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7B72" w:rsidRPr="00803F73" w:rsidRDefault="00277B72" w:rsidP="00277B72">
      <w:pPr>
        <w:jc w:val="center"/>
        <w:rPr>
          <w:bCs/>
        </w:rPr>
      </w:pPr>
      <w:r w:rsidRPr="00803F73">
        <w:rPr>
          <w:bCs/>
        </w:rPr>
        <w:t>ФЕДЕРАЛЬНОЕ ГОСУДАРСТВЕННОЕ ОБРАЗОВАТЕЛЬНОЕ БЮДЖЕТНОЕ УЧРЕЖДЕНИЕ</w:t>
      </w:r>
    </w:p>
    <w:p w:rsidR="00277B72" w:rsidRPr="00803F73" w:rsidRDefault="00277B72" w:rsidP="00277B72">
      <w:pPr>
        <w:jc w:val="center"/>
        <w:rPr>
          <w:b/>
          <w:bCs/>
        </w:rPr>
      </w:pPr>
      <w:r w:rsidRPr="00803F73">
        <w:rPr>
          <w:bCs/>
        </w:rPr>
        <w:t xml:space="preserve"> ВЫСШЕГО ОБРАЗОВАНИЯ</w:t>
      </w:r>
      <w:r w:rsidRPr="00803F73">
        <w:rPr>
          <w:b/>
          <w:bCs/>
        </w:rPr>
        <w:t xml:space="preserve">  </w:t>
      </w:r>
    </w:p>
    <w:p w:rsidR="00277B72" w:rsidRPr="00803F73" w:rsidRDefault="00277B72" w:rsidP="00277B72">
      <w:pPr>
        <w:jc w:val="center"/>
        <w:rPr>
          <w:b/>
          <w:bCs/>
        </w:rPr>
      </w:pPr>
      <w:r w:rsidRPr="00803F73">
        <w:rPr>
          <w:b/>
          <w:bCs/>
        </w:rPr>
        <w:t xml:space="preserve">ФИНАНСОВЫЙ УНИВЕРСИТЕТ  </w:t>
      </w:r>
    </w:p>
    <w:p w:rsidR="00277B72" w:rsidRPr="00803F73" w:rsidRDefault="00277B72" w:rsidP="00277B72">
      <w:pPr>
        <w:jc w:val="center"/>
        <w:rPr>
          <w:b/>
          <w:bCs/>
        </w:rPr>
      </w:pPr>
      <w:r w:rsidRPr="00803F73">
        <w:rPr>
          <w:b/>
          <w:bCs/>
        </w:rPr>
        <w:t>ПРИ ПРАВИТЕЛЬСТВЕ РОССИЙСКОЙ ФЕДЕРАЦИИ</w:t>
      </w:r>
    </w:p>
    <w:p w:rsidR="00277B72" w:rsidRPr="00803F73" w:rsidRDefault="00277B72" w:rsidP="00277B72">
      <w:pPr>
        <w:jc w:val="center"/>
        <w:rPr>
          <w:b/>
          <w:bCs/>
        </w:rPr>
      </w:pPr>
      <w:r w:rsidRPr="00803F73">
        <w:rPr>
          <w:b/>
          <w:bCs/>
        </w:rPr>
        <w:t>Липецкий филиал</w:t>
      </w:r>
    </w:p>
    <w:tbl>
      <w:tblPr>
        <w:tblW w:w="0" w:type="auto"/>
        <w:jc w:val="center"/>
        <w:tblBorders>
          <w:top w:val="thinThickSmallGap" w:sz="24" w:space="0" w:color="auto"/>
        </w:tblBorders>
        <w:tblLook w:val="01E0" w:firstRow="1" w:lastRow="1" w:firstColumn="1" w:lastColumn="1" w:noHBand="0" w:noVBand="0"/>
      </w:tblPr>
      <w:tblGrid>
        <w:gridCol w:w="9571"/>
      </w:tblGrid>
      <w:tr w:rsidR="00277B72" w:rsidRPr="00803F73" w:rsidTr="00645979">
        <w:trPr>
          <w:jc w:val="center"/>
        </w:trPr>
        <w:tc>
          <w:tcPr>
            <w:tcW w:w="9571" w:type="dxa"/>
            <w:tcBorders>
              <w:top w:val="thinThickSmallGap" w:sz="24" w:space="0" w:color="auto"/>
              <w:left w:val="nil"/>
              <w:bottom w:val="nil"/>
              <w:right w:val="nil"/>
            </w:tcBorders>
          </w:tcPr>
          <w:p w:rsidR="00277B72" w:rsidRPr="00803F73" w:rsidRDefault="00277B72" w:rsidP="00645979">
            <w:pPr>
              <w:spacing w:line="276" w:lineRule="auto"/>
              <w:jc w:val="center"/>
            </w:pPr>
          </w:p>
        </w:tc>
      </w:tr>
    </w:tbl>
    <w:p w:rsidR="00277B72" w:rsidRPr="00803F73" w:rsidRDefault="00277B72" w:rsidP="00155313">
      <w:pPr>
        <w:jc w:val="center"/>
        <w:rPr>
          <w:b/>
          <w:szCs w:val="24"/>
        </w:rPr>
      </w:pPr>
      <w:bookmarkStart w:id="0" w:name="_Toc495997890"/>
      <w:bookmarkStart w:id="1" w:name="_Toc496003170"/>
      <w:bookmarkStart w:id="2" w:name="_Toc496456366"/>
      <w:bookmarkStart w:id="3" w:name="_Toc527674532"/>
      <w:bookmarkStart w:id="4" w:name="_Toc527674618"/>
      <w:bookmarkStart w:id="5" w:name="_Toc527987393"/>
      <w:bookmarkStart w:id="6" w:name="_Toc527987592"/>
      <w:bookmarkStart w:id="7" w:name="_Toc532950731"/>
      <w:bookmarkStart w:id="8" w:name="_Toc533351192"/>
      <w:r w:rsidRPr="00803F73">
        <w:rPr>
          <w:b/>
        </w:rPr>
        <w:t>Кафедра «</w:t>
      </w:r>
      <w:r w:rsidR="00322DBC">
        <w:rPr>
          <w:rStyle w:val="ms-sitemapdirectional"/>
          <w:b/>
          <w:szCs w:val="24"/>
        </w:rPr>
        <w:t>Бухгалтерский учет, аудит, статистика</w:t>
      </w:r>
      <w:r w:rsidRPr="00803F73">
        <w:rPr>
          <w:b/>
          <w:szCs w:val="24"/>
        </w:rPr>
        <w:t>»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</w:p>
    <w:p w:rsidR="00277B72" w:rsidRPr="00803F73" w:rsidRDefault="00277B72" w:rsidP="00277B72">
      <w:pPr>
        <w:jc w:val="center"/>
        <w:rPr>
          <w:sz w:val="14"/>
          <w:szCs w:val="14"/>
        </w:rPr>
      </w:pPr>
    </w:p>
    <w:p w:rsidR="00277B72" w:rsidRDefault="00277B72" w:rsidP="00277B72"/>
    <w:p w:rsidR="00277B72" w:rsidRDefault="00277B72" w:rsidP="00277B72"/>
    <w:p w:rsidR="00277B72" w:rsidRPr="000168DF" w:rsidRDefault="00277B72" w:rsidP="00277B72">
      <w:pPr>
        <w:rPr>
          <w:sz w:val="24"/>
        </w:rPr>
      </w:pPr>
      <w:r w:rsidRPr="000168DF">
        <w:rPr>
          <w:sz w:val="24"/>
        </w:rPr>
        <w:t>Специальность  Экономист</w:t>
      </w:r>
    </w:p>
    <w:p w:rsidR="00277B72" w:rsidRPr="000168DF" w:rsidRDefault="00277B72" w:rsidP="00277B72">
      <w:pPr>
        <w:rPr>
          <w:sz w:val="24"/>
        </w:rPr>
      </w:pPr>
    </w:p>
    <w:p w:rsidR="00277B72" w:rsidRPr="000168DF" w:rsidRDefault="00277B72" w:rsidP="00277B72">
      <w:pPr>
        <w:rPr>
          <w:sz w:val="24"/>
        </w:rPr>
      </w:pPr>
      <w:r w:rsidRPr="000168DF">
        <w:rPr>
          <w:sz w:val="24"/>
        </w:rPr>
        <w:t>Специализация  Бухгалтерский учет, анализ и аудит</w:t>
      </w:r>
    </w:p>
    <w:p w:rsidR="00277B72" w:rsidRPr="00803F73" w:rsidRDefault="00277B72" w:rsidP="00277B72">
      <w:pPr>
        <w:jc w:val="center"/>
        <w:rPr>
          <w:sz w:val="24"/>
          <w:szCs w:val="24"/>
        </w:rPr>
      </w:pPr>
    </w:p>
    <w:p w:rsidR="00277B72" w:rsidRPr="00803F73" w:rsidRDefault="00277B72" w:rsidP="00277B72">
      <w:pPr>
        <w:jc w:val="center"/>
        <w:rPr>
          <w:b/>
        </w:rPr>
      </w:pPr>
    </w:p>
    <w:p w:rsidR="00277B72" w:rsidRPr="00803F73" w:rsidRDefault="00277B72" w:rsidP="00277B72">
      <w:pPr>
        <w:jc w:val="center"/>
        <w:rPr>
          <w:b/>
        </w:rPr>
      </w:pPr>
    </w:p>
    <w:p w:rsidR="00277B72" w:rsidRPr="00803F73" w:rsidRDefault="00277B72" w:rsidP="00277B72">
      <w:pPr>
        <w:rPr>
          <w:b/>
        </w:rPr>
      </w:pPr>
    </w:p>
    <w:p w:rsidR="00277B72" w:rsidRPr="00803F73" w:rsidRDefault="00277B72" w:rsidP="00277B72">
      <w:pPr>
        <w:rPr>
          <w:b/>
        </w:rPr>
      </w:pPr>
    </w:p>
    <w:p w:rsidR="00277B72" w:rsidRPr="00803F73" w:rsidRDefault="00277B72" w:rsidP="00277B72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Контрольная работа</w:t>
      </w:r>
    </w:p>
    <w:p w:rsidR="00277B72" w:rsidRPr="00803F73" w:rsidRDefault="00277B72" w:rsidP="00277B72">
      <w:pPr>
        <w:jc w:val="center"/>
        <w:rPr>
          <w:b/>
          <w:sz w:val="36"/>
          <w:szCs w:val="36"/>
        </w:rPr>
      </w:pPr>
    </w:p>
    <w:p w:rsidR="00277B72" w:rsidRPr="00803F73" w:rsidRDefault="00277B72" w:rsidP="00277B72">
      <w:pPr>
        <w:jc w:val="center"/>
        <w:rPr>
          <w:b/>
          <w:sz w:val="40"/>
          <w:szCs w:val="40"/>
        </w:rPr>
      </w:pPr>
    </w:p>
    <w:p w:rsidR="00277B72" w:rsidRDefault="00277B72" w:rsidP="00277B72">
      <w:pPr>
        <w:spacing w:line="480" w:lineRule="auto"/>
        <w:jc w:val="center"/>
        <w:rPr>
          <w:sz w:val="32"/>
          <w:szCs w:val="32"/>
        </w:rPr>
      </w:pPr>
      <w:r w:rsidRPr="00803F73">
        <w:rPr>
          <w:sz w:val="32"/>
          <w:szCs w:val="32"/>
        </w:rPr>
        <w:t xml:space="preserve">по дисциплине: </w:t>
      </w:r>
      <w:r>
        <w:rPr>
          <w:sz w:val="32"/>
          <w:szCs w:val="32"/>
        </w:rPr>
        <w:t>Практикум по исчислению налогов и сборов</w:t>
      </w:r>
    </w:p>
    <w:p w:rsidR="00277B72" w:rsidRPr="00DF130E" w:rsidRDefault="00277B72" w:rsidP="00277B72">
      <w:pPr>
        <w:spacing w:line="480" w:lineRule="auto"/>
        <w:jc w:val="center"/>
      </w:pPr>
      <w:r>
        <w:t xml:space="preserve">Задачи: </w:t>
      </w:r>
      <w:r w:rsidR="00DF130E">
        <w:rPr>
          <w:lang w:val="en-US"/>
        </w:rPr>
        <w:t>1</w:t>
      </w:r>
      <w:r w:rsidR="00DF130E">
        <w:t>, 7</w:t>
      </w:r>
    </w:p>
    <w:tbl>
      <w:tblPr>
        <w:tblStyle w:val="a3"/>
        <w:tblpPr w:leftFromText="180" w:rightFromText="180" w:vertAnchor="page" w:horzAnchor="margin" w:tblpXSpec="right" w:tblpY="1014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52"/>
        <w:gridCol w:w="2309"/>
        <w:gridCol w:w="81"/>
      </w:tblGrid>
      <w:tr w:rsidR="00277B72" w:rsidTr="00645979">
        <w:trPr>
          <w:trHeight w:val="389"/>
        </w:trPr>
        <w:tc>
          <w:tcPr>
            <w:tcW w:w="2252" w:type="dxa"/>
          </w:tcPr>
          <w:p w:rsidR="00277B72" w:rsidRDefault="00277B72" w:rsidP="00645979">
            <w:r>
              <w:t>Преподаватель:</w:t>
            </w:r>
          </w:p>
        </w:tc>
        <w:tc>
          <w:tcPr>
            <w:tcW w:w="2390" w:type="dxa"/>
            <w:gridSpan w:val="2"/>
          </w:tcPr>
          <w:p w:rsidR="00277B72" w:rsidRDefault="00277B72" w:rsidP="00645979">
            <w:r>
              <w:t>Колесников В.В.</w:t>
            </w:r>
          </w:p>
        </w:tc>
      </w:tr>
      <w:tr w:rsidR="00277B72" w:rsidTr="00645979">
        <w:trPr>
          <w:gridAfter w:val="1"/>
          <w:wAfter w:w="81" w:type="dxa"/>
          <w:trHeight w:val="389"/>
        </w:trPr>
        <w:tc>
          <w:tcPr>
            <w:tcW w:w="2252" w:type="dxa"/>
          </w:tcPr>
          <w:p w:rsidR="00277B72" w:rsidRDefault="00277B72" w:rsidP="00645979">
            <w:r>
              <w:t>Студент:</w:t>
            </w:r>
          </w:p>
        </w:tc>
        <w:tc>
          <w:tcPr>
            <w:tcW w:w="2309" w:type="dxa"/>
          </w:tcPr>
          <w:p w:rsidR="00277B72" w:rsidRDefault="00DF130E" w:rsidP="00645979">
            <w:r>
              <w:t>Мамонова Н. В</w:t>
            </w:r>
            <w:r w:rsidR="00277B72">
              <w:t>.</w:t>
            </w:r>
          </w:p>
        </w:tc>
      </w:tr>
      <w:tr w:rsidR="00277B72" w:rsidTr="00645979">
        <w:trPr>
          <w:trHeight w:val="389"/>
        </w:trPr>
        <w:tc>
          <w:tcPr>
            <w:tcW w:w="2252" w:type="dxa"/>
          </w:tcPr>
          <w:p w:rsidR="00277B72" w:rsidRDefault="00277B72" w:rsidP="00645979">
            <w:r>
              <w:t>Курс:</w:t>
            </w:r>
          </w:p>
        </w:tc>
        <w:tc>
          <w:tcPr>
            <w:tcW w:w="2390" w:type="dxa"/>
            <w:gridSpan w:val="2"/>
          </w:tcPr>
          <w:p w:rsidR="00277B72" w:rsidRDefault="00277B72" w:rsidP="00645979">
            <w:r>
              <w:t>4</w:t>
            </w:r>
          </w:p>
        </w:tc>
      </w:tr>
      <w:tr w:rsidR="00277B72" w:rsidTr="00645979">
        <w:trPr>
          <w:gridAfter w:val="1"/>
          <w:wAfter w:w="81" w:type="dxa"/>
          <w:trHeight w:val="389"/>
        </w:trPr>
        <w:tc>
          <w:tcPr>
            <w:tcW w:w="2252" w:type="dxa"/>
          </w:tcPr>
          <w:p w:rsidR="00277B72" w:rsidRDefault="00277B72" w:rsidP="00645979">
            <w:r>
              <w:t>№ личного дела:</w:t>
            </w:r>
          </w:p>
        </w:tc>
        <w:tc>
          <w:tcPr>
            <w:tcW w:w="2309" w:type="dxa"/>
          </w:tcPr>
          <w:p w:rsidR="00277B72" w:rsidRDefault="00277B72" w:rsidP="00DF130E">
            <w:r w:rsidRPr="00803F73">
              <w:t>100.16/</w:t>
            </w:r>
            <w:r>
              <w:t>151</w:t>
            </w:r>
            <w:r w:rsidR="00DF130E">
              <w:t>042</w:t>
            </w:r>
          </w:p>
        </w:tc>
      </w:tr>
      <w:tr w:rsidR="00277B72" w:rsidTr="00645979">
        <w:trPr>
          <w:trHeight w:val="399"/>
        </w:trPr>
        <w:tc>
          <w:tcPr>
            <w:tcW w:w="2252" w:type="dxa"/>
          </w:tcPr>
          <w:p w:rsidR="00277B72" w:rsidRDefault="00277B72" w:rsidP="00645979">
            <w:r>
              <w:t>Группа:</w:t>
            </w:r>
          </w:p>
        </w:tc>
        <w:tc>
          <w:tcPr>
            <w:tcW w:w="2390" w:type="dxa"/>
            <w:gridSpan w:val="2"/>
          </w:tcPr>
          <w:p w:rsidR="00277B72" w:rsidRDefault="00277B72" w:rsidP="00645979">
            <w:r w:rsidRPr="00803F73">
              <w:t>ЛПЦ-15-ЗБ3-БУ1</w:t>
            </w:r>
          </w:p>
        </w:tc>
      </w:tr>
    </w:tbl>
    <w:p w:rsidR="00277B72" w:rsidRDefault="00277B72" w:rsidP="00277B72">
      <w:pPr>
        <w:spacing w:line="480" w:lineRule="auto"/>
      </w:pPr>
    </w:p>
    <w:p w:rsidR="00EB1319" w:rsidRDefault="00EB1319" w:rsidP="00277B72">
      <w:pPr>
        <w:spacing w:line="480" w:lineRule="auto"/>
      </w:pPr>
    </w:p>
    <w:p w:rsidR="00EB1319" w:rsidRDefault="00EB1319" w:rsidP="00277B72">
      <w:pPr>
        <w:spacing w:line="480" w:lineRule="auto"/>
      </w:pPr>
    </w:p>
    <w:p w:rsidR="00EB1319" w:rsidRDefault="00EB1319" w:rsidP="00277B72">
      <w:pPr>
        <w:spacing w:line="480" w:lineRule="auto"/>
      </w:pPr>
    </w:p>
    <w:p w:rsidR="00277B72" w:rsidRPr="00803F73" w:rsidRDefault="00277B72" w:rsidP="00277B72">
      <w:pPr>
        <w:spacing w:line="480" w:lineRule="auto"/>
      </w:pPr>
    </w:p>
    <w:p w:rsidR="008637C6" w:rsidRPr="00803F73" w:rsidRDefault="008637C6" w:rsidP="00277B72">
      <w:pPr>
        <w:spacing w:line="480" w:lineRule="auto"/>
        <w:jc w:val="center"/>
      </w:pPr>
    </w:p>
    <w:p w:rsidR="008637C6" w:rsidRDefault="008637C6" w:rsidP="00277B72">
      <w:pPr>
        <w:jc w:val="center"/>
      </w:pPr>
    </w:p>
    <w:p w:rsidR="008637C6" w:rsidRDefault="008637C6" w:rsidP="00277B72">
      <w:pPr>
        <w:jc w:val="center"/>
      </w:pPr>
    </w:p>
    <w:p w:rsidR="008637C6" w:rsidRDefault="008637C6" w:rsidP="00277B72">
      <w:pPr>
        <w:jc w:val="center"/>
      </w:pPr>
    </w:p>
    <w:p w:rsidR="008637C6" w:rsidRDefault="00277B72" w:rsidP="00277B72">
      <w:pPr>
        <w:jc w:val="center"/>
      </w:pPr>
      <w:r w:rsidRPr="00803F73">
        <w:t>Липецк 201</w:t>
      </w:r>
      <w:r w:rsidR="006B1FF5">
        <w:t>9</w:t>
      </w:r>
      <w:bookmarkStart w:id="9" w:name="_GoBack"/>
      <w:bookmarkEnd w:id="9"/>
    </w:p>
    <w:p w:rsidR="008637C6" w:rsidRDefault="008637C6">
      <w:pPr>
        <w:spacing w:after="200" w:line="276" w:lineRule="auto"/>
      </w:pPr>
      <w:r>
        <w:br w:type="page"/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</w:rPr>
        <w:id w:val="13764874"/>
        <w:docPartObj>
          <w:docPartGallery w:val="Table of Contents"/>
          <w:docPartUnique/>
        </w:docPartObj>
      </w:sdtPr>
      <w:sdtContent>
        <w:p w:rsidR="009F21D9" w:rsidRDefault="009F21D9" w:rsidP="00AC420F">
          <w:pPr>
            <w:pStyle w:val="a4"/>
            <w:jc w:val="center"/>
            <w:rPr>
              <w:rFonts w:ascii="Times New Roman" w:hAnsi="Times New Roman" w:cs="Times New Roman"/>
              <w:b w:val="0"/>
              <w:color w:val="auto"/>
            </w:rPr>
          </w:pPr>
          <w:r>
            <w:rPr>
              <w:rFonts w:ascii="Times New Roman" w:hAnsi="Times New Roman" w:cs="Times New Roman"/>
              <w:b w:val="0"/>
              <w:color w:val="auto"/>
            </w:rPr>
            <w:t>СОДЕРЖАНИЕ</w:t>
          </w:r>
        </w:p>
        <w:p w:rsidR="00FD2226" w:rsidRDefault="00A126CC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r>
            <w:fldChar w:fldCharType="begin"/>
          </w:r>
          <w:r w:rsidR="009F21D9">
            <w:instrText xml:space="preserve"> TOC \o "1-3" \h \z \u </w:instrText>
          </w:r>
          <w:r>
            <w:fldChar w:fldCharType="separate"/>
          </w:r>
          <w:hyperlink w:anchor="_Toc536503064" w:history="1">
            <w:r w:rsidR="00FD2226" w:rsidRPr="00481ABA">
              <w:rPr>
                <w:rStyle w:val="a5"/>
                <w:noProof/>
                <w:lang w:eastAsia="ru-RU"/>
              </w:rPr>
              <w:t>ЗАДАЧА 1</w:t>
            </w:r>
            <w:r w:rsidR="00FD2226">
              <w:rPr>
                <w:noProof/>
                <w:webHidden/>
              </w:rPr>
              <w:tab/>
            </w:r>
            <w:r w:rsidR="00FD2226">
              <w:rPr>
                <w:noProof/>
                <w:webHidden/>
              </w:rPr>
              <w:fldChar w:fldCharType="begin"/>
            </w:r>
            <w:r w:rsidR="00FD2226">
              <w:rPr>
                <w:noProof/>
                <w:webHidden/>
              </w:rPr>
              <w:instrText xml:space="preserve"> PAGEREF _Toc536503064 \h </w:instrText>
            </w:r>
            <w:r w:rsidR="00FD2226">
              <w:rPr>
                <w:noProof/>
                <w:webHidden/>
              </w:rPr>
            </w:r>
            <w:r w:rsidR="00FD2226">
              <w:rPr>
                <w:noProof/>
                <w:webHidden/>
              </w:rPr>
              <w:fldChar w:fldCharType="separate"/>
            </w:r>
            <w:r w:rsidR="005E2FD1">
              <w:rPr>
                <w:noProof/>
                <w:webHidden/>
              </w:rPr>
              <w:t>3</w:t>
            </w:r>
            <w:r w:rsidR="00FD2226">
              <w:rPr>
                <w:noProof/>
                <w:webHidden/>
              </w:rPr>
              <w:fldChar w:fldCharType="end"/>
            </w:r>
          </w:hyperlink>
        </w:p>
        <w:p w:rsidR="00FD2226" w:rsidRDefault="00FD2226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536503065" w:history="1">
            <w:r w:rsidRPr="00481ABA">
              <w:rPr>
                <w:rStyle w:val="a5"/>
                <w:noProof/>
              </w:rPr>
              <w:t>РЕШЕНИЕ ЗАДАЧИ 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_Toc536503065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E2FD1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D2226" w:rsidRDefault="00FD2226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536503066" w:history="1">
            <w:r w:rsidRPr="00481ABA">
              <w:rPr>
                <w:rStyle w:val="a5"/>
                <w:noProof/>
              </w:rPr>
              <w:t>ЗАДАЧА 7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_Toc536503066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E2FD1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D2226" w:rsidRDefault="00FD2226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536503067" w:history="1">
            <w:r w:rsidRPr="00481ABA">
              <w:rPr>
                <w:rStyle w:val="a5"/>
                <w:noProof/>
              </w:rPr>
              <w:t>РЕШЕНИЕ ЗАДАЧИ 7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_Toc536503067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E2FD1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D2226" w:rsidRDefault="00FD2226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536503068" w:history="1">
            <w:r w:rsidRPr="00481ABA">
              <w:rPr>
                <w:rStyle w:val="a5"/>
                <w:noProof/>
              </w:rPr>
              <w:t>ПРИЛОЖЕНИЯ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_Toc536503068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E2FD1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F21D9" w:rsidRDefault="00A126CC" w:rsidP="00AC420F">
          <w:pPr>
            <w:jc w:val="both"/>
          </w:pPr>
          <w:r>
            <w:fldChar w:fldCharType="end"/>
          </w:r>
        </w:p>
      </w:sdtContent>
    </w:sdt>
    <w:p w:rsidR="009D1747" w:rsidRDefault="009F21D9" w:rsidP="00FD2226">
      <w:pPr>
        <w:pStyle w:val="1"/>
        <w:jc w:val="center"/>
        <w:rPr>
          <w:sz w:val="28"/>
          <w:lang w:eastAsia="ru-RU"/>
        </w:rPr>
      </w:pPr>
      <w:r>
        <w:br w:type="page"/>
      </w:r>
      <w:bookmarkStart w:id="10" w:name="_Toc536503064"/>
      <w:r w:rsidR="00DF130E" w:rsidRPr="00FD2226">
        <w:rPr>
          <w:sz w:val="28"/>
          <w:lang w:eastAsia="ru-RU"/>
        </w:rPr>
        <w:lastRenderedPageBreak/>
        <w:t>ЗАДАЧА 1</w:t>
      </w:r>
      <w:bookmarkEnd w:id="10"/>
    </w:p>
    <w:p w:rsidR="00FD2226" w:rsidRPr="00FD2226" w:rsidRDefault="00FD2226" w:rsidP="00FD2226">
      <w:pPr>
        <w:rPr>
          <w:lang w:eastAsia="ru-RU"/>
        </w:rPr>
      </w:pPr>
    </w:p>
    <w:p w:rsidR="00DF130E" w:rsidRPr="00DF130E" w:rsidRDefault="00DF130E" w:rsidP="00DF130E">
      <w:pPr>
        <w:rPr>
          <w:lang w:eastAsia="ru-RU"/>
        </w:rPr>
      </w:pPr>
    </w:p>
    <w:p w:rsidR="00DF130E" w:rsidRPr="006575D9" w:rsidRDefault="00DF130E" w:rsidP="00DF130E">
      <w:pPr>
        <w:numPr>
          <w:ilvl w:val="1"/>
          <w:numId w:val="8"/>
        </w:numPr>
        <w:tabs>
          <w:tab w:val="left" w:pos="1540"/>
        </w:tabs>
        <w:spacing w:line="0" w:lineRule="atLeast"/>
        <w:ind w:left="1540" w:hanging="713"/>
      </w:pPr>
      <w:r w:rsidRPr="006575D9">
        <w:t xml:space="preserve">«КОНКУР» (далее – Конкур) заключило агентский договор </w:t>
      </w:r>
      <w:proofErr w:type="gramStart"/>
      <w:r w:rsidRPr="006575D9">
        <w:t>с</w:t>
      </w:r>
      <w:proofErr w:type="gramEnd"/>
    </w:p>
    <w:p w:rsidR="00DF130E" w:rsidRPr="006575D9" w:rsidRDefault="00DF130E" w:rsidP="00DF130E">
      <w:pPr>
        <w:spacing w:line="174" w:lineRule="exact"/>
      </w:pPr>
    </w:p>
    <w:p w:rsidR="00DF130E" w:rsidRPr="006575D9" w:rsidRDefault="00DF130E" w:rsidP="00DF130E">
      <w:pPr>
        <w:numPr>
          <w:ilvl w:val="0"/>
          <w:numId w:val="8"/>
        </w:numPr>
        <w:tabs>
          <w:tab w:val="left" w:pos="888"/>
        </w:tabs>
        <w:spacing w:line="358" w:lineRule="auto"/>
        <w:ind w:left="120" w:right="320" w:hanging="1"/>
        <w:jc w:val="both"/>
      </w:pPr>
      <w:r w:rsidRPr="006575D9">
        <w:t>«МАЛИНА» (далее – Малина) для продажи своей продукции в Краснодарском крае, Волгоградской и Воронежской областях. Согласно заключенному соглашению, Малина является агентом и продает товары от своего собственного имени, но за счет принципала. Малина получает от клиентов выручку от продаж, передает полученную выручку принципалу и получает от него положенное ему вознаграждение на основании отчета о продажах, который он предоставляет принципалу.</w:t>
      </w:r>
    </w:p>
    <w:p w:rsidR="00DF130E" w:rsidRPr="006575D9" w:rsidRDefault="00DF130E" w:rsidP="00DF130E">
      <w:pPr>
        <w:spacing w:line="20" w:lineRule="exact"/>
      </w:pPr>
    </w:p>
    <w:p w:rsidR="00DF130E" w:rsidRPr="006575D9" w:rsidRDefault="00DF130E" w:rsidP="00DF130E">
      <w:pPr>
        <w:spacing w:line="356" w:lineRule="auto"/>
        <w:ind w:left="120" w:right="340" w:firstLine="708"/>
        <w:jc w:val="both"/>
      </w:pPr>
      <w:r w:rsidRPr="006575D9">
        <w:t>Все суммы включают налог на добавленную стоимость, если не указано иное. Все продажи товаров Конкур облагаются НДС по стандартной ставке. Стандартная отсрочка платежа, которая предоставляется всем покупателям, составляет 30 дней.</w:t>
      </w:r>
    </w:p>
    <w:p w:rsidR="00DF130E" w:rsidRPr="006575D9" w:rsidRDefault="00DF130E" w:rsidP="00DF130E">
      <w:pPr>
        <w:spacing w:line="22" w:lineRule="exact"/>
      </w:pPr>
    </w:p>
    <w:p w:rsidR="00DF130E" w:rsidRPr="006575D9" w:rsidRDefault="00DF130E" w:rsidP="00DF130E">
      <w:pPr>
        <w:spacing w:line="354" w:lineRule="auto"/>
        <w:ind w:left="120" w:right="340" w:firstLine="708"/>
        <w:jc w:val="both"/>
      </w:pPr>
      <w:r w:rsidRPr="006575D9">
        <w:t xml:space="preserve">Ниже в таблице приведены данные о продукции, проданной Малиной за первое полугодие текущего года согласно договору с Конкуром (таблица </w:t>
      </w:r>
      <w:r w:rsidR="00861733">
        <w:t>1</w:t>
      </w:r>
      <w:r w:rsidRPr="006575D9">
        <w:t>).</w:t>
      </w:r>
    </w:p>
    <w:p w:rsidR="00DF130E" w:rsidRPr="006575D9" w:rsidRDefault="00DF130E" w:rsidP="00DF130E">
      <w:pPr>
        <w:spacing w:line="25" w:lineRule="exact"/>
      </w:pPr>
    </w:p>
    <w:p w:rsidR="00DF130E" w:rsidRPr="006575D9" w:rsidRDefault="00DF130E" w:rsidP="00514DEF">
      <w:pPr>
        <w:spacing w:line="349" w:lineRule="auto"/>
        <w:ind w:left="120" w:right="340"/>
        <w:jc w:val="right"/>
      </w:pPr>
      <w:r w:rsidRPr="006575D9">
        <w:t xml:space="preserve">Таблица </w:t>
      </w:r>
      <w:r w:rsidR="00514DEF">
        <w:t>1.</w:t>
      </w:r>
      <w:r w:rsidRPr="006575D9">
        <w:t xml:space="preserve"> Продажи товаров ООО «Малина» по агентскому договору</w:t>
      </w:r>
      <w:r w:rsidR="00514DEF">
        <w:t>.</w:t>
      </w:r>
    </w:p>
    <w:p w:rsidR="00DF130E" w:rsidRPr="006575D9" w:rsidRDefault="008602B8" w:rsidP="00DF130E">
      <w:pPr>
        <w:spacing w:line="20" w:lineRule="exact"/>
      </w:pPr>
      <w:r>
        <w:pict>
          <v:line id="_x0000_s1026" style="position:absolute;z-index:-251657216" from=".5pt,1.1pt" to=".5pt,180.75pt" o:userdrawn="t" strokeweight=".48pt"/>
        </w:pict>
      </w:r>
      <w:r>
        <w:pict>
          <v:line id="_x0000_s1027" style="position:absolute;z-index:-251656192" from="475.3pt,1.1pt" to="475.3pt,180.75pt" o:userdrawn="t" strokeweight=".16931mm"/>
        </w:pict>
      </w:r>
    </w:p>
    <w:tbl>
      <w:tblPr>
        <w:tblW w:w="95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840"/>
        <w:gridCol w:w="2120"/>
        <w:gridCol w:w="1740"/>
        <w:gridCol w:w="1560"/>
        <w:gridCol w:w="1220"/>
        <w:gridCol w:w="1040"/>
      </w:tblGrid>
      <w:tr w:rsidR="00DF130E" w:rsidRPr="006575D9" w:rsidTr="0074558F">
        <w:trPr>
          <w:trHeight w:val="324"/>
        </w:trPr>
        <w:tc>
          <w:tcPr>
            <w:tcW w:w="184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  <w:ind w:left="120"/>
            </w:pPr>
            <w:r w:rsidRPr="006575D9">
              <w:t>Дата</w:t>
            </w:r>
          </w:p>
        </w:tc>
        <w:tc>
          <w:tcPr>
            <w:tcW w:w="212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  <w:ind w:left="80"/>
            </w:pPr>
            <w:r w:rsidRPr="006575D9">
              <w:t>Дата   продажи</w:t>
            </w:r>
          </w:p>
        </w:tc>
        <w:tc>
          <w:tcPr>
            <w:tcW w:w="174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  <w:ind w:left="100"/>
            </w:pPr>
            <w:r w:rsidRPr="006575D9">
              <w:t>Платеж,</w:t>
            </w:r>
          </w:p>
        </w:tc>
        <w:tc>
          <w:tcPr>
            <w:tcW w:w="1560" w:type="dxa"/>
            <w:vMerge w:val="restart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  <w:ind w:left="80"/>
            </w:pPr>
            <w:r w:rsidRPr="006575D9">
              <w:t xml:space="preserve">Платеж   </w:t>
            </w:r>
            <w:proofErr w:type="gramStart"/>
            <w:r w:rsidRPr="006575D9">
              <w:t>в</w:t>
            </w:r>
            <w:proofErr w:type="gramEnd"/>
          </w:p>
          <w:p w:rsidR="00DF130E" w:rsidRPr="006575D9" w:rsidRDefault="00DF130E" w:rsidP="0074558F">
            <w:pPr>
              <w:spacing w:line="0" w:lineRule="atLeast"/>
              <w:ind w:left="80"/>
            </w:pPr>
            <w:r w:rsidRPr="006575D9">
              <w:t>% от счета,</w:t>
            </w:r>
          </w:p>
          <w:p w:rsidR="00DF130E" w:rsidRPr="006575D9" w:rsidRDefault="00DF130E" w:rsidP="0074558F">
            <w:pPr>
              <w:spacing w:line="0" w:lineRule="atLeast"/>
              <w:ind w:left="80"/>
            </w:pPr>
            <w:proofErr w:type="gramStart"/>
            <w:r w:rsidRPr="006575D9">
              <w:t>Выставленного</w:t>
            </w:r>
            <w:proofErr w:type="gramEnd"/>
            <w:r w:rsidRPr="006575D9">
              <w:t xml:space="preserve"> покупателям</w:t>
            </w:r>
          </w:p>
        </w:tc>
        <w:tc>
          <w:tcPr>
            <w:tcW w:w="1220" w:type="dxa"/>
            <w:tcBorders>
              <w:top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  <w:ind w:left="80"/>
            </w:pPr>
            <w:r w:rsidRPr="006575D9">
              <w:t>Дата</w:t>
            </w:r>
          </w:p>
        </w:tc>
        <w:tc>
          <w:tcPr>
            <w:tcW w:w="1040" w:type="dxa"/>
            <w:tcBorders>
              <w:top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</w:pPr>
          </w:p>
        </w:tc>
      </w:tr>
      <w:tr w:rsidR="00DF130E" w:rsidRPr="006575D9" w:rsidTr="0074558F">
        <w:trPr>
          <w:trHeight w:val="322"/>
        </w:trPr>
        <w:tc>
          <w:tcPr>
            <w:tcW w:w="184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  <w:ind w:left="120"/>
            </w:pPr>
            <w:r w:rsidRPr="006575D9">
              <w:t xml:space="preserve">отгрузки   </w:t>
            </w:r>
            <w:proofErr w:type="gramStart"/>
            <w:r w:rsidRPr="006575D9">
              <w:t>от</w:t>
            </w:r>
            <w:proofErr w:type="gramEnd"/>
          </w:p>
        </w:tc>
        <w:tc>
          <w:tcPr>
            <w:tcW w:w="212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  <w:ind w:left="80"/>
            </w:pPr>
            <w:r w:rsidRPr="006575D9">
              <w:t>Малиной</w:t>
            </w:r>
          </w:p>
        </w:tc>
        <w:tc>
          <w:tcPr>
            <w:tcW w:w="174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  <w:ind w:left="100"/>
            </w:pPr>
            <w:r w:rsidRPr="006575D9">
              <w:t>полученный</w:t>
            </w:r>
          </w:p>
        </w:tc>
        <w:tc>
          <w:tcPr>
            <w:tcW w:w="1560" w:type="dxa"/>
            <w:vMerge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</w:pPr>
          </w:p>
        </w:tc>
        <w:tc>
          <w:tcPr>
            <w:tcW w:w="2260" w:type="dxa"/>
            <w:gridSpan w:val="2"/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  <w:ind w:left="80"/>
            </w:pPr>
            <w:r w:rsidRPr="006575D9">
              <w:t>выставления</w:t>
            </w:r>
          </w:p>
        </w:tc>
      </w:tr>
      <w:tr w:rsidR="00DF130E" w:rsidRPr="006575D9" w:rsidTr="0074558F">
        <w:trPr>
          <w:trHeight w:val="324"/>
        </w:trPr>
        <w:tc>
          <w:tcPr>
            <w:tcW w:w="184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  <w:ind w:left="120"/>
            </w:pPr>
            <w:r w:rsidRPr="006575D9">
              <w:t>Конкура</w:t>
            </w:r>
          </w:p>
        </w:tc>
        <w:tc>
          <w:tcPr>
            <w:tcW w:w="212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</w:pPr>
          </w:p>
        </w:tc>
        <w:tc>
          <w:tcPr>
            <w:tcW w:w="174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  <w:ind w:left="100"/>
            </w:pPr>
            <w:r w:rsidRPr="006575D9">
              <w:t>Конкуром</w:t>
            </w:r>
          </w:p>
        </w:tc>
        <w:tc>
          <w:tcPr>
            <w:tcW w:w="1560" w:type="dxa"/>
            <w:vMerge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</w:pPr>
          </w:p>
        </w:tc>
        <w:tc>
          <w:tcPr>
            <w:tcW w:w="2260" w:type="dxa"/>
            <w:gridSpan w:val="2"/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  <w:ind w:left="80"/>
            </w:pPr>
            <w:r w:rsidRPr="006575D9">
              <w:t xml:space="preserve">агентом счета </w:t>
            </w:r>
            <w:proofErr w:type="gramStart"/>
            <w:r w:rsidRPr="006575D9">
              <w:t>на</w:t>
            </w:r>
            <w:proofErr w:type="gramEnd"/>
          </w:p>
        </w:tc>
      </w:tr>
      <w:tr w:rsidR="00DF130E" w:rsidRPr="006575D9" w:rsidTr="0074558F">
        <w:trPr>
          <w:trHeight w:val="322"/>
        </w:trPr>
        <w:tc>
          <w:tcPr>
            <w:tcW w:w="184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  <w:ind w:left="120"/>
            </w:pPr>
            <w:r w:rsidRPr="006575D9">
              <w:t>Малине</w:t>
            </w:r>
          </w:p>
        </w:tc>
        <w:tc>
          <w:tcPr>
            <w:tcW w:w="212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</w:pPr>
          </w:p>
        </w:tc>
        <w:tc>
          <w:tcPr>
            <w:tcW w:w="174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  <w:ind w:left="100"/>
            </w:pPr>
            <w:r w:rsidRPr="006575D9">
              <w:t>от Малины</w:t>
            </w:r>
          </w:p>
        </w:tc>
        <w:tc>
          <w:tcPr>
            <w:tcW w:w="1560" w:type="dxa"/>
            <w:vMerge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</w:pPr>
          </w:p>
        </w:tc>
        <w:tc>
          <w:tcPr>
            <w:tcW w:w="1220" w:type="dxa"/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  <w:ind w:left="80"/>
            </w:pPr>
            <w:r w:rsidRPr="006575D9">
              <w:t>свои</w:t>
            </w:r>
          </w:p>
        </w:tc>
        <w:tc>
          <w:tcPr>
            <w:tcW w:w="1040" w:type="dxa"/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  <w:ind w:left="120"/>
            </w:pPr>
            <w:r w:rsidRPr="006575D9">
              <w:t>услуги</w:t>
            </w:r>
          </w:p>
        </w:tc>
      </w:tr>
      <w:tr w:rsidR="00DF130E" w:rsidRPr="006575D9" w:rsidTr="0074558F">
        <w:trPr>
          <w:trHeight w:val="322"/>
        </w:trPr>
        <w:tc>
          <w:tcPr>
            <w:tcW w:w="184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</w:pPr>
          </w:p>
        </w:tc>
        <w:tc>
          <w:tcPr>
            <w:tcW w:w="212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</w:pPr>
          </w:p>
        </w:tc>
        <w:tc>
          <w:tcPr>
            <w:tcW w:w="174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</w:pPr>
          </w:p>
        </w:tc>
        <w:tc>
          <w:tcPr>
            <w:tcW w:w="1560" w:type="dxa"/>
            <w:vMerge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</w:pPr>
          </w:p>
        </w:tc>
        <w:tc>
          <w:tcPr>
            <w:tcW w:w="2260" w:type="dxa"/>
            <w:gridSpan w:val="2"/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  <w:ind w:left="80"/>
            </w:pPr>
            <w:r w:rsidRPr="006575D9">
              <w:t>(примечание)</w:t>
            </w:r>
          </w:p>
        </w:tc>
      </w:tr>
      <w:tr w:rsidR="00DF130E" w:rsidRPr="006575D9" w:rsidTr="0074558F">
        <w:trPr>
          <w:trHeight w:val="325"/>
        </w:trPr>
        <w:tc>
          <w:tcPr>
            <w:tcW w:w="18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</w:pPr>
          </w:p>
        </w:tc>
        <w:tc>
          <w:tcPr>
            <w:tcW w:w="2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</w:pPr>
          </w:p>
        </w:tc>
        <w:tc>
          <w:tcPr>
            <w:tcW w:w="17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</w:pPr>
          </w:p>
        </w:tc>
        <w:tc>
          <w:tcPr>
            <w:tcW w:w="1560" w:type="dxa"/>
            <w:vMerge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</w:pPr>
          </w:p>
        </w:tc>
        <w:tc>
          <w:tcPr>
            <w:tcW w:w="122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</w:pPr>
          </w:p>
        </w:tc>
      </w:tr>
      <w:tr w:rsidR="00DF130E" w:rsidRPr="006575D9" w:rsidTr="0074558F">
        <w:trPr>
          <w:trHeight w:val="312"/>
        </w:trPr>
        <w:tc>
          <w:tcPr>
            <w:tcW w:w="18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308" w:lineRule="exact"/>
              <w:ind w:left="120"/>
            </w:pPr>
            <w:r w:rsidRPr="006575D9">
              <w:t>14 февраля</w:t>
            </w:r>
          </w:p>
        </w:tc>
        <w:tc>
          <w:tcPr>
            <w:tcW w:w="2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308" w:lineRule="exact"/>
              <w:ind w:left="80"/>
            </w:pPr>
            <w:r w:rsidRPr="006575D9">
              <w:t>24 февраля</w:t>
            </w:r>
          </w:p>
        </w:tc>
        <w:tc>
          <w:tcPr>
            <w:tcW w:w="17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308" w:lineRule="exact"/>
              <w:ind w:left="100"/>
            </w:pPr>
            <w:r w:rsidRPr="006575D9">
              <w:t>9 568 400</w:t>
            </w: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308" w:lineRule="exact"/>
              <w:ind w:left="80"/>
            </w:pPr>
            <w:r w:rsidRPr="006575D9">
              <w:t>80%</w:t>
            </w:r>
          </w:p>
        </w:tc>
        <w:tc>
          <w:tcPr>
            <w:tcW w:w="122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308" w:lineRule="exact"/>
              <w:ind w:left="80"/>
            </w:pPr>
            <w:r w:rsidRPr="006575D9">
              <w:t>31 марта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</w:pPr>
          </w:p>
        </w:tc>
      </w:tr>
      <w:tr w:rsidR="00DF130E" w:rsidRPr="006575D9" w:rsidTr="0074558F">
        <w:trPr>
          <w:trHeight w:val="312"/>
        </w:trPr>
        <w:tc>
          <w:tcPr>
            <w:tcW w:w="18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309" w:lineRule="exact"/>
              <w:ind w:left="120"/>
            </w:pPr>
            <w:r w:rsidRPr="006575D9">
              <w:t>3 марта</w:t>
            </w:r>
          </w:p>
        </w:tc>
        <w:tc>
          <w:tcPr>
            <w:tcW w:w="2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309" w:lineRule="exact"/>
              <w:ind w:left="80"/>
            </w:pPr>
            <w:r w:rsidRPr="006575D9">
              <w:t>5 апреля</w:t>
            </w:r>
          </w:p>
        </w:tc>
        <w:tc>
          <w:tcPr>
            <w:tcW w:w="17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309" w:lineRule="exact"/>
              <w:ind w:left="100"/>
            </w:pPr>
            <w:r w:rsidRPr="006575D9">
              <w:t>6 452 300</w:t>
            </w: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309" w:lineRule="exact"/>
              <w:ind w:left="80"/>
            </w:pPr>
            <w:r w:rsidRPr="006575D9">
              <w:t>100%</w:t>
            </w:r>
          </w:p>
        </w:tc>
        <w:tc>
          <w:tcPr>
            <w:tcW w:w="122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309" w:lineRule="exact"/>
              <w:ind w:left="80"/>
            </w:pPr>
            <w:r w:rsidRPr="006575D9">
              <w:t>30 июня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</w:pPr>
          </w:p>
        </w:tc>
      </w:tr>
    </w:tbl>
    <w:p w:rsidR="00DF130E" w:rsidRPr="006575D9" w:rsidRDefault="00DF130E" w:rsidP="00DF130E">
      <w:pPr>
        <w:spacing w:line="6" w:lineRule="exact"/>
      </w:pPr>
    </w:p>
    <w:p w:rsidR="00DF130E" w:rsidRPr="006575D9" w:rsidRDefault="00DF130E" w:rsidP="00DF130E">
      <w:pPr>
        <w:spacing w:line="236" w:lineRule="auto"/>
        <w:ind w:left="120" w:right="120"/>
        <w:jc w:val="both"/>
      </w:pPr>
      <w:r w:rsidRPr="006575D9">
        <w:t>Примечание: дата выставления счета Малиной вместе со счетом-фактурой за свои услуги совпадает с датой предоставления агентского счета отчета организации Конкур.</w:t>
      </w:r>
    </w:p>
    <w:p w:rsidR="00DF130E" w:rsidRPr="006575D9" w:rsidRDefault="008602B8" w:rsidP="00DF130E">
      <w:pPr>
        <w:spacing w:line="20" w:lineRule="exact"/>
      </w:pPr>
      <w:r>
        <w:pict>
          <v:line id="_x0000_s1028" style="position:absolute;z-index:-251655168" from=".25pt,.8pt" to="475.55pt,.8pt" o:userdrawn="t" strokeweight=".16931mm"/>
        </w:pict>
      </w:r>
    </w:p>
    <w:p w:rsidR="00DF130E" w:rsidRPr="006575D9" w:rsidRDefault="00DF130E" w:rsidP="00DF130E">
      <w:pPr>
        <w:spacing w:line="200" w:lineRule="exact"/>
      </w:pPr>
    </w:p>
    <w:p w:rsidR="00DF130E" w:rsidRPr="006575D9" w:rsidRDefault="00DF130E" w:rsidP="00DF130E">
      <w:pPr>
        <w:spacing w:line="200" w:lineRule="exact"/>
      </w:pPr>
    </w:p>
    <w:p w:rsidR="00DF130E" w:rsidRPr="006575D9" w:rsidRDefault="00DF130E" w:rsidP="00DF130E">
      <w:pPr>
        <w:spacing w:line="200" w:lineRule="exact"/>
      </w:pPr>
    </w:p>
    <w:p w:rsidR="00DF130E" w:rsidRPr="006575D9" w:rsidRDefault="00DF130E" w:rsidP="00DF130E">
      <w:pPr>
        <w:spacing w:line="200" w:lineRule="exact"/>
      </w:pPr>
    </w:p>
    <w:p w:rsidR="00DF130E" w:rsidRPr="006575D9" w:rsidRDefault="00DF130E" w:rsidP="00DF130E">
      <w:pPr>
        <w:spacing w:line="200" w:lineRule="exact"/>
      </w:pPr>
    </w:p>
    <w:p w:rsidR="00DF130E" w:rsidRPr="006575D9" w:rsidRDefault="00DF130E" w:rsidP="00DF130E">
      <w:pPr>
        <w:spacing w:line="200" w:lineRule="exact"/>
      </w:pPr>
    </w:p>
    <w:p w:rsidR="00DF130E" w:rsidRPr="006575D9" w:rsidRDefault="00DF130E" w:rsidP="00DF130E">
      <w:pPr>
        <w:spacing w:line="200" w:lineRule="exact"/>
      </w:pPr>
    </w:p>
    <w:p w:rsidR="00DF130E" w:rsidRPr="006575D9" w:rsidRDefault="00DF130E" w:rsidP="00DF130E">
      <w:pPr>
        <w:spacing w:line="257" w:lineRule="exact"/>
      </w:pPr>
    </w:p>
    <w:p w:rsidR="00DF130E" w:rsidRPr="006575D9" w:rsidRDefault="00DF130E" w:rsidP="00DF130E">
      <w:pPr>
        <w:spacing w:line="357" w:lineRule="auto"/>
        <w:ind w:left="120" w:right="100" w:firstLine="708"/>
        <w:jc w:val="both"/>
      </w:pPr>
      <w:bookmarkStart w:id="11" w:name="page9"/>
      <w:bookmarkEnd w:id="11"/>
      <w:r w:rsidRPr="006575D9">
        <w:lastRenderedPageBreak/>
        <w:t xml:space="preserve">Фиксированное агентское вознаграждение, указанное в договоре, составляет 5% от стоимости продаж, включая НДС. Кроме этого, если агент сможет продать продукцию сверх запланированного объема, то он получает дополнительное вознаграждение, которое рассчитывается следующим образом (Таблица </w:t>
      </w:r>
      <w:r w:rsidR="00861733">
        <w:t>2</w:t>
      </w:r>
      <w:r w:rsidRPr="006575D9">
        <w:t>).</w:t>
      </w:r>
    </w:p>
    <w:p w:rsidR="00DF130E" w:rsidRPr="006575D9" w:rsidRDefault="00DF130E" w:rsidP="00DF130E">
      <w:pPr>
        <w:spacing w:line="20" w:lineRule="exact"/>
      </w:pPr>
    </w:p>
    <w:p w:rsidR="00514DEF" w:rsidRDefault="00DF130E" w:rsidP="00514DEF">
      <w:pPr>
        <w:spacing w:line="349" w:lineRule="auto"/>
        <w:ind w:left="120" w:right="120" w:firstLine="708"/>
        <w:jc w:val="right"/>
      </w:pPr>
      <w:r w:rsidRPr="006575D9">
        <w:t xml:space="preserve">Таблица </w:t>
      </w:r>
      <w:r w:rsidR="00514DEF">
        <w:t xml:space="preserve">2. </w:t>
      </w:r>
      <w:r w:rsidRPr="006575D9">
        <w:t>Методика расчета дополнительн</w:t>
      </w:r>
      <w:r w:rsidR="00514DEF">
        <w:t>ого</w:t>
      </w:r>
    </w:p>
    <w:p w:rsidR="00DF130E" w:rsidRPr="006575D9" w:rsidRDefault="00514DEF" w:rsidP="00514DEF">
      <w:pPr>
        <w:spacing w:line="349" w:lineRule="auto"/>
        <w:ind w:left="120" w:right="120" w:firstLine="708"/>
        <w:jc w:val="right"/>
      </w:pPr>
      <w:r>
        <w:t xml:space="preserve"> вознаграждения для О</w:t>
      </w:r>
      <w:r w:rsidR="00DF130E" w:rsidRPr="006575D9">
        <w:t>ОО «Малина»</w:t>
      </w:r>
    </w:p>
    <w:p w:rsidR="00DF130E" w:rsidRPr="006575D9" w:rsidRDefault="00DF130E" w:rsidP="00DF130E">
      <w:pPr>
        <w:spacing w:line="2" w:lineRule="exact"/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20"/>
        <w:gridCol w:w="1680"/>
        <w:gridCol w:w="2260"/>
        <w:gridCol w:w="3860"/>
      </w:tblGrid>
      <w:tr w:rsidR="00DF130E" w:rsidRPr="006575D9" w:rsidTr="0074558F">
        <w:trPr>
          <w:trHeight w:val="326"/>
        </w:trPr>
        <w:tc>
          <w:tcPr>
            <w:tcW w:w="152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  <w:ind w:left="120"/>
            </w:pPr>
            <w:r w:rsidRPr="006575D9">
              <w:t>Период</w:t>
            </w:r>
          </w:p>
        </w:tc>
        <w:tc>
          <w:tcPr>
            <w:tcW w:w="168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  <w:ind w:left="100"/>
            </w:pPr>
            <w:r w:rsidRPr="006575D9">
              <w:t>План</w:t>
            </w:r>
          </w:p>
        </w:tc>
        <w:tc>
          <w:tcPr>
            <w:tcW w:w="226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  <w:ind w:left="100"/>
            </w:pPr>
            <w:r w:rsidRPr="006575D9">
              <w:t>Перевыполнение</w:t>
            </w:r>
          </w:p>
        </w:tc>
        <w:tc>
          <w:tcPr>
            <w:tcW w:w="386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  <w:ind w:left="100"/>
            </w:pPr>
            <w:r w:rsidRPr="006575D9">
              <w:t>Дополнительное</w:t>
            </w:r>
          </w:p>
        </w:tc>
      </w:tr>
      <w:tr w:rsidR="00DF130E" w:rsidRPr="006575D9" w:rsidTr="0074558F">
        <w:trPr>
          <w:trHeight w:val="322"/>
        </w:trPr>
        <w:tc>
          <w:tcPr>
            <w:tcW w:w="1520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</w:pPr>
          </w:p>
        </w:tc>
        <w:tc>
          <w:tcPr>
            <w:tcW w:w="168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  <w:ind w:left="100"/>
            </w:pPr>
            <w:proofErr w:type="gramStart"/>
            <w:r w:rsidRPr="006575D9">
              <w:t>продаж (без</w:t>
            </w:r>
            <w:proofErr w:type="gramEnd"/>
          </w:p>
        </w:tc>
        <w:tc>
          <w:tcPr>
            <w:tcW w:w="22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  <w:ind w:left="100"/>
            </w:pPr>
            <w:r w:rsidRPr="006575D9">
              <w:t>плана (</w:t>
            </w:r>
            <w:proofErr w:type="gramStart"/>
            <w:r w:rsidRPr="006575D9">
              <w:t>в</w:t>
            </w:r>
            <w:proofErr w:type="gramEnd"/>
            <w:r w:rsidRPr="006575D9">
              <w:t xml:space="preserve"> %)</w:t>
            </w:r>
          </w:p>
        </w:tc>
        <w:tc>
          <w:tcPr>
            <w:tcW w:w="38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  <w:ind w:left="100"/>
            </w:pPr>
            <w:proofErr w:type="gramStart"/>
            <w:r w:rsidRPr="006575D9">
              <w:t>вознаграждение (% от суммы</w:t>
            </w:r>
            <w:proofErr w:type="gramEnd"/>
          </w:p>
        </w:tc>
      </w:tr>
      <w:tr w:rsidR="00DF130E" w:rsidRPr="006575D9" w:rsidTr="0074558F">
        <w:trPr>
          <w:trHeight w:val="326"/>
        </w:trPr>
        <w:tc>
          <w:tcPr>
            <w:tcW w:w="15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  <w:ind w:left="100"/>
            </w:pPr>
            <w:proofErr w:type="gramStart"/>
            <w:r w:rsidRPr="006575D9">
              <w:t>НДС), руб.</w:t>
            </w:r>
            <w:proofErr w:type="gramEnd"/>
          </w:p>
        </w:tc>
        <w:tc>
          <w:tcPr>
            <w:tcW w:w="22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</w:pPr>
          </w:p>
        </w:tc>
        <w:tc>
          <w:tcPr>
            <w:tcW w:w="38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  <w:ind w:left="100"/>
            </w:pPr>
            <w:r w:rsidRPr="006575D9">
              <w:t>выручки свыше плана)</w:t>
            </w:r>
          </w:p>
        </w:tc>
      </w:tr>
      <w:tr w:rsidR="00DF130E" w:rsidRPr="006575D9" w:rsidTr="0074558F">
        <w:trPr>
          <w:trHeight w:val="311"/>
        </w:trPr>
        <w:tc>
          <w:tcPr>
            <w:tcW w:w="1520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</w:pPr>
          </w:p>
        </w:tc>
        <w:tc>
          <w:tcPr>
            <w:tcW w:w="168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</w:pPr>
          </w:p>
        </w:tc>
        <w:tc>
          <w:tcPr>
            <w:tcW w:w="22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308" w:lineRule="exact"/>
              <w:ind w:left="100"/>
            </w:pPr>
            <w:r w:rsidRPr="006575D9">
              <w:t>5%</w:t>
            </w:r>
          </w:p>
        </w:tc>
        <w:tc>
          <w:tcPr>
            <w:tcW w:w="38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308" w:lineRule="exact"/>
              <w:ind w:left="100"/>
            </w:pPr>
            <w:r w:rsidRPr="006575D9">
              <w:t>1,5%</w:t>
            </w:r>
          </w:p>
        </w:tc>
      </w:tr>
      <w:tr w:rsidR="00DF130E" w:rsidRPr="006575D9" w:rsidTr="0074558F">
        <w:trPr>
          <w:trHeight w:val="314"/>
        </w:trPr>
        <w:tc>
          <w:tcPr>
            <w:tcW w:w="1520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310" w:lineRule="exact"/>
              <w:ind w:left="120"/>
            </w:pPr>
            <w:r w:rsidRPr="006575D9">
              <w:t>1 квартал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310" w:lineRule="exact"/>
              <w:ind w:left="100"/>
            </w:pPr>
            <w:r w:rsidRPr="006575D9">
              <w:t>7 000 000</w:t>
            </w:r>
          </w:p>
        </w:tc>
        <w:tc>
          <w:tcPr>
            <w:tcW w:w="22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310" w:lineRule="exact"/>
              <w:ind w:left="100"/>
            </w:pPr>
            <w:r w:rsidRPr="006575D9">
              <w:t>10%</w:t>
            </w:r>
          </w:p>
        </w:tc>
        <w:tc>
          <w:tcPr>
            <w:tcW w:w="38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310" w:lineRule="exact"/>
              <w:ind w:left="100"/>
            </w:pPr>
            <w:r w:rsidRPr="006575D9">
              <w:t>3%</w:t>
            </w:r>
          </w:p>
        </w:tc>
      </w:tr>
      <w:tr w:rsidR="00DF130E" w:rsidRPr="006575D9" w:rsidTr="0074558F">
        <w:trPr>
          <w:trHeight w:val="311"/>
        </w:trPr>
        <w:tc>
          <w:tcPr>
            <w:tcW w:w="15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</w:pPr>
          </w:p>
        </w:tc>
        <w:tc>
          <w:tcPr>
            <w:tcW w:w="22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308" w:lineRule="exact"/>
              <w:ind w:left="100"/>
            </w:pPr>
            <w:r w:rsidRPr="006575D9">
              <w:t>20%</w:t>
            </w:r>
          </w:p>
        </w:tc>
        <w:tc>
          <w:tcPr>
            <w:tcW w:w="38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308" w:lineRule="exact"/>
              <w:ind w:left="100"/>
            </w:pPr>
            <w:r w:rsidRPr="006575D9">
              <w:t>6%</w:t>
            </w:r>
          </w:p>
        </w:tc>
      </w:tr>
      <w:tr w:rsidR="00DF130E" w:rsidRPr="006575D9" w:rsidTr="0074558F">
        <w:trPr>
          <w:trHeight w:val="311"/>
        </w:trPr>
        <w:tc>
          <w:tcPr>
            <w:tcW w:w="1520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</w:pPr>
          </w:p>
        </w:tc>
        <w:tc>
          <w:tcPr>
            <w:tcW w:w="168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</w:pPr>
          </w:p>
        </w:tc>
        <w:tc>
          <w:tcPr>
            <w:tcW w:w="22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308" w:lineRule="exact"/>
              <w:ind w:left="100"/>
            </w:pPr>
            <w:r w:rsidRPr="006575D9">
              <w:t>5%</w:t>
            </w:r>
          </w:p>
        </w:tc>
        <w:tc>
          <w:tcPr>
            <w:tcW w:w="38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308" w:lineRule="exact"/>
              <w:ind w:left="100"/>
            </w:pPr>
            <w:r w:rsidRPr="006575D9">
              <w:t>1,5%</w:t>
            </w:r>
          </w:p>
        </w:tc>
      </w:tr>
      <w:tr w:rsidR="00DF130E" w:rsidRPr="006575D9" w:rsidTr="0074558F">
        <w:trPr>
          <w:trHeight w:val="314"/>
        </w:trPr>
        <w:tc>
          <w:tcPr>
            <w:tcW w:w="1520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310" w:lineRule="exact"/>
              <w:ind w:left="120"/>
            </w:pPr>
            <w:r w:rsidRPr="006575D9">
              <w:t>2 квартал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310" w:lineRule="exact"/>
              <w:ind w:left="100"/>
            </w:pPr>
            <w:r w:rsidRPr="006575D9">
              <w:t>8 000 000</w:t>
            </w:r>
          </w:p>
        </w:tc>
        <w:tc>
          <w:tcPr>
            <w:tcW w:w="22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310" w:lineRule="exact"/>
              <w:ind w:left="100"/>
            </w:pPr>
            <w:r w:rsidRPr="006575D9">
              <w:t>10%</w:t>
            </w:r>
          </w:p>
        </w:tc>
        <w:tc>
          <w:tcPr>
            <w:tcW w:w="38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310" w:lineRule="exact"/>
              <w:ind w:left="100"/>
            </w:pPr>
            <w:r w:rsidRPr="006575D9">
              <w:t>3%</w:t>
            </w:r>
          </w:p>
        </w:tc>
      </w:tr>
      <w:tr w:rsidR="00DF130E" w:rsidRPr="006575D9" w:rsidTr="0074558F">
        <w:trPr>
          <w:trHeight w:val="311"/>
        </w:trPr>
        <w:tc>
          <w:tcPr>
            <w:tcW w:w="15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0" w:lineRule="atLeast"/>
            </w:pPr>
          </w:p>
        </w:tc>
        <w:tc>
          <w:tcPr>
            <w:tcW w:w="22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308" w:lineRule="exact"/>
              <w:ind w:left="100"/>
            </w:pPr>
            <w:r w:rsidRPr="006575D9">
              <w:t>20%</w:t>
            </w:r>
          </w:p>
        </w:tc>
        <w:tc>
          <w:tcPr>
            <w:tcW w:w="38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DF130E" w:rsidRPr="006575D9" w:rsidRDefault="00DF130E" w:rsidP="0074558F">
            <w:pPr>
              <w:spacing w:line="308" w:lineRule="exact"/>
              <w:ind w:left="100"/>
            </w:pPr>
            <w:r w:rsidRPr="006575D9">
              <w:t>6%</w:t>
            </w:r>
          </w:p>
        </w:tc>
      </w:tr>
    </w:tbl>
    <w:p w:rsidR="00DF130E" w:rsidRPr="006575D9" w:rsidRDefault="00DF130E" w:rsidP="00DF130E">
      <w:pPr>
        <w:spacing w:line="200" w:lineRule="exact"/>
      </w:pPr>
    </w:p>
    <w:p w:rsidR="00DF130E" w:rsidRPr="006575D9" w:rsidRDefault="00DF130E" w:rsidP="00DF130E">
      <w:pPr>
        <w:spacing w:line="288" w:lineRule="exact"/>
      </w:pPr>
    </w:p>
    <w:p w:rsidR="00DF130E" w:rsidRPr="006575D9" w:rsidRDefault="00DF130E" w:rsidP="00DF130E">
      <w:pPr>
        <w:spacing w:line="355" w:lineRule="auto"/>
        <w:ind w:left="120" w:right="120" w:firstLine="708"/>
        <w:jc w:val="both"/>
      </w:pPr>
      <w:r w:rsidRPr="006575D9">
        <w:t xml:space="preserve">Дополнительное агентское вознаграждение начисляется в квартале, следующем за </w:t>
      </w:r>
      <w:proofErr w:type="gramStart"/>
      <w:r w:rsidRPr="006575D9">
        <w:t>отчетным</w:t>
      </w:r>
      <w:proofErr w:type="gramEnd"/>
      <w:r w:rsidRPr="006575D9">
        <w:t>, и подлежит уплате через 20 дней после окончания отчетного квартала.</w:t>
      </w:r>
    </w:p>
    <w:p w:rsidR="00DF130E" w:rsidRPr="006575D9" w:rsidRDefault="00DF130E" w:rsidP="00DF130E">
      <w:pPr>
        <w:spacing w:line="21" w:lineRule="exact"/>
      </w:pPr>
    </w:p>
    <w:p w:rsidR="00DF130E" w:rsidRPr="006575D9" w:rsidRDefault="00DF130E" w:rsidP="00DF130E">
      <w:pPr>
        <w:spacing w:line="349" w:lineRule="auto"/>
        <w:ind w:left="120" w:right="100" w:firstLine="708"/>
        <w:jc w:val="both"/>
      </w:pPr>
      <w:r w:rsidRPr="006575D9">
        <w:t>Дополнительно к агентскому вознаграждению, в апреле текущего года Конкур согласился возместить расходы по хранению на складе ООО</w:t>
      </w:r>
    </w:p>
    <w:p w:rsidR="00DF130E" w:rsidRPr="006575D9" w:rsidRDefault="00DF130E" w:rsidP="00DF130E">
      <w:pPr>
        <w:spacing w:line="31" w:lineRule="exact"/>
      </w:pPr>
    </w:p>
    <w:p w:rsidR="00DF130E" w:rsidRPr="006575D9" w:rsidRDefault="00DF130E" w:rsidP="00DF130E">
      <w:pPr>
        <w:spacing w:line="349" w:lineRule="auto"/>
        <w:ind w:left="120" w:right="120"/>
        <w:jc w:val="both"/>
      </w:pPr>
      <w:r w:rsidRPr="006575D9">
        <w:t>«Хранение» продукции, предназначенной для продажи по агентскому договору, в размере 708 000 руб.</w:t>
      </w:r>
    </w:p>
    <w:p w:rsidR="00DF130E" w:rsidRPr="006575D9" w:rsidRDefault="00DF130E" w:rsidP="00DF130E">
      <w:pPr>
        <w:spacing w:line="28" w:lineRule="exact"/>
      </w:pPr>
    </w:p>
    <w:p w:rsidR="00DF130E" w:rsidRDefault="00DF130E" w:rsidP="00DF130E">
      <w:pPr>
        <w:spacing w:line="357" w:lineRule="auto"/>
        <w:ind w:left="120" w:right="120" w:firstLine="708"/>
        <w:jc w:val="both"/>
        <w:rPr>
          <w:i/>
        </w:rPr>
      </w:pPr>
      <w:r w:rsidRPr="006575D9">
        <w:rPr>
          <w:i/>
        </w:rPr>
        <w:t>Задание: рассчитайте налоговое обязательство по НДС для Малины, Конкура отдельно за первый, второй и третий кварталы текущего года на основании представленных выше данных. Отдельно укажите исходящий НДС с датами его признания, входящий НДС и НДС к уплате (возмещению) в каждом квартале.</w:t>
      </w:r>
    </w:p>
    <w:p w:rsidR="00DF130E" w:rsidRDefault="00DF130E">
      <w:pPr>
        <w:spacing w:after="200" w:line="276" w:lineRule="auto"/>
        <w:rPr>
          <w:i/>
        </w:rPr>
      </w:pPr>
      <w:r>
        <w:rPr>
          <w:i/>
        </w:rPr>
        <w:br w:type="page"/>
      </w:r>
    </w:p>
    <w:p w:rsidR="00DF130E" w:rsidRDefault="00DF130E" w:rsidP="00ED7E4B">
      <w:pPr>
        <w:pStyle w:val="1"/>
        <w:jc w:val="center"/>
        <w:rPr>
          <w:sz w:val="28"/>
        </w:rPr>
      </w:pPr>
      <w:bookmarkStart w:id="12" w:name="_Toc536503065"/>
      <w:r w:rsidRPr="00DF130E">
        <w:rPr>
          <w:sz w:val="28"/>
        </w:rPr>
        <w:lastRenderedPageBreak/>
        <w:t>РЕШЕНИЕ ЗАДАЧИ 1</w:t>
      </w:r>
      <w:bookmarkEnd w:id="12"/>
    </w:p>
    <w:p w:rsidR="00ED7E4B" w:rsidRDefault="00ED7E4B" w:rsidP="00ED7E4B"/>
    <w:p w:rsidR="00ED7E4B" w:rsidRPr="00ED7E4B" w:rsidRDefault="00ED7E4B" w:rsidP="00ED7E4B"/>
    <w:p w:rsidR="008602B8" w:rsidRDefault="008602B8" w:rsidP="008602B8">
      <w:pPr>
        <w:spacing w:line="360" w:lineRule="auto"/>
        <w:ind w:firstLine="709"/>
        <w:jc w:val="both"/>
      </w:pPr>
      <w:r w:rsidRPr="008602B8">
        <w:t>Согласно ст. 1011 ГК РФ, если агент действует от своего имени (как в нашем случае), то к агентскому договору применяются те же правила, что и к договору комиссии.</w:t>
      </w:r>
    </w:p>
    <w:p w:rsidR="0037772D" w:rsidRDefault="008602B8" w:rsidP="008602B8">
      <w:pPr>
        <w:spacing w:line="360" w:lineRule="auto"/>
        <w:ind w:firstLine="709"/>
        <w:jc w:val="both"/>
      </w:pPr>
      <w:r>
        <w:t xml:space="preserve">Согласно п. 158 Методических указаний по бухгалтерскому учету МПЗ, утвержденных Приказом Министерства Финансов РФ от 28.12.2001 №119н, </w:t>
      </w:r>
      <w:r w:rsidR="0037772D">
        <w:t xml:space="preserve">Малина будет вести учет товаров, полученных от Конкура для продажи, на </w:t>
      </w:r>
      <w:proofErr w:type="spellStart"/>
      <w:r w:rsidR="0037772D">
        <w:t>забалансовом</w:t>
      </w:r>
      <w:proofErr w:type="spellEnd"/>
      <w:r w:rsidR="0037772D">
        <w:t xml:space="preserve"> счете 004, следовательно, отражать эти товары у себя в балансе, а значит, и уплачивать за них НДС, Малина не будет.</w:t>
      </w:r>
    </w:p>
    <w:p w:rsidR="0037772D" w:rsidRDefault="0037772D" w:rsidP="008602B8">
      <w:pPr>
        <w:spacing w:line="360" w:lineRule="auto"/>
        <w:ind w:firstLine="709"/>
        <w:jc w:val="both"/>
      </w:pPr>
      <w:r>
        <w:t xml:space="preserve">Согласно п. 3 Положения по бухгалтерскому учету «Доходы организации» ПБУ 9/99 (приказ Министерства Финансов РФ от 06.05.1999 №32 н), денежные средства, полученные Малиной от Конкура, доходами не признаются, </w:t>
      </w:r>
      <w:proofErr w:type="gramStart"/>
      <w:r>
        <w:t>а</w:t>
      </w:r>
      <w:proofErr w:type="gramEnd"/>
      <w:r>
        <w:t xml:space="preserve"> следовательно, налогом не облагаются. </w:t>
      </w:r>
    </w:p>
    <w:p w:rsidR="0037772D" w:rsidRDefault="0037772D" w:rsidP="008602B8">
      <w:pPr>
        <w:spacing w:line="360" w:lineRule="auto"/>
        <w:ind w:firstLine="709"/>
        <w:jc w:val="both"/>
      </w:pPr>
      <w:r>
        <w:t xml:space="preserve">Согласно п. 5 ПБУ 9/99, выручка, связанная с оказанием агентских услуг, является доходом от обычных видов деятельности. Налоговая база в этом случае определяется как сумма дохода, полученная в виде вознаграждения либо любых иных доходов (п. 1 ст. 156 НК РФ). </w:t>
      </w:r>
    </w:p>
    <w:p w:rsidR="00ED7E4B" w:rsidRDefault="0037772D" w:rsidP="00ED7E4B">
      <w:pPr>
        <w:spacing w:line="360" w:lineRule="auto"/>
        <w:ind w:firstLine="709"/>
        <w:jc w:val="both"/>
      </w:pPr>
      <w:r>
        <w:t xml:space="preserve">Объект налогообложения, согласно п. 1 ст. 146 НК РФ, возникает непосредственно у Конкура, являющегося собственником товаров. </w:t>
      </w:r>
      <w:r w:rsidR="00ED7E4B">
        <w:t xml:space="preserve">Как следствие — у него же возникает и обязательство по уплате НДС по реализации товаров (п. 1 ст. 38 НК РФ). </w:t>
      </w:r>
      <w:r w:rsidR="00F14BDF">
        <w:t xml:space="preserve">Налоговая база в этом случае будет определяться как стоимость реализованных товаров, исчисленная исходя из цен, определяемых в соответствии со ст. 105.3 НК РФ без включения в них налога (п. 1 ст. 154 НК РФ). </w:t>
      </w:r>
      <w:r w:rsidR="00ED7E4B">
        <w:t>Также принципал обязан возместить агенту суммы, израсходованные на исполнение поручения (ст. 1001 ГК РФ). НДС при этом уплачивает принципал.</w:t>
      </w:r>
    </w:p>
    <w:p w:rsidR="00ED7E4B" w:rsidRDefault="00ED7E4B" w:rsidP="008602B8">
      <w:pPr>
        <w:spacing w:line="360" w:lineRule="auto"/>
        <w:ind w:firstLine="709"/>
        <w:jc w:val="both"/>
      </w:pPr>
      <w:r>
        <w:t xml:space="preserve">Для удобства обозначим отгрузки и все операции, связанные с ними, номерами. </w:t>
      </w:r>
      <w:r w:rsidRPr="00E1204E">
        <w:t xml:space="preserve">Малина перевела конкуру за отгрузку 1 9 568 400 руб. — 80% от счета, выставленного конечному покупателю. Следовательно, продала </w:t>
      </w:r>
      <w:r>
        <w:lastRenderedPageBreak/>
        <w:t>М</w:t>
      </w:r>
      <w:r w:rsidRPr="00E1204E">
        <w:t>алина товара на сумму 9 568 400 / 80 * 100 = 11 960 500 руб. Образовалась дополнительная выгода в размере 11 960 500 – 9 568 400 = 2 392</w:t>
      </w:r>
      <w:r>
        <w:t> </w:t>
      </w:r>
      <w:r w:rsidRPr="00E1204E">
        <w:t>100.</w:t>
      </w:r>
      <w:r>
        <w:t xml:space="preserve"> Согласно </w:t>
      </w:r>
      <w:proofErr w:type="spellStart"/>
      <w:r>
        <w:t>абз</w:t>
      </w:r>
      <w:proofErr w:type="spellEnd"/>
      <w:r>
        <w:t>. 2 ст. 992 ГК РФ, если иное не предусмотрено договором, агент получает половину дополнительной выгоды. П. 1 ст. 346.15 НК РФ и ст. 249 НК РФ гласят, что сумму дополнительной выгоды и агентское вознаграждение агент обязан указать в облагаемых доходах. В п. 1 ст. 346.7 НК РФ сказано, что доход учитывается на дату получения денежных средств от принципала.</w:t>
      </w:r>
    </w:p>
    <w:p w:rsidR="00F14BDF" w:rsidRDefault="00F14BDF" w:rsidP="008602B8">
      <w:pPr>
        <w:spacing w:line="360" w:lineRule="auto"/>
        <w:ind w:firstLine="709"/>
        <w:jc w:val="both"/>
      </w:pPr>
      <w:r>
        <w:t>Согласно ст. 163 НК РФ, налоговый период устанавливается как квартал. Сумма налога исчисляется как уменьшенная на сумму налоговых вычетов, предусмотренных ст. 171 НК РФ</w:t>
      </w:r>
      <w:r w:rsidR="00CA5868">
        <w:t xml:space="preserve">, общая сумма налога, исчисляемая в соответствии со ст. 166 НК РФ. </w:t>
      </w:r>
    </w:p>
    <w:p w:rsidR="00ED7E4B" w:rsidRDefault="00ED7E4B" w:rsidP="008602B8">
      <w:pPr>
        <w:spacing w:line="360" w:lineRule="auto"/>
        <w:ind w:firstLine="709"/>
        <w:jc w:val="both"/>
      </w:pPr>
      <w:r>
        <w:t xml:space="preserve">За 1 квартал план продаж составляет 7 000 000 руб. Малина перевыполнила его на 36,69%, а значит, имеет право на дополнительное вознаграждение в размере 154 104 руб. (6% от продаж сверх запланированного объема). </w:t>
      </w:r>
    </w:p>
    <w:p w:rsidR="008602B8" w:rsidRPr="008602B8" w:rsidRDefault="00ED7E4B" w:rsidP="008602B8">
      <w:pPr>
        <w:spacing w:line="360" w:lineRule="auto"/>
        <w:ind w:firstLine="709"/>
        <w:jc w:val="both"/>
      </w:pPr>
      <w:r>
        <w:t xml:space="preserve">Для наглядности все хозяйственные операции и соответствующие проводки обеих фирм отразим в таблицах 3 и 4. Чтобы определить сумму налога, следует учитывать суммы на счетах 19 и 68. </w:t>
      </w:r>
      <w:r w:rsidR="008602B8" w:rsidRPr="008602B8">
        <w:br w:type="page"/>
      </w:r>
    </w:p>
    <w:p w:rsidR="00823D48" w:rsidRDefault="00823D48" w:rsidP="00823D48">
      <w:pPr>
        <w:spacing w:after="200" w:line="276" w:lineRule="auto"/>
        <w:jc w:val="right"/>
        <w:rPr>
          <w:color w:val="000000"/>
        </w:rPr>
      </w:pPr>
      <w:r>
        <w:rPr>
          <w:color w:val="000000"/>
        </w:rPr>
        <w:lastRenderedPageBreak/>
        <w:t>Таблица 3. Учет в ООО «Малина»</w:t>
      </w:r>
    </w:p>
    <w:tbl>
      <w:tblPr>
        <w:tblW w:w="10349" w:type="dxa"/>
        <w:tblInd w:w="-41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2"/>
        <w:gridCol w:w="1559"/>
        <w:gridCol w:w="1417"/>
        <w:gridCol w:w="1134"/>
        <w:gridCol w:w="5387"/>
      </w:tblGrid>
      <w:tr w:rsidR="00823D48" w:rsidRPr="008928A0" w:rsidTr="00823D48">
        <w:trPr>
          <w:trHeight w:val="540"/>
        </w:trPr>
        <w:tc>
          <w:tcPr>
            <w:tcW w:w="8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Дата</w:t>
            </w:r>
          </w:p>
        </w:tc>
        <w:tc>
          <w:tcPr>
            <w:tcW w:w="29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Корреспонденция счетов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Сумма, руб.</w:t>
            </w:r>
          </w:p>
        </w:tc>
        <w:tc>
          <w:tcPr>
            <w:tcW w:w="53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Содержание операции</w:t>
            </w:r>
          </w:p>
        </w:tc>
      </w:tr>
      <w:tr w:rsidR="00823D48" w:rsidRPr="008928A0" w:rsidTr="00823D48">
        <w:trPr>
          <w:trHeight w:val="300"/>
        </w:trPr>
        <w:tc>
          <w:tcPr>
            <w:tcW w:w="8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23D48" w:rsidRPr="008928A0" w:rsidRDefault="00823D48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Дт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Кт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23D48" w:rsidRPr="008928A0" w:rsidRDefault="00823D48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53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23D48" w:rsidRPr="008928A0" w:rsidRDefault="00823D48">
            <w:pPr>
              <w:rPr>
                <w:color w:val="000000"/>
                <w:sz w:val="22"/>
                <w:szCs w:val="22"/>
              </w:rPr>
            </w:pPr>
          </w:p>
        </w:tc>
      </w:tr>
      <w:tr w:rsidR="00823D48" w:rsidRPr="008928A0" w:rsidTr="00823D48">
        <w:trPr>
          <w:trHeight w:val="514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14.фев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004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9 568 400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Получен товар (отгрузка 1) от ООО "Конкур" на реализацию</w:t>
            </w:r>
          </w:p>
        </w:tc>
      </w:tr>
      <w:tr w:rsidR="00823D48" w:rsidRPr="008928A0" w:rsidTr="00823D48">
        <w:trPr>
          <w:trHeight w:val="394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 w:rsidP="008928A0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2</w:t>
            </w:r>
            <w:r w:rsidR="008928A0">
              <w:rPr>
                <w:color w:val="000000"/>
                <w:sz w:val="22"/>
                <w:szCs w:val="22"/>
              </w:rPr>
              <w:t>4</w:t>
            </w:r>
            <w:r w:rsidRPr="008928A0">
              <w:rPr>
                <w:color w:val="000000"/>
                <w:sz w:val="22"/>
                <w:szCs w:val="22"/>
              </w:rPr>
              <w:t>.фев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62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76 (расчеты с принципалом)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11 960 500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Отражена продажа покупателям (отгрузка 1)</w:t>
            </w:r>
          </w:p>
        </w:tc>
      </w:tr>
      <w:tr w:rsidR="00823D48" w:rsidRPr="008928A0" w:rsidTr="00823D48">
        <w:trPr>
          <w:trHeight w:val="262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 w:rsidP="008928A0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2</w:t>
            </w:r>
            <w:r w:rsidR="008928A0">
              <w:rPr>
                <w:color w:val="000000"/>
                <w:sz w:val="22"/>
                <w:szCs w:val="22"/>
              </w:rPr>
              <w:t>4</w:t>
            </w:r>
            <w:r w:rsidRPr="008928A0">
              <w:rPr>
                <w:color w:val="000000"/>
                <w:sz w:val="22"/>
                <w:szCs w:val="22"/>
              </w:rPr>
              <w:t>.фев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004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9 568 400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 xml:space="preserve">Списаны с </w:t>
            </w:r>
            <w:proofErr w:type="spellStart"/>
            <w:r w:rsidRPr="008928A0">
              <w:rPr>
                <w:color w:val="000000"/>
                <w:sz w:val="22"/>
                <w:szCs w:val="22"/>
              </w:rPr>
              <w:t>забалансового</w:t>
            </w:r>
            <w:proofErr w:type="spellEnd"/>
            <w:r w:rsidRPr="008928A0">
              <w:rPr>
                <w:color w:val="000000"/>
                <w:sz w:val="22"/>
                <w:szCs w:val="22"/>
              </w:rPr>
              <w:t xml:space="preserve"> учета активы (отгрузка 1)</w:t>
            </w:r>
          </w:p>
        </w:tc>
      </w:tr>
      <w:tr w:rsidR="00823D48" w:rsidRPr="008928A0" w:rsidTr="00823D48">
        <w:trPr>
          <w:trHeight w:val="412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26.мар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62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11 960 500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Отражена оплата покупателями (отгрузка 1)</w:t>
            </w:r>
          </w:p>
        </w:tc>
      </w:tr>
      <w:tr w:rsidR="00823D48" w:rsidRPr="008928A0" w:rsidTr="00823D48">
        <w:trPr>
          <w:trHeight w:val="560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26.мар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76 (расчеты с принципалом)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11 960 500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Перечислены денежные средств</w:t>
            </w:r>
            <w:proofErr w:type="gramStart"/>
            <w:r w:rsidRPr="008928A0">
              <w:rPr>
                <w:color w:val="000000"/>
                <w:sz w:val="22"/>
                <w:szCs w:val="22"/>
              </w:rPr>
              <w:t>а ООО</w:t>
            </w:r>
            <w:proofErr w:type="gramEnd"/>
            <w:r w:rsidRPr="008928A0">
              <w:rPr>
                <w:color w:val="000000"/>
                <w:sz w:val="22"/>
                <w:szCs w:val="22"/>
              </w:rPr>
              <w:t xml:space="preserve"> "Конкур" (отгрузка 1)</w:t>
            </w:r>
          </w:p>
        </w:tc>
      </w:tr>
      <w:tr w:rsidR="00823D48" w:rsidRPr="008928A0" w:rsidTr="00823D48">
        <w:trPr>
          <w:trHeight w:val="554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03.мар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004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6 452 300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Получен товар (отгрузка 2) от ООО "Конкур" на реализацию</w:t>
            </w:r>
          </w:p>
        </w:tc>
      </w:tr>
      <w:tr w:rsidR="00823D48" w:rsidRPr="008928A0" w:rsidTr="00823D48">
        <w:trPr>
          <w:trHeight w:val="258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31.мар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76 (расчеты с принципалом)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90.1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A954F2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405 441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Отражено агентское вознаграждение (отгрузка 1)</w:t>
            </w:r>
          </w:p>
        </w:tc>
      </w:tr>
      <w:tr w:rsidR="00823D48" w:rsidRPr="008928A0" w:rsidTr="00823D48">
        <w:trPr>
          <w:trHeight w:val="900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31.мар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90.3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68.2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A954F2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72 979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Начислен НДС с агентского вознаграждения (отгрузка 1)</w:t>
            </w:r>
          </w:p>
        </w:tc>
      </w:tr>
      <w:tr w:rsidR="00823D48" w:rsidRPr="008928A0" w:rsidTr="00823D48">
        <w:trPr>
          <w:trHeight w:val="492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31.мар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76 (расчеты с принципалом)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478 420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 xml:space="preserve">Получено агентское вознаграждение от ООО "Конкур" (отгрузка 1) </w:t>
            </w:r>
          </w:p>
        </w:tc>
      </w:tr>
      <w:tr w:rsidR="00823D48" w:rsidRPr="008928A0" w:rsidTr="00823D48">
        <w:trPr>
          <w:trHeight w:val="500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020DE" w:rsidP="008020DE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31.мар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76 (расчеты с принципалом)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90.1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A954F2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1 013 602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Отражена дополнительная выгода (отгрузка 1)</w:t>
            </w:r>
          </w:p>
        </w:tc>
      </w:tr>
      <w:tr w:rsidR="00823D48" w:rsidRPr="008928A0" w:rsidTr="00823D48">
        <w:trPr>
          <w:trHeight w:val="366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020DE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31.мар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90.3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68.2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A954F2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182 448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 xml:space="preserve">Начислен НДС с дополнительной выгоды (отгрузка 1) </w:t>
            </w:r>
          </w:p>
        </w:tc>
      </w:tr>
      <w:tr w:rsidR="00823D48" w:rsidRPr="008928A0" w:rsidTr="00823D48">
        <w:trPr>
          <w:trHeight w:val="555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020DE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31.мар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76 (расчеты с принципалом)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1 196 050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 xml:space="preserve">Получены средства (дополнительная выгода) от ООО "Конкур" (отгрузка 1) </w:t>
            </w:r>
          </w:p>
        </w:tc>
      </w:tr>
      <w:tr w:rsidR="00823D48" w:rsidRPr="008928A0" w:rsidTr="00823D48">
        <w:trPr>
          <w:trHeight w:val="409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01.</w:t>
            </w:r>
            <w:proofErr w:type="gramStart"/>
            <w:r w:rsidRPr="008928A0">
              <w:rPr>
                <w:color w:val="000000"/>
                <w:sz w:val="22"/>
                <w:szCs w:val="22"/>
              </w:rPr>
              <w:t>апр</w:t>
            </w:r>
            <w:proofErr w:type="gram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76 (расчеты с принципалом)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90.1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A954F2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130 597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Отражено дополнительное вознаграждение (отгрузка 1)</w:t>
            </w:r>
          </w:p>
        </w:tc>
      </w:tr>
      <w:tr w:rsidR="00823D48" w:rsidRPr="008928A0" w:rsidTr="00823D48">
        <w:trPr>
          <w:trHeight w:val="444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01.</w:t>
            </w:r>
            <w:proofErr w:type="gramStart"/>
            <w:r w:rsidRPr="008928A0">
              <w:rPr>
                <w:color w:val="000000"/>
                <w:sz w:val="22"/>
                <w:szCs w:val="22"/>
              </w:rPr>
              <w:t>апр</w:t>
            </w:r>
            <w:proofErr w:type="gram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90.3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68.2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A954F2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23 507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 xml:space="preserve">Начислен НДС с дополнительного вознаграждения (отгрузка 1) </w:t>
            </w:r>
          </w:p>
        </w:tc>
      </w:tr>
      <w:tr w:rsidR="00823D48" w:rsidRPr="008928A0" w:rsidTr="00823D48">
        <w:trPr>
          <w:trHeight w:val="452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05.</w:t>
            </w:r>
            <w:proofErr w:type="gramStart"/>
            <w:r w:rsidRPr="008928A0">
              <w:rPr>
                <w:color w:val="000000"/>
                <w:sz w:val="22"/>
                <w:szCs w:val="22"/>
              </w:rPr>
              <w:t>апр</w:t>
            </w:r>
            <w:proofErr w:type="gram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62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76 (расчеты с принципалом)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6 452 300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Отражена продажа покупателям (отгрузка 2)</w:t>
            </w:r>
          </w:p>
        </w:tc>
      </w:tr>
      <w:tr w:rsidR="00823D48" w:rsidRPr="008928A0" w:rsidTr="00823D48">
        <w:trPr>
          <w:trHeight w:val="460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05.</w:t>
            </w:r>
            <w:proofErr w:type="gramStart"/>
            <w:r w:rsidRPr="008928A0">
              <w:rPr>
                <w:color w:val="000000"/>
                <w:sz w:val="22"/>
                <w:szCs w:val="22"/>
              </w:rPr>
              <w:t>апр</w:t>
            </w:r>
            <w:proofErr w:type="gram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004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6 452 300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 xml:space="preserve">Списаны с </w:t>
            </w:r>
            <w:proofErr w:type="spellStart"/>
            <w:r w:rsidRPr="008928A0">
              <w:rPr>
                <w:color w:val="000000"/>
                <w:sz w:val="22"/>
                <w:szCs w:val="22"/>
              </w:rPr>
              <w:t>забалансового</w:t>
            </w:r>
            <w:proofErr w:type="spellEnd"/>
            <w:r w:rsidRPr="008928A0">
              <w:rPr>
                <w:color w:val="000000"/>
                <w:sz w:val="22"/>
                <w:szCs w:val="22"/>
              </w:rPr>
              <w:t xml:space="preserve"> учета активы (отгрузка 2)</w:t>
            </w:r>
          </w:p>
        </w:tc>
      </w:tr>
      <w:tr w:rsidR="00823D48" w:rsidRPr="008928A0" w:rsidTr="00823D48">
        <w:trPr>
          <w:trHeight w:val="707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Апрель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76 (расчеты с принципалом)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76 (расчеты по оплате услуг по хранению продукции принципала)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708 000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Отражены расходы по хранению продукции, принадлежащей принципалу</w:t>
            </w:r>
          </w:p>
        </w:tc>
      </w:tr>
      <w:tr w:rsidR="00823D48" w:rsidRPr="008928A0" w:rsidTr="00823D48">
        <w:trPr>
          <w:trHeight w:val="1167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Апрель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76 (расчеты по оплате услуг по хранению продукции принципала)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708 000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Оплачены услуги по хранению продукции</w:t>
            </w:r>
          </w:p>
        </w:tc>
      </w:tr>
      <w:tr w:rsidR="00823D48" w:rsidRPr="008928A0" w:rsidTr="00823D48">
        <w:trPr>
          <w:trHeight w:val="748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Апрель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76 (расчеты с принципалом)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708 000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Получены от принципала денежные средства в счет возмещения расходов по хранению продукции</w:t>
            </w:r>
          </w:p>
        </w:tc>
      </w:tr>
      <w:tr w:rsidR="00823D48" w:rsidRPr="008928A0" w:rsidTr="00823D48">
        <w:trPr>
          <w:trHeight w:val="565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20.</w:t>
            </w:r>
            <w:proofErr w:type="gramStart"/>
            <w:r w:rsidRPr="008928A0">
              <w:rPr>
                <w:color w:val="000000"/>
                <w:sz w:val="22"/>
                <w:szCs w:val="22"/>
              </w:rPr>
              <w:t>апр</w:t>
            </w:r>
            <w:proofErr w:type="gram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76 (расчеты с принципалом)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154 104</w:t>
            </w:r>
          </w:p>
        </w:tc>
        <w:tc>
          <w:tcPr>
            <w:tcW w:w="5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823D48" w:rsidRPr="008928A0" w:rsidRDefault="00823D48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 xml:space="preserve">Получено дополнительное вознаграждение от ООО "Конкур" (отгрузка 1) </w:t>
            </w:r>
          </w:p>
        </w:tc>
      </w:tr>
    </w:tbl>
    <w:p w:rsidR="008928A0" w:rsidRDefault="008928A0" w:rsidP="00823D48">
      <w:pPr>
        <w:spacing w:after="200" w:line="276" w:lineRule="auto"/>
        <w:jc w:val="right"/>
        <w:rPr>
          <w:color w:val="000000"/>
        </w:rPr>
      </w:pPr>
    </w:p>
    <w:p w:rsidR="00F30265" w:rsidRDefault="00F30265" w:rsidP="00823D48">
      <w:pPr>
        <w:spacing w:after="200" w:line="276" w:lineRule="auto"/>
        <w:jc w:val="right"/>
        <w:rPr>
          <w:color w:val="000000"/>
        </w:rPr>
      </w:pPr>
      <w:r>
        <w:rPr>
          <w:color w:val="000000"/>
        </w:rPr>
        <w:lastRenderedPageBreak/>
        <w:t>Продолжение таблицы 3. Учет в ООО «Малина»</w:t>
      </w:r>
    </w:p>
    <w:tbl>
      <w:tblPr>
        <w:tblW w:w="10349" w:type="dxa"/>
        <w:tblInd w:w="-4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2"/>
        <w:gridCol w:w="1559"/>
        <w:gridCol w:w="1417"/>
        <w:gridCol w:w="1134"/>
        <w:gridCol w:w="5387"/>
      </w:tblGrid>
      <w:tr w:rsidR="00F30265" w:rsidRPr="008928A0" w:rsidTr="00F30265">
        <w:trPr>
          <w:trHeight w:val="423"/>
        </w:trPr>
        <w:tc>
          <w:tcPr>
            <w:tcW w:w="852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30265" w:rsidRPr="008928A0" w:rsidRDefault="00F30265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05.май</w:t>
            </w:r>
          </w:p>
        </w:tc>
        <w:tc>
          <w:tcPr>
            <w:tcW w:w="1559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30265" w:rsidRPr="008928A0" w:rsidRDefault="00F30265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1417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30265" w:rsidRPr="008928A0" w:rsidRDefault="00F30265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62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30265" w:rsidRPr="008928A0" w:rsidRDefault="00F30265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11 960 500</w:t>
            </w:r>
          </w:p>
        </w:tc>
        <w:tc>
          <w:tcPr>
            <w:tcW w:w="5387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30265" w:rsidRPr="008928A0" w:rsidRDefault="00F30265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Отражена оплата покупателями (отгрузка 2)</w:t>
            </w:r>
          </w:p>
        </w:tc>
      </w:tr>
      <w:tr w:rsidR="00F30265" w:rsidRPr="008928A0" w:rsidTr="00F30265">
        <w:trPr>
          <w:trHeight w:val="529"/>
        </w:trPr>
        <w:tc>
          <w:tcPr>
            <w:tcW w:w="852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30265" w:rsidRPr="008928A0" w:rsidRDefault="00F30265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05.май</w:t>
            </w:r>
          </w:p>
        </w:tc>
        <w:tc>
          <w:tcPr>
            <w:tcW w:w="1559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30265" w:rsidRPr="008928A0" w:rsidRDefault="00F30265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76 (расчеты с принципалом)</w:t>
            </w:r>
          </w:p>
        </w:tc>
        <w:tc>
          <w:tcPr>
            <w:tcW w:w="1417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30265" w:rsidRPr="008928A0" w:rsidRDefault="00F30265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30265" w:rsidRPr="008928A0" w:rsidRDefault="00F30265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11 960 500</w:t>
            </w:r>
          </w:p>
        </w:tc>
        <w:tc>
          <w:tcPr>
            <w:tcW w:w="5387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30265" w:rsidRPr="008928A0" w:rsidRDefault="00F30265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Перечислены денежные средств</w:t>
            </w:r>
            <w:proofErr w:type="gramStart"/>
            <w:r w:rsidRPr="008928A0">
              <w:rPr>
                <w:color w:val="000000"/>
                <w:sz w:val="22"/>
                <w:szCs w:val="22"/>
              </w:rPr>
              <w:t>а ООО</w:t>
            </w:r>
            <w:proofErr w:type="gramEnd"/>
            <w:r w:rsidRPr="008928A0">
              <w:rPr>
                <w:color w:val="000000"/>
                <w:sz w:val="22"/>
                <w:szCs w:val="22"/>
              </w:rPr>
              <w:t xml:space="preserve"> "Конкур" (отгрузка 2)</w:t>
            </w:r>
          </w:p>
        </w:tc>
      </w:tr>
      <w:tr w:rsidR="00F30265" w:rsidRPr="008928A0" w:rsidTr="00F30265">
        <w:trPr>
          <w:trHeight w:val="423"/>
        </w:trPr>
        <w:tc>
          <w:tcPr>
            <w:tcW w:w="852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30265" w:rsidRPr="008928A0" w:rsidRDefault="00F30265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30.июн</w:t>
            </w:r>
          </w:p>
        </w:tc>
        <w:tc>
          <w:tcPr>
            <w:tcW w:w="1559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30265" w:rsidRPr="008928A0" w:rsidRDefault="00F30265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76 (расчеты с принципалом)</w:t>
            </w:r>
          </w:p>
        </w:tc>
        <w:tc>
          <w:tcPr>
            <w:tcW w:w="1417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30265" w:rsidRPr="008928A0" w:rsidRDefault="00F30265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90.1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30265" w:rsidRPr="008928A0" w:rsidRDefault="00A954F2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273 403</w:t>
            </w:r>
          </w:p>
        </w:tc>
        <w:tc>
          <w:tcPr>
            <w:tcW w:w="5387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30265" w:rsidRPr="008928A0" w:rsidRDefault="00F30265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Отражено агентское вознаграждение (отгрузка 2)</w:t>
            </w:r>
          </w:p>
        </w:tc>
      </w:tr>
      <w:tr w:rsidR="00F30265" w:rsidRPr="008928A0" w:rsidTr="00F30265">
        <w:trPr>
          <w:trHeight w:val="300"/>
        </w:trPr>
        <w:tc>
          <w:tcPr>
            <w:tcW w:w="852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30265" w:rsidRPr="008928A0" w:rsidRDefault="00F30265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30.июн</w:t>
            </w:r>
          </w:p>
        </w:tc>
        <w:tc>
          <w:tcPr>
            <w:tcW w:w="1559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30265" w:rsidRPr="008928A0" w:rsidRDefault="00F30265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90.3</w:t>
            </w:r>
          </w:p>
        </w:tc>
        <w:tc>
          <w:tcPr>
            <w:tcW w:w="1417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30265" w:rsidRPr="008928A0" w:rsidRDefault="00F30265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68.2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30265" w:rsidRPr="007B18F4" w:rsidRDefault="00A954F2" w:rsidP="007B18F4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49 21</w:t>
            </w:r>
            <w:r w:rsidR="007B18F4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5387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30265" w:rsidRPr="008928A0" w:rsidRDefault="00F30265" w:rsidP="00CA0F24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 xml:space="preserve">Начислен НДС </w:t>
            </w:r>
            <w:r w:rsidR="00CA0F24" w:rsidRPr="008928A0">
              <w:rPr>
                <w:color w:val="000000"/>
                <w:sz w:val="22"/>
                <w:szCs w:val="22"/>
              </w:rPr>
              <w:t xml:space="preserve">с агентского вознаграждения </w:t>
            </w:r>
            <w:r w:rsidRPr="008928A0">
              <w:rPr>
                <w:color w:val="000000"/>
                <w:sz w:val="22"/>
                <w:szCs w:val="22"/>
              </w:rPr>
              <w:t>(отгрузка 2)</w:t>
            </w:r>
          </w:p>
        </w:tc>
      </w:tr>
      <w:tr w:rsidR="00F30265" w:rsidRPr="008928A0" w:rsidTr="00F30265">
        <w:trPr>
          <w:trHeight w:val="406"/>
        </w:trPr>
        <w:tc>
          <w:tcPr>
            <w:tcW w:w="852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30265" w:rsidRPr="008928A0" w:rsidRDefault="00F30265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30.июн</w:t>
            </w:r>
          </w:p>
        </w:tc>
        <w:tc>
          <w:tcPr>
            <w:tcW w:w="1559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30265" w:rsidRPr="008928A0" w:rsidRDefault="00F30265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1417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30265" w:rsidRPr="008928A0" w:rsidRDefault="00F30265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76 (расчеты с принципалом)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30265" w:rsidRPr="008928A0" w:rsidRDefault="00F30265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>322 615</w:t>
            </w:r>
          </w:p>
        </w:tc>
        <w:tc>
          <w:tcPr>
            <w:tcW w:w="5387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F30265" w:rsidRPr="008928A0" w:rsidRDefault="00F30265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8928A0">
              <w:rPr>
                <w:color w:val="000000"/>
                <w:sz w:val="22"/>
                <w:szCs w:val="22"/>
              </w:rPr>
              <w:t xml:space="preserve">Получено агентское вознаграждение от ООО "Конкур" (отгрузка 2) </w:t>
            </w:r>
          </w:p>
        </w:tc>
      </w:tr>
    </w:tbl>
    <w:p w:rsidR="00CA0F24" w:rsidRDefault="00CA0F24" w:rsidP="00CA0F24">
      <w:pPr>
        <w:spacing w:line="360" w:lineRule="auto"/>
        <w:ind w:firstLine="709"/>
        <w:jc w:val="both"/>
        <w:rPr>
          <w:color w:val="000000"/>
        </w:rPr>
      </w:pPr>
    </w:p>
    <w:p w:rsidR="0074558F" w:rsidRDefault="00ED7E4B" w:rsidP="00CA0F24">
      <w:pPr>
        <w:spacing w:line="360" w:lineRule="auto"/>
        <w:ind w:firstLine="709"/>
        <w:jc w:val="both"/>
        <w:rPr>
          <w:color w:val="000000"/>
        </w:rPr>
      </w:pPr>
      <w:proofErr w:type="gramStart"/>
      <w:r>
        <w:rPr>
          <w:color w:val="000000"/>
        </w:rPr>
        <w:t>У</w:t>
      </w:r>
      <w:r w:rsidR="00CA0F24">
        <w:rPr>
          <w:color w:val="000000"/>
        </w:rPr>
        <w:t xml:space="preserve"> ООО</w:t>
      </w:r>
      <w:proofErr w:type="gramEnd"/>
      <w:r w:rsidR="00CA0F24">
        <w:rPr>
          <w:color w:val="000000"/>
        </w:rPr>
        <w:t xml:space="preserve"> «Малина» НДС к уплате в </w:t>
      </w:r>
      <w:r w:rsidR="00637425">
        <w:rPr>
          <w:color w:val="000000"/>
        </w:rPr>
        <w:t xml:space="preserve">первом </w:t>
      </w:r>
      <w:r w:rsidR="00CA0F24">
        <w:rPr>
          <w:color w:val="000000"/>
        </w:rPr>
        <w:t xml:space="preserve">квартале составляет </w:t>
      </w:r>
      <w:r w:rsidR="008020DE">
        <w:rPr>
          <w:color w:val="000000"/>
        </w:rPr>
        <w:t>255 42</w:t>
      </w:r>
      <w:r w:rsidR="007B18F4">
        <w:rPr>
          <w:color w:val="000000"/>
        </w:rPr>
        <w:t>7</w:t>
      </w:r>
      <w:r w:rsidR="00CA0F24">
        <w:rPr>
          <w:color w:val="000000"/>
        </w:rPr>
        <w:t xml:space="preserve"> руб., во втором квартале — </w:t>
      </w:r>
      <w:r w:rsidR="008020DE">
        <w:rPr>
          <w:color w:val="000000"/>
        </w:rPr>
        <w:t>72 7</w:t>
      </w:r>
      <w:r w:rsidR="007B18F4">
        <w:rPr>
          <w:color w:val="000000"/>
        </w:rPr>
        <w:t>19</w:t>
      </w:r>
      <w:r w:rsidR="00CA0F24">
        <w:rPr>
          <w:color w:val="000000"/>
        </w:rPr>
        <w:t xml:space="preserve"> руб.</w:t>
      </w:r>
    </w:p>
    <w:p w:rsidR="0074558F" w:rsidRDefault="0074558F" w:rsidP="0074558F">
      <w:pPr>
        <w:spacing w:line="360" w:lineRule="auto"/>
        <w:ind w:firstLine="709"/>
        <w:jc w:val="right"/>
        <w:rPr>
          <w:color w:val="000000"/>
        </w:rPr>
      </w:pPr>
      <w:r>
        <w:rPr>
          <w:color w:val="000000"/>
        </w:rPr>
        <w:t>Таблица 4. Учет в ООО «Конкур»</w:t>
      </w:r>
    </w:p>
    <w:tbl>
      <w:tblPr>
        <w:tblW w:w="10207" w:type="dxa"/>
        <w:tblInd w:w="-41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2"/>
        <w:gridCol w:w="1559"/>
        <w:gridCol w:w="1417"/>
        <w:gridCol w:w="1134"/>
        <w:gridCol w:w="5245"/>
      </w:tblGrid>
      <w:tr w:rsidR="0074558F" w:rsidRPr="0074558F" w:rsidTr="0074558F">
        <w:trPr>
          <w:trHeight w:val="540"/>
        </w:trPr>
        <w:tc>
          <w:tcPr>
            <w:tcW w:w="8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Дата</w:t>
            </w:r>
          </w:p>
        </w:tc>
        <w:tc>
          <w:tcPr>
            <w:tcW w:w="29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Корреспонденция счетов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Сумма, руб.</w:t>
            </w:r>
          </w:p>
        </w:tc>
        <w:tc>
          <w:tcPr>
            <w:tcW w:w="52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Содержание операции</w:t>
            </w:r>
          </w:p>
        </w:tc>
      </w:tr>
      <w:tr w:rsidR="0074558F" w:rsidRPr="0074558F" w:rsidTr="0074558F">
        <w:trPr>
          <w:trHeight w:val="74"/>
        </w:trPr>
        <w:tc>
          <w:tcPr>
            <w:tcW w:w="8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558F" w:rsidRPr="0074558F" w:rsidRDefault="0074558F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Дт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Кт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558F" w:rsidRPr="0074558F" w:rsidRDefault="0074558F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52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558F" w:rsidRPr="0074558F" w:rsidRDefault="0074558F">
            <w:pPr>
              <w:rPr>
                <w:color w:val="000000"/>
                <w:sz w:val="22"/>
                <w:szCs w:val="22"/>
              </w:rPr>
            </w:pPr>
          </w:p>
        </w:tc>
      </w:tr>
      <w:tr w:rsidR="0074558F" w:rsidRPr="0074558F" w:rsidTr="0074558F">
        <w:trPr>
          <w:trHeight w:val="500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14.фев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45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9 568 400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Отгружен товар ООО "Малина" (отгрузка 1) для последующей реализации</w:t>
            </w:r>
          </w:p>
        </w:tc>
      </w:tr>
      <w:tr w:rsidR="0074558F" w:rsidRPr="0074558F" w:rsidTr="0074558F">
        <w:trPr>
          <w:trHeight w:val="267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03.мар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45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6 452 300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Отгружен товар ООО "Малина" (отгрузка 2) для последующей реализации</w:t>
            </w:r>
          </w:p>
        </w:tc>
      </w:tr>
      <w:tr w:rsidR="0074558F" w:rsidRPr="0074558F" w:rsidTr="0074558F">
        <w:trPr>
          <w:trHeight w:val="133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26.мар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62.1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11 960 500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Поступила оплата от ООО "Малина" (отгрузка 1)</w:t>
            </w:r>
          </w:p>
        </w:tc>
      </w:tr>
      <w:tr w:rsidR="0074558F" w:rsidRPr="0074558F" w:rsidTr="0074558F">
        <w:trPr>
          <w:trHeight w:val="193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31.мар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62.1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90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9 568 400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Отражена выручка от продажи товара (отгрузка 1)</w:t>
            </w:r>
          </w:p>
        </w:tc>
      </w:tr>
      <w:tr w:rsidR="0074558F" w:rsidRPr="0074558F" w:rsidTr="0074558F">
        <w:trPr>
          <w:trHeight w:val="197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31.мар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90.3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68.2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1 459 586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Отражен НДС (отгрузка 1)</w:t>
            </w:r>
          </w:p>
        </w:tc>
      </w:tr>
      <w:tr w:rsidR="0074558F" w:rsidRPr="0074558F" w:rsidTr="0074558F">
        <w:trPr>
          <w:trHeight w:val="356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31.мар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62.1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76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59466F" w:rsidRDefault="00B606DF">
            <w:pPr>
              <w:jc w:val="center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</w:rPr>
              <w:t>1 196 050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B606D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Закрытие между счетами на основании бухгалтерской справки</w:t>
            </w:r>
            <w:r w:rsidR="0074558F" w:rsidRPr="0074558F">
              <w:rPr>
                <w:color w:val="000000"/>
                <w:sz w:val="22"/>
                <w:szCs w:val="22"/>
              </w:rPr>
              <w:t xml:space="preserve"> (отгрузка 1)</w:t>
            </w:r>
          </w:p>
        </w:tc>
      </w:tr>
      <w:tr w:rsidR="0074558F" w:rsidRPr="0074558F" w:rsidTr="0074558F">
        <w:trPr>
          <w:trHeight w:val="126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31.мар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76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1 196 050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Перечислена дополнительная выгода агенту (отгрузка 1)</w:t>
            </w:r>
          </w:p>
        </w:tc>
      </w:tr>
      <w:tr w:rsidR="0074558F" w:rsidRPr="0074558F" w:rsidTr="0074558F">
        <w:trPr>
          <w:trHeight w:val="460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31.мар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62.1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90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1 196 050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Отражена выручка от дополнительной выгоды (отгрузка 1)</w:t>
            </w:r>
          </w:p>
        </w:tc>
      </w:tr>
      <w:tr w:rsidR="0074558F" w:rsidRPr="0074558F" w:rsidTr="0074558F">
        <w:trPr>
          <w:trHeight w:val="226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31.мар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90.3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68.2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182 448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Отражен НДС  от дополнительной выгоды</w:t>
            </w:r>
            <w:r w:rsidR="00B606DF">
              <w:rPr>
                <w:color w:val="000000"/>
                <w:sz w:val="22"/>
                <w:szCs w:val="22"/>
              </w:rPr>
              <w:t xml:space="preserve"> </w:t>
            </w:r>
            <w:r w:rsidRPr="0074558F">
              <w:rPr>
                <w:color w:val="000000"/>
                <w:sz w:val="22"/>
                <w:szCs w:val="22"/>
              </w:rPr>
              <w:t>(отгрузка 1)</w:t>
            </w:r>
          </w:p>
        </w:tc>
      </w:tr>
      <w:tr w:rsidR="0074558F" w:rsidRPr="0074558F" w:rsidTr="0074558F">
        <w:trPr>
          <w:trHeight w:val="373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31.мар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44</w:t>
            </w:r>
            <w:r w:rsidR="00F0404E">
              <w:rPr>
                <w:color w:val="000000"/>
                <w:sz w:val="22"/>
                <w:szCs w:val="22"/>
              </w:rPr>
              <w:t xml:space="preserve"> (20)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76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405 441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Отражена сумма вознаграждения агента (отгрузка 1)</w:t>
            </w:r>
          </w:p>
        </w:tc>
      </w:tr>
      <w:tr w:rsidR="0074558F" w:rsidRPr="0074558F" w:rsidTr="0074558F">
        <w:trPr>
          <w:trHeight w:val="278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31.мар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19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76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72 979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Отражен НДС на сумму вознаграждения ООО "Малина" (отгрузка 1)</w:t>
            </w:r>
          </w:p>
        </w:tc>
      </w:tr>
      <w:tr w:rsidR="0074558F" w:rsidRPr="0074558F" w:rsidTr="0074558F">
        <w:trPr>
          <w:trHeight w:val="314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31.мар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76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478 420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 xml:space="preserve">Перечислено вознаграждение агенту (отгрузка 1) </w:t>
            </w:r>
          </w:p>
        </w:tc>
      </w:tr>
      <w:tr w:rsidR="0074558F" w:rsidRPr="0074558F" w:rsidTr="0074558F">
        <w:trPr>
          <w:trHeight w:val="300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31.мар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68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255 427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НДС принят к вычету</w:t>
            </w:r>
            <w:r>
              <w:rPr>
                <w:color w:val="000000"/>
                <w:sz w:val="22"/>
                <w:szCs w:val="22"/>
              </w:rPr>
              <w:t xml:space="preserve"> (1 квартал)</w:t>
            </w:r>
          </w:p>
        </w:tc>
      </w:tr>
      <w:tr w:rsidR="0074558F" w:rsidRPr="0074558F" w:rsidTr="0074558F">
        <w:trPr>
          <w:trHeight w:val="239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01.</w:t>
            </w:r>
            <w:proofErr w:type="gramStart"/>
            <w:r w:rsidRPr="0074558F">
              <w:rPr>
                <w:color w:val="000000"/>
                <w:sz w:val="22"/>
                <w:szCs w:val="22"/>
              </w:rPr>
              <w:t>апр</w:t>
            </w:r>
            <w:proofErr w:type="gram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44</w:t>
            </w:r>
            <w:r w:rsidR="00F0404E">
              <w:rPr>
                <w:color w:val="000000"/>
                <w:sz w:val="22"/>
                <w:szCs w:val="22"/>
              </w:rPr>
              <w:t xml:space="preserve"> (20)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76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130 597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Отражено дополнительное вознаграждение агента (отгрузка 1)</w:t>
            </w:r>
          </w:p>
        </w:tc>
      </w:tr>
      <w:tr w:rsidR="0074558F" w:rsidRPr="0074558F" w:rsidTr="0074558F">
        <w:trPr>
          <w:trHeight w:val="288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01.</w:t>
            </w:r>
            <w:proofErr w:type="gramStart"/>
            <w:r w:rsidRPr="0074558F">
              <w:rPr>
                <w:color w:val="000000"/>
                <w:sz w:val="22"/>
                <w:szCs w:val="22"/>
              </w:rPr>
              <w:t>апр</w:t>
            </w:r>
            <w:proofErr w:type="gram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49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76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23 507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НДС с дополнительного вознаграждения (отгрузка 1)</w:t>
            </w:r>
          </w:p>
        </w:tc>
      </w:tr>
      <w:tr w:rsidR="0074558F" w:rsidRPr="0074558F" w:rsidTr="0074558F">
        <w:trPr>
          <w:trHeight w:val="265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Апрель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44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76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708 000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Принимаются в затраты услуги агента по хранению</w:t>
            </w:r>
          </w:p>
        </w:tc>
      </w:tr>
      <w:tr w:rsidR="0074558F" w:rsidRPr="0074558F" w:rsidTr="0074558F">
        <w:trPr>
          <w:trHeight w:val="126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Апрель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76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708 000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Возмещаются агенту услуги по хранению</w:t>
            </w:r>
          </w:p>
        </w:tc>
      </w:tr>
      <w:tr w:rsidR="0074558F" w:rsidRPr="0074558F" w:rsidTr="0074558F">
        <w:trPr>
          <w:trHeight w:val="74"/>
        </w:trPr>
        <w:tc>
          <w:tcPr>
            <w:tcW w:w="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Апрель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19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76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127 440</w:t>
            </w:r>
          </w:p>
        </w:tc>
        <w:tc>
          <w:tcPr>
            <w:tcW w:w="5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НДС с услуг хранения</w:t>
            </w:r>
          </w:p>
        </w:tc>
      </w:tr>
    </w:tbl>
    <w:p w:rsidR="009F19D5" w:rsidRDefault="0074558F" w:rsidP="0074558F">
      <w:pPr>
        <w:spacing w:line="360" w:lineRule="auto"/>
        <w:ind w:firstLine="709"/>
        <w:jc w:val="right"/>
        <w:rPr>
          <w:color w:val="000000"/>
        </w:rPr>
      </w:pPr>
      <w:r>
        <w:rPr>
          <w:color w:val="000000"/>
        </w:rPr>
        <w:t xml:space="preserve"> </w:t>
      </w:r>
      <w:r w:rsidR="009F19D5">
        <w:rPr>
          <w:color w:val="000000"/>
        </w:rPr>
        <w:br w:type="page"/>
      </w:r>
    </w:p>
    <w:p w:rsidR="0074558F" w:rsidRDefault="0074558F" w:rsidP="0074558F">
      <w:pPr>
        <w:spacing w:after="200" w:line="276" w:lineRule="auto"/>
        <w:jc w:val="right"/>
        <w:rPr>
          <w:color w:val="000000"/>
        </w:rPr>
      </w:pPr>
      <w:r>
        <w:rPr>
          <w:color w:val="000000"/>
        </w:rPr>
        <w:lastRenderedPageBreak/>
        <w:t>Продолжение таблицы 4. Учет в ООО «Конкур»</w:t>
      </w:r>
    </w:p>
    <w:tbl>
      <w:tblPr>
        <w:tblW w:w="10207" w:type="dxa"/>
        <w:tblInd w:w="-4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2"/>
        <w:gridCol w:w="1559"/>
        <w:gridCol w:w="1417"/>
        <w:gridCol w:w="1134"/>
        <w:gridCol w:w="5245"/>
      </w:tblGrid>
      <w:tr w:rsidR="0074558F" w:rsidRPr="0074558F" w:rsidTr="0074558F">
        <w:trPr>
          <w:trHeight w:val="549"/>
        </w:trPr>
        <w:tc>
          <w:tcPr>
            <w:tcW w:w="852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20.</w:t>
            </w:r>
            <w:proofErr w:type="gramStart"/>
            <w:r w:rsidRPr="0074558F">
              <w:rPr>
                <w:color w:val="000000"/>
                <w:sz w:val="22"/>
                <w:szCs w:val="22"/>
              </w:rPr>
              <w:t>апр</w:t>
            </w:r>
            <w:proofErr w:type="gramEnd"/>
          </w:p>
        </w:tc>
        <w:tc>
          <w:tcPr>
            <w:tcW w:w="1559" w:type="dxa"/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76</w:t>
            </w:r>
          </w:p>
        </w:tc>
        <w:tc>
          <w:tcPr>
            <w:tcW w:w="1417" w:type="dxa"/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154 104</w:t>
            </w:r>
          </w:p>
        </w:tc>
        <w:tc>
          <w:tcPr>
            <w:tcW w:w="524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Перечислены средства за дополнительное вознаграждение агенту (отгрузка 1)</w:t>
            </w:r>
          </w:p>
        </w:tc>
      </w:tr>
      <w:tr w:rsidR="0074558F" w:rsidRPr="0074558F" w:rsidTr="0074558F">
        <w:trPr>
          <w:trHeight w:val="259"/>
        </w:trPr>
        <w:tc>
          <w:tcPr>
            <w:tcW w:w="852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05.май</w:t>
            </w:r>
          </w:p>
        </w:tc>
        <w:tc>
          <w:tcPr>
            <w:tcW w:w="1559" w:type="dxa"/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1417" w:type="dxa"/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62.1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6 452 300</w:t>
            </w:r>
          </w:p>
        </w:tc>
        <w:tc>
          <w:tcPr>
            <w:tcW w:w="524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Поступила оплата от ООО "Малина" (отгрузка 2)</w:t>
            </w:r>
          </w:p>
        </w:tc>
      </w:tr>
      <w:tr w:rsidR="0074558F" w:rsidRPr="0074558F" w:rsidTr="0074558F">
        <w:trPr>
          <w:trHeight w:val="249"/>
        </w:trPr>
        <w:tc>
          <w:tcPr>
            <w:tcW w:w="852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30.июн</w:t>
            </w:r>
          </w:p>
        </w:tc>
        <w:tc>
          <w:tcPr>
            <w:tcW w:w="1559" w:type="dxa"/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62.1</w:t>
            </w:r>
          </w:p>
        </w:tc>
        <w:tc>
          <w:tcPr>
            <w:tcW w:w="1417" w:type="dxa"/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90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6 452 300</w:t>
            </w:r>
          </w:p>
        </w:tc>
        <w:tc>
          <w:tcPr>
            <w:tcW w:w="524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Отражена выручка от продажи товара (отгрузка 2)</w:t>
            </w:r>
          </w:p>
        </w:tc>
      </w:tr>
      <w:tr w:rsidR="0074558F" w:rsidRPr="0074558F" w:rsidTr="0074558F">
        <w:trPr>
          <w:trHeight w:val="111"/>
        </w:trPr>
        <w:tc>
          <w:tcPr>
            <w:tcW w:w="852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30.июн</w:t>
            </w:r>
          </w:p>
        </w:tc>
        <w:tc>
          <w:tcPr>
            <w:tcW w:w="1559" w:type="dxa"/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90.3</w:t>
            </w:r>
          </w:p>
        </w:tc>
        <w:tc>
          <w:tcPr>
            <w:tcW w:w="1417" w:type="dxa"/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68.2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984 249</w:t>
            </w:r>
          </w:p>
        </w:tc>
        <w:tc>
          <w:tcPr>
            <w:tcW w:w="524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Отражен НДС (отгрузка 2)</w:t>
            </w:r>
          </w:p>
        </w:tc>
      </w:tr>
      <w:tr w:rsidR="0074558F" w:rsidRPr="0074558F" w:rsidTr="0074558F">
        <w:trPr>
          <w:trHeight w:val="256"/>
        </w:trPr>
        <w:tc>
          <w:tcPr>
            <w:tcW w:w="852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30.июн</w:t>
            </w:r>
          </w:p>
        </w:tc>
        <w:tc>
          <w:tcPr>
            <w:tcW w:w="1559" w:type="dxa"/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44</w:t>
            </w:r>
            <w:r w:rsidR="00F0404E">
              <w:rPr>
                <w:color w:val="000000"/>
                <w:sz w:val="22"/>
                <w:szCs w:val="22"/>
              </w:rPr>
              <w:t xml:space="preserve"> (20)</w:t>
            </w:r>
          </w:p>
        </w:tc>
        <w:tc>
          <w:tcPr>
            <w:tcW w:w="1417" w:type="dxa"/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76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273 403</w:t>
            </w:r>
          </w:p>
        </w:tc>
        <w:tc>
          <w:tcPr>
            <w:tcW w:w="524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Отражена сумма вознаграждения агента (отгрузка 1)</w:t>
            </w:r>
          </w:p>
        </w:tc>
      </w:tr>
      <w:tr w:rsidR="0074558F" w:rsidRPr="0074558F" w:rsidTr="0074558F">
        <w:trPr>
          <w:trHeight w:val="402"/>
        </w:trPr>
        <w:tc>
          <w:tcPr>
            <w:tcW w:w="852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30.июн</w:t>
            </w:r>
          </w:p>
        </w:tc>
        <w:tc>
          <w:tcPr>
            <w:tcW w:w="1559" w:type="dxa"/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19</w:t>
            </w:r>
          </w:p>
        </w:tc>
        <w:tc>
          <w:tcPr>
            <w:tcW w:w="1417" w:type="dxa"/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76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49 212</w:t>
            </w:r>
          </w:p>
        </w:tc>
        <w:tc>
          <w:tcPr>
            <w:tcW w:w="524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Отражен НДС на сумму вознаграждения ООО "Малина" (отгрузка 1)</w:t>
            </w:r>
          </w:p>
        </w:tc>
      </w:tr>
      <w:tr w:rsidR="0074558F" w:rsidRPr="0074558F" w:rsidTr="0074558F">
        <w:trPr>
          <w:trHeight w:val="154"/>
        </w:trPr>
        <w:tc>
          <w:tcPr>
            <w:tcW w:w="852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30.июн</w:t>
            </w:r>
          </w:p>
        </w:tc>
        <w:tc>
          <w:tcPr>
            <w:tcW w:w="1559" w:type="dxa"/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76</w:t>
            </w:r>
          </w:p>
        </w:tc>
        <w:tc>
          <w:tcPr>
            <w:tcW w:w="1417" w:type="dxa"/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322 615</w:t>
            </w:r>
          </w:p>
        </w:tc>
        <w:tc>
          <w:tcPr>
            <w:tcW w:w="524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 xml:space="preserve">Перечислено вознаграждение агенту (отгрузка 1) </w:t>
            </w:r>
          </w:p>
        </w:tc>
      </w:tr>
      <w:tr w:rsidR="0074558F" w:rsidRPr="0074558F" w:rsidTr="0074558F">
        <w:trPr>
          <w:trHeight w:val="64"/>
        </w:trPr>
        <w:tc>
          <w:tcPr>
            <w:tcW w:w="852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30.июн</w:t>
            </w:r>
          </w:p>
        </w:tc>
        <w:tc>
          <w:tcPr>
            <w:tcW w:w="1559" w:type="dxa"/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68</w:t>
            </w:r>
          </w:p>
        </w:tc>
        <w:tc>
          <w:tcPr>
            <w:tcW w:w="1417" w:type="dxa"/>
            <w:shd w:val="clear" w:color="000000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19</w:t>
            </w:r>
          </w:p>
        </w:tc>
        <w:tc>
          <w:tcPr>
            <w:tcW w:w="1134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200 159</w:t>
            </w:r>
          </w:p>
        </w:tc>
        <w:tc>
          <w:tcPr>
            <w:tcW w:w="524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74558F" w:rsidRPr="0074558F" w:rsidRDefault="0074558F" w:rsidP="0074558F">
            <w:pPr>
              <w:jc w:val="center"/>
              <w:rPr>
                <w:color w:val="000000"/>
                <w:sz w:val="22"/>
                <w:szCs w:val="22"/>
              </w:rPr>
            </w:pPr>
            <w:r w:rsidRPr="0074558F">
              <w:rPr>
                <w:color w:val="000000"/>
                <w:sz w:val="22"/>
                <w:szCs w:val="22"/>
              </w:rPr>
              <w:t>НДС принят к вычету</w:t>
            </w:r>
            <w:r>
              <w:rPr>
                <w:color w:val="000000"/>
                <w:sz w:val="22"/>
                <w:szCs w:val="22"/>
              </w:rPr>
              <w:t xml:space="preserve"> (2 квартал)</w:t>
            </w:r>
          </w:p>
        </w:tc>
      </w:tr>
    </w:tbl>
    <w:p w:rsidR="0074558F" w:rsidRDefault="0074558F" w:rsidP="00F0404E">
      <w:pPr>
        <w:spacing w:line="360" w:lineRule="auto"/>
        <w:ind w:firstLine="709"/>
        <w:jc w:val="both"/>
        <w:rPr>
          <w:color w:val="000000"/>
        </w:rPr>
      </w:pPr>
    </w:p>
    <w:p w:rsidR="0074558F" w:rsidRDefault="0074558F" w:rsidP="00F0404E">
      <w:pPr>
        <w:spacing w:line="360" w:lineRule="auto"/>
        <w:ind w:firstLine="709"/>
        <w:jc w:val="both"/>
        <w:rPr>
          <w:color w:val="000000"/>
        </w:rPr>
      </w:pPr>
      <w:r>
        <w:rPr>
          <w:color w:val="000000"/>
        </w:rPr>
        <w:t>Входящий НДС отражает</w:t>
      </w:r>
      <w:r w:rsidR="00F0404E">
        <w:rPr>
          <w:color w:val="000000"/>
        </w:rPr>
        <w:t xml:space="preserve">ся по счету 19, исходящий — 68. В первом квартале входящий НДС по Конкуру составил </w:t>
      </w:r>
      <w:r w:rsidR="0096488A">
        <w:rPr>
          <w:color w:val="000000"/>
        </w:rPr>
        <w:t>72 979</w:t>
      </w:r>
      <w:r w:rsidR="00F0404E">
        <w:rPr>
          <w:color w:val="000000"/>
        </w:rPr>
        <w:t xml:space="preserve"> руб., исходящий — 1 642 034 руб., к уплате — </w:t>
      </w:r>
      <w:r w:rsidR="0096488A">
        <w:rPr>
          <w:color w:val="000000"/>
        </w:rPr>
        <w:t>1 569 055</w:t>
      </w:r>
      <w:r w:rsidR="00F0404E">
        <w:rPr>
          <w:color w:val="000000"/>
        </w:rPr>
        <w:t xml:space="preserve"> руб. Во втором квартале входящий НДС 200 159 руб., исходящий — 984 249 руб., к уплате — 784 090 руб.</w:t>
      </w:r>
    </w:p>
    <w:p w:rsidR="00A67705" w:rsidRDefault="009950C1">
      <w:pPr>
        <w:spacing w:after="200" w:line="276" w:lineRule="auto"/>
        <w:rPr>
          <w:color w:val="000000"/>
        </w:rPr>
      </w:pPr>
      <w:r>
        <w:rPr>
          <w:color w:val="000000"/>
        </w:rPr>
        <w:br w:type="page"/>
      </w:r>
    </w:p>
    <w:p w:rsidR="009950C1" w:rsidRDefault="009950C1" w:rsidP="009950C1">
      <w:pPr>
        <w:pStyle w:val="1"/>
        <w:jc w:val="center"/>
        <w:rPr>
          <w:color w:val="000000"/>
          <w:sz w:val="28"/>
        </w:rPr>
      </w:pPr>
      <w:bookmarkStart w:id="13" w:name="_Toc536503066"/>
      <w:r w:rsidRPr="009950C1">
        <w:rPr>
          <w:color w:val="000000"/>
          <w:sz w:val="28"/>
        </w:rPr>
        <w:lastRenderedPageBreak/>
        <w:t>ЗАДАЧА 7</w:t>
      </w:r>
      <w:bookmarkEnd w:id="13"/>
    </w:p>
    <w:p w:rsidR="009950C1" w:rsidRPr="009950C1" w:rsidRDefault="009950C1" w:rsidP="009950C1"/>
    <w:p w:rsidR="009950C1" w:rsidRPr="009950C1" w:rsidRDefault="009950C1" w:rsidP="009950C1">
      <w:pPr>
        <w:numPr>
          <w:ilvl w:val="0"/>
          <w:numId w:val="9"/>
        </w:numPr>
        <w:tabs>
          <w:tab w:val="left" w:pos="1526"/>
        </w:tabs>
        <w:spacing w:line="349" w:lineRule="auto"/>
        <w:ind w:left="120" w:right="300" w:firstLine="707"/>
        <w:jc w:val="both"/>
      </w:pPr>
      <w:r w:rsidRPr="009950C1">
        <w:t>«Стимул» занимается производством и розничной торговлей и зарегистрировано в Ленинградской области для целей налогообложения.</w:t>
      </w:r>
    </w:p>
    <w:p w:rsidR="009950C1" w:rsidRPr="009950C1" w:rsidRDefault="009950C1" w:rsidP="009950C1">
      <w:pPr>
        <w:spacing w:line="17" w:lineRule="exact"/>
      </w:pPr>
    </w:p>
    <w:p w:rsidR="009950C1" w:rsidRPr="009950C1" w:rsidRDefault="009950C1" w:rsidP="009950C1">
      <w:pPr>
        <w:spacing w:line="0" w:lineRule="atLeast"/>
        <w:ind w:left="120"/>
      </w:pPr>
      <w:r w:rsidRPr="009950C1">
        <w:t>Следующие данные содержатся в реестре учета недвижимого имущества</w:t>
      </w:r>
    </w:p>
    <w:p w:rsidR="009950C1" w:rsidRPr="009950C1" w:rsidRDefault="009950C1" w:rsidP="009950C1">
      <w:pPr>
        <w:spacing w:line="161" w:lineRule="exact"/>
      </w:pPr>
    </w:p>
    <w:p w:rsidR="009950C1" w:rsidRPr="009950C1" w:rsidRDefault="009950C1" w:rsidP="009950C1">
      <w:pPr>
        <w:spacing w:line="0" w:lineRule="atLeast"/>
        <w:ind w:left="120"/>
      </w:pPr>
      <w:r w:rsidRPr="009950C1">
        <w:t>ООО «Стимул» за текущий год (таблица 5).</w:t>
      </w:r>
    </w:p>
    <w:p w:rsidR="009950C1" w:rsidRPr="009950C1" w:rsidRDefault="009950C1" w:rsidP="009950C1">
      <w:pPr>
        <w:spacing w:line="160" w:lineRule="exact"/>
      </w:pPr>
    </w:p>
    <w:p w:rsidR="009950C1" w:rsidRDefault="009950C1" w:rsidP="009950C1">
      <w:pPr>
        <w:tabs>
          <w:tab w:val="left" w:pos="2000"/>
          <w:tab w:val="left" w:pos="2320"/>
          <w:tab w:val="left" w:pos="2660"/>
          <w:tab w:val="left" w:pos="3780"/>
          <w:tab w:val="left" w:pos="4100"/>
          <w:tab w:val="left" w:pos="5540"/>
          <w:tab w:val="left" w:pos="7440"/>
          <w:tab w:val="left" w:pos="8560"/>
        </w:tabs>
        <w:spacing w:line="0" w:lineRule="atLeast"/>
        <w:ind w:left="820"/>
        <w:jc w:val="right"/>
      </w:pPr>
      <w:r w:rsidRPr="009950C1">
        <w:t>Таблица</w:t>
      </w:r>
      <w:r w:rsidRPr="009950C1">
        <w:tab/>
        <w:t>5</w:t>
      </w:r>
      <w:r>
        <w:t>.</w:t>
      </w:r>
      <w:r w:rsidRPr="009950C1">
        <w:tab/>
        <w:t>Данные</w:t>
      </w:r>
      <w:r w:rsidRPr="009950C1">
        <w:tab/>
        <w:t>о</w:t>
      </w:r>
      <w:r w:rsidRPr="009950C1">
        <w:tab/>
        <w:t>стоимости</w:t>
      </w:r>
      <w:r w:rsidRPr="009950C1">
        <w:tab/>
      </w:r>
    </w:p>
    <w:p w:rsidR="009950C1" w:rsidRPr="009950C1" w:rsidRDefault="009950C1" w:rsidP="009950C1">
      <w:pPr>
        <w:tabs>
          <w:tab w:val="left" w:pos="2000"/>
          <w:tab w:val="left" w:pos="2320"/>
          <w:tab w:val="left" w:pos="2660"/>
          <w:tab w:val="left" w:pos="3780"/>
          <w:tab w:val="left" w:pos="4100"/>
          <w:tab w:val="left" w:pos="5540"/>
          <w:tab w:val="left" w:pos="7440"/>
          <w:tab w:val="left" w:pos="8560"/>
        </w:tabs>
        <w:spacing w:line="0" w:lineRule="atLeast"/>
        <w:ind w:left="820"/>
        <w:jc w:val="right"/>
      </w:pPr>
      <w:r w:rsidRPr="009950C1">
        <w:t>внеоборотных</w:t>
      </w:r>
      <w:r w:rsidRPr="009950C1">
        <w:tab/>
        <w:t>активов</w:t>
      </w:r>
      <w:r w:rsidRPr="009950C1">
        <w:tab/>
        <w:t>ООО</w:t>
      </w:r>
      <w:r>
        <w:t xml:space="preserve"> </w:t>
      </w:r>
      <w:r w:rsidRPr="009950C1">
        <w:t>«Стимул»</w:t>
      </w:r>
    </w:p>
    <w:p w:rsidR="009950C1" w:rsidRPr="009950C1" w:rsidRDefault="009950C1" w:rsidP="009950C1">
      <w:pPr>
        <w:spacing w:line="150" w:lineRule="exact"/>
      </w:pPr>
    </w:p>
    <w:tbl>
      <w:tblPr>
        <w:tblW w:w="9500" w:type="dxa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59"/>
        <w:gridCol w:w="1501"/>
        <w:gridCol w:w="1420"/>
        <w:gridCol w:w="1580"/>
        <w:gridCol w:w="1560"/>
        <w:gridCol w:w="1680"/>
      </w:tblGrid>
      <w:tr w:rsidR="00A67705" w:rsidRPr="009950C1" w:rsidTr="00A67705">
        <w:trPr>
          <w:trHeight w:val="328"/>
        </w:trPr>
        <w:tc>
          <w:tcPr>
            <w:tcW w:w="32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  <w:tc>
          <w:tcPr>
            <w:tcW w:w="14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ind w:right="80"/>
              <w:jc w:val="center"/>
            </w:pPr>
            <w:r w:rsidRPr="009950C1">
              <w:t>1 апреля</w:t>
            </w:r>
          </w:p>
        </w:tc>
        <w:tc>
          <w:tcPr>
            <w:tcW w:w="15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  <w:r w:rsidRPr="009950C1">
              <w:t>1 мая</w:t>
            </w:r>
          </w:p>
        </w:tc>
        <w:tc>
          <w:tcPr>
            <w:tcW w:w="15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  <w:r w:rsidRPr="009950C1">
              <w:t>1 июня</w:t>
            </w:r>
          </w:p>
        </w:tc>
        <w:tc>
          <w:tcPr>
            <w:tcW w:w="16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  <w:r w:rsidRPr="009950C1">
              <w:t>1 июля</w:t>
            </w:r>
          </w:p>
        </w:tc>
      </w:tr>
      <w:tr w:rsidR="009950C1" w:rsidRPr="009950C1" w:rsidTr="00A67705">
        <w:trPr>
          <w:trHeight w:val="311"/>
        </w:trPr>
        <w:tc>
          <w:tcPr>
            <w:tcW w:w="1760" w:type="dxa"/>
            <w:tcBorders>
              <w:left w:val="single" w:sz="8" w:space="0" w:color="auto"/>
              <w:bottom w:val="single" w:sz="8" w:space="0" w:color="auto"/>
            </w:tcBorders>
            <w:shd w:val="clear" w:color="auto" w:fill="auto"/>
            <w:vAlign w:val="center"/>
          </w:tcPr>
          <w:p w:rsidR="009950C1" w:rsidRPr="009950C1" w:rsidRDefault="009950C1" w:rsidP="00A67705">
            <w:pPr>
              <w:spacing w:line="0" w:lineRule="atLeast"/>
              <w:jc w:val="center"/>
            </w:pPr>
          </w:p>
        </w:tc>
        <w:tc>
          <w:tcPr>
            <w:tcW w:w="6060" w:type="dxa"/>
            <w:gridSpan w:val="4"/>
            <w:tcBorders>
              <w:bottom w:val="single" w:sz="8" w:space="0" w:color="auto"/>
            </w:tcBorders>
            <w:shd w:val="clear" w:color="auto" w:fill="auto"/>
            <w:vAlign w:val="center"/>
          </w:tcPr>
          <w:p w:rsidR="009950C1" w:rsidRPr="009950C1" w:rsidRDefault="00A67705" w:rsidP="00A67705">
            <w:pPr>
              <w:spacing w:line="360" w:lineRule="auto"/>
              <w:ind w:firstLine="709"/>
              <w:jc w:val="center"/>
              <w:rPr>
                <w:w w:val="99"/>
              </w:rPr>
            </w:pPr>
            <w:r>
              <w:rPr>
                <w:color w:val="000000"/>
              </w:rPr>
              <w:t>Производственные помещения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50C1" w:rsidRPr="009950C1" w:rsidRDefault="009950C1" w:rsidP="00A67705">
            <w:pPr>
              <w:spacing w:line="0" w:lineRule="atLeast"/>
              <w:jc w:val="center"/>
            </w:pPr>
          </w:p>
        </w:tc>
      </w:tr>
      <w:tr w:rsidR="009950C1" w:rsidRPr="009950C1" w:rsidTr="00A67705">
        <w:trPr>
          <w:trHeight w:val="312"/>
        </w:trPr>
        <w:tc>
          <w:tcPr>
            <w:tcW w:w="3261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50C1" w:rsidRPr="009950C1" w:rsidRDefault="009950C1" w:rsidP="00A67705">
            <w:pPr>
              <w:spacing w:line="308" w:lineRule="exact"/>
              <w:ind w:left="120"/>
              <w:jc w:val="center"/>
            </w:pPr>
            <w:r w:rsidRPr="009950C1">
              <w:t>Кадастровая стоимость</w:t>
            </w:r>
          </w:p>
        </w:tc>
        <w:tc>
          <w:tcPr>
            <w:tcW w:w="1419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50C1" w:rsidRPr="009950C1" w:rsidRDefault="00A67705" w:rsidP="00A67705">
            <w:pPr>
              <w:spacing w:line="308" w:lineRule="exact"/>
              <w:ind w:right="40"/>
              <w:jc w:val="center"/>
              <w:rPr>
                <w:w w:val="96"/>
              </w:rPr>
            </w:pPr>
            <w:r w:rsidRPr="009950C1">
              <w:t>25 000 000</w:t>
            </w:r>
          </w:p>
        </w:tc>
        <w:tc>
          <w:tcPr>
            <w:tcW w:w="15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50C1" w:rsidRPr="009950C1" w:rsidRDefault="009950C1" w:rsidP="00A67705">
            <w:pPr>
              <w:spacing w:line="308" w:lineRule="exact"/>
              <w:ind w:left="80"/>
              <w:jc w:val="center"/>
            </w:pPr>
            <w:r w:rsidRPr="009950C1">
              <w:t>25 000 000</w:t>
            </w: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50C1" w:rsidRPr="009950C1" w:rsidRDefault="009950C1" w:rsidP="00A67705">
            <w:pPr>
              <w:spacing w:line="308" w:lineRule="exact"/>
              <w:ind w:left="60"/>
              <w:jc w:val="center"/>
            </w:pPr>
            <w:r w:rsidRPr="009950C1">
              <w:t>25 000 000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50C1" w:rsidRPr="009950C1" w:rsidRDefault="009950C1" w:rsidP="00A67705">
            <w:pPr>
              <w:spacing w:line="308" w:lineRule="exact"/>
              <w:ind w:left="60"/>
              <w:jc w:val="center"/>
            </w:pPr>
            <w:r w:rsidRPr="009950C1">
              <w:t>25 000 000</w:t>
            </w:r>
          </w:p>
        </w:tc>
      </w:tr>
      <w:tr w:rsidR="00A67705" w:rsidRPr="009950C1" w:rsidTr="00A67705">
        <w:trPr>
          <w:trHeight w:val="309"/>
        </w:trPr>
        <w:tc>
          <w:tcPr>
            <w:tcW w:w="3261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309" w:lineRule="exact"/>
              <w:ind w:left="120"/>
              <w:jc w:val="center"/>
            </w:pPr>
            <w:r w:rsidRPr="009950C1">
              <w:t>Первоначальная</w:t>
            </w:r>
          </w:p>
        </w:tc>
        <w:tc>
          <w:tcPr>
            <w:tcW w:w="1419" w:type="dxa"/>
            <w:vMerge w:val="restart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309" w:lineRule="exact"/>
              <w:ind w:left="80"/>
              <w:jc w:val="center"/>
            </w:pPr>
            <w:r w:rsidRPr="009950C1">
              <w:t>10 080 000</w:t>
            </w:r>
          </w:p>
        </w:tc>
        <w:tc>
          <w:tcPr>
            <w:tcW w:w="1580" w:type="dxa"/>
            <w:vMerge w:val="restart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309" w:lineRule="exact"/>
              <w:ind w:left="80"/>
              <w:jc w:val="center"/>
            </w:pPr>
            <w:r w:rsidRPr="009950C1">
              <w:t>9 820 000</w:t>
            </w:r>
          </w:p>
        </w:tc>
        <w:tc>
          <w:tcPr>
            <w:tcW w:w="1560" w:type="dxa"/>
            <w:vMerge w:val="restart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309" w:lineRule="exact"/>
              <w:ind w:left="60"/>
              <w:jc w:val="center"/>
            </w:pPr>
            <w:r w:rsidRPr="009950C1">
              <w:t>9 540 000</w:t>
            </w:r>
          </w:p>
        </w:tc>
        <w:tc>
          <w:tcPr>
            <w:tcW w:w="1680" w:type="dxa"/>
            <w:vMerge w:val="restart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309" w:lineRule="exact"/>
              <w:ind w:left="60"/>
              <w:jc w:val="center"/>
            </w:pPr>
            <w:r w:rsidRPr="009950C1">
              <w:t>9 220 000</w:t>
            </w:r>
          </w:p>
        </w:tc>
      </w:tr>
      <w:tr w:rsidR="00A67705" w:rsidRPr="009950C1" w:rsidTr="00A67705">
        <w:trPr>
          <w:trHeight w:val="325"/>
        </w:trPr>
        <w:tc>
          <w:tcPr>
            <w:tcW w:w="3261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  <w:r w:rsidRPr="009950C1">
              <w:t>стоимость</w:t>
            </w:r>
          </w:p>
        </w:tc>
        <w:tc>
          <w:tcPr>
            <w:tcW w:w="1419" w:type="dxa"/>
            <w:vMerge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  <w:tc>
          <w:tcPr>
            <w:tcW w:w="1580" w:type="dxa"/>
            <w:vMerge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  <w:tc>
          <w:tcPr>
            <w:tcW w:w="1560" w:type="dxa"/>
            <w:vMerge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  <w:tc>
          <w:tcPr>
            <w:tcW w:w="1680" w:type="dxa"/>
            <w:vMerge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</w:tr>
      <w:tr w:rsidR="00A67705" w:rsidRPr="009950C1" w:rsidTr="00A67705">
        <w:trPr>
          <w:trHeight w:val="308"/>
        </w:trPr>
        <w:tc>
          <w:tcPr>
            <w:tcW w:w="3261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  <w:r w:rsidRPr="009950C1">
              <w:t>Накопленная</w:t>
            </w:r>
          </w:p>
        </w:tc>
        <w:tc>
          <w:tcPr>
            <w:tcW w:w="1419" w:type="dxa"/>
            <w:vMerge w:val="restart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308" w:lineRule="exact"/>
              <w:ind w:left="80"/>
              <w:jc w:val="center"/>
            </w:pPr>
            <w:r w:rsidRPr="009950C1">
              <w:t>1 025 000</w:t>
            </w:r>
          </w:p>
        </w:tc>
        <w:tc>
          <w:tcPr>
            <w:tcW w:w="1580" w:type="dxa"/>
            <w:vMerge w:val="restart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308" w:lineRule="exact"/>
              <w:ind w:left="80"/>
              <w:jc w:val="center"/>
            </w:pPr>
            <w:r w:rsidRPr="009950C1">
              <w:t>1 285 000</w:t>
            </w:r>
          </w:p>
        </w:tc>
        <w:tc>
          <w:tcPr>
            <w:tcW w:w="1560" w:type="dxa"/>
            <w:vMerge w:val="restart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308" w:lineRule="exact"/>
              <w:ind w:left="60"/>
              <w:jc w:val="center"/>
            </w:pPr>
            <w:r w:rsidRPr="009950C1">
              <w:t>1 565 000</w:t>
            </w:r>
          </w:p>
        </w:tc>
        <w:tc>
          <w:tcPr>
            <w:tcW w:w="1680" w:type="dxa"/>
            <w:vMerge w:val="restart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308" w:lineRule="exact"/>
              <w:ind w:left="60"/>
              <w:jc w:val="center"/>
            </w:pPr>
            <w:r w:rsidRPr="009950C1">
              <w:t>1 885 000</w:t>
            </w:r>
          </w:p>
        </w:tc>
      </w:tr>
      <w:tr w:rsidR="00A67705" w:rsidRPr="009950C1" w:rsidTr="00A67705">
        <w:trPr>
          <w:trHeight w:val="322"/>
        </w:trPr>
        <w:tc>
          <w:tcPr>
            <w:tcW w:w="1760" w:type="dxa"/>
            <w:tcBorders>
              <w:lef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ind w:left="120"/>
              <w:jc w:val="center"/>
            </w:pPr>
            <w:r w:rsidRPr="009950C1">
              <w:t>амортизация</w:t>
            </w:r>
          </w:p>
        </w:tc>
        <w:tc>
          <w:tcPr>
            <w:tcW w:w="1501" w:type="dxa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  <w:r w:rsidRPr="009950C1">
              <w:t>для  целей</w:t>
            </w:r>
          </w:p>
        </w:tc>
        <w:tc>
          <w:tcPr>
            <w:tcW w:w="1419" w:type="dxa"/>
            <w:vMerge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  <w:tc>
          <w:tcPr>
            <w:tcW w:w="1580" w:type="dxa"/>
            <w:vMerge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  <w:tc>
          <w:tcPr>
            <w:tcW w:w="1560" w:type="dxa"/>
            <w:vMerge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  <w:tc>
          <w:tcPr>
            <w:tcW w:w="1680" w:type="dxa"/>
            <w:vMerge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</w:tr>
      <w:tr w:rsidR="00A67705" w:rsidRPr="009950C1" w:rsidTr="00A67705">
        <w:trPr>
          <w:trHeight w:val="328"/>
        </w:trPr>
        <w:tc>
          <w:tcPr>
            <w:tcW w:w="3261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ind w:left="120"/>
              <w:jc w:val="center"/>
            </w:pPr>
            <w:r w:rsidRPr="009950C1">
              <w:t>бухгалтерского учета</w:t>
            </w:r>
          </w:p>
        </w:tc>
        <w:tc>
          <w:tcPr>
            <w:tcW w:w="1419" w:type="dxa"/>
            <w:vMerge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  <w:tc>
          <w:tcPr>
            <w:tcW w:w="1580" w:type="dxa"/>
            <w:vMerge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  <w:tc>
          <w:tcPr>
            <w:tcW w:w="1560" w:type="dxa"/>
            <w:vMerge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  <w:tc>
          <w:tcPr>
            <w:tcW w:w="1680" w:type="dxa"/>
            <w:vMerge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</w:tr>
      <w:tr w:rsidR="009950C1" w:rsidRPr="009950C1" w:rsidTr="00A67705">
        <w:trPr>
          <w:trHeight w:val="308"/>
        </w:trPr>
        <w:tc>
          <w:tcPr>
            <w:tcW w:w="1760" w:type="dxa"/>
            <w:tcBorders>
              <w:left w:val="single" w:sz="8" w:space="0" w:color="auto"/>
            </w:tcBorders>
            <w:shd w:val="clear" w:color="auto" w:fill="auto"/>
            <w:vAlign w:val="center"/>
          </w:tcPr>
          <w:p w:rsidR="009950C1" w:rsidRPr="009950C1" w:rsidRDefault="009950C1" w:rsidP="00A67705">
            <w:pPr>
              <w:spacing w:line="308" w:lineRule="exact"/>
              <w:ind w:left="120"/>
              <w:jc w:val="center"/>
            </w:pPr>
            <w:r w:rsidRPr="009950C1">
              <w:t>Накопленная</w:t>
            </w:r>
          </w:p>
        </w:tc>
        <w:tc>
          <w:tcPr>
            <w:tcW w:w="1501" w:type="dxa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9950C1" w:rsidRPr="009950C1" w:rsidRDefault="009950C1" w:rsidP="00A67705">
            <w:pPr>
              <w:spacing w:line="308" w:lineRule="exact"/>
              <w:jc w:val="center"/>
            </w:pPr>
            <w:r w:rsidRPr="009950C1">
              <w:t>налоговая</w:t>
            </w:r>
          </w:p>
        </w:tc>
        <w:tc>
          <w:tcPr>
            <w:tcW w:w="1419" w:type="dxa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9950C1" w:rsidRPr="009950C1" w:rsidRDefault="009950C1" w:rsidP="00A67705">
            <w:pPr>
              <w:spacing w:line="308" w:lineRule="exact"/>
              <w:ind w:left="80"/>
              <w:jc w:val="center"/>
            </w:pPr>
            <w:r w:rsidRPr="009950C1">
              <w:t>1 340 000</w:t>
            </w:r>
          </w:p>
        </w:tc>
        <w:tc>
          <w:tcPr>
            <w:tcW w:w="1580" w:type="dxa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9950C1" w:rsidRPr="009950C1" w:rsidRDefault="009950C1" w:rsidP="00A67705">
            <w:pPr>
              <w:spacing w:line="308" w:lineRule="exact"/>
              <w:ind w:left="80"/>
              <w:jc w:val="center"/>
            </w:pPr>
            <w:r w:rsidRPr="009950C1">
              <w:t>1 560 000</w:t>
            </w:r>
          </w:p>
        </w:tc>
        <w:tc>
          <w:tcPr>
            <w:tcW w:w="1560" w:type="dxa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9950C1" w:rsidRPr="009950C1" w:rsidRDefault="009950C1" w:rsidP="00A67705">
            <w:pPr>
              <w:spacing w:line="308" w:lineRule="exact"/>
              <w:ind w:left="60"/>
              <w:jc w:val="center"/>
            </w:pPr>
            <w:r w:rsidRPr="009950C1">
              <w:t>1 820 000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9950C1" w:rsidRPr="009950C1" w:rsidRDefault="009950C1" w:rsidP="00A67705">
            <w:pPr>
              <w:spacing w:line="308" w:lineRule="exact"/>
              <w:ind w:left="60"/>
              <w:jc w:val="center"/>
            </w:pPr>
            <w:r w:rsidRPr="009950C1">
              <w:t>1 980 000</w:t>
            </w:r>
          </w:p>
        </w:tc>
      </w:tr>
      <w:tr w:rsidR="00A67705" w:rsidRPr="009950C1" w:rsidTr="00A67705">
        <w:trPr>
          <w:trHeight w:val="325"/>
        </w:trPr>
        <w:tc>
          <w:tcPr>
            <w:tcW w:w="3261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  <w:r w:rsidRPr="009950C1">
              <w:t>амортизация</w:t>
            </w:r>
          </w:p>
        </w:tc>
        <w:tc>
          <w:tcPr>
            <w:tcW w:w="1419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  <w:tc>
          <w:tcPr>
            <w:tcW w:w="15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</w:tr>
      <w:tr w:rsidR="009950C1" w:rsidRPr="009950C1" w:rsidTr="00A67705">
        <w:trPr>
          <w:trHeight w:val="312"/>
        </w:trPr>
        <w:tc>
          <w:tcPr>
            <w:tcW w:w="1760" w:type="dxa"/>
            <w:tcBorders>
              <w:left w:val="single" w:sz="8" w:space="0" w:color="auto"/>
              <w:bottom w:val="single" w:sz="8" w:space="0" w:color="auto"/>
            </w:tcBorders>
            <w:shd w:val="clear" w:color="auto" w:fill="auto"/>
            <w:vAlign w:val="center"/>
          </w:tcPr>
          <w:p w:rsidR="009950C1" w:rsidRPr="009950C1" w:rsidRDefault="009950C1" w:rsidP="00A67705">
            <w:pPr>
              <w:spacing w:line="0" w:lineRule="atLeast"/>
              <w:jc w:val="center"/>
            </w:pPr>
          </w:p>
        </w:tc>
        <w:tc>
          <w:tcPr>
            <w:tcW w:w="1501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:rsidR="009950C1" w:rsidRPr="009950C1" w:rsidRDefault="009950C1" w:rsidP="00A67705">
            <w:pPr>
              <w:spacing w:line="0" w:lineRule="atLeast"/>
              <w:jc w:val="center"/>
            </w:pPr>
          </w:p>
        </w:tc>
        <w:tc>
          <w:tcPr>
            <w:tcW w:w="2999" w:type="dxa"/>
            <w:gridSpan w:val="2"/>
            <w:tcBorders>
              <w:bottom w:val="single" w:sz="8" w:space="0" w:color="auto"/>
            </w:tcBorders>
            <w:shd w:val="clear" w:color="auto" w:fill="auto"/>
            <w:vAlign w:val="center"/>
          </w:tcPr>
          <w:p w:rsidR="009950C1" w:rsidRPr="009950C1" w:rsidRDefault="00A67705" w:rsidP="00A67705">
            <w:pPr>
              <w:spacing w:line="360" w:lineRule="auto"/>
              <w:jc w:val="center"/>
              <w:rPr>
                <w:w w:val="99"/>
              </w:rPr>
            </w:pPr>
            <w:r>
              <w:rPr>
                <w:color w:val="000000"/>
              </w:rPr>
              <w:t>Торговые помещения</w:t>
            </w:r>
          </w:p>
        </w:tc>
        <w:tc>
          <w:tcPr>
            <w:tcW w:w="1560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:rsidR="009950C1" w:rsidRPr="009950C1" w:rsidRDefault="009950C1" w:rsidP="00A67705">
            <w:pPr>
              <w:spacing w:line="0" w:lineRule="atLeast"/>
              <w:jc w:val="center"/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50C1" w:rsidRPr="009950C1" w:rsidRDefault="009950C1" w:rsidP="00A67705">
            <w:pPr>
              <w:spacing w:line="0" w:lineRule="atLeast"/>
              <w:jc w:val="center"/>
            </w:pPr>
          </w:p>
        </w:tc>
      </w:tr>
      <w:tr w:rsidR="009950C1" w:rsidRPr="009950C1" w:rsidTr="00A67705">
        <w:trPr>
          <w:trHeight w:val="312"/>
        </w:trPr>
        <w:tc>
          <w:tcPr>
            <w:tcW w:w="3261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50C1" w:rsidRPr="009950C1" w:rsidRDefault="009950C1" w:rsidP="00A67705">
            <w:pPr>
              <w:spacing w:line="309" w:lineRule="exact"/>
              <w:ind w:left="120"/>
              <w:jc w:val="center"/>
            </w:pPr>
            <w:r w:rsidRPr="009950C1">
              <w:t>Кадастровая стоимость</w:t>
            </w:r>
          </w:p>
        </w:tc>
        <w:tc>
          <w:tcPr>
            <w:tcW w:w="1419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9950C1" w:rsidRPr="009950C1" w:rsidRDefault="00A67705" w:rsidP="00A67705">
            <w:pPr>
              <w:spacing w:line="360" w:lineRule="auto"/>
              <w:jc w:val="center"/>
              <w:rPr>
                <w:w w:val="96"/>
              </w:rPr>
            </w:pPr>
            <w:r>
              <w:rPr>
                <w:color w:val="000000"/>
              </w:rPr>
              <w:t>30 000 000</w:t>
            </w:r>
          </w:p>
        </w:tc>
        <w:tc>
          <w:tcPr>
            <w:tcW w:w="15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50C1" w:rsidRPr="009950C1" w:rsidRDefault="009950C1" w:rsidP="00A67705">
            <w:pPr>
              <w:spacing w:line="309" w:lineRule="exact"/>
              <w:ind w:left="80"/>
              <w:jc w:val="center"/>
            </w:pPr>
            <w:r w:rsidRPr="009950C1">
              <w:t>30 000 000</w:t>
            </w: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50C1" w:rsidRPr="009950C1" w:rsidRDefault="009950C1" w:rsidP="00A67705">
            <w:pPr>
              <w:spacing w:line="309" w:lineRule="exact"/>
              <w:ind w:left="60"/>
              <w:jc w:val="center"/>
            </w:pPr>
            <w:r w:rsidRPr="009950C1">
              <w:t>30 000 000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50C1" w:rsidRPr="009950C1" w:rsidRDefault="009950C1" w:rsidP="00A67705">
            <w:pPr>
              <w:spacing w:line="309" w:lineRule="exact"/>
              <w:ind w:left="60"/>
              <w:jc w:val="center"/>
            </w:pPr>
            <w:r w:rsidRPr="009950C1">
              <w:t>30 000 000</w:t>
            </w:r>
          </w:p>
        </w:tc>
      </w:tr>
      <w:tr w:rsidR="00A67705" w:rsidRPr="009950C1" w:rsidTr="00A67705">
        <w:trPr>
          <w:trHeight w:val="308"/>
        </w:trPr>
        <w:tc>
          <w:tcPr>
            <w:tcW w:w="3261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308" w:lineRule="exact"/>
              <w:ind w:left="120"/>
              <w:jc w:val="center"/>
            </w:pPr>
            <w:r w:rsidRPr="009950C1">
              <w:t>Первоначальная</w:t>
            </w:r>
          </w:p>
        </w:tc>
        <w:tc>
          <w:tcPr>
            <w:tcW w:w="1419" w:type="dxa"/>
            <w:vMerge w:val="restart"/>
            <w:tcBorders>
              <w:right w:val="single" w:sz="8" w:space="0" w:color="auto"/>
            </w:tcBorders>
            <w:shd w:val="clear" w:color="auto" w:fill="auto"/>
            <w:vAlign w:val="bottom"/>
          </w:tcPr>
          <w:p w:rsidR="00A67705" w:rsidRPr="009950C1" w:rsidRDefault="00A67705" w:rsidP="00A67705">
            <w:pPr>
              <w:spacing w:line="360" w:lineRule="auto"/>
              <w:jc w:val="center"/>
              <w:rPr>
                <w:w w:val="96"/>
              </w:rPr>
            </w:pPr>
            <w:r w:rsidRPr="009950C1">
              <w:t>25 085 000</w:t>
            </w:r>
          </w:p>
        </w:tc>
        <w:tc>
          <w:tcPr>
            <w:tcW w:w="1580" w:type="dxa"/>
            <w:vMerge w:val="restart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308" w:lineRule="exact"/>
              <w:ind w:left="80"/>
              <w:jc w:val="center"/>
            </w:pPr>
            <w:r w:rsidRPr="009950C1">
              <w:t>25 085 000</w:t>
            </w:r>
          </w:p>
        </w:tc>
        <w:tc>
          <w:tcPr>
            <w:tcW w:w="1560" w:type="dxa"/>
            <w:vMerge w:val="restart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308" w:lineRule="exact"/>
              <w:ind w:left="60"/>
              <w:jc w:val="center"/>
            </w:pPr>
            <w:r w:rsidRPr="009950C1">
              <w:t>25 085 000</w:t>
            </w:r>
          </w:p>
        </w:tc>
        <w:tc>
          <w:tcPr>
            <w:tcW w:w="1680" w:type="dxa"/>
            <w:vMerge w:val="restart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308" w:lineRule="exact"/>
              <w:ind w:left="60"/>
              <w:jc w:val="center"/>
            </w:pPr>
            <w:r w:rsidRPr="009950C1">
              <w:t>25 085 000</w:t>
            </w:r>
          </w:p>
        </w:tc>
      </w:tr>
      <w:tr w:rsidR="00A67705" w:rsidRPr="009950C1" w:rsidTr="00A67705">
        <w:trPr>
          <w:trHeight w:val="200"/>
        </w:trPr>
        <w:tc>
          <w:tcPr>
            <w:tcW w:w="3261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  <w:r w:rsidRPr="009950C1">
              <w:t>стоимость</w:t>
            </w:r>
          </w:p>
        </w:tc>
        <w:tc>
          <w:tcPr>
            <w:tcW w:w="1419" w:type="dxa"/>
            <w:vMerge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  <w:tc>
          <w:tcPr>
            <w:tcW w:w="1580" w:type="dxa"/>
            <w:vMerge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  <w:tc>
          <w:tcPr>
            <w:tcW w:w="1560" w:type="dxa"/>
            <w:vMerge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  <w:tc>
          <w:tcPr>
            <w:tcW w:w="1680" w:type="dxa"/>
            <w:vMerge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</w:tr>
      <w:tr w:rsidR="00A67705" w:rsidRPr="009950C1" w:rsidTr="00A67705">
        <w:trPr>
          <w:trHeight w:val="308"/>
        </w:trPr>
        <w:tc>
          <w:tcPr>
            <w:tcW w:w="3261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  <w:r w:rsidRPr="009950C1">
              <w:t>Накопленная</w:t>
            </w:r>
          </w:p>
        </w:tc>
        <w:tc>
          <w:tcPr>
            <w:tcW w:w="1419" w:type="dxa"/>
            <w:vMerge w:val="restart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A67705" w:rsidRPr="00A67705" w:rsidRDefault="00A67705" w:rsidP="00A67705">
            <w:pPr>
              <w:spacing w:line="360" w:lineRule="auto"/>
              <w:jc w:val="center"/>
              <w:rPr>
                <w:w w:val="96"/>
              </w:rPr>
            </w:pPr>
            <w:r w:rsidRPr="00A67705">
              <w:rPr>
                <w:color w:val="000000"/>
              </w:rPr>
              <w:t>10 055 000</w:t>
            </w:r>
          </w:p>
        </w:tc>
        <w:tc>
          <w:tcPr>
            <w:tcW w:w="1580" w:type="dxa"/>
            <w:vMerge w:val="restart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308" w:lineRule="exact"/>
              <w:ind w:left="80"/>
              <w:jc w:val="center"/>
            </w:pPr>
            <w:r w:rsidRPr="009950C1">
              <w:t>10 450 000</w:t>
            </w:r>
          </w:p>
        </w:tc>
        <w:tc>
          <w:tcPr>
            <w:tcW w:w="1560" w:type="dxa"/>
            <w:vMerge w:val="restart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308" w:lineRule="exact"/>
              <w:ind w:left="60"/>
              <w:jc w:val="center"/>
            </w:pPr>
            <w:r w:rsidRPr="009950C1">
              <w:t>10 650 000</w:t>
            </w:r>
          </w:p>
        </w:tc>
        <w:tc>
          <w:tcPr>
            <w:tcW w:w="1680" w:type="dxa"/>
            <w:vMerge w:val="restart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308" w:lineRule="exact"/>
              <w:ind w:left="60"/>
              <w:jc w:val="center"/>
            </w:pPr>
            <w:r w:rsidRPr="009950C1">
              <w:t>10 885 000</w:t>
            </w:r>
          </w:p>
        </w:tc>
      </w:tr>
      <w:tr w:rsidR="00A67705" w:rsidRPr="009950C1" w:rsidTr="00A67705">
        <w:trPr>
          <w:trHeight w:val="324"/>
        </w:trPr>
        <w:tc>
          <w:tcPr>
            <w:tcW w:w="1760" w:type="dxa"/>
            <w:tcBorders>
              <w:lef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ind w:left="120"/>
              <w:jc w:val="center"/>
            </w:pPr>
            <w:r w:rsidRPr="009950C1">
              <w:t>амортизация</w:t>
            </w:r>
          </w:p>
        </w:tc>
        <w:tc>
          <w:tcPr>
            <w:tcW w:w="1501" w:type="dxa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  <w:r w:rsidRPr="009950C1">
              <w:t>для  целей</w:t>
            </w:r>
          </w:p>
        </w:tc>
        <w:tc>
          <w:tcPr>
            <w:tcW w:w="1419" w:type="dxa"/>
            <w:vMerge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  <w:tc>
          <w:tcPr>
            <w:tcW w:w="1580" w:type="dxa"/>
            <w:vMerge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  <w:tc>
          <w:tcPr>
            <w:tcW w:w="1560" w:type="dxa"/>
            <w:vMerge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  <w:tc>
          <w:tcPr>
            <w:tcW w:w="1680" w:type="dxa"/>
            <w:vMerge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</w:tr>
      <w:tr w:rsidR="00A67705" w:rsidRPr="009950C1" w:rsidTr="00A67705">
        <w:trPr>
          <w:trHeight w:val="89"/>
        </w:trPr>
        <w:tc>
          <w:tcPr>
            <w:tcW w:w="3261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ind w:left="120"/>
              <w:jc w:val="center"/>
            </w:pPr>
            <w:r w:rsidRPr="009950C1">
              <w:t>бухгалтерского учета</w:t>
            </w:r>
          </w:p>
        </w:tc>
        <w:tc>
          <w:tcPr>
            <w:tcW w:w="1419" w:type="dxa"/>
            <w:vMerge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  <w:tc>
          <w:tcPr>
            <w:tcW w:w="1580" w:type="dxa"/>
            <w:vMerge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  <w:tc>
          <w:tcPr>
            <w:tcW w:w="1560" w:type="dxa"/>
            <w:vMerge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  <w:tc>
          <w:tcPr>
            <w:tcW w:w="1680" w:type="dxa"/>
            <w:vMerge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</w:tr>
      <w:tr w:rsidR="00A67705" w:rsidRPr="009950C1" w:rsidTr="00A67705">
        <w:trPr>
          <w:trHeight w:val="308"/>
        </w:trPr>
        <w:tc>
          <w:tcPr>
            <w:tcW w:w="1760" w:type="dxa"/>
            <w:tcBorders>
              <w:lef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308" w:lineRule="exact"/>
              <w:ind w:left="120"/>
              <w:jc w:val="center"/>
            </w:pPr>
            <w:r w:rsidRPr="009950C1">
              <w:t>Накопленная</w:t>
            </w:r>
          </w:p>
        </w:tc>
        <w:tc>
          <w:tcPr>
            <w:tcW w:w="1501" w:type="dxa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308" w:lineRule="exact"/>
              <w:jc w:val="center"/>
            </w:pPr>
            <w:r w:rsidRPr="009950C1">
              <w:t>налоговая</w:t>
            </w:r>
          </w:p>
        </w:tc>
        <w:tc>
          <w:tcPr>
            <w:tcW w:w="1419" w:type="dxa"/>
            <w:vMerge w:val="restart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360" w:lineRule="auto"/>
              <w:jc w:val="center"/>
              <w:rPr>
                <w:w w:val="96"/>
              </w:rPr>
            </w:pPr>
            <w:r>
              <w:rPr>
                <w:color w:val="000000"/>
              </w:rPr>
              <w:t>12 340 000</w:t>
            </w:r>
          </w:p>
        </w:tc>
        <w:tc>
          <w:tcPr>
            <w:tcW w:w="1580" w:type="dxa"/>
            <w:vMerge w:val="restart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308" w:lineRule="exact"/>
              <w:ind w:left="80"/>
              <w:jc w:val="center"/>
            </w:pPr>
            <w:r w:rsidRPr="009950C1">
              <w:t>12 560 000</w:t>
            </w:r>
          </w:p>
        </w:tc>
        <w:tc>
          <w:tcPr>
            <w:tcW w:w="1560" w:type="dxa"/>
            <w:vMerge w:val="restart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308" w:lineRule="exact"/>
              <w:ind w:left="60"/>
              <w:jc w:val="center"/>
            </w:pPr>
            <w:r w:rsidRPr="009950C1">
              <w:t>12 820 000</w:t>
            </w:r>
          </w:p>
        </w:tc>
        <w:tc>
          <w:tcPr>
            <w:tcW w:w="1680" w:type="dxa"/>
            <w:vMerge w:val="restart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308" w:lineRule="exact"/>
              <w:ind w:left="60"/>
              <w:jc w:val="center"/>
            </w:pPr>
            <w:r w:rsidRPr="009950C1">
              <w:t>13 080 000</w:t>
            </w:r>
          </w:p>
        </w:tc>
      </w:tr>
      <w:tr w:rsidR="00A67705" w:rsidRPr="009950C1" w:rsidTr="00A67705">
        <w:trPr>
          <w:trHeight w:val="327"/>
        </w:trPr>
        <w:tc>
          <w:tcPr>
            <w:tcW w:w="3261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  <w:r w:rsidRPr="009950C1">
              <w:t>амортизация</w:t>
            </w:r>
          </w:p>
        </w:tc>
        <w:tc>
          <w:tcPr>
            <w:tcW w:w="1419" w:type="dxa"/>
            <w:vMerge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  <w:tc>
          <w:tcPr>
            <w:tcW w:w="1580" w:type="dxa"/>
            <w:vMerge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  <w:tc>
          <w:tcPr>
            <w:tcW w:w="1560" w:type="dxa"/>
            <w:vMerge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  <w:tc>
          <w:tcPr>
            <w:tcW w:w="1680" w:type="dxa"/>
            <w:vMerge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A67705" w:rsidRPr="009950C1" w:rsidRDefault="00A67705" w:rsidP="00A67705">
            <w:pPr>
              <w:spacing w:line="0" w:lineRule="atLeast"/>
              <w:jc w:val="center"/>
            </w:pPr>
          </w:p>
        </w:tc>
      </w:tr>
    </w:tbl>
    <w:p w:rsidR="009950C1" w:rsidRPr="009950C1" w:rsidRDefault="009950C1" w:rsidP="009950C1">
      <w:pPr>
        <w:spacing w:line="6" w:lineRule="exact"/>
      </w:pPr>
    </w:p>
    <w:p w:rsidR="009950C1" w:rsidRDefault="009950C1" w:rsidP="009950C1">
      <w:pPr>
        <w:spacing w:line="349" w:lineRule="auto"/>
        <w:ind w:left="120" w:right="300" w:firstLine="708"/>
        <w:rPr>
          <w:i/>
        </w:rPr>
      </w:pPr>
    </w:p>
    <w:p w:rsidR="009950C1" w:rsidRDefault="009950C1" w:rsidP="009950C1">
      <w:pPr>
        <w:spacing w:line="349" w:lineRule="auto"/>
        <w:ind w:left="120" w:right="300" w:firstLine="708"/>
        <w:rPr>
          <w:i/>
        </w:rPr>
      </w:pPr>
      <w:r w:rsidRPr="009950C1">
        <w:rPr>
          <w:i/>
        </w:rPr>
        <w:t>Задание: рассчитайте авансовый платеж по налогу на имущество организаций к уплате ООО «Стимул» за второй квартал текущего года.</w:t>
      </w:r>
    </w:p>
    <w:p w:rsidR="009950C1" w:rsidRDefault="009950C1">
      <w:pPr>
        <w:spacing w:after="200" w:line="276" w:lineRule="auto"/>
        <w:rPr>
          <w:i/>
        </w:rPr>
      </w:pPr>
      <w:r>
        <w:rPr>
          <w:i/>
        </w:rPr>
        <w:br w:type="page"/>
      </w:r>
    </w:p>
    <w:p w:rsidR="009950C1" w:rsidRPr="00155313" w:rsidRDefault="009950C1" w:rsidP="00155313">
      <w:pPr>
        <w:pStyle w:val="1"/>
        <w:jc w:val="center"/>
        <w:rPr>
          <w:sz w:val="28"/>
        </w:rPr>
      </w:pPr>
      <w:bookmarkStart w:id="14" w:name="_Toc536503067"/>
      <w:r w:rsidRPr="00155313">
        <w:rPr>
          <w:sz w:val="28"/>
        </w:rPr>
        <w:lastRenderedPageBreak/>
        <w:t>РЕШЕНИЕ ЗАДАЧИ 7</w:t>
      </w:r>
      <w:bookmarkEnd w:id="14"/>
    </w:p>
    <w:p w:rsidR="009950C1" w:rsidRPr="00181418" w:rsidRDefault="009950C1" w:rsidP="00181418">
      <w:pPr>
        <w:spacing w:line="360" w:lineRule="auto"/>
        <w:ind w:firstLine="709"/>
      </w:pPr>
    </w:p>
    <w:p w:rsidR="00CA5868" w:rsidRDefault="00CA5868" w:rsidP="00181418">
      <w:pPr>
        <w:spacing w:line="360" w:lineRule="auto"/>
        <w:ind w:firstLine="709"/>
        <w:jc w:val="both"/>
      </w:pPr>
      <w:r>
        <w:t xml:space="preserve">Статьей 378.2 НК РФ предусмотрено, что налоговая база в отношении отдельных объектов недвижимого имущества определяется как их кадастровая стоимость по состоянию на 1 января года налогового периода. В частности, </w:t>
      </w:r>
      <w:proofErr w:type="gramStart"/>
      <w:r>
        <w:t>к</w:t>
      </w:r>
      <w:proofErr w:type="gramEnd"/>
      <w:r>
        <w:t xml:space="preserve"> таким объектом относятся торговые помещения.</w:t>
      </w:r>
    </w:p>
    <w:p w:rsidR="00CA5868" w:rsidRDefault="00CA5868" w:rsidP="00181418">
      <w:pPr>
        <w:spacing w:line="360" w:lineRule="auto"/>
        <w:ind w:firstLine="709"/>
        <w:jc w:val="both"/>
      </w:pPr>
      <w:r>
        <w:t xml:space="preserve">Ст. 375 НК РФ гласит, что налоговая база определяется как среднегодовая стоимость имущества, признаваемого объектом налогообложения. В п. 3 ст. 375 НК РФ сказано, что при определении налоговой базы как среднегодовой стоимости имущества, признаваемого объектом налогообложения, такое имущество учитывается по его остаточной стоимости, сформированной в соответствии с установленным порядком ведения бухгалтерского учета, утвержденным в учетной политике организации. </w:t>
      </w:r>
    </w:p>
    <w:p w:rsidR="009950C1" w:rsidRDefault="009950C1" w:rsidP="009950C1">
      <w:pPr>
        <w:widowControl w:val="0"/>
        <w:spacing w:line="360" w:lineRule="auto"/>
        <w:ind w:firstLine="709"/>
        <w:jc w:val="both"/>
        <w:rPr>
          <w:color w:val="000000"/>
        </w:rPr>
      </w:pPr>
      <w:r w:rsidRPr="00E91429">
        <w:rPr>
          <w:color w:val="000000"/>
        </w:rPr>
        <w:t xml:space="preserve">Для расчета налоговой базы по налогу на имущество </w:t>
      </w:r>
      <w:r w:rsidR="00181418">
        <w:rPr>
          <w:color w:val="000000"/>
        </w:rPr>
        <w:t xml:space="preserve">(производственных помещений) </w:t>
      </w:r>
      <w:r w:rsidRPr="00E91429">
        <w:rPr>
          <w:color w:val="000000"/>
        </w:rPr>
        <w:t>необходимо определить его остаточную стоимость на каждую отчетную дату, исходя из первоначальной стоимости и величины начисленного износа.</w:t>
      </w:r>
    </w:p>
    <w:p w:rsidR="009950C1" w:rsidRDefault="009950C1" w:rsidP="009950C1">
      <w:pPr>
        <w:widowControl w:val="0"/>
        <w:spacing w:line="360" w:lineRule="auto"/>
        <w:ind w:firstLine="709"/>
        <w:jc w:val="both"/>
        <w:rPr>
          <w:color w:val="000000"/>
        </w:rPr>
      </w:pPr>
      <w:r w:rsidRPr="00E91429">
        <w:rPr>
          <w:color w:val="000000"/>
        </w:rPr>
        <w:t xml:space="preserve">Расчет </w:t>
      </w:r>
      <w:r w:rsidR="00181418">
        <w:rPr>
          <w:color w:val="000000"/>
        </w:rPr>
        <w:t>остаточной</w:t>
      </w:r>
      <w:r w:rsidRPr="00E91429">
        <w:rPr>
          <w:color w:val="000000"/>
        </w:rPr>
        <w:t xml:space="preserve"> стои</w:t>
      </w:r>
      <w:r>
        <w:rPr>
          <w:color w:val="000000"/>
        </w:rPr>
        <w:t xml:space="preserve">мости имущества на каждую дату приведен </w:t>
      </w:r>
      <w:r w:rsidRPr="00E91429">
        <w:rPr>
          <w:color w:val="000000"/>
        </w:rPr>
        <w:t>в т</w:t>
      </w:r>
      <w:r>
        <w:rPr>
          <w:color w:val="000000"/>
        </w:rPr>
        <w:t>аблице 6</w:t>
      </w:r>
      <w:r w:rsidRPr="00E91429">
        <w:rPr>
          <w:color w:val="000000"/>
        </w:rPr>
        <w:t>.</w:t>
      </w:r>
    </w:p>
    <w:p w:rsidR="009950C1" w:rsidRDefault="009950C1" w:rsidP="009950C1">
      <w:pPr>
        <w:widowControl w:val="0"/>
        <w:shd w:val="clear" w:color="auto" w:fill="FFFFFF"/>
        <w:spacing w:line="360" w:lineRule="auto"/>
        <w:jc w:val="right"/>
      </w:pPr>
      <w:r>
        <w:t>Таблица 6. Расчет остаточной стоимости</w:t>
      </w:r>
    </w:p>
    <w:tbl>
      <w:tblPr>
        <w:tblW w:w="9500" w:type="dxa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60"/>
        <w:gridCol w:w="1500"/>
        <w:gridCol w:w="1420"/>
        <w:gridCol w:w="1580"/>
        <w:gridCol w:w="1560"/>
        <w:gridCol w:w="1680"/>
      </w:tblGrid>
      <w:tr w:rsidR="009950C1" w:rsidTr="0012088A">
        <w:trPr>
          <w:trHeight w:val="328"/>
        </w:trPr>
        <w:tc>
          <w:tcPr>
            <w:tcW w:w="17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vAlign w:val="center"/>
          </w:tcPr>
          <w:p w:rsidR="009950C1" w:rsidRPr="00E15C3D" w:rsidRDefault="009950C1" w:rsidP="0012088A">
            <w:pPr>
              <w:jc w:val="center"/>
            </w:pPr>
          </w:p>
        </w:tc>
        <w:tc>
          <w:tcPr>
            <w:tcW w:w="15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50C1" w:rsidRPr="00E15C3D" w:rsidRDefault="009950C1" w:rsidP="0012088A">
            <w:pPr>
              <w:jc w:val="center"/>
            </w:pPr>
          </w:p>
        </w:tc>
        <w:tc>
          <w:tcPr>
            <w:tcW w:w="14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50C1" w:rsidRPr="00E15C3D" w:rsidRDefault="009950C1" w:rsidP="0012088A">
            <w:pPr>
              <w:ind w:right="80"/>
              <w:jc w:val="center"/>
            </w:pPr>
            <w:r w:rsidRPr="00E15C3D">
              <w:t>1 апреля</w:t>
            </w:r>
          </w:p>
        </w:tc>
        <w:tc>
          <w:tcPr>
            <w:tcW w:w="15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50C1" w:rsidRPr="00E15C3D" w:rsidRDefault="0012088A" w:rsidP="0012088A">
            <w:pPr>
              <w:jc w:val="center"/>
            </w:pPr>
            <w:r>
              <w:t xml:space="preserve">1 </w:t>
            </w:r>
            <w:r w:rsidR="009950C1" w:rsidRPr="00E15C3D">
              <w:t>мая</w:t>
            </w:r>
          </w:p>
        </w:tc>
        <w:tc>
          <w:tcPr>
            <w:tcW w:w="15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50C1" w:rsidRPr="00E15C3D" w:rsidRDefault="009950C1" w:rsidP="0012088A">
            <w:pPr>
              <w:jc w:val="center"/>
            </w:pPr>
            <w:r w:rsidRPr="00E15C3D">
              <w:t>1 июня</w:t>
            </w:r>
          </w:p>
        </w:tc>
        <w:tc>
          <w:tcPr>
            <w:tcW w:w="16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50C1" w:rsidRPr="00E15C3D" w:rsidRDefault="009950C1" w:rsidP="0012088A">
            <w:pPr>
              <w:jc w:val="center"/>
            </w:pPr>
            <w:r w:rsidRPr="00E15C3D">
              <w:t>1 июля</w:t>
            </w:r>
          </w:p>
        </w:tc>
      </w:tr>
      <w:tr w:rsidR="009950C1" w:rsidTr="0012088A">
        <w:trPr>
          <w:trHeight w:val="311"/>
        </w:trPr>
        <w:tc>
          <w:tcPr>
            <w:tcW w:w="1760" w:type="dxa"/>
            <w:tcBorders>
              <w:left w:val="single" w:sz="8" w:space="0" w:color="auto"/>
              <w:bottom w:val="single" w:sz="8" w:space="0" w:color="auto"/>
            </w:tcBorders>
            <w:shd w:val="clear" w:color="auto" w:fill="auto"/>
            <w:vAlign w:val="center"/>
          </w:tcPr>
          <w:p w:rsidR="009950C1" w:rsidRPr="00E15C3D" w:rsidRDefault="009950C1" w:rsidP="0012088A">
            <w:pPr>
              <w:jc w:val="center"/>
            </w:pPr>
          </w:p>
        </w:tc>
        <w:tc>
          <w:tcPr>
            <w:tcW w:w="6060" w:type="dxa"/>
            <w:gridSpan w:val="4"/>
            <w:tcBorders>
              <w:bottom w:val="single" w:sz="8" w:space="0" w:color="auto"/>
            </w:tcBorders>
            <w:shd w:val="clear" w:color="auto" w:fill="auto"/>
            <w:vAlign w:val="center"/>
          </w:tcPr>
          <w:p w:rsidR="009950C1" w:rsidRPr="009950C1" w:rsidRDefault="00A67705" w:rsidP="0012088A">
            <w:pPr>
              <w:jc w:val="center"/>
              <w:rPr>
                <w:w w:val="99"/>
              </w:rPr>
            </w:pPr>
            <w:r>
              <w:rPr>
                <w:color w:val="000000"/>
              </w:rPr>
              <w:t>Производственные помещения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50C1" w:rsidRPr="00E15C3D" w:rsidRDefault="009950C1" w:rsidP="0012088A">
            <w:pPr>
              <w:jc w:val="center"/>
            </w:pPr>
          </w:p>
        </w:tc>
      </w:tr>
      <w:tr w:rsidR="009950C1" w:rsidTr="0012088A">
        <w:trPr>
          <w:trHeight w:val="309"/>
        </w:trPr>
        <w:tc>
          <w:tcPr>
            <w:tcW w:w="3260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50C1" w:rsidRPr="00E15C3D" w:rsidRDefault="009950C1" w:rsidP="0012088A">
            <w:pPr>
              <w:ind w:left="120"/>
              <w:jc w:val="center"/>
            </w:pPr>
            <w:r w:rsidRPr="00E15C3D">
              <w:t>Первоначальная</w:t>
            </w:r>
          </w:p>
        </w:tc>
        <w:tc>
          <w:tcPr>
            <w:tcW w:w="1420" w:type="dxa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9950C1" w:rsidRPr="00E15C3D" w:rsidRDefault="009950C1" w:rsidP="0012088A">
            <w:pPr>
              <w:ind w:left="80"/>
              <w:jc w:val="center"/>
            </w:pPr>
            <w:r w:rsidRPr="00E15C3D">
              <w:t>10 080 000</w:t>
            </w:r>
          </w:p>
        </w:tc>
        <w:tc>
          <w:tcPr>
            <w:tcW w:w="1580" w:type="dxa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9950C1" w:rsidRPr="00E15C3D" w:rsidRDefault="009950C1" w:rsidP="0012088A">
            <w:pPr>
              <w:ind w:left="80"/>
              <w:jc w:val="center"/>
            </w:pPr>
            <w:r w:rsidRPr="00E15C3D">
              <w:t>9 820 000</w:t>
            </w:r>
          </w:p>
        </w:tc>
        <w:tc>
          <w:tcPr>
            <w:tcW w:w="1560" w:type="dxa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9950C1" w:rsidRPr="00E15C3D" w:rsidRDefault="009950C1" w:rsidP="0012088A">
            <w:pPr>
              <w:ind w:left="60"/>
              <w:jc w:val="center"/>
            </w:pPr>
            <w:r w:rsidRPr="00E15C3D">
              <w:t>9 540 000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shd w:val="clear" w:color="auto" w:fill="auto"/>
            <w:vAlign w:val="center"/>
          </w:tcPr>
          <w:p w:rsidR="009950C1" w:rsidRPr="00E15C3D" w:rsidRDefault="009950C1" w:rsidP="0012088A">
            <w:pPr>
              <w:ind w:left="60"/>
              <w:jc w:val="center"/>
            </w:pPr>
            <w:r w:rsidRPr="00E15C3D">
              <w:t>9 220 000</w:t>
            </w:r>
          </w:p>
        </w:tc>
      </w:tr>
      <w:tr w:rsidR="0012088A" w:rsidTr="0059466F">
        <w:trPr>
          <w:trHeight w:val="325"/>
        </w:trPr>
        <w:tc>
          <w:tcPr>
            <w:tcW w:w="326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2088A" w:rsidRPr="00E15C3D" w:rsidRDefault="0012088A" w:rsidP="0012088A">
            <w:pPr>
              <w:jc w:val="center"/>
            </w:pPr>
            <w:r w:rsidRPr="00E15C3D">
              <w:t>стоимость</w:t>
            </w: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2088A" w:rsidRPr="00E15C3D" w:rsidRDefault="0012088A" w:rsidP="0012088A">
            <w:pPr>
              <w:jc w:val="center"/>
            </w:pPr>
          </w:p>
        </w:tc>
        <w:tc>
          <w:tcPr>
            <w:tcW w:w="15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2088A" w:rsidRPr="00E15C3D" w:rsidRDefault="0012088A" w:rsidP="0012088A">
            <w:pPr>
              <w:jc w:val="center"/>
            </w:pP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2088A" w:rsidRPr="00E15C3D" w:rsidRDefault="0012088A" w:rsidP="0012088A">
            <w:pPr>
              <w:jc w:val="center"/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2088A" w:rsidRPr="00E15C3D" w:rsidRDefault="0012088A" w:rsidP="0012088A">
            <w:pPr>
              <w:jc w:val="center"/>
            </w:pPr>
          </w:p>
        </w:tc>
      </w:tr>
      <w:tr w:rsidR="009950C1" w:rsidTr="0012088A">
        <w:trPr>
          <w:trHeight w:val="540"/>
        </w:trPr>
        <w:tc>
          <w:tcPr>
            <w:tcW w:w="3260" w:type="dxa"/>
            <w:gridSpan w:val="2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50C1" w:rsidRPr="00E15C3D" w:rsidRDefault="009950C1" w:rsidP="0012088A">
            <w:pPr>
              <w:ind w:left="120"/>
              <w:jc w:val="center"/>
            </w:pPr>
            <w:r w:rsidRPr="00E15C3D">
              <w:t>Накопленная</w:t>
            </w:r>
            <w:r>
              <w:t xml:space="preserve"> </w:t>
            </w:r>
            <w:r w:rsidRPr="00E15C3D">
              <w:t>амортизация</w:t>
            </w:r>
            <w:r>
              <w:t xml:space="preserve"> </w:t>
            </w:r>
            <w:r w:rsidRPr="00E15C3D">
              <w:t>для  целей</w:t>
            </w:r>
            <w:r>
              <w:t xml:space="preserve"> </w:t>
            </w:r>
            <w:r w:rsidRPr="00E15C3D">
              <w:t>бухгалтерского учета</w:t>
            </w:r>
          </w:p>
        </w:tc>
        <w:tc>
          <w:tcPr>
            <w:tcW w:w="142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50C1" w:rsidRDefault="009950C1" w:rsidP="0012088A">
            <w:pPr>
              <w:ind w:left="80"/>
              <w:jc w:val="center"/>
            </w:pPr>
            <w:r w:rsidRPr="00E15C3D">
              <w:t>1 025</w:t>
            </w:r>
            <w:r>
              <w:t> </w:t>
            </w:r>
            <w:r w:rsidRPr="00E15C3D">
              <w:t>000</w:t>
            </w:r>
          </w:p>
          <w:p w:rsidR="009950C1" w:rsidRPr="00E15C3D" w:rsidRDefault="009950C1" w:rsidP="0012088A">
            <w:pPr>
              <w:ind w:left="80"/>
              <w:jc w:val="center"/>
            </w:pPr>
          </w:p>
        </w:tc>
        <w:tc>
          <w:tcPr>
            <w:tcW w:w="1580" w:type="dxa"/>
            <w:tcBorders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50C1" w:rsidRDefault="009950C1" w:rsidP="0012088A">
            <w:pPr>
              <w:ind w:left="80"/>
              <w:jc w:val="center"/>
            </w:pPr>
            <w:r w:rsidRPr="00E15C3D">
              <w:t>1 285</w:t>
            </w:r>
            <w:r>
              <w:t> </w:t>
            </w:r>
            <w:r w:rsidRPr="00E15C3D">
              <w:t>000</w:t>
            </w:r>
          </w:p>
          <w:p w:rsidR="009950C1" w:rsidRPr="00E15C3D" w:rsidRDefault="009950C1" w:rsidP="0012088A">
            <w:pPr>
              <w:ind w:left="80"/>
              <w:jc w:val="center"/>
            </w:pPr>
          </w:p>
        </w:tc>
        <w:tc>
          <w:tcPr>
            <w:tcW w:w="1560" w:type="dxa"/>
            <w:tcBorders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50C1" w:rsidRDefault="009950C1" w:rsidP="0012088A">
            <w:pPr>
              <w:ind w:left="60"/>
              <w:jc w:val="center"/>
            </w:pPr>
            <w:r w:rsidRPr="00E15C3D">
              <w:t>1 565</w:t>
            </w:r>
            <w:r>
              <w:t> </w:t>
            </w:r>
            <w:r w:rsidRPr="00E15C3D">
              <w:t>000</w:t>
            </w:r>
          </w:p>
          <w:p w:rsidR="009950C1" w:rsidRPr="00E15C3D" w:rsidRDefault="009950C1" w:rsidP="0012088A">
            <w:pPr>
              <w:ind w:left="60"/>
              <w:jc w:val="center"/>
            </w:pPr>
          </w:p>
        </w:tc>
        <w:tc>
          <w:tcPr>
            <w:tcW w:w="1680" w:type="dxa"/>
            <w:tcBorders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50C1" w:rsidRDefault="009950C1" w:rsidP="0012088A">
            <w:pPr>
              <w:ind w:left="60"/>
              <w:jc w:val="center"/>
            </w:pPr>
            <w:r w:rsidRPr="00E15C3D">
              <w:t>1 885</w:t>
            </w:r>
            <w:r>
              <w:t> </w:t>
            </w:r>
            <w:r w:rsidRPr="00E15C3D">
              <w:t>000</w:t>
            </w:r>
          </w:p>
          <w:p w:rsidR="009950C1" w:rsidRPr="00E15C3D" w:rsidRDefault="009950C1" w:rsidP="0012088A">
            <w:pPr>
              <w:ind w:left="60"/>
              <w:jc w:val="center"/>
            </w:pPr>
          </w:p>
        </w:tc>
      </w:tr>
      <w:tr w:rsidR="009950C1" w:rsidTr="0012088A">
        <w:trPr>
          <w:trHeight w:val="280"/>
        </w:trPr>
        <w:tc>
          <w:tcPr>
            <w:tcW w:w="3260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50C1" w:rsidRPr="00E15C3D" w:rsidRDefault="009950C1" w:rsidP="0012088A">
            <w:pPr>
              <w:ind w:left="120"/>
              <w:jc w:val="center"/>
            </w:pPr>
            <w:r>
              <w:t>Остаточная стоимость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50C1" w:rsidRPr="00E15C3D" w:rsidRDefault="009950C1" w:rsidP="0012088A">
            <w:pPr>
              <w:ind w:left="80"/>
              <w:jc w:val="center"/>
            </w:pPr>
            <w:r>
              <w:t>9 055 000</w:t>
            </w:r>
          </w:p>
        </w:tc>
        <w:tc>
          <w:tcPr>
            <w:tcW w:w="158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50C1" w:rsidRPr="00E15C3D" w:rsidRDefault="009950C1" w:rsidP="0012088A">
            <w:pPr>
              <w:ind w:left="80"/>
              <w:jc w:val="center"/>
            </w:pPr>
            <w:r>
              <w:t>8 535 000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50C1" w:rsidRPr="00E15C3D" w:rsidRDefault="009950C1" w:rsidP="0012088A">
            <w:pPr>
              <w:ind w:left="60"/>
              <w:jc w:val="center"/>
            </w:pPr>
            <w:r>
              <w:t>7 975 000</w:t>
            </w:r>
          </w:p>
        </w:tc>
        <w:tc>
          <w:tcPr>
            <w:tcW w:w="1680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950C1" w:rsidRPr="00E15C3D" w:rsidRDefault="009950C1" w:rsidP="0012088A">
            <w:pPr>
              <w:ind w:left="60"/>
              <w:jc w:val="center"/>
            </w:pPr>
            <w:r>
              <w:t>7 335 000</w:t>
            </w:r>
          </w:p>
        </w:tc>
      </w:tr>
    </w:tbl>
    <w:p w:rsidR="009950C1" w:rsidRDefault="009950C1" w:rsidP="009950C1">
      <w:pPr>
        <w:spacing w:line="6" w:lineRule="exact"/>
      </w:pPr>
    </w:p>
    <w:p w:rsidR="009950C1" w:rsidRDefault="009950C1" w:rsidP="009950C1">
      <w:pPr>
        <w:spacing w:line="349" w:lineRule="auto"/>
        <w:ind w:left="120" w:right="300" w:firstLine="708"/>
        <w:rPr>
          <w:i/>
        </w:rPr>
      </w:pPr>
    </w:p>
    <w:p w:rsidR="00CA5868" w:rsidRDefault="00CA5868">
      <w:pPr>
        <w:spacing w:after="200" w:line="276" w:lineRule="auto"/>
      </w:pPr>
      <w:r>
        <w:br w:type="page"/>
      </w:r>
    </w:p>
    <w:p w:rsidR="009950C1" w:rsidRPr="005E24AC" w:rsidRDefault="009950C1" w:rsidP="009950C1">
      <w:pPr>
        <w:widowControl w:val="0"/>
        <w:tabs>
          <w:tab w:val="center" w:pos="5037"/>
          <w:tab w:val="right" w:pos="9355"/>
        </w:tabs>
        <w:spacing w:line="360" w:lineRule="auto"/>
        <w:ind w:firstLine="540"/>
        <w:jc w:val="both"/>
      </w:pPr>
      <w:r w:rsidRPr="005E24AC">
        <w:lastRenderedPageBreak/>
        <w:t>База по объекту налогообложения для исчисления авансового платежа за отчетный период определяется по формуле</w:t>
      </w:r>
      <w:r w:rsidR="005A4CEF" w:rsidRPr="005A4CEF">
        <w:t xml:space="preserve"> (п. 4 ст. 376 НК РФ)</w:t>
      </w:r>
      <w:r w:rsidRPr="005A4CEF">
        <w:t>:</w:t>
      </w:r>
    </w:p>
    <w:p w:rsidR="009950C1" w:rsidRPr="005E24AC" w:rsidRDefault="009950C1" w:rsidP="00A25DFD">
      <w:pPr>
        <w:widowControl w:val="0"/>
        <w:tabs>
          <w:tab w:val="center" w:pos="5037"/>
          <w:tab w:val="left" w:pos="7680"/>
        </w:tabs>
        <w:ind w:firstLine="539"/>
        <w:jc w:val="center"/>
      </w:pPr>
      <w:r w:rsidRPr="005E24AC">
        <w:t xml:space="preserve">             </w:t>
      </w:r>
      <w:proofErr w:type="spellStart"/>
      <w:r w:rsidRPr="005E24AC">
        <w:t>ССт</w:t>
      </w:r>
      <w:proofErr w:type="spellEnd"/>
      <w:r w:rsidRPr="005E24AC">
        <w:t xml:space="preserve"> = (ОС</w:t>
      </w:r>
      <w:proofErr w:type="gramStart"/>
      <w:r w:rsidRPr="005E24AC">
        <w:t>1</w:t>
      </w:r>
      <w:proofErr w:type="gramEnd"/>
      <w:r w:rsidRPr="005E24AC">
        <w:t>+ОС2+…+</w:t>
      </w:r>
      <w:proofErr w:type="spellStart"/>
      <w:r w:rsidRPr="005E24AC">
        <w:t>ОСn</w:t>
      </w:r>
      <w:proofErr w:type="spellEnd"/>
      <w:r w:rsidRPr="005E24AC">
        <w:t xml:space="preserve"> +ОС n+1) / (n+1) </w:t>
      </w:r>
    </w:p>
    <w:p w:rsidR="009950C1" w:rsidRPr="005E24AC" w:rsidRDefault="009950C1" w:rsidP="00A25DFD">
      <w:pPr>
        <w:widowControl w:val="0"/>
        <w:tabs>
          <w:tab w:val="center" w:pos="5037"/>
          <w:tab w:val="left" w:pos="7680"/>
        </w:tabs>
        <w:ind w:firstLine="539"/>
        <w:jc w:val="both"/>
        <w:rPr>
          <w:color w:val="000000"/>
        </w:rPr>
      </w:pPr>
      <w:r w:rsidRPr="005E24AC">
        <w:rPr>
          <w:color w:val="000000"/>
        </w:rPr>
        <w:t>где:</w:t>
      </w:r>
    </w:p>
    <w:p w:rsidR="009950C1" w:rsidRPr="005E24AC" w:rsidRDefault="009950C1" w:rsidP="009950C1">
      <w:pPr>
        <w:widowControl w:val="0"/>
        <w:tabs>
          <w:tab w:val="center" w:pos="5037"/>
          <w:tab w:val="left" w:pos="7680"/>
        </w:tabs>
        <w:spacing w:line="360" w:lineRule="auto"/>
        <w:ind w:firstLine="539"/>
        <w:jc w:val="both"/>
        <w:rPr>
          <w:color w:val="000000"/>
        </w:rPr>
      </w:pPr>
      <w:proofErr w:type="spellStart"/>
      <w:r w:rsidRPr="005E24AC">
        <w:rPr>
          <w:color w:val="000000"/>
        </w:rPr>
        <w:t>ССт</w:t>
      </w:r>
      <w:proofErr w:type="spellEnd"/>
      <w:r w:rsidRPr="005E24AC">
        <w:rPr>
          <w:color w:val="000000"/>
        </w:rPr>
        <w:t xml:space="preserve"> </w:t>
      </w:r>
      <w:r w:rsidR="00692B5E">
        <w:rPr>
          <w:color w:val="000000"/>
        </w:rPr>
        <w:t xml:space="preserve">– </w:t>
      </w:r>
      <w:r w:rsidRPr="005E24AC">
        <w:rPr>
          <w:color w:val="000000"/>
        </w:rPr>
        <w:t>средняя стоимость;</w:t>
      </w:r>
    </w:p>
    <w:p w:rsidR="009950C1" w:rsidRPr="005E24AC" w:rsidRDefault="009950C1" w:rsidP="009950C1">
      <w:pPr>
        <w:widowControl w:val="0"/>
        <w:tabs>
          <w:tab w:val="center" w:pos="5037"/>
          <w:tab w:val="left" w:pos="7680"/>
        </w:tabs>
        <w:spacing w:line="360" w:lineRule="auto"/>
        <w:ind w:firstLine="539"/>
        <w:jc w:val="both"/>
        <w:rPr>
          <w:color w:val="000000"/>
        </w:rPr>
      </w:pPr>
      <w:r w:rsidRPr="005E24AC">
        <w:rPr>
          <w:color w:val="000000"/>
        </w:rPr>
        <w:t xml:space="preserve">ОС </w:t>
      </w:r>
      <w:r w:rsidR="00692B5E">
        <w:rPr>
          <w:color w:val="000000"/>
        </w:rPr>
        <w:t>–</w:t>
      </w:r>
      <w:r w:rsidRPr="005E24AC">
        <w:rPr>
          <w:color w:val="000000"/>
        </w:rPr>
        <w:t xml:space="preserve"> остаточная стоимость основного средства на 1-е число каждого из месяцев, входящего в отчетный период;</w:t>
      </w:r>
    </w:p>
    <w:p w:rsidR="009950C1" w:rsidRDefault="005A4CEF" w:rsidP="00F0404E">
      <w:pPr>
        <w:spacing w:line="360" w:lineRule="auto"/>
        <w:ind w:firstLine="709"/>
        <w:jc w:val="both"/>
      </w:pPr>
      <w:r>
        <w:t xml:space="preserve">Средняя стоимость производственных помещений = (9 055 000 + 8 535 000 + 7 975 000 + 7 335 000) / 4 = 8 225 000 руб. </w:t>
      </w:r>
    </w:p>
    <w:p w:rsidR="00CA5868" w:rsidRDefault="00692B5E" w:rsidP="00CA5868">
      <w:pPr>
        <w:ind w:firstLine="709"/>
        <w:jc w:val="both"/>
      </w:pPr>
      <w:r>
        <w:rPr>
          <w:color w:val="000000"/>
        </w:rPr>
        <w:t>Сум</w:t>
      </w:r>
      <w:r w:rsidRPr="00692B5E">
        <w:t>му аванса определим по формуле (п. 4 ст. 382, п. 13 ст. 378.2 НК РФ</w:t>
      </w:r>
      <w:r>
        <w:t>):</w:t>
      </w:r>
    </w:p>
    <w:p w:rsidR="00A25DFD" w:rsidRDefault="00692B5E" w:rsidP="00A25DFD">
      <w:pPr>
        <w:ind w:firstLine="709"/>
        <w:jc w:val="center"/>
        <w:rPr>
          <w:color w:val="000000"/>
        </w:rPr>
      </w:pPr>
      <w:r>
        <w:rPr>
          <w:color w:val="000000"/>
        </w:rPr>
        <w:t>А=</w:t>
      </w:r>
      <m:oMath>
        <m:f>
          <m:fPr>
            <m:type m:val="skw"/>
            <m:ctrlPr>
              <w:rPr>
                <w:rFonts w:ascii="Cambria Math" w:hAnsi="Cambria Math"/>
                <w:i/>
                <w:color w:val="000000"/>
              </w:rPr>
            </m:ctrlPr>
          </m:fPr>
          <m:num>
            <m:r>
              <w:rPr>
                <w:rFonts w:ascii="Cambria Math" w:hAnsi="Cambria Math"/>
                <w:color w:val="000000"/>
              </w:rPr>
              <m:t>1</m:t>
            </m:r>
          </m:num>
          <m:den>
            <m:r>
              <w:rPr>
                <w:rFonts w:ascii="Cambria Math" w:hAnsi="Cambria Math"/>
                <w:color w:val="000000"/>
              </w:rPr>
              <m:t>4</m:t>
            </m:r>
          </m:den>
        </m:f>
      </m:oMath>
      <w:r>
        <w:rPr>
          <w:color w:val="000000"/>
        </w:rPr>
        <w:t>*НБИ*СНИ</w:t>
      </w:r>
    </w:p>
    <w:p w:rsidR="00692B5E" w:rsidRDefault="00692B5E" w:rsidP="00A25DFD">
      <w:pPr>
        <w:spacing w:line="360" w:lineRule="auto"/>
        <w:ind w:firstLine="709"/>
        <w:rPr>
          <w:color w:val="000000"/>
        </w:rPr>
      </w:pPr>
      <w:r>
        <w:rPr>
          <w:color w:val="000000"/>
        </w:rPr>
        <w:t>где:</w:t>
      </w:r>
    </w:p>
    <w:p w:rsidR="00692B5E" w:rsidRDefault="00692B5E" w:rsidP="00A25DFD">
      <w:pPr>
        <w:spacing w:line="360" w:lineRule="auto"/>
        <w:ind w:firstLine="709"/>
        <w:jc w:val="both"/>
      </w:pPr>
      <w:r>
        <w:rPr>
          <w:color w:val="000000"/>
        </w:rPr>
        <w:t xml:space="preserve">СНИ – ставка </w:t>
      </w:r>
      <w:r w:rsidR="000575D6">
        <w:rPr>
          <w:color w:val="000000"/>
        </w:rPr>
        <w:t xml:space="preserve">налога </w:t>
      </w:r>
      <w:r>
        <w:rPr>
          <w:color w:val="000000"/>
        </w:rPr>
        <w:t>на имущество. В с</w:t>
      </w:r>
      <w:r w:rsidRPr="00CE2A20">
        <w:t xml:space="preserve">оответствии с законом </w:t>
      </w:r>
      <w:r w:rsidR="00CE2A20" w:rsidRPr="00CE2A20">
        <w:t xml:space="preserve">Санкт-Петербурга от 26 ноября 2003 г. </w:t>
      </w:r>
      <w:r w:rsidR="00CE2A20">
        <w:t>№</w:t>
      </w:r>
      <w:r w:rsidR="00CE2A20" w:rsidRPr="00CE2A20">
        <w:t> 684-96</w:t>
      </w:r>
      <w:r w:rsidR="00CE2A20">
        <w:t xml:space="preserve"> налоговая ставка на имущество организаций — 2,2%, однако есть исключения. В нашем случае ставка для торговых помещений будет составлять 1% (подпункт 2 п. 1 вышеуказанного закона).  </w:t>
      </w:r>
    </w:p>
    <w:p w:rsidR="00181418" w:rsidRDefault="00CE2A20" w:rsidP="00181418">
      <w:pPr>
        <w:spacing w:line="360" w:lineRule="auto"/>
        <w:ind w:firstLine="709"/>
        <w:rPr>
          <w:color w:val="000000"/>
        </w:rPr>
      </w:pPr>
      <w:r>
        <w:t xml:space="preserve">НБИ </w:t>
      </w:r>
      <w:r>
        <w:rPr>
          <w:color w:val="000000"/>
        </w:rPr>
        <w:t>– налогооблагаемая база.</w:t>
      </w:r>
    </w:p>
    <w:p w:rsidR="00181418" w:rsidRDefault="00CE2A20" w:rsidP="00A25DFD">
      <w:pPr>
        <w:ind w:firstLine="709"/>
        <w:rPr>
          <w:color w:val="000000"/>
        </w:rPr>
      </w:pPr>
      <w:r>
        <w:rPr>
          <w:color w:val="000000"/>
        </w:rPr>
        <w:t xml:space="preserve">Аванс = </w:t>
      </w:r>
      <m:oMath>
        <m:f>
          <m:fPr>
            <m:type m:val="skw"/>
            <m:ctrlPr>
              <w:rPr>
                <w:rFonts w:ascii="Cambria Math" w:hAnsi="Cambria Math"/>
                <w:i/>
                <w:color w:val="000000"/>
              </w:rPr>
            </m:ctrlPr>
          </m:fPr>
          <m:num>
            <m:r>
              <w:rPr>
                <w:rFonts w:ascii="Cambria Math" w:hAnsi="Cambria Math"/>
                <w:color w:val="000000"/>
              </w:rPr>
              <m:t>1</m:t>
            </m:r>
          </m:num>
          <m:den>
            <m:r>
              <w:rPr>
                <w:rFonts w:ascii="Cambria Math" w:hAnsi="Cambria Math"/>
                <w:color w:val="000000"/>
              </w:rPr>
              <m:t>4</m:t>
            </m:r>
          </m:den>
        </m:f>
      </m:oMath>
      <w:r>
        <w:rPr>
          <w:color w:val="000000"/>
        </w:rPr>
        <w:t>*</w:t>
      </w:r>
      <w:r w:rsidR="00181418">
        <w:rPr>
          <w:color w:val="000000"/>
        </w:rPr>
        <w:t xml:space="preserve"> </w:t>
      </w:r>
      <w:r>
        <w:rPr>
          <w:color w:val="000000"/>
        </w:rPr>
        <w:t>8 225</w:t>
      </w:r>
      <w:r w:rsidR="00181418">
        <w:rPr>
          <w:color w:val="000000"/>
        </w:rPr>
        <w:t> </w:t>
      </w:r>
      <w:r>
        <w:rPr>
          <w:color w:val="000000"/>
        </w:rPr>
        <w:t>000</w:t>
      </w:r>
      <w:r w:rsidR="00181418">
        <w:rPr>
          <w:color w:val="000000"/>
        </w:rPr>
        <w:t xml:space="preserve"> </w:t>
      </w:r>
      <w:r>
        <w:rPr>
          <w:color w:val="000000"/>
        </w:rPr>
        <w:t>*</w:t>
      </w:r>
      <w:r w:rsidR="00181418">
        <w:rPr>
          <w:color w:val="000000"/>
        </w:rPr>
        <w:t xml:space="preserve"> </w:t>
      </w:r>
      <w:r>
        <w:rPr>
          <w:color w:val="000000"/>
        </w:rPr>
        <w:t>2,2</w:t>
      </w:r>
      <w:r w:rsidR="00181418">
        <w:rPr>
          <w:color w:val="000000"/>
        </w:rPr>
        <w:t xml:space="preserve"> </w:t>
      </w:r>
      <w:r>
        <w:rPr>
          <w:color w:val="000000"/>
        </w:rPr>
        <w:t>%</w:t>
      </w:r>
      <w:r w:rsidR="00181418">
        <w:rPr>
          <w:color w:val="000000"/>
        </w:rPr>
        <w:t xml:space="preserve"> = </w:t>
      </w:r>
      <w:r>
        <w:rPr>
          <w:color w:val="000000"/>
        </w:rPr>
        <w:t>45 237,50 р</w:t>
      </w:r>
      <w:r w:rsidR="000575D6">
        <w:rPr>
          <w:color w:val="000000"/>
        </w:rPr>
        <w:t>уб</w:t>
      </w:r>
      <w:r>
        <w:rPr>
          <w:color w:val="000000"/>
        </w:rPr>
        <w:t>.</w:t>
      </w:r>
    </w:p>
    <w:p w:rsidR="00181418" w:rsidRDefault="00181418" w:rsidP="00A25DFD">
      <w:pPr>
        <w:spacing w:line="360" w:lineRule="auto"/>
        <w:ind w:firstLine="709"/>
      </w:pPr>
      <w:r>
        <w:rPr>
          <w:color w:val="000000"/>
        </w:rPr>
        <w:t xml:space="preserve">Для расчета авансового платежа </w:t>
      </w:r>
      <w:r w:rsidR="00DE0878">
        <w:rPr>
          <w:color w:val="000000"/>
        </w:rPr>
        <w:t xml:space="preserve">торговых помещений </w:t>
      </w:r>
      <w:r>
        <w:rPr>
          <w:color w:val="000000"/>
        </w:rPr>
        <w:t>по кадастровой стоимости используем формулу (</w:t>
      </w:r>
      <w:r w:rsidRPr="00181418">
        <w:t>п. 12 ст. 378.2 НК РФ)</w:t>
      </w:r>
      <w:r>
        <w:t>:</w:t>
      </w:r>
    </w:p>
    <w:p w:rsidR="00181418" w:rsidRDefault="00181418" w:rsidP="00CA5868">
      <w:pPr>
        <w:ind w:firstLine="709"/>
        <w:jc w:val="center"/>
        <w:rPr>
          <w:color w:val="000000"/>
        </w:rPr>
      </w:pPr>
      <w:r>
        <w:t xml:space="preserve">А = </w:t>
      </w:r>
      <m:oMath>
        <m:f>
          <m:fPr>
            <m:type m:val="skw"/>
            <m:ctrlPr>
              <w:rPr>
                <w:rFonts w:ascii="Cambria Math" w:hAnsi="Cambria Math"/>
                <w:i/>
                <w:color w:val="000000"/>
              </w:rPr>
            </m:ctrlPr>
          </m:fPr>
          <m:num>
            <m:r>
              <w:rPr>
                <w:rFonts w:ascii="Cambria Math" w:hAnsi="Cambria Math"/>
                <w:color w:val="000000"/>
              </w:rPr>
              <m:t>1</m:t>
            </m:r>
          </m:num>
          <m:den>
            <m:r>
              <w:rPr>
                <w:rFonts w:ascii="Cambria Math" w:hAnsi="Cambria Math"/>
                <w:color w:val="000000"/>
              </w:rPr>
              <m:t>4</m:t>
            </m:r>
          </m:den>
        </m:f>
      </m:oMath>
      <w:r>
        <w:rPr>
          <w:color w:val="000000"/>
        </w:rPr>
        <w:t>*НБ*</w:t>
      </w:r>
      <w:r w:rsidR="000575D6">
        <w:rPr>
          <w:color w:val="000000"/>
        </w:rPr>
        <w:t>СНИ</w:t>
      </w:r>
    </w:p>
    <w:p w:rsidR="000575D6" w:rsidRDefault="000575D6" w:rsidP="00CA5868">
      <w:pPr>
        <w:spacing w:line="360" w:lineRule="auto"/>
        <w:ind w:firstLine="709"/>
        <w:rPr>
          <w:color w:val="000000"/>
        </w:rPr>
      </w:pPr>
      <w:r>
        <w:rPr>
          <w:color w:val="000000"/>
        </w:rPr>
        <w:t>где:</w:t>
      </w:r>
    </w:p>
    <w:p w:rsidR="000575D6" w:rsidRDefault="000575D6" w:rsidP="000575D6">
      <w:pPr>
        <w:spacing w:line="360" w:lineRule="auto"/>
        <w:ind w:firstLine="709"/>
        <w:rPr>
          <w:color w:val="000000"/>
        </w:rPr>
      </w:pPr>
      <w:r>
        <w:rPr>
          <w:color w:val="000000"/>
        </w:rPr>
        <w:t xml:space="preserve">НБ – налоговая база. Определяется как кадастровая стоимость имущества по состоянию на 1 января отчетного года. </w:t>
      </w:r>
    </w:p>
    <w:p w:rsidR="00A25DFD" w:rsidRDefault="000575D6" w:rsidP="000575D6">
      <w:pPr>
        <w:spacing w:line="360" w:lineRule="auto"/>
        <w:ind w:firstLine="709"/>
        <w:rPr>
          <w:color w:val="000000"/>
        </w:rPr>
      </w:pPr>
      <w:r>
        <w:rPr>
          <w:color w:val="000000"/>
        </w:rPr>
        <w:t>СНИ – ставка налога на имущество. Как уже было сказано выше, в данном случае она составляет 1%.</w:t>
      </w:r>
    </w:p>
    <w:p w:rsidR="00FD2226" w:rsidRDefault="000575D6" w:rsidP="00A25DFD">
      <w:pPr>
        <w:spacing w:line="360" w:lineRule="auto"/>
        <w:ind w:firstLine="709"/>
        <w:rPr>
          <w:color w:val="000000"/>
        </w:rPr>
      </w:pPr>
      <w:r>
        <w:rPr>
          <w:color w:val="000000"/>
        </w:rPr>
        <w:t xml:space="preserve">Аванс = </w:t>
      </w:r>
      <m:oMath>
        <m:f>
          <m:fPr>
            <m:type m:val="skw"/>
            <m:ctrlPr>
              <w:rPr>
                <w:rFonts w:ascii="Cambria Math" w:hAnsi="Cambria Math"/>
                <w:i/>
                <w:color w:val="000000"/>
              </w:rPr>
            </m:ctrlPr>
          </m:fPr>
          <m:num>
            <m:r>
              <w:rPr>
                <w:rFonts w:ascii="Cambria Math" w:hAnsi="Cambria Math"/>
                <w:color w:val="000000"/>
              </w:rPr>
              <m:t>1</m:t>
            </m:r>
          </m:num>
          <m:den>
            <m:r>
              <w:rPr>
                <w:rFonts w:ascii="Cambria Math" w:hAnsi="Cambria Math"/>
                <w:color w:val="000000"/>
              </w:rPr>
              <m:t>4</m:t>
            </m:r>
          </m:den>
        </m:f>
      </m:oMath>
      <w:r>
        <w:rPr>
          <w:color w:val="000000"/>
        </w:rPr>
        <w:t xml:space="preserve">* 30 000 000 * 1% = 75 000 руб. </w:t>
      </w:r>
    </w:p>
    <w:p w:rsidR="00FD2226" w:rsidRDefault="00FD2226">
      <w:pPr>
        <w:spacing w:after="200" w:line="276" w:lineRule="auto"/>
        <w:rPr>
          <w:color w:val="000000"/>
        </w:rPr>
      </w:pPr>
      <w:r>
        <w:rPr>
          <w:color w:val="000000"/>
        </w:rPr>
        <w:br w:type="page"/>
      </w:r>
    </w:p>
    <w:p w:rsidR="00155313" w:rsidRPr="00FD2226" w:rsidRDefault="00FD2226" w:rsidP="00197BCB">
      <w:pPr>
        <w:pStyle w:val="1"/>
        <w:spacing w:line="360" w:lineRule="auto"/>
        <w:rPr>
          <w:color w:val="000000"/>
          <w:sz w:val="28"/>
        </w:rPr>
      </w:pPr>
      <w:bookmarkStart w:id="15" w:name="_Toc536503068"/>
      <w:r w:rsidRPr="00FD2226">
        <w:rPr>
          <w:color w:val="000000"/>
          <w:sz w:val="28"/>
        </w:rPr>
        <w:lastRenderedPageBreak/>
        <w:t>ПРИЛОЖЕНИЯ</w:t>
      </w:r>
      <w:bookmarkEnd w:id="15"/>
    </w:p>
    <w:p w:rsidR="00FD2226" w:rsidRDefault="00FD2226" w:rsidP="00197BCB">
      <w:pPr>
        <w:spacing w:line="360" w:lineRule="auto"/>
        <w:jc w:val="right"/>
        <w:rPr>
          <w:color w:val="000000"/>
        </w:rPr>
      </w:pPr>
      <w:r w:rsidRPr="00FD2226">
        <w:rPr>
          <w:color w:val="000000"/>
        </w:rPr>
        <w:t xml:space="preserve">Приложение 1. Налоговая декларация по НДС для ООО «Малина» </w:t>
      </w:r>
    </w:p>
    <w:p w:rsidR="00197BCB" w:rsidRDefault="00AC4E85" w:rsidP="00B234BD">
      <w:pPr>
        <w:spacing w:after="200" w:line="276" w:lineRule="auto"/>
        <w:rPr>
          <w:color w:val="000000"/>
        </w:rPr>
      </w:pPr>
      <w:r>
        <w:rPr>
          <w:noProof/>
          <w:color w:val="000000"/>
          <w:lang w:eastAsia="ru-RU"/>
        </w:rPr>
        <w:drawing>
          <wp:inline distT="0" distB="0" distL="0" distR="0" wp14:anchorId="2C004C05" wp14:editId="2271325C">
            <wp:extent cx="5132296" cy="856445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6854" cy="8588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page"/>
      </w:r>
      <w:r w:rsidR="00B234BD">
        <w:rPr>
          <w:noProof/>
          <w:color w:val="000000"/>
          <w:lang w:eastAsia="ru-RU"/>
        </w:rPr>
        <w:lastRenderedPageBreak/>
        <w:drawing>
          <wp:inline distT="0" distB="0" distL="0" distR="0" wp14:anchorId="6BA5C564" wp14:editId="51928297">
            <wp:extent cx="5975798" cy="9141479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0809" cy="914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34BD">
        <w:rPr>
          <w:noProof/>
          <w:color w:val="000000"/>
          <w:lang w:eastAsia="ru-RU"/>
        </w:rPr>
        <w:br w:type="page"/>
      </w:r>
      <w:r>
        <w:rPr>
          <w:noProof/>
          <w:color w:val="000000"/>
          <w:lang w:eastAsia="ru-RU"/>
        </w:rPr>
        <w:lastRenderedPageBreak/>
        <w:drawing>
          <wp:inline distT="0" distB="0" distL="0" distR="0" wp14:anchorId="70B5907C" wp14:editId="0074EB8C">
            <wp:extent cx="6091707" cy="9114221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2693" cy="9115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7BCB">
        <w:rPr>
          <w:noProof/>
          <w:color w:val="000000"/>
          <w:lang w:eastAsia="ru-RU"/>
        </w:rPr>
        <w:lastRenderedPageBreak/>
        <w:drawing>
          <wp:inline distT="0" distB="0" distL="0" distR="0" wp14:anchorId="207D0F23" wp14:editId="78BA6ACF">
            <wp:extent cx="6079619" cy="9131121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6212" cy="9126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BCB" w:rsidRDefault="00197BCB">
      <w:pPr>
        <w:spacing w:after="200" w:line="276" w:lineRule="auto"/>
        <w:rPr>
          <w:color w:val="000000"/>
        </w:rPr>
      </w:pPr>
      <w:r>
        <w:rPr>
          <w:noProof/>
          <w:color w:val="000000"/>
          <w:lang w:eastAsia="ru-RU"/>
        </w:rPr>
        <w:lastRenderedPageBreak/>
        <w:drawing>
          <wp:inline distT="0" distB="0" distL="0" distR="0">
            <wp:extent cx="5987288" cy="9015211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2482" cy="900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page"/>
      </w:r>
    </w:p>
    <w:p w:rsidR="00197BCB" w:rsidRDefault="00197BCB" w:rsidP="00197BCB">
      <w:pPr>
        <w:spacing w:line="360" w:lineRule="auto"/>
        <w:rPr>
          <w:color w:val="000000"/>
        </w:rPr>
      </w:pPr>
      <w:r>
        <w:rPr>
          <w:noProof/>
          <w:color w:val="000000"/>
          <w:lang w:eastAsia="ru-RU"/>
        </w:rPr>
        <w:lastRenderedPageBreak/>
        <w:drawing>
          <wp:inline distT="0" distB="0" distL="0" distR="0">
            <wp:extent cx="5861709" cy="8989453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6625" cy="8996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BCB" w:rsidRDefault="00197BCB">
      <w:pPr>
        <w:spacing w:after="200" w:line="276" w:lineRule="auto"/>
        <w:rPr>
          <w:color w:val="000000"/>
        </w:rPr>
      </w:pPr>
      <w:r>
        <w:rPr>
          <w:noProof/>
          <w:color w:val="000000"/>
          <w:lang w:eastAsia="ru-RU"/>
        </w:rPr>
        <w:lastRenderedPageBreak/>
        <w:drawing>
          <wp:inline distT="0" distB="0" distL="0" distR="0">
            <wp:extent cx="5954214" cy="9079606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5178" cy="9081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000000"/>
          <w:lang w:eastAsia="ru-RU"/>
        </w:rPr>
        <w:lastRenderedPageBreak/>
        <w:drawing>
          <wp:inline distT="0" distB="0" distL="0" distR="0">
            <wp:extent cx="5950040" cy="9073241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1003" cy="907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4BD" w:rsidRDefault="00197BCB">
      <w:pPr>
        <w:spacing w:after="200" w:line="276" w:lineRule="auto"/>
        <w:rPr>
          <w:color w:val="000000"/>
        </w:rPr>
      </w:pPr>
      <w:r>
        <w:rPr>
          <w:noProof/>
          <w:color w:val="000000"/>
          <w:lang w:eastAsia="ru-RU"/>
        </w:rPr>
        <w:lastRenderedPageBreak/>
        <w:drawing>
          <wp:inline distT="0" distB="0" distL="0" distR="0">
            <wp:extent cx="6058163" cy="915687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9144" cy="9158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000000"/>
          <w:lang w:eastAsia="ru-RU"/>
        </w:rPr>
        <w:lastRenderedPageBreak/>
        <w:drawing>
          <wp:inline distT="0" distB="0" distL="0" distR="0">
            <wp:extent cx="5940271" cy="9092484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403" cy="9097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4BD" w:rsidRDefault="00B234BD">
      <w:pPr>
        <w:spacing w:after="200" w:line="276" w:lineRule="auto"/>
        <w:rPr>
          <w:color w:val="000000"/>
        </w:rPr>
      </w:pPr>
      <w:r>
        <w:rPr>
          <w:noProof/>
          <w:color w:val="000000"/>
          <w:lang w:eastAsia="ru-RU"/>
        </w:rPr>
        <w:lastRenderedPageBreak/>
        <w:drawing>
          <wp:inline distT="0" distB="0" distL="0" distR="0">
            <wp:extent cx="6104586" cy="9256474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9705" cy="9264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000000"/>
          <w:lang w:eastAsia="ru-RU"/>
        </w:rPr>
        <w:lastRenderedPageBreak/>
        <w:drawing>
          <wp:inline distT="0" distB="0" distL="0" distR="0">
            <wp:extent cx="6003588" cy="919551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8623" cy="9203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BCB" w:rsidRDefault="00B234BD">
      <w:pPr>
        <w:spacing w:after="200" w:line="276" w:lineRule="auto"/>
        <w:rPr>
          <w:color w:val="000000"/>
        </w:rPr>
      </w:pPr>
      <w:r>
        <w:rPr>
          <w:noProof/>
          <w:color w:val="000000"/>
          <w:lang w:eastAsia="ru-RU"/>
        </w:rPr>
        <w:lastRenderedPageBreak/>
        <w:drawing>
          <wp:inline distT="0" distB="0" distL="0" distR="0">
            <wp:extent cx="6054421" cy="9156879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4529" cy="9157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000000"/>
          <w:lang w:eastAsia="ru-RU"/>
        </w:rPr>
        <w:lastRenderedPageBreak/>
        <w:drawing>
          <wp:inline distT="0" distB="0" distL="0" distR="0">
            <wp:extent cx="5975798" cy="9135416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7697" cy="9138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000000"/>
          <w:lang w:eastAsia="ru-RU"/>
        </w:rPr>
        <w:lastRenderedPageBreak/>
        <w:drawing>
          <wp:inline distT="0" distB="0" distL="0" distR="0">
            <wp:extent cx="5988676" cy="9063322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1453" cy="906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000000"/>
          <w:lang w:eastAsia="ru-RU"/>
        </w:rPr>
        <w:lastRenderedPageBreak/>
        <w:drawing>
          <wp:inline distT="0" distB="0" distL="0" distR="0">
            <wp:extent cx="5898524" cy="902327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3470" cy="9030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7BCB">
        <w:rPr>
          <w:color w:val="000000"/>
        </w:rPr>
        <w:br w:type="page"/>
      </w:r>
    </w:p>
    <w:p w:rsidR="00B234BD" w:rsidRDefault="00B234BD">
      <w:pPr>
        <w:spacing w:after="200" w:line="276" w:lineRule="auto"/>
        <w:rPr>
          <w:noProof/>
          <w:color w:val="000000"/>
          <w:lang w:eastAsia="ru-RU"/>
        </w:rPr>
      </w:pPr>
      <w:r>
        <w:rPr>
          <w:noProof/>
          <w:color w:val="000000"/>
          <w:lang w:eastAsia="ru-RU"/>
        </w:rPr>
        <w:lastRenderedPageBreak/>
        <w:drawing>
          <wp:inline distT="0" distB="0" distL="0" distR="0">
            <wp:extent cx="5988676" cy="920183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9567" cy="9203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4BD" w:rsidRDefault="00B234BD" w:rsidP="00B234BD">
      <w:pPr>
        <w:spacing w:line="360" w:lineRule="auto"/>
        <w:jc w:val="right"/>
        <w:rPr>
          <w:color w:val="000000"/>
        </w:rPr>
      </w:pPr>
      <w:r>
        <w:rPr>
          <w:noProof/>
          <w:color w:val="000000"/>
          <w:lang w:eastAsia="ru-RU"/>
        </w:rPr>
        <w:lastRenderedPageBreak/>
        <w:drawing>
          <wp:inline distT="0" distB="0" distL="0" distR="0" wp14:anchorId="1ADACACA" wp14:editId="56A27157">
            <wp:extent cx="6102102" cy="9247031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9922" cy="9243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000000"/>
          <w:lang w:eastAsia="ru-RU"/>
        </w:rPr>
        <w:lastRenderedPageBreak/>
        <w:drawing>
          <wp:inline distT="0" distB="0" distL="0" distR="0" wp14:anchorId="30E2EBCD" wp14:editId="0C7CDF1C">
            <wp:extent cx="6130344" cy="9242491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1337" cy="9243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000000"/>
          <w:lang w:eastAsia="ru-RU"/>
        </w:rPr>
        <w:lastRenderedPageBreak/>
        <w:drawing>
          <wp:inline distT="0" distB="0" distL="0" distR="0" wp14:anchorId="2D87DB29" wp14:editId="4FEF9141">
            <wp:extent cx="6117465" cy="9223074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8456" cy="9224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000000"/>
          <w:lang w:eastAsia="ru-RU"/>
        </w:rPr>
        <w:lastRenderedPageBreak/>
        <w:drawing>
          <wp:inline distT="0" distB="0" distL="0" distR="0" wp14:anchorId="34A450E4" wp14:editId="1EC01259">
            <wp:extent cx="6104586" cy="9203657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5575" cy="9205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000000"/>
          <w:lang w:eastAsia="ru-RU"/>
        </w:rPr>
        <w:lastRenderedPageBreak/>
        <w:drawing>
          <wp:inline distT="0" distB="0" distL="0" distR="0" wp14:anchorId="498C99CD" wp14:editId="31F53387">
            <wp:extent cx="6058163" cy="9156879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9144" cy="9158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000000"/>
          <w:lang w:eastAsia="ru-RU"/>
        </w:rPr>
        <w:lastRenderedPageBreak/>
        <w:drawing>
          <wp:inline distT="0" distB="0" distL="0" distR="0" wp14:anchorId="26C684A8" wp14:editId="28DBE6DE">
            <wp:extent cx="6078829" cy="9234696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3907" cy="9242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7BCB">
        <w:rPr>
          <w:color w:val="000000"/>
        </w:rPr>
        <w:br w:type="page"/>
      </w:r>
      <w:r w:rsidRPr="00FD2226">
        <w:rPr>
          <w:color w:val="000000"/>
        </w:rPr>
        <w:lastRenderedPageBreak/>
        <w:t xml:space="preserve">Приложение </w:t>
      </w:r>
      <w:r>
        <w:rPr>
          <w:color w:val="000000"/>
        </w:rPr>
        <w:t>2</w:t>
      </w:r>
      <w:r w:rsidRPr="00FD2226">
        <w:rPr>
          <w:color w:val="000000"/>
        </w:rPr>
        <w:t>.</w:t>
      </w:r>
      <w:r>
        <w:rPr>
          <w:color w:val="000000"/>
        </w:rPr>
        <w:t xml:space="preserve">Налоговый расчет по авансовым платежам ООО «Стимул» </w:t>
      </w:r>
    </w:p>
    <w:p w:rsidR="00AB2D26" w:rsidRDefault="00AB2D26">
      <w:pPr>
        <w:spacing w:after="200" w:line="276" w:lineRule="auto"/>
        <w:rPr>
          <w:noProof/>
          <w:color w:val="000000"/>
          <w:lang w:eastAsia="ru-RU"/>
        </w:rPr>
      </w:pPr>
      <w:r>
        <w:rPr>
          <w:noProof/>
          <w:color w:val="000000"/>
          <w:lang w:eastAsia="ru-RU"/>
        </w:rPr>
        <w:drawing>
          <wp:inline distT="0" distB="0" distL="0" distR="0">
            <wp:extent cx="5529706" cy="3811979"/>
            <wp:effectExtent l="0" t="0" r="0" b="0"/>
            <wp:docPr id="1028" name="Рисунок 1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3682" cy="3814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2D26" w:rsidRDefault="00AB2D26">
      <w:pPr>
        <w:spacing w:after="200" w:line="276" w:lineRule="auto"/>
        <w:rPr>
          <w:noProof/>
          <w:color w:val="000000"/>
          <w:lang w:eastAsia="ru-RU"/>
        </w:rPr>
      </w:pPr>
      <w:r>
        <w:rPr>
          <w:noProof/>
          <w:color w:val="000000"/>
          <w:lang w:eastAsia="ru-RU"/>
        </w:rPr>
        <w:drawing>
          <wp:inline distT="0" distB="0" distL="0" distR="0">
            <wp:extent cx="5542335" cy="4797631"/>
            <wp:effectExtent l="0" t="0" r="0" b="0"/>
            <wp:docPr id="1029" name="Рисунок 1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1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4914" cy="4799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000000"/>
          <w:lang w:eastAsia="ru-RU"/>
        </w:rPr>
        <w:br w:type="page"/>
      </w:r>
    </w:p>
    <w:p w:rsidR="00197BCB" w:rsidRDefault="00AB2D26">
      <w:pPr>
        <w:spacing w:after="200" w:line="276" w:lineRule="auto"/>
        <w:rPr>
          <w:color w:val="000000"/>
        </w:rPr>
      </w:pPr>
      <w:r>
        <w:rPr>
          <w:noProof/>
          <w:color w:val="000000"/>
          <w:lang w:eastAsia="ru-RU"/>
        </w:rPr>
        <w:lastRenderedPageBreak/>
        <w:drawing>
          <wp:inline distT="0" distB="0" distL="0" distR="0">
            <wp:extent cx="5735781" cy="5575754"/>
            <wp:effectExtent l="0" t="0" r="0" b="0"/>
            <wp:docPr id="1026" name="Рисунок 1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9042" cy="5578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BCB" w:rsidRDefault="00AB2D26" w:rsidP="00197BCB">
      <w:pPr>
        <w:spacing w:line="360" w:lineRule="auto"/>
        <w:rPr>
          <w:color w:val="000000"/>
        </w:rPr>
      </w:pPr>
      <w:r>
        <w:rPr>
          <w:noProof/>
          <w:color w:val="000000"/>
          <w:lang w:eastAsia="ru-RU"/>
        </w:rPr>
        <w:drawing>
          <wp:inline distT="0" distB="0" distL="0" distR="0">
            <wp:extent cx="5735781" cy="3436564"/>
            <wp:effectExtent l="0" t="0" r="0" b="0"/>
            <wp:docPr id="1027" name="Рисунок 1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1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8449" cy="3438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7BCB">
        <w:rPr>
          <w:color w:val="000000"/>
        </w:rPr>
        <w:br w:type="page"/>
      </w:r>
    </w:p>
    <w:p w:rsidR="00AC4E85" w:rsidRDefault="00AB2D26" w:rsidP="00197BCB">
      <w:pPr>
        <w:spacing w:line="360" w:lineRule="auto"/>
        <w:rPr>
          <w:color w:val="000000"/>
        </w:rPr>
      </w:pPr>
      <w:r>
        <w:rPr>
          <w:noProof/>
          <w:color w:val="000000"/>
          <w:lang w:eastAsia="ru-RU"/>
        </w:rPr>
        <w:lastRenderedPageBreak/>
        <w:drawing>
          <wp:inline distT="0" distB="0" distL="0" distR="0">
            <wp:extent cx="5751384" cy="6388924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4060" cy="6391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E85" w:rsidRDefault="00AB2D26" w:rsidP="00197BCB">
      <w:pPr>
        <w:spacing w:line="360" w:lineRule="auto"/>
        <w:rPr>
          <w:noProof/>
          <w:color w:val="000000"/>
          <w:lang w:eastAsia="ru-RU"/>
        </w:rPr>
      </w:pPr>
      <w:r>
        <w:rPr>
          <w:noProof/>
          <w:color w:val="000000"/>
          <w:lang w:eastAsia="ru-RU"/>
        </w:rPr>
        <w:drawing>
          <wp:inline distT="0" distB="0" distL="0" distR="0">
            <wp:extent cx="5756287" cy="2576946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1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8966" cy="257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418" w:rsidRPr="009950C1" w:rsidRDefault="00AB2D26" w:rsidP="00197BCB">
      <w:pPr>
        <w:spacing w:line="360" w:lineRule="auto"/>
        <w:rPr>
          <w:color w:val="000000"/>
        </w:rPr>
      </w:pPr>
      <w:r>
        <w:rPr>
          <w:noProof/>
          <w:color w:val="000000"/>
          <w:lang w:eastAsia="ru-RU"/>
        </w:rPr>
        <w:lastRenderedPageBreak/>
        <w:drawing>
          <wp:inline distT="0" distB="0" distL="0" distR="0">
            <wp:extent cx="5676405" cy="6274688"/>
            <wp:effectExtent l="0" t="0" r="0" b="0"/>
            <wp:docPr id="1024" name="Рисунок 1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.JP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9046" cy="6277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D2226">
        <w:rPr>
          <w:color w:val="000000"/>
        </w:rPr>
        <w:br w:type="textWrapping" w:clear="all"/>
      </w:r>
      <w:r>
        <w:rPr>
          <w:noProof/>
          <w:color w:val="000000"/>
          <w:lang w:eastAsia="ru-RU"/>
        </w:rPr>
        <w:drawing>
          <wp:inline distT="0" distB="0" distL="0" distR="0">
            <wp:extent cx="5676405" cy="2613998"/>
            <wp:effectExtent l="0" t="0" r="0" b="0"/>
            <wp:docPr id="1025" name="Рисунок 1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1.JP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5248" cy="2618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81418" w:rsidRPr="009950C1" w:rsidSect="00030504">
      <w:footerReference w:type="default" r:id="rId40"/>
      <w:pgSz w:w="11906" w:h="16838"/>
      <w:pgMar w:top="1134" w:right="850" w:bottom="1134" w:left="1701" w:header="708" w:footer="0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E63BD" w:rsidRDefault="004E63BD" w:rsidP="009F21D9">
      <w:r>
        <w:separator/>
      </w:r>
    </w:p>
  </w:endnote>
  <w:endnote w:type="continuationSeparator" w:id="0">
    <w:p w:rsidR="004E63BD" w:rsidRDefault="004E63BD" w:rsidP="009F21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764879"/>
      <w:docPartObj>
        <w:docPartGallery w:val="Page Numbers (Bottom of Page)"/>
        <w:docPartUnique/>
      </w:docPartObj>
    </w:sdtPr>
    <w:sdtContent>
      <w:p w:rsidR="008602B8" w:rsidRDefault="00A25DFD" w:rsidP="00A25DFD">
        <w:pPr>
          <w:pStyle w:val="aa"/>
          <w:tabs>
            <w:tab w:val="left" w:pos="4284"/>
          </w:tabs>
        </w:pPr>
        <w:r>
          <w:tab/>
        </w:r>
        <w:r>
          <w:tab/>
        </w:r>
        <w:r w:rsidR="008602B8">
          <w:fldChar w:fldCharType="begin"/>
        </w:r>
        <w:r w:rsidR="008602B8">
          <w:instrText xml:space="preserve"> PAGE   \* MERGEFORMAT </w:instrText>
        </w:r>
        <w:r w:rsidR="008602B8">
          <w:fldChar w:fldCharType="separate"/>
        </w:r>
        <w:r w:rsidR="005E2FD1">
          <w:rPr>
            <w:noProof/>
          </w:rPr>
          <w:t>2</w:t>
        </w:r>
        <w:r w:rsidR="008602B8">
          <w:rPr>
            <w:noProof/>
          </w:rPr>
          <w:fldChar w:fldCharType="end"/>
        </w:r>
      </w:p>
    </w:sdtContent>
  </w:sdt>
  <w:p w:rsidR="008602B8" w:rsidRDefault="008602B8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E63BD" w:rsidRDefault="004E63BD" w:rsidP="009F21D9">
      <w:r>
        <w:separator/>
      </w:r>
    </w:p>
  </w:footnote>
  <w:footnote w:type="continuationSeparator" w:id="0">
    <w:p w:rsidR="004E63BD" w:rsidRDefault="004E63BD" w:rsidP="009F21D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9"/>
    <w:multiLevelType w:val="hybridMultilevel"/>
    <w:tmpl w:val="189A769A"/>
    <w:lvl w:ilvl="0" w:tplc="C41ABFF6">
      <w:start w:val="1"/>
      <w:numFmt w:val="bullet"/>
      <w:lvlText w:val="ООО"/>
      <w:lvlJc w:val="left"/>
    </w:lvl>
    <w:lvl w:ilvl="1" w:tplc="EA6856AC">
      <w:start w:val="1"/>
      <w:numFmt w:val="bullet"/>
      <w:lvlText w:val="ООО"/>
      <w:lvlJc w:val="left"/>
    </w:lvl>
    <w:lvl w:ilvl="2" w:tplc="8876AF76">
      <w:start w:val="1"/>
      <w:numFmt w:val="bullet"/>
      <w:lvlText w:val=""/>
      <w:lvlJc w:val="left"/>
    </w:lvl>
    <w:lvl w:ilvl="3" w:tplc="F886E6F4">
      <w:start w:val="1"/>
      <w:numFmt w:val="bullet"/>
      <w:lvlText w:val=""/>
      <w:lvlJc w:val="left"/>
    </w:lvl>
    <w:lvl w:ilvl="4" w:tplc="ABEE7D32">
      <w:start w:val="1"/>
      <w:numFmt w:val="bullet"/>
      <w:lvlText w:val=""/>
      <w:lvlJc w:val="left"/>
    </w:lvl>
    <w:lvl w:ilvl="5" w:tplc="77BA91A8">
      <w:start w:val="1"/>
      <w:numFmt w:val="bullet"/>
      <w:lvlText w:val=""/>
      <w:lvlJc w:val="left"/>
    </w:lvl>
    <w:lvl w:ilvl="6" w:tplc="8160C1A4">
      <w:start w:val="1"/>
      <w:numFmt w:val="bullet"/>
      <w:lvlText w:val=""/>
      <w:lvlJc w:val="left"/>
    </w:lvl>
    <w:lvl w:ilvl="7" w:tplc="3222D0BC">
      <w:start w:val="1"/>
      <w:numFmt w:val="bullet"/>
      <w:lvlText w:val=""/>
      <w:lvlJc w:val="left"/>
    </w:lvl>
    <w:lvl w:ilvl="8" w:tplc="45F2E9DA">
      <w:start w:val="1"/>
      <w:numFmt w:val="bullet"/>
      <w:lvlText w:val=""/>
      <w:lvlJc w:val="left"/>
    </w:lvl>
  </w:abstractNum>
  <w:abstractNum w:abstractNumId="1">
    <w:nsid w:val="0000000A"/>
    <w:multiLevelType w:val="hybridMultilevel"/>
    <w:tmpl w:val="54E49EB4"/>
    <w:lvl w:ilvl="0" w:tplc="6FCC6164">
      <w:start w:val="1"/>
      <w:numFmt w:val="bullet"/>
      <w:lvlText w:val="ООО"/>
      <w:lvlJc w:val="left"/>
    </w:lvl>
    <w:lvl w:ilvl="1" w:tplc="A75AD99A">
      <w:start w:val="1"/>
      <w:numFmt w:val="bullet"/>
      <w:lvlText w:val=""/>
      <w:lvlJc w:val="left"/>
    </w:lvl>
    <w:lvl w:ilvl="2" w:tplc="7784A472">
      <w:start w:val="1"/>
      <w:numFmt w:val="bullet"/>
      <w:lvlText w:val=""/>
      <w:lvlJc w:val="left"/>
    </w:lvl>
    <w:lvl w:ilvl="3" w:tplc="1B1203B4">
      <w:start w:val="1"/>
      <w:numFmt w:val="bullet"/>
      <w:lvlText w:val=""/>
      <w:lvlJc w:val="left"/>
    </w:lvl>
    <w:lvl w:ilvl="4" w:tplc="6DF6CDCC">
      <w:start w:val="1"/>
      <w:numFmt w:val="bullet"/>
      <w:lvlText w:val=""/>
      <w:lvlJc w:val="left"/>
    </w:lvl>
    <w:lvl w:ilvl="5" w:tplc="C8340E40">
      <w:start w:val="1"/>
      <w:numFmt w:val="bullet"/>
      <w:lvlText w:val=""/>
      <w:lvlJc w:val="left"/>
    </w:lvl>
    <w:lvl w:ilvl="6" w:tplc="2578F902">
      <w:start w:val="1"/>
      <w:numFmt w:val="bullet"/>
      <w:lvlText w:val=""/>
      <w:lvlJc w:val="left"/>
    </w:lvl>
    <w:lvl w:ilvl="7" w:tplc="5D4EF526">
      <w:start w:val="1"/>
      <w:numFmt w:val="bullet"/>
      <w:lvlText w:val=""/>
      <w:lvlJc w:val="left"/>
    </w:lvl>
    <w:lvl w:ilvl="8" w:tplc="630404AC">
      <w:start w:val="1"/>
      <w:numFmt w:val="bullet"/>
      <w:lvlText w:val=""/>
      <w:lvlJc w:val="left"/>
    </w:lvl>
  </w:abstractNum>
  <w:abstractNum w:abstractNumId="2">
    <w:nsid w:val="0000001C"/>
    <w:multiLevelType w:val="hybridMultilevel"/>
    <w:tmpl w:val="05072366"/>
    <w:lvl w:ilvl="0" w:tplc="1B669484">
      <w:start w:val="1"/>
      <w:numFmt w:val="bullet"/>
      <w:lvlText w:val="ООО"/>
      <w:lvlJc w:val="left"/>
    </w:lvl>
    <w:lvl w:ilvl="1" w:tplc="162621EC">
      <w:start w:val="1"/>
      <w:numFmt w:val="bullet"/>
      <w:lvlText w:val=""/>
      <w:lvlJc w:val="left"/>
    </w:lvl>
    <w:lvl w:ilvl="2" w:tplc="9C46C9BC">
      <w:start w:val="1"/>
      <w:numFmt w:val="bullet"/>
      <w:lvlText w:val=""/>
      <w:lvlJc w:val="left"/>
    </w:lvl>
    <w:lvl w:ilvl="3" w:tplc="E368B752">
      <w:start w:val="1"/>
      <w:numFmt w:val="bullet"/>
      <w:lvlText w:val=""/>
      <w:lvlJc w:val="left"/>
    </w:lvl>
    <w:lvl w:ilvl="4" w:tplc="5C4E90BE">
      <w:start w:val="1"/>
      <w:numFmt w:val="bullet"/>
      <w:lvlText w:val=""/>
      <w:lvlJc w:val="left"/>
    </w:lvl>
    <w:lvl w:ilvl="5" w:tplc="742ACEF6">
      <w:start w:val="1"/>
      <w:numFmt w:val="bullet"/>
      <w:lvlText w:val=""/>
      <w:lvlJc w:val="left"/>
    </w:lvl>
    <w:lvl w:ilvl="6" w:tplc="39561C4C">
      <w:start w:val="1"/>
      <w:numFmt w:val="bullet"/>
      <w:lvlText w:val=""/>
      <w:lvlJc w:val="left"/>
    </w:lvl>
    <w:lvl w:ilvl="7" w:tplc="D996D6DE">
      <w:start w:val="1"/>
      <w:numFmt w:val="bullet"/>
      <w:lvlText w:val=""/>
      <w:lvlJc w:val="left"/>
    </w:lvl>
    <w:lvl w:ilvl="8" w:tplc="7A244C1E">
      <w:start w:val="1"/>
      <w:numFmt w:val="bullet"/>
      <w:lvlText w:val=""/>
      <w:lvlJc w:val="left"/>
    </w:lvl>
  </w:abstractNum>
  <w:abstractNum w:abstractNumId="3">
    <w:nsid w:val="03854390"/>
    <w:multiLevelType w:val="hybridMultilevel"/>
    <w:tmpl w:val="62E0B47C"/>
    <w:lvl w:ilvl="0" w:tplc="D34EF70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2A61F9B"/>
    <w:multiLevelType w:val="hybridMultilevel"/>
    <w:tmpl w:val="04E2BE5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152A2CCE"/>
    <w:multiLevelType w:val="hybridMultilevel"/>
    <w:tmpl w:val="2BACABA4"/>
    <w:lvl w:ilvl="0" w:tplc="E912D51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2E5F38E0"/>
    <w:multiLevelType w:val="hybridMultilevel"/>
    <w:tmpl w:val="730CF0C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43832C8F"/>
    <w:multiLevelType w:val="hybridMultilevel"/>
    <w:tmpl w:val="5BC88C50"/>
    <w:lvl w:ilvl="0" w:tplc="0419000D">
      <w:start w:val="1"/>
      <w:numFmt w:val="bullet"/>
      <w:lvlText w:val=""/>
      <w:lvlJc w:val="left"/>
      <w:pPr>
        <w:ind w:left="78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9" w:hanging="360"/>
      </w:pPr>
      <w:rPr>
        <w:rFonts w:ascii="Wingdings" w:hAnsi="Wingdings" w:hint="default"/>
      </w:rPr>
    </w:lvl>
  </w:abstractNum>
  <w:abstractNum w:abstractNumId="8">
    <w:nsid w:val="58AA47EE"/>
    <w:multiLevelType w:val="hybridMultilevel"/>
    <w:tmpl w:val="F902861A"/>
    <w:lvl w:ilvl="0" w:tplc="8B3E7230">
      <w:start w:val="1"/>
      <w:numFmt w:val="decimal"/>
      <w:lvlText w:val="%1."/>
      <w:lvlJc w:val="left"/>
      <w:pPr>
        <w:tabs>
          <w:tab w:val="num" w:pos="1714"/>
        </w:tabs>
        <w:ind w:left="1714" w:hanging="100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cs="Times New Roman"/>
      </w:rPr>
    </w:lvl>
  </w:abstractNum>
  <w:num w:numId="1">
    <w:abstractNumId w:val="1"/>
  </w:num>
  <w:num w:numId="2">
    <w:abstractNumId w:val="7"/>
  </w:num>
  <w:num w:numId="3">
    <w:abstractNumId w:val="4"/>
  </w:num>
  <w:num w:numId="4">
    <w:abstractNumId w:val="6"/>
  </w:num>
  <w:num w:numId="5">
    <w:abstractNumId w:val="3"/>
  </w:num>
  <w:num w:numId="6">
    <w:abstractNumId w:val="5"/>
  </w:num>
  <w:num w:numId="7">
    <w:abstractNumId w:val="8"/>
  </w:num>
  <w:num w:numId="8">
    <w:abstractNumId w:val="0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4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77B72"/>
    <w:rsid w:val="00000554"/>
    <w:rsid w:val="00030504"/>
    <w:rsid w:val="000575D6"/>
    <w:rsid w:val="00077D2B"/>
    <w:rsid w:val="000A4B47"/>
    <w:rsid w:val="0012088A"/>
    <w:rsid w:val="00155313"/>
    <w:rsid w:val="00181418"/>
    <w:rsid w:val="00197BCB"/>
    <w:rsid w:val="001C2543"/>
    <w:rsid w:val="0026220F"/>
    <w:rsid w:val="00277B72"/>
    <w:rsid w:val="002B6369"/>
    <w:rsid w:val="002F2121"/>
    <w:rsid w:val="002F6DD5"/>
    <w:rsid w:val="00300D98"/>
    <w:rsid w:val="00322DBC"/>
    <w:rsid w:val="0037772D"/>
    <w:rsid w:val="003946C7"/>
    <w:rsid w:val="003B7456"/>
    <w:rsid w:val="004400E8"/>
    <w:rsid w:val="00447FE1"/>
    <w:rsid w:val="00463DBE"/>
    <w:rsid w:val="004D22B7"/>
    <w:rsid w:val="004E63BD"/>
    <w:rsid w:val="004F6686"/>
    <w:rsid w:val="00500CF0"/>
    <w:rsid w:val="00514DEF"/>
    <w:rsid w:val="00540020"/>
    <w:rsid w:val="005730EB"/>
    <w:rsid w:val="0059466F"/>
    <w:rsid w:val="005A4CEF"/>
    <w:rsid w:val="005B4F56"/>
    <w:rsid w:val="005E2FD1"/>
    <w:rsid w:val="00637425"/>
    <w:rsid w:val="00645979"/>
    <w:rsid w:val="00653117"/>
    <w:rsid w:val="00661FFD"/>
    <w:rsid w:val="006673A9"/>
    <w:rsid w:val="00682F7E"/>
    <w:rsid w:val="00692B5E"/>
    <w:rsid w:val="006B1FF5"/>
    <w:rsid w:val="0074558F"/>
    <w:rsid w:val="0076522F"/>
    <w:rsid w:val="007B18F4"/>
    <w:rsid w:val="007F5F0F"/>
    <w:rsid w:val="008020DE"/>
    <w:rsid w:val="008109F4"/>
    <w:rsid w:val="00817C7D"/>
    <w:rsid w:val="00823D48"/>
    <w:rsid w:val="008602B8"/>
    <w:rsid w:val="00861733"/>
    <w:rsid w:val="008632F2"/>
    <w:rsid w:val="008637C6"/>
    <w:rsid w:val="008928A0"/>
    <w:rsid w:val="008C5AA4"/>
    <w:rsid w:val="00904FFB"/>
    <w:rsid w:val="0096488A"/>
    <w:rsid w:val="009950C1"/>
    <w:rsid w:val="009D1747"/>
    <w:rsid w:val="009F19D5"/>
    <w:rsid w:val="009F21D9"/>
    <w:rsid w:val="00A126CC"/>
    <w:rsid w:val="00A25DFD"/>
    <w:rsid w:val="00A67705"/>
    <w:rsid w:val="00A954F2"/>
    <w:rsid w:val="00AB2D26"/>
    <w:rsid w:val="00AC1D61"/>
    <w:rsid w:val="00AC420F"/>
    <w:rsid w:val="00AC46EB"/>
    <w:rsid w:val="00AC4E85"/>
    <w:rsid w:val="00B0791D"/>
    <w:rsid w:val="00B13408"/>
    <w:rsid w:val="00B146D2"/>
    <w:rsid w:val="00B234BD"/>
    <w:rsid w:val="00B606DF"/>
    <w:rsid w:val="00B80CA4"/>
    <w:rsid w:val="00BA2D57"/>
    <w:rsid w:val="00C30BF7"/>
    <w:rsid w:val="00C6729B"/>
    <w:rsid w:val="00C84FFC"/>
    <w:rsid w:val="00C91F8D"/>
    <w:rsid w:val="00CA0F24"/>
    <w:rsid w:val="00CA5868"/>
    <w:rsid w:val="00CA5BDC"/>
    <w:rsid w:val="00CE2A20"/>
    <w:rsid w:val="00D31D14"/>
    <w:rsid w:val="00D36176"/>
    <w:rsid w:val="00D63C7E"/>
    <w:rsid w:val="00DE0878"/>
    <w:rsid w:val="00DE5020"/>
    <w:rsid w:val="00DF130E"/>
    <w:rsid w:val="00E1204E"/>
    <w:rsid w:val="00E37D5B"/>
    <w:rsid w:val="00E618CE"/>
    <w:rsid w:val="00EA1C52"/>
    <w:rsid w:val="00EB1319"/>
    <w:rsid w:val="00ED77BA"/>
    <w:rsid w:val="00ED7E4B"/>
    <w:rsid w:val="00F0404E"/>
    <w:rsid w:val="00F14BDF"/>
    <w:rsid w:val="00F30265"/>
    <w:rsid w:val="00F63DB2"/>
    <w:rsid w:val="00FC3563"/>
    <w:rsid w:val="00FC6649"/>
    <w:rsid w:val="00FD22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7B72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paragraph" w:styleId="1">
    <w:name w:val="heading 1"/>
    <w:basedOn w:val="a"/>
    <w:next w:val="a"/>
    <w:link w:val="10"/>
    <w:qFormat/>
    <w:rsid w:val="00277B72"/>
    <w:pPr>
      <w:keepNext/>
      <w:jc w:val="right"/>
      <w:outlineLvl w:val="0"/>
    </w:pPr>
    <w:rPr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277B72"/>
    <w:rPr>
      <w:rFonts w:ascii="Times New Roman" w:eastAsia="Times New Roman" w:hAnsi="Times New Roman" w:cs="Times New Roman"/>
      <w:sz w:val="24"/>
      <w:szCs w:val="28"/>
    </w:rPr>
  </w:style>
  <w:style w:type="character" w:customStyle="1" w:styleId="ms-sitemapdirectional">
    <w:name w:val="ms-sitemapdirectional"/>
    <w:basedOn w:val="a0"/>
    <w:rsid w:val="00277B72"/>
  </w:style>
  <w:style w:type="table" w:styleId="a3">
    <w:name w:val="Table Grid"/>
    <w:basedOn w:val="a1"/>
    <w:uiPriority w:val="59"/>
    <w:rsid w:val="00277B7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TOC Heading"/>
    <w:basedOn w:val="1"/>
    <w:next w:val="a"/>
    <w:uiPriority w:val="39"/>
    <w:semiHidden/>
    <w:unhideWhenUsed/>
    <w:qFormat/>
    <w:rsid w:val="009F21D9"/>
    <w:pPr>
      <w:keepLines/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</w:rPr>
  </w:style>
  <w:style w:type="paragraph" w:styleId="11">
    <w:name w:val="toc 1"/>
    <w:basedOn w:val="a"/>
    <w:next w:val="a"/>
    <w:autoRedefine/>
    <w:uiPriority w:val="39"/>
    <w:unhideWhenUsed/>
    <w:rsid w:val="009F21D9"/>
    <w:pPr>
      <w:spacing w:after="100"/>
    </w:pPr>
  </w:style>
  <w:style w:type="character" w:styleId="a5">
    <w:name w:val="Hyperlink"/>
    <w:basedOn w:val="a0"/>
    <w:uiPriority w:val="99"/>
    <w:unhideWhenUsed/>
    <w:rsid w:val="009F21D9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9F21D9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F21D9"/>
    <w:rPr>
      <w:rFonts w:ascii="Tahoma" w:eastAsia="Times New Roman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9F21D9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9F21D9"/>
    <w:rPr>
      <w:rFonts w:ascii="Times New Roman" w:eastAsia="Times New Roman" w:hAnsi="Times New Roman" w:cs="Times New Roman"/>
      <w:sz w:val="28"/>
      <w:szCs w:val="28"/>
    </w:rPr>
  </w:style>
  <w:style w:type="paragraph" w:styleId="aa">
    <w:name w:val="footer"/>
    <w:basedOn w:val="a"/>
    <w:link w:val="ab"/>
    <w:uiPriority w:val="99"/>
    <w:unhideWhenUsed/>
    <w:rsid w:val="009F21D9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9F21D9"/>
    <w:rPr>
      <w:rFonts w:ascii="Times New Roman" w:eastAsia="Times New Roman" w:hAnsi="Times New Roman" w:cs="Times New Roman"/>
      <w:sz w:val="28"/>
      <w:szCs w:val="28"/>
    </w:rPr>
  </w:style>
  <w:style w:type="paragraph" w:styleId="ac">
    <w:name w:val="List Paragraph"/>
    <w:basedOn w:val="a"/>
    <w:uiPriority w:val="34"/>
    <w:qFormat/>
    <w:rsid w:val="00D31D14"/>
    <w:pPr>
      <w:ind w:left="720"/>
      <w:contextualSpacing/>
    </w:pPr>
  </w:style>
  <w:style w:type="paragraph" w:styleId="ad">
    <w:name w:val="Normal (Web)"/>
    <w:basedOn w:val="a"/>
    <w:uiPriority w:val="99"/>
    <w:semiHidden/>
    <w:unhideWhenUsed/>
    <w:rsid w:val="00447FE1"/>
    <w:pPr>
      <w:spacing w:before="100" w:beforeAutospacing="1" w:after="100" w:afterAutospacing="1"/>
    </w:pPr>
    <w:rPr>
      <w:sz w:val="24"/>
      <w:szCs w:val="24"/>
      <w:lang w:eastAsia="ru-RU"/>
    </w:rPr>
  </w:style>
  <w:style w:type="character" w:styleId="ae">
    <w:name w:val="Strong"/>
    <w:uiPriority w:val="22"/>
    <w:qFormat/>
    <w:rsid w:val="00DF130E"/>
    <w:rPr>
      <w:b/>
      <w:bCs/>
    </w:rPr>
  </w:style>
  <w:style w:type="character" w:styleId="af">
    <w:name w:val="Emphasis"/>
    <w:basedOn w:val="a0"/>
    <w:uiPriority w:val="20"/>
    <w:qFormat/>
    <w:rsid w:val="005A4CEF"/>
    <w:rPr>
      <w:i/>
      <w:iCs/>
    </w:rPr>
  </w:style>
  <w:style w:type="character" w:styleId="af0">
    <w:name w:val="Placeholder Text"/>
    <w:basedOn w:val="a0"/>
    <w:uiPriority w:val="99"/>
    <w:semiHidden/>
    <w:rsid w:val="00692B5E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158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33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86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86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161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306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04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image" Target="media/image10.JPG"/><Relationship Id="rId26" Type="http://schemas.openxmlformats.org/officeDocument/2006/relationships/image" Target="media/image18.JPG"/><Relationship Id="rId39" Type="http://schemas.openxmlformats.org/officeDocument/2006/relationships/image" Target="media/image31.JPG"/><Relationship Id="rId3" Type="http://schemas.openxmlformats.org/officeDocument/2006/relationships/styles" Target="styles.xml"/><Relationship Id="rId21" Type="http://schemas.openxmlformats.org/officeDocument/2006/relationships/image" Target="media/image13.JPG"/><Relationship Id="rId34" Type="http://schemas.openxmlformats.org/officeDocument/2006/relationships/image" Target="media/image26.JPG"/><Relationship Id="rId42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9.JPG"/><Relationship Id="rId25" Type="http://schemas.openxmlformats.org/officeDocument/2006/relationships/image" Target="media/image17.JPG"/><Relationship Id="rId33" Type="http://schemas.openxmlformats.org/officeDocument/2006/relationships/image" Target="media/image25.JPG"/><Relationship Id="rId38" Type="http://schemas.openxmlformats.org/officeDocument/2006/relationships/image" Target="media/image30.JPG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0" Type="http://schemas.openxmlformats.org/officeDocument/2006/relationships/image" Target="media/image12.JPG"/><Relationship Id="rId29" Type="http://schemas.openxmlformats.org/officeDocument/2006/relationships/image" Target="media/image21.JP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24" Type="http://schemas.openxmlformats.org/officeDocument/2006/relationships/image" Target="media/image16.JPG"/><Relationship Id="rId32" Type="http://schemas.openxmlformats.org/officeDocument/2006/relationships/image" Target="media/image24.JPG"/><Relationship Id="rId37" Type="http://schemas.openxmlformats.org/officeDocument/2006/relationships/image" Target="media/image29.JPG"/><Relationship Id="rId40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23" Type="http://schemas.openxmlformats.org/officeDocument/2006/relationships/image" Target="media/image15.JPG"/><Relationship Id="rId28" Type="http://schemas.openxmlformats.org/officeDocument/2006/relationships/image" Target="media/image20.JPG"/><Relationship Id="rId36" Type="http://schemas.openxmlformats.org/officeDocument/2006/relationships/image" Target="media/image28.JPG"/><Relationship Id="rId10" Type="http://schemas.openxmlformats.org/officeDocument/2006/relationships/image" Target="media/image2.JPG"/><Relationship Id="rId19" Type="http://schemas.openxmlformats.org/officeDocument/2006/relationships/image" Target="media/image11.JPG"/><Relationship Id="rId31" Type="http://schemas.openxmlformats.org/officeDocument/2006/relationships/image" Target="media/image23.JPG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JPG"/><Relationship Id="rId22" Type="http://schemas.openxmlformats.org/officeDocument/2006/relationships/image" Target="media/image14.JPG"/><Relationship Id="rId27" Type="http://schemas.openxmlformats.org/officeDocument/2006/relationships/image" Target="media/image19.JPG"/><Relationship Id="rId30" Type="http://schemas.openxmlformats.org/officeDocument/2006/relationships/image" Target="media/image22.JPG"/><Relationship Id="rId35" Type="http://schemas.openxmlformats.org/officeDocument/2006/relationships/image" Target="media/image27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BCB7DC-F896-41FF-BA7E-837899FB95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1444</TotalTime>
  <Pages>1</Pages>
  <Words>2341</Words>
  <Characters>13347</Characters>
  <Application>Microsoft Office Word</Application>
  <DocSecurity>0</DocSecurity>
  <Lines>111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GYPNORION</dc:creator>
  <cp:keywords/>
  <dc:description/>
  <cp:lastModifiedBy>Natalya</cp:lastModifiedBy>
  <cp:revision>41</cp:revision>
  <cp:lastPrinted>2019-01-29T03:21:00Z</cp:lastPrinted>
  <dcterms:created xsi:type="dcterms:W3CDTF">2018-12-18T11:02:00Z</dcterms:created>
  <dcterms:modified xsi:type="dcterms:W3CDTF">2019-01-29T03:24:00Z</dcterms:modified>
</cp:coreProperties>
</file>