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58A" w:rsidRPr="004B458A" w:rsidRDefault="004B458A" w:rsidP="004B458A">
      <w:pPr>
        <w:jc w:val="center"/>
        <w:rPr>
          <w:color w:val="000080"/>
          <w:szCs w:val="28"/>
        </w:rPr>
      </w:pPr>
      <w:r w:rsidRPr="004B458A">
        <w:rPr>
          <w:noProof/>
          <w:color w:val="000080"/>
          <w:szCs w:val="28"/>
        </w:rPr>
        <w:drawing>
          <wp:inline distT="0" distB="0" distL="0" distR="0" wp14:anchorId="11D23A4C" wp14:editId="49132C88">
            <wp:extent cx="341630" cy="321310"/>
            <wp:effectExtent l="0" t="0" r="1270" b="2540"/>
            <wp:docPr id="3" name="Рисунок 3" descr="ЛОГОТИП_КНИТ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ЛОГОТИП_КНИТУ"/>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1630" cy="321310"/>
                    </a:xfrm>
                    <a:prstGeom prst="rect">
                      <a:avLst/>
                    </a:prstGeom>
                    <a:noFill/>
                    <a:ln>
                      <a:noFill/>
                    </a:ln>
                  </pic:spPr>
                </pic:pic>
              </a:graphicData>
            </a:graphic>
          </wp:inline>
        </w:drawing>
      </w:r>
    </w:p>
    <w:p w:rsidR="004B458A" w:rsidRPr="004B458A" w:rsidRDefault="004B458A" w:rsidP="004B458A">
      <w:pPr>
        <w:jc w:val="center"/>
        <w:rPr>
          <w:color w:val="000080"/>
          <w:szCs w:val="28"/>
        </w:rPr>
      </w:pPr>
      <w:r w:rsidRPr="004B458A">
        <w:rPr>
          <w:color w:val="000080"/>
          <w:szCs w:val="28"/>
        </w:rPr>
        <w:t>МИНОБРНАУКИ РОССИИ</w:t>
      </w:r>
    </w:p>
    <w:p w:rsidR="004B458A" w:rsidRPr="004B458A" w:rsidRDefault="004B458A" w:rsidP="004B458A">
      <w:pPr>
        <w:jc w:val="center"/>
        <w:rPr>
          <w:b/>
          <w:color w:val="000080"/>
          <w:szCs w:val="28"/>
        </w:rPr>
      </w:pPr>
      <w:r w:rsidRPr="004B458A">
        <w:rPr>
          <w:b/>
          <w:color w:val="000080"/>
          <w:szCs w:val="28"/>
        </w:rPr>
        <w:t>Федеральное государственное бюджетное образовательное учреждение</w:t>
      </w:r>
    </w:p>
    <w:p w:rsidR="004B458A" w:rsidRPr="004B458A" w:rsidRDefault="004B458A" w:rsidP="004B458A">
      <w:pPr>
        <w:jc w:val="center"/>
        <w:rPr>
          <w:b/>
          <w:color w:val="000080"/>
          <w:szCs w:val="28"/>
        </w:rPr>
      </w:pPr>
      <w:r w:rsidRPr="004B458A">
        <w:rPr>
          <w:b/>
          <w:color w:val="000080"/>
          <w:szCs w:val="28"/>
        </w:rPr>
        <w:t>высшего образования</w:t>
      </w:r>
    </w:p>
    <w:p w:rsidR="004B458A" w:rsidRPr="004B458A" w:rsidRDefault="004B458A" w:rsidP="004B458A">
      <w:pPr>
        <w:jc w:val="center"/>
        <w:rPr>
          <w:b/>
          <w:color w:val="000080"/>
          <w:szCs w:val="28"/>
        </w:rPr>
      </w:pPr>
      <w:r w:rsidRPr="004B458A">
        <w:rPr>
          <w:b/>
          <w:color w:val="000080"/>
          <w:szCs w:val="28"/>
        </w:rPr>
        <w:t>«Казанский национальный исследовательский технологический университет»</w:t>
      </w:r>
    </w:p>
    <w:p w:rsidR="004B458A" w:rsidRPr="004B458A" w:rsidRDefault="004B458A" w:rsidP="004B458A">
      <w:pPr>
        <w:jc w:val="center"/>
        <w:rPr>
          <w:b/>
          <w:color w:val="000080"/>
          <w:szCs w:val="28"/>
        </w:rPr>
      </w:pPr>
      <w:r w:rsidRPr="004B458A">
        <w:rPr>
          <w:b/>
          <w:color w:val="000080"/>
          <w:szCs w:val="28"/>
        </w:rPr>
        <w:t>(ФГБОУ ВО «КНИТУ»)</w:t>
      </w:r>
    </w:p>
    <w:p w:rsidR="004B458A" w:rsidRPr="004B458A" w:rsidRDefault="004B458A" w:rsidP="004B458A">
      <w:pPr>
        <w:pStyle w:val="a7"/>
        <w:pBdr>
          <w:bottom w:val="single" w:sz="6" w:space="1" w:color="auto"/>
        </w:pBdr>
        <w:spacing w:before="0" w:beforeAutospacing="0" w:after="0" w:afterAutospacing="0"/>
        <w:jc w:val="center"/>
        <w:rPr>
          <w:b/>
          <w:caps/>
          <w:color w:val="000080"/>
          <w:szCs w:val="28"/>
        </w:rPr>
      </w:pPr>
    </w:p>
    <w:p w:rsidR="004B458A" w:rsidRPr="004B458A" w:rsidRDefault="004B458A" w:rsidP="004B458A">
      <w:pPr>
        <w:rPr>
          <w:szCs w:val="28"/>
        </w:rPr>
      </w:pPr>
      <w:r w:rsidRPr="004B458A">
        <w:rPr>
          <w:szCs w:val="28"/>
        </w:rPr>
        <w:t>Кафедра________________________________________________________________</w:t>
      </w:r>
    </w:p>
    <w:p w:rsidR="004B458A" w:rsidRPr="004B458A" w:rsidRDefault="004B458A" w:rsidP="004B458A">
      <w:pPr>
        <w:rPr>
          <w:szCs w:val="28"/>
        </w:rPr>
      </w:pPr>
      <w:r w:rsidRPr="004B458A">
        <w:rPr>
          <w:szCs w:val="28"/>
        </w:rPr>
        <w:t>Направление____________________________________________________________</w:t>
      </w:r>
    </w:p>
    <w:p w:rsidR="004B458A" w:rsidRPr="004B458A" w:rsidRDefault="004B458A" w:rsidP="004B458A">
      <w:pPr>
        <w:rPr>
          <w:szCs w:val="28"/>
        </w:rPr>
      </w:pPr>
      <w:r w:rsidRPr="004B458A">
        <w:rPr>
          <w:szCs w:val="28"/>
        </w:rPr>
        <w:t>Специальность__________________________________________________________</w:t>
      </w:r>
    </w:p>
    <w:p w:rsidR="004B458A" w:rsidRPr="004B458A" w:rsidRDefault="004B458A" w:rsidP="004B458A">
      <w:pPr>
        <w:rPr>
          <w:szCs w:val="28"/>
        </w:rPr>
      </w:pPr>
      <w:r w:rsidRPr="004B458A">
        <w:rPr>
          <w:szCs w:val="28"/>
        </w:rPr>
        <w:t>Группа_________________________________________________________________</w:t>
      </w:r>
    </w:p>
    <w:p w:rsidR="004B458A" w:rsidRPr="004B458A" w:rsidRDefault="004B458A" w:rsidP="004B458A">
      <w:pPr>
        <w:jc w:val="center"/>
        <w:rPr>
          <w:b/>
          <w:szCs w:val="28"/>
        </w:rPr>
      </w:pPr>
      <w:r w:rsidRPr="004B458A">
        <w:rPr>
          <w:b/>
          <w:szCs w:val="28"/>
        </w:rPr>
        <w:t>ВЫПУСКНАЯ КВАЛИФИКАЦИОННАЯ РАБОТА</w:t>
      </w:r>
    </w:p>
    <w:p w:rsidR="004B458A" w:rsidRPr="004B458A" w:rsidRDefault="004B458A" w:rsidP="004B458A">
      <w:pPr>
        <w:rPr>
          <w:szCs w:val="28"/>
        </w:rPr>
      </w:pPr>
      <w:r w:rsidRPr="004B458A">
        <w:rPr>
          <w:szCs w:val="28"/>
        </w:rPr>
        <w:t>Уровень образования_____________________________________________________</w:t>
      </w:r>
    </w:p>
    <w:p w:rsidR="004B458A" w:rsidRPr="004B458A" w:rsidRDefault="004B458A" w:rsidP="004B458A">
      <w:pPr>
        <w:rPr>
          <w:szCs w:val="28"/>
        </w:rPr>
      </w:pPr>
      <w:r w:rsidRPr="004B458A">
        <w:rPr>
          <w:szCs w:val="28"/>
          <w:vertAlign w:val="superscript"/>
        </w:rPr>
        <w:t xml:space="preserve">                                                                              (бакалавр, специалист, магистр)</w:t>
      </w:r>
    </w:p>
    <w:p w:rsidR="004B458A" w:rsidRPr="004B458A" w:rsidRDefault="004B458A" w:rsidP="004B458A">
      <w:pPr>
        <w:rPr>
          <w:szCs w:val="28"/>
        </w:rPr>
      </w:pPr>
      <w:r w:rsidRPr="004B458A">
        <w:rPr>
          <w:szCs w:val="28"/>
        </w:rPr>
        <w:t>Вид ВКР_______________________________________________________________</w:t>
      </w:r>
    </w:p>
    <w:p w:rsidR="004B458A" w:rsidRPr="004B458A" w:rsidRDefault="004B458A" w:rsidP="004B458A">
      <w:pPr>
        <w:rPr>
          <w:szCs w:val="28"/>
        </w:rPr>
      </w:pPr>
      <w:r w:rsidRPr="004B458A">
        <w:rPr>
          <w:szCs w:val="28"/>
          <w:vertAlign w:val="superscript"/>
        </w:rPr>
        <w:t xml:space="preserve">                                                    ( проектный, исследовательский, комбинированный)</w:t>
      </w:r>
    </w:p>
    <w:p w:rsidR="004B458A" w:rsidRPr="004B458A" w:rsidRDefault="004B458A" w:rsidP="004B458A">
      <w:pPr>
        <w:rPr>
          <w:szCs w:val="28"/>
        </w:rPr>
      </w:pPr>
      <w:r w:rsidRPr="004B458A">
        <w:rPr>
          <w:szCs w:val="28"/>
        </w:rPr>
        <w:t>Тема___________________________________________________________________</w:t>
      </w:r>
    </w:p>
    <w:p w:rsidR="004B458A" w:rsidRPr="004B458A" w:rsidRDefault="004B458A" w:rsidP="004B458A">
      <w:pPr>
        <w:rPr>
          <w:szCs w:val="28"/>
        </w:rPr>
      </w:pPr>
      <w:r w:rsidRPr="004B458A">
        <w:rPr>
          <w:szCs w:val="28"/>
        </w:rPr>
        <w:t xml:space="preserve">        ___________________________________________________________________</w:t>
      </w:r>
    </w:p>
    <w:p w:rsidR="004B458A" w:rsidRPr="004B458A" w:rsidRDefault="004B458A" w:rsidP="004B458A">
      <w:pPr>
        <w:rPr>
          <w:szCs w:val="28"/>
        </w:rPr>
      </w:pPr>
      <w:r w:rsidRPr="004B458A">
        <w:rPr>
          <w:szCs w:val="28"/>
        </w:rPr>
        <w:t xml:space="preserve">        ___________________________________________________________________</w:t>
      </w:r>
    </w:p>
    <w:p w:rsidR="004B458A" w:rsidRPr="004B458A" w:rsidRDefault="004B458A" w:rsidP="004B458A">
      <w:pPr>
        <w:rPr>
          <w:szCs w:val="28"/>
        </w:rPr>
      </w:pPr>
    </w:p>
    <w:p w:rsidR="004B458A" w:rsidRPr="004B458A" w:rsidRDefault="004B458A" w:rsidP="004B458A">
      <w:pPr>
        <w:rPr>
          <w:szCs w:val="28"/>
        </w:rPr>
      </w:pPr>
      <w:r w:rsidRPr="004B458A">
        <w:rPr>
          <w:szCs w:val="28"/>
        </w:rPr>
        <w:t>Рецензент_______________________________________ (______________________)</w:t>
      </w:r>
    </w:p>
    <w:p w:rsidR="004B458A" w:rsidRPr="004B458A" w:rsidRDefault="004B458A" w:rsidP="004B458A">
      <w:pPr>
        <w:rPr>
          <w:szCs w:val="28"/>
        </w:rPr>
      </w:pPr>
    </w:p>
    <w:p w:rsidR="004B458A" w:rsidRPr="004B458A" w:rsidRDefault="004B458A" w:rsidP="004B458A">
      <w:pPr>
        <w:rPr>
          <w:szCs w:val="28"/>
        </w:rPr>
      </w:pPr>
      <w:r w:rsidRPr="004B458A">
        <w:rPr>
          <w:szCs w:val="28"/>
        </w:rPr>
        <w:t>Зав. кафедрой____________________________________ (_____________________)</w:t>
      </w:r>
    </w:p>
    <w:p w:rsidR="004B458A" w:rsidRPr="004B458A" w:rsidRDefault="004B458A" w:rsidP="004B458A">
      <w:pPr>
        <w:rPr>
          <w:szCs w:val="28"/>
        </w:rPr>
      </w:pPr>
    </w:p>
    <w:p w:rsidR="004B458A" w:rsidRPr="004B458A" w:rsidRDefault="004B458A" w:rsidP="004B458A">
      <w:pPr>
        <w:rPr>
          <w:szCs w:val="28"/>
        </w:rPr>
      </w:pPr>
      <w:r w:rsidRPr="004B458A">
        <w:rPr>
          <w:szCs w:val="28"/>
        </w:rPr>
        <w:t>Нормоконтролер_____________________________ ___  (______________________)</w:t>
      </w:r>
    </w:p>
    <w:p w:rsidR="004B458A" w:rsidRPr="004B458A" w:rsidRDefault="004B458A" w:rsidP="004B458A">
      <w:pPr>
        <w:rPr>
          <w:szCs w:val="28"/>
        </w:rPr>
      </w:pPr>
    </w:p>
    <w:p w:rsidR="004B458A" w:rsidRPr="004B458A" w:rsidRDefault="004B458A" w:rsidP="004B458A">
      <w:pPr>
        <w:rPr>
          <w:szCs w:val="28"/>
        </w:rPr>
      </w:pPr>
      <w:r w:rsidRPr="004B458A">
        <w:rPr>
          <w:szCs w:val="28"/>
        </w:rPr>
        <w:t>Руководитель____________________________________ (_____________________)</w:t>
      </w:r>
    </w:p>
    <w:p w:rsidR="004B458A" w:rsidRPr="004B458A" w:rsidRDefault="004B458A" w:rsidP="004B458A">
      <w:pPr>
        <w:rPr>
          <w:szCs w:val="28"/>
        </w:rPr>
      </w:pPr>
    </w:p>
    <w:p w:rsidR="004B458A" w:rsidRPr="004B458A" w:rsidRDefault="004B458A" w:rsidP="004B458A">
      <w:pPr>
        <w:rPr>
          <w:szCs w:val="28"/>
        </w:rPr>
      </w:pPr>
      <w:r w:rsidRPr="004B458A">
        <w:rPr>
          <w:szCs w:val="28"/>
        </w:rPr>
        <w:t>Студент_________________________________________(_____________________)</w:t>
      </w:r>
    </w:p>
    <w:p w:rsidR="004B458A" w:rsidRPr="004B458A" w:rsidRDefault="004B458A" w:rsidP="004B458A">
      <w:pPr>
        <w:rPr>
          <w:szCs w:val="28"/>
        </w:rPr>
      </w:pPr>
    </w:p>
    <w:p w:rsidR="004B458A" w:rsidRPr="004B458A" w:rsidRDefault="004B458A" w:rsidP="004B458A">
      <w:pPr>
        <w:jc w:val="center"/>
        <w:rPr>
          <w:szCs w:val="28"/>
        </w:rPr>
      </w:pPr>
      <w:r w:rsidRPr="004B458A">
        <w:rPr>
          <w:szCs w:val="28"/>
        </w:rPr>
        <w:t>Консультанты:</w:t>
      </w:r>
    </w:p>
    <w:p w:rsidR="004B458A" w:rsidRPr="004B458A" w:rsidRDefault="004B458A" w:rsidP="004B458A">
      <w:pPr>
        <w:jc w:val="center"/>
        <w:rPr>
          <w:szCs w:val="28"/>
        </w:rPr>
      </w:pPr>
    </w:p>
    <w:p w:rsidR="004B458A" w:rsidRPr="004B458A" w:rsidRDefault="004B458A" w:rsidP="004B458A">
      <w:pPr>
        <w:rPr>
          <w:szCs w:val="28"/>
        </w:rPr>
      </w:pPr>
      <w:r w:rsidRPr="004B458A">
        <w:rPr>
          <w:szCs w:val="28"/>
        </w:rPr>
        <w:t>по экономической части___________________________(_____________________)</w:t>
      </w:r>
    </w:p>
    <w:p w:rsidR="004B458A" w:rsidRPr="004B458A" w:rsidRDefault="004B458A" w:rsidP="004B458A">
      <w:pPr>
        <w:rPr>
          <w:szCs w:val="28"/>
        </w:rPr>
      </w:pPr>
    </w:p>
    <w:p w:rsidR="004B458A" w:rsidRPr="004B458A" w:rsidRDefault="004B458A" w:rsidP="004B458A">
      <w:pPr>
        <w:rPr>
          <w:szCs w:val="28"/>
        </w:rPr>
      </w:pPr>
      <w:r w:rsidRPr="004B458A">
        <w:rPr>
          <w:szCs w:val="28"/>
        </w:rPr>
        <w:t>по безопасности и экологии________________________(_____________________)</w:t>
      </w:r>
    </w:p>
    <w:p w:rsidR="004B458A" w:rsidRPr="004B458A" w:rsidRDefault="004B458A" w:rsidP="004B458A">
      <w:pPr>
        <w:rPr>
          <w:szCs w:val="28"/>
        </w:rPr>
      </w:pPr>
    </w:p>
    <w:p w:rsidR="004B458A" w:rsidRPr="004B458A" w:rsidRDefault="004B458A" w:rsidP="004B458A">
      <w:pPr>
        <w:rPr>
          <w:szCs w:val="28"/>
        </w:rPr>
      </w:pPr>
      <w:r w:rsidRPr="004B458A">
        <w:rPr>
          <w:szCs w:val="28"/>
        </w:rPr>
        <w:t>по автоматизации производства</w:t>
      </w:r>
    </w:p>
    <w:p w:rsidR="004B458A" w:rsidRPr="004B458A" w:rsidRDefault="004B458A" w:rsidP="004B458A">
      <w:pPr>
        <w:rPr>
          <w:szCs w:val="28"/>
        </w:rPr>
      </w:pPr>
      <w:r w:rsidRPr="004B458A">
        <w:rPr>
          <w:szCs w:val="28"/>
        </w:rPr>
        <w:t>и метрологии___________________________ _________ (____________________)</w:t>
      </w:r>
    </w:p>
    <w:p w:rsidR="004B458A" w:rsidRPr="004B458A" w:rsidRDefault="004B458A" w:rsidP="004B458A">
      <w:pPr>
        <w:rPr>
          <w:szCs w:val="28"/>
        </w:rPr>
      </w:pPr>
    </w:p>
    <w:p w:rsidR="004B458A" w:rsidRPr="004B458A" w:rsidRDefault="004B458A" w:rsidP="004B458A">
      <w:pPr>
        <w:rPr>
          <w:szCs w:val="28"/>
        </w:rPr>
      </w:pPr>
      <w:r w:rsidRPr="004B458A">
        <w:rPr>
          <w:szCs w:val="28"/>
        </w:rPr>
        <w:t>по патентной части________________________________(____________________)</w:t>
      </w:r>
    </w:p>
    <w:p w:rsidR="004B458A" w:rsidRPr="004B458A" w:rsidRDefault="004B458A" w:rsidP="004B458A">
      <w:pPr>
        <w:rPr>
          <w:szCs w:val="28"/>
        </w:rPr>
      </w:pPr>
    </w:p>
    <w:p w:rsidR="004B458A" w:rsidRPr="004B458A" w:rsidRDefault="004B458A" w:rsidP="004B458A">
      <w:pPr>
        <w:rPr>
          <w:szCs w:val="28"/>
        </w:rPr>
      </w:pPr>
      <w:r w:rsidRPr="004B458A">
        <w:rPr>
          <w:szCs w:val="28"/>
        </w:rPr>
        <w:t>по библиографии_________________________________  (____________________)</w:t>
      </w:r>
    </w:p>
    <w:p w:rsidR="004B458A" w:rsidRPr="004B458A" w:rsidRDefault="004B458A" w:rsidP="004B458A">
      <w:pPr>
        <w:jc w:val="center"/>
        <w:rPr>
          <w:szCs w:val="28"/>
        </w:rPr>
      </w:pPr>
    </w:p>
    <w:p w:rsidR="004B458A" w:rsidRDefault="004B458A" w:rsidP="004B458A">
      <w:pPr>
        <w:jc w:val="center"/>
        <w:rPr>
          <w:szCs w:val="28"/>
        </w:rPr>
      </w:pPr>
    </w:p>
    <w:p w:rsidR="004B458A" w:rsidRDefault="004B458A" w:rsidP="004B458A">
      <w:pPr>
        <w:jc w:val="center"/>
        <w:rPr>
          <w:szCs w:val="28"/>
        </w:rPr>
      </w:pPr>
    </w:p>
    <w:p w:rsidR="004B458A" w:rsidRDefault="004B458A" w:rsidP="004B458A">
      <w:pPr>
        <w:jc w:val="center"/>
        <w:rPr>
          <w:szCs w:val="28"/>
        </w:rPr>
      </w:pPr>
    </w:p>
    <w:p w:rsidR="004B458A" w:rsidRDefault="004B458A" w:rsidP="004B458A">
      <w:pPr>
        <w:jc w:val="center"/>
        <w:rPr>
          <w:szCs w:val="28"/>
        </w:rPr>
      </w:pPr>
      <w:r w:rsidRPr="004B458A">
        <w:rPr>
          <w:szCs w:val="28"/>
        </w:rPr>
        <w:t>20</w:t>
      </w:r>
      <w:r>
        <w:rPr>
          <w:szCs w:val="28"/>
        </w:rPr>
        <w:t>18</w:t>
      </w:r>
      <w:r w:rsidRPr="004B458A">
        <w:rPr>
          <w:szCs w:val="28"/>
        </w:rPr>
        <w:t xml:space="preserve">  г.</w:t>
      </w:r>
    </w:p>
    <w:p w:rsidR="004B458A" w:rsidRDefault="004B458A" w:rsidP="004B458A">
      <w:pPr>
        <w:jc w:val="center"/>
        <w:rPr>
          <w:szCs w:val="28"/>
        </w:rPr>
      </w:pPr>
    </w:p>
    <w:p w:rsidR="004B458A" w:rsidRDefault="004B458A" w:rsidP="004B458A">
      <w:pPr>
        <w:jc w:val="center"/>
        <w:rPr>
          <w:szCs w:val="28"/>
        </w:rPr>
      </w:pPr>
      <w:r>
        <w:rPr>
          <w:szCs w:val="28"/>
        </w:rPr>
        <w:br w:type="page"/>
      </w:r>
    </w:p>
    <w:p w:rsidR="004B458A" w:rsidRPr="004B458A" w:rsidRDefault="004B458A" w:rsidP="004B458A">
      <w:pPr>
        <w:pStyle w:val="ae"/>
        <w:rPr>
          <w:rFonts w:ascii="Times New Roman Cur" w:hAnsi="Times New Roman Cur"/>
          <w:sz w:val="28"/>
          <w:szCs w:val="28"/>
        </w:rPr>
      </w:pPr>
      <w:r w:rsidRPr="004B458A">
        <w:rPr>
          <w:rFonts w:ascii="Times New Roman Cur" w:hAnsi="Times New Roman Cur"/>
          <w:sz w:val="28"/>
          <w:szCs w:val="28"/>
        </w:rPr>
        <w:lastRenderedPageBreak/>
        <w:t>ЛИСТ НОРМОКОНТРОЛЕРА</w:t>
      </w:r>
    </w:p>
    <w:p w:rsidR="004B458A" w:rsidRPr="004B458A" w:rsidRDefault="004B458A" w:rsidP="004B458A">
      <w:pPr>
        <w:rPr>
          <w:rFonts w:ascii="Times New Roman Cur" w:hAnsi="Times New Roman Cur"/>
          <w:sz w:val="28"/>
          <w:szCs w:val="28"/>
        </w:rPr>
      </w:pPr>
    </w:p>
    <w:p w:rsidR="004B458A" w:rsidRPr="004B458A" w:rsidRDefault="004B458A" w:rsidP="004B458A">
      <w:pPr>
        <w:numPr>
          <w:ilvl w:val="0"/>
          <w:numId w:val="1"/>
        </w:numPr>
        <w:rPr>
          <w:rFonts w:ascii="Times New Roman Cur" w:hAnsi="Times New Roman Cur"/>
          <w:sz w:val="28"/>
          <w:szCs w:val="28"/>
        </w:rPr>
      </w:pPr>
      <w:r w:rsidRPr="004B458A">
        <w:rPr>
          <w:rFonts w:ascii="Times New Roman Cur" w:hAnsi="Times New Roman Cur"/>
          <w:sz w:val="28"/>
          <w:szCs w:val="28"/>
        </w:rPr>
        <w:t>Лист является обязательным приложением к пояснительной записке дипломного (курсового) проекта.</w:t>
      </w:r>
    </w:p>
    <w:p w:rsidR="004B458A" w:rsidRPr="004B458A" w:rsidRDefault="004B458A" w:rsidP="004B458A">
      <w:pPr>
        <w:numPr>
          <w:ilvl w:val="0"/>
          <w:numId w:val="1"/>
        </w:numPr>
        <w:rPr>
          <w:rFonts w:ascii="Times New Roman Cur" w:hAnsi="Times New Roman Cur"/>
          <w:sz w:val="28"/>
          <w:szCs w:val="28"/>
        </w:rPr>
      </w:pPr>
      <w:r w:rsidRPr="004B458A">
        <w:rPr>
          <w:rFonts w:ascii="Times New Roman Cur" w:hAnsi="Times New Roman Cur"/>
          <w:sz w:val="28"/>
          <w:szCs w:val="28"/>
        </w:rPr>
        <w:t>Нормоконтролер имеет право возвращать документацию без рассмотрения в случаях:</w:t>
      </w:r>
    </w:p>
    <w:p w:rsidR="004B458A" w:rsidRPr="004B458A" w:rsidRDefault="004B458A" w:rsidP="004B458A">
      <w:pPr>
        <w:ind w:left="360"/>
        <w:rPr>
          <w:rFonts w:ascii="Times New Roman Cur" w:hAnsi="Times New Roman Cur"/>
          <w:sz w:val="28"/>
          <w:szCs w:val="28"/>
        </w:rPr>
      </w:pPr>
      <w:r w:rsidRPr="004B458A">
        <w:rPr>
          <w:rFonts w:ascii="Times New Roman Cur" w:hAnsi="Times New Roman Cur"/>
          <w:sz w:val="28"/>
          <w:szCs w:val="28"/>
        </w:rPr>
        <w:t>-нарушения установленной комплектности,</w:t>
      </w:r>
    </w:p>
    <w:p w:rsidR="004B458A" w:rsidRPr="004B458A" w:rsidRDefault="004B458A" w:rsidP="004B458A">
      <w:pPr>
        <w:ind w:left="360"/>
        <w:rPr>
          <w:rFonts w:ascii="Times New Roman Cur" w:hAnsi="Times New Roman Cur"/>
          <w:sz w:val="28"/>
          <w:szCs w:val="28"/>
        </w:rPr>
      </w:pPr>
      <w:r w:rsidRPr="004B458A">
        <w:rPr>
          <w:rFonts w:ascii="Times New Roman Cur" w:hAnsi="Times New Roman Cur"/>
          <w:sz w:val="28"/>
          <w:szCs w:val="28"/>
        </w:rPr>
        <w:t>-отсутствия обязательных подписей,</w:t>
      </w:r>
    </w:p>
    <w:p w:rsidR="004B458A" w:rsidRPr="004B458A" w:rsidRDefault="004B458A" w:rsidP="004B458A">
      <w:pPr>
        <w:ind w:left="360"/>
        <w:rPr>
          <w:rFonts w:ascii="Times New Roman Cur" w:hAnsi="Times New Roman Cur"/>
          <w:sz w:val="28"/>
          <w:szCs w:val="28"/>
        </w:rPr>
      </w:pPr>
      <w:r w:rsidRPr="004B458A">
        <w:rPr>
          <w:rFonts w:ascii="Times New Roman Cur" w:hAnsi="Times New Roman Cur"/>
          <w:sz w:val="28"/>
          <w:szCs w:val="28"/>
        </w:rPr>
        <w:t>-нечеткого выполнения текстового и графического материала.</w:t>
      </w:r>
    </w:p>
    <w:p w:rsidR="004B458A" w:rsidRPr="004B458A" w:rsidRDefault="004B458A" w:rsidP="004B458A">
      <w:pPr>
        <w:numPr>
          <w:ilvl w:val="0"/>
          <w:numId w:val="1"/>
        </w:numPr>
        <w:rPr>
          <w:rFonts w:ascii="Times New Roman Cur" w:hAnsi="Times New Roman Cur"/>
          <w:sz w:val="28"/>
          <w:szCs w:val="28"/>
        </w:rPr>
      </w:pPr>
      <w:r w:rsidRPr="004B458A">
        <w:rPr>
          <w:rFonts w:ascii="Times New Roman Cur" w:hAnsi="Times New Roman Cur"/>
          <w:sz w:val="28"/>
          <w:szCs w:val="28"/>
        </w:rPr>
        <w:t>Устранение ошибок, указанных нормоконтролером, обязательно.</w:t>
      </w:r>
    </w:p>
    <w:p w:rsidR="004B458A" w:rsidRPr="004B458A" w:rsidRDefault="004B458A" w:rsidP="004B458A">
      <w:pPr>
        <w:rPr>
          <w:rFonts w:ascii="Times New Roman Cur" w:hAnsi="Times New Roman Cur"/>
          <w:sz w:val="28"/>
          <w:szCs w:val="28"/>
        </w:rPr>
      </w:pPr>
    </w:p>
    <w:p w:rsidR="004B458A" w:rsidRPr="009A67B0" w:rsidRDefault="004B458A" w:rsidP="009A67B0">
      <w:pPr>
        <w:jc w:val="center"/>
        <w:rPr>
          <w:rFonts w:ascii="Times New Roman Cur" w:hAnsi="Times New Roman Cur"/>
          <w:sz w:val="28"/>
          <w:szCs w:val="28"/>
        </w:rPr>
      </w:pPr>
      <w:r w:rsidRPr="009A67B0">
        <w:rPr>
          <w:rFonts w:ascii="Times New Roman Cur" w:hAnsi="Times New Roman Cur"/>
          <w:sz w:val="28"/>
          <w:szCs w:val="28"/>
        </w:rPr>
        <w:t>ПЕРЕЧЕНЬ</w:t>
      </w:r>
    </w:p>
    <w:p w:rsidR="004B458A" w:rsidRPr="004B458A" w:rsidRDefault="004B458A" w:rsidP="004B458A">
      <w:pPr>
        <w:pBdr>
          <w:bottom w:val="single" w:sz="12" w:space="1" w:color="auto"/>
        </w:pBdr>
        <w:ind w:right="-186"/>
        <w:rPr>
          <w:rFonts w:ascii="Times New Roman Cur" w:hAnsi="Times New Roman Cur"/>
          <w:sz w:val="28"/>
          <w:szCs w:val="28"/>
        </w:rPr>
      </w:pPr>
      <w:r w:rsidRPr="004B458A">
        <w:rPr>
          <w:rFonts w:ascii="Times New Roman Cur" w:hAnsi="Times New Roman Cur"/>
          <w:sz w:val="28"/>
          <w:szCs w:val="28"/>
        </w:rPr>
        <w:t>замечаний и предложений нормоконтролера по дипломному (курсовому) проекту, студента</w:t>
      </w:r>
    </w:p>
    <w:p w:rsidR="004B458A" w:rsidRPr="004B458A" w:rsidRDefault="004B458A" w:rsidP="004B458A">
      <w:pPr>
        <w:pBdr>
          <w:bottom w:val="single" w:sz="12" w:space="1" w:color="auto"/>
        </w:pBdr>
        <w:ind w:right="-186"/>
        <w:rPr>
          <w:rFonts w:ascii="Times New Roman Cur" w:hAnsi="Times New Roman Cur"/>
          <w:sz w:val="28"/>
          <w:szCs w:val="28"/>
        </w:rPr>
      </w:pPr>
    </w:p>
    <w:p w:rsidR="004B458A" w:rsidRPr="004B458A" w:rsidRDefault="004B458A" w:rsidP="004B458A">
      <w:pPr>
        <w:pBdr>
          <w:bottom w:val="single" w:sz="12" w:space="1" w:color="auto"/>
        </w:pBdr>
        <w:ind w:right="-186"/>
        <w:rPr>
          <w:rFonts w:ascii="Times New Roman Cur" w:hAnsi="Times New Roman Cur"/>
          <w:sz w:val="28"/>
          <w:szCs w:val="28"/>
        </w:rPr>
      </w:pPr>
    </w:p>
    <w:p w:rsidR="004B458A" w:rsidRPr="004B458A" w:rsidRDefault="004B458A" w:rsidP="004B458A">
      <w:pPr>
        <w:jc w:val="center"/>
        <w:rPr>
          <w:rFonts w:ascii="Times New Roman Cur" w:hAnsi="Times New Roman Cur"/>
          <w:sz w:val="28"/>
          <w:szCs w:val="28"/>
          <w:vertAlign w:val="superscript"/>
        </w:rPr>
      </w:pPr>
      <w:r w:rsidRPr="004B458A">
        <w:rPr>
          <w:rFonts w:ascii="Times New Roman Cur" w:hAnsi="Times New Roman Cur"/>
          <w:sz w:val="28"/>
          <w:szCs w:val="28"/>
          <w:u w:val="single"/>
          <w:vertAlign w:val="superscript"/>
        </w:rPr>
        <w:t>(</w:t>
      </w:r>
      <w:r w:rsidRPr="004B458A">
        <w:rPr>
          <w:rFonts w:ascii="Times New Roman Cur" w:hAnsi="Times New Roman Cur"/>
          <w:sz w:val="28"/>
          <w:szCs w:val="28"/>
          <w:vertAlign w:val="superscript"/>
        </w:rPr>
        <w:t>группа, инициалы, фамилия)</w:t>
      </w:r>
    </w:p>
    <w:p w:rsidR="004B458A" w:rsidRPr="004B458A" w:rsidRDefault="004B458A" w:rsidP="004B458A">
      <w:pPr>
        <w:jc w:val="center"/>
        <w:rPr>
          <w:rFonts w:ascii="Times New Roman Cur" w:hAnsi="Times New Roman Cu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126"/>
        <w:gridCol w:w="5245"/>
      </w:tblGrid>
      <w:tr w:rsidR="004B458A" w:rsidRPr="004B458A" w:rsidTr="004B458A">
        <w:tc>
          <w:tcPr>
            <w:tcW w:w="2093" w:type="dxa"/>
            <w:tcBorders>
              <w:top w:val="single" w:sz="4" w:space="0" w:color="auto"/>
              <w:left w:val="single" w:sz="4" w:space="0" w:color="auto"/>
              <w:bottom w:val="single" w:sz="4" w:space="0" w:color="auto"/>
              <w:right w:val="single" w:sz="4" w:space="0" w:color="auto"/>
            </w:tcBorders>
          </w:tcPr>
          <w:p w:rsidR="004B458A" w:rsidRPr="004B458A" w:rsidRDefault="004B458A" w:rsidP="00EF1D0E">
            <w:pPr>
              <w:jc w:val="center"/>
              <w:rPr>
                <w:rFonts w:ascii="Times New Roman Cur" w:hAnsi="Times New Roman Cur"/>
                <w:sz w:val="28"/>
                <w:szCs w:val="28"/>
              </w:rPr>
            </w:pPr>
            <w:r w:rsidRPr="004B458A">
              <w:rPr>
                <w:rFonts w:ascii="Times New Roman Cur" w:hAnsi="Times New Roman Cur"/>
                <w:sz w:val="28"/>
                <w:szCs w:val="28"/>
              </w:rPr>
              <w:t>Лист</w:t>
            </w:r>
          </w:p>
          <w:p w:rsidR="004B458A" w:rsidRPr="004B458A" w:rsidRDefault="004B458A" w:rsidP="00EF1D0E">
            <w:pPr>
              <w:jc w:val="center"/>
              <w:rPr>
                <w:rFonts w:ascii="Times New Roman Cur" w:hAnsi="Times New Roman Cur"/>
                <w:sz w:val="28"/>
                <w:szCs w:val="28"/>
              </w:rPr>
            </w:pPr>
            <w:r w:rsidRPr="004B458A">
              <w:rPr>
                <w:rFonts w:ascii="Times New Roman Cur" w:hAnsi="Times New Roman Cur"/>
                <w:sz w:val="28"/>
                <w:szCs w:val="28"/>
              </w:rPr>
              <w:t>(страница)</w:t>
            </w:r>
          </w:p>
        </w:tc>
        <w:tc>
          <w:tcPr>
            <w:tcW w:w="2126" w:type="dxa"/>
            <w:tcBorders>
              <w:top w:val="single" w:sz="4" w:space="0" w:color="auto"/>
              <w:left w:val="single" w:sz="4" w:space="0" w:color="auto"/>
              <w:bottom w:val="single" w:sz="4" w:space="0" w:color="auto"/>
              <w:right w:val="single" w:sz="4" w:space="0" w:color="auto"/>
            </w:tcBorders>
          </w:tcPr>
          <w:p w:rsidR="004B458A" w:rsidRPr="004B458A" w:rsidRDefault="004B458A" w:rsidP="00EF1D0E">
            <w:pPr>
              <w:rPr>
                <w:rFonts w:ascii="Times New Roman Cur" w:hAnsi="Times New Roman Cur"/>
                <w:sz w:val="28"/>
                <w:szCs w:val="28"/>
              </w:rPr>
            </w:pPr>
            <w:r w:rsidRPr="004B458A">
              <w:rPr>
                <w:rFonts w:ascii="Times New Roman Cur" w:hAnsi="Times New Roman Cur"/>
                <w:sz w:val="28"/>
                <w:szCs w:val="28"/>
              </w:rPr>
              <w:t>Условное обозна-</w:t>
            </w:r>
          </w:p>
          <w:p w:rsidR="004B458A" w:rsidRPr="004B458A" w:rsidRDefault="004B458A" w:rsidP="00EF1D0E">
            <w:pPr>
              <w:rPr>
                <w:rFonts w:ascii="Times New Roman Cur" w:hAnsi="Times New Roman Cur"/>
                <w:sz w:val="28"/>
                <w:szCs w:val="28"/>
              </w:rPr>
            </w:pPr>
            <w:r w:rsidRPr="004B458A">
              <w:rPr>
                <w:rFonts w:ascii="Times New Roman Cur" w:hAnsi="Times New Roman Cur"/>
                <w:sz w:val="28"/>
                <w:szCs w:val="28"/>
              </w:rPr>
              <w:t>чение (код ошибок)</w:t>
            </w:r>
          </w:p>
        </w:tc>
        <w:tc>
          <w:tcPr>
            <w:tcW w:w="5245" w:type="dxa"/>
            <w:tcBorders>
              <w:top w:val="single" w:sz="4" w:space="0" w:color="auto"/>
              <w:left w:val="single" w:sz="4" w:space="0" w:color="auto"/>
              <w:bottom w:val="single" w:sz="4" w:space="0" w:color="auto"/>
              <w:right w:val="single" w:sz="4" w:space="0" w:color="auto"/>
            </w:tcBorders>
          </w:tcPr>
          <w:p w:rsidR="004B458A" w:rsidRPr="004B458A" w:rsidRDefault="004B458A" w:rsidP="00EF1D0E">
            <w:pPr>
              <w:jc w:val="center"/>
              <w:rPr>
                <w:rFonts w:ascii="Times New Roman Cur" w:hAnsi="Times New Roman Cur"/>
                <w:sz w:val="28"/>
                <w:szCs w:val="28"/>
              </w:rPr>
            </w:pPr>
            <w:r w:rsidRPr="004B458A">
              <w:rPr>
                <w:rFonts w:ascii="Times New Roman Cur" w:hAnsi="Times New Roman Cur"/>
                <w:sz w:val="28"/>
                <w:szCs w:val="28"/>
              </w:rPr>
              <w:t>Содержание замечаний и предложений со ссылкой на нормативный документ, стандарт или типовую документацию</w:t>
            </w:r>
          </w:p>
        </w:tc>
      </w:tr>
      <w:tr w:rsidR="004B458A" w:rsidRPr="004B458A" w:rsidTr="004B458A">
        <w:trPr>
          <w:cantSplit/>
          <w:trHeight w:val="1691"/>
        </w:trPr>
        <w:tc>
          <w:tcPr>
            <w:tcW w:w="2093" w:type="dxa"/>
            <w:tcBorders>
              <w:top w:val="single" w:sz="4" w:space="0" w:color="auto"/>
              <w:left w:val="single" w:sz="4" w:space="0" w:color="auto"/>
              <w:bottom w:val="single" w:sz="4" w:space="0" w:color="auto"/>
              <w:right w:val="single" w:sz="4" w:space="0" w:color="auto"/>
            </w:tcBorders>
          </w:tcPr>
          <w:p w:rsidR="004B458A" w:rsidRPr="004B458A" w:rsidRDefault="004B458A" w:rsidP="00EF1D0E">
            <w:pPr>
              <w:rPr>
                <w:rFonts w:ascii="Times New Roman Cur" w:hAnsi="Times New Roman Cur"/>
                <w:sz w:val="28"/>
                <w:szCs w:val="28"/>
              </w:rPr>
            </w:pPr>
          </w:p>
        </w:tc>
        <w:tc>
          <w:tcPr>
            <w:tcW w:w="2126" w:type="dxa"/>
            <w:tcBorders>
              <w:top w:val="single" w:sz="4" w:space="0" w:color="auto"/>
              <w:left w:val="single" w:sz="4" w:space="0" w:color="auto"/>
              <w:bottom w:val="single" w:sz="4" w:space="0" w:color="auto"/>
              <w:right w:val="single" w:sz="4" w:space="0" w:color="auto"/>
            </w:tcBorders>
          </w:tcPr>
          <w:p w:rsidR="004B458A" w:rsidRPr="004B458A" w:rsidRDefault="004B458A" w:rsidP="00EF1D0E">
            <w:pPr>
              <w:rPr>
                <w:rFonts w:ascii="Times New Roman Cur" w:hAnsi="Times New Roman Cur"/>
                <w:sz w:val="28"/>
                <w:szCs w:val="28"/>
              </w:rPr>
            </w:pPr>
          </w:p>
          <w:p w:rsidR="004B458A" w:rsidRPr="004B458A" w:rsidRDefault="004B458A" w:rsidP="00EF1D0E">
            <w:pPr>
              <w:rPr>
                <w:rFonts w:ascii="Times New Roman Cur" w:hAnsi="Times New Roman Cur"/>
                <w:sz w:val="28"/>
                <w:szCs w:val="28"/>
              </w:rPr>
            </w:pPr>
          </w:p>
          <w:p w:rsidR="004B458A" w:rsidRPr="004B458A" w:rsidRDefault="004B458A" w:rsidP="00EF1D0E">
            <w:pPr>
              <w:rPr>
                <w:rFonts w:ascii="Times New Roman Cur" w:hAnsi="Times New Roman Cur"/>
                <w:sz w:val="28"/>
                <w:szCs w:val="28"/>
              </w:rPr>
            </w:pPr>
          </w:p>
          <w:p w:rsidR="004B458A" w:rsidRPr="004B458A" w:rsidRDefault="004B458A" w:rsidP="00EF1D0E">
            <w:pPr>
              <w:rPr>
                <w:rFonts w:ascii="Times New Roman Cur" w:hAnsi="Times New Roman Cur"/>
                <w:sz w:val="28"/>
                <w:szCs w:val="28"/>
              </w:rPr>
            </w:pPr>
          </w:p>
          <w:p w:rsidR="004B458A" w:rsidRPr="004B458A" w:rsidRDefault="004B458A" w:rsidP="00EF1D0E">
            <w:pPr>
              <w:rPr>
                <w:rFonts w:ascii="Times New Roman Cur" w:hAnsi="Times New Roman Cur"/>
                <w:sz w:val="28"/>
                <w:szCs w:val="28"/>
              </w:rPr>
            </w:pPr>
          </w:p>
          <w:p w:rsidR="004B458A" w:rsidRPr="004B458A" w:rsidRDefault="004B458A" w:rsidP="00EF1D0E">
            <w:pPr>
              <w:rPr>
                <w:rFonts w:ascii="Times New Roman Cur" w:hAnsi="Times New Roman Cur"/>
                <w:sz w:val="28"/>
                <w:szCs w:val="28"/>
              </w:rPr>
            </w:pPr>
          </w:p>
          <w:p w:rsidR="004B458A" w:rsidRPr="004B458A" w:rsidRDefault="004B458A" w:rsidP="00EF1D0E">
            <w:pPr>
              <w:rPr>
                <w:rFonts w:ascii="Times New Roman Cur" w:hAnsi="Times New Roman Cur"/>
                <w:sz w:val="28"/>
                <w:szCs w:val="28"/>
              </w:rPr>
            </w:pPr>
          </w:p>
          <w:p w:rsidR="004B458A" w:rsidRPr="004B458A" w:rsidRDefault="004B458A" w:rsidP="00EF1D0E">
            <w:pPr>
              <w:rPr>
                <w:rFonts w:ascii="Times New Roman Cur" w:hAnsi="Times New Roman Cur"/>
                <w:sz w:val="28"/>
                <w:szCs w:val="28"/>
              </w:rPr>
            </w:pPr>
          </w:p>
          <w:p w:rsidR="004B458A" w:rsidRPr="004B458A" w:rsidRDefault="004B458A" w:rsidP="00EF1D0E">
            <w:pPr>
              <w:rPr>
                <w:rFonts w:ascii="Times New Roman Cur" w:hAnsi="Times New Roman Cur"/>
                <w:sz w:val="28"/>
                <w:szCs w:val="28"/>
              </w:rPr>
            </w:pPr>
          </w:p>
          <w:p w:rsidR="004B458A" w:rsidRPr="004B458A" w:rsidRDefault="004B458A" w:rsidP="00EF1D0E">
            <w:pPr>
              <w:rPr>
                <w:rFonts w:ascii="Times New Roman Cur" w:hAnsi="Times New Roman Cur"/>
                <w:sz w:val="28"/>
                <w:szCs w:val="28"/>
              </w:rPr>
            </w:pPr>
          </w:p>
          <w:p w:rsidR="004B458A" w:rsidRPr="004B458A" w:rsidRDefault="004B458A" w:rsidP="00EF1D0E">
            <w:pPr>
              <w:rPr>
                <w:rFonts w:ascii="Times New Roman Cur" w:hAnsi="Times New Roman Cur"/>
                <w:sz w:val="28"/>
                <w:szCs w:val="28"/>
              </w:rPr>
            </w:pPr>
          </w:p>
          <w:p w:rsidR="004B458A" w:rsidRPr="004B458A" w:rsidRDefault="004B458A" w:rsidP="00EF1D0E">
            <w:pPr>
              <w:rPr>
                <w:rFonts w:ascii="Times New Roman Cur" w:hAnsi="Times New Roman Cur"/>
                <w:sz w:val="28"/>
                <w:szCs w:val="28"/>
              </w:rPr>
            </w:pPr>
          </w:p>
          <w:p w:rsidR="004B458A" w:rsidRPr="004B458A" w:rsidRDefault="004B458A" w:rsidP="00EF1D0E">
            <w:pPr>
              <w:rPr>
                <w:rFonts w:ascii="Times New Roman Cur" w:hAnsi="Times New Roman Cur"/>
                <w:sz w:val="28"/>
                <w:szCs w:val="28"/>
              </w:rPr>
            </w:pPr>
          </w:p>
          <w:p w:rsidR="004B458A" w:rsidRPr="004B458A" w:rsidRDefault="004B458A" w:rsidP="00EF1D0E">
            <w:pPr>
              <w:rPr>
                <w:rFonts w:ascii="Times New Roman Cur" w:hAnsi="Times New Roman Cur"/>
                <w:sz w:val="28"/>
                <w:szCs w:val="28"/>
              </w:rPr>
            </w:pPr>
          </w:p>
          <w:p w:rsidR="004B458A" w:rsidRPr="004B458A" w:rsidRDefault="004B458A" w:rsidP="00EF1D0E">
            <w:pPr>
              <w:rPr>
                <w:rFonts w:ascii="Times New Roman Cur" w:hAnsi="Times New Roman Cur"/>
                <w:sz w:val="28"/>
                <w:szCs w:val="28"/>
              </w:rPr>
            </w:pPr>
          </w:p>
        </w:tc>
        <w:tc>
          <w:tcPr>
            <w:tcW w:w="5245" w:type="dxa"/>
            <w:tcBorders>
              <w:top w:val="single" w:sz="4" w:space="0" w:color="auto"/>
              <w:left w:val="single" w:sz="4" w:space="0" w:color="auto"/>
              <w:bottom w:val="single" w:sz="4" w:space="0" w:color="auto"/>
              <w:right w:val="single" w:sz="4" w:space="0" w:color="auto"/>
            </w:tcBorders>
          </w:tcPr>
          <w:p w:rsidR="004B458A" w:rsidRPr="004B458A" w:rsidRDefault="004B458A" w:rsidP="00EF1D0E">
            <w:pPr>
              <w:rPr>
                <w:rFonts w:ascii="Times New Roman Cur" w:hAnsi="Times New Roman Cur"/>
                <w:sz w:val="28"/>
                <w:szCs w:val="28"/>
              </w:rPr>
            </w:pPr>
          </w:p>
        </w:tc>
      </w:tr>
    </w:tbl>
    <w:p w:rsidR="004B458A" w:rsidRPr="004B458A" w:rsidRDefault="004B458A" w:rsidP="004B458A">
      <w:pPr>
        <w:rPr>
          <w:rFonts w:ascii="Times New Roman Cur" w:hAnsi="Times New Roman Cur"/>
          <w:sz w:val="28"/>
          <w:szCs w:val="28"/>
        </w:rPr>
      </w:pPr>
    </w:p>
    <w:p w:rsidR="004B458A" w:rsidRPr="004B458A" w:rsidRDefault="004B458A" w:rsidP="004B458A">
      <w:pPr>
        <w:rPr>
          <w:rFonts w:ascii="Times New Roman Cur" w:hAnsi="Times New Roman Cur"/>
          <w:sz w:val="28"/>
          <w:szCs w:val="28"/>
        </w:rPr>
      </w:pPr>
    </w:p>
    <w:p w:rsidR="004B458A" w:rsidRPr="004B458A" w:rsidRDefault="004B458A" w:rsidP="004B458A">
      <w:pPr>
        <w:rPr>
          <w:rFonts w:ascii="Times New Roman Cur" w:hAnsi="Times New Roman Cur"/>
          <w:sz w:val="28"/>
          <w:szCs w:val="28"/>
        </w:rPr>
      </w:pPr>
    </w:p>
    <w:p w:rsidR="004B458A" w:rsidRPr="004B458A" w:rsidRDefault="004B458A" w:rsidP="004B458A">
      <w:pPr>
        <w:rPr>
          <w:rFonts w:ascii="Times New Roman Cur" w:hAnsi="Times New Roman Cur"/>
          <w:sz w:val="28"/>
          <w:szCs w:val="28"/>
        </w:rPr>
      </w:pPr>
      <w:r w:rsidRPr="004B458A">
        <w:rPr>
          <w:rFonts w:ascii="Times New Roman Cur" w:hAnsi="Times New Roman Cur"/>
          <w:sz w:val="28"/>
          <w:szCs w:val="28"/>
        </w:rPr>
        <w:t>Дата_______________Нормоконтролер____</w:t>
      </w:r>
      <w:r>
        <w:rPr>
          <w:rFonts w:ascii="Times New Roman Cur" w:hAnsi="Times New Roman Cur"/>
          <w:sz w:val="28"/>
          <w:szCs w:val="28"/>
        </w:rPr>
        <w:t>_____________________________</w:t>
      </w:r>
    </w:p>
    <w:p w:rsidR="004B458A" w:rsidRPr="004B458A" w:rsidRDefault="004B458A" w:rsidP="004B458A">
      <w:pPr>
        <w:rPr>
          <w:rFonts w:ascii="Times New Roman Cur" w:hAnsi="Times New Roman Cur"/>
          <w:sz w:val="28"/>
          <w:szCs w:val="28"/>
        </w:rPr>
      </w:pPr>
      <w:r w:rsidRPr="004B458A">
        <w:rPr>
          <w:rFonts w:ascii="Times New Roman Cur" w:hAnsi="Times New Roman Cur"/>
          <w:sz w:val="28"/>
          <w:szCs w:val="28"/>
          <w:vertAlign w:val="superscript"/>
        </w:rPr>
        <w:t xml:space="preserve">                                                                                (подпись)                       (фамилия, инициалы)</w:t>
      </w:r>
    </w:p>
    <w:p w:rsidR="004B458A" w:rsidRDefault="004B458A" w:rsidP="004B458A">
      <w:pPr>
        <w:jc w:val="center"/>
        <w:rPr>
          <w:szCs w:val="28"/>
        </w:rPr>
      </w:pPr>
      <w:r>
        <w:rPr>
          <w:szCs w:val="28"/>
        </w:rPr>
        <w:br w:type="page"/>
      </w:r>
    </w:p>
    <w:p w:rsidR="004B458A" w:rsidRPr="005A09F2" w:rsidRDefault="004B458A" w:rsidP="004B458A">
      <w:pPr>
        <w:spacing w:line="300" w:lineRule="auto"/>
        <w:rPr>
          <w:rFonts w:ascii="Times New Roman Cur" w:hAnsi="Times New Roman Cur"/>
          <w:sz w:val="18"/>
          <w:szCs w:val="18"/>
        </w:rPr>
      </w:pPr>
    </w:p>
    <w:p w:rsidR="004B458A" w:rsidRPr="004B458A" w:rsidRDefault="004B458A" w:rsidP="004B458A">
      <w:pPr>
        <w:rPr>
          <w:rFonts w:ascii="Times New Roman Cur" w:hAnsi="Times New Roman Cur"/>
          <w:szCs w:val="28"/>
        </w:rPr>
      </w:pPr>
      <w:r w:rsidRPr="004B458A">
        <w:rPr>
          <w:rFonts w:ascii="Times New Roman Cur" w:hAnsi="Times New Roman Cur"/>
          <w:szCs w:val="28"/>
        </w:rPr>
        <w:t>Кафедра ____________________</w:t>
      </w:r>
      <w:r w:rsidRPr="004B458A">
        <w:rPr>
          <w:rFonts w:ascii="Times New Roman Cur" w:hAnsi="Times New Roman Cur"/>
          <w:szCs w:val="28"/>
        </w:rPr>
        <w:tab/>
      </w:r>
      <w:r w:rsidRPr="004B458A">
        <w:rPr>
          <w:rFonts w:ascii="Times New Roman Cur" w:hAnsi="Times New Roman Cur"/>
          <w:szCs w:val="28"/>
        </w:rPr>
        <w:tab/>
      </w:r>
      <w:r w:rsidRPr="004B458A">
        <w:rPr>
          <w:rFonts w:ascii="Times New Roman Cur" w:hAnsi="Times New Roman Cur"/>
          <w:szCs w:val="28"/>
        </w:rPr>
        <w:tab/>
        <w:t xml:space="preserve">         </w:t>
      </w:r>
      <w:r>
        <w:rPr>
          <w:rFonts w:ascii="Times New Roman Cur" w:hAnsi="Times New Roman Cur"/>
          <w:szCs w:val="28"/>
        </w:rPr>
        <w:t xml:space="preserve">          </w:t>
      </w:r>
      <w:r w:rsidRPr="004B458A">
        <w:rPr>
          <w:rFonts w:ascii="Times New Roman Cur" w:hAnsi="Times New Roman Cur"/>
          <w:szCs w:val="28"/>
        </w:rPr>
        <w:t>«УТВЕРЖДАЮ»</w:t>
      </w:r>
    </w:p>
    <w:p w:rsidR="004B458A" w:rsidRPr="004B458A" w:rsidRDefault="004B458A" w:rsidP="004B458A">
      <w:pPr>
        <w:rPr>
          <w:rFonts w:ascii="Times New Roman Cur" w:hAnsi="Times New Roman Cur"/>
          <w:szCs w:val="28"/>
        </w:rPr>
      </w:pPr>
      <w:r w:rsidRPr="004B458A">
        <w:rPr>
          <w:rFonts w:ascii="Times New Roman Cur" w:hAnsi="Times New Roman Cur"/>
          <w:szCs w:val="28"/>
        </w:rPr>
        <w:t>Направление _________________                                             Зав. кафедрой_____________</w:t>
      </w:r>
      <w:r>
        <w:rPr>
          <w:rFonts w:ascii="Times New Roman Cur" w:hAnsi="Times New Roman Cur"/>
          <w:szCs w:val="28"/>
        </w:rPr>
        <w:t>_</w:t>
      </w:r>
    </w:p>
    <w:p w:rsidR="004B458A" w:rsidRPr="004B458A" w:rsidRDefault="004B458A" w:rsidP="004B458A">
      <w:pPr>
        <w:rPr>
          <w:rFonts w:ascii="Times New Roman Cur" w:hAnsi="Times New Roman Cur"/>
          <w:szCs w:val="28"/>
        </w:rPr>
      </w:pPr>
      <w:r w:rsidRPr="004B458A">
        <w:rPr>
          <w:rFonts w:ascii="Times New Roman Cur" w:hAnsi="Times New Roman Cur"/>
          <w:szCs w:val="28"/>
        </w:rPr>
        <w:t>Специальность _______________</w:t>
      </w:r>
      <w:r w:rsidRPr="004B458A">
        <w:rPr>
          <w:rFonts w:ascii="Times New Roman Cur" w:hAnsi="Times New Roman Cur"/>
          <w:szCs w:val="28"/>
        </w:rPr>
        <w:tab/>
      </w:r>
      <w:r w:rsidRPr="004B458A">
        <w:rPr>
          <w:rFonts w:ascii="Times New Roman Cur" w:hAnsi="Times New Roman Cur"/>
          <w:szCs w:val="28"/>
        </w:rPr>
        <w:tab/>
        <w:t xml:space="preserve">              </w:t>
      </w:r>
      <w:r>
        <w:rPr>
          <w:rFonts w:ascii="Times New Roman Cur" w:hAnsi="Times New Roman Cur"/>
          <w:szCs w:val="28"/>
        </w:rPr>
        <w:t xml:space="preserve">                   </w:t>
      </w:r>
      <w:r w:rsidRPr="004B458A">
        <w:rPr>
          <w:rFonts w:ascii="Times New Roman Cur" w:hAnsi="Times New Roman Cur"/>
          <w:szCs w:val="28"/>
        </w:rPr>
        <w:t>___________________20      г.</w:t>
      </w:r>
    </w:p>
    <w:p w:rsidR="004B458A" w:rsidRPr="004B458A" w:rsidRDefault="004B458A" w:rsidP="004B458A">
      <w:pPr>
        <w:rPr>
          <w:rFonts w:ascii="Times New Roman Cur" w:hAnsi="Times New Roman Cur"/>
          <w:szCs w:val="28"/>
        </w:rPr>
      </w:pPr>
      <w:r w:rsidRPr="004B458A">
        <w:rPr>
          <w:rFonts w:ascii="Times New Roman Cur" w:hAnsi="Times New Roman Cur"/>
          <w:szCs w:val="28"/>
        </w:rPr>
        <w:t>Группа ______________________</w:t>
      </w:r>
    </w:p>
    <w:p w:rsidR="004B458A" w:rsidRPr="004B458A" w:rsidRDefault="004B458A" w:rsidP="004B458A">
      <w:pPr>
        <w:rPr>
          <w:rFonts w:ascii="Times New Roman Cur" w:hAnsi="Times New Roman Cur"/>
          <w:szCs w:val="28"/>
        </w:rPr>
      </w:pPr>
    </w:p>
    <w:p w:rsidR="004B458A" w:rsidRPr="004B458A" w:rsidRDefault="004B458A" w:rsidP="004B458A">
      <w:pPr>
        <w:jc w:val="center"/>
        <w:rPr>
          <w:rFonts w:ascii="Times New Roman Cur" w:hAnsi="Times New Roman Cur"/>
          <w:b/>
          <w:szCs w:val="28"/>
        </w:rPr>
      </w:pPr>
      <w:r w:rsidRPr="004B458A">
        <w:rPr>
          <w:rFonts w:ascii="Times New Roman Cur" w:hAnsi="Times New Roman Cur"/>
          <w:b/>
          <w:szCs w:val="28"/>
        </w:rPr>
        <w:t>З А Д А Н И Е</w:t>
      </w:r>
    </w:p>
    <w:p w:rsidR="004B458A" w:rsidRPr="004B458A" w:rsidRDefault="004B458A" w:rsidP="004B458A">
      <w:pPr>
        <w:rPr>
          <w:rFonts w:ascii="Times New Roman Cur" w:hAnsi="Times New Roman Cur"/>
          <w:szCs w:val="28"/>
        </w:rPr>
      </w:pPr>
      <w:r w:rsidRPr="004B458A">
        <w:rPr>
          <w:rFonts w:ascii="Times New Roman Cur" w:hAnsi="Times New Roman Cur"/>
          <w:b/>
          <w:szCs w:val="28"/>
        </w:rPr>
        <w:t>на выпускную квалификационную работу студента</w:t>
      </w:r>
      <w:r w:rsidRPr="004B458A">
        <w:rPr>
          <w:rFonts w:ascii="Times New Roman Cur" w:hAnsi="Times New Roman Cur"/>
          <w:szCs w:val="28"/>
        </w:rPr>
        <w:t>___</w:t>
      </w:r>
      <w:r>
        <w:rPr>
          <w:rFonts w:ascii="Times New Roman Cur" w:hAnsi="Times New Roman Cur"/>
          <w:szCs w:val="28"/>
        </w:rPr>
        <w:t>___________________________</w:t>
      </w:r>
    </w:p>
    <w:p w:rsidR="004B458A" w:rsidRPr="004B458A" w:rsidRDefault="004B458A" w:rsidP="004B458A">
      <w:pPr>
        <w:rPr>
          <w:rFonts w:ascii="Times New Roman Cur" w:hAnsi="Times New Roman Cur"/>
          <w:szCs w:val="28"/>
        </w:rPr>
      </w:pPr>
      <w:r w:rsidRPr="004B458A">
        <w:rPr>
          <w:rFonts w:ascii="Times New Roman Cur" w:hAnsi="Times New Roman Cur"/>
          <w:szCs w:val="28"/>
        </w:rPr>
        <w:t>__________________________________________________</w:t>
      </w:r>
      <w:r>
        <w:rPr>
          <w:rFonts w:ascii="Times New Roman Cur" w:hAnsi="Times New Roman Cur"/>
          <w:szCs w:val="28"/>
        </w:rPr>
        <w:t>___________________________</w:t>
      </w:r>
    </w:p>
    <w:p w:rsidR="004B458A" w:rsidRPr="004B458A" w:rsidRDefault="004B458A" w:rsidP="004B458A">
      <w:pPr>
        <w:rPr>
          <w:rFonts w:ascii="Times New Roman Cur" w:hAnsi="Times New Roman Cur"/>
          <w:szCs w:val="28"/>
        </w:rPr>
      </w:pPr>
      <w:r w:rsidRPr="004B458A">
        <w:rPr>
          <w:rFonts w:ascii="Times New Roman Cur" w:hAnsi="Times New Roman Cur"/>
          <w:szCs w:val="28"/>
        </w:rPr>
        <w:t>Тема___________________________________________________________________________________________________________________________________________________________________________________________________________________________________</w:t>
      </w:r>
    </w:p>
    <w:p w:rsidR="004B458A" w:rsidRPr="004B458A" w:rsidRDefault="004B458A" w:rsidP="004B458A">
      <w:pPr>
        <w:rPr>
          <w:rFonts w:ascii="Times New Roman Cur" w:hAnsi="Times New Roman Cur"/>
          <w:szCs w:val="28"/>
        </w:rPr>
      </w:pPr>
      <w:r w:rsidRPr="004B458A">
        <w:rPr>
          <w:rFonts w:ascii="Times New Roman Cur" w:hAnsi="Times New Roman Cur"/>
          <w:szCs w:val="28"/>
        </w:rPr>
        <w:t>Срок представления работы к защите «______»___________________20       г.</w:t>
      </w:r>
    </w:p>
    <w:p w:rsidR="004B458A" w:rsidRPr="004B458A" w:rsidRDefault="004B458A" w:rsidP="004B458A">
      <w:pPr>
        <w:rPr>
          <w:rFonts w:ascii="Times New Roman Cur" w:hAnsi="Times New Roman Cur"/>
          <w:szCs w:val="28"/>
        </w:rPr>
      </w:pPr>
      <w:r w:rsidRPr="004B458A">
        <w:rPr>
          <w:rFonts w:ascii="Times New Roman Cur" w:hAnsi="Times New Roman Cur"/>
          <w:szCs w:val="28"/>
        </w:rPr>
        <w:t>Цель, задачи и исходные данные работы: ____________________________________________</w:t>
      </w:r>
    </w:p>
    <w:p w:rsidR="004B458A" w:rsidRPr="004B458A" w:rsidRDefault="004B458A" w:rsidP="004B458A">
      <w:pPr>
        <w:rPr>
          <w:rFonts w:ascii="Times New Roman Cur" w:hAnsi="Times New Roman Cur"/>
          <w:szCs w:val="28"/>
        </w:rPr>
      </w:pPr>
      <w:r w:rsidRPr="004B458A">
        <w:rPr>
          <w:rFonts w:ascii="Times New Roman Cur" w:hAnsi="Times New Roman Cur"/>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458A" w:rsidRPr="004B458A" w:rsidRDefault="004B458A" w:rsidP="004B458A">
      <w:pPr>
        <w:rPr>
          <w:rFonts w:ascii="Times New Roman Cur" w:hAnsi="Times New Roman Cur"/>
          <w:szCs w:val="28"/>
        </w:rPr>
      </w:pPr>
      <w:r w:rsidRPr="004B458A">
        <w:rPr>
          <w:rFonts w:ascii="Times New Roman Cur" w:hAnsi="Times New Roman Cur"/>
          <w:szCs w:val="28"/>
        </w:rPr>
        <w:t>Задание по разделам работы: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03F3F" w:rsidRPr="004B458A">
        <w:rPr>
          <w:rFonts w:ascii="Times New Roman Cur" w:hAnsi="Times New Roman Cur"/>
          <w:szCs w:val="28"/>
        </w:rPr>
        <w:t>______</w:t>
      </w:r>
      <w:r w:rsidR="00303F3F">
        <w:rPr>
          <w:rFonts w:ascii="Times New Roman Cur" w:hAnsi="Times New Roman Cur"/>
          <w:szCs w:val="28"/>
        </w:rPr>
        <w:t>_</w:t>
      </w:r>
    </w:p>
    <w:p w:rsidR="004B458A" w:rsidRPr="004B458A" w:rsidRDefault="004B458A" w:rsidP="004B458A">
      <w:pPr>
        <w:rPr>
          <w:rFonts w:ascii="Times New Roman Cur" w:hAnsi="Times New Roman Cur"/>
          <w:szCs w:val="28"/>
        </w:rPr>
      </w:pPr>
      <w:r w:rsidRPr="004B458A">
        <w:rPr>
          <w:rFonts w:ascii="Times New Roman Cur" w:hAnsi="Times New Roman Cur"/>
          <w:szCs w:val="28"/>
        </w:rPr>
        <w:t xml:space="preserve">Содержание графической части (иллюстрированного материала): </w:t>
      </w:r>
    </w:p>
    <w:p w:rsidR="004B458A" w:rsidRPr="004B458A" w:rsidRDefault="004B458A" w:rsidP="004B458A">
      <w:pPr>
        <w:rPr>
          <w:rFonts w:ascii="Times New Roman Cur" w:hAnsi="Times New Roman Cur"/>
          <w:szCs w:val="28"/>
        </w:rPr>
      </w:pPr>
      <w:r w:rsidRPr="004B458A">
        <w:rPr>
          <w:rFonts w:ascii="Times New Roman Cur" w:hAnsi="Times New Roman Cur"/>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03F3F" w:rsidRPr="004B458A">
        <w:rPr>
          <w:rFonts w:ascii="Times New Roman Cur" w:hAnsi="Times New Roman Cur"/>
          <w:szCs w:val="28"/>
        </w:rPr>
        <w:t>________________________________________________________________</w:t>
      </w:r>
      <w:r w:rsidR="00303F3F">
        <w:rPr>
          <w:rFonts w:ascii="Times New Roman Cur" w:hAnsi="Times New Roman Cur"/>
          <w:szCs w:val="28"/>
        </w:rPr>
        <w:t>_</w:t>
      </w:r>
    </w:p>
    <w:p w:rsidR="004B458A" w:rsidRPr="004B458A" w:rsidRDefault="004B458A" w:rsidP="004B458A">
      <w:pPr>
        <w:rPr>
          <w:rFonts w:ascii="Times New Roman Cur" w:hAnsi="Times New Roman Cur"/>
          <w:szCs w:val="28"/>
        </w:rPr>
      </w:pPr>
      <w:r w:rsidRPr="004B458A">
        <w:rPr>
          <w:rFonts w:ascii="Times New Roman Cur" w:hAnsi="Times New Roman Cur"/>
          <w:szCs w:val="28"/>
        </w:rPr>
        <w:t>Консультанты: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03F3F" w:rsidRPr="004B458A">
        <w:rPr>
          <w:rFonts w:ascii="Times New Roman Cur" w:hAnsi="Times New Roman Cur"/>
          <w:szCs w:val="28"/>
        </w:rPr>
        <w:t>__</w:t>
      </w:r>
    </w:p>
    <w:p w:rsidR="004B458A" w:rsidRPr="004B458A" w:rsidRDefault="004B458A" w:rsidP="004B458A">
      <w:pPr>
        <w:rPr>
          <w:rFonts w:ascii="Times New Roman Cur" w:hAnsi="Times New Roman Cur"/>
          <w:szCs w:val="28"/>
        </w:rPr>
      </w:pPr>
    </w:p>
    <w:p w:rsidR="004B458A" w:rsidRPr="004B458A" w:rsidRDefault="004B458A" w:rsidP="004B458A">
      <w:pPr>
        <w:rPr>
          <w:rFonts w:ascii="Times New Roman Cur" w:hAnsi="Times New Roman Cur"/>
          <w:szCs w:val="28"/>
        </w:rPr>
      </w:pPr>
      <w:r w:rsidRPr="004B458A">
        <w:rPr>
          <w:rFonts w:ascii="Times New Roman Cur" w:hAnsi="Times New Roman Cur"/>
          <w:szCs w:val="28"/>
        </w:rPr>
        <w:t>Дата выдачи задания «_____»___________________20        г.</w:t>
      </w:r>
    </w:p>
    <w:p w:rsidR="004B458A" w:rsidRPr="004B458A" w:rsidRDefault="004B458A" w:rsidP="004B458A">
      <w:pPr>
        <w:rPr>
          <w:rFonts w:ascii="Times New Roman Cur" w:hAnsi="Times New Roman Cur"/>
          <w:szCs w:val="28"/>
        </w:rPr>
      </w:pPr>
    </w:p>
    <w:p w:rsidR="004B458A" w:rsidRPr="004B458A" w:rsidRDefault="004B458A" w:rsidP="004B458A">
      <w:pPr>
        <w:rPr>
          <w:rFonts w:ascii="Times New Roman Cur" w:hAnsi="Times New Roman Cur"/>
          <w:szCs w:val="28"/>
        </w:rPr>
      </w:pPr>
      <w:r w:rsidRPr="004B458A">
        <w:rPr>
          <w:rFonts w:ascii="Times New Roman Cur" w:hAnsi="Times New Roman Cur"/>
          <w:szCs w:val="28"/>
        </w:rPr>
        <w:t>Руководитель ________________________________________  ( ______________________ )</w:t>
      </w:r>
    </w:p>
    <w:p w:rsidR="004B458A" w:rsidRPr="004B458A" w:rsidRDefault="004B458A" w:rsidP="004B458A">
      <w:pPr>
        <w:rPr>
          <w:rFonts w:ascii="Times New Roman Cur" w:hAnsi="Times New Roman Cur"/>
          <w:szCs w:val="28"/>
        </w:rPr>
      </w:pPr>
    </w:p>
    <w:p w:rsidR="004B458A" w:rsidRPr="004B458A" w:rsidRDefault="004B458A" w:rsidP="004B458A">
      <w:pPr>
        <w:rPr>
          <w:rFonts w:ascii="Times New Roman Cur" w:hAnsi="Times New Roman Cur"/>
          <w:szCs w:val="28"/>
        </w:rPr>
      </w:pPr>
      <w:r w:rsidRPr="004B458A">
        <w:rPr>
          <w:rFonts w:ascii="Times New Roman Cur" w:hAnsi="Times New Roman Cur"/>
          <w:szCs w:val="28"/>
        </w:rPr>
        <w:t>Задание принял к исполнению __________________________ ( ______________________ )</w:t>
      </w:r>
    </w:p>
    <w:p w:rsidR="000873BD" w:rsidRDefault="000873BD" w:rsidP="004B458A">
      <w:pPr>
        <w:jc w:val="center"/>
        <w:rPr>
          <w:szCs w:val="28"/>
        </w:rPr>
      </w:pPr>
      <w:r>
        <w:rPr>
          <w:szCs w:val="28"/>
        </w:rPr>
        <w:br w:type="page"/>
      </w:r>
    </w:p>
    <w:p w:rsidR="004B458A" w:rsidRDefault="000873BD" w:rsidP="000873BD">
      <w:pPr>
        <w:spacing w:line="360" w:lineRule="auto"/>
        <w:jc w:val="center"/>
        <w:rPr>
          <w:rFonts w:ascii="Times New Roman Cur" w:hAnsi="Times New Roman Cur"/>
          <w:sz w:val="28"/>
          <w:szCs w:val="22"/>
        </w:rPr>
      </w:pPr>
      <w:r w:rsidRPr="000873BD">
        <w:rPr>
          <w:rFonts w:ascii="Times New Roman Cur" w:hAnsi="Times New Roman Cur" w:hint="eastAsia"/>
          <w:sz w:val="28"/>
          <w:szCs w:val="22"/>
        </w:rPr>
        <w:lastRenderedPageBreak/>
        <w:t>РЕФЕРАТ</w:t>
      </w: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p>
    <w:p w:rsidR="000873BD" w:rsidRDefault="000873BD" w:rsidP="000873BD">
      <w:pPr>
        <w:spacing w:line="360" w:lineRule="auto"/>
        <w:jc w:val="center"/>
        <w:rPr>
          <w:rFonts w:ascii="Times New Roman Cur" w:hAnsi="Times New Roman Cur"/>
          <w:sz w:val="28"/>
          <w:szCs w:val="22"/>
        </w:rPr>
      </w:pPr>
      <w:r>
        <w:rPr>
          <w:rFonts w:ascii="Times New Roman Cur" w:hAnsi="Times New Roman Cur"/>
          <w:sz w:val="28"/>
          <w:szCs w:val="22"/>
        </w:rPr>
        <w:br w:type="page"/>
      </w:r>
    </w:p>
    <w:p w:rsidR="000873BD" w:rsidRDefault="000873BD" w:rsidP="000873BD">
      <w:pPr>
        <w:spacing w:line="360" w:lineRule="auto"/>
        <w:jc w:val="center"/>
        <w:rPr>
          <w:rFonts w:ascii="Times New Roman Cur" w:hAnsi="Times New Roman Cur"/>
          <w:sz w:val="28"/>
          <w:szCs w:val="22"/>
        </w:rPr>
      </w:pPr>
      <w:r>
        <w:rPr>
          <w:rFonts w:ascii="Times New Roman Cur" w:hAnsi="Times New Roman Cur" w:hint="eastAsia"/>
          <w:sz w:val="28"/>
          <w:szCs w:val="22"/>
        </w:rPr>
        <w:lastRenderedPageBreak/>
        <w:t>СОДЕРЖАНИЕ</w:t>
      </w:r>
    </w:p>
    <w:sdt>
      <w:sdtPr>
        <w:rPr>
          <w:rFonts w:ascii="Times New Roman" w:eastAsia="Times New Roman" w:hAnsi="Times New Roman" w:cs="Times New Roman"/>
          <w:b w:val="0"/>
          <w:bCs w:val="0"/>
          <w:color w:val="auto"/>
          <w:sz w:val="24"/>
          <w:szCs w:val="24"/>
        </w:rPr>
        <w:id w:val="2058359808"/>
        <w:docPartObj>
          <w:docPartGallery w:val="Table of Contents"/>
          <w:docPartUnique/>
        </w:docPartObj>
      </w:sdtPr>
      <w:sdtEndPr/>
      <w:sdtContent>
        <w:p w:rsidR="009A67B0" w:rsidRPr="0048219F" w:rsidRDefault="009A67B0" w:rsidP="0048219F">
          <w:pPr>
            <w:pStyle w:val="a6"/>
            <w:spacing w:before="0" w:line="240" w:lineRule="auto"/>
            <w:rPr>
              <w:rFonts w:ascii="Times New Roman" w:hAnsi="Times New Roman" w:cs="Times New Roman"/>
              <w:b w:val="0"/>
            </w:rPr>
          </w:pPr>
        </w:p>
        <w:p w:rsidR="00317904" w:rsidRPr="00317904" w:rsidRDefault="009A67B0" w:rsidP="00317904">
          <w:pPr>
            <w:pStyle w:val="11"/>
            <w:tabs>
              <w:tab w:val="right" w:leader="dot" w:pos="9344"/>
            </w:tabs>
            <w:spacing w:line="360" w:lineRule="auto"/>
            <w:jc w:val="both"/>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508550014" w:history="1">
            <w:r w:rsidR="00317904" w:rsidRPr="00317904">
              <w:rPr>
                <w:rStyle w:val="af3"/>
                <w:noProof/>
                <w:sz w:val="28"/>
              </w:rPr>
              <w:t>ВВЕДЕНИЕ</w:t>
            </w:r>
            <w:r w:rsidR="00317904" w:rsidRPr="00317904">
              <w:rPr>
                <w:noProof/>
                <w:webHidden/>
                <w:sz w:val="28"/>
              </w:rPr>
              <w:tab/>
            </w:r>
            <w:r w:rsidR="00317904" w:rsidRPr="00317904">
              <w:rPr>
                <w:noProof/>
                <w:webHidden/>
                <w:sz w:val="28"/>
              </w:rPr>
              <w:fldChar w:fldCharType="begin"/>
            </w:r>
            <w:r w:rsidR="00317904" w:rsidRPr="00317904">
              <w:rPr>
                <w:noProof/>
                <w:webHidden/>
                <w:sz w:val="28"/>
              </w:rPr>
              <w:instrText xml:space="preserve"> PAGEREF _Toc508550014 \h </w:instrText>
            </w:r>
            <w:r w:rsidR="00317904" w:rsidRPr="00317904">
              <w:rPr>
                <w:noProof/>
                <w:webHidden/>
                <w:sz w:val="28"/>
              </w:rPr>
            </w:r>
            <w:r w:rsidR="00317904" w:rsidRPr="00317904">
              <w:rPr>
                <w:noProof/>
                <w:webHidden/>
                <w:sz w:val="28"/>
              </w:rPr>
              <w:fldChar w:fldCharType="separate"/>
            </w:r>
            <w:r w:rsidR="00317904" w:rsidRPr="00317904">
              <w:rPr>
                <w:noProof/>
                <w:webHidden/>
                <w:sz w:val="28"/>
              </w:rPr>
              <w:t>7</w:t>
            </w:r>
            <w:r w:rsidR="00317904" w:rsidRPr="00317904">
              <w:rPr>
                <w:noProof/>
                <w:webHidden/>
                <w:sz w:val="28"/>
              </w:rPr>
              <w:fldChar w:fldCharType="end"/>
            </w:r>
          </w:hyperlink>
        </w:p>
        <w:p w:rsidR="00317904" w:rsidRPr="00317904" w:rsidRDefault="00781FB2" w:rsidP="00317904">
          <w:pPr>
            <w:pStyle w:val="11"/>
            <w:tabs>
              <w:tab w:val="left" w:pos="440"/>
              <w:tab w:val="right" w:leader="dot" w:pos="9344"/>
            </w:tabs>
            <w:spacing w:line="360" w:lineRule="auto"/>
            <w:jc w:val="both"/>
            <w:rPr>
              <w:rFonts w:asciiTheme="minorHAnsi" w:eastAsiaTheme="minorEastAsia" w:hAnsiTheme="minorHAnsi" w:cstheme="minorBidi"/>
              <w:noProof/>
              <w:szCs w:val="22"/>
            </w:rPr>
          </w:pPr>
          <w:hyperlink w:anchor="_Toc508550015" w:history="1">
            <w:r w:rsidR="00317904" w:rsidRPr="00317904">
              <w:rPr>
                <w:rStyle w:val="af3"/>
                <w:noProof/>
                <w:sz w:val="28"/>
              </w:rPr>
              <w:t>1</w:t>
            </w:r>
            <w:r w:rsidR="00317904" w:rsidRPr="00317904">
              <w:rPr>
                <w:rFonts w:asciiTheme="minorHAnsi" w:eastAsiaTheme="minorEastAsia" w:hAnsiTheme="minorHAnsi" w:cstheme="minorBidi"/>
                <w:noProof/>
                <w:szCs w:val="22"/>
              </w:rPr>
              <w:tab/>
            </w:r>
            <w:r w:rsidR="00317904" w:rsidRPr="00317904">
              <w:rPr>
                <w:rStyle w:val="af3"/>
                <w:noProof/>
                <w:sz w:val="28"/>
              </w:rPr>
              <w:t>ТЕОРЕТИЧЕСКИЕ ОСНОВЫ ЛОГИСТИЧЕСКИХ СИСТЕМ</w:t>
            </w:r>
            <w:r w:rsidR="00317904" w:rsidRPr="00317904">
              <w:rPr>
                <w:noProof/>
                <w:webHidden/>
                <w:sz w:val="28"/>
              </w:rPr>
              <w:tab/>
            </w:r>
            <w:r w:rsidR="00317904" w:rsidRPr="00317904">
              <w:rPr>
                <w:noProof/>
                <w:webHidden/>
                <w:sz w:val="28"/>
              </w:rPr>
              <w:fldChar w:fldCharType="begin"/>
            </w:r>
            <w:r w:rsidR="00317904" w:rsidRPr="00317904">
              <w:rPr>
                <w:noProof/>
                <w:webHidden/>
                <w:sz w:val="28"/>
              </w:rPr>
              <w:instrText xml:space="preserve"> PAGEREF _Toc508550015 \h </w:instrText>
            </w:r>
            <w:r w:rsidR="00317904" w:rsidRPr="00317904">
              <w:rPr>
                <w:noProof/>
                <w:webHidden/>
                <w:sz w:val="28"/>
              </w:rPr>
            </w:r>
            <w:r w:rsidR="00317904" w:rsidRPr="00317904">
              <w:rPr>
                <w:noProof/>
                <w:webHidden/>
                <w:sz w:val="28"/>
              </w:rPr>
              <w:fldChar w:fldCharType="separate"/>
            </w:r>
            <w:r w:rsidR="00317904" w:rsidRPr="00317904">
              <w:rPr>
                <w:noProof/>
                <w:webHidden/>
                <w:sz w:val="28"/>
              </w:rPr>
              <w:t>9</w:t>
            </w:r>
            <w:r w:rsidR="00317904" w:rsidRPr="00317904">
              <w:rPr>
                <w:noProof/>
                <w:webHidden/>
                <w:sz w:val="28"/>
              </w:rPr>
              <w:fldChar w:fldCharType="end"/>
            </w:r>
          </w:hyperlink>
        </w:p>
        <w:p w:rsidR="00317904" w:rsidRPr="00317904" w:rsidRDefault="00781FB2" w:rsidP="00317904">
          <w:pPr>
            <w:pStyle w:val="11"/>
            <w:tabs>
              <w:tab w:val="left" w:pos="660"/>
              <w:tab w:val="right" w:leader="dot" w:pos="9344"/>
            </w:tabs>
            <w:spacing w:line="360" w:lineRule="auto"/>
            <w:jc w:val="both"/>
            <w:rPr>
              <w:rFonts w:asciiTheme="minorHAnsi" w:eastAsiaTheme="minorEastAsia" w:hAnsiTheme="minorHAnsi" w:cstheme="minorBidi"/>
              <w:noProof/>
              <w:szCs w:val="22"/>
            </w:rPr>
          </w:pPr>
          <w:hyperlink w:anchor="_Toc508550016" w:history="1">
            <w:r w:rsidR="00317904" w:rsidRPr="00317904">
              <w:rPr>
                <w:rStyle w:val="af3"/>
                <w:noProof/>
                <w:sz w:val="28"/>
              </w:rPr>
              <w:t>1.1</w:t>
            </w:r>
            <w:r w:rsidR="00317904" w:rsidRPr="00317904">
              <w:rPr>
                <w:rFonts w:asciiTheme="minorHAnsi" w:eastAsiaTheme="minorEastAsia" w:hAnsiTheme="minorHAnsi" w:cstheme="minorBidi"/>
                <w:noProof/>
                <w:szCs w:val="22"/>
              </w:rPr>
              <w:tab/>
            </w:r>
            <w:r w:rsidR="00317904" w:rsidRPr="00317904">
              <w:rPr>
                <w:rStyle w:val="af3"/>
                <w:noProof/>
                <w:sz w:val="28"/>
              </w:rPr>
              <w:t>Виды и структура логистических систем и подсистем</w:t>
            </w:r>
            <w:r w:rsidR="00317904" w:rsidRPr="00317904">
              <w:rPr>
                <w:noProof/>
                <w:webHidden/>
                <w:sz w:val="28"/>
              </w:rPr>
              <w:tab/>
            </w:r>
            <w:r w:rsidR="00317904" w:rsidRPr="00317904">
              <w:rPr>
                <w:noProof/>
                <w:webHidden/>
                <w:sz w:val="28"/>
              </w:rPr>
              <w:fldChar w:fldCharType="begin"/>
            </w:r>
            <w:r w:rsidR="00317904" w:rsidRPr="00317904">
              <w:rPr>
                <w:noProof/>
                <w:webHidden/>
                <w:sz w:val="28"/>
              </w:rPr>
              <w:instrText xml:space="preserve"> PAGEREF _Toc508550016 \h </w:instrText>
            </w:r>
            <w:r w:rsidR="00317904" w:rsidRPr="00317904">
              <w:rPr>
                <w:noProof/>
                <w:webHidden/>
                <w:sz w:val="28"/>
              </w:rPr>
            </w:r>
            <w:r w:rsidR="00317904" w:rsidRPr="00317904">
              <w:rPr>
                <w:noProof/>
                <w:webHidden/>
                <w:sz w:val="28"/>
              </w:rPr>
              <w:fldChar w:fldCharType="separate"/>
            </w:r>
            <w:r w:rsidR="00317904" w:rsidRPr="00317904">
              <w:rPr>
                <w:noProof/>
                <w:webHidden/>
                <w:sz w:val="28"/>
              </w:rPr>
              <w:t>9</w:t>
            </w:r>
            <w:r w:rsidR="00317904" w:rsidRPr="00317904">
              <w:rPr>
                <w:noProof/>
                <w:webHidden/>
                <w:sz w:val="28"/>
              </w:rPr>
              <w:fldChar w:fldCharType="end"/>
            </w:r>
          </w:hyperlink>
        </w:p>
        <w:p w:rsidR="00317904" w:rsidRPr="00317904" w:rsidRDefault="00781FB2" w:rsidP="00317904">
          <w:pPr>
            <w:pStyle w:val="11"/>
            <w:tabs>
              <w:tab w:val="left" w:pos="660"/>
              <w:tab w:val="right" w:leader="dot" w:pos="9344"/>
            </w:tabs>
            <w:spacing w:line="360" w:lineRule="auto"/>
            <w:jc w:val="both"/>
            <w:rPr>
              <w:rFonts w:asciiTheme="minorHAnsi" w:eastAsiaTheme="minorEastAsia" w:hAnsiTheme="minorHAnsi" w:cstheme="minorBidi"/>
              <w:noProof/>
              <w:szCs w:val="22"/>
            </w:rPr>
          </w:pPr>
          <w:hyperlink w:anchor="_Toc508550017" w:history="1">
            <w:r w:rsidR="00317904" w:rsidRPr="00317904">
              <w:rPr>
                <w:rStyle w:val="af3"/>
                <w:noProof/>
                <w:sz w:val="28"/>
              </w:rPr>
              <w:t>1.2</w:t>
            </w:r>
            <w:r w:rsidR="00317904" w:rsidRPr="00317904">
              <w:rPr>
                <w:rFonts w:asciiTheme="minorHAnsi" w:eastAsiaTheme="minorEastAsia" w:hAnsiTheme="minorHAnsi" w:cstheme="minorBidi"/>
                <w:noProof/>
                <w:szCs w:val="22"/>
              </w:rPr>
              <w:tab/>
            </w:r>
            <w:r w:rsidR="00317904" w:rsidRPr="00317904">
              <w:rPr>
                <w:rStyle w:val="af3"/>
                <w:noProof/>
                <w:sz w:val="28"/>
              </w:rPr>
              <w:t>Методика оценки эффективности функционирования логистических систем</w:t>
            </w:r>
            <w:r w:rsidR="00317904" w:rsidRPr="00317904">
              <w:rPr>
                <w:noProof/>
                <w:webHidden/>
                <w:sz w:val="28"/>
              </w:rPr>
              <w:tab/>
            </w:r>
            <w:r w:rsidR="00317904" w:rsidRPr="00317904">
              <w:rPr>
                <w:noProof/>
                <w:webHidden/>
                <w:sz w:val="28"/>
              </w:rPr>
              <w:fldChar w:fldCharType="begin"/>
            </w:r>
            <w:r w:rsidR="00317904" w:rsidRPr="00317904">
              <w:rPr>
                <w:noProof/>
                <w:webHidden/>
                <w:sz w:val="28"/>
              </w:rPr>
              <w:instrText xml:space="preserve"> PAGEREF _Toc508550017 \h </w:instrText>
            </w:r>
            <w:r w:rsidR="00317904" w:rsidRPr="00317904">
              <w:rPr>
                <w:noProof/>
                <w:webHidden/>
                <w:sz w:val="28"/>
              </w:rPr>
            </w:r>
            <w:r w:rsidR="00317904" w:rsidRPr="00317904">
              <w:rPr>
                <w:noProof/>
                <w:webHidden/>
                <w:sz w:val="28"/>
              </w:rPr>
              <w:fldChar w:fldCharType="separate"/>
            </w:r>
            <w:r w:rsidR="00317904" w:rsidRPr="00317904">
              <w:rPr>
                <w:noProof/>
                <w:webHidden/>
                <w:sz w:val="28"/>
              </w:rPr>
              <w:t>19</w:t>
            </w:r>
            <w:r w:rsidR="00317904" w:rsidRPr="00317904">
              <w:rPr>
                <w:noProof/>
                <w:webHidden/>
                <w:sz w:val="28"/>
              </w:rPr>
              <w:fldChar w:fldCharType="end"/>
            </w:r>
          </w:hyperlink>
        </w:p>
        <w:p w:rsidR="00317904" w:rsidRPr="00317904" w:rsidRDefault="00781FB2" w:rsidP="00317904">
          <w:pPr>
            <w:pStyle w:val="11"/>
            <w:tabs>
              <w:tab w:val="left" w:pos="660"/>
              <w:tab w:val="right" w:leader="dot" w:pos="9344"/>
            </w:tabs>
            <w:spacing w:line="360" w:lineRule="auto"/>
            <w:jc w:val="both"/>
            <w:rPr>
              <w:rFonts w:asciiTheme="minorHAnsi" w:eastAsiaTheme="minorEastAsia" w:hAnsiTheme="minorHAnsi" w:cstheme="minorBidi"/>
              <w:noProof/>
              <w:szCs w:val="22"/>
            </w:rPr>
          </w:pPr>
          <w:hyperlink w:anchor="_Toc508550018" w:history="1">
            <w:r w:rsidR="00317904" w:rsidRPr="00317904">
              <w:rPr>
                <w:rStyle w:val="af3"/>
                <w:noProof/>
                <w:sz w:val="28"/>
              </w:rPr>
              <w:t>1.3</w:t>
            </w:r>
            <w:r w:rsidR="00317904" w:rsidRPr="00317904">
              <w:rPr>
                <w:rFonts w:asciiTheme="minorHAnsi" w:eastAsiaTheme="minorEastAsia" w:hAnsiTheme="minorHAnsi" w:cstheme="minorBidi"/>
                <w:noProof/>
                <w:szCs w:val="22"/>
              </w:rPr>
              <w:tab/>
            </w:r>
            <w:r w:rsidR="00317904" w:rsidRPr="00317904">
              <w:rPr>
                <w:rStyle w:val="af3"/>
                <w:noProof/>
                <w:sz w:val="28"/>
              </w:rPr>
              <w:t>Модели управления логистической системой предприятия</w:t>
            </w:r>
            <w:r w:rsidR="00317904" w:rsidRPr="00317904">
              <w:rPr>
                <w:noProof/>
                <w:webHidden/>
                <w:sz w:val="28"/>
              </w:rPr>
              <w:tab/>
            </w:r>
            <w:r w:rsidR="00317904" w:rsidRPr="00317904">
              <w:rPr>
                <w:noProof/>
                <w:webHidden/>
                <w:sz w:val="28"/>
              </w:rPr>
              <w:fldChar w:fldCharType="begin"/>
            </w:r>
            <w:r w:rsidR="00317904" w:rsidRPr="00317904">
              <w:rPr>
                <w:noProof/>
                <w:webHidden/>
                <w:sz w:val="28"/>
              </w:rPr>
              <w:instrText xml:space="preserve"> PAGEREF _Toc508550018 \h </w:instrText>
            </w:r>
            <w:r w:rsidR="00317904" w:rsidRPr="00317904">
              <w:rPr>
                <w:noProof/>
                <w:webHidden/>
                <w:sz w:val="28"/>
              </w:rPr>
            </w:r>
            <w:r w:rsidR="00317904" w:rsidRPr="00317904">
              <w:rPr>
                <w:noProof/>
                <w:webHidden/>
                <w:sz w:val="28"/>
              </w:rPr>
              <w:fldChar w:fldCharType="separate"/>
            </w:r>
            <w:r w:rsidR="00317904" w:rsidRPr="00317904">
              <w:rPr>
                <w:noProof/>
                <w:webHidden/>
                <w:sz w:val="28"/>
              </w:rPr>
              <w:t>27</w:t>
            </w:r>
            <w:r w:rsidR="00317904" w:rsidRPr="00317904">
              <w:rPr>
                <w:noProof/>
                <w:webHidden/>
                <w:sz w:val="28"/>
              </w:rPr>
              <w:fldChar w:fldCharType="end"/>
            </w:r>
          </w:hyperlink>
        </w:p>
        <w:p w:rsidR="00317904" w:rsidRPr="00317904" w:rsidRDefault="00781FB2" w:rsidP="00317904">
          <w:pPr>
            <w:pStyle w:val="11"/>
            <w:tabs>
              <w:tab w:val="left" w:pos="440"/>
              <w:tab w:val="right" w:leader="dot" w:pos="9344"/>
            </w:tabs>
            <w:spacing w:line="360" w:lineRule="auto"/>
            <w:jc w:val="both"/>
            <w:rPr>
              <w:rFonts w:asciiTheme="minorHAnsi" w:eastAsiaTheme="minorEastAsia" w:hAnsiTheme="minorHAnsi" w:cstheme="minorBidi"/>
              <w:noProof/>
              <w:szCs w:val="22"/>
            </w:rPr>
          </w:pPr>
          <w:hyperlink w:anchor="_Toc508550019" w:history="1">
            <w:r w:rsidR="00317904" w:rsidRPr="00317904">
              <w:rPr>
                <w:rStyle w:val="af3"/>
                <w:noProof/>
                <w:sz w:val="28"/>
              </w:rPr>
              <w:t>2</w:t>
            </w:r>
            <w:r w:rsidR="00317904" w:rsidRPr="00317904">
              <w:rPr>
                <w:rFonts w:asciiTheme="minorHAnsi" w:eastAsiaTheme="minorEastAsia" w:hAnsiTheme="minorHAnsi" w:cstheme="minorBidi"/>
                <w:noProof/>
                <w:szCs w:val="22"/>
              </w:rPr>
              <w:tab/>
            </w:r>
            <w:r w:rsidR="00317904" w:rsidRPr="00317904">
              <w:rPr>
                <w:rStyle w:val="af3"/>
                <w:noProof/>
                <w:sz w:val="28"/>
              </w:rPr>
              <w:t>ДИАГНОСТИКА ЛОГИСТИЧЕСКОЙ СИСТЕМЫ ОАО ОЗПИ «АЛЬТЕРНАТИВА»</w:t>
            </w:r>
            <w:r w:rsidR="00317904" w:rsidRPr="00317904">
              <w:rPr>
                <w:noProof/>
                <w:webHidden/>
                <w:sz w:val="28"/>
              </w:rPr>
              <w:tab/>
            </w:r>
            <w:r w:rsidR="00317904" w:rsidRPr="00317904">
              <w:rPr>
                <w:noProof/>
                <w:webHidden/>
                <w:sz w:val="28"/>
              </w:rPr>
              <w:fldChar w:fldCharType="begin"/>
            </w:r>
            <w:r w:rsidR="00317904" w:rsidRPr="00317904">
              <w:rPr>
                <w:noProof/>
                <w:webHidden/>
                <w:sz w:val="28"/>
              </w:rPr>
              <w:instrText xml:space="preserve"> PAGEREF _Toc508550019 \h </w:instrText>
            </w:r>
            <w:r w:rsidR="00317904" w:rsidRPr="00317904">
              <w:rPr>
                <w:noProof/>
                <w:webHidden/>
                <w:sz w:val="28"/>
              </w:rPr>
            </w:r>
            <w:r w:rsidR="00317904" w:rsidRPr="00317904">
              <w:rPr>
                <w:noProof/>
                <w:webHidden/>
                <w:sz w:val="28"/>
              </w:rPr>
              <w:fldChar w:fldCharType="separate"/>
            </w:r>
            <w:r w:rsidR="00317904" w:rsidRPr="00317904">
              <w:rPr>
                <w:noProof/>
                <w:webHidden/>
                <w:sz w:val="28"/>
              </w:rPr>
              <w:t>37</w:t>
            </w:r>
            <w:r w:rsidR="00317904" w:rsidRPr="00317904">
              <w:rPr>
                <w:noProof/>
                <w:webHidden/>
                <w:sz w:val="28"/>
              </w:rPr>
              <w:fldChar w:fldCharType="end"/>
            </w:r>
          </w:hyperlink>
        </w:p>
        <w:p w:rsidR="00317904" w:rsidRPr="00317904" w:rsidRDefault="00781FB2" w:rsidP="00317904">
          <w:pPr>
            <w:pStyle w:val="11"/>
            <w:tabs>
              <w:tab w:val="left" w:pos="660"/>
              <w:tab w:val="right" w:leader="dot" w:pos="9344"/>
            </w:tabs>
            <w:spacing w:line="360" w:lineRule="auto"/>
            <w:jc w:val="both"/>
            <w:rPr>
              <w:rFonts w:asciiTheme="minorHAnsi" w:eastAsiaTheme="minorEastAsia" w:hAnsiTheme="minorHAnsi" w:cstheme="minorBidi"/>
              <w:noProof/>
              <w:szCs w:val="22"/>
            </w:rPr>
          </w:pPr>
          <w:hyperlink w:anchor="_Toc508550020" w:history="1">
            <w:r w:rsidR="00317904" w:rsidRPr="00317904">
              <w:rPr>
                <w:rStyle w:val="af3"/>
                <w:noProof/>
                <w:sz w:val="28"/>
              </w:rPr>
              <w:t>2.1</w:t>
            </w:r>
            <w:r w:rsidR="00317904" w:rsidRPr="00317904">
              <w:rPr>
                <w:rFonts w:asciiTheme="minorHAnsi" w:eastAsiaTheme="minorEastAsia" w:hAnsiTheme="minorHAnsi" w:cstheme="minorBidi"/>
                <w:noProof/>
                <w:szCs w:val="22"/>
              </w:rPr>
              <w:tab/>
            </w:r>
            <w:r w:rsidR="00317904" w:rsidRPr="00317904">
              <w:rPr>
                <w:rStyle w:val="af3"/>
                <w:noProof/>
                <w:sz w:val="28"/>
              </w:rPr>
              <w:t>Инновационные технологии в управлении логистикой</w:t>
            </w:r>
            <w:r w:rsidR="00317904" w:rsidRPr="00317904">
              <w:rPr>
                <w:noProof/>
                <w:webHidden/>
                <w:sz w:val="28"/>
              </w:rPr>
              <w:tab/>
            </w:r>
            <w:r w:rsidR="00317904" w:rsidRPr="00317904">
              <w:rPr>
                <w:noProof/>
                <w:webHidden/>
                <w:sz w:val="28"/>
              </w:rPr>
              <w:fldChar w:fldCharType="begin"/>
            </w:r>
            <w:r w:rsidR="00317904" w:rsidRPr="00317904">
              <w:rPr>
                <w:noProof/>
                <w:webHidden/>
                <w:sz w:val="28"/>
              </w:rPr>
              <w:instrText xml:space="preserve"> PAGEREF _Toc508550020 \h </w:instrText>
            </w:r>
            <w:r w:rsidR="00317904" w:rsidRPr="00317904">
              <w:rPr>
                <w:noProof/>
                <w:webHidden/>
                <w:sz w:val="28"/>
              </w:rPr>
            </w:r>
            <w:r w:rsidR="00317904" w:rsidRPr="00317904">
              <w:rPr>
                <w:noProof/>
                <w:webHidden/>
                <w:sz w:val="28"/>
              </w:rPr>
              <w:fldChar w:fldCharType="separate"/>
            </w:r>
            <w:r w:rsidR="00317904" w:rsidRPr="00317904">
              <w:rPr>
                <w:noProof/>
                <w:webHidden/>
                <w:sz w:val="28"/>
              </w:rPr>
              <w:t>37</w:t>
            </w:r>
            <w:r w:rsidR="00317904" w:rsidRPr="00317904">
              <w:rPr>
                <w:noProof/>
                <w:webHidden/>
                <w:sz w:val="28"/>
              </w:rPr>
              <w:fldChar w:fldCharType="end"/>
            </w:r>
          </w:hyperlink>
        </w:p>
        <w:p w:rsidR="00317904" w:rsidRPr="00317904" w:rsidRDefault="00781FB2" w:rsidP="00317904">
          <w:pPr>
            <w:pStyle w:val="11"/>
            <w:tabs>
              <w:tab w:val="left" w:pos="660"/>
              <w:tab w:val="right" w:leader="dot" w:pos="9344"/>
            </w:tabs>
            <w:spacing w:line="360" w:lineRule="auto"/>
            <w:jc w:val="both"/>
            <w:rPr>
              <w:rFonts w:asciiTheme="minorHAnsi" w:eastAsiaTheme="minorEastAsia" w:hAnsiTheme="minorHAnsi" w:cstheme="minorBidi"/>
              <w:noProof/>
              <w:szCs w:val="22"/>
            </w:rPr>
          </w:pPr>
          <w:hyperlink w:anchor="_Toc508550021" w:history="1">
            <w:r w:rsidR="00317904" w:rsidRPr="00317904">
              <w:rPr>
                <w:rStyle w:val="af3"/>
                <w:noProof/>
                <w:sz w:val="28"/>
              </w:rPr>
              <w:t>2.2</w:t>
            </w:r>
            <w:r w:rsidR="00317904" w:rsidRPr="00317904">
              <w:rPr>
                <w:rFonts w:asciiTheme="minorHAnsi" w:eastAsiaTheme="minorEastAsia" w:hAnsiTheme="minorHAnsi" w:cstheme="minorBidi"/>
                <w:noProof/>
                <w:szCs w:val="22"/>
              </w:rPr>
              <w:tab/>
            </w:r>
            <w:r w:rsidR="00317904" w:rsidRPr="00317904">
              <w:rPr>
                <w:rStyle w:val="af3"/>
                <w:noProof/>
                <w:sz w:val="28"/>
              </w:rPr>
              <w:t>Организационно – экономическая характеристика  ООО ЗПИ «Альтернатива»</w:t>
            </w:r>
            <w:r w:rsidR="00317904" w:rsidRPr="00317904">
              <w:rPr>
                <w:noProof/>
                <w:webHidden/>
                <w:sz w:val="28"/>
              </w:rPr>
              <w:tab/>
            </w:r>
            <w:r w:rsidR="00317904" w:rsidRPr="00317904">
              <w:rPr>
                <w:noProof/>
                <w:webHidden/>
                <w:sz w:val="28"/>
              </w:rPr>
              <w:fldChar w:fldCharType="begin"/>
            </w:r>
            <w:r w:rsidR="00317904" w:rsidRPr="00317904">
              <w:rPr>
                <w:noProof/>
                <w:webHidden/>
                <w:sz w:val="28"/>
              </w:rPr>
              <w:instrText xml:space="preserve"> PAGEREF _Toc508550021 \h </w:instrText>
            </w:r>
            <w:r w:rsidR="00317904" w:rsidRPr="00317904">
              <w:rPr>
                <w:noProof/>
                <w:webHidden/>
                <w:sz w:val="28"/>
              </w:rPr>
            </w:r>
            <w:r w:rsidR="00317904" w:rsidRPr="00317904">
              <w:rPr>
                <w:noProof/>
                <w:webHidden/>
                <w:sz w:val="28"/>
              </w:rPr>
              <w:fldChar w:fldCharType="separate"/>
            </w:r>
            <w:r w:rsidR="00317904" w:rsidRPr="00317904">
              <w:rPr>
                <w:noProof/>
                <w:webHidden/>
                <w:sz w:val="28"/>
              </w:rPr>
              <w:t>45</w:t>
            </w:r>
            <w:r w:rsidR="00317904" w:rsidRPr="00317904">
              <w:rPr>
                <w:noProof/>
                <w:webHidden/>
                <w:sz w:val="28"/>
              </w:rPr>
              <w:fldChar w:fldCharType="end"/>
            </w:r>
          </w:hyperlink>
        </w:p>
        <w:p w:rsidR="00317904" w:rsidRPr="00317904" w:rsidRDefault="00781FB2" w:rsidP="00317904">
          <w:pPr>
            <w:pStyle w:val="11"/>
            <w:tabs>
              <w:tab w:val="left" w:pos="660"/>
              <w:tab w:val="right" w:leader="dot" w:pos="9344"/>
            </w:tabs>
            <w:spacing w:line="360" w:lineRule="auto"/>
            <w:jc w:val="both"/>
            <w:rPr>
              <w:rFonts w:asciiTheme="minorHAnsi" w:eastAsiaTheme="minorEastAsia" w:hAnsiTheme="minorHAnsi" w:cstheme="minorBidi"/>
              <w:noProof/>
              <w:szCs w:val="22"/>
            </w:rPr>
          </w:pPr>
          <w:hyperlink w:anchor="_Toc508550022" w:history="1">
            <w:r w:rsidR="00317904" w:rsidRPr="00317904">
              <w:rPr>
                <w:rStyle w:val="af3"/>
                <w:noProof/>
                <w:sz w:val="28"/>
              </w:rPr>
              <w:t>2.3</w:t>
            </w:r>
            <w:r w:rsidR="00317904" w:rsidRPr="00317904">
              <w:rPr>
                <w:rFonts w:asciiTheme="minorHAnsi" w:eastAsiaTheme="minorEastAsia" w:hAnsiTheme="minorHAnsi" w:cstheme="minorBidi"/>
                <w:noProof/>
                <w:szCs w:val="22"/>
              </w:rPr>
              <w:tab/>
            </w:r>
            <w:r w:rsidR="00317904" w:rsidRPr="00317904">
              <w:rPr>
                <w:rStyle w:val="af3"/>
                <w:noProof/>
                <w:sz w:val="28"/>
              </w:rPr>
              <w:t>Оценка эффективности функционирования логистической системы ОАО ОЗПИ «Альтернатива»</w:t>
            </w:r>
            <w:r w:rsidR="00317904" w:rsidRPr="00317904">
              <w:rPr>
                <w:noProof/>
                <w:webHidden/>
                <w:sz w:val="28"/>
              </w:rPr>
              <w:tab/>
            </w:r>
            <w:r w:rsidR="00317904" w:rsidRPr="00317904">
              <w:rPr>
                <w:noProof/>
                <w:webHidden/>
                <w:sz w:val="28"/>
              </w:rPr>
              <w:fldChar w:fldCharType="begin"/>
            </w:r>
            <w:r w:rsidR="00317904" w:rsidRPr="00317904">
              <w:rPr>
                <w:noProof/>
                <w:webHidden/>
                <w:sz w:val="28"/>
              </w:rPr>
              <w:instrText xml:space="preserve"> PAGEREF _Toc508550022 \h </w:instrText>
            </w:r>
            <w:r w:rsidR="00317904" w:rsidRPr="00317904">
              <w:rPr>
                <w:noProof/>
                <w:webHidden/>
                <w:sz w:val="28"/>
              </w:rPr>
            </w:r>
            <w:r w:rsidR="00317904" w:rsidRPr="00317904">
              <w:rPr>
                <w:noProof/>
                <w:webHidden/>
                <w:sz w:val="28"/>
              </w:rPr>
              <w:fldChar w:fldCharType="separate"/>
            </w:r>
            <w:r w:rsidR="00317904" w:rsidRPr="00317904">
              <w:rPr>
                <w:noProof/>
                <w:webHidden/>
                <w:sz w:val="28"/>
              </w:rPr>
              <w:t>57</w:t>
            </w:r>
            <w:r w:rsidR="00317904" w:rsidRPr="00317904">
              <w:rPr>
                <w:noProof/>
                <w:webHidden/>
                <w:sz w:val="28"/>
              </w:rPr>
              <w:fldChar w:fldCharType="end"/>
            </w:r>
          </w:hyperlink>
        </w:p>
        <w:p w:rsidR="00317904" w:rsidRPr="00317904" w:rsidRDefault="00781FB2" w:rsidP="00317904">
          <w:pPr>
            <w:pStyle w:val="11"/>
            <w:tabs>
              <w:tab w:val="left" w:pos="440"/>
              <w:tab w:val="right" w:leader="dot" w:pos="9344"/>
            </w:tabs>
            <w:spacing w:line="360" w:lineRule="auto"/>
            <w:jc w:val="both"/>
            <w:rPr>
              <w:rFonts w:asciiTheme="minorHAnsi" w:eastAsiaTheme="minorEastAsia" w:hAnsiTheme="minorHAnsi" w:cstheme="minorBidi"/>
              <w:noProof/>
              <w:szCs w:val="22"/>
            </w:rPr>
          </w:pPr>
          <w:hyperlink w:anchor="_Toc508550023" w:history="1">
            <w:r w:rsidR="00317904" w:rsidRPr="00317904">
              <w:rPr>
                <w:rStyle w:val="af3"/>
                <w:noProof/>
                <w:sz w:val="28"/>
              </w:rPr>
              <w:t>3</w:t>
            </w:r>
            <w:r w:rsidR="00317904" w:rsidRPr="00317904">
              <w:rPr>
                <w:rFonts w:asciiTheme="minorHAnsi" w:eastAsiaTheme="minorEastAsia" w:hAnsiTheme="minorHAnsi" w:cstheme="minorBidi"/>
                <w:noProof/>
                <w:szCs w:val="22"/>
              </w:rPr>
              <w:tab/>
            </w:r>
            <w:r w:rsidR="00317904" w:rsidRPr="00317904">
              <w:rPr>
                <w:rStyle w:val="af3"/>
                <w:noProof/>
                <w:sz w:val="28"/>
              </w:rPr>
              <w:t>РАЗРАБОТКА РЕКОМЕНДАЦИЙ ПО СОВЕРШЕНСТВОВАНИЮ ЛОГИСТИЧЕСКОЙ СИСТЕМЫ ОАО ОЗПИ «АЛЬТЕРНАТИВА»</w:t>
            </w:r>
            <w:r w:rsidR="00317904" w:rsidRPr="00317904">
              <w:rPr>
                <w:noProof/>
                <w:webHidden/>
                <w:sz w:val="28"/>
              </w:rPr>
              <w:tab/>
            </w:r>
            <w:r w:rsidR="00317904" w:rsidRPr="00317904">
              <w:rPr>
                <w:noProof/>
                <w:webHidden/>
                <w:sz w:val="28"/>
              </w:rPr>
              <w:fldChar w:fldCharType="begin"/>
            </w:r>
            <w:r w:rsidR="00317904" w:rsidRPr="00317904">
              <w:rPr>
                <w:noProof/>
                <w:webHidden/>
                <w:sz w:val="28"/>
              </w:rPr>
              <w:instrText xml:space="preserve"> PAGEREF _Toc508550023 \h </w:instrText>
            </w:r>
            <w:r w:rsidR="00317904" w:rsidRPr="00317904">
              <w:rPr>
                <w:noProof/>
                <w:webHidden/>
                <w:sz w:val="28"/>
              </w:rPr>
            </w:r>
            <w:r w:rsidR="00317904" w:rsidRPr="00317904">
              <w:rPr>
                <w:noProof/>
                <w:webHidden/>
                <w:sz w:val="28"/>
              </w:rPr>
              <w:fldChar w:fldCharType="separate"/>
            </w:r>
            <w:r w:rsidR="00317904" w:rsidRPr="00317904">
              <w:rPr>
                <w:noProof/>
                <w:webHidden/>
                <w:sz w:val="28"/>
              </w:rPr>
              <w:t>71</w:t>
            </w:r>
            <w:r w:rsidR="00317904" w:rsidRPr="00317904">
              <w:rPr>
                <w:noProof/>
                <w:webHidden/>
                <w:sz w:val="28"/>
              </w:rPr>
              <w:fldChar w:fldCharType="end"/>
            </w:r>
          </w:hyperlink>
        </w:p>
        <w:p w:rsidR="00317904" w:rsidRPr="00317904" w:rsidRDefault="00781FB2" w:rsidP="00317904">
          <w:pPr>
            <w:pStyle w:val="11"/>
            <w:tabs>
              <w:tab w:val="left" w:pos="660"/>
              <w:tab w:val="right" w:leader="dot" w:pos="9344"/>
            </w:tabs>
            <w:spacing w:line="360" w:lineRule="auto"/>
            <w:jc w:val="both"/>
            <w:rPr>
              <w:rFonts w:asciiTheme="minorHAnsi" w:eastAsiaTheme="minorEastAsia" w:hAnsiTheme="minorHAnsi" w:cstheme="minorBidi"/>
              <w:noProof/>
              <w:szCs w:val="22"/>
            </w:rPr>
          </w:pPr>
          <w:hyperlink w:anchor="_Toc508550024" w:history="1">
            <w:r w:rsidR="00317904" w:rsidRPr="00317904">
              <w:rPr>
                <w:rStyle w:val="af3"/>
                <w:noProof/>
                <w:sz w:val="28"/>
              </w:rPr>
              <w:t>3.1</w:t>
            </w:r>
            <w:r w:rsidR="00317904" w:rsidRPr="00317904">
              <w:rPr>
                <w:rFonts w:asciiTheme="minorHAnsi" w:eastAsiaTheme="minorEastAsia" w:hAnsiTheme="minorHAnsi" w:cstheme="minorBidi"/>
                <w:noProof/>
                <w:szCs w:val="22"/>
              </w:rPr>
              <w:tab/>
            </w:r>
            <w:r w:rsidR="00317904" w:rsidRPr="00317904">
              <w:rPr>
                <w:rStyle w:val="af3"/>
                <w:noProof/>
                <w:sz w:val="28"/>
              </w:rPr>
              <w:t>Моделирование логистической системы ОАО ОЗПИ «Альтернатива»</w:t>
            </w:r>
            <w:r w:rsidR="00317904" w:rsidRPr="00317904">
              <w:rPr>
                <w:noProof/>
                <w:webHidden/>
                <w:sz w:val="28"/>
              </w:rPr>
              <w:tab/>
            </w:r>
            <w:r w:rsidR="00317904" w:rsidRPr="00317904">
              <w:rPr>
                <w:noProof/>
                <w:webHidden/>
                <w:sz w:val="28"/>
              </w:rPr>
              <w:fldChar w:fldCharType="begin"/>
            </w:r>
            <w:r w:rsidR="00317904" w:rsidRPr="00317904">
              <w:rPr>
                <w:noProof/>
                <w:webHidden/>
                <w:sz w:val="28"/>
              </w:rPr>
              <w:instrText xml:space="preserve"> PAGEREF _Toc508550024 \h </w:instrText>
            </w:r>
            <w:r w:rsidR="00317904" w:rsidRPr="00317904">
              <w:rPr>
                <w:noProof/>
                <w:webHidden/>
                <w:sz w:val="28"/>
              </w:rPr>
            </w:r>
            <w:r w:rsidR="00317904" w:rsidRPr="00317904">
              <w:rPr>
                <w:noProof/>
                <w:webHidden/>
                <w:sz w:val="28"/>
              </w:rPr>
              <w:fldChar w:fldCharType="separate"/>
            </w:r>
            <w:r w:rsidR="00317904" w:rsidRPr="00317904">
              <w:rPr>
                <w:noProof/>
                <w:webHidden/>
                <w:sz w:val="28"/>
              </w:rPr>
              <w:t>71</w:t>
            </w:r>
            <w:r w:rsidR="00317904" w:rsidRPr="00317904">
              <w:rPr>
                <w:noProof/>
                <w:webHidden/>
                <w:sz w:val="28"/>
              </w:rPr>
              <w:fldChar w:fldCharType="end"/>
            </w:r>
          </w:hyperlink>
        </w:p>
        <w:p w:rsidR="00317904" w:rsidRPr="00317904" w:rsidRDefault="00781FB2" w:rsidP="00317904">
          <w:pPr>
            <w:pStyle w:val="11"/>
            <w:tabs>
              <w:tab w:val="left" w:pos="660"/>
              <w:tab w:val="right" w:leader="dot" w:pos="9344"/>
            </w:tabs>
            <w:spacing w:line="360" w:lineRule="auto"/>
            <w:jc w:val="both"/>
            <w:rPr>
              <w:rFonts w:asciiTheme="minorHAnsi" w:eastAsiaTheme="minorEastAsia" w:hAnsiTheme="minorHAnsi" w:cstheme="minorBidi"/>
              <w:noProof/>
              <w:szCs w:val="22"/>
            </w:rPr>
          </w:pPr>
          <w:hyperlink w:anchor="_Toc508550025" w:history="1">
            <w:r w:rsidR="00317904" w:rsidRPr="00317904">
              <w:rPr>
                <w:rStyle w:val="af3"/>
                <w:noProof/>
                <w:sz w:val="28"/>
              </w:rPr>
              <w:t>3.2</w:t>
            </w:r>
            <w:r w:rsidR="00317904" w:rsidRPr="00317904">
              <w:rPr>
                <w:rFonts w:asciiTheme="minorHAnsi" w:eastAsiaTheme="minorEastAsia" w:hAnsiTheme="minorHAnsi" w:cstheme="minorBidi"/>
                <w:noProof/>
                <w:szCs w:val="22"/>
              </w:rPr>
              <w:tab/>
            </w:r>
            <w:r w:rsidR="00317904" w:rsidRPr="00317904">
              <w:rPr>
                <w:rStyle w:val="af3"/>
                <w:noProof/>
                <w:sz w:val="28"/>
              </w:rPr>
              <w:t>Предлагаемые мероприятия по совершенствованию логистической системы ОАО ОЗПИ «Альтернатива»</w:t>
            </w:r>
            <w:r w:rsidR="00317904" w:rsidRPr="00317904">
              <w:rPr>
                <w:noProof/>
                <w:webHidden/>
                <w:sz w:val="28"/>
              </w:rPr>
              <w:tab/>
            </w:r>
            <w:r w:rsidR="00317904" w:rsidRPr="00317904">
              <w:rPr>
                <w:noProof/>
                <w:webHidden/>
                <w:sz w:val="28"/>
              </w:rPr>
              <w:fldChar w:fldCharType="begin"/>
            </w:r>
            <w:r w:rsidR="00317904" w:rsidRPr="00317904">
              <w:rPr>
                <w:noProof/>
                <w:webHidden/>
                <w:sz w:val="28"/>
              </w:rPr>
              <w:instrText xml:space="preserve"> PAGEREF _Toc508550025 \h </w:instrText>
            </w:r>
            <w:r w:rsidR="00317904" w:rsidRPr="00317904">
              <w:rPr>
                <w:noProof/>
                <w:webHidden/>
                <w:sz w:val="28"/>
              </w:rPr>
            </w:r>
            <w:r w:rsidR="00317904" w:rsidRPr="00317904">
              <w:rPr>
                <w:noProof/>
                <w:webHidden/>
                <w:sz w:val="28"/>
              </w:rPr>
              <w:fldChar w:fldCharType="separate"/>
            </w:r>
            <w:r w:rsidR="00317904" w:rsidRPr="00317904">
              <w:rPr>
                <w:noProof/>
                <w:webHidden/>
                <w:sz w:val="28"/>
              </w:rPr>
              <w:t>74</w:t>
            </w:r>
            <w:r w:rsidR="00317904" w:rsidRPr="00317904">
              <w:rPr>
                <w:noProof/>
                <w:webHidden/>
                <w:sz w:val="28"/>
              </w:rPr>
              <w:fldChar w:fldCharType="end"/>
            </w:r>
          </w:hyperlink>
        </w:p>
        <w:p w:rsidR="00317904" w:rsidRPr="00317904" w:rsidRDefault="00781FB2" w:rsidP="00317904">
          <w:pPr>
            <w:pStyle w:val="11"/>
            <w:tabs>
              <w:tab w:val="right" w:leader="dot" w:pos="9344"/>
            </w:tabs>
            <w:spacing w:line="360" w:lineRule="auto"/>
            <w:jc w:val="both"/>
            <w:rPr>
              <w:rFonts w:asciiTheme="minorHAnsi" w:eastAsiaTheme="minorEastAsia" w:hAnsiTheme="minorHAnsi" w:cstheme="minorBidi"/>
              <w:noProof/>
              <w:szCs w:val="22"/>
            </w:rPr>
          </w:pPr>
          <w:hyperlink w:anchor="_Toc508550026" w:history="1">
            <w:r w:rsidR="00317904" w:rsidRPr="00317904">
              <w:rPr>
                <w:rStyle w:val="af3"/>
                <w:noProof/>
                <w:sz w:val="28"/>
              </w:rPr>
              <w:t>ЗАКЛЮЧЕНИЕ</w:t>
            </w:r>
            <w:r w:rsidR="00317904" w:rsidRPr="00317904">
              <w:rPr>
                <w:noProof/>
                <w:webHidden/>
                <w:sz w:val="28"/>
              </w:rPr>
              <w:tab/>
            </w:r>
            <w:r w:rsidR="00317904" w:rsidRPr="00317904">
              <w:rPr>
                <w:noProof/>
                <w:webHidden/>
                <w:sz w:val="28"/>
              </w:rPr>
              <w:fldChar w:fldCharType="begin"/>
            </w:r>
            <w:r w:rsidR="00317904" w:rsidRPr="00317904">
              <w:rPr>
                <w:noProof/>
                <w:webHidden/>
                <w:sz w:val="28"/>
              </w:rPr>
              <w:instrText xml:space="preserve"> PAGEREF _Toc508550026 \h </w:instrText>
            </w:r>
            <w:r w:rsidR="00317904" w:rsidRPr="00317904">
              <w:rPr>
                <w:noProof/>
                <w:webHidden/>
                <w:sz w:val="28"/>
              </w:rPr>
            </w:r>
            <w:r w:rsidR="00317904" w:rsidRPr="00317904">
              <w:rPr>
                <w:noProof/>
                <w:webHidden/>
                <w:sz w:val="28"/>
              </w:rPr>
              <w:fldChar w:fldCharType="separate"/>
            </w:r>
            <w:r w:rsidR="00317904" w:rsidRPr="00317904">
              <w:rPr>
                <w:noProof/>
                <w:webHidden/>
                <w:sz w:val="28"/>
              </w:rPr>
              <w:t>75</w:t>
            </w:r>
            <w:r w:rsidR="00317904" w:rsidRPr="00317904">
              <w:rPr>
                <w:noProof/>
                <w:webHidden/>
                <w:sz w:val="28"/>
              </w:rPr>
              <w:fldChar w:fldCharType="end"/>
            </w:r>
          </w:hyperlink>
        </w:p>
        <w:p w:rsidR="00317904" w:rsidRPr="00317904" w:rsidRDefault="00781FB2" w:rsidP="00317904">
          <w:pPr>
            <w:pStyle w:val="11"/>
            <w:tabs>
              <w:tab w:val="right" w:leader="dot" w:pos="9344"/>
            </w:tabs>
            <w:spacing w:line="360" w:lineRule="auto"/>
            <w:jc w:val="both"/>
            <w:rPr>
              <w:rFonts w:asciiTheme="minorHAnsi" w:eastAsiaTheme="minorEastAsia" w:hAnsiTheme="minorHAnsi" w:cstheme="minorBidi"/>
              <w:noProof/>
              <w:szCs w:val="22"/>
            </w:rPr>
          </w:pPr>
          <w:hyperlink w:anchor="_Toc508550027" w:history="1">
            <w:r w:rsidR="00317904" w:rsidRPr="00317904">
              <w:rPr>
                <w:rStyle w:val="af3"/>
                <w:noProof/>
                <w:sz w:val="28"/>
              </w:rPr>
              <w:t>СПИСОК ИСПОЛЬЗОВАННЫХ ИСТОЧНИКОВ</w:t>
            </w:r>
            <w:r w:rsidR="00317904" w:rsidRPr="00317904">
              <w:rPr>
                <w:noProof/>
                <w:webHidden/>
                <w:sz w:val="28"/>
              </w:rPr>
              <w:tab/>
            </w:r>
            <w:r w:rsidR="00317904" w:rsidRPr="00317904">
              <w:rPr>
                <w:noProof/>
                <w:webHidden/>
                <w:sz w:val="28"/>
              </w:rPr>
              <w:fldChar w:fldCharType="begin"/>
            </w:r>
            <w:r w:rsidR="00317904" w:rsidRPr="00317904">
              <w:rPr>
                <w:noProof/>
                <w:webHidden/>
                <w:sz w:val="28"/>
              </w:rPr>
              <w:instrText xml:space="preserve"> PAGEREF _Toc508550027 \h </w:instrText>
            </w:r>
            <w:r w:rsidR="00317904" w:rsidRPr="00317904">
              <w:rPr>
                <w:noProof/>
                <w:webHidden/>
                <w:sz w:val="28"/>
              </w:rPr>
            </w:r>
            <w:r w:rsidR="00317904" w:rsidRPr="00317904">
              <w:rPr>
                <w:noProof/>
                <w:webHidden/>
                <w:sz w:val="28"/>
              </w:rPr>
              <w:fldChar w:fldCharType="separate"/>
            </w:r>
            <w:r w:rsidR="00317904" w:rsidRPr="00317904">
              <w:rPr>
                <w:noProof/>
                <w:webHidden/>
                <w:sz w:val="28"/>
              </w:rPr>
              <w:t>76</w:t>
            </w:r>
            <w:r w:rsidR="00317904" w:rsidRPr="00317904">
              <w:rPr>
                <w:noProof/>
                <w:webHidden/>
                <w:sz w:val="28"/>
              </w:rPr>
              <w:fldChar w:fldCharType="end"/>
            </w:r>
          </w:hyperlink>
        </w:p>
        <w:p w:rsidR="00317904" w:rsidRPr="00317904" w:rsidRDefault="00781FB2" w:rsidP="00317904">
          <w:pPr>
            <w:pStyle w:val="11"/>
            <w:tabs>
              <w:tab w:val="right" w:leader="dot" w:pos="9344"/>
            </w:tabs>
            <w:spacing w:line="360" w:lineRule="auto"/>
            <w:jc w:val="both"/>
            <w:rPr>
              <w:rFonts w:asciiTheme="minorHAnsi" w:eastAsiaTheme="minorEastAsia" w:hAnsiTheme="minorHAnsi" w:cstheme="minorBidi"/>
              <w:noProof/>
              <w:szCs w:val="22"/>
            </w:rPr>
          </w:pPr>
          <w:hyperlink w:anchor="_Toc508550028" w:history="1">
            <w:r w:rsidR="00317904" w:rsidRPr="00317904">
              <w:rPr>
                <w:rStyle w:val="af3"/>
                <w:noProof/>
                <w:sz w:val="28"/>
              </w:rPr>
              <w:t>ПРИЛОЖЕНИЕ А Бухгалтерский баланс ООО ОЗПИ «Альтернатива»</w:t>
            </w:r>
            <w:r w:rsidR="00317904" w:rsidRPr="00317904">
              <w:rPr>
                <w:noProof/>
                <w:webHidden/>
                <w:sz w:val="28"/>
              </w:rPr>
              <w:tab/>
            </w:r>
            <w:r w:rsidR="00317904" w:rsidRPr="00317904">
              <w:rPr>
                <w:noProof/>
                <w:webHidden/>
                <w:sz w:val="28"/>
              </w:rPr>
              <w:fldChar w:fldCharType="begin"/>
            </w:r>
            <w:r w:rsidR="00317904" w:rsidRPr="00317904">
              <w:rPr>
                <w:noProof/>
                <w:webHidden/>
                <w:sz w:val="28"/>
              </w:rPr>
              <w:instrText xml:space="preserve"> PAGEREF _Toc508550028 \h </w:instrText>
            </w:r>
            <w:r w:rsidR="00317904" w:rsidRPr="00317904">
              <w:rPr>
                <w:noProof/>
                <w:webHidden/>
                <w:sz w:val="28"/>
              </w:rPr>
            </w:r>
            <w:r w:rsidR="00317904" w:rsidRPr="00317904">
              <w:rPr>
                <w:noProof/>
                <w:webHidden/>
                <w:sz w:val="28"/>
              </w:rPr>
              <w:fldChar w:fldCharType="separate"/>
            </w:r>
            <w:r w:rsidR="00317904" w:rsidRPr="00317904">
              <w:rPr>
                <w:noProof/>
                <w:webHidden/>
                <w:sz w:val="28"/>
              </w:rPr>
              <w:t>81</w:t>
            </w:r>
            <w:r w:rsidR="00317904" w:rsidRPr="00317904">
              <w:rPr>
                <w:noProof/>
                <w:webHidden/>
                <w:sz w:val="28"/>
              </w:rPr>
              <w:fldChar w:fldCharType="end"/>
            </w:r>
          </w:hyperlink>
        </w:p>
        <w:p w:rsidR="009A67B0" w:rsidRDefault="009A67B0">
          <w:r>
            <w:rPr>
              <w:b/>
              <w:bCs/>
            </w:rPr>
            <w:fldChar w:fldCharType="end"/>
          </w:r>
        </w:p>
      </w:sdtContent>
    </w:sdt>
    <w:p w:rsidR="009A67B0" w:rsidRDefault="009A67B0" w:rsidP="000873BD">
      <w:pPr>
        <w:spacing w:line="360" w:lineRule="auto"/>
        <w:jc w:val="center"/>
        <w:rPr>
          <w:sz w:val="36"/>
          <w:szCs w:val="28"/>
        </w:rPr>
      </w:pPr>
      <w:r>
        <w:rPr>
          <w:sz w:val="36"/>
          <w:szCs w:val="28"/>
        </w:rPr>
        <w:br w:type="page"/>
      </w:r>
    </w:p>
    <w:p w:rsidR="000873BD" w:rsidRPr="00AB64DE" w:rsidRDefault="009A67B0" w:rsidP="000873BD">
      <w:pPr>
        <w:spacing w:line="360" w:lineRule="auto"/>
        <w:jc w:val="center"/>
        <w:rPr>
          <w:sz w:val="28"/>
          <w:szCs w:val="28"/>
        </w:rPr>
      </w:pPr>
      <w:r w:rsidRPr="00AB64DE">
        <w:rPr>
          <w:sz w:val="28"/>
          <w:szCs w:val="28"/>
        </w:rPr>
        <w:lastRenderedPageBreak/>
        <w:t>ПЕРЕЧЕНЬ СОКРАЩЕНИЙ И УСЛОВНЫХ ОБОЗНАЧЕНИЙ</w:t>
      </w:r>
    </w:p>
    <w:p w:rsidR="009A67B0" w:rsidRDefault="009A67B0" w:rsidP="000873BD">
      <w:pPr>
        <w:spacing w:line="360" w:lineRule="auto"/>
        <w:jc w:val="center"/>
        <w:rPr>
          <w:sz w:val="28"/>
          <w:szCs w:val="28"/>
        </w:rPr>
      </w:pPr>
    </w:p>
    <w:p w:rsidR="009A67B0" w:rsidRDefault="00F47824" w:rsidP="009A67B0">
      <w:pPr>
        <w:pStyle w:val="af0"/>
        <w:spacing w:line="360" w:lineRule="auto"/>
        <w:ind w:firstLine="0"/>
        <w:jc w:val="left"/>
        <w:rPr>
          <w:rFonts w:ascii="Times New Roman Cur" w:hAnsi="Times New Roman Cur"/>
          <w:sz w:val="28"/>
          <w:szCs w:val="28"/>
        </w:rPr>
      </w:pPr>
      <w:r>
        <w:rPr>
          <w:rFonts w:ascii="Times New Roman Cur" w:hAnsi="Times New Roman Cur"/>
          <w:sz w:val="28"/>
          <w:szCs w:val="28"/>
        </w:rPr>
        <w:t>Л</w:t>
      </w:r>
      <w:r w:rsidR="009A67B0">
        <w:rPr>
          <w:rFonts w:ascii="Times New Roman Cur" w:hAnsi="Times New Roman Cur"/>
          <w:sz w:val="28"/>
          <w:szCs w:val="28"/>
        </w:rPr>
        <w:t xml:space="preserve">С – </w:t>
      </w:r>
      <w:r>
        <w:rPr>
          <w:rFonts w:ascii="Times New Roman Cur" w:hAnsi="Times New Roman Cur"/>
          <w:sz w:val="28"/>
          <w:szCs w:val="28"/>
        </w:rPr>
        <w:t>логистическая система</w:t>
      </w:r>
    </w:p>
    <w:p w:rsidR="00AB64DE" w:rsidRDefault="00AB64DE" w:rsidP="00AB64DE">
      <w:pPr>
        <w:pStyle w:val="af0"/>
        <w:spacing w:line="360" w:lineRule="auto"/>
        <w:ind w:firstLine="0"/>
        <w:jc w:val="left"/>
        <w:rPr>
          <w:rFonts w:ascii="Times New Roman Cur" w:hAnsi="Times New Roman Cur"/>
          <w:sz w:val="28"/>
          <w:szCs w:val="28"/>
        </w:rPr>
      </w:pPr>
      <w:r>
        <w:rPr>
          <w:rFonts w:ascii="Times New Roman Cur" w:hAnsi="Times New Roman Cur"/>
          <w:sz w:val="28"/>
          <w:szCs w:val="28"/>
        </w:rPr>
        <w:t>МП – материальный поток</w:t>
      </w:r>
    </w:p>
    <w:p w:rsidR="00AB64DE" w:rsidRPr="00AB64DE" w:rsidRDefault="00AB64DE" w:rsidP="00AB64DE">
      <w:pPr>
        <w:pStyle w:val="af0"/>
        <w:spacing w:line="360" w:lineRule="auto"/>
        <w:ind w:firstLine="0"/>
        <w:rPr>
          <w:rFonts w:ascii="Times New Roman Cur" w:hAnsi="Times New Roman Cur"/>
          <w:sz w:val="28"/>
          <w:szCs w:val="28"/>
        </w:rPr>
      </w:pPr>
      <w:r w:rsidRPr="00374EC9">
        <w:rPr>
          <w:rFonts w:ascii="Times New Roman Cur" w:hAnsi="Times New Roman Cur"/>
          <w:sz w:val="28"/>
          <w:szCs w:val="28"/>
          <w:lang w:val="en-US"/>
        </w:rPr>
        <w:t>KPI</w:t>
      </w:r>
      <w:r w:rsidRPr="00AB64DE">
        <w:rPr>
          <w:rFonts w:ascii="Times New Roman Cur" w:hAnsi="Times New Roman Cur"/>
          <w:sz w:val="28"/>
          <w:szCs w:val="28"/>
        </w:rPr>
        <w:t xml:space="preserve"> </w:t>
      </w:r>
      <w:r w:rsidRPr="00AB64DE">
        <w:rPr>
          <w:rFonts w:ascii="Times New Roman Cur" w:hAnsi="Times New Roman Cur" w:hint="eastAsia"/>
          <w:sz w:val="28"/>
          <w:szCs w:val="28"/>
        </w:rPr>
        <w:t>–</w:t>
      </w:r>
      <w:r w:rsidRPr="00AB64DE">
        <w:rPr>
          <w:rFonts w:ascii="Times New Roman Cur" w:hAnsi="Times New Roman Cur"/>
          <w:sz w:val="28"/>
          <w:szCs w:val="28"/>
        </w:rPr>
        <w:t xml:space="preserve"> </w:t>
      </w:r>
      <w:r w:rsidRPr="00387F65">
        <w:rPr>
          <w:rFonts w:ascii="Times New Roman Cur" w:hAnsi="Times New Roman Cur"/>
          <w:sz w:val="28"/>
          <w:szCs w:val="28"/>
          <w:lang w:val="en-US"/>
        </w:rPr>
        <w:t>Key</w:t>
      </w:r>
      <w:r w:rsidRPr="00AB64DE">
        <w:rPr>
          <w:rFonts w:ascii="Times New Roman Cur" w:hAnsi="Times New Roman Cur"/>
          <w:sz w:val="28"/>
          <w:szCs w:val="28"/>
        </w:rPr>
        <w:t xml:space="preserve"> </w:t>
      </w:r>
      <w:r w:rsidRPr="00387F65">
        <w:rPr>
          <w:rFonts w:ascii="Times New Roman Cur" w:hAnsi="Times New Roman Cur"/>
          <w:sz w:val="28"/>
          <w:szCs w:val="28"/>
          <w:lang w:val="en-US"/>
        </w:rPr>
        <w:t>Performance</w:t>
      </w:r>
      <w:r w:rsidRPr="00AB64DE">
        <w:rPr>
          <w:rFonts w:ascii="Times New Roman Cur" w:hAnsi="Times New Roman Cur"/>
          <w:sz w:val="28"/>
          <w:szCs w:val="28"/>
        </w:rPr>
        <w:t xml:space="preserve"> </w:t>
      </w:r>
      <w:r w:rsidRPr="00387F65">
        <w:rPr>
          <w:rFonts w:ascii="Times New Roman Cur" w:hAnsi="Times New Roman Cur"/>
          <w:sz w:val="28"/>
          <w:szCs w:val="28"/>
          <w:lang w:val="en-US"/>
        </w:rPr>
        <w:t>Indicators</w:t>
      </w:r>
      <w:r w:rsidRPr="00AB64DE">
        <w:rPr>
          <w:rFonts w:ascii="Times New Roman Cur" w:hAnsi="Times New Roman Cur"/>
          <w:sz w:val="28"/>
          <w:szCs w:val="28"/>
        </w:rPr>
        <w:t xml:space="preserve">, </w:t>
      </w:r>
      <w:r>
        <w:rPr>
          <w:rFonts w:ascii="Times New Roman Cur" w:hAnsi="Times New Roman Cur"/>
          <w:sz w:val="28"/>
          <w:szCs w:val="28"/>
        </w:rPr>
        <w:t>ключевые</w:t>
      </w:r>
      <w:r w:rsidRPr="00AB64DE">
        <w:rPr>
          <w:rFonts w:ascii="Times New Roman Cur" w:hAnsi="Times New Roman Cur"/>
          <w:sz w:val="28"/>
          <w:szCs w:val="28"/>
        </w:rPr>
        <w:t xml:space="preserve"> </w:t>
      </w:r>
      <w:r>
        <w:rPr>
          <w:rFonts w:ascii="Times New Roman Cur" w:hAnsi="Times New Roman Cur"/>
          <w:sz w:val="28"/>
          <w:szCs w:val="28"/>
        </w:rPr>
        <w:t>показатели</w:t>
      </w:r>
      <w:r w:rsidRPr="00AB64DE">
        <w:rPr>
          <w:rFonts w:ascii="Times New Roman Cur" w:hAnsi="Times New Roman Cur"/>
          <w:sz w:val="28"/>
          <w:szCs w:val="28"/>
        </w:rPr>
        <w:t xml:space="preserve"> </w:t>
      </w:r>
      <w:r>
        <w:rPr>
          <w:rFonts w:ascii="Times New Roman Cur" w:hAnsi="Times New Roman Cur"/>
          <w:sz w:val="28"/>
          <w:szCs w:val="28"/>
        </w:rPr>
        <w:t>эффективност</w:t>
      </w:r>
      <w:r>
        <w:rPr>
          <w:rFonts w:ascii="Times New Roman Cur" w:hAnsi="Times New Roman Cur" w:hint="eastAsia"/>
          <w:sz w:val="28"/>
          <w:szCs w:val="28"/>
        </w:rPr>
        <w:t>и</w:t>
      </w:r>
    </w:p>
    <w:p w:rsidR="00AB64DE" w:rsidRPr="00F92456" w:rsidRDefault="00AB64DE" w:rsidP="00AB64DE">
      <w:pPr>
        <w:pStyle w:val="af0"/>
        <w:spacing w:line="360" w:lineRule="auto"/>
        <w:ind w:firstLine="0"/>
        <w:rPr>
          <w:rFonts w:ascii="Times New Roman Cur" w:hAnsi="Times New Roman Cur"/>
          <w:sz w:val="28"/>
          <w:szCs w:val="28"/>
          <w:lang w:val="en-US"/>
        </w:rPr>
      </w:pPr>
      <w:r w:rsidRPr="00374EC9">
        <w:rPr>
          <w:rFonts w:ascii="Times New Roman Cur" w:hAnsi="Times New Roman Cur"/>
          <w:sz w:val="28"/>
          <w:szCs w:val="28"/>
          <w:lang w:val="en-US"/>
        </w:rPr>
        <w:t>WMS</w:t>
      </w:r>
      <w:r w:rsidRPr="00F92456">
        <w:rPr>
          <w:rFonts w:ascii="Times New Roman Cur" w:hAnsi="Times New Roman Cur"/>
          <w:sz w:val="28"/>
          <w:szCs w:val="28"/>
          <w:lang w:val="en-US"/>
        </w:rPr>
        <w:t xml:space="preserve"> </w:t>
      </w:r>
      <w:r w:rsidRPr="00F92456">
        <w:rPr>
          <w:rFonts w:ascii="Times New Roman Cur" w:hAnsi="Times New Roman Cur" w:hint="eastAsia"/>
          <w:sz w:val="28"/>
          <w:szCs w:val="28"/>
          <w:lang w:val="en-US"/>
        </w:rPr>
        <w:t>–</w:t>
      </w:r>
      <w:r w:rsidRPr="00F92456">
        <w:rPr>
          <w:rFonts w:ascii="Times New Roman Cur" w:hAnsi="Times New Roman Cur"/>
          <w:sz w:val="28"/>
          <w:szCs w:val="28"/>
          <w:lang w:val="en-US"/>
        </w:rPr>
        <w:t xml:space="preserve"> </w:t>
      </w:r>
      <w:r w:rsidRPr="00387F65">
        <w:rPr>
          <w:rFonts w:ascii="Times New Roman Cur" w:hAnsi="Times New Roman Cur"/>
          <w:sz w:val="28"/>
          <w:szCs w:val="28"/>
          <w:lang w:val="en-US"/>
        </w:rPr>
        <w:t>Warehouse Management System</w:t>
      </w:r>
    </w:p>
    <w:p w:rsidR="00AB64DE" w:rsidRPr="00F92456" w:rsidRDefault="00AB64DE" w:rsidP="00AB64DE">
      <w:pPr>
        <w:pStyle w:val="af0"/>
        <w:spacing w:line="360" w:lineRule="auto"/>
        <w:ind w:firstLine="0"/>
        <w:rPr>
          <w:rFonts w:ascii="Times New Roman Cur" w:hAnsi="Times New Roman Cur"/>
          <w:sz w:val="28"/>
          <w:szCs w:val="28"/>
          <w:lang w:val="en-US"/>
        </w:rPr>
      </w:pPr>
      <w:r w:rsidRPr="00374EC9">
        <w:rPr>
          <w:rFonts w:ascii="Times New Roman Cur" w:hAnsi="Times New Roman Cur"/>
          <w:sz w:val="28"/>
          <w:szCs w:val="28"/>
          <w:lang w:val="en-US"/>
        </w:rPr>
        <w:t>TMS</w:t>
      </w:r>
      <w:r w:rsidRPr="00F92456">
        <w:rPr>
          <w:rFonts w:ascii="Times New Roman Cur" w:hAnsi="Times New Roman Cur"/>
          <w:sz w:val="28"/>
          <w:szCs w:val="28"/>
          <w:lang w:val="en-US"/>
        </w:rPr>
        <w:t xml:space="preserve"> </w:t>
      </w:r>
      <w:r w:rsidRPr="00F92456">
        <w:rPr>
          <w:rFonts w:ascii="Times New Roman Cur" w:hAnsi="Times New Roman Cur" w:hint="eastAsia"/>
          <w:sz w:val="28"/>
          <w:szCs w:val="28"/>
          <w:lang w:val="en-US"/>
        </w:rPr>
        <w:t>–</w:t>
      </w:r>
      <w:r w:rsidRPr="00F92456">
        <w:rPr>
          <w:rFonts w:ascii="Times New Roman Cur" w:hAnsi="Times New Roman Cur"/>
          <w:sz w:val="28"/>
          <w:szCs w:val="28"/>
          <w:lang w:val="en-US"/>
        </w:rPr>
        <w:t xml:space="preserve"> </w:t>
      </w:r>
      <w:r w:rsidRPr="00387F65">
        <w:rPr>
          <w:rFonts w:ascii="Times New Roman Cur" w:hAnsi="Times New Roman Cur"/>
          <w:sz w:val="28"/>
          <w:szCs w:val="28"/>
          <w:lang w:val="en-US"/>
        </w:rPr>
        <w:t>Transportation Management Systems</w:t>
      </w:r>
    </w:p>
    <w:p w:rsidR="009A67B0" w:rsidRPr="001E20CE" w:rsidRDefault="009A67B0" w:rsidP="009A67B0">
      <w:pPr>
        <w:pStyle w:val="af0"/>
        <w:spacing w:line="360" w:lineRule="auto"/>
        <w:ind w:firstLine="0"/>
        <w:jc w:val="left"/>
        <w:rPr>
          <w:rFonts w:ascii="Times New Roman Cur" w:hAnsi="Times New Roman Cur"/>
          <w:sz w:val="28"/>
          <w:szCs w:val="28"/>
        </w:rPr>
      </w:pPr>
      <w:r w:rsidRPr="009A67B0">
        <w:rPr>
          <w:rFonts w:ascii="Times New Roman Cur" w:hAnsi="Times New Roman Cur"/>
          <w:sz w:val="28"/>
          <w:szCs w:val="28"/>
        </w:rPr>
        <w:t>ERP (англ. Enterprise Resource Planning, планирование ресурсов предприятия</w:t>
      </w:r>
    </w:p>
    <w:p w:rsidR="009A67B0" w:rsidRPr="001E20CE" w:rsidRDefault="009A67B0" w:rsidP="009A67B0">
      <w:pPr>
        <w:pStyle w:val="af0"/>
        <w:spacing w:line="360" w:lineRule="auto"/>
        <w:ind w:firstLine="0"/>
        <w:jc w:val="left"/>
        <w:rPr>
          <w:rFonts w:ascii="Times New Roman Cur" w:hAnsi="Times New Roman Cur"/>
          <w:sz w:val="28"/>
          <w:szCs w:val="28"/>
        </w:rPr>
      </w:pPr>
    </w:p>
    <w:p w:rsidR="009A67B0" w:rsidRDefault="009A67B0" w:rsidP="009A67B0">
      <w:pPr>
        <w:pStyle w:val="af0"/>
        <w:spacing w:line="360" w:lineRule="auto"/>
        <w:ind w:firstLine="0"/>
        <w:jc w:val="left"/>
        <w:rPr>
          <w:rFonts w:ascii="Times New Roman Cur" w:hAnsi="Times New Roman Cur"/>
          <w:sz w:val="28"/>
          <w:szCs w:val="28"/>
        </w:rPr>
      </w:pPr>
      <w:r>
        <w:rPr>
          <w:rFonts w:ascii="Times New Roman Cur" w:hAnsi="Times New Roman Cur"/>
          <w:sz w:val="28"/>
          <w:szCs w:val="28"/>
        </w:rPr>
        <w:br w:type="page"/>
      </w:r>
    </w:p>
    <w:p w:rsidR="009A67B0" w:rsidRPr="009A67B0" w:rsidRDefault="009A67B0" w:rsidP="009A67B0">
      <w:pPr>
        <w:pStyle w:val="1"/>
        <w:spacing w:before="0" w:after="0" w:line="360" w:lineRule="auto"/>
        <w:jc w:val="center"/>
        <w:rPr>
          <w:rFonts w:ascii="Times New Roman" w:hAnsi="Times New Roman" w:cs="Times New Roman"/>
          <w:b w:val="0"/>
          <w:sz w:val="28"/>
          <w:szCs w:val="28"/>
        </w:rPr>
      </w:pPr>
      <w:bookmarkStart w:id="0" w:name="_Toc508550014"/>
      <w:r w:rsidRPr="009A67B0">
        <w:rPr>
          <w:rFonts w:ascii="Times New Roman" w:hAnsi="Times New Roman" w:cs="Times New Roman"/>
          <w:b w:val="0"/>
          <w:sz w:val="28"/>
          <w:szCs w:val="28"/>
        </w:rPr>
        <w:lastRenderedPageBreak/>
        <w:t>ВВЕДЕНИЕ</w:t>
      </w:r>
      <w:bookmarkEnd w:id="0"/>
    </w:p>
    <w:p w:rsidR="00374F66" w:rsidRDefault="00374F66" w:rsidP="00374F66">
      <w:pPr>
        <w:spacing w:line="360" w:lineRule="auto"/>
        <w:ind w:firstLine="709"/>
        <w:jc w:val="both"/>
        <w:rPr>
          <w:sz w:val="28"/>
        </w:rPr>
      </w:pPr>
    </w:p>
    <w:p w:rsidR="00374F66" w:rsidRDefault="00374F66" w:rsidP="00374F66">
      <w:pPr>
        <w:spacing w:line="360" w:lineRule="auto"/>
        <w:ind w:firstLine="709"/>
        <w:jc w:val="both"/>
        <w:rPr>
          <w:sz w:val="28"/>
        </w:rPr>
      </w:pPr>
      <w:r w:rsidRPr="002D7A3E">
        <w:rPr>
          <w:sz w:val="28"/>
        </w:rPr>
        <w:t xml:space="preserve">В процессе анализа </w:t>
      </w:r>
      <w:r w:rsidR="00D36247">
        <w:rPr>
          <w:sz w:val="28"/>
        </w:rPr>
        <w:t>логистической системы</w:t>
      </w:r>
      <w:r>
        <w:rPr>
          <w:sz w:val="28"/>
        </w:rPr>
        <w:t xml:space="preserve"> </w:t>
      </w:r>
      <w:r w:rsidRPr="002D7A3E">
        <w:rPr>
          <w:sz w:val="28"/>
        </w:rPr>
        <w:t>необходимо</w:t>
      </w:r>
      <w:r>
        <w:rPr>
          <w:sz w:val="28"/>
        </w:rPr>
        <w:t>,</w:t>
      </w:r>
      <w:r w:rsidRPr="002D7A3E">
        <w:rPr>
          <w:sz w:val="28"/>
        </w:rPr>
        <w:t xml:space="preserve"> сложную логистическую проблему разбить на группу мелких задач с известными методами решения и найти средства управления сложными логистическими объектами.</w:t>
      </w:r>
      <w:r>
        <w:rPr>
          <w:sz w:val="28"/>
        </w:rPr>
        <w:t xml:space="preserve"> </w:t>
      </w:r>
      <w:r w:rsidRPr="002D7A3E">
        <w:rPr>
          <w:sz w:val="28"/>
        </w:rPr>
        <w:t>Анализ логистических систем — это процесс разработки, принятия и обоснования решений при исследовании и создании логистических систем.</w:t>
      </w:r>
    </w:p>
    <w:p w:rsidR="00374F66" w:rsidRDefault="00374F66" w:rsidP="00374F66">
      <w:pPr>
        <w:spacing w:line="360" w:lineRule="auto"/>
        <w:ind w:firstLine="709"/>
        <w:jc w:val="both"/>
        <w:rPr>
          <w:rFonts w:cstheme="minorHAnsi"/>
          <w:color w:val="000000" w:themeColor="text1"/>
          <w:sz w:val="28"/>
          <w:szCs w:val="28"/>
        </w:rPr>
      </w:pPr>
      <w:r w:rsidRPr="00867E17">
        <w:rPr>
          <w:rFonts w:cstheme="minorHAnsi"/>
          <w:color w:val="000000" w:themeColor="text1"/>
          <w:sz w:val="28"/>
          <w:szCs w:val="28"/>
        </w:rPr>
        <w:t xml:space="preserve">Актуальность темы обусловлена тем, что </w:t>
      </w:r>
      <w:r>
        <w:rPr>
          <w:rFonts w:cstheme="minorHAnsi"/>
          <w:color w:val="000000" w:themeColor="text1"/>
          <w:sz w:val="28"/>
          <w:szCs w:val="28"/>
        </w:rPr>
        <w:t>в современных условиях рыночной экономики может успешно функционировать те предприятия, которые могут обеспечить эффективный логистический сервис. Для этого требуется анализ и планирование всей логистической системы.</w:t>
      </w:r>
    </w:p>
    <w:p w:rsidR="00374F66" w:rsidRPr="00867E17" w:rsidRDefault="00374F66" w:rsidP="00374F66">
      <w:pPr>
        <w:spacing w:line="360" w:lineRule="auto"/>
        <w:ind w:firstLine="709"/>
        <w:jc w:val="both"/>
        <w:rPr>
          <w:rFonts w:cstheme="minorHAnsi"/>
          <w:color w:val="000000" w:themeColor="text1"/>
          <w:sz w:val="28"/>
          <w:szCs w:val="28"/>
        </w:rPr>
      </w:pPr>
      <w:r w:rsidRPr="00867E17">
        <w:rPr>
          <w:rFonts w:cstheme="minorHAnsi"/>
          <w:color w:val="000000" w:themeColor="text1"/>
          <w:sz w:val="28"/>
          <w:szCs w:val="28"/>
        </w:rPr>
        <w:t xml:space="preserve">На основании этого можно считать, что данная тема актуальна и требует дальнейшего изучения и проработки.  </w:t>
      </w:r>
    </w:p>
    <w:p w:rsidR="00374F66" w:rsidRPr="00867E17" w:rsidRDefault="00374F66" w:rsidP="00374F66">
      <w:pPr>
        <w:spacing w:line="360" w:lineRule="auto"/>
        <w:ind w:firstLine="709"/>
        <w:jc w:val="both"/>
        <w:rPr>
          <w:rFonts w:cstheme="minorHAnsi"/>
          <w:color w:val="000000" w:themeColor="text1"/>
          <w:sz w:val="28"/>
          <w:szCs w:val="28"/>
        </w:rPr>
      </w:pPr>
      <w:r w:rsidRPr="00867E17">
        <w:rPr>
          <w:rFonts w:cstheme="minorHAnsi"/>
          <w:color w:val="000000" w:themeColor="text1"/>
          <w:sz w:val="28"/>
          <w:szCs w:val="28"/>
        </w:rPr>
        <w:t xml:space="preserve">Целью данной работы является </w:t>
      </w:r>
      <w:r>
        <w:rPr>
          <w:rFonts w:cstheme="minorHAnsi"/>
          <w:color w:val="000000" w:themeColor="text1"/>
          <w:sz w:val="28"/>
          <w:szCs w:val="28"/>
        </w:rPr>
        <w:t>изучение экономического анализа и планирования логистических систем</w:t>
      </w:r>
      <w:r w:rsidRPr="00867E17">
        <w:rPr>
          <w:rFonts w:cstheme="minorHAnsi"/>
          <w:color w:val="000000" w:themeColor="text1"/>
          <w:sz w:val="28"/>
          <w:szCs w:val="28"/>
        </w:rPr>
        <w:t>.</w:t>
      </w:r>
    </w:p>
    <w:p w:rsidR="00374F66" w:rsidRPr="00867E17" w:rsidRDefault="00374F66" w:rsidP="00374F66">
      <w:pPr>
        <w:spacing w:line="360" w:lineRule="auto"/>
        <w:ind w:firstLine="709"/>
        <w:jc w:val="both"/>
        <w:rPr>
          <w:rFonts w:cstheme="minorHAnsi"/>
          <w:color w:val="000000" w:themeColor="text1"/>
          <w:sz w:val="28"/>
          <w:szCs w:val="28"/>
        </w:rPr>
      </w:pPr>
      <w:r w:rsidRPr="00867E17">
        <w:rPr>
          <w:rFonts w:cstheme="minorHAnsi"/>
          <w:color w:val="000000" w:themeColor="text1"/>
          <w:sz w:val="28"/>
          <w:szCs w:val="28"/>
        </w:rPr>
        <w:t xml:space="preserve">Достижению данной цели способствуют следующие задачи: </w:t>
      </w:r>
    </w:p>
    <w:p w:rsidR="00374F66" w:rsidRPr="00867E17" w:rsidRDefault="00374F66" w:rsidP="00374F66">
      <w:pPr>
        <w:pStyle w:val="af2"/>
        <w:numPr>
          <w:ilvl w:val="0"/>
          <w:numId w:val="8"/>
        </w:numPr>
        <w:ind w:left="0" w:firstLine="709"/>
        <w:jc w:val="both"/>
        <w:rPr>
          <w:rFonts w:cstheme="minorHAnsi"/>
          <w:color w:val="000000" w:themeColor="text1"/>
          <w:sz w:val="28"/>
          <w:szCs w:val="28"/>
        </w:rPr>
      </w:pPr>
      <w:r w:rsidRPr="00867E17">
        <w:rPr>
          <w:rFonts w:cstheme="minorHAnsi"/>
          <w:color w:val="000000" w:themeColor="text1"/>
          <w:sz w:val="28"/>
          <w:szCs w:val="28"/>
        </w:rPr>
        <w:t>раскрыть экономическую сущность</w:t>
      </w:r>
      <w:r>
        <w:rPr>
          <w:rFonts w:cstheme="minorHAnsi"/>
          <w:color w:val="000000" w:themeColor="text1"/>
          <w:sz w:val="28"/>
          <w:szCs w:val="28"/>
        </w:rPr>
        <w:t>, базовые понятия логистических систем;</w:t>
      </w:r>
    </w:p>
    <w:p w:rsidR="00374F66" w:rsidRDefault="00374F66" w:rsidP="00374F66">
      <w:pPr>
        <w:pStyle w:val="af2"/>
        <w:numPr>
          <w:ilvl w:val="0"/>
          <w:numId w:val="8"/>
        </w:numPr>
        <w:ind w:left="0" w:firstLine="709"/>
        <w:jc w:val="both"/>
        <w:rPr>
          <w:rFonts w:cstheme="minorHAnsi"/>
          <w:color w:val="000000" w:themeColor="text1"/>
          <w:sz w:val="28"/>
          <w:szCs w:val="28"/>
        </w:rPr>
      </w:pPr>
      <w:r>
        <w:rPr>
          <w:rFonts w:cstheme="minorHAnsi"/>
          <w:color w:val="000000" w:themeColor="text1"/>
          <w:sz w:val="28"/>
          <w:szCs w:val="28"/>
        </w:rPr>
        <w:t>Систематизировать показатели для анализа логистической системы</w:t>
      </w:r>
      <w:r w:rsidRPr="00867E17">
        <w:rPr>
          <w:rFonts w:cstheme="minorHAnsi"/>
          <w:color w:val="000000" w:themeColor="text1"/>
          <w:sz w:val="28"/>
          <w:szCs w:val="28"/>
        </w:rPr>
        <w:t>;</w:t>
      </w:r>
    </w:p>
    <w:p w:rsidR="00D36247" w:rsidRDefault="00D36247" w:rsidP="00374F66">
      <w:pPr>
        <w:pStyle w:val="af2"/>
        <w:numPr>
          <w:ilvl w:val="0"/>
          <w:numId w:val="8"/>
        </w:numPr>
        <w:ind w:left="0" w:firstLine="709"/>
        <w:jc w:val="both"/>
        <w:rPr>
          <w:rFonts w:cstheme="minorHAnsi"/>
          <w:color w:val="000000" w:themeColor="text1"/>
          <w:sz w:val="28"/>
          <w:szCs w:val="28"/>
        </w:rPr>
      </w:pPr>
      <w:r>
        <w:rPr>
          <w:rFonts w:cstheme="minorHAnsi"/>
          <w:color w:val="000000" w:themeColor="text1"/>
          <w:sz w:val="28"/>
          <w:szCs w:val="28"/>
        </w:rPr>
        <w:t>Привести способы управления логистическими системами;</w:t>
      </w:r>
    </w:p>
    <w:p w:rsidR="00D36247" w:rsidRPr="00867E17" w:rsidRDefault="00D36247" w:rsidP="00374F66">
      <w:pPr>
        <w:pStyle w:val="af2"/>
        <w:numPr>
          <w:ilvl w:val="0"/>
          <w:numId w:val="8"/>
        </w:numPr>
        <w:ind w:left="0" w:firstLine="709"/>
        <w:jc w:val="both"/>
        <w:rPr>
          <w:rFonts w:cstheme="minorHAnsi"/>
          <w:color w:val="000000" w:themeColor="text1"/>
          <w:sz w:val="28"/>
          <w:szCs w:val="28"/>
        </w:rPr>
      </w:pPr>
      <w:r>
        <w:rPr>
          <w:rFonts w:cstheme="minorHAnsi"/>
          <w:color w:val="000000" w:themeColor="text1"/>
          <w:sz w:val="28"/>
          <w:szCs w:val="28"/>
        </w:rPr>
        <w:t>Привести инновации в логистических системах;</w:t>
      </w:r>
    </w:p>
    <w:p w:rsidR="00374F66" w:rsidRPr="00867E17" w:rsidRDefault="00374F66" w:rsidP="00374F66">
      <w:pPr>
        <w:pStyle w:val="af2"/>
        <w:numPr>
          <w:ilvl w:val="0"/>
          <w:numId w:val="8"/>
        </w:numPr>
        <w:ind w:left="0" w:firstLine="709"/>
        <w:jc w:val="both"/>
        <w:rPr>
          <w:rFonts w:cstheme="minorHAnsi"/>
          <w:color w:val="000000" w:themeColor="text1"/>
          <w:sz w:val="28"/>
          <w:szCs w:val="28"/>
        </w:rPr>
      </w:pPr>
      <w:r w:rsidRPr="00867E17">
        <w:rPr>
          <w:rFonts w:cstheme="minorHAnsi"/>
          <w:color w:val="000000" w:themeColor="text1"/>
          <w:sz w:val="28"/>
          <w:szCs w:val="28"/>
        </w:rPr>
        <w:t xml:space="preserve">Проанализировать </w:t>
      </w:r>
      <w:r w:rsidR="00F92992">
        <w:rPr>
          <w:rFonts w:cstheme="minorHAnsi"/>
          <w:color w:val="000000" w:themeColor="text1"/>
          <w:sz w:val="28"/>
          <w:szCs w:val="28"/>
        </w:rPr>
        <w:t>цепь поставок</w:t>
      </w:r>
      <w:r w:rsidRPr="00867E17">
        <w:rPr>
          <w:rFonts w:cstheme="minorHAnsi"/>
          <w:color w:val="000000" w:themeColor="text1"/>
          <w:sz w:val="28"/>
          <w:szCs w:val="28"/>
        </w:rPr>
        <w:t xml:space="preserve"> </w:t>
      </w:r>
      <w:r w:rsidR="00D36247">
        <w:rPr>
          <w:rFonts w:cstheme="minorHAnsi"/>
          <w:color w:val="000000" w:themeColor="text1"/>
          <w:sz w:val="28"/>
          <w:szCs w:val="28"/>
        </w:rPr>
        <w:t>ОО</w:t>
      </w:r>
      <w:r w:rsidRPr="00EA4D8C">
        <w:rPr>
          <w:rFonts w:cstheme="minorHAnsi"/>
          <w:color w:val="000000" w:themeColor="text1"/>
          <w:sz w:val="28"/>
          <w:szCs w:val="28"/>
        </w:rPr>
        <w:t>О ОЗПИ «Альтернатива»</w:t>
      </w:r>
      <w:r w:rsidRPr="00867E17">
        <w:rPr>
          <w:rFonts w:cstheme="minorHAnsi"/>
          <w:color w:val="000000" w:themeColor="text1"/>
          <w:sz w:val="28"/>
          <w:szCs w:val="28"/>
        </w:rPr>
        <w:t>;</w:t>
      </w:r>
    </w:p>
    <w:p w:rsidR="00374F66" w:rsidRDefault="00374F66" w:rsidP="00374F66">
      <w:pPr>
        <w:pStyle w:val="af2"/>
        <w:numPr>
          <w:ilvl w:val="0"/>
          <w:numId w:val="8"/>
        </w:numPr>
        <w:ind w:left="0" w:firstLine="709"/>
        <w:jc w:val="both"/>
        <w:rPr>
          <w:rFonts w:cstheme="minorHAnsi"/>
          <w:color w:val="000000" w:themeColor="text1"/>
          <w:sz w:val="28"/>
          <w:szCs w:val="28"/>
        </w:rPr>
      </w:pPr>
      <w:r w:rsidRPr="00867E17">
        <w:rPr>
          <w:rFonts w:cstheme="minorHAnsi"/>
          <w:color w:val="000000" w:themeColor="text1"/>
          <w:sz w:val="28"/>
          <w:szCs w:val="28"/>
        </w:rPr>
        <w:t xml:space="preserve">провести анализ </w:t>
      </w:r>
      <w:r w:rsidR="00F92992">
        <w:rPr>
          <w:rFonts w:cstheme="minorHAnsi"/>
          <w:color w:val="000000" w:themeColor="text1"/>
          <w:sz w:val="28"/>
          <w:szCs w:val="28"/>
        </w:rPr>
        <w:t xml:space="preserve">показателей </w:t>
      </w:r>
      <w:r w:rsidR="00F92992">
        <w:rPr>
          <w:rFonts w:cstheme="minorHAnsi"/>
          <w:color w:val="000000" w:themeColor="text1"/>
          <w:sz w:val="28"/>
          <w:szCs w:val="28"/>
          <w:lang w:val="en-US"/>
        </w:rPr>
        <w:t>KPI</w:t>
      </w:r>
      <w:r w:rsidR="00F92992">
        <w:rPr>
          <w:rFonts w:cstheme="minorHAnsi"/>
          <w:color w:val="000000" w:themeColor="text1"/>
          <w:sz w:val="28"/>
          <w:szCs w:val="28"/>
        </w:rPr>
        <w:t xml:space="preserve"> логистической системы </w:t>
      </w:r>
      <w:r w:rsidR="00D36247">
        <w:rPr>
          <w:rFonts w:cstheme="minorHAnsi"/>
          <w:color w:val="000000" w:themeColor="text1"/>
          <w:sz w:val="28"/>
          <w:szCs w:val="28"/>
        </w:rPr>
        <w:t>ОО</w:t>
      </w:r>
      <w:r w:rsidRPr="00EA4D8C">
        <w:rPr>
          <w:rFonts w:cstheme="minorHAnsi"/>
          <w:color w:val="000000" w:themeColor="text1"/>
          <w:sz w:val="28"/>
          <w:szCs w:val="28"/>
        </w:rPr>
        <w:t>О ОЗПИ «Альтернатива»</w:t>
      </w:r>
      <w:r w:rsidR="00F92992">
        <w:rPr>
          <w:rFonts w:cstheme="minorHAnsi"/>
          <w:color w:val="000000" w:themeColor="text1"/>
          <w:sz w:val="28"/>
          <w:szCs w:val="28"/>
        </w:rPr>
        <w:t>;</w:t>
      </w:r>
    </w:p>
    <w:p w:rsidR="0021305A" w:rsidRPr="00867E17" w:rsidRDefault="0021305A" w:rsidP="00374F66">
      <w:pPr>
        <w:pStyle w:val="af2"/>
        <w:numPr>
          <w:ilvl w:val="0"/>
          <w:numId w:val="8"/>
        </w:numPr>
        <w:ind w:left="0" w:firstLine="709"/>
        <w:jc w:val="both"/>
        <w:rPr>
          <w:rFonts w:cstheme="minorHAnsi"/>
          <w:color w:val="000000" w:themeColor="text1"/>
          <w:sz w:val="28"/>
          <w:szCs w:val="28"/>
        </w:rPr>
      </w:pPr>
      <w:r>
        <w:rPr>
          <w:rFonts w:cstheme="minorHAnsi"/>
          <w:color w:val="000000" w:themeColor="text1"/>
          <w:sz w:val="28"/>
          <w:szCs w:val="28"/>
        </w:rPr>
        <w:t>Провести регрессионный анализ логистической системы ОО</w:t>
      </w:r>
      <w:r w:rsidRPr="00EA4D8C">
        <w:rPr>
          <w:rFonts w:cstheme="minorHAnsi"/>
          <w:color w:val="000000" w:themeColor="text1"/>
          <w:sz w:val="28"/>
          <w:szCs w:val="28"/>
        </w:rPr>
        <w:t>О ОЗПИ «Альтернатива»</w:t>
      </w:r>
      <w:r>
        <w:rPr>
          <w:rFonts w:cstheme="minorHAnsi"/>
          <w:color w:val="000000" w:themeColor="text1"/>
          <w:sz w:val="28"/>
          <w:szCs w:val="28"/>
        </w:rPr>
        <w:t>;</w:t>
      </w:r>
    </w:p>
    <w:p w:rsidR="00374F66" w:rsidRDefault="00374F66" w:rsidP="00374F66">
      <w:pPr>
        <w:pStyle w:val="af2"/>
        <w:numPr>
          <w:ilvl w:val="0"/>
          <w:numId w:val="8"/>
        </w:numPr>
        <w:ind w:left="0" w:firstLine="709"/>
        <w:jc w:val="both"/>
        <w:rPr>
          <w:rFonts w:cstheme="minorHAnsi"/>
          <w:color w:val="000000" w:themeColor="text1"/>
          <w:sz w:val="28"/>
          <w:szCs w:val="28"/>
        </w:rPr>
      </w:pPr>
      <w:r w:rsidRPr="00867E17">
        <w:rPr>
          <w:rFonts w:cstheme="minorHAnsi"/>
          <w:color w:val="000000" w:themeColor="text1"/>
          <w:sz w:val="28"/>
          <w:szCs w:val="28"/>
        </w:rPr>
        <w:lastRenderedPageBreak/>
        <w:t xml:space="preserve">разработать рекомендации по совершенствованию </w:t>
      </w:r>
      <w:r w:rsidRPr="00EA4D8C">
        <w:rPr>
          <w:rFonts w:cstheme="minorHAnsi"/>
          <w:color w:val="000000" w:themeColor="text1"/>
          <w:sz w:val="28"/>
          <w:szCs w:val="28"/>
        </w:rPr>
        <w:t>О</w:t>
      </w:r>
      <w:r w:rsidR="00D36247">
        <w:rPr>
          <w:rFonts w:cstheme="minorHAnsi"/>
          <w:color w:val="000000" w:themeColor="text1"/>
          <w:sz w:val="28"/>
          <w:szCs w:val="28"/>
        </w:rPr>
        <w:t>О</w:t>
      </w:r>
      <w:r w:rsidRPr="00EA4D8C">
        <w:rPr>
          <w:rFonts w:cstheme="minorHAnsi"/>
          <w:color w:val="000000" w:themeColor="text1"/>
          <w:sz w:val="28"/>
          <w:szCs w:val="28"/>
        </w:rPr>
        <w:t>О ОЗПИ «Альтернатива»</w:t>
      </w:r>
      <w:r w:rsidR="00F92992">
        <w:rPr>
          <w:rFonts w:cstheme="minorHAnsi"/>
          <w:color w:val="000000" w:themeColor="text1"/>
          <w:sz w:val="28"/>
          <w:szCs w:val="28"/>
        </w:rPr>
        <w:t>;</w:t>
      </w:r>
    </w:p>
    <w:p w:rsidR="00374F66" w:rsidRPr="00867E17" w:rsidRDefault="00374F66" w:rsidP="00374F66">
      <w:pPr>
        <w:spacing w:line="360" w:lineRule="auto"/>
        <w:ind w:firstLine="709"/>
        <w:jc w:val="both"/>
        <w:rPr>
          <w:rFonts w:cstheme="minorHAnsi"/>
          <w:color w:val="000000" w:themeColor="text1"/>
          <w:sz w:val="28"/>
          <w:szCs w:val="28"/>
        </w:rPr>
      </w:pPr>
      <w:r w:rsidRPr="00867E17">
        <w:rPr>
          <w:rFonts w:cstheme="minorHAnsi"/>
          <w:color w:val="000000" w:themeColor="text1"/>
          <w:sz w:val="28"/>
          <w:szCs w:val="28"/>
        </w:rPr>
        <w:t>Объектом исследования является</w:t>
      </w:r>
      <w:r w:rsidR="00F92992">
        <w:rPr>
          <w:rFonts w:cstheme="minorHAnsi"/>
          <w:color w:val="000000" w:themeColor="text1"/>
          <w:sz w:val="28"/>
          <w:szCs w:val="28"/>
        </w:rPr>
        <w:t xml:space="preserve"> логистическая система</w:t>
      </w:r>
      <w:r w:rsidRPr="00867E17">
        <w:rPr>
          <w:rFonts w:cstheme="minorHAnsi"/>
          <w:color w:val="000000" w:themeColor="text1"/>
          <w:sz w:val="28"/>
          <w:szCs w:val="28"/>
        </w:rPr>
        <w:t xml:space="preserve"> </w:t>
      </w:r>
      <w:r w:rsidRPr="00EA4D8C">
        <w:rPr>
          <w:rFonts w:cstheme="minorHAnsi"/>
          <w:color w:val="000000" w:themeColor="text1"/>
          <w:sz w:val="28"/>
          <w:szCs w:val="28"/>
        </w:rPr>
        <w:t>ОАО ОЗПИ «Альтернатива»</w:t>
      </w:r>
      <w:r w:rsidRPr="00867E17">
        <w:rPr>
          <w:rFonts w:cstheme="minorHAnsi"/>
          <w:color w:val="000000" w:themeColor="text1"/>
          <w:sz w:val="28"/>
          <w:szCs w:val="28"/>
        </w:rPr>
        <w:t>.</w:t>
      </w:r>
    </w:p>
    <w:p w:rsidR="00374F66" w:rsidRPr="00867E17" w:rsidRDefault="00374F66" w:rsidP="00374F66">
      <w:pPr>
        <w:spacing w:line="360" w:lineRule="auto"/>
        <w:ind w:firstLine="709"/>
        <w:jc w:val="both"/>
        <w:rPr>
          <w:rFonts w:cstheme="minorHAnsi"/>
          <w:color w:val="000000" w:themeColor="text1"/>
          <w:sz w:val="28"/>
          <w:szCs w:val="28"/>
        </w:rPr>
      </w:pPr>
      <w:r w:rsidRPr="00867E17">
        <w:rPr>
          <w:rFonts w:cstheme="minorHAnsi"/>
          <w:color w:val="000000" w:themeColor="text1"/>
          <w:sz w:val="28"/>
          <w:szCs w:val="28"/>
        </w:rPr>
        <w:t xml:space="preserve">Предметом исследования является </w:t>
      </w:r>
      <w:r w:rsidR="00F92992">
        <w:rPr>
          <w:rFonts w:cstheme="minorHAnsi"/>
          <w:color w:val="000000" w:themeColor="text1"/>
          <w:sz w:val="28"/>
          <w:szCs w:val="28"/>
        </w:rPr>
        <w:t>эффективность лгистической системы</w:t>
      </w:r>
      <w:r w:rsidRPr="00867E17">
        <w:rPr>
          <w:rFonts w:cstheme="minorHAnsi"/>
          <w:color w:val="000000" w:themeColor="text1"/>
          <w:sz w:val="28"/>
          <w:szCs w:val="28"/>
        </w:rPr>
        <w:t>.</w:t>
      </w:r>
    </w:p>
    <w:p w:rsidR="00374F66" w:rsidRDefault="00374F66" w:rsidP="00374F66">
      <w:pPr>
        <w:spacing w:line="360" w:lineRule="auto"/>
        <w:ind w:firstLine="709"/>
        <w:jc w:val="both"/>
        <w:rPr>
          <w:rFonts w:cstheme="minorHAnsi"/>
          <w:b/>
          <w:color w:val="000000" w:themeColor="text1"/>
          <w:sz w:val="28"/>
          <w:szCs w:val="28"/>
        </w:rPr>
      </w:pPr>
      <w:r w:rsidRPr="00867E17">
        <w:rPr>
          <w:rFonts w:cstheme="minorHAnsi"/>
          <w:color w:val="000000" w:themeColor="text1"/>
          <w:sz w:val="28"/>
          <w:szCs w:val="28"/>
        </w:rPr>
        <w:t>Методологической базой исследования являются общенаучные методы познания, включающие метод формализации, в частности, анализ и синтез, моделирование, методы эмпирического исследования (наблюдение, сравнение, измерение), а также методы системного, структурно-функционального анализов, метод экспертных оценок, эконометрические методы, метод сценарного подхода и другие</w:t>
      </w:r>
      <w:r w:rsidRPr="00867E17">
        <w:rPr>
          <w:rFonts w:cstheme="minorHAnsi"/>
          <w:b/>
          <w:color w:val="000000" w:themeColor="text1"/>
          <w:sz w:val="28"/>
          <w:szCs w:val="28"/>
        </w:rPr>
        <w:t>.</w:t>
      </w:r>
    </w:p>
    <w:p w:rsidR="00F92992" w:rsidRDefault="00F92992" w:rsidP="00F92992">
      <w:pPr>
        <w:spacing w:line="360" w:lineRule="auto"/>
        <w:ind w:firstLine="709"/>
        <w:jc w:val="both"/>
        <w:rPr>
          <w:rFonts w:cstheme="minorHAnsi"/>
          <w:color w:val="000000" w:themeColor="text1"/>
          <w:sz w:val="28"/>
          <w:szCs w:val="28"/>
        </w:rPr>
      </w:pPr>
      <w:r w:rsidRPr="00867E17">
        <w:rPr>
          <w:rFonts w:cstheme="minorHAnsi"/>
          <w:color w:val="000000" w:themeColor="text1"/>
          <w:sz w:val="28"/>
          <w:szCs w:val="28"/>
        </w:rPr>
        <w:t xml:space="preserve">Структура работы. Работа состоит из </w:t>
      </w:r>
      <w:r>
        <w:rPr>
          <w:rFonts w:cstheme="minorHAnsi"/>
          <w:color w:val="000000" w:themeColor="text1"/>
          <w:sz w:val="28"/>
          <w:szCs w:val="28"/>
        </w:rPr>
        <w:t>трех</w:t>
      </w:r>
      <w:r w:rsidRPr="00867E17">
        <w:rPr>
          <w:rFonts w:cstheme="minorHAnsi"/>
          <w:color w:val="000000" w:themeColor="text1"/>
          <w:sz w:val="28"/>
          <w:szCs w:val="28"/>
        </w:rPr>
        <w:t xml:space="preserve"> глав, введения и заключения. В первом разделе рассмотрены теоретические аспекты </w:t>
      </w:r>
      <w:r>
        <w:rPr>
          <w:rFonts w:cstheme="minorHAnsi"/>
          <w:color w:val="000000" w:themeColor="text1"/>
          <w:sz w:val="28"/>
          <w:szCs w:val="28"/>
        </w:rPr>
        <w:t>управления логистической системой на предприятии: ее виды, формы, базовые понятия</w:t>
      </w:r>
      <w:r w:rsidRPr="00867E17">
        <w:rPr>
          <w:rFonts w:cstheme="minorHAnsi"/>
          <w:color w:val="000000" w:themeColor="text1"/>
          <w:sz w:val="28"/>
          <w:szCs w:val="28"/>
        </w:rPr>
        <w:t xml:space="preserve">. </w:t>
      </w:r>
    </w:p>
    <w:p w:rsidR="00F92992" w:rsidRDefault="00F92992" w:rsidP="00F92992">
      <w:pPr>
        <w:spacing w:line="360" w:lineRule="auto"/>
        <w:ind w:firstLine="709"/>
        <w:jc w:val="both"/>
        <w:rPr>
          <w:rFonts w:cstheme="minorHAnsi"/>
          <w:color w:val="000000" w:themeColor="text1"/>
          <w:sz w:val="28"/>
          <w:szCs w:val="28"/>
        </w:rPr>
      </w:pPr>
      <w:r w:rsidRPr="00867E17">
        <w:rPr>
          <w:rFonts w:cstheme="minorHAnsi"/>
          <w:color w:val="000000" w:themeColor="text1"/>
          <w:sz w:val="28"/>
          <w:szCs w:val="28"/>
        </w:rPr>
        <w:t>Во втором разделе</w:t>
      </w:r>
      <w:r>
        <w:rPr>
          <w:rFonts w:cstheme="minorHAnsi"/>
          <w:color w:val="000000" w:themeColor="text1"/>
          <w:sz w:val="28"/>
          <w:szCs w:val="28"/>
        </w:rPr>
        <w:t xml:space="preserve"> приводятся инновации, применяемые в логистических системах, а так же</w:t>
      </w:r>
      <w:r w:rsidRPr="00867E17">
        <w:rPr>
          <w:rFonts w:cstheme="minorHAnsi"/>
          <w:color w:val="000000" w:themeColor="text1"/>
          <w:sz w:val="28"/>
          <w:szCs w:val="28"/>
        </w:rPr>
        <w:t xml:space="preserve"> проводится анализ логистической деятельности и характеристика</w:t>
      </w:r>
      <w:r>
        <w:rPr>
          <w:rFonts w:cstheme="minorHAnsi"/>
          <w:color w:val="000000" w:themeColor="text1"/>
          <w:sz w:val="28"/>
          <w:szCs w:val="28"/>
        </w:rPr>
        <w:t xml:space="preserve"> </w:t>
      </w:r>
      <w:r w:rsidRPr="00EA4D8C">
        <w:rPr>
          <w:rFonts w:cstheme="minorHAnsi"/>
          <w:color w:val="000000" w:themeColor="text1"/>
          <w:sz w:val="28"/>
          <w:szCs w:val="28"/>
        </w:rPr>
        <w:t>ОАО ОЗПИ «Альтернатива»</w:t>
      </w:r>
      <w:r>
        <w:rPr>
          <w:rFonts w:cstheme="minorHAnsi"/>
          <w:color w:val="000000" w:themeColor="text1"/>
          <w:sz w:val="28"/>
          <w:szCs w:val="28"/>
        </w:rPr>
        <w:t xml:space="preserve">. </w:t>
      </w:r>
    </w:p>
    <w:p w:rsidR="00F92992" w:rsidRDefault="00F92992" w:rsidP="00F92992">
      <w:pPr>
        <w:spacing w:line="360" w:lineRule="auto"/>
        <w:ind w:firstLine="709"/>
        <w:jc w:val="both"/>
        <w:rPr>
          <w:rFonts w:cstheme="minorHAnsi"/>
          <w:color w:val="000000" w:themeColor="text1"/>
          <w:sz w:val="28"/>
          <w:szCs w:val="28"/>
        </w:rPr>
      </w:pPr>
      <w:r>
        <w:rPr>
          <w:rFonts w:cstheme="minorHAnsi"/>
          <w:color w:val="000000" w:themeColor="text1"/>
          <w:sz w:val="28"/>
          <w:szCs w:val="28"/>
        </w:rPr>
        <w:t xml:space="preserve">В заключительной третьей главе строится модель системы распределения </w:t>
      </w:r>
      <w:r w:rsidRPr="00EA4D8C">
        <w:rPr>
          <w:rFonts w:cstheme="minorHAnsi"/>
          <w:color w:val="000000" w:themeColor="text1"/>
          <w:sz w:val="28"/>
          <w:szCs w:val="28"/>
        </w:rPr>
        <w:t>ОАО ОЗПИ «Альтернатива»</w:t>
      </w:r>
      <w:r>
        <w:rPr>
          <w:sz w:val="28"/>
          <w:szCs w:val="28"/>
        </w:rPr>
        <w:t>, а так же</w:t>
      </w:r>
      <w:r>
        <w:rPr>
          <w:rFonts w:cstheme="minorHAnsi"/>
          <w:color w:val="000000" w:themeColor="text1"/>
          <w:sz w:val="28"/>
          <w:szCs w:val="28"/>
        </w:rPr>
        <w:t xml:space="preserve"> приводятся рекомендации по улучшению деятельности </w:t>
      </w:r>
      <w:r w:rsidRPr="00EA4D8C">
        <w:rPr>
          <w:rFonts w:cstheme="minorHAnsi"/>
          <w:color w:val="000000" w:themeColor="text1"/>
          <w:sz w:val="28"/>
          <w:szCs w:val="28"/>
        </w:rPr>
        <w:t>ОАО ОЗПИ «Альтернатива»</w:t>
      </w:r>
      <w:r>
        <w:rPr>
          <w:rFonts w:cstheme="minorHAnsi"/>
          <w:color w:val="000000" w:themeColor="text1"/>
          <w:sz w:val="28"/>
          <w:szCs w:val="28"/>
        </w:rPr>
        <w:t>.</w:t>
      </w:r>
    </w:p>
    <w:p w:rsidR="00F92992" w:rsidRPr="00867E17" w:rsidRDefault="00F92992" w:rsidP="00374F66">
      <w:pPr>
        <w:spacing w:line="360" w:lineRule="auto"/>
        <w:ind w:firstLine="709"/>
        <w:jc w:val="both"/>
        <w:rPr>
          <w:rFonts w:cstheme="minorHAnsi"/>
          <w:b/>
          <w:color w:val="000000" w:themeColor="text1"/>
          <w:sz w:val="28"/>
          <w:szCs w:val="28"/>
        </w:rPr>
      </w:pPr>
    </w:p>
    <w:p w:rsidR="009A67B0" w:rsidRDefault="009A67B0" w:rsidP="009A67B0">
      <w:pPr>
        <w:spacing w:line="360" w:lineRule="auto"/>
        <w:rPr>
          <w:sz w:val="28"/>
          <w:szCs w:val="28"/>
        </w:rPr>
      </w:pPr>
      <w:r>
        <w:rPr>
          <w:sz w:val="28"/>
          <w:szCs w:val="28"/>
        </w:rPr>
        <w:br w:type="page"/>
      </w:r>
    </w:p>
    <w:p w:rsidR="009A67B0" w:rsidRDefault="001E20CE" w:rsidP="001E20CE">
      <w:pPr>
        <w:pStyle w:val="1"/>
        <w:numPr>
          <w:ilvl w:val="0"/>
          <w:numId w:val="2"/>
        </w:numPr>
        <w:spacing w:before="0" w:after="0" w:line="360" w:lineRule="auto"/>
        <w:jc w:val="center"/>
        <w:rPr>
          <w:rFonts w:ascii="Times New Roman" w:hAnsi="Times New Roman" w:cs="Times New Roman"/>
          <w:b w:val="0"/>
          <w:sz w:val="28"/>
          <w:szCs w:val="28"/>
        </w:rPr>
      </w:pPr>
      <w:bookmarkStart w:id="1" w:name="_Toc508550015"/>
      <w:r w:rsidRPr="001E20CE">
        <w:rPr>
          <w:rFonts w:ascii="Times New Roman" w:hAnsi="Times New Roman" w:cs="Times New Roman"/>
          <w:b w:val="0"/>
          <w:sz w:val="28"/>
          <w:szCs w:val="28"/>
        </w:rPr>
        <w:lastRenderedPageBreak/>
        <w:t>ТЕОРЕТИЧЕСКИЕ ОСНОВЫ ЛОГИСТИЧЕСКИХ СИСТЕМ</w:t>
      </w:r>
      <w:bookmarkEnd w:id="1"/>
    </w:p>
    <w:p w:rsidR="00D87111" w:rsidRPr="00D87111" w:rsidRDefault="00D87111" w:rsidP="00D87111">
      <w:pPr>
        <w:spacing w:line="360" w:lineRule="auto"/>
        <w:rPr>
          <w:sz w:val="28"/>
        </w:rPr>
      </w:pPr>
    </w:p>
    <w:p w:rsidR="001E20CE" w:rsidRPr="00DC1DF8" w:rsidRDefault="001E20CE" w:rsidP="00790DAE">
      <w:pPr>
        <w:pStyle w:val="af2"/>
        <w:numPr>
          <w:ilvl w:val="1"/>
          <w:numId w:val="2"/>
        </w:numPr>
        <w:ind w:left="0" w:firstLine="0"/>
        <w:jc w:val="center"/>
        <w:outlineLvl w:val="0"/>
        <w:rPr>
          <w:sz w:val="28"/>
          <w:szCs w:val="28"/>
        </w:rPr>
      </w:pPr>
      <w:bookmarkStart w:id="2" w:name="_Toc508550016"/>
      <w:r>
        <w:rPr>
          <w:sz w:val="28"/>
          <w:szCs w:val="28"/>
        </w:rPr>
        <w:t>В</w:t>
      </w:r>
      <w:r w:rsidRPr="00DC1DF8">
        <w:rPr>
          <w:sz w:val="28"/>
          <w:szCs w:val="28"/>
        </w:rPr>
        <w:t xml:space="preserve">иды и </w:t>
      </w:r>
      <w:r>
        <w:rPr>
          <w:sz w:val="28"/>
          <w:szCs w:val="28"/>
        </w:rPr>
        <w:t>структура</w:t>
      </w:r>
      <w:r w:rsidRPr="00DC1DF8">
        <w:rPr>
          <w:sz w:val="28"/>
          <w:szCs w:val="28"/>
        </w:rPr>
        <w:t xml:space="preserve"> </w:t>
      </w:r>
      <w:r>
        <w:rPr>
          <w:sz w:val="28"/>
          <w:szCs w:val="28"/>
        </w:rPr>
        <w:t xml:space="preserve">логистических </w:t>
      </w:r>
      <w:r w:rsidRPr="00DC1DF8">
        <w:rPr>
          <w:sz w:val="28"/>
          <w:szCs w:val="28"/>
        </w:rPr>
        <w:t>систем</w:t>
      </w:r>
      <w:r w:rsidR="000C6FF5">
        <w:rPr>
          <w:sz w:val="28"/>
          <w:szCs w:val="28"/>
        </w:rPr>
        <w:t xml:space="preserve"> и подсистем</w:t>
      </w:r>
      <w:bookmarkEnd w:id="2"/>
    </w:p>
    <w:p w:rsidR="001E20CE" w:rsidRDefault="001E20CE" w:rsidP="009A67B0">
      <w:pPr>
        <w:spacing w:line="360" w:lineRule="auto"/>
        <w:rPr>
          <w:sz w:val="28"/>
          <w:szCs w:val="28"/>
        </w:rPr>
      </w:pPr>
    </w:p>
    <w:p w:rsidR="00E44F92" w:rsidRDefault="00E44F92" w:rsidP="00E44F92">
      <w:pPr>
        <w:spacing w:line="360" w:lineRule="auto"/>
        <w:ind w:firstLine="709"/>
        <w:jc w:val="both"/>
        <w:rPr>
          <w:sz w:val="28"/>
          <w:szCs w:val="28"/>
        </w:rPr>
      </w:pPr>
      <w:r w:rsidRPr="00E44F92">
        <w:rPr>
          <w:sz w:val="28"/>
          <w:szCs w:val="28"/>
        </w:rPr>
        <w:t>Если рассматривать само понятие «система», то оно, согласно разъяснениям энциклопедического словаря, означает не что иное, как множество различных элементов, которые, находясь в определенных связях и отношениях друг с другом, образуют некое единство, целостность. Данное понятие можно встретить и в логистике – науке и сфере практической деятельности, которая занимается объектами, обеспечивающими движение товаров</w:t>
      </w:r>
      <w:r w:rsidR="00A2728B" w:rsidRPr="00A2728B">
        <w:rPr>
          <w:sz w:val="28"/>
          <w:szCs w:val="28"/>
        </w:rPr>
        <w:t>[34, с.479]</w:t>
      </w:r>
      <w:r w:rsidRPr="00E44F92">
        <w:rPr>
          <w:sz w:val="28"/>
          <w:szCs w:val="28"/>
        </w:rPr>
        <w:t>.</w:t>
      </w:r>
    </w:p>
    <w:p w:rsidR="00E44F92" w:rsidRDefault="00E44F92" w:rsidP="00E44F92">
      <w:pPr>
        <w:spacing w:line="360" w:lineRule="auto"/>
        <w:ind w:firstLine="709"/>
        <w:jc w:val="both"/>
        <w:rPr>
          <w:sz w:val="28"/>
          <w:szCs w:val="28"/>
        </w:rPr>
      </w:pPr>
      <w:r w:rsidRPr="00E44F92">
        <w:rPr>
          <w:sz w:val="28"/>
          <w:szCs w:val="28"/>
        </w:rPr>
        <w:t xml:space="preserve">Одной из закономерных необходимостей научно-технического прогресса, позволяющей объединить, а также использовать наиболее эффективные и прогрессивные методы, является системное исследование. При этом изучить совокупность целостных элементов мы можем, только выявив их принципы функционирования и построения, а также взаимодействие с окружающей средой. </w:t>
      </w:r>
    </w:p>
    <w:p w:rsidR="00E44F92" w:rsidRDefault="00E44F92" w:rsidP="00E44F92">
      <w:pPr>
        <w:spacing w:line="360" w:lineRule="auto"/>
        <w:ind w:firstLine="709"/>
        <w:jc w:val="both"/>
        <w:rPr>
          <w:sz w:val="28"/>
          <w:szCs w:val="28"/>
        </w:rPr>
      </w:pPr>
      <w:r w:rsidRPr="00E44F92">
        <w:rPr>
          <w:sz w:val="28"/>
          <w:szCs w:val="28"/>
        </w:rPr>
        <w:t>Если сопоставить все это с логистическими процессами, то в прошлом, как правило, рассматривались лишь действия, касающиеся подъемно-транспортного перемещения товаров. В настоящее время все более пристальное внимание начинает уделяться информационному потоку, планирующему движение материалов, а также управляющему и контролирующему его. Повышение качественного уровня организации зачастую приносит больший эффект, чем введение технических инноваций.</w:t>
      </w:r>
    </w:p>
    <w:p w:rsidR="00542E74" w:rsidRPr="00542E74" w:rsidRDefault="00542E74" w:rsidP="00542E74">
      <w:pPr>
        <w:spacing w:line="360" w:lineRule="auto"/>
        <w:ind w:firstLine="709"/>
        <w:jc w:val="both"/>
        <w:rPr>
          <w:sz w:val="28"/>
          <w:szCs w:val="28"/>
        </w:rPr>
      </w:pPr>
      <w:r w:rsidRPr="00542E74">
        <w:rPr>
          <w:sz w:val="28"/>
          <w:szCs w:val="28"/>
        </w:rPr>
        <w:t xml:space="preserve">Логистическая система -  это относительно устойчивая совокупность структурных (функциональных) подразделений компании, а также поставщиков, потребителей и логистических посредников, взаимосвязанных по основным и/или сопутствующим потокам и  объединенных единым управлением для реализации стратегического (тактического) логистического плана. </w:t>
      </w:r>
    </w:p>
    <w:p w:rsidR="00542E74" w:rsidRPr="00542E74" w:rsidRDefault="00542E74" w:rsidP="00542E74">
      <w:pPr>
        <w:spacing w:line="360" w:lineRule="auto"/>
        <w:ind w:firstLine="709"/>
        <w:jc w:val="both"/>
        <w:rPr>
          <w:sz w:val="28"/>
          <w:szCs w:val="28"/>
        </w:rPr>
      </w:pPr>
    </w:p>
    <w:p w:rsidR="00542E74" w:rsidRDefault="00542E74" w:rsidP="00542E74">
      <w:pPr>
        <w:spacing w:line="360" w:lineRule="auto"/>
        <w:ind w:firstLine="709"/>
        <w:jc w:val="both"/>
        <w:rPr>
          <w:sz w:val="28"/>
          <w:szCs w:val="28"/>
        </w:rPr>
      </w:pPr>
      <w:r w:rsidRPr="00542E74">
        <w:rPr>
          <w:sz w:val="28"/>
          <w:szCs w:val="28"/>
        </w:rPr>
        <w:t xml:space="preserve">     Введение понятия «логистическая система» имеет конструктивное значение, так как позволяет внедрить логистику на основе системного подхода и системного анализа. Системный подход предполагает рассмотрение всех элементов логистической системы как взаимосвязанных и взаимодействующих для достижения единой цели управления. Отличительной особенностью системного подхода является оптимизация функционирования не отдельных элементов, а всей логистической системы в целом, в результате чего проявляется так называемый синергетический эффект. С позиций системного подхода к организации бизнеса можно дать следующее определение: логистическая система — относительно устойчивая совокупность звеньев (структурных/функциональных подразделений компании, а также поставщиков, потребителей и логистических посредников), взаимосвязанных и объединенных единым управлением логистическим процессом для реализации корпоративной стратегии организации бизнеса</w:t>
      </w:r>
      <w:r w:rsidR="00A2728B">
        <w:rPr>
          <w:sz w:val="28"/>
          <w:szCs w:val="28"/>
        </w:rPr>
        <w:t>[34, с.479]</w:t>
      </w:r>
      <w:r w:rsidRPr="00542E74">
        <w:rPr>
          <w:sz w:val="28"/>
          <w:szCs w:val="28"/>
        </w:rPr>
        <w:t>.</w:t>
      </w:r>
    </w:p>
    <w:p w:rsidR="00E44F92" w:rsidRDefault="00E44F92" w:rsidP="00E44F92">
      <w:pPr>
        <w:spacing w:line="360" w:lineRule="auto"/>
        <w:ind w:firstLine="709"/>
        <w:jc w:val="both"/>
        <w:rPr>
          <w:sz w:val="28"/>
          <w:szCs w:val="28"/>
        </w:rPr>
      </w:pPr>
      <w:r w:rsidRPr="00E44F92">
        <w:rPr>
          <w:sz w:val="28"/>
          <w:szCs w:val="28"/>
        </w:rPr>
        <w:t xml:space="preserve">Любое перемещение товарно-материальных ценностей неразрывно вязано с передачей определенного вида информации. Порой сообщения приходят к поставщику раньше груза, активизируя его прибытие. Подобное опережение способствует своевременной организации приемки грузов. Другой вид данных сопровождает груз. Подобная информация характеризует вид товаров и их качество, а также отправителя, владельца и получателя, обращает при необходимости внимание на опасные свойства, присущие перемещаемым материалам. </w:t>
      </w:r>
    </w:p>
    <w:p w:rsidR="00E44F92" w:rsidRDefault="00E44F92" w:rsidP="00E44F92">
      <w:pPr>
        <w:spacing w:line="360" w:lineRule="auto"/>
        <w:ind w:firstLine="709"/>
        <w:jc w:val="both"/>
        <w:rPr>
          <w:sz w:val="28"/>
          <w:szCs w:val="28"/>
        </w:rPr>
      </w:pPr>
      <w:r w:rsidRPr="00E44F92">
        <w:rPr>
          <w:sz w:val="28"/>
          <w:szCs w:val="28"/>
        </w:rPr>
        <w:t xml:space="preserve">Существует и третий вид информации. Он следует за материальным потоком, нередко идя в обратном направлении. Это данные, касающиеся подтверждения приема, предъявление рекламаций, фактурирование, запросы, дополнительные заказы и т.д. Таким образом, информацию в логистике можно рассматривать в качестве производственного фактора. Она сокращает </w:t>
      </w:r>
      <w:r w:rsidRPr="00E44F92">
        <w:rPr>
          <w:sz w:val="28"/>
          <w:szCs w:val="28"/>
        </w:rPr>
        <w:lastRenderedPageBreak/>
        <w:t>складирование благодаря лучшему управлению запасами, согласованности действий получателя и поставщика и т.д.</w:t>
      </w:r>
    </w:p>
    <w:p w:rsidR="00E44F92" w:rsidRDefault="00E44F92" w:rsidP="00E44F92">
      <w:pPr>
        <w:spacing w:line="360" w:lineRule="auto"/>
        <w:ind w:firstLine="709"/>
        <w:jc w:val="both"/>
        <w:rPr>
          <w:sz w:val="28"/>
          <w:szCs w:val="28"/>
        </w:rPr>
      </w:pPr>
      <w:r w:rsidRPr="00E44F92">
        <w:rPr>
          <w:sz w:val="28"/>
          <w:szCs w:val="28"/>
        </w:rPr>
        <w:t>Таким образом, информацию в логистике можно рассматривать в качестве производственного фактора. Она сокращает складирование благодаря лучшему управлению запасами, согласованности действий получателя и поставщика и т.д. Благодаря информативности ускоряется транспортировка, что возможно из-за четкой согласованности всех звеньев в цепочке перемещения груза. При недостатке своевременной информации происходит накопление сырья и материалов. Это объясняется желанием подстраховаться, которое возникает у потребителя и поставщика из-за их неуверенности в каче</w:t>
      </w:r>
      <w:r>
        <w:rPr>
          <w:sz w:val="28"/>
          <w:szCs w:val="28"/>
        </w:rPr>
        <w:t>ственной организации процесса</w:t>
      </w:r>
      <w:r w:rsidR="00A2728B">
        <w:rPr>
          <w:sz w:val="28"/>
          <w:szCs w:val="28"/>
        </w:rPr>
        <w:t>[42, с.55]</w:t>
      </w:r>
      <w:r>
        <w:rPr>
          <w:sz w:val="28"/>
          <w:szCs w:val="28"/>
        </w:rPr>
        <w:t xml:space="preserve">. </w:t>
      </w:r>
    </w:p>
    <w:p w:rsidR="00E44F92" w:rsidRDefault="00E44F92" w:rsidP="00E44F92">
      <w:pPr>
        <w:spacing w:line="360" w:lineRule="auto"/>
        <w:ind w:firstLine="709"/>
        <w:jc w:val="both"/>
        <w:rPr>
          <w:sz w:val="28"/>
          <w:szCs w:val="28"/>
        </w:rPr>
      </w:pPr>
      <w:r w:rsidRPr="00E44F92">
        <w:rPr>
          <w:sz w:val="28"/>
          <w:szCs w:val="28"/>
        </w:rPr>
        <w:t xml:space="preserve">Логистика как наука исследует состояние ресурсов, находящихся в некоторой системе, а также управление их перемещением. </w:t>
      </w:r>
    </w:p>
    <w:p w:rsidR="00E44F92" w:rsidRDefault="00E44F92" w:rsidP="00E44F92">
      <w:pPr>
        <w:spacing w:line="360" w:lineRule="auto"/>
        <w:ind w:firstLine="709"/>
        <w:jc w:val="both"/>
        <w:rPr>
          <w:sz w:val="28"/>
          <w:szCs w:val="28"/>
        </w:rPr>
      </w:pPr>
      <w:r w:rsidRPr="00E44F92">
        <w:rPr>
          <w:sz w:val="28"/>
          <w:szCs w:val="28"/>
        </w:rPr>
        <w:t xml:space="preserve">При этом изучению подлежат следующие объекты: </w:t>
      </w:r>
    </w:p>
    <w:p w:rsidR="00E44F92" w:rsidRPr="004D1376" w:rsidRDefault="004D1376" w:rsidP="004D1376">
      <w:pPr>
        <w:pStyle w:val="af2"/>
        <w:numPr>
          <w:ilvl w:val="0"/>
          <w:numId w:val="11"/>
        </w:numPr>
        <w:ind w:left="0" w:firstLine="709"/>
        <w:jc w:val="both"/>
        <w:rPr>
          <w:sz w:val="28"/>
          <w:szCs w:val="28"/>
        </w:rPr>
      </w:pPr>
      <w:r>
        <w:rPr>
          <w:sz w:val="28"/>
          <w:szCs w:val="28"/>
        </w:rPr>
        <w:t>Л</w:t>
      </w:r>
      <w:r w:rsidR="00E44F92" w:rsidRPr="004D1376">
        <w:rPr>
          <w:sz w:val="28"/>
          <w:szCs w:val="28"/>
        </w:rPr>
        <w:t xml:space="preserve">огистические операции, которые представляют собой действия по трансформации потока услуг или материального движения; </w:t>
      </w:r>
    </w:p>
    <w:p w:rsidR="00E44F92" w:rsidRPr="004D1376" w:rsidRDefault="004D1376" w:rsidP="004D1376">
      <w:pPr>
        <w:pStyle w:val="af2"/>
        <w:numPr>
          <w:ilvl w:val="0"/>
          <w:numId w:val="11"/>
        </w:numPr>
        <w:ind w:left="0" w:firstLine="709"/>
        <w:jc w:val="both"/>
        <w:rPr>
          <w:sz w:val="28"/>
          <w:szCs w:val="28"/>
        </w:rPr>
      </w:pPr>
      <w:r>
        <w:rPr>
          <w:sz w:val="28"/>
          <w:szCs w:val="28"/>
        </w:rPr>
        <w:t>Л</w:t>
      </w:r>
      <w:r w:rsidR="00E44F92" w:rsidRPr="004D1376">
        <w:rPr>
          <w:sz w:val="28"/>
          <w:szCs w:val="28"/>
        </w:rPr>
        <w:t>огистические системы, являющиеся набором принципов планирования и реализации общей совокупности логистических операций;</w:t>
      </w:r>
    </w:p>
    <w:p w:rsidR="00E44F92" w:rsidRPr="004D1376" w:rsidRDefault="004D1376" w:rsidP="004D1376">
      <w:pPr>
        <w:pStyle w:val="af2"/>
        <w:numPr>
          <w:ilvl w:val="0"/>
          <w:numId w:val="11"/>
        </w:numPr>
        <w:ind w:left="0" w:firstLine="709"/>
        <w:jc w:val="both"/>
        <w:rPr>
          <w:sz w:val="28"/>
          <w:szCs w:val="28"/>
        </w:rPr>
      </w:pPr>
      <w:r>
        <w:rPr>
          <w:sz w:val="28"/>
          <w:szCs w:val="28"/>
        </w:rPr>
        <w:t>Л</w:t>
      </w:r>
      <w:r w:rsidR="00E44F92" w:rsidRPr="004D1376">
        <w:rPr>
          <w:sz w:val="28"/>
          <w:szCs w:val="28"/>
        </w:rPr>
        <w:t xml:space="preserve">огистические функции, то есть набор некоторых действий (их цель соответствует тому или иному этапу логистических операций, примером подобного понятия является складирование, транспортировка, сбыт, вкючается сюда и формирование запасов, это самые распространенные логистические функции); </w:t>
      </w:r>
    </w:p>
    <w:p w:rsidR="00E44F92" w:rsidRPr="004D1376" w:rsidRDefault="004D1376" w:rsidP="004D1376">
      <w:pPr>
        <w:pStyle w:val="af2"/>
        <w:numPr>
          <w:ilvl w:val="0"/>
          <w:numId w:val="11"/>
        </w:numPr>
        <w:ind w:left="0" w:firstLine="709"/>
        <w:jc w:val="both"/>
        <w:rPr>
          <w:sz w:val="28"/>
          <w:szCs w:val="28"/>
        </w:rPr>
      </w:pPr>
      <w:r>
        <w:rPr>
          <w:sz w:val="28"/>
          <w:szCs w:val="28"/>
        </w:rPr>
        <w:t>М</w:t>
      </w:r>
      <w:r w:rsidR="00E44F92" w:rsidRPr="004D1376">
        <w:rPr>
          <w:sz w:val="28"/>
          <w:szCs w:val="28"/>
        </w:rPr>
        <w:t xml:space="preserve">атериальные потоки, представляющие собой физическую продукцию, которая проходит логистические процедуры (это понятие измеряют количественными показателями, такими как масса и объем, представленными во времени); </w:t>
      </w:r>
    </w:p>
    <w:p w:rsidR="00E44F92" w:rsidRPr="004D1376" w:rsidRDefault="004D1376" w:rsidP="004D1376">
      <w:pPr>
        <w:pStyle w:val="af2"/>
        <w:numPr>
          <w:ilvl w:val="0"/>
          <w:numId w:val="11"/>
        </w:numPr>
        <w:ind w:left="0" w:firstLine="709"/>
        <w:jc w:val="both"/>
        <w:rPr>
          <w:sz w:val="28"/>
          <w:szCs w:val="28"/>
        </w:rPr>
      </w:pPr>
      <w:r>
        <w:rPr>
          <w:sz w:val="28"/>
          <w:szCs w:val="28"/>
        </w:rPr>
        <w:t>Л</w:t>
      </w:r>
      <w:r w:rsidR="00E44F92" w:rsidRPr="004D1376">
        <w:rPr>
          <w:sz w:val="28"/>
          <w:szCs w:val="28"/>
        </w:rPr>
        <w:t xml:space="preserve">огистические затраты, то есть издержки, обеспечивающие процесс перемещения товаров (при осуществлении бухгалтерских операций </w:t>
      </w:r>
      <w:r w:rsidR="00E44F92" w:rsidRPr="004D1376">
        <w:rPr>
          <w:sz w:val="28"/>
          <w:szCs w:val="28"/>
        </w:rPr>
        <w:lastRenderedPageBreak/>
        <w:t>они частично включаются в себестоимость продукции предприятия, а частично распределяются на расходы сбыта)</w:t>
      </w:r>
      <w:r w:rsidR="00A2728B" w:rsidRPr="00A2728B">
        <w:rPr>
          <w:sz w:val="28"/>
          <w:szCs w:val="28"/>
        </w:rPr>
        <w:t xml:space="preserve"> </w:t>
      </w:r>
      <w:r w:rsidR="00A2728B">
        <w:rPr>
          <w:sz w:val="28"/>
          <w:szCs w:val="28"/>
        </w:rPr>
        <w:t>[34, с.479]</w:t>
      </w:r>
      <w:r w:rsidR="00E44F92" w:rsidRPr="004D1376">
        <w:rPr>
          <w:sz w:val="28"/>
          <w:szCs w:val="28"/>
        </w:rPr>
        <w:t xml:space="preserve">. </w:t>
      </w:r>
    </w:p>
    <w:p w:rsidR="00E44F92" w:rsidRDefault="00E44F92" w:rsidP="00E44F92">
      <w:pPr>
        <w:spacing w:line="360" w:lineRule="auto"/>
        <w:ind w:firstLine="709"/>
        <w:jc w:val="both"/>
        <w:rPr>
          <w:sz w:val="28"/>
          <w:szCs w:val="28"/>
        </w:rPr>
      </w:pPr>
      <w:r>
        <w:rPr>
          <w:sz w:val="28"/>
          <w:szCs w:val="28"/>
        </w:rPr>
        <w:t>Л</w:t>
      </w:r>
      <w:r w:rsidRPr="00E44F92">
        <w:rPr>
          <w:sz w:val="28"/>
          <w:szCs w:val="28"/>
        </w:rPr>
        <w:t>огистические системы</w:t>
      </w:r>
      <w:r>
        <w:rPr>
          <w:sz w:val="28"/>
          <w:szCs w:val="28"/>
        </w:rPr>
        <w:t xml:space="preserve"> - э</w:t>
      </w:r>
      <w:r w:rsidRPr="00E44F92">
        <w:rPr>
          <w:sz w:val="28"/>
          <w:szCs w:val="28"/>
        </w:rPr>
        <w:t xml:space="preserve">то адаптивные системы, обладающие обратной связью и выполняющие определенные логистические функции. В большинстве своем они состоят из нескольких подсистем и отличаются хорошо развитыми связями с внешней средой. </w:t>
      </w:r>
    </w:p>
    <w:p w:rsidR="00E44F92" w:rsidRDefault="00E44F92" w:rsidP="00E44F92">
      <w:pPr>
        <w:spacing w:line="360" w:lineRule="auto"/>
        <w:ind w:firstLine="709"/>
        <w:jc w:val="both"/>
        <w:rPr>
          <w:sz w:val="28"/>
          <w:szCs w:val="28"/>
        </w:rPr>
      </w:pPr>
      <w:r w:rsidRPr="00E44F92">
        <w:rPr>
          <w:sz w:val="28"/>
          <w:szCs w:val="28"/>
        </w:rPr>
        <w:t xml:space="preserve">Для чего используются логистические системы? Это, как правило, доставка изделий и товаров в определенное место, в нужном ассортименте и количестве, подготовленных на максимально возможном уровне к личному потреблению или производству. Все это должно происходить при заданном уровне затрат. </w:t>
      </w:r>
    </w:p>
    <w:p w:rsidR="00E44F92" w:rsidRPr="00E44F92" w:rsidRDefault="00E44F92" w:rsidP="00E44F92">
      <w:pPr>
        <w:spacing w:line="360" w:lineRule="auto"/>
        <w:ind w:firstLine="709"/>
        <w:jc w:val="both"/>
        <w:rPr>
          <w:sz w:val="28"/>
          <w:szCs w:val="28"/>
        </w:rPr>
      </w:pPr>
      <w:r w:rsidRPr="00E44F92">
        <w:rPr>
          <w:sz w:val="28"/>
          <w:szCs w:val="28"/>
        </w:rPr>
        <w:t>В этом и состоит основная цель логистической системы. Она достигается с помощью квалифицированного персонала, использующего разнообразную технику: машины и механизмы для погрузочно-разгрузочных работ, транспортные средства и т.д. При этом ставятся и выполняются основные задачи логистической системы, состоящие в проектировании согласованных и гармоничных материалопроводящих связей. Они предполагают следующее</w:t>
      </w:r>
      <w:r w:rsidR="00A2728B">
        <w:rPr>
          <w:sz w:val="28"/>
          <w:szCs w:val="28"/>
        </w:rPr>
        <w:t>[44, с.365]</w:t>
      </w:r>
      <w:r w:rsidRPr="00E44F92">
        <w:rPr>
          <w:sz w:val="28"/>
          <w:szCs w:val="28"/>
        </w:rPr>
        <w:t>:</w:t>
      </w:r>
    </w:p>
    <w:p w:rsidR="004D1376" w:rsidRPr="004D1376" w:rsidRDefault="004D1376" w:rsidP="004D1376">
      <w:pPr>
        <w:pStyle w:val="af2"/>
        <w:numPr>
          <w:ilvl w:val="0"/>
          <w:numId w:val="13"/>
        </w:numPr>
        <w:ind w:left="0" w:firstLine="709"/>
        <w:jc w:val="both"/>
        <w:rPr>
          <w:sz w:val="28"/>
          <w:szCs w:val="28"/>
        </w:rPr>
      </w:pPr>
      <w:r>
        <w:rPr>
          <w:sz w:val="28"/>
          <w:szCs w:val="28"/>
        </w:rPr>
        <w:t>У</w:t>
      </w:r>
      <w:r w:rsidR="00E44F92" w:rsidRPr="004D1376">
        <w:rPr>
          <w:sz w:val="28"/>
          <w:szCs w:val="28"/>
        </w:rPr>
        <w:t>правление перемещениями товаров;</w:t>
      </w:r>
    </w:p>
    <w:p w:rsidR="004D1376" w:rsidRPr="004D1376" w:rsidRDefault="004D1376" w:rsidP="004D1376">
      <w:pPr>
        <w:pStyle w:val="af2"/>
        <w:numPr>
          <w:ilvl w:val="0"/>
          <w:numId w:val="13"/>
        </w:numPr>
        <w:ind w:left="0" w:firstLine="709"/>
        <w:jc w:val="both"/>
        <w:rPr>
          <w:sz w:val="28"/>
          <w:szCs w:val="28"/>
        </w:rPr>
      </w:pPr>
      <w:r>
        <w:rPr>
          <w:sz w:val="28"/>
          <w:szCs w:val="28"/>
        </w:rPr>
        <w:t>О</w:t>
      </w:r>
      <w:r w:rsidR="00E44F92" w:rsidRPr="004D1376">
        <w:rPr>
          <w:sz w:val="28"/>
          <w:szCs w:val="28"/>
        </w:rPr>
        <w:t>существление контроля над материальными потоками;</w:t>
      </w:r>
    </w:p>
    <w:p w:rsidR="00E44F92" w:rsidRPr="004D1376" w:rsidRDefault="004D1376" w:rsidP="004D1376">
      <w:pPr>
        <w:pStyle w:val="af2"/>
        <w:numPr>
          <w:ilvl w:val="0"/>
          <w:numId w:val="13"/>
        </w:numPr>
        <w:ind w:left="0" w:firstLine="709"/>
        <w:jc w:val="both"/>
        <w:rPr>
          <w:sz w:val="28"/>
          <w:szCs w:val="28"/>
        </w:rPr>
      </w:pPr>
      <w:r>
        <w:rPr>
          <w:sz w:val="28"/>
          <w:szCs w:val="28"/>
        </w:rPr>
        <w:t>П</w:t>
      </w:r>
      <w:r w:rsidR="00E44F92" w:rsidRPr="004D1376">
        <w:rPr>
          <w:sz w:val="28"/>
          <w:szCs w:val="28"/>
        </w:rPr>
        <w:t>роведение анализа востребованности сырья и товаров с составлением прогноза данных показателей.</w:t>
      </w:r>
    </w:p>
    <w:p w:rsidR="00E44F92" w:rsidRDefault="00E44F92" w:rsidP="00E44F92">
      <w:pPr>
        <w:spacing w:line="360" w:lineRule="auto"/>
        <w:ind w:firstLine="709"/>
        <w:jc w:val="both"/>
        <w:rPr>
          <w:sz w:val="28"/>
          <w:szCs w:val="28"/>
        </w:rPr>
      </w:pPr>
      <w:r w:rsidRPr="00E44F92">
        <w:rPr>
          <w:sz w:val="28"/>
          <w:szCs w:val="28"/>
        </w:rPr>
        <w:t xml:space="preserve">На практике организация логистических систем предполагает собой поиск решения по созданию определенного баланса. Он должен </w:t>
      </w:r>
      <w:r w:rsidR="004D1376" w:rsidRPr="00E44F92">
        <w:rPr>
          <w:sz w:val="28"/>
          <w:szCs w:val="28"/>
        </w:rPr>
        <w:t>быть,</w:t>
      </w:r>
      <w:r w:rsidRPr="00E44F92">
        <w:rPr>
          <w:sz w:val="28"/>
          <w:szCs w:val="28"/>
        </w:rPr>
        <w:t xml:space="preserve"> достигнут между интересами производства и оптимизацией его ликвидности.</w:t>
      </w:r>
    </w:p>
    <w:p w:rsidR="004D1376" w:rsidRDefault="00E44F92" w:rsidP="00E44F92">
      <w:pPr>
        <w:spacing w:line="360" w:lineRule="auto"/>
        <w:ind w:firstLine="709"/>
        <w:jc w:val="both"/>
        <w:rPr>
          <w:sz w:val="28"/>
          <w:szCs w:val="28"/>
        </w:rPr>
      </w:pPr>
      <w:r w:rsidRPr="00E44F92">
        <w:rPr>
          <w:sz w:val="28"/>
          <w:szCs w:val="28"/>
        </w:rPr>
        <w:t xml:space="preserve">Для того чтобы упростить механизм управления материальными потоками, весь процесс разбивают на некоторые составляющие. В итоге выделяют различные виды логистических систем. Классификация довольно обширна. </w:t>
      </w:r>
    </w:p>
    <w:p w:rsidR="00EB6735" w:rsidRPr="00EB6735" w:rsidRDefault="00EB6735" w:rsidP="00EB6735">
      <w:pPr>
        <w:spacing w:line="360" w:lineRule="auto"/>
        <w:ind w:firstLine="709"/>
        <w:jc w:val="both"/>
        <w:rPr>
          <w:sz w:val="28"/>
          <w:szCs w:val="28"/>
        </w:rPr>
      </w:pPr>
      <w:r w:rsidRPr="00EB6735">
        <w:rPr>
          <w:sz w:val="28"/>
          <w:szCs w:val="28"/>
        </w:rPr>
        <w:lastRenderedPageBreak/>
        <w:t>Существует много способов классификации логистических систем, предлагаемых отечественными исследователями. Однако исходя из потребностей бизнеса, на наш взгляд, все логистические системы можно классифицировать по таким признакам, как</w:t>
      </w:r>
      <w:r w:rsidR="00A2728B">
        <w:rPr>
          <w:sz w:val="28"/>
          <w:szCs w:val="28"/>
        </w:rPr>
        <w:t>[18, с.181]</w:t>
      </w:r>
      <w:r w:rsidRPr="00EB6735">
        <w:rPr>
          <w:sz w:val="28"/>
          <w:szCs w:val="28"/>
        </w:rPr>
        <w:t>:</w:t>
      </w:r>
    </w:p>
    <w:p w:rsidR="00EB6735" w:rsidRPr="00EB6735" w:rsidRDefault="00EB6735" w:rsidP="00EB6735">
      <w:pPr>
        <w:pStyle w:val="af2"/>
        <w:numPr>
          <w:ilvl w:val="0"/>
          <w:numId w:val="13"/>
        </w:numPr>
        <w:ind w:left="0" w:firstLine="709"/>
        <w:jc w:val="both"/>
        <w:rPr>
          <w:sz w:val="28"/>
          <w:szCs w:val="28"/>
        </w:rPr>
      </w:pPr>
      <w:r>
        <w:rPr>
          <w:sz w:val="28"/>
          <w:szCs w:val="28"/>
        </w:rPr>
        <w:t>О</w:t>
      </w:r>
      <w:r w:rsidRPr="00EB6735">
        <w:rPr>
          <w:sz w:val="28"/>
          <w:szCs w:val="28"/>
        </w:rPr>
        <w:t>бъект управления;</w:t>
      </w:r>
    </w:p>
    <w:p w:rsidR="00EB6735" w:rsidRPr="00EB6735" w:rsidRDefault="00EB6735" w:rsidP="00EB6735">
      <w:pPr>
        <w:pStyle w:val="af2"/>
        <w:numPr>
          <w:ilvl w:val="0"/>
          <w:numId w:val="13"/>
        </w:numPr>
        <w:ind w:left="0" w:firstLine="709"/>
        <w:jc w:val="both"/>
        <w:rPr>
          <w:sz w:val="28"/>
          <w:szCs w:val="28"/>
        </w:rPr>
      </w:pPr>
      <w:r>
        <w:rPr>
          <w:sz w:val="28"/>
          <w:szCs w:val="28"/>
        </w:rPr>
        <w:t>О</w:t>
      </w:r>
      <w:r w:rsidRPr="00EB6735">
        <w:rPr>
          <w:sz w:val="28"/>
          <w:szCs w:val="28"/>
        </w:rPr>
        <w:t>траслевая специализация компании;</w:t>
      </w:r>
    </w:p>
    <w:p w:rsidR="00EB6735" w:rsidRPr="00EB6735" w:rsidRDefault="00EB6735" w:rsidP="00EB6735">
      <w:pPr>
        <w:pStyle w:val="af2"/>
        <w:numPr>
          <w:ilvl w:val="0"/>
          <w:numId w:val="13"/>
        </w:numPr>
        <w:ind w:left="0" w:firstLine="709"/>
        <w:jc w:val="both"/>
        <w:rPr>
          <w:sz w:val="28"/>
          <w:szCs w:val="28"/>
        </w:rPr>
      </w:pPr>
      <w:r>
        <w:rPr>
          <w:sz w:val="28"/>
          <w:szCs w:val="28"/>
        </w:rPr>
        <w:t>С</w:t>
      </w:r>
      <w:r w:rsidRPr="00EB6735">
        <w:rPr>
          <w:sz w:val="28"/>
          <w:szCs w:val="28"/>
        </w:rPr>
        <w:t>ектор (платформа) бизнеса;</w:t>
      </w:r>
    </w:p>
    <w:p w:rsidR="00EB6735" w:rsidRPr="00EB6735" w:rsidRDefault="00EB6735" w:rsidP="00EB6735">
      <w:pPr>
        <w:pStyle w:val="af2"/>
        <w:numPr>
          <w:ilvl w:val="0"/>
          <w:numId w:val="13"/>
        </w:numPr>
        <w:ind w:left="0" w:firstLine="709"/>
        <w:jc w:val="both"/>
        <w:rPr>
          <w:sz w:val="28"/>
          <w:szCs w:val="28"/>
        </w:rPr>
      </w:pPr>
      <w:r>
        <w:rPr>
          <w:sz w:val="28"/>
          <w:szCs w:val="28"/>
        </w:rPr>
        <w:t>У</w:t>
      </w:r>
      <w:r w:rsidRPr="00EB6735">
        <w:rPr>
          <w:sz w:val="28"/>
          <w:szCs w:val="28"/>
        </w:rPr>
        <w:t>ровень бизнеса (концентрации капитала и мощности фирмы).</w:t>
      </w:r>
    </w:p>
    <w:p w:rsidR="004D1376" w:rsidRDefault="00E44F92" w:rsidP="00E44F92">
      <w:pPr>
        <w:spacing w:line="360" w:lineRule="auto"/>
        <w:ind w:firstLine="709"/>
        <w:jc w:val="both"/>
        <w:rPr>
          <w:sz w:val="28"/>
          <w:szCs w:val="28"/>
        </w:rPr>
      </w:pPr>
      <w:r w:rsidRPr="00E44F92">
        <w:rPr>
          <w:sz w:val="28"/>
          <w:szCs w:val="28"/>
        </w:rPr>
        <w:t xml:space="preserve">Так, существуют прямые логистические системы. Это материалопроводящий процесс, основанный на основе прямых связей. При подобном движении грузов потоки товаров перемещаются от производителя к покупателю. </w:t>
      </w:r>
    </w:p>
    <w:p w:rsidR="00E44F92" w:rsidRDefault="00E44F92" w:rsidP="00E44F92">
      <w:pPr>
        <w:spacing w:line="360" w:lineRule="auto"/>
        <w:ind w:firstLine="709"/>
        <w:jc w:val="both"/>
        <w:rPr>
          <w:sz w:val="28"/>
          <w:szCs w:val="28"/>
        </w:rPr>
      </w:pPr>
      <w:r w:rsidRPr="00E44F92">
        <w:rPr>
          <w:sz w:val="28"/>
          <w:szCs w:val="28"/>
        </w:rPr>
        <w:t>Различают и эшелонированные многоуровневые логистические системы, в которых участвует как минимум хотя бы один посредник.</w:t>
      </w:r>
      <w:r w:rsidR="004D1376">
        <w:rPr>
          <w:sz w:val="28"/>
          <w:szCs w:val="28"/>
        </w:rPr>
        <w:t xml:space="preserve"> </w:t>
      </w:r>
      <w:r w:rsidRPr="00E44F92">
        <w:rPr>
          <w:sz w:val="28"/>
          <w:szCs w:val="28"/>
        </w:rPr>
        <w:t>Возможен и третий вариант. Им являются гибкие логистические системы. Это такая схема движения, когда грузы могут перемещаться как с участием посредника, так и напрямую потребителю.</w:t>
      </w:r>
    </w:p>
    <w:p w:rsidR="00E44F92" w:rsidRPr="00E44F92" w:rsidRDefault="00E44F92" w:rsidP="00E44F92">
      <w:pPr>
        <w:spacing w:line="360" w:lineRule="auto"/>
        <w:ind w:firstLine="709"/>
        <w:jc w:val="both"/>
        <w:rPr>
          <w:sz w:val="28"/>
          <w:szCs w:val="28"/>
        </w:rPr>
      </w:pPr>
      <w:r w:rsidRPr="00E44F92">
        <w:rPr>
          <w:sz w:val="28"/>
          <w:szCs w:val="28"/>
        </w:rPr>
        <w:t>Кроме того, выделяют</w:t>
      </w:r>
      <w:r w:rsidR="004D1376">
        <w:rPr>
          <w:sz w:val="28"/>
          <w:szCs w:val="28"/>
        </w:rPr>
        <w:t xml:space="preserve"> следующие логистические системы</w:t>
      </w:r>
      <w:r w:rsidRPr="00E44F92">
        <w:rPr>
          <w:sz w:val="28"/>
          <w:szCs w:val="28"/>
        </w:rPr>
        <w:t>:</w:t>
      </w:r>
    </w:p>
    <w:p w:rsidR="00E44F92" w:rsidRPr="00E44F92" w:rsidRDefault="00E44F92" w:rsidP="00E44F92">
      <w:pPr>
        <w:spacing w:line="360" w:lineRule="auto"/>
        <w:ind w:firstLine="709"/>
        <w:jc w:val="both"/>
        <w:rPr>
          <w:sz w:val="28"/>
          <w:szCs w:val="28"/>
        </w:rPr>
      </w:pPr>
      <w:r w:rsidRPr="00E44F92">
        <w:rPr>
          <w:sz w:val="28"/>
          <w:szCs w:val="28"/>
        </w:rPr>
        <w:t>1. Макрологистическую систему, представляющую собой общую систему управления материальными потоками. Она охватывает предприятия промышленности, торговые, транспортные и посреднические организации, принадлежащие различным ведомствам, расположенные не только в разных регионах одной страны, но и на территории различных государств.</w:t>
      </w:r>
    </w:p>
    <w:p w:rsidR="00E44F92" w:rsidRPr="00E44F92" w:rsidRDefault="00E44F92" w:rsidP="00E44F92">
      <w:pPr>
        <w:spacing w:line="360" w:lineRule="auto"/>
        <w:ind w:firstLine="709"/>
        <w:jc w:val="both"/>
        <w:rPr>
          <w:sz w:val="28"/>
          <w:szCs w:val="28"/>
        </w:rPr>
      </w:pPr>
      <w:r w:rsidRPr="00E44F92">
        <w:rPr>
          <w:sz w:val="28"/>
          <w:szCs w:val="28"/>
        </w:rPr>
        <w:t>Макрологическая система весьма обширна. Она является определенным инфраструктурным элементом экономики всего региона, страны или группы государств. При ее формировании в случае имеющихся международных связей возникают определенные трудности. Они связаны со многими причинами. Среди них выделяют неодинаковые условия поставки товаров, различную правовую базу, экономические особенности государств и прочие барьеры.</w:t>
      </w:r>
    </w:p>
    <w:p w:rsidR="00E44F92" w:rsidRPr="00E44F92" w:rsidRDefault="00E44F92" w:rsidP="00E44F92">
      <w:pPr>
        <w:spacing w:line="360" w:lineRule="auto"/>
        <w:ind w:firstLine="709"/>
        <w:jc w:val="both"/>
        <w:rPr>
          <w:sz w:val="28"/>
          <w:szCs w:val="28"/>
        </w:rPr>
      </w:pPr>
      <w:r w:rsidRPr="00E44F92">
        <w:rPr>
          <w:sz w:val="28"/>
          <w:szCs w:val="28"/>
        </w:rPr>
        <w:lastRenderedPageBreak/>
        <w:t>При формировании макрологических систем, участвующих в межгосударственных программах, потребуется создание единого рынка и экономического пространства, не имеющего таможенных препятствий, внутренних границ, в котором свободно перемещаются трудовые ресурсы, информация и капитал</w:t>
      </w:r>
      <w:r w:rsidR="00A2728B">
        <w:rPr>
          <w:sz w:val="28"/>
          <w:szCs w:val="28"/>
        </w:rPr>
        <w:t>[14, с.562]</w:t>
      </w:r>
      <w:r w:rsidRPr="00E44F92">
        <w:rPr>
          <w:sz w:val="28"/>
          <w:szCs w:val="28"/>
        </w:rPr>
        <w:t>.</w:t>
      </w:r>
    </w:p>
    <w:p w:rsidR="00E44F92" w:rsidRDefault="00E44F92" w:rsidP="00E44F92">
      <w:pPr>
        <w:spacing w:line="360" w:lineRule="auto"/>
        <w:ind w:firstLine="709"/>
        <w:jc w:val="both"/>
        <w:rPr>
          <w:sz w:val="28"/>
          <w:szCs w:val="28"/>
        </w:rPr>
      </w:pPr>
      <w:r w:rsidRPr="00E44F92">
        <w:rPr>
          <w:sz w:val="28"/>
          <w:szCs w:val="28"/>
        </w:rPr>
        <w:t>2. Микрологистические системы представляют собой подсистемы макрологистических потоков. В эти структурные составляющие входят торговые и производственные предприятия, а также производственно-территориальные комплексы.</w:t>
      </w:r>
      <w:r w:rsidR="00867A18">
        <w:rPr>
          <w:sz w:val="28"/>
          <w:szCs w:val="28"/>
        </w:rPr>
        <w:t xml:space="preserve"> </w:t>
      </w:r>
      <w:r w:rsidRPr="00E44F92">
        <w:rPr>
          <w:sz w:val="28"/>
          <w:szCs w:val="28"/>
        </w:rPr>
        <w:t>Микрологистические системы могут быть отнесены к классу внутрипроизводственных. В их составе находятся связанные единой технологией производства, которые объединены цельной инфраструктурой. Связи между такими системами существуют на основе товарно-денежных отношений. Составляющими микрологистических систем являются некоторые подсистемы. Они функционируют на основе бестоварных отношений. Подобные подсистемы представляют собой подразделения, функционирующие внутри объединения, компании или любой другой хозяйствующей системы, которые работают ради единого экономического результата.</w:t>
      </w:r>
    </w:p>
    <w:p w:rsidR="005C3AAA" w:rsidRDefault="005C3AAA" w:rsidP="005C3AAA">
      <w:pPr>
        <w:spacing w:line="360" w:lineRule="auto"/>
        <w:jc w:val="both"/>
        <w:rPr>
          <w:sz w:val="28"/>
          <w:szCs w:val="28"/>
        </w:rPr>
      </w:pPr>
      <w:r>
        <w:rPr>
          <w:noProof/>
        </w:rPr>
        <w:drawing>
          <wp:inline distT="0" distB="0" distL="0" distR="0" wp14:anchorId="40E8927D" wp14:editId="3548AAF0">
            <wp:extent cx="5708663" cy="3207224"/>
            <wp:effectExtent l="0" t="0" r="6350" b="0"/>
            <wp:docPr id="11" name="Рисунок 11" descr="Логистика на предприят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истика на предприятии"/>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3210785"/>
                    </a:xfrm>
                    <a:prstGeom prst="rect">
                      <a:avLst/>
                    </a:prstGeom>
                    <a:noFill/>
                    <a:ln>
                      <a:noFill/>
                    </a:ln>
                  </pic:spPr>
                </pic:pic>
              </a:graphicData>
            </a:graphic>
          </wp:inline>
        </w:drawing>
      </w:r>
    </w:p>
    <w:p w:rsidR="005C3AAA" w:rsidRDefault="005C3AAA" w:rsidP="005C3AAA">
      <w:pPr>
        <w:spacing w:line="360" w:lineRule="auto"/>
        <w:ind w:firstLine="709"/>
        <w:jc w:val="center"/>
        <w:rPr>
          <w:sz w:val="28"/>
          <w:szCs w:val="28"/>
        </w:rPr>
      </w:pPr>
      <w:r>
        <w:rPr>
          <w:sz w:val="28"/>
          <w:szCs w:val="28"/>
        </w:rPr>
        <w:t>Рисунок 1.1 Структура логистической системы</w:t>
      </w:r>
      <w:r w:rsidR="00A2728B">
        <w:rPr>
          <w:sz w:val="28"/>
          <w:szCs w:val="28"/>
        </w:rPr>
        <w:t>[26, с.47]</w:t>
      </w:r>
    </w:p>
    <w:p w:rsidR="00867A18" w:rsidRDefault="00867A18" w:rsidP="00790DAE">
      <w:pPr>
        <w:spacing w:line="360" w:lineRule="auto"/>
        <w:ind w:firstLine="709"/>
        <w:jc w:val="both"/>
        <w:rPr>
          <w:sz w:val="28"/>
          <w:szCs w:val="28"/>
        </w:rPr>
      </w:pPr>
      <w:r w:rsidRPr="00E44F92">
        <w:rPr>
          <w:sz w:val="28"/>
          <w:szCs w:val="28"/>
        </w:rPr>
        <w:lastRenderedPageBreak/>
        <w:t>Рассмотрим самые популярные системы, являющиеся составляющими микрологистических схем.</w:t>
      </w:r>
      <w:r>
        <w:rPr>
          <w:sz w:val="28"/>
          <w:szCs w:val="28"/>
        </w:rPr>
        <w:t xml:space="preserve">  </w:t>
      </w:r>
    </w:p>
    <w:p w:rsidR="00790DAE" w:rsidRPr="00790DAE" w:rsidRDefault="00790DAE" w:rsidP="00790DAE">
      <w:pPr>
        <w:spacing w:line="360" w:lineRule="auto"/>
        <w:ind w:firstLine="709"/>
        <w:jc w:val="both"/>
        <w:rPr>
          <w:sz w:val="28"/>
          <w:szCs w:val="28"/>
        </w:rPr>
      </w:pPr>
      <w:r w:rsidRPr="00790DAE">
        <w:rPr>
          <w:sz w:val="28"/>
          <w:szCs w:val="28"/>
        </w:rPr>
        <w:t>Закупочные логистические системы</w:t>
      </w:r>
      <w:r w:rsidR="004D1376">
        <w:rPr>
          <w:sz w:val="28"/>
          <w:szCs w:val="28"/>
        </w:rPr>
        <w:t>.</w:t>
      </w:r>
      <w:r w:rsidR="00393493">
        <w:rPr>
          <w:sz w:val="28"/>
          <w:szCs w:val="28"/>
        </w:rPr>
        <w:t xml:space="preserve"> </w:t>
      </w:r>
      <w:r w:rsidRPr="00790DAE">
        <w:rPr>
          <w:sz w:val="28"/>
          <w:szCs w:val="28"/>
        </w:rPr>
        <w:t>Каждое предприятие нуждается в сырье, материалах и комплектующих изделиях. Решением этой задачи занимается закупочная логистика. Процесс снабжения необходимыми материальными ценностями включает в себя несколько этапов. Это закупка и доставка, а также временное хранение полученных ресурсов вплоть до их передачи на нужды производства.</w:t>
      </w:r>
    </w:p>
    <w:p w:rsidR="00D87111" w:rsidRDefault="00790DAE" w:rsidP="00790DAE">
      <w:pPr>
        <w:spacing w:line="360" w:lineRule="auto"/>
        <w:ind w:firstLine="709"/>
        <w:jc w:val="both"/>
        <w:rPr>
          <w:sz w:val="28"/>
          <w:szCs w:val="28"/>
        </w:rPr>
      </w:pPr>
      <w:r w:rsidRPr="00790DAE">
        <w:rPr>
          <w:sz w:val="28"/>
          <w:szCs w:val="28"/>
        </w:rPr>
        <w:t>Важность закупочных логистических систем обусловлена определенными факторами, а именно:</w:t>
      </w:r>
    </w:p>
    <w:p w:rsidR="00790DAE" w:rsidRPr="00790DAE" w:rsidRDefault="00790DAE" w:rsidP="00790DAE">
      <w:pPr>
        <w:spacing w:line="360" w:lineRule="auto"/>
        <w:ind w:firstLine="709"/>
        <w:jc w:val="both"/>
        <w:rPr>
          <w:sz w:val="28"/>
          <w:szCs w:val="28"/>
        </w:rPr>
      </w:pPr>
      <w:r w:rsidRPr="00790DAE">
        <w:rPr>
          <w:sz w:val="28"/>
          <w:szCs w:val="28"/>
        </w:rPr>
        <w:t>1. Если доставка товаров организованна некачественно, то производство ждут непременные простои. Закупки должны быть скоординированы с технологическим процессом и рассматриваться по ассортименту, качеству, количеству, упаковке, а также по графику поставки.</w:t>
      </w:r>
    </w:p>
    <w:p w:rsidR="00790DAE" w:rsidRPr="00790DAE" w:rsidRDefault="00790DAE" w:rsidP="00790DAE">
      <w:pPr>
        <w:spacing w:line="360" w:lineRule="auto"/>
        <w:ind w:firstLine="709"/>
        <w:jc w:val="both"/>
        <w:rPr>
          <w:sz w:val="28"/>
          <w:szCs w:val="28"/>
        </w:rPr>
      </w:pPr>
      <w:r w:rsidRPr="00790DAE">
        <w:rPr>
          <w:sz w:val="28"/>
          <w:szCs w:val="28"/>
        </w:rPr>
        <w:t>2. Анализ логистической системы снабжения показывает на то, что на данном этапе происходит формирование практически 55 % себестоимости продукции. В связи с этим деятельность данного звена приобретает особую важность.</w:t>
      </w:r>
    </w:p>
    <w:p w:rsidR="00790DAE" w:rsidRPr="00790DAE" w:rsidRDefault="00790DAE" w:rsidP="00790DAE">
      <w:pPr>
        <w:spacing w:line="360" w:lineRule="auto"/>
        <w:ind w:firstLine="709"/>
        <w:jc w:val="both"/>
        <w:rPr>
          <w:sz w:val="28"/>
          <w:szCs w:val="28"/>
        </w:rPr>
      </w:pPr>
      <w:r w:rsidRPr="00790DAE">
        <w:rPr>
          <w:sz w:val="28"/>
          <w:szCs w:val="28"/>
        </w:rPr>
        <w:t>Транспортная логистика</w:t>
      </w:r>
      <w:r w:rsidR="004D1376">
        <w:rPr>
          <w:sz w:val="28"/>
          <w:szCs w:val="28"/>
        </w:rPr>
        <w:t>.</w:t>
      </w:r>
      <w:r w:rsidR="008B0A22">
        <w:rPr>
          <w:sz w:val="28"/>
          <w:szCs w:val="28"/>
        </w:rPr>
        <w:t xml:space="preserve"> </w:t>
      </w:r>
      <w:r w:rsidRPr="00790DAE">
        <w:rPr>
          <w:sz w:val="28"/>
          <w:szCs w:val="28"/>
        </w:rPr>
        <w:t>Ведение бизнеса любой организацией предполагает расширение географии ее деятельности. В связи с этим возрастает роль транспортно-логистической системы. Она является механизмом управления перевозками грузов. Перемещение готовой продукции или материальных ресурсов, обеспечивающих непрерывность производственного процесса, является одним из важнейших составляющих факторов, приводящих компанию к коммерческому успеху</w:t>
      </w:r>
      <w:r w:rsidR="00A2728B">
        <w:rPr>
          <w:sz w:val="28"/>
          <w:szCs w:val="28"/>
        </w:rPr>
        <w:t>[38, с.365]</w:t>
      </w:r>
      <w:r w:rsidRPr="00790DAE">
        <w:rPr>
          <w:sz w:val="28"/>
          <w:szCs w:val="28"/>
        </w:rPr>
        <w:t>.</w:t>
      </w:r>
    </w:p>
    <w:p w:rsidR="00790DAE" w:rsidRDefault="00790DAE" w:rsidP="00790DAE">
      <w:pPr>
        <w:spacing w:line="360" w:lineRule="auto"/>
        <w:ind w:firstLine="709"/>
        <w:jc w:val="both"/>
        <w:rPr>
          <w:sz w:val="28"/>
          <w:szCs w:val="28"/>
        </w:rPr>
      </w:pPr>
      <w:r w:rsidRPr="00790DAE">
        <w:rPr>
          <w:sz w:val="28"/>
          <w:szCs w:val="28"/>
        </w:rPr>
        <w:t>Задачей транспортной логистической системы является такая доставка товаров и грузов, при которой возможны минимальные временные затраты, сочетающиеся с оптимизацией расходов на доставку.</w:t>
      </w:r>
    </w:p>
    <w:p w:rsidR="00790DAE" w:rsidRPr="00790DAE" w:rsidRDefault="00790DAE" w:rsidP="00790DAE">
      <w:pPr>
        <w:spacing w:line="360" w:lineRule="auto"/>
        <w:ind w:firstLine="709"/>
        <w:jc w:val="both"/>
        <w:rPr>
          <w:sz w:val="28"/>
          <w:szCs w:val="28"/>
        </w:rPr>
      </w:pPr>
      <w:r w:rsidRPr="00790DAE">
        <w:rPr>
          <w:sz w:val="28"/>
          <w:szCs w:val="28"/>
        </w:rPr>
        <w:t xml:space="preserve">Подобные потоки перемещения грузов бывают внутренними и внешними. В первом случае они обеспечивают внутрипроизводственные </w:t>
      </w:r>
      <w:r w:rsidRPr="00790DAE">
        <w:rPr>
          <w:sz w:val="28"/>
          <w:szCs w:val="28"/>
        </w:rPr>
        <w:lastRenderedPageBreak/>
        <w:t>перевозки. Внешние транспортные логистические системы служат для снабжения предприятия и для сбыта выпущенной им продукции. Основная цель, которую при этом преследует подобное управление материальными потоками, заключается в максимально эффективном использовании грузоподъемного подвижного состава, а также в организации постоянных поставок без участия складов</w:t>
      </w:r>
      <w:r w:rsidR="00A2728B">
        <w:rPr>
          <w:sz w:val="28"/>
          <w:szCs w:val="28"/>
        </w:rPr>
        <w:t>[12, с.298]</w:t>
      </w:r>
      <w:r w:rsidRPr="00790DAE">
        <w:rPr>
          <w:sz w:val="28"/>
          <w:szCs w:val="28"/>
        </w:rPr>
        <w:t>.</w:t>
      </w:r>
    </w:p>
    <w:p w:rsidR="00790DAE" w:rsidRDefault="00790DAE" w:rsidP="00790DAE">
      <w:pPr>
        <w:spacing w:line="360" w:lineRule="auto"/>
        <w:ind w:firstLine="709"/>
        <w:jc w:val="both"/>
        <w:rPr>
          <w:sz w:val="28"/>
          <w:szCs w:val="28"/>
        </w:rPr>
      </w:pPr>
      <w:r w:rsidRPr="00790DAE">
        <w:rPr>
          <w:sz w:val="28"/>
          <w:szCs w:val="28"/>
        </w:rPr>
        <w:t>Транспортную логистику рассматривают в тесной связи со складской (речь о ней пойдет ниже).</w:t>
      </w:r>
    </w:p>
    <w:p w:rsidR="00790DAE" w:rsidRPr="00790DAE" w:rsidRDefault="00790DAE" w:rsidP="00790DAE">
      <w:pPr>
        <w:spacing w:line="360" w:lineRule="auto"/>
        <w:ind w:firstLine="709"/>
        <w:jc w:val="both"/>
        <w:rPr>
          <w:sz w:val="28"/>
          <w:szCs w:val="28"/>
        </w:rPr>
      </w:pPr>
      <w:r w:rsidRPr="00790DAE">
        <w:rPr>
          <w:sz w:val="28"/>
          <w:szCs w:val="28"/>
        </w:rPr>
        <w:t>Перевозка груза состоит из следующего:</w:t>
      </w:r>
    </w:p>
    <w:p w:rsidR="004D1376" w:rsidRPr="004D1376" w:rsidRDefault="004D1376" w:rsidP="004D1376">
      <w:pPr>
        <w:pStyle w:val="af2"/>
        <w:numPr>
          <w:ilvl w:val="0"/>
          <w:numId w:val="14"/>
        </w:numPr>
        <w:jc w:val="both"/>
        <w:rPr>
          <w:sz w:val="28"/>
          <w:szCs w:val="28"/>
        </w:rPr>
      </w:pPr>
      <w:r>
        <w:rPr>
          <w:sz w:val="28"/>
          <w:szCs w:val="28"/>
        </w:rPr>
        <w:t>П</w:t>
      </w:r>
      <w:r w:rsidR="00790DAE" w:rsidRPr="004D1376">
        <w:rPr>
          <w:sz w:val="28"/>
          <w:szCs w:val="28"/>
        </w:rPr>
        <w:t>одбора подходящего ТС;</w:t>
      </w:r>
    </w:p>
    <w:p w:rsidR="004D1376" w:rsidRPr="004D1376" w:rsidRDefault="004D1376" w:rsidP="004D1376">
      <w:pPr>
        <w:pStyle w:val="af2"/>
        <w:numPr>
          <w:ilvl w:val="0"/>
          <w:numId w:val="14"/>
        </w:numPr>
        <w:jc w:val="both"/>
        <w:rPr>
          <w:sz w:val="28"/>
          <w:szCs w:val="28"/>
        </w:rPr>
      </w:pPr>
      <w:r>
        <w:rPr>
          <w:sz w:val="28"/>
          <w:szCs w:val="28"/>
        </w:rPr>
        <w:t>П</w:t>
      </w:r>
      <w:r w:rsidR="00790DAE" w:rsidRPr="004D1376">
        <w:rPr>
          <w:sz w:val="28"/>
          <w:szCs w:val="28"/>
        </w:rPr>
        <w:t>одсчета необходимых затрат;- подготовки документации;</w:t>
      </w:r>
    </w:p>
    <w:p w:rsidR="004D1376" w:rsidRPr="004D1376" w:rsidRDefault="004D1376" w:rsidP="004D1376">
      <w:pPr>
        <w:pStyle w:val="af2"/>
        <w:numPr>
          <w:ilvl w:val="0"/>
          <w:numId w:val="14"/>
        </w:numPr>
        <w:jc w:val="both"/>
        <w:rPr>
          <w:sz w:val="28"/>
          <w:szCs w:val="28"/>
        </w:rPr>
      </w:pPr>
      <w:r>
        <w:rPr>
          <w:sz w:val="28"/>
          <w:szCs w:val="28"/>
        </w:rPr>
        <w:t>П</w:t>
      </w:r>
      <w:r w:rsidR="00790DAE" w:rsidRPr="004D1376">
        <w:rPr>
          <w:sz w:val="28"/>
          <w:szCs w:val="28"/>
        </w:rPr>
        <w:t>огрузки груза;</w:t>
      </w:r>
    </w:p>
    <w:p w:rsidR="004D1376" w:rsidRPr="004D1376" w:rsidRDefault="004D1376" w:rsidP="004D1376">
      <w:pPr>
        <w:pStyle w:val="af2"/>
        <w:numPr>
          <w:ilvl w:val="0"/>
          <w:numId w:val="14"/>
        </w:numPr>
        <w:jc w:val="both"/>
        <w:rPr>
          <w:sz w:val="28"/>
          <w:szCs w:val="28"/>
        </w:rPr>
      </w:pPr>
      <w:r>
        <w:rPr>
          <w:sz w:val="28"/>
          <w:szCs w:val="28"/>
        </w:rPr>
        <w:t>Н</w:t>
      </w:r>
      <w:r w:rsidR="00790DAE" w:rsidRPr="004D1376">
        <w:rPr>
          <w:sz w:val="28"/>
          <w:szCs w:val="28"/>
        </w:rPr>
        <w:t>епосредственно транспортировки;</w:t>
      </w:r>
    </w:p>
    <w:p w:rsidR="00790DAE" w:rsidRPr="004D1376" w:rsidRDefault="004D1376" w:rsidP="004D1376">
      <w:pPr>
        <w:pStyle w:val="af2"/>
        <w:numPr>
          <w:ilvl w:val="0"/>
          <w:numId w:val="14"/>
        </w:numPr>
        <w:jc w:val="both"/>
        <w:rPr>
          <w:sz w:val="28"/>
          <w:szCs w:val="28"/>
        </w:rPr>
      </w:pPr>
      <w:r>
        <w:rPr>
          <w:sz w:val="28"/>
          <w:szCs w:val="28"/>
        </w:rPr>
        <w:t>Р</w:t>
      </w:r>
      <w:r w:rsidR="00790DAE" w:rsidRPr="004D1376">
        <w:rPr>
          <w:sz w:val="28"/>
          <w:szCs w:val="28"/>
        </w:rPr>
        <w:t>азгрузки в пункте поставки.</w:t>
      </w:r>
    </w:p>
    <w:p w:rsidR="00790DAE" w:rsidRPr="00790DAE" w:rsidRDefault="00790DAE" w:rsidP="00790DAE">
      <w:pPr>
        <w:spacing w:line="360" w:lineRule="auto"/>
        <w:ind w:firstLine="709"/>
        <w:jc w:val="both"/>
        <w:rPr>
          <w:sz w:val="28"/>
          <w:szCs w:val="28"/>
        </w:rPr>
      </w:pPr>
      <w:r w:rsidRPr="00790DAE">
        <w:rPr>
          <w:sz w:val="28"/>
          <w:szCs w:val="28"/>
        </w:rPr>
        <w:t>Среди основных задач транспортной логистической системы можно выделить:</w:t>
      </w:r>
    </w:p>
    <w:p w:rsidR="004D1376" w:rsidRPr="004D1376" w:rsidRDefault="004D1376" w:rsidP="004D1376">
      <w:pPr>
        <w:pStyle w:val="af2"/>
        <w:numPr>
          <w:ilvl w:val="0"/>
          <w:numId w:val="16"/>
        </w:numPr>
        <w:ind w:left="0" w:firstLine="709"/>
        <w:jc w:val="both"/>
        <w:rPr>
          <w:sz w:val="28"/>
          <w:szCs w:val="28"/>
        </w:rPr>
      </w:pPr>
      <w:r>
        <w:rPr>
          <w:sz w:val="28"/>
          <w:szCs w:val="28"/>
        </w:rPr>
        <w:t>А</w:t>
      </w:r>
      <w:r w:rsidR="00790DAE" w:rsidRPr="004D1376">
        <w:rPr>
          <w:sz w:val="28"/>
          <w:szCs w:val="28"/>
        </w:rPr>
        <w:t>нализ конечного пункта, представляющий собой прокладку предварительного маршрута с учетом особенностей необходимого отрезка пути;</w:t>
      </w:r>
    </w:p>
    <w:p w:rsidR="004D1376" w:rsidRPr="004D1376" w:rsidRDefault="004D1376" w:rsidP="004D1376">
      <w:pPr>
        <w:pStyle w:val="af2"/>
        <w:numPr>
          <w:ilvl w:val="0"/>
          <w:numId w:val="16"/>
        </w:numPr>
        <w:ind w:left="0" w:firstLine="709"/>
        <w:jc w:val="both"/>
        <w:rPr>
          <w:sz w:val="28"/>
          <w:szCs w:val="28"/>
        </w:rPr>
      </w:pPr>
      <w:r>
        <w:rPr>
          <w:sz w:val="28"/>
          <w:szCs w:val="28"/>
        </w:rPr>
        <w:t>А</w:t>
      </w:r>
      <w:r w:rsidR="00790DAE" w:rsidRPr="004D1376">
        <w:rPr>
          <w:sz w:val="28"/>
          <w:szCs w:val="28"/>
        </w:rPr>
        <w:t>нализ свойств перемещаемого груза для выбора максимально подходящего ТС;</w:t>
      </w:r>
    </w:p>
    <w:p w:rsidR="004D1376" w:rsidRPr="004D1376" w:rsidRDefault="004D1376" w:rsidP="004D1376">
      <w:pPr>
        <w:pStyle w:val="af2"/>
        <w:numPr>
          <w:ilvl w:val="0"/>
          <w:numId w:val="16"/>
        </w:numPr>
        <w:ind w:left="0" w:firstLine="709"/>
        <w:jc w:val="both"/>
        <w:rPr>
          <w:sz w:val="28"/>
          <w:szCs w:val="28"/>
        </w:rPr>
      </w:pPr>
      <w:r>
        <w:rPr>
          <w:sz w:val="28"/>
          <w:szCs w:val="28"/>
        </w:rPr>
        <w:t>П</w:t>
      </w:r>
      <w:r w:rsidR="00790DAE" w:rsidRPr="004D1376">
        <w:rPr>
          <w:sz w:val="28"/>
          <w:szCs w:val="28"/>
        </w:rPr>
        <w:t>одбор вида транспорта;</w:t>
      </w:r>
    </w:p>
    <w:p w:rsidR="004D1376" w:rsidRPr="004D1376" w:rsidRDefault="004D1376" w:rsidP="004D1376">
      <w:pPr>
        <w:pStyle w:val="af2"/>
        <w:numPr>
          <w:ilvl w:val="0"/>
          <w:numId w:val="16"/>
        </w:numPr>
        <w:ind w:left="0" w:firstLine="709"/>
        <w:jc w:val="both"/>
        <w:rPr>
          <w:sz w:val="28"/>
          <w:szCs w:val="28"/>
        </w:rPr>
      </w:pPr>
      <w:r>
        <w:rPr>
          <w:sz w:val="28"/>
          <w:szCs w:val="28"/>
        </w:rPr>
        <w:t>П</w:t>
      </w:r>
      <w:r w:rsidR="00790DAE" w:rsidRPr="004D1376">
        <w:rPr>
          <w:sz w:val="28"/>
          <w:szCs w:val="28"/>
        </w:rPr>
        <w:t>остроение наиболее оптимального маршрута, который позволит совершить доставку в кратчайшие сроки;</w:t>
      </w:r>
    </w:p>
    <w:p w:rsidR="00790DAE" w:rsidRPr="004D1376" w:rsidRDefault="004D1376" w:rsidP="004D1376">
      <w:pPr>
        <w:pStyle w:val="af2"/>
        <w:numPr>
          <w:ilvl w:val="0"/>
          <w:numId w:val="16"/>
        </w:numPr>
        <w:ind w:left="0" w:firstLine="709"/>
        <w:jc w:val="both"/>
        <w:rPr>
          <w:sz w:val="28"/>
          <w:szCs w:val="28"/>
        </w:rPr>
      </w:pPr>
      <w:r>
        <w:rPr>
          <w:sz w:val="28"/>
          <w:szCs w:val="28"/>
        </w:rPr>
        <w:t>О</w:t>
      </w:r>
      <w:r w:rsidR="00790DAE" w:rsidRPr="004D1376">
        <w:rPr>
          <w:sz w:val="28"/>
          <w:szCs w:val="28"/>
        </w:rPr>
        <w:t>существление контроля груза при его транспортировке в виде отслеживания временных рамок, что позволит не нарушить сроки поставки.</w:t>
      </w:r>
    </w:p>
    <w:p w:rsidR="00790DAE" w:rsidRDefault="00790DAE" w:rsidP="00790DAE">
      <w:pPr>
        <w:spacing w:line="360" w:lineRule="auto"/>
        <w:ind w:firstLine="709"/>
        <w:jc w:val="both"/>
        <w:rPr>
          <w:sz w:val="28"/>
          <w:szCs w:val="28"/>
        </w:rPr>
      </w:pPr>
      <w:r w:rsidRPr="00790DAE">
        <w:rPr>
          <w:sz w:val="28"/>
          <w:szCs w:val="28"/>
        </w:rPr>
        <w:t xml:space="preserve">Важно помнить о том, что сам процесс управления перемещением материальных потоков должен сочетаться с финансами, с инжиниринговым маркетингом, а также с самим производством. Для того чтобы любая </w:t>
      </w:r>
      <w:r w:rsidRPr="00790DAE">
        <w:rPr>
          <w:sz w:val="28"/>
          <w:szCs w:val="28"/>
        </w:rPr>
        <w:lastRenderedPageBreak/>
        <w:t>логистическая система была максимально действенной, ей потребуется эффективность, способность к оценке окружающей среды и быстрое приспособление к новым реалиям</w:t>
      </w:r>
      <w:r w:rsidR="00A2728B">
        <w:rPr>
          <w:sz w:val="28"/>
          <w:szCs w:val="28"/>
        </w:rPr>
        <w:t>[21, с.325]</w:t>
      </w:r>
      <w:r w:rsidRPr="00790DAE">
        <w:rPr>
          <w:sz w:val="28"/>
          <w:szCs w:val="28"/>
        </w:rPr>
        <w:t>.</w:t>
      </w:r>
    </w:p>
    <w:p w:rsidR="008B0A22" w:rsidRPr="009A67B0" w:rsidRDefault="008B0A22" w:rsidP="009A67B0">
      <w:pPr>
        <w:spacing w:line="360" w:lineRule="auto"/>
        <w:rPr>
          <w:sz w:val="28"/>
          <w:szCs w:val="28"/>
        </w:rPr>
      </w:pPr>
    </w:p>
    <w:p w:rsidR="009A67B0" w:rsidRPr="001E20CE" w:rsidRDefault="001E20CE" w:rsidP="009A67B0">
      <w:pPr>
        <w:pStyle w:val="af2"/>
        <w:numPr>
          <w:ilvl w:val="1"/>
          <w:numId w:val="2"/>
        </w:numPr>
        <w:ind w:left="0" w:firstLine="0"/>
        <w:jc w:val="center"/>
        <w:outlineLvl w:val="0"/>
        <w:rPr>
          <w:sz w:val="28"/>
          <w:szCs w:val="28"/>
        </w:rPr>
      </w:pPr>
      <w:bookmarkStart w:id="3" w:name="_Toc508550017"/>
      <w:r>
        <w:rPr>
          <w:sz w:val="28"/>
          <w:szCs w:val="28"/>
        </w:rPr>
        <w:t>Методика о</w:t>
      </w:r>
      <w:r w:rsidRPr="00DC1DF8">
        <w:rPr>
          <w:sz w:val="28"/>
          <w:szCs w:val="28"/>
        </w:rPr>
        <w:t>ценк</w:t>
      </w:r>
      <w:r>
        <w:rPr>
          <w:sz w:val="28"/>
          <w:szCs w:val="28"/>
        </w:rPr>
        <w:t>и</w:t>
      </w:r>
      <w:r w:rsidRPr="00DC1DF8">
        <w:rPr>
          <w:sz w:val="28"/>
          <w:szCs w:val="28"/>
        </w:rPr>
        <w:t xml:space="preserve"> эффективности </w:t>
      </w:r>
      <w:r>
        <w:rPr>
          <w:sz w:val="28"/>
          <w:szCs w:val="28"/>
        </w:rPr>
        <w:t>функционирования</w:t>
      </w:r>
      <w:r w:rsidRPr="00DC1DF8">
        <w:rPr>
          <w:sz w:val="28"/>
          <w:szCs w:val="28"/>
        </w:rPr>
        <w:t xml:space="preserve"> </w:t>
      </w:r>
      <w:r>
        <w:rPr>
          <w:sz w:val="28"/>
          <w:szCs w:val="28"/>
        </w:rPr>
        <w:t>логистических</w:t>
      </w:r>
      <w:r w:rsidRPr="00DC1DF8">
        <w:rPr>
          <w:sz w:val="28"/>
          <w:szCs w:val="28"/>
        </w:rPr>
        <w:t xml:space="preserve"> систем</w:t>
      </w:r>
      <w:bookmarkEnd w:id="3"/>
    </w:p>
    <w:p w:rsidR="009A67B0" w:rsidRDefault="009A67B0" w:rsidP="009A67B0">
      <w:pPr>
        <w:spacing w:line="360" w:lineRule="auto"/>
        <w:rPr>
          <w:sz w:val="28"/>
          <w:szCs w:val="28"/>
        </w:rPr>
      </w:pP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Ученые в области логистики считают, что на данный момент не существует универсальной модели оценки эффективности логистической системы, способной учитывать все переменные, все нюансы и все возможные ситуации.</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 xml:space="preserve">Тем не </w:t>
      </w:r>
      <w:r w:rsidR="008B0A22" w:rsidRPr="004F2063">
        <w:rPr>
          <w:rFonts w:cstheme="minorHAnsi"/>
          <w:color w:val="000000" w:themeColor="text1"/>
          <w:sz w:val="28"/>
        </w:rPr>
        <w:t>менее,</w:t>
      </w:r>
      <w:r w:rsidRPr="004F2063">
        <w:rPr>
          <w:rFonts w:cstheme="minorHAnsi"/>
          <w:color w:val="000000" w:themeColor="text1"/>
          <w:sz w:val="28"/>
        </w:rPr>
        <w:t xml:space="preserve"> один параметр, который может связать всю логистическую систему с учетом всех переменных, нюансов и ситуаций, существует – это прибыль. Если выстроить цепочку продвижения материалопотока, то в ней возможно участие тех фирм, которые будут получать прибыль.</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Создание этих фирм вызвано сложившейся экономической ситуацией.</w:t>
      </w:r>
      <w:r w:rsidR="00367DEC">
        <w:rPr>
          <w:rFonts w:cstheme="minorHAnsi"/>
          <w:color w:val="000000" w:themeColor="text1"/>
          <w:sz w:val="28"/>
        </w:rPr>
        <w:t xml:space="preserve"> </w:t>
      </w:r>
      <w:r w:rsidRPr="004F2063">
        <w:rPr>
          <w:rFonts w:cstheme="minorHAnsi"/>
          <w:color w:val="000000" w:themeColor="text1"/>
          <w:sz w:val="28"/>
        </w:rPr>
        <w:t>Прохождению каждой логистической операции сопутствуют издержки, которые несут конкретные элементы логистической системы.</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Принцип классификации логистических операций может быть положен в основу классификации издержек. От вида логистической системы, задач управления и оптимизации в определенных логистических цепях и каналах зависит выделение тех или иных издержек или группы издержек. Общая сумма издержек с учетом затрат на логистическое администрирование создает общие логистические издержки в рассматриваемой логистической системе.</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 xml:space="preserve">Зачастую для достижения цели оптимизации структуры или управления логистической системой в составе общих логистических издержек принимаются во внимание прибыли от замораживания материальных ресурсов, незаконченного производства и готовой продукции </w:t>
      </w:r>
      <w:r w:rsidRPr="004F2063">
        <w:rPr>
          <w:rFonts w:cstheme="minorHAnsi"/>
          <w:color w:val="000000" w:themeColor="text1"/>
          <w:sz w:val="28"/>
        </w:rPr>
        <w:lastRenderedPageBreak/>
        <w:t>в запасах, а также урон от недостаточной степени качества снабжения, производства, распределения готовой продукции потребителям логистического сервиса. Обычно этот ущерб оценивается как возможное уменьшение масштаба продаж, уменьшение сегмента рынка, потеря прибыли. С другой стороны, все издержки можно классифицировать по следующим категориям: постоянные, переменные, общие, средние, предельные издержки. При анализе доходов фирмы различают следующие их разновидности: валовой, средний валовой, предельный доход</w:t>
      </w:r>
      <w:r w:rsidR="00A2728B">
        <w:rPr>
          <w:sz w:val="28"/>
          <w:szCs w:val="28"/>
        </w:rPr>
        <w:t>[9, с.97]</w:t>
      </w:r>
      <w:r w:rsidRPr="004F2063">
        <w:rPr>
          <w:rFonts w:cstheme="minorHAnsi"/>
          <w:color w:val="000000" w:themeColor="text1"/>
          <w:sz w:val="28"/>
        </w:rPr>
        <w:t>.</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Оценка эффективности работы системы может быть осуществлена путем сопоставления доходов и издержек. При этом применяются два подхода. В первом случае эффективность определяется в среднем за определенный интервал времени путем сравнения валовых доходов и издержек.</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Во втором случае эффективность определяется для определенного состояния рынка и производственно-сбытовой системы методом сопоставления предельных затрат и предельных издержек.</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Если при определенной величине материального потока размер дополнительного валового дохода, получаемого в результате введения логистической системы, превосходит размер затрат на создание и введение этой системы, то можно продолжать работу. Изменяя масштабы материального потока и изучая размер достигаемой при этом эффективности, можно вывести его оптимальный с точки зрения эффективности объем.</w:t>
      </w:r>
    </w:p>
    <w:p w:rsid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Если определяется, что для данного масштаба материального потока неизменные издержки полностью покрываются, а временные издержки перекрываются лишь частично, то предприятие может оставаться на рынке, а в логистической деятельности нужно ответить на вопрос, как необходимо реорганизовать и оптимизировать работу предприятия, чтобы добиться увеличения доходов и уменьшения переменной части издержек с целью превышения доходов над расходами</w:t>
      </w:r>
      <w:r w:rsidR="00A2728B">
        <w:rPr>
          <w:sz w:val="28"/>
          <w:szCs w:val="28"/>
        </w:rPr>
        <w:t>[1, с.122]</w:t>
      </w:r>
      <w:r w:rsidRPr="004F2063">
        <w:rPr>
          <w:rFonts w:cstheme="minorHAnsi"/>
          <w:color w:val="000000" w:themeColor="text1"/>
          <w:sz w:val="28"/>
        </w:rPr>
        <w:t>.</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lastRenderedPageBreak/>
        <w:t>Компании, организовавшие службы логистики на своих предприятиях, непременно должны проводить оценку эффективности их деятельности. Оно осуществляется в виде обратной связи — задания управленческим звеньям — принятие решений службой логистики — их осуществление — оценка результатов деятельности управленческих звеньев.</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Существует несколько методов оценки. Любой из них, предполагает сравнение результатов деятельности того или иного направления логистики с намеченными ранее целями и анализ затрат, продуктивности или сервиса. Рассмотрим их более подробно</w:t>
      </w:r>
      <w:r w:rsidR="00A2728B">
        <w:rPr>
          <w:sz w:val="28"/>
          <w:szCs w:val="28"/>
        </w:rPr>
        <w:t>[9, с.97]</w:t>
      </w:r>
      <w:r w:rsidRPr="004F2063">
        <w:rPr>
          <w:rFonts w:cstheme="minorHAnsi"/>
          <w:color w:val="000000" w:themeColor="text1"/>
          <w:sz w:val="28"/>
        </w:rPr>
        <w:t>.</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Метод затрат. Он основан на том, что фирма устанавливает стоимостной критерий для каждой отдельной функции логистики на предприятии. Стоимостной критерий может также устанавливаться на единицу веса, поставляемого или отгружаемого продукта, поставку в целом или конкретный заказ.</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Метод продуктивности. Оценка эффективности деятельности службы логистики при его применении носит количественный характер и выражается, как правило, в физических единицах измерения, например, отгрузка продукции в тоннах, выполнение какого -то количества заказов, поставок партий товаров в соответствующей комплектации</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Метод сервиса. По этому методу критерием выступает оценка оказываемых услуг по следующим параметрам: времени (протяженность оказания услуг); точности (исполнение в срок); последовательности (соблюдение графика технологического процесса); размеру убытков (количество повреждений конечной готовой продукции в результате погрузки-разгрузки, транспортировки и складского хранения).</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Качество сервиса приобретает все большее значение в условиях возрастающей конкуренции как на внутренних, так и на международных рынках. Совокупность результатов оценки услуг различных фирм позволяет выявить приоритет того или иного предприятия в эффективности функционирования службы логистики.</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lastRenderedPageBreak/>
        <w:t>Эффективность работы менеджеров службы логистики на предприятии оценивается, как правило, по трем факторам: регулярному управлению, решению проблем, осуществлению проектов. Рассмотрим их.</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Регулярное управление. Управление ежедневными операциями и выполнение конкретных целей, поставленных фирмой по производительности, финансированию проектов, многим другим аспектам деятельности логистики</w:t>
      </w:r>
      <w:r w:rsidR="00A2728B">
        <w:rPr>
          <w:sz w:val="28"/>
          <w:szCs w:val="28"/>
        </w:rPr>
        <w:t>[12, с.298]</w:t>
      </w:r>
      <w:r w:rsidRPr="004F2063">
        <w:rPr>
          <w:rFonts w:cstheme="minorHAnsi"/>
          <w:color w:val="000000" w:themeColor="text1"/>
          <w:sz w:val="28"/>
        </w:rPr>
        <w:t>.</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Решение проблем. Умение менеджера диагностировать возникающие проблемы и находить оптимальные решения, постоянно улучшать сервис и повышать окупаемость затрат как по времени, так и по абсолютной величине.</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Осуществление проектов. Возможности менеджера осуществлять задуманные и планируемые проекты, оперативно корректировать действия по ним, способствовать повышению производительности труда как в целом на предприятии, так и по отдельным направлениям логистики.</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Компании также оценивают своих менеджеров по их способности находить и развивать управленческие качества служащих, заинтересовывать их в реализации различных проектов.</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Практика выработала стандарты, в соответствии с которыми компании оценивают деятельность службы логистики и их менеджеров. К ним относятся;</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Постоянный контроль запасов товаров в текущем году и нахождение возможности их сокращения на складах предприятия и в системе распределения.</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Обслуживание потребителей но уровне 92% доступности продукта и готовности его к отгрузке в течение 5 дней со дня принятия заказа.</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Постоянное поддержание расходов на деятельность службы логистики на предприятии на уровне 3,5% от объема продаж в текущем году.</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Доля всех видов транспортных расходов до 2,5% от объема продаж в текущем году и 2,4% в следующем году</w:t>
      </w:r>
      <w:r w:rsidR="00A2728B">
        <w:rPr>
          <w:sz w:val="28"/>
          <w:szCs w:val="28"/>
        </w:rPr>
        <w:t>[14, с.562]</w:t>
      </w:r>
      <w:r w:rsidRPr="004F2063">
        <w:rPr>
          <w:rFonts w:cstheme="minorHAnsi"/>
          <w:color w:val="000000" w:themeColor="text1"/>
          <w:sz w:val="28"/>
        </w:rPr>
        <w:t>.</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lastRenderedPageBreak/>
        <w:t>Сокращение различных повреждений товаров при погрузке-разгрузке до 10% от объема продаж в текущем году.</w:t>
      </w:r>
    </w:p>
    <w:p w:rsidR="004F2063" w:rsidRP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Поддержание высокой точности исполнения заказов по времени и необходимой комплектации товаров на уровне 98%.</w:t>
      </w:r>
    </w:p>
    <w:p w:rsidR="004F2063" w:rsidRDefault="004F2063" w:rsidP="004F2063">
      <w:pPr>
        <w:spacing w:line="360" w:lineRule="auto"/>
        <w:ind w:firstLine="709"/>
        <w:jc w:val="both"/>
        <w:rPr>
          <w:rFonts w:cstheme="minorHAnsi"/>
          <w:color w:val="000000" w:themeColor="text1"/>
          <w:sz w:val="28"/>
        </w:rPr>
      </w:pPr>
      <w:r w:rsidRPr="004F2063">
        <w:rPr>
          <w:rFonts w:cstheme="minorHAnsi"/>
          <w:color w:val="000000" w:themeColor="text1"/>
          <w:sz w:val="28"/>
        </w:rPr>
        <w:t>В повышении эффективности управления службой логистики на фирме значительную роль играет и соблюдение перечисленных ранее стандартов. Путем сопоставления их с полученными результатами в количественном выражении, сравнением с планируемыми оценивается деятельность сотрудников службы логистики</w:t>
      </w:r>
      <w:r w:rsidR="00A2728B">
        <w:rPr>
          <w:sz w:val="28"/>
          <w:szCs w:val="28"/>
        </w:rPr>
        <w:t>[12, с.298]</w:t>
      </w:r>
      <w:r w:rsidRPr="004F2063">
        <w:rPr>
          <w:rFonts w:cstheme="minorHAnsi"/>
          <w:color w:val="000000" w:themeColor="text1"/>
          <w:sz w:val="28"/>
        </w:rPr>
        <w:t>.</w:t>
      </w:r>
    </w:p>
    <w:p w:rsidR="007134AF" w:rsidRPr="007134AF" w:rsidRDefault="007134AF" w:rsidP="007134AF">
      <w:pPr>
        <w:spacing w:line="360" w:lineRule="auto"/>
        <w:ind w:firstLine="709"/>
        <w:jc w:val="both"/>
        <w:rPr>
          <w:rFonts w:cstheme="minorHAnsi"/>
          <w:color w:val="000000" w:themeColor="text1"/>
          <w:sz w:val="28"/>
        </w:rPr>
      </w:pPr>
      <w:r w:rsidRPr="007134AF">
        <w:rPr>
          <w:rFonts w:cstheme="minorHAnsi"/>
          <w:color w:val="000000" w:themeColor="text1"/>
          <w:sz w:val="28"/>
        </w:rPr>
        <w:t>Общий критерий эффективности ЛС может быть выражен формулой:</w:t>
      </w:r>
    </w:p>
    <w:p w:rsidR="007134AF" w:rsidRPr="007134AF" w:rsidRDefault="007134AF" w:rsidP="007134AF">
      <w:pPr>
        <w:spacing w:line="360" w:lineRule="auto"/>
        <w:ind w:firstLine="709"/>
        <w:jc w:val="both"/>
        <w:rPr>
          <w:rFonts w:cstheme="minorHAnsi"/>
          <w:color w:val="000000" w:themeColor="text1"/>
          <w:sz w:val="28"/>
        </w:rPr>
      </w:pPr>
    </w:p>
    <w:p w:rsidR="007134AF" w:rsidRPr="007134AF" w:rsidRDefault="007134AF" w:rsidP="007A1357">
      <w:pPr>
        <w:spacing w:line="360" w:lineRule="auto"/>
        <w:ind w:firstLine="709"/>
        <w:jc w:val="center"/>
        <w:rPr>
          <w:rFonts w:cstheme="minorHAnsi"/>
          <w:color w:val="000000" w:themeColor="text1"/>
          <w:sz w:val="28"/>
        </w:rPr>
      </w:pPr>
      <w:r w:rsidRPr="007134AF">
        <w:rPr>
          <w:rFonts w:cstheme="minorHAnsi"/>
          <w:color w:val="000000" w:themeColor="text1"/>
          <w:sz w:val="28"/>
        </w:rPr>
        <w:t>Элс = f( РПопт. - Пф Кф Рi)   (i = 0…1)</w:t>
      </w:r>
    </w:p>
    <w:p w:rsidR="00B31F59" w:rsidRPr="00B31F59" w:rsidRDefault="00B31F59" w:rsidP="00B31F59">
      <w:pPr>
        <w:pStyle w:val="af2"/>
        <w:numPr>
          <w:ilvl w:val="0"/>
          <w:numId w:val="22"/>
        </w:numPr>
        <w:jc w:val="right"/>
        <w:rPr>
          <w:rFonts w:cstheme="minorHAnsi"/>
          <w:color w:val="000000" w:themeColor="text1"/>
          <w:sz w:val="28"/>
        </w:rPr>
      </w:pPr>
    </w:p>
    <w:p w:rsidR="007134AF" w:rsidRPr="007134AF" w:rsidRDefault="007134AF" w:rsidP="007134AF">
      <w:pPr>
        <w:spacing w:line="360" w:lineRule="auto"/>
        <w:ind w:firstLine="709"/>
        <w:jc w:val="both"/>
        <w:rPr>
          <w:rFonts w:cstheme="minorHAnsi"/>
          <w:color w:val="000000" w:themeColor="text1"/>
          <w:sz w:val="28"/>
        </w:rPr>
      </w:pPr>
      <w:r w:rsidRPr="007134AF">
        <w:rPr>
          <w:rFonts w:cstheme="minorHAnsi"/>
          <w:color w:val="000000" w:themeColor="text1"/>
          <w:sz w:val="28"/>
        </w:rPr>
        <w:t>где,</w:t>
      </w:r>
    </w:p>
    <w:p w:rsidR="007134AF" w:rsidRPr="008B0A22" w:rsidRDefault="007134AF" w:rsidP="001C1174">
      <w:pPr>
        <w:pStyle w:val="af2"/>
        <w:numPr>
          <w:ilvl w:val="0"/>
          <w:numId w:val="21"/>
        </w:numPr>
        <w:ind w:left="0" w:firstLine="709"/>
        <w:jc w:val="both"/>
        <w:rPr>
          <w:rFonts w:cstheme="minorHAnsi"/>
          <w:color w:val="000000" w:themeColor="text1"/>
          <w:sz w:val="28"/>
        </w:rPr>
      </w:pPr>
      <w:r w:rsidRPr="008B0A22">
        <w:rPr>
          <w:rFonts w:cstheme="minorHAnsi"/>
          <w:color w:val="000000" w:themeColor="text1"/>
          <w:sz w:val="28"/>
        </w:rPr>
        <w:t>Элс - эффективность ЛС</w:t>
      </w:r>
    </w:p>
    <w:p w:rsidR="007134AF" w:rsidRPr="008B0A22" w:rsidRDefault="007134AF" w:rsidP="001C1174">
      <w:pPr>
        <w:pStyle w:val="af2"/>
        <w:numPr>
          <w:ilvl w:val="0"/>
          <w:numId w:val="21"/>
        </w:numPr>
        <w:ind w:left="0" w:firstLine="709"/>
        <w:jc w:val="both"/>
        <w:rPr>
          <w:rFonts w:cstheme="minorHAnsi"/>
          <w:color w:val="000000" w:themeColor="text1"/>
          <w:sz w:val="28"/>
        </w:rPr>
      </w:pPr>
      <w:r w:rsidRPr="008B0A22">
        <w:rPr>
          <w:rFonts w:cstheme="minorHAnsi"/>
          <w:color w:val="000000" w:themeColor="text1"/>
          <w:sz w:val="28"/>
        </w:rPr>
        <w:t>РПопт. - оптимальный ресурсный потенциал</w:t>
      </w:r>
    </w:p>
    <w:p w:rsidR="007134AF" w:rsidRPr="008B0A22" w:rsidRDefault="007134AF" w:rsidP="001C1174">
      <w:pPr>
        <w:pStyle w:val="af2"/>
        <w:numPr>
          <w:ilvl w:val="0"/>
          <w:numId w:val="21"/>
        </w:numPr>
        <w:ind w:left="0" w:firstLine="709"/>
        <w:jc w:val="both"/>
        <w:rPr>
          <w:rFonts w:cstheme="minorHAnsi"/>
          <w:color w:val="000000" w:themeColor="text1"/>
          <w:sz w:val="28"/>
        </w:rPr>
      </w:pPr>
      <w:r w:rsidRPr="008B0A22">
        <w:rPr>
          <w:rFonts w:cstheme="minorHAnsi"/>
          <w:color w:val="000000" w:themeColor="text1"/>
          <w:sz w:val="28"/>
        </w:rPr>
        <w:t>Пф - фактически произведенная продукция</w:t>
      </w:r>
    </w:p>
    <w:p w:rsidR="007134AF" w:rsidRPr="008B0A22" w:rsidRDefault="007134AF" w:rsidP="001C1174">
      <w:pPr>
        <w:pStyle w:val="af2"/>
        <w:numPr>
          <w:ilvl w:val="0"/>
          <w:numId w:val="21"/>
        </w:numPr>
        <w:ind w:left="0" w:firstLine="709"/>
        <w:jc w:val="both"/>
        <w:rPr>
          <w:rFonts w:cstheme="minorHAnsi"/>
          <w:color w:val="000000" w:themeColor="text1"/>
          <w:sz w:val="28"/>
        </w:rPr>
      </w:pPr>
      <w:r w:rsidRPr="008B0A22">
        <w:rPr>
          <w:rFonts w:cstheme="minorHAnsi"/>
          <w:color w:val="000000" w:themeColor="text1"/>
          <w:sz w:val="28"/>
        </w:rPr>
        <w:t>Кф - фактический уровень качества</w:t>
      </w:r>
    </w:p>
    <w:p w:rsidR="007134AF" w:rsidRPr="008B0A22" w:rsidRDefault="007134AF" w:rsidP="001C1174">
      <w:pPr>
        <w:pStyle w:val="af2"/>
        <w:numPr>
          <w:ilvl w:val="0"/>
          <w:numId w:val="21"/>
        </w:numPr>
        <w:ind w:left="0" w:firstLine="709"/>
        <w:jc w:val="both"/>
        <w:rPr>
          <w:rFonts w:cstheme="minorHAnsi"/>
          <w:color w:val="000000" w:themeColor="text1"/>
          <w:sz w:val="28"/>
        </w:rPr>
      </w:pPr>
      <w:r w:rsidRPr="008B0A22">
        <w:rPr>
          <w:rFonts w:cstheme="minorHAnsi"/>
          <w:color w:val="000000" w:themeColor="text1"/>
          <w:sz w:val="28"/>
        </w:rPr>
        <w:t>Рi - вероятность полученного i-го результата (от 0 до1)</w:t>
      </w:r>
    </w:p>
    <w:p w:rsidR="007134AF" w:rsidRDefault="007134AF" w:rsidP="007134AF">
      <w:pPr>
        <w:spacing w:line="360" w:lineRule="auto"/>
        <w:ind w:firstLine="709"/>
        <w:jc w:val="both"/>
        <w:rPr>
          <w:rFonts w:cstheme="minorHAnsi"/>
          <w:color w:val="000000" w:themeColor="text1"/>
          <w:sz w:val="28"/>
        </w:rPr>
      </w:pPr>
      <w:r w:rsidRPr="007134AF">
        <w:rPr>
          <w:rFonts w:cstheme="minorHAnsi"/>
          <w:color w:val="000000" w:themeColor="text1"/>
          <w:sz w:val="28"/>
        </w:rPr>
        <w:t>Стремление обеспечить эффективное управление ЛС обычно вступает в противоречие со стремлением обеспечения надежности системы с целью минимизации общих затрат. Предлагаемый подход позволяет обеспечить системное взаимодействие связей фирмы с внешней средой - ресурсами - бизнес-процессами - результатами. ЛС способна адекватно реагировать на изменения рынка с одновременной оптимизацией структуры ресурсного потенциала в конкурентоспособный потенциал. Через этот механизм обеспечивается устойчивое и долговременное конкурентное развитие фирмы на основе принятия компромиссных решений.</w:t>
      </w:r>
    </w:p>
    <w:p w:rsidR="00B31F59" w:rsidRPr="004901A4" w:rsidRDefault="00B31F59" w:rsidP="00B31F59">
      <w:pPr>
        <w:spacing w:line="360" w:lineRule="auto"/>
        <w:ind w:firstLine="709"/>
        <w:jc w:val="both"/>
        <w:rPr>
          <w:rFonts w:cstheme="minorHAnsi"/>
          <w:color w:val="000000" w:themeColor="text1"/>
          <w:sz w:val="28"/>
        </w:rPr>
      </w:pPr>
      <w:r w:rsidRPr="004901A4">
        <w:rPr>
          <w:rFonts w:cstheme="minorHAnsi"/>
          <w:color w:val="000000" w:themeColor="text1"/>
          <w:sz w:val="28"/>
        </w:rPr>
        <w:t>Рассмотрим показатели, которые применяют для характеристики состояния логистики</w:t>
      </w:r>
      <w:r w:rsidR="00A2728B">
        <w:rPr>
          <w:sz w:val="28"/>
          <w:szCs w:val="28"/>
        </w:rPr>
        <w:t>[8, с.47]</w:t>
      </w:r>
      <w:r w:rsidRPr="004901A4">
        <w:rPr>
          <w:rFonts w:cstheme="minorHAnsi"/>
          <w:color w:val="000000" w:themeColor="text1"/>
          <w:sz w:val="28"/>
        </w:rPr>
        <w:t>.</w:t>
      </w:r>
    </w:p>
    <w:p w:rsidR="00B31F59" w:rsidRPr="004901A4" w:rsidRDefault="00B31F59" w:rsidP="00B31F59">
      <w:pPr>
        <w:spacing w:line="360" w:lineRule="auto"/>
        <w:ind w:firstLine="709"/>
        <w:jc w:val="both"/>
        <w:rPr>
          <w:rFonts w:cstheme="minorHAnsi"/>
          <w:color w:val="000000" w:themeColor="text1"/>
          <w:sz w:val="28"/>
        </w:rPr>
      </w:pPr>
      <w:r w:rsidRPr="004901A4">
        <w:rPr>
          <w:rFonts w:cstheme="minorHAnsi"/>
          <w:color w:val="000000" w:themeColor="text1"/>
          <w:sz w:val="28"/>
        </w:rPr>
        <w:lastRenderedPageBreak/>
        <w:t>Средний запас на складе. Показатель может определяться как в натуральном, так и в стоимостном выражении, как в целом по складу, так и по группам товаров.</w:t>
      </w:r>
    </w:p>
    <w:p w:rsidR="00B31F59" w:rsidRDefault="00B31F59" w:rsidP="00B31F59">
      <w:pPr>
        <w:spacing w:line="360" w:lineRule="auto"/>
        <w:ind w:firstLine="709"/>
        <w:jc w:val="both"/>
        <w:rPr>
          <w:rFonts w:cstheme="minorHAnsi"/>
          <w:color w:val="000000" w:themeColor="text1"/>
          <w:sz w:val="28"/>
        </w:rPr>
      </w:pPr>
      <w:r w:rsidRPr="004901A4">
        <w:rPr>
          <w:rFonts w:cstheme="minorHAnsi"/>
          <w:color w:val="000000" w:themeColor="text1"/>
          <w:sz w:val="28"/>
        </w:rPr>
        <w:t>В общем случае запас является постоянно меняющейся величиной. Поэтому для характеристики уровня запаса рассчитывают средний запас, используя при этом формулу</w:t>
      </w:r>
      <w:r>
        <w:rPr>
          <w:rFonts w:cstheme="minorHAnsi"/>
          <w:color w:val="000000" w:themeColor="text1"/>
          <w:sz w:val="28"/>
        </w:rPr>
        <w:t xml:space="preserve"> </w:t>
      </w:r>
      <w:r w:rsidRPr="004901A4">
        <w:rPr>
          <w:rFonts w:cstheme="minorHAnsi"/>
          <w:color w:val="000000" w:themeColor="text1"/>
          <w:sz w:val="28"/>
        </w:rPr>
        <w:t>средней хронологической</w:t>
      </w:r>
      <w:r w:rsidR="00A2728B">
        <w:rPr>
          <w:sz w:val="28"/>
          <w:szCs w:val="28"/>
        </w:rPr>
        <w:t>[9, с.97]</w:t>
      </w:r>
      <w:r w:rsidRPr="004901A4">
        <w:rPr>
          <w:rFonts w:cstheme="minorHAnsi"/>
          <w:color w:val="000000" w:themeColor="text1"/>
          <w:sz w:val="28"/>
        </w:rPr>
        <w:t>:</w:t>
      </w:r>
    </w:p>
    <w:p w:rsidR="007A1357" w:rsidRPr="004901A4" w:rsidRDefault="00781FB2" w:rsidP="00B31F59">
      <w:pPr>
        <w:spacing w:line="360" w:lineRule="auto"/>
        <w:ind w:firstLine="709"/>
        <w:jc w:val="both"/>
        <w:rPr>
          <w:rFonts w:cstheme="minorHAnsi"/>
          <w:color w:val="000000" w:themeColor="text1"/>
          <w:sz w:val="28"/>
        </w:rPr>
      </w:pPr>
      <m:oMathPara>
        <m:oMath>
          <m:sSub>
            <m:sSubPr>
              <m:ctrlPr>
                <w:rPr>
                  <w:rFonts w:ascii="Cambria Math" w:hAnsi="Cambria Math" w:cstheme="minorHAnsi"/>
                  <w:i/>
                  <w:color w:val="000000" w:themeColor="text1"/>
                  <w:sz w:val="28"/>
                </w:rPr>
              </m:ctrlPr>
            </m:sSubPr>
            <m:e>
              <m:r>
                <w:rPr>
                  <w:rFonts w:ascii="Cambria Math" w:hAnsi="Cambria Math" w:cstheme="minorHAnsi"/>
                  <w:color w:val="000000" w:themeColor="text1"/>
                  <w:sz w:val="28"/>
                </w:rPr>
                <m:t>З</m:t>
              </m:r>
            </m:e>
            <m:sub>
              <m:r>
                <w:rPr>
                  <w:rFonts w:ascii="Cambria Math" w:hAnsi="Cambria Math" w:cstheme="minorHAnsi"/>
                  <w:color w:val="000000" w:themeColor="text1"/>
                  <w:sz w:val="28"/>
                </w:rPr>
                <m:t>ср1</m:t>
              </m:r>
            </m:sub>
          </m:sSub>
          <m:r>
            <w:rPr>
              <w:rFonts w:ascii="Cambria Math" w:hAnsi="Cambria Math" w:cstheme="minorHAnsi"/>
              <w:color w:val="000000" w:themeColor="text1"/>
              <w:sz w:val="28"/>
            </w:rPr>
            <m:t>=</m:t>
          </m:r>
          <m:f>
            <m:fPr>
              <m:ctrlPr>
                <w:rPr>
                  <w:rFonts w:ascii="Cambria Math" w:hAnsi="Cambria Math" w:cstheme="minorHAnsi"/>
                  <w:i/>
                  <w:color w:val="000000" w:themeColor="text1"/>
                  <w:sz w:val="28"/>
                </w:rPr>
              </m:ctrlPr>
            </m:fPr>
            <m:num>
              <m:sSub>
                <m:sSubPr>
                  <m:ctrlPr>
                    <w:rPr>
                      <w:rFonts w:ascii="Cambria Math" w:hAnsi="Cambria Math" w:cstheme="minorHAnsi"/>
                      <w:i/>
                      <w:color w:val="000000" w:themeColor="text1"/>
                      <w:sz w:val="28"/>
                    </w:rPr>
                  </m:ctrlPr>
                </m:sSubPr>
                <m:e>
                  <m:r>
                    <w:rPr>
                      <w:rFonts w:ascii="Cambria Math" w:hAnsi="Cambria Math" w:cstheme="minorHAnsi"/>
                      <w:color w:val="000000" w:themeColor="text1"/>
                      <w:sz w:val="28"/>
                    </w:rPr>
                    <m:t>З</m:t>
                  </m:r>
                </m:e>
                <m:sub>
                  <m:r>
                    <w:rPr>
                      <w:rFonts w:ascii="Cambria Math" w:hAnsi="Cambria Math" w:cstheme="minorHAnsi"/>
                      <w:color w:val="000000" w:themeColor="text1"/>
                      <w:sz w:val="28"/>
                    </w:rPr>
                    <m:t>н</m:t>
                  </m:r>
                </m:sub>
              </m:sSub>
              <m:r>
                <w:rPr>
                  <w:rFonts w:ascii="Cambria Math" w:hAnsi="Cambria Math" w:cstheme="minorHAnsi"/>
                  <w:color w:val="000000" w:themeColor="text1"/>
                  <w:sz w:val="28"/>
                </w:rPr>
                <m:t>+</m:t>
              </m:r>
              <m:sSub>
                <m:sSubPr>
                  <m:ctrlPr>
                    <w:rPr>
                      <w:rFonts w:ascii="Cambria Math" w:hAnsi="Cambria Math" w:cstheme="minorHAnsi"/>
                      <w:i/>
                      <w:color w:val="000000" w:themeColor="text1"/>
                      <w:sz w:val="28"/>
                    </w:rPr>
                  </m:ctrlPr>
                </m:sSubPr>
                <m:e>
                  <m:r>
                    <w:rPr>
                      <w:rFonts w:ascii="Cambria Math" w:hAnsi="Cambria Math" w:cstheme="minorHAnsi"/>
                      <w:color w:val="000000" w:themeColor="text1"/>
                      <w:sz w:val="28"/>
                    </w:rPr>
                    <m:t>З</m:t>
                  </m:r>
                </m:e>
                <m:sub>
                  <m:r>
                    <w:rPr>
                      <w:rFonts w:ascii="Cambria Math" w:hAnsi="Cambria Math" w:cstheme="minorHAnsi"/>
                      <w:color w:val="000000" w:themeColor="text1"/>
                      <w:sz w:val="28"/>
                    </w:rPr>
                    <m:t>к</m:t>
                  </m:r>
                </m:sub>
              </m:sSub>
            </m:num>
            <m:den>
              <m:r>
                <w:rPr>
                  <w:rFonts w:ascii="Cambria Math" w:hAnsi="Cambria Math" w:cstheme="minorHAnsi"/>
                  <w:color w:val="000000" w:themeColor="text1"/>
                  <w:sz w:val="28"/>
                </w:rPr>
                <m:t>2</m:t>
              </m:r>
            </m:den>
          </m:f>
        </m:oMath>
      </m:oMathPara>
    </w:p>
    <w:p w:rsidR="00B31F59" w:rsidRDefault="00B31F59" w:rsidP="00B31F59">
      <w:pPr>
        <w:spacing w:line="360" w:lineRule="auto"/>
        <w:ind w:firstLine="709"/>
        <w:jc w:val="center"/>
        <w:rPr>
          <w:rFonts w:cstheme="minorHAnsi"/>
          <w:color w:val="000000" w:themeColor="text1"/>
          <w:sz w:val="28"/>
        </w:rPr>
      </w:pPr>
    </w:p>
    <w:p w:rsidR="00B31F59" w:rsidRPr="007A1357" w:rsidRDefault="007A1357" w:rsidP="007A1357">
      <w:pPr>
        <w:ind w:left="709"/>
        <w:jc w:val="right"/>
        <w:rPr>
          <w:rFonts w:cstheme="minorHAnsi"/>
          <w:color w:val="000000" w:themeColor="text1"/>
          <w:sz w:val="28"/>
        </w:rPr>
      </w:pPr>
      <w:r>
        <w:rPr>
          <w:rFonts w:cstheme="minorHAnsi"/>
          <w:color w:val="000000" w:themeColor="text1"/>
          <w:sz w:val="28"/>
        </w:rPr>
        <w:t>(2)</w:t>
      </w:r>
    </w:p>
    <w:p w:rsidR="00B31F59" w:rsidRPr="004901A4" w:rsidRDefault="00B31F59" w:rsidP="00B31F59">
      <w:pPr>
        <w:spacing w:line="360" w:lineRule="auto"/>
        <w:ind w:firstLine="709"/>
        <w:jc w:val="both"/>
        <w:rPr>
          <w:rFonts w:cstheme="minorHAnsi"/>
          <w:color w:val="000000" w:themeColor="text1"/>
          <w:sz w:val="28"/>
        </w:rPr>
      </w:pPr>
      <w:r w:rsidRPr="004901A4">
        <w:rPr>
          <w:rFonts w:cstheme="minorHAnsi"/>
          <w:color w:val="000000" w:themeColor="text1"/>
          <w:sz w:val="28"/>
        </w:rPr>
        <w:t>Где</w:t>
      </w:r>
      <w:r>
        <w:rPr>
          <w:rFonts w:cstheme="minorHAnsi"/>
          <w:color w:val="000000" w:themeColor="text1"/>
          <w:sz w:val="28"/>
        </w:rPr>
        <w:t>:</w:t>
      </w:r>
      <w:r w:rsidRPr="004901A4">
        <w:rPr>
          <w:rFonts w:cstheme="minorHAnsi"/>
          <w:color w:val="000000" w:themeColor="text1"/>
          <w:sz w:val="28"/>
        </w:rPr>
        <w:t xml:space="preserve"> Зср1 </w:t>
      </w:r>
      <w:r w:rsidR="00A36C3B">
        <w:rPr>
          <w:rFonts w:cstheme="minorHAnsi"/>
          <w:color w:val="000000" w:themeColor="text1"/>
          <w:sz w:val="28"/>
        </w:rPr>
        <w:t>–</w:t>
      </w:r>
      <w:r w:rsidR="00A36C3B" w:rsidRPr="004901A4">
        <w:rPr>
          <w:rFonts w:cstheme="minorHAnsi"/>
          <w:color w:val="000000" w:themeColor="text1"/>
          <w:sz w:val="28"/>
        </w:rPr>
        <w:t xml:space="preserve"> </w:t>
      </w:r>
      <w:r w:rsidRPr="004901A4">
        <w:rPr>
          <w:rFonts w:cstheme="minorHAnsi"/>
          <w:color w:val="000000" w:themeColor="text1"/>
          <w:sz w:val="28"/>
        </w:rPr>
        <w:t>средний запас за первый период;</w:t>
      </w:r>
    </w:p>
    <w:p w:rsidR="00B31F59" w:rsidRPr="004901A4" w:rsidRDefault="00B31F59" w:rsidP="00B31F59">
      <w:pPr>
        <w:spacing w:line="360" w:lineRule="auto"/>
        <w:ind w:firstLine="709"/>
        <w:jc w:val="both"/>
        <w:rPr>
          <w:rFonts w:cstheme="minorHAnsi"/>
          <w:color w:val="000000" w:themeColor="text1"/>
          <w:sz w:val="28"/>
        </w:rPr>
      </w:pPr>
      <w:r w:rsidRPr="004901A4">
        <w:rPr>
          <w:rFonts w:cstheme="minorHAnsi"/>
          <w:color w:val="000000" w:themeColor="text1"/>
          <w:sz w:val="28"/>
        </w:rPr>
        <w:t xml:space="preserve">Зн </w:t>
      </w:r>
      <w:r w:rsidR="00A36C3B">
        <w:rPr>
          <w:rFonts w:cstheme="minorHAnsi"/>
          <w:color w:val="000000" w:themeColor="text1"/>
          <w:sz w:val="28"/>
        </w:rPr>
        <w:t>–</w:t>
      </w:r>
      <w:r w:rsidR="00A36C3B" w:rsidRPr="004901A4">
        <w:rPr>
          <w:rFonts w:cstheme="minorHAnsi"/>
          <w:color w:val="000000" w:themeColor="text1"/>
          <w:sz w:val="28"/>
        </w:rPr>
        <w:t xml:space="preserve"> </w:t>
      </w:r>
      <w:r w:rsidRPr="004901A4">
        <w:rPr>
          <w:rFonts w:cstheme="minorHAnsi"/>
          <w:color w:val="000000" w:themeColor="text1"/>
          <w:sz w:val="28"/>
        </w:rPr>
        <w:t>запас на начало первого периода;</w:t>
      </w:r>
    </w:p>
    <w:p w:rsidR="00B31F59" w:rsidRDefault="00B31F59" w:rsidP="00B31F59">
      <w:pPr>
        <w:spacing w:line="360" w:lineRule="auto"/>
        <w:ind w:firstLine="709"/>
        <w:jc w:val="both"/>
        <w:rPr>
          <w:rFonts w:cstheme="minorHAnsi"/>
          <w:color w:val="000000" w:themeColor="text1"/>
          <w:sz w:val="28"/>
        </w:rPr>
      </w:pPr>
      <w:r w:rsidRPr="004901A4">
        <w:rPr>
          <w:rFonts w:cstheme="minorHAnsi"/>
          <w:color w:val="000000" w:themeColor="text1"/>
          <w:sz w:val="28"/>
        </w:rPr>
        <w:t xml:space="preserve">Зк </w:t>
      </w:r>
      <w:r w:rsidR="00A36C3B">
        <w:rPr>
          <w:rFonts w:cstheme="minorHAnsi"/>
          <w:color w:val="000000" w:themeColor="text1"/>
          <w:sz w:val="28"/>
        </w:rPr>
        <w:t>–</w:t>
      </w:r>
      <w:r w:rsidR="00A36C3B" w:rsidRPr="004901A4">
        <w:rPr>
          <w:rFonts w:cstheme="minorHAnsi"/>
          <w:color w:val="000000" w:themeColor="text1"/>
          <w:sz w:val="28"/>
        </w:rPr>
        <w:t xml:space="preserve"> </w:t>
      </w:r>
      <w:r w:rsidRPr="004901A4">
        <w:rPr>
          <w:rFonts w:cstheme="minorHAnsi"/>
          <w:color w:val="000000" w:themeColor="text1"/>
          <w:sz w:val="28"/>
        </w:rPr>
        <w:t>запас на конец первого периода.</w:t>
      </w:r>
      <w:r>
        <w:rPr>
          <w:rFonts w:cstheme="minorHAnsi"/>
          <w:color w:val="000000" w:themeColor="text1"/>
          <w:sz w:val="28"/>
        </w:rPr>
        <w:t xml:space="preserve"> </w:t>
      </w:r>
      <w:r w:rsidRPr="004901A4">
        <w:rPr>
          <w:rFonts w:cstheme="minorHAnsi"/>
          <w:color w:val="000000" w:themeColor="text1"/>
          <w:sz w:val="28"/>
        </w:rPr>
        <w:t>Средний запас за несколько периодов определяется как</w:t>
      </w:r>
      <w:r>
        <w:rPr>
          <w:rFonts w:cstheme="minorHAnsi"/>
          <w:color w:val="000000" w:themeColor="text1"/>
          <w:sz w:val="28"/>
        </w:rPr>
        <w:t xml:space="preserve"> </w:t>
      </w:r>
      <w:r w:rsidRPr="004901A4">
        <w:rPr>
          <w:rFonts w:cstheme="minorHAnsi"/>
          <w:color w:val="000000" w:themeColor="text1"/>
          <w:sz w:val="28"/>
        </w:rPr>
        <w:t>средняя арифметическая из средних запасов за каждый из</w:t>
      </w:r>
      <w:r>
        <w:rPr>
          <w:rFonts w:cstheme="minorHAnsi"/>
          <w:color w:val="000000" w:themeColor="text1"/>
          <w:sz w:val="28"/>
        </w:rPr>
        <w:t xml:space="preserve"> </w:t>
      </w:r>
      <w:r w:rsidRPr="004901A4">
        <w:rPr>
          <w:rFonts w:cstheme="minorHAnsi"/>
          <w:color w:val="000000" w:themeColor="text1"/>
          <w:sz w:val="28"/>
        </w:rPr>
        <w:t>периодов</w:t>
      </w:r>
      <w:r>
        <w:rPr>
          <w:rFonts w:cstheme="minorHAnsi"/>
          <w:color w:val="000000" w:themeColor="text1"/>
          <w:sz w:val="28"/>
        </w:rPr>
        <w:t>.</w:t>
      </w:r>
      <w:r w:rsidRPr="004901A4">
        <w:rPr>
          <w:rFonts w:cstheme="minorHAnsi"/>
          <w:color w:val="000000" w:themeColor="text1"/>
          <w:sz w:val="28"/>
        </w:rPr>
        <w:cr/>
        <w:t xml:space="preserve"> Скорость товарооборота (Сто) показывает, сколько раз в течение одного периода продается и возобновляется имеющийся товарный запас. Показатель определяется</w:t>
      </w:r>
      <w:r>
        <w:rPr>
          <w:rFonts w:cstheme="minorHAnsi"/>
          <w:color w:val="000000" w:themeColor="text1"/>
          <w:sz w:val="28"/>
        </w:rPr>
        <w:t xml:space="preserve"> </w:t>
      </w:r>
      <w:r w:rsidRPr="004901A4">
        <w:rPr>
          <w:rFonts w:cstheme="minorHAnsi"/>
          <w:color w:val="000000" w:themeColor="text1"/>
          <w:sz w:val="28"/>
        </w:rPr>
        <w:t>числом оборотов запаса в течение одного периода</w:t>
      </w:r>
      <w:r w:rsidR="00A2728B">
        <w:rPr>
          <w:sz w:val="28"/>
          <w:szCs w:val="28"/>
        </w:rPr>
        <w:t>[4, с.47]</w:t>
      </w:r>
      <w:r w:rsidRPr="004901A4">
        <w:rPr>
          <w:rFonts w:cstheme="minorHAnsi"/>
          <w:color w:val="000000" w:themeColor="text1"/>
          <w:sz w:val="28"/>
        </w:rPr>
        <w:t>:</w:t>
      </w:r>
    </w:p>
    <w:p w:rsidR="007A1357" w:rsidRDefault="007A1357" w:rsidP="00B31F59">
      <w:pPr>
        <w:spacing w:line="360" w:lineRule="auto"/>
        <w:ind w:firstLine="709"/>
        <w:jc w:val="both"/>
        <w:rPr>
          <w:rFonts w:cstheme="minorHAnsi"/>
          <w:color w:val="000000" w:themeColor="text1"/>
          <w:sz w:val="28"/>
        </w:rPr>
      </w:pPr>
    </w:p>
    <w:p w:rsidR="007A1357" w:rsidRPr="004901A4" w:rsidRDefault="00781FB2" w:rsidP="00B31F59">
      <w:pPr>
        <w:spacing w:line="360" w:lineRule="auto"/>
        <w:ind w:firstLine="709"/>
        <w:jc w:val="both"/>
        <w:rPr>
          <w:rFonts w:cstheme="minorHAnsi"/>
          <w:color w:val="000000" w:themeColor="text1"/>
          <w:sz w:val="28"/>
        </w:rPr>
      </w:pPr>
      <m:oMathPara>
        <m:oMath>
          <m:sSub>
            <m:sSubPr>
              <m:ctrlPr>
                <w:rPr>
                  <w:rFonts w:ascii="Cambria Math" w:hAnsi="Cambria Math" w:cstheme="minorHAnsi"/>
                  <w:i/>
                  <w:color w:val="000000" w:themeColor="text1"/>
                  <w:sz w:val="28"/>
                </w:rPr>
              </m:ctrlPr>
            </m:sSubPr>
            <m:e>
              <m:r>
                <w:rPr>
                  <w:rFonts w:ascii="Cambria Math" w:hAnsi="Cambria Math" w:cstheme="minorHAnsi"/>
                  <w:color w:val="000000" w:themeColor="text1"/>
                  <w:sz w:val="28"/>
                </w:rPr>
                <m:t>С</m:t>
              </m:r>
            </m:e>
            <m:sub>
              <m:r>
                <w:rPr>
                  <w:rFonts w:ascii="Cambria Math" w:hAnsi="Cambria Math" w:cstheme="minorHAnsi"/>
                  <w:color w:val="000000" w:themeColor="text1"/>
                  <w:sz w:val="28"/>
                </w:rPr>
                <m:t>мо</m:t>
              </m:r>
            </m:sub>
          </m:sSub>
          <m:r>
            <w:rPr>
              <w:rFonts w:ascii="Cambria Math" w:hAnsi="Cambria Math" w:cstheme="minorHAnsi"/>
              <w:color w:val="000000" w:themeColor="text1"/>
              <w:sz w:val="28"/>
            </w:rPr>
            <m:t>=</m:t>
          </m:r>
          <m:f>
            <m:fPr>
              <m:ctrlPr>
                <w:rPr>
                  <w:rFonts w:ascii="Cambria Math" w:hAnsi="Cambria Math" w:cstheme="minorHAnsi"/>
                  <w:i/>
                  <w:color w:val="000000" w:themeColor="text1"/>
                  <w:sz w:val="28"/>
                </w:rPr>
              </m:ctrlPr>
            </m:fPr>
            <m:num>
              <m:r>
                <w:rPr>
                  <w:rFonts w:ascii="Cambria Math" w:hAnsi="Cambria Math" w:cstheme="minorHAnsi"/>
                  <w:color w:val="000000" w:themeColor="text1"/>
                  <w:sz w:val="28"/>
                </w:rPr>
                <m:t>О</m:t>
              </m:r>
            </m:num>
            <m:den>
              <m:sSub>
                <m:sSubPr>
                  <m:ctrlPr>
                    <w:rPr>
                      <w:rFonts w:ascii="Cambria Math" w:hAnsi="Cambria Math" w:cstheme="minorHAnsi"/>
                      <w:i/>
                      <w:color w:val="000000" w:themeColor="text1"/>
                      <w:sz w:val="28"/>
                    </w:rPr>
                  </m:ctrlPr>
                </m:sSubPr>
                <m:e>
                  <m:r>
                    <w:rPr>
                      <w:rFonts w:ascii="Cambria Math" w:hAnsi="Cambria Math" w:cstheme="minorHAnsi"/>
                      <w:color w:val="000000" w:themeColor="text1"/>
                      <w:sz w:val="28"/>
                    </w:rPr>
                    <m:t>З</m:t>
                  </m:r>
                </m:e>
                <m:sub>
                  <m:r>
                    <w:rPr>
                      <w:rFonts w:ascii="Cambria Math" w:hAnsi="Cambria Math" w:cstheme="minorHAnsi"/>
                      <w:color w:val="000000" w:themeColor="text1"/>
                      <w:sz w:val="28"/>
                    </w:rPr>
                    <m:t>ср</m:t>
                  </m:r>
                </m:sub>
              </m:sSub>
            </m:den>
          </m:f>
        </m:oMath>
      </m:oMathPara>
    </w:p>
    <w:p w:rsidR="00B31F59" w:rsidRDefault="00B31F59" w:rsidP="00B31F59">
      <w:pPr>
        <w:spacing w:line="360" w:lineRule="auto"/>
        <w:ind w:firstLine="709"/>
        <w:jc w:val="center"/>
        <w:rPr>
          <w:rFonts w:cstheme="minorHAnsi"/>
          <w:color w:val="000000" w:themeColor="text1"/>
          <w:sz w:val="28"/>
        </w:rPr>
      </w:pPr>
    </w:p>
    <w:p w:rsidR="00B31F59" w:rsidRPr="007A1357" w:rsidRDefault="007A1357" w:rsidP="007A1357">
      <w:pPr>
        <w:ind w:left="709"/>
        <w:jc w:val="right"/>
        <w:rPr>
          <w:rFonts w:cstheme="minorHAnsi"/>
          <w:color w:val="000000" w:themeColor="text1"/>
          <w:sz w:val="28"/>
        </w:rPr>
      </w:pPr>
      <w:r>
        <w:rPr>
          <w:rFonts w:cstheme="minorHAnsi"/>
          <w:color w:val="000000" w:themeColor="text1"/>
          <w:sz w:val="28"/>
        </w:rPr>
        <w:t>(3)</w:t>
      </w:r>
    </w:p>
    <w:p w:rsidR="007A1357" w:rsidRDefault="00B31F59" w:rsidP="00B31F59">
      <w:pPr>
        <w:spacing w:line="360" w:lineRule="auto"/>
        <w:ind w:firstLine="709"/>
        <w:jc w:val="both"/>
        <w:rPr>
          <w:rFonts w:cstheme="minorHAnsi"/>
          <w:color w:val="000000" w:themeColor="text1"/>
          <w:sz w:val="28"/>
        </w:rPr>
      </w:pPr>
      <w:r w:rsidRPr="004901A4">
        <w:rPr>
          <w:rFonts w:cstheme="minorHAnsi"/>
          <w:color w:val="000000" w:themeColor="text1"/>
          <w:sz w:val="28"/>
        </w:rPr>
        <w:t xml:space="preserve">где </w:t>
      </w:r>
      <m:oMath>
        <m:sSub>
          <m:sSubPr>
            <m:ctrlPr>
              <w:rPr>
                <w:rFonts w:ascii="Cambria Math" w:hAnsi="Cambria Math" w:cstheme="minorHAnsi"/>
                <w:i/>
                <w:color w:val="000000" w:themeColor="text1"/>
                <w:sz w:val="28"/>
              </w:rPr>
            </m:ctrlPr>
          </m:sSubPr>
          <m:e>
            <m:r>
              <w:rPr>
                <w:rFonts w:ascii="Cambria Math" w:hAnsi="Cambria Math" w:cstheme="minorHAnsi"/>
                <w:color w:val="000000" w:themeColor="text1"/>
                <w:sz w:val="28"/>
              </w:rPr>
              <m:t>С</m:t>
            </m:r>
          </m:e>
          <m:sub>
            <m:r>
              <w:rPr>
                <w:rFonts w:ascii="Cambria Math" w:hAnsi="Cambria Math" w:cstheme="minorHAnsi"/>
                <w:color w:val="000000" w:themeColor="text1"/>
                <w:sz w:val="28"/>
              </w:rPr>
              <m:t>мо</m:t>
            </m:r>
          </m:sub>
        </m:sSub>
      </m:oMath>
      <w:r w:rsidR="007A1357">
        <w:rPr>
          <w:rFonts w:cstheme="minorHAnsi"/>
          <w:color w:val="000000" w:themeColor="text1"/>
          <w:sz w:val="28"/>
        </w:rPr>
        <w:t xml:space="preserve"> </w:t>
      </w:r>
      <w:r w:rsidR="00A36C3B">
        <w:rPr>
          <w:rFonts w:cstheme="minorHAnsi"/>
          <w:color w:val="000000" w:themeColor="text1"/>
          <w:sz w:val="28"/>
        </w:rPr>
        <w:t>–</w:t>
      </w:r>
      <w:r w:rsidR="00A36C3B" w:rsidRPr="004901A4">
        <w:rPr>
          <w:rFonts w:cstheme="minorHAnsi"/>
          <w:color w:val="000000" w:themeColor="text1"/>
          <w:sz w:val="28"/>
        </w:rPr>
        <w:t xml:space="preserve"> </w:t>
      </w:r>
      <w:r w:rsidR="007A1357">
        <w:rPr>
          <w:rFonts w:cstheme="minorHAnsi"/>
          <w:color w:val="000000" w:themeColor="text1"/>
          <w:sz w:val="28"/>
        </w:rPr>
        <w:t>с</w:t>
      </w:r>
      <w:r w:rsidR="007A1357" w:rsidRPr="004901A4">
        <w:rPr>
          <w:rFonts w:cstheme="minorHAnsi"/>
          <w:color w:val="000000" w:themeColor="text1"/>
          <w:sz w:val="28"/>
        </w:rPr>
        <w:t>корость товарооборота</w:t>
      </w:r>
    </w:p>
    <w:p w:rsidR="00B31F59" w:rsidRPr="004901A4" w:rsidRDefault="00B31F59" w:rsidP="00B31F59">
      <w:pPr>
        <w:spacing w:line="360" w:lineRule="auto"/>
        <w:ind w:firstLine="709"/>
        <w:jc w:val="both"/>
        <w:rPr>
          <w:rFonts w:cstheme="minorHAnsi"/>
          <w:color w:val="000000" w:themeColor="text1"/>
          <w:sz w:val="28"/>
        </w:rPr>
      </w:pPr>
      <w:r w:rsidRPr="004901A4">
        <w:rPr>
          <w:rFonts w:cstheme="minorHAnsi"/>
          <w:color w:val="000000" w:themeColor="text1"/>
          <w:sz w:val="28"/>
        </w:rPr>
        <w:t xml:space="preserve">О </w:t>
      </w:r>
      <w:r w:rsidR="00A36C3B">
        <w:rPr>
          <w:rFonts w:cstheme="minorHAnsi"/>
          <w:color w:val="000000" w:themeColor="text1"/>
          <w:sz w:val="28"/>
        </w:rPr>
        <w:t>–</w:t>
      </w:r>
      <w:r w:rsidR="00A36C3B" w:rsidRPr="004901A4">
        <w:rPr>
          <w:rFonts w:cstheme="minorHAnsi"/>
          <w:color w:val="000000" w:themeColor="text1"/>
          <w:sz w:val="28"/>
        </w:rPr>
        <w:t xml:space="preserve"> </w:t>
      </w:r>
      <w:r w:rsidRPr="004901A4">
        <w:rPr>
          <w:rFonts w:cstheme="minorHAnsi"/>
          <w:color w:val="000000" w:themeColor="text1"/>
          <w:sz w:val="28"/>
        </w:rPr>
        <w:t>товарооборот за период;</w:t>
      </w:r>
    </w:p>
    <w:p w:rsidR="00B31F59" w:rsidRPr="004901A4" w:rsidRDefault="00B31F59" w:rsidP="00B31F59">
      <w:pPr>
        <w:spacing w:line="360" w:lineRule="auto"/>
        <w:ind w:firstLine="709"/>
        <w:jc w:val="both"/>
        <w:rPr>
          <w:rFonts w:cstheme="minorHAnsi"/>
          <w:color w:val="000000" w:themeColor="text1"/>
          <w:sz w:val="28"/>
        </w:rPr>
      </w:pPr>
      <w:r w:rsidRPr="004901A4">
        <w:rPr>
          <w:rFonts w:cstheme="minorHAnsi"/>
          <w:color w:val="000000" w:themeColor="text1"/>
          <w:sz w:val="28"/>
        </w:rPr>
        <w:t xml:space="preserve">Зср </w:t>
      </w:r>
      <w:r w:rsidR="00A36C3B">
        <w:rPr>
          <w:rFonts w:cstheme="minorHAnsi"/>
          <w:color w:val="000000" w:themeColor="text1"/>
          <w:sz w:val="28"/>
        </w:rPr>
        <w:t>–</w:t>
      </w:r>
      <w:r w:rsidRPr="004901A4">
        <w:rPr>
          <w:rFonts w:cstheme="minorHAnsi"/>
          <w:color w:val="000000" w:themeColor="text1"/>
          <w:sz w:val="28"/>
        </w:rPr>
        <w:t xml:space="preserve"> средний товарный запас за период.</w:t>
      </w:r>
    </w:p>
    <w:p w:rsidR="00B31F59" w:rsidRDefault="00B31F59" w:rsidP="00B31F59">
      <w:pPr>
        <w:spacing w:line="360" w:lineRule="auto"/>
        <w:ind w:firstLine="709"/>
        <w:jc w:val="both"/>
        <w:rPr>
          <w:rFonts w:cstheme="minorHAnsi"/>
          <w:color w:val="000000" w:themeColor="text1"/>
          <w:sz w:val="28"/>
        </w:rPr>
      </w:pPr>
      <w:r w:rsidRPr="004901A4">
        <w:rPr>
          <w:rFonts w:cstheme="minorHAnsi"/>
          <w:color w:val="000000" w:themeColor="text1"/>
          <w:sz w:val="28"/>
        </w:rPr>
        <w:t>Для торговой системы следует учитывать чистый оборот, т. е. без учета внутрисистемного оборота.</w:t>
      </w:r>
    </w:p>
    <w:p w:rsidR="00B31F59" w:rsidRDefault="00B31F59" w:rsidP="00B31F59">
      <w:pPr>
        <w:spacing w:line="360" w:lineRule="auto"/>
        <w:ind w:firstLine="709"/>
        <w:jc w:val="both"/>
        <w:rPr>
          <w:rFonts w:cstheme="minorHAnsi"/>
          <w:color w:val="000000" w:themeColor="text1"/>
          <w:sz w:val="28"/>
          <w:szCs w:val="28"/>
        </w:rPr>
      </w:pPr>
      <w:r w:rsidRPr="00482F1A">
        <w:rPr>
          <w:rFonts w:cstheme="minorHAnsi"/>
          <w:color w:val="000000" w:themeColor="text1"/>
          <w:sz w:val="28"/>
        </w:rPr>
        <w:t xml:space="preserve">Время обращения товаров (Т) показывает продолжительность периода, в течение которого реализуется запас, время нахождения товаров в сфере </w:t>
      </w:r>
      <w:r w:rsidRPr="00482F1A">
        <w:rPr>
          <w:rFonts w:cstheme="minorHAnsi"/>
          <w:color w:val="000000" w:themeColor="text1"/>
          <w:sz w:val="28"/>
        </w:rPr>
        <w:lastRenderedPageBreak/>
        <w:t>обращения или на</w:t>
      </w:r>
      <w:r>
        <w:rPr>
          <w:rFonts w:cstheme="minorHAnsi"/>
          <w:color w:val="000000" w:themeColor="text1"/>
          <w:sz w:val="28"/>
        </w:rPr>
        <w:t xml:space="preserve"> </w:t>
      </w:r>
      <w:r w:rsidRPr="00482F1A">
        <w:rPr>
          <w:rFonts w:cstheme="minorHAnsi"/>
          <w:color w:val="000000" w:themeColor="text1"/>
          <w:sz w:val="28"/>
        </w:rPr>
        <w:t>складе торгового предприятия. Определяется по формуле</w:t>
      </w:r>
      <w:r w:rsidR="00A2728B">
        <w:rPr>
          <w:sz w:val="28"/>
          <w:szCs w:val="28"/>
        </w:rPr>
        <w:t>[4, с.47]</w:t>
      </w:r>
      <w:r>
        <w:rPr>
          <w:rFonts w:cstheme="minorHAnsi"/>
          <w:color w:val="000000" w:themeColor="text1"/>
          <w:sz w:val="28"/>
          <w:szCs w:val="28"/>
        </w:rPr>
        <w:t>:</w:t>
      </w:r>
    </w:p>
    <w:p w:rsidR="007A1357" w:rsidRPr="007C4019" w:rsidRDefault="007C4019" w:rsidP="007C4019">
      <w:pPr>
        <w:spacing w:line="360" w:lineRule="auto"/>
        <w:ind w:firstLine="709"/>
        <w:jc w:val="center"/>
        <w:rPr>
          <w:color w:val="000000" w:themeColor="text1"/>
        </w:rPr>
      </w:pPr>
      <m:oMathPara>
        <m:oMath>
          <m:r>
            <m:rPr>
              <m:sty m:val="p"/>
            </m:rPr>
            <w:rPr>
              <w:rFonts w:ascii="Cambria Math" w:hAnsi="Cambria Math"/>
              <w:color w:val="000000" w:themeColor="text1"/>
              <w:sz w:val="28"/>
            </w:rPr>
            <m:t>Т=</m:t>
          </m:r>
          <m:f>
            <m:fPr>
              <m:ctrlPr>
                <w:rPr>
                  <w:rFonts w:ascii="Cambria Math" w:hAnsi="Cambria Math"/>
                  <w:color w:val="000000" w:themeColor="text1"/>
                  <w:sz w:val="28"/>
                </w:rPr>
              </m:ctrlPr>
            </m:fPr>
            <m:num>
              <m:sSub>
                <m:sSubPr>
                  <m:ctrlPr>
                    <w:rPr>
                      <w:rFonts w:ascii="Cambria Math" w:hAnsi="Cambria Math"/>
                      <w:color w:val="000000" w:themeColor="text1"/>
                      <w:sz w:val="28"/>
                    </w:rPr>
                  </m:ctrlPr>
                </m:sSubPr>
                <m:e>
                  <m:r>
                    <m:rPr>
                      <m:sty m:val="p"/>
                    </m:rPr>
                    <w:rPr>
                      <w:rFonts w:ascii="Cambria Math" w:hAnsi="Cambria Math"/>
                      <w:color w:val="000000" w:themeColor="text1"/>
                      <w:sz w:val="28"/>
                    </w:rPr>
                    <m:t>З</m:t>
                  </m:r>
                </m:e>
                <m:sub>
                  <m:r>
                    <m:rPr>
                      <m:sty m:val="p"/>
                    </m:rPr>
                    <w:rPr>
                      <w:rFonts w:ascii="Cambria Math" w:hAnsi="Cambria Math"/>
                      <w:color w:val="000000" w:themeColor="text1"/>
                      <w:sz w:val="28"/>
                    </w:rPr>
                    <m:t>ср</m:t>
                  </m:r>
                </m:sub>
              </m:sSub>
              <m:r>
                <m:rPr>
                  <m:sty m:val="p"/>
                </m:rPr>
                <w:rPr>
                  <w:rFonts w:ascii="Cambria Math" w:hAnsi="Cambria Math"/>
                  <w:color w:val="000000" w:themeColor="text1"/>
                  <w:sz w:val="28"/>
                </w:rPr>
                <m:t>*</m:t>
              </m:r>
              <m:r>
                <m:rPr>
                  <m:sty m:val="p"/>
                </m:rPr>
                <w:rPr>
                  <w:rFonts w:ascii="Cambria Math" w:hAnsi="Cambria Math"/>
                  <w:color w:val="000000" w:themeColor="text1"/>
                  <w:sz w:val="28"/>
                  <w:lang w:val="en-US"/>
                </w:rPr>
                <m:t>t</m:t>
              </m:r>
            </m:num>
            <m:den>
              <m:r>
                <m:rPr>
                  <m:sty m:val="p"/>
                </m:rPr>
                <w:rPr>
                  <w:rFonts w:ascii="Cambria Math" w:hAnsi="Cambria Math"/>
                  <w:color w:val="000000" w:themeColor="text1"/>
                  <w:sz w:val="28"/>
                </w:rPr>
                <m:t>О</m:t>
              </m:r>
            </m:den>
          </m:f>
        </m:oMath>
      </m:oMathPara>
    </w:p>
    <w:p w:rsidR="00B31F59" w:rsidRPr="00482F1A" w:rsidRDefault="007C4019" w:rsidP="007C4019">
      <w:pPr>
        <w:spacing w:line="360" w:lineRule="auto"/>
        <w:ind w:firstLine="709"/>
        <w:jc w:val="right"/>
        <w:rPr>
          <w:rFonts w:cstheme="minorHAnsi"/>
          <w:color w:val="000000" w:themeColor="text1"/>
          <w:sz w:val="28"/>
        </w:rPr>
      </w:pPr>
      <w:r>
        <w:rPr>
          <w:rFonts w:cstheme="minorHAnsi"/>
          <w:color w:val="000000" w:themeColor="text1"/>
          <w:sz w:val="28"/>
        </w:rPr>
        <w:t>(4)</w:t>
      </w:r>
    </w:p>
    <w:p w:rsidR="007C4019" w:rsidRDefault="007C4019" w:rsidP="00B31F59">
      <w:pPr>
        <w:spacing w:line="360" w:lineRule="auto"/>
        <w:ind w:firstLine="709"/>
        <w:jc w:val="both"/>
        <w:rPr>
          <w:rFonts w:cstheme="minorHAnsi"/>
          <w:color w:val="000000" w:themeColor="text1"/>
          <w:sz w:val="28"/>
        </w:rPr>
      </w:pPr>
      <w:r w:rsidRPr="00482F1A">
        <w:rPr>
          <w:rFonts w:cstheme="minorHAnsi"/>
          <w:color w:val="000000" w:themeColor="text1"/>
          <w:sz w:val="28"/>
        </w:rPr>
        <w:t>Г</w:t>
      </w:r>
      <w:r w:rsidR="00B31F59" w:rsidRPr="00482F1A">
        <w:rPr>
          <w:rFonts w:cstheme="minorHAnsi"/>
          <w:color w:val="000000" w:themeColor="text1"/>
          <w:sz w:val="28"/>
        </w:rPr>
        <w:t>де</w:t>
      </w:r>
      <w:r>
        <w:rPr>
          <w:rFonts w:cstheme="minorHAnsi"/>
          <w:color w:val="000000" w:themeColor="text1"/>
          <w:sz w:val="28"/>
        </w:rPr>
        <w:t xml:space="preserve"> Т </w:t>
      </w:r>
      <w:r w:rsidR="00A36C3B">
        <w:rPr>
          <w:rFonts w:cstheme="minorHAnsi"/>
          <w:color w:val="000000" w:themeColor="text1"/>
          <w:sz w:val="28"/>
        </w:rPr>
        <w:t>–</w:t>
      </w:r>
      <w:r>
        <w:rPr>
          <w:rFonts w:cstheme="minorHAnsi"/>
          <w:color w:val="000000" w:themeColor="text1"/>
          <w:sz w:val="28"/>
        </w:rPr>
        <w:t xml:space="preserve"> в</w:t>
      </w:r>
      <w:r w:rsidRPr="007C4019">
        <w:rPr>
          <w:rFonts w:cstheme="minorHAnsi"/>
          <w:color w:val="000000" w:themeColor="text1"/>
          <w:sz w:val="28"/>
        </w:rPr>
        <w:t>ремя обращения товаров</w:t>
      </w:r>
    </w:p>
    <w:p w:rsidR="00B31F59" w:rsidRPr="00482F1A" w:rsidRDefault="00B31F59" w:rsidP="00B31F59">
      <w:pPr>
        <w:spacing w:line="360" w:lineRule="auto"/>
        <w:ind w:firstLine="709"/>
        <w:jc w:val="both"/>
        <w:rPr>
          <w:rFonts w:cstheme="minorHAnsi"/>
          <w:color w:val="000000" w:themeColor="text1"/>
          <w:sz w:val="28"/>
        </w:rPr>
      </w:pPr>
      <w:r w:rsidRPr="00482F1A">
        <w:rPr>
          <w:rFonts w:cstheme="minorHAnsi"/>
          <w:color w:val="000000" w:themeColor="text1"/>
          <w:sz w:val="28"/>
        </w:rPr>
        <w:t xml:space="preserve"> Зср </w:t>
      </w:r>
      <w:r w:rsidR="00A36C3B">
        <w:rPr>
          <w:rFonts w:cstheme="minorHAnsi"/>
          <w:color w:val="000000" w:themeColor="text1"/>
          <w:sz w:val="28"/>
        </w:rPr>
        <w:t>–</w:t>
      </w:r>
      <w:r w:rsidRPr="00482F1A">
        <w:rPr>
          <w:rFonts w:cstheme="minorHAnsi"/>
          <w:color w:val="000000" w:themeColor="text1"/>
          <w:sz w:val="28"/>
        </w:rPr>
        <w:t xml:space="preserve"> средние товарные запасы за период;</w:t>
      </w:r>
    </w:p>
    <w:p w:rsidR="00B31F59" w:rsidRDefault="00B31F59" w:rsidP="00B31F59">
      <w:pPr>
        <w:spacing w:line="360" w:lineRule="auto"/>
        <w:ind w:firstLine="709"/>
        <w:jc w:val="both"/>
        <w:rPr>
          <w:rFonts w:cstheme="minorHAnsi"/>
          <w:color w:val="000000" w:themeColor="text1"/>
          <w:sz w:val="28"/>
        </w:rPr>
      </w:pPr>
      <w:r w:rsidRPr="00482F1A">
        <w:rPr>
          <w:rFonts w:cstheme="minorHAnsi"/>
          <w:color w:val="000000" w:themeColor="text1"/>
          <w:sz w:val="28"/>
        </w:rPr>
        <w:t xml:space="preserve">t </w:t>
      </w:r>
      <w:r w:rsidR="00A36C3B">
        <w:rPr>
          <w:rFonts w:cstheme="minorHAnsi"/>
          <w:color w:val="000000" w:themeColor="text1"/>
          <w:sz w:val="28"/>
        </w:rPr>
        <w:t>–</w:t>
      </w:r>
      <w:r w:rsidRPr="00482F1A">
        <w:rPr>
          <w:rFonts w:cstheme="minorHAnsi"/>
          <w:color w:val="000000" w:themeColor="text1"/>
          <w:sz w:val="28"/>
        </w:rPr>
        <w:t xml:space="preserve"> число дней в периоде.</w:t>
      </w:r>
    </w:p>
    <w:p w:rsidR="00B31F59" w:rsidRDefault="00B31F59" w:rsidP="00B31F59">
      <w:pPr>
        <w:spacing w:line="360" w:lineRule="auto"/>
        <w:ind w:firstLine="709"/>
        <w:jc w:val="both"/>
        <w:rPr>
          <w:rFonts w:cstheme="minorHAnsi"/>
          <w:color w:val="000000" w:themeColor="text1"/>
          <w:sz w:val="28"/>
        </w:rPr>
      </w:pPr>
      <w:r w:rsidRPr="00482F1A">
        <w:rPr>
          <w:rFonts w:cstheme="minorHAnsi"/>
          <w:color w:val="000000" w:themeColor="text1"/>
          <w:sz w:val="28"/>
        </w:rPr>
        <w:t>Готовность к поставке (Гп). Данный показатель можно использовать как для оценки собственного уровня сервиса, так и для уровня сервиса, оказываемого поставщиком. Ниже приводятся три метода расчета готовности к поставке, используемые в логистике</w:t>
      </w:r>
      <w:r w:rsidR="00A2728B" w:rsidRPr="00A2728B">
        <w:rPr>
          <w:rFonts w:cstheme="minorHAnsi"/>
          <w:color w:val="000000" w:themeColor="text1"/>
          <w:sz w:val="28"/>
        </w:rPr>
        <w:t>[18, с.181]</w:t>
      </w:r>
      <w:r w:rsidRPr="00482F1A">
        <w:rPr>
          <w:rFonts w:cstheme="minorHAnsi"/>
          <w:color w:val="000000" w:themeColor="text1"/>
          <w:sz w:val="28"/>
        </w:rPr>
        <w:t>.</w:t>
      </w:r>
      <w:r w:rsidRPr="00482F1A">
        <w:rPr>
          <w:rFonts w:cstheme="minorHAnsi"/>
          <w:color w:val="000000" w:themeColor="text1"/>
          <w:sz w:val="28"/>
        </w:rPr>
        <w:cr/>
      </w:r>
    </w:p>
    <w:p w:rsidR="007C4019" w:rsidRPr="007C4019" w:rsidRDefault="007C4019" w:rsidP="00B31F59">
      <w:pPr>
        <w:spacing w:line="360" w:lineRule="auto"/>
        <w:ind w:firstLine="709"/>
        <w:jc w:val="both"/>
        <w:rPr>
          <w:rFonts w:cstheme="minorHAnsi"/>
          <w:color w:val="000000" w:themeColor="text1"/>
          <w:sz w:val="28"/>
        </w:rPr>
      </w:pPr>
      <m:oMathPara>
        <m:oMath>
          <m:r>
            <w:rPr>
              <w:rFonts w:ascii="Cambria Math" w:hAnsi="Cambria Math" w:cstheme="minorHAnsi"/>
              <w:color w:val="000000" w:themeColor="text1"/>
              <w:sz w:val="28"/>
            </w:rPr>
            <m:t>Г=</m:t>
          </m:r>
          <m:f>
            <m:fPr>
              <m:ctrlPr>
                <w:rPr>
                  <w:rFonts w:ascii="Cambria Math" w:hAnsi="Cambria Math" w:cstheme="minorHAnsi"/>
                  <w:color w:val="000000" w:themeColor="text1"/>
                  <w:sz w:val="28"/>
                </w:rPr>
              </m:ctrlPr>
            </m:fPr>
            <m:num>
              <m:sSub>
                <m:sSubPr>
                  <m:ctrlPr>
                    <w:rPr>
                      <w:rFonts w:ascii="Cambria Math" w:hAnsi="Cambria Math" w:cstheme="minorHAnsi"/>
                      <w:i/>
                      <w:color w:val="000000" w:themeColor="text1"/>
                      <w:sz w:val="28"/>
                    </w:rPr>
                  </m:ctrlPr>
                </m:sSubPr>
                <m:e>
                  <m:r>
                    <w:rPr>
                      <w:rFonts w:ascii="Cambria Math" w:hAnsi="Cambria Math" w:cstheme="minorHAnsi"/>
                      <w:color w:val="000000" w:themeColor="text1"/>
                      <w:sz w:val="28"/>
                    </w:rPr>
                    <m:t>Ч</m:t>
                  </m:r>
                </m:e>
                <m:sub>
                  <m:r>
                    <w:rPr>
                      <w:rFonts w:ascii="Cambria Math" w:hAnsi="Cambria Math" w:cstheme="minorHAnsi"/>
                      <w:color w:val="000000" w:themeColor="text1"/>
                      <w:sz w:val="28"/>
                    </w:rPr>
                    <m:t>вз</m:t>
                  </m:r>
                </m:sub>
              </m:sSub>
            </m:num>
            <m:den>
              <m:sSub>
                <m:sSubPr>
                  <m:ctrlPr>
                    <w:rPr>
                      <w:rFonts w:ascii="Cambria Math" w:hAnsi="Cambria Math" w:cstheme="minorHAnsi"/>
                      <w:i/>
                      <w:color w:val="000000" w:themeColor="text1"/>
                      <w:sz w:val="28"/>
                    </w:rPr>
                  </m:ctrlPr>
                </m:sSubPr>
                <m:e>
                  <m:r>
                    <w:rPr>
                      <w:rFonts w:ascii="Cambria Math" w:hAnsi="Cambria Math" w:cstheme="minorHAnsi"/>
                      <w:color w:val="000000" w:themeColor="text1"/>
                      <w:sz w:val="28"/>
                    </w:rPr>
                    <m:t>Ч</m:t>
                  </m:r>
                </m:e>
                <m:sub>
                  <m:r>
                    <w:rPr>
                      <w:rFonts w:ascii="Cambria Math" w:hAnsi="Cambria Math" w:cstheme="minorHAnsi"/>
                      <w:color w:val="000000" w:themeColor="text1"/>
                      <w:sz w:val="28"/>
                    </w:rPr>
                    <m:t>о</m:t>
                  </m:r>
                </m:sub>
              </m:sSub>
            </m:den>
          </m:f>
          <m:r>
            <w:rPr>
              <w:rFonts w:ascii="Cambria Math" w:hAnsi="Cambria Math" w:cstheme="minorHAnsi"/>
              <w:color w:val="000000" w:themeColor="text1"/>
              <w:sz w:val="28"/>
            </w:rPr>
            <m:t>*100%</m:t>
          </m:r>
        </m:oMath>
      </m:oMathPara>
    </w:p>
    <w:p w:rsidR="00B31F59" w:rsidRPr="007C4019" w:rsidRDefault="007C4019" w:rsidP="007C4019">
      <w:pPr>
        <w:spacing w:line="360" w:lineRule="auto"/>
        <w:ind w:firstLine="709"/>
        <w:jc w:val="right"/>
        <w:rPr>
          <w:noProof/>
          <w:sz w:val="28"/>
        </w:rPr>
      </w:pPr>
      <w:r>
        <w:rPr>
          <w:noProof/>
          <w:sz w:val="28"/>
        </w:rPr>
        <w:t>(5)</w:t>
      </w:r>
    </w:p>
    <w:p w:rsidR="007C4019" w:rsidRDefault="00B31F59" w:rsidP="00B31F59">
      <w:pPr>
        <w:spacing w:line="360" w:lineRule="auto"/>
        <w:ind w:firstLine="709"/>
        <w:jc w:val="both"/>
        <w:rPr>
          <w:rFonts w:cstheme="minorHAnsi"/>
          <w:color w:val="000000" w:themeColor="text1"/>
          <w:sz w:val="28"/>
        </w:rPr>
      </w:pPr>
      <w:r w:rsidRPr="00482F1A">
        <w:rPr>
          <w:rFonts w:cstheme="minorHAnsi"/>
          <w:color w:val="000000" w:themeColor="text1"/>
          <w:sz w:val="28"/>
        </w:rPr>
        <w:t xml:space="preserve">где </w:t>
      </w:r>
      <w:r w:rsidR="007C4019">
        <w:rPr>
          <w:rFonts w:cstheme="minorHAnsi"/>
          <w:color w:val="000000" w:themeColor="text1"/>
          <w:sz w:val="28"/>
        </w:rPr>
        <w:t xml:space="preserve">Г - </w:t>
      </w:r>
      <w:r w:rsidR="00964D21">
        <w:rPr>
          <w:rFonts w:cstheme="minorHAnsi"/>
          <w:color w:val="000000" w:themeColor="text1"/>
          <w:sz w:val="28"/>
        </w:rPr>
        <w:t>г</w:t>
      </w:r>
      <w:r w:rsidR="007C4019" w:rsidRPr="007C4019">
        <w:rPr>
          <w:rFonts w:cstheme="minorHAnsi"/>
          <w:color w:val="000000" w:themeColor="text1"/>
          <w:sz w:val="28"/>
        </w:rPr>
        <w:t>отовность к поставке</w:t>
      </w:r>
    </w:p>
    <w:p w:rsidR="00B31F59" w:rsidRPr="00482F1A" w:rsidRDefault="00B31F59" w:rsidP="00B31F59">
      <w:pPr>
        <w:spacing w:line="360" w:lineRule="auto"/>
        <w:ind w:firstLine="709"/>
        <w:jc w:val="both"/>
        <w:rPr>
          <w:rFonts w:cstheme="minorHAnsi"/>
          <w:color w:val="000000" w:themeColor="text1"/>
          <w:sz w:val="28"/>
        </w:rPr>
      </w:pPr>
      <w:r w:rsidRPr="00482F1A">
        <w:rPr>
          <w:rFonts w:cstheme="minorHAnsi"/>
          <w:color w:val="000000" w:themeColor="text1"/>
          <w:sz w:val="28"/>
        </w:rPr>
        <w:t xml:space="preserve">Чвз </w:t>
      </w:r>
      <w:r w:rsidR="00A36C3B">
        <w:rPr>
          <w:rFonts w:cstheme="minorHAnsi"/>
          <w:color w:val="000000" w:themeColor="text1"/>
          <w:sz w:val="28"/>
        </w:rPr>
        <w:t>–</w:t>
      </w:r>
      <w:r w:rsidRPr="00482F1A">
        <w:rPr>
          <w:rFonts w:cstheme="minorHAnsi"/>
          <w:color w:val="000000" w:themeColor="text1"/>
          <w:sz w:val="28"/>
        </w:rPr>
        <w:t xml:space="preserve"> число выполненных заказов;</w:t>
      </w:r>
    </w:p>
    <w:p w:rsidR="00B31F59" w:rsidRDefault="00B31F59" w:rsidP="00B31F59">
      <w:pPr>
        <w:spacing w:line="360" w:lineRule="auto"/>
        <w:ind w:firstLine="709"/>
        <w:jc w:val="both"/>
        <w:rPr>
          <w:rFonts w:cstheme="minorHAnsi"/>
          <w:color w:val="000000" w:themeColor="text1"/>
          <w:sz w:val="28"/>
        </w:rPr>
      </w:pPr>
      <w:r w:rsidRPr="00482F1A">
        <w:rPr>
          <w:rFonts w:cstheme="minorHAnsi"/>
          <w:color w:val="000000" w:themeColor="text1"/>
          <w:sz w:val="28"/>
        </w:rPr>
        <w:t xml:space="preserve">Чо </w:t>
      </w:r>
      <w:r w:rsidR="00A36C3B">
        <w:rPr>
          <w:rFonts w:cstheme="minorHAnsi"/>
          <w:color w:val="000000" w:themeColor="text1"/>
          <w:sz w:val="28"/>
        </w:rPr>
        <w:t>–</w:t>
      </w:r>
      <w:r w:rsidRPr="00482F1A">
        <w:rPr>
          <w:rFonts w:cstheme="minorHAnsi"/>
          <w:color w:val="000000" w:themeColor="text1"/>
          <w:sz w:val="28"/>
        </w:rPr>
        <w:t xml:space="preserve"> общее число поступивших заказов.</w:t>
      </w:r>
    </w:p>
    <w:p w:rsidR="00B31F59" w:rsidRDefault="00B31F59" w:rsidP="00B31F59">
      <w:pPr>
        <w:spacing w:line="360" w:lineRule="auto"/>
        <w:ind w:firstLine="709"/>
        <w:jc w:val="both"/>
        <w:rPr>
          <w:rFonts w:cstheme="minorHAnsi"/>
          <w:color w:val="000000" w:themeColor="text1"/>
          <w:sz w:val="28"/>
        </w:rPr>
      </w:pPr>
      <w:r w:rsidRPr="00482F1A">
        <w:rPr>
          <w:rFonts w:cstheme="minorHAnsi"/>
          <w:color w:val="000000" w:themeColor="text1"/>
          <w:sz w:val="28"/>
        </w:rPr>
        <w:t>Затраты на логистику, приходящиеся на единицу</w:t>
      </w:r>
      <w:r>
        <w:rPr>
          <w:rFonts w:cstheme="minorHAnsi"/>
          <w:color w:val="000000" w:themeColor="text1"/>
          <w:sz w:val="28"/>
        </w:rPr>
        <w:t xml:space="preserve"> </w:t>
      </w:r>
      <w:r w:rsidRPr="00482F1A">
        <w:rPr>
          <w:rFonts w:cstheme="minorHAnsi"/>
          <w:color w:val="000000" w:themeColor="text1"/>
          <w:sz w:val="28"/>
        </w:rPr>
        <w:t>товарооборота Дл. Показатель характеризует долю затрат на</w:t>
      </w:r>
      <w:r>
        <w:rPr>
          <w:rFonts w:cstheme="minorHAnsi"/>
          <w:color w:val="000000" w:themeColor="text1"/>
          <w:sz w:val="28"/>
        </w:rPr>
        <w:t xml:space="preserve"> </w:t>
      </w:r>
      <w:r w:rsidRPr="00482F1A">
        <w:rPr>
          <w:rFonts w:cstheme="minorHAnsi"/>
          <w:color w:val="000000" w:themeColor="text1"/>
          <w:sz w:val="28"/>
        </w:rPr>
        <w:t>логистику в обороте компании. Чем выше Дл, тем более значима деятельность по упорядочению материальных потоков</w:t>
      </w:r>
      <w:r w:rsidR="00A2728B">
        <w:rPr>
          <w:sz w:val="28"/>
          <w:szCs w:val="28"/>
        </w:rPr>
        <w:t>[21, с.325]</w:t>
      </w:r>
      <w:r w:rsidRPr="00482F1A">
        <w:rPr>
          <w:rFonts w:cstheme="minorHAnsi"/>
          <w:color w:val="000000" w:themeColor="text1"/>
          <w:sz w:val="28"/>
        </w:rPr>
        <w:t>:</w:t>
      </w:r>
    </w:p>
    <w:p w:rsidR="007C4019" w:rsidRDefault="007C4019" w:rsidP="00B31F59">
      <w:pPr>
        <w:spacing w:line="360" w:lineRule="auto"/>
        <w:ind w:firstLine="709"/>
        <w:jc w:val="both"/>
        <w:rPr>
          <w:rFonts w:cstheme="minorHAnsi"/>
          <w:color w:val="000000" w:themeColor="text1"/>
          <w:sz w:val="28"/>
        </w:rPr>
      </w:pPr>
    </w:p>
    <w:p w:rsidR="007C4019" w:rsidRPr="00482F1A" w:rsidRDefault="00781FB2" w:rsidP="00B31F59">
      <w:pPr>
        <w:spacing w:line="360" w:lineRule="auto"/>
        <w:ind w:firstLine="709"/>
        <w:jc w:val="both"/>
        <w:rPr>
          <w:rFonts w:cstheme="minorHAnsi"/>
          <w:color w:val="000000" w:themeColor="text1"/>
          <w:sz w:val="28"/>
        </w:rPr>
      </w:pPr>
      <m:oMathPara>
        <m:oMath>
          <m:sSub>
            <m:sSubPr>
              <m:ctrlPr>
                <w:rPr>
                  <w:rFonts w:ascii="Cambria Math" w:hAnsi="Cambria Math" w:cstheme="minorHAnsi"/>
                  <w:i/>
                  <w:color w:val="000000" w:themeColor="text1"/>
                  <w:sz w:val="28"/>
                </w:rPr>
              </m:ctrlPr>
            </m:sSubPr>
            <m:e>
              <m:r>
                <w:rPr>
                  <w:rFonts w:ascii="Cambria Math" w:hAnsi="Cambria Math" w:cstheme="minorHAnsi"/>
                  <w:color w:val="000000" w:themeColor="text1"/>
                  <w:sz w:val="28"/>
                </w:rPr>
                <m:t>Д</m:t>
              </m:r>
            </m:e>
            <m:sub>
              <m:r>
                <w:rPr>
                  <w:rFonts w:ascii="Cambria Math" w:hAnsi="Cambria Math" w:cstheme="minorHAnsi"/>
                  <w:color w:val="000000" w:themeColor="text1"/>
                  <w:sz w:val="28"/>
                </w:rPr>
                <m:t>д</m:t>
              </m:r>
            </m:sub>
          </m:sSub>
          <m:r>
            <w:rPr>
              <w:rFonts w:ascii="Cambria Math" w:hAnsi="Cambria Math" w:cstheme="minorHAnsi"/>
              <w:color w:val="000000" w:themeColor="text1"/>
              <w:sz w:val="28"/>
            </w:rPr>
            <m:t>=</m:t>
          </m:r>
          <m:f>
            <m:fPr>
              <m:ctrlPr>
                <w:rPr>
                  <w:rFonts w:ascii="Cambria Math" w:hAnsi="Cambria Math" w:cstheme="minorHAnsi"/>
                  <w:i/>
                  <w:color w:val="000000" w:themeColor="text1"/>
                  <w:sz w:val="28"/>
                </w:rPr>
              </m:ctrlPr>
            </m:fPr>
            <m:num>
              <m:sSub>
                <m:sSubPr>
                  <m:ctrlPr>
                    <w:rPr>
                      <w:rFonts w:ascii="Cambria Math" w:hAnsi="Cambria Math" w:cstheme="minorHAnsi"/>
                      <w:i/>
                      <w:color w:val="000000" w:themeColor="text1"/>
                      <w:sz w:val="28"/>
                    </w:rPr>
                  </m:ctrlPr>
                </m:sSubPr>
                <m:e>
                  <m:r>
                    <w:rPr>
                      <w:rFonts w:ascii="Cambria Math" w:hAnsi="Cambria Math" w:cstheme="minorHAnsi"/>
                      <w:color w:val="000000" w:themeColor="text1"/>
                      <w:sz w:val="28"/>
                    </w:rPr>
                    <m:t>С</m:t>
                  </m:r>
                </m:e>
                <m:sub>
                  <m:r>
                    <w:rPr>
                      <w:rFonts w:ascii="Cambria Math" w:hAnsi="Cambria Math" w:cstheme="minorHAnsi"/>
                      <w:color w:val="000000" w:themeColor="text1"/>
                      <w:sz w:val="28"/>
                    </w:rPr>
                    <m:t>л</m:t>
                  </m:r>
                </m:sub>
              </m:sSub>
            </m:num>
            <m:den>
              <m:r>
                <w:rPr>
                  <w:rFonts w:ascii="Cambria Math" w:hAnsi="Cambria Math" w:cstheme="minorHAnsi"/>
                  <w:color w:val="000000" w:themeColor="text1"/>
                  <w:sz w:val="28"/>
                </w:rPr>
                <m:t>О</m:t>
              </m:r>
            </m:den>
          </m:f>
          <m:r>
            <w:rPr>
              <w:rFonts w:ascii="Cambria Math" w:hAnsi="Cambria Math" w:cstheme="minorHAnsi"/>
              <w:color w:val="000000" w:themeColor="text1"/>
              <w:sz w:val="28"/>
            </w:rPr>
            <m:t>*100</m:t>
          </m:r>
        </m:oMath>
      </m:oMathPara>
    </w:p>
    <w:p w:rsidR="00B31F59" w:rsidRDefault="007C4019" w:rsidP="007C4019">
      <w:pPr>
        <w:spacing w:line="360" w:lineRule="auto"/>
        <w:ind w:firstLine="709"/>
        <w:jc w:val="right"/>
        <w:rPr>
          <w:rFonts w:cstheme="minorHAnsi"/>
          <w:color w:val="000000" w:themeColor="text1"/>
          <w:sz w:val="28"/>
        </w:rPr>
      </w:pPr>
      <w:r>
        <w:rPr>
          <w:rFonts w:cstheme="minorHAnsi"/>
          <w:color w:val="000000" w:themeColor="text1"/>
          <w:sz w:val="28"/>
        </w:rPr>
        <w:t>(6)</w:t>
      </w:r>
    </w:p>
    <w:p w:rsidR="007C4019" w:rsidRDefault="007C4019" w:rsidP="00B31F59">
      <w:pPr>
        <w:spacing w:line="360" w:lineRule="auto"/>
        <w:ind w:firstLine="709"/>
        <w:jc w:val="both"/>
        <w:rPr>
          <w:rFonts w:cstheme="minorHAnsi"/>
          <w:color w:val="000000" w:themeColor="text1"/>
          <w:sz w:val="28"/>
        </w:rPr>
      </w:pPr>
    </w:p>
    <w:p w:rsidR="007C4019" w:rsidRDefault="00B31F59" w:rsidP="00B31F59">
      <w:pPr>
        <w:spacing w:line="360" w:lineRule="auto"/>
        <w:ind w:firstLine="709"/>
        <w:jc w:val="both"/>
        <w:rPr>
          <w:rFonts w:cstheme="minorHAnsi"/>
          <w:color w:val="000000" w:themeColor="text1"/>
          <w:sz w:val="28"/>
        </w:rPr>
      </w:pPr>
      <w:r w:rsidRPr="00482F1A">
        <w:rPr>
          <w:rFonts w:cstheme="minorHAnsi"/>
          <w:color w:val="000000" w:themeColor="text1"/>
          <w:sz w:val="28"/>
        </w:rPr>
        <w:t>Где</w:t>
      </w:r>
      <w:r>
        <w:rPr>
          <w:rFonts w:cstheme="minorHAnsi"/>
          <w:color w:val="000000" w:themeColor="text1"/>
          <w:sz w:val="28"/>
        </w:rPr>
        <w:t>:</w:t>
      </w:r>
      <w:r w:rsidR="007C4019">
        <w:rPr>
          <w:rFonts w:cstheme="minorHAnsi"/>
          <w:color w:val="000000" w:themeColor="text1"/>
          <w:sz w:val="28"/>
        </w:rPr>
        <w:t xml:space="preserve">  </w:t>
      </w:r>
      <m:oMath>
        <m:sSub>
          <m:sSubPr>
            <m:ctrlPr>
              <w:rPr>
                <w:rFonts w:ascii="Cambria Math" w:hAnsi="Cambria Math" w:cstheme="minorHAnsi"/>
                <w:i/>
                <w:color w:val="000000" w:themeColor="text1"/>
                <w:sz w:val="28"/>
              </w:rPr>
            </m:ctrlPr>
          </m:sSubPr>
          <m:e>
            <m:r>
              <w:rPr>
                <w:rFonts w:ascii="Cambria Math" w:hAnsi="Cambria Math" w:cstheme="minorHAnsi"/>
                <w:color w:val="000000" w:themeColor="text1"/>
                <w:sz w:val="28"/>
              </w:rPr>
              <m:t>Д</m:t>
            </m:r>
          </m:e>
          <m:sub>
            <m:r>
              <w:rPr>
                <w:rFonts w:ascii="Cambria Math" w:hAnsi="Cambria Math" w:cstheme="minorHAnsi"/>
                <w:color w:val="000000" w:themeColor="text1"/>
                <w:sz w:val="28"/>
              </w:rPr>
              <m:t>д</m:t>
            </m:r>
          </m:sub>
        </m:sSub>
      </m:oMath>
      <w:r w:rsidR="007C4019">
        <w:rPr>
          <w:rFonts w:cstheme="minorHAnsi"/>
          <w:color w:val="000000" w:themeColor="text1"/>
          <w:sz w:val="28"/>
        </w:rPr>
        <w:t xml:space="preserve"> </w:t>
      </w:r>
      <w:r w:rsidR="00A36C3B">
        <w:rPr>
          <w:rFonts w:cstheme="minorHAnsi"/>
          <w:color w:val="000000" w:themeColor="text1"/>
          <w:sz w:val="28"/>
        </w:rPr>
        <w:t>–</w:t>
      </w:r>
      <w:r w:rsidR="007C4019">
        <w:rPr>
          <w:rFonts w:cstheme="minorHAnsi"/>
          <w:color w:val="000000" w:themeColor="text1"/>
          <w:sz w:val="28"/>
        </w:rPr>
        <w:t xml:space="preserve"> з</w:t>
      </w:r>
      <w:r w:rsidR="007C4019" w:rsidRPr="007C4019">
        <w:rPr>
          <w:rFonts w:cstheme="minorHAnsi"/>
          <w:color w:val="000000" w:themeColor="text1"/>
          <w:sz w:val="28"/>
        </w:rPr>
        <w:t>атраты на логистику, приходящиеся на единицу товарооборота</w:t>
      </w:r>
    </w:p>
    <w:p w:rsidR="00B31F59" w:rsidRPr="00482F1A" w:rsidRDefault="00B31F59" w:rsidP="00B31F59">
      <w:pPr>
        <w:spacing w:line="360" w:lineRule="auto"/>
        <w:ind w:firstLine="709"/>
        <w:jc w:val="both"/>
        <w:rPr>
          <w:rFonts w:cstheme="minorHAnsi"/>
          <w:color w:val="000000" w:themeColor="text1"/>
          <w:sz w:val="28"/>
        </w:rPr>
      </w:pPr>
      <w:r w:rsidRPr="00482F1A">
        <w:rPr>
          <w:rFonts w:cstheme="minorHAnsi"/>
          <w:color w:val="000000" w:themeColor="text1"/>
          <w:sz w:val="28"/>
        </w:rPr>
        <w:t>Сл — затраты на логистику за период;</w:t>
      </w:r>
    </w:p>
    <w:p w:rsidR="00B31F59" w:rsidRPr="00482F1A" w:rsidRDefault="00B31F59" w:rsidP="00B31F59">
      <w:pPr>
        <w:spacing w:line="360" w:lineRule="auto"/>
        <w:ind w:firstLine="709"/>
        <w:jc w:val="both"/>
        <w:rPr>
          <w:rFonts w:cstheme="minorHAnsi"/>
          <w:color w:val="000000" w:themeColor="text1"/>
          <w:sz w:val="28"/>
        </w:rPr>
      </w:pPr>
      <w:r w:rsidRPr="00482F1A">
        <w:rPr>
          <w:rFonts w:cstheme="minorHAnsi"/>
          <w:color w:val="000000" w:themeColor="text1"/>
          <w:sz w:val="28"/>
        </w:rPr>
        <w:lastRenderedPageBreak/>
        <w:t xml:space="preserve">О </w:t>
      </w:r>
      <w:r w:rsidR="00A36C3B">
        <w:rPr>
          <w:rFonts w:cstheme="minorHAnsi"/>
          <w:color w:val="000000" w:themeColor="text1"/>
          <w:sz w:val="28"/>
        </w:rPr>
        <w:t>–</w:t>
      </w:r>
      <w:r w:rsidR="00A36C3B" w:rsidRPr="004901A4">
        <w:rPr>
          <w:rFonts w:cstheme="minorHAnsi"/>
          <w:color w:val="000000" w:themeColor="text1"/>
          <w:sz w:val="28"/>
        </w:rPr>
        <w:t xml:space="preserve"> </w:t>
      </w:r>
      <w:r w:rsidRPr="00482F1A">
        <w:rPr>
          <w:rFonts w:cstheme="minorHAnsi"/>
          <w:color w:val="000000" w:themeColor="text1"/>
          <w:sz w:val="28"/>
        </w:rPr>
        <w:t>товарооборот за период.</w:t>
      </w:r>
    </w:p>
    <w:p w:rsidR="00B31F59" w:rsidRPr="00482F1A" w:rsidRDefault="00B31F59" w:rsidP="00B31F59">
      <w:pPr>
        <w:spacing w:line="360" w:lineRule="auto"/>
        <w:ind w:firstLine="709"/>
        <w:jc w:val="both"/>
        <w:rPr>
          <w:rFonts w:cstheme="minorHAnsi"/>
          <w:color w:val="000000" w:themeColor="text1"/>
          <w:sz w:val="28"/>
        </w:rPr>
      </w:pPr>
      <w:r w:rsidRPr="00482F1A">
        <w:rPr>
          <w:rFonts w:cstheme="minorHAnsi"/>
          <w:color w:val="000000" w:themeColor="text1"/>
          <w:sz w:val="28"/>
        </w:rPr>
        <w:t>К затратам на логистику следует отнести затраты на</w:t>
      </w:r>
      <w:r>
        <w:rPr>
          <w:rFonts w:cstheme="minorHAnsi"/>
          <w:color w:val="000000" w:themeColor="text1"/>
          <w:sz w:val="28"/>
        </w:rPr>
        <w:t xml:space="preserve"> </w:t>
      </w:r>
      <w:r w:rsidRPr="00482F1A">
        <w:rPr>
          <w:rFonts w:cstheme="minorHAnsi"/>
          <w:color w:val="000000" w:themeColor="text1"/>
          <w:sz w:val="28"/>
        </w:rPr>
        <w:t>осуществление следующих операций:</w:t>
      </w:r>
    </w:p>
    <w:p w:rsidR="00B31F59" w:rsidRPr="00482F1A" w:rsidRDefault="00B31F59" w:rsidP="00B31F59">
      <w:pPr>
        <w:pStyle w:val="af2"/>
        <w:numPr>
          <w:ilvl w:val="0"/>
          <w:numId w:val="5"/>
        </w:numPr>
        <w:ind w:left="0" w:firstLine="709"/>
        <w:jc w:val="both"/>
        <w:rPr>
          <w:rFonts w:cstheme="minorHAnsi"/>
          <w:color w:val="000000" w:themeColor="text1"/>
          <w:sz w:val="28"/>
          <w:lang w:eastAsia="ru-RU"/>
        </w:rPr>
      </w:pPr>
      <w:r w:rsidRPr="00482F1A">
        <w:rPr>
          <w:rFonts w:cstheme="minorHAnsi"/>
          <w:color w:val="000000" w:themeColor="text1"/>
          <w:sz w:val="28"/>
          <w:lang w:eastAsia="ru-RU"/>
        </w:rPr>
        <w:t>размещение заказов;</w:t>
      </w:r>
    </w:p>
    <w:p w:rsidR="00B31F59" w:rsidRPr="00482F1A" w:rsidRDefault="00B31F59" w:rsidP="00B31F59">
      <w:pPr>
        <w:pStyle w:val="af2"/>
        <w:numPr>
          <w:ilvl w:val="0"/>
          <w:numId w:val="5"/>
        </w:numPr>
        <w:ind w:left="0" w:firstLine="709"/>
        <w:jc w:val="both"/>
        <w:rPr>
          <w:rFonts w:cstheme="minorHAnsi"/>
          <w:color w:val="000000" w:themeColor="text1"/>
          <w:sz w:val="28"/>
          <w:lang w:eastAsia="ru-RU"/>
        </w:rPr>
      </w:pPr>
      <w:r w:rsidRPr="00482F1A">
        <w:rPr>
          <w:rFonts w:cstheme="minorHAnsi"/>
          <w:color w:val="000000" w:themeColor="text1"/>
          <w:sz w:val="28"/>
          <w:lang w:eastAsia="ru-RU"/>
        </w:rPr>
        <w:t>транспортировка на предприятие;</w:t>
      </w:r>
    </w:p>
    <w:p w:rsidR="00B31F59" w:rsidRPr="00482F1A" w:rsidRDefault="00B31F59" w:rsidP="00B31F59">
      <w:pPr>
        <w:pStyle w:val="af2"/>
        <w:numPr>
          <w:ilvl w:val="0"/>
          <w:numId w:val="5"/>
        </w:numPr>
        <w:ind w:left="0" w:firstLine="709"/>
        <w:jc w:val="both"/>
        <w:rPr>
          <w:rFonts w:cstheme="minorHAnsi"/>
          <w:color w:val="000000" w:themeColor="text1"/>
          <w:sz w:val="28"/>
          <w:lang w:eastAsia="ru-RU"/>
        </w:rPr>
      </w:pPr>
      <w:r w:rsidRPr="00482F1A">
        <w:rPr>
          <w:rFonts w:cstheme="minorHAnsi"/>
          <w:color w:val="000000" w:themeColor="text1"/>
          <w:sz w:val="28"/>
          <w:lang w:eastAsia="ru-RU"/>
        </w:rPr>
        <w:t>склад снабжения;</w:t>
      </w:r>
    </w:p>
    <w:p w:rsidR="00B31F59" w:rsidRDefault="00B31F59" w:rsidP="00B31F59">
      <w:pPr>
        <w:pStyle w:val="af2"/>
        <w:numPr>
          <w:ilvl w:val="0"/>
          <w:numId w:val="5"/>
        </w:numPr>
        <w:ind w:left="0" w:firstLine="709"/>
        <w:jc w:val="both"/>
        <w:rPr>
          <w:rFonts w:cstheme="minorHAnsi"/>
          <w:color w:val="000000" w:themeColor="text1"/>
          <w:sz w:val="28"/>
          <w:lang w:eastAsia="ru-RU"/>
        </w:rPr>
      </w:pPr>
      <w:r w:rsidRPr="00482F1A">
        <w:rPr>
          <w:rFonts w:cstheme="minorHAnsi"/>
          <w:color w:val="000000" w:themeColor="text1"/>
          <w:sz w:val="28"/>
          <w:lang w:eastAsia="ru-RU"/>
        </w:rPr>
        <w:t>внутрипроизводственные перемещения;</w:t>
      </w:r>
    </w:p>
    <w:p w:rsidR="00B31F59" w:rsidRDefault="00B31F59" w:rsidP="00B31F59">
      <w:pPr>
        <w:spacing w:line="360" w:lineRule="auto"/>
        <w:ind w:firstLine="709"/>
        <w:jc w:val="both"/>
        <w:rPr>
          <w:rFonts w:cstheme="minorHAnsi"/>
          <w:color w:val="000000" w:themeColor="text1"/>
          <w:sz w:val="28"/>
        </w:rPr>
      </w:pPr>
      <w:r w:rsidRPr="00A63D40">
        <w:rPr>
          <w:rFonts w:cstheme="minorHAnsi"/>
          <w:color w:val="000000" w:themeColor="text1"/>
          <w:sz w:val="28"/>
        </w:rPr>
        <w:t xml:space="preserve">Грузопереработка (Гпр) </w:t>
      </w:r>
      <w:r w:rsidR="005901AC">
        <w:rPr>
          <w:rFonts w:cstheme="minorHAnsi"/>
          <w:color w:val="000000" w:themeColor="text1"/>
          <w:sz w:val="28"/>
        </w:rPr>
        <w:t>–</w:t>
      </w:r>
      <w:r w:rsidR="005901AC" w:rsidRPr="004901A4">
        <w:rPr>
          <w:rFonts w:cstheme="minorHAnsi"/>
          <w:color w:val="000000" w:themeColor="text1"/>
          <w:sz w:val="28"/>
        </w:rPr>
        <w:t xml:space="preserve"> </w:t>
      </w:r>
      <w:r w:rsidRPr="00A63D40">
        <w:rPr>
          <w:rFonts w:cstheme="minorHAnsi"/>
          <w:color w:val="000000" w:themeColor="text1"/>
          <w:sz w:val="28"/>
        </w:rPr>
        <w:t>показатель, характеризующий трудоемкость работы склада</w:t>
      </w:r>
      <w:r w:rsidR="00A2728B">
        <w:rPr>
          <w:sz w:val="28"/>
          <w:szCs w:val="28"/>
        </w:rPr>
        <w:t>[12, с.298]</w:t>
      </w:r>
      <w:r w:rsidRPr="00A63D40">
        <w:rPr>
          <w:rFonts w:cstheme="minorHAnsi"/>
          <w:color w:val="000000" w:themeColor="text1"/>
          <w:sz w:val="28"/>
        </w:rPr>
        <w:t>:</w:t>
      </w:r>
    </w:p>
    <w:p w:rsidR="007C4019" w:rsidRDefault="007C4019" w:rsidP="00B31F59">
      <w:pPr>
        <w:spacing w:line="360" w:lineRule="auto"/>
        <w:ind w:firstLine="709"/>
        <w:jc w:val="both"/>
        <w:rPr>
          <w:rFonts w:cstheme="minorHAnsi"/>
          <w:color w:val="000000" w:themeColor="text1"/>
          <w:sz w:val="28"/>
        </w:rPr>
      </w:pPr>
      <m:oMathPara>
        <m:oMath>
          <m:r>
            <w:rPr>
              <w:rFonts w:ascii="Cambria Math" w:hAnsi="Cambria Math" w:cstheme="minorHAnsi"/>
              <w:color w:val="000000" w:themeColor="text1"/>
              <w:sz w:val="28"/>
            </w:rPr>
            <m:t>Г=</m:t>
          </m:r>
          <m:f>
            <m:fPr>
              <m:ctrlPr>
                <w:rPr>
                  <w:rFonts w:ascii="Cambria Math" w:hAnsi="Cambria Math" w:cstheme="minorHAnsi"/>
                  <w:i/>
                  <w:color w:val="000000" w:themeColor="text1"/>
                  <w:sz w:val="28"/>
                </w:rPr>
              </m:ctrlPr>
            </m:fPr>
            <m:num>
              <m:r>
                <w:rPr>
                  <w:rFonts w:ascii="Cambria Math" w:hAnsi="Cambria Math" w:cstheme="minorHAnsi"/>
                  <w:color w:val="000000" w:themeColor="text1"/>
                  <w:sz w:val="28"/>
                  <w:lang w:val="en-US"/>
                </w:rPr>
                <m:t>Q</m:t>
              </m:r>
            </m:num>
            <m:den>
              <m:r>
                <w:rPr>
                  <w:rFonts w:ascii="Cambria Math" w:hAnsi="Cambria Math" w:cstheme="minorHAnsi"/>
                  <w:color w:val="000000" w:themeColor="text1"/>
                  <w:sz w:val="28"/>
                </w:rPr>
                <m:t>T</m:t>
              </m:r>
            </m:den>
          </m:f>
        </m:oMath>
      </m:oMathPara>
    </w:p>
    <w:p w:rsidR="00B31F59" w:rsidRDefault="007C4019" w:rsidP="007C4019">
      <w:pPr>
        <w:spacing w:line="360" w:lineRule="auto"/>
        <w:ind w:firstLine="709"/>
        <w:jc w:val="right"/>
        <w:rPr>
          <w:rFonts w:cstheme="minorHAnsi"/>
          <w:color w:val="000000" w:themeColor="text1"/>
          <w:sz w:val="28"/>
        </w:rPr>
      </w:pPr>
      <w:r>
        <w:rPr>
          <w:rFonts w:cstheme="minorHAnsi"/>
          <w:color w:val="000000" w:themeColor="text1"/>
          <w:sz w:val="28"/>
        </w:rPr>
        <w:t>(7)</w:t>
      </w:r>
    </w:p>
    <w:p w:rsidR="00B31F59" w:rsidRPr="00A63D40" w:rsidRDefault="00B31F59" w:rsidP="00B31F59">
      <w:pPr>
        <w:spacing w:line="360" w:lineRule="auto"/>
        <w:ind w:firstLine="709"/>
        <w:jc w:val="both"/>
        <w:rPr>
          <w:rFonts w:cstheme="minorHAnsi"/>
          <w:color w:val="000000" w:themeColor="text1"/>
          <w:sz w:val="28"/>
        </w:rPr>
      </w:pPr>
      <w:r w:rsidRPr="00A63D40">
        <w:rPr>
          <w:rFonts w:cstheme="minorHAnsi"/>
          <w:color w:val="000000" w:themeColor="text1"/>
          <w:sz w:val="28"/>
        </w:rPr>
        <w:t>Где</w:t>
      </w:r>
      <w:r>
        <w:rPr>
          <w:rFonts w:cstheme="minorHAnsi"/>
          <w:color w:val="000000" w:themeColor="text1"/>
          <w:sz w:val="28"/>
        </w:rPr>
        <w:t>:</w:t>
      </w:r>
      <w:r w:rsidRPr="00A63D40">
        <w:rPr>
          <w:rFonts w:cstheme="minorHAnsi"/>
          <w:color w:val="000000" w:themeColor="text1"/>
          <w:sz w:val="28"/>
        </w:rPr>
        <w:t xml:space="preserve"> Г</w:t>
      </w:r>
      <w:r w:rsidR="005901AC">
        <w:rPr>
          <w:rFonts w:cstheme="minorHAnsi"/>
          <w:color w:val="000000" w:themeColor="text1"/>
          <w:sz w:val="28"/>
        </w:rPr>
        <w:t>–</w:t>
      </w:r>
      <w:r w:rsidR="005901AC" w:rsidRPr="004901A4">
        <w:rPr>
          <w:rFonts w:cstheme="minorHAnsi"/>
          <w:color w:val="000000" w:themeColor="text1"/>
          <w:sz w:val="28"/>
        </w:rPr>
        <w:t xml:space="preserve"> </w:t>
      </w:r>
      <w:r w:rsidRPr="00A63D40">
        <w:rPr>
          <w:rFonts w:cstheme="minorHAnsi"/>
          <w:color w:val="000000" w:themeColor="text1"/>
          <w:sz w:val="28"/>
        </w:rPr>
        <w:t>грузооборот отдельного i-ro участка склада;</w:t>
      </w:r>
    </w:p>
    <w:p w:rsidR="00B31F59" w:rsidRPr="00A63D40" w:rsidRDefault="00B31F59" w:rsidP="00B31F59">
      <w:pPr>
        <w:spacing w:line="360" w:lineRule="auto"/>
        <w:ind w:firstLine="709"/>
        <w:jc w:val="both"/>
        <w:rPr>
          <w:rFonts w:cstheme="minorHAnsi"/>
          <w:color w:val="000000" w:themeColor="text1"/>
          <w:sz w:val="28"/>
        </w:rPr>
      </w:pPr>
      <w:r w:rsidRPr="00A63D40">
        <w:rPr>
          <w:rFonts w:cstheme="minorHAnsi"/>
          <w:color w:val="000000" w:themeColor="text1"/>
          <w:sz w:val="28"/>
        </w:rPr>
        <w:t>п — количество участков склада.</w:t>
      </w:r>
    </w:p>
    <w:p w:rsidR="009A67B0" w:rsidRPr="009A67B0" w:rsidRDefault="00B31F59" w:rsidP="007C4019">
      <w:pPr>
        <w:spacing w:line="360" w:lineRule="auto"/>
        <w:ind w:firstLine="709"/>
        <w:jc w:val="both"/>
        <w:rPr>
          <w:sz w:val="28"/>
          <w:szCs w:val="28"/>
        </w:rPr>
      </w:pPr>
      <w:r w:rsidRPr="00A63D40">
        <w:rPr>
          <w:rFonts w:cstheme="minorHAnsi"/>
          <w:color w:val="000000" w:themeColor="text1"/>
          <w:sz w:val="28"/>
        </w:rPr>
        <w:t>При расчете грузопереработки необходимо учесть также объем работ по внутрискладскому перемещению грузов</w:t>
      </w:r>
      <w:r>
        <w:rPr>
          <w:rFonts w:cstheme="minorHAnsi"/>
          <w:color w:val="000000" w:themeColor="text1"/>
          <w:sz w:val="28"/>
        </w:rPr>
        <w:t>между участками.</w:t>
      </w:r>
      <w:r w:rsidRPr="00A63D40">
        <w:rPr>
          <w:rFonts w:cstheme="minorHAnsi"/>
          <w:color w:val="000000" w:themeColor="text1"/>
          <w:sz w:val="28"/>
        </w:rPr>
        <w:cr/>
      </w:r>
    </w:p>
    <w:p w:rsidR="009A67B0" w:rsidRPr="001E20CE" w:rsidRDefault="001E20CE" w:rsidP="00790DAE">
      <w:pPr>
        <w:pStyle w:val="af2"/>
        <w:numPr>
          <w:ilvl w:val="1"/>
          <w:numId w:val="2"/>
        </w:numPr>
        <w:ind w:left="0" w:firstLine="0"/>
        <w:jc w:val="center"/>
        <w:outlineLvl w:val="0"/>
        <w:rPr>
          <w:sz w:val="28"/>
          <w:szCs w:val="28"/>
        </w:rPr>
      </w:pPr>
      <w:bookmarkStart w:id="4" w:name="_Toc508550018"/>
      <w:r>
        <w:rPr>
          <w:sz w:val="28"/>
          <w:szCs w:val="28"/>
        </w:rPr>
        <w:t>Модели управления</w:t>
      </w:r>
      <w:r w:rsidRPr="00DC1DF8">
        <w:rPr>
          <w:sz w:val="28"/>
          <w:szCs w:val="28"/>
        </w:rPr>
        <w:t xml:space="preserve"> </w:t>
      </w:r>
      <w:r>
        <w:rPr>
          <w:sz w:val="28"/>
          <w:szCs w:val="28"/>
        </w:rPr>
        <w:t>логистической</w:t>
      </w:r>
      <w:r w:rsidRPr="00DC1DF8">
        <w:rPr>
          <w:sz w:val="28"/>
          <w:szCs w:val="28"/>
        </w:rPr>
        <w:t xml:space="preserve"> </w:t>
      </w:r>
      <w:r>
        <w:rPr>
          <w:sz w:val="28"/>
          <w:szCs w:val="28"/>
        </w:rPr>
        <w:t>системой предприятия</w:t>
      </w:r>
      <w:bookmarkEnd w:id="4"/>
    </w:p>
    <w:p w:rsidR="00D24425" w:rsidRDefault="00D24425" w:rsidP="009A67B0">
      <w:pPr>
        <w:spacing w:line="360" w:lineRule="auto"/>
        <w:rPr>
          <w:sz w:val="28"/>
          <w:szCs w:val="28"/>
          <w:lang w:eastAsia="en-US"/>
        </w:rPr>
      </w:pPr>
    </w:p>
    <w:p w:rsidR="004F2063" w:rsidRPr="004F2063" w:rsidRDefault="004F2063" w:rsidP="00B31F59">
      <w:pPr>
        <w:spacing w:line="360" w:lineRule="auto"/>
        <w:ind w:firstLine="709"/>
        <w:jc w:val="both"/>
        <w:rPr>
          <w:sz w:val="28"/>
          <w:szCs w:val="28"/>
          <w:lang w:eastAsia="en-US"/>
        </w:rPr>
      </w:pPr>
      <w:r w:rsidRPr="004F2063">
        <w:rPr>
          <w:sz w:val="28"/>
          <w:szCs w:val="28"/>
          <w:lang w:eastAsia="en-US"/>
        </w:rPr>
        <w:t>Быстрое развитие информационных технологий позволило автоматизировать управленческий процесс логистического менеджмента на предприятии за счет использования современного программного обеспечения, который позволяет контролировать процесс, начиная от закупок материалов через производство к распределению и заканчивая продажей готовой продукции.</w:t>
      </w:r>
    </w:p>
    <w:p w:rsidR="004F2063" w:rsidRPr="004F2063" w:rsidRDefault="004F2063" w:rsidP="00B31F59">
      <w:pPr>
        <w:spacing w:line="360" w:lineRule="auto"/>
        <w:ind w:firstLine="709"/>
        <w:jc w:val="both"/>
        <w:rPr>
          <w:sz w:val="28"/>
          <w:szCs w:val="28"/>
          <w:lang w:eastAsia="en-US"/>
        </w:rPr>
      </w:pPr>
      <w:r w:rsidRPr="004F2063">
        <w:rPr>
          <w:sz w:val="28"/>
          <w:szCs w:val="28"/>
          <w:lang w:eastAsia="en-US"/>
        </w:rPr>
        <w:t>Непосредственно в производственном процессе используются логистические системы управления, применяемые для каждого типа производства свои методы управления</w:t>
      </w:r>
      <w:r w:rsidR="00A2728B" w:rsidRPr="00A2728B">
        <w:rPr>
          <w:sz w:val="28"/>
          <w:szCs w:val="28"/>
          <w:lang w:eastAsia="en-US"/>
        </w:rPr>
        <w:t>[4, с.47]</w:t>
      </w:r>
      <w:r w:rsidRPr="004F2063">
        <w:rPr>
          <w:sz w:val="28"/>
          <w:szCs w:val="28"/>
          <w:lang w:eastAsia="en-US"/>
        </w:rPr>
        <w:t>.</w:t>
      </w:r>
    </w:p>
    <w:p w:rsidR="004F2063" w:rsidRPr="004F2063" w:rsidRDefault="004F2063" w:rsidP="00B31F59">
      <w:pPr>
        <w:spacing w:line="360" w:lineRule="auto"/>
        <w:ind w:firstLine="709"/>
        <w:jc w:val="both"/>
        <w:rPr>
          <w:sz w:val="28"/>
          <w:szCs w:val="28"/>
          <w:lang w:eastAsia="en-US"/>
        </w:rPr>
      </w:pPr>
      <w:r w:rsidRPr="004F2063">
        <w:rPr>
          <w:sz w:val="28"/>
          <w:szCs w:val="28"/>
          <w:lang w:eastAsia="en-US"/>
        </w:rPr>
        <w:t>Для предприятий единично</w:t>
      </w:r>
      <w:r w:rsidR="00B31F59">
        <w:rPr>
          <w:sz w:val="28"/>
          <w:szCs w:val="28"/>
          <w:lang w:eastAsia="en-US"/>
        </w:rPr>
        <w:t>го</w:t>
      </w:r>
      <w:r w:rsidRPr="004F2063">
        <w:rPr>
          <w:sz w:val="28"/>
          <w:szCs w:val="28"/>
          <w:lang w:eastAsia="en-US"/>
        </w:rPr>
        <w:t xml:space="preserve"> производств</w:t>
      </w:r>
      <w:r w:rsidR="00B31F59">
        <w:rPr>
          <w:sz w:val="28"/>
          <w:szCs w:val="28"/>
          <w:lang w:eastAsia="en-US"/>
        </w:rPr>
        <w:t>а</w:t>
      </w:r>
      <w:r w:rsidRPr="004F2063">
        <w:rPr>
          <w:sz w:val="28"/>
          <w:szCs w:val="28"/>
          <w:lang w:eastAsia="en-US"/>
        </w:rPr>
        <w:t xml:space="preserve"> изделий на заказ, это разного рода сетевые модели: методы PERT и «критического пути», а также </w:t>
      </w:r>
      <w:r w:rsidRPr="004F2063">
        <w:rPr>
          <w:sz w:val="28"/>
          <w:szCs w:val="28"/>
          <w:lang w:eastAsia="en-US"/>
        </w:rPr>
        <w:lastRenderedPageBreak/>
        <w:t>стандарты управления MRP, которые фактически включают в себя эти методы сетевых расчетов.</w:t>
      </w:r>
    </w:p>
    <w:p w:rsidR="004F2063" w:rsidRPr="004F2063" w:rsidRDefault="004F2063" w:rsidP="00B31F59">
      <w:pPr>
        <w:spacing w:line="360" w:lineRule="auto"/>
        <w:ind w:firstLine="709"/>
        <w:jc w:val="both"/>
        <w:rPr>
          <w:sz w:val="28"/>
          <w:szCs w:val="28"/>
          <w:lang w:eastAsia="en-US"/>
        </w:rPr>
      </w:pPr>
      <w:r w:rsidRPr="004F2063">
        <w:rPr>
          <w:sz w:val="28"/>
          <w:szCs w:val="28"/>
          <w:lang w:eastAsia="en-US"/>
        </w:rPr>
        <w:t xml:space="preserve">Для предприятий второго, третьего и четвертого типов (серийное производство) </w:t>
      </w:r>
      <w:r w:rsidR="005901AC">
        <w:rPr>
          <w:rFonts w:cstheme="minorHAnsi"/>
          <w:color w:val="000000" w:themeColor="text1"/>
          <w:sz w:val="28"/>
        </w:rPr>
        <w:t>–</w:t>
      </w:r>
      <w:r w:rsidR="005901AC" w:rsidRPr="004901A4">
        <w:rPr>
          <w:rFonts w:cstheme="minorHAnsi"/>
          <w:color w:val="000000" w:themeColor="text1"/>
          <w:sz w:val="28"/>
        </w:rPr>
        <w:t xml:space="preserve"> </w:t>
      </w:r>
      <w:r w:rsidRPr="004F2063">
        <w:rPr>
          <w:sz w:val="28"/>
          <w:szCs w:val="28"/>
          <w:lang w:eastAsia="en-US"/>
        </w:rPr>
        <w:t xml:space="preserve"> это методы MRP. Это основная область применения данных стандартов. В России широкое применение получили машино-комплектные системы.</w:t>
      </w:r>
    </w:p>
    <w:p w:rsidR="004F2063" w:rsidRPr="004F2063" w:rsidRDefault="004F2063" w:rsidP="00B31F59">
      <w:pPr>
        <w:spacing w:line="360" w:lineRule="auto"/>
        <w:ind w:firstLine="709"/>
        <w:jc w:val="both"/>
        <w:rPr>
          <w:sz w:val="28"/>
          <w:szCs w:val="28"/>
          <w:lang w:eastAsia="en-US"/>
        </w:rPr>
      </w:pPr>
      <w:r w:rsidRPr="004F2063">
        <w:rPr>
          <w:sz w:val="28"/>
          <w:szCs w:val="28"/>
          <w:lang w:eastAsia="en-US"/>
        </w:rPr>
        <w:t>Для предприятий массово</w:t>
      </w:r>
      <w:r w:rsidR="00B31F59">
        <w:rPr>
          <w:sz w:val="28"/>
          <w:szCs w:val="28"/>
          <w:lang w:eastAsia="en-US"/>
        </w:rPr>
        <w:t>го</w:t>
      </w:r>
      <w:r w:rsidRPr="004F2063">
        <w:rPr>
          <w:sz w:val="28"/>
          <w:szCs w:val="28"/>
          <w:lang w:eastAsia="en-US"/>
        </w:rPr>
        <w:t xml:space="preserve"> производств</w:t>
      </w:r>
      <w:r w:rsidR="00B31F59">
        <w:rPr>
          <w:sz w:val="28"/>
          <w:szCs w:val="28"/>
          <w:lang w:eastAsia="en-US"/>
        </w:rPr>
        <w:t>а</w:t>
      </w:r>
      <w:r w:rsidRPr="004F2063">
        <w:rPr>
          <w:sz w:val="28"/>
          <w:szCs w:val="28"/>
          <w:lang w:eastAsia="en-US"/>
        </w:rPr>
        <w:t xml:space="preserve"> </w:t>
      </w:r>
      <w:r w:rsidR="005901AC">
        <w:rPr>
          <w:rFonts w:cstheme="minorHAnsi"/>
          <w:color w:val="000000" w:themeColor="text1"/>
          <w:sz w:val="28"/>
        </w:rPr>
        <w:t>–</w:t>
      </w:r>
      <w:r w:rsidR="005901AC" w:rsidRPr="004901A4">
        <w:rPr>
          <w:rFonts w:cstheme="minorHAnsi"/>
          <w:color w:val="000000" w:themeColor="text1"/>
          <w:sz w:val="28"/>
        </w:rPr>
        <w:t xml:space="preserve"> </w:t>
      </w:r>
      <w:r w:rsidRPr="004F2063">
        <w:rPr>
          <w:sz w:val="28"/>
          <w:szCs w:val="28"/>
          <w:lang w:eastAsia="en-US"/>
        </w:rPr>
        <w:t>это методы Just-In-Time (JIT, Kanban), а также используемые в России различные варианты отечественных комплектных систем (новочеркасская, сутко-комплектная, Р-Г-система и так далее). Могут работать также методы MRP. В той ситуации, когда темпы сбыта продукции (а значит и темпы производства) неустойчивы -- вполне типичная ситуация для России -- то комплектные методы и JIT перестают работать, и MRP -- единственная оптимальная альтернатива.</w:t>
      </w:r>
    </w:p>
    <w:p w:rsidR="004F2063" w:rsidRPr="004F2063" w:rsidRDefault="004F2063" w:rsidP="00B31F59">
      <w:pPr>
        <w:spacing w:line="360" w:lineRule="auto"/>
        <w:ind w:firstLine="709"/>
        <w:jc w:val="both"/>
        <w:rPr>
          <w:sz w:val="28"/>
          <w:szCs w:val="28"/>
          <w:lang w:eastAsia="en-US"/>
        </w:rPr>
      </w:pPr>
      <w:r w:rsidRPr="004F2063">
        <w:rPr>
          <w:sz w:val="28"/>
          <w:szCs w:val="28"/>
          <w:lang w:eastAsia="en-US"/>
        </w:rPr>
        <w:t>Для производств непрерывного типа нет общепризнанных методов управления, но в части планирования и учета методы MRP вполне пригодны.</w:t>
      </w:r>
    </w:p>
    <w:p w:rsidR="004F2063" w:rsidRPr="004F2063" w:rsidRDefault="004F2063" w:rsidP="00B31F59">
      <w:pPr>
        <w:spacing w:line="360" w:lineRule="auto"/>
        <w:ind w:firstLine="709"/>
        <w:jc w:val="both"/>
        <w:rPr>
          <w:sz w:val="28"/>
          <w:szCs w:val="28"/>
          <w:lang w:eastAsia="en-US"/>
        </w:rPr>
      </w:pPr>
      <w:r w:rsidRPr="004F2063">
        <w:rPr>
          <w:sz w:val="28"/>
          <w:szCs w:val="28"/>
          <w:lang w:eastAsia="en-US"/>
        </w:rPr>
        <w:t>В логистической системе класса MRP должны быть четко выделены три базовых блока:</w:t>
      </w:r>
    </w:p>
    <w:p w:rsidR="004F2063" w:rsidRPr="004F2063" w:rsidRDefault="004F2063" w:rsidP="00B31F59">
      <w:pPr>
        <w:spacing w:line="360" w:lineRule="auto"/>
        <w:ind w:firstLine="709"/>
        <w:jc w:val="both"/>
        <w:rPr>
          <w:sz w:val="28"/>
          <w:szCs w:val="28"/>
          <w:lang w:eastAsia="en-US"/>
        </w:rPr>
      </w:pPr>
      <w:r w:rsidRPr="004F2063">
        <w:rPr>
          <w:sz w:val="28"/>
          <w:szCs w:val="28"/>
          <w:lang w:eastAsia="en-US"/>
        </w:rPr>
        <w:t xml:space="preserve">1. Формирование основного плана на основе заказов клиентов и прогноза спроса. Этот организационно-алгоритмический процесс включает процедуру быстрой проверки выполнимости плана по ресурсам, так называемое «приблизительное планирование мощности </w:t>
      </w:r>
      <w:r w:rsidR="005901AC">
        <w:rPr>
          <w:rFonts w:cstheme="minorHAnsi"/>
          <w:color w:val="000000" w:themeColor="text1"/>
          <w:sz w:val="28"/>
        </w:rPr>
        <w:t>–</w:t>
      </w:r>
      <w:r w:rsidR="005901AC" w:rsidRPr="004901A4">
        <w:rPr>
          <w:rFonts w:cstheme="minorHAnsi"/>
          <w:color w:val="000000" w:themeColor="text1"/>
          <w:sz w:val="28"/>
        </w:rPr>
        <w:t xml:space="preserve"> </w:t>
      </w:r>
      <w:r w:rsidRPr="004F2063">
        <w:rPr>
          <w:sz w:val="28"/>
          <w:szCs w:val="28"/>
          <w:lang w:eastAsia="en-US"/>
        </w:rPr>
        <w:t xml:space="preserve"> Rough Cut Capacity Planning»;</w:t>
      </w:r>
    </w:p>
    <w:p w:rsidR="004F2063" w:rsidRPr="004F2063" w:rsidRDefault="004F2063" w:rsidP="00B31F59">
      <w:pPr>
        <w:spacing w:line="360" w:lineRule="auto"/>
        <w:ind w:firstLine="709"/>
        <w:jc w:val="both"/>
        <w:rPr>
          <w:sz w:val="28"/>
          <w:szCs w:val="28"/>
          <w:lang w:eastAsia="en-US"/>
        </w:rPr>
      </w:pPr>
      <w:r w:rsidRPr="004F2063">
        <w:rPr>
          <w:sz w:val="28"/>
          <w:szCs w:val="28"/>
          <w:lang w:eastAsia="en-US"/>
        </w:rPr>
        <w:t xml:space="preserve">2. Планирование потребностей, то есть составление плана-графика изготовления партий изделий собственного производства и плана-графика закупки материалов и комплектующих. При этом работают вполне определенные алгоритмы расчета размеров заказов и дат запуска заказов на основе сетевых моделей. На этом этапе выполняется также расчет загрузки ресурсов или балансировка плана-графика по ресурсам -- процедура «планирование мощности </w:t>
      </w:r>
      <w:r w:rsidR="005901AC">
        <w:rPr>
          <w:rFonts w:cstheme="minorHAnsi"/>
          <w:color w:val="000000" w:themeColor="text1"/>
          <w:sz w:val="28"/>
        </w:rPr>
        <w:t>–</w:t>
      </w:r>
      <w:r w:rsidR="005901AC" w:rsidRPr="004901A4">
        <w:rPr>
          <w:rFonts w:cstheme="minorHAnsi"/>
          <w:color w:val="000000" w:themeColor="text1"/>
          <w:sz w:val="28"/>
        </w:rPr>
        <w:t xml:space="preserve"> </w:t>
      </w:r>
      <w:r w:rsidRPr="004F2063">
        <w:rPr>
          <w:sz w:val="28"/>
          <w:szCs w:val="28"/>
          <w:lang w:eastAsia="en-US"/>
        </w:rPr>
        <w:t xml:space="preserve"> Capacity Planning»;</w:t>
      </w:r>
    </w:p>
    <w:p w:rsidR="004F2063" w:rsidRPr="004F2063" w:rsidRDefault="004F2063" w:rsidP="00B31F59">
      <w:pPr>
        <w:spacing w:line="360" w:lineRule="auto"/>
        <w:ind w:firstLine="709"/>
        <w:jc w:val="both"/>
        <w:rPr>
          <w:sz w:val="28"/>
          <w:szCs w:val="28"/>
          <w:lang w:eastAsia="en-US"/>
        </w:rPr>
      </w:pPr>
      <w:r w:rsidRPr="004F2063">
        <w:rPr>
          <w:sz w:val="28"/>
          <w:szCs w:val="28"/>
          <w:lang w:eastAsia="en-US"/>
        </w:rPr>
        <w:lastRenderedPageBreak/>
        <w:t>3. Оперативное управление. Процедуры проверки укомплектованности и запуска заказов, управление ходом производства через механизмы производственных циклов, приоритетов, размеров заказов. Учет выполнения операций и заказов. Складской учет</w:t>
      </w:r>
      <w:r w:rsidR="00A2728B">
        <w:rPr>
          <w:sz w:val="28"/>
          <w:szCs w:val="28"/>
        </w:rPr>
        <w:t>[21, с.325]</w:t>
      </w:r>
      <w:r w:rsidRPr="004F2063">
        <w:rPr>
          <w:sz w:val="28"/>
          <w:szCs w:val="28"/>
          <w:lang w:eastAsia="en-US"/>
        </w:rPr>
        <w:t>.</w:t>
      </w:r>
    </w:p>
    <w:p w:rsidR="004F2063" w:rsidRPr="004F2063" w:rsidRDefault="004F2063" w:rsidP="00B31F59">
      <w:pPr>
        <w:spacing w:line="360" w:lineRule="auto"/>
        <w:ind w:firstLine="709"/>
        <w:jc w:val="both"/>
        <w:rPr>
          <w:sz w:val="28"/>
          <w:szCs w:val="28"/>
          <w:lang w:eastAsia="en-US"/>
        </w:rPr>
      </w:pPr>
      <w:r w:rsidRPr="004F2063">
        <w:rPr>
          <w:sz w:val="28"/>
          <w:szCs w:val="28"/>
          <w:lang w:eastAsia="en-US"/>
        </w:rPr>
        <w:t>Системы класса MRP направлена на планирование деятельности служб сбыта, снабжения и производства как сквозной график взаимосвязанных заказов. Они должны включать средства бюджетирования и развитую систему управленческого учета, они должны содержать систему бухгалтерского учета или иметь интерфейс с такой системой, работающей как в российских, так и в западных (GAAP, IAS) стандартах бухгалтерского учета и отчетности. Кроме того, они должны включать средства, позволяющие смоделировать весь ход производства при данном варианте основного плана, чтобы увидеть возможные будущие проблемы и узкие места. Наконец, системы класса MRP должны поддерживать методы Just-In-Time</w:t>
      </w:r>
      <w:r w:rsidR="00A2728B">
        <w:rPr>
          <w:sz w:val="28"/>
          <w:szCs w:val="28"/>
        </w:rPr>
        <w:t>[24, с.84]</w:t>
      </w:r>
      <w:r w:rsidRPr="004F2063">
        <w:rPr>
          <w:sz w:val="28"/>
          <w:szCs w:val="28"/>
          <w:lang w:eastAsia="en-US"/>
        </w:rPr>
        <w:t>.</w:t>
      </w:r>
    </w:p>
    <w:p w:rsidR="004F2063" w:rsidRPr="004F2063" w:rsidRDefault="004F2063" w:rsidP="00B31F59">
      <w:pPr>
        <w:spacing w:line="360" w:lineRule="auto"/>
        <w:ind w:firstLine="709"/>
        <w:jc w:val="both"/>
        <w:rPr>
          <w:sz w:val="28"/>
          <w:szCs w:val="28"/>
          <w:lang w:eastAsia="en-US"/>
        </w:rPr>
      </w:pPr>
      <w:r w:rsidRPr="004F2063">
        <w:rPr>
          <w:sz w:val="28"/>
          <w:szCs w:val="28"/>
          <w:lang w:eastAsia="en-US"/>
        </w:rPr>
        <w:t>Логистическую систему Just-In-Time необходимо различать как метод управления и как своеобразную философию управления. Так как использование системы JIT как метод управления -- это совсем просто. Данную систему нельзя воспринимать как компьютерную систему, так как система использует карточки с одним-двумя управляющими действиями. Любой грамотный специалист отдела программирования может реализовать на вашей фирме такую систему. Но для того чтобы она работала, необходимо понимание философии управления. Для этого требуется высочайшая организация и точнейшая синхронизация всех производственных процессов, включая операции с поставщиками и субподрядчиками. JIT как философия управления ориентирована на организацию бездефектного производства при минимуме издержек.</w:t>
      </w:r>
    </w:p>
    <w:p w:rsidR="004F2063" w:rsidRPr="004F2063" w:rsidRDefault="004F2063" w:rsidP="00B31F59">
      <w:pPr>
        <w:spacing w:line="360" w:lineRule="auto"/>
        <w:ind w:firstLine="709"/>
        <w:jc w:val="both"/>
        <w:rPr>
          <w:sz w:val="28"/>
          <w:szCs w:val="28"/>
          <w:lang w:eastAsia="en-US"/>
        </w:rPr>
      </w:pPr>
      <w:r w:rsidRPr="004F2063">
        <w:rPr>
          <w:sz w:val="28"/>
          <w:szCs w:val="28"/>
          <w:lang w:eastAsia="en-US"/>
        </w:rPr>
        <w:t xml:space="preserve">Использование логистики из концепции в практический инструмент бизнеса как в производстве, так и через дистрибутив товаров способствовала разработанная логистическая система DRP (Distr bgcolor=dcdcdcibution </w:t>
      </w:r>
      <w:r w:rsidRPr="004F2063">
        <w:rPr>
          <w:sz w:val="28"/>
          <w:szCs w:val="28"/>
          <w:lang w:eastAsia="en-US"/>
        </w:rPr>
        <w:lastRenderedPageBreak/>
        <w:t>Requirements Planning) -- система управления распределением продукции. К числу важных функций DRP, а затем её расширенных модификаций стали относиться контроль за состоянием запасов, включая расчет точки заказа, организация перевозок, распределение, формирование связей производства, снабжения и сбыта с использованием обеспечивающего комплекса MRP.</w:t>
      </w:r>
    </w:p>
    <w:p w:rsidR="004F2063" w:rsidRPr="004F2063" w:rsidRDefault="004F2063" w:rsidP="00B31F59">
      <w:pPr>
        <w:spacing w:line="360" w:lineRule="auto"/>
        <w:ind w:firstLine="709"/>
        <w:jc w:val="both"/>
        <w:rPr>
          <w:sz w:val="28"/>
          <w:szCs w:val="28"/>
          <w:lang w:eastAsia="en-US"/>
        </w:rPr>
      </w:pPr>
      <w:r w:rsidRPr="004F2063">
        <w:rPr>
          <w:sz w:val="28"/>
          <w:szCs w:val="28"/>
          <w:lang w:eastAsia="en-US"/>
        </w:rPr>
        <w:t>Следующий шаг в развитии логистической системы был сделан японской фирмой Тоёта, сформулировавшей новую философию управления качеством продукции -- TQM (Total Quality Management) -- всеобщего управления качеством, которая стала применяться различными фирмами мира, использующими стратегию постепенного наращивания объемов производства</w:t>
      </w:r>
      <w:r w:rsidR="00A2728B">
        <w:rPr>
          <w:sz w:val="28"/>
          <w:szCs w:val="28"/>
        </w:rPr>
        <w:t>[24, с.84]</w:t>
      </w:r>
      <w:r w:rsidRPr="004F2063">
        <w:rPr>
          <w:sz w:val="28"/>
          <w:szCs w:val="28"/>
          <w:lang w:eastAsia="en-US"/>
        </w:rPr>
        <w:t>.</w:t>
      </w:r>
    </w:p>
    <w:p w:rsidR="004F2063" w:rsidRPr="004F2063" w:rsidRDefault="004F2063" w:rsidP="00B31F59">
      <w:pPr>
        <w:spacing w:line="360" w:lineRule="auto"/>
        <w:ind w:firstLine="709"/>
        <w:jc w:val="both"/>
        <w:rPr>
          <w:sz w:val="28"/>
          <w:szCs w:val="28"/>
          <w:lang w:eastAsia="en-US"/>
        </w:rPr>
      </w:pPr>
      <w:r w:rsidRPr="004F2063">
        <w:rPr>
          <w:sz w:val="28"/>
          <w:szCs w:val="28"/>
          <w:lang w:eastAsia="en-US"/>
        </w:rPr>
        <w:t xml:space="preserve">Основа системы TQM </w:t>
      </w:r>
      <w:r w:rsidR="00A2728B">
        <w:rPr>
          <w:sz w:val="28"/>
          <w:szCs w:val="28"/>
          <w:lang w:eastAsia="en-US"/>
        </w:rPr>
        <w:t>–</w:t>
      </w:r>
      <w:r w:rsidRPr="004F2063">
        <w:rPr>
          <w:sz w:val="28"/>
          <w:szCs w:val="28"/>
          <w:lang w:eastAsia="en-US"/>
        </w:rPr>
        <w:t xml:space="preserve"> это управленческий подход, ставящий в центре внимания задачу повышения качества и основанный на участии в решении этой задачи всего коллектива фирмы (организации) на всех стадиях производства и продвижения продукции (услуг), позволяющей достичь долговременного успеха за счет удовлетворения нужд потребителей и благодаря взаимной выгоде как каждого члена фирмы, так и общества в целом. Используемая философия управления в системе TQM, признает, что нужды потребителя и цели бизнеса неразделимы. Этот подход применим в равной мере ко всем элементам логистических систем.</w:t>
      </w:r>
    </w:p>
    <w:p w:rsidR="000D37C7" w:rsidRDefault="000D37C7" w:rsidP="00B31F59">
      <w:pPr>
        <w:spacing w:line="360" w:lineRule="auto"/>
        <w:ind w:firstLine="709"/>
        <w:jc w:val="both"/>
        <w:rPr>
          <w:sz w:val="28"/>
          <w:szCs w:val="28"/>
          <w:lang w:eastAsia="en-US"/>
        </w:rPr>
      </w:pPr>
      <w:r w:rsidRPr="000D37C7">
        <w:rPr>
          <w:sz w:val="28"/>
          <w:szCs w:val="28"/>
          <w:lang w:eastAsia="en-US"/>
        </w:rPr>
        <w:t>Если в компании не предусмотрен логистический отдел, данные процессы должны быть идеально отлажены, если распределить их по отделам. В противном случае будут стабильно возрастать сопутствующие издержки в сфере логистики. При такой иерархии компании директор вынужден будет контролировать взаимодействие между отделами самостоятельно, принимая меры по снижению издержек. Можно  данные функции делегировать своим заместителям. Или же альтернативой может быть аутсорсинг</w:t>
      </w:r>
      <w:r w:rsidR="00A2728B">
        <w:rPr>
          <w:sz w:val="28"/>
          <w:szCs w:val="28"/>
        </w:rPr>
        <w:t>[15, с.293]</w:t>
      </w:r>
      <w:r w:rsidRPr="000D37C7">
        <w:rPr>
          <w:sz w:val="28"/>
          <w:szCs w:val="28"/>
          <w:lang w:eastAsia="en-US"/>
        </w:rPr>
        <w:t>.</w:t>
      </w:r>
    </w:p>
    <w:p w:rsidR="000D37C7" w:rsidRDefault="000D37C7" w:rsidP="00B31F59">
      <w:pPr>
        <w:spacing w:line="360" w:lineRule="auto"/>
        <w:ind w:firstLine="709"/>
        <w:jc w:val="both"/>
        <w:rPr>
          <w:sz w:val="28"/>
          <w:szCs w:val="28"/>
          <w:lang w:eastAsia="en-US"/>
        </w:rPr>
      </w:pPr>
      <w:r w:rsidRPr="000D37C7">
        <w:rPr>
          <w:sz w:val="28"/>
          <w:szCs w:val="28"/>
          <w:lang w:eastAsia="en-US"/>
        </w:rPr>
        <w:t xml:space="preserve">Руководитель логистического отдела при любых размерах компании должен быть в подчинении напрямую первому лицу предприятия. Если </w:t>
      </w:r>
      <w:r w:rsidRPr="000D37C7">
        <w:rPr>
          <w:sz w:val="28"/>
          <w:szCs w:val="28"/>
          <w:lang w:eastAsia="en-US"/>
        </w:rPr>
        <w:lastRenderedPageBreak/>
        <w:t>руководить логистом будет коммерческий директор, возможно лоббирование интересов определенного отдела.</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При реализации функции планирования и координации формируются графики и планы по движению материальных потоков в соответствиии с локальными планами подразделений, разработкой целей управления, формированием критериев оценки по их достижению, координируя работу всех подразделений для выполнения установленных целей.</w:t>
      </w:r>
    </w:p>
    <w:p w:rsidR="00D24425" w:rsidRDefault="00D24425" w:rsidP="00B31F59">
      <w:pPr>
        <w:spacing w:line="360" w:lineRule="auto"/>
        <w:ind w:firstLine="709"/>
        <w:jc w:val="both"/>
        <w:rPr>
          <w:sz w:val="28"/>
          <w:szCs w:val="28"/>
          <w:lang w:eastAsia="en-US"/>
        </w:rPr>
      </w:pPr>
      <w:r w:rsidRPr="00D24425">
        <w:rPr>
          <w:sz w:val="28"/>
          <w:szCs w:val="28"/>
          <w:lang w:eastAsia="en-US"/>
        </w:rPr>
        <w:t>Регулирование предполагает контроль движения материальных потоков. В случае отклонений от установленных графиков и планов предпринимаются соответствующие меры для их устранения, связывая действия подразделений, отвечающих за движение материальных оттоков, с разработкой мер для ликвидации и предотвращения нарушений.</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Как происходит управление логистикой</w:t>
      </w:r>
      <w:r w:rsidR="00A2728B">
        <w:rPr>
          <w:sz w:val="28"/>
          <w:szCs w:val="28"/>
        </w:rPr>
        <w:t>[14, с.562].</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В  числе наиболее распространенных вариантов организации процессов логистики в деятельности современных предприятий следует выделить:</w:t>
      </w:r>
    </w:p>
    <w:p w:rsidR="00D24425" w:rsidRPr="00D24425" w:rsidRDefault="00D24425" w:rsidP="00B31F59">
      <w:pPr>
        <w:pStyle w:val="af2"/>
        <w:numPr>
          <w:ilvl w:val="0"/>
          <w:numId w:val="18"/>
        </w:numPr>
        <w:ind w:left="0" w:firstLine="709"/>
        <w:jc w:val="both"/>
        <w:rPr>
          <w:sz w:val="28"/>
          <w:szCs w:val="28"/>
        </w:rPr>
      </w:pPr>
      <w:r w:rsidRPr="00D24425">
        <w:rPr>
          <w:sz w:val="28"/>
          <w:szCs w:val="28"/>
        </w:rPr>
        <w:t>Распределение логистических функций между отделами. По мнению некоторых топ-менеджеров, им не нужны отделы логистики либо отдельные логисты. Ведь основные функции логистики распределяются по отделам либо сотрудникам предприятия. Если на предприятии нет логистического отдела, необходимо идеально отладить эти процессы, если они распределены по другим отделам. В противном случае будут постоянно увеличиваться сопутствующие издержки логистики. Эти функции можно делегировать в</w:t>
      </w:r>
      <w:r>
        <w:rPr>
          <w:sz w:val="28"/>
          <w:szCs w:val="28"/>
        </w:rPr>
        <w:t xml:space="preserve"> обязанности своих заместителей;</w:t>
      </w:r>
    </w:p>
    <w:p w:rsidR="00D24425" w:rsidRPr="00D24425" w:rsidRDefault="00D24425" w:rsidP="00B31F59">
      <w:pPr>
        <w:pStyle w:val="af2"/>
        <w:numPr>
          <w:ilvl w:val="0"/>
          <w:numId w:val="18"/>
        </w:numPr>
        <w:ind w:left="0" w:firstLine="709"/>
        <w:jc w:val="both"/>
        <w:rPr>
          <w:sz w:val="28"/>
          <w:szCs w:val="28"/>
        </w:rPr>
      </w:pPr>
      <w:r w:rsidRPr="00D24425">
        <w:rPr>
          <w:sz w:val="28"/>
          <w:szCs w:val="28"/>
        </w:rPr>
        <w:t>Собственное подразделение логистики. В компании работают логистические отделы с установленной структурой, функциями. При расширении компании некоторые руководители решают организовать неза</w:t>
      </w:r>
      <w:r>
        <w:rPr>
          <w:sz w:val="28"/>
          <w:szCs w:val="28"/>
        </w:rPr>
        <w:t>висимое подразделение логистики;</w:t>
      </w:r>
    </w:p>
    <w:p w:rsidR="00D24425" w:rsidRDefault="00D24425" w:rsidP="00B31F59">
      <w:pPr>
        <w:pStyle w:val="af2"/>
        <w:numPr>
          <w:ilvl w:val="0"/>
          <w:numId w:val="18"/>
        </w:numPr>
        <w:ind w:left="0" w:firstLine="709"/>
        <w:jc w:val="both"/>
        <w:rPr>
          <w:sz w:val="28"/>
          <w:szCs w:val="28"/>
        </w:rPr>
      </w:pPr>
      <w:r w:rsidRPr="00D24425">
        <w:rPr>
          <w:sz w:val="28"/>
          <w:szCs w:val="28"/>
        </w:rPr>
        <w:t>Аутсорсинг  в логистике – для выполнения задач привлекаются сторонние специализированные предприятия</w:t>
      </w:r>
      <w:r w:rsidR="00A2728B">
        <w:rPr>
          <w:sz w:val="28"/>
          <w:szCs w:val="28"/>
        </w:rPr>
        <w:t>[2, с.470]</w:t>
      </w:r>
      <w:r w:rsidRPr="00D24425">
        <w:rPr>
          <w:sz w:val="28"/>
          <w:szCs w:val="28"/>
        </w:rPr>
        <w:t xml:space="preserve">. </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lastRenderedPageBreak/>
        <w:t>В некоторых компаниях служба логистики преобразована в отдельный дивизион. Но это вовсе не обязательно. Координировать потоки данных и налаживать взаимодействие отделов могут также другие подразделения организации, в частности, отдел заказов.</w:t>
      </w:r>
    </w:p>
    <w:p w:rsidR="00D24425" w:rsidRDefault="00D24425" w:rsidP="00B31F59">
      <w:pPr>
        <w:spacing w:line="360" w:lineRule="auto"/>
        <w:ind w:firstLine="709"/>
        <w:jc w:val="both"/>
        <w:rPr>
          <w:sz w:val="28"/>
          <w:szCs w:val="28"/>
          <w:lang w:eastAsia="en-US"/>
        </w:rPr>
      </w:pPr>
      <w:r w:rsidRPr="00D24425">
        <w:rPr>
          <w:sz w:val="28"/>
          <w:szCs w:val="28"/>
          <w:lang w:eastAsia="en-US"/>
        </w:rPr>
        <w:t>Предположим, что логистикой в производственной компьютерной компании руководит начальник отдела заказов. Отдел обеспечивает контроль прохождения товаров на этапах от приема до отгрузки.</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В отделе логистики работают следующие специалисты</w:t>
      </w:r>
      <w:r w:rsidR="00A2728B">
        <w:rPr>
          <w:sz w:val="28"/>
          <w:szCs w:val="28"/>
        </w:rPr>
        <w:t>[12, с.298]</w:t>
      </w:r>
      <w:r w:rsidRPr="00D24425">
        <w:rPr>
          <w:sz w:val="28"/>
          <w:szCs w:val="28"/>
          <w:lang w:eastAsia="en-US"/>
        </w:rPr>
        <w:t>:</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 исполнительный директор по логистике; один из заместителей гендиректора либо член совета фирмы;</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 менеджеры, которые ответственны за деятельность подчиненных и отделов;</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 группы реализации отдельных проектов логистики; планируют новые центры по распределению конечной продукции, организовывают новые и расширяют существующие платформы логистики, формируя дизайн проектируемых информационных логистических систем;</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 управляющие персоналом; занимаются оперативной работой, отвечают за центры распределения продукции, доставку материалов, сырья, полуфабрикатов, комплектующих, с их упаковкой и хранением.</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Существуют несколько самых распространенных способов формирования групп реализации отдельных проектов логистики – в том числе самостоятельные и внутри службы логистики:</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 функционирование групп в виде неотъемлемой части в составе службы логистики на предприятии;</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 существуют группы в виде  самостоятельных, отдельных подразделений со своим персоналом, организованы на предприятии, выполняя определенные функции системы логистики;</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 оперативное формирование групп из персонала, который задействован в отдельных сферах деятельности логистики.</w:t>
      </w:r>
    </w:p>
    <w:p w:rsidR="00D24425" w:rsidRDefault="00D24425" w:rsidP="00B31F59">
      <w:pPr>
        <w:spacing w:line="360" w:lineRule="auto"/>
        <w:ind w:firstLine="709"/>
        <w:jc w:val="both"/>
        <w:rPr>
          <w:sz w:val="28"/>
          <w:szCs w:val="28"/>
          <w:lang w:eastAsia="en-US"/>
        </w:rPr>
      </w:pPr>
      <w:r w:rsidRPr="00D24425">
        <w:rPr>
          <w:sz w:val="28"/>
          <w:szCs w:val="28"/>
          <w:lang w:eastAsia="en-US"/>
        </w:rPr>
        <w:lastRenderedPageBreak/>
        <w:t>Любая промышленная компания, которая стремится обеспечить высокую эффективность производства, закупок, хранения, складирования и формирования запасов, распределения конечного готового продукта, с правильно организованной службой логистики</w:t>
      </w:r>
      <w:r w:rsidR="00A2728B" w:rsidRPr="00A2728B">
        <w:rPr>
          <w:sz w:val="28"/>
          <w:szCs w:val="28"/>
          <w:lang w:eastAsia="en-US"/>
        </w:rPr>
        <w:t>[2, с.470]</w:t>
      </w:r>
      <w:r w:rsidRPr="00D24425">
        <w:rPr>
          <w:sz w:val="28"/>
          <w:szCs w:val="28"/>
          <w:lang w:eastAsia="en-US"/>
        </w:rPr>
        <w:t>.</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Как внедрить отдел логистики: пошаговая инструкция</w:t>
      </w:r>
      <w:r w:rsidR="00B31F59">
        <w:rPr>
          <w:sz w:val="28"/>
          <w:szCs w:val="28"/>
          <w:lang w:eastAsia="en-US"/>
        </w:rPr>
        <w:t>:</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Первый шаг. Определение в структуре компании подходящего места для отдела логистики. Нужно определить место логистики, степень её влияния на весь бизнес с оценкой общей роли логистики – удобнее всего для этого основываться на сбалансированных показателях:</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1. Финансы: какие показатели планируете обеспечить для соответствия ожиданиям акционеров и кредиторов;</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2. Клиенты: как должна вестись работа компании с клиентами, чтобы добиться их лояльности;</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3. Бизнес-процессы: какие из процессов и каким образом должны оптимизироваться, чтобы выполнять стратегию развития, конкурентную стратегию предприятия;</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4. Потенциал: над развитием каких компетенций нужно работать с целью оптимизации процессов.</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По данным анализа схемы можно утверждать – прибыль компании будет возрастать, если удастся полностью удовлетворить потребности текущих клиентов с оптимизацией издержек компании на всех этапах цепочки поставок. В итоге вы или сможете определить миссию и цель подразделения логистики, или решите – несогласованность целей компании и целей подразделения может стать причиной упущения потенциальной прибыли</w:t>
      </w:r>
      <w:r w:rsidR="00A2728B" w:rsidRPr="00A2728B">
        <w:rPr>
          <w:sz w:val="28"/>
          <w:szCs w:val="28"/>
          <w:lang w:eastAsia="en-US"/>
        </w:rPr>
        <w:t>[15, с.293]</w:t>
      </w:r>
      <w:r w:rsidRPr="00D24425">
        <w:rPr>
          <w:sz w:val="28"/>
          <w:szCs w:val="28"/>
          <w:lang w:eastAsia="en-US"/>
        </w:rPr>
        <w:t>.</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 xml:space="preserve">Второй шаг. Определяем управляемые процессы отдела логистики. Отдел логистики решает ряд основных функций – прогнозирует спрос, управляет запасами, логистические коммуникации, грузопереработка, определение мест для организации производственных помещений, складов, налаживая логистики возвратных потоков, обрабатывая заказывая, </w:t>
      </w:r>
      <w:r w:rsidRPr="00D24425">
        <w:rPr>
          <w:sz w:val="28"/>
          <w:szCs w:val="28"/>
          <w:lang w:eastAsia="en-US"/>
        </w:rPr>
        <w:lastRenderedPageBreak/>
        <w:t>обеспечивая снабжение, складирование и хранение. Генеральному директору предстоит оценить, как каждая функция будет влиять на бизнес-процессы предприятия. На основе этого анализа может быть установлен спектр обязанностей и полномочий в деятельности логистов. На выходе должен получиться перечень управляемых бизнес-процессов, список полномочий и обязанностей сотрудников отдела логистики.</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Третий шаг. Определяем стратегические цели отдела логистики. Предстоит определить целевые показатели предприятия, задавая пути их достижения с учетом ресурсов подразделения логистики. Как вариант – создается согласованный стратегический план в работе подразделения логистики</w:t>
      </w:r>
      <w:r w:rsidR="00A2728B">
        <w:rPr>
          <w:sz w:val="28"/>
          <w:szCs w:val="28"/>
        </w:rPr>
        <w:t>[2, с.470]</w:t>
      </w:r>
      <w:r w:rsidRPr="00D24425">
        <w:rPr>
          <w:sz w:val="28"/>
          <w:szCs w:val="28"/>
          <w:lang w:eastAsia="en-US"/>
        </w:rPr>
        <w:t>.</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Четвертый шаг. Формируем организационную структуру. Генеральный  директор должен учитывать – зависит реализация любых задач непосредственно от сотрудников. Следовательно, для формирования структуры необходимо четкое осознание, какие необходимы специалисты. Вам следует разработать согласованную организационную структуру, обучение персонала, план заполнения вакансий, матрицу требований к должностям.</w:t>
      </w:r>
    </w:p>
    <w:p w:rsidR="00D24425" w:rsidRPr="00D24425" w:rsidRDefault="00D24425" w:rsidP="00B31F59">
      <w:pPr>
        <w:spacing w:line="360" w:lineRule="auto"/>
        <w:ind w:firstLine="709"/>
        <w:jc w:val="both"/>
        <w:rPr>
          <w:sz w:val="28"/>
          <w:szCs w:val="28"/>
          <w:lang w:eastAsia="en-US"/>
        </w:rPr>
      </w:pPr>
      <w:r w:rsidRPr="00D24425">
        <w:rPr>
          <w:sz w:val="28"/>
          <w:szCs w:val="28"/>
          <w:lang w:eastAsia="en-US"/>
        </w:rPr>
        <w:t>Пятый шаг. Формируем бизнес-процессы. На  этом этапе руководитель должен формализовать ключевые процессы, регламентируя все процедуры, чтобы по возможности работа всего подразделения не зависела от отдельных сотрудников.</w:t>
      </w:r>
    </w:p>
    <w:p w:rsidR="00D24425" w:rsidRDefault="00D24425" w:rsidP="00B31F59">
      <w:pPr>
        <w:spacing w:line="360" w:lineRule="auto"/>
        <w:ind w:firstLine="709"/>
        <w:jc w:val="both"/>
        <w:rPr>
          <w:sz w:val="28"/>
          <w:szCs w:val="28"/>
          <w:lang w:eastAsia="en-US"/>
        </w:rPr>
      </w:pPr>
      <w:r w:rsidRPr="00D24425">
        <w:rPr>
          <w:sz w:val="28"/>
          <w:szCs w:val="28"/>
          <w:lang w:eastAsia="en-US"/>
        </w:rPr>
        <w:t>Шестой шаг. Решаем стратегические задачи. После успешного выполнения первых 5 шагов можно заняться текущим режимом работы – решая возникающие тактические и стратегические задачи. Периодически нужно обеспечивать контроль общей эффективности работы.</w:t>
      </w:r>
    </w:p>
    <w:p w:rsidR="000D37C7" w:rsidRDefault="000D37C7" w:rsidP="00D24425">
      <w:pPr>
        <w:spacing w:line="360" w:lineRule="auto"/>
        <w:ind w:firstLine="709"/>
        <w:rPr>
          <w:sz w:val="28"/>
          <w:szCs w:val="28"/>
          <w:lang w:eastAsia="en-US"/>
        </w:rPr>
      </w:pPr>
    </w:p>
    <w:p w:rsidR="000D37C7" w:rsidRPr="00D24425" w:rsidRDefault="000D37C7" w:rsidP="00D24425">
      <w:pPr>
        <w:spacing w:line="360" w:lineRule="auto"/>
        <w:ind w:firstLine="709"/>
        <w:rPr>
          <w:sz w:val="28"/>
          <w:szCs w:val="28"/>
          <w:lang w:eastAsia="en-US"/>
        </w:rPr>
      </w:pPr>
    </w:p>
    <w:p w:rsidR="00D24425" w:rsidRDefault="00D24425" w:rsidP="00D24425">
      <w:pPr>
        <w:rPr>
          <w:sz w:val="28"/>
          <w:szCs w:val="28"/>
        </w:rPr>
      </w:pPr>
    </w:p>
    <w:p w:rsidR="009A67B0" w:rsidRPr="00D24425" w:rsidRDefault="009A67B0" w:rsidP="00D24425">
      <w:pPr>
        <w:ind w:firstLine="709"/>
      </w:pPr>
      <w:r w:rsidRPr="00D24425">
        <w:br w:type="page"/>
      </w:r>
    </w:p>
    <w:p w:rsidR="001E20CE" w:rsidRDefault="001E20CE" w:rsidP="001E20CE">
      <w:pPr>
        <w:pStyle w:val="af2"/>
        <w:numPr>
          <w:ilvl w:val="0"/>
          <w:numId w:val="2"/>
        </w:numPr>
        <w:jc w:val="center"/>
        <w:outlineLvl w:val="0"/>
        <w:rPr>
          <w:sz w:val="28"/>
          <w:szCs w:val="28"/>
        </w:rPr>
      </w:pPr>
      <w:bookmarkStart w:id="5" w:name="_Toc508550019"/>
      <w:r>
        <w:rPr>
          <w:sz w:val="28"/>
          <w:szCs w:val="28"/>
        </w:rPr>
        <w:lastRenderedPageBreak/>
        <w:t>ДИАГНОСТИКА ЛОГИСТИЧЕСКОЙ СИСТЕМЫ</w:t>
      </w:r>
      <w:r w:rsidRPr="00DC1DF8">
        <w:rPr>
          <w:sz w:val="28"/>
          <w:szCs w:val="28"/>
        </w:rPr>
        <w:t xml:space="preserve"> </w:t>
      </w:r>
      <w:r w:rsidRPr="00CF386A">
        <w:rPr>
          <w:sz w:val="28"/>
          <w:szCs w:val="28"/>
        </w:rPr>
        <w:t>ОАО ОЗПИ «АЛЬТЕРНАТИВА»</w:t>
      </w:r>
      <w:bookmarkEnd w:id="5"/>
    </w:p>
    <w:p w:rsidR="001E20CE" w:rsidRPr="001E20CE" w:rsidRDefault="001E20CE" w:rsidP="001E20CE">
      <w:pPr>
        <w:spacing w:line="360" w:lineRule="auto"/>
        <w:jc w:val="center"/>
        <w:rPr>
          <w:sz w:val="28"/>
          <w:szCs w:val="28"/>
        </w:rPr>
      </w:pPr>
    </w:p>
    <w:p w:rsidR="001E20CE" w:rsidRPr="00DC1DF8" w:rsidRDefault="00937086" w:rsidP="001E20CE">
      <w:pPr>
        <w:pStyle w:val="af2"/>
        <w:numPr>
          <w:ilvl w:val="1"/>
          <w:numId w:val="2"/>
        </w:numPr>
        <w:jc w:val="center"/>
        <w:outlineLvl w:val="0"/>
        <w:rPr>
          <w:sz w:val="28"/>
          <w:szCs w:val="28"/>
        </w:rPr>
      </w:pPr>
      <w:bookmarkStart w:id="6" w:name="_Toc508550020"/>
      <w:r>
        <w:rPr>
          <w:sz w:val="28"/>
          <w:szCs w:val="28"/>
        </w:rPr>
        <w:t xml:space="preserve"> </w:t>
      </w:r>
      <w:r w:rsidR="001E20CE">
        <w:rPr>
          <w:sz w:val="28"/>
          <w:szCs w:val="28"/>
        </w:rPr>
        <w:t>Инновационные технологии в управлении логистикой</w:t>
      </w:r>
      <w:bookmarkEnd w:id="6"/>
    </w:p>
    <w:p w:rsidR="009A67B0" w:rsidRDefault="009A67B0" w:rsidP="009A67B0">
      <w:pPr>
        <w:spacing w:line="360" w:lineRule="auto"/>
        <w:rPr>
          <w:sz w:val="28"/>
          <w:szCs w:val="28"/>
        </w:rPr>
      </w:pPr>
    </w:p>
    <w:p w:rsidR="00502608" w:rsidRDefault="00502608" w:rsidP="00B67482">
      <w:pPr>
        <w:spacing w:line="360" w:lineRule="auto"/>
        <w:ind w:firstLine="709"/>
        <w:jc w:val="both"/>
        <w:rPr>
          <w:sz w:val="28"/>
          <w:szCs w:val="28"/>
        </w:rPr>
      </w:pPr>
      <w:r w:rsidRPr="00502608">
        <w:rPr>
          <w:sz w:val="28"/>
          <w:szCs w:val="28"/>
        </w:rPr>
        <w:t xml:space="preserve">С развитием в России международных стандартов товародвижения увеличивается и потребность в качественных логистических услугах. Современные условия требуют комплексного инновационного подхода к хранению и обработке продукции. </w:t>
      </w:r>
    </w:p>
    <w:p w:rsidR="00502608" w:rsidRDefault="00502608" w:rsidP="00B67482">
      <w:pPr>
        <w:spacing w:line="360" w:lineRule="auto"/>
        <w:ind w:firstLine="709"/>
        <w:jc w:val="both"/>
        <w:rPr>
          <w:sz w:val="28"/>
          <w:szCs w:val="28"/>
        </w:rPr>
      </w:pPr>
      <w:r w:rsidRPr="00502608">
        <w:rPr>
          <w:sz w:val="28"/>
          <w:szCs w:val="28"/>
        </w:rPr>
        <w:t xml:space="preserve">Инновация </w:t>
      </w:r>
      <w:r w:rsidR="00A2728B">
        <w:rPr>
          <w:sz w:val="28"/>
          <w:szCs w:val="28"/>
        </w:rPr>
        <w:t>–</w:t>
      </w:r>
      <w:r w:rsidRPr="00502608">
        <w:rPr>
          <w:sz w:val="28"/>
          <w:szCs w:val="28"/>
        </w:rPr>
        <w:t xml:space="preserve"> это процесс научно-технической деятельности, результатом которой являются нововведения технического, технологического, организационного или управленческого характера</w:t>
      </w:r>
      <w:r w:rsidR="00A2728B" w:rsidRPr="00A2728B">
        <w:rPr>
          <w:sz w:val="28"/>
          <w:szCs w:val="28"/>
        </w:rPr>
        <w:t>[34, с.479]</w:t>
      </w:r>
      <w:r w:rsidRPr="00502608">
        <w:rPr>
          <w:sz w:val="28"/>
          <w:szCs w:val="28"/>
        </w:rPr>
        <w:t xml:space="preserve">. </w:t>
      </w:r>
    </w:p>
    <w:p w:rsidR="00E44F92" w:rsidRDefault="00C3734A" w:rsidP="00B67482">
      <w:pPr>
        <w:spacing w:line="360" w:lineRule="auto"/>
        <w:ind w:firstLine="709"/>
        <w:jc w:val="both"/>
        <w:rPr>
          <w:sz w:val="28"/>
          <w:szCs w:val="28"/>
        </w:rPr>
      </w:pPr>
      <w:r w:rsidRPr="00C3734A">
        <w:rPr>
          <w:sz w:val="28"/>
          <w:szCs w:val="28"/>
        </w:rPr>
        <w:t xml:space="preserve">Эффективное управление промышленным холдингом </w:t>
      </w:r>
      <w:r>
        <w:rPr>
          <w:sz w:val="28"/>
          <w:szCs w:val="28"/>
        </w:rPr>
        <w:t xml:space="preserve">, в частности его логистической системой,  </w:t>
      </w:r>
      <w:r w:rsidRPr="00C3734A">
        <w:rPr>
          <w:sz w:val="28"/>
          <w:szCs w:val="28"/>
        </w:rPr>
        <w:t>предполагает высокий уровень прозрачности всех направлений деятельности предприятий и максимальную автоматизацию ключевых процессов и функций. Именно оперативность доступа к информации и документам, снижение затрат на управление ими являются сегодня главными слагаемыми верной управленческой стратегии</w:t>
      </w:r>
      <w:r>
        <w:rPr>
          <w:sz w:val="28"/>
          <w:szCs w:val="28"/>
        </w:rPr>
        <w:t xml:space="preserve"> в логистических системах</w:t>
      </w:r>
      <w:r w:rsidR="00A2728B">
        <w:rPr>
          <w:sz w:val="28"/>
          <w:szCs w:val="28"/>
        </w:rPr>
        <w:t>[44, с.365]</w:t>
      </w:r>
      <w:r w:rsidRPr="00C3734A">
        <w:rPr>
          <w:sz w:val="28"/>
          <w:szCs w:val="28"/>
        </w:rPr>
        <w:t>.</w:t>
      </w:r>
    </w:p>
    <w:p w:rsidR="00C3734A" w:rsidRDefault="00C3734A" w:rsidP="00B67482">
      <w:pPr>
        <w:spacing w:line="360" w:lineRule="auto"/>
        <w:ind w:firstLine="709"/>
        <w:jc w:val="both"/>
        <w:rPr>
          <w:sz w:val="28"/>
          <w:szCs w:val="28"/>
        </w:rPr>
      </w:pPr>
      <w:r>
        <w:rPr>
          <w:sz w:val="28"/>
          <w:szCs w:val="28"/>
        </w:rPr>
        <w:t>Данные характеристики в Логистической системе достигаются с помощью применения инноваций и инновационных средств.</w:t>
      </w:r>
    </w:p>
    <w:p w:rsidR="00B67482" w:rsidRDefault="00B67482" w:rsidP="00B67482">
      <w:pPr>
        <w:spacing w:line="360" w:lineRule="auto"/>
        <w:ind w:firstLine="709"/>
        <w:jc w:val="both"/>
        <w:rPr>
          <w:sz w:val="28"/>
          <w:szCs w:val="28"/>
        </w:rPr>
      </w:pPr>
      <w:r w:rsidRPr="00B67482">
        <w:rPr>
          <w:sz w:val="28"/>
          <w:szCs w:val="28"/>
        </w:rPr>
        <w:t>Решение SAP Netweaver BPM – новый шаг в развитии систем автоматизации бизнес-процессов. Если говорить про SAP ERP, то она представляет собой набор лучших практик от крупных мировых компаний, объединенных в едином решении. Эти практики позволяют автоматизировать бизнес процессы компаний в жестко заданных рамках. Но что же делать, если компания старается выделиться, выстроить свои бизнес процессы так, как она считает нужным и при этом получить инструмент для автоматизации таких процессов? В таком случае на помощь приходит SAP Netweaver BPM.</w:t>
      </w:r>
    </w:p>
    <w:p w:rsidR="00B67482" w:rsidRPr="00B67482" w:rsidRDefault="00B67482" w:rsidP="00B67482">
      <w:pPr>
        <w:spacing w:line="360" w:lineRule="auto"/>
        <w:ind w:firstLine="709"/>
        <w:jc w:val="both"/>
        <w:rPr>
          <w:sz w:val="28"/>
          <w:szCs w:val="28"/>
        </w:rPr>
      </w:pPr>
      <w:r w:rsidRPr="00B67482">
        <w:rPr>
          <w:sz w:val="28"/>
          <w:szCs w:val="28"/>
        </w:rPr>
        <w:lastRenderedPageBreak/>
        <w:t>Обладая таким инструментом, компания может выстраивать любые бизнес-процессы и затем автоматизировать их, не думая о том, что эти процессы не впишутся в стандартную реализацию ERP системы</w:t>
      </w:r>
      <w:r w:rsidR="00A2728B">
        <w:rPr>
          <w:sz w:val="28"/>
          <w:szCs w:val="28"/>
        </w:rPr>
        <w:t>[42, с.55]</w:t>
      </w:r>
      <w:r w:rsidRPr="00B67482">
        <w:rPr>
          <w:sz w:val="28"/>
          <w:szCs w:val="28"/>
        </w:rPr>
        <w:t xml:space="preserve">. </w:t>
      </w:r>
    </w:p>
    <w:p w:rsidR="00B67482" w:rsidRDefault="00B67482" w:rsidP="00B67482">
      <w:pPr>
        <w:spacing w:line="360" w:lineRule="auto"/>
        <w:ind w:firstLine="709"/>
        <w:jc w:val="both"/>
        <w:rPr>
          <w:sz w:val="28"/>
          <w:szCs w:val="28"/>
        </w:rPr>
      </w:pPr>
      <w:r w:rsidRPr="00B67482">
        <w:rPr>
          <w:sz w:val="28"/>
          <w:szCs w:val="28"/>
        </w:rPr>
        <w:t>Решение базируется на нотации моделирования бизнес-процессов (BPMN), которая является открытым стандартом и позволяет взаимодействовать разработчикам и бизнес-пользователям в единой среде. Когда бизнес пользователь строит модель процесса в среде моделирования, одновременно создается исполняемое приложение, то есть графическая модель – это уже готовый работоспособный процесс. Такое положение дел существенно облегчает процесс разработки. Кроме того, использование такой нотации в моделировании делает процессы гибкими и легко модифицируемыми.</w:t>
      </w:r>
    </w:p>
    <w:p w:rsidR="00AA0877" w:rsidRDefault="00AA0877" w:rsidP="00B67482">
      <w:pPr>
        <w:spacing w:line="360" w:lineRule="auto"/>
        <w:ind w:firstLine="709"/>
        <w:jc w:val="both"/>
        <w:rPr>
          <w:sz w:val="28"/>
          <w:szCs w:val="28"/>
        </w:rPr>
      </w:pPr>
    </w:p>
    <w:p w:rsidR="00030D07" w:rsidRDefault="00AA0877" w:rsidP="00FD3AAA">
      <w:pPr>
        <w:spacing w:line="360" w:lineRule="auto"/>
        <w:ind w:firstLine="709"/>
        <w:jc w:val="center"/>
        <w:rPr>
          <w:sz w:val="28"/>
          <w:szCs w:val="28"/>
        </w:rPr>
      </w:pPr>
      <w:r>
        <w:rPr>
          <w:noProof/>
        </w:rPr>
        <w:drawing>
          <wp:inline distT="0" distB="0" distL="0" distR="0" wp14:anchorId="3FD297BF" wp14:editId="0D145D12">
            <wp:extent cx="5527675" cy="3231515"/>
            <wp:effectExtent l="0" t="0" r="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527675" cy="3231515"/>
                    </a:xfrm>
                    <a:prstGeom prst="rect">
                      <a:avLst/>
                    </a:prstGeom>
                  </pic:spPr>
                </pic:pic>
              </a:graphicData>
            </a:graphic>
          </wp:inline>
        </w:drawing>
      </w:r>
    </w:p>
    <w:p w:rsidR="00FD3AAA" w:rsidRDefault="00FD3AAA" w:rsidP="00FD3AAA">
      <w:pPr>
        <w:spacing w:line="360" w:lineRule="auto"/>
        <w:ind w:firstLine="709"/>
        <w:jc w:val="center"/>
        <w:rPr>
          <w:sz w:val="28"/>
          <w:szCs w:val="28"/>
        </w:rPr>
      </w:pPr>
      <w:r>
        <w:rPr>
          <w:sz w:val="28"/>
          <w:szCs w:val="28"/>
        </w:rPr>
        <w:t>Рисунок 2.1 Автоматизированная система управления логистикой</w:t>
      </w:r>
      <w:r w:rsidR="00A2728B">
        <w:rPr>
          <w:sz w:val="28"/>
          <w:szCs w:val="28"/>
        </w:rPr>
        <w:t>[45, с.625]</w:t>
      </w:r>
    </w:p>
    <w:p w:rsidR="00FD3AAA" w:rsidRDefault="00FD3AAA" w:rsidP="00B67482">
      <w:pPr>
        <w:spacing w:line="360" w:lineRule="auto"/>
        <w:ind w:firstLine="709"/>
        <w:jc w:val="both"/>
        <w:rPr>
          <w:sz w:val="28"/>
          <w:szCs w:val="28"/>
        </w:rPr>
      </w:pPr>
    </w:p>
    <w:p w:rsidR="00B67482" w:rsidRPr="00B67482" w:rsidRDefault="00B67482" w:rsidP="00B67482">
      <w:pPr>
        <w:spacing w:line="360" w:lineRule="auto"/>
        <w:ind w:firstLine="709"/>
        <w:jc w:val="both"/>
        <w:rPr>
          <w:sz w:val="28"/>
          <w:szCs w:val="28"/>
        </w:rPr>
      </w:pPr>
      <w:r w:rsidRPr="00B67482">
        <w:rPr>
          <w:sz w:val="28"/>
          <w:szCs w:val="28"/>
        </w:rPr>
        <w:t xml:space="preserve">В процесс могут быть включены как пользовательские шаги, так и автоматические, которые исполняются в каких-либо информационных бизнес-системах. Пользовательские шаги представляют собой набор </w:t>
      </w:r>
      <w:r w:rsidRPr="00B67482">
        <w:rPr>
          <w:sz w:val="28"/>
          <w:szCs w:val="28"/>
        </w:rPr>
        <w:lastRenderedPageBreak/>
        <w:t xml:space="preserve">графических интерфейсов, с помощью которых, пользователь вводит или обрабатывает данные, а автоматические шаги – это вызовы корпоративных сервисов. Таким образом, достигается очень тесная композиция функциональности IT систем и действий пользователей. </w:t>
      </w:r>
    </w:p>
    <w:p w:rsidR="00B67482" w:rsidRPr="00B67482" w:rsidRDefault="00B67482" w:rsidP="00B67482">
      <w:pPr>
        <w:spacing w:line="360" w:lineRule="auto"/>
        <w:ind w:firstLine="709"/>
        <w:jc w:val="both"/>
        <w:rPr>
          <w:sz w:val="28"/>
          <w:szCs w:val="28"/>
        </w:rPr>
      </w:pPr>
      <w:r w:rsidRPr="00B67482">
        <w:rPr>
          <w:sz w:val="28"/>
          <w:szCs w:val="28"/>
        </w:rPr>
        <w:t>Самой главной ключевой особенностью SAP Netweaver BPM является возможность контролировать исполняющиеся бизнес-процессы. Для этой цели в продукт встроены средства сбора информации о процессе, его исполнении, а так же данных, которые обрабатываются в процессе.</w:t>
      </w:r>
    </w:p>
    <w:p w:rsidR="00C3734A" w:rsidRDefault="00C3734A" w:rsidP="00B67482">
      <w:pPr>
        <w:spacing w:line="360" w:lineRule="auto"/>
        <w:ind w:firstLine="709"/>
        <w:jc w:val="both"/>
        <w:rPr>
          <w:sz w:val="28"/>
          <w:szCs w:val="28"/>
        </w:rPr>
      </w:pPr>
    </w:p>
    <w:p w:rsidR="00C3734A" w:rsidRDefault="00B67482" w:rsidP="00FD3AAA">
      <w:pPr>
        <w:spacing w:line="360" w:lineRule="auto"/>
        <w:jc w:val="center"/>
        <w:rPr>
          <w:sz w:val="28"/>
          <w:szCs w:val="28"/>
        </w:rPr>
      </w:pPr>
      <w:r>
        <w:rPr>
          <w:noProof/>
        </w:rPr>
        <w:drawing>
          <wp:inline distT="0" distB="0" distL="0" distR="0" wp14:anchorId="6143377B" wp14:editId="6AB44F82">
            <wp:extent cx="5663820" cy="3502174"/>
            <wp:effectExtent l="0" t="0" r="0" b="3175"/>
            <wp:docPr id="10" name="Рисунок 10" descr="http://evola.ru/upload/images/composi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vola.ru/upload/images/composition.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69225" cy="3505516"/>
                    </a:xfrm>
                    <a:prstGeom prst="rect">
                      <a:avLst/>
                    </a:prstGeom>
                    <a:noFill/>
                    <a:ln>
                      <a:noFill/>
                    </a:ln>
                  </pic:spPr>
                </pic:pic>
              </a:graphicData>
            </a:graphic>
          </wp:inline>
        </w:drawing>
      </w:r>
    </w:p>
    <w:p w:rsidR="00C3734A" w:rsidRDefault="00FD3AAA" w:rsidP="00FD3AAA">
      <w:pPr>
        <w:spacing w:line="360" w:lineRule="auto"/>
        <w:ind w:firstLine="709"/>
        <w:jc w:val="center"/>
        <w:rPr>
          <w:sz w:val="28"/>
          <w:szCs w:val="28"/>
        </w:rPr>
      </w:pPr>
      <w:r>
        <w:rPr>
          <w:sz w:val="28"/>
          <w:szCs w:val="28"/>
        </w:rPr>
        <w:t xml:space="preserve">Рисунок 2.2 Схема управления бизнес-процессами через </w:t>
      </w:r>
      <w:r w:rsidRPr="00B67482">
        <w:rPr>
          <w:sz w:val="28"/>
          <w:szCs w:val="28"/>
        </w:rPr>
        <w:t>SAP Netweaver BPM</w:t>
      </w:r>
      <w:r w:rsidR="00A2728B">
        <w:rPr>
          <w:sz w:val="28"/>
          <w:szCs w:val="28"/>
        </w:rPr>
        <w:t>[42, с.55]</w:t>
      </w:r>
    </w:p>
    <w:p w:rsidR="00C3734A" w:rsidRDefault="00C3734A" w:rsidP="00B67482">
      <w:pPr>
        <w:spacing w:line="360" w:lineRule="auto"/>
        <w:ind w:firstLine="709"/>
        <w:jc w:val="both"/>
        <w:rPr>
          <w:sz w:val="28"/>
          <w:szCs w:val="28"/>
        </w:rPr>
      </w:pPr>
    </w:p>
    <w:p w:rsidR="00C3734A" w:rsidRPr="00C3734A" w:rsidRDefault="00C3734A" w:rsidP="00B67482">
      <w:pPr>
        <w:spacing w:line="360" w:lineRule="auto"/>
        <w:ind w:firstLine="709"/>
        <w:jc w:val="both"/>
        <w:rPr>
          <w:sz w:val="28"/>
          <w:szCs w:val="28"/>
        </w:rPr>
      </w:pPr>
      <w:r w:rsidRPr="00C3734A">
        <w:rPr>
          <w:sz w:val="28"/>
          <w:szCs w:val="28"/>
        </w:rPr>
        <w:t>Сегодня, для любого предприятия очень важен постоянный управленческий контроль, а также необходима прозрачная картина бизнеса. Необходимо создать единое информационное пространство и обеспечить эффективную управляемость бизнес – процессов, а кроме того предоставить сотрудникам той или иной компании актуальную и достоверную информацию о деятельности той или иной компании.</w:t>
      </w:r>
    </w:p>
    <w:p w:rsidR="00C3734A" w:rsidRPr="00C3734A" w:rsidRDefault="00C3734A" w:rsidP="00B67482">
      <w:pPr>
        <w:spacing w:line="360" w:lineRule="auto"/>
        <w:ind w:firstLine="709"/>
        <w:jc w:val="both"/>
        <w:rPr>
          <w:sz w:val="28"/>
          <w:szCs w:val="28"/>
        </w:rPr>
      </w:pPr>
      <w:r w:rsidRPr="00C3734A">
        <w:rPr>
          <w:sz w:val="28"/>
          <w:szCs w:val="28"/>
        </w:rPr>
        <w:lastRenderedPageBreak/>
        <w:t>Комплексная автоматизация бизнеса представляет собой создание специальной информационной системы. Данная система предоставляет возможность эффективно управлять различными направлениями деятельности компании. Все это позволяет различным компаниям работать как единый организм</w:t>
      </w:r>
      <w:r w:rsidR="00A2728B">
        <w:rPr>
          <w:sz w:val="28"/>
          <w:szCs w:val="28"/>
        </w:rPr>
        <w:t>[40, с.125]</w:t>
      </w:r>
      <w:r w:rsidRPr="00C3734A">
        <w:rPr>
          <w:sz w:val="28"/>
          <w:szCs w:val="28"/>
        </w:rPr>
        <w:t>.</w:t>
      </w:r>
    </w:p>
    <w:p w:rsidR="00C3734A" w:rsidRPr="00C3734A" w:rsidRDefault="00C3734A" w:rsidP="00B67482">
      <w:pPr>
        <w:spacing w:line="360" w:lineRule="auto"/>
        <w:ind w:firstLine="709"/>
        <w:jc w:val="both"/>
        <w:rPr>
          <w:sz w:val="28"/>
          <w:szCs w:val="28"/>
        </w:rPr>
      </w:pPr>
      <w:r w:rsidRPr="00C3734A">
        <w:rPr>
          <w:sz w:val="28"/>
          <w:szCs w:val="28"/>
        </w:rPr>
        <w:t>SAP сегодня отлично подходит для того, чтобы предоставлять руководству компании различную информацию для того, что компания могла принимать стратегические решения, связанные с управлением компанией. Кроме того, такие системы, как SAP, отлично подходят для создания инфраструктуры различных предприятий. Система автоматизации бизнес – процессов позволяет создавать уникальную инфраструктуру обмена данными между ключевыми подразделениями, потребителями и поставщиками.</w:t>
      </w:r>
    </w:p>
    <w:p w:rsidR="00C3734A" w:rsidRPr="00C3734A" w:rsidRDefault="00C3734A" w:rsidP="00B67482">
      <w:pPr>
        <w:spacing w:line="360" w:lineRule="auto"/>
        <w:ind w:firstLine="709"/>
        <w:jc w:val="both"/>
        <w:rPr>
          <w:sz w:val="28"/>
          <w:szCs w:val="28"/>
        </w:rPr>
      </w:pPr>
      <w:r w:rsidRPr="00C3734A">
        <w:rPr>
          <w:sz w:val="28"/>
          <w:szCs w:val="28"/>
        </w:rPr>
        <w:t>Эффективная система комплексной автоматизации предприятий должна включать в себя такие элементы, как: автоматизация производства, автоматизация управления запасами, автоматизация торговли, автоматизация взаимоотношений с клиентами и автоматизацию сервиса.</w:t>
      </w:r>
    </w:p>
    <w:p w:rsidR="00C3734A" w:rsidRPr="00C3734A" w:rsidRDefault="00C3734A" w:rsidP="00B67482">
      <w:pPr>
        <w:spacing w:line="360" w:lineRule="auto"/>
        <w:ind w:firstLine="709"/>
        <w:jc w:val="both"/>
        <w:rPr>
          <w:sz w:val="28"/>
          <w:szCs w:val="28"/>
        </w:rPr>
      </w:pPr>
      <w:r w:rsidRPr="00C3734A">
        <w:rPr>
          <w:sz w:val="28"/>
          <w:szCs w:val="28"/>
        </w:rPr>
        <w:t>Системы комплексной автоматизации предприятий весьма удобны в работе, благодаря модульной установке. Именно поэтому, SAP великолепно настраиваются под нужды тех или иных предприятий.</w:t>
      </w:r>
    </w:p>
    <w:p w:rsidR="00C3734A" w:rsidRPr="00C3734A" w:rsidRDefault="00C3734A" w:rsidP="00B67482">
      <w:pPr>
        <w:spacing w:line="360" w:lineRule="auto"/>
        <w:ind w:firstLine="709"/>
        <w:jc w:val="both"/>
        <w:rPr>
          <w:sz w:val="28"/>
          <w:szCs w:val="28"/>
        </w:rPr>
      </w:pPr>
      <w:r w:rsidRPr="00C3734A">
        <w:rPr>
          <w:sz w:val="28"/>
          <w:szCs w:val="28"/>
        </w:rPr>
        <w:t>Системы SAP успешно применяются по всему миру и позволяют улучшить и совершенствовать различные взаимодействия с кпартнерами, а также увеличить эффективность деятельности различных компаний в самых разных областях</w:t>
      </w:r>
      <w:r w:rsidR="00A2728B">
        <w:rPr>
          <w:sz w:val="28"/>
          <w:szCs w:val="28"/>
        </w:rPr>
        <w:t>[38, с.365]</w:t>
      </w:r>
      <w:r w:rsidRPr="00C3734A">
        <w:rPr>
          <w:sz w:val="28"/>
          <w:szCs w:val="28"/>
        </w:rPr>
        <w:t>.</w:t>
      </w:r>
    </w:p>
    <w:p w:rsidR="00C3734A" w:rsidRPr="00C3734A" w:rsidRDefault="00B67482" w:rsidP="00B67482">
      <w:pPr>
        <w:spacing w:line="360" w:lineRule="auto"/>
        <w:ind w:firstLine="709"/>
        <w:jc w:val="both"/>
        <w:rPr>
          <w:sz w:val="28"/>
          <w:szCs w:val="28"/>
        </w:rPr>
      </w:pPr>
      <w:r>
        <w:rPr>
          <w:sz w:val="28"/>
          <w:szCs w:val="28"/>
        </w:rPr>
        <w:t xml:space="preserve">В том случае, если </w:t>
      </w:r>
      <w:r w:rsidR="00C3734A" w:rsidRPr="00C3734A">
        <w:rPr>
          <w:sz w:val="28"/>
          <w:szCs w:val="28"/>
        </w:rPr>
        <w:t xml:space="preserve"> крупная компания или большая фирма, то обязательно необходимо приобрести SAP систему, которая сможет наладить различные взаимосвязи между отделами Вашего бизнеса. Еще одна, весьма важная черта подобных систем – это интеграция подобной программы с различными другими программами. Используя данную систему, можно </w:t>
      </w:r>
      <w:r w:rsidR="00C3734A" w:rsidRPr="00C3734A">
        <w:rPr>
          <w:sz w:val="28"/>
          <w:szCs w:val="28"/>
        </w:rPr>
        <w:lastRenderedPageBreak/>
        <w:t>работать и с программами по логистике, бухгалтерскому учету и другим программам Вы можете многократно увеличить доходность Вашего бизнеса.</w:t>
      </w:r>
    </w:p>
    <w:p w:rsidR="00C3734A" w:rsidRPr="00C3734A" w:rsidRDefault="00C3734A" w:rsidP="00B67482">
      <w:pPr>
        <w:spacing w:line="360" w:lineRule="auto"/>
        <w:ind w:firstLine="709"/>
        <w:jc w:val="both"/>
        <w:rPr>
          <w:sz w:val="28"/>
          <w:szCs w:val="28"/>
        </w:rPr>
      </w:pPr>
      <w:r w:rsidRPr="00C3734A">
        <w:rPr>
          <w:sz w:val="28"/>
          <w:szCs w:val="28"/>
        </w:rPr>
        <w:t>Для различных компаний на рынке информационных технологий предлагаются такие разновидности пакетов SAP программ, как: SAP Business One, SAP Business All – in – One, отраслевые решения SAP.</w:t>
      </w:r>
    </w:p>
    <w:p w:rsidR="00C3734A" w:rsidRPr="00C3734A" w:rsidRDefault="00C3734A" w:rsidP="00B67482">
      <w:pPr>
        <w:spacing w:line="360" w:lineRule="auto"/>
        <w:ind w:firstLine="709"/>
        <w:jc w:val="both"/>
        <w:rPr>
          <w:sz w:val="28"/>
          <w:szCs w:val="28"/>
        </w:rPr>
      </w:pPr>
      <w:r w:rsidRPr="00C3734A">
        <w:rPr>
          <w:sz w:val="28"/>
          <w:szCs w:val="28"/>
        </w:rPr>
        <w:t>SAP Business One – это отличное решение для автоматизации бизнес – процессов на различных средних и малых предприятиях, компаниях сферы торговли, а также различными компаниями в сфере производства и услуг.</w:t>
      </w:r>
    </w:p>
    <w:p w:rsidR="00C3734A" w:rsidRPr="00C3734A" w:rsidRDefault="00C3734A" w:rsidP="00B67482">
      <w:pPr>
        <w:spacing w:line="360" w:lineRule="auto"/>
        <w:ind w:firstLine="709"/>
        <w:jc w:val="both"/>
        <w:rPr>
          <w:sz w:val="28"/>
          <w:szCs w:val="28"/>
        </w:rPr>
      </w:pPr>
      <w:r w:rsidRPr="00C3734A">
        <w:rPr>
          <w:sz w:val="28"/>
          <w:szCs w:val="28"/>
        </w:rPr>
        <w:t>Данное решение широко используется для управления небольшими предприятиями. Это решение позволяет вывести бизнес на новый уровень прибыльности. SAP Business One обеспечивает максимально быстрое получение прибыли, в сочетании невысокой стоимостью.</w:t>
      </w:r>
    </w:p>
    <w:p w:rsidR="00C3734A" w:rsidRPr="00C3734A" w:rsidRDefault="00C3734A" w:rsidP="00B67482">
      <w:pPr>
        <w:spacing w:line="360" w:lineRule="auto"/>
        <w:ind w:firstLine="709"/>
        <w:jc w:val="both"/>
        <w:rPr>
          <w:sz w:val="28"/>
          <w:szCs w:val="28"/>
        </w:rPr>
      </w:pPr>
      <w:r w:rsidRPr="00C3734A">
        <w:rPr>
          <w:sz w:val="28"/>
          <w:szCs w:val="28"/>
        </w:rPr>
        <w:t>SAP Business All – in – One – это отличное решение для развития среднего бизнеса с оборотом 20 миллионов евро и количеством сотрудников до 50 человек</w:t>
      </w:r>
      <w:r w:rsidR="00A2728B" w:rsidRPr="00A2728B">
        <w:rPr>
          <w:sz w:val="28"/>
          <w:szCs w:val="28"/>
        </w:rPr>
        <w:t>[49, с.89]</w:t>
      </w:r>
      <w:r w:rsidRPr="00C3734A">
        <w:rPr>
          <w:sz w:val="28"/>
          <w:szCs w:val="28"/>
        </w:rPr>
        <w:t>.</w:t>
      </w:r>
    </w:p>
    <w:p w:rsidR="00C3734A" w:rsidRPr="00C3734A" w:rsidRDefault="00C3734A" w:rsidP="00B67482">
      <w:pPr>
        <w:spacing w:line="360" w:lineRule="auto"/>
        <w:ind w:firstLine="709"/>
        <w:jc w:val="both"/>
        <w:rPr>
          <w:sz w:val="28"/>
          <w:szCs w:val="28"/>
        </w:rPr>
      </w:pPr>
      <w:r w:rsidRPr="00C3734A">
        <w:rPr>
          <w:sz w:val="28"/>
          <w:szCs w:val="28"/>
        </w:rPr>
        <w:t>Данное решение способствует управление сложными бизнес – процессами и позволяет обеспечить полную автоматизацию производства и планирования и учета результатов. Такие решения включают в себя настройку основных модулей системы и полная функциональность данных решений, автоматизация различных специфических бизнес процессов Отраслевые решения SAP. В том случае, если Вы управляете большим предприятием, то отличным решением будет данный пакет. Так, основными преимуществами отраслевых решений SAP – это удовлетворение всех потребностей бизнеса и предоставление решений с экономным бюджетом, а также, логистика, сервис, лизинг и дистрибуция, мобильная торговля.</w:t>
      </w:r>
    </w:p>
    <w:p w:rsidR="00C3734A" w:rsidRPr="00C3734A" w:rsidRDefault="00B67482" w:rsidP="00FD3AAA">
      <w:pPr>
        <w:spacing w:line="360" w:lineRule="auto"/>
        <w:ind w:firstLine="709"/>
        <w:jc w:val="center"/>
        <w:rPr>
          <w:sz w:val="28"/>
          <w:szCs w:val="28"/>
        </w:rPr>
      </w:pPr>
      <w:r>
        <w:rPr>
          <w:noProof/>
        </w:rPr>
        <w:lastRenderedPageBreak/>
        <w:drawing>
          <wp:inline distT="0" distB="0" distL="0" distR="0" wp14:anchorId="225B28A9" wp14:editId="1E33AD98">
            <wp:extent cx="4155427" cy="4094328"/>
            <wp:effectExtent l="0" t="0" r="0" b="1905"/>
            <wp:docPr id="9" name="Рисунок 9" descr="http://help-user.ru/uploads/tiny_images/image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elp-user.ru/uploads/tiny_images/images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5775" cy="4094671"/>
                    </a:xfrm>
                    <a:prstGeom prst="rect">
                      <a:avLst/>
                    </a:prstGeom>
                    <a:noFill/>
                    <a:ln>
                      <a:noFill/>
                    </a:ln>
                  </pic:spPr>
                </pic:pic>
              </a:graphicData>
            </a:graphic>
          </wp:inline>
        </w:drawing>
      </w:r>
    </w:p>
    <w:p w:rsidR="00FD3AAA" w:rsidRDefault="00FD3AAA" w:rsidP="00FD3AAA">
      <w:pPr>
        <w:spacing w:line="360" w:lineRule="auto"/>
        <w:ind w:firstLine="709"/>
        <w:jc w:val="center"/>
        <w:rPr>
          <w:sz w:val="28"/>
          <w:szCs w:val="28"/>
        </w:rPr>
      </w:pPr>
      <w:r>
        <w:rPr>
          <w:sz w:val="28"/>
          <w:szCs w:val="28"/>
        </w:rPr>
        <w:t xml:space="preserve">Рисунок 2.3 Функционал </w:t>
      </w:r>
      <w:r w:rsidRPr="00C3734A">
        <w:rPr>
          <w:sz w:val="28"/>
          <w:szCs w:val="28"/>
        </w:rPr>
        <w:t>SAP</w:t>
      </w:r>
      <w:r>
        <w:rPr>
          <w:sz w:val="28"/>
          <w:szCs w:val="28"/>
        </w:rPr>
        <w:t xml:space="preserve"> систем в логистике</w:t>
      </w:r>
      <w:r w:rsidR="00A2728B">
        <w:rPr>
          <w:sz w:val="28"/>
          <w:szCs w:val="28"/>
        </w:rPr>
        <w:t>[42, с.55]</w:t>
      </w:r>
    </w:p>
    <w:p w:rsidR="00FD3AAA" w:rsidRDefault="00FD3AAA" w:rsidP="00B67482">
      <w:pPr>
        <w:spacing w:line="360" w:lineRule="auto"/>
        <w:ind w:firstLine="709"/>
        <w:jc w:val="both"/>
        <w:rPr>
          <w:sz w:val="28"/>
          <w:szCs w:val="28"/>
        </w:rPr>
      </w:pPr>
    </w:p>
    <w:p w:rsidR="00C3734A" w:rsidRDefault="00C3734A" w:rsidP="00B67482">
      <w:pPr>
        <w:spacing w:line="360" w:lineRule="auto"/>
        <w:ind w:firstLine="709"/>
        <w:jc w:val="both"/>
        <w:rPr>
          <w:sz w:val="28"/>
          <w:szCs w:val="28"/>
        </w:rPr>
      </w:pPr>
      <w:r w:rsidRPr="00C3734A">
        <w:rPr>
          <w:sz w:val="28"/>
          <w:szCs w:val="28"/>
        </w:rPr>
        <w:t>В итоге, SAP позволяет обеспечить централизованное управление совокупность проектов SAP, организовать четкое соблюдение сроков реализации бизнес – проектов и добиться распределение ответственности за работу. Все это позволяет обеспечить максимально эффективное управление предприятием или фирмой.</w:t>
      </w:r>
    </w:p>
    <w:p w:rsidR="00502608" w:rsidRDefault="00502608" w:rsidP="00502608">
      <w:pPr>
        <w:spacing w:line="360" w:lineRule="auto"/>
        <w:ind w:firstLine="709"/>
        <w:jc w:val="both"/>
        <w:rPr>
          <w:sz w:val="28"/>
          <w:szCs w:val="28"/>
        </w:rPr>
      </w:pPr>
      <w:r w:rsidRPr="00502608">
        <w:rPr>
          <w:sz w:val="28"/>
          <w:szCs w:val="28"/>
        </w:rPr>
        <w:t>Еще один пример инновации в логистике служит информационная технология, которая успешно реализуется на российском рынке программа «Microsoft Dynamics AX». Система является комплексным решением для автоматизации всего жизненного цикла производства, учета, контроля и анализа грузопотоков</w:t>
      </w:r>
      <w:r w:rsidR="00A2728B">
        <w:rPr>
          <w:sz w:val="28"/>
          <w:szCs w:val="28"/>
        </w:rPr>
        <w:t>[28, с.156]</w:t>
      </w:r>
      <w:r w:rsidRPr="00502608">
        <w:rPr>
          <w:sz w:val="28"/>
          <w:szCs w:val="28"/>
        </w:rPr>
        <w:t xml:space="preserve">. </w:t>
      </w:r>
    </w:p>
    <w:p w:rsidR="004274A7" w:rsidRPr="004274A7" w:rsidRDefault="004274A7" w:rsidP="004274A7">
      <w:pPr>
        <w:spacing w:line="360" w:lineRule="auto"/>
        <w:ind w:firstLine="709"/>
        <w:jc w:val="both"/>
        <w:rPr>
          <w:sz w:val="28"/>
          <w:szCs w:val="28"/>
        </w:rPr>
      </w:pPr>
      <w:r w:rsidRPr="004274A7">
        <w:rPr>
          <w:sz w:val="28"/>
          <w:szCs w:val="28"/>
        </w:rPr>
        <w:t>Интернет вещей (Internet of Things, IoT) — это новая стадия развития интернета, когда к нему подключено больше вещей, чем людей. Переход к ней случился в 2008-2009 годах, когда количество устройств в сети обогнало численность населения Земли.</w:t>
      </w:r>
    </w:p>
    <w:p w:rsidR="004274A7" w:rsidRPr="004274A7" w:rsidRDefault="004274A7" w:rsidP="004274A7">
      <w:pPr>
        <w:spacing w:line="360" w:lineRule="auto"/>
        <w:ind w:firstLine="709"/>
        <w:jc w:val="both"/>
        <w:rPr>
          <w:sz w:val="28"/>
          <w:szCs w:val="28"/>
        </w:rPr>
      </w:pPr>
      <w:r w:rsidRPr="004274A7">
        <w:rPr>
          <w:sz w:val="28"/>
          <w:szCs w:val="28"/>
        </w:rPr>
        <w:lastRenderedPageBreak/>
        <w:t>IoT соединяет окружающие нас объекты в компьютерную сеть. Они обмениваются информацией между собой и работают без вмешательства человека и в режиме реального времени. По сути, это интернет, захватывающий реальный мир.</w:t>
      </w:r>
    </w:p>
    <w:p w:rsidR="004274A7" w:rsidRPr="004274A7" w:rsidRDefault="004274A7" w:rsidP="004274A7">
      <w:pPr>
        <w:spacing w:line="360" w:lineRule="auto"/>
        <w:ind w:firstLine="709"/>
        <w:jc w:val="both"/>
        <w:rPr>
          <w:sz w:val="28"/>
          <w:szCs w:val="28"/>
        </w:rPr>
      </w:pPr>
      <w:r w:rsidRPr="004274A7">
        <w:rPr>
          <w:sz w:val="28"/>
          <w:szCs w:val="28"/>
        </w:rPr>
        <w:t>Термин «интернет вещей» родился в 1999 году. Сотрудник Procter &amp; Gamble Кевин Эштон предложил оптимизировать логистику корпорации с помощью радиочастотных меток (radio-frequency identification, RFID). Для изучения этой концепции при Массачусетском технологическом институте создали Центр автоматической идентификации (Auto-ID Center).</w:t>
      </w:r>
    </w:p>
    <w:p w:rsidR="004274A7" w:rsidRPr="004274A7" w:rsidRDefault="004274A7" w:rsidP="004274A7">
      <w:pPr>
        <w:spacing w:line="360" w:lineRule="auto"/>
        <w:ind w:firstLine="709"/>
        <w:jc w:val="both"/>
        <w:rPr>
          <w:sz w:val="28"/>
          <w:szCs w:val="28"/>
        </w:rPr>
      </w:pPr>
      <w:r w:rsidRPr="004274A7">
        <w:rPr>
          <w:sz w:val="28"/>
          <w:szCs w:val="28"/>
        </w:rPr>
        <w:t>Внедрение интернета вещей стало возможным за счет широкого распространения интернета, смартфонов, беспроводных сетей, удешевления электронных компонентов и обработки данных. На практике IoT-системы обычно состоят из сети умных устройств и облачной платформы, к которой они подключены. К ним примыкают системы хранения, обработки и защиты собранных датчиками данных</w:t>
      </w:r>
      <w:r w:rsidR="00A2728B">
        <w:rPr>
          <w:sz w:val="28"/>
          <w:szCs w:val="28"/>
        </w:rPr>
        <w:t>[45, с.625]</w:t>
      </w:r>
      <w:r w:rsidRPr="004274A7">
        <w:rPr>
          <w:sz w:val="28"/>
          <w:szCs w:val="28"/>
        </w:rPr>
        <w:t>.</w:t>
      </w:r>
    </w:p>
    <w:p w:rsidR="004274A7" w:rsidRDefault="004274A7" w:rsidP="004274A7">
      <w:pPr>
        <w:spacing w:line="360" w:lineRule="auto"/>
        <w:ind w:firstLine="709"/>
        <w:jc w:val="both"/>
        <w:rPr>
          <w:sz w:val="28"/>
          <w:szCs w:val="28"/>
        </w:rPr>
      </w:pPr>
      <w:r w:rsidRPr="004274A7">
        <w:rPr>
          <w:sz w:val="28"/>
          <w:szCs w:val="28"/>
        </w:rPr>
        <w:t xml:space="preserve">IoT — не одна, а целый </w:t>
      </w:r>
      <w:r>
        <w:rPr>
          <w:sz w:val="28"/>
          <w:szCs w:val="28"/>
        </w:rPr>
        <w:t>спектор</w:t>
      </w:r>
      <w:r w:rsidRPr="004274A7">
        <w:rPr>
          <w:sz w:val="28"/>
          <w:szCs w:val="28"/>
        </w:rPr>
        <w:t xml:space="preserve"> технологий. Это и создание датчиков, и множество протоколов их взаимодействия. Объекты могут общаться между собой через wi-fi, Bluetooth, LPWAN, BLE, Ethernet, RFID, ZigBee и другие виды беспроводной связи. Частным случаем интернета вещей является межмашинное взаимодействие (M2M).</w:t>
      </w:r>
    </w:p>
    <w:p w:rsidR="004274A7" w:rsidRPr="004274A7" w:rsidRDefault="004274A7" w:rsidP="004274A7">
      <w:pPr>
        <w:spacing w:line="360" w:lineRule="auto"/>
        <w:ind w:firstLine="709"/>
        <w:jc w:val="both"/>
        <w:rPr>
          <w:sz w:val="28"/>
          <w:szCs w:val="28"/>
        </w:rPr>
      </w:pPr>
      <w:r w:rsidRPr="004274A7">
        <w:rPr>
          <w:sz w:val="28"/>
          <w:szCs w:val="28"/>
        </w:rPr>
        <w:t>Интернет вещей в b2b</w:t>
      </w:r>
      <w:r w:rsidR="00A2728B">
        <w:rPr>
          <w:sz w:val="28"/>
          <w:szCs w:val="28"/>
        </w:rPr>
        <w:t>[21, с.10]</w:t>
      </w:r>
      <w:r>
        <w:rPr>
          <w:sz w:val="28"/>
          <w:szCs w:val="28"/>
        </w:rPr>
        <w:t>:</w:t>
      </w:r>
    </w:p>
    <w:p w:rsidR="004274A7" w:rsidRPr="004274A7" w:rsidRDefault="004274A7" w:rsidP="004274A7">
      <w:pPr>
        <w:pStyle w:val="af2"/>
        <w:numPr>
          <w:ilvl w:val="1"/>
          <w:numId w:val="26"/>
        </w:numPr>
        <w:ind w:left="0" w:firstLine="709"/>
        <w:jc w:val="both"/>
        <w:rPr>
          <w:sz w:val="28"/>
          <w:szCs w:val="28"/>
        </w:rPr>
      </w:pPr>
      <w:r>
        <w:rPr>
          <w:sz w:val="28"/>
          <w:szCs w:val="28"/>
        </w:rPr>
        <w:t>У</w:t>
      </w:r>
      <w:r w:rsidRPr="004274A7">
        <w:rPr>
          <w:sz w:val="28"/>
          <w:szCs w:val="28"/>
        </w:rPr>
        <w:t>мный транспорт (connected cars) и беспилотники</w:t>
      </w:r>
      <w:r>
        <w:rPr>
          <w:sz w:val="28"/>
          <w:szCs w:val="28"/>
        </w:rPr>
        <w:t>;</w:t>
      </w:r>
    </w:p>
    <w:p w:rsidR="004274A7" w:rsidRPr="004274A7" w:rsidRDefault="004274A7" w:rsidP="004274A7">
      <w:pPr>
        <w:pStyle w:val="af2"/>
        <w:numPr>
          <w:ilvl w:val="1"/>
          <w:numId w:val="26"/>
        </w:numPr>
        <w:ind w:left="0" w:firstLine="709"/>
        <w:jc w:val="both"/>
        <w:rPr>
          <w:sz w:val="28"/>
          <w:szCs w:val="28"/>
          <w:lang w:val="en-US"/>
        </w:rPr>
      </w:pPr>
      <w:r w:rsidRPr="004274A7">
        <w:rPr>
          <w:sz w:val="28"/>
          <w:szCs w:val="28"/>
        </w:rPr>
        <w:t>Умный</w:t>
      </w:r>
      <w:r w:rsidRPr="004274A7">
        <w:rPr>
          <w:sz w:val="28"/>
          <w:szCs w:val="28"/>
          <w:lang w:val="en-US"/>
        </w:rPr>
        <w:t xml:space="preserve"> </w:t>
      </w:r>
      <w:r w:rsidRPr="004274A7">
        <w:rPr>
          <w:sz w:val="28"/>
          <w:szCs w:val="28"/>
        </w:rPr>
        <w:t>город</w:t>
      </w:r>
      <w:r w:rsidRPr="004274A7">
        <w:rPr>
          <w:sz w:val="28"/>
          <w:szCs w:val="28"/>
          <w:lang w:val="en-US"/>
        </w:rPr>
        <w:t xml:space="preserve"> (smart city)</w:t>
      </w:r>
      <w:r>
        <w:rPr>
          <w:sz w:val="28"/>
          <w:szCs w:val="28"/>
        </w:rPr>
        <w:t>;</w:t>
      </w:r>
    </w:p>
    <w:p w:rsidR="004274A7" w:rsidRPr="004274A7" w:rsidRDefault="004274A7" w:rsidP="004274A7">
      <w:pPr>
        <w:pStyle w:val="af2"/>
        <w:numPr>
          <w:ilvl w:val="1"/>
          <w:numId w:val="26"/>
        </w:numPr>
        <w:ind w:left="0" w:firstLine="709"/>
        <w:jc w:val="both"/>
        <w:rPr>
          <w:sz w:val="28"/>
          <w:szCs w:val="28"/>
          <w:lang w:val="en-US"/>
        </w:rPr>
      </w:pPr>
      <w:r w:rsidRPr="004274A7">
        <w:rPr>
          <w:sz w:val="28"/>
          <w:szCs w:val="28"/>
        </w:rPr>
        <w:t>Страховая</w:t>
      </w:r>
      <w:r w:rsidRPr="004274A7">
        <w:rPr>
          <w:sz w:val="28"/>
          <w:szCs w:val="28"/>
          <w:lang w:val="en-US"/>
        </w:rPr>
        <w:t xml:space="preserve"> </w:t>
      </w:r>
      <w:r w:rsidRPr="004274A7">
        <w:rPr>
          <w:sz w:val="28"/>
          <w:szCs w:val="28"/>
        </w:rPr>
        <w:t>телематика</w:t>
      </w:r>
      <w:r w:rsidRPr="004274A7">
        <w:rPr>
          <w:sz w:val="28"/>
          <w:szCs w:val="28"/>
          <w:lang w:val="en-US"/>
        </w:rPr>
        <w:t xml:space="preserve"> (usage-based insurance);</w:t>
      </w:r>
    </w:p>
    <w:p w:rsidR="004274A7" w:rsidRPr="004274A7" w:rsidRDefault="004274A7" w:rsidP="004274A7">
      <w:pPr>
        <w:pStyle w:val="af2"/>
        <w:numPr>
          <w:ilvl w:val="1"/>
          <w:numId w:val="26"/>
        </w:numPr>
        <w:ind w:left="0" w:firstLine="709"/>
        <w:jc w:val="both"/>
        <w:rPr>
          <w:sz w:val="28"/>
          <w:szCs w:val="28"/>
        </w:rPr>
      </w:pPr>
      <w:r w:rsidRPr="004274A7">
        <w:rPr>
          <w:sz w:val="28"/>
          <w:szCs w:val="28"/>
        </w:rPr>
        <w:t>Умные рабочие места</w:t>
      </w:r>
      <w:r>
        <w:rPr>
          <w:sz w:val="28"/>
          <w:szCs w:val="28"/>
        </w:rPr>
        <w:t>;</w:t>
      </w:r>
    </w:p>
    <w:p w:rsidR="004274A7" w:rsidRPr="004274A7" w:rsidRDefault="004274A7" w:rsidP="004274A7">
      <w:pPr>
        <w:pStyle w:val="af2"/>
        <w:numPr>
          <w:ilvl w:val="1"/>
          <w:numId w:val="26"/>
        </w:numPr>
        <w:ind w:left="0" w:firstLine="709"/>
        <w:jc w:val="both"/>
        <w:rPr>
          <w:sz w:val="28"/>
          <w:szCs w:val="28"/>
        </w:rPr>
      </w:pPr>
      <w:r w:rsidRPr="004274A7">
        <w:rPr>
          <w:sz w:val="28"/>
          <w:szCs w:val="28"/>
        </w:rPr>
        <w:t>Умные электросети (smart grid)</w:t>
      </w:r>
      <w:r>
        <w:rPr>
          <w:sz w:val="28"/>
          <w:szCs w:val="28"/>
        </w:rPr>
        <w:t>;</w:t>
      </w:r>
    </w:p>
    <w:p w:rsidR="004274A7" w:rsidRPr="004274A7" w:rsidRDefault="004274A7" w:rsidP="004274A7">
      <w:pPr>
        <w:pStyle w:val="af2"/>
        <w:numPr>
          <w:ilvl w:val="1"/>
          <w:numId w:val="26"/>
        </w:numPr>
        <w:ind w:left="0" w:firstLine="709"/>
        <w:jc w:val="both"/>
        <w:rPr>
          <w:sz w:val="28"/>
          <w:szCs w:val="28"/>
          <w:lang w:val="en-US"/>
        </w:rPr>
      </w:pPr>
      <w:r w:rsidRPr="004274A7">
        <w:rPr>
          <w:sz w:val="28"/>
          <w:szCs w:val="28"/>
        </w:rPr>
        <w:t>Умные</w:t>
      </w:r>
      <w:r w:rsidRPr="004274A7">
        <w:rPr>
          <w:sz w:val="28"/>
          <w:szCs w:val="28"/>
          <w:lang w:val="en-US"/>
        </w:rPr>
        <w:t xml:space="preserve"> </w:t>
      </w:r>
      <w:r w:rsidRPr="004274A7">
        <w:rPr>
          <w:sz w:val="28"/>
          <w:szCs w:val="28"/>
        </w:rPr>
        <w:t>заводы</w:t>
      </w:r>
      <w:r w:rsidRPr="004274A7">
        <w:rPr>
          <w:sz w:val="28"/>
          <w:szCs w:val="28"/>
          <w:lang w:val="en-US"/>
        </w:rPr>
        <w:t xml:space="preserve"> (smart factory, industrial internet, iiot);</w:t>
      </w:r>
    </w:p>
    <w:p w:rsidR="004274A7" w:rsidRPr="004274A7" w:rsidRDefault="004274A7" w:rsidP="004274A7">
      <w:pPr>
        <w:pStyle w:val="af2"/>
        <w:numPr>
          <w:ilvl w:val="1"/>
          <w:numId w:val="26"/>
        </w:numPr>
        <w:ind w:left="0" w:firstLine="709"/>
        <w:jc w:val="both"/>
        <w:rPr>
          <w:sz w:val="28"/>
          <w:szCs w:val="28"/>
        </w:rPr>
      </w:pPr>
      <w:r w:rsidRPr="004274A7">
        <w:rPr>
          <w:sz w:val="28"/>
          <w:szCs w:val="28"/>
        </w:rPr>
        <w:t>Точное земледелие</w:t>
      </w:r>
      <w:r>
        <w:rPr>
          <w:sz w:val="28"/>
          <w:szCs w:val="28"/>
        </w:rPr>
        <w:t>;</w:t>
      </w:r>
    </w:p>
    <w:p w:rsidR="004274A7" w:rsidRPr="004274A7" w:rsidRDefault="004274A7" w:rsidP="004274A7">
      <w:pPr>
        <w:pStyle w:val="af2"/>
        <w:numPr>
          <w:ilvl w:val="1"/>
          <w:numId w:val="26"/>
        </w:numPr>
        <w:ind w:left="0" w:firstLine="709"/>
        <w:jc w:val="both"/>
        <w:rPr>
          <w:sz w:val="28"/>
          <w:szCs w:val="28"/>
        </w:rPr>
      </w:pPr>
      <w:r w:rsidRPr="004274A7">
        <w:rPr>
          <w:sz w:val="28"/>
          <w:szCs w:val="28"/>
        </w:rPr>
        <w:t>Умные скважины smart well</w:t>
      </w:r>
      <w:r>
        <w:rPr>
          <w:sz w:val="28"/>
          <w:szCs w:val="28"/>
        </w:rPr>
        <w:t>;</w:t>
      </w:r>
    </w:p>
    <w:p w:rsidR="004274A7" w:rsidRPr="004274A7" w:rsidRDefault="004274A7" w:rsidP="004274A7">
      <w:pPr>
        <w:pStyle w:val="af2"/>
        <w:numPr>
          <w:ilvl w:val="1"/>
          <w:numId w:val="26"/>
        </w:numPr>
        <w:ind w:left="0" w:firstLine="709"/>
        <w:jc w:val="both"/>
        <w:rPr>
          <w:sz w:val="28"/>
          <w:szCs w:val="28"/>
        </w:rPr>
      </w:pPr>
      <w:r w:rsidRPr="004274A7">
        <w:rPr>
          <w:sz w:val="28"/>
          <w:szCs w:val="28"/>
        </w:rPr>
        <w:lastRenderedPageBreak/>
        <w:t>Геолокационный маркетинг, в том числе биконы</w:t>
      </w:r>
      <w:r>
        <w:rPr>
          <w:sz w:val="28"/>
          <w:szCs w:val="28"/>
        </w:rPr>
        <w:t>;</w:t>
      </w:r>
    </w:p>
    <w:p w:rsidR="004274A7" w:rsidRPr="004274A7" w:rsidRDefault="004274A7" w:rsidP="004274A7">
      <w:pPr>
        <w:pStyle w:val="af2"/>
        <w:numPr>
          <w:ilvl w:val="1"/>
          <w:numId w:val="26"/>
        </w:numPr>
        <w:ind w:left="0" w:firstLine="709"/>
        <w:jc w:val="both"/>
        <w:rPr>
          <w:sz w:val="28"/>
          <w:szCs w:val="28"/>
        </w:rPr>
      </w:pPr>
      <w:r w:rsidRPr="004274A7">
        <w:rPr>
          <w:sz w:val="28"/>
          <w:szCs w:val="28"/>
        </w:rPr>
        <w:t>Умные склады</w:t>
      </w:r>
      <w:r>
        <w:rPr>
          <w:sz w:val="28"/>
          <w:szCs w:val="28"/>
        </w:rPr>
        <w:t>;</w:t>
      </w:r>
    </w:p>
    <w:p w:rsidR="004274A7" w:rsidRPr="004274A7" w:rsidRDefault="004274A7" w:rsidP="004274A7">
      <w:pPr>
        <w:pStyle w:val="af2"/>
        <w:numPr>
          <w:ilvl w:val="1"/>
          <w:numId w:val="26"/>
        </w:numPr>
        <w:ind w:left="0" w:firstLine="709"/>
        <w:jc w:val="both"/>
        <w:rPr>
          <w:sz w:val="28"/>
          <w:szCs w:val="28"/>
        </w:rPr>
      </w:pPr>
      <w:r w:rsidRPr="004274A7">
        <w:rPr>
          <w:sz w:val="28"/>
          <w:szCs w:val="28"/>
        </w:rPr>
        <w:t>Другое</w:t>
      </w:r>
      <w:r>
        <w:rPr>
          <w:sz w:val="28"/>
          <w:szCs w:val="28"/>
        </w:rPr>
        <w:t>.</w:t>
      </w:r>
    </w:p>
    <w:p w:rsidR="004274A7" w:rsidRPr="004274A7" w:rsidRDefault="004274A7" w:rsidP="004274A7">
      <w:pPr>
        <w:spacing w:line="360" w:lineRule="auto"/>
        <w:ind w:firstLine="709"/>
        <w:jc w:val="both"/>
        <w:rPr>
          <w:sz w:val="28"/>
          <w:szCs w:val="28"/>
        </w:rPr>
      </w:pPr>
      <w:r w:rsidRPr="004274A7">
        <w:rPr>
          <w:sz w:val="28"/>
          <w:szCs w:val="28"/>
        </w:rPr>
        <w:t>Интернет вещей в b2c</w:t>
      </w:r>
      <w:r>
        <w:rPr>
          <w:sz w:val="28"/>
          <w:szCs w:val="28"/>
        </w:rPr>
        <w:t>:</w:t>
      </w:r>
    </w:p>
    <w:p w:rsidR="004274A7" w:rsidRPr="004274A7" w:rsidRDefault="004274A7" w:rsidP="004274A7">
      <w:pPr>
        <w:pStyle w:val="af2"/>
        <w:numPr>
          <w:ilvl w:val="1"/>
          <w:numId w:val="28"/>
        </w:numPr>
        <w:ind w:left="0" w:firstLine="709"/>
        <w:jc w:val="both"/>
        <w:rPr>
          <w:sz w:val="28"/>
          <w:szCs w:val="28"/>
        </w:rPr>
      </w:pPr>
      <w:r w:rsidRPr="004274A7">
        <w:rPr>
          <w:sz w:val="28"/>
          <w:szCs w:val="28"/>
        </w:rPr>
        <w:t>Носимые устройства (wearables)</w:t>
      </w:r>
      <w:r>
        <w:rPr>
          <w:sz w:val="28"/>
          <w:szCs w:val="28"/>
        </w:rPr>
        <w:t>;</w:t>
      </w:r>
    </w:p>
    <w:p w:rsidR="004274A7" w:rsidRPr="004274A7" w:rsidRDefault="004274A7" w:rsidP="004274A7">
      <w:pPr>
        <w:pStyle w:val="af2"/>
        <w:numPr>
          <w:ilvl w:val="1"/>
          <w:numId w:val="28"/>
        </w:numPr>
        <w:ind w:left="0" w:firstLine="709"/>
        <w:jc w:val="both"/>
        <w:rPr>
          <w:sz w:val="28"/>
          <w:szCs w:val="28"/>
        </w:rPr>
      </w:pPr>
      <w:r w:rsidRPr="004274A7">
        <w:rPr>
          <w:sz w:val="28"/>
          <w:szCs w:val="28"/>
        </w:rPr>
        <w:t>Умный дом (smart home)</w:t>
      </w:r>
      <w:r>
        <w:rPr>
          <w:sz w:val="28"/>
          <w:szCs w:val="28"/>
        </w:rPr>
        <w:t>;</w:t>
      </w:r>
    </w:p>
    <w:p w:rsidR="004274A7" w:rsidRPr="004274A7" w:rsidRDefault="004274A7" w:rsidP="004274A7">
      <w:pPr>
        <w:pStyle w:val="af2"/>
        <w:numPr>
          <w:ilvl w:val="1"/>
          <w:numId w:val="28"/>
        </w:numPr>
        <w:ind w:left="0" w:firstLine="709"/>
        <w:jc w:val="both"/>
        <w:rPr>
          <w:sz w:val="28"/>
          <w:szCs w:val="28"/>
        </w:rPr>
      </w:pPr>
      <w:r w:rsidRPr="004274A7">
        <w:rPr>
          <w:sz w:val="28"/>
          <w:szCs w:val="28"/>
        </w:rPr>
        <w:t>Умная одежда</w:t>
      </w:r>
      <w:r>
        <w:rPr>
          <w:sz w:val="28"/>
          <w:szCs w:val="28"/>
        </w:rPr>
        <w:t>;</w:t>
      </w:r>
    </w:p>
    <w:p w:rsidR="004274A7" w:rsidRPr="004274A7" w:rsidRDefault="004274A7" w:rsidP="004274A7">
      <w:pPr>
        <w:pStyle w:val="af2"/>
        <w:numPr>
          <w:ilvl w:val="1"/>
          <w:numId w:val="28"/>
        </w:numPr>
        <w:ind w:left="0" w:firstLine="709"/>
        <w:jc w:val="both"/>
        <w:rPr>
          <w:sz w:val="28"/>
          <w:szCs w:val="28"/>
        </w:rPr>
      </w:pPr>
      <w:r w:rsidRPr="004274A7">
        <w:rPr>
          <w:sz w:val="28"/>
          <w:szCs w:val="28"/>
        </w:rPr>
        <w:t>Smart tv</w:t>
      </w:r>
      <w:r>
        <w:rPr>
          <w:sz w:val="28"/>
          <w:szCs w:val="28"/>
        </w:rPr>
        <w:t>;</w:t>
      </w:r>
    </w:p>
    <w:p w:rsidR="004274A7" w:rsidRPr="004274A7" w:rsidRDefault="004274A7" w:rsidP="004274A7">
      <w:pPr>
        <w:pStyle w:val="af2"/>
        <w:numPr>
          <w:ilvl w:val="1"/>
          <w:numId w:val="28"/>
        </w:numPr>
        <w:ind w:left="0" w:firstLine="709"/>
        <w:jc w:val="both"/>
        <w:rPr>
          <w:sz w:val="28"/>
          <w:szCs w:val="28"/>
        </w:rPr>
      </w:pPr>
      <w:r w:rsidRPr="004274A7">
        <w:rPr>
          <w:sz w:val="28"/>
          <w:szCs w:val="28"/>
        </w:rPr>
        <w:t>Умные девайсы для животных</w:t>
      </w:r>
      <w:r>
        <w:rPr>
          <w:sz w:val="28"/>
          <w:szCs w:val="28"/>
        </w:rPr>
        <w:t>;</w:t>
      </w:r>
    </w:p>
    <w:p w:rsidR="004274A7" w:rsidRPr="004274A7" w:rsidRDefault="004274A7" w:rsidP="004274A7">
      <w:pPr>
        <w:pStyle w:val="af2"/>
        <w:numPr>
          <w:ilvl w:val="1"/>
          <w:numId w:val="28"/>
        </w:numPr>
        <w:ind w:left="0" w:firstLine="709"/>
        <w:jc w:val="both"/>
        <w:rPr>
          <w:sz w:val="28"/>
          <w:szCs w:val="28"/>
        </w:rPr>
      </w:pPr>
      <w:r w:rsidRPr="004274A7">
        <w:rPr>
          <w:sz w:val="28"/>
          <w:szCs w:val="28"/>
        </w:rPr>
        <w:t>Другое</w:t>
      </w:r>
      <w:r>
        <w:rPr>
          <w:sz w:val="28"/>
          <w:szCs w:val="28"/>
        </w:rPr>
        <w:t>.</w:t>
      </w:r>
    </w:p>
    <w:p w:rsidR="004274A7" w:rsidRPr="004274A7" w:rsidRDefault="004274A7" w:rsidP="004274A7">
      <w:pPr>
        <w:spacing w:line="360" w:lineRule="auto"/>
        <w:ind w:firstLine="709"/>
        <w:jc w:val="both"/>
        <w:rPr>
          <w:sz w:val="28"/>
          <w:szCs w:val="28"/>
        </w:rPr>
      </w:pPr>
      <w:r w:rsidRPr="004274A7">
        <w:rPr>
          <w:sz w:val="28"/>
          <w:szCs w:val="28"/>
        </w:rPr>
        <w:t xml:space="preserve">Прообразом интернета вещей были системы промышленной автоматизации. Некоторые инженеры считают IoT чисто маркетинговым термином, в который переупаковывают давно известные технологии. Современный интернет вещей просто ускорил скорость передачи и обработки информации в существующих бизнес-процессах. </w:t>
      </w:r>
    </w:p>
    <w:p w:rsidR="004274A7" w:rsidRDefault="004274A7" w:rsidP="004274A7">
      <w:pPr>
        <w:spacing w:line="360" w:lineRule="auto"/>
        <w:ind w:firstLine="709"/>
        <w:jc w:val="both"/>
        <w:rPr>
          <w:sz w:val="28"/>
          <w:szCs w:val="28"/>
        </w:rPr>
      </w:pPr>
      <w:r w:rsidRPr="004274A7">
        <w:rPr>
          <w:sz w:val="28"/>
          <w:szCs w:val="28"/>
        </w:rPr>
        <w:t>«Около половины компаний в России уже используют в своей деятельности подходы, которые можно отнести к концепции IoT, — говорит директор по бизнес-приложениям компании «Крок» Максим Андреев. — Интернет вещей уже среди нас, просто мы этого не замечаем. Ваш смартфон сообщает «Яндексу» о загруженности дорог, система рекомендует изменить маршрут, чтобы объехать пробку, — все это и есть IoT в действии. Телефон — это умный сенсор, сотовая сеть — это среда сбора данных, ЦОД Яндекса — это облачный сервис их хранения и обработки».</w:t>
      </w:r>
    </w:p>
    <w:p w:rsidR="004274A7" w:rsidRPr="004274A7" w:rsidRDefault="004274A7" w:rsidP="004274A7">
      <w:pPr>
        <w:spacing w:line="360" w:lineRule="auto"/>
        <w:ind w:firstLine="709"/>
        <w:jc w:val="both"/>
        <w:rPr>
          <w:sz w:val="28"/>
          <w:szCs w:val="28"/>
        </w:rPr>
      </w:pPr>
      <w:r w:rsidRPr="004274A7">
        <w:rPr>
          <w:sz w:val="28"/>
          <w:szCs w:val="28"/>
        </w:rPr>
        <w:t>В России интернет вещей давно обсуждается на уровне властей. В октябре Минпромторг поручил Фонду развития интернет-инициатив разработать «дорожную карту» по развитию IoT. Воплощать эти планы в жизнь будут «Ростелеком», GS Group и Объединенная приборостроительная корпорация (входит в «Ростех»)</w:t>
      </w:r>
      <w:r w:rsidR="00A2728B" w:rsidRPr="00A2728B">
        <w:rPr>
          <w:sz w:val="28"/>
          <w:szCs w:val="28"/>
        </w:rPr>
        <w:t xml:space="preserve"> </w:t>
      </w:r>
      <w:r w:rsidR="00A2728B">
        <w:rPr>
          <w:sz w:val="28"/>
          <w:szCs w:val="28"/>
        </w:rPr>
        <w:t>[49, с.89]</w:t>
      </w:r>
      <w:r w:rsidRPr="004274A7">
        <w:rPr>
          <w:sz w:val="28"/>
          <w:szCs w:val="28"/>
        </w:rPr>
        <w:t xml:space="preserve">. </w:t>
      </w:r>
    </w:p>
    <w:p w:rsidR="004274A7" w:rsidRPr="004274A7" w:rsidRDefault="004274A7" w:rsidP="004274A7">
      <w:pPr>
        <w:spacing w:line="360" w:lineRule="auto"/>
        <w:ind w:firstLine="709"/>
        <w:jc w:val="both"/>
        <w:rPr>
          <w:sz w:val="28"/>
          <w:szCs w:val="28"/>
        </w:rPr>
      </w:pPr>
      <w:r w:rsidRPr="004274A7">
        <w:rPr>
          <w:sz w:val="28"/>
          <w:szCs w:val="28"/>
        </w:rPr>
        <w:lastRenderedPageBreak/>
        <w:t xml:space="preserve">В декабре «Ростелеком» предложил президенту Путину создать в России консорциум индустриального интернета, при этом госкорпорация хочет стать главным провайдером IoT в России. Глава «Ростелеком» Сергей Калугин заявлял, что через пять лет выгода России от внедрения индустриального интернета вещей превысит 1 трлн рублей. </w:t>
      </w:r>
    </w:p>
    <w:p w:rsidR="004274A7" w:rsidRPr="004274A7" w:rsidRDefault="004274A7" w:rsidP="004274A7">
      <w:pPr>
        <w:spacing w:line="360" w:lineRule="auto"/>
        <w:ind w:firstLine="709"/>
        <w:jc w:val="both"/>
        <w:rPr>
          <w:sz w:val="28"/>
          <w:szCs w:val="28"/>
        </w:rPr>
      </w:pPr>
      <w:r w:rsidRPr="004274A7">
        <w:rPr>
          <w:sz w:val="28"/>
          <w:szCs w:val="28"/>
        </w:rPr>
        <w:t xml:space="preserve">Весной ФРИИ объявил о запуске акселератора для IoT-стартапов. Сообщалось, что прошедшие отбор проекты получат до 300 млн рублей от GS Group (производит оборудование для цифрового телевидения, в том числе для «Триколор ТВ»). Затем ФРИИ и Иннополис решили создать полигон для тестирования проектов в сфере интернета вещей. Ведь Иннополис стал первым российским городом с полным покрытием беспроводной связью LoRaWAN. </w:t>
      </w:r>
    </w:p>
    <w:p w:rsidR="004274A7" w:rsidRPr="004274A7" w:rsidRDefault="004274A7" w:rsidP="004274A7">
      <w:pPr>
        <w:spacing w:line="360" w:lineRule="auto"/>
        <w:ind w:firstLine="709"/>
        <w:jc w:val="both"/>
        <w:rPr>
          <w:sz w:val="28"/>
          <w:szCs w:val="28"/>
        </w:rPr>
      </w:pPr>
      <w:r w:rsidRPr="004274A7">
        <w:rPr>
          <w:sz w:val="28"/>
          <w:szCs w:val="28"/>
        </w:rPr>
        <w:t>Отечественными разработчиками IoT заинтересовались также крупные западные корпорации. За последний год в Москве открыли свои лаборатории интернета вещей Intel и SAP. А Госкомиссия по радиочастотам собралась выделить специальные частоты для интернета вещей</w:t>
      </w:r>
      <w:r w:rsidR="00A2728B" w:rsidRPr="00A2728B">
        <w:rPr>
          <w:sz w:val="28"/>
          <w:szCs w:val="28"/>
        </w:rPr>
        <w:t>[28, с.156]</w:t>
      </w:r>
      <w:r w:rsidRPr="004274A7">
        <w:rPr>
          <w:sz w:val="28"/>
          <w:szCs w:val="28"/>
        </w:rPr>
        <w:t xml:space="preserve">. </w:t>
      </w:r>
    </w:p>
    <w:p w:rsidR="009A67B0" w:rsidRDefault="009A67B0" w:rsidP="009A67B0">
      <w:pPr>
        <w:spacing w:line="360" w:lineRule="auto"/>
        <w:rPr>
          <w:sz w:val="28"/>
          <w:szCs w:val="28"/>
        </w:rPr>
      </w:pPr>
    </w:p>
    <w:p w:rsidR="001E20CE" w:rsidRPr="00DC1DF8" w:rsidRDefault="00E44F92" w:rsidP="00E44F92">
      <w:pPr>
        <w:pStyle w:val="af2"/>
        <w:numPr>
          <w:ilvl w:val="1"/>
          <w:numId w:val="2"/>
        </w:numPr>
        <w:jc w:val="center"/>
        <w:outlineLvl w:val="0"/>
        <w:rPr>
          <w:sz w:val="28"/>
          <w:szCs w:val="28"/>
        </w:rPr>
      </w:pPr>
      <w:bookmarkStart w:id="7" w:name="_Toc508550021"/>
      <w:r>
        <w:rPr>
          <w:sz w:val="28"/>
          <w:szCs w:val="28"/>
        </w:rPr>
        <w:t>Организационно – экономическая характеристика</w:t>
      </w:r>
      <w:r w:rsidR="001E20CE" w:rsidRPr="00DC1DF8">
        <w:rPr>
          <w:sz w:val="28"/>
          <w:szCs w:val="28"/>
        </w:rPr>
        <w:t xml:space="preserve">  </w:t>
      </w:r>
      <w:r w:rsidR="001E20CE" w:rsidRPr="00CF386A">
        <w:rPr>
          <w:sz w:val="28"/>
          <w:szCs w:val="28"/>
        </w:rPr>
        <w:t>О</w:t>
      </w:r>
      <w:r w:rsidR="00DF4C69">
        <w:rPr>
          <w:sz w:val="28"/>
          <w:szCs w:val="28"/>
        </w:rPr>
        <w:t>О</w:t>
      </w:r>
      <w:r w:rsidR="001E20CE" w:rsidRPr="00CF386A">
        <w:rPr>
          <w:sz w:val="28"/>
          <w:szCs w:val="28"/>
        </w:rPr>
        <w:t>О ЗПИ «Альтернатива»</w:t>
      </w:r>
      <w:bookmarkEnd w:id="7"/>
    </w:p>
    <w:p w:rsidR="009A67B0" w:rsidRDefault="009A67B0" w:rsidP="009A67B0">
      <w:pPr>
        <w:spacing w:line="360" w:lineRule="auto"/>
        <w:rPr>
          <w:sz w:val="28"/>
          <w:szCs w:val="28"/>
        </w:rPr>
      </w:pPr>
    </w:p>
    <w:p w:rsidR="00524D70" w:rsidRPr="00524D70" w:rsidRDefault="00524D70" w:rsidP="00524D70">
      <w:pPr>
        <w:spacing w:line="360" w:lineRule="auto"/>
        <w:ind w:firstLine="709"/>
        <w:jc w:val="both"/>
        <w:rPr>
          <w:rFonts w:cstheme="minorHAnsi"/>
          <w:color w:val="000000" w:themeColor="text1"/>
          <w:sz w:val="28"/>
          <w:szCs w:val="28"/>
        </w:rPr>
      </w:pPr>
      <w:r w:rsidRPr="00524D70">
        <w:rPr>
          <w:rFonts w:cstheme="minorHAnsi"/>
          <w:color w:val="000000" w:themeColor="text1"/>
          <w:sz w:val="28"/>
          <w:szCs w:val="28"/>
        </w:rPr>
        <w:t xml:space="preserve">На сегодняшний день ООО «Завод пластмассовых изделий «Альтернатива» (ООО «ЗПИ «Альтернатива») является крупнейшим в России производителем товаров народного потребления из пластмасс. </w:t>
      </w:r>
    </w:p>
    <w:p w:rsidR="00524D70" w:rsidRPr="00524D70" w:rsidRDefault="00524D70" w:rsidP="00524D70">
      <w:pPr>
        <w:spacing w:line="360" w:lineRule="auto"/>
        <w:ind w:firstLine="709"/>
        <w:jc w:val="both"/>
        <w:rPr>
          <w:rFonts w:cstheme="minorHAnsi"/>
          <w:color w:val="000000" w:themeColor="text1"/>
          <w:sz w:val="28"/>
          <w:szCs w:val="28"/>
        </w:rPr>
      </w:pPr>
      <w:r w:rsidRPr="00524D70">
        <w:rPr>
          <w:rFonts w:cstheme="minorHAnsi"/>
          <w:color w:val="000000" w:themeColor="text1"/>
          <w:sz w:val="28"/>
          <w:szCs w:val="28"/>
        </w:rPr>
        <w:t>Деятельность предприятия начиналась с семейного кооператива «Альтернатива», созданного в 1985 году. Кооператив располагался на производственных площадях «Октябрьского завода геофезической аппаратуры» (ОЗГА). Следующие 10 лет ушли на создание и укрепление производства, налаживание каналов продаж, укрепление партнерских отношений с поставщиками</w:t>
      </w:r>
      <w:r w:rsidR="00A2728B">
        <w:rPr>
          <w:sz w:val="28"/>
          <w:szCs w:val="28"/>
        </w:rPr>
        <w:t>[34, с.479]</w:t>
      </w:r>
      <w:r w:rsidRPr="00524D70">
        <w:rPr>
          <w:rFonts w:cstheme="minorHAnsi"/>
          <w:color w:val="000000" w:themeColor="text1"/>
          <w:sz w:val="28"/>
          <w:szCs w:val="28"/>
        </w:rPr>
        <w:t xml:space="preserve">. </w:t>
      </w:r>
    </w:p>
    <w:p w:rsidR="00524D70" w:rsidRPr="00524D70" w:rsidRDefault="00524D70" w:rsidP="00524D70">
      <w:pPr>
        <w:spacing w:line="360" w:lineRule="auto"/>
        <w:ind w:firstLine="709"/>
        <w:jc w:val="both"/>
        <w:rPr>
          <w:rFonts w:cstheme="minorHAnsi"/>
          <w:color w:val="000000" w:themeColor="text1"/>
          <w:sz w:val="28"/>
          <w:szCs w:val="28"/>
        </w:rPr>
      </w:pPr>
      <w:r w:rsidRPr="00524D70">
        <w:rPr>
          <w:rFonts w:cstheme="minorHAnsi"/>
          <w:color w:val="000000" w:themeColor="text1"/>
          <w:sz w:val="28"/>
          <w:szCs w:val="28"/>
        </w:rPr>
        <w:lastRenderedPageBreak/>
        <w:t xml:space="preserve">В 1995 году произошло слияние завода ОЗГА и кооператива «Альтернатива» путем создания акционерного общества </w:t>
      </w:r>
      <w:r w:rsidR="00DF4C69" w:rsidRPr="00524D70">
        <w:rPr>
          <w:rFonts w:cstheme="minorHAnsi"/>
          <w:color w:val="000000" w:themeColor="text1"/>
          <w:sz w:val="28"/>
          <w:szCs w:val="28"/>
        </w:rPr>
        <w:t xml:space="preserve">ООО </w:t>
      </w:r>
      <w:r w:rsidRPr="00524D70">
        <w:rPr>
          <w:rFonts w:cstheme="minorHAnsi"/>
          <w:color w:val="000000" w:themeColor="text1"/>
          <w:sz w:val="28"/>
          <w:szCs w:val="28"/>
        </w:rPr>
        <w:t>«Альтернатива». В начале 2000-х предприятие изменило организационно-правовую форму на общество с ограниченной ответственностью и получило наименование ООО «Завод пластмассовых изделий «Альтернатива»</w:t>
      </w:r>
      <w:r w:rsidR="00A2728B" w:rsidRPr="00A2728B">
        <w:rPr>
          <w:sz w:val="28"/>
          <w:szCs w:val="28"/>
        </w:rPr>
        <w:t xml:space="preserve"> </w:t>
      </w:r>
      <w:r w:rsidR="00A2728B">
        <w:rPr>
          <w:sz w:val="28"/>
          <w:szCs w:val="28"/>
        </w:rPr>
        <w:t>[42, с.55]</w:t>
      </w:r>
      <w:r w:rsidRPr="00524D70">
        <w:rPr>
          <w:rFonts w:cstheme="minorHAnsi"/>
          <w:color w:val="000000" w:themeColor="text1"/>
          <w:sz w:val="28"/>
          <w:szCs w:val="28"/>
        </w:rPr>
        <w:t>.</w:t>
      </w:r>
    </w:p>
    <w:p w:rsidR="00524D70" w:rsidRDefault="00524D70" w:rsidP="00524D70">
      <w:pPr>
        <w:spacing w:line="360" w:lineRule="auto"/>
        <w:ind w:firstLine="709"/>
        <w:jc w:val="both"/>
        <w:rPr>
          <w:rFonts w:cstheme="minorHAnsi"/>
          <w:color w:val="000000" w:themeColor="text1"/>
          <w:sz w:val="28"/>
          <w:szCs w:val="28"/>
        </w:rPr>
      </w:pPr>
      <w:r w:rsidRPr="00524D70">
        <w:rPr>
          <w:rFonts w:cstheme="minorHAnsi"/>
          <w:color w:val="000000" w:themeColor="text1"/>
          <w:sz w:val="28"/>
          <w:szCs w:val="28"/>
        </w:rPr>
        <w:t>Ассортимент выпускаемой продукции за эти годы существенно вырос. Начиналось все с выпуска 5–10 наименований изделий: пробки и крышки для бутылок, пластиковые светильники, чашки. Сегодня ассортимент составляет более 2500 изделий.</w:t>
      </w:r>
    </w:p>
    <w:p w:rsidR="008D77CD" w:rsidRDefault="008D77CD" w:rsidP="00524D70">
      <w:pPr>
        <w:spacing w:line="360" w:lineRule="auto"/>
        <w:ind w:firstLine="709"/>
        <w:jc w:val="both"/>
        <w:rPr>
          <w:rFonts w:cstheme="minorHAnsi"/>
          <w:color w:val="000000" w:themeColor="text1"/>
          <w:sz w:val="28"/>
          <w:szCs w:val="28"/>
        </w:rPr>
      </w:pPr>
    </w:p>
    <w:p w:rsidR="008D77CD" w:rsidRDefault="008D77CD" w:rsidP="008D77CD">
      <w:pPr>
        <w:spacing w:line="360" w:lineRule="auto"/>
        <w:rPr>
          <w:rFonts w:cstheme="minorHAnsi"/>
          <w:color w:val="000000" w:themeColor="text1"/>
          <w:sz w:val="28"/>
          <w:szCs w:val="28"/>
        </w:rPr>
      </w:pPr>
      <w:r>
        <w:rPr>
          <w:rFonts w:cstheme="minorHAnsi"/>
          <w:color w:val="000000" w:themeColor="text1"/>
          <w:sz w:val="28"/>
          <w:szCs w:val="28"/>
        </w:rPr>
        <w:t xml:space="preserve">Таблица 2.1 </w:t>
      </w:r>
      <w:r w:rsidR="00C24A99">
        <w:rPr>
          <w:rFonts w:cstheme="minorHAnsi"/>
          <w:color w:val="000000" w:themeColor="text1"/>
          <w:sz w:val="28"/>
          <w:szCs w:val="28"/>
        </w:rPr>
        <w:t>О</w:t>
      </w:r>
      <w:r>
        <w:rPr>
          <w:rFonts w:cstheme="minorHAnsi"/>
          <w:color w:val="000000" w:themeColor="text1"/>
          <w:sz w:val="28"/>
          <w:szCs w:val="28"/>
        </w:rPr>
        <w:t xml:space="preserve">сновные финансовые результаты </w:t>
      </w:r>
      <w:r>
        <w:rPr>
          <w:sz w:val="28"/>
          <w:szCs w:val="28"/>
        </w:rPr>
        <w:t>ООО «ЗПИ  «Альтернатива»</w:t>
      </w:r>
      <w:r w:rsidR="007C6170" w:rsidRPr="007C6170">
        <w:rPr>
          <w:sz w:val="28"/>
          <w:szCs w:val="28"/>
        </w:rPr>
        <w:t xml:space="preserve"> </w:t>
      </w:r>
      <w:r w:rsidR="007C6170">
        <w:rPr>
          <w:sz w:val="28"/>
          <w:szCs w:val="28"/>
        </w:rPr>
        <w:t>(тыс. руб.)</w:t>
      </w:r>
      <w:r w:rsidR="00A2728B" w:rsidRPr="00A2728B">
        <w:rPr>
          <w:sz w:val="28"/>
          <w:szCs w:val="28"/>
        </w:rPr>
        <w:t xml:space="preserve"> </w:t>
      </w:r>
      <w:r w:rsidR="00A2728B">
        <w:rPr>
          <w:sz w:val="28"/>
          <w:szCs w:val="28"/>
        </w:rPr>
        <w:t>[28, с.156]</w:t>
      </w:r>
    </w:p>
    <w:tbl>
      <w:tblPr>
        <w:tblStyle w:val="af4"/>
        <w:tblW w:w="8900" w:type="dxa"/>
        <w:jc w:val="center"/>
        <w:tblLook w:val="04A0" w:firstRow="1" w:lastRow="0" w:firstColumn="1" w:lastColumn="0" w:noHBand="0" w:noVBand="1"/>
      </w:tblPr>
      <w:tblGrid>
        <w:gridCol w:w="1898"/>
        <w:gridCol w:w="1471"/>
        <w:gridCol w:w="1471"/>
        <w:gridCol w:w="1472"/>
        <w:gridCol w:w="1472"/>
        <w:gridCol w:w="1116"/>
      </w:tblGrid>
      <w:tr w:rsidR="00964D21" w:rsidRPr="00C24A99" w:rsidTr="00964D21">
        <w:trPr>
          <w:trHeight w:val="456"/>
          <w:jc w:val="center"/>
        </w:trPr>
        <w:tc>
          <w:tcPr>
            <w:tcW w:w="0" w:type="auto"/>
          </w:tcPr>
          <w:p w:rsidR="00964D21" w:rsidRPr="00C24A99" w:rsidRDefault="00964D21" w:rsidP="00C24A99">
            <w:r w:rsidRPr="00C24A99">
              <w:t>Показатель</w:t>
            </w:r>
          </w:p>
        </w:tc>
        <w:tc>
          <w:tcPr>
            <w:tcW w:w="1471" w:type="dxa"/>
          </w:tcPr>
          <w:p w:rsidR="00964D21" w:rsidRPr="00C24A99" w:rsidRDefault="00964D21" w:rsidP="00C24A99">
            <w:r w:rsidRPr="00C24A99">
              <w:t>2012</w:t>
            </w:r>
          </w:p>
          <w:p w:rsidR="00964D21" w:rsidRPr="00C24A99" w:rsidRDefault="00964D21" w:rsidP="00C24A99">
            <w:pPr>
              <w:rPr>
                <w:rFonts w:eastAsiaTheme="majorEastAsia"/>
              </w:rPr>
            </w:pPr>
            <w:r w:rsidRPr="00C24A99">
              <w:rPr>
                <w:rFonts w:eastAsiaTheme="majorEastAsia"/>
              </w:rPr>
              <w:t>нач.</w:t>
            </w:r>
            <w:r w:rsidRPr="00C24A99">
              <w:t>/ кон</w:t>
            </w:r>
          </w:p>
        </w:tc>
        <w:tc>
          <w:tcPr>
            <w:tcW w:w="1471" w:type="dxa"/>
          </w:tcPr>
          <w:p w:rsidR="00964D21" w:rsidRPr="00C24A99" w:rsidRDefault="00964D21" w:rsidP="00C24A99">
            <w:r w:rsidRPr="00C24A99">
              <w:t>2013</w:t>
            </w:r>
          </w:p>
          <w:p w:rsidR="00964D21" w:rsidRPr="00C24A99" w:rsidRDefault="00964D21" w:rsidP="00C24A99">
            <w:pPr>
              <w:rPr>
                <w:rFonts w:eastAsiaTheme="majorEastAsia"/>
              </w:rPr>
            </w:pPr>
            <w:r w:rsidRPr="00C24A99">
              <w:rPr>
                <w:rFonts w:eastAsiaTheme="majorEastAsia"/>
              </w:rPr>
              <w:t>нач.</w:t>
            </w:r>
            <w:r w:rsidRPr="00C24A99">
              <w:t>/ кон</w:t>
            </w:r>
          </w:p>
        </w:tc>
        <w:tc>
          <w:tcPr>
            <w:tcW w:w="1472" w:type="dxa"/>
          </w:tcPr>
          <w:p w:rsidR="00964D21" w:rsidRPr="00C24A99" w:rsidRDefault="00964D21" w:rsidP="00C24A99">
            <w:r w:rsidRPr="00C24A99">
              <w:t>2014</w:t>
            </w:r>
          </w:p>
          <w:p w:rsidR="00964D21" w:rsidRPr="00C24A99" w:rsidRDefault="00964D21" w:rsidP="00C24A99">
            <w:pPr>
              <w:rPr>
                <w:rFonts w:eastAsiaTheme="majorEastAsia"/>
              </w:rPr>
            </w:pPr>
            <w:r w:rsidRPr="00C24A99">
              <w:rPr>
                <w:rFonts w:eastAsiaTheme="majorEastAsia"/>
              </w:rPr>
              <w:t>нач.</w:t>
            </w:r>
            <w:r w:rsidRPr="00C24A99">
              <w:t>/ кон.</w:t>
            </w:r>
          </w:p>
        </w:tc>
        <w:tc>
          <w:tcPr>
            <w:tcW w:w="1472" w:type="dxa"/>
          </w:tcPr>
          <w:p w:rsidR="00964D21" w:rsidRPr="00C24A99" w:rsidRDefault="00964D21" w:rsidP="00C24A99">
            <w:r w:rsidRPr="00C24A99">
              <w:t>2015</w:t>
            </w:r>
          </w:p>
          <w:p w:rsidR="00964D21" w:rsidRPr="00C24A99" w:rsidRDefault="00964D21" w:rsidP="00C24A99">
            <w:pPr>
              <w:rPr>
                <w:rFonts w:eastAsiaTheme="majorEastAsia"/>
              </w:rPr>
            </w:pPr>
            <w:r w:rsidRPr="00C24A99">
              <w:rPr>
                <w:rFonts w:eastAsiaTheme="majorEastAsia"/>
              </w:rPr>
              <w:t>нач.</w:t>
            </w:r>
            <w:r w:rsidRPr="00C24A99">
              <w:t>/ кон.</w:t>
            </w:r>
          </w:p>
        </w:tc>
        <w:tc>
          <w:tcPr>
            <w:tcW w:w="1116" w:type="dxa"/>
          </w:tcPr>
          <w:p w:rsidR="00964D21" w:rsidRPr="00C24A99" w:rsidRDefault="00964D21" w:rsidP="00C24A99">
            <w:r w:rsidRPr="00C24A99">
              <w:t>2016</w:t>
            </w:r>
          </w:p>
          <w:p w:rsidR="00964D21" w:rsidRPr="00C24A99" w:rsidRDefault="00964D21" w:rsidP="00C24A99">
            <w:pPr>
              <w:rPr>
                <w:rFonts w:eastAsiaTheme="majorEastAsia"/>
              </w:rPr>
            </w:pPr>
            <w:r w:rsidRPr="00C24A99">
              <w:rPr>
                <w:rFonts w:eastAsiaTheme="majorEastAsia"/>
              </w:rPr>
              <w:t>нач.</w:t>
            </w:r>
            <w:r w:rsidRPr="00C24A99">
              <w:t>/ кон.</w:t>
            </w:r>
          </w:p>
        </w:tc>
      </w:tr>
      <w:tr w:rsidR="00964D21" w:rsidRPr="00C24A99" w:rsidTr="00964D21">
        <w:trPr>
          <w:trHeight w:val="456"/>
          <w:jc w:val="center"/>
        </w:trPr>
        <w:tc>
          <w:tcPr>
            <w:tcW w:w="0" w:type="auto"/>
            <w:hideMark/>
          </w:tcPr>
          <w:p w:rsidR="00964D21" w:rsidRPr="00C24A99" w:rsidRDefault="00964D21" w:rsidP="00C24A99">
            <w:r w:rsidRPr="00C24A99">
              <w:t>Выручка</w:t>
            </w:r>
          </w:p>
        </w:tc>
        <w:tc>
          <w:tcPr>
            <w:tcW w:w="1471" w:type="dxa"/>
            <w:hideMark/>
          </w:tcPr>
          <w:p w:rsidR="00964D21" w:rsidRPr="00C24A99" w:rsidRDefault="00964D21" w:rsidP="00C24A99">
            <w:r w:rsidRPr="00C24A99">
              <w:rPr>
                <w:rFonts w:eastAsiaTheme="majorEastAsia"/>
              </w:rPr>
              <w:t>1260732</w:t>
            </w:r>
          </w:p>
          <w:p w:rsidR="00964D21" w:rsidRPr="00C24A99" w:rsidRDefault="00964D21" w:rsidP="00C24A99">
            <w:r w:rsidRPr="00C24A99">
              <w:rPr>
                <w:rFonts w:eastAsiaTheme="majorEastAsia"/>
              </w:rPr>
              <w:t>1191536</w:t>
            </w:r>
          </w:p>
        </w:tc>
        <w:tc>
          <w:tcPr>
            <w:tcW w:w="1471" w:type="dxa"/>
            <w:hideMark/>
          </w:tcPr>
          <w:p w:rsidR="00964D21" w:rsidRPr="00C24A99" w:rsidRDefault="00964D21" w:rsidP="00C24A99">
            <w:r w:rsidRPr="00C24A99">
              <w:rPr>
                <w:rFonts w:eastAsiaTheme="majorEastAsia"/>
              </w:rPr>
              <w:t>1191506</w:t>
            </w:r>
          </w:p>
          <w:p w:rsidR="00964D21" w:rsidRPr="00C24A99" w:rsidRDefault="00964D21" w:rsidP="00C24A99">
            <w:r w:rsidRPr="00C24A99">
              <w:rPr>
                <w:rFonts w:eastAsiaTheme="majorEastAsia"/>
              </w:rPr>
              <w:t>2448519</w:t>
            </w:r>
          </w:p>
        </w:tc>
        <w:tc>
          <w:tcPr>
            <w:tcW w:w="1472" w:type="dxa"/>
            <w:hideMark/>
          </w:tcPr>
          <w:p w:rsidR="00964D21" w:rsidRPr="00C24A99" w:rsidRDefault="00964D21" w:rsidP="00C24A99">
            <w:r w:rsidRPr="00C24A99">
              <w:rPr>
                <w:rFonts w:eastAsiaTheme="majorEastAsia"/>
              </w:rPr>
              <w:t>2448519</w:t>
            </w:r>
          </w:p>
          <w:p w:rsidR="00964D21" w:rsidRPr="00C24A99" w:rsidRDefault="00964D21" w:rsidP="00C24A99">
            <w:r w:rsidRPr="00C24A99">
              <w:rPr>
                <w:rFonts w:eastAsiaTheme="majorEastAsia"/>
              </w:rPr>
              <w:t>2675620</w:t>
            </w:r>
          </w:p>
        </w:tc>
        <w:tc>
          <w:tcPr>
            <w:tcW w:w="1472" w:type="dxa"/>
            <w:hideMark/>
          </w:tcPr>
          <w:p w:rsidR="00964D21" w:rsidRPr="00C24A99" w:rsidRDefault="00964D21" w:rsidP="00C24A99">
            <w:r w:rsidRPr="00C24A99">
              <w:rPr>
                <w:rFonts w:eastAsiaTheme="majorEastAsia"/>
              </w:rPr>
              <w:t>2675620</w:t>
            </w:r>
          </w:p>
          <w:p w:rsidR="00964D21" w:rsidRPr="00C24A99" w:rsidRDefault="00964D21" w:rsidP="00C24A99">
            <w:r w:rsidRPr="00C24A99">
              <w:rPr>
                <w:rFonts w:eastAsiaTheme="majorEastAsia"/>
              </w:rPr>
              <w:t>3096227</w:t>
            </w:r>
          </w:p>
        </w:tc>
        <w:tc>
          <w:tcPr>
            <w:tcW w:w="1116" w:type="dxa"/>
            <w:hideMark/>
          </w:tcPr>
          <w:p w:rsidR="00964D21" w:rsidRPr="00C24A99" w:rsidRDefault="00964D21" w:rsidP="00C24A99">
            <w:r w:rsidRPr="00C24A99">
              <w:rPr>
                <w:rFonts w:eastAsiaTheme="majorEastAsia"/>
              </w:rPr>
              <w:t>3096227</w:t>
            </w:r>
          </w:p>
          <w:p w:rsidR="00964D21" w:rsidRPr="00C24A99" w:rsidRDefault="00964D21" w:rsidP="00C24A99">
            <w:r w:rsidRPr="00C24A99">
              <w:rPr>
                <w:rFonts w:eastAsiaTheme="majorEastAsia"/>
              </w:rPr>
              <w:t>3468694</w:t>
            </w:r>
          </w:p>
        </w:tc>
      </w:tr>
      <w:tr w:rsidR="00964D21" w:rsidRPr="00C24A99" w:rsidTr="00964D21">
        <w:trPr>
          <w:trHeight w:val="456"/>
          <w:jc w:val="center"/>
        </w:trPr>
        <w:tc>
          <w:tcPr>
            <w:tcW w:w="0" w:type="auto"/>
            <w:hideMark/>
          </w:tcPr>
          <w:p w:rsidR="00964D21" w:rsidRPr="00C24A99" w:rsidRDefault="00964D21" w:rsidP="00C24A99">
            <w:r w:rsidRPr="00C24A99">
              <w:t>Себестоимость продаж</w:t>
            </w:r>
          </w:p>
        </w:tc>
        <w:tc>
          <w:tcPr>
            <w:tcW w:w="1471" w:type="dxa"/>
            <w:hideMark/>
          </w:tcPr>
          <w:p w:rsidR="00964D21" w:rsidRPr="00C24A99" w:rsidRDefault="00964D21" w:rsidP="00C24A99">
            <w:r w:rsidRPr="00C24A99">
              <w:rPr>
                <w:rFonts w:eastAsiaTheme="majorEastAsia"/>
              </w:rPr>
              <w:t>995778</w:t>
            </w:r>
          </w:p>
          <w:p w:rsidR="00964D21" w:rsidRPr="00C24A99" w:rsidRDefault="00964D21" w:rsidP="00C24A99">
            <w:r w:rsidRPr="00C24A99">
              <w:rPr>
                <w:rFonts w:eastAsiaTheme="majorEastAsia"/>
              </w:rPr>
              <w:t>1298857</w:t>
            </w:r>
          </w:p>
        </w:tc>
        <w:tc>
          <w:tcPr>
            <w:tcW w:w="1471" w:type="dxa"/>
            <w:hideMark/>
          </w:tcPr>
          <w:p w:rsidR="00964D21" w:rsidRPr="00C24A99" w:rsidRDefault="00964D21" w:rsidP="00C24A99">
            <w:r w:rsidRPr="00C24A99">
              <w:rPr>
                <w:rFonts w:eastAsiaTheme="majorEastAsia"/>
              </w:rPr>
              <w:t>1310551</w:t>
            </w:r>
          </w:p>
          <w:p w:rsidR="00964D21" w:rsidRPr="00C24A99" w:rsidRDefault="00964D21" w:rsidP="00C24A99">
            <w:r w:rsidRPr="00C24A99">
              <w:rPr>
                <w:rFonts w:eastAsiaTheme="majorEastAsia"/>
              </w:rPr>
              <w:t>2202946</w:t>
            </w:r>
          </w:p>
        </w:tc>
        <w:tc>
          <w:tcPr>
            <w:tcW w:w="1472" w:type="dxa"/>
            <w:hideMark/>
          </w:tcPr>
          <w:p w:rsidR="00964D21" w:rsidRPr="00C24A99" w:rsidRDefault="00964D21" w:rsidP="00C24A99">
            <w:r w:rsidRPr="00C24A99">
              <w:rPr>
                <w:rFonts w:eastAsiaTheme="majorEastAsia"/>
              </w:rPr>
              <w:t>2202946</w:t>
            </w:r>
          </w:p>
          <w:p w:rsidR="00964D21" w:rsidRPr="00C24A99" w:rsidRDefault="00964D21" w:rsidP="00C24A99">
            <w:r w:rsidRPr="00C24A99">
              <w:rPr>
                <w:rFonts w:eastAsiaTheme="majorEastAsia"/>
              </w:rPr>
              <w:t>2316910</w:t>
            </w:r>
          </w:p>
        </w:tc>
        <w:tc>
          <w:tcPr>
            <w:tcW w:w="1472" w:type="dxa"/>
            <w:hideMark/>
          </w:tcPr>
          <w:p w:rsidR="00964D21" w:rsidRPr="00C24A99" w:rsidRDefault="00964D21" w:rsidP="00C24A99">
            <w:r w:rsidRPr="00C24A99">
              <w:rPr>
                <w:rFonts w:eastAsiaTheme="majorEastAsia"/>
              </w:rPr>
              <w:t>2316910</w:t>
            </w:r>
          </w:p>
          <w:p w:rsidR="00964D21" w:rsidRPr="00C24A99" w:rsidRDefault="00964D21" w:rsidP="00C24A99">
            <w:r w:rsidRPr="00C24A99">
              <w:rPr>
                <w:rFonts w:eastAsiaTheme="majorEastAsia"/>
              </w:rPr>
              <w:t>2685157</w:t>
            </w:r>
          </w:p>
        </w:tc>
        <w:tc>
          <w:tcPr>
            <w:tcW w:w="1116" w:type="dxa"/>
            <w:hideMark/>
          </w:tcPr>
          <w:p w:rsidR="00964D21" w:rsidRPr="00C24A99" w:rsidRDefault="00964D21" w:rsidP="00C24A99">
            <w:r w:rsidRPr="00C24A99">
              <w:rPr>
                <w:rFonts w:eastAsiaTheme="majorEastAsia"/>
              </w:rPr>
              <w:t>2685157</w:t>
            </w:r>
          </w:p>
          <w:p w:rsidR="00964D21" w:rsidRPr="00C24A99" w:rsidRDefault="00964D21" w:rsidP="00C24A99">
            <w:r w:rsidRPr="00C24A99">
              <w:rPr>
                <w:rFonts w:eastAsiaTheme="majorEastAsia"/>
              </w:rPr>
              <w:t>3002368</w:t>
            </w:r>
          </w:p>
        </w:tc>
      </w:tr>
      <w:tr w:rsidR="00964D21" w:rsidRPr="00C24A99" w:rsidTr="00964D21">
        <w:trPr>
          <w:trHeight w:val="456"/>
          <w:jc w:val="center"/>
        </w:trPr>
        <w:tc>
          <w:tcPr>
            <w:tcW w:w="0" w:type="auto"/>
            <w:hideMark/>
          </w:tcPr>
          <w:p w:rsidR="00964D21" w:rsidRPr="00C24A99" w:rsidRDefault="00964D21" w:rsidP="00C24A99">
            <w:r w:rsidRPr="00C24A99">
              <w:t>Валовая прибыль (убыток)</w:t>
            </w:r>
          </w:p>
        </w:tc>
        <w:tc>
          <w:tcPr>
            <w:tcW w:w="1471" w:type="dxa"/>
            <w:hideMark/>
          </w:tcPr>
          <w:p w:rsidR="00964D21" w:rsidRPr="00C24A99" w:rsidRDefault="00964D21" w:rsidP="00C24A99">
            <w:r w:rsidRPr="00C24A99">
              <w:rPr>
                <w:rFonts w:eastAsiaTheme="majorEastAsia"/>
              </w:rPr>
              <w:t>264954</w:t>
            </w:r>
          </w:p>
          <w:p w:rsidR="00964D21" w:rsidRPr="00C24A99" w:rsidRDefault="00964D21" w:rsidP="00C24A99">
            <w:r w:rsidRPr="00C24A99">
              <w:rPr>
                <w:rFonts w:eastAsiaTheme="majorEastAsia"/>
              </w:rPr>
              <w:t>-107321</w:t>
            </w:r>
          </w:p>
        </w:tc>
        <w:tc>
          <w:tcPr>
            <w:tcW w:w="1471" w:type="dxa"/>
            <w:hideMark/>
          </w:tcPr>
          <w:p w:rsidR="00964D21" w:rsidRPr="00C24A99" w:rsidRDefault="00964D21" w:rsidP="00C24A99">
            <w:r w:rsidRPr="00C24A99">
              <w:rPr>
                <w:rFonts w:eastAsiaTheme="majorEastAsia"/>
              </w:rPr>
              <w:t>-119045</w:t>
            </w:r>
          </w:p>
          <w:p w:rsidR="00964D21" w:rsidRPr="00C24A99" w:rsidRDefault="00964D21" w:rsidP="00C24A99">
            <w:r w:rsidRPr="00C24A99">
              <w:rPr>
                <w:rFonts w:eastAsiaTheme="majorEastAsia"/>
              </w:rPr>
              <w:t>245573</w:t>
            </w:r>
          </w:p>
        </w:tc>
        <w:tc>
          <w:tcPr>
            <w:tcW w:w="1472" w:type="dxa"/>
            <w:hideMark/>
          </w:tcPr>
          <w:p w:rsidR="00964D21" w:rsidRPr="00C24A99" w:rsidRDefault="00964D21" w:rsidP="00C24A99">
            <w:r w:rsidRPr="00C24A99">
              <w:rPr>
                <w:rFonts w:eastAsiaTheme="majorEastAsia"/>
              </w:rPr>
              <w:t>245573</w:t>
            </w:r>
          </w:p>
          <w:p w:rsidR="00964D21" w:rsidRPr="00C24A99" w:rsidRDefault="00964D21" w:rsidP="00C24A99">
            <w:r w:rsidRPr="00C24A99">
              <w:rPr>
                <w:rFonts w:eastAsiaTheme="majorEastAsia"/>
              </w:rPr>
              <w:t>358710</w:t>
            </w:r>
          </w:p>
        </w:tc>
        <w:tc>
          <w:tcPr>
            <w:tcW w:w="1472" w:type="dxa"/>
            <w:hideMark/>
          </w:tcPr>
          <w:p w:rsidR="00964D21" w:rsidRPr="00C24A99" w:rsidRDefault="00964D21" w:rsidP="00C24A99">
            <w:r w:rsidRPr="00C24A99">
              <w:rPr>
                <w:rFonts w:eastAsiaTheme="majorEastAsia"/>
              </w:rPr>
              <w:t>358710</w:t>
            </w:r>
          </w:p>
          <w:p w:rsidR="00964D21" w:rsidRPr="00C24A99" w:rsidRDefault="00964D21" w:rsidP="00C24A99">
            <w:r w:rsidRPr="00C24A99">
              <w:rPr>
                <w:rFonts w:eastAsiaTheme="majorEastAsia"/>
              </w:rPr>
              <w:t>411070</w:t>
            </w:r>
          </w:p>
        </w:tc>
        <w:tc>
          <w:tcPr>
            <w:tcW w:w="1116" w:type="dxa"/>
            <w:hideMark/>
          </w:tcPr>
          <w:p w:rsidR="00964D21" w:rsidRPr="00C24A99" w:rsidRDefault="00964D21" w:rsidP="00C24A99">
            <w:r w:rsidRPr="00C24A99">
              <w:rPr>
                <w:rFonts w:eastAsiaTheme="majorEastAsia"/>
              </w:rPr>
              <w:t>411070</w:t>
            </w:r>
          </w:p>
          <w:p w:rsidR="00964D21" w:rsidRPr="00C24A99" w:rsidRDefault="00964D21" w:rsidP="00C24A99">
            <w:r w:rsidRPr="00C24A99">
              <w:rPr>
                <w:rFonts w:eastAsiaTheme="majorEastAsia"/>
              </w:rPr>
              <w:t>466326</w:t>
            </w:r>
          </w:p>
        </w:tc>
      </w:tr>
      <w:tr w:rsidR="00964D21" w:rsidRPr="00C24A99" w:rsidTr="00964D21">
        <w:trPr>
          <w:trHeight w:val="456"/>
          <w:jc w:val="center"/>
        </w:trPr>
        <w:tc>
          <w:tcPr>
            <w:tcW w:w="0" w:type="auto"/>
            <w:hideMark/>
          </w:tcPr>
          <w:p w:rsidR="00964D21" w:rsidRPr="00C24A99" w:rsidRDefault="00964D21" w:rsidP="00C24A99">
            <w:r w:rsidRPr="00C24A99">
              <w:t>Коммерческие расходы</w:t>
            </w:r>
          </w:p>
        </w:tc>
        <w:tc>
          <w:tcPr>
            <w:tcW w:w="1471" w:type="dxa"/>
            <w:hideMark/>
          </w:tcPr>
          <w:p w:rsidR="00964D21" w:rsidRPr="00C24A99" w:rsidRDefault="00964D21" w:rsidP="00C24A99">
            <w:r w:rsidRPr="00C24A99">
              <w:rPr>
                <w:rFonts w:eastAsiaTheme="majorEastAsia"/>
              </w:rPr>
              <w:t>96309</w:t>
            </w:r>
          </w:p>
          <w:p w:rsidR="00964D21" w:rsidRPr="00C24A99" w:rsidRDefault="00964D21" w:rsidP="00C24A99">
            <w:r w:rsidRPr="00C24A99">
              <w:rPr>
                <w:rFonts w:eastAsiaTheme="majorEastAsia"/>
              </w:rPr>
              <w:t>80371</w:t>
            </w:r>
          </w:p>
        </w:tc>
        <w:tc>
          <w:tcPr>
            <w:tcW w:w="1471" w:type="dxa"/>
            <w:hideMark/>
          </w:tcPr>
          <w:p w:rsidR="00964D21" w:rsidRPr="00C24A99" w:rsidRDefault="00964D21" w:rsidP="00C24A99">
            <w:r w:rsidRPr="00C24A99">
              <w:rPr>
                <w:rFonts w:eastAsiaTheme="majorEastAsia"/>
              </w:rPr>
              <w:t>80403</w:t>
            </w:r>
          </w:p>
          <w:p w:rsidR="00964D21" w:rsidRPr="00C24A99" w:rsidRDefault="00964D21" w:rsidP="00C24A99">
            <w:r w:rsidRPr="00C24A99">
              <w:rPr>
                <w:rFonts w:eastAsiaTheme="majorEastAsia"/>
              </w:rPr>
              <w:t>97060</w:t>
            </w:r>
          </w:p>
        </w:tc>
        <w:tc>
          <w:tcPr>
            <w:tcW w:w="1472" w:type="dxa"/>
            <w:hideMark/>
          </w:tcPr>
          <w:p w:rsidR="00964D21" w:rsidRPr="00C24A99" w:rsidRDefault="00964D21" w:rsidP="00C24A99">
            <w:r w:rsidRPr="00C24A99">
              <w:rPr>
                <w:rFonts w:eastAsiaTheme="majorEastAsia"/>
              </w:rPr>
              <w:t>97060</w:t>
            </w:r>
          </w:p>
          <w:p w:rsidR="00964D21" w:rsidRPr="00C24A99" w:rsidRDefault="00964D21" w:rsidP="00C24A99">
            <w:r w:rsidRPr="00C24A99">
              <w:rPr>
                <w:rFonts w:eastAsiaTheme="majorEastAsia"/>
              </w:rPr>
              <w:t>122405</w:t>
            </w:r>
          </w:p>
        </w:tc>
        <w:tc>
          <w:tcPr>
            <w:tcW w:w="1472" w:type="dxa"/>
            <w:hideMark/>
          </w:tcPr>
          <w:p w:rsidR="00964D21" w:rsidRPr="00C24A99" w:rsidRDefault="00964D21" w:rsidP="00C24A99">
            <w:r w:rsidRPr="00C24A99">
              <w:rPr>
                <w:rFonts w:eastAsiaTheme="majorEastAsia"/>
              </w:rPr>
              <w:t>122405</w:t>
            </w:r>
          </w:p>
          <w:p w:rsidR="00964D21" w:rsidRPr="00C24A99" w:rsidRDefault="00964D21" w:rsidP="00C24A99">
            <w:r w:rsidRPr="00C24A99">
              <w:rPr>
                <w:rFonts w:eastAsiaTheme="majorEastAsia"/>
              </w:rPr>
              <w:t>137563</w:t>
            </w:r>
          </w:p>
        </w:tc>
        <w:tc>
          <w:tcPr>
            <w:tcW w:w="1116" w:type="dxa"/>
            <w:hideMark/>
          </w:tcPr>
          <w:p w:rsidR="00964D21" w:rsidRPr="00C24A99" w:rsidRDefault="00964D21" w:rsidP="00C24A99">
            <w:r w:rsidRPr="00C24A99">
              <w:rPr>
                <w:rFonts w:eastAsiaTheme="majorEastAsia"/>
              </w:rPr>
              <w:t>137563</w:t>
            </w:r>
          </w:p>
          <w:p w:rsidR="00964D21" w:rsidRPr="00C24A99" w:rsidRDefault="00964D21" w:rsidP="00C24A99">
            <w:r w:rsidRPr="00C24A99">
              <w:rPr>
                <w:rFonts w:eastAsiaTheme="majorEastAsia"/>
              </w:rPr>
              <w:t>97192</w:t>
            </w:r>
          </w:p>
        </w:tc>
      </w:tr>
      <w:tr w:rsidR="00964D21" w:rsidRPr="00C24A99" w:rsidTr="00964D21">
        <w:trPr>
          <w:trHeight w:val="456"/>
          <w:jc w:val="center"/>
        </w:trPr>
        <w:tc>
          <w:tcPr>
            <w:tcW w:w="0" w:type="auto"/>
            <w:hideMark/>
          </w:tcPr>
          <w:p w:rsidR="00964D21" w:rsidRPr="00C24A99" w:rsidRDefault="00964D21" w:rsidP="00C24A99">
            <w:r w:rsidRPr="00C24A99">
              <w:t>Управленческие расходы</w:t>
            </w:r>
          </w:p>
        </w:tc>
        <w:tc>
          <w:tcPr>
            <w:tcW w:w="1471" w:type="dxa"/>
            <w:hideMark/>
          </w:tcPr>
          <w:p w:rsidR="00964D21" w:rsidRPr="00C24A99" w:rsidRDefault="00964D21" w:rsidP="00C24A99">
            <w:r w:rsidRPr="00C24A99">
              <w:rPr>
                <w:rFonts w:eastAsiaTheme="majorEastAsia"/>
              </w:rPr>
              <w:t>97525</w:t>
            </w:r>
          </w:p>
          <w:p w:rsidR="00964D21" w:rsidRPr="00C24A99" w:rsidRDefault="00964D21" w:rsidP="00C24A99">
            <w:r w:rsidRPr="00C24A99">
              <w:rPr>
                <w:rFonts w:eastAsiaTheme="majorEastAsia"/>
              </w:rPr>
              <w:t>135471</w:t>
            </w:r>
          </w:p>
        </w:tc>
        <w:tc>
          <w:tcPr>
            <w:tcW w:w="1471" w:type="dxa"/>
            <w:hideMark/>
          </w:tcPr>
          <w:p w:rsidR="00964D21" w:rsidRPr="00C24A99" w:rsidRDefault="00964D21" w:rsidP="00C24A99">
            <w:r w:rsidRPr="00C24A99">
              <w:rPr>
                <w:rFonts w:eastAsiaTheme="majorEastAsia"/>
              </w:rPr>
              <w:t>113742</w:t>
            </w:r>
          </w:p>
          <w:p w:rsidR="00964D21" w:rsidRPr="00C24A99" w:rsidRDefault="00964D21" w:rsidP="00C24A99">
            <w:r w:rsidRPr="00C24A99">
              <w:rPr>
                <w:rFonts w:eastAsiaTheme="majorEastAsia"/>
              </w:rPr>
              <w:t>128010</w:t>
            </w:r>
          </w:p>
        </w:tc>
        <w:tc>
          <w:tcPr>
            <w:tcW w:w="1472" w:type="dxa"/>
            <w:hideMark/>
          </w:tcPr>
          <w:p w:rsidR="00964D21" w:rsidRPr="00C24A99" w:rsidRDefault="00964D21" w:rsidP="00C24A99">
            <w:r w:rsidRPr="00C24A99">
              <w:rPr>
                <w:rFonts w:eastAsiaTheme="majorEastAsia"/>
              </w:rPr>
              <w:t>128010</w:t>
            </w:r>
          </w:p>
          <w:p w:rsidR="00964D21" w:rsidRPr="00C24A99" w:rsidRDefault="00964D21" w:rsidP="00C24A99">
            <w:r w:rsidRPr="00C24A99">
              <w:rPr>
                <w:rFonts w:eastAsiaTheme="majorEastAsia"/>
              </w:rPr>
              <w:t>160854</w:t>
            </w:r>
          </w:p>
        </w:tc>
        <w:tc>
          <w:tcPr>
            <w:tcW w:w="1472" w:type="dxa"/>
            <w:hideMark/>
          </w:tcPr>
          <w:p w:rsidR="00964D21" w:rsidRPr="00C24A99" w:rsidRDefault="00964D21" w:rsidP="00C24A99">
            <w:r w:rsidRPr="00C24A99">
              <w:rPr>
                <w:rFonts w:eastAsiaTheme="majorEastAsia"/>
              </w:rPr>
              <w:t>160854</w:t>
            </w:r>
          </w:p>
          <w:p w:rsidR="00964D21" w:rsidRPr="00C24A99" w:rsidRDefault="00964D21" w:rsidP="00C24A99">
            <w:r w:rsidRPr="00C24A99">
              <w:rPr>
                <w:rFonts w:eastAsiaTheme="majorEastAsia"/>
              </w:rPr>
              <w:t>182496</w:t>
            </w:r>
          </w:p>
        </w:tc>
        <w:tc>
          <w:tcPr>
            <w:tcW w:w="1116" w:type="dxa"/>
            <w:hideMark/>
          </w:tcPr>
          <w:p w:rsidR="00964D21" w:rsidRPr="00C24A99" w:rsidRDefault="00964D21" w:rsidP="00C24A99">
            <w:r w:rsidRPr="00C24A99">
              <w:rPr>
                <w:rFonts w:eastAsiaTheme="majorEastAsia"/>
              </w:rPr>
              <w:t>182496</w:t>
            </w:r>
          </w:p>
          <w:p w:rsidR="00964D21" w:rsidRPr="00C24A99" w:rsidRDefault="00964D21" w:rsidP="00C24A99">
            <w:r w:rsidRPr="00C24A99">
              <w:rPr>
                <w:rFonts w:eastAsiaTheme="majorEastAsia"/>
              </w:rPr>
              <w:t>264200</w:t>
            </w:r>
          </w:p>
        </w:tc>
      </w:tr>
      <w:tr w:rsidR="00964D21" w:rsidRPr="00C24A99" w:rsidTr="00964D21">
        <w:trPr>
          <w:trHeight w:val="476"/>
          <w:jc w:val="center"/>
        </w:trPr>
        <w:tc>
          <w:tcPr>
            <w:tcW w:w="0" w:type="auto"/>
            <w:hideMark/>
          </w:tcPr>
          <w:p w:rsidR="00964D21" w:rsidRPr="00C24A99" w:rsidRDefault="00964D21" w:rsidP="00C24A99">
            <w:r w:rsidRPr="00C24A99">
              <w:t>Прибыль (убыток) от продаж</w:t>
            </w:r>
          </w:p>
        </w:tc>
        <w:tc>
          <w:tcPr>
            <w:tcW w:w="1471" w:type="dxa"/>
            <w:hideMark/>
          </w:tcPr>
          <w:p w:rsidR="00964D21" w:rsidRPr="00C24A99" w:rsidRDefault="00964D21" w:rsidP="00C24A99">
            <w:r w:rsidRPr="00C24A99">
              <w:rPr>
                <w:rFonts w:eastAsiaTheme="majorEastAsia"/>
              </w:rPr>
              <w:t>71120</w:t>
            </w:r>
          </w:p>
          <w:p w:rsidR="00964D21" w:rsidRPr="00C24A99" w:rsidRDefault="00964D21" w:rsidP="00C24A99">
            <w:r w:rsidRPr="00C24A99">
              <w:rPr>
                <w:rFonts w:eastAsiaTheme="majorEastAsia"/>
              </w:rPr>
              <w:t>-323163</w:t>
            </w:r>
          </w:p>
        </w:tc>
        <w:tc>
          <w:tcPr>
            <w:tcW w:w="1471" w:type="dxa"/>
            <w:hideMark/>
          </w:tcPr>
          <w:p w:rsidR="00964D21" w:rsidRPr="00C24A99" w:rsidRDefault="00964D21" w:rsidP="00C24A99">
            <w:r w:rsidRPr="00C24A99">
              <w:rPr>
                <w:rFonts w:eastAsiaTheme="majorEastAsia"/>
              </w:rPr>
              <w:t>-313190</w:t>
            </w:r>
          </w:p>
          <w:p w:rsidR="00964D21" w:rsidRPr="00C24A99" w:rsidRDefault="00964D21" w:rsidP="00C24A99">
            <w:r w:rsidRPr="00C24A99">
              <w:rPr>
                <w:rFonts w:eastAsiaTheme="majorEastAsia"/>
              </w:rPr>
              <w:t>20503</w:t>
            </w:r>
          </w:p>
        </w:tc>
        <w:tc>
          <w:tcPr>
            <w:tcW w:w="1472" w:type="dxa"/>
            <w:hideMark/>
          </w:tcPr>
          <w:p w:rsidR="00964D21" w:rsidRPr="00C24A99" w:rsidRDefault="00964D21" w:rsidP="00C24A99">
            <w:r w:rsidRPr="00C24A99">
              <w:rPr>
                <w:rFonts w:eastAsiaTheme="majorEastAsia"/>
              </w:rPr>
              <w:t>20503</w:t>
            </w:r>
          </w:p>
          <w:p w:rsidR="00964D21" w:rsidRPr="00C24A99" w:rsidRDefault="00964D21" w:rsidP="00C24A99">
            <w:r w:rsidRPr="00C24A99">
              <w:rPr>
                <w:rFonts w:eastAsiaTheme="majorEastAsia"/>
              </w:rPr>
              <w:t>75451</w:t>
            </w:r>
          </w:p>
        </w:tc>
        <w:tc>
          <w:tcPr>
            <w:tcW w:w="1472" w:type="dxa"/>
            <w:hideMark/>
          </w:tcPr>
          <w:p w:rsidR="00964D21" w:rsidRPr="00C24A99" w:rsidRDefault="00964D21" w:rsidP="00C24A99">
            <w:r w:rsidRPr="00C24A99">
              <w:rPr>
                <w:rFonts w:eastAsiaTheme="majorEastAsia"/>
              </w:rPr>
              <w:t>75451</w:t>
            </w:r>
          </w:p>
          <w:p w:rsidR="00964D21" w:rsidRPr="00C24A99" w:rsidRDefault="00964D21" w:rsidP="00C24A99">
            <w:r w:rsidRPr="00C24A99">
              <w:rPr>
                <w:rFonts w:eastAsiaTheme="majorEastAsia"/>
              </w:rPr>
              <w:t>91011</w:t>
            </w:r>
          </w:p>
        </w:tc>
        <w:tc>
          <w:tcPr>
            <w:tcW w:w="1116" w:type="dxa"/>
            <w:hideMark/>
          </w:tcPr>
          <w:p w:rsidR="00964D21" w:rsidRPr="00C24A99" w:rsidRDefault="00964D21" w:rsidP="00C24A99">
            <w:r w:rsidRPr="00C24A99">
              <w:rPr>
                <w:rFonts w:eastAsiaTheme="majorEastAsia"/>
              </w:rPr>
              <w:t>91011</w:t>
            </w:r>
          </w:p>
          <w:p w:rsidR="00964D21" w:rsidRPr="00C24A99" w:rsidRDefault="00964D21" w:rsidP="00C24A99">
            <w:r w:rsidRPr="00C24A99">
              <w:rPr>
                <w:rFonts w:eastAsiaTheme="majorEastAsia"/>
              </w:rPr>
              <w:t>104934</w:t>
            </w:r>
          </w:p>
        </w:tc>
      </w:tr>
    </w:tbl>
    <w:p w:rsidR="008D77CD" w:rsidRDefault="008D77CD" w:rsidP="00524D70">
      <w:pPr>
        <w:spacing w:line="360" w:lineRule="auto"/>
        <w:ind w:firstLine="709"/>
        <w:jc w:val="both"/>
        <w:rPr>
          <w:rFonts w:cstheme="minorHAnsi"/>
          <w:color w:val="000000" w:themeColor="text1"/>
          <w:sz w:val="28"/>
          <w:szCs w:val="28"/>
        </w:rPr>
      </w:pPr>
    </w:p>
    <w:p w:rsidR="007D61C1" w:rsidRDefault="007D61C1" w:rsidP="007D61C1">
      <w:pPr>
        <w:spacing w:line="360" w:lineRule="auto"/>
        <w:ind w:left="284" w:right="170" w:firstLine="680"/>
        <w:jc w:val="both"/>
        <w:rPr>
          <w:sz w:val="28"/>
          <w:szCs w:val="28"/>
        </w:rPr>
      </w:pPr>
      <w:r>
        <w:rPr>
          <w:sz w:val="28"/>
          <w:szCs w:val="28"/>
        </w:rPr>
        <w:t xml:space="preserve">До недавнего времени предприятие ООО «ЗПИ  </w:t>
      </w:r>
      <w:r w:rsidR="00DF4C69">
        <w:rPr>
          <w:sz w:val="28"/>
          <w:szCs w:val="28"/>
        </w:rPr>
        <w:t>«</w:t>
      </w:r>
      <w:r>
        <w:rPr>
          <w:sz w:val="28"/>
          <w:szCs w:val="28"/>
        </w:rPr>
        <w:t xml:space="preserve">Альтернатива» являлось акционерным обществом, но реорганизовалось в общество с ограниченной ответственностью. Данная реорганизация произошла в связи  с тем, что в акционерном обществе усложненный процесс принятия решений. Для этого необходимо собирать совет директоров, его содержать, выплачивать им дивиденды, а это составляет очень большие </w:t>
      </w:r>
      <w:r>
        <w:rPr>
          <w:sz w:val="28"/>
          <w:szCs w:val="28"/>
        </w:rPr>
        <w:lastRenderedPageBreak/>
        <w:t>затраты для предприятия. Тем самым усложняется процесс управления предприятием</w:t>
      </w:r>
      <w:r w:rsidR="00A2728B">
        <w:rPr>
          <w:sz w:val="28"/>
          <w:szCs w:val="28"/>
        </w:rPr>
        <w:t>[45, с.625]</w:t>
      </w:r>
      <w:r>
        <w:rPr>
          <w:sz w:val="28"/>
          <w:szCs w:val="28"/>
        </w:rPr>
        <w:t xml:space="preserve">. </w:t>
      </w:r>
    </w:p>
    <w:p w:rsidR="00524D70" w:rsidRPr="00524D70" w:rsidRDefault="00524D70" w:rsidP="00524D70">
      <w:pPr>
        <w:spacing w:line="360" w:lineRule="auto"/>
        <w:ind w:firstLine="709"/>
        <w:jc w:val="both"/>
        <w:rPr>
          <w:rFonts w:cstheme="minorHAnsi"/>
          <w:color w:val="000000" w:themeColor="text1"/>
          <w:sz w:val="28"/>
          <w:szCs w:val="28"/>
        </w:rPr>
      </w:pPr>
      <w:r w:rsidRPr="00524D70">
        <w:rPr>
          <w:rFonts w:cstheme="minorHAnsi"/>
          <w:color w:val="000000" w:themeColor="text1"/>
          <w:sz w:val="28"/>
          <w:szCs w:val="28"/>
        </w:rPr>
        <w:t>Предприятие выпускает такие виды продукции, как:</w:t>
      </w:r>
    </w:p>
    <w:p w:rsidR="00524D70" w:rsidRPr="00DF4C69" w:rsidRDefault="00DF4C69" w:rsidP="00DF4C69">
      <w:pPr>
        <w:pStyle w:val="af2"/>
        <w:numPr>
          <w:ilvl w:val="0"/>
          <w:numId w:val="23"/>
        </w:numPr>
        <w:ind w:left="0" w:firstLine="709"/>
        <w:jc w:val="both"/>
        <w:rPr>
          <w:rFonts w:cstheme="minorHAnsi"/>
          <w:color w:val="000000" w:themeColor="text1"/>
          <w:sz w:val="28"/>
          <w:szCs w:val="28"/>
        </w:rPr>
      </w:pPr>
      <w:r>
        <w:rPr>
          <w:rFonts w:cstheme="minorHAnsi"/>
          <w:color w:val="000000" w:themeColor="text1"/>
          <w:sz w:val="28"/>
          <w:szCs w:val="28"/>
        </w:rPr>
        <w:t>Т</w:t>
      </w:r>
      <w:r w:rsidR="00524D70" w:rsidRPr="00DF4C69">
        <w:rPr>
          <w:rFonts w:cstheme="minorHAnsi"/>
          <w:color w:val="000000" w:themeColor="text1"/>
          <w:sz w:val="28"/>
          <w:szCs w:val="28"/>
        </w:rPr>
        <w:t>овары для дома (вешалки, тазы, контейнеры для мусора);</w:t>
      </w:r>
    </w:p>
    <w:p w:rsidR="00524D70" w:rsidRPr="00DF4C69" w:rsidRDefault="00DF4C69" w:rsidP="00DF4C69">
      <w:pPr>
        <w:pStyle w:val="af2"/>
        <w:numPr>
          <w:ilvl w:val="0"/>
          <w:numId w:val="23"/>
        </w:numPr>
        <w:ind w:left="0" w:firstLine="709"/>
        <w:jc w:val="both"/>
        <w:rPr>
          <w:rFonts w:cstheme="minorHAnsi"/>
          <w:color w:val="000000" w:themeColor="text1"/>
          <w:sz w:val="28"/>
          <w:szCs w:val="28"/>
        </w:rPr>
      </w:pPr>
      <w:r>
        <w:rPr>
          <w:rFonts w:cstheme="minorHAnsi"/>
          <w:color w:val="000000" w:themeColor="text1"/>
          <w:sz w:val="28"/>
          <w:szCs w:val="28"/>
        </w:rPr>
        <w:t>Т</w:t>
      </w:r>
      <w:r w:rsidR="00524D70" w:rsidRPr="00DF4C69">
        <w:rPr>
          <w:rFonts w:cstheme="minorHAnsi"/>
          <w:color w:val="000000" w:themeColor="text1"/>
          <w:sz w:val="28"/>
          <w:szCs w:val="28"/>
        </w:rPr>
        <w:t>овары для кухни (подносы, миски, кружки, салатники, конфетницы);</w:t>
      </w:r>
    </w:p>
    <w:p w:rsidR="00524D70" w:rsidRPr="00DF4C69" w:rsidRDefault="00DF4C69" w:rsidP="00DF4C69">
      <w:pPr>
        <w:pStyle w:val="af2"/>
        <w:numPr>
          <w:ilvl w:val="0"/>
          <w:numId w:val="23"/>
        </w:numPr>
        <w:ind w:left="0" w:firstLine="709"/>
        <w:jc w:val="both"/>
        <w:rPr>
          <w:rFonts w:cstheme="minorHAnsi"/>
          <w:color w:val="000000" w:themeColor="text1"/>
          <w:sz w:val="28"/>
          <w:szCs w:val="28"/>
        </w:rPr>
      </w:pPr>
      <w:r>
        <w:rPr>
          <w:rFonts w:cstheme="minorHAnsi"/>
          <w:color w:val="000000" w:themeColor="text1"/>
          <w:sz w:val="28"/>
          <w:szCs w:val="28"/>
        </w:rPr>
        <w:t>Д</w:t>
      </w:r>
      <w:r w:rsidR="00524D70" w:rsidRPr="00DF4C69">
        <w:rPr>
          <w:rFonts w:cstheme="minorHAnsi"/>
          <w:color w:val="000000" w:themeColor="text1"/>
          <w:sz w:val="28"/>
          <w:szCs w:val="28"/>
        </w:rPr>
        <w:t>етские товары (мебель, игрушки, санитарно-гигиенические изделия);</w:t>
      </w:r>
    </w:p>
    <w:p w:rsidR="00524D70" w:rsidRPr="00DF4C69" w:rsidRDefault="00DF4C69" w:rsidP="00DF4C69">
      <w:pPr>
        <w:pStyle w:val="af2"/>
        <w:numPr>
          <w:ilvl w:val="0"/>
          <w:numId w:val="23"/>
        </w:numPr>
        <w:ind w:left="0" w:firstLine="709"/>
        <w:jc w:val="both"/>
        <w:rPr>
          <w:rFonts w:cstheme="minorHAnsi"/>
          <w:color w:val="000000" w:themeColor="text1"/>
          <w:sz w:val="28"/>
          <w:szCs w:val="28"/>
        </w:rPr>
      </w:pPr>
      <w:r>
        <w:rPr>
          <w:rFonts w:cstheme="minorHAnsi"/>
          <w:color w:val="000000" w:themeColor="text1"/>
          <w:sz w:val="28"/>
          <w:szCs w:val="28"/>
        </w:rPr>
        <w:t>Д</w:t>
      </w:r>
      <w:r w:rsidR="00524D70" w:rsidRPr="00DF4C69">
        <w:rPr>
          <w:rFonts w:cstheme="minorHAnsi"/>
          <w:color w:val="000000" w:themeColor="text1"/>
          <w:sz w:val="28"/>
          <w:szCs w:val="28"/>
        </w:rPr>
        <w:t>ля сада и огорода (цветочные горшки, кашпо, грабли, ограждения);</w:t>
      </w:r>
    </w:p>
    <w:p w:rsidR="00524D70" w:rsidRPr="00DF4C69" w:rsidRDefault="00DF4C69" w:rsidP="00DF4C69">
      <w:pPr>
        <w:pStyle w:val="af2"/>
        <w:numPr>
          <w:ilvl w:val="0"/>
          <w:numId w:val="23"/>
        </w:numPr>
        <w:ind w:left="0" w:firstLine="709"/>
        <w:jc w:val="both"/>
        <w:rPr>
          <w:rFonts w:cstheme="minorHAnsi"/>
          <w:color w:val="000000" w:themeColor="text1"/>
          <w:sz w:val="28"/>
          <w:szCs w:val="28"/>
        </w:rPr>
      </w:pPr>
      <w:r>
        <w:rPr>
          <w:rFonts w:cstheme="minorHAnsi"/>
          <w:color w:val="000000" w:themeColor="text1"/>
          <w:sz w:val="28"/>
          <w:szCs w:val="28"/>
        </w:rPr>
        <w:t>К</w:t>
      </w:r>
      <w:r w:rsidR="00524D70" w:rsidRPr="00DF4C69">
        <w:rPr>
          <w:rFonts w:cstheme="minorHAnsi"/>
          <w:color w:val="000000" w:themeColor="text1"/>
          <w:sz w:val="28"/>
          <w:szCs w:val="28"/>
        </w:rPr>
        <w:t>анистры, лейки и баки хозяйственного назначения;</w:t>
      </w:r>
    </w:p>
    <w:p w:rsidR="00524D70" w:rsidRPr="00DF4C69" w:rsidRDefault="00DF4C69" w:rsidP="00DF4C69">
      <w:pPr>
        <w:pStyle w:val="af2"/>
        <w:numPr>
          <w:ilvl w:val="0"/>
          <w:numId w:val="23"/>
        </w:numPr>
        <w:ind w:left="0" w:firstLine="709"/>
        <w:jc w:val="both"/>
        <w:rPr>
          <w:rFonts w:cstheme="minorHAnsi"/>
          <w:color w:val="000000" w:themeColor="text1"/>
          <w:sz w:val="28"/>
          <w:szCs w:val="28"/>
        </w:rPr>
      </w:pPr>
      <w:r>
        <w:rPr>
          <w:rFonts w:cstheme="minorHAnsi"/>
          <w:color w:val="000000" w:themeColor="text1"/>
          <w:sz w:val="28"/>
          <w:szCs w:val="28"/>
        </w:rPr>
        <w:t>Ш</w:t>
      </w:r>
      <w:r w:rsidR="00524D70" w:rsidRPr="00DF4C69">
        <w:rPr>
          <w:rFonts w:cstheme="minorHAnsi"/>
          <w:color w:val="000000" w:themeColor="text1"/>
          <w:sz w:val="28"/>
          <w:szCs w:val="28"/>
        </w:rPr>
        <w:t>ланги поливочные;</w:t>
      </w:r>
    </w:p>
    <w:p w:rsidR="00524D70" w:rsidRPr="00DF4C69" w:rsidRDefault="00DF4C69" w:rsidP="00DF4C69">
      <w:pPr>
        <w:pStyle w:val="af2"/>
        <w:numPr>
          <w:ilvl w:val="0"/>
          <w:numId w:val="23"/>
        </w:numPr>
        <w:ind w:left="0" w:firstLine="709"/>
        <w:jc w:val="both"/>
        <w:rPr>
          <w:rFonts w:cstheme="minorHAnsi"/>
          <w:color w:val="000000" w:themeColor="text1"/>
          <w:sz w:val="28"/>
          <w:szCs w:val="28"/>
        </w:rPr>
      </w:pPr>
      <w:r>
        <w:rPr>
          <w:rFonts w:cstheme="minorHAnsi"/>
          <w:color w:val="000000" w:themeColor="text1"/>
          <w:sz w:val="28"/>
          <w:szCs w:val="28"/>
        </w:rPr>
        <w:t>Т</w:t>
      </w:r>
      <w:r w:rsidR="00524D70" w:rsidRPr="00DF4C69">
        <w:rPr>
          <w:rFonts w:cstheme="minorHAnsi"/>
          <w:color w:val="000000" w:themeColor="text1"/>
          <w:sz w:val="28"/>
          <w:szCs w:val="28"/>
        </w:rPr>
        <w:t>ара ПЭТ (емкости, банки, бидоны);</w:t>
      </w:r>
    </w:p>
    <w:p w:rsidR="00524D70" w:rsidRPr="00DF4C69" w:rsidRDefault="00DF4C69" w:rsidP="00DF4C69">
      <w:pPr>
        <w:pStyle w:val="af2"/>
        <w:numPr>
          <w:ilvl w:val="0"/>
          <w:numId w:val="23"/>
        </w:numPr>
        <w:ind w:left="0" w:firstLine="709"/>
        <w:jc w:val="both"/>
        <w:rPr>
          <w:rFonts w:cstheme="minorHAnsi"/>
          <w:color w:val="000000" w:themeColor="text1"/>
          <w:sz w:val="28"/>
          <w:szCs w:val="28"/>
        </w:rPr>
      </w:pPr>
      <w:r>
        <w:rPr>
          <w:rFonts w:cstheme="minorHAnsi"/>
          <w:color w:val="000000" w:themeColor="text1"/>
          <w:sz w:val="28"/>
          <w:szCs w:val="28"/>
        </w:rPr>
        <w:t>Щ</w:t>
      </w:r>
      <w:r w:rsidR="00524D70" w:rsidRPr="00DF4C69">
        <w:rPr>
          <w:rFonts w:cstheme="minorHAnsi"/>
          <w:color w:val="000000" w:themeColor="text1"/>
          <w:sz w:val="28"/>
          <w:szCs w:val="28"/>
        </w:rPr>
        <w:t>етки;</w:t>
      </w:r>
    </w:p>
    <w:p w:rsidR="00524D70" w:rsidRPr="00DF4C69" w:rsidRDefault="00DF4C69" w:rsidP="00DF4C69">
      <w:pPr>
        <w:pStyle w:val="af2"/>
        <w:numPr>
          <w:ilvl w:val="0"/>
          <w:numId w:val="23"/>
        </w:numPr>
        <w:ind w:left="0" w:firstLine="709"/>
        <w:jc w:val="both"/>
        <w:rPr>
          <w:rFonts w:cstheme="minorHAnsi"/>
          <w:color w:val="000000" w:themeColor="text1"/>
          <w:sz w:val="28"/>
          <w:szCs w:val="28"/>
        </w:rPr>
      </w:pPr>
      <w:r>
        <w:rPr>
          <w:rFonts w:cstheme="minorHAnsi"/>
          <w:color w:val="000000" w:themeColor="text1"/>
          <w:sz w:val="28"/>
          <w:szCs w:val="28"/>
        </w:rPr>
        <w:t>С</w:t>
      </w:r>
      <w:r w:rsidR="00524D70" w:rsidRPr="00DF4C69">
        <w:rPr>
          <w:rFonts w:cstheme="minorHAnsi"/>
          <w:color w:val="000000" w:themeColor="text1"/>
          <w:sz w:val="28"/>
          <w:szCs w:val="28"/>
        </w:rPr>
        <w:t>адовая мебель (столы, стулья, кресла, шезлонги).</w:t>
      </w:r>
    </w:p>
    <w:p w:rsidR="00AE705F" w:rsidRDefault="00AE705F" w:rsidP="00E44F92">
      <w:pPr>
        <w:spacing w:line="360" w:lineRule="auto"/>
        <w:ind w:firstLine="709"/>
        <w:jc w:val="both"/>
        <w:rPr>
          <w:rFonts w:cstheme="minorHAnsi"/>
          <w:color w:val="000000" w:themeColor="text1"/>
          <w:sz w:val="28"/>
          <w:szCs w:val="28"/>
        </w:rPr>
      </w:pPr>
    </w:p>
    <w:p w:rsidR="00AE705F" w:rsidRDefault="00C870BA" w:rsidP="00AE705F">
      <w:pPr>
        <w:spacing w:line="360" w:lineRule="auto"/>
        <w:ind w:firstLine="709"/>
        <w:jc w:val="center"/>
        <w:rPr>
          <w:rFonts w:cstheme="minorHAnsi"/>
          <w:color w:val="000000" w:themeColor="text1"/>
          <w:sz w:val="28"/>
          <w:szCs w:val="28"/>
        </w:rPr>
      </w:pPr>
      <w:r>
        <w:rPr>
          <w:rFonts w:cstheme="minorHAnsi"/>
          <w:noProof/>
          <w:color w:val="000000" w:themeColor="text1"/>
          <w:sz w:val="28"/>
          <w:szCs w:val="28"/>
        </w:rPr>
        <w:drawing>
          <wp:inline distT="0" distB="0" distL="0" distR="0" wp14:anchorId="3F975DA9" wp14:editId="2CF0F423">
            <wp:extent cx="4995081" cy="2715905"/>
            <wp:effectExtent l="0" t="0" r="15240" b="27305"/>
            <wp:docPr id="55" name="Диаграмма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E705F" w:rsidRDefault="00AE705F" w:rsidP="00AE705F">
      <w:pPr>
        <w:spacing w:line="360" w:lineRule="auto"/>
        <w:ind w:firstLine="709"/>
        <w:jc w:val="center"/>
        <w:rPr>
          <w:sz w:val="28"/>
          <w:szCs w:val="28"/>
        </w:rPr>
      </w:pPr>
      <w:r>
        <w:rPr>
          <w:sz w:val="28"/>
          <w:szCs w:val="28"/>
        </w:rPr>
        <w:t>Рисунок 2.</w:t>
      </w:r>
      <w:r w:rsidR="00DE4431">
        <w:rPr>
          <w:sz w:val="28"/>
          <w:szCs w:val="28"/>
        </w:rPr>
        <w:t>4</w:t>
      </w:r>
      <w:r>
        <w:rPr>
          <w:sz w:val="28"/>
          <w:szCs w:val="28"/>
        </w:rPr>
        <w:t xml:space="preserve"> Выручка </w:t>
      </w:r>
      <w:r>
        <w:rPr>
          <w:rFonts w:cstheme="minorHAnsi"/>
          <w:color w:val="000000" w:themeColor="text1"/>
          <w:sz w:val="28"/>
          <w:szCs w:val="28"/>
        </w:rPr>
        <w:t>ООО ЗПИ «Альтернатива»</w:t>
      </w:r>
      <w:r w:rsidR="00C870BA">
        <w:rPr>
          <w:rFonts w:cstheme="minorHAnsi"/>
          <w:color w:val="000000" w:themeColor="text1"/>
          <w:sz w:val="28"/>
          <w:szCs w:val="28"/>
        </w:rPr>
        <w:t xml:space="preserve"> (тыс. руб.)</w:t>
      </w:r>
      <w:r w:rsidR="00A2728B" w:rsidRPr="00A2728B">
        <w:rPr>
          <w:sz w:val="28"/>
          <w:szCs w:val="28"/>
        </w:rPr>
        <w:t xml:space="preserve"> </w:t>
      </w:r>
      <w:r w:rsidR="00A2728B">
        <w:rPr>
          <w:sz w:val="28"/>
          <w:szCs w:val="28"/>
        </w:rPr>
        <w:t>[40, с.125]</w:t>
      </w:r>
    </w:p>
    <w:p w:rsidR="00AE705F" w:rsidRDefault="00AE705F" w:rsidP="00E44F92">
      <w:pPr>
        <w:spacing w:line="360" w:lineRule="auto"/>
        <w:ind w:firstLine="709"/>
        <w:jc w:val="both"/>
        <w:rPr>
          <w:rFonts w:cstheme="minorHAnsi"/>
          <w:color w:val="000000" w:themeColor="text1"/>
          <w:sz w:val="28"/>
          <w:szCs w:val="28"/>
        </w:rPr>
      </w:pPr>
    </w:p>
    <w:p w:rsidR="007C6170" w:rsidRDefault="007C6170" w:rsidP="007C6170">
      <w:pPr>
        <w:spacing w:line="360" w:lineRule="auto"/>
        <w:ind w:firstLine="709"/>
        <w:jc w:val="both"/>
        <w:rPr>
          <w:rFonts w:cstheme="minorHAnsi"/>
          <w:color w:val="000000" w:themeColor="text1"/>
          <w:sz w:val="28"/>
          <w:szCs w:val="28"/>
        </w:rPr>
      </w:pPr>
      <w:r w:rsidRPr="00524D70">
        <w:rPr>
          <w:rFonts w:cstheme="minorHAnsi"/>
          <w:color w:val="000000" w:themeColor="text1"/>
          <w:sz w:val="28"/>
          <w:szCs w:val="28"/>
        </w:rPr>
        <w:t xml:space="preserve">Ключевая особенность выпускаемых предприятием товаров – это высококачественная продукция мирового уровня, отвечающая </w:t>
      </w:r>
      <w:r w:rsidRPr="00524D70">
        <w:rPr>
          <w:rFonts w:cstheme="minorHAnsi"/>
          <w:color w:val="000000" w:themeColor="text1"/>
          <w:sz w:val="28"/>
          <w:szCs w:val="28"/>
        </w:rPr>
        <w:lastRenderedPageBreak/>
        <w:t>экологическим требования и стандартам.  При производстве используется только сертифицированное, чистое и качественное пищевое сырье без использования химикатов и добавок. Изделия имеют яркий и современный дизайн, учитывают предпочтения различных возрастных групп пользователей. Ежегодно появляется не менее 100–150 новых видов товаров.</w:t>
      </w:r>
    </w:p>
    <w:p w:rsidR="00AE705F" w:rsidRDefault="00DF4C69" w:rsidP="00E44F92">
      <w:pPr>
        <w:spacing w:line="360" w:lineRule="auto"/>
        <w:ind w:firstLine="709"/>
        <w:jc w:val="both"/>
        <w:rPr>
          <w:rFonts w:cstheme="minorHAnsi"/>
          <w:color w:val="000000" w:themeColor="text1"/>
          <w:sz w:val="28"/>
          <w:szCs w:val="28"/>
        </w:rPr>
      </w:pPr>
      <w:r>
        <w:rPr>
          <w:rFonts w:cstheme="minorHAnsi"/>
          <w:color w:val="000000" w:themeColor="text1"/>
          <w:sz w:val="28"/>
          <w:szCs w:val="28"/>
        </w:rPr>
        <w:t xml:space="preserve">Завод </w:t>
      </w:r>
      <w:r w:rsidR="00E44F92" w:rsidRPr="00EA4D8C">
        <w:rPr>
          <w:rFonts w:cstheme="minorHAnsi"/>
          <w:color w:val="000000" w:themeColor="text1"/>
          <w:sz w:val="28"/>
          <w:szCs w:val="28"/>
        </w:rPr>
        <w:t>«Альтернатива»</w:t>
      </w:r>
      <w:r w:rsidR="00E44F92" w:rsidRPr="00EA4D8C">
        <w:t xml:space="preserve"> </w:t>
      </w:r>
      <w:r w:rsidR="00E44F92" w:rsidRPr="00EA4D8C">
        <w:rPr>
          <w:rFonts w:cstheme="minorHAnsi"/>
          <w:color w:val="000000" w:themeColor="text1"/>
          <w:sz w:val="28"/>
          <w:szCs w:val="28"/>
        </w:rPr>
        <w:t>был создан в 1988 году и его руководителем стал Айрат Нурлыгаянович Камаев.</w:t>
      </w:r>
      <w:r w:rsidR="00E44F92">
        <w:rPr>
          <w:rFonts w:cstheme="minorHAnsi"/>
          <w:color w:val="000000" w:themeColor="text1"/>
          <w:sz w:val="28"/>
          <w:szCs w:val="28"/>
        </w:rPr>
        <w:t xml:space="preserve"> </w:t>
      </w:r>
      <w:r w:rsidR="00E44F92" w:rsidRPr="00EA4D8C">
        <w:rPr>
          <w:rFonts w:cstheme="minorHAnsi"/>
          <w:color w:val="000000" w:themeColor="text1"/>
          <w:sz w:val="28"/>
          <w:szCs w:val="28"/>
        </w:rPr>
        <w:t xml:space="preserve">Базовым предприятием </w:t>
      </w:r>
      <w:r w:rsidRPr="00524D70">
        <w:rPr>
          <w:rFonts w:cstheme="minorHAnsi"/>
          <w:color w:val="000000" w:themeColor="text1"/>
          <w:sz w:val="28"/>
          <w:szCs w:val="28"/>
        </w:rPr>
        <w:t>ООО</w:t>
      </w:r>
      <w:r w:rsidRPr="00EA4D8C">
        <w:rPr>
          <w:rFonts w:cstheme="minorHAnsi"/>
          <w:color w:val="000000" w:themeColor="text1"/>
          <w:sz w:val="28"/>
          <w:szCs w:val="28"/>
        </w:rPr>
        <w:t xml:space="preserve"> </w:t>
      </w:r>
      <w:r w:rsidR="00E44F92" w:rsidRPr="00EA4D8C">
        <w:rPr>
          <w:rFonts w:cstheme="minorHAnsi"/>
          <w:color w:val="000000" w:themeColor="text1"/>
          <w:sz w:val="28"/>
          <w:szCs w:val="28"/>
        </w:rPr>
        <w:t xml:space="preserve">«Альтернатива» является «Октябрьский завод геофизической аппаратуры» (ОЗГА), недавно переименованный в «Октябрьский завод полимерных изделий» (ОЗПИ). До начала 90-х годов «ОЗГА», как предприятие опытно-экспериментального направления и узкой специализации, производил в основном геофизическое оборудование нескольких наименований для добывающей промышленности страны. </w:t>
      </w:r>
    </w:p>
    <w:p w:rsidR="00AE705F" w:rsidRDefault="00AE705F" w:rsidP="00AE705F">
      <w:pPr>
        <w:spacing w:line="360" w:lineRule="auto"/>
        <w:ind w:firstLine="709"/>
        <w:jc w:val="center"/>
        <w:rPr>
          <w:rFonts w:cstheme="minorHAnsi"/>
          <w:color w:val="000000" w:themeColor="text1"/>
          <w:sz w:val="28"/>
          <w:szCs w:val="28"/>
        </w:rPr>
      </w:pPr>
    </w:p>
    <w:p w:rsidR="00C870BA" w:rsidRDefault="00C870BA" w:rsidP="00AE705F">
      <w:pPr>
        <w:spacing w:line="360" w:lineRule="auto"/>
        <w:ind w:firstLine="709"/>
        <w:jc w:val="center"/>
        <w:rPr>
          <w:sz w:val="28"/>
          <w:szCs w:val="28"/>
        </w:rPr>
      </w:pPr>
      <w:r>
        <w:rPr>
          <w:noProof/>
          <w:sz w:val="28"/>
          <w:szCs w:val="28"/>
        </w:rPr>
        <w:drawing>
          <wp:inline distT="0" distB="0" distL="0" distR="0" wp14:anchorId="32D2B117" wp14:editId="57E0990B">
            <wp:extent cx="4763069" cy="2756848"/>
            <wp:effectExtent l="0" t="0" r="19050" b="24765"/>
            <wp:docPr id="57" name="Диаграмма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E705F" w:rsidRDefault="00AE705F" w:rsidP="00AE705F">
      <w:pPr>
        <w:spacing w:line="360" w:lineRule="auto"/>
        <w:ind w:firstLine="709"/>
        <w:jc w:val="center"/>
        <w:rPr>
          <w:sz w:val="28"/>
          <w:szCs w:val="28"/>
        </w:rPr>
      </w:pPr>
      <w:r>
        <w:rPr>
          <w:sz w:val="28"/>
          <w:szCs w:val="28"/>
        </w:rPr>
        <w:t>Рисунок 2.</w:t>
      </w:r>
      <w:r w:rsidR="00AA0877">
        <w:rPr>
          <w:sz w:val="28"/>
          <w:szCs w:val="28"/>
        </w:rPr>
        <w:t>5</w:t>
      </w:r>
      <w:r>
        <w:rPr>
          <w:sz w:val="28"/>
          <w:szCs w:val="28"/>
        </w:rPr>
        <w:t xml:space="preserve"> Прибыль </w:t>
      </w:r>
      <w:r>
        <w:rPr>
          <w:rFonts w:cstheme="minorHAnsi"/>
          <w:color w:val="000000" w:themeColor="text1"/>
          <w:sz w:val="28"/>
          <w:szCs w:val="28"/>
        </w:rPr>
        <w:t>ООО ЗПИ «Альтернатива»</w:t>
      </w:r>
      <w:r w:rsidR="00C870BA" w:rsidRPr="00C870BA">
        <w:rPr>
          <w:rFonts w:cstheme="minorHAnsi"/>
          <w:color w:val="000000" w:themeColor="text1"/>
          <w:sz w:val="28"/>
          <w:szCs w:val="28"/>
        </w:rPr>
        <w:t xml:space="preserve"> </w:t>
      </w:r>
      <w:r w:rsidR="00C870BA">
        <w:rPr>
          <w:rFonts w:cstheme="minorHAnsi"/>
          <w:color w:val="000000" w:themeColor="text1"/>
          <w:sz w:val="28"/>
          <w:szCs w:val="28"/>
        </w:rPr>
        <w:t>(тыс. руб.)</w:t>
      </w:r>
      <w:r w:rsidR="00A2728B" w:rsidRPr="00A2728B">
        <w:rPr>
          <w:sz w:val="28"/>
          <w:szCs w:val="28"/>
        </w:rPr>
        <w:t xml:space="preserve"> </w:t>
      </w:r>
      <w:r w:rsidR="00A2728B">
        <w:rPr>
          <w:sz w:val="28"/>
          <w:szCs w:val="28"/>
        </w:rPr>
        <w:t>[30, с.21]</w:t>
      </w:r>
    </w:p>
    <w:p w:rsidR="00AE705F" w:rsidRDefault="00AE705F" w:rsidP="00E44F92">
      <w:pPr>
        <w:spacing w:line="360" w:lineRule="auto"/>
        <w:ind w:firstLine="709"/>
        <w:jc w:val="both"/>
        <w:rPr>
          <w:rFonts w:cstheme="minorHAnsi"/>
          <w:color w:val="000000" w:themeColor="text1"/>
          <w:sz w:val="28"/>
          <w:szCs w:val="28"/>
        </w:rPr>
      </w:pPr>
    </w:p>
    <w:p w:rsidR="00E44F92" w:rsidRPr="00EA4D8C" w:rsidRDefault="00E44F92" w:rsidP="00E44F92">
      <w:pPr>
        <w:spacing w:line="360" w:lineRule="auto"/>
        <w:ind w:firstLine="709"/>
        <w:jc w:val="both"/>
        <w:rPr>
          <w:rFonts w:cstheme="minorHAnsi"/>
          <w:color w:val="000000" w:themeColor="text1"/>
          <w:sz w:val="28"/>
          <w:szCs w:val="28"/>
        </w:rPr>
      </w:pPr>
      <w:r w:rsidRPr="00EA4D8C">
        <w:rPr>
          <w:rFonts w:cstheme="minorHAnsi"/>
          <w:color w:val="000000" w:themeColor="text1"/>
          <w:sz w:val="28"/>
          <w:szCs w:val="28"/>
        </w:rPr>
        <w:t>В 1995 году завод ОЗГА был акционирован и по Указу Президента Республики Башкортостан объединен с кооперативом «Альтернатива».</w:t>
      </w:r>
    </w:p>
    <w:p w:rsidR="00E44F92" w:rsidRDefault="00E44F92" w:rsidP="00E44F92">
      <w:pPr>
        <w:spacing w:line="360" w:lineRule="auto"/>
        <w:ind w:firstLine="709"/>
        <w:jc w:val="both"/>
        <w:rPr>
          <w:rFonts w:cstheme="minorHAnsi"/>
          <w:color w:val="000000" w:themeColor="text1"/>
          <w:sz w:val="28"/>
          <w:szCs w:val="28"/>
        </w:rPr>
      </w:pPr>
      <w:r w:rsidRPr="00EA4D8C">
        <w:rPr>
          <w:rFonts w:cstheme="minorHAnsi"/>
          <w:color w:val="000000" w:themeColor="text1"/>
          <w:sz w:val="28"/>
          <w:szCs w:val="28"/>
        </w:rPr>
        <w:t xml:space="preserve">Так появилось открытое акционерное общество «Альтернатива», основное направление которого – производство изделий из пластмассы. За </w:t>
      </w:r>
      <w:r w:rsidRPr="00EA4D8C">
        <w:rPr>
          <w:rFonts w:cstheme="minorHAnsi"/>
          <w:color w:val="000000" w:themeColor="text1"/>
          <w:sz w:val="28"/>
          <w:szCs w:val="28"/>
        </w:rPr>
        <w:lastRenderedPageBreak/>
        <w:t>15-летнюю историю развития «Альтернатива» претерпела ряд изменений структурного порядка. В русле рыночных преобразований основные производственные мощности завода были перепрофилированы, но и ОЗГА сохранила производство нескольких видов изделий. В целях рационального использования существующих площадей, открыты новые производства и торгово-закупочные учреждения, как строительный рынок «Нарышево», оптовая база «Мир пластмассы», развлекательный комплекс – «Казино». На производственно-технических площадях «Альтернативы» размещены около 10 предприятий различных форм собственности, более 30 торговых фирм, связанных с «Альтернативой» арендными отношениями. Таким образом, «Октябрьский завод полимерных изделий» ОАО «Альтернатива» сегодня – это многоотраслевое структурное подразделение (холдинг) с развитым торгово-сервисным комплексом, технический и интеллектуальный потенциал которого нацелена на производство и сбыт изделий из пластмассы</w:t>
      </w:r>
      <w:r w:rsidRPr="00CD7BFA">
        <w:rPr>
          <w:rFonts w:cstheme="minorHAnsi"/>
          <w:color w:val="000000" w:themeColor="text1"/>
          <w:sz w:val="28"/>
          <w:szCs w:val="28"/>
        </w:rPr>
        <w:t>[</w:t>
      </w:r>
      <w:r>
        <w:rPr>
          <w:rFonts w:cstheme="minorHAnsi"/>
          <w:color w:val="000000" w:themeColor="text1"/>
          <w:sz w:val="28"/>
          <w:szCs w:val="28"/>
        </w:rPr>
        <w:t>19</w:t>
      </w:r>
      <w:r w:rsidRPr="00CD7BFA">
        <w:rPr>
          <w:rFonts w:cstheme="minorHAnsi"/>
          <w:color w:val="000000" w:themeColor="text1"/>
          <w:sz w:val="28"/>
          <w:szCs w:val="28"/>
        </w:rPr>
        <w:t>]</w:t>
      </w:r>
      <w:r w:rsidRPr="00EA4D8C">
        <w:rPr>
          <w:rFonts w:cstheme="minorHAnsi"/>
          <w:color w:val="000000" w:themeColor="text1"/>
          <w:sz w:val="28"/>
          <w:szCs w:val="28"/>
        </w:rPr>
        <w:t>.</w:t>
      </w:r>
    </w:p>
    <w:p w:rsidR="00DE4431" w:rsidRDefault="00DE4431" w:rsidP="00E44F92">
      <w:pPr>
        <w:spacing w:line="360" w:lineRule="auto"/>
        <w:ind w:firstLine="709"/>
        <w:jc w:val="both"/>
        <w:rPr>
          <w:rFonts w:cstheme="minorHAnsi"/>
          <w:color w:val="000000" w:themeColor="text1"/>
          <w:sz w:val="28"/>
          <w:szCs w:val="28"/>
        </w:rPr>
      </w:pPr>
    </w:p>
    <w:p w:rsidR="00DE4431" w:rsidRDefault="00DE4431" w:rsidP="007C6170">
      <w:pPr>
        <w:spacing w:line="360" w:lineRule="auto"/>
        <w:ind w:firstLine="709"/>
        <w:jc w:val="center"/>
        <w:rPr>
          <w:rFonts w:cstheme="minorHAnsi"/>
          <w:color w:val="000000" w:themeColor="text1"/>
          <w:sz w:val="28"/>
          <w:szCs w:val="28"/>
        </w:rPr>
      </w:pPr>
      <w:r>
        <w:rPr>
          <w:noProof/>
        </w:rPr>
        <w:drawing>
          <wp:inline distT="0" distB="0" distL="0" distR="0" wp14:anchorId="5E5C2518" wp14:editId="1007EB5B">
            <wp:extent cx="4572000" cy="27432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E705F" w:rsidRDefault="00AE705F" w:rsidP="00AE705F">
      <w:pPr>
        <w:spacing w:line="360" w:lineRule="auto"/>
        <w:ind w:firstLine="709"/>
        <w:jc w:val="center"/>
        <w:rPr>
          <w:sz w:val="28"/>
          <w:szCs w:val="28"/>
        </w:rPr>
      </w:pPr>
      <w:r>
        <w:rPr>
          <w:sz w:val="28"/>
          <w:szCs w:val="28"/>
        </w:rPr>
        <w:t>Рисунок 2.</w:t>
      </w:r>
      <w:r w:rsidR="00AA0877">
        <w:rPr>
          <w:sz w:val="28"/>
          <w:szCs w:val="28"/>
        </w:rPr>
        <w:t>6</w:t>
      </w:r>
      <w:r>
        <w:rPr>
          <w:sz w:val="28"/>
          <w:szCs w:val="28"/>
        </w:rPr>
        <w:t xml:space="preserve"> Капитализация </w:t>
      </w:r>
      <w:r>
        <w:rPr>
          <w:rFonts w:cstheme="minorHAnsi"/>
          <w:color w:val="000000" w:themeColor="text1"/>
          <w:sz w:val="28"/>
          <w:szCs w:val="28"/>
        </w:rPr>
        <w:t>ООО ЗПИ «Альтернатива»</w:t>
      </w:r>
      <w:r w:rsidR="007C6170" w:rsidRPr="007C6170">
        <w:rPr>
          <w:sz w:val="28"/>
          <w:szCs w:val="28"/>
        </w:rPr>
        <w:t xml:space="preserve"> </w:t>
      </w:r>
      <w:r w:rsidR="007C6170">
        <w:rPr>
          <w:sz w:val="28"/>
          <w:szCs w:val="28"/>
        </w:rPr>
        <w:t>(тыс. руб.)</w:t>
      </w:r>
      <w:r w:rsidR="00A2728B" w:rsidRPr="00A2728B">
        <w:rPr>
          <w:sz w:val="28"/>
          <w:szCs w:val="28"/>
        </w:rPr>
        <w:t xml:space="preserve"> </w:t>
      </w:r>
      <w:r w:rsidR="00A2728B">
        <w:rPr>
          <w:sz w:val="28"/>
          <w:szCs w:val="28"/>
        </w:rPr>
        <w:t>[38, с.365]</w:t>
      </w:r>
    </w:p>
    <w:p w:rsidR="00AE705F" w:rsidRDefault="00AE705F" w:rsidP="00E44F92">
      <w:pPr>
        <w:spacing w:line="360" w:lineRule="auto"/>
        <w:ind w:firstLine="709"/>
        <w:jc w:val="both"/>
        <w:rPr>
          <w:rFonts w:cstheme="minorHAnsi"/>
          <w:color w:val="000000" w:themeColor="text1"/>
          <w:sz w:val="28"/>
          <w:szCs w:val="28"/>
        </w:rPr>
      </w:pPr>
    </w:p>
    <w:p w:rsidR="00E44F92" w:rsidRPr="00EA4D8C" w:rsidRDefault="00E44F92" w:rsidP="00E44F92">
      <w:pPr>
        <w:spacing w:line="360" w:lineRule="auto"/>
        <w:ind w:firstLine="709"/>
        <w:jc w:val="both"/>
        <w:rPr>
          <w:rFonts w:cstheme="minorHAnsi"/>
          <w:color w:val="000000" w:themeColor="text1"/>
          <w:sz w:val="28"/>
          <w:szCs w:val="28"/>
        </w:rPr>
      </w:pPr>
      <w:r w:rsidRPr="00EA4D8C">
        <w:rPr>
          <w:rFonts w:cstheme="minorHAnsi"/>
          <w:color w:val="000000" w:themeColor="text1"/>
          <w:sz w:val="28"/>
          <w:szCs w:val="28"/>
        </w:rPr>
        <w:t xml:space="preserve">За период 2009–2013 года ООО «ЗПИ «Альтернатива» были разработаны и успешно реализованы ряд инновационных проектов, такие </w:t>
      </w:r>
      <w:r w:rsidRPr="00EA4D8C">
        <w:rPr>
          <w:rFonts w:cstheme="minorHAnsi"/>
          <w:color w:val="000000" w:themeColor="text1"/>
          <w:sz w:val="28"/>
          <w:szCs w:val="28"/>
        </w:rPr>
        <w:lastRenderedPageBreak/>
        <w:t xml:space="preserve">как: создание серийного производства щеточных пластмассовых изделий хозяйственно-бытового назначения, производство изделий из полистирола. </w:t>
      </w:r>
    </w:p>
    <w:p w:rsidR="00E44F92" w:rsidRPr="00EA4D8C" w:rsidRDefault="00E44F92" w:rsidP="00E44F92">
      <w:pPr>
        <w:spacing w:line="360" w:lineRule="auto"/>
        <w:ind w:firstLine="709"/>
        <w:jc w:val="both"/>
        <w:rPr>
          <w:rFonts w:cstheme="minorHAnsi"/>
          <w:color w:val="000000" w:themeColor="text1"/>
          <w:sz w:val="28"/>
          <w:szCs w:val="28"/>
        </w:rPr>
      </w:pPr>
      <w:r w:rsidRPr="00EA4D8C">
        <w:rPr>
          <w:rFonts w:cstheme="minorHAnsi"/>
          <w:color w:val="000000" w:themeColor="text1"/>
          <w:sz w:val="28"/>
          <w:szCs w:val="28"/>
        </w:rPr>
        <w:t>Начиная с 2012 года предприятие активно развивает детское направление. На 1 января 2012 года ассортимент детских товаров составлял 20 изделий. К концу 2014 года ассортиментный перечень составляет уже 224 изделия с объемом продаж 2080 тыс. шт. в год. Таким образом, ежегодно ассортимент детских товаров увеличивался в два и более раз.</w:t>
      </w:r>
    </w:p>
    <w:p w:rsidR="00E44F92" w:rsidRPr="00EA4D8C" w:rsidRDefault="00E44F92" w:rsidP="00E44F92">
      <w:pPr>
        <w:spacing w:line="360" w:lineRule="auto"/>
        <w:ind w:firstLine="709"/>
        <w:jc w:val="both"/>
        <w:rPr>
          <w:rFonts w:cstheme="minorHAnsi"/>
          <w:color w:val="000000" w:themeColor="text1"/>
          <w:sz w:val="28"/>
          <w:szCs w:val="28"/>
        </w:rPr>
      </w:pPr>
      <w:r w:rsidRPr="00EA4D8C">
        <w:rPr>
          <w:rFonts w:cstheme="minorHAnsi"/>
          <w:color w:val="000000" w:themeColor="text1"/>
          <w:sz w:val="28"/>
          <w:szCs w:val="28"/>
        </w:rPr>
        <w:t>Активное развитие детского ассортимента происходит, в том числе и за счет улучшения внешнего вида изделий и применения интересных дизайнерских решений. В частности, благодаря заключению контракта с компанией «Уолт Дисней», ассортиментный перечень пополнился большим списком красочной продукции (комоды, корзины, ведра и др.).</w:t>
      </w:r>
    </w:p>
    <w:p w:rsidR="007C6170" w:rsidRDefault="007C6170" w:rsidP="007C6170">
      <w:pPr>
        <w:spacing w:line="360" w:lineRule="auto"/>
        <w:ind w:firstLine="709"/>
        <w:jc w:val="both"/>
        <w:rPr>
          <w:rFonts w:cstheme="minorHAnsi"/>
          <w:color w:val="000000" w:themeColor="text1"/>
          <w:sz w:val="28"/>
          <w:szCs w:val="28"/>
        </w:rPr>
      </w:pPr>
      <w:r w:rsidRPr="004437DE">
        <w:rPr>
          <w:rFonts w:cstheme="minorHAnsi"/>
          <w:color w:val="000000" w:themeColor="text1"/>
          <w:sz w:val="28"/>
          <w:szCs w:val="28"/>
        </w:rPr>
        <w:t xml:space="preserve">Организация </w:t>
      </w:r>
      <w:r>
        <w:rPr>
          <w:rFonts w:cstheme="minorHAnsi"/>
          <w:color w:val="000000" w:themeColor="text1"/>
          <w:sz w:val="28"/>
          <w:szCs w:val="28"/>
        </w:rPr>
        <w:t xml:space="preserve">ООО ЗПИ «Альтернатива»  </w:t>
      </w:r>
      <w:r w:rsidRPr="004437DE">
        <w:rPr>
          <w:rFonts w:cstheme="minorHAnsi"/>
          <w:color w:val="000000" w:themeColor="text1"/>
          <w:sz w:val="28"/>
          <w:szCs w:val="28"/>
        </w:rPr>
        <w:t>являлась поставщиком в 17 государственных контрактах на сумму 11 603 789,74</w:t>
      </w:r>
      <w:r>
        <w:rPr>
          <w:rFonts w:cstheme="minorHAnsi"/>
          <w:color w:val="000000" w:themeColor="text1"/>
          <w:sz w:val="28"/>
          <w:szCs w:val="28"/>
        </w:rPr>
        <w:t xml:space="preserve"> рублей</w:t>
      </w:r>
      <w:r w:rsidR="00A2728B">
        <w:rPr>
          <w:sz w:val="28"/>
          <w:szCs w:val="28"/>
        </w:rPr>
        <w:t>[28, с.156]</w:t>
      </w:r>
      <w:r>
        <w:rPr>
          <w:rFonts w:cstheme="minorHAnsi"/>
          <w:color w:val="000000" w:themeColor="text1"/>
          <w:sz w:val="28"/>
          <w:szCs w:val="28"/>
        </w:rPr>
        <w:t>.</w:t>
      </w:r>
    </w:p>
    <w:p w:rsidR="007C6170" w:rsidRDefault="007C6170" w:rsidP="00E44F92">
      <w:pPr>
        <w:spacing w:line="360" w:lineRule="auto"/>
        <w:ind w:firstLine="709"/>
        <w:jc w:val="both"/>
        <w:rPr>
          <w:rFonts w:cstheme="minorHAnsi"/>
          <w:color w:val="000000" w:themeColor="text1"/>
          <w:sz w:val="28"/>
          <w:szCs w:val="28"/>
        </w:rPr>
      </w:pPr>
    </w:p>
    <w:p w:rsidR="00030D07" w:rsidRDefault="00030D07" w:rsidP="00030D07">
      <w:pPr>
        <w:spacing w:line="360" w:lineRule="auto"/>
        <w:jc w:val="center"/>
        <w:rPr>
          <w:rFonts w:cstheme="minorHAnsi"/>
          <w:color w:val="000000" w:themeColor="text1"/>
          <w:sz w:val="28"/>
          <w:szCs w:val="28"/>
        </w:rPr>
      </w:pPr>
      <w:r>
        <w:rPr>
          <w:noProof/>
        </w:rPr>
        <w:drawing>
          <wp:inline distT="0" distB="0" distL="0" distR="0" wp14:anchorId="1ADCA92C" wp14:editId="1E52CFC8">
            <wp:extent cx="5582653" cy="36576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590109" cy="3662485"/>
                    </a:xfrm>
                    <a:prstGeom prst="rect">
                      <a:avLst/>
                    </a:prstGeom>
                  </pic:spPr>
                </pic:pic>
              </a:graphicData>
            </a:graphic>
          </wp:inline>
        </w:drawing>
      </w:r>
    </w:p>
    <w:p w:rsidR="00030D07" w:rsidRDefault="00030D07" w:rsidP="00030D07">
      <w:pPr>
        <w:spacing w:line="360" w:lineRule="auto"/>
        <w:ind w:firstLine="709"/>
        <w:jc w:val="center"/>
        <w:rPr>
          <w:sz w:val="28"/>
          <w:szCs w:val="28"/>
        </w:rPr>
      </w:pPr>
      <w:r>
        <w:rPr>
          <w:sz w:val="28"/>
          <w:szCs w:val="28"/>
        </w:rPr>
        <w:t>Рисунок 2.</w:t>
      </w:r>
      <w:r w:rsidR="00AA0877">
        <w:rPr>
          <w:sz w:val="28"/>
          <w:szCs w:val="28"/>
        </w:rPr>
        <w:t>7</w:t>
      </w:r>
      <w:r>
        <w:rPr>
          <w:sz w:val="28"/>
          <w:szCs w:val="28"/>
        </w:rPr>
        <w:t xml:space="preserve"> Заказчики </w:t>
      </w:r>
      <w:r>
        <w:rPr>
          <w:rFonts w:cstheme="minorHAnsi"/>
          <w:color w:val="000000" w:themeColor="text1"/>
          <w:sz w:val="28"/>
          <w:szCs w:val="28"/>
        </w:rPr>
        <w:t>ООО ЗПИ «Альтернатива»</w:t>
      </w:r>
      <w:r w:rsidR="00A2728B" w:rsidRPr="00A2728B">
        <w:rPr>
          <w:sz w:val="28"/>
          <w:szCs w:val="28"/>
        </w:rPr>
        <w:t xml:space="preserve"> </w:t>
      </w:r>
      <w:r w:rsidR="00A2728B">
        <w:rPr>
          <w:sz w:val="28"/>
          <w:szCs w:val="28"/>
        </w:rPr>
        <w:t>[28, с.156]</w:t>
      </w:r>
    </w:p>
    <w:p w:rsidR="00030D07" w:rsidRDefault="00030D07" w:rsidP="00E44F92">
      <w:pPr>
        <w:spacing w:line="360" w:lineRule="auto"/>
        <w:ind w:firstLine="709"/>
        <w:jc w:val="both"/>
        <w:rPr>
          <w:rFonts w:cstheme="minorHAnsi"/>
          <w:color w:val="000000" w:themeColor="text1"/>
          <w:sz w:val="28"/>
          <w:szCs w:val="28"/>
        </w:rPr>
      </w:pPr>
    </w:p>
    <w:p w:rsidR="007C6170" w:rsidRDefault="007C6170" w:rsidP="007C6170">
      <w:pPr>
        <w:spacing w:line="360" w:lineRule="auto"/>
        <w:ind w:firstLine="709"/>
        <w:jc w:val="both"/>
        <w:rPr>
          <w:rFonts w:cstheme="minorHAnsi"/>
          <w:color w:val="000000" w:themeColor="text1"/>
          <w:sz w:val="28"/>
          <w:szCs w:val="28"/>
        </w:rPr>
      </w:pPr>
      <w:r w:rsidRPr="00EA4D8C">
        <w:rPr>
          <w:rFonts w:cstheme="minorHAnsi"/>
          <w:color w:val="000000" w:themeColor="text1"/>
          <w:sz w:val="28"/>
          <w:szCs w:val="28"/>
        </w:rPr>
        <w:lastRenderedPageBreak/>
        <w:t>Предприятие оснащено современным высокотехнологичным оборудованием и роботизированными машинами. Основными технологиями, применяемыми в производстве, являются литье пластмасс под давлением и экструзионно-выдувное формование.</w:t>
      </w:r>
    </w:p>
    <w:p w:rsidR="00E44F92" w:rsidRDefault="00E44F92" w:rsidP="00E44F92">
      <w:pPr>
        <w:spacing w:line="360" w:lineRule="auto"/>
        <w:ind w:firstLine="709"/>
        <w:jc w:val="both"/>
        <w:rPr>
          <w:rFonts w:cstheme="minorHAnsi"/>
          <w:color w:val="000000" w:themeColor="text1"/>
          <w:sz w:val="28"/>
          <w:szCs w:val="28"/>
        </w:rPr>
      </w:pPr>
      <w:r w:rsidRPr="00EA4D8C">
        <w:rPr>
          <w:rFonts w:cstheme="minorHAnsi"/>
          <w:color w:val="000000" w:themeColor="text1"/>
          <w:sz w:val="28"/>
          <w:szCs w:val="28"/>
        </w:rPr>
        <w:t>«Октябрьский завод полимерных изделий», созданное в форме открытого акционерного общества решением учредительного собрания учредителей – акционеров 15 декабря 2003 года протокол №1, поименованным в учредительном договоре от 15 декабря 2003 года – является юридическим лицом.</w:t>
      </w:r>
    </w:p>
    <w:p w:rsidR="00E44F92" w:rsidRPr="00EA4D8C" w:rsidRDefault="00E44F92" w:rsidP="00E44F92">
      <w:pPr>
        <w:spacing w:line="360" w:lineRule="auto"/>
        <w:ind w:firstLine="709"/>
        <w:jc w:val="both"/>
        <w:rPr>
          <w:rFonts w:cstheme="minorHAnsi"/>
          <w:color w:val="000000" w:themeColor="text1"/>
          <w:sz w:val="28"/>
          <w:szCs w:val="28"/>
        </w:rPr>
      </w:pPr>
      <w:r w:rsidRPr="00EA4D8C">
        <w:rPr>
          <w:rFonts w:cstheme="minorHAnsi"/>
          <w:color w:val="000000" w:themeColor="text1"/>
          <w:sz w:val="28"/>
          <w:szCs w:val="28"/>
        </w:rPr>
        <w:t>Генеральный директор занимается всей производственно-хозяйственной деятельностью завода.</w:t>
      </w:r>
    </w:p>
    <w:p w:rsidR="00E44F92" w:rsidRPr="00EA4D8C" w:rsidRDefault="00E44F92" w:rsidP="00E44F92">
      <w:pPr>
        <w:spacing w:line="360" w:lineRule="auto"/>
        <w:ind w:firstLine="709"/>
        <w:jc w:val="both"/>
        <w:rPr>
          <w:rFonts w:cstheme="minorHAnsi"/>
          <w:color w:val="000000" w:themeColor="text1"/>
          <w:sz w:val="28"/>
          <w:szCs w:val="28"/>
        </w:rPr>
      </w:pPr>
      <w:r w:rsidRPr="00EA4D8C">
        <w:rPr>
          <w:rFonts w:cstheme="minorHAnsi"/>
          <w:color w:val="000000" w:themeColor="text1"/>
          <w:sz w:val="28"/>
          <w:szCs w:val="28"/>
        </w:rPr>
        <w:t>В непосредственном подчинении генерального директора находятся директора, главный инженер, отдел кадров, юридический отдел, служба охраны, отдел сбыта.</w:t>
      </w:r>
    </w:p>
    <w:p w:rsidR="00E44F92" w:rsidRDefault="00E44F92" w:rsidP="00E44F92">
      <w:pPr>
        <w:spacing w:line="360" w:lineRule="auto"/>
        <w:ind w:firstLine="709"/>
        <w:jc w:val="both"/>
        <w:rPr>
          <w:rFonts w:cstheme="minorHAnsi"/>
          <w:color w:val="000000" w:themeColor="text1"/>
          <w:sz w:val="28"/>
          <w:szCs w:val="28"/>
        </w:rPr>
      </w:pPr>
      <w:r w:rsidRPr="00EA4D8C">
        <w:rPr>
          <w:rFonts w:cstheme="minorHAnsi"/>
          <w:color w:val="000000" w:themeColor="text1"/>
          <w:sz w:val="28"/>
          <w:szCs w:val="28"/>
        </w:rPr>
        <w:t>Директор по производству занимается производственной деятельностью завода, вопросами  материально-технического снабжения.  В его подчинении заместитель директора по технической части, отдел материально технического снабжения, все цеха</w:t>
      </w:r>
      <w:r w:rsidR="00A2728B">
        <w:rPr>
          <w:sz w:val="28"/>
          <w:szCs w:val="28"/>
        </w:rPr>
        <w:t>[34, с.479]</w:t>
      </w:r>
      <w:r w:rsidRPr="00EA4D8C">
        <w:rPr>
          <w:rFonts w:cstheme="minorHAnsi"/>
          <w:color w:val="000000" w:themeColor="text1"/>
          <w:sz w:val="28"/>
          <w:szCs w:val="28"/>
        </w:rPr>
        <w:t>.</w:t>
      </w:r>
    </w:p>
    <w:p w:rsidR="00C870BA" w:rsidRDefault="00C870BA" w:rsidP="007C6170">
      <w:pPr>
        <w:spacing w:line="360" w:lineRule="auto"/>
        <w:ind w:firstLine="709"/>
        <w:jc w:val="center"/>
        <w:rPr>
          <w:rFonts w:cstheme="minorHAnsi"/>
          <w:color w:val="000000" w:themeColor="text1"/>
          <w:sz w:val="28"/>
          <w:szCs w:val="28"/>
        </w:rPr>
      </w:pPr>
      <w:r>
        <w:rPr>
          <w:rFonts w:cstheme="minorHAnsi"/>
          <w:noProof/>
          <w:color w:val="000000" w:themeColor="text1"/>
          <w:sz w:val="28"/>
          <w:szCs w:val="28"/>
        </w:rPr>
        <w:drawing>
          <wp:inline distT="0" distB="0" distL="0" distR="0" wp14:anchorId="69F9FA7B" wp14:editId="360B1DD2">
            <wp:extent cx="4926842" cy="2893325"/>
            <wp:effectExtent l="0" t="0" r="26670" b="21590"/>
            <wp:docPr id="58" name="Диаграмма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870BA" w:rsidRDefault="00C870BA" w:rsidP="00C870BA">
      <w:pPr>
        <w:spacing w:line="360" w:lineRule="auto"/>
        <w:ind w:firstLine="709"/>
        <w:jc w:val="center"/>
        <w:rPr>
          <w:sz w:val="28"/>
          <w:szCs w:val="28"/>
        </w:rPr>
      </w:pPr>
      <w:r>
        <w:rPr>
          <w:sz w:val="28"/>
          <w:szCs w:val="28"/>
        </w:rPr>
        <w:t>Рисунок 2.</w:t>
      </w:r>
      <w:r w:rsidR="00AA0877">
        <w:rPr>
          <w:sz w:val="28"/>
          <w:szCs w:val="28"/>
        </w:rPr>
        <w:t>8</w:t>
      </w:r>
      <w:r>
        <w:rPr>
          <w:sz w:val="28"/>
          <w:szCs w:val="28"/>
        </w:rPr>
        <w:t xml:space="preserve"> Рентабельность </w:t>
      </w:r>
      <w:r>
        <w:rPr>
          <w:rFonts w:cstheme="minorHAnsi"/>
          <w:color w:val="000000" w:themeColor="text1"/>
          <w:sz w:val="28"/>
          <w:szCs w:val="28"/>
        </w:rPr>
        <w:t>ООО ЗПИ «Альтернатива» (проценты)</w:t>
      </w:r>
      <w:r w:rsidR="00A2728B" w:rsidRPr="00A2728B">
        <w:rPr>
          <w:sz w:val="28"/>
          <w:szCs w:val="28"/>
        </w:rPr>
        <w:t xml:space="preserve"> </w:t>
      </w:r>
      <w:r w:rsidR="00A2728B">
        <w:rPr>
          <w:sz w:val="28"/>
          <w:szCs w:val="28"/>
        </w:rPr>
        <w:t>[34, с.479]</w:t>
      </w:r>
    </w:p>
    <w:p w:rsidR="00C870BA" w:rsidRPr="00EA4D8C" w:rsidRDefault="00C870BA" w:rsidP="00E44F92">
      <w:pPr>
        <w:spacing w:line="360" w:lineRule="auto"/>
        <w:ind w:firstLine="709"/>
        <w:jc w:val="both"/>
        <w:rPr>
          <w:rFonts w:cstheme="minorHAnsi"/>
          <w:color w:val="000000" w:themeColor="text1"/>
          <w:sz w:val="28"/>
          <w:szCs w:val="28"/>
        </w:rPr>
      </w:pPr>
    </w:p>
    <w:p w:rsidR="00E44F92" w:rsidRPr="00EA4D8C" w:rsidRDefault="00E44F92" w:rsidP="00E44F92">
      <w:pPr>
        <w:spacing w:line="360" w:lineRule="auto"/>
        <w:ind w:firstLine="709"/>
        <w:jc w:val="both"/>
        <w:rPr>
          <w:rFonts w:cstheme="minorHAnsi"/>
          <w:color w:val="000000" w:themeColor="text1"/>
          <w:sz w:val="28"/>
          <w:szCs w:val="28"/>
        </w:rPr>
      </w:pPr>
      <w:r w:rsidRPr="00EA4D8C">
        <w:rPr>
          <w:rFonts w:cstheme="minorHAnsi"/>
          <w:color w:val="000000" w:themeColor="text1"/>
          <w:sz w:val="28"/>
          <w:szCs w:val="28"/>
        </w:rPr>
        <w:t>Заместителю директора  по технической части подчиняются отдел главного механика и энергетика. ОГМ и ОГЭ занимаются обеспечением бесперебойной эксплуатации оборудования и обеспечением всеми видами энергии.</w:t>
      </w:r>
    </w:p>
    <w:p w:rsidR="00E44F92" w:rsidRPr="00EA4D8C" w:rsidRDefault="00E44F92" w:rsidP="00E44F92">
      <w:pPr>
        <w:spacing w:line="360" w:lineRule="auto"/>
        <w:ind w:firstLine="709"/>
        <w:jc w:val="both"/>
        <w:rPr>
          <w:rFonts w:cstheme="minorHAnsi"/>
          <w:color w:val="000000" w:themeColor="text1"/>
          <w:sz w:val="28"/>
          <w:szCs w:val="28"/>
        </w:rPr>
      </w:pPr>
      <w:r w:rsidRPr="00EA4D8C">
        <w:rPr>
          <w:rFonts w:cstheme="minorHAnsi"/>
          <w:color w:val="000000" w:themeColor="text1"/>
          <w:sz w:val="28"/>
          <w:szCs w:val="28"/>
        </w:rPr>
        <w:t>Директор  по экономике  занимается осуществлением технико-экономического анализа производственно-хозяйственной деятельности предприятия, разработки нормативов по труду, осуществляет постоянный контроль за качеством и комплектностью выпускаемой продукции, обеспечивает создание программ технологических процессов и экономических расчетов и обслуживание действующих компьютеров на предприятии. В его подчинении бухгалтерия, ОТК, АСУП, маркетинг. Бухгалтерия ведет бухгалтерский учет и отчетность об использовании средств, выделенных в распоряжение предприятия, обеспечивает финансирование предприятия. Отдел маркетинга занимается изучением рынка, его проблем и перспектив; планированием товарного ассортимента предприятия с учетом требований рынка; планированием сбытовых операций</w:t>
      </w:r>
      <w:r w:rsidR="00A2728B">
        <w:rPr>
          <w:sz w:val="28"/>
          <w:szCs w:val="28"/>
        </w:rPr>
        <w:t>[30, с.21]</w:t>
      </w:r>
      <w:r w:rsidRPr="00EA4D8C">
        <w:rPr>
          <w:rFonts w:cstheme="minorHAnsi"/>
          <w:color w:val="000000" w:themeColor="text1"/>
          <w:sz w:val="28"/>
          <w:szCs w:val="28"/>
        </w:rPr>
        <w:t>.</w:t>
      </w:r>
    </w:p>
    <w:p w:rsidR="00030D07" w:rsidRDefault="007C6170" w:rsidP="00030D07">
      <w:pPr>
        <w:spacing w:line="360" w:lineRule="auto"/>
        <w:ind w:firstLine="709"/>
        <w:jc w:val="both"/>
        <w:rPr>
          <w:rFonts w:cstheme="minorHAnsi"/>
          <w:color w:val="000000" w:themeColor="text1"/>
          <w:sz w:val="28"/>
          <w:szCs w:val="28"/>
        </w:rPr>
      </w:pPr>
      <w:r>
        <w:rPr>
          <w:rFonts w:cstheme="minorHAnsi"/>
          <w:noProof/>
          <w:color w:val="000000" w:themeColor="text1"/>
          <w:sz w:val="28"/>
          <w:szCs w:val="28"/>
        </w:rPr>
        <mc:AlternateContent>
          <mc:Choice Requires="wps">
            <w:drawing>
              <wp:anchor distT="0" distB="0" distL="114300" distR="114300" simplePos="0" relativeHeight="251675648" behindDoc="0" locked="0" layoutInCell="1" allowOverlap="1" wp14:anchorId="6383D2A9" wp14:editId="53358146">
                <wp:simplePos x="0" y="0"/>
                <wp:positionH relativeFrom="column">
                  <wp:posOffset>5020414</wp:posOffset>
                </wp:positionH>
                <wp:positionV relativeFrom="paragraph">
                  <wp:posOffset>98131</wp:posOffset>
                </wp:positionV>
                <wp:extent cx="873125" cy="831187"/>
                <wp:effectExtent l="0" t="0" r="22225" b="26670"/>
                <wp:wrapNone/>
                <wp:docPr id="49" name="Прямоугольник 49"/>
                <wp:cNvGraphicFramePr/>
                <a:graphic xmlns:a="http://schemas.openxmlformats.org/drawingml/2006/main">
                  <a:graphicData uri="http://schemas.microsoft.com/office/word/2010/wordprocessingShape">
                    <wps:wsp>
                      <wps:cNvSpPr/>
                      <wps:spPr>
                        <a:xfrm>
                          <a:off x="0" y="0"/>
                          <a:ext cx="873125" cy="83118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4F18" w:rsidRDefault="00204F18" w:rsidP="00030D07">
                            <w:r>
                              <w:t>мелкооптовые базы магазинов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9" o:spid="_x0000_s1026" style="position:absolute;left:0;text-align:left;margin-left:395.3pt;margin-top:7.75pt;width:68.75pt;height:65.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" fillcolor="white [3201]" strokecolor="black [3213]" strokeweight="2pt">
                <v:textbox>
                  <w:txbxContent>
                    <w:p w:rsidR="00204F18" w:rsidRDefault="00204F18" w:rsidP="00030D07">
                      <w:r>
                        <w:t>мелкооптовые базы магазинов</w:t>
                      </w:r>
                    </w:p>
                  </w:txbxContent>
                </v:textbox>
              </v:rect>
            </w:pict>
          </mc:Fallback>
        </mc:AlternateContent>
      </w:r>
    </w:p>
    <w:p w:rsidR="00030D07" w:rsidRDefault="00030D07" w:rsidP="00030D07">
      <w:pPr>
        <w:spacing w:line="360" w:lineRule="auto"/>
        <w:ind w:firstLine="709"/>
        <w:jc w:val="both"/>
        <w:rPr>
          <w:rFonts w:cstheme="minorHAnsi"/>
          <w:color w:val="000000" w:themeColor="text1"/>
          <w:sz w:val="28"/>
          <w:szCs w:val="28"/>
        </w:rPr>
      </w:pPr>
      <w:r>
        <w:rPr>
          <w:rFonts w:cstheme="minorHAnsi"/>
          <w:noProof/>
          <w:color w:val="000000" w:themeColor="text1"/>
          <w:sz w:val="28"/>
          <w:szCs w:val="28"/>
        </w:rPr>
        <mc:AlternateContent>
          <mc:Choice Requires="wps">
            <w:drawing>
              <wp:anchor distT="0" distB="0" distL="114300" distR="114300" simplePos="0" relativeHeight="251668480" behindDoc="0" locked="0" layoutInCell="1" allowOverlap="1" wp14:anchorId="46AD3924" wp14:editId="7E75E454">
                <wp:simplePos x="0" y="0"/>
                <wp:positionH relativeFrom="column">
                  <wp:posOffset>3641990</wp:posOffset>
                </wp:positionH>
                <wp:positionV relativeFrom="paragraph">
                  <wp:posOffset>172824</wp:posOffset>
                </wp:positionV>
                <wp:extent cx="1214386" cy="477520"/>
                <wp:effectExtent l="0" t="0" r="24130" b="17780"/>
                <wp:wrapNone/>
                <wp:docPr id="37" name="Прямоугольник 37"/>
                <wp:cNvGraphicFramePr/>
                <a:graphic xmlns:a="http://schemas.openxmlformats.org/drawingml/2006/main">
                  <a:graphicData uri="http://schemas.microsoft.com/office/word/2010/wordprocessingShape">
                    <wps:wsp>
                      <wps:cNvSpPr/>
                      <wps:spPr>
                        <a:xfrm>
                          <a:off x="0" y="0"/>
                          <a:ext cx="1214386" cy="4775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4F18" w:rsidRDefault="00204F18" w:rsidP="00030D07">
                            <w:r>
                              <w:t>Оптовые базы магазинов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7" o:spid="_x0000_s1027" style="position:absolute;left:0;text-align:left;margin-left:286.75pt;margin-top:13.6pt;width:95.6pt;height:37.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" fillcolor="white [3201]" strokecolor="black [3213]" strokeweight="2pt">
                <v:textbox>
                  <w:txbxContent>
                    <w:p w:rsidR="00204F18" w:rsidRDefault="00204F18" w:rsidP="00030D07">
                      <w:r>
                        <w:t>Оптовые базы магазинов</w:t>
                      </w:r>
                    </w:p>
                  </w:txbxContent>
                </v:textbox>
              </v:rect>
            </w:pict>
          </mc:Fallback>
        </mc:AlternateContent>
      </w:r>
      <w:r>
        <w:rPr>
          <w:rFonts w:cstheme="minorHAnsi"/>
          <w:noProof/>
          <w:color w:val="000000" w:themeColor="text1"/>
          <w:sz w:val="28"/>
          <w:szCs w:val="28"/>
        </w:rPr>
        <mc:AlternateContent>
          <mc:Choice Requires="wps">
            <w:drawing>
              <wp:anchor distT="0" distB="0" distL="114300" distR="114300" simplePos="0" relativeHeight="251666432" behindDoc="0" locked="0" layoutInCell="1" allowOverlap="1" wp14:anchorId="0BC56AF2" wp14:editId="2FA48621">
                <wp:simplePos x="0" y="0"/>
                <wp:positionH relativeFrom="column">
                  <wp:posOffset>1963420</wp:posOffset>
                </wp:positionH>
                <wp:positionV relativeFrom="paragraph">
                  <wp:posOffset>219075</wp:posOffset>
                </wp:positionV>
                <wp:extent cx="1405255" cy="477520"/>
                <wp:effectExtent l="0" t="0" r="23495" b="17780"/>
                <wp:wrapNone/>
                <wp:docPr id="21" name="Прямоугольник 21"/>
                <wp:cNvGraphicFramePr/>
                <a:graphic xmlns:a="http://schemas.openxmlformats.org/drawingml/2006/main">
                  <a:graphicData uri="http://schemas.microsoft.com/office/word/2010/wordprocessingShape">
                    <wps:wsp>
                      <wps:cNvSpPr/>
                      <wps:spPr>
                        <a:xfrm>
                          <a:off x="0" y="0"/>
                          <a:ext cx="1405255" cy="4775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4F18" w:rsidRDefault="00204F18" w:rsidP="00030D07">
                            <w:pPr>
                              <w:jc w:val="center"/>
                            </w:pPr>
                            <w:r w:rsidRPr="0031736A">
                              <w:rPr>
                                <w:sz w:val="20"/>
                                <w:szCs w:val="20"/>
                              </w:rPr>
                              <w:t>Дистрибьютор «Альтернатива</w:t>
                            </w:r>
                            <w:r>
                              <w:rPr>
                                <w:sz w:val="28"/>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1" o:spid="_x0000_s1028" style="position:absolute;left:0;text-align:left;margin-left:154.6pt;margin-top:17.25pt;width:110.65pt;height:3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" fillcolor="white [3201]" strokecolor="black [3213]" strokeweight="2pt">
                <v:textbox>
                  <w:txbxContent>
                    <w:p w:rsidR="00204F18" w:rsidRDefault="00204F18" w:rsidP="00030D07">
                      <w:pPr>
                        <w:jc w:val="center"/>
                      </w:pPr>
                      <w:r w:rsidRPr="0031736A">
                        <w:rPr>
                          <w:sz w:val="20"/>
                          <w:szCs w:val="20"/>
                        </w:rPr>
                        <w:t>Дистрибьютор «Альтернатива</w:t>
                      </w:r>
                      <w:r>
                        <w:rPr>
                          <w:sz w:val="28"/>
                          <w:szCs w:val="28"/>
                        </w:rPr>
                        <w:t>»</w:t>
                      </w:r>
                    </w:p>
                  </w:txbxContent>
                </v:textbox>
              </v:rect>
            </w:pict>
          </mc:Fallback>
        </mc:AlternateContent>
      </w:r>
    </w:p>
    <w:p w:rsidR="00030D07" w:rsidRDefault="00030D07" w:rsidP="00030D07">
      <w:pPr>
        <w:spacing w:line="360" w:lineRule="auto"/>
        <w:ind w:firstLine="709"/>
        <w:jc w:val="both"/>
        <w:rPr>
          <w:rFonts w:cstheme="minorHAnsi"/>
          <w:color w:val="000000" w:themeColor="text1"/>
          <w:sz w:val="28"/>
          <w:szCs w:val="28"/>
        </w:rPr>
      </w:pPr>
      <w:r>
        <w:rPr>
          <w:rFonts w:cstheme="minorHAnsi"/>
          <w:noProof/>
          <w:color w:val="000000" w:themeColor="text1"/>
          <w:sz w:val="28"/>
          <w:szCs w:val="28"/>
        </w:rPr>
        <mc:AlternateContent>
          <mc:Choice Requires="wps">
            <w:drawing>
              <wp:anchor distT="0" distB="0" distL="114300" distR="114300" simplePos="0" relativeHeight="251678720" behindDoc="0" locked="0" layoutInCell="1" allowOverlap="1" wp14:anchorId="55BA6D03" wp14:editId="6BF501CD">
                <wp:simplePos x="0" y="0"/>
                <wp:positionH relativeFrom="column">
                  <wp:posOffset>4856110</wp:posOffset>
                </wp:positionH>
                <wp:positionV relativeFrom="paragraph">
                  <wp:posOffset>98131</wp:posOffset>
                </wp:positionV>
                <wp:extent cx="164304" cy="0"/>
                <wp:effectExtent l="0" t="76200" r="26670" b="114300"/>
                <wp:wrapNone/>
                <wp:docPr id="52" name="Прямая со стрелкой 52"/>
                <wp:cNvGraphicFramePr/>
                <a:graphic xmlns:a="http://schemas.openxmlformats.org/drawingml/2006/main">
                  <a:graphicData uri="http://schemas.microsoft.com/office/word/2010/wordprocessingShape">
                    <wps:wsp>
                      <wps:cNvCnPr/>
                      <wps:spPr>
                        <a:xfrm>
                          <a:off x="0" y="0"/>
                          <a:ext cx="164304"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52" o:spid="_x0000_s1026" type="#_x0000_t32" style="position:absolute;margin-left:382.35pt;margin-top:7.75pt;width:12.95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" strokecolor="black [3040]">
                <v:stroke endarrow="open"/>
              </v:shape>
            </w:pict>
          </mc:Fallback>
        </mc:AlternateContent>
      </w:r>
      <w:r>
        <w:rPr>
          <w:rFonts w:cstheme="minorHAnsi"/>
          <w:noProof/>
          <w:color w:val="000000" w:themeColor="text1"/>
          <w:sz w:val="28"/>
          <w:szCs w:val="28"/>
        </w:rPr>
        <mc:AlternateContent>
          <mc:Choice Requires="wps">
            <w:drawing>
              <wp:anchor distT="0" distB="0" distL="114300" distR="114300" simplePos="0" relativeHeight="251674624" behindDoc="0" locked="0" layoutInCell="1" allowOverlap="1" wp14:anchorId="3152FD06" wp14:editId="57C1AA11">
                <wp:simplePos x="0" y="0"/>
                <wp:positionH relativeFrom="column">
                  <wp:posOffset>3367803</wp:posOffset>
                </wp:positionH>
                <wp:positionV relativeFrom="paragraph">
                  <wp:posOffset>89241</wp:posOffset>
                </wp:positionV>
                <wp:extent cx="273420" cy="0"/>
                <wp:effectExtent l="0" t="76200" r="12700" b="114300"/>
                <wp:wrapNone/>
                <wp:docPr id="47" name="Прямая со стрелкой 47"/>
                <wp:cNvGraphicFramePr/>
                <a:graphic xmlns:a="http://schemas.openxmlformats.org/drawingml/2006/main">
                  <a:graphicData uri="http://schemas.microsoft.com/office/word/2010/wordprocessingShape">
                    <wps:wsp>
                      <wps:cNvCnPr/>
                      <wps:spPr>
                        <a:xfrm>
                          <a:off x="0" y="0"/>
                          <a:ext cx="27342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47" o:spid="_x0000_s1026" type="#_x0000_t32" style="position:absolute;margin-left:265.2pt;margin-top:7.05pt;width:21.55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" strokecolor="black [3040]">
                <v:stroke endarrow="open"/>
              </v:shape>
            </w:pict>
          </mc:Fallback>
        </mc:AlternateContent>
      </w:r>
      <w:r>
        <w:rPr>
          <w:rFonts w:cstheme="minorHAnsi"/>
          <w:noProof/>
          <w:color w:val="000000" w:themeColor="text1"/>
          <w:sz w:val="28"/>
          <w:szCs w:val="28"/>
        </w:rPr>
        <mc:AlternateContent>
          <mc:Choice Requires="wps">
            <w:drawing>
              <wp:anchor distT="0" distB="0" distL="114300" distR="114300" simplePos="0" relativeHeight="251664384" behindDoc="0" locked="0" layoutInCell="1" allowOverlap="1" wp14:anchorId="3BA634AE" wp14:editId="723FBD44">
                <wp:simplePos x="0" y="0"/>
                <wp:positionH relativeFrom="column">
                  <wp:posOffset>-57150</wp:posOffset>
                </wp:positionH>
                <wp:positionV relativeFrom="paragraph">
                  <wp:posOffset>266065</wp:posOffset>
                </wp:positionV>
                <wp:extent cx="1432560" cy="450215"/>
                <wp:effectExtent l="0" t="0" r="15240" b="26035"/>
                <wp:wrapNone/>
                <wp:docPr id="19" name="Прямоугольник 19"/>
                <wp:cNvGraphicFramePr/>
                <a:graphic xmlns:a="http://schemas.openxmlformats.org/drawingml/2006/main">
                  <a:graphicData uri="http://schemas.microsoft.com/office/word/2010/wordprocessingShape">
                    <wps:wsp>
                      <wps:cNvSpPr/>
                      <wps:spPr>
                        <a:xfrm>
                          <a:off x="0" y="0"/>
                          <a:ext cx="1432560" cy="45021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4F18" w:rsidRDefault="00204F18" w:rsidP="00030D07">
                            <w:pPr>
                              <w:jc w:val="center"/>
                            </w:pPr>
                            <w:r>
                              <w:t>Поставщик гранул пластика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9" o:spid="_x0000_s1029" style="position:absolute;left:0;text-align:left;margin-left:-4.5pt;margin-top:20.95pt;width:112.8pt;height:35.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" fillcolor="white [3201]" strokecolor="black [3213]" strokeweight="2pt">
                <v:textbox>
                  <w:txbxContent>
                    <w:p w:rsidR="00204F18" w:rsidRDefault="00204F18" w:rsidP="00030D07">
                      <w:pPr>
                        <w:jc w:val="center"/>
                      </w:pPr>
                      <w:r>
                        <w:t>Поставщик гранул пластика</w:t>
                      </w:r>
                    </w:p>
                  </w:txbxContent>
                </v:textbox>
              </v:rect>
            </w:pict>
          </mc:Fallback>
        </mc:AlternateContent>
      </w:r>
    </w:p>
    <w:p w:rsidR="00030D07" w:rsidRDefault="00030D07" w:rsidP="00030D07">
      <w:pPr>
        <w:spacing w:line="360" w:lineRule="auto"/>
        <w:ind w:firstLine="709"/>
        <w:jc w:val="both"/>
        <w:rPr>
          <w:rFonts w:cstheme="minorHAnsi"/>
          <w:color w:val="000000" w:themeColor="text1"/>
          <w:sz w:val="28"/>
          <w:szCs w:val="28"/>
        </w:rPr>
      </w:pPr>
      <w:r>
        <w:rPr>
          <w:rFonts w:cstheme="minorHAnsi"/>
          <w:noProof/>
          <w:color w:val="000000" w:themeColor="text1"/>
          <w:sz w:val="28"/>
          <w:szCs w:val="28"/>
        </w:rPr>
        <mc:AlternateContent>
          <mc:Choice Requires="wps">
            <w:drawing>
              <wp:anchor distT="0" distB="0" distL="114300" distR="114300" simplePos="0" relativeHeight="251679744" behindDoc="0" locked="0" layoutInCell="1" allowOverlap="1" wp14:anchorId="124CD38A" wp14:editId="285C15F3">
                <wp:simplePos x="0" y="0"/>
                <wp:positionH relativeFrom="column">
                  <wp:posOffset>5129596</wp:posOffset>
                </wp:positionH>
                <wp:positionV relativeFrom="paragraph">
                  <wp:posOffset>36934</wp:posOffset>
                </wp:positionV>
                <wp:extent cx="409168" cy="354785"/>
                <wp:effectExtent l="38100" t="0" r="29210" b="64770"/>
                <wp:wrapNone/>
                <wp:docPr id="53" name="Прямая со стрелкой 53"/>
                <wp:cNvGraphicFramePr/>
                <a:graphic xmlns:a="http://schemas.openxmlformats.org/drawingml/2006/main">
                  <a:graphicData uri="http://schemas.microsoft.com/office/word/2010/wordprocessingShape">
                    <wps:wsp>
                      <wps:cNvCnPr/>
                      <wps:spPr>
                        <a:xfrm flipH="1">
                          <a:off x="0" y="0"/>
                          <a:ext cx="409168" cy="3547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53" o:spid="_x0000_s1026" type="#_x0000_t32" style="position:absolute;margin-left:403.9pt;margin-top:2.9pt;width:32.2pt;height:27.95pt;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" strokecolor="black [3040]">
                <v:stroke endarrow="open"/>
              </v:shape>
            </w:pict>
          </mc:Fallback>
        </mc:AlternateContent>
      </w:r>
      <w:r>
        <w:rPr>
          <w:rFonts w:cstheme="minorHAnsi"/>
          <w:noProof/>
          <w:color w:val="000000" w:themeColor="text1"/>
          <w:sz w:val="28"/>
          <w:szCs w:val="28"/>
        </w:rPr>
        <mc:AlternateContent>
          <mc:Choice Requires="wps">
            <w:drawing>
              <wp:anchor distT="0" distB="0" distL="114300" distR="114300" simplePos="0" relativeHeight="251677696" behindDoc="0" locked="0" layoutInCell="1" allowOverlap="1" wp14:anchorId="6FC2C352" wp14:editId="1DCC1BE6">
                <wp:simplePos x="0" y="0"/>
                <wp:positionH relativeFrom="column">
                  <wp:posOffset>4460856</wp:posOffset>
                </wp:positionH>
                <wp:positionV relativeFrom="paragraph">
                  <wp:posOffset>77878</wp:posOffset>
                </wp:positionV>
                <wp:extent cx="395254" cy="314050"/>
                <wp:effectExtent l="0" t="0" r="81280" b="48260"/>
                <wp:wrapNone/>
                <wp:docPr id="51" name="Прямая со стрелкой 51"/>
                <wp:cNvGraphicFramePr/>
                <a:graphic xmlns:a="http://schemas.openxmlformats.org/drawingml/2006/main">
                  <a:graphicData uri="http://schemas.microsoft.com/office/word/2010/wordprocessingShape">
                    <wps:wsp>
                      <wps:cNvCnPr/>
                      <wps:spPr>
                        <a:xfrm>
                          <a:off x="0" y="0"/>
                          <a:ext cx="395254" cy="3140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51" o:spid="_x0000_s1026" type="#_x0000_t32" style="position:absolute;margin-left:351.25pt;margin-top:6.15pt;width:31.1pt;height:24.7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" strokecolor="black [3040]">
                <v:stroke endarrow="open"/>
              </v:shape>
            </w:pict>
          </mc:Fallback>
        </mc:AlternateContent>
      </w:r>
      <w:r>
        <w:rPr>
          <w:rFonts w:cstheme="minorHAnsi"/>
          <w:noProof/>
          <w:color w:val="000000" w:themeColor="text1"/>
          <w:sz w:val="28"/>
          <w:szCs w:val="28"/>
        </w:rPr>
        <mc:AlternateContent>
          <mc:Choice Requires="wps">
            <w:drawing>
              <wp:anchor distT="0" distB="0" distL="114300" distR="114300" simplePos="0" relativeHeight="251672576" behindDoc="0" locked="0" layoutInCell="1" allowOverlap="1" wp14:anchorId="3A570AD1" wp14:editId="3846B99C">
                <wp:simplePos x="0" y="0"/>
                <wp:positionH relativeFrom="column">
                  <wp:posOffset>2782181</wp:posOffset>
                </wp:positionH>
                <wp:positionV relativeFrom="paragraph">
                  <wp:posOffset>97392</wp:posOffset>
                </wp:positionV>
                <wp:extent cx="477672" cy="313737"/>
                <wp:effectExtent l="0" t="38100" r="55880" b="29210"/>
                <wp:wrapNone/>
                <wp:docPr id="45" name="Прямая со стрелкой 45"/>
                <wp:cNvGraphicFramePr/>
                <a:graphic xmlns:a="http://schemas.openxmlformats.org/drawingml/2006/main">
                  <a:graphicData uri="http://schemas.microsoft.com/office/word/2010/wordprocessingShape">
                    <wps:wsp>
                      <wps:cNvCnPr/>
                      <wps:spPr>
                        <a:xfrm flipV="1">
                          <a:off x="0" y="0"/>
                          <a:ext cx="477672" cy="31373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45" o:spid="_x0000_s1026" type="#_x0000_t32" style="position:absolute;margin-left:219.05pt;margin-top:7.65pt;width:37.6pt;height:24.7pt;flip:y;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" strokecolor="black [3040]">
                <v:stroke endarrow="open"/>
              </v:shape>
            </w:pict>
          </mc:Fallback>
        </mc:AlternateContent>
      </w:r>
      <w:r>
        <w:rPr>
          <w:rFonts w:cstheme="minorHAnsi"/>
          <w:noProof/>
          <w:color w:val="000000" w:themeColor="text1"/>
          <w:sz w:val="28"/>
          <w:szCs w:val="28"/>
        </w:rPr>
        <mc:AlternateContent>
          <mc:Choice Requires="wps">
            <w:drawing>
              <wp:anchor distT="0" distB="0" distL="114300" distR="114300" simplePos="0" relativeHeight="251670528" behindDoc="0" locked="0" layoutInCell="1" allowOverlap="1" wp14:anchorId="0C4B6CAB" wp14:editId="44948B2D">
                <wp:simplePos x="0" y="0"/>
                <wp:positionH relativeFrom="column">
                  <wp:posOffset>1376007</wp:posOffset>
                </wp:positionH>
                <wp:positionV relativeFrom="paragraph">
                  <wp:posOffset>97240</wp:posOffset>
                </wp:positionV>
                <wp:extent cx="300706" cy="450528"/>
                <wp:effectExtent l="0" t="0" r="80645" b="64135"/>
                <wp:wrapNone/>
                <wp:docPr id="43" name="Прямая со стрелкой 43"/>
                <wp:cNvGraphicFramePr/>
                <a:graphic xmlns:a="http://schemas.openxmlformats.org/drawingml/2006/main">
                  <a:graphicData uri="http://schemas.microsoft.com/office/word/2010/wordprocessingShape">
                    <wps:wsp>
                      <wps:cNvCnPr/>
                      <wps:spPr>
                        <a:xfrm>
                          <a:off x="0" y="0"/>
                          <a:ext cx="300706" cy="45052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43" o:spid="_x0000_s1026" type="#_x0000_t32" style="position:absolute;margin-left:108.35pt;margin-top:7.65pt;width:23.7pt;height:35.4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" strokecolor="black [3040]">
                <v:stroke endarrow="open"/>
              </v:shape>
            </w:pict>
          </mc:Fallback>
        </mc:AlternateContent>
      </w:r>
    </w:p>
    <w:p w:rsidR="00030D07" w:rsidRDefault="00030D07" w:rsidP="00030D07">
      <w:pPr>
        <w:spacing w:line="360" w:lineRule="auto"/>
        <w:ind w:firstLine="709"/>
        <w:jc w:val="both"/>
        <w:rPr>
          <w:rFonts w:cstheme="minorHAnsi"/>
          <w:color w:val="000000" w:themeColor="text1"/>
          <w:sz w:val="28"/>
          <w:szCs w:val="28"/>
        </w:rPr>
      </w:pPr>
      <w:r>
        <w:rPr>
          <w:rFonts w:cstheme="minorHAnsi"/>
          <w:noProof/>
          <w:color w:val="000000" w:themeColor="text1"/>
          <w:sz w:val="28"/>
          <w:szCs w:val="28"/>
        </w:rPr>
        <mc:AlternateContent>
          <mc:Choice Requires="wps">
            <w:drawing>
              <wp:anchor distT="0" distB="0" distL="114300" distR="114300" simplePos="0" relativeHeight="251676672" behindDoc="0" locked="0" layoutInCell="1" allowOverlap="1" wp14:anchorId="11AC19E3" wp14:editId="1269D975">
                <wp:simplePos x="0" y="0"/>
                <wp:positionH relativeFrom="column">
                  <wp:posOffset>4472722</wp:posOffset>
                </wp:positionH>
                <wp:positionV relativeFrom="paragraph">
                  <wp:posOffset>84625</wp:posOffset>
                </wp:positionV>
                <wp:extent cx="1064260" cy="450215"/>
                <wp:effectExtent l="0" t="0" r="21590" b="26035"/>
                <wp:wrapNone/>
                <wp:docPr id="50" name="Прямоугольник 50"/>
                <wp:cNvGraphicFramePr/>
                <a:graphic xmlns:a="http://schemas.openxmlformats.org/drawingml/2006/main">
                  <a:graphicData uri="http://schemas.microsoft.com/office/word/2010/wordprocessingShape">
                    <wps:wsp>
                      <wps:cNvSpPr/>
                      <wps:spPr>
                        <a:xfrm>
                          <a:off x="0" y="0"/>
                          <a:ext cx="1064260" cy="45021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4F18" w:rsidRDefault="00204F18" w:rsidP="00030D07">
                            <w:r>
                              <w:t xml:space="preserve">Магазины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0" o:spid="_x0000_s1030" style="position:absolute;left:0;text-align:left;margin-left:352.2pt;margin-top:6.65pt;width:83.8pt;height:35.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" fillcolor="white [3201]" strokecolor="black [3213]" strokeweight="2pt">
                <v:textbox>
                  <w:txbxContent>
                    <w:p w:rsidR="00204F18" w:rsidRDefault="00204F18" w:rsidP="00030D07">
                      <w:r>
                        <w:t xml:space="preserve">Магазины </w:t>
                      </w:r>
                    </w:p>
                  </w:txbxContent>
                </v:textbox>
              </v:rect>
            </w:pict>
          </mc:Fallback>
        </mc:AlternateContent>
      </w:r>
      <w:r>
        <w:rPr>
          <w:rFonts w:cstheme="minorHAnsi"/>
          <w:noProof/>
          <w:color w:val="000000" w:themeColor="text1"/>
          <w:sz w:val="28"/>
          <w:szCs w:val="28"/>
        </w:rPr>
        <mc:AlternateContent>
          <mc:Choice Requires="wps">
            <w:drawing>
              <wp:anchor distT="0" distB="0" distL="114300" distR="114300" simplePos="0" relativeHeight="251663360" behindDoc="0" locked="0" layoutInCell="1" allowOverlap="1" wp14:anchorId="01C815A1" wp14:editId="73F276D6">
                <wp:simplePos x="0" y="0"/>
                <wp:positionH relativeFrom="column">
                  <wp:posOffset>1675130</wp:posOffset>
                </wp:positionH>
                <wp:positionV relativeFrom="paragraph">
                  <wp:posOffset>103505</wp:posOffset>
                </wp:positionV>
                <wp:extent cx="1405255" cy="477520"/>
                <wp:effectExtent l="0" t="0" r="23495" b="17780"/>
                <wp:wrapNone/>
                <wp:docPr id="18" name="Прямоугольник 18"/>
                <wp:cNvGraphicFramePr/>
                <a:graphic xmlns:a="http://schemas.openxmlformats.org/drawingml/2006/main">
                  <a:graphicData uri="http://schemas.microsoft.com/office/word/2010/wordprocessingShape">
                    <wps:wsp>
                      <wps:cNvSpPr/>
                      <wps:spPr>
                        <a:xfrm>
                          <a:off x="0" y="0"/>
                          <a:ext cx="1405255" cy="4775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4F18" w:rsidRDefault="00204F18" w:rsidP="00030D07">
                            <w:pPr>
                              <w:jc w:val="center"/>
                            </w:pPr>
                            <w:r>
                              <w:rPr>
                                <w:sz w:val="28"/>
                                <w:szCs w:val="28"/>
                              </w:rPr>
                              <w:t>ООО «ЗПИ  «Альтернатива»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8" o:spid="_x0000_s1031" style="position:absolute;left:0;text-align:left;margin-left:131.9pt;margin-top:8.15pt;width:110.65pt;height:3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" fillcolor="white [3201]" strokecolor="black [3213]" strokeweight="2pt">
                <v:textbox>
                  <w:txbxContent>
                    <w:p w:rsidR="00204F18" w:rsidRDefault="00204F18" w:rsidP="00030D07">
                      <w:pPr>
                        <w:jc w:val="center"/>
                      </w:pPr>
                      <w:r>
                        <w:rPr>
                          <w:sz w:val="28"/>
                          <w:szCs w:val="28"/>
                        </w:rPr>
                        <w:t>ООО «ЗПИ  «Альтернатива»</w:t>
                      </w:r>
                    </w:p>
                  </w:txbxContent>
                </v:textbox>
              </v:rect>
            </w:pict>
          </mc:Fallback>
        </mc:AlternateContent>
      </w:r>
    </w:p>
    <w:p w:rsidR="00030D07" w:rsidRDefault="00030D07" w:rsidP="00030D07">
      <w:pPr>
        <w:spacing w:line="360" w:lineRule="auto"/>
        <w:ind w:firstLine="709"/>
        <w:jc w:val="both"/>
        <w:rPr>
          <w:rFonts w:cstheme="minorHAnsi"/>
          <w:color w:val="000000" w:themeColor="text1"/>
          <w:sz w:val="28"/>
          <w:szCs w:val="28"/>
        </w:rPr>
      </w:pPr>
      <w:r>
        <w:rPr>
          <w:rFonts w:cstheme="minorHAnsi"/>
          <w:noProof/>
          <w:color w:val="000000" w:themeColor="text1"/>
          <w:sz w:val="28"/>
          <w:szCs w:val="28"/>
        </w:rPr>
        <mc:AlternateContent>
          <mc:Choice Requires="wps">
            <w:drawing>
              <wp:anchor distT="0" distB="0" distL="114300" distR="114300" simplePos="0" relativeHeight="251680768" behindDoc="0" locked="0" layoutInCell="1" allowOverlap="1" wp14:anchorId="37C5D62C" wp14:editId="3BB62C14">
                <wp:simplePos x="0" y="0"/>
                <wp:positionH relativeFrom="column">
                  <wp:posOffset>5020471</wp:posOffset>
                </wp:positionH>
                <wp:positionV relativeFrom="paragraph">
                  <wp:posOffset>228733</wp:posOffset>
                </wp:positionV>
                <wp:extent cx="0" cy="231983"/>
                <wp:effectExtent l="95250" t="0" r="57150" b="53975"/>
                <wp:wrapNone/>
                <wp:docPr id="54" name="Прямая со стрелкой 54"/>
                <wp:cNvGraphicFramePr/>
                <a:graphic xmlns:a="http://schemas.openxmlformats.org/drawingml/2006/main">
                  <a:graphicData uri="http://schemas.microsoft.com/office/word/2010/wordprocessingShape">
                    <wps:wsp>
                      <wps:cNvCnPr/>
                      <wps:spPr>
                        <a:xfrm>
                          <a:off x="0" y="0"/>
                          <a:ext cx="0" cy="23198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54" o:spid="_x0000_s1026" type="#_x0000_t32" style="position:absolute;margin-left:395.3pt;margin-top:18pt;width:0;height:18.2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" strokecolor="black [3040]">
                <v:stroke endarrow="open"/>
              </v:shape>
            </w:pict>
          </mc:Fallback>
        </mc:AlternateContent>
      </w:r>
      <w:r>
        <w:rPr>
          <w:rFonts w:cstheme="minorHAnsi"/>
          <w:noProof/>
          <w:color w:val="000000" w:themeColor="text1"/>
          <w:sz w:val="28"/>
          <w:szCs w:val="28"/>
        </w:rPr>
        <mc:AlternateContent>
          <mc:Choice Requires="wps">
            <w:drawing>
              <wp:anchor distT="0" distB="0" distL="114300" distR="114300" simplePos="0" relativeHeight="251673600" behindDoc="0" locked="0" layoutInCell="1" allowOverlap="1" wp14:anchorId="56C5C9CA" wp14:editId="7CDB3201">
                <wp:simplePos x="0" y="0"/>
                <wp:positionH relativeFrom="column">
                  <wp:posOffset>2782181</wp:posOffset>
                </wp:positionH>
                <wp:positionV relativeFrom="paragraph">
                  <wp:posOffset>275400</wp:posOffset>
                </wp:positionV>
                <wp:extent cx="941696" cy="300403"/>
                <wp:effectExtent l="0" t="0" r="87630" b="80645"/>
                <wp:wrapNone/>
                <wp:docPr id="46" name="Прямая со стрелкой 46"/>
                <wp:cNvGraphicFramePr/>
                <a:graphic xmlns:a="http://schemas.openxmlformats.org/drawingml/2006/main">
                  <a:graphicData uri="http://schemas.microsoft.com/office/word/2010/wordprocessingShape">
                    <wps:wsp>
                      <wps:cNvCnPr/>
                      <wps:spPr>
                        <a:xfrm>
                          <a:off x="0" y="0"/>
                          <a:ext cx="941696" cy="30040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46" o:spid="_x0000_s1026" type="#_x0000_t32" style="position:absolute;margin-left:219.05pt;margin-top:21.7pt;width:74.15pt;height:23.6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" strokecolor="black [3040]">
                <v:stroke endarrow="open"/>
              </v:shape>
            </w:pict>
          </mc:Fallback>
        </mc:AlternateContent>
      </w:r>
      <w:r>
        <w:rPr>
          <w:rFonts w:cstheme="minorHAnsi"/>
          <w:noProof/>
          <w:color w:val="000000" w:themeColor="text1"/>
          <w:sz w:val="28"/>
          <w:szCs w:val="28"/>
        </w:rPr>
        <mc:AlternateContent>
          <mc:Choice Requires="wps">
            <w:drawing>
              <wp:anchor distT="0" distB="0" distL="114300" distR="114300" simplePos="0" relativeHeight="251671552" behindDoc="0" locked="0" layoutInCell="1" allowOverlap="1" wp14:anchorId="001A5896" wp14:editId="0DC52E83">
                <wp:simplePos x="0" y="0"/>
                <wp:positionH relativeFrom="column">
                  <wp:posOffset>1376462</wp:posOffset>
                </wp:positionH>
                <wp:positionV relativeFrom="paragraph">
                  <wp:posOffset>84483</wp:posOffset>
                </wp:positionV>
                <wp:extent cx="300251" cy="368490"/>
                <wp:effectExtent l="0" t="38100" r="62230" b="31750"/>
                <wp:wrapNone/>
                <wp:docPr id="44" name="Прямая со стрелкой 44"/>
                <wp:cNvGraphicFramePr/>
                <a:graphic xmlns:a="http://schemas.openxmlformats.org/drawingml/2006/main">
                  <a:graphicData uri="http://schemas.microsoft.com/office/word/2010/wordprocessingShape">
                    <wps:wsp>
                      <wps:cNvCnPr/>
                      <wps:spPr>
                        <a:xfrm flipV="1">
                          <a:off x="0" y="0"/>
                          <a:ext cx="300251" cy="3684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44" o:spid="_x0000_s1026" type="#_x0000_t32" style="position:absolute;margin-left:108.4pt;margin-top:6.65pt;width:23.65pt;height:29pt;flip: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" strokecolor="black [3040]">
                <v:stroke endarrow="open"/>
              </v:shape>
            </w:pict>
          </mc:Fallback>
        </mc:AlternateContent>
      </w:r>
      <w:r>
        <w:rPr>
          <w:rFonts w:cstheme="minorHAnsi"/>
          <w:noProof/>
          <w:color w:val="000000" w:themeColor="text1"/>
          <w:sz w:val="28"/>
          <w:szCs w:val="28"/>
        </w:rPr>
        <mc:AlternateContent>
          <mc:Choice Requires="wps">
            <w:drawing>
              <wp:anchor distT="0" distB="0" distL="114300" distR="114300" simplePos="0" relativeHeight="251665408" behindDoc="0" locked="0" layoutInCell="1" allowOverlap="1" wp14:anchorId="60961E06" wp14:editId="7A0AAA7E">
                <wp:simplePos x="0" y="0"/>
                <wp:positionH relativeFrom="column">
                  <wp:posOffset>-55103</wp:posOffset>
                </wp:positionH>
                <wp:positionV relativeFrom="paragraph">
                  <wp:posOffset>249195</wp:posOffset>
                </wp:positionV>
                <wp:extent cx="1432560" cy="450215"/>
                <wp:effectExtent l="0" t="0" r="15240" b="26035"/>
                <wp:wrapNone/>
                <wp:docPr id="20" name="Прямоугольник 20"/>
                <wp:cNvGraphicFramePr/>
                <a:graphic xmlns:a="http://schemas.openxmlformats.org/drawingml/2006/main">
                  <a:graphicData uri="http://schemas.microsoft.com/office/word/2010/wordprocessingShape">
                    <wps:wsp>
                      <wps:cNvSpPr/>
                      <wps:spPr>
                        <a:xfrm>
                          <a:off x="0" y="0"/>
                          <a:ext cx="1432560" cy="45021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4F18" w:rsidRDefault="00204F18" w:rsidP="00030D07">
                            <w:pPr>
                              <w:jc w:val="center"/>
                            </w:pPr>
                            <w:r>
                              <w:t>Прочие поставщики пластика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0" o:spid="_x0000_s1032" style="position:absolute;left:0;text-align:left;margin-left:-4.35pt;margin-top:19.6pt;width:112.8pt;height:35.4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" fillcolor="white [3201]" strokecolor="black [3213]" strokeweight="2pt">
                <v:textbox>
                  <w:txbxContent>
                    <w:p w:rsidR="00204F18" w:rsidRDefault="00204F18" w:rsidP="00030D07">
                      <w:pPr>
                        <w:jc w:val="center"/>
                      </w:pPr>
                      <w:r>
                        <w:t>Прочие поставщики пластика</w:t>
                      </w:r>
                    </w:p>
                  </w:txbxContent>
                </v:textbox>
              </v:rect>
            </w:pict>
          </mc:Fallback>
        </mc:AlternateContent>
      </w:r>
    </w:p>
    <w:p w:rsidR="00030D07" w:rsidRDefault="00030D07" w:rsidP="00030D07">
      <w:pPr>
        <w:spacing w:line="360" w:lineRule="auto"/>
        <w:ind w:firstLine="709"/>
        <w:jc w:val="both"/>
        <w:rPr>
          <w:rFonts w:cstheme="minorHAnsi"/>
          <w:color w:val="000000" w:themeColor="text1"/>
          <w:sz w:val="28"/>
          <w:szCs w:val="28"/>
        </w:rPr>
      </w:pPr>
      <w:r>
        <w:rPr>
          <w:rFonts w:cstheme="minorHAnsi"/>
          <w:noProof/>
          <w:color w:val="000000" w:themeColor="text1"/>
          <w:sz w:val="28"/>
          <w:szCs w:val="28"/>
        </w:rPr>
        <mc:AlternateContent>
          <mc:Choice Requires="wps">
            <w:drawing>
              <wp:anchor distT="0" distB="0" distL="114300" distR="114300" simplePos="0" relativeHeight="251669504" behindDoc="0" locked="0" layoutInCell="1" allowOverlap="1" wp14:anchorId="063B9FC9" wp14:editId="386D86CF">
                <wp:simplePos x="0" y="0"/>
                <wp:positionH relativeFrom="column">
                  <wp:posOffset>4354195</wp:posOffset>
                </wp:positionH>
                <wp:positionV relativeFrom="paragraph">
                  <wp:posOffset>146685</wp:posOffset>
                </wp:positionV>
                <wp:extent cx="1405255" cy="477520"/>
                <wp:effectExtent l="0" t="0" r="23495" b="17780"/>
                <wp:wrapNone/>
                <wp:docPr id="41" name="Прямоугольник 41"/>
                <wp:cNvGraphicFramePr/>
                <a:graphic xmlns:a="http://schemas.openxmlformats.org/drawingml/2006/main">
                  <a:graphicData uri="http://schemas.microsoft.com/office/word/2010/wordprocessingShape">
                    <wps:wsp>
                      <wps:cNvSpPr/>
                      <wps:spPr>
                        <a:xfrm>
                          <a:off x="0" y="0"/>
                          <a:ext cx="1405255" cy="4775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4F18" w:rsidRDefault="00204F18" w:rsidP="00030D07">
                            <w:pPr>
                              <w:jc w:val="center"/>
                            </w:pPr>
                            <w:r>
                              <w:rPr>
                                <w:sz w:val="28"/>
                                <w:szCs w:val="28"/>
                              </w:rPr>
                              <w:t>Конечные покупатели</w:t>
                            </w:r>
                            <w:r>
                              <w:rPr>
                                <w:noProof/>
                                <w:sz w:val="28"/>
                                <w:szCs w:val="28"/>
                              </w:rPr>
                              <w:drawing>
                                <wp:inline distT="0" distB="0" distL="0" distR="0" wp14:anchorId="7E2D5250" wp14:editId="2BBBB9A1">
                                  <wp:extent cx="1196975" cy="421619"/>
                                  <wp:effectExtent l="0" t="0" r="317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96975" cy="421619"/>
                                          </a:xfrm>
                                          <a:prstGeom prst="rect">
                                            <a:avLst/>
                                          </a:prstGeom>
                                          <a:noFill/>
                                          <a:ln>
                                            <a:noFill/>
                                          </a:ln>
                                        </pic:spPr>
                                      </pic:pic>
                                    </a:graphicData>
                                  </a:graphic>
                                </wp:inline>
                              </w:drawing>
                            </w:r>
                            <w:r>
                              <w:rPr>
                                <w:sz w:val="28"/>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1" o:spid="_x0000_s1033" style="position:absolute;left:0;text-align:left;margin-left:342.85pt;margin-top:11.55pt;width:110.65pt;height:3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" fillcolor="white [3201]" strokecolor="black [3213]" strokeweight="2pt">
                <v:textbox>
                  <w:txbxContent>
                    <w:p w:rsidR="00204F18" w:rsidRDefault="00204F18" w:rsidP="00030D07">
                      <w:pPr>
                        <w:jc w:val="center"/>
                      </w:pPr>
                      <w:r>
                        <w:rPr>
                          <w:sz w:val="28"/>
                          <w:szCs w:val="28"/>
                        </w:rPr>
                        <w:t>Конечные покупатели</w:t>
                      </w:r>
                      <w:r>
                        <w:rPr>
                          <w:noProof/>
                          <w:sz w:val="28"/>
                          <w:szCs w:val="28"/>
                        </w:rPr>
                        <w:drawing>
                          <wp:inline distT="0" distB="0" distL="0" distR="0" wp14:anchorId="7E2D5250" wp14:editId="2BBBB9A1">
                            <wp:extent cx="1196975" cy="421619"/>
                            <wp:effectExtent l="0" t="0" r="317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96975" cy="421619"/>
                                    </a:xfrm>
                                    <a:prstGeom prst="rect">
                                      <a:avLst/>
                                    </a:prstGeom>
                                    <a:noFill/>
                                    <a:ln>
                                      <a:noFill/>
                                    </a:ln>
                                  </pic:spPr>
                                </pic:pic>
                              </a:graphicData>
                            </a:graphic>
                          </wp:inline>
                        </w:drawing>
                      </w:r>
                      <w:r>
                        <w:rPr>
                          <w:sz w:val="28"/>
                          <w:szCs w:val="28"/>
                        </w:rPr>
                        <w:t>»</w:t>
                      </w:r>
                    </w:p>
                  </w:txbxContent>
                </v:textbox>
              </v:rect>
            </w:pict>
          </mc:Fallback>
        </mc:AlternateContent>
      </w:r>
      <w:r>
        <w:rPr>
          <w:rFonts w:cstheme="minorHAnsi"/>
          <w:noProof/>
          <w:color w:val="000000" w:themeColor="text1"/>
          <w:sz w:val="28"/>
          <w:szCs w:val="28"/>
        </w:rPr>
        <mc:AlternateContent>
          <mc:Choice Requires="wps">
            <w:drawing>
              <wp:anchor distT="0" distB="0" distL="114300" distR="114300" simplePos="0" relativeHeight="251667456" behindDoc="0" locked="0" layoutInCell="1" allowOverlap="1" wp14:anchorId="5CD99428" wp14:editId="22159E05">
                <wp:simplePos x="0" y="0"/>
                <wp:positionH relativeFrom="column">
                  <wp:posOffset>2618266</wp:posOffset>
                </wp:positionH>
                <wp:positionV relativeFrom="paragraph">
                  <wp:posOffset>269979</wp:posOffset>
                </wp:positionV>
                <wp:extent cx="1405255" cy="477520"/>
                <wp:effectExtent l="0" t="0" r="23495" b="17780"/>
                <wp:wrapNone/>
                <wp:docPr id="36" name="Прямоугольник 36"/>
                <wp:cNvGraphicFramePr/>
                <a:graphic xmlns:a="http://schemas.openxmlformats.org/drawingml/2006/main">
                  <a:graphicData uri="http://schemas.microsoft.com/office/word/2010/wordprocessingShape">
                    <wps:wsp>
                      <wps:cNvSpPr/>
                      <wps:spPr>
                        <a:xfrm>
                          <a:off x="0" y="0"/>
                          <a:ext cx="1405255" cy="4775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04F18" w:rsidRPr="0031736A" w:rsidRDefault="00204F18" w:rsidP="00030D07">
                            <w:pPr>
                              <w:jc w:val="center"/>
                              <w:rPr>
                                <w:lang w:val="en-US"/>
                              </w:rPr>
                            </w:pPr>
                            <w:r>
                              <w:rPr>
                                <w:sz w:val="28"/>
                                <w:szCs w:val="28"/>
                              </w:rPr>
                              <w:t xml:space="preserve">Покупатели сектора </w:t>
                            </w:r>
                            <w:r>
                              <w:rPr>
                                <w:sz w:val="28"/>
                                <w:szCs w:val="28"/>
                                <w:lang w:val="en-US"/>
                              </w:rPr>
                              <w:t>B2B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6" o:spid="_x0000_s1034" style="position:absolute;left:0;text-align:left;margin-left:206.15pt;margin-top:21.25pt;width:110.65pt;height:37.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" fillcolor="white [3201]" strokecolor="black [3213]" strokeweight="2pt">
                <v:textbox>
                  <w:txbxContent>
                    <w:p w:rsidR="00204F18" w:rsidRPr="0031736A" w:rsidRDefault="00204F18" w:rsidP="00030D07">
                      <w:pPr>
                        <w:jc w:val="center"/>
                        <w:rPr>
                          <w:lang w:val="en-US"/>
                        </w:rPr>
                      </w:pPr>
                      <w:r>
                        <w:rPr>
                          <w:sz w:val="28"/>
                          <w:szCs w:val="28"/>
                        </w:rPr>
                        <w:t xml:space="preserve">Покупатели сектора </w:t>
                      </w:r>
                      <w:r>
                        <w:rPr>
                          <w:sz w:val="28"/>
                          <w:szCs w:val="28"/>
                          <w:lang w:val="en-US"/>
                        </w:rPr>
                        <w:t>B2B</w:t>
                      </w:r>
                    </w:p>
                  </w:txbxContent>
                </v:textbox>
              </v:rect>
            </w:pict>
          </mc:Fallback>
        </mc:AlternateContent>
      </w:r>
    </w:p>
    <w:p w:rsidR="00030D07" w:rsidRDefault="00030D07" w:rsidP="00030D07">
      <w:pPr>
        <w:spacing w:line="360" w:lineRule="auto"/>
        <w:ind w:firstLine="709"/>
        <w:jc w:val="both"/>
        <w:rPr>
          <w:rFonts w:cstheme="minorHAnsi"/>
          <w:color w:val="000000" w:themeColor="text1"/>
          <w:sz w:val="28"/>
          <w:szCs w:val="28"/>
        </w:rPr>
      </w:pPr>
    </w:p>
    <w:p w:rsidR="00030D07" w:rsidRDefault="00030D07" w:rsidP="00030D07">
      <w:pPr>
        <w:spacing w:line="360" w:lineRule="auto"/>
        <w:ind w:firstLine="709"/>
        <w:jc w:val="both"/>
        <w:rPr>
          <w:rFonts w:cstheme="minorHAnsi"/>
          <w:color w:val="000000" w:themeColor="text1"/>
          <w:sz w:val="28"/>
          <w:szCs w:val="28"/>
        </w:rPr>
      </w:pPr>
    </w:p>
    <w:p w:rsidR="00030D07" w:rsidRDefault="00030D07" w:rsidP="00030D07">
      <w:pPr>
        <w:spacing w:line="360" w:lineRule="auto"/>
        <w:ind w:firstLine="709"/>
        <w:jc w:val="center"/>
        <w:rPr>
          <w:rFonts w:cstheme="minorHAnsi"/>
          <w:color w:val="000000" w:themeColor="text1"/>
          <w:sz w:val="28"/>
          <w:szCs w:val="28"/>
        </w:rPr>
      </w:pPr>
      <w:r w:rsidRPr="000270A8">
        <w:rPr>
          <w:rFonts w:cstheme="minorHAnsi"/>
          <w:color w:val="000000" w:themeColor="text1"/>
          <w:sz w:val="28"/>
          <w:szCs w:val="28"/>
        </w:rPr>
        <w:t>Рисунок 2</w:t>
      </w:r>
      <w:r>
        <w:rPr>
          <w:rFonts w:cstheme="minorHAnsi"/>
          <w:color w:val="000000" w:themeColor="text1"/>
          <w:sz w:val="28"/>
          <w:szCs w:val="28"/>
        </w:rPr>
        <w:t>.</w:t>
      </w:r>
      <w:r w:rsidR="00AA0877">
        <w:rPr>
          <w:rFonts w:cstheme="minorHAnsi"/>
          <w:color w:val="000000" w:themeColor="text1"/>
          <w:sz w:val="28"/>
          <w:szCs w:val="28"/>
        </w:rPr>
        <w:t>9</w:t>
      </w:r>
      <w:r w:rsidRPr="000270A8">
        <w:rPr>
          <w:rFonts w:cstheme="minorHAnsi"/>
          <w:color w:val="000000" w:themeColor="text1"/>
          <w:sz w:val="28"/>
          <w:szCs w:val="28"/>
        </w:rPr>
        <w:t xml:space="preserve"> – </w:t>
      </w:r>
      <w:r>
        <w:rPr>
          <w:rFonts w:cstheme="minorHAnsi"/>
          <w:color w:val="000000" w:themeColor="text1"/>
          <w:sz w:val="28"/>
          <w:szCs w:val="28"/>
        </w:rPr>
        <w:t xml:space="preserve">Цепь поставок </w:t>
      </w:r>
      <w:r w:rsidRPr="004437DE">
        <w:rPr>
          <w:rFonts w:cstheme="minorHAnsi"/>
          <w:color w:val="000000" w:themeColor="text1"/>
          <w:sz w:val="28"/>
          <w:szCs w:val="28"/>
        </w:rPr>
        <w:t xml:space="preserve">ООО ЗПИ «Альтернатива»  </w:t>
      </w:r>
      <w:r w:rsidR="00A2728B">
        <w:rPr>
          <w:sz w:val="28"/>
          <w:szCs w:val="28"/>
        </w:rPr>
        <w:t>[28, с.156]</w:t>
      </w:r>
    </w:p>
    <w:p w:rsidR="00030D07" w:rsidRDefault="00030D07" w:rsidP="00E44F92">
      <w:pPr>
        <w:spacing w:line="360" w:lineRule="auto"/>
        <w:ind w:firstLine="709"/>
        <w:jc w:val="both"/>
        <w:rPr>
          <w:rFonts w:cstheme="minorHAnsi"/>
          <w:color w:val="000000" w:themeColor="text1"/>
          <w:sz w:val="28"/>
          <w:szCs w:val="28"/>
        </w:rPr>
      </w:pPr>
    </w:p>
    <w:p w:rsidR="007C6170" w:rsidRPr="00EA4D8C" w:rsidRDefault="007C6170" w:rsidP="007C6170">
      <w:pPr>
        <w:spacing w:line="360" w:lineRule="auto"/>
        <w:ind w:firstLine="709"/>
        <w:jc w:val="both"/>
        <w:rPr>
          <w:rFonts w:cstheme="minorHAnsi"/>
          <w:color w:val="000000" w:themeColor="text1"/>
          <w:sz w:val="28"/>
          <w:szCs w:val="28"/>
        </w:rPr>
      </w:pPr>
      <w:r w:rsidRPr="00EA4D8C">
        <w:rPr>
          <w:rFonts w:cstheme="minorHAnsi"/>
          <w:color w:val="000000" w:themeColor="text1"/>
          <w:sz w:val="28"/>
          <w:szCs w:val="28"/>
        </w:rPr>
        <w:lastRenderedPageBreak/>
        <w:t>Главный инженер отвечает за технику производства, техническую политику предприятия, внедрение научно-технических достижений и передового опыта лучших предприятий. В его подчинении находятся участок нестандартного оборудования, участок сантехники, бюро охраны окружающей среды и техники безопасности. БООС и ОТ занимается разработкой и внедрением  мероприятий по улучшению условий труда, охране труда, техники безопасности, по охране окружающей среды, по пожарной безопасности.</w:t>
      </w:r>
    </w:p>
    <w:p w:rsidR="007C6170" w:rsidRDefault="007C6170" w:rsidP="007C6170">
      <w:pPr>
        <w:spacing w:line="360" w:lineRule="auto"/>
        <w:ind w:firstLine="709"/>
        <w:jc w:val="both"/>
        <w:rPr>
          <w:rFonts w:cstheme="minorHAnsi"/>
          <w:color w:val="000000" w:themeColor="text1"/>
          <w:sz w:val="28"/>
          <w:szCs w:val="28"/>
        </w:rPr>
      </w:pPr>
      <w:r w:rsidRPr="00EA4D8C">
        <w:rPr>
          <w:rFonts w:cstheme="minorHAnsi"/>
          <w:color w:val="000000" w:themeColor="text1"/>
          <w:sz w:val="28"/>
          <w:szCs w:val="28"/>
        </w:rPr>
        <w:t>Юридическое бюро занимается юридическими вопросами, составлением договоров и т.п.</w:t>
      </w:r>
      <w:r>
        <w:rPr>
          <w:rFonts w:cstheme="minorHAnsi"/>
          <w:color w:val="000000" w:themeColor="text1"/>
          <w:sz w:val="28"/>
          <w:szCs w:val="28"/>
        </w:rPr>
        <w:t xml:space="preserve"> </w:t>
      </w:r>
      <w:r w:rsidRPr="00EA4D8C">
        <w:rPr>
          <w:rFonts w:cstheme="minorHAnsi"/>
          <w:color w:val="000000" w:themeColor="text1"/>
          <w:sz w:val="28"/>
          <w:szCs w:val="28"/>
        </w:rPr>
        <w:t>Служба охраны занимается охраной всей территории завода.</w:t>
      </w:r>
    </w:p>
    <w:p w:rsidR="00E44F92" w:rsidRDefault="00E44F92" w:rsidP="00E44F92">
      <w:pPr>
        <w:spacing w:line="360" w:lineRule="auto"/>
        <w:ind w:firstLine="709"/>
        <w:jc w:val="both"/>
        <w:rPr>
          <w:rFonts w:cstheme="minorHAnsi"/>
          <w:color w:val="000000" w:themeColor="text1"/>
          <w:sz w:val="28"/>
          <w:szCs w:val="28"/>
        </w:rPr>
      </w:pPr>
      <w:r w:rsidRPr="004F39DB">
        <w:rPr>
          <w:rFonts w:cstheme="minorHAnsi"/>
          <w:color w:val="000000" w:themeColor="text1"/>
          <w:sz w:val="28"/>
          <w:szCs w:val="28"/>
        </w:rPr>
        <w:t>Цель организации – конкретное состояние отдельных характеристик организации, достижения которых являются для предприятия желательными и на достижение которых направлена его деятельность.</w:t>
      </w:r>
    </w:p>
    <w:p w:rsidR="00845739" w:rsidRPr="000C4C26" w:rsidRDefault="00845739" w:rsidP="00845739">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t xml:space="preserve">ЗПИ «Альтернатива» - это высокопрофессиональный коллектив единомышленников, адекватно реагирующий на потребности рынка. Так, в связи с потребностью в стройматериалах, только за последний год освоены производство тротуарной плитки и пенопласта. В качестве сырьевого материала здесь применяются отходы пластмассы. У этого направления огромные перспективы, так как «Альтернатива», применяя безотходные технологии, превращается в предприятие с завершенным циклом производства. Художественная ковка металла, используемая при изготовлении заборов, способствует возрождению искусства народных промыслов. Технический потенциал и оснащенность современными станками и пресс-формами, а так же группа высококвалифицированных специалистов, позволяют «Альтернативе» решать все вопросы технологического порядка самостоятельно. </w:t>
      </w:r>
    </w:p>
    <w:p w:rsidR="00E44F92" w:rsidRPr="004F39DB" w:rsidRDefault="00E44F92" w:rsidP="00E44F92">
      <w:pPr>
        <w:spacing w:line="360" w:lineRule="auto"/>
        <w:ind w:firstLine="709"/>
        <w:jc w:val="both"/>
        <w:rPr>
          <w:rFonts w:cstheme="minorHAnsi"/>
          <w:color w:val="000000" w:themeColor="text1"/>
          <w:sz w:val="28"/>
          <w:szCs w:val="28"/>
        </w:rPr>
      </w:pPr>
      <w:r>
        <w:rPr>
          <w:rFonts w:cstheme="minorHAnsi"/>
          <w:color w:val="000000" w:themeColor="text1"/>
          <w:sz w:val="28"/>
          <w:szCs w:val="28"/>
        </w:rPr>
        <w:t xml:space="preserve">ООО «ЗПИ  </w:t>
      </w:r>
      <w:r w:rsidRPr="004F39DB">
        <w:rPr>
          <w:rFonts w:cstheme="minorHAnsi"/>
          <w:color w:val="000000" w:themeColor="text1"/>
          <w:sz w:val="28"/>
          <w:szCs w:val="28"/>
        </w:rPr>
        <w:t>Альтернатива» установило свои цели</w:t>
      </w:r>
      <w:r w:rsidR="00A2728B">
        <w:rPr>
          <w:sz w:val="28"/>
          <w:szCs w:val="28"/>
        </w:rPr>
        <w:t>[44, с.365]</w:t>
      </w:r>
      <w:r w:rsidRPr="004F39DB">
        <w:rPr>
          <w:rFonts w:cstheme="minorHAnsi"/>
          <w:color w:val="000000" w:themeColor="text1"/>
          <w:sz w:val="28"/>
          <w:szCs w:val="28"/>
        </w:rPr>
        <w:t>:</w:t>
      </w:r>
    </w:p>
    <w:p w:rsidR="00E44F92" w:rsidRPr="004F39DB" w:rsidRDefault="00E44F92" w:rsidP="00E44F92">
      <w:pPr>
        <w:spacing w:line="360" w:lineRule="auto"/>
        <w:ind w:firstLine="709"/>
        <w:jc w:val="both"/>
        <w:rPr>
          <w:rFonts w:cstheme="minorHAnsi"/>
          <w:color w:val="000000" w:themeColor="text1"/>
          <w:sz w:val="28"/>
          <w:szCs w:val="28"/>
        </w:rPr>
      </w:pPr>
      <w:r w:rsidRPr="004F39DB">
        <w:rPr>
          <w:rFonts w:cstheme="minorHAnsi"/>
          <w:color w:val="000000" w:themeColor="text1"/>
          <w:sz w:val="28"/>
          <w:szCs w:val="28"/>
        </w:rPr>
        <w:t>1) в сфере доходов (получение прибыли, занятие лидирующих позиций на рынке, повышение производительности, мощности организации и т.д.);</w:t>
      </w:r>
    </w:p>
    <w:p w:rsidR="00E44F92" w:rsidRPr="004F39DB" w:rsidRDefault="00E44F92" w:rsidP="00E44F92">
      <w:pPr>
        <w:spacing w:line="360" w:lineRule="auto"/>
        <w:ind w:firstLine="709"/>
        <w:jc w:val="both"/>
        <w:rPr>
          <w:rFonts w:cstheme="minorHAnsi"/>
          <w:color w:val="000000" w:themeColor="text1"/>
          <w:sz w:val="28"/>
          <w:szCs w:val="28"/>
        </w:rPr>
      </w:pPr>
      <w:r w:rsidRPr="004F39DB">
        <w:rPr>
          <w:rFonts w:cstheme="minorHAnsi"/>
          <w:color w:val="000000" w:themeColor="text1"/>
          <w:sz w:val="28"/>
          <w:szCs w:val="28"/>
        </w:rPr>
        <w:lastRenderedPageBreak/>
        <w:t>2) в сфере работы с клиентами (увеличение скорости обслуживания клиентов, отсутствие жалоб на качество и цену изделия);</w:t>
      </w:r>
    </w:p>
    <w:p w:rsidR="00E44F92" w:rsidRPr="004F39DB" w:rsidRDefault="00E44F92" w:rsidP="00E44F92">
      <w:pPr>
        <w:spacing w:line="360" w:lineRule="auto"/>
        <w:ind w:firstLine="709"/>
        <w:jc w:val="both"/>
        <w:rPr>
          <w:rFonts w:cstheme="minorHAnsi"/>
          <w:color w:val="000000" w:themeColor="text1"/>
          <w:sz w:val="28"/>
          <w:szCs w:val="28"/>
        </w:rPr>
      </w:pPr>
      <w:r w:rsidRPr="004F39DB">
        <w:rPr>
          <w:rFonts w:cstheme="minorHAnsi"/>
          <w:color w:val="000000" w:themeColor="text1"/>
          <w:sz w:val="28"/>
          <w:szCs w:val="28"/>
        </w:rPr>
        <w:t>3) в сфере работы с сотрудниками (снижение текучести кадров, повышение квалификации работников, повышение мотивации работника);</w:t>
      </w:r>
    </w:p>
    <w:p w:rsidR="00E44F92" w:rsidRPr="004F39DB" w:rsidRDefault="00E44F92" w:rsidP="00E44F92">
      <w:pPr>
        <w:spacing w:line="360" w:lineRule="auto"/>
        <w:ind w:firstLine="709"/>
        <w:jc w:val="both"/>
        <w:rPr>
          <w:rFonts w:cstheme="minorHAnsi"/>
          <w:color w:val="000000" w:themeColor="text1"/>
          <w:sz w:val="28"/>
          <w:szCs w:val="28"/>
        </w:rPr>
      </w:pPr>
      <w:r w:rsidRPr="004F39DB">
        <w:rPr>
          <w:rFonts w:cstheme="minorHAnsi"/>
          <w:color w:val="000000" w:themeColor="text1"/>
          <w:sz w:val="28"/>
          <w:szCs w:val="28"/>
        </w:rPr>
        <w:t>4) в сфере социальной ответственности (проведение благотворительных акций, различных мероприятий для детей и взрослых и т.д.).</w:t>
      </w:r>
    </w:p>
    <w:p w:rsidR="00E44F92" w:rsidRDefault="00E44F92" w:rsidP="00E44F92">
      <w:pPr>
        <w:spacing w:line="360" w:lineRule="auto"/>
        <w:ind w:firstLine="709"/>
        <w:jc w:val="both"/>
        <w:rPr>
          <w:rFonts w:cstheme="minorHAnsi"/>
          <w:color w:val="000000" w:themeColor="text1"/>
          <w:sz w:val="28"/>
          <w:szCs w:val="28"/>
        </w:rPr>
      </w:pPr>
      <w:r w:rsidRPr="004F39DB">
        <w:rPr>
          <w:rFonts w:cstheme="minorHAnsi"/>
          <w:color w:val="000000" w:themeColor="text1"/>
          <w:sz w:val="28"/>
          <w:szCs w:val="28"/>
        </w:rPr>
        <w:t xml:space="preserve">ООО «ЗПИ  </w:t>
      </w:r>
      <w:r w:rsidR="00DF4C69">
        <w:rPr>
          <w:rFonts w:cstheme="minorHAnsi"/>
          <w:color w:val="000000" w:themeColor="text1"/>
          <w:sz w:val="28"/>
          <w:szCs w:val="28"/>
        </w:rPr>
        <w:t>«</w:t>
      </w:r>
      <w:r w:rsidRPr="004F39DB">
        <w:rPr>
          <w:rFonts w:cstheme="minorHAnsi"/>
          <w:color w:val="000000" w:themeColor="text1"/>
          <w:sz w:val="28"/>
          <w:szCs w:val="28"/>
        </w:rPr>
        <w:t>Альтернатива» строго следует своим целям для достижения</w:t>
      </w:r>
      <w:r>
        <w:rPr>
          <w:rFonts w:cstheme="minorHAnsi"/>
          <w:color w:val="000000" w:themeColor="text1"/>
          <w:sz w:val="28"/>
          <w:szCs w:val="28"/>
        </w:rPr>
        <w:t xml:space="preserve"> </w:t>
      </w:r>
      <w:r w:rsidRPr="004F39DB">
        <w:rPr>
          <w:rFonts w:cstheme="minorHAnsi"/>
          <w:color w:val="000000" w:themeColor="text1"/>
          <w:sz w:val="28"/>
          <w:szCs w:val="28"/>
        </w:rPr>
        <w:t>лидирующих позиций среди производителей изделий из пластмасс.</w:t>
      </w:r>
    </w:p>
    <w:p w:rsidR="00E44F92" w:rsidRDefault="00E44F92" w:rsidP="00E44F92">
      <w:pPr>
        <w:spacing w:line="360" w:lineRule="auto"/>
        <w:ind w:firstLine="709"/>
        <w:jc w:val="both"/>
        <w:rPr>
          <w:rFonts w:cstheme="minorHAnsi"/>
          <w:color w:val="000000" w:themeColor="text1"/>
          <w:sz w:val="28"/>
          <w:szCs w:val="28"/>
        </w:rPr>
      </w:pPr>
      <w:r w:rsidRPr="004F39DB">
        <w:rPr>
          <w:rFonts w:cstheme="minorHAnsi"/>
          <w:color w:val="000000" w:themeColor="text1"/>
          <w:sz w:val="28"/>
          <w:szCs w:val="28"/>
        </w:rPr>
        <w:t xml:space="preserve">ООО «ЗПИ  </w:t>
      </w:r>
      <w:r w:rsidR="000C4C26">
        <w:rPr>
          <w:rFonts w:cstheme="minorHAnsi"/>
          <w:color w:val="000000" w:themeColor="text1"/>
          <w:sz w:val="28"/>
          <w:szCs w:val="28"/>
        </w:rPr>
        <w:t>«Альтернатива</w:t>
      </w:r>
      <w:r w:rsidRPr="004F39DB">
        <w:rPr>
          <w:rFonts w:cstheme="minorHAnsi"/>
          <w:color w:val="000000" w:themeColor="text1"/>
          <w:sz w:val="28"/>
          <w:szCs w:val="28"/>
        </w:rPr>
        <w:t>» имеет большое количество конкурентов (более ста предприятий, оптовиков и торговых домов). В связи с этим предприятию приходится вести борьбу с предприятиями-конкурентами за «своего» покупателя. Для этого на предприятии создана служба маркетинга, которая постоянно анализирует внешние угрозы и возможности, которые предприятие может и должно использовать себе во благо.</w:t>
      </w:r>
    </w:p>
    <w:p w:rsidR="00E44F92" w:rsidRPr="004F39DB" w:rsidRDefault="000C4C26" w:rsidP="00E44F92">
      <w:pPr>
        <w:spacing w:line="360" w:lineRule="auto"/>
        <w:ind w:firstLine="709"/>
        <w:jc w:val="both"/>
        <w:rPr>
          <w:rFonts w:cstheme="minorHAnsi"/>
          <w:color w:val="000000" w:themeColor="text1"/>
          <w:sz w:val="28"/>
          <w:szCs w:val="28"/>
        </w:rPr>
      </w:pPr>
      <w:r>
        <w:rPr>
          <w:rFonts w:cstheme="minorHAnsi"/>
          <w:color w:val="000000" w:themeColor="text1"/>
          <w:sz w:val="28"/>
          <w:szCs w:val="28"/>
        </w:rPr>
        <w:t>Конкурентов у ООО «ЗПИ  «</w:t>
      </w:r>
      <w:r w:rsidR="00E44F92" w:rsidRPr="004F39DB">
        <w:rPr>
          <w:rFonts w:cstheme="minorHAnsi"/>
          <w:color w:val="000000" w:themeColor="text1"/>
          <w:sz w:val="28"/>
          <w:szCs w:val="28"/>
        </w:rPr>
        <w:t>Альтернатива» много, но выделяют шесть самых главных конкурентов:</w:t>
      </w:r>
    </w:p>
    <w:p w:rsidR="00E44F92" w:rsidRPr="004F39DB" w:rsidRDefault="00E44F92" w:rsidP="00E44F92">
      <w:pPr>
        <w:spacing w:line="360" w:lineRule="auto"/>
        <w:ind w:firstLine="709"/>
        <w:jc w:val="both"/>
        <w:rPr>
          <w:rFonts w:cstheme="minorHAnsi"/>
          <w:color w:val="000000" w:themeColor="text1"/>
          <w:sz w:val="28"/>
          <w:szCs w:val="28"/>
        </w:rPr>
      </w:pPr>
      <w:r w:rsidRPr="004F39DB">
        <w:rPr>
          <w:rFonts w:cstheme="minorHAnsi"/>
          <w:color w:val="000000" w:themeColor="text1"/>
          <w:sz w:val="28"/>
          <w:szCs w:val="28"/>
        </w:rPr>
        <w:t>1)</w:t>
      </w:r>
      <w:r w:rsidRPr="004F39DB">
        <w:rPr>
          <w:rFonts w:cstheme="minorHAnsi"/>
          <w:color w:val="000000" w:themeColor="text1"/>
          <w:sz w:val="28"/>
          <w:szCs w:val="28"/>
        </w:rPr>
        <w:tab/>
        <w:t xml:space="preserve">ООО «Алтайский полимер». Ассортимент – более 200 наименований. Специализация – производство и продажа товаров хозяйственного назначения из </w:t>
      </w:r>
    </w:p>
    <w:p w:rsidR="00E44F92" w:rsidRPr="004F39DB" w:rsidRDefault="00E44F92" w:rsidP="00E44F92">
      <w:pPr>
        <w:spacing w:line="360" w:lineRule="auto"/>
        <w:ind w:firstLine="709"/>
        <w:jc w:val="both"/>
        <w:rPr>
          <w:rFonts w:cstheme="minorHAnsi"/>
          <w:color w:val="000000" w:themeColor="text1"/>
          <w:sz w:val="28"/>
          <w:szCs w:val="28"/>
        </w:rPr>
      </w:pPr>
      <w:r w:rsidRPr="004F39DB">
        <w:rPr>
          <w:rFonts w:cstheme="minorHAnsi"/>
          <w:color w:val="000000" w:themeColor="text1"/>
          <w:sz w:val="28"/>
          <w:szCs w:val="28"/>
        </w:rPr>
        <w:t>пластмасс.</w:t>
      </w:r>
    </w:p>
    <w:p w:rsidR="00E44F92" w:rsidRDefault="00E44F92" w:rsidP="00E44F92">
      <w:pPr>
        <w:spacing w:line="360" w:lineRule="auto"/>
        <w:ind w:firstLine="709"/>
        <w:jc w:val="both"/>
        <w:rPr>
          <w:rFonts w:cstheme="minorHAnsi"/>
          <w:color w:val="000000" w:themeColor="text1"/>
          <w:sz w:val="28"/>
          <w:szCs w:val="28"/>
        </w:rPr>
      </w:pPr>
      <w:r w:rsidRPr="004F39DB">
        <w:rPr>
          <w:rFonts w:cstheme="minorHAnsi"/>
          <w:color w:val="000000" w:themeColor="text1"/>
          <w:sz w:val="28"/>
          <w:szCs w:val="28"/>
        </w:rPr>
        <w:t>2)</w:t>
      </w:r>
      <w:r w:rsidRPr="004F39DB">
        <w:rPr>
          <w:rFonts w:cstheme="minorHAnsi"/>
          <w:color w:val="000000" w:themeColor="text1"/>
          <w:sz w:val="28"/>
          <w:szCs w:val="28"/>
        </w:rPr>
        <w:tab/>
        <w:t>ОАО «Полимербыт». Ассортимент – более 100 наименований. Специализация – производство изделий из пластмасс для кухни, ванной и туалетной комнаты, офиса, дачи и сада, детские товары и производство различных сумок и пакетов с петлевой и упроченной ручками, сумок  типа «майка», мусорных мешков, упаковочных пакетов.</w:t>
      </w:r>
    </w:p>
    <w:p w:rsidR="00E44F92" w:rsidRDefault="00E44F92" w:rsidP="00E44F92">
      <w:pPr>
        <w:spacing w:line="360" w:lineRule="auto"/>
        <w:ind w:firstLine="709"/>
        <w:jc w:val="both"/>
        <w:rPr>
          <w:rFonts w:cstheme="minorHAnsi"/>
          <w:color w:val="000000" w:themeColor="text1"/>
          <w:sz w:val="28"/>
          <w:szCs w:val="28"/>
        </w:rPr>
      </w:pPr>
      <w:r w:rsidRPr="004F39DB">
        <w:rPr>
          <w:rFonts w:cstheme="minorHAnsi"/>
          <w:color w:val="000000" w:themeColor="text1"/>
          <w:sz w:val="28"/>
          <w:szCs w:val="28"/>
        </w:rPr>
        <w:t xml:space="preserve">3) ЗАО « ГК </w:t>
      </w:r>
      <w:r w:rsidR="00AE705F">
        <w:rPr>
          <w:rFonts w:cstheme="minorHAnsi"/>
          <w:color w:val="000000" w:themeColor="text1"/>
          <w:sz w:val="28"/>
          <w:szCs w:val="28"/>
        </w:rPr>
        <w:t>Пластик-Центр</w:t>
      </w:r>
      <w:r w:rsidRPr="004F39DB">
        <w:rPr>
          <w:rFonts w:cstheme="minorHAnsi"/>
          <w:color w:val="000000" w:themeColor="text1"/>
          <w:sz w:val="28"/>
          <w:szCs w:val="28"/>
        </w:rPr>
        <w:t xml:space="preserve">». Ассортимент – более 100 наименований. Специализация – производство и продажа изделий из пластмасс для кухни, </w:t>
      </w:r>
      <w:r w:rsidRPr="004F39DB">
        <w:rPr>
          <w:rFonts w:cstheme="minorHAnsi"/>
          <w:color w:val="000000" w:themeColor="text1"/>
          <w:sz w:val="28"/>
          <w:szCs w:val="28"/>
        </w:rPr>
        <w:lastRenderedPageBreak/>
        <w:t>ванной комнаты.</w:t>
      </w:r>
      <w:r>
        <w:rPr>
          <w:rFonts w:cstheme="minorHAnsi"/>
          <w:color w:val="000000" w:themeColor="text1"/>
          <w:sz w:val="28"/>
          <w:szCs w:val="28"/>
        </w:rPr>
        <w:t xml:space="preserve"> </w:t>
      </w:r>
      <w:r w:rsidRPr="004F39DB">
        <w:rPr>
          <w:rFonts w:cstheme="minorHAnsi"/>
          <w:color w:val="000000" w:themeColor="text1"/>
          <w:sz w:val="28"/>
          <w:szCs w:val="28"/>
        </w:rPr>
        <w:t>Сада и огорода и другие позиции, которые постоянно пользуются спросом.</w:t>
      </w:r>
    </w:p>
    <w:p w:rsidR="00E44F92" w:rsidRPr="004F39DB" w:rsidRDefault="00E44F92" w:rsidP="00E44F92">
      <w:pPr>
        <w:spacing w:line="360" w:lineRule="auto"/>
        <w:ind w:firstLine="709"/>
        <w:jc w:val="both"/>
        <w:rPr>
          <w:rFonts w:cstheme="minorHAnsi"/>
          <w:color w:val="000000" w:themeColor="text1"/>
          <w:sz w:val="28"/>
          <w:szCs w:val="28"/>
        </w:rPr>
      </w:pPr>
      <w:r w:rsidRPr="004F39DB">
        <w:rPr>
          <w:rFonts w:cstheme="minorHAnsi"/>
          <w:color w:val="000000" w:themeColor="text1"/>
          <w:sz w:val="28"/>
          <w:szCs w:val="28"/>
        </w:rPr>
        <w:t>4)</w:t>
      </w:r>
      <w:r w:rsidRPr="004F39DB">
        <w:rPr>
          <w:rFonts w:cstheme="minorHAnsi"/>
          <w:color w:val="000000" w:themeColor="text1"/>
          <w:sz w:val="28"/>
          <w:szCs w:val="28"/>
        </w:rPr>
        <w:tab/>
        <w:t>ООО «М-пластика». Ассортимент – более 200 наименований. Специализация – производство и продажа товаров народного потребления из пластмасс под марками фирм IDEA и LAMELA.</w:t>
      </w:r>
    </w:p>
    <w:p w:rsidR="00E44F92" w:rsidRPr="004F39DB" w:rsidRDefault="00E44F92" w:rsidP="00E44F92">
      <w:pPr>
        <w:spacing w:line="360" w:lineRule="auto"/>
        <w:ind w:firstLine="709"/>
        <w:jc w:val="both"/>
        <w:rPr>
          <w:rFonts w:cstheme="minorHAnsi"/>
          <w:color w:val="000000" w:themeColor="text1"/>
          <w:sz w:val="28"/>
          <w:szCs w:val="28"/>
        </w:rPr>
      </w:pPr>
      <w:r w:rsidRPr="004F39DB">
        <w:rPr>
          <w:rFonts w:cstheme="minorHAnsi"/>
          <w:color w:val="000000" w:themeColor="text1"/>
          <w:sz w:val="28"/>
          <w:szCs w:val="28"/>
        </w:rPr>
        <w:t>5)</w:t>
      </w:r>
      <w:r w:rsidRPr="004F39DB">
        <w:rPr>
          <w:rFonts w:cstheme="minorHAnsi"/>
          <w:color w:val="000000" w:themeColor="text1"/>
          <w:sz w:val="28"/>
          <w:szCs w:val="28"/>
        </w:rPr>
        <w:tab/>
        <w:t>ООО «Узденторг». Ассортимент – более 100 наименований. Специализация – производство и продажа изделий из пластмасс высокого качества и современного дизайна по доступной цене.</w:t>
      </w:r>
    </w:p>
    <w:p w:rsidR="00E44F92" w:rsidRPr="004F39DB" w:rsidRDefault="00E44F92" w:rsidP="00E44F92">
      <w:pPr>
        <w:spacing w:line="360" w:lineRule="auto"/>
        <w:ind w:firstLine="709"/>
        <w:jc w:val="both"/>
        <w:rPr>
          <w:rFonts w:cstheme="minorHAnsi"/>
          <w:color w:val="000000" w:themeColor="text1"/>
          <w:sz w:val="28"/>
          <w:szCs w:val="28"/>
        </w:rPr>
      </w:pPr>
      <w:r w:rsidRPr="004F39DB">
        <w:rPr>
          <w:rFonts w:cstheme="minorHAnsi"/>
          <w:color w:val="000000" w:themeColor="text1"/>
          <w:sz w:val="28"/>
          <w:szCs w:val="28"/>
        </w:rPr>
        <w:t>6)</w:t>
      </w:r>
      <w:r w:rsidRPr="004F39DB">
        <w:rPr>
          <w:rFonts w:cstheme="minorHAnsi"/>
          <w:color w:val="000000" w:themeColor="text1"/>
          <w:sz w:val="28"/>
          <w:szCs w:val="28"/>
        </w:rPr>
        <w:tab/>
        <w:t>ООО «Бытпласт». Ассортимент – более 200 наименований. Специализация – производство и продажа изделий из пластмасс.</w:t>
      </w:r>
    </w:p>
    <w:p w:rsidR="00E44F92" w:rsidRDefault="00E44F92" w:rsidP="00E44F92">
      <w:pPr>
        <w:spacing w:line="360" w:lineRule="auto"/>
        <w:ind w:firstLine="709"/>
        <w:jc w:val="both"/>
        <w:rPr>
          <w:rFonts w:cstheme="minorHAnsi"/>
          <w:color w:val="000000" w:themeColor="text1"/>
          <w:sz w:val="28"/>
          <w:szCs w:val="28"/>
        </w:rPr>
      </w:pPr>
      <w:r w:rsidRPr="004F39DB">
        <w:rPr>
          <w:rFonts w:cstheme="minorHAnsi"/>
          <w:color w:val="000000" w:themeColor="text1"/>
          <w:sz w:val="28"/>
          <w:szCs w:val="28"/>
        </w:rPr>
        <w:t>Таким образом, можно сказать, что</w:t>
      </w:r>
      <w:r>
        <w:rPr>
          <w:rFonts w:cstheme="minorHAnsi"/>
          <w:color w:val="000000" w:themeColor="text1"/>
          <w:sz w:val="28"/>
          <w:szCs w:val="28"/>
        </w:rPr>
        <w:t xml:space="preserve"> </w:t>
      </w:r>
      <w:r w:rsidRPr="004F39DB">
        <w:rPr>
          <w:rFonts w:cstheme="minorHAnsi"/>
          <w:color w:val="000000" w:themeColor="text1"/>
          <w:sz w:val="28"/>
          <w:szCs w:val="28"/>
        </w:rPr>
        <w:t xml:space="preserve"> ООО «ЗПИ  “Альтернатива”» - это предприятие, которое движется вперед и старается не уступать ведущим мировым производителям по производству изделий из пластмассы</w:t>
      </w:r>
      <w:r w:rsidRPr="00CD7BFA">
        <w:rPr>
          <w:rFonts w:cstheme="minorHAnsi"/>
          <w:color w:val="000000" w:themeColor="text1"/>
          <w:sz w:val="28"/>
          <w:szCs w:val="28"/>
        </w:rPr>
        <w:t>[</w:t>
      </w:r>
      <w:r>
        <w:rPr>
          <w:rFonts w:cstheme="minorHAnsi"/>
          <w:color w:val="000000" w:themeColor="text1"/>
          <w:sz w:val="28"/>
          <w:szCs w:val="28"/>
        </w:rPr>
        <w:t>7</w:t>
      </w:r>
      <w:r w:rsidRPr="00CD7BFA">
        <w:rPr>
          <w:rFonts w:cstheme="minorHAnsi"/>
          <w:color w:val="000000" w:themeColor="text1"/>
          <w:sz w:val="28"/>
          <w:szCs w:val="28"/>
        </w:rPr>
        <w:t>]</w:t>
      </w:r>
      <w:r w:rsidRPr="004F39DB">
        <w:rPr>
          <w:rFonts w:cstheme="minorHAnsi"/>
          <w:color w:val="000000" w:themeColor="text1"/>
          <w:sz w:val="28"/>
          <w:szCs w:val="28"/>
        </w:rPr>
        <w:t>.</w:t>
      </w:r>
    </w:p>
    <w:p w:rsidR="00E44F92" w:rsidRPr="00A143C9" w:rsidRDefault="00E44F92" w:rsidP="00E44F92">
      <w:pPr>
        <w:spacing w:line="360" w:lineRule="auto"/>
        <w:ind w:firstLine="709"/>
        <w:jc w:val="both"/>
        <w:rPr>
          <w:rFonts w:cstheme="minorHAnsi"/>
          <w:color w:val="000000" w:themeColor="text1"/>
          <w:sz w:val="28"/>
          <w:szCs w:val="28"/>
        </w:rPr>
      </w:pPr>
      <w:r w:rsidRPr="00A143C9">
        <w:rPr>
          <w:rFonts w:cstheme="minorHAnsi"/>
          <w:color w:val="000000" w:themeColor="text1"/>
          <w:sz w:val="28"/>
          <w:szCs w:val="28"/>
        </w:rPr>
        <w:t xml:space="preserve">ООО ЗПИ </w:t>
      </w:r>
      <w:r w:rsidR="00DF4C69">
        <w:rPr>
          <w:rFonts w:cstheme="minorHAnsi"/>
          <w:color w:val="000000" w:themeColor="text1"/>
          <w:sz w:val="28"/>
          <w:szCs w:val="28"/>
        </w:rPr>
        <w:t>«</w:t>
      </w:r>
      <w:r w:rsidRPr="00A143C9">
        <w:rPr>
          <w:rFonts w:cstheme="minorHAnsi"/>
          <w:color w:val="000000" w:themeColor="text1"/>
          <w:sz w:val="28"/>
          <w:szCs w:val="28"/>
        </w:rPr>
        <w:t>Альтернатива</w:t>
      </w:r>
      <w:r w:rsidR="00DF4C69">
        <w:rPr>
          <w:rFonts w:cstheme="minorHAnsi"/>
          <w:color w:val="000000" w:themeColor="text1"/>
          <w:sz w:val="28"/>
          <w:szCs w:val="28"/>
        </w:rPr>
        <w:t>»</w:t>
      </w:r>
      <w:r w:rsidRPr="00A143C9">
        <w:rPr>
          <w:rFonts w:cstheme="minorHAnsi"/>
          <w:color w:val="000000" w:themeColor="text1"/>
          <w:sz w:val="28"/>
          <w:szCs w:val="28"/>
        </w:rPr>
        <w:t xml:space="preserve"> занимается благотворительной деятельностью</w:t>
      </w:r>
      <w:r w:rsidR="00A2728B">
        <w:rPr>
          <w:sz w:val="28"/>
          <w:szCs w:val="28"/>
        </w:rPr>
        <w:t>[26, с.47]</w:t>
      </w:r>
      <w:r w:rsidRPr="00A143C9">
        <w:rPr>
          <w:rFonts w:cstheme="minorHAnsi"/>
          <w:color w:val="000000" w:themeColor="text1"/>
          <w:sz w:val="28"/>
          <w:szCs w:val="28"/>
        </w:rPr>
        <w:t>:</w:t>
      </w:r>
    </w:p>
    <w:p w:rsidR="00E44F92" w:rsidRPr="00A143C9" w:rsidRDefault="00E44F92" w:rsidP="00E44F92">
      <w:pPr>
        <w:pStyle w:val="af2"/>
        <w:numPr>
          <w:ilvl w:val="0"/>
          <w:numId w:val="6"/>
        </w:numPr>
        <w:ind w:left="0" w:firstLine="709"/>
        <w:jc w:val="both"/>
        <w:rPr>
          <w:rFonts w:cstheme="minorHAnsi"/>
          <w:color w:val="000000" w:themeColor="text1"/>
          <w:sz w:val="28"/>
          <w:szCs w:val="28"/>
        </w:rPr>
      </w:pPr>
      <w:r w:rsidRPr="00A143C9">
        <w:rPr>
          <w:rFonts w:cstheme="minorHAnsi"/>
          <w:color w:val="000000" w:themeColor="text1"/>
          <w:sz w:val="28"/>
          <w:szCs w:val="28"/>
        </w:rPr>
        <w:t>оказывает помощь образовательным учреждениям;</w:t>
      </w:r>
    </w:p>
    <w:p w:rsidR="00E44F92" w:rsidRPr="00A143C9" w:rsidRDefault="00E44F92" w:rsidP="00E44F92">
      <w:pPr>
        <w:pStyle w:val="af2"/>
        <w:numPr>
          <w:ilvl w:val="0"/>
          <w:numId w:val="6"/>
        </w:numPr>
        <w:ind w:left="0" w:firstLine="709"/>
        <w:jc w:val="both"/>
        <w:rPr>
          <w:rFonts w:cstheme="minorHAnsi"/>
          <w:color w:val="000000" w:themeColor="text1"/>
          <w:sz w:val="28"/>
          <w:szCs w:val="28"/>
        </w:rPr>
      </w:pPr>
      <w:r w:rsidRPr="00A143C9">
        <w:rPr>
          <w:rFonts w:cstheme="minorHAnsi"/>
          <w:color w:val="000000" w:themeColor="text1"/>
          <w:sz w:val="28"/>
          <w:szCs w:val="28"/>
        </w:rPr>
        <w:t>оказывает материальную помощь детским садам и детским домам;</w:t>
      </w:r>
    </w:p>
    <w:p w:rsidR="00E44F92" w:rsidRPr="00A143C9" w:rsidRDefault="00E44F92" w:rsidP="00E44F92">
      <w:pPr>
        <w:pStyle w:val="af2"/>
        <w:numPr>
          <w:ilvl w:val="0"/>
          <w:numId w:val="6"/>
        </w:numPr>
        <w:ind w:left="0" w:firstLine="709"/>
        <w:jc w:val="both"/>
        <w:rPr>
          <w:rFonts w:cstheme="minorHAnsi"/>
          <w:color w:val="000000" w:themeColor="text1"/>
          <w:sz w:val="28"/>
          <w:szCs w:val="28"/>
        </w:rPr>
      </w:pPr>
      <w:r w:rsidRPr="00A143C9">
        <w:rPr>
          <w:rFonts w:cstheme="minorHAnsi"/>
          <w:color w:val="000000" w:themeColor="text1"/>
          <w:sz w:val="28"/>
          <w:szCs w:val="28"/>
        </w:rPr>
        <w:t>оказывает содействие развитию спорта и физической культуры среди молодежи;</w:t>
      </w:r>
    </w:p>
    <w:p w:rsidR="00E44F92" w:rsidRPr="00A143C9" w:rsidRDefault="00E44F92" w:rsidP="00E44F92">
      <w:pPr>
        <w:pStyle w:val="af2"/>
        <w:numPr>
          <w:ilvl w:val="0"/>
          <w:numId w:val="6"/>
        </w:numPr>
        <w:ind w:left="0" w:firstLine="709"/>
        <w:jc w:val="both"/>
        <w:rPr>
          <w:rFonts w:cstheme="minorHAnsi"/>
          <w:color w:val="000000" w:themeColor="text1"/>
          <w:sz w:val="28"/>
          <w:szCs w:val="28"/>
        </w:rPr>
      </w:pPr>
      <w:r w:rsidRPr="00A143C9">
        <w:rPr>
          <w:rFonts w:cstheme="minorHAnsi"/>
          <w:color w:val="000000" w:themeColor="text1"/>
          <w:sz w:val="28"/>
          <w:szCs w:val="28"/>
        </w:rPr>
        <w:t>имеет диплом 'За возрождение традиций благотворительности и меценатства в России, способствующих развитию духовности и прогресса;</w:t>
      </w:r>
    </w:p>
    <w:p w:rsidR="00E44F92" w:rsidRDefault="00E44F92" w:rsidP="00E44F92">
      <w:pPr>
        <w:pStyle w:val="af2"/>
        <w:numPr>
          <w:ilvl w:val="0"/>
          <w:numId w:val="6"/>
        </w:numPr>
        <w:ind w:left="0" w:firstLine="709"/>
        <w:jc w:val="both"/>
        <w:rPr>
          <w:rFonts w:cstheme="minorHAnsi"/>
          <w:color w:val="000000" w:themeColor="text1"/>
          <w:sz w:val="28"/>
          <w:szCs w:val="28"/>
        </w:rPr>
      </w:pPr>
      <w:r w:rsidRPr="00A143C9">
        <w:rPr>
          <w:rFonts w:cstheme="minorHAnsi"/>
          <w:color w:val="000000" w:themeColor="text1"/>
          <w:sz w:val="28"/>
          <w:szCs w:val="28"/>
        </w:rPr>
        <w:t>оказывает посильную помощь в строительстве церквей и мечетей, содействие в нравственном и духовном развитии населения.</w:t>
      </w:r>
    </w:p>
    <w:p w:rsidR="009A67B0" w:rsidRDefault="00E44F92" w:rsidP="00DF4C69">
      <w:pPr>
        <w:spacing w:line="360" w:lineRule="auto"/>
        <w:ind w:firstLine="709"/>
        <w:jc w:val="both"/>
        <w:rPr>
          <w:rFonts w:cstheme="minorHAnsi"/>
          <w:color w:val="000000" w:themeColor="text1"/>
          <w:sz w:val="28"/>
          <w:szCs w:val="28"/>
        </w:rPr>
      </w:pPr>
      <w:r w:rsidRPr="00C22720">
        <w:rPr>
          <w:rFonts w:cstheme="minorHAnsi"/>
          <w:color w:val="000000" w:themeColor="text1"/>
          <w:sz w:val="28"/>
          <w:szCs w:val="28"/>
        </w:rPr>
        <w:t xml:space="preserve">Приоритеты экономического развития ОЗПИ «Альтернатива» - это постоянное расширение ассортимента товаров народного потребления. В настоящее время здесь под маркой «Альтернативы» выпускается более 200 наименований товаров народного потребления. Это пластмассовые изделия для дома – ведра различной емкости, разнообразные вазы, горшки для цветов, крышки, вешалки, воронки, разделочные доски, лейки, ковши, </w:t>
      </w:r>
      <w:r w:rsidRPr="00C22720">
        <w:rPr>
          <w:rFonts w:cstheme="minorHAnsi"/>
          <w:color w:val="000000" w:themeColor="text1"/>
          <w:sz w:val="28"/>
          <w:szCs w:val="28"/>
        </w:rPr>
        <w:lastRenderedPageBreak/>
        <w:t>кувшины, канистры, емкости для сыпучих продуктов, корзины для пикника, контейнеры для мусора, лейки, подносы и др.; материалы для отделки – подрозетники, вентиляционные решетки, анемостаты, декоративные решетки; строительные материалы – стеновые  панели, сайдинги, вагонки, молдинги и т.д. И все – разных видов. Вся эта продукция производится с самыми последними тенденциями рынка и с учетом потреб</w:t>
      </w:r>
      <w:r w:rsidR="000C4C26">
        <w:rPr>
          <w:rFonts w:cstheme="minorHAnsi"/>
          <w:color w:val="000000" w:themeColor="text1"/>
          <w:sz w:val="28"/>
          <w:szCs w:val="28"/>
        </w:rPr>
        <w:t>ностей</w:t>
      </w:r>
      <w:r w:rsidR="00A2728B">
        <w:rPr>
          <w:sz w:val="28"/>
          <w:szCs w:val="28"/>
        </w:rPr>
        <w:t>[24, с.84]</w:t>
      </w:r>
      <w:r w:rsidR="000C4C26">
        <w:rPr>
          <w:rFonts w:cstheme="minorHAnsi"/>
          <w:color w:val="000000" w:themeColor="text1"/>
          <w:sz w:val="28"/>
          <w:szCs w:val="28"/>
        </w:rPr>
        <w:t>.</w:t>
      </w:r>
    </w:p>
    <w:p w:rsidR="000C14DF" w:rsidRPr="000C14DF" w:rsidRDefault="000C14DF" w:rsidP="000C14DF">
      <w:pPr>
        <w:spacing w:line="360" w:lineRule="auto"/>
        <w:ind w:firstLine="709"/>
        <w:rPr>
          <w:rFonts w:cstheme="minorHAnsi"/>
          <w:color w:val="000000" w:themeColor="text1"/>
          <w:sz w:val="28"/>
          <w:szCs w:val="28"/>
        </w:rPr>
      </w:pPr>
      <w:r>
        <w:rPr>
          <w:rFonts w:cstheme="minorHAnsi"/>
          <w:color w:val="000000" w:themeColor="text1"/>
          <w:sz w:val="28"/>
          <w:szCs w:val="28"/>
        </w:rPr>
        <w:t>С</w:t>
      </w:r>
      <w:r w:rsidRPr="000C14DF">
        <w:rPr>
          <w:rFonts w:cstheme="minorHAnsi"/>
          <w:color w:val="000000" w:themeColor="text1"/>
          <w:sz w:val="28"/>
          <w:szCs w:val="28"/>
        </w:rPr>
        <w:t>труктур</w:t>
      </w:r>
      <w:r w:rsidR="00DF4C69">
        <w:rPr>
          <w:rFonts w:cstheme="minorHAnsi"/>
          <w:color w:val="000000" w:themeColor="text1"/>
          <w:sz w:val="28"/>
          <w:szCs w:val="28"/>
        </w:rPr>
        <w:t xml:space="preserve">а управления предприятием ООО </w:t>
      </w:r>
      <w:r w:rsidRPr="000C14DF">
        <w:rPr>
          <w:rFonts w:cstheme="minorHAnsi"/>
          <w:color w:val="000000" w:themeColor="text1"/>
          <w:sz w:val="28"/>
          <w:szCs w:val="28"/>
        </w:rPr>
        <w:t xml:space="preserve">ЗПИ </w:t>
      </w:r>
      <w:r w:rsidR="00DF4C69">
        <w:rPr>
          <w:rFonts w:cstheme="minorHAnsi"/>
          <w:color w:val="000000" w:themeColor="text1"/>
          <w:sz w:val="28"/>
          <w:szCs w:val="28"/>
        </w:rPr>
        <w:t>«</w:t>
      </w:r>
      <w:r w:rsidRPr="000C14DF">
        <w:rPr>
          <w:rFonts w:cstheme="minorHAnsi"/>
          <w:color w:val="000000" w:themeColor="text1"/>
          <w:sz w:val="28"/>
          <w:szCs w:val="28"/>
        </w:rPr>
        <w:t>Альтернатива»</w:t>
      </w:r>
      <w:r w:rsidR="00DF4C69">
        <w:rPr>
          <w:rFonts w:cstheme="minorHAnsi"/>
          <w:color w:val="000000" w:themeColor="text1"/>
          <w:sz w:val="28"/>
          <w:szCs w:val="28"/>
        </w:rPr>
        <w:t xml:space="preserve"> </w:t>
      </w:r>
      <w:r w:rsidRPr="000C14DF">
        <w:rPr>
          <w:rFonts w:cstheme="minorHAnsi"/>
          <w:color w:val="000000" w:themeColor="text1"/>
          <w:sz w:val="28"/>
          <w:szCs w:val="28"/>
        </w:rPr>
        <w:t xml:space="preserve"> имеет свои положительные стороны</w:t>
      </w:r>
      <w:r w:rsidR="00A2728B">
        <w:rPr>
          <w:sz w:val="28"/>
          <w:szCs w:val="28"/>
        </w:rPr>
        <w:t>[19, с.47]</w:t>
      </w:r>
      <w:r w:rsidRPr="000C14DF">
        <w:rPr>
          <w:rFonts w:cstheme="minorHAnsi"/>
          <w:color w:val="000000" w:themeColor="text1"/>
          <w:sz w:val="28"/>
          <w:szCs w:val="28"/>
        </w:rPr>
        <w:t>:</w:t>
      </w:r>
    </w:p>
    <w:p w:rsidR="000C14DF" w:rsidRPr="00DF4C69" w:rsidRDefault="00DF4C69" w:rsidP="00DF4C69">
      <w:pPr>
        <w:pStyle w:val="af2"/>
        <w:numPr>
          <w:ilvl w:val="0"/>
          <w:numId w:val="24"/>
        </w:numPr>
        <w:ind w:left="0" w:firstLine="709"/>
        <w:rPr>
          <w:rFonts w:cstheme="minorHAnsi"/>
          <w:color w:val="000000" w:themeColor="text1"/>
          <w:sz w:val="28"/>
          <w:szCs w:val="28"/>
        </w:rPr>
      </w:pPr>
      <w:r>
        <w:rPr>
          <w:rFonts w:cstheme="minorHAnsi"/>
          <w:color w:val="000000" w:themeColor="text1"/>
          <w:sz w:val="28"/>
          <w:szCs w:val="28"/>
        </w:rPr>
        <w:t>С</w:t>
      </w:r>
      <w:r w:rsidR="000C14DF" w:rsidRPr="00DF4C69">
        <w:rPr>
          <w:rFonts w:cstheme="minorHAnsi"/>
          <w:color w:val="000000" w:themeColor="text1"/>
          <w:sz w:val="28"/>
          <w:szCs w:val="28"/>
        </w:rPr>
        <w:t>облюдается принцип единства распорядительства;</w:t>
      </w:r>
    </w:p>
    <w:p w:rsidR="000C14DF" w:rsidRPr="00DF4C69" w:rsidRDefault="00DF4C69" w:rsidP="00DF4C69">
      <w:pPr>
        <w:pStyle w:val="af2"/>
        <w:numPr>
          <w:ilvl w:val="0"/>
          <w:numId w:val="24"/>
        </w:numPr>
        <w:ind w:left="0" w:firstLine="709"/>
        <w:rPr>
          <w:rFonts w:cstheme="minorHAnsi"/>
          <w:color w:val="000000" w:themeColor="text1"/>
          <w:sz w:val="28"/>
          <w:szCs w:val="28"/>
        </w:rPr>
      </w:pPr>
      <w:r>
        <w:rPr>
          <w:rFonts w:cstheme="minorHAnsi"/>
          <w:color w:val="000000" w:themeColor="text1"/>
          <w:sz w:val="28"/>
          <w:szCs w:val="28"/>
        </w:rPr>
        <w:t>Ч</w:t>
      </w:r>
      <w:r w:rsidR="000C14DF" w:rsidRPr="00DF4C69">
        <w:rPr>
          <w:rFonts w:cstheme="minorHAnsi"/>
          <w:color w:val="000000" w:themeColor="text1"/>
          <w:sz w:val="28"/>
          <w:szCs w:val="28"/>
        </w:rPr>
        <w:t>еткое распределение компетенций по сферам деятельности;</w:t>
      </w:r>
    </w:p>
    <w:p w:rsidR="000C14DF" w:rsidRPr="00DF4C69" w:rsidRDefault="00DF4C69" w:rsidP="00DF4C69">
      <w:pPr>
        <w:pStyle w:val="af2"/>
        <w:numPr>
          <w:ilvl w:val="0"/>
          <w:numId w:val="24"/>
        </w:numPr>
        <w:ind w:left="0" w:firstLine="709"/>
        <w:rPr>
          <w:rFonts w:cstheme="minorHAnsi"/>
          <w:color w:val="000000" w:themeColor="text1"/>
          <w:sz w:val="28"/>
          <w:szCs w:val="28"/>
        </w:rPr>
      </w:pPr>
      <w:r>
        <w:rPr>
          <w:rFonts w:cstheme="minorHAnsi"/>
          <w:color w:val="000000" w:themeColor="text1"/>
          <w:sz w:val="28"/>
          <w:szCs w:val="28"/>
        </w:rPr>
        <w:t>С</w:t>
      </w:r>
      <w:r w:rsidR="000C14DF" w:rsidRPr="00DF4C69">
        <w:rPr>
          <w:rFonts w:cstheme="minorHAnsi"/>
          <w:color w:val="000000" w:themeColor="text1"/>
          <w:sz w:val="28"/>
          <w:szCs w:val="28"/>
        </w:rPr>
        <w:t>амая простая структура (линейно – функциональная);</w:t>
      </w:r>
    </w:p>
    <w:p w:rsidR="000C14DF" w:rsidRPr="00DF4C69" w:rsidRDefault="00DF4C69" w:rsidP="00DF4C69">
      <w:pPr>
        <w:pStyle w:val="af2"/>
        <w:numPr>
          <w:ilvl w:val="0"/>
          <w:numId w:val="24"/>
        </w:numPr>
        <w:ind w:left="0" w:firstLine="709"/>
        <w:rPr>
          <w:rFonts w:cstheme="minorHAnsi"/>
          <w:color w:val="000000" w:themeColor="text1"/>
          <w:sz w:val="28"/>
          <w:szCs w:val="28"/>
        </w:rPr>
      </w:pPr>
      <w:r>
        <w:rPr>
          <w:rFonts w:cstheme="minorHAnsi"/>
          <w:color w:val="000000" w:themeColor="text1"/>
          <w:sz w:val="28"/>
          <w:szCs w:val="28"/>
        </w:rPr>
        <w:t>В</w:t>
      </w:r>
      <w:r w:rsidR="000C14DF" w:rsidRPr="00DF4C69">
        <w:rPr>
          <w:rFonts w:cstheme="minorHAnsi"/>
          <w:color w:val="000000" w:themeColor="text1"/>
          <w:sz w:val="28"/>
          <w:szCs w:val="28"/>
        </w:rPr>
        <w:t>озможность пересмотра состава исполнителей в связи с внешними изменениями;</w:t>
      </w:r>
    </w:p>
    <w:p w:rsidR="000C14DF" w:rsidRPr="00DF4C69" w:rsidRDefault="00DF4C69" w:rsidP="00DF4C69">
      <w:pPr>
        <w:pStyle w:val="af2"/>
        <w:numPr>
          <w:ilvl w:val="0"/>
          <w:numId w:val="24"/>
        </w:numPr>
        <w:ind w:left="0" w:firstLine="709"/>
        <w:rPr>
          <w:rFonts w:cstheme="minorHAnsi"/>
          <w:color w:val="000000" w:themeColor="text1"/>
          <w:sz w:val="28"/>
          <w:szCs w:val="28"/>
        </w:rPr>
      </w:pPr>
      <w:r>
        <w:rPr>
          <w:rFonts w:cstheme="minorHAnsi"/>
          <w:color w:val="000000" w:themeColor="text1"/>
          <w:sz w:val="28"/>
          <w:szCs w:val="28"/>
        </w:rPr>
        <w:t>Э</w:t>
      </w:r>
      <w:r w:rsidR="000C14DF" w:rsidRPr="00DF4C69">
        <w:rPr>
          <w:rFonts w:cstheme="minorHAnsi"/>
          <w:color w:val="000000" w:themeColor="text1"/>
          <w:sz w:val="28"/>
          <w:szCs w:val="28"/>
        </w:rPr>
        <w:t>кономия в издержках;</w:t>
      </w:r>
    </w:p>
    <w:p w:rsidR="000C14DF" w:rsidRPr="00DF4C69" w:rsidRDefault="00DF4C69" w:rsidP="00DF4C69">
      <w:pPr>
        <w:pStyle w:val="af2"/>
        <w:numPr>
          <w:ilvl w:val="0"/>
          <w:numId w:val="24"/>
        </w:numPr>
        <w:ind w:left="0" w:firstLine="709"/>
        <w:rPr>
          <w:rFonts w:cstheme="minorHAnsi"/>
          <w:color w:val="000000" w:themeColor="text1"/>
          <w:sz w:val="28"/>
          <w:szCs w:val="28"/>
        </w:rPr>
      </w:pPr>
      <w:r>
        <w:rPr>
          <w:rFonts w:cstheme="minorHAnsi"/>
          <w:color w:val="000000" w:themeColor="text1"/>
          <w:sz w:val="28"/>
          <w:szCs w:val="28"/>
        </w:rPr>
        <w:t>С</w:t>
      </w:r>
      <w:r w:rsidR="000C14DF" w:rsidRPr="00DF4C69">
        <w:rPr>
          <w:rFonts w:cstheme="minorHAnsi"/>
          <w:color w:val="000000" w:themeColor="text1"/>
          <w:sz w:val="28"/>
          <w:szCs w:val="28"/>
        </w:rPr>
        <w:t>амая дешевая структура.</w:t>
      </w:r>
    </w:p>
    <w:p w:rsidR="000C14DF" w:rsidRPr="00DF4C69" w:rsidRDefault="000C14DF" w:rsidP="00DF4C69">
      <w:pPr>
        <w:pStyle w:val="af2"/>
        <w:numPr>
          <w:ilvl w:val="0"/>
          <w:numId w:val="24"/>
        </w:numPr>
        <w:ind w:left="0" w:firstLine="709"/>
        <w:rPr>
          <w:rFonts w:cstheme="minorHAnsi"/>
          <w:color w:val="000000" w:themeColor="text1"/>
          <w:sz w:val="28"/>
          <w:szCs w:val="28"/>
        </w:rPr>
      </w:pPr>
      <w:r w:rsidRPr="00DF4C69">
        <w:rPr>
          <w:rFonts w:cstheme="minorHAnsi"/>
          <w:color w:val="000000" w:themeColor="text1"/>
          <w:sz w:val="28"/>
          <w:szCs w:val="28"/>
        </w:rPr>
        <w:t>Также имеет и отрицательные стороны:</w:t>
      </w:r>
    </w:p>
    <w:p w:rsidR="000C14DF" w:rsidRPr="00DF4C69" w:rsidRDefault="00DF4C69" w:rsidP="00DF4C69">
      <w:pPr>
        <w:pStyle w:val="af2"/>
        <w:numPr>
          <w:ilvl w:val="0"/>
          <w:numId w:val="24"/>
        </w:numPr>
        <w:ind w:left="0" w:firstLine="709"/>
        <w:rPr>
          <w:rFonts w:cstheme="minorHAnsi"/>
          <w:color w:val="000000" w:themeColor="text1"/>
          <w:sz w:val="28"/>
          <w:szCs w:val="28"/>
        </w:rPr>
      </w:pPr>
      <w:r>
        <w:rPr>
          <w:rFonts w:cstheme="minorHAnsi"/>
          <w:color w:val="000000" w:themeColor="text1"/>
          <w:sz w:val="28"/>
          <w:szCs w:val="28"/>
        </w:rPr>
        <w:t>П</w:t>
      </w:r>
      <w:r w:rsidR="000C14DF" w:rsidRPr="00DF4C69">
        <w:rPr>
          <w:rFonts w:cstheme="minorHAnsi"/>
          <w:color w:val="000000" w:themeColor="text1"/>
          <w:sz w:val="28"/>
          <w:szCs w:val="28"/>
        </w:rPr>
        <w:t>овышенные требования к компетенции отдельного линейного руководителя;</w:t>
      </w:r>
    </w:p>
    <w:p w:rsidR="000C4C26" w:rsidRPr="00DF4C69" w:rsidRDefault="00DF4C69" w:rsidP="00DF4C69">
      <w:pPr>
        <w:pStyle w:val="af2"/>
        <w:numPr>
          <w:ilvl w:val="0"/>
          <w:numId w:val="24"/>
        </w:numPr>
        <w:ind w:left="0" w:firstLine="709"/>
        <w:rPr>
          <w:rFonts w:cstheme="minorHAnsi"/>
          <w:color w:val="000000" w:themeColor="text1"/>
          <w:sz w:val="28"/>
          <w:szCs w:val="28"/>
        </w:rPr>
      </w:pPr>
      <w:r>
        <w:rPr>
          <w:rFonts w:cstheme="minorHAnsi"/>
          <w:color w:val="000000" w:themeColor="text1"/>
          <w:sz w:val="28"/>
          <w:szCs w:val="28"/>
        </w:rPr>
        <w:t>И</w:t>
      </w:r>
      <w:r w:rsidR="000C14DF" w:rsidRPr="00DF4C69">
        <w:rPr>
          <w:rFonts w:cstheme="minorHAnsi"/>
          <w:color w:val="000000" w:themeColor="text1"/>
          <w:sz w:val="28"/>
          <w:szCs w:val="28"/>
        </w:rPr>
        <w:t>нертна к продуцированию инициативы;</w:t>
      </w:r>
    </w:p>
    <w:p w:rsidR="000C4C26" w:rsidRPr="000C4C26" w:rsidRDefault="000C4C26" w:rsidP="00DF4C69">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t>. Хотя 20% оснастки, задействованной на основном производстве, закупается за рубежом, преимущественно в Турции, инструментальный цех располагает всем необходимым ресурсом, чтобы технически грамотно, экономически эффективно реагировать на внутренние запросы. Здесь изготавливаются пресс-формы большинства видов изделий, а так же приспособления для станков, которые существенно удешевляют продукцию.</w:t>
      </w:r>
    </w:p>
    <w:p w:rsidR="000C4C26" w:rsidRDefault="000C4C26" w:rsidP="00DF4C69">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t>В ОЗПИ «Альтернатива» в настоящее время трудятся более 500 человек. Прием на работу – только на конкурсной основе. Привлекает людей и высокооплачиваемая работа, и создание хороших условий для труда и досуга. Эти факторы и определяют престиж ОЗПИ « Альтернатива».</w:t>
      </w:r>
    </w:p>
    <w:p w:rsidR="000C4C26" w:rsidRPr="000C4C26" w:rsidRDefault="000C4C26" w:rsidP="00DF4C69">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lastRenderedPageBreak/>
        <w:t xml:space="preserve">   Пластмасса ОЗПИ « Альтернатива» обладает высокой прочностью, химической инертностью, морозостойкостью, влагостойкостью. Вся продукция сертифицирована и предназначена для хранения и транспортировки: 1. агрессивно – химических веществ; 2. жидких продуктов; </w:t>
      </w:r>
    </w:p>
    <w:p w:rsidR="000C4C26" w:rsidRPr="000C4C26" w:rsidRDefault="000C4C26" w:rsidP="00DF4C69">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t>3. сыпучих продуктов; 4. веществ бытовой химии; 5. продуктов нефтеперерабатывающей промышленности.</w:t>
      </w:r>
    </w:p>
    <w:p w:rsidR="000C4C26" w:rsidRPr="000C4C26" w:rsidRDefault="000C4C26" w:rsidP="00DF4C69">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t>Важным преимуществом выпускаемой продукции является ее экологическая чистота.</w:t>
      </w:r>
    </w:p>
    <w:p w:rsidR="000C4C26" w:rsidRPr="000C4C26" w:rsidRDefault="000C4C26" w:rsidP="00DF4C69">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t>Разнообразие ассортимента, богатая цветовая палитра и низкие цены являются составляющими востребованности изделий акционерного общества на республиканском и российском рынках. Кроме того, для оптовых покупателей предусмотрена гибкая система скидок, бесплатная доставка и отсрочка платежей.</w:t>
      </w:r>
    </w:p>
    <w:p w:rsidR="000C4C26" w:rsidRDefault="000C4C26" w:rsidP="00DF4C69">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t>В 2006   году ОЗПИ « Альтернатива» был вручен  диплом за «Лучшие товары Башкортостана»</w:t>
      </w:r>
      <w:r w:rsidR="00A2728B" w:rsidRPr="00A2728B">
        <w:rPr>
          <w:sz w:val="28"/>
          <w:szCs w:val="28"/>
        </w:rPr>
        <w:t xml:space="preserve"> </w:t>
      </w:r>
      <w:r w:rsidR="00A2728B">
        <w:rPr>
          <w:sz w:val="28"/>
          <w:szCs w:val="28"/>
        </w:rPr>
        <w:t>[24, с.84]</w:t>
      </w:r>
      <w:r w:rsidRPr="000C4C26">
        <w:rPr>
          <w:rFonts w:cstheme="minorHAnsi"/>
          <w:color w:val="000000" w:themeColor="text1"/>
          <w:sz w:val="28"/>
          <w:szCs w:val="28"/>
        </w:rPr>
        <w:t>.</w:t>
      </w:r>
    </w:p>
    <w:p w:rsidR="00524D70" w:rsidRPr="00524D70" w:rsidRDefault="00524D70" w:rsidP="00DF4C69">
      <w:pPr>
        <w:spacing w:line="360" w:lineRule="auto"/>
        <w:ind w:firstLine="709"/>
        <w:jc w:val="both"/>
        <w:rPr>
          <w:rFonts w:cstheme="minorHAnsi"/>
          <w:color w:val="000000" w:themeColor="text1"/>
          <w:sz w:val="28"/>
          <w:szCs w:val="28"/>
        </w:rPr>
      </w:pPr>
      <w:r w:rsidRPr="00524D70">
        <w:rPr>
          <w:rFonts w:cstheme="minorHAnsi"/>
          <w:color w:val="000000" w:themeColor="text1"/>
          <w:sz w:val="28"/>
          <w:szCs w:val="28"/>
        </w:rPr>
        <w:t xml:space="preserve">Продукция </w:t>
      </w:r>
      <w:r w:rsidR="00AE705F">
        <w:rPr>
          <w:rFonts w:cstheme="minorHAnsi"/>
          <w:color w:val="000000" w:themeColor="text1"/>
          <w:sz w:val="28"/>
          <w:szCs w:val="28"/>
        </w:rPr>
        <w:t xml:space="preserve">ООО </w:t>
      </w:r>
      <w:r w:rsidR="00AE705F" w:rsidRPr="000C14DF">
        <w:rPr>
          <w:rFonts w:cstheme="minorHAnsi"/>
          <w:color w:val="000000" w:themeColor="text1"/>
          <w:sz w:val="28"/>
          <w:szCs w:val="28"/>
        </w:rPr>
        <w:t xml:space="preserve">ЗПИ </w:t>
      </w:r>
      <w:r w:rsidR="00AE705F">
        <w:rPr>
          <w:rFonts w:cstheme="minorHAnsi"/>
          <w:color w:val="000000" w:themeColor="text1"/>
          <w:sz w:val="28"/>
          <w:szCs w:val="28"/>
        </w:rPr>
        <w:t>«</w:t>
      </w:r>
      <w:r w:rsidR="00AE705F" w:rsidRPr="000C14DF">
        <w:rPr>
          <w:rFonts w:cstheme="minorHAnsi"/>
          <w:color w:val="000000" w:themeColor="text1"/>
          <w:sz w:val="28"/>
          <w:szCs w:val="28"/>
        </w:rPr>
        <w:t>Альтернатива»</w:t>
      </w:r>
      <w:r w:rsidR="00AE705F">
        <w:rPr>
          <w:rFonts w:cstheme="minorHAnsi"/>
          <w:color w:val="000000" w:themeColor="text1"/>
          <w:sz w:val="28"/>
          <w:szCs w:val="28"/>
        </w:rPr>
        <w:t xml:space="preserve"> </w:t>
      </w:r>
      <w:r w:rsidR="00AE705F" w:rsidRPr="000C14DF">
        <w:rPr>
          <w:rFonts w:cstheme="minorHAnsi"/>
          <w:color w:val="000000" w:themeColor="text1"/>
          <w:sz w:val="28"/>
          <w:szCs w:val="28"/>
        </w:rPr>
        <w:t xml:space="preserve"> </w:t>
      </w:r>
      <w:r w:rsidRPr="00524D70">
        <w:rPr>
          <w:rFonts w:cstheme="minorHAnsi"/>
          <w:color w:val="000000" w:themeColor="text1"/>
          <w:sz w:val="28"/>
          <w:szCs w:val="28"/>
        </w:rPr>
        <w:t>производится из экологически чистого сырья.</w:t>
      </w:r>
    </w:p>
    <w:p w:rsidR="00524D70" w:rsidRPr="00524D70" w:rsidRDefault="00524D70" w:rsidP="00DF4C69">
      <w:pPr>
        <w:spacing w:line="360" w:lineRule="auto"/>
        <w:ind w:firstLine="709"/>
        <w:jc w:val="both"/>
        <w:rPr>
          <w:rFonts w:cstheme="minorHAnsi"/>
          <w:color w:val="000000" w:themeColor="text1"/>
          <w:sz w:val="28"/>
          <w:szCs w:val="28"/>
        </w:rPr>
      </w:pPr>
      <w:r w:rsidRPr="00524D70">
        <w:rPr>
          <w:rFonts w:cstheme="minorHAnsi"/>
          <w:color w:val="000000" w:themeColor="text1"/>
          <w:sz w:val="28"/>
          <w:szCs w:val="28"/>
        </w:rPr>
        <w:t>Изучая спрос потребителей, мы постоянно работаем над расширением, обновлением ассортимента продукции и цветовой гаммы.</w:t>
      </w:r>
    </w:p>
    <w:p w:rsidR="00524D70" w:rsidRPr="00524D70" w:rsidRDefault="00524D70" w:rsidP="00DF4C69">
      <w:pPr>
        <w:spacing w:line="360" w:lineRule="auto"/>
        <w:ind w:firstLine="709"/>
        <w:jc w:val="both"/>
        <w:rPr>
          <w:rFonts w:cstheme="minorHAnsi"/>
          <w:color w:val="000000" w:themeColor="text1"/>
          <w:sz w:val="28"/>
          <w:szCs w:val="28"/>
        </w:rPr>
      </w:pPr>
      <w:r w:rsidRPr="00524D70">
        <w:rPr>
          <w:rFonts w:cstheme="minorHAnsi"/>
          <w:color w:val="000000" w:themeColor="text1"/>
          <w:sz w:val="28"/>
          <w:szCs w:val="28"/>
        </w:rPr>
        <w:t>Участие в выставках способствует увеличению количества наших партнеров и  своевременному реагированию на новые тенденции рынка, для удовлетворения растущих потребностей наших покупателей.</w:t>
      </w:r>
    </w:p>
    <w:p w:rsidR="00524D70" w:rsidRPr="00524D70" w:rsidRDefault="00524D70" w:rsidP="00DF4C69">
      <w:pPr>
        <w:spacing w:line="360" w:lineRule="auto"/>
        <w:ind w:firstLine="709"/>
        <w:jc w:val="both"/>
        <w:rPr>
          <w:rFonts w:cstheme="minorHAnsi"/>
          <w:color w:val="000000" w:themeColor="text1"/>
          <w:sz w:val="28"/>
          <w:szCs w:val="28"/>
        </w:rPr>
      </w:pPr>
      <w:r w:rsidRPr="00524D70">
        <w:rPr>
          <w:rFonts w:cstheme="minorHAnsi"/>
          <w:color w:val="000000" w:themeColor="text1"/>
          <w:sz w:val="28"/>
          <w:szCs w:val="28"/>
        </w:rPr>
        <w:t>Компания строит взаимоотношения с покупателями, исходя из принципов взаимовыгодного сотрудничества, внимательного отношения к клиентам и оперативного исполнения заказов.</w:t>
      </w:r>
    </w:p>
    <w:p w:rsidR="00524D70" w:rsidRPr="00524D70" w:rsidRDefault="00AE705F" w:rsidP="00DF4C69">
      <w:pPr>
        <w:spacing w:line="360" w:lineRule="auto"/>
        <w:ind w:firstLine="709"/>
        <w:jc w:val="both"/>
        <w:rPr>
          <w:rFonts w:cstheme="minorHAnsi"/>
          <w:color w:val="000000" w:themeColor="text1"/>
          <w:sz w:val="28"/>
          <w:szCs w:val="28"/>
        </w:rPr>
      </w:pPr>
      <w:r>
        <w:rPr>
          <w:rFonts w:cstheme="minorHAnsi"/>
          <w:color w:val="000000" w:themeColor="text1"/>
          <w:sz w:val="28"/>
          <w:szCs w:val="28"/>
        </w:rPr>
        <w:t xml:space="preserve">ООО </w:t>
      </w:r>
      <w:r w:rsidRPr="000C14DF">
        <w:rPr>
          <w:rFonts w:cstheme="minorHAnsi"/>
          <w:color w:val="000000" w:themeColor="text1"/>
          <w:sz w:val="28"/>
          <w:szCs w:val="28"/>
        </w:rPr>
        <w:t xml:space="preserve">ЗПИ </w:t>
      </w:r>
      <w:r>
        <w:rPr>
          <w:rFonts w:cstheme="minorHAnsi"/>
          <w:color w:val="000000" w:themeColor="text1"/>
          <w:sz w:val="28"/>
          <w:szCs w:val="28"/>
        </w:rPr>
        <w:t>«</w:t>
      </w:r>
      <w:r w:rsidRPr="000C14DF">
        <w:rPr>
          <w:rFonts w:cstheme="minorHAnsi"/>
          <w:color w:val="000000" w:themeColor="text1"/>
          <w:sz w:val="28"/>
          <w:szCs w:val="28"/>
        </w:rPr>
        <w:t>Альтернатива»</w:t>
      </w:r>
      <w:r>
        <w:rPr>
          <w:rFonts w:cstheme="minorHAnsi"/>
          <w:color w:val="000000" w:themeColor="text1"/>
          <w:sz w:val="28"/>
          <w:szCs w:val="28"/>
        </w:rPr>
        <w:t xml:space="preserve"> </w:t>
      </w:r>
      <w:r w:rsidRPr="000C14DF">
        <w:rPr>
          <w:rFonts w:cstheme="minorHAnsi"/>
          <w:color w:val="000000" w:themeColor="text1"/>
          <w:sz w:val="28"/>
          <w:szCs w:val="28"/>
        </w:rPr>
        <w:t xml:space="preserve"> </w:t>
      </w:r>
      <w:r w:rsidR="00524D70" w:rsidRPr="00524D70">
        <w:rPr>
          <w:rFonts w:cstheme="minorHAnsi"/>
          <w:color w:val="000000" w:themeColor="text1"/>
          <w:sz w:val="28"/>
          <w:szCs w:val="28"/>
        </w:rPr>
        <w:t>занимается благотворительной деятельностью:</w:t>
      </w:r>
    </w:p>
    <w:p w:rsidR="00524D70" w:rsidRPr="00524D70" w:rsidRDefault="00524D70" w:rsidP="00DF4C69">
      <w:pPr>
        <w:pStyle w:val="af2"/>
        <w:numPr>
          <w:ilvl w:val="0"/>
          <w:numId w:val="10"/>
        </w:numPr>
        <w:ind w:left="0" w:firstLine="709"/>
        <w:jc w:val="both"/>
        <w:rPr>
          <w:rFonts w:cstheme="minorHAnsi"/>
          <w:color w:val="000000" w:themeColor="text1"/>
          <w:sz w:val="28"/>
          <w:szCs w:val="28"/>
        </w:rPr>
      </w:pPr>
      <w:r w:rsidRPr="00524D70">
        <w:rPr>
          <w:rFonts w:cstheme="minorHAnsi"/>
          <w:color w:val="000000" w:themeColor="text1"/>
          <w:sz w:val="28"/>
          <w:szCs w:val="28"/>
        </w:rPr>
        <w:t>оказывает помощь образовательным учреждениям;</w:t>
      </w:r>
    </w:p>
    <w:p w:rsidR="00524D70" w:rsidRPr="00524D70" w:rsidRDefault="00524D70" w:rsidP="00DF4C69">
      <w:pPr>
        <w:pStyle w:val="af2"/>
        <w:numPr>
          <w:ilvl w:val="0"/>
          <w:numId w:val="10"/>
        </w:numPr>
        <w:ind w:left="0" w:firstLine="709"/>
        <w:jc w:val="both"/>
        <w:rPr>
          <w:rFonts w:cstheme="minorHAnsi"/>
          <w:color w:val="000000" w:themeColor="text1"/>
          <w:sz w:val="28"/>
          <w:szCs w:val="28"/>
        </w:rPr>
      </w:pPr>
      <w:r w:rsidRPr="00524D70">
        <w:rPr>
          <w:rFonts w:cstheme="minorHAnsi"/>
          <w:color w:val="000000" w:themeColor="text1"/>
          <w:sz w:val="28"/>
          <w:szCs w:val="28"/>
        </w:rPr>
        <w:t>оказывает материальную помощь детским садам и детским домам;</w:t>
      </w:r>
    </w:p>
    <w:p w:rsidR="00524D70" w:rsidRPr="00524D70" w:rsidRDefault="00524D70" w:rsidP="00DF4C69">
      <w:pPr>
        <w:pStyle w:val="af2"/>
        <w:numPr>
          <w:ilvl w:val="0"/>
          <w:numId w:val="10"/>
        </w:numPr>
        <w:ind w:left="0" w:firstLine="709"/>
        <w:jc w:val="both"/>
        <w:rPr>
          <w:rFonts w:cstheme="minorHAnsi"/>
          <w:color w:val="000000" w:themeColor="text1"/>
          <w:sz w:val="28"/>
          <w:szCs w:val="28"/>
        </w:rPr>
      </w:pPr>
      <w:r w:rsidRPr="00524D70">
        <w:rPr>
          <w:rFonts w:cstheme="minorHAnsi"/>
          <w:color w:val="000000" w:themeColor="text1"/>
          <w:sz w:val="28"/>
          <w:szCs w:val="28"/>
        </w:rPr>
        <w:lastRenderedPageBreak/>
        <w:t>оказывает содействие развитию спорта и физической культуры среди молодежи;</w:t>
      </w:r>
    </w:p>
    <w:p w:rsidR="00524D70" w:rsidRPr="00524D70" w:rsidRDefault="00524D70" w:rsidP="00DF4C69">
      <w:pPr>
        <w:pStyle w:val="af2"/>
        <w:numPr>
          <w:ilvl w:val="0"/>
          <w:numId w:val="10"/>
        </w:numPr>
        <w:ind w:left="0" w:firstLine="709"/>
        <w:jc w:val="both"/>
        <w:rPr>
          <w:rFonts w:cstheme="minorHAnsi"/>
          <w:color w:val="000000" w:themeColor="text1"/>
          <w:sz w:val="28"/>
          <w:szCs w:val="28"/>
        </w:rPr>
      </w:pPr>
      <w:r w:rsidRPr="00524D70">
        <w:rPr>
          <w:rFonts w:cstheme="minorHAnsi"/>
          <w:color w:val="000000" w:themeColor="text1"/>
          <w:sz w:val="28"/>
          <w:szCs w:val="28"/>
        </w:rPr>
        <w:t>имеет диплом 'За возрождение традиций благотворительности и меценатства в России, способствующих развитию духовности и прогресса';</w:t>
      </w:r>
    </w:p>
    <w:p w:rsidR="000C4C26" w:rsidRPr="00524D70" w:rsidRDefault="00524D70" w:rsidP="00DF4C69">
      <w:pPr>
        <w:pStyle w:val="af2"/>
        <w:numPr>
          <w:ilvl w:val="0"/>
          <w:numId w:val="10"/>
        </w:numPr>
        <w:ind w:left="0" w:firstLine="709"/>
        <w:jc w:val="both"/>
        <w:rPr>
          <w:rFonts w:cstheme="minorHAnsi"/>
          <w:color w:val="000000" w:themeColor="text1"/>
          <w:sz w:val="28"/>
          <w:szCs w:val="28"/>
        </w:rPr>
      </w:pPr>
      <w:r w:rsidRPr="00524D70">
        <w:rPr>
          <w:rFonts w:cstheme="minorHAnsi"/>
          <w:color w:val="000000" w:themeColor="text1"/>
          <w:sz w:val="28"/>
          <w:szCs w:val="28"/>
        </w:rPr>
        <w:t>оказывает посильную помощь в строительстве церквей и мечетей, содействие в нравственном и духовном развитии населения.</w:t>
      </w:r>
    </w:p>
    <w:p w:rsidR="009A67B0" w:rsidRDefault="009A67B0" w:rsidP="009A67B0">
      <w:pPr>
        <w:spacing w:line="360" w:lineRule="auto"/>
        <w:rPr>
          <w:sz w:val="28"/>
          <w:szCs w:val="28"/>
        </w:rPr>
      </w:pPr>
    </w:p>
    <w:p w:rsidR="009A67B0" w:rsidRPr="009A67B0" w:rsidRDefault="009A67B0" w:rsidP="009A67B0">
      <w:pPr>
        <w:spacing w:line="360" w:lineRule="auto"/>
        <w:rPr>
          <w:sz w:val="28"/>
          <w:szCs w:val="28"/>
        </w:rPr>
      </w:pPr>
    </w:p>
    <w:p w:rsidR="009A67B0" w:rsidRPr="001E20CE" w:rsidRDefault="001E20CE" w:rsidP="009A67B0">
      <w:pPr>
        <w:pStyle w:val="af2"/>
        <w:numPr>
          <w:ilvl w:val="1"/>
          <w:numId w:val="2"/>
        </w:numPr>
        <w:ind w:left="0" w:firstLine="0"/>
        <w:jc w:val="center"/>
        <w:outlineLvl w:val="0"/>
        <w:rPr>
          <w:sz w:val="28"/>
          <w:szCs w:val="28"/>
        </w:rPr>
      </w:pPr>
      <w:bookmarkStart w:id="8" w:name="_Toc508550022"/>
      <w:r>
        <w:rPr>
          <w:sz w:val="28"/>
          <w:szCs w:val="28"/>
        </w:rPr>
        <w:t>Оценка эффективности функционирования логистической системы</w:t>
      </w:r>
      <w:r w:rsidRPr="00DC1DF8">
        <w:rPr>
          <w:sz w:val="28"/>
          <w:szCs w:val="28"/>
        </w:rPr>
        <w:t xml:space="preserve"> </w:t>
      </w:r>
      <w:r w:rsidRPr="00CF386A">
        <w:rPr>
          <w:sz w:val="28"/>
          <w:szCs w:val="28"/>
        </w:rPr>
        <w:t>ОАО ОЗПИ «Альтернатива»</w:t>
      </w:r>
      <w:bookmarkEnd w:id="8"/>
    </w:p>
    <w:p w:rsidR="009A67B0" w:rsidRDefault="009A67B0" w:rsidP="009A67B0">
      <w:pPr>
        <w:spacing w:line="360" w:lineRule="auto"/>
        <w:rPr>
          <w:sz w:val="28"/>
          <w:szCs w:val="28"/>
        </w:rPr>
      </w:pPr>
    </w:p>
    <w:p w:rsidR="00B575D8" w:rsidRDefault="00B575D8" w:rsidP="00B575D8">
      <w:pPr>
        <w:spacing w:line="360" w:lineRule="auto"/>
        <w:ind w:firstLine="709"/>
        <w:jc w:val="both"/>
        <w:rPr>
          <w:rFonts w:cstheme="minorHAnsi"/>
          <w:color w:val="000000" w:themeColor="text1"/>
          <w:sz w:val="28"/>
          <w:szCs w:val="28"/>
        </w:rPr>
      </w:pPr>
      <w:r w:rsidRPr="00867E17">
        <w:rPr>
          <w:rFonts w:cstheme="minorHAnsi"/>
          <w:color w:val="000000" w:themeColor="text1"/>
          <w:sz w:val="28"/>
          <w:szCs w:val="28"/>
        </w:rPr>
        <w:t xml:space="preserve">Логистическая деятельность предприятия </w:t>
      </w:r>
      <w:r w:rsidRPr="00EA4D8C">
        <w:rPr>
          <w:rFonts w:cstheme="minorHAnsi"/>
          <w:color w:val="000000" w:themeColor="text1"/>
          <w:sz w:val="28"/>
          <w:szCs w:val="28"/>
        </w:rPr>
        <w:t>ОАО ОЗПИ «Альтернатива»</w:t>
      </w:r>
      <w:r>
        <w:rPr>
          <w:rFonts w:cstheme="minorHAnsi"/>
          <w:color w:val="000000" w:themeColor="text1"/>
          <w:sz w:val="28"/>
          <w:szCs w:val="28"/>
        </w:rPr>
        <w:t xml:space="preserve"> </w:t>
      </w:r>
      <w:r w:rsidRPr="00867E17">
        <w:rPr>
          <w:rFonts w:cstheme="minorHAnsi"/>
          <w:color w:val="000000" w:themeColor="text1"/>
          <w:sz w:val="28"/>
          <w:szCs w:val="28"/>
        </w:rPr>
        <w:t>направленна на минимизацию издержек, получение дополнительной выгоды и оптимизацию всех потоков на предприятии.</w:t>
      </w:r>
    </w:p>
    <w:p w:rsidR="00B575D8" w:rsidRDefault="00B575D8" w:rsidP="00B575D8">
      <w:pPr>
        <w:spacing w:line="360" w:lineRule="auto"/>
        <w:ind w:firstLine="709"/>
        <w:jc w:val="both"/>
        <w:rPr>
          <w:rFonts w:cstheme="minorHAnsi"/>
          <w:color w:val="000000" w:themeColor="text1"/>
          <w:sz w:val="28"/>
          <w:szCs w:val="28"/>
        </w:rPr>
      </w:pPr>
      <w:r w:rsidRPr="00C22720">
        <w:rPr>
          <w:rFonts w:cstheme="minorHAnsi"/>
          <w:color w:val="000000" w:themeColor="text1"/>
          <w:sz w:val="28"/>
          <w:szCs w:val="28"/>
        </w:rPr>
        <w:t>Каждый месяц осваивается производство трех-четырех видов новых изделий. «Альтернатива» выгодно отличается от других производителей своим широчайшим ассортиментом. Поэтому в этом смысле «Альтернативу» без всяких преувеличений можно назвать лидером в России по ассортименту выпускаемых изделий из пластмассы</w:t>
      </w:r>
      <w:r w:rsidR="00A2728B">
        <w:rPr>
          <w:sz w:val="28"/>
          <w:szCs w:val="28"/>
        </w:rPr>
        <w:t>[34, с.479]</w:t>
      </w:r>
      <w:r w:rsidRPr="00C22720">
        <w:rPr>
          <w:rFonts w:cstheme="minorHAnsi"/>
          <w:color w:val="000000" w:themeColor="text1"/>
          <w:sz w:val="28"/>
          <w:szCs w:val="28"/>
        </w:rPr>
        <w:t>.</w:t>
      </w:r>
    </w:p>
    <w:p w:rsidR="00125741" w:rsidRDefault="00125741" w:rsidP="000C14DF">
      <w:pPr>
        <w:spacing w:line="360" w:lineRule="auto"/>
        <w:ind w:firstLine="709"/>
        <w:jc w:val="both"/>
        <w:rPr>
          <w:rFonts w:cstheme="minorHAnsi"/>
          <w:color w:val="000000" w:themeColor="text1"/>
          <w:sz w:val="28"/>
          <w:szCs w:val="28"/>
        </w:rPr>
      </w:pPr>
    </w:p>
    <w:p w:rsidR="00125741" w:rsidRDefault="00125741" w:rsidP="00125741">
      <w:pPr>
        <w:spacing w:line="360" w:lineRule="auto"/>
        <w:ind w:firstLine="709"/>
        <w:jc w:val="center"/>
        <w:rPr>
          <w:rFonts w:cstheme="minorHAnsi"/>
          <w:color w:val="000000" w:themeColor="text1"/>
          <w:sz w:val="28"/>
          <w:szCs w:val="28"/>
        </w:rPr>
      </w:pPr>
      <w:r>
        <w:rPr>
          <w:noProof/>
        </w:rPr>
        <w:drawing>
          <wp:inline distT="0" distB="0" distL="0" distR="0" wp14:anchorId="325BF757" wp14:editId="0D2C9010">
            <wp:extent cx="4080681" cy="2361063"/>
            <wp:effectExtent l="0" t="0" r="15240" b="2032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25741" w:rsidRDefault="00AA0877" w:rsidP="00125741">
      <w:pPr>
        <w:spacing w:line="360" w:lineRule="auto"/>
        <w:ind w:firstLine="709"/>
        <w:jc w:val="center"/>
        <w:rPr>
          <w:rFonts w:cstheme="minorHAnsi"/>
          <w:color w:val="000000" w:themeColor="text1"/>
          <w:sz w:val="28"/>
          <w:szCs w:val="28"/>
        </w:rPr>
      </w:pPr>
      <w:r>
        <w:rPr>
          <w:rFonts w:cstheme="minorHAnsi"/>
          <w:color w:val="000000" w:themeColor="text1"/>
          <w:sz w:val="28"/>
          <w:szCs w:val="28"/>
        </w:rPr>
        <w:t>Рисунок 2.10</w:t>
      </w:r>
      <w:r w:rsidR="00125741">
        <w:rPr>
          <w:rFonts w:cstheme="minorHAnsi"/>
          <w:color w:val="000000" w:themeColor="text1"/>
          <w:sz w:val="28"/>
          <w:szCs w:val="28"/>
        </w:rPr>
        <w:t xml:space="preserve"> – </w:t>
      </w:r>
      <w:r w:rsidR="00125741" w:rsidRPr="00125741">
        <w:rPr>
          <w:rFonts w:cstheme="minorHAnsi"/>
          <w:color w:val="000000" w:themeColor="text1"/>
          <w:sz w:val="28"/>
          <w:szCs w:val="28"/>
        </w:rPr>
        <w:t>Средние запасы на складе (тыс. руб.)</w:t>
      </w:r>
      <w:r w:rsidR="00125741">
        <w:rPr>
          <w:rFonts w:cstheme="minorHAnsi"/>
          <w:color w:val="000000" w:themeColor="text1"/>
          <w:sz w:val="28"/>
          <w:szCs w:val="28"/>
        </w:rPr>
        <w:t xml:space="preserve"> ООО ЗПИ «Альтернатива»</w:t>
      </w:r>
      <w:r w:rsidR="007C6170" w:rsidRPr="007C6170">
        <w:rPr>
          <w:sz w:val="28"/>
          <w:szCs w:val="28"/>
        </w:rPr>
        <w:t xml:space="preserve"> </w:t>
      </w:r>
      <w:r w:rsidR="007C6170">
        <w:rPr>
          <w:sz w:val="28"/>
          <w:szCs w:val="28"/>
        </w:rPr>
        <w:t>(тыс. руб.)</w:t>
      </w:r>
      <w:r w:rsidR="00A2728B" w:rsidRPr="00A2728B">
        <w:rPr>
          <w:sz w:val="28"/>
          <w:szCs w:val="28"/>
        </w:rPr>
        <w:t xml:space="preserve"> </w:t>
      </w:r>
      <w:r w:rsidR="00A2728B">
        <w:rPr>
          <w:sz w:val="28"/>
          <w:szCs w:val="28"/>
        </w:rPr>
        <w:t>[30, с.21]</w:t>
      </w:r>
    </w:p>
    <w:p w:rsidR="007C6170" w:rsidRDefault="007C6170" w:rsidP="007C6170">
      <w:pPr>
        <w:spacing w:line="360" w:lineRule="auto"/>
        <w:ind w:firstLine="709"/>
        <w:jc w:val="both"/>
        <w:rPr>
          <w:rFonts w:cstheme="minorHAnsi"/>
          <w:color w:val="000000" w:themeColor="text1"/>
          <w:sz w:val="28"/>
          <w:szCs w:val="28"/>
        </w:rPr>
      </w:pPr>
    </w:p>
    <w:p w:rsidR="007C6170" w:rsidRDefault="007C6170" w:rsidP="007C6170">
      <w:pPr>
        <w:spacing w:line="360" w:lineRule="auto"/>
        <w:ind w:firstLine="709"/>
        <w:jc w:val="both"/>
        <w:rPr>
          <w:rFonts w:cstheme="minorHAnsi"/>
          <w:color w:val="000000" w:themeColor="text1"/>
          <w:sz w:val="28"/>
          <w:szCs w:val="28"/>
        </w:rPr>
      </w:pPr>
      <w:r>
        <w:rPr>
          <w:rFonts w:cstheme="minorHAnsi"/>
          <w:color w:val="000000" w:themeColor="text1"/>
          <w:sz w:val="28"/>
          <w:szCs w:val="28"/>
        </w:rPr>
        <w:t xml:space="preserve">ООО ЗПИ «Альтернатива»  </w:t>
      </w:r>
      <w:r w:rsidRPr="000C14DF">
        <w:rPr>
          <w:rFonts w:cstheme="minorHAnsi"/>
          <w:color w:val="000000" w:themeColor="text1"/>
          <w:sz w:val="28"/>
          <w:szCs w:val="28"/>
        </w:rPr>
        <w:t>имеет большое количество конкурентов (более ста предприятий, оптовиков и торговых домов). В связи с этим предприятию приходится вести борьбу с предприятиями-конкурентами за «своего» покупателя. Для этого на предприятии создана служба маркетинга, которая постоянно анализирует внешние угрозы и возможности, которые предприятие может и должно использовать себе во благо.</w:t>
      </w:r>
    </w:p>
    <w:p w:rsidR="000C14DF" w:rsidRPr="000C14DF" w:rsidRDefault="000C14DF" w:rsidP="000C14DF">
      <w:pPr>
        <w:spacing w:line="360" w:lineRule="auto"/>
        <w:ind w:firstLine="709"/>
        <w:jc w:val="both"/>
        <w:rPr>
          <w:rFonts w:cstheme="minorHAnsi"/>
          <w:color w:val="000000" w:themeColor="text1"/>
          <w:sz w:val="28"/>
          <w:szCs w:val="28"/>
        </w:rPr>
      </w:pPr>
      <w:r w:rsidRPr="000C14DF">
        <w:rPr>
          <w:rFonts w:cstheme="minorHAnsi"/>
          <w:color w:val="000000" w:themeColor="text1"/>
          <w:sz w:val="28"/>
          <w:szCs w:val="28"/>
        </w:rPr>
        <w:t xml:space="preserve">Продукция </w:t>
      </w:r>
      <w:r w:rsidR="00AE705F">
        <w:rPr>
          <w:rFonts w:cstheme="minorHAnsi"/>
          <w:color w:val="000000" w:themeColor="text1"/>
          <w:sz w:val="28"/>
          <w:szCs w:val="28"/>
        </w:rPr>
        <w:t xml:space="preserve">ООО ЗПИ «Альтернатива»  </w:t>
      </w:r>
      <w:r w:rsidRPr="000C14DF">
        <w:rPr>
          <w:rFonts w:cstheme="minorHAnsi"/>
          <w:color w:val="000000" w:themeColor="text1"/>
          <w:sz w:val="28"/>
          <w:szCs w:val="28"/>
        </w:rPr>
        <w:t>поставляется по всей России, от Санкт-Петербурга до Владивостока, от Крайнего Севера до Краснодара, а также в ближнее зарубежье, прежде всего Казахстан.</w:t>
      </w:r>
      <w:r w:rsidR="00125741">
        <w:rPr>
          <w:rFonts w:cstheme="minorHAnsi"/>
          <w:color w:val="000000" w:themeColor="text1"/>
          <w:sz w:val="28"/>
          <w:szCs w:val="28"/>
        </w:rPr>
        <w:t xml:space="preserve"> </w:t>
      </w:r>
      <w:r w:rsidR="00AE705F">
        <w:rPr>
          <w:rFonts w:cstheme="minorHAnsi"/>
          <w:color w:val="000000" w:themeColor="text1"/>
          <w:sz w:val="28"/>
          <w:szCs w:val="28"/>
        </w:rPr>
        <w:t xml:space="preserve">ООО ЗПИ «Альтернатива»  </w:t>
      </w:r>
      <w:r w:rsidRPr="000C14DF">
        <w:rPr>
          <w:rFonts w:cstheme="minorHAnsi"/>
          <w:color w:val="000000" w:themeColor="text1"/>
          <w:sz w:val="28"/>
          <w:szCs w:val="28"/>
        </w:rPr>
        <w:t xml:space="preserve"> сотрудничает с поставщиками оборудования (пресс-форм) – Тайвань, Турция, Индия. Аналогичная ситуация с сырьем и материалами. То есть происходит постоянное обновлении оборудования,</w:t>
      </w:r>
      <w:r>
        <w:rPr>
          <w:rFonts w:cstheme="minorHAnsi"/>
          <w:color w:val="000000" w:themeColor="text1"/>
          <w:sz w:val="28"/>
          <w:szCs w:val="28"/>
        </w:rPr>
        <w:t xml:space="preserve"> </w:t>
      </w:r>
      <w:r w:rsidRPr="000C14DF">
        <w:rPr>
          <w:rFonts w:cstheme="minorHAnsi"/>
          <w:color w:val="000000" w:themeColor="text1"/>
          <w:sz w:val="28"/>
          <w:szCs w:val="28"/>
        </w:rPr>
        <w:t>внедрение новых технологий литья, покраски изделий.</w:t>
      </w:r>
      <w:r w:rsidR="00125741">
        <w:rPr>
          <w:rFonts w:cstheme="minorHAnsi"/>
          <w:color w:val="000000" w:themeColor="text1"/>
          <w:sz w:val="28"/>
          <w:szCs w:val="28"/>
        </w:rPr>
        <w:t xml:space="preserve"> </w:t>
      </w:r>
      <w:r w:rsidRPr="000C14DF">
        <w:rPr>
          <w:rFonts w:cstheme="minorHAnsi"/>
          <w:color w:val="000000" w:themeColor="text1"/>
          <w:sz w:val="28"/>
          <w:szCs w:val="28"/>
        </w:rPr>
        <w:t xml:space="preserve">Конкурентов у </w:t>
      </w:r>
      <w:r w:rsidR="00AE705F">
        <w:rPr>
          <w:rFonts w:cstheme="minorHAnsi"/>
          <w:color w:val="000000" w:themeColor="text1"/>
          <w:sz w:val="28"/>
          <w:szCs w:val="28"/>
        </w:rPr>
        <w:t xml:space="preserve">ООО ЗПИ «Альтернатива»  </w:t>
      </w:r>
      <w:r w:rsidRPr="000C14DF">
        <w:rPr>
          <w:rFonts w:cstheme="minorHAnsi"/>
          <w:color w:val="000000" w:themeColor="text1"/>
          <w:sz w:val="28"/>
          <w:szCs w:val="28"/>
        </w:rPr>
        <w:t xml:space="preserve"> много, но выделяют самых главных конкурентов:</w:t>
      </w:r>
    </w:p>
    <w:p w:rsidR="000C14DF" w:rsidRPr="000C14DF" w:rsidRDefault="000C14DF" w:rsidP="000C14DF">
      <w:pPr>
        <w:spacing w:line="360" w:lineRule="auto"/>
        <w:ind w:firstLine="709"/>
        <w:jc w:val="both"/>
        <w:rPr>
          <w:rFonts w:cstheme="minorHAnsi"/>
          <w:color w:val="000000" w:themeColor="text1"/>
          <w:sz w:val="28"/>
          <w:szCs w:val="28"/>
        </w:rPr>
      </w:pPr>
      <w:r w:rsidRPr="000C14DF">
        <w:rPr>
          <w:rFonts w:cstheme="minorHAnsi"/>
          <w:color w:val="000000" w:themeColor="text1"/>
          <w:sz w:val="28"/>
          <w:szCs w:val="28"/>
        </w:rPr>
        <w:t>1)</w:t>
      </w:r>
      <w:r w:rsidRPr="000C14DF">
        <w:rPr>
          <w:rFonts w:cstheme="minorHAnsi"/>
          <w:color w:val="000000" w:themeColor="text1"/>
          <w:sz w:val="28"/>
          <w:szCs w:val="28"/>
        </w:rPr>
        <w:tab/>
        <w:t>ООО «Алтайский полимер». Ассортимент – более 200 наименований. Специализация – производство и продажа товаров хозяйственного назначения из пластмасс.</w:t>
      </w:r>
    </w:p>
    <w:p w:rsidR="000C14DF" w:rsidRDefault="000C14DF" w:rsidP="000C14DF">
      <w:pPr>
        <w:spacing w:line="360" w:lineRule="auto"/>
        <w:ind w:firstLine="709"/>
        <w:jc w:val="both"/>
        <w:rPr>
          <w:rFonts w:cstheme="minorHAnsi"/>
          <w:color w:val="000000" w:themeColor="text1"/>
          <w:sz w:val="28"/>
          <w:szCs w:val="28"/>
        </w:rPr>
      </w:pPr>
      <w:r w:rsidRPr="000C14DF">
        <w:rPr>
          <w:rFonts w:cstheme="minorHAnsi"/>
          <w:color w:val="000000" w:themeColor="text1"/>
          <w:sz w:val="28"/>
          <w:szCs w:val="28"/>
        </w:rPr>
        <w:t>2)</w:t>
      </w:r>
      <w:r w:rsidRPr="000C14DF">
        <w:rPr>
          <w:rFonts w:cstheme="minorHAnsi"/>
          <w:color w:val="000000" w:themeColor="text1"/>
          <w:sz w:val="28"/>
          <w:szCs w:val="28"/>
        </w:rPr>
        <w:tab/>
        <w:t>ОАО «Полимербыт». Ассортимент – более 100 наименований. Специализация – производство изделий из пластмасс для кухни, ванной и туалетной комнаты, офиса, дачи и сада, детские товары и производство различных сумок и пакетов с петлевой и упроченной ручками, сумок  типа «майка», мусорных мешков, упаковочных пакетов.</w:t>
      </w:r>
    </w:p>
    <w:p w:rsidR="007C6170" w:rsidRDefault="007C6170" w:rsidP="007C6170">
      <w:pPr>
        <w:spacing w:line="360" w:lineRule="auto"/>
        <w:ind w:firstLine="709"/>
        <w:jc w:val="both"/>
        <w:rPr>
          <w:rFonts w:cstheme="minorHAnsi"/>
          <w:color w:val="000000" w:themeColor="text1"/>
          <w:sz w:val="28"/>
          <w:szCs w:val="28"/>
        </w:rPr>
      </w:pPr>
      <w:r w:rsidRPr="000C14DF">
        <w:rPr>
          <w:rFonts w:cstheme="minorHAnsi"/>
          <w:color w:val="000000" w:themeColor="text1"/>
          <w:sz w:val="28"/>
          <w:szCs w:val="28"/>
        </w:rPr>
        <w:t xml:space="preserve">Таким образом, можно сказать, что ООО «ЗПИ  </w:t>
      </w:r>
      <w:r w:rsidR="00A2728B">
        <w:rPr>
          <w:rFonts w:cstheme="minorHAnsi"/>
          <w:color w:val="000000" w:themeColor="text1"/>
          <w:sz w:val="28"/>
          <w:szCs w:val="28"/>
        </w:rPr>
        <w:t>«</w:t>
      </w:r>
      <w:r w:rsidRPr="000C14DF">
        <w:rPr>
          <w:rFonts w:cstheme="minorHAnsi"/>
          <w:color w:val="000000" w:themeColor="text1"/>
          <w:sz w:val="28"/>
          <w:szCs w:val="28"/>
        </w:rPr>
        <w:t>Альтернатива» - это предприятие, которое движется вперед и старается не уступать ведущим мировым производителям по производству изделий из пластмассы.</w:t>
      </w:r>
    </w:p>
    <w:p w:rsidR="00125741" w:rsidRDefault="00125741" w:rsidP="000C14DF">
      <w:pPr>
        <w:spacing w:line="360" w:lineRule="auto"/>
        <w:ind w:firstLine="709"/>
        <w:jc w:val="both"/>
        <w:rPr>
          <w:rFonts w:cstheme="minorHAnsi"/>
          <w:color w:val="000000" w:themeColor="text1"/>
          <w:sz w:val="28"/>
          <w:szCs w:val="28"/>
        </w:rPr>
      </w:pPr>
    </w:p>
    <w:p w:rsidR="00125741" w:rsidRDefault="00125741" w:rsidP="00125741">
      <w:pPr>
        <w:spacing w:line="360" w:lineRule="auto"/>
        <w:ind w:firstLine="709"/>
        <w:jc w:val="center"/>
        <w:rPr>
          <w:rFonts w:cstheme="minorHAnsi"/>
          <w:color w:val="000000" w:themeColor="text1"/>
          <w:sz w:val="28"/>
          <w:szCs w:val="28"/>
        </w:rPr>
      </w:pPr>
      <w:r>
        <w:rPr>
          <w:noProof/>
        </w:rPr>
        <w:lastRenderedPageBreak/>
        <w:drawing>
          <wp:inline distT="0" distB="0" distL="0" distR="0" wp14:anchorId="019F65EC" wp14:editId="5B15B35F">
            <wp:extent cx="4572000" cy="2483893"/>
            <wp:effectExtent l="0" t="0" r="19050" b="1206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125741" w:rsidRDefault="00125741" w:rsidP="00125741">
      <w:pPr>
        <w:spacing w:line="360" w:lineRule="auto"/>
        <w:ind w:firstLine="709"/>
        <w:jc w:val="center"/>
        <w:rPr>
          <w:rFonts w:cstheme="minorHAnsi"/>
          <w:color w:val="000000" w:themeColor="text1"/>
          <w:sz w:val="28"/>
          <w:szCs w:val="28"/>
        </w:rPr>
      </w:pPr>
      <w:r>
        <w:rPr>
          <w:rFonts w:cstheme="minorHAnsi"/>
          <w:color w:val="000000" w:themeColor="text1"/>
          <w:sz w:val="28"/>
          <w:szCs w:val="28"/>
        </w:rPr>
        <w:t>Рисунок 2.</w:t>
      </w:r>
      <w:r w:rsidR="00AA0877">
        <w:rPr>
          <w:rFonts w:cstheme="minorHAnsi"/>
          <w:color w:val="000000" w:themeColor="text1"/>
          <w:sz w:val="28"/>
          <w:szCs w:val="28"/>
        </w:rPr>
        <w:t>11</w:t>
      </w:r>
      <w:r>
        <w:rPr>
          <w:rFonts w:cstheme="minorHAnsi"/>
          <w:color w:val="000000" w:themeColor="text1"/>
          <w:sz w:val="28"/>
          <w:szCs w:val="28"/>
        </w:rPr>
        <w:t xml:space="preserve"> – </w:t>
      </w:r>
      <w:r w:rsidRPr="00125741">
        <w:rPr>
          <w:rFonts w:cstheme="minorHAnsi"/>
          <w:color w:val="000000" w:themeColor="text1"/>
          <w:sz w:val="28"/>
          <w:szCs w:val="28"/>
        </w:rPr>
        <w:t>Коэффициент использования объема склада</w:t>
      </w:r>
      <w:r>
        <w:rPr>
          <w:rFonts w:cstheme="minorHAnsi"/>
          <w:color w:val="000000" w:themeColor="text1"/>
          <w:sz w:val="28"/>
          <w:szCs w:val="28"/>
        </w:rPr>
        <w:t xml:space="preserve"> ООО ЗПИ «Альтернатива»</w:t>
      </w:r>
      <w:r w:rsidR="007C6170" w:rsidRPr="007C6170">
        <w:t xml:space="preserve"> </w:t>
      </w:r>
      <w:r w:rsidR="007C6170" w:rsidRPr="007C6170">
        <w:rPr>
          <w:rFonts w:cstheme="minorHAnsi"/>
          <w:color w:val="000000" w:themeColor="text1"/>
          <w:sz w:val="28"/>
          <w:szCs w:val="28"/>
        </w:rPr>
        <w:t>(коэффициент)</w:t>
      </w:r>
      <w:r w:rsidR="00A2728B" w:rsidRPr="00A2728B">
        <w:t xml:space="preserve"> </w:t>
      </w:r>
      <w:r w:rsidR="00A2728B" w:rsidRPr="00A2728B">
        <w:rPr>
          <w:rFonts w:cstheme="minorHAnsi"/>
          <w:color w:val="000000" w:themeColor="text1"/>
          <w:sz w:val="28"/>
          <w:szCs w:val="28"/>
        </w:rPr>
        <w:t>[26, с.47]</w:t>
      </w:r>
    </w:p>
    <w:p w:rsidR="00125741" w:rsidRDefault="00125741" w:rsidP="000C14DF">
      <w:pPr>
        <w:spacing w:line="360" w:lineRule="auto"/>
        <w:ind w:firstLine="709"/>
        <w:jc w:val="both"/>
        <w:rPr>
          <w:rFonts w:cstheme="minorHAnsi"/>
          <w:color w:val="000000" w:themeColor="text1"/>
          <w:sz w:val="28"/>
          <w:szCs w:val="28"/>
        </w:rPr>
      </w:pPr>
    </w:p>
    <w:p w:rsidR="00B575D8" w:rsidRDefault="00B575D8" w:rsidP="00B575D8">
      <w:pPr>
        <w:spacing w:line="360" w:lineRule="auto"/>
        <w:ind w:firstLine="709"/>
        <w:jc w:val="both"/>
        <w:rPr>
          <w:rFonts w:cstheme="minorHAnsi"/>
          <w:color w:val="000000" w:themeColor="text1"/>
          <w:sz w:val="28"/>
          <w:szCs w:val="28"/>
        </w:rPr>
      </w:pPr>
      <w:r w:rsidRPr="00C22720">
        <w:rPr>
          <w:rFonts w:cstheme="minorHAnsi"/>
          <w:color w:val="000000" w:themeColor="text1"/>
          <w:sz w:val="28"/>
          <w:szCs w:val="28"/>
        </w:rPr>
        <w:t>В последние годы стремительно развивается строительная индустрия. Новые технологии в строительстве и ремонте квартир потребовали и новых материалов. Широкое применение нашли стеновые панели из пластика. В «Альтернативе» по достоинству оценили перспективность этого направления. В 2001 году на базе закупленного из Тайваня оборудования было налажено производство стеновых панелей. В настоящее время действуют 4 линии, выпускается 6 видов стеновых панелей более 30 различных расцветок, более 10 наименований комплектующих изделий к ним. Освоили производство сайдинга, применяющегося для наружной отделки зданий</w:t>
      </w:r>
      <w:r w:rsidR="00A2728B">
        <w:rPr>
          <w:sz w:val="28"/>
          <w:szCs w:val="28"/>
        </w:rPr>
        <w:t>[42, с.55]</w:t>
      </w:r>
      <w:r w:rsidRPr="00C22720">
        <w:rPr>
          <w:rFonts w:cstheme="minorHAnsi"/>
          <w:color w:val="000000" w:themeColor="text1"/>
          <w:sz w:val="28"/>
          <w:szCs w:val="28"/>
        </w:rPr>
        <w:t xml:space="preserve">. </w:t>
      </w:r>
    </w:p>
    <w:p w:rsidR="00AA0877" w:rsidRPr="00C22720" w:rsidRDefault="00AA0877" w:rsidP="00AA0877">
      <w:pPr>
        <w:spacing w:line="360" w:lineRule="auto"/>
        <w:ind w:firstLine="709"/>
        <w:jc w:val="both"/>
        <w:rPr>
          <w:rFonts w:cstheme="minorHAnsi"/>
          <w:color w:val="000000" w:themeColor="text1"/>
          <w:sz w:val="28"/>
          <w:szCs w:val="28"/>
        </w:rPr>
      </w:pPr>
      <w:r w:rsidRPr="00C22720">
        <w:rPr>
          <w:rFonts w:cstheme="minorHAnsi"/>
          <w:color w:val="000000" w:themeColor="text1"/>
          <w:sz w:val="28"/>
          <w:szCs w:val="28"/>
        </w:rPr>
        <w:t>Основные производственные цеха:</w:t>
      </w:r>
    </w:p>
    <w:p w:rsidR="00AA0877" w:rsidRPr="00C22720" w:rsidRDefault="00AA0877" w:rsidP="00AA0877">
      <w:pPr>
        <w:pStyle w:val="af2"/>
        <w:numPr>
          <w:ilvl w:val="0"/>
          <w:numId w:val="6"/>
        </w:numPr>
        <w:ind w:left="0" w:firstLine="709"/>
        <w:jc w:val="both"/>
        <w:rPr>
          <w:rFonts w:cstheme="minorHAnsi"/>
          <w:color w:val="000000" w:themeColor="text1"/>
          <w:sz w:val="28"/>
          <w:szCs w:val="28"/>
        </w:rPr>
      </w:pPr>
      <w:r w:rsidRPr="00C22720">
        <w:rPr>
          <w:rFonts w:cstheme="minorHAnsi"/>
          <w:color w:val="000000" w:themeColor="text1"/>
          <w:sz w:val="28"/>
          <w:szCs w:val="28"/>
        </w:rPr>
        <w:t xml:space="preserve">Литейный цех предназначен для изготовления пластмассовых изделий: ведра, тазики </w:t>
      </w:r>
    </w:p>
    <w:p w:rsidR="00AA0877" w:rsidRPr="00C22720" w:rsidRDefault="00AA0877" w:rsidP="00AA0877">
      <w:pPr>
        <w:pStyle w:val="af2"/>
        <w:numPr>
          <w:ilvl w:val="0"/>
          <w:numId w:val="6"/>
        </w:numPr>
        <w:ind w:left="0" w:firstLine="709"/>
        <w:jc w:val="both"/>
        <w:rPr>
          <w:rFonts w:cstheme="minorHAnsi"/>
          <w:color w:val="000000" w:themeColor="text1"/>
          <w:sz w:val="28"/>
          <w:szCs w:val="28"/>
        </w:rPr>
      </w:pPr>
      <w:r w:rsidRPr="00C22720">
        <w:rPr>
          <w:rFonts w:cstheme="minorHAnsi"/>
          <w:color w:val="000000" w:themeColor="text1"/>
          <w:sz w:val="28"/>
          <w:szCs w:val="28"/>
        </w:rPr>
        <w:t>Выдувной цех предназначен для изготовления пластмассовых изделий: канистры, кумганы и др.</w:t>
      </w:r>
    </w:p>
    <w:p w:rsidR="00AA0877" w:rsidRPr="00C22720" w:rsidRDefault="00AA0877" w:rsidP="00AA0877">
      <w:pPr>
        <w:pStyle w:val="af2"/>
        <w:numPr>
          <w:ilvl w:val="0"/>
          <w:numId w:val="6"/>
        </w:numPr>
        <w:ind w:left="0" w:firstLine="709"/>
        <w:jc w:val="both"/>
        <w:rPr>
          <w:rFonts w:cstheme="minorHAnsi"/>
          <w:color w:val="000000" w:themeColor="text1"/>
          <w:sz w:val="28"/>
          <w:szCs w:val="28"/>
        </w:rPr>
      </w:pPr>
      <w:r w:rsidRPr="00C22720">
        <w:rPr>
          <w:rFonts w:cstheme="minorHAnsi"/>
          <w:color w:val="000000" w:themeColor="text1"/>
          <w:sz w:val="28"/>
          <w:szCs w:val="28"/>
        </w:rPr>
        <w:t>Цех экструдеров предназначен для изготовления пластмассовых изделий: стеновые панели, вагонки и др.</w:t>
      </w:r>
    </w:p>
    <w:p w:rsidR="00AA0877" w:rsidRPr="00C22720" w:rsidRDefault="00AA0877" w:rsidP="00AA0877">
      <w:pPr>
        <w:spacing w:line="360" w:lineRule="auto"/>
        <w:ind w:firstLine="709"/>
        <w:jc w:val="both"/>
        <w:rPr>
          <w:rFonts w:cstheme="minorHAnsi"/>
          <w:color w:val="000000" w:themeColor="text1"/>
          <w:sz w:val="28"/>
          <w:szCs w:val="28"/>
        </w:rPr>
      </w:pPr>
      <w:r w:rsidRPr="00C22720">
        <w:rPr>
          <w:rFonts w:cstheme="minorHAnsi"/>
          <w:color w:val="000000" w:themeColor="text1"/>
          <w:sz w:val="28"/>
          <w:szCs w:val="28"/>
        </w:rPr>
        <w:t xml:space="preserve">             Вспомогательные цеха</w:t>
      </w:r>
      <w:r>
        <w:rPr>
          <w:rFonts w:cstheme="minorHAnsi"/>
          <w:color w:val="000000" w:themeColor="text1"/>
          <w:sz w:val="28"/>
          <w:szCs w:val="28"/>
        </w:rPr>
        <w:t>:</w:t>
      </w:r>
    </w:p>
    <w:p w:rsidR="00AA0877" w:rsidRPr="00C22720" w:rsidRDefault="00AA0877" w:rsidP="00AA0877">
      <w:pPr>
        <w:pStyle w:val="af2"/>
        <w:numPr>
          <w:ilvl w:val="0"/>
          <w:numId w:val="7"/>
        </w:numPr>
        <w:ind w:left="0" w:firstLine="709"/>
        <w:jc w:val="both"/>
        <w:rPr>
          <w:rFonts w:cstheme="minorHAnsi"/>
          <w:color w:val="000000" w:themeColor="text1"/>
          <w:sz w:val="28"/>
          <w:szCs w:val="28"/>
        </w:rPr>
      </w:pPr>
      <w:r w:rsidRPr="00C22720">
        <w:rPr>
          <w:rFonts w:cstheme="minorHAnsi"/>
          <w:color w:val="000000" w:themeColor="text1"/>
          <w:sz w:val="28"/>
          <w:szCs w:val="28"/>
        </w:rPr>
        <w:lastRenderedPageBreak/>
        <w:t>Механический цех предназначен для изготовления деталей методом холодной штамповки и механической обработки. изготовления, ремонта и восстановления приспособлений, прессформ, штампов(технологического оснащения).</w:t>
      </w:r>
    </w:p>
    <w:p w:rsidR="00AA0877" w:rsidRPr="00C22720" w:rsidRDefault="00AA0877" w:rsidP="00AA0877">
      <w:pPr>
        <w:pStyle w:val="af2"/>
        <w:numPr>
          <w:ilvl w:val="0"/>
          <w:numId w:val="7"/>
        </w:numPr>
        <w:ind w:left="0" w:firstLine="709"/>
        <w:jc w:val="both"/>
        <w:rPr>
          <w:rFonts w:cstheme="minorHAnsi"/>
          <w:color w:val="000000" w:themeColor="text1"/>
          <w:sz w:val="28"/>
          <w:szCs w:val="28"/>
        </w:rPr>
      </w:pPr>
      <w:r w:rsidRPr="00C22720">
        <w:rPr>
          <w:rFonts w:cstheme="minorHAnsi"/>
          <w:color w:val="000000" w:themeColor="text1"/>
          <w:sz w:val="28"/>
          <w:szCs w:val="28"/>
        </w:rPr>
        <w:t>Участок УНО – участок ремонтно-строительных работ и изготовления тары, сварки и малярки. Предназначен для изготовления упаковочной тары; ремонта зданий, сооружений и строительных работ;</w:t>
      </w:r>
    </w:p>
    <w:p w:rsidR="00AA0877" w:rsidRPr="00C22720" w:rsidRDefault="00AA0877" w:rsidP="00AA0877">
      <w:pPr>
        <w:pStyle w:val="af2"/>
        <w:numPr>
          <w:ilvl w:val="0"/>
          <w:numId w:val="7"/>
        </w:numPr>
        <w:ind w:left="0" w:firstLine="709"/>
        <w:jc w:val="both"/>
        <w:rPr>
          <w:rFonts w:cstheme="minorHAnsi"/>
          <w:color w:val="000000" w:themeColor="text1"/>
          <w:sz w:val="28"/>
          <w:szCs w:val="28"/>
        </w:rPr>
      </w:pPr>
      <w:r w:rsidRPr="00C22720">
        <w:rPr>
          <w:rFonts w:cstheme="minorHAnsi"/>
          <w:color w:val="000000" w:themeColor="text1"/>
          <w:sz w:val="28"/>
          <w:szCs w:val="28"/>
        </w:rPr>
        <w:t>Участок сантехники предназначен для ремонта и монтажа оборудования, электрооборудования; снабжения цехов паром, водой, энергией.</w:t>
      </w:r>
    </w:p>
    <w:p w:rsidR="00125741" w:rsidRDefault="00125741" w:rsidP="00B575D8">
      <w:pPr>
        <w:spacing w:line="360" w:lineRule="auto"/>
        <w:ind w:firstLine="709"/>
        <w:jc w:val="both"/>
        <w:rPr>
          <w:rFonts w:cstheme="minorHAnsi"/>
          <w:color w:val="000000" w:themeColor="text1"/>
          <w:sz w:val="28"/>
          <w:szCs w:val="28"/>
        </w:rPr>
      </w:pPr>
    </w:p>
    <w:p w:rsidR="00125741" w:rsidRDefault="00125741" w:rsidP="00125741">
      <w:pPr>
        <w:spacing w:line="360" w:lineRule="auto"/>
        <w:ind w:firstLine="709"/>
        <w:jc w:val="center"/>
        <w:rPr>
          <w:rFonts w:cstheme="minorHAnsi"/>
          <w:color w:val="000000" w:themeColor="text1"/>
          <w:sz w:val="28"/>
          <w:szCs w:val="28"/>
        </w:rPr>
      </w:pPr>
      <w:r>
        <w:rPr>
          <w:noProof/>
        </w:rPr>
        <w:drawing>
          <wp:inline distT="0" distB="0" distL="0" distR="0" wp14:anchorId="6A8F3CE5" wp14:editId="14200C63">
            <wp:extent cx="4572000" cy="2743200"/>
            <wp:effectExtent l="0" t="0" r="19050" b="1905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125741" w:rsidRDefault="00125741" w:rsidP="00125741">
      <w:pPr>
        <w:spacing w:line="360" w:lineRule="auto"/>
        <w:ind w:firstLine="709"/>
        <w:jc w:val="center"/>
        <w:rPr>
          <w:rFonts w:cstheme="minorHAnsi"/>
          <w:color w:val="000000" w:themeColor="text1"/>
          <w:sz w:val="28"/>
          <w:szCs w:val="28"/>
        </w:rPr>
      </w:pPr>
      <w:r>
        <w:rPr>
          <w:rFonts w:cstheme="minorHAnsi"/>
          <w:color w:val="000000" w:themeColor="text1"/>
          <w:sz w:val="28"/>
          <w:szCs w:val="28"/>
        </w:rPr>
        <w:t>Рисунок 2.</w:t>
      </w:r>
      <w:r w:rsidR="00AA0877">
        <w:rPr>
          <w:rFonts w:cstheme="minorHAnsi"/>
          <w:color w:val="000000" w:themeColor="text1"/>
          <w:sz w:val="28"/>
          <w:szCs w:val="28"/>
        </w:rPr>
        <w:t>12</w:t>
      </w:r>
      <w:r>
        <w:rPr>
          <w:rFonts w:cstheme="minorHAnsi"/>
          <w:color w:val="000000" w:themeColor="text1"/>
          <w:sz w:val="28"/>
          <w:szCs w:val="28"/>
        </w:rPr>
        <w:t xml:space="preserve"> – </w:t>
      </w:r>
      <w:r w:rsidRPr="00125741">
        <w:rPr>
          <w:rFonts w:cstheme="minorHAnsi"/>
          <w:color w:val="000000" w:themeColor="text1"/>
          <w:sz w:val="28"/>
          <w:szCs w:val="28"/>
        </w:rPr>
        <w:t>Время оборачиваемости товаров</w:t>
      </w:r>
      <w:r>
        <w:rPr>
          <w:rFonts w:cstheme="minorHAnsi"/>
          <w:color w:val="000000" w:themeColor="text1"/>
          <w:sz w:val="28"/>
          <w:szCs w:val="28"/>
        </w:rPr>
        <w:t xml:space="preserve"> ООО ЗПИ «Альтернатива»</w:t>
      </w:r>
      <w:r w:rsidR="007C6170" w:rsidRPr="007C6170">
        <w:t xml:space="preserve"> </w:t>
      </w:r>
      <w:r w:rsidR="007C6170" w:rsidRPr="007C6170">
        <w:rPr>
          <w:rFonts w:cstheme="minorHAnsi"/>
          <w:color w:val="000000" w:themeColor="text1"/>
          <w:sz w:val="28"/>
          <w:szCs w:val="28"/>
        </w:rPr>
        <w:t>(дни)</w:t>
      </w:r>
      <w:r w:rsidR="00A2728B" w:rsidRPr="00A2728B">
        <w:rPr>
          <w:sz w:val="28"/>
          <w:szCs w:val="28"/>
        </w:rPr>
        <w:t xml:space="preserve"> </w:t>
      </w:r>
      <w:r w:rsidR="00A2728B">
        <w:rPr>
          <w:sz w:val="28"/>
          <w:szCs w:val="28"/>
        </w:rPr>
        <w:t>[42, с.55]</w:t>
      </w:r>
    </w:p>
    <w:p w:rsidR="009165A2" w:rsidRPr="00C22720" w:rsidRDefault="009165A2" w:rsidP="00125741">
      <w:pPr>
        <w:spacing w:line="360" w:lineRule="auto"/>
        <w:ind w:firstLine="709"/>
        <w:jc w:val="center"/>
        <w:rPr>
          <w:rFonts w:cstheme="minorHAnsi"/>
          <w:color w:val="000000" w:themeColor="text1"/>
          <w:sz w:val="28"/>
          <w:szCs w:val="28"/>
        </w:rPr>
      </w:pPr>
    </w:p>
    <w:p w:rsidR="00B575D8" w:rsidRPr="00C22720" w:rsidRDefault="00B575D8" w:rsidP="00B575D8">
      <w:pPr>
        <w:spacing w:line="360" w:lineRule="auto"/>
        <w:ind w:firstLine="709"/>
        <w:jc w:val="both"/>
        <w:rPr>
          <w:rFonts w:cstheme="minorHAnsi"/>
          <w:color w:val="000000" w:themeColor="text1"/>
          <w:sz w:val="28"/>
          <w:szCs w:val="28"/>
        </w:rPr>
      </w:pPr>
      <w:r w:rsidRPr="00C22720">
        <w:rPr>
          <w:rFonts w:cstheme="minorHAnsi"/>
          <w:color w:val="000000" w:themeColor="text1"/>
          <w:sz w:val="28"/>
          <w:szCs w:val="28"/>
        </w:rPr>
        <w:t>В производстве пластмассовых изделий наиболее сложной и трудоемкой является их изготовление способом выдува. Оказалось, что мастерам пластмассовых дел «Альтернативы» и это под силу. В 2003 году с конвейера сошла первая партия канистр из пластмассы. Теперь их выпускается более 20 видов с емкостью от 0,3 до 50 литров</w:t>
      </w:r>
      <w:r w:rsidR="00A2728B">
        <w:rPr>
          <w:sz w:val="28"/>
          <w:szCs w:val="28"/>
        </w:rPr>
        <w:t>[28, с.156]</w:t>
      </w:r>
      <w:r w:rsidRPr="00C22720">
        <w:rPr>
          <w:rFonts w:cstheme="minorHAnsi"/>
          <w:color w:val="000000" w:themeColor="text1"/>
          <w:sz w:val="28"/>
          <w:szCs w:val="28"/>
        </w:rPr>
        <w:t xml:space="preserve">. </w:t>
      </w:r>
    </w:p>
    <w:p w:rsidR="00B575D8" w:rsidRDefault="00B575D8" w:rsidP="00B575D8">
      <w:pPr>
        <w:spacing w:line="360" w:lineRule="auto"/>
        <w:ind w:firstLine="709"/>
        <w:jc w:val="both"/>
        <w:rPr>
          <w:rFonts w:cstheme="minorHAnsi"/>
          <w:color w:val="000000" w:themeColor="text1"/>
          <w:sz w:val="28"/>
          <w:szCs w:val="28"/>
        </w:rPr>
      </w:pPr>
    </w:p>
    <w:p w:rsidR="00B575D8" w:rsidRDefault="00B575D8" w:rsidP="00B575D8">
      <w:pPr>
        <w:spacing w:line="360" w:lineRule="auto"/>
        <w:rPr>
          <w:rFonts w:cstheme="minorHAnsi"/>
          <w:color w:val="000000" w:themeColor="text1"/>
          <w:sz w:val="28"/>
          <w:szCs w:val="28"/>
        </w:rPr>
      </w:pPr>
      <w:r>
        <w:rPr>
          <w:rFonts w:cstheme="minorHAnsi"/>
          <w:color w:val="000000" w:themeColor="text1"/>
          <w:sz w:val="28"/>
          <w:szCs w:val="28"/>
        </w:rPr>
        <w:lastRenderedPageBreak/>
        <w:t>Таблица 2.</w:t>
      </w:r>
      <w:r w:rsidR="00AA0877">
        <w:rPr>
          <w:rFonts w:cstheme="minorHAnsi"/>
          <w:color w:val="000000" w:themeColor="text1"/>
          <w:sz w:val="28"/>
          <w:szCs w:val="28"/>
        </w:rPr>
        <w:t>2</w:t>
      </w:r>
      <w:r>
        <w:rPr>
          <w:rFonts w:cstheme="minorHAnsi"/>
          <w:color w:val="000000" w:themeColor="text1"/>
          <w:sz w:val="28"/>
          <w:szCs w:val="28"/>
        </w:rPr>
        <w:t xml:space="preserve">. </w:t>
      </w:r>
      <w:r>
        <w:rPr>
          <w:rFonts w:cstheme="minorHAnsi"/>
          <w:color w:val="000000" w:themeColor="text1"/>
          <w:sz w:val="28"/>
          <w:szCs w:val="28"/>
          <w:lang w:val="en-US"/>
        </w:rPr>
        <w:t>ABC</w:t>
      </w:r>
      <w:r>
        <w:rPr>
          <w:rFonts w:cstheme="minorHAnsi"/>
          <w:color w:val="000000" w:themeColor="text1"/>
          <w:sz w:val="28"/>
          <w:szCs w:val="28"/>
        </w:rPr>
        <w:t xml:space="preserve"> анализ по группам закупаемых товаров </w:t>
      </w:r>
      <w:r w:rsidR="00AE705F">
        <w:rPr>
          <w:rFonts w:cstheme="minorHAnsi"/>
          <w:color w:val="000000" w:themeColor="text1"/>
          <w:sz w:val="28"/>
          <w:szCs w:val="28"/>
        </w:rPr>
        <w:t>ОО</w:t>
      </w:r>
      <w:r w:rsidRPr="00FF4B21">
        <w:rPr>
          <w:rFonts w:cstheme="minorHAnsi"/>
          <w:color w:val="000000" w:themeColor="text1"/>
          <w:sz w:val="28"/>
          <w:szCs w:val="28"/>
        </w:rPr>
        <w:t>О ОЗПИ «Альтернатива»</w:t>
      </w:r>
      <w:r w:rsidR="00A2728B" w:rsidRPr="00A2728B">
        <w:rPr>
          <w:sz w:val="28"/>
          <w:szCs w:val="28"/>
        </w:rPr>
        <w:t xml:space="preserve"> </w:t>
      </w:r>
      <w:r w:rsidR="00A2728B">
        <w:rPr>
          <w:sz w:val="28"/>
          <w:szCs w:val="28"/>
        </w:rPr>
        <w:t>[26, с.47]</w:t>
      </w:r>
    </w:p>
    <w:tbl>
      <w:tblPr>
        <w:tblW w:w="8410" w:type="dxa"/>
        <w:jc w:val="center"/>
        <w:tblInd w:w="-788" w:type="dxa"/>
        <w:tblCellMar>
          <w:left w:w="0" w:type="dxa"/>
          <w:right w:w="0" w:type="dxa"/>
        </w:tblCellMar>
        <w:tblLook w:val="04A0" w:firstRow="1" w:lastRow="0" w:firstColumn="1" w:lastColumn="0" w:noHBand="0" w:noVBand="1"/>
      </w:tblPr>
      <w:tblGrid>
        <w:gridCol w:w="816"/>
        <w:gridCol w:w="1275"/>
        <w:gridCol w:w="851"/>
        <w:gridCol w:w="992"/>
        <w:gridCol w:w="1158"/>
        <w:gridCol w:w="864"/>
        <w:gridCol w:w="1336"/>
        <w:gridCol w:w="1511"/>
      </w:tblGrid>
      <w:tr w:rsidR="00B575D8" w:rsidRPr="00AE705F" w:rsidTr="00AE705F">
        <w:trPr>
          <w:trHeight w:val="224"/>
          <w:jc w:val="center"/>
        </w:trPr>
        <w:tc>
          <w:tcPr>
            <w:tcW w:w="2930" w:type="dxa"/>
            <w:gridSpan w:val="3"/>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Первичный список</w:t>
            </w:r>
          </w:p>
        </w:tc>
        <w:tc>
          <w:tcPr>
            <w:tcW w:w="3969" w:type="dxa"/>
            <w:gridSpan w:val="4"/>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Упорядоченный список</w:t>
            </w:r>
          </w:p>
        </w:tc>
        <w:tc>
          <w:tcPr>
            <w:tcW w:w="1511"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rPr>
                <w:rFonts w:cs="Calibri"/>
                <w:color w:val="000000"/>
                <w:sz w:val="22"/>
                <w:szCs w:val="16"/>
              </w:rPr>
            </w:pPr>
            <w:r w:rsidRPr="00AE705F">
              <w:rPr>
                <w:rFonts w:cs="Calibri"/>
                <w:color w:val="000000"/>
                <w:sz w:val="22"/>
                <w:szCs w:val="16"/>
              </w:rPr>
              <w:t> </w:t>
            </w:r>
          </w:p>
        </w:tc>
      </w:tr>
      <w:tr w:rsidR="00B575D8" w:rsidRPr="00AE705F" w:rsidTr="00AE705F">
        <w:trPr>
          <w:trHeight w:val="771"/>
          <w:jc w:val="center"/>
        </w:trPr>
        <w:tc>
          <w:tcPr>
            <w:tcW w:w="804" w:type="dxa"/>
            <w:tcBorders>
              <w:top w:val="nil"/>
              <w:left w:val="single" w:sz="8" w:space="0" w:color="auto"/>
              <w:bottom w:val="nil"/>
              <w:right w:val="single" w:sz="4" w:space="0" w:color="auto"/>
            </w:tcBorders>
            <w:shd w:val="clear" w:color="auto" w:fill="auto"/>
            <w:tcMar>
              <w:top w:w="15" w:type="dxa"/>
              <w:left w:w="15" w:type="dxa"/>
              <w:bottom w:w="0" w:type="dxa"/>
              <w:right w:w="15" w:type="dxa"/>
            </w:tcMar>
            <w:vAlign w:val="center"/>
            <w:hideMark/>
          </w:tcPr>
          <w:p w:rsidR="00B575D8" w:rsidRPr="00AE705F" w:rsidRDefault="00B575D8" w:rsidP="00374F66">
            <w:pPr>
              <w:jc w:val="center"/>
              <w:rPr>
                <w:color w:val="000000"/>
                <w:sz w:val="22"/>
                <w:szCs w:val="16"/>
              </w:rPr>
            </w:pPr>
            <w:r w:rsidRPr="00AE705F">
              <w:rPr>
                <w:color w:val="000000"/>
                <w:sz w:val="22"/>
                <w:szCs w:val="16"/>
              </w:rPr>
              <w:t>№ позиции</w:t>
            </w:r>
          </w:p>
        </w:tc>
        <w:tc>
          <w:tcPr>
            <w:tcW w:w="1275"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B575D8" w:rsidRPr="00AE705F" w:rsidRDefault="00B575D8" w:rsidP="00374F66">
            <w:pPr>
              <w:jc w:val="center"/>
              <w:rPr>
                <w:color w:val="000000"/>
                <w:sz w:val="22"/>
                <w:szCs w:val="16"/>
              </w:rPr>
            </w:pPr>
            <w:r w:rsidRPr="00AE705F">
              <w:rPr>
                <w:color w:val="000000"/>
                <w:sz w:val="22"/>
                <w:szCs w:val="16"/>
              </w:rPr>
              <w:t>Средний запас по позиции, руб.</w:t>
            </w:r>
          </w:p>
        </w:tc>
        <w:tc>
          <w:tcPr>
            <w:tcW w:w="851"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575D8" w:rsidRPr="00AE705F" w:rsidRDefault="00B575D8" w:rsidP="00374F66">
            <w:pPr>
              <w:jc w:val="center"/>
              <w:rPr>
                <w:color w:val="000000"/>
                <w:sz w:val="22"/>
                <w:szCs w:val="16"/>
              </w:rPr>
            </w:pPr>
            <w:r w:rsidRPr="00AE705F">
              <w:rPr>
                <w:color w:val="000000"/>
                <w:sz w:val="22"/>
                <w:szCs w:val="16"/>
              </w:rPr>
              <w:t>доля позиции в общем запасе, %</w:t>
            </w:r>
          </w:p>
        </w:tc>
        <w:tc>
          <w:tcPr>
            <w:tcW w:w="99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B575D8" w:rsidRPr="00AE705F" w:rsidRDefault="00B575D8" w:rsidP="00374F66">
            <w:pPr>
              <w:jc w:val="center"/>
              <w:rPr>
                <w:color w:val="000000"/>
                <w:sz w:val="22"/>
                <w:szCs w:val="16"/>
              </w:rPr>
            </w:pPr>
            <w:r w:rsidRPr="00AE705F">
              <w:rPr>
                <w:color w:val="000000"/>
                <w:sz w:val="22"/>
                <w:szCs w:val="16"/>
              </w:rPr>
              <w:t>№ позиции</w:t>
            </w:r>
          </w:p>
        </w:tc>
        <w:tc>
          <w:tcPr>
            <w:tcW w:w="115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B575D8" w:rsidRPr="00AE705F" w:rsidRDefault="00B575D8" w:rsidP="00374F66">
            <w:pPr>
              <w:jc w:val="center"/>
              <w:rPr>
                <w:color w:val="000000"/>
                <w:sz w:val="22"/>
                <w:szCs w:val="16"/>
              </w:rPr>
            </w:pPr>
            <w:r w:rsidRPr="00AE705F">
              <w:rPr>
                <w:color w:val="000000"/>
                <w:sz w:val="22"/>
                <w:szCs w:val="16"/>
              </w:rPr>
              <w:t>средний запас по позиции, руб.</w:t>
            </w:r>
          </w:p>
        </w:tc>
        <w:tc>
          <w:tcPr>
            <w:tcW w:w="827"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B575D8" w:rsidRPr="00AE705F" w:rsidRDefault="00B575D8" w:rsidP="00374F66">
            <w:pPr>
              <w:jc w:val="center"/>
              <w:rPr>
                <w:color w:val="000000"/>
                <w:sz w:val="22"/>
                <w:szCs w:val="16"/>
              </w:rPr>
            </w:pPr>
            <w:r w:rsidRPr="00AE705F">
              <w:rPr>
                <w:color w:val="000000"/>
                <w:sz w:val="22"/>
                <w:szCs w:val="16"/>
              </w:rPr>
              <w:t>доля позиции в общем запасе,%</w:t>
            </w:r>
          </w:p>
        </w:tc>
        <w:tc>
          <w:tcPr>
            <w:tcW w:w="99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B575D8" w:rsidRPr="00AE705F" w:rsidRDefault="00B575D8" w:rsidP="00374F66">
            <w:pPr>
              <w:jc w:val="center"/>
              <w:rPr>
                <w:color w:val="000000"/>
                <w:sz w:val="22"/>
                <w:szCs w:val="16"/>
              </w:rPr>
            </w:pPr>
            <w:r w:rsidRPr="00AE705F">
              <w:rPr>
                <w:color w:val="000000"/>
                <w:sz w:val="22"/>
                <w:szCs w:val="16"/>
              </w:rPr>
              <w:t>доля нарастающим итогом,%</w:t>
            </w:r>
          </w:p>
        </w:tc>
        <w:tc>
          <w:tcPr>
            <w:tcW w:w="1511"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B575D8" w:rsidRPr="00AE705F" w:rsidRDefault="00B575D8" w:rsidP="00374F66">
            <w:pPr>
              <w:jc w:val="center"/>
              <w:rPr>
                <w:color w:val="000000"/>
                <w:sz w:val="22"/>
                <w:szCs w:val="16"/>
              </w:rPr>
            </w:pPr>
            <w:r w:rsidRPr="00AE705F">
              <w:rPr>
                <w:color w:val="000000"/>
                <w:sz w:val="22"/>
                <w:szCs w:val="16"/>
              </w:rPr>
              <w:t>Группа</w:t>
            </w:r>
          </w:p>
        </w:tc>
      </w:tr>
      <w:tr w:rsidR="00B575D8" w:rsidRPr="00AE705F" w:rsidTr="00AE705F">
        <w:trPr>
          <w:trHeight w:val="186"/>
          <w:jc w:val="center"/>
        </w:trPr>
        <w:tc>
          <w:tcPr>
            <w:tcW w:w="804"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w:t>
            </w:r>
          </w:p>
        </w:tc>
        <w:tc>
          <w:tcPr>
            <w:tcW w:w="1275"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2100</w:t>
            </w:r>
          </w:p>
        </w:tc>
        <w:tc>
          <w:tcPr>
            <w:tcW w:w="851"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4,36</w:t>
            </w:r>
          </w:p>
        </w:tc>
        <w:tc>
          <w:tcPr>
            <w:tcW w:w="992"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w:t>
            </w:r>
          </w:p>
        </w:tc>
        <w:tc>
          <w:tcPr>
            <w:tcW w:w="1158"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13600</w:t>
            </w:r>
          </w:p>
        </w:tc>
        <w:tc>
          <w:tcPr>
            <w:tcW w:w="827"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28,26</w:t>
            </w:r>
          </w:p>
        </w:tc>
        <w:tc>
          <w:tcPr>
            <w:tcW w:w="992"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28,26</w:t>
            </w:r>
          </w:p>
        </w:tc>
        <w:tc>
          <w:tcPr>
            <w:tcW w:w="1511" w:type="dxa"/>
            <w:vMerge w:val="restart"/>
            <w:tcBorders>
              <w:top w:val="single" w:sz="8" w:space="0" w:color="auto"/>
              <w:left w:val="single" w:sz="4"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rsidR="00B575D8" w:rsidRPr="00AE705F" w:rsidRDefault="00B575D8" w:rsidP="00374F66">
            <w:pPr>
              <w:jc w:val="center"/>
              <w:rPr>
                <w:b/>
                <w:bCs/>
                <w:color w:val="000000"/>
                <w:sz w:val="22"/>
                <w:szCs w:val="16"/>
              </w:rPr>
            </w:pPr>
            <w:r w:rsidRPr="00AE705F">
              <w:rPr>
                <w:b/>
                <w:bCs/>
                <w:color w:val="000000"/>
                <w:sz w:val="22"/>
                <w:szCs w:val="16"/>
              </w:rPr>
              <w:t>группа А</w:t>
            </w:r>
          </w:p>
        </w:tc>
      </w:tr>
      <w:tr w:rsidR="00B575D8" w:rsidRPr="00AE705F" w:rsidTr="00AE705F">
        <w:trPr>
          <w:trHeight w:val="179"/>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13600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28,26</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23</w:t>
            </w:r>
          </w:p>
        </w:tc>
        <w:tc>
          <w:tcPr>
            <w:tcW w:w="11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12250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25,45</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53,7</w:t>
            </w:r>
          </w:p>
        </w:tc>
        <w:tc>
          <w:tcPr>
            <w:tcW w:w="1511" w:type="dxa"/>
            <w:vMerge/>
            <w:tcBorders>
              <w:top w:val="single" w:sz="8" w:space="0" w:color="auto"/>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3</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70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0,15</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24</w:t>
            </w:r>
          </w:p>
        </w:tc>
        <w:tc>
          <w:tcPr>
            <w:tcW w:w="11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5900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12,26</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66,0</w:t>
            </w:r>
          </w:p>
        </w:tc>
        <w:tc>
          <w:tcPr>
            <w:tcW w:w="1511" w:type="dxa"/>
            <w:vMerge/>
            <w:tcBorders>
              <w:top w:val="single" w:sz="8" w:space="0" w:color="auto"/>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4</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50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0,10</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13</w:t>
            </w:r>
          </w:p>
        </w:tc>
        <w:tc>
          <w:tcPr>
            <w:tcW w:w="11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2500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5,19</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71,2</w:t>
            </w:r>
          </w:p>
        </w:tc>
        <w:tc>
          <w:tcPr>
            <w:tcW w:w="1511" w:type="dxa"/>
            <w:vMerge/>
            <w:tcBorders>
              <w:top w:val="single" w:sz="8" w:space="0" w:color="auto"/>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5</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880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1,83</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28</w:t>
            </w:r>
          </w:p>
        </w:tc>
        <w:tc>
          <w:tcPr>
            <w:tcW w:w="115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2500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5,19</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76,4</w:t>
            </w:r>
          </w:p>
        </w:tc>
        <w:tc>
          <w:tcPr>
            <w:tcW w:w="1511" w:type="dxa"/>
            <w:vMerge/>
            <w:tcBorders>
              <w:top w:val="single" w:sz="8" w:space="0" w:color="auto"/>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15"/>
          <w:jc w:val="center"/>
        </w:trPr>
        <w:tc>
          <w:tcPr>
            <w:tcW w:w="804" w:type="dxa"/>
            <w:tcBorders>
              <w:top w:val="nil"/>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6</w:t>
            </w:r>
          </w:p>
        </w:tc>
        <w:tc>
          <w:tcPr>
            <w:tcW w:w="1275" w:type="dxa"/>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2100</w:t>
            </w:r>
          </w:p>
        </w:tc>
        <w:tc>
          <w:tcPr>
            <w:tcW w:w="851"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4,36</w:t>
            </w:r>
          </w:p>
        </w:tc>
        <w:tc>
          <w:tcPr>
            <w:tcW w:w="992" w:type="dxa"/>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6</w:t>
            </w:r>
          </w:p>
        </w:tc>
        <w:tc>
          <w:tcPr>
            <w:tcW w:w="1158" w:type="dxa"/>
            <w:tcBorders>
              <w:top w:val="nil"/>
              <w:left w:val="nil"/>
              <w:bottom w:val="single" w:sz="8" w:space="0" w:color="auto"/>
              <w:right w:val="single" w:sz="4" w:space="0" w:color="auto"/>
            </w:tcBorders>
            <w:shd w:val="clear" w:color="000000" w:fill="FFFFFF"/>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2500</w:t>
            </w:r>
          </w:p>
        </w:tc>
        <w:tc>
          <w:tcPr>
            <w:tcW w:w="827" w:type="dxa"/>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5,19</w:t>
            </w:r>
          </w:p>
        </w:tc>
        <w:tc>
          <w:tcPr>
            <w:tcW w:w="992" w:type="dxa"/>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81,6</w:t>
            </w:r>
          </w:p>
        </w:tc>
        <w:tc>
          <w:tcPr>
            <w:tcW w:w="1511" w:type="dxa"/>
            <w:vMerge/>
            <w:tcBorders>
              <w:top w:val="single" w:sz="8" w:space="0" w:color="auto"/>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7</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50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0,10</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w:t>
            </w:r>
          </w:p>
        </w:tc>
        <w:tc>
          <w:tcPr>
            <w:tcW w:w="115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2100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4,36</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85,9</w:t>
            </w:r>
          </w:p>
        </w:tc>
        <w:tc>
          <w:tcPr>
            <w:tcW w:w="1511" w:type="dxa"/>
            <w:vMerge w:val="restart"/>
            <w:tcBorders>
              <w:top w:val="nil"/>
              <w:left w:val="single" w:sz="4"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rsidR="00B575D8" w:rsidRPr="00AE705F" w:rsidRDefault="00B575D8" w:rsidP="00374F66">
            <w:pPr>
              <w:jc w:val="center"/>
              <w:rPr>
                <w:b/>
                <w:bCs/>
                <w:color w:val="000000"/>
                <w:sz w:val="22"/>
                <w:szCs w:val="16"/>
              </w:rPr>
            </w:pPr>
            <w:r w:rsidRPr="00AE705F">
              <w:rPr>
                <w:b/>
                <w:bCs/>
                <w:color w:val="000000"/>
                <w:sz w:val="22"/>
                <w:szCs w:val="16"/>
              </w:rPr>
              <w:t>группа В</w:t>
            </w: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8</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50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0,10</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10</w:t>
            </w:r>
          </w:p>
        </w:tc>
        <w:tc>
          <w:tcPr>
            <w:tcW w:w="115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1200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2,49</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88,4</w:t>
            </w:r>
          </w:p>
        </w:tc>
        <w:tc>
          <w:tcPr>
            <w:tcW w:w="1511" w:type="dxa"/>
            <w:vMerge/>
            <w:tcBorders>
              <w:top w:val="nil"/>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360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0,75</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20</w:t>
            </w:r>
          </w:p>
        </w:tc>
        <w:tc>
          <w:tcPr>
            <w:tcW w:w="11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980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2,04</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90,4</w:t>
            </w:r>
          </w:p>
        </w:tc>
        <w:tc>
          <w:tcPr>
            <w:tcW w:w="1511" w:type="dxa"/>
            <w:vMerge/>
            <w:tcBorders>
              <w:top w:val="nil"/>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10</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1200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2,49</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5</w:t>
            </w:r>
          </w:p>
        </w:tc>
        <w:tc>
          <w:tcPr>
            <w:tcW w:w="11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880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1,83</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92,3</w:t>
            </w:r>
          </w:p>
        </w:tc>
        <w:tc>
          <w:tcPr>
            <w:tcW w:w="1511" w:type="dxa"/>
            <w:vMerge/>
            <w:tcBorders>
              <w:top w:val="nil"/>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11</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400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0,83</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29</w:t>
            </w:r>
          </w:p>
        </w:tc>
        <w:tc>
          <w:tcPr>
            <w:tcW w:w="11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670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1,39</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93,7</w:t>
            </w:r>
          </w:p>
        </w:tc>
        <w:tc>
          <w:tcPr>
            <w:tcW w:w="1511" w:type="dxa"/>
            <w:vMerge/>
            <w:tcBorders>
              <w:top w:val="nil"/>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12</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0,19</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22</w:t>
            </w:r>
          </w:p>
        </w:tc>
        <w:tc>
          <w:tcPr>
            <w:tcW w:w="11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510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1,06</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94,7</w:t>
            </w:r>
          </w:p>
        </w:tc>
        <w:tc>
          <w:tcPr>
            <w:tcW w:w="1511" w:type="dxa"/>
            <w:vMerge/>
            <w:tcBorders>
              <w:top w:val="nil"/>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13</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2500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5,19</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27</w:t>
            </w:r>
          </w:p>
        </w:tc>
        <w:tc>
          <w:tcPr>
            <w:tcW w:w="11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460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0,96</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95,7</w:t>
            </w:r>
          </w:p>
        </w:tc>
        <w:tc>
          <w:tcPr>
            <w:tcW w:w="1511" w:type="dxa"/>
            <w:vMerge/>
            <w:tcBorders>
              <w:top w:val="nil"/>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14</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350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0,73</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17</w:t>
            </w:r>
          </w:p>
        </w:tc>
        <w:tc>
          <w:tcPr>
            <w:tcW w:w="115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400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0,83</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96,5</w:t>
            </w:r>
          </w:p>
        </w:tc>
        <w:tc>
          <w:tcPr>
            <w:tcW w:w="1511" w:type="dxa"/>
            <w:vMerge/>
            <w:tcBorders>
              <w:top w:val="nil"/>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15"/>
          <w:jc w:val="center"/>
        </w:trPr>
        <w:tc>
          <w:tcPr>
            <w:tcW w:w="804" w:type="dxa"/>
            <w:tcBorders>
              <w:top w:val="nil"/>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15</w:t>
            </w:r>
          </w:p>
        </w:tc>
        <w:tc>
          <w:tcPr>
            <w:tcW w:w="1275" w:type="dxa"/>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50</w:t>
            </w:r>
          </w:p>
        </w:tc>
        <w:tc>
          <w:tcPr>
            <w:tcW w:w="851"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0,10</w:t>
            </w:r>
          </w:p>
        </w:tc>
        <w:tc>
          <w:tcPr>
            <w:tcW w:w="992" w:type="dxa"/>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11</w:t>
            </w:r>
          </w:p>
        </w:tc>
        <w:tc>
          <w:tcPr>
            <w:tcW w:w="1158" w:type="dxa"/>
            <w:tcBorders>
              <w:top w:val="nil"/>
              <w:left w:val="nil"/>
              <w:bottom w:val="single" w:sz="8" w:space="0" w:color="auto"/>
              <w:right w:val="single" w:sz="4" w:space="0" w:color="auto"/>
            </w:tcBorders>
            <w:shd w:val="clear" w:color="000000" w:fill="FFFFFF"/>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400</w:t>
            </w:r>
          </w:p>
        </w:tc>
        <w:tc>
          <w:tcPr>
            <w:tcW w:w="827" w:type="dxa"/>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0,83</w:t>
            </w:r>
          </w:p>
        </w:tc>
        <w:tc>
          <w:tcPr>
            <w:tcW w:w="992" w:type="dxa"/>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97,3</w:t>
            </w:r>
          </w:p>
        </w:tc>
        <w:tc>
          <w:tcPr>
            <w:tcW w:w="1511" w:type="dxa"/>
            <w:vMerge/>
            <w:tcBorders>
              <w:top w:val="nil"/>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16</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40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0,08</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w:t>
            </w:r>
          </w:p>
        </w:tc>
        <w:tc>
          <w:tcPr>
            <w:tcW w:w="115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360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0,75</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98,1</w:t>
            </w:r>
          </w:p>
        </w:tc>
        <w:tc>
          <w:tcPr>
            <w:tcW w:w="1511" w:type="dxa"/>
            <w:vMerge w:val="restart"/>
            <w:tcBorders>
              <w:top w:val="nil"/>
              <w:left w:val="single" w:sz="4" w:space="0" w:color="auto"/>
              <w:bottom w:val="single" w:sz="8" w:space="0" w:color="000000"/>
              <w:right w:val="single" w:sz="8" w:space="0" w:color="auto"/>
            </w:tcBorders>
            <w:shd w:val="clear" w:color="auto" w:fill="auto"/>
            <w:noWrap/>
            <w:tcMar>
              <w:top w:w="15" w:type="dxa"/>
              <w:left w:w="15" w:type="dxa"/>
              <w:bottom w:w="0" w:type="dxa"/>
              <w:right w:w="15" w:type="dxa"/>
            </w:tcMar>
            <w:textDirection w:val="btLr"/>
            <w:vAlign w:val="center"/>
            <w:hideMark/>
          </w:tcPr>
          <w:p w:rsidR="00B575D8" w:rsidRPr="00AE705F" w:rsidRDefault="00B575D8" w:rsidP="00374F66">
            <w:pPr>
              <w:jc w:val="center"/>
              <w:rPr>
                <w:b/>
                <w:bCs/>
                <w:color w:val="000000"/>
                <w:sz w:val="22"/>
                <w:szCs w:val="16"/>
              </w:rPr>
            </w:pPr>
            <w:r w:rsidRPr="00AE705F">
              <w:rPr>
                <w:b/>
                <w:bCs/>
                <w:color w:val="000000"/>
                <w:sz w:val="22"/>
                <w:szCs w:val="16"/>
              </w:rPr>
              <w:t>Группа С</w:t>
            </w: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17</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400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0,83</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14</w:t>
            </w:r>
          </w:p>
        </w:tc>
        <w:tc>
          <w:tcPr>
            <w:tcW w:w="115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350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0,73</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98,8</w:t>
            </w:r>
          </w:p>
        </w:tc>
        <w:tc>
          <w:tcPr>
            <w:tcW w:w="1511" w:type="dxa"/>
            <w:vMerge/>
            <w:tcBorders>
              <w:top w:val="nil"/>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18</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100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0,21</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19</w:t>
            </w:r>
          </w:p>
        </w:tc>
        <w:tc>
          <w:tcPr>
            <w:tcW w:w="11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200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0,42</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99,2</w:t>
            </w:r>
          </w:p>
        </w:tc>
        <w:tc>
          <w:tcPr>
            <w:tcW w:w="1511" w:type="dxa"/>
            <w:vMerge/>
            <w:tcBorders>
              <w:top w:val="nil"/>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19</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200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0,42</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30</w:t>
            </w:r>
          </w:p>
        </w:tc>
        <w:tc>
          <w:tcPr>
            <w:tcW w:w="11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110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0,23</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99,5</w:t>
            </w:r>
          </w:p>
        </w:tc>
        <w:tc>
          <w:tcPr>
            <w:tcW w:w="1511" w:type="dxa"/>
            <w:vMerge/>
            <w:tcBorders>
              <w:top w:val="nil"/>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20</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980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2,04</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18</w:t>
            </w:r>
          </w:p>
        </w:tc>
        <w:tc>
          <w:tcPr>
            <w:tcW w:w="11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100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0,21</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99,7</w:t>
            </w:r>
          </w:p>
        </w:tc>
        <w:tc>
          <w:tcPr>
            <w:tcW w:w="1511" w:type="dxa"/>
            <w:vMerge/>
            <w:tcBorders>
              <w:top w:val="nil"/>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21</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40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0,08</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25</w:t>
            </w:r>
          </w:p>
        </w:tc>
        <w:tc>
          <w:tcPr>
            <w:tcW w:w="11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0,19</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99,9</w:t>
            </w:r>
          </w:p>
        </w:tc>
        <w:tc>
          <w:tcPr>
            <w:tcW w:w="1511" w:type="dxa"/>
            <w:vMerge/>
            <w:tcBorders>
              <w:top w:val="nil"/>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22</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510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1,06</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12</w:t>
            </w:r>
          </w:p>
        </w:tc>
        <w:tc>
          <w:tcPr>
            <w:tcW w:w="11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90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0,19</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100,0</w:t>
            </w:r>
          </w:p>
        </w:tc>
        <w:tc>
          <w:tcPr>
            <w:tcW w:w="1511" w:type="dxa"/>
            <w:vMerge/>
            <w:tcBorders>
              <w:top w:val="nil"/>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23</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12250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25,45</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3</w:t>
            </w:r>
          </w:p>
        </w:tc>
        <w:tc>
          <w:tcPr>
            <w:tcW w:w="11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70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0,15</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100,2</w:t>
            </w:r>
          </w:p>
        </w:tc>
        <w:tc>
          <w:tcPr>
            <w:tcW w:w="1511" w:type="dxa"/>
            <w:vMerge/>
            <w:tcBorders>
              <w:top w:val="nil"/>
              <w:left w:val="single" w:sz="4" w:space="0" w:color="auto"/>
              <w:bottom w:val="single" w:sz="8" w:space="0" w:color="000000"/>
              <w:right w:val="single" w:sz="8" w:space="0" w:color="auto"/>
            </w:tcBorders>
            <w:vAlign w:val="center"/>
            <w:hideMark/>
          </w:tcPr>
          <w:p w:rsidR="00B575D8" w:rsidRPr="00AE705F" w:rsidRDefault="00B575D8" w:rsidP="00374F66">
            <w:pPr>
              <w:rPr>
                <w:b/>
                <w:bCs/>
                <w:color w:val="000000"/>
                <w:sz w:val="22"/>
                <w:szCs w:val="16"/>
              </w:rPr>
            </w:pPr>
          </w:p>
        </w:tc>
      </w:tr>
      <w:tr w:rsidR="00B575D8" w:rsidRPr="00AE705F" w:rsidTr="00AE705F">
        <w:trPr>
          <w:trHeight w:val="300"/>
          <w:jc w:val="center"/>
        </w:trPr>
        <w:tc>
          <w:tcPr>
            <w:tcW w:w="804" w:type="dxa"/>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24</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5900</w:t>
            </w:r>
          </w:p>
        </w:tc>
        <w:tc>
          <w:tcPr>
            <w:tcW w:w="851"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12,26</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4</w:t>
            </w:r>
          </w:p>
        </w:tc>
        <w:tc>
          <w:tcPr>
            <w:tcW w:w="11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50</w:t>
            </w:r>
          </w:p>
        </w:tc>
        <w:tc>
          <w:tcPr>
            <w:tcW w:w="8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0,10</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B575D8" w:rsidRPr="00AE705F" w:rsidRDefault="00B575D8" w:rsidP="00374F66">
            <w:pPr>
              <w:jc w:val="center"/>
              <w:rPr>
                <w:color w:val="000000"/>
                <w:sz w:val="22"/>
                <w:szCs w:val="16"/>
              </w:rPr>
            </w:pPr>
            <w:r w:rsidRPr="00AE705F">
              <w:rPr>
                <w:color w:val="000000"/>
                <w:sz w:val="22"/>
                <w:szCs w:val="16"/>
              </w:rPr>
              <w:t>100,3</w:t>
            </w:r>
          </w:p>
        </w:tc>
        <w:tc>
          <w:tcPr>
            <w:tcW w:w="1511" w:type="dxa"/>
            <w:vMerge/>
            <w:tcBorders>
              <w:top w:val="nil"/>
              <w:left w:val="single" w:sz="4" w:space="0" w:color="auto"/>
              <w:bottom w:val="single" w:sz="4" w:space="0" w:color="auto"/>
              <w:right w:val="single" w:sz="8" w:space="0" w:color="auto"/>
            </w:tcBorders>
            <w:vAlign w:val="center"/>
            <w:hideMark/>
          </w:tcPr>
          <w:p w:rsidR="00B575D8" w:rsidRPr="00AE705F" w:rsidRDefault="00B575D8" w:rsidP="00374F66">
            <w:pPr>
              <w:rPr>
                <w:b/>
                <w:bCs/>
                <w:color w:val="000000"/>
                <w:sz w:val="22"/>
                <w:szCs w:val="16"/>
              </w:rPr>
            </w:pPr>
          </w:p>
        </w:tc>
      </w:tr>
    </w:tbl>
    <w:p w:rsidR="00B575D8" w:rsidRDefault="00B575D8" w:rsidP="00B575D8">
      <w:pPr>
        <w:spacing w:line="360" w:lineRule="auto"/>
        <w:ind w:firstLine="709"/>
        <w:jc w:val="right"/>
        <w:rPr>
          <w:rFonts w:cstheme="minorHAnsi"/>
          <w:color w:val="000000" w:themeColor="text1"/>
          <w:sz w:val="28"/>
          <w:szCs w:val="28"/>
        </w:rPr>
      </w:pPr>
    </w:p>
    <w:p w:rsidR="00B575D8" w:rsidRDefault="00B575D8" w:rsidP="00B575D8">
      <w:pPr>
        <w:spacing w:line="360" w:lineRule="auto"/>
        <w:ind w:firstLine="709"/>
        <w:jc w:val="both"/>
        <w:rPr>
          <w:rFonts w:cstheme="minorHAnsi"/>
          <w:color w:val="000000" w:themeColor="text1"/>
          <w:sz w:val="28"/>
          <w:szCs w:val="28"/>
        </w:rPr>
      </w:pPr>
      <w:r w:rsidRPr="00C22720">
        <w:rPr>
          <w:rFonts w:cstheme="minorHAnsi"/>
          <w:color w:val="000000" w:themeColor="text1"/>
          <w:sz w:val="28"/>
          <w:szCs w:val="28"/>
        </w:rPr>
        <w:t>Являясь лидером в России по производству изделий из пластмассы, «Альтернатива» занимает достойно отведенное ей место на современном рынке пластмассы</w:t>
      </w:r>
      <w:r w:rsidR="00A2728B">
        <w:rPr>
          <w:sz w:val="28"/>
          <w:szCs w:val="28"/>
        </w:rPr>
        <w:t>[19, с.47]</w:t>
      </w:r>
      <w:r w:rsidRPr="00C22720">
        <w:rPr>
          <w:rFonts w:cstheme="minorHAnsi"/>
          <w:color w:val="000000" w:themeColor="text1"/>
          <w:sz w:val="28"/>
          <w:szCs w:val="28"/>
        </w:rPr>
        <w:t>.</w:t>
      </w:r>
    </w:p>
    <w:p w:rsidR="00B575D8" w:rsidRDefault="00B575D8" w:rsidP="00B575D8">
      <w:pPr>
        <w:spacing w:line="360" w:lineRule="auto"/>
        <w:ind w:firstLine="709"/>
        <w:jc w:val="both"/>
        <w:rPr>
          <w:rFonts w:cstheme="minorHAnsi"/>
          <w:color w:val="000000" w:themeColor="text1"/>
          <w:sz w:val="28"/>
          <w:szCs w:val="28"/>
        </w:rPr>
      </w:pPr>
      <w:r w:rsidRPr="00C22720">
        <w:rPr>
          <w:rFonts w:cstheme="minorHAnsi"/>
          <w:color w:val="000000" w:themeColor="text1"/>
          <w:sz w:val="28"/>
          <w:szCs w:val="28"/>
        </w:rPr>
        <w:t xml:space="preserve">Используя благоприятные условия для сбыта продукции, «Альтернатива» наладила торговые связи со всеми регионами России начиная с Калининграда до Дальнего Востока. Создана дилерская сеть, включающая более 25 агентов в ведущих регионах. Нет уголка по России, где бы не появилась торговая марка «Альтернатива». Товар вывозится на всех </w:t>
      </w:r>
      <w:r w:rsidRPr="00C22720">
        <w:rPr>
          <w:rFonts w:cstheme="minorHAnsi"/>
          <w:color w:val="000000" w:themeColor="text1"/>
          <w:sz w:val="28"/>
          <w:szCs w:val="28"/>
        </w:rPr>
        <w:lastRenderedPageBreak/>
        <w:t>видах транспорта. «Альтернатива» успешно применяет такой вид взаимовыгодного сотрудничества, как доставка грузов к потребителям на своем транспорте. При этом оптовым покупателям транспортные услуги предоставляются бесплатно</w:t>
      </w:r>
      <w:r w:rsidRPr="00CD7BFA">
        <w:rPr>
          <w:rFonts w:cstheme="minorHAnsi"/>
          <w:color w:val="000000" w:themeColor="text1"/>
          <w:sz w:val="28"/>
          <w:szCs w:val="28"/>
        </w:rPr>
        <w:t>[</w:t>
      </w:r>
      <w:r>
        <w:rPr>
          <w:rFonts w:cstheme="minorHAnsi"/>
          <w:color w:val="000000" w:themeColor="text1"/>
          <w:sz w:val="28"/>
          <w:szCs w:val="28"/>
        </w:rPr>
        <w:t>12</w:t>
      </w:r>
      <w:r w:rsidRPr="00CD7BFA">
        <w:rPr>
          <w:rFonts w:cstheme="minorHAnsi"/>
          <w:color w:val="000000" w:themeColor="text1"/>
          <w:sz w:val="28"/>
          <w:szCs w:val="28"/>
        </w:rPr>
        <w:t>]</w:t>
      </w:r>
      <w:r w:rsidRPr="00C22720">
        <w:rPr>
          <w:rFonts w:cstheme="minorHAnsi"/>
          <w:color w:val="000000" w:themeColor="text1"/>
          <w:sz w:val="28"/>
          <w:szCs w:val="28"/>
        </w:rPr>
        <w:t>.</w:t>
      </w:r>
    </w:p>
    <w:p w:rsidR="00125741" w:rsidRDefault="00125741" w:rsidP="00B575D8">
      <w:pPr>
        <w:spacing w:line="360" w:lineRule="auto"/>
        <w:ind w:firstLine="709"/>
        <w:jc w:val="both"/>
        <w:rPr>
          <w:rFonts w:cstheme="minorHAnsi"/>
          <w:color w:val="000000" w:themeColor="text1"/>
          <w:sz w:val="28"/>
          <w:szCs w:val="28"/>
        </w:rPr>
      </w:pPr>
    </w:p>
    <w:p w:rsidR="00125741" w:rsidRDefault="00125741" w:rsidP="007C6170">
      <w:pPr>
        <w:spacing w:line="360" w:lineRule="auto"/>
        <w:ind w:firstLine="709"/>
        <w:jc w:val="center"/>
        <w:rPr>
          <w:rFonts w:cstheme="minorHAnsi"/>
          <w:color w:val="000000" w:themeColor="text1"/>
          <w:sz w:val="28"/>
          <w:szCs w:val="28"/>
        </w:rPr>
      </w:pPr>
      <w:r>
        <w:rPr>
          <w:noProof/>
        </w:rPr>
        <w:drawing>
          <wp:inline distT="0" distB="0" distL="0" distR="0" wp14:anchorId="2C87FAB9" wp14:editId="77AA4CFE">
            <wp:extent cx="4572000" cy="2743200"/>
            <wp:effectExtent l="0" t="0" r="19050" b="1905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125741" w:rsidRDefault="00125741" w:rsidP="007C6170">
      <w:pPr>
        <w:spacing w:line="360" w:lineRule="auto"/>
        <w:ind w:firstLine="709"/>
        <w:jc w:val="center"/>
        <w:rPr>
          <w:rFonts w:cstheme="minorHAnsi"/>
          <w:color w:val="000000" w:themeColor="text1"/>
          <w:sz w:val="28"/>
          <w:szCs w:val="28"/>
        </w:rPr>
      </w:pPr>
      <w:r>
        <w:rPr>
          <w:rFonts w:cstheme="minorHAnsi"/>
          <w:color w:val="000000" w:themeColor="text1"/>
          <w:sz w:val="28"/>
          <w:szCs w:val="28"/>
        </w:rPr>
        <w:t>Рисунок 2.</w:t>
      </w:r>
      <w:r w:rsidR="00AA0877">
        <w:rPr>
          <w:rFonts w:cstheme="minorHAnsi"/>
          <w:color w:val="000000" w:themeColor="text1"/>
          <w:sz w:val="28"/>
          <w:szCs w:val="28"/>
        </w:rPr>
        <w:t>13</w:t>
      </w:r>
      <w:r>
        <w:rPr>
          <w:rFonts w:cstheme="minorHAnsi"/>
          <w:color w:val="000000" w:themeColor="text1"/>
          <w:sz w:val="28"/>
          <w:szCs w:val="28"/>
        </w:rPr>
        <w:t xml:space="preserve"> – </w:t>
      </w:r>
      <w:r w:rsidRPr="00125741">
        <w:rPr>
          <w:rFonts w:cstheme="minorHAnsi"/>
          <w:color w:val="000000" w:themeColor="text1"/>
          <w:sz w:val="28"/>
          <w:szCs w:val="28"/>
        </w:rPr>
        <w:t>Готовность к поставке</w:t>
      </w:r>
      <w:r>
        <w:rPr>
          <w:rFonts w:cstheme="minorHAnsi"/>
          <w:color w:val="000000" w:themeColor="text1"/>
          <w:sz w:val="28"/>
          <w:szCs w:val="28"/>
        </w:rPr>
        <w:t xml:space="preserve"> </w:t>
      </w:r>
      <w:r w:rsidR="007C6170">
        <w:rPr>
          <w:rFonts w:cstheme="minorHAnsi"/>
          <w:color w:val="000000" w:themeColor="text1"/>
          <w:sz w:val="28"/>
          <w:szCs w:val="28"/>
        </w:rPr>
        <w:t>ООО ЗПИ «Альтернатива»</w:t>
      </w:r>
      <w:r w:rsidR="007C6170" w:rsidRPr="007C6170">
        <w:rPr>
          <w:sz w:val="28"/>
          <w:szCs w:val="28"/>
        </w:rPr>
        <w:t xml:space="preserve"> </w:t>
      </w:r>
      <w:r w:rsidR="007C6170">
        <w:rPr>
          <w:sz w:val="28"/>
          <w:szCs w:val="28"/>
        </w:rPr>
        <w:t>(коэффициент)</w:t>
      </w:r>
      <w:r w:rsidR="00A2728B" w:rsidRPr="00A2728B">
        <w:rPr>
          <w:sz w:val="28"/>
          <w:szCs w:val="28"/>
        </w:rPr>
        <w:t xml:space="preserve"> </w:t>
      </w:r>
      <w:r w:rsidR="00A2728B">
        <w:rPr>
          <w:sz w:val="28"/>
          <w:szCs w:val="28"/>
        </w:rPr>
        <w:t>[30, с.21]</w:t>
      </w:r>
    </w:p>
    <w:p w:rsidR="00125741" w:rsidRPr="00C22720" w:rsidRDefault="00125741" w:rsidP="00B575D8">
      <w:pPr>
        <w:spacing w:line="360" w:lineRule="auto"/>
        <w:ind w:firstLine="709"/>
        <w:jc w:val="both"/>
        <w:rPr>
          <w:rFonts w:cstheme="minorHAnsi"/>
          <w:color w:val="000000" w:themeColor="text1"/>
          <w:sz w:val="28"/>
          <w:szCs w:val="28"/>
        </w:rPr>
      </w:pPr>
    </w:p>
    <w:p w:rsidR="00B575D8" w:rsidRDefault="00B575D8" w:rsidP="00B575D8">
      <w:pPr>
        <w:spacing w:line="360" w:lineRule="auto"/>
        <w:ind w:firstLine="709"/>
        <w:jc w:val="both"/>
        <w:rPr>
          <w:rFonts w:cstheme="minorHAnsi"/>
          <w:color w:val="000000" w:themeColor="text1"/>
          <w:sz w:val="28"/>
          <w:szCs w:val="28"/>
        </w:rPr>
      </w:pPr>
      <w:r w:rsidRPr="00C22720">
        <w:rPr>
          <w:rFonts w:cstheme="minorHAnsi"/>
          <w:color w:val="000000" w:themeColor="text1"/>
          <w:sz w:val="28"/>
          <w:szCs w:val="28"/>
        </w:rPr>
        <w:t>Местоположение г.Октябрьского, находящееся на стыке Урало-Поволжской зоны, соединяющей единой транспортной артерией 4 крупных региона, «Альтернативой» тоже использована в интересах собственного бизнеса. Созданная в 2000 году оптовая база «Мир пластмассы» полностью оправдала свое название. «Мир пластмассы» сотрудничает с 300 базами аналогичного типа. Здесь торгуют не только изделиями «Альтернативы», идет взаимовыгодный товарообмен с базами многих регионов России.</w:t>
      </w:r>
    </w:p>
    <w:p w:rsidR="00B575D8" w:rsidRPr="003F3703" w:rsidRDefault="00B575D8" w:rsidP="00B575D8">
      <w:pPr>
        <w:spacing w:line="360" w:lineRule="auto"/>
        <w:ind w:firstLine="709"/>
        <w:jc w:val="both"/>
        <w:rPr>
          <w:rFonts w:cstheme="minorHAnsi"/>
          <w:color w:val="000000" w:themeColor="text1"/>
          <w:sz w:val="28"/>
          <w:szCs w:val="28"/>
        </w:rPr>
      </w:pPr>
      <w:r>
        <w:rPr>
          <w:rFonts w:cstheme="minorHAnsi"/>
          <w:color w:val="000000" w:themeColor="text1"/>
          <w:sz w:val="28"/>
          <w:szCs w:val="28"/>
        </w:rPr>
        <w:t>Н</w:t>
      </w:r>
      <w:r w:rsidRPr="003F3703">
        <w:rPr>
          <w:rFonts w:cstheme="minorHAnsi"/>
          <w:color w:val="000000" w:themeColor="text1"/>
          <w:sz w:val="28"/>
          <w:szCs w:val="28"/>
        </w:rPr>
        <w:t>а</w:t>
      </w:r>
      <w:r>
        <w:rPr>
          <w:rFonts w:cstheme="minorHAnsi"/>
          <w:color w:val="000000" w:themeColor="text1"/>
          <w:sz w:val="28"/>
          <w:szCs w:val="28"/>
        </w:rPr>
        <w:t>чина</w:t>
      </w:r>
      <w:r w:rsidRPr="003F3703">
        <w:rPr>
          <w:rFonts w:cstheme="minorHAnsi"/>
          <w:color w:val="000000" w:themeColor="text1"/>
          <w:sz w:val="28"/>
          <w:szCs w:val="28"/>
        </w:rPr>
        <w:t>лось все с выпуска 5–10 наименований изделий: пробки и крышки для бутылок, пластиковые светильники, чашки. Сегодня ассортимент составляет более 2500 изделий</w:t>
      </w:r>
      <w:r w:rsidR="00A2728B">
        <w:rPr>
          <w:sz w:val="28"/>
          <w:szCs w:val="28"/>
        </w:rPr>
        <w:t>[26, с.47]</w:t>
      </w:r>
      <w:r w:rsidRPr="003F3703">
        <w:rPr>
          <w:rFonts w:cstheme="minorHAnsi"/>
          <w:color w:val="000000" w:themeColor="text1"/>
          <w:sz w:val="28"/>
          <w:szCs w:val="28"/>
        </w:rPr>
        <w:t>.</w:t>
      </w:r>
    </w:p>
    <w:p w:rsidR="00B575D8" w:rsidRPr="003F3703" w:rsidRDefault="00B575D8" w:rsidP="00B575D8">
      <w:pPr>
        <w:spacing w:line="360" w:lineRule="auto"/>
        <w:ind w:firstLine="709"/>
        <w:jc w:val="both"/>
        <w:rPr>
          <w:rFonts w:cstheme="minorHAnsi"/>
          <w:color w:val="000000" w:themeColor="text1"/>
          <w:sz w:val="28"/>
          <w:szCs w:val="28"/>
        </w:rPr>
      </w:pPr>
      <w:r w:rsidRPr="003F3703">
        <w:rPr>
          <w:rFonts w:cstheme="minorHAnsi"/>
          <w:color w:val="000000" w:themeColor="text1"/>
          <w:sz w:val="28"/>
          <w:szCs w:val="28"/>
        </w:rPr>
        <w:t>Предприятие выпускает такие виды продукции, как:</w:t>
      </w:r>
    </w:p>
    <w:p w:rsidR="00B575D8" w:rsidRPr="003F3703" w:rsidRDefault="00B575D8" w:rsidP="00B575D8">
      <w:pPr>
        <w:pStyle w:val="af2"/>
        <w:numPr>
          <w:ilvl w:val="0"/>
          <w:numId w:val="7"/>
        </w:numPr>
        <w:ind w:left="0" w:firstLine="709"/>
        <w:jc w:val="both"/>
        <w:rPr>
          <w:rFonts w:cstheme="minorHAnsi"/>
          <w:color w:val="000000" w:themeColor="text1"/>
          <w:sz w:val="28"/>
          <w:szCs w:val="28"/>
        </w:rPr>
      </w:pPr>
      <w:r w:rsidRPr="003F3703">
        <w:rPr>
          <w:rFonts w:cstheme="minorHAnsi"/>
          <w:color w:val="000000" w:themeColor="text1"/>
          <w:sz w:val="28"/>
          <w:szCs w:val="28"/>
        </w:rPr>
        <w:t>товары для дома (вешалки, тазы, контейнеры для мусора);</w:t>
      </w:r>
    </w:p>
    <w:p w:rsidR="00B575D8" w:rsidRDefault="00B575D8" w:rsidP="00B575D8">
      <w:pPr>
        <w:pStyle w:val="af2"/>
        <w:numPr>
          <w:ilvl w:val="0"/>
          <w:numId w:val="7"/>
        </w:numPr>
        <w:ind w:left="0" w:firstLine="709"/>
        <w:jc w:val="both"/>
        <w:rPr>
          <w:rFonts w:cstheme="minorHAnsi"/>
          <w:color w:val="000000" w:themeColor="text1"/>
          <w:sz w:val="28"/>
          <w:szCs w:val="28"/>
        </w:rPr>
      </w:pPr>
      <w:r w:rsidRPr="003F3703">
        <w:rPr>
          <w:rFonts w:cstheme="minorHAnsi"/>
          <w:color w:val="000000" w:themeColor="text1"/>
          <w:sz w:val="28"/>
          <w:szCs w:val="28"/>
        </w:rPr>
        <w:lastRenderedPageBreak/>
        <w:t>товары для кухни (подносы, миски, кружки, салатники, конфетницы);</w:t>
      </w:r>
    </w:p>
    <w:p w:rsidR="00B575D8" w:rsidRPr="003F3703" w:rsidRDefault="00B575D8" w:rsidP="00B575D8">
      <w:pPr>
        <w:pStyle w:val="af2"/>
        <w:numPr>
          <w:ilvl w:val="0"/>
          <w:numId w:val="7"/>
        </w:numPr>
        <w:ind w:left="0" w:firstLine="709"/>
        <w:jc w:val="both"/>
        <w:rPr>
          <w:rFonts w:cstheme="minorHAnsi"/>
          <w:color w:val="000000" w:themeColor="text1"/>
          <w:sz w:val="28"/>
          <w:szCs w:val="28"/>
        </w:rPr>
      </w:pPr>
      <w:r w:rsidRPr="003F3703">
        <w:rPr>
          <w:rFonts w:cstheme="minorHAnsi"/>
          <w:color w:val="000000" w:themeColor="text1"/>
          <w:sz w:val="28"/>
          <w:szCs w:val="28"/>
        </w:rPr>
        <w:t>детские товары (мебель, игрушки, санитарно-гигиенические изделия);</w:t>
      </w:r>
    </w:p>
    <w:p w:rsidR="00B575D8" w:rsidRPr="003F3703" w:rsidRDefault="00B575D8" w:rsidP="00B575D8">
      <w:pPr>
        <w:pStyle w:val="af2"/>
        <w:numPr>
          <w:ilvl w:val="0"/>
          <w:numId w:val="7"/>
        </w:numPr>
        <w:ind w:left="0" w:firstLine="709"/>
        <w:jc w:val="both"/>
        <w:rPr>
          <w:rFonts w:cstheme="minorHAnsi"/>
          <w:color w:val="000000" w:themeColor="text1"/>
          <w:sz w:val="28"/>
          <w:szCs w:val="28"/>
        </w:rPr>
      </w:pPr>
      <w:r w:rsidRPr="003F3703">
        <w:rPr>
          <w:rFonts w:cstheme="minorHAnsi"/>
          <w:color w:val="000000" w:themeColor="text1"/>
          <w:sz w:val="28"/>
          <w:szCs w:val="28"/>
        </w:rPr>
        <w:t>для сада и огорода (цветочные горшки, кашпо, грабли, ограждения);</w:t>
      </w:r>
    </w:p>
    <w:p w:rsidR="00B575D8" w:rsidRPr="003F3703" w:rsidRDefault="00B575D8" w:rsidP="00B575D8">
      <w:pPr>
        <w:pStyle w:val="af2"/>
        <w:numPr>
          <w:ilvl w:val="0"/>
          <w:numId w:val="7"/>
        </w:numPr>
        <w:ind w:left="0" w:firstLine="709"/>
        <w:jc w:val="both"/>
        <w:rPr>
          <w:rFonts w:cstheme="minorHAnsi"/>
          <w:color w:val="000000" w:themeColor="text1"/>
          <w:sz w:val="28"/>
          <w:szCs w:val="28"/>
        </w:rPr>
      </w:pPr>
      <w:r w:rsidRPr="003F3703">
        <w:rPr>
          <w:rFonts w:cstheme="minorHAnsi"/>
          <w:color w:val="000000" w:themeColor="text1"/>
          <w:sz w:val="28"/>
          <w:szCs w:val="28"/>
        </w:rPr>
        <w:t>канистры, лейки и баки хозяйственного назначения;</w:t>
      </w:r>
    </w:p>
    <w:p w:rsidR="00B575D8" w:rsidRPr="003F3703" w:rsidRDefault="00B575D8" w:rsidP="00B575D8">
      <w:pPr>
        <w:pStyle w:val="af2"/>
        <w:numPr>
          <w:ilvl w:val="0"/>
          <w:numId w:val="7"/>
        </w:numPr>
        <w:ind w:left="0" w:firstLine="709"/>
        <w:jc w:val="both"/>
        <w:rPr>
          <w:rFonts w:cstheme="minorHAnsi"/>
          <w:color w:val="000000" w:themeColor="text1"/>
          <w:sz w:val="28"/>
          <w:szCs w:val="28"/>
        </w:rPr>
      </w:pPr>
      <w:r w:rsidRPr="003F3703">
        <w:rPr>
          <w:rFonts w:cstheme="minorHAnsi"/>
          <w:color w:val="000000" w:themeColor="text1"/>
          <w:sz w:val="28"/>
          <w:szCs w:val="28"/>
        </w:rPr>
        <w:t>шланги поливочные;</w:t>
      </w:r>
    </w:p>
    <w:p w:rsidR="00B575D8" w:rsidRPr="003F3703" w:rsidRDefault="00B575D8" w:rsidP="00B575D8">
      <w:pPr>
        <w:pStyle w:val="af2"/>
        <w:numPr>
          <w:ilvl w:val="0"/>
          <w:numId w:val="7"/>
        </w:numPr>
        <w:ind w:left="0" w:firstLine="709"/>
        <w:jc w:val="both"/>
        <w:rPr>
          <w:rFonts w:cstheme="minorHAnsi"/>
          <w:color w:val="000000" w:themeColor="text1"/>
          <w:sz w:val="28"/>
          <w:szCs w:val="28"/>
        </w:rPr>
      </w:pPr>
      <w:r w:rsidRPr="003F3703">
        <w:rPr>
          <w:rFonts w:cstheme="minorHAnsi"/>
          <w:color w:val="000000" w:themeColor="text1"/>
          <w:sz w:val="28"/>
          <w:szCs w:val="28"/>
        </w:rPr>
        <w:t>тара ПЭТ (емкости, банки, бидоны);</w:t>
      </w:r>
    </w:p>
    <w:p w:rsidR="00B575D8" w:rsidRPr="003F3703" w:rsidRDefault="00B575D8" w:rsidP="00B575D8">
      <w:pPr>
        <w:pStyle w:val="af2"/>
        <w:numPr>
          <w:ilvl w:val="0"/>
          <w:numId w:val="7"/>
        </w:numPr>
        <w:ind w:left="0" w:firstLine="709"/>
        <w:jc w:val="both"/>
        <w:rPr>
          <w:rFonts w:cstheme="minorHAnsi"/>
          <w:color w:val="000000" w:themeColor="text1"/>
          <w:sz w:val="28"/>
          <w:szCs w:val="28"/>
        </w:rPr>
      </w:pPr>
      <w:r w:rsidRPr="003F3703">
        <w:rPr>
          <w:rFonts w:cstheme="minorHAnsi"/>
          <w:color w:val="000000" w:themeColor="text1"/>
          <w:sz w:val="28"/>
          <w:szCs w:val="28"/>
        </w:rPr>
        <w:t>щетки;</w:t>
      </w:r>
    </w:p>
    <w:p w:rsidR="00B575D8" w:rsidRPr="003F3703" w:rsidRDefault="00B575D8" w:rsidP="00B575D8">
      <w:pPr>
        <w:pStyle w:val="af2"/>
        <w:numPr>
          <w:ilvl w:val="0"/>
          <w:numId w:val="7"/>
        </w:numPr>
        <w:ind w:left="0" w:firstLine="709"/>
        <w:jc w:val="both"/>
        <w:rPr>
          <w:rFonts w:cstheme="minorHAnsi"/>
          <w:color w:val="000000" w:themeColor="text1"/>
          <w:sz w:val="28"/>
          <w:szCs w:val="28"/>
        </w:rPr>
      </w:pPr>
      <w:r w:rsidRPr="003F3703">
        <w:rPr>
          <w:rFonts w:cstheme="minorHAnsi"/>
          <w:color w:val="000000" w:themeColor="text1"/>
          <w:sz w:val="28"/>
          <w:szCs w:val="28"/>
        </w:rPr>
        <w:t>садовая мебель (столы, стулья, кресла, шезлонги).</w:t>
      </w:r>
    </w:p>
    <w:p w:rsidR="00125741" w:rsidRDefault="00125741" w:rsidP="00B575D8">
      <w:pPr>
        <w:spacing w:line="360" w:lineRule="auto"/>
        <w:ind w:firstLine="709"/>
        <w:jc w:val="both"/>
        <w:rPr>
          <w:rFonts w:cstheme="minorHAnsi"/>
          <w:color w:val="000000" w:themeColor="text1"/>
          <w:sz w:val="28"/>
          <w:szCs w:val="28"/>
        </w:rPr>
      </w:pPr>
    </w:p>
    <w:p w:rsidR="00125741" w:rsidRDefault="00125741" w:rsidP="007C6170">
      <w:pPr>
        <w:spacing w:line="360" w:lineRule="auto"/>
        <w:ind w:firstLine="709"/>
        <w:jc w:val="center"/>
        <w:rPr>
          <w:rFonts w:cstheme="minorHAnsi"/>
          <w:color w:val="000000" w:themeColor="text1"/>
          <w:sz w:val="28"/>
          <w:szCs w:val="28"/>
        </w:rPr>
      </w:pPr>
      <w:r>
        <w:rPr>
          <w:noProof/>
        </w:rPr>
        <w:drawing>
          <wp:inline distT="0" distB="0" distL="0" distR="0" wp14:anchorId="5B58988B" wp14:editId="70E0F877">
            <wp:extent cx="4572000" cy="2743200"/>
            <wp:effectExtent l="0" t="0" r="19050" b="1905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125741" w:rsidRDefault="007C6170" w:rsidP="007C6170">
      <w:pPr>
        <w:spacing w:line="360" w:lineRule="auto"/>
        <w:ind w:firstLine="709"/>
        <w:jc w:val="center"/>
        <w:rPr>
          <w:rFonts w:cstheme="minorHAnsi"/>
          <w:color w:val="000000" w:themeColor="text1"/>
          <w:sz w:val="28"/>
          <w:szCs w:val="28"/>
        </w:rPr>
      </w:pPr>
      <w:r w:rsidRPr="007C6170">
        <w:rPr>
          <w:rFonts w:cstheme="minorHAnsi"/>
          <w:color w:val="000000" w:themeColor="text1"/>
          <w:sz w:val="28"/>
          <w:szCs w:val="28"/>
        </w:rPr>
        <w:t>Рисунок 2.</w:t>
      </w:r>
      <w:r w:rsidR="00AA0877">
        <w:rPr>
          <w:rFonts w:cstheme="minorHAnsi"/>
          <w:color w:val="000000" w:themeColor="text1"/>
          <w:sz w:val="28"/>
          <w:szCs w:val="28"/>
        </w:rPr>
        <w:t>14</w:t>
      </w:r>
      <w:r w:rsidRPr="007C6170">
        <w:rPr>
          <w:rFonts w:cstheme="minorHAnsi"/>
          <w:color w:val="000000" w:themeColor="text1"/>
          <w:sz w:val="28"/>
          <w:szCs w:val="28"/>
        </w:rPr>
        <w:t xml:space="preserve"> –</w:t>
      </w:r>
      <w:r>
        <w:rPr>
          <w:rFonts w:cstheme="minorHAnsi"/>
          <w:color w:val="000000" w:themeColor="text1"/>
          <w:sz w:val="28"/>
          <w:szCs w:val="28"/>
        </w:rPr>
        <w:t xml:space="preserve"> </w:t>
      </w:r>
      <w:r w:rsidRPr="007C6170">
        <w:rPr>
          <w:rFonts w:cstheme="minorHAnsi"/>
          <w:color w:val="000000" w:themeColor="text1"/>
          <w:sz w:val="28"/>
          <w:szCs w:val="28"/>
        </w:rPr>
        <w:t xml:space="preserve">Затраты на логистику </w:t>
      </w:r>
      <w:r>
        <w:rPr>
          <w:rFonts w:cstheme="minorHAnsi"/>
          <w:color w:val="000000" w:themeColor="text1"/>
          <w:sz w:val="28"/>
          <w:szCs w:val="28"/>
        </w:rPr>
        <w:t>ООО ЗПИ «Альтернатива»</w:t>
      </w:r>
      <w:r w:rsidRPr="007C6170">
        <w:rPr>
          <w:sz w:val="28"/>
          <w:szCs w:val="28"/>
        </w:rPr>
        <w:t xml:space="preserve"> </w:t>
      </w:r>
      <w:r>
        <w:rPr>
          <w:sz w:val="28"/>
          <w:szCs w:val="28"/>
        </w:rPr>
        <w:t>(тыс. руб.)</w:t>
      </w:r>
      <w:r w:rsidR="00A2728B" w:rsidRPr="00A2728B">
        <w:rPr>
          <w:sz w:val="28"/>
          <w:szCs w:val="28"/>
        </w:rPr>
        <w:t xml:space="preserve"> </w:t>
      </w:r>
      <w:r w:rsidR="00A2728B">
        <w:rPr>
          <w:sz w:val="28"/>
          <w:szCs w:val="28"/>
        </w:rPr>
        <w:t>[28, с.156]</w:t>
      </w:r>
    </w:p>
    <w:p w:rsidR="00125741" w:rsidRDefault="00125741" w:rsidP="00B575D8">
      <w:pPr>
        <w:spacing w:line="360" w:lineRule="auto"/>
        <w:ind w:firstLine="709"/>
        <w:jc w:val="both"/>
        <w:rPr>
          <w:rFonts w:cstheme="minorHAnsi"/>
          <w:color w:val="000000" w:themeColor="text1"/>
          <w:sz w:val="28"/>
          <w:szCs w:val="28"/>
        </w:rPr>
      </w:pPr>
    </w:p>
    <w:p w:rsidR="00B575D8" w:rsidRDefault="00B575D8" w:rsidP="00B575D8">
      <w:pPr>
        <w:spacing w:line="360" w:lineRule="auto"/>
        <w:ind w:firstLine="709"/>
        <w:jc w:val="both"/>
        <w:rPr>
          <w:rFonts w:cstheme="minorHAnsi"/>
          <w:color w:val="000000" w:themeColor="text1"/>
          <w:sz w:val="28"/>
          <w:szCs w:val="28"/>
        </w:rPr>
      </w:pPr>
      <w:r w:rsidRPr="003F3703">
        <w:rPr>
          <w:rFonts w:cstheme="minorHAnsi"/>
          <w:color w:val="000000" w:themeColor="text1"/>
          <w:sz w:val="28"/>
          <w:szCs w:val="28"/>
        </w:rPr>
        <w:t xml:space="preserve">Ключевая особенность выпускаемых предприятием товаров – это высококачественная продукция мирового уровня, отвечающая экологическим требования и стандартам.  При производстве используется только сертифицированное, чистое и качественное пищевое сырье без использования химикатов и добавок. Изделия имеют яркий и современный </w:t>
      </w:r>
      <w:r w:rsidRPr="003F3703">
        <w:rPr>
          <w:rFonts w:cstheme="minorHAnsi"/>
          <w:color w:val="000000" w:themeColor="text1"/>
          <w:sz w:val="28"/>
          <w:szCs w:val="28"/>
        </w:rPr>
        <w:lastRenderedPageBreak/>
        <w:t>дизайн, учитывают предпочтения различных возрастных групп пользователей. Ежегодно появляется не менее 100–150 новых видов товаров.</w:t>
      </w:r>
    </w:p>
    <w:p w:rsidR="00B575D8" w:rsidRPr="003F3703" w:rsidRDefault="00B575D8" w:rsidP="00B575D8">
      <w:pPr>
        <w:pStyle w:val="af2"/>
        <w:ind w:left="709"/>
        <w:jc w:val="both"/>
        <w:rPr>
          <w:rFonts w:cstheme="minorHAnsi"/>
          <w:color w:val="000000" w:themeColor="text1"/>
          <w:sz w:val="28"/>
          <w:szCs w:val="28"/>
        </w:rPr>
      </w:pPr>
    </w:p>
    <w:p w:rsidR="00B575D8" w:rsidRPr="009E142C" w:rsidRDefault="00B575D8" w:rsidP="00B575D8">
      <w:pPr>
        <w:spacing w:line="360" w:lineRule="auto"/>
        <w:rPr>
          <w:rFonts w:cstheme="minorHAnsi"/>
          <w:color w:val="000000" w:themeColor="text1"/>
          <w:sz w:val="28"/>
          <w:szCs w:val="28"/>
        </w:rPr>
      </w:pPr>
      <w:r>
        <w:rPr>
          <w:rFonts w:cstheme="minorHAnsi"/>
          <w:color w:val="000000" w:themeColor="text1"/>
          <w:sz w:val="28"/>
          <w:szCs w:val="28"/>
        </w:rPr>
        <w:t>Таблица 2.</w:t>
      </w:r>
      <w:r w:rsidR="00AA0877">
        <w:rPr>
          <w:rFonts w:cstheme="minorHAnsi"/>
          <w:color w:val="000000" w:themeColor="text1"/>
          <w:sz w:val="28"/>
          <w:szCs w:val="28"/>
        </w:rPr>
        <w:t>3</w:t>
      </w:r>
      <w:r>
        <w:rPr>
          <w:rFonts w:cstheme="minorHAnsi"/>
          <w:color w:val="000000" w:themeColor="text1"/>
          <w:sz w:val="28"/>
          <w:szCs w:val="28"/>
        </w:rPr>
        <w:t xml:space="preserve"> </w:t>
      </w:r>
      <w:r w:rsidRPr="009E142C">
        <w:rPr>
          <w:sz w:val="28"/>
          <w:szCs w:val="28"/>
        </w:rPr>
        <w:t xml:space="preserve">XYZ анализ </w:t>
      </w:r>
      <w:r w:rsidRPr="00FF4B21">
        <w:rPr>
          <w:rFonts w:cstheme="minorHAnsi"/>
          <w:color w:val="000000" w:themeColor="text1"/>
          <w:sz w:val="28"/>
          <w:szCs w:val="28"/>
        </w:rPr>
        <w:t>ОАО ОЗПИ «Альтернатива»</w:t>
      </w:r>
      <w:r w:rsidR="00A2728B" w:rsidRPr="00A2728B">
        <w:rPr>
          <w:sz w:val="28"/>
          <w:szCs w:val="28"/>
        </w:rPr>
        <w:t xml:space="preserve"> </w:t>
      </w:r>
      <w:r w:rsidR="00A2728B">
        <w:rPr>
          <w:sz w:val="28"/>
          <w:szCs w:val="28"/>
        </w:rPr>
        <w:t>[38, с.365]</w:t>
      </w:r>
    </w:p>
    <w:tbl>
      <w:tblPr>
        <w:tblStyle w:val="af4"/>
        <w:tblpPr w:leftFromText="180" w:rightFromText="180" w:vertAnchor="text" w:tblpXSpec="center" w:tblpY="1"/>
        <w:tblW w:w="8330" w:type="dxa"/>
        <w:tblLook w:val="04A0" w:firstRow="1" w:lastRow="0" w:firstColumn="1" w:lastColumn="0" w:noHBand="0" w:noVBand="1"/>
      </w:tblPr>
      <w:tblGrid>
        <w:gridCol w:w="459"/>
        <w:gridCol w:w="716"/>
        <w:gridCol w:w="616"/>
        <w:gridCol w:w="916"/>
        <w:gridCol w:w="816"/>
        <w:gridCol w:w="766"/>
        <w:gridCol w:w="766"/>
        <w:gridCol w:w="709"/>
        <w:gridCol w:w="1443"/>
        <w:gridCol w:w="1418"/>
        <w:gridCol w:w="567"/>
      </w:tblGrid>
      <w:tr w:rsidR="00AE705F" w:rsidRPr="00AE705F" w:rsidTr="00AE705F">
        <w:trPr>
          <w:trHeight w:val="3225"/>
        </w:trPr>
        <w:tc>
          <w:tcPr>
            <w:tcW w:w="412" w:type="dxa"/>
            <w:vMerge w:val="restart"/>
            <w:textDirection w:val="btLr"/>
            <w:hideMark/>
          </w:tcPr>
          <w:p w:rsidR="00B575D8" w:rsidRPr="00AE705F" w:rsidRDefault="00B575D8" w:rsidP="00374F66">
            <w:pPr>
              <w:jc w:val="center"/>
              <w:rPr>
                <w:b/>
                <w:bCs/>
                <w:color w:val="000000"/>
                <w:sz w:val="20"/>
                <w:szCs w:val="16"/>
              </w:rPr>
            </w:pPr>
            <w:r w:rsidRPr="00AE705F">
              <w:rPr>
                <w:b/>
                <w:bCs/>
                <w:color w:val="000000"/>
                <w:sz w:val="20"/>
                <w:szCs w:val="16"/>
              </w:rPr>
              <w:t>№ позиции</w:t>
            </w:r>
          </w:p>
        </w:tc>
        <w:tc>
          <w:tcPr>
            <w:tcW w:w="616" w:type="dxa"/>
            <w:vMerge w:val="restart"/>
            <w:noWrap/>
            <w:textDirection w:val="btLr"/>
            <w:hideMark/>
          </w:tcPr>
          <w:p w:rsidR="00B575D8" w:rsidRPr="00AE705F" w:rsidRDefault="00B575D8" w:rsidP="00374F66">
            <w:pPr>
              <w:jc w:val="center"/>
              <w:rPr>
                <w:b/>
                <w:bCs/>
                <w:color w:val="000000"/>
                <w:sz w:val="20"/>
                <w:szCs w:val="16"/>
              </w:rPr>
            </w:pPr>
            <w:r w:rsidRPr="00AE705F">
              <w:rPr>
                <w:b/>
                <w:bCs/>
                <w:color w:val="000000"/>
                <w:sz w:val="20"/>
                <w:szCs w:val="16"/>
              </w:rPr>
              <w:t>Реализация за 4 квартала (за год), руб.</w:t>
            </w:r>
          </w:p>
        </w:tc>
        <w:tc>
          <w:tcPr>
            <w:tcW w:w="536" w:type="dxa"/>
            <w:vMerge w:val="restart"/>
            <w:noWrap/>
            <w:textDirection w:val="btLr"/>
            <w:hideMark/>
          </w:tcPr>
          <w:p w:rsidR="00B575D8" w:rsidRPr="00AE705F" w:rsidRDefault="00B575D8" w:rsidP="00374F66">
            <w:pPr>
              <w:jc w:val="center"/>
              <w:rPr>
                <w:b/>
                <w:bCs/>
                <w:color w:val="000000"/>
                <w:sz w:val="20"/>
                <w:szCs w:val="16"/>
              </w:rPr>
            </w:pPr>
            <w:r w:rsidRPr="00AE705F">
              <w:rPr>
                <w:b/>
                <w:bCs/>
                <w:color w:val="000000"/>
                <w:sz w:val="20"/>
                <w:szCs w:val="16"/>
              </w:rPr>
              <w:t>Средняя реализация за квартал, руб.</w:t>
            </w:r>
          </w:p>
        </w:tc>
        <w:tc>
          <w:tcPr>
            <w:tcW w:w="776" w:type="dxa"/>
            <w:vMerge w:val="restart"/>
            <w:noWrap/>
            <w:textDirection w:val="btLr"/>
            <w:hideMark/>
          </w:tcPr>
          <w:p w:rsidR="00B575D8" w:rsidRPr="00AE705F" w:rsidRDefault="00B575D8" w:rsidP="00374F66">
            <w:pPr>
              <w:jc w:val="center"/>
              <w:rPr>
                <w:b/>
                <w:bCs/>
                <w:color w:val="000000"/>
                <w:sz w:val="20"/>
                <w:szCs w:val="16"/>
              </w:rPr>
            </w:pPr>
            <w:r w:rsidRPr="00AE705F">
              <w:rPr>
                <w:b/>
                <w:bCs/>
                <w:color w:val="000000"/>
                <w:sz w:val="20"/>
                <w:szCs w:val="16"/>
              </w:rPr>
              <w:t>Числитель подкоренного выражения</w:t>
            </w:r>
          </w:p>
        </w:tc>
        <w:tc>
          <w:tcPr>
            <w:tcW w:w="696" w:type="dxa"/>
            <w:vMerge w:val="restart"/>
            <w:noWrap/>
            <w:textDirection w:val="btLr"/>
            <w:hideMark/>
          </w:tcPr>
          <w:p w:rsidR="00B575D8" w:rsidRPr="00AE705F" w:rsidRDefault="00B575D8" w:rsidP="00374F66">
            <w:pPr>
              <w:jc w:val="center"/>
              <w:rPr>
                <w:b/>
                <w:bCs/>
                <w:color w:val="000000"/>
                <w:sz w:val="20"/>
                <w:szCs w:val="16"/>
              </w:rPr>
            </w:pPr>
            <w:r w:rsidRPr="00AE705F">
              <w:rPr>
                <w:b/>
                <w:bCs/>
                <w:color w:val="000000"/>
                <w:sz w:val="20"/>
                <w:szCs w:val="16"/>
              </w:rPr>
              <w:t>подкоренное выражение</w:t>
            </w:r>
          </w:p>
        </w:tc>
        <w:tc>
          <w:tcPr>
            <w:tcW w:w="656" w:type="dxa"/>
            <w:vMerge w:val="restart"/>
            <w:noWrap/>
            <w:textDirection w:val="btLr"/>
            <w:hideMark/>
          </w:tcPr>
          <w:p w:rsidR="00B575D8" w:rsidRPr="00AE705F" w:rsidRDefault="00B575D8" w:rsidP="00374F66">
            <w:pPr>
              <w:jc w:val="center"/>
              <w:rPr>
                <w:b/>
                <w:bCs/>
                <w:color w:val="000000"/>
                <w:sz w:val="20"/>
                <w:szCs w:val="16"/>
              </w:rPr>
            </w:pPr>
            <w:r w:rsidRPr="00AE705F">
              <w:rPr>
                <w:b/>
                <w:bCs/>
                <w:color w:val="000000"/>
                <w:sz w:val="20"/>
                <w:szCs w:val="16"/>
              </w:rPr>
              <w:t>значение корня</w:t>
            </w:r>
          </w:p>
        </w:tc>
        <w:tc>
          <w:tcPr>
            <w:tcW w:w="669" w:type="dxa"/>
            <w:vMerge w:val="restart"/>
            <w:noWrap/>
            <w:textDirection w:val="btLr"/>
            <w:hideMark/>
          </w:tcPr>
          <w:p w:rsidR="00B575D8" w:rsidRPr="00AE705F" w:rsidRDefault="00B575D8" w:rsidP="00374F66">
            <w:pPr>
              <w:jc w:val="center"/>
              <w:rPr>
                <w:b/>
                <w:bCs/>
                <w:color w:val="000000"/>
                <w:sz w:val="20"/>
                <w:szCs w:val="16"/>
              </w:rPr>
            </w:pPr>
            <w:r w:rsidRPr="00AE705F">
              <w:rPr>
                <w:b/>
                <w:bCs/>
                <w:color w:val="000000"/>
                <w:sz w:val="20"/>
                <w:szCs w:val="16"/>
              </w:rPr>
              <w:t>значение всей дроби</w:t>
            </w:r>
          </w:p>
        </w:tc>
        <w:tc>
          <w:tcPr>
            <w:tcW w:w="709" w:type="dxa"/>
            <w:vMerge w:val="restart"/>
            <w:noWrap/>
            <w:textDirection w:val="btLr"/>
            <w:hideMark/>
          </w:tcPr>
          <w:p w:rsidR="00B575D8" w:rsidRPr="00AE705F" w:rsidRDefault="00B575D8" w:rsidP="00374F66">
            <w:pPr>
              <w:jc w:val="center"/>
              <w:rPr>
                <w:b/>
                <w:bCs/>
                <w:color w:val="000000"/>
                <w:sz w:val="20"/>
                <w:szCs w:val="16"/>
              </w:rPr>
            </w:pPr>
            <w:r w:rsidRPr="00AE705F">
              <w:rPr>
                <w:b/>
                <w:bCs/>
                <w:color w:val="000000"/>
                <w:sz w:val="20"/>
                <w:szCs w:val="16"/>
              </w:rPr>
              <w:t>значение коэффициента вариации,%</w:t>
            </w:r>
          </w:p>
        </w:tc>
        <w:tc>
          <w:tcPr>
            <w:tcW w:w="2693" w:type="dxa"/>
            <w:gridSpan w:val="2"/>
            <w:hideMark/>
          </w:tcPr>
          <w:p w:rsidR="00B575D8" w:rsidRPr="00AE705F" w:rsidRDefault="00B575D8" w:rsidP="00374F66">
            <w:pPr>
              <w:jc w:val="center"/>
              <w:rPr>
                <w:b/>
                <w:bCs/>
                <w:color w:val="000000"/>
                <w:sz w:val="20"/>
                <w:szCs w:val="16"/>
              </w:rPr>
            </w:pPr>
            <w:r w:rsidRPr="00AE705F">
              <w:rPr>
                <w:b/>
                <w:bCs/>
                <w:color w:val="000000"/>
                <w:sz w:val="20"/>
                <w:szCs w:val="16"/>
              </w:rPr>
              <w:t>упорядоченный список( по коэффициенту вариации)</w:t>
            </w:r>
          </w:p>
        </w:tc>
        <w:tc>
          <w:tcPr>
            <w:tcW w:w="567" w:type="dxa"/>
            <w:vMerge w:val="restart"/>
            <w:textDirection w:val="btLr"/>
            <w:hideMark/>
          </w:tcPr>
          <w:p w:rsidR="00B575D8" w:rsidRPr="00AE705F" w:rsidRDefault="00B575D8" w:rsidP="00374F66">
            <w:pPr>
              <w:jc w:val="center"/>
              <w:rPr>
                <w:b/>
                <w:bCs/>
                <w:color w:val="000000"/>
                <w:sz w:val="20"/>
                <w:szCs w:val="16"/>
              </w:rPr>
            </w:pPr>
            <w:r w:rsidRPr="00AE705F">
              <w:rPr>
                <w:b/>
                <w:bCs/>
                <w:color w:val="000000"/>
                <w:sz w:val="20"/>
                <w:szCs w:val="16"/>
              </w:rPr>
              <w:t>ГРУППА</w:t>
            </w:r>
          </w:p>
        </w:tc>
      </w:tr>
      <w:tr w:rsidR="00AE705F" w:rsidRPr="00AE705F" w:rsidTr="00AE705F">
        <w:trPr>
          <w:trHeight w:val="615"/>
        </w:trPr>
        <w:tc>
          <w:tcPr>
            <w:tcW w:w="412" w:type="dxa"/>
            <w:vMerge/>
            <w:hideMark/>
          </w:tcPr>
          <w:p w:rsidR="00B575D8" w:rsidRPr="00AE705F" w:rsidRDefault="00B575D8" w:rsidP="00374F66">
            <w:pPr>
              <w:rPr>
                <w:b/>
                <w:bCs/>
                <w:color w:val="000000"/>
                <w:sz w:val="20"/>
                <w:szCs w:val="16"/>
              </w:rPr>
            </w:pPr>
          </w:p>
        </w:tc>
        <w:tc>
          <w:tcPr>
            <w:tcW w:w="616" w:type="dxa"/>
            <w:vMerge/>
            <w:hideMark/>
          </w:tcPr>
          <w:p w:rsidR="00B575D8" w:rsidRPr="00AE705F" w:rsidRDefault="00B575D8" w:rsidP="00374F66">
            <w:pPr>
              <w:rPr>
                <w:b/>
                <w:bCs/>
                <w:color w:val="000000"/>
                <w:sz w:val="20"/>
                <w:szCs w:val="16"/>
              </w:rPr>
            </w:pPr>
          </w:p>
        </w:tc>
        <w:tc>
          <w:tcPr>
            <w:tcW w:w="536" w:type="dxa"/>
            <w:vMerge/>
            <w:hideMark/>
          </w:tcPr>
          <w:p w:rsidR="00B575D8" w:rsidRPr="00AE705F" w:rsidRDefault="00B575D8" w:rsidP="00374F66">
            <w:pPr>
              <w:rPr>
                <w:b/>
                <w:bCs/>
                <w:color w:val="000000"/>
                <w:sz w:val="20"/>
                <w:szCs w:val="16"/>
              </w:rPr>
            </w:pPr>
          </w:p>
        </w:tc>
        <w:tc>
          <w:tcPr>
            <w:tcW w:w="776" w:type="dxa"/>
            <w:vMerge/>
            <w:hideMark/>
          </w:tcPr>
          <w:p w:rsidR="00B575D8" w:rsidRPr="00AE705F" w:rsidRDefault="00B575D8" w:rsidP="00374F66">
            <w:pPr>
              <w:rPr>
                <w:b/>
                <w:bCs/>
                <w:color w:val="000000"/>
                <w:sz w:val="20"/>
                <w:szCs w:val="16"/>
              </w:rPr>
            </w:pPr>
          </w:p>
        </w:tc>
        <w:tc>
          <w:tcPr>
            <w:tcW w:w="696" w:type="dxa"/>
            <w:vMerge/>
            <w:hideMark/>
          </w:tcPr>
          <w:p w:rsidR="00B575D8" w:rsidRPr="00AE705F" w:rsidRDefault="00B575D8" w:rsidP="00374F66">
            <w:pPr>
              <w:rPr>
                <w:b/>
                <w:bCs/>
                <w:color w:val="000000"/>
                <w:sz w:val="20"/>
                <w:szCs w:val="16"/>
              </w:rPr>
            </w:pPr>
          </w:p>
        </w:tc>
        <w:tc>
          <w:tcPr>
            <w:tcW w:w="656" w:type="dxa"/>
            <w:vMerge/>
            <w:hideMark/>
          </w:tcPr>
          <w:p w:rsidR="00B575D8" w:rsidRPr="00AE705F" w:rsidRDefault="00B575D8" w:rsidP="00374F66">
            <w:pPr>
              <w:rPr>
                <w:b/>
                <w:bCs/>
                <w:color w:val="000000"/>
                <w:sz w:val="20"/>
                <w:szCs w:val="16"/>
              </w:rPr>
            </w:pPr>
          </w:p>
        </w:tc>
        <w:tc>
          <w:tcPr>
            <w:tcW w:w="669" w:type="dxa"/>
            <w:vMerge/>
            <w:hideMark/>
          </w:tcPr>
          <w:p w:rsidR="00B575D8" w:rsidRPr="00AE705F" w:rsidRDefault="00B575D8" w:rsidP="00374F66">
            <w:pPr>
              <w:rPr>
                <w:b/>
                <w:bCs/>
                <w:color w:val="000000"/>
                <w:sz w:val="20"/>
                <w:szCs w:val="16"/>
              </w:rPr>
            </w:pPr>
          </w:p>
        </w:tc>
        <w:tc>
          <w:tcPr>
            <w:tcW w:w="709" w:type="dxa"/>
            <w:vMerge/>
            <w:hideMark/>
          </w:tcPr>
          <w:p w:rsidR="00B575D8" w:rsidRPr="00AE705F" w:rsidRDefault="00B575D8" w:rsidP="00374F66">
            <w:pPr>
              <w:rPr>
                <w:b/>
                <w:bCs/>
                <w:color w:val="000000"/>
                <w:sz w:val="20"/>
                <w:szCs w:val="16"/>
              </w:rPr>
            </w:pPr>
          </w:p>
        </w:tc>
        <w:tc>
          <w:tcPr>
            <w:tcW w:w="1275" w:type="dxa"/>
            <w:hideMark/>
          </w:tcPr>
          <w:p w:rsidR="00B575D8" w:rsidRPr="00AE705F" w:rsidRDefault="00B575D8" w:rsidP="00374F66">
            <w:pPr>
              <w:jc w:val="center"/>
              <w:rPr>
                <w:b/>
                <w:bCs/>
                <w:color w:val="000000"/>
                <w:sz w:val="20"/>
                <w:szCs w:val="16"/>
              </w:rPr>
            </w:pPr>
            <w:r w:rsidRPr="00AE705F">
              <w:rPr>
                <w:b/>
                <w:bCs/>
                <w:color w:val="000000"/>
                <w:sz w:val="20"/>
                <w:szCs w:val="16"/>
              </w:rPr>
              <w:t>коэффициент вариации</w:t>
            </w:r>
          </w:p>
        </w:tc>
        <w:tc>
          <w:tcPr>
            <w:tcW w:w="1418" w:type="dxa"/>
            <w:noWrap/>
            <w:hideMark/>
          </w:tcPr>
          <w:p w:rsidR="00B575D8" w:rsidRPr="00AE705F" w:rsidRDefault="00B575D8" w:rsidP="00374F66">
            <w:pPr>
              <w:jc w:val="center"/>
              <w:rPr>
                <w:b/>
                <w:bCs/>
                <w:color w:val="000000"/>
                <w:sz w:val="20"/>
                <w:szCs w:val="16"/>
              </w:rPr>
            </w:pPr>
            <w:r w:rsidRPr="00AE705F">
              <w:rPr>
                <w:b/>
                <w:bCs/>
                <w:color w:val="000000"/>
                <w:sz w:val="20"/>
                <w:szCs w:val="16"/>
              </w:rPr>
              <w:t>№ позиции</w:t>
            </w:r>
          </w:p>
        </w:tc>
        <w:tc>
          <w:tcPr>
            <w:tcW w:w="567" w:type="dxa"/>
            <w:vMerge/>
            <w:hideMark/>
          </w:tcPr>
          <w:p w:rsidR="00B575D8" w:rsidRPr="00AE705F" w:rsidRDefault="00B575D8" w:rsidP="00374F66">
            <w:pPr>
              <w:rPr>
                <w:b/>
                <w:bCs/>
                <w:color w:val="000000"/>
                <w:sz w:val="20"/>
                <w:szCs w:val="16"/>
              </w:rPr>
            </w:pP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1</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2030</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508</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17476</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4369</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66,09</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0,1302</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13,0</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4,7</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23</w:t>
            </w:r>
          </w:p>
        </w:tc>
        <w:tc>
          <w:tcPr>
            <w:tcW w:w="567" w:type="dxa"/>
            <w:vMerge w:val="restart"/>
            <w:noWrap/>
            <w:hideMark/>
          </w:tcPr>
          <w:p w:rsidR="00B575D8" w:rsidRPr="00AE705F" w:rsidRDefault="00B575D8" w:rsidP="00374F66">
            <w:pPr>
              <w:jc w:val="center"/>
              <w:rPr>
                <w:color w:val="000000"/>
                <w:sz w:val="20"/>
                <w:szCs w:val="16"/>
              </w:rPr>
            </w:pPr>
            <w:r w:rsidRPr="00AE705F">
              <w:rPr>
                <w:color w:val="000000"/>
                <w:sz w:val="20"/>
                <w:szCs w:val="16"/>
              </w:rPr>
              <w:t>X</w:t>
            </w: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2</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11560</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2890</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1317200</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329300</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573,85</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0,1986</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19,9</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5,9</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27</w:t>
            </w:r>
          </w:p>
        </w:tc>
        <w:tc>
          <w:tcPr>
            <w:tcW w:w="567" w:type="dxa"/>
            <w:vMerge/>
            <w:hideMark/>
          </w:tcPr>
          <w:p w:rsidR="00B575D8" w:rsidRPr="00AE705F" w:rsidRDefault="00B575D8" w:rsidP="00374F66">
            <w:pPr>
              <w:rPr>
                <w:color w:val="000000"/>
                <w:sz w:val="20"/>
                <w:szCs w:val="16"/>
              </w:rPr>
            </w:pP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3</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70</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18</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876</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219</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14,8</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0,8457</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84,6</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6,3</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28</w:t>
            </w:r>
          </w:p>
        </w:tc>
        <w:tc>
          <w:tcPr>
            <w:tcW w:w="567" w:type="dxa"/>
            <w:vMerge/>
            <w:hideMark/>
          </w:tcPr>
          <w:p w:rsidR="00B575D8" w:rsidRPr="00AE705F" w:rsidRDefault="00B575D8" w:rsidP="00374F66">
            <w:pPr>
              <w:rPr>
                <w:color w:val="000000"/>
                <w:sz w:val="20"/>
                <w:szCs w:val="16"/>
              </w:rPr>
            </w:pP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4</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60</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15</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500</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125</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11,18</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0,7453</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74,5</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7,4</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13</w:t>
            </w:r>
          </w:p>
        </w:tc>
        <w:tc>
          <w:tcPr>
            <w:tcW w:w="567" w:type="dxa"/>
            <w:vMerge/>
            <w:hideMark/>
          </w:tcPr>
          <w:p w:rsidR="00B575D8" w:rsidRPr="00AE705F" w:rsidRDefault="00B575D8" w:rsidP="00374F66">
            <w:pPr>
              <w:rPr>
                <w:color w:val="000000"/>
                <w:sz w:val="20"/>
                <w:szCs w:val="16"/>
              </w:rPr>
            </w:pP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5</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820</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205</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5700</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1425</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37,75</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0,1841</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18,4</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7,8</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20</w:t>
            </w:r>
          </w:p>
        </w:tc>
        <w:tc>
          <w:tcPr>
            <w:tcW w:w="567" w:type="dxa"/>
            <w:vMerge/>
            <w:hideMark/>
          </w:tcPr>
          <w:p w:rsidR="00B575D8" w:rsidRPr="00AE705F" w:rsidRDefault="00B575D8" w:rsidP="00374F66">
            <w:pPr>
              <w:rPr>
                <w:color w:val="000000"/>
                <w:sz w:val="20"/>
                <w:szCs w:val="16"/>
              </w:rPr>
            </w:pP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6</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2080</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520</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13600</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3400</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58,31</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0,1121</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11,2</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7,9</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9</w:t>
            </w:r>
          </w:p>
        </w:tc>
        <w:tc>
          <w:tcPr>
            <w:tcW w:w="567" w:type="dxa"/>
            <w:vMerge/>
            <w:hideMark/>
          </w:tcPr>
          <w:p w:rsidR="00B575D8" w:rsidRPr="00AE705F" w:rsidRDefault="00B575D8" w:rsidP="00374F66">
            <w:pPr>
              <w:rPr>
                <w:color w:val="000000"/>
                <w:sz w:val="20"/>
                <w:szCs w:val="16"/>
              </w:rPr>
            </w:pPr>
          </w:p>
        </w:tc>
      </w:tr>
      <w:tr w:rsidR="00AE705F" w:rsidRPr="00AE705F" w:rsidTr="00AE705F">
        <w:trPr>
          <w:trHeight w:val="315"/>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7</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80</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20</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200</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50</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7,07</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0,3535</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35,4</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8,5</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25</w:t>
            </w:r>
          </w:p>
        </w:tc>
        <w:tc>
          <w:tcPr>
            <w:tcW w:w="567" w:type="dxa"/>
            <w:vMerge/>
            <w:hideMark/>
          </w:tcPr>
          <w:p w:rsidR="00B575D8" w:rsidRPr="00AE705F" w:rsidRDefault="00B575D8" w:rsidP="00374F66">
            <w:pPr>
              <w:rPr>
                <w:color w:val="000000"/>
                <w:sz w:val="20"/>
                <w:szCs w:val="16"/>
              </w:rPr>
            </w:pP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8</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80</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20</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200</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50</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7,07</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0,3535</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35,4</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10,9</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10</w:t>
            </w:r>
          </w:p>
        </w:tc>
        <w:tc>
          <w:tcPr>
            <w:tcW w:w="567" w:type="dxa"/>
            <w:vMerge w:val="restart"/>
            <w:noWrap/>
            <w:hideMark/>
          </w:tcPr>
          <w:p w:rsidR="00B575D8" w:rsidRPr="00AE705F" w:rsidRDefault="00B575D8" w:rsidP="00374F66">
            <w:pPr>
              <w:jc w:val="center"/>
              <w:rPr>
                <w:color w:val="000000"/>
                <w:sz w:val="20"/>
                <w:szCs w:val="16"/>
              </w:rPr>
            </w:pPr>
            <w:r w:rsidRPr="00AE705F">
              <w:rPr>
                <w:color w:val="000000"/>
                <w:sz w:val="20"/>
                <w:szCs w:val="16"/>
              </w:rPr>
              <w:t>Y</w:t>
            </w: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9</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360</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90</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200</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50</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7,07</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0,0786</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7,9</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11,2</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6</w:t>
            </w:r>
          </w:p>
        </w:tc>
        <w:tc>
          <w:tcPr>
            <w:tcW w:w="567" w:type="dxa"/>
            <w:vMerge/>
            <w:hideMark/>
          </w:tcPr>
          <w:p w:rsidR="00B575D8" w:rsidRPr="00AE705F" w:rsidRDefault="00B575D8" w:rsidP="00374F66">
            <w:pPr>
              <w:rPr>
                <w:color w:val="000000"/>
                <w:sz w:val="20"/>
                <w:szCs w:val="16"/>
              </w:rPr>
            </w:pP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10</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1340</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335</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5300</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1325</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36,4</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0,1087</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10,9</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11,5</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29</w:t>
            </w:r>
          </w:p>
        </w:tc>
        <w:tc>
          <w:tcPr>
            <w:tcW w:w="567" w:type="dxa"/>
            <w:vMerge/>
            <w:hideMark/>
          </w:tcPr>
          <w:p w:rsidR="00B575D8" w:rsidRPr="00AE705F" w:rsidRDefault="00B575D8" w:rsidP="00374F66">
            <w:pPr>
              <w:rPr>
                <w:color w:val="000000"/>
                <w:sz w:val="20"/>
                <w:szCs w:val="16"/>
              </w:rPr>
            </w:pP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11</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430</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108</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3876</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969</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31,13</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0,2896</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29,0</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11,7</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24</w:t>
            </w:r>
          </w:p>
        </w:tc>
        <w:tc>
          <w:tcPr>
            <w:tcW w:w="567" w:type="dxa"/>
            <w:vMerge/>
            <w:hideMark/>
          </w:tcPr>
          <w:p w:rsidR="00B575D8" w:rsidRPr="00AE705F" w:rsidRDefault="00B575D8" w:rsidP="00374F66">
            <w:pPr>
              <w:rPr>
                <w:color w:val="000000"/>
                <w:sz w:val="20"/>
                <w:szCs w:val="16"/>
              </w:rPr>
            </w:pP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12</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85</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21</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119</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30</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5,48</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0,2579</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25,8</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13</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1</w:t>
            </w:r>
          </w:p>
        </w:tc>
        <w:tc>
          <w:tcPr>
            <w:tcW w:w="567" w:type="dxa"/>
            <w:vMerge/>
            <w:hideMark/>
          </w:tcPr>
          <w:p w:rsidR="00B575D8" w:rsidRPr="00AE705F" w:rsidRDefault="00B575D8" w:rsidP="00374F66">
            <w:pPr>
              <w:rPr>
                <w:color w:val="000000"/>
                <w:sz w:val="20"/>
                <w:szCs w:val="16"/>
              </w:rPr>
            </w:pP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13</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2950</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738</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11876</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2969</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54,49</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0,0739</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7,4</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13,4</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22</w:t>
            </w:r>
          </w:p>
        </w:tc>
        <w:tc>
          <w:tcPr>
            <w:tcW w:w="567" w:type="dxa"/>
            <w:vMerge/>
            <w:hideMark/>
          </w:tcPr>
          <w:p w:rsidR="00B575D8" w:rsidRPr="00AE705F" w:rsidRDefault="00B575D8" w:rsidP="00374F66">
            <w:pPr>
              <w:rPr>
                <w:color w:val="000000"/>
                <w:sz w:val="20"/>
                <w:szCs w:val="16"/>
              </w:rPr>
            </w:pPr>
          </w:p>
        </w:tc>
      </w:tr>
      <w:tr w:rsidR="00AE705F" w:rsidRPr="00AE705F" w:rsidTr="00AE705F">
        <w:trPr>
          <w:trHeight w:val="214"/>
        </w:trPr>
        <w:tc>
          <w:tcPr>
            <w:tcW w:w="412" w:type="dxa"/>
            <w:noWrap/>
          </w:tcPr>
          <w:p w:rsidR="00B575D8" w:rsidRPr="00AE705F" w:rsidRDefault="00B575D8" w:rsidP="00374F66">
            <w:pPr>
              <w:rPr>
                <w:color w:val="000000"/>
                <w:sz w:val="20"/>
                <w:szCs w:val="16"/>
              </w:rPr>
            </w:pPr>
            <w:r w:rsidRPr="00AE705F">
              <w:rPr>
                <w:color w:val="000000"/>
                <w:sz w:val="20"/>
                <w:szCs w:val="16"/>
              </w:rPr>
              <w:t>14</w:t>
            </w:r>
          </w:p>
        </w:tc>
        <w:tc>
          <w:tcPr>
            <w:tcW w:w="616" w:type="dxa"/>
            <w:noWrap/>
          </w:tcPr>
          <w:p w:rsidR="00B575D8" w:rsidRPr="00AE705F" w:rsidRDefault="00B575D8" w:rsidP="00374F66">
            <w:pPr>
              <w:rPr>
                <w:color w:val="000000"/>
                <w:sz w:val="20"/>
                <w:szCs w:val="16"/>
              </w:rPr>
            </w:pPr>
            <w:r w:rsidRPr="00AE705F">
              <w:rPr>
                <w:color w:val="000000"/>
                <w:sz w:val="20"/>
                <w:szCs w:val="16"/>
              </w:rPr>
              <w:t>220</w:t>
            </w:r>
          </w:p>
        </w:tc>
        <w:tc>
          <w:tcPr>
            <w:tcW w:w="536" w:type="dxa"/>
            <w:noWrap/>
          </w:tcPr>
          <w:p w:rsidR="00B575D8" w:rsidRPr="00AE705F" w:rsidRDefault="00B575D8" w:rsidP="00374F66">
            <w:pPr>
              <w:jc w:val="center"/>
              <w:rPr>
                <w:color w:val="000000"/>
                <w:sz w:val="20"/>
                <w:szCs w:val="16"/>
              </w:rPr>
            </w:pPr>
            <w:r w:rsidRPr="00AE705F">
              <w:rPr>
                <w:color w:val="000000"/>
                <w:sz w:val="20"/>
                <w:szCs w:val="16"/>
              </w:rPr>
              <w:t>55</w:t>
            </w:r>
          </w:p>
        </w:tc>
        <w:tc>
          <w:tcPr>
            <w:tcW w:w="776" w:type="dxa"/>
            <w:noWrap/>
          </w:tcPr>
          <w:p w:rsidR="00B575D8" w:rsidRPr="00AE705F" w:rsidRDefault="00B575D8" w:rsidP="00374F66">
            <w:pPr>
              <w:jc w:val="center"/>
              <w:rPr>
                <w:color w:val="000000"/>
                <w:sz w:val="20"/>
                <w:szCs w:val="16"/>
              </w:rPr>
            </w:pPr>
            <w:r w:rsidRPr="00AE705F">
              <w:rPr>
                <w:color w:val="000000"/>
                <w:sz w:val="20"/>
                <w:szCs w:val="16"/>
              </w:rPr>
              <w:t>500</w:t>
            </w:r>
          </w:p>
        </w:tc>
        <w:tc>
          <w:tcPr>
            <w:tcW w:w="696" w:type="dxa"/>
            <w:noWrap/>
          </w:tcPr>
          <w:p w:rsidR="00B575D8" w:rsidRPr="00AE705F" w:rsidRDefault="00B575D8" w:rsidP="00374F66">
            <w:pPr>
              <w:jc w:val="center"/>
              <w:rPr>
                <w:color w:val="000000"/>
                <w:sz w:val="20"/>
                <w:szCs w:val="16"/>
              </w:rPr>
            </w:pPr>
            <w:r w:rsidRPr="00AE705F">
              <w:rPr>
                <w:color w:val="000000"/>
                <w:sz w:val="20"/>
                <w:szCs w:val="16"/>
              </w:rPr>
              <w:t>125</w:t>
            </w:r>
          </w:p>
        </w:tc>
        <w:tc>
          <w:tcPr>
            <w:tcW w:w="656" w:type="dxa"/>
            <w:noWrap/>
          </w:tcPr>
          <w:p w:rsidR="00B575D8" w:rsidRPr="00AE705F" w:rsidRDefault="00B575D8" w:rsidP="00374F66">
            <w:pPr>
              <w:rPr>
                <w:color w:val="000000"/>
                <w:sz w:val="20"/>
                <w:szCs w:val="16"/>
              </w:rPr>
            </w:pPr>
            <w:r w:rsidRPr="00AE705F">
              <w:rPr>
                <w:color w:val="000000"/>
                <w:sz w:val="20"/>
                <w:szCs w:val="16"/>
              </w:rPr>
              <w:t>11,18</w:t>
            </w:r>
          </w:p>
        </w:tc>
        <w:tc>
          <w:tcPr>
            <w:tcW w:w="669" w:type="dxa"/>
            <w:noWrap/>
          </w:tcPr>
          <w:p w:rsidR="00B575D8" w:rsidRPr="00AE705F" w:rsidRDefault="00B575D8" w:rsidP="00374F66">
            <w:pPr>
              <w:rPr>
                <w:color w:val="000000"/>
                <w:sz w:val="20"/>
                <w:szCs w:val="16"/>
              </w:rPr>
            </w:pPr>
            <w:r w:rsidRPr="00AE705F">
              <w:rPr>
                <w:color w:val="000000"/>
                <w:sz w:val="20"/>
                <w:szCs w:val="16"/>
              </w:rPr>
              <w:t>0,2033</w:t>
            </w:r>
          </w:p>
        </w:tc>
        <w:tc>
          <w:tcPr>
            <w:tcW w:w="709" w:type="dxa"/>
            <w:noWrap/>
          </w:tcPr>
          <w:p w:rsidR="00B575D8" w:rsidRPr="00AE705F" w:rsidRDefault="00B575D8" w:rsidP="00374F66">
            <w:pPr>
              <w:rPr>
                <w:color w:val="000000"/>
                <w:sz w:val="20"/>
                <w:szCs w:val="16"/>
              </w:rPr>
            </w:pPr>
            <w:r w:rsidRPr="00AE705F">
              <w:rPr>
                <w:color w:val="000000"/>
                <w:sz w:val="20"/>
                <w:szCs w:val="16"/>
              </w:rPr>
              <w:t>20,3</w:t>
            </w:r>
          </w:p>
        </w:tc>
        <w:tc>
          <w:tcPr>
            <w:tcW w:w="1275" w:type="dxa"/>
            <w:noWrap/>
          </w:tcPr>
          <w:p w:rsidR="00B575D8" w:rsidRPr="00AE705F" w:rsidRDefault="00B575D8" w:rsidP="00374F66">
            <w:pPr>
              <w:rPr>
                <w:color w:val="000000"/>
                <w:sz w:val="20"/>
                <w:szCs w:val="16"/>
              </w:rPr>
            </w:pPr>
            <w:r w:rsidRPr="00AE705F">
              <w:rPr>
                <w:color w:val="000000"/>
                <w:sz w:val="20"/>
                <w:szCs w:val="16"/>
              </w:rPr>
              <w:t>25,8</w:t>
            </w:r>
          </w:p>
        </w:tc>
        <w:tc>
          <w:tcPr>
            <w:tcW w:w="1418" w:type="dxa"/>
            <w:noWrap/>
          </w:tcPr>
          <w:p w:rsidR="00B575D8" w:rsidRPr="00AE705F" w:rsidRDefault="00B575D8" w:rsidP="00374F66">
            <w:pPr>
              <w:rPr>
                <w:color w:val="000000"/>
                <w:sz w:val="20"/>
                <w:szCs w:val="16"/>
              </w:rPr>
            </w:pPr>
            <w:r w:rsidRPr="00AE705F">
              <w:rPr>
                <w:color w:val="000000"/>
                <w:sz w:val="20"/>
                <w:szCs w:val="16"/>
              </w:rPr>
              <w:t>12</w:t>
            </w:r>
          </w:p>
        </w:tc>
        <w:tc>
          <w:tcPr>
            <w:tcW w:w="567" w:type="dxa"/>
            <w:vMerge w:val="restart"/>
            <w:hideMark/>
          </w:tcPr>
          <w:p w:rsidR="00B575D8" w:rsidRPr="00AE705F" w:rsidRDefault="00B575D8" w:rsidP="00374F66">
            <w:pPr>
              <w:jc w:val="center"/>
              <w:rPr>
                <w:color w:val="000000"/>
                <w:sz w:val="20"/>
                <w:szCs w:val="16"/>
              </w:rPr>
            </w:pPr>
            <w:r w:rsidRPr="00AE705F">
              <w:rPr>
                <w:color w:val="000000"/>
                <w:sz w:val="20"/>
                <w:szCs w:val="16"/>
              </w:rPr>
              <w:t>Z</w:t>
            </w: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15</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990</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248</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1476</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369</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19,21</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0,0776</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7,8</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29</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11</w:t>
            </w:r>
          </w:p>
        </w:tc>
        <w:tc>
          <w:tcPr>
            <w:tcW w:w="567" w:type="dxa"/>
            <w:vMerge/>
            <w:hideMark/>
          </w:tcPr>
          <w:p w:rsidR="00B575D8" w:rsidRPr="00AE705F" w:rsidRDefault="00B575D8" w:rsidP="00374F66">
            <w:pPr>
              <w:rPr>
                <w:color w:val="000000"/>
                <w:sz w:val="20"/>
                <w:szCs w:val="16"/>
              </w:rPr>
            </w:pP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16</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55</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14</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69</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17</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17,12</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1,2451</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124,5</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34,8</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16</w:t>
            </w:r>
          </w:p>
        </w:tc>
        <w:tc>
          <w:tcPr>
            <w:tcW w:w="567" w:type="dxa"/>
            <w:vMerge/>
            <w:hideMark/>
          </w:tcPr>
          <w:p w:rsidR="00B575D8" w:rsidRPr="00AE705F" w:rsidRDefault="00B575D8" w:rsidP="00374F66">
            <w:pPr>
              <w:rPr>
                <w:color w:val="000000"/>
                <w:sz w:val="20"/>
                <w:szCs w:val="16"/>
              </w:rPr>
            </w:pP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17</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560</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140</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1400</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350</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18,7</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0,1336</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13,4</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35,4</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7</w:t>
            </w:r>
          </w:p>
        </w:tc>
        <w:tc>
          <w:tcPr>
            <w:tcW w:w="567" w:type="dxa"/>
            <w:vMerge/>
            <w:hideMark/>
          </w:tcPr>
          <w:p w:rsidR="00B575D8" w:rsidRPr="00AE705F" w:rsidRDefault="00B575D8" w:rsidP="00374F66">
            <w:pPr>
              <w:rPr>
                <w:color w:val="000000"/>
                <w:sz w:val="20"/>
                <w:szCs w:val="16"/>
              </w:rPr>
            </w:pP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18</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12500</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3125</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87500</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21875</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147,9</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0,0473</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4,7</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35,4</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8</w:t>
            </w:r>
          </w:p>
        </w:tc>
        <w:tc>
          <w:tcPr>
            <w:tcW w:w="567" w:type="dxa"/>
            <w:vMerge/>
            <w:hideMark/>
          </w:tcPr>
          <w:p w:rsidR="00B575D8" w:rsidRPr="00AE705F" w:rsidRDefault="00B575D8" w:rsidP="00374F66">
            <w:pPr>
              <w:rPr>
                <w:color w:val="000000"/>
                <w:sz w:val="20"/>
                <w:szCs w:val="16"/>
              </w:rPr>
            </w:pPr>
          </w:p>
        </w:tc>
      </w:tr>
      <w:tr w:rsidR="00AE705F" w:rsidRPr="00AE705F" w:rsidTr="00AE705F">
        <w:trPr>
          <w:trHeight w:val="300"/>
        </w:trPr>
        <w:tc>
          <w:tcPr>
            <w:tcW w:w="412" w:type="dxa"/>
            <w:noWrap/>
            <w:hideMark/>
          </w:tcPr>
          <w:p w:rsidR="00B575D8" w:rsidRPr="00AE705F" w:rsidRDefault="00B575D8" w:rsidP="00374F66">
            <w:pPr>
              <w:jc w:val="center"/>
              <w:rPr>
                <w:color w:val="000000"/>
                <w:sz w:val="20"/>
                <w:szCs w:val="16"/>
              </w:rPr>
            </w:pPr>
            <w:r w:rsidRPr="00AE705F">
              <w:rPr>
                <w:color w:val="000000"/>
                <w:sz w:val="20"/>
                <w:szCs w:val="16"/>
              </w:rPr>
              <w:t>19</w:t>
            </w:r>
          </w:p>
        </w:tc>
        <w:tc>
          <w:tcPr>
            <w:tcW w:w="616" w:type="dxa"/>
            <w:noWrap/>
            <w:hideMark/>
          </w:tcPr>
          <w:p w:rsidR="00B575D8" w:rsidRPr="00AE705F" w:rsidRDefault="00B575D8" w:rsidP="00374F66">
            <w:pPr>
              <w:jc w:val="center"/>
              <w:rPr>
                <w:color w:val="000000"/>
                <w:sz w:val="20"/>
                <w:szCs w:val="16"/>
              </w:rPr>
            </w:pPr>
            <w:r w:rsidRPr="00AE705F">
              <w:rPr>
                <w:color w:val="000000"/>
                <w:sz w:val="20"/>
                <w:szCs w:val="16"/>
              </w:rPr>
              <w:t>6400</w:t>
            </w:r>
          </w:p>
        </w:tc>
        <w:tc>
          <w:tcPr>
            <w:tcW w:w="536" w:type="dxa"/>
            <w:noWrap/>
            <w:hideMark/>
          </w:tcPr>
          <w:p w:rsidR="00B575D8" w:rsidRPr="00AE705F" w:rsidRDefault="00B575D8" w:rsidP="00374F66">
            <w:pPr>
              <w:jc w:val="center"/>
              <w:rPr>
                <w:color w:val="000000"/>
                <w:sz w:val="20"/>
                <w:szCs w:val="16"/>
              </w:rPr>
            </w:pPr>
            <w:r w:rsidRPr="00AE705F">
              <w:rPr>
                <w:color w:val="000000"/>
                <w:sz w:val="20"/>
                <w:szCs w:val="16"/>
              </w:rPr>
              <w:t>1600</w:t>
            </w:r>
          </w:p>
        </w:tc>
        <w:tc>
          <w:tcPr>
            <w:tcW w:w="776" w:type="dxa"/>
            <w:noWrap/>
            <w:hideMark/>
          </w:tcPr>
          <w:p w:rsidR="00B575D8" w:rsidRPr="00AE705F" w:rsidRDefault="00B575D8" w:rsidP="00374F66">
            <w:pPr>
              <w:jc w:val="center"/>
              <w:rPr>
                <w:color w:val="000000"/>
                <w:sz w:val="20"/>
                <w:szCs w:val="16"/>
              </w:rPr>
            </w:pPr>
            <w:r w:rsidRPr="00AE705F">
              <w:rPr>
                <w:color w:val="000000"/>
                <w:sz w:val="20"/>
                <w:szCs w:val="16"/>
              </w:rPr>
              <w:t>140000</w:t>
            </w:r>
          </w:p>
        </w:tc>
        <w:tc>
          <w:tcPr>
            <w:tcW w:w="696" w:type="dxa"/>
            <w:noWrap/>
            <w:hideMark/>
          </w:tcPr>
          <w:p w:rsidR="00B575D8" w:rsidRPr="00AE705F" w:rsidRDefault="00B575D8" w:rsidP="00374F66">
            <w:pPr>
              <w:jc w:val="center"/>
              <w:rPr>
                <w:color w:val="000000"/>
                <w:sz w:val="20"/>
                <w:szCs w:val="16"/>
              </w:rPr>
            </w:pPr>
            <w:r w:rsidRPr="00AE705F">
              <w:rPr>
                <w:color w:val="000000"/>
                <w:sz w:val="20"/>
                <w:szCs w:val="16"/>
              </w:rPr>
              <w:t>35000</w:t>
            </w:r>
          </w:p>
        </w:tc>
        <w:tc>
          <w:tcPr>
            <w:tcW w:w="656" w:type="dxa"/>
            <w:noWrap/>
            <w:hideMark/>
          </w:tcPr>
          <w:p w:rsidR="00B575D8" w:rsidRPr="00AE705F" w:rsidRDefault="00B575D8" w:rsidP="00374F66">
            <w:pPr>
              <w:jc w:val="center"/>
              <w:rPr>
                <w:color w:val="000000"/>
                <w:sz w:val="20"/>
                <w:szCs w:val="16"/>
              </w:rPr>
            </w:pPr>
            <w:r w:rsidRPr="00AE705F">
              <w:rPr>
                <w:color w:val="000000"/>
                <w:sz w:val="20"/>
                <w:szCs w:val="16"/>
              </w:rPr>
              <w:t>187,08</w:t>
            </w:r>
          </w:p>
        </w:tc>
        <w:tc>
          <w:tcPr>
            <w:tcW w:w="669" w:type="dxa"/>
            <w:noWrap/>
            <w:hideMark/>
          </w:tcPr>
          <w:p w:rsidR="00B575D8" w:rsidRPr="00AE705F" w:rsidRDefault="00B575D8" w:rsidP="00374F66">
            <w:pPr>
              <w:jc w:val="center"/>
              <w:rPr>
                <w:color w:val="000000"/>
                <w:sz w:val="20"/>
                <w:szCs w:val="16"/>
              </w:rPr>
            </w:pPr>
            <w:r w:rsidRPr="00AE705F">
              <w:rPr>
                <w:color w:val="000000"/>
                <w:sz w:val="20"/>
                <w:szCs w:val="16"/>
              </w:rPr>
              <w:t>0,1169</w:t>
            </w:r>
          </w:p>
        </w:tc>
        <w:tc>
          <w:tcPr>
            <w:tcW w:w="709" w:type="dxa"/>
            <w:noWrap/>
            <w:hideMark/>
          </w:tcPr>
          <w:p w:rsidR="00B575D8" w:rsidRPr="00AE705F" w:rsidRDefault="00B575D8" w:rsidP="00374F66">
            <w:pPr>
              <w:jc w:val="center"/>
              <w:rPr>
                <w:color w:val="000000"/>
                <w:sz w:val="20"/>
                <w:szCs w:val="16"/>
              </w:rPr>
            </w:pPr>
            <w:r w:rsidRPr="00AE705F">
              <w:rPr>
                <w:color w:val="000000"/>
                <w:sz w:val="20"/>
                <w:szCs w:val="16"/>
              </w:rPr>
              <w:t>11,7</w:t>
            </w:r>
          </w:p>
        </w:tc>
        <w:tc>
          <w:tcPr>
            <w:tcW w:w="1275" w:type="dxa"/>
            <w:noWrap/>
            <w:hideMark/>
          </w:tcPr>
          <w:p w:rsidR="00B575D8" w:rsidRPr="00AE705F" w:rsidRDefault="00B575D8" w:rsidP="00374F66">
            <w:pPr>
              <w:jc w:val="center"/>
              <w:rPr>
                <w:color w:val="000000"/>
                <w:sz w:val="20"/>
                <w:szCs w:val="16"/>
              </w:rPr>
            </w:pPr>
            <w:r w:rsidRPr="00AE705F">
              <w:rPr>
                <w:color w:val="000000"/>
                <w:sz w:val="20"/>
                <w:szCs w:val="16"/>
              </w:rPr>
              <w:t>39,5</w:t>
            </w:r>
          </w:p>
        </w:tc>
        <w:tc>
          <w:tcPr>
            <w:tcW w:w="1418" w:type="dxa"/>
            <w:noWrap/>
            <w:hideMark/>
          </w:tcPr>
          <w:p w:rsidR="00B575D8" w:rsidRPr="00AE705F" w:rsidRDefault="00B575D8" w:rsidP="00374F66">
            <w:pPr>
              <w:jc w:val="center"/>
              <w:rPr>
                <w:color w:val="000000"/>
                <w:sz w:val="20"/>
                <w:szCs w:val="16"/>
              </w:rPr>
            </w:pPr>
            <w:r w:rsidRPr="00AE705F">
              <w:rPr>
                <w:color w:val="000000"/>
                <w:sz w:val="20"/>
                <w:szCs w:val="16"/>
              </w:rPr>
              <w:t>15</w:t>
            </w:r>
          </w:p>
        </w:tc>
        <w:tc>
          <w:tcPr>
            <w:tcW w:w="567" w:type="dxa"/>
            <w:vMerge/>
            <w:hideMark/>
          </w:tcPr>
          <w:p w:rsidR="00B575D8" w:rsidRPr="00AE705F" w:rsidRDefault="00B575D8" w:rsidP="00374F66">
            <w:pPr>
              <w:rPr>
                <w:color w:val="000000"/>
                <w:sz w:val="20"/>
                <w:szCs w:val="16"/>
              </w:rPr>
            </w:pPr>
          </w:p>
        </w:tc>
      </w:tr>
    </w:tbl>
    <w:p w:rsidR="00B575D8" w:rsidRDefault="00B575D8" w:rsidP="00B575D8">
      <w:pPr>
        <w:spacing w:line="360" w:lineRule="auto"/>
        <w:ind w:firstLine="709"/>
        <w:jc w:val="both"/>
        <w:rPr>
          <w:rFonts w:cstheme="minorHAnsi"/>
          <w:color w:val="000000" w:themeColor="text1"/>
          <w:sz w:val="28"/>
          <w:szCs w:val="28"/>
        </w:rPr>
      </w:pPr>
    </w:p>
    <w:p w:rsidR="00B575D8" w:rsidRPr="003F3703" w:rsidRDefault="00B575D8" w:rsidP="00B575D8">
      <w:pPr>
        <w:spacing w:line="360" w:lineRule="auto"/>
        <w:ind w:firstLine="709"/>
        <w:jc w:val="both"/>
        <w:rPr>
          <w:rFonts w:cstheme="minorHAnsi"/>
          <w:color w:val="000000" w:themeColor="text1"/>
          <w:sz w:val="28"/>
          <w:szCs w:val="28"/>
        </w:rPr>
      </w:pPr>
      <w:r w:rsidRPr="003F3703">
        <w:rPr>
          <w:rFonts w:cstheme="minorHAnsi"/>
          <w:color w:val="000000" w:themeColor="text1"/>
          <w:sz w:val="28"/>
          <w:szCs w:val="28"/>
        </w:rPr>
        <w:t>Готовая продукция отгружается единственному дистрибьютору ООО «БашПласт», клиентская база которого насчитывает более 3000 покупателей.</w:t>
      </w:r>
    </w:p>
    <w:p w:rsidR="00B575D8" w:rsidRPr="003F3703" w:rsidRDefault="00B575D8" w:rsidP="00B575D8">
      <w:pPr>
        <w:spacing w:line="360" w:lineRule="auto"/>
        <w:ind w:firstLine="709"/>
        <w:jc w:val="both"/>
        <w:rPr>
          <w:rFonts w:cstheme="minorHAnsi"/>
          <w:color w:val="000000" w:themeColor="text1"/>
          <w:sz w:val="28"/>
          <w:szCs w:val="28"/>
        </w:rPr>
      </w:pPr>
      <w:r w:rsidRPr="003F3703">
        <w:rPr>
          <w:rFonts w:cstheme="minorHAnsi"/>
          <w:color w:val="000000" w:themeColor="text1"/>
          <w:sz w:val="28"/>
          <w:szCs w:val="28"/>
        </w:rPr>
        <w:t xml:space="preserve">За период 2009–2013 года ООО «ЗПИ «Альтернатива» были разработаны и успешно реализованы ряд инновационных проектов, такие </w:t>
      </w:r>
      <w:r w:rsidRPr="003F3703">
        <w:rPr>
          <w:rFonts w:cstheme="minorHAnsi"/>
          <w:color w:val="000000" w:themeColor="text1"/>
          <w:sz w:val="28"/>
          <w:szCs w:val="28"/>
        </w:rPr>
        <w:lastRenderedPageBreak/>
        <w:t xml:space="preserve">как: создание серийного производства щеточных пластмассовых изделий хозяйственно-бытового назначения, производство изделий из полистирола. </w:t>
      </w:r>
    </w:p>
    <w:p w:rsidR="0031736A" w:rsidRPr="00030D07" w:rsidRDefault="0031736A" w:rsidP="00B575D8">
      <w:pPr>
        <w:spacing w:line="360" w:lineRule="auto"/>
        <w:ind w:firstLine="709"/>
        <w:jc w:val="both"/>
        <w:rPr>
          <w:rFonts w:cstheme="minorHAnsi"/>
          <w:color w:val="000000" w:themeColor="text1"/>
          <w:sz w:val="28"/>
          <w:szCs w:val="28"/>
        </w:rPr>
      </w:pPr>
    </w:p>
    <w:p w:rsidR="00B575D8" w:rsidRPr="00AA0877" w:rsidRDefault="00B575D8" w:rsidP="00B575D8">
      <w:pPr>
        <w:spacing w:line="360" w:lineRule="auto"/>
        <w:rPr>
          <w:sz w:val="28"/>
          <w:szCs w:val="28"/>
        </w:rPr>
      </w:pPr>
      <w:r w:rsidRPr="000317BA">
        <w:rPr>
          <w:rFonts w:cstheme="minorHAnsi"/>
          <w:color w:val="000000" w:themeColor="text1"/>
          <w:sz w:val="28"/>
          <w:szCs w:val="28"/>
        </w:rPr>
        <w:t>Таблица 2.</w:t>
      </w:r>
      <w:r w:rsidR="00AA0877">
        <w:rPr>
          <w:rFonts w:cstheme="minorHAnsi"/>
          <w:color w:val="000000" w:themeColor="text1"/>
          <w:sz w:val="28"/>
          <w:szCs w:val="28"/>
        </w:rPr>
        <w:t>4</w:t>
      </w:r>
      <w:r w:rsidRPr="000317BA">
        <w:rPr>
          <w:rFonts w:cstheme="minorHAnsi"/>
          <w:color w:val="000000" w:themeColor="text1"/>
          <w:sz w:val="28"/>
          <w:szCs w:val="28"/>
        </w:rPr>
        <w:t xml:space="preserve"> </w:t>
      </w:r>
      <w:r w:rsidRPr="00AA0877">
        <w:rPr>
          <w:sz w:val="28"/>
          <w:szCs w:val="28"/>
        </w:rPr>
        <w:t>Матрица АВС-</w:t>
      </w:r>
      <w:r w:rsidRPr="000317BA">
        <w:rPr>
          <w:sz w:val="28"/>
          <w:szCs w:val="28"/>
          <w:lang w:val="en-US"/>
        </w:rPr>
        <w:t>XYZ</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9"/>
        <w:gridCol w:w="3190"/>
        <w:gridCol w:w="3191"/>
      </w:tblGrid>
      <w:tr w:rsidR="00B575D8" w:rsidRPr="00332AC7" w:rsidTr="00374F66">
        <w:tc>
          <w:tcPr>
            <w:tcW w:w="3190" w:type="dxa"/>
            <w:vAlign w:val="center"/>
          </w:tcPr>
          <w:p w:rsidR="00B575D8" w:rsidRPr="00332AC7" w:rsidRDefault="00B575D8" w:rsidP="00374F66">
            <w:pPr>
              <w:spacing w:line="360" w:lineRule="auto"/>
              <w:jc w:val="center"/>
              <w:rPr>
                <w:sz w:val="28"/>
                <w:szCs w:val="28"/>
              </w:rPr>
            </w:pPr>
            <w:r w:rsidRPr="00AC17EF">
              <w:rPr>
                <w:sz w:val="28"/>
                <w:szCs w:val="28"/>
                <w:lang w:val="en-US"/>
              </w:rPr>
              <w:t>AX</w:t>
            </w:r>
          </w:p>
          <w:p w:rsidR="00B575D8" w:rsidRPr="00AA0877" w:rsidRDefault="00B575D8" w:rsidP="00374F66">
            <w:pPr>
              <w:spacing w:line="360" w:lineRule="auto"/>
              <w:jc w:val="center"/>
              <w:rPr>
                <w:sz w:val="28"/>
                <w:szCs w:val="28"/>
              </w:rPr>
            </w:pPr>
            <w:r>
              <w:rPr>
                <w:sz w:val="28"/>
                <w:szCs w:val="28"/>
              </w:rPr>
              <w:t>13,14</w:t>
            </w:r>
          </w:p>
        </w:tc>
        <w:tc>
          <w:tcPr>
            <w:tcW w:w="3190" w:type="dxa"/>
            <w:vAlign w:val="center"/>
          </w:tcPr>
          <w:p w:rsidR="00B575D8" w:rsidRPr="00332AC7" w:rsidRDefault="00B575D8" w:rsidP="00374F66">
            <w:pPr>
              <w:spacing w:line="360" w:lineRule="auto"/>
              <w:jc w:val="center"/>
              <w:rPr>
                <w:sz w:val="28"/>
                <w:szCs w:val="28"/>
              </w:rPr>
            </w:pPr>
            <w:r w:rsidRPr="00AC17EF">
              <w:rPr>
                <w:sz w:val="28"/>
                <w:szCs w:val="28"/>
                <w:lang w:val="en-US"/>
              </w:rPr>
              <w:t>AY</w:t>
            </w:r>
          </w:p>
          <w:p w:rsidR="00B575D8" w:rsidRPr="00332AC7" w:rsidRDefault="00B575D8" w:rsidP="00374F66">
            <w:pPr>
              <w:spacing w:line="360" w:lineRule="auto"/>
              <w:jc w:val="center"/>
              <w:rPr>
                <w:sz w:val="28"/>
                <w:szCs w:val="28"/>
              </w:rPr>
            </w:pPr>
            <w:r>
              <w:rPr>
                <w:sz w:val="28"/>
                <w:szCs w:val="28"/>
              </w:rPr>
              <w:t>2,6,24</w:t>
            </w:r>
          </w:p>
        </w:tc>
        <w:tc>
          <w:tcPr>
            <w:tcW w:w="3191" w:type="dxa"/>
            <w:vAlign w:val="center"/>
          </w:tcPr>
          <w:p w:rsidR="00B575D8" w:rsidRPr="00332AC7" w:rsidRDefault="00B575D8" w:rsidP="00374F66">
            <w:pPr>
              <w:spacing w:line="360" w:lineRule="auto"/>
              <w:jc w:val="center"/>
              <w:rPr>
                <w:sz w:val="28"/>
                <w:szCs w:val="28"/>
              </w:rPr>
            </w:pPr>
            <w:r w:rsidRPr="00AC17EF">
              <w:rPr>
                <w:sz w:val="28"/>
                <w:szCs w:val="28"/>
                <w:lang w:val="en-US"/>
              </w:rPr>
              <w:t>AZ</w:t>
            </w:r>
          </w:p>
          <w:p w:rsidR="00B575D8" w:rsidRPr="00332AC7" w:rsidRDefault="00B575D8" w:rsidP="00374F66">
            <w:pPr>
              <w:spacing w:line="360" w:lineRule="auto"/>
              <w:jc w:val="center"/>
              <w:rPr>
                <w:sz w:val="28"/>
                <w:szCs w:val="28"/>
              </w:rPr>
            </w:pPr>
          </w:p>
        </w:tc>
      </w:tr>
      <w:tr w:rsidR="00B575D8" w:rsidRPr="00332AC7" w:rsidTr="00374F66">
        <w:tc>
          <w:tcPr>
            <w:tcW w:w="3190" w:type="dxa"/>
            <w:vAlign w:val="center"/>
          </w:tcPr>
          <w:p w:rsidR="00B575D8" w:rsidRPr="00332AC7" w:rsidRDefault="00B575D8" w:rsidP="00374F66">
            <w:pPr>
              <w:spacing w:line="360" w:lineRule="auto"/>
              <w:jc w:val="center"/>
              <w:rPr>
                <w:sz w:val="28"/>
                <w:szCs w:val="28"/>
              </w:rPr>
            </w:pPr>
            <w:r w:rsidRPr="00AC17EF">
              <w:rPr>
                <w:sz w:val="28"/>
                <w:szCs w:val="28"/>
                <w:lang w:val="en-US"/>
              </w:rPr>
              <w:t>BX</w:t>
            </w:r>
          </w:p>
          <w:p w:rsidR="00B575D8" w:rsidRPr="00332AC7" w:rsidRDefault="00B575D8" w:rsidP="00374F66">
            <w:pPr>
              <w:spacing w:line="360" w:lineRule="auto"/>
              <w:jc w:val="center"/>
              <w:rPr>
                <w:sz w:val="28"/>
                <w:szCs w:val="28"/>
              </w:rPr>
            </w:pPr>
            <w:r>
              <w:rPr>
                <w:sz w:val="28"/>
                <w:szCs w:val="28"/>
              </w:rPr>
              <w:t>18</w:t>
            </w:r>
          </w:p>
        </w:tc>
        <w:tc>
          <w:tcPr>
            <w:tcW w:w="3190" w:type="dxa"/>
            <w:vAlign w:val="center"/>
          </w:tcPr>
          <w:p w:rsidR="00B575D8" w:rsidRPr="00332AC7" w:rsidRDefault="00B575D8" w:rsidP="00374F66">
            <w:pPr>
              <w:spacing w:line="360" w:lineRule="auto"/>
              <w:jc w:val="center"/>
              <w:rPr>
                <w:sz w:val="28"/>
                <w:szCs w:val="28"/>
              </w:rPr>
            </w:pPr>
            <w:r w:rsidRPr="00AC17EF">
              <w:rPr>
                <w:sz w:val="28"/>
                <w:szCs w:val="28"/>
                <w:lang w:val="en-US"/>
              </w:rPr>
              <w:t>BY</w:t>
            </w:r>
          </w:p>
          <w:p w:rsidR="00B575D8" w:rsidRPr="00332AC7" w:rsidRDefault="00B575D8" w:rsidP="00374F66">
            <w:pPr>
              <w:spacing w:line="360" w:lineRule="auto"/>
              <w:jc w:val="center"/>
              <w:rPr>
                <w:sz w:val="28"/>
                <w:szCs w:val="28"/>
              </w:rPr>
            </w:pPr>
            <w:r>
              <w:rPr>
                <w:sz w:val="28"/>
                <w:szCs w:val="28"/>
              </w:rPr>
              <w:t>1,5,10,17</w:t>
            </w:r>
          </w:p>
        </w:tc>
        <w:tc>
          <w:tcPr>
            <w:tcW w:w="3191" w:type="dxa"/>
            <w:vAlign w:val="center"/>
          </w:tcPr>
          <w:p w:rsidR="00B575D8" w:rsidRPr="00332AC7" w:rsidRDefault="00B575D8" w:rsidP="00374F66">
            <w:pPr>
              <w:spacing w:line="360" w:lineRule="auto"/>
              <w:jc w:val="center"/>
              <w:rPr>
                <w:sz w:val="28"/>
                <w:szCs w:val="28"/>
              </w:rPr>
            </w:pPr>
            <w:r w:rsidRPr="00AC17EF">
              <w:rPr>
                <w:sz w:val="28"/>
                <w:szCs w:val="28"/>
                <w:lang w:val="en-US"/>
              </w:rPr>
              <w:t>BZ</w:t>
            </w:r>
          </w:p>
          <w:p w:rsidR="00B575D8" w:rsidRPr="00332AC7" w:rsidRDefault="00B575D8" w:rsidP="00374F66">
            <w:pPr>
              <w:spacing w:line="360" w:lineRule="auto"/>
              <w:jc w:val="center"/>
              <w:rPr>
                <w:sz w:val="28"/>
                <w:szCs w:val="28"/>
              </w:rPr>
            </w:pPr>
            <w:r>
              <w:rPr>
                <w:sz w:val="28"/>
                <w:szCs w:val="28"/>
              </w:rPr>
              <w:t>11</w:t>
            </w:r>
          </w:p>
        </w:tc>
      </w:tr>
      <w:tr w:rsidR="00B575D8" w:rsidRPr="00332AC7" w:rsidTr="00374F66">
        <w:tc>
          <w:tcPr>
            <w:tcW w:w="3190" w:type="dxa"/>
            <w:vAlign w:val="center"/>
          </w:tcPr>
          <w:p w:rsidR="00B575D8" w:rsidRPr="00332AC7" w:rsidRDefault="00B575D8" w:rsidP="00374F66">
            <w:pPr>
              <w:spacing w:line="360" w:lineRule="auto"/>
              <w:jc w:val="center"/>
              <w:rPr>
                <w:sz w:val="28"/>
                <w:szCs w:val="28"/>
              </w:rPr>
            </w:pPr>
            <w:r w:rsidRPr="00AC17EF">
              <w:rPr>
                <w:sz w:val="28"/>
                <w:szCs w:val="28"/>
                <w:lang w:val="en-US"/>
              </w:rPr>
              <w:t>CX</w:t>
            </w:r>
          </w:p>
          <w:p w:rsidR="00B575D8" w:rsidRPr="00332AC7" w:rsidRDefault="00B575D8" w:rsidP="00374F66">
            <w:pPr>
              <w:spacing w:line="360" w:lineRule="auto"/>
              <w:jc w:val="center"/>
              <w:rPr>
                <w:sz w:val="28"/>
                <w:szCs w:val="28"/>
              </w:rPr>
            </w:pPr>
            <w:r>
              <w:rPr>
                <w:sz w:val="28"/>
                <w:szCs w:val="28"/>
              </w:rPr>
              <w:t>9</w:t>
            </w:r>
          </w:p>
        </w:tc>
        <w:tc>
          <w:tcPr>
            <w:tcW w:w="3190" w:type="dxa"/>
            <w:vAlign w:val="center"/>
          </w:tcPr>
          <w:p w:rsidR="00B575D8" w:rsidRPr="00332AC7" w:rsidRDefault="00B575D8" w:rsidP="00374F66">
            <w:pPr>
              <w:spacing w:line="360" w:lineRule="auto"/>
              <w:jc w:val="center"/>
              <w:rPr>
                <w:sz w:val="28"/>
                <w:szCs w:val="28"/>
              </w:rPr>
            </w:pPr>
            <w:r w:rsidRPr="00AC17EF">
              <w:rPr>
                <w:sz w:val="28"/>
                <w:szCs w:val="28"/>
                <w:lang w:val="en-US"/>
              </w:rPr>
              <w:t>CY</w:t>
            </w:r>
          </w:p>
          <w:p w:rsidR="00B575D8" w:rsidRPr="00332AC7" w:rsidRDefault="00B575D8" w:rsidP="00374F66">
            <w:pPr>
              <w:spacing w:line="360" w:lineRule="auto"/>
              <w:jc w:val="center"/>
              <w:rPr>
                <w:sz w:val="28"/>
                <w:szCs w:val="28"/>
              </w:rPr>
            </w:pPr>
            <w:r>
              <w:rPr>
                <w:sz w:val="28"/>
                <w:szCs w:val="28"/>
              </w:rPr>
              <w:t>14,19</w:t>
            </w:r>
          </w:p>
        </w:tc>
        <w:tc>
          <w:tcPr>
            <w:tcW w:w="3191" w:type="dxa"/>
            <w:vAlign w:val="center"/>
          </w:tcPr>
          <w:p w:rsidR="00B575D8" w:rsidRPr="00332AC7" w:rsidRDefault="00B575D8" w:rsidP="00374F66">
            <w:pPr>
              <w:spacing w:line="360" w:lineRule="auto"/>
              <w:jc w:val="center"/>
              <w:rPr>
                <w:sz w:val="28"/>
                <w:szCs w:val="28"/>
              </w:rPr>
            </w:pPr>
            <w:r w:rsidRPr="00AC17EF">
              <w:rPr>
                <w:sz w:val="28"/>
                <w:szCs w:val="28"/>
                <w:lang w:val="en-US"/>
              </w:rPr>
              <w:t>CZ</w:t>
            </w:r>
          </w:p>
          <w:p w:rsidR="00B575D8" w:rsidRPr="00332AC7" w:rsidRDefault="00B575D8" w:rsidP="00374F66">
            <w:pPr>
              <w:spacing w:line="360" w:lineRule="auto"/>
              <w:jc w:val="center"/>
              <w:rPr>
                <w:sz w:val="28"/>
                <w:szCs w:val="28"/>
              </w:rPr>
            </w:pPr>
            <w:r>
              <w:rPr>
                <w:sz w:val="28"/>
                <w:szCs w:val="28"/>
              </w:rPr>
              <w:t>3,4,7,8,12,15,16,18</w:t>
            </w:r>
          </w:p>
        </w:tc>
      </w:tr>
    </w:tbl>
    <w:p w:rsidR="00B575D8" w:rsidRDefault="00B575D8" w:rsidP="00B575D8">
      <w:pPr>
        <w:spacing w:line="360" w:lineRule="auto"/>
        <w:ind w:firstLine="709"/>
        <w:jc w:val="both"/>
        <w:rPr>
          <w:rFonts w:cstheme="minorHAnsi"/>
          <w:color w:val="000000" w:themeColor="text1"/>
          <w:sz w:val="28"/>
          <w:szCs w:val="28"/>
        </w:rPr>
      </w:pPr>
    </w:p>
    <w:p w:rsidR="00B575D8" w:rsidRPr="003F3703" w:rsidRDefault="00B575D8" w:rsidP="00B575D8">
      <w:pPr>
        <w:spacing w:line="360" w:lineRule="auto"/>
        <w:ind w:firstLine="709"/>
        <w:jc w:val="both"/>
        <w:rPr>
          <w:rFonts w:cstheme="minorHAnsi"/>
          <w:color w:val="000000" w:themeColor="text1"/>
          <w:sz w:val="28"/>
          <w:szCs w:val="28"/>
        </w:rPr>
      </w:pPr>
      <w:r w:rsidRPr="003F3703">
        <w:rPr>
          <w:rFonts w:cstheme="minorHAnsi"/>
          <w:color w:val="000000" w:themeColor="text1"/>
          <w:sz w:val="28"/>
          <w:szCs w:val="28"/>
        </w:rPr>
        <w:t>Начиная с 2012 года предприятие активно развивает детское направление. На 1 января 2012 года ассортимент детских товаров составлял 20 изделий. К концу 2014 года ассортиментный перечень составляет уже 224 изделия с объемом продаж 2080 тыс. шт. в год. Таким образом, ежегодно ассортимент детских товаров увеличивался в два и более раз</w:t>
      </w:r>
      <w:r w:rsidRPr="00CD7BFA">
        <w:rPr>
          <w:rFonts w:cstheme="minorHAnsi"/>
          <w:color w:val="000000" w:themeColor="text1"/>
          <w:sz w:val="28"/>
          <w:szCs w:val="28"/>
        </w:rPr>
        <w:t>[</w:t>
      </w:r>
      <w:r>
        <w:rPr>
          <w:rFonts w:cstheme="minorHAnsi"/>
          <w:color w:val="000000" w:themeColor="text1"/>
          <w:sz w:val="28"/>
          <w:szCs w:val="28"/>
        </w:rPr>
        <w:t>14</w:t>
      </w:r>
      <w:r w:rsidRPr="00CD7BFA">
        <w:rPr>
          <w:rFonts w:cstheme="minorHAnsi"/>
          <w:color w:val="000000" w:themeColor="text1"/>
          <w:sz w:val="28"/>
          <w:szCs w:val="28"/>
        </w:rPr>
        <w:t>]</w:t>
      </w:r>
      <w:r w:rsidRPr="003F3703">
        <w:rPr>
          <w:rFonts w:cstheme="minorHAnsi"/>
          <w:color w:val="000000" w:themeColor="text1"/>
          <w:sz w:val="28"/>
          <w:szCs w:val="28"/>
        </w:rPr>
        <w:t>.</w:t>
      </w:r>
    </w:p>
    <w:p w:rsidR="00B575D8" w:rsidRPr="003F3703" w:rsidRDefault="00B575D8" w:rsidP="00B575D8">
      <w:pPr>
        <w:spacing w:line="360" w:lineRule="auto"/>
        <w:ind w:firstLine="709"/>
        <w:jc w:val="both"/>
        <w:rPr>
          <w:rFonts w:cstheme="minorHAnsi"/>
          <w:color w:val="000000" w:themeColor="text1"/>
          <w:sz w:val="28"/>
          <w:szCs w:val="28"/>
        </w:rPr>
      </w:pPr>
      <w:r w:rsidRPr="003F3703">
        <w:rPr>
          <w:rFonts w:cstheme="minorHAnsi"/>
          <w:color w:val="000000" w:themeColor="text1"/>
          <w:sz w:val="28"/>
          <w:szCs w:val="28"/>
        </w:rPr>
        <w:t>Активное развитие детского ассортимента происходит в том числе и за счет улучшения внешнего вида изделий и применения интересных дизайнерских решений. В частности, благодаря заключению контракта с компанией «Уолт Дисней», ассортиментный перечень пополнился большим списком красочной продукции (комоды, корзины, ведра и др.).</w:t>
      </w:r>
    </w:p>
    <w:p w:rsidR="00B575D8" w:rsidRDefault="00B575D8" w:rsidP="00B575D8">
      <w:pPr>
        <w:spacing w:line="360" w:lineRule="auto"/>
        <w:ind w:firstLine="709"/>
        <w:jc w:val="both"/>
        <w:rPr>
          <w:rFonts w:cstheme="minorHAnsi"/>
          <w:color w:val="000000" w:themeColor="text1"/>
          <w:sz w:val="28"/>
          <w:szCs w:val="28"/>
        </w:rPr>
      </w:pPr>
      <w:r w:rsidRPr="003F3703">
        <w:rPr>
          <w:rFonts w:cstheme="minorHAnsi"/>
          <w:color w:val="000000" w:themeColor="text1"/>
          <w:sz w:val="28"/>
          <w:szCs w:val="28"/>
        </w:rPr>
        <w:t>Предприятие оснащено современным высокотехнологичным оборудованием и роботизированными машинами. Основными технологиями, применяемыми в производстве, являются литье пластмасс под давлением и экструзионно-выдувное формование.</w:t>
      </w:r>
    </w:p>
    <w:p w:rsidR="00B575D8" w:rsidRPr="003F3703" w:rsidRDefault="00B575D8" w:rsidP="00B575D8">
      <w:pPr>
        <w:spacing w:line="360" w:lineRule="auto"/>
        <w:ind w:firstLine="709"/>
        <w:jc w:val="both"/>
        <w:rPr>
          <w:rFonts w:cstheme="minorHAnsi"/>
          <w:color w:val="000000" w:themeColor="text1"/>
          <w:sz w:val="28"/>
          <w:szCs w:val="28"/>
        </w:rPr>
      </w:pPr>
      <w:r w:rsidRPr="003F3703">
        <w:rPr>
          <w:rFonts w:cstheme="minorHAnsi"/>
          <w:color w:val="000000" w:themeColor="text1"/>
          <w:sz w:val="28"/>
          <w:szCs w:val="28"/>
        </w:rPr>
        <w:t>На предприятии сконцентрированы три технологии производства пластмассовых изделий</w:t>
      </w:r>
      <w:r w:rsidR="00A2728B">
        <w:rPr>
          <w:sz w:val="28"/>
          <w:szCs w:val="28"/>
        </w:rPr>
        <w:t>[28, с.156]</w:t>
      </w:r>
      <w:r w:rsidRPr="003F3703">
        <w:rPr>
          <w:rFonts w:cstheme="minorHAnsi"/>
          <w:color w:val="000000" w:themeColor="text1"/>
          <w:sz w:val="28"/>
          <w:szCs w:val="28"/>
        </w:rPr>
        <w:t>:</w:t>
      </w:r>
    </w:p>
    <w:p w:rsidR="00B575D8" w:rsidRPr="003F3703" w:rsidRDefault="00B575D8" w:rsidP="00B575D8">
      <w:pPr>
        <w:spacing w:line="360" w:lineRule="auto"/>
        <w:ind w:firstLine="709"/>
        <w:jc w:val="both"/>
        <w:rPr>
          <w:rFonts w:cstheme="minorHAnsi"/>
          <w:color w:val="000000" w:themeColor="text1"/>
          <w:sz w:val="28"/>
          <w:szCs w:val="28"/>
        </w:rPr>
      </w:pPr>
      <w:r w:rsidRPr="003F3703">
        <w:rPr>
          <w:rFonts w:cstheme="minorHAnsi"/>
          <w:color w:val="000000" w:themeColor="text1"/>
          <w:sz w:val="28"/>
          <w:szCs w:val="28"/>
        </w:rPr>
        <w:t>1)</w:t>
      </w:r>
      <w:r w:rsidRPr="003F3703">
        <w:rPr>
          <w:rFonts w:cstheme="minorHAnsi"/>
          <w:color w:val="000000" w:themeColor="text1"/>
          <w:sz w:val="28"/>
          <w:szCs w:val="28"/>
        </w:rPr>
        <w:tab/>
        <w:t>литье (ведра, горшки, посуда и т.д.);</w:t>
      </w:r>
    </w:p>
    <w:p w:rsidR="00B575D8" w:rsidRPr="003F3703" w:rsidRDefault="00B575D8" w:rsidP="00B575D8">
      <w:pPr>
        <w:spacing w:line="360" w:lineRule="auto"/>
        <w:ind w:firstLine="709"/>
        <w:jc w:val="both"/>
        <w:rPr>
          <w:rFonts w:cstheme="minorHAnsi"/>
          <w:color w:val="000000" w:themeColor="text1"/>
          <w:sz w:val="28"/>
          <w:szCs w:val="28"/>
        </w:rPr>
      </w:pPr>
      <w:r w:rsidRPr="003F3703">
        <w:rPr>
          <w:rFonts w:cstheme="minorHAnsi"/>
          <w:color w:val="000000" w:themeColor="text1"/>
          <w:sz w:val="28"/>
          <w:szCs w:val="28"/>
        </w:rPr>
        <w:t>2)</w:t>
      </w:r>
      <w:r w:rsidRPr="003F3703">
        <w:rPr>
          <w:rFonts w:cstheme="minorHAnsi"/>
          <w:color w:val="000000" w:themeColor="text1"/>
          <w:sz w:val="28"/>
          <w:szCs w:val="28"/>
        </w:rPr>
        <w:tab/>
        <w:t>выдув (канистры, бочки);</w:t>
      </w:r>
    </w:p>
    <w:p w:rsidR="00B575D8" w:rsidRDefault="00B575D8" w:rsidP="00B575D8">
      <w:pPr>
        <w:spacing w:line="360" w:lineRule="auto"/>
        <w:ind w:firstLine="709"/>
        <w:jc w:val="both"/>
        <w:rPr>
          <w:rFonts w:cstheme="minorHAnsi"/>
          <w:color w:val="000000" w:themeColor="text1"/>
          <w:sz w:val="28"/>
          <w:szCs w:val="28"/>
        </w:rPr>
      </w:pPr>
      <w:r w:rsidRPr="003F3703">
        <w:rPr>
          <w:rFonts w:cstheme="minorHAnsi"/>
          <w:color w:val="000000" w:themeColor="text1"/>
          <w:sz w:val="28"/>
          <w:szCs w:val="28"/>
        </w:rPr>
        <w:t>3)</w:t>
      </w:r>
      <w:r w:rsidRPr="003F3703">
        <w:rPr>
          <w:rFonts w:cstheme="minorHAnsi"/>
          <w:color w:val="000000" w:themeColor="text1"/>
          <w:sz w:val="28"/>
          <w:szCs w:val="28"/>
        </w:rPr>
        <w:tab/>
        <w:t>экструзия (панели).</w:t>
      </w:r>
    </w:p>
    <w:p w:rsidR="00B575D8" w:rsidRDefault="00B575D8" w:rsidP="00B575D8">
      <w:pPr>
        <w:spacing w:line="360" w:lineRule="auto"/>
        <w:ind w:firstLine="709"/>
        <w:jc w:val="both"/>
        <w:rPr>
          <w:rFonts w:cstheme="minorHAnsi"/>
          <w:color w:val="000000" w:themeColor="text1"/>
          <w:sz w:val="28"/>
          <w:szCs w:val="28"/>
        </w:rPr>
      </w:pPr>
      <w:r w:rsidRPr="003F3703">
        <w:rPr>
          <w:rFonts w:cstheme="minorHAnsi"/>
          <w:color w:val="000000" w:themeColor="text1"/>
          <w:sz w:val="28"/>
          <w:szCs w:val="28"/>
        </w:rPr>
        <w:lastRenderedPageBreak/>
        <w:t>Действуют цеха механический, инструментальный, нестандартного оборудования, термопластавтоматов, выдувных изделий и экструзионных линий</w:t>
      </w:r>
      <w:r w:rsidRPr="00CD7BFA">
        <w:rPr>
          <w:rFonts w:cstheme="minorHAnsi"/>
          <w:color w:val="000000" w:themeColor="text1"/>
          <w:sz w:val="28"/>
          <w:szCs w:val="28"/>
        </w:rPr>
        <w:t>[</w:t>
      </w:r>
      <w:r>
        <w:rPr>
          <w:rFonts w:cstheme="minorHAnsi"/>
          <w:color w:val="000000" w:themeColor="text1"/>
          <w:sz w:val="28"/>
          <w:szCs w:val="28"/>
        </w:rPr>
        <w:t>18</w:t>
      </w:r>
      <w:r w:rsidRPr="00CD7BFA">
        <w:rPr>
          <w:rFonts w:cstheme="minorHAnsi"/>
          <w:color w:val="000000" w:themeColor="text1"/>
          <w:sz w:val="28"/>
          <w:szCs w:val="28"/>
        </w:rPr>
        <w:t>]</w:t>
      </w:r>
      <w:r w:rsidRPr="003F3703">
        <w:rPr>
          <w:rFonts w:cstheme="minorHAnsi"/>
          <w:color w:val="000000" w:themeColor="text1"/>
          <w:sz w:val="28"/>
          <w:szCs w:val="28"/>
        </w:rPr>
        <w:t>.</w:t>
      </w:r>
    </w:p>
    <w:p w:rsidR="00B575D8" w:rsidRDefault="00B575D8" w:rsidP="00B575D8">
      <w:pPr>
        <w:spacing w:line="360" w:lineRule="auto"/>
        <w:ind w:firstLine="709"/>
        <w:jc w:val="both"/>
        <w:rPr>
          <w:rFonts w:cstheme="minorHAnsi"/>
          <w:color w:val="000000" w:themeColor="text1"/>
          <w:sz w:val="28"/>
          <w:szCs w:val="28"/>
        </w:rPr>
      </w:pPr>
      <w:r w:rsidRPr="00867E17">
        <w:rPr>
          <w:rFonts w:cstheme="minorHAnsi"/>
          <w:color w:val="000000" w:themeColor="text1"/>
          <w:sz w:val="28"/>
          <w:szCs w:val="28"/>
        </w:rPr>
        <w:t>Производственная логистика в процессе анализируемого предприятия позволяет максимально оптимизировать выполнение комплекса логистических операций, сократить простои оборудования, снизить потери материалов, травматизм, сократить численность вспомогательных рабочих, улучшить качество выпускаемой продукции и т.д.</w:t>
      </w:r>
    </w:p>
    <w:p w:rsidR="00C870BA" w:rsidRDefault="00C870BA" w:rsidP="00B575D8">
      <w:pPr>
        <w:spacing w:line="360" w:lineRule="auto"/>
        <w:ind w:firstLine="709"/>
        <w:jc w:val="both"/>
        <w:rPr>
          <w:rFonts w:cstheme="minorHAnsi"/>
          <w:color w:val="000000" w:themeColor="text1"/>
          <w:sz w:val="28"/>
          <w:szCs w:val="28"/>
        </w:rPr>
      </w:pPr>
    </w:p>
    <w:p w:rsidR="00C870BA" w:rsidRDefault="00C870BA" w:rsidP="00AA0877">
      <w:pPr>
        <w:spacing w:line="360" w:lineRule="auto"/>
        <w:ind w:firstLine="709"/>
        <w:jc w:val="center"/>
        <w:rPr>
          <w:rFonts w:cstheme="minorHAnsi"/>
          <w:color w:val="000000" w:themeColor="text1"/>
          <w:sz w:val="28"/>
          <w:szCs w:val="28"/>
        </w:rPr>
      </w:pPr>
      <w:r>
        <w:rPr>
          <w:rFonts w:cstheme="minorHAnsi"/>
          <w:noProof/>
          <w:color w:val="000000" w:themeColor="text1"/>
          <w:sz w:val="28"/>
          <w:szCs w:val="28"/>
        </w:rPr>
        <w:drawing>
          <wp:inline distT="0" distB="0" distL="0" distR="0" wp14:anchorId="01A8E39F" wp14:editId="4730FDF0">
            <wp:extent cx="4667535" cy="2620370"/>
            <wp:effectExtent l="0" t="0" r="19050" b="27940"/>
            <wp:docPr id="59" name="Диаграмма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AD1A99" w:rsidRDefault="00AA0877" w:rsidP="00AD1A99">
      <w:pPr>
        <w:spacing w:line="360" w:lineRule="auto"/>
        <w:ind w:firstLine="709"/>
        <w:jc w:val="center"/>
        <w:rPr>
          <w:sz w:val="28"/>
          <w:szCs w:val="28"/>
        </w:rPr>
      </w:pPr>
      <w:r>
        <w:rPr>
          <w:sz w:val="28"/>
          <w:szCs w:val="28"/>
        </w:rPr>
        <w:t>Рисунок 2.15</w:t>
      </w:r>
      <w:r w:rsidR="00A2728B">
        <w:rPr>
          <w:sz w:val="28"/>
          <w:szCs w:val="28"/>
        </w:rPr>
        <w:t xml:space="preserve"> –</w:t>
      </w:r>
      <w:r w:rsidR="00AD1A99">
        <w:rPr>
          <w:sz w:val="28"/>
          <w:szCs w:val="28"/>
        </w:rPr>
        <w:t xml:space="preserve"> Запасы на балансе </w:t>
      </w:r>
      <w:r w:rsidR="00AD1A99">
        <w:rPr>
          <w:rFonts w:cstheme="minorHAnsi"/>
          <w:color w:val="000000" w:themeColor="text1"/>
          <w:sz w:val="28"/>
          <w:szCs w:val="28"/>
        </w:rPr>
        <w:t>ООО ЗПИ «Альтернатива» (тыс. руб.)</w:t>
      </w:r>
      <w:r w:rsidR="00A2728B" w:rsidRPr="00A2728B">
        <w:rPr>
          <w:sz w:val="28"/>
          <w:szCs w:val="28"/>
        </w:rPr>
        <w:t xml:space="preserve"> </w:t>
      </w:r>
      <w:r w:rsidR="00A2728B">
        <w:rPr>
          <w:sz w:val="28"/>
          <w:szCs w:val="28"/>
        </w:rPr>
        <w:t>[30, с.21]</w:t>
      </w:r>
    </w:p>
    <w:p w:rsidR="00C870BA" w:rsidRPr="00867E17" w:rsidRDefault="00C870BA" w:rsidP="00B575D8">
      <w:pPr>
        <w:spacing w:line="360" w:lineRule="auto"/>
        <w:ind w:firstLine="709"/>
        <w:jc w:val="both"/>
        <w:rPr>
          <w:rFonts w:cstheme="minorHAnsi"/>
          <w:color w:val="000000" w:themeColor="text1"/>
          <w:sz w:val="28"/>
          <w:szCs w:val="28"/>
        </w:rPr>
      </w:pPr>
    </w:p>
    <w:p w:rsidR="00B575D8" w:rsidRDefault="00B575D8" w:rsidP="00B575D8">
      <w:pPr>
        <w:spacing w:line="360" w:lineRule="auto"/>
        <w:ind w:firstLine="709"/>
        <w:jc w:val="both"/>
        <w:rPr>
          <w:rFonts w:cstheme="minorHAnsi"/>
          <w:color w:val="000000" w:themeColor="text1"/>
          <w:sz w:val="28"/>
          <w:szCs w:val="28"/>
        </w:rPr>
      </w:pPr>
      <w:r w:rsidRPr="00867E17">
        <w:rPr>
          <w:rFonts w:cstheme="minorHAnsi"/>
          <w:color w:val="000000" w:themeColor="text1"/>
          <w:sz w:val="28"/>
          <w:szCs w:val="28"/>
        </w:rPr>
        <w:t>Логистический подход к оптимизации всех разновидностей технологических связей способствует внедрению малоотходных и безотходных технологических процессов в производстве нефтегазовых продуктах.</w:t>
      </w:r>
    </w:p>
    <w:p w:rsidR="000270A8" w:rsidRPr="000270A8" w:rsidRDefault="000270A8" w:rsidP="000270A8">
      <w:pPr>
        <w:spacing w:line="360" w:lineRule="auto"/>
        <w:ind w:firstLine="709"/>
        <w:jc w:val="both"/>
        <w:rPr>
          <w:rFonts w:cstheme="minorHAnsi"/>
          <w:color w:val="000000" w:themeColor="text1"/>
          <w:sz w:val="28"/>
          <w:szCs w:val="28"/>
        </w:rPr>
      </w:pPr>
      <w:r w:rsidRPr="000270A8">
        <w:rPr>
          <w:rFonts w:cstheme="minorHAnsi"/>
          <w:color w:val="000000" w:themeColor="text1"/>
          <w:sz w:val="28"/>
          <w:szCs w:val="28"/>
        </w:rPr>
        <w:t xml:space="preserve">Ключевая особенность выпускаемых предприятием товаров – это высококачественная продукция мирового уровня, отвечающая экологическим требования и стандартам.  При производстве используется только сертифицированное, чистое и качественное пищевое сырье без использования химикатов и добавок. Изделия имеют яркий и современный </w:t>
      </w:r>
      <w:r w:rsidRPr="000270A8">
        <w:rPr>
          <w:rFonts w:cstheme="minorHAnsi"/>
          <w:color w:val="000000" w:themeColor="text1"/>
          <w:sz w:val="28"/>
          <w:szCs w:val="28"/>
        </w:rPr>
        <w:lastRenderedPageBreak/>
        <w:t xml:space="preserve">дизайн, учитывают предпочтения различных возрастных групп пользователей. Ежегодно появляется не менее 100–150 новых видов товаров. </w:t>
      </w:r>
    </w:p>
    <w:p w:rsidR="004437DE" w:rsidRPr="00524D70" w:rsidRDefault="004437DE" w:rsidP="004437DE">
      <w:pPr>
        <w:spacing w:line="360" w:lineRule="auto"/>
        <w:ind w:firstLine="709"/>
        <w:jc w:val="both"/>
        <w:rPr>
          <w:rFonts w:cstheme="minorHAnsi"/>
          <w:color w:val="000000" w:themeColor="text1"/>
          <w:sz w:val="28"/>
          <w:szCs w:val="28"/>
        </w:rPr>
      </w:pPr>
      <w:r w:rsidRPr="00524D70">
        <w:rPr>
          <w:rFonts w:cstheme="minorHAnsi"/>
          <w:color w:val="000000" w:themeColor="text1"/>
          <w:sz w:val="28"/>
          <w:szCs w:val="28"/>
        </w:rPr>
        <w:t>Основные технико-экономические показатели ООО «ЗПИ «Альтернатива» представлены в таблице 1.</w:t>
      </w:r>
    </w:p>
    <w:p w:rsidR="004437DE" w:rsidRDefault="004437DE" w:rsidP="004437DE">
      <w:pPr>
        <w:spacing w:line="360" w:lineRule="auto"/>
        <w:ind w:firstLine="709"/>
        <w:jc w:val="both"/>
        <w:rPr>
          <w:rFonts w:cstheme="minorHAnsi"/>
          <w:color w:val="000000" w:themeColor="text1"/>
          <w:sz w:val="28"/>
          <w:szCs w:val="28"/>
        </w:rPr>
      </w:pPr>
    </w:p>
    <w:p w:rsidR="004437DE" w:rsidRPr="00524D70" w:rsidRDefault="004437DE" w:rsidP="004437DE">
      <w:pPr>
        <w:spacing w:line="360" w:lineRule="auto"/>
        <w:jc w:val="both"/>
        <w:rPr>
          <w:rFonts w:cstheme="minorHAnsi"/>
          <w:color w:val="000000" w:themeColor="text1"/>
          <w:sz w:val="28"/>
          <w:szCs w:val="28"/>
        </w:rPr>
      </w:pPr>
      <w:r w:rsidRPr="00524D70">
        <w:rPr>
          <w:rFonts w:cstheme="minorHAnsi"/>
          <w:color w:val="000000" w:themeColor="text1"/>
          <w:sz w:val="28"/>
          <w:szCs w:val="28"/>
        </w:rPr>
        <w:t xml:space="preserve">Таблица </w:t>
      </w:r>
      <w:r w:rsidR="00AA0877">
        <w:rPr>
          <w:rFonts w:cstheme="minorHAnsi"/>
          <w:color w:val="000000" w:themeColor="text1"/>
          <w:sz w:val="28"/>
          <w:szCs w:val="28"/>
        </w:rPr>
        <w:t>2.5</w:t>
      </w:r>
      <w:r>
        <w:rPr>
          <w:rFonts w:cstheme="minorHAnsi"/>
          <w:color w:val="000000" w:themeColor="text1"/>
          <w:sz w:val="28"/>
          <w:szCs w:val="28"/>
        </w:rPr>
        <w:t xml:space="preserve"> </w:t>
      </w:r>
      <w:r w:rsidRPr="00524D70">
        <w:rPr>
          <w:rFonts w:cstheme="minorHAnsi"/>
          <w:color w:val="000000" w:themeColor="text1"/>
          <w:sz w:val="28"/>
          <w:szCs w:val="28"/>
        </w:rPr>
        <w:t>Основные технико-экономические показатели ООО «ЗПИ «Альтернатива»</w:t>
      </w:r>
    </w:p>
    <w:tbl>
      <w:tblPr>
        <w:tblW w:w="9146" w:type="dxa"/>
        <w:jc w:val="center"/>
        <w:tblInd w:w="885" w:type="dxa"/>
        <w:tblLook w:val="04A0" w:firstRow="1" w:lastRow="0" w:firstColumn="1" w:lastColumn="0" w:noHBand="0" w:noVBand="1"/>
      </w:tblPr>
      <w:tblGrid>
        <w:gridCol w:w="3051"/>
        <w:gridCol w:w="1417"/>
        <w:gridCol w:w="1418"/>
        <w:gridCol w:w="1275"/>
        <w:gridCol w:w="993"/>
        <w:gridCol w:w="992"/>
      </w:tblGrid>
      <w:tr w:rsidR="004437DE" w:rsidRPr="004437DE" w:rsidTr="004437DE">
        <w:trPr>
          <w:trHeight w:val="210"/>
          <w:jc w:val="center"/>
        </w:trPr>
        <w:tc>
          <w:tcPr>
            <w:tcW w:w="3051" w:type="dxa"/>
            <w:vMerge w:val="restart"/>
            <w:tcBorders>
              <w:top w:val="single" w:sz="4" w:space="0" w:color="auto"/>
              <w:left w:val="single" w:sz="4" w:space="0" w:color="auto"/>
              <w:right w:val="single" w:sz="4" w:space="0" w:color="auto"/>
            </w:tcBorders>
            <w:shd w:val="clear" w:color="auto" w:fill="auto"/>
            <w:noWrap/>
            <w:vAlign w:val="center"/>
            <w:hideMark/>
          </w:tcPr>
          <w:p w:rsidR="004437DE" w:rsidRPr="004437DE" w:rsidRDefault="004437DE" w:rsidP="008D77CD">
            <w:pPr>
              <w:jc w:val="center"/>
              <w:rPr>
                <w:szCs w:val="18"/>
              </w:rPr>
            </w:pPr>
            <w:r w:rsidRPr="004437DE">
              <w:rPr>
                <w:szCs w:val="18"/>
              </w:rPr>
              <w:t>Наименование показателя</w:t>
            </w:r>
          </w:p>
        </w:tc>
        <w:tc>
          <w:tcPr>
            <w:tcW w:w="1417" w:type="dxa"/>
            <w:vMerge w:val="restart"/>
            <w:tcBorders>
              <w:top w:val="single" w:sz="4" w:space="0" w:color="auto"/>
              <w:left w:val="nil"/>
              <w:right w:val="single" w:sz="4" w:space="0" w:color="auto"/>
            </w:tcBorders>
            <w:shd w:val="clear" w:color="auto" w:fill="auto"/>
            <w:noWrap/>
            <w:vAlign w:val="center"/>
            <w:hideMark/>
          </w:tcPr>
          <w:p w:rsidR="004437DE" w:rsidRPr="004437DE" w:rsidRDefault="004437DE" w:rsidP="008D77CD">
            <w:pPr>
              <w:jc w:val="center"/>
              <w:rPr>
                <w:szCs w:val="18"/>
              </w:rPr>
            </w:pPr>
            <w:r w:rsidRPr="004437DE">
              <w:rPr>
                <w:szCs w:val="18"/>
              </w:rPr>
              <w:t>2014 год</w:t>
            </w:r>
          </w:p>
        </w:tc>
        <w:tc>
          <w:tcPr>
            <w:tcW w:w="1418" w:type="dxa"/>
            <w:vMerge w:val="restart"/>
            <w:tcBorders>
              <w:top w:val="single" w:sz="4" w:space="0" w:color="auto"/>
              <w:left w:val="nil"/>
              <w:right w:val="single" w:sz="4" w:space="0" w:color="auto"/>
            </w:tcBorders>
            <w:shd w:val="clear" w:color="auto" w:fill="auto"/>
            <w:noWrap/>
            <w:vAlign w:val="center"/>
            <w:hideMark/>
          </w:tcPr>
          <w:p w:rsidR="004437DE" w:rsidRPr="004437DE" w:rsidRDefault="004437DE" w:rsidP="008D77CD">
            <w:pPr>
              <w:jc w:val="center"/>
              <w:rPr>
                <w:szCs w:val="18"/>
              </w:rPr>
            </w:pPr>
            <w:r w:rsidRPr="004437DE">
              <w:rPr>
                <w:szCs w:val="18"/>
              </w:rPr>
              <w:t>2013 год</w:t>
            </w:r>
          </w:p>
        </w:tc>
        <w:tc>
          <w:tcPr>
            <w:tcW w:w="1275" w:type="dxa"/>
            <w:vMerge w:val="restart"/>
            <w:tcBorders>
              <w:top w:val="single" w:sz="4" w:space="0" w:color="auto"/>
              <w:left w:val="nil"/>
              <w:right w:val="single" w:sz="4" w:space="0" w:color="auto"/>
            </w:tcBorders>
            <w:shd w:val="clear" w:color="auto" w:fill="auto"/>
            <w:noWrap/>
            <w:vAlign w:val="center"/>
            <w:hideMark/>
          </w:tcPr>
          <w:p w:rsidR="004437DE" w:rsidRPr="004437DE" w:rsidRDefault="004437DE" w:rsidP="008D77CD">
            <w:pPr>
              <w:jc w:val="center"/>
              <w:rPr>
                <w:szCs w:val="18"/>
              </w:rPr>
            </w:pPr>
            <w:r w:rsidRPr="004437DE">
              <w:rPr>
                <w:szCs w:val="18"/>
              </w:rPr>
              <w:t>2012 год</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4437DE" w:rsidRPr="004437DE" w:rsidRDefault="004437DE" w:rsidP="008D77CD">
            <w:pPr>
              <w:jc w:val="center"/>
              <w:rPr>
                <w:szCs w:val="18"/>
              </w:rPr>
            </w:pPr>
            <w:r w:rsidRPr="004437DE">
              <w:rPr>
                <w:szCs w:val="18"/>
              </w:rPr>
              <w:t>Темп прироста, %</w:t>
            </w:r>
          </w:p>
        </w:tc>
      </w:tr>
      <w:tr w:rsidR="004437DE" w:rsidRPr="004437DE" w:rsidTr="004437DE">
        <w:trPr>
          <w:trHeight w:val="549"/>
          <w:jc w:val="center"/>
        </w:trPr>
        <w:tc>
          <w:tcPr>
            <w:tcW w:w="3051" w:type="dxa"/>
            <w:vMerge/>
            <w:tcBorders>
              <w:left w:val="single" w:sz="4" w:space="0" w:color="auto"/>
              <w:bottom w:val="single" w:sz="4" w:space="0" w:color="auto"/>
              <w:right w:val="single" w:sz="4" w:space="0" w:color="auto"/>
            </w:tcBorders>
            <w:shd w:val="clear" w:color="auto" w:fill="auto"/>
            <w:noWrap/>
            <w:vAlign w:val="center"/>
            <w:hideMark/>
          </w:tcPr>
          <w:p w:rsidR="004437DE" w:rsidRPr="004437DE" w:rsidRDefault="004437DE" w:rsidP="008D77CD">
            <w:pPr>
              <w:rPr>
                <w:szCs w:val="18"/>
              </w:rPr>
            </w:pPr>
          </w:p>
        </w:tc>
        <w:tc>
          <w:tcPr>
            <w:tcW w:w="1417" w:type="dxa"/>
            <w:vMerge/>
            <w:tcBorders>
              <w:left w:val="nil"/>
              <w:bottom w:val="single" w:sz="4" w:space="0" w:color="auto"/>
              <w:right w:val="single" w:sz="4" w:space="0" w:color="auto"/>
            </w:tcBorders>
            <w:shd w:val="clear" w:color="auto" w:fill="auto"/>
            <w:vAlign w:val="center"/>
            <w:hideMark/>
          </w:tcPr>
          <w:p w:rsidR="004437DE" w:rsidRPr="004437DE" w:rsidRDefault="004437DE" w:rsidP="008D77CD">
            <w:pPr>
              <w:jc w:val="right"/>
              <w:rPr>
                <w:szCs w:val="18"/>
              </w:rPr>
            </w:pPr>
          </w:p>
        </w:tc>
        <w:tc>
          <w:tcPr>
            <w:tcW w:w="1418" w:type="dxa"/>
            <w:vMerge/>
            <w:tcBorders>
              <w:left w:val="nil"/>
              <w:bottom w:val="single" w:sz="4" w:space="0" w:color="auto"/>
              <w:right w:val="single" w:sz="4" w:space="0" w:color="auto"/>
            </w:tcBorders>
            <w:shd w:val="clear" w:color="auto" w:fill="auto"/>
            <w:vAlign w:val="center"/>
            <w:hideMark/>
          </w:tcPr>
          <w:p w:rsidR="004437DE" w:rsidRPr="004437DE" w:rsidRDefault="004437DE" w:rsidP="008D77CD">
            <w:pPr>
              <w:jc w:val="right"/>
              <w:rPr>
                <w:szCs w:val="18"/>
              </w:rPr>
            </w:pPr>
          </w:p>
        </w:tc>
        <w:tc>
          <w:tcPr>
            <w:tcW w:w="1275" w:type="dxa"/>
            <w:vMerge/>
            <w:tcBorders>
              <w:left w:val="nil"/>
              <w:bottom w:val="single" w:sz="4" w:space="0" w:color="auto"/>
              <w:right w:val="single" w:sz="4" w:space="0" w:color="auto"/>
            </w:tcBorders>
            <w:shd w:val="clear" w:color="auto" w:fill="auto"/>
            <w:noWrap/>
            <w:vAlign w:val="bottom"/>
            <w:hideMark/>
          </w:tcPr>
          <w:p w:rsidR="004437DE" w:rsidRPr="004437DE" w:rsidRDefault="004437DE" w:rsidP="008D77CD">
            <w:pPr>
              <w:rPr>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4437DE" w:rsidRPr="004437DE" w:rsidRDefault="004437DE" w:rsidP="008D77CD">
            <w:pPr>
              <w:jc w:val="center"/>
              <w:rPr>
                <w:szCs w:val="18"/>
              </w:rPr>
            </w:pPr>
            <w:r w:rsidRPr="004437DE">
              <w:rPr>
                <w:szCs w:val="18"/>
              </w:rPr>
              <w:t>2014 к 2013</w:t>
            </w:r>
          </w:p>
        </w:tc>
        <w:tc>
          <w:tcPr>
            <w:tcW w:w="992" w:type="dxa"/>
            <w:tcBorders>
              <w:top w:val="nil"/>
              <w:left w:val="nil"/>
              <w:bottom w:val="single" w:sz="4" w:space="0" w:color="auto"/>
              <w:right w:val="single" w:sz="4" w:space="0" w:color="auto"/>
            </w:tcBorders>
            <w:shd w:val="clear" w:color="auto" w:fill="auto"/>
            <w:noWrap/>
            <w:vAlign w:val="center"/>
            <w:hideMark/>
          </w:tcPr>
          <w:p w:rsidR="004437DE" w:rsidRPr="004437DE" w:rsidRDefault="004437DE" w:rsidP="008D77CD">
            <w:pPr>
              <w:jc w:val="center"/>
              <w:rPr>
                <w:szCs w:val="18"/>
              </w:rPr>
            </w:pPr>
            <w:r w:rsidRPr="004437DE">
              <w:rPr>
                <w:szCs w:val="18"/>
              </w:rPr>
              <w:t>2013 к 2012</w:t>
            </w:r>
          </w:p>
        </w:tc>
      </w:tr>
      <w:tr w:rsidR="004437DE" w:rsidRPr="004437DE" w:rsidTr="004437DE">
        <w:trPr>
          <w:trHeight w:val="265"/>
          <w:jc w:val="center"/>
        </w:trPr>
        <w:tc>
          <w:tcPr>
            <w:tcW w:w="3051" w:type="dxa"/>
            <w:tcBorders>
              <w:top w:val="nil"/>
              <w:left w:val="single" w:sz="4" w:space="0" w:color="auto"/>
              <w:bottom w:val="single" w:sz="4" w:space="0" w:color="auto"/>
              <w:right w:val="single" w:sz="4" w:space="0" w:color="auto"/>
            </w:tcBorders>
            <w:shd w:val="clear" w:color="auto" w:fill="auto"/>
            <w:vAlign w:val="center"/>
          </w:tcPr>
          <w:p w:rsidR="004437DE" w:rsidRPr="004437DE" w:rsidRDefault="00AD1A99" w:rsidP="008D77CD">
            <w:pPr>
              <w:rPr>
                <w:szCs w:val="18"/>
              </w:rPr>
            </w:pPr>
            <w:r>
              <w:rPr>
                <w:szCs w:val="18"/>
              </w:rPr>
              <w:t>Запасоемкость</w:t>
            </w:r>
          </w:p>
        </w:tc>
        <w:tc>
          <w:tcPr>
            <w:tcW w:w="1417" w:type="dxa"/>
            <w:tcBorders>
              <w:top w:val="nil"/>
              <w:left w:val="nil"/>
              <w:bottom w:val="single" w:sz="4" w:space="0" w:color="auto"/>
              <w:right w:val="single" w:sz="4" w:space="0" w:color="auto"/>
            </w:tcBorders>
            <w:shd w:val="clear" w:color="auto" w:fill="auto"/>
            <w:noWrap/>
            <w:vAlign w:val="bottom"/>
          </w:tcPr>
          <w:p w:rsidR="004437DE" w:rsidRPr="004437DE" w:rsidRDefault="00AD1A99" w:rsidP="008D77CD">
            <w:pPr>
              <w:jc w:val="right"/>
              <w:rPr>
                <w:szCs w:val="18"/>
              </w:rPr>
            </w:pPr>
            <w:r>
              <w:rPr>
                <w:szCs w:val="18"/>
              </w:rPr>
              <w:t>0,87</w:t>
            </w:r>
          </w:p>
        </w:tc>
        <w:tc>
          <w:tcPr>
            <w:tcW w:w="1418" w:type="dxa"/>
            <w:tcBorders>
              <w:top w:val="nil"/>
              <w:left w:val="nil"/>
              <w:bottom w:val="single" w:sz="4" w:space="0" w:color="auto"/>
              <w:right w:val="single" w:sz="4" w:space="0" w:color="auto"/>
            </w:tcBorders>
            <w:shd w:val="clear" w:color="auto" w:fill="auto"/>
            <w:noWrap/>
            <w:vAlign w:val="bottom"/>
          </w:tcPr>
          <w:p w:rsidR="004437DE" w:rsidRPr="004437DE" w:rsidRDefault="00AD1A99" w:rsidP="008D77CD">
            <w:pPr>
              <w:jc w:val="right"/>
              <w:rPr>
                <w:szCs w:val="18"/>
              </w:rPr>
            </w:pPr>
            <w:r>
              <w:rPr>
                <w:szCs w:val="18"/>
              </w:rPr>
              <w:t>0,89</w:t>
            </w:r>
          </w:p>
        </w:tc>
        <w:tc>
          <w:tcPr>
            <w:tcW w:w="1275" w:type="dxa"/>
            <w:tcBorders>
              <w:top w:val="nil"/>
              <w:left w:val="nil"/>
              <w:bottom w:val="single" w:sz="4" w:space="0" w:color="auto"/>
              <w:right w:val="single" w:sz="4" w:space="0" w:color="auto"/>
            </w:tcBorders>
            <w:shd w:val="clear" w:color="auto" w:fill="auto"/>
            <w:noWrap/>
            <w:vAlign w:val="bottom"/>
          </w:tcPr>
          <w:p w:rsidR="004437DE" w:rsidRPr="004437DE" w:rsidRDefault="00AD1A99" w:rsidP="008D77CD">
            <w:pPr>
              <w:jc w:val="right"/>
              <w:rPr>
                <w:szCs w:val="18"/>
              </w:rPr>
            </w:pPr>
            <w:r>
              <w:rPr>
                <w:szCs w:val="18"/>
              </w:rPr>
              <w:t>0,88</w:t>
            </w:r>
          </w:p>
        </w:tc>
        <w:tc>
          <w:tcPr>
            <w:tcW w:w="993" w:type="dxa"/>
            <w:tcBorders>
              <w:top w:val="nil"/>
              <w:left w:val="nil"/>
              <w:bottom w:val="single" w:sz="4" w:space="0" w:color="auto"/>
              <w:right w:val="single" w:sz="4" w:space="0" w:color="auto"/>
            </w:tcBorders>
            <w:shd w:val="clear" w:color="auto" w:fill="auto"/>
            <w:noWrap/>
            <w:vAlign w:val="bottom"/>
          </w:tcPr>
          <w:p w:rsidR="004437DE" w:rsidRPr="004437DE" w:rsidRDefault="00AD1A99" w:rsidP="008D77CD">
            <w:pPr>
              <w:jc w:val="right"/>
              <w:rPr>
                <w:szCs w:val="18"/>
              </w:rPr>
            </w:pPr>
            <w:r>
              <w:rPr>
                <w:szCs w:val="18"/>
              </w:rPr>
              <w:t>3,2</w:t>
            </w:r>
          </w:p>
        </w:tc>
        <w:tc>
          <w:tcPr>
            <w:tcW w:w="992" w:type="dxa"/>
            <w:tcBorders>
              <w:top w:val="nil"/>
              <w:left w:val="nil"/>
              <w:bottom w:val="single" w:sz="4" w:space="0" w:color="auto"/>
              <w:right w:val="single" w:sz="4" w:space="0" w:color="auto"/>
            </w:tcBorders>
            <w:shd w:val="clear" w:color="auto" w:fill="auto"/>
            <w:noWrap/>
            <w:vAlign w:val="bottom"/>
          </w:tcPr>
          <w:p w:rsidR="004437DE" w:rsidRPr="004437DE" w:rsidRDefault="00AD1A99" w:rsidP="008D77CD">
            <w:pPr>
              <w:jc w:val="right"/>
              <w:rPr>
                <w:szCs w:val="18"/>
              </w:rPr>
            </w:pPr>
            <w:r>
              <w:rPr>
                <w:szCs w:val="18"/>
              </w:rPr>
              <w:t>4,1</w:t>
            </w:r>
          </w:p>
        </w:tc>
      </w:tr>
      <w:tr w:rsidR="004437DE" w:rsidRPr="004437DE" w:rsidTr="004437DE">
        <w:trPr>
          <w:trHeight w:val="265"/>
          <w:jc w:val="center"/>
        </w:trPr>
        <w:tc>
          <w:tcPr>
            <w:tcW w:w="3051" w:type="dxa"/>
            <w:tcBorders>
              <w:top w:val="nil"/>
              <w:left w:val="single" w:sz="4" w:space="0" w:color="auto"/>
              <w:bottom w:val="single" w:sz="4" w:space="0" w:color="auto"/>
              <w:right w:val="single" w:sz="4" w:space="0" w:color="auto"/>
            </w:tcBorders>
            <w:shd w:val="clear" w:color="auto" w:fill="auto"/>
            <w:vAlign w:val="center"/>
          </w:tcPr>
          <w:p w:rsidR="004437DE" w:rsidRPr="004437DE" w:rsidRDefault="00AD1A99" w:rsidP="008D77CD">
            <w:pPr>
              <w:rPr>
                <w:szCs w:val="18"/>
              </w:rPr>
            </w:pPr>
            <w:r>
              <w:rPr>
                <w:szCs w:val="18"/>
              </w:rPr>
              <w:t>Эффективность затрат</w:t>
            </w:r>
          </w:p>
        </w:tc>
        <w:tc>
          <w:tcPr>
            <w:tcW w:w="1417" w:type="dxa"/>
            <w:tcBorders>
              <w:top w:val="nil"/>
              <w:left w:val="nil"/>
              <w:bottom w:val="single" w:sz="4" w:space="0" w:color="auto"/>
              <w:right w:val="single" w:sz="4" w:space="0" w:color="auto"/>
            </w:tcBorders>
            <w:shd w:val="clear" w:color="auto" w:fill="auto"/>
            <w:noWrap/>
            <w:vAlign w:val="bottom"/>
          </w:tcPr>
          <w:p w:rsidR="004437DE" w:rsidRPr="004437DE" w:rsidRDefault="00AD1A99" w:rsidP="008D77CD">
            <w:pPr>
              <w:jc w:val="right"/>
              <w:rPr>
                <w:szCs w:val="18"/>
              </w:rPr>
            </w:pPr>
            <w:r>
              <w:rPr>
                <w:szCs w:val="18"/>
              </w:rPr>
              <w:t>0,79</w:t>
            </w:r>
          </w:p>
        </w:tc>
        <w:tc>
          <w:tcPr>
            <w:tcW w:w="1418" w:type="dxa"/>
            <w:tcBorders>
              <w:top w:val="nil"/>
              <w:left w:val="nil"/>
              <w:bottom w:val="single" w:sz="4" w:space="0" w:color="auto"/>
              <w:right w:val="single" w:sz="4" w:space="0" w:color="auto"/>
            </w:tcBorders>
            <w:shd w:val="clear" w:color="auto" w:fill="auto"/>
            <w:noWrap/>
            <w:vAlign w:val="bottom"/>
          </w:tcPr>
          <w:p w:rsidR="004437DE" w:rsidRPr="004437DE" w:rsidRDefault="00AD1A99" w:rsidP="008D77CD">
            <w:pPr>
              <w:jc w:val="right"/>
              <w:rPr>
                <w:szCs w:val="18"/>
              </w:rPr>
            </w:pPr>
            <w:r>
              <w:rPr>
                <w:szCs w:val="18"/>
              </w:rPr>
              <w:t>0,81</w:t>
            </w:r>
          </w:p>
        </w:tc>
        <w:tc>
          <w:tcPr>
            <w:tcW w:w="1275" w:type="dxa"/>
            <w:tcBorders>
              <w:top w:val="nil"/>
              <w:left w:val="nil"/>
              <w:bottom w:val="single" w:sz="4" w:space="0" w:color="auto"/>
              <w:right w:val="single" w:sz="4" w:space="0" w:color="auto"/>
            </w:tcBorders>
            <w:shd w:val="clear" w:color="auto" w:fill="auto"/>
            <w:noWrap/>
            <w:vAlign w:val="bottom"/>
          </w:tcPr>
          <w:p w:rsidR="004437DE" w:rsidRPr="004437DE" w:rsidRDefault="00AD1A99" w:rsidP="008D77CD">
            <w:pPr>
              <w:jc w:val="right"/>
              <w:rPr>
                <w:szCs w:val="18"/>
              </w:rPr>
            </w:pPr>
            <w:r>
              <w:rPr>
                <w:szCs w:val="18"/>
              </w:rPr>
              <w:t>0,85</w:t>
            </w:r>
          </w:p>
        </w:tc>
        <w:tc>
          <w:tcPr>
            <w:tcW w:w="993" w:type="dxa"/>
            <w:tcBorders>
              <w:top w:val="nil"/>
              <w:left w:val="nil"/>
              <w:bottom w:val="single" w:sz="4" w:space="0" w:color="auto"/>
              <w:right w:val="single" w:sz="4" w:space="0" w:color="auto"/>
            </w:tcBorders>
            <w:shd w:val="clear" w:color="auto" w:fill="auto"/>
            <w:noWrap/>
            <w:vAlign w:val="bottom"/>
          </w:tcPr>
          <w:p w:rsidR="004437DE" w:rsidRPr="004437DE" w:rsidRDefault="00AD1A99" w:rsidP="008D77CD">
            <w:pPr>
              <w:jc w:val="right"/>
              <w:rPr>
                <w:szCs w:val="18"/>
              </w:rPr>
            </w:pPr>
            <w:r>
              <w:rPr>
                <w:szCs w:val="18"/>
              </w:rPr>
              <w:t>3,123</w:t>
            </w:r>
          </w:p>
        </w:tc>
        <w:tc>
          <w:tcPr>
            <w:tcW w:w="992" w:type="dxa"/>
            <w:tcBorders>
              <w:top w:val="nil"/>
              <w:left w:val="nil"/>
              <w:bottom w:val="single" w:sz="4" w:space="0" w:color="auto"/>
              <w:right w:val="single" w:sz="4" w:space="0" w:color="auto"/>
            </w:tcBorders>
            <w:shd w:val="clear" w:color="auto" w:fill="auto"/>
            <w:noWrap/>
            <w:vAlign w:val="bottom"/>
          </w:tcPr>
          <w:p w:rsidR="004437DE" w:rsidRPr="004437DE" w:rsidRDefault="00AD1A99" w:rsidP="008D77CD">
            <w:pPr>
              <w:jc w:val="right"/>
              <w:rPr>
                <w:szCs w:val="18"/>
              </w:rPr>
            </w:pPr>
            <w:r>
              <w:rPr>
                <w:szCs w:val="18"/>
              </w:rPr>
              <w:t>4,35</w:t>
            </w:r>
          </w:p>
        </w:tc>
      </w:tr>
      <w:tr w:rsidR="004437DE" w:rsidRPr="004437DE" w:rsidTr="004437DE">
        <w:trPr>
          <w:trHeight w:val="265"/>
          <w:jc w:val="center"/>
        </w:trPr>
        <w:tc>
          <w:tcPr>
            <w:tcW w:w="3051" w:type="dxa"/>
            <w:tcBorders>
              <w:top w:val="nil"/>
              <w:left w:val="single" w:sz="4" w:space="0" w:color="auto"/>
              <w:bottom w:val="single" w:sz="4" w:space="0" w:color="auto"/>
              <w:right w:val="single" w:sz="4" w:space="0" w:color="auto"/>
            </w:tcBorders>
            <w:shd w:val="clear" w:color="auto" w:fill="auto"/>
            <w:vAlign w:val="center"/>
            <w:hideMark/>
          </w:tcPr>
          <w:p w:rsidR="004437DE" w:rsidRPr="004437DE" w:rsidRDefault="004437DE" w:rsidP="008D77CD">
            <w:pPr>
              <w:rPr>
                <w:szCs w:val="18"/>
              </w:rPr>
            </w:pPr>
            <w:r w:rsidRPr="004437DE">
              <w:rPr>
                <w:szCs w:val="18"/>
              </w:rPr>
              <w:t>Среднегодовая численность работников, ч</w:t>
            </w:r>
          </w:p>
        </w:tc>
        <w:tc>
          <w:tcPr>
            <w:tcW w:w="1417" w:type="dxa"/>
            <w:tcBorders>
              <w:top w:val="nil"/>
              <w:left w:val="nil"/>
              <w:bottom w:val="single" w:sz="4" w:space="0" w:color="auto"/>
              <w:right w:val="single" w:sz="4" w:space="0" w:color="auto"/>
            </w:tcBorders>
            <w:shd w:val="clear" w:color="auto" w:fill="auto"/>
            <w:noWrap/>
            <w:vAlign w:val="bottom"/>
            <w:hideMark/>
          </w:tcPr>
          <w:p w:rsidR="004437DE" w:rsidRPr="004437DE" w:rsidRDefault="004437DE" w:rsidP="008D77CD">
            <w:pPr>
              <w:jc w:val="right"/>
              <w:rPr>
                <w:szCs w:val="18"/>
              </w:rPr>
            </w:pPr>
            <w:r w:rsidRPr="004437DE">
              <w:rPr>
                <w:szCs w:val="18"/>
              </w:rPr>
              <w:t>1616</w:t>
            </w:r>
          </w:p>
        </w:tc>
        <w:tc>
          <w:tcPr>
            <w:tcW w:w="1418" w:type="dxa"/>
            <w:tcBorders>
              <w:top w:val="nil"/>
              <w:left w:val="nil"/>
              <w:bottom w:val="single" w:sz="4" w:space="0" w:color="auto"/>
              <w:right w:val="single" w:sz="4" w:space="0" w:color="auto"/>
            </w:tcBorders>
            <w:shd w:val="clear" w:color="auto" w:fill="auto"/>
            <w:noWrap/>
            <w:vAlign w:val="bottom"/>
            <w:hideMark/>
          </w:tcPr>
          <w:p w:rsidR="004437DE" w:rsidRPr="004437DE" w:rsidRDefault="004437DE" w:rsidP="008D77CD">
            <w:pPr>
              <w:jc w:val="right"/>
              <w:rPr>
                <w:szCs w:val="18"/>
              </w:rPr>
            </w:pPr>
            <w:r w:rsidRPr="004437DE">
              <w:rPr>
                <w:szCs w:val="18"/>
              </w:rPr>
              <w:t>1550</w:t>
            </w:r>
          </w:p>
        </w:tc>
        <w:tc>
          <w:tcPr>
            <w:tcW w:w="1275" w:type="dxa"/>
            <w:tcBorders>
              <w:top w:val="nil"/>
              <w:left w:val="nil"/>
              <w:bottom w:val="single" w:sz="4" w:space="0" w:color="auto"/>
              <w:right w:val="single" w:sz="4" w:space="0" w:color="auto"/>
            </w:tcBorders>
            <w:shd w:val="clear" w:color="auto" w:fill="auto"/>
            <w:noWrap/>
            <w:vAlign w:val="bottom"/>
            <w:hideMark/>
          </w:tcPr>
          <w:p w:rsidR="004437DE" w:rsidRPr="004437DE" w:rsidRDefault="004437DE" w:rsidP="008D77CD">
            <w:pPr>
              <w:jc w:val="right"/>
              <w:rPr>
                <w:szCs w:val="18"/>
              </w:rPr>
            </w:pPr>
            <w:r w:rsidRPr="004437DE">
              <w:rPr>
                <w:szCs w:val="18"/>
              </w:rPr>
              <w:t>1215</w:t>
            </w:r>
          </w:p>
        </w:tc>
        <w:tc>
          <w:tcPr>
            <w:tcW w:w="993" w:type="dxa"/>
            <w:tcBorders>
              <w:top w:val="nil"/>
              <w:left w:val="nil"/>
              <w:bottom w:val="single" w:sz="4" w:space="0" w:color="auto"/>
              <w:right w:val="single" w:sz="4" w:space="0" w:color="auto"/>
            </w:tcBorders>
            <w:shd w:val="clear" w:color="auto" w:fill="auto"/>
            <w:noWrap/>
            <w:vAlign w:val="bottom"/>
            <w:hideMark/>
          </w:tcPr>
          <w:p w:rsidR="004437DE" w:rsidRPr="004437DE" w:rsidRDefault="004437DE" w:rsidP="008D77CD">
            <w:pPr>
              <w:jc w:val="right"/>
              <w:rPr>
                <w:szCs w:val="18"/>
              </w:rPr>
            </w:pPr>
            <w:r w:rsidRPr="004437DE">
              <w:rPr>
                <w:szCs w:val="18"/>
              </w:rPr>
              <w:t>4,3</w:t>
            </w:r>
          </w:p>
        </w:tc>
        <w:tc>
          <w:tcPr>
            <w:tcW w:w="992" w:type="dxa"/>
            <w:tcBorders>
              <w:top w:val="nil"/>
              <w:left w:val="nil"/>
              <w:bottom w:val="single" w:sz="4" w:space="0" w:color="auto"/>
              <w:right w:val="single" w:sz="4" w:space="0" w:color="auto"/>
            </w:tcBorders>
            <w:shd w:val="clear" w:color="auto" w:fill="auto"/>
            <w:noWrap/>
            <w:vAlign w:val="bottom"/>
            <w:hideMark/>
          </w:tcPr>
          <w:p w:rsidR="004437DE" w:rsidRPr="004437DE" w:rsidRDefault="004437DE" w:rsidP="008D77CD">
            <w:pPr>
              <w:jc w:val="right"/>
              <w:rPr>
                <w:szCs w:val="18"/>
              </w:rPr>
            </w:pPr>
            <w:r w:rsidRPr="004437DE">
              <w:rPr>
                <w:szCs w:val="18"/>
              </w:rPr>
              <w:t>27,6</w:t>
            </w:r>
          </w:p>
        </w:tc>
      </w:tr>
      <w:tr w:rsidR="004437DE" w:rsidRPr="004437DE" w:rsidTr="004437DE">
        <w:trPr>
          <w:trHeight w:val="265"/>
          <w:jc w:val="center"/>
        </w:trPr>
        <w:tc>
          <w:tcPr>
            <w:tcW w:w="3051" w:type="dxa"/>
            <w:tcBorders>
              <w:top w:val="nil"/>
              <w:left w:val="single" w:sz="4" w:space="0" w:color="auto"/>
              <w:bottom w:val="single" w:sz="4" w:space="0" w:color="auto"/>
              <w:right w:val="single" w:sz="4" w:space="0" w:color="auto"/>
            </w:tcBorders>
            <w:shd w:val="clear" w:color="auto" w:fill="auto"/>
            <w:vAlign w:val="center"/>
            <w:hideMark/>
          </w:tcPr>
          <w:p w:rsidR="004437DE" w:rsidRPr="004437DE" w:rsidRDefault="004437DE" w:rsidP="008D77CD">
            <w:pPr>
              <w:rPr>
                <w:szCs w:val="18"/>
              </w:rPr>
            </w:pPr>
            <w:r w:rsidRPr="004437DE">
              <w:rPr>
                <w:szCs w:val="18"/>
              </w:rPr>
              <w:t>Среднегодовая выработка на одного работника, тыс. руб.</w:t>
            </w:r>
          </w:p>
        </w:tc>
        <w:tc>
          <w:tcPr>
            <w:tcW w:w="1417" w:type="dxa"/>
            <w:tcBorders>
              <w:top w:val="nil"/>
              <w:left w:val="nil"/>
              <w:bottom w:val="single" w:sz="4" w:space="0" w:color="auto"/>
              <w:right w:val="single" w:sz="4" w:space="0" w:color="auto"/>
            </w:tcBorders>
            <w:shd w:val="clear" w:color="auto" w:fill="auto"/>
            <w:noWrap/>
            <w:vAlign w:val="bottom"/>
            <w:hideMark/>
          </w:tcPr>
          <w:p w:rsidR="004437DE" w:rsidRPr="004437DE" w:rsidRDefault="004437DE" w:rsidP="008D77CD">
            <w:pPr>
              <w:jc w:val="right"/>
              <w:rPr>
                <w:szCs w:val="18"/>
              </w:rPr>
            </w:pPr>
            <w:r w:rsidRPr="004437DE">
              <w:rPr>
                <w:szCs w:val="18"/>
              </w:rPr>
              <w:t>1655</w:t>
            </w:r>
          </w:p>
        </w:tc>
        <w:tc>
          <w:tcPr>
            <w:tcW w:w="1418" w:type="dxa"/>
            <w:tcBorders>
              <w:top w:val="nil"/>
              <w:left w:val="nil"/>
              <w:bottom w:val="single" w:sz="4" w:space="0" w:color="auto"/>
              <w:right w:val="single" w:sz="4" w:space="0" w:color="auto"/>
            </w:tcBorders>
            <w:shd w:val="clear" w:color="auto" w:fill="auto"/>
            <w:noWrap/>
            <w:vAlign w:val="bottom"/>
            <w:hideMark/>
          </w:tcPr>
          <w:p w:rsidR="004437DE" w:rsidRPr="004437DE" w:rsidRDefault="004437DE" w:rsidP="008D77CD">
            <w:pPr>
              <w:jc w:val="right"/>
              <w:rPr>
                <w:szCs w:val="18"/>
              </w:rPr>
            </w:pPr>
            <w:r w:rsidRPr="004437DE">
              <w:rPr>
                <w:szCs w:val="18"/>
              </w:rPr>
              <w:t>1579</w:t>
            </w:r>
          </w:p>
        </w:tc>
        <w:tc>
          <w:tcPr>
            <w:tcW w:w="1275" w:type="dxa"/>
            <w:tcBorders>
              <w:top w:val="nil"/>
              <w:left w:val="nil"/>
              <w:bottom w:val="single" w:sz="4" w:space="0" w:color="auto"/>
              <w:right w:val="single" w:sz="4" w:space="0" w:color="auto"/>
            </w:tcBorders>
            <w:shd w:val="clear" w:color="auto" w:fill="auto"/>
            <w:noWrap/>
            <w:vAlign w:val="bottom"/>
            <w:hideMark/>
          </w:tcPr>
          <w:p w:rsidR="004437DE" w:rsidRPr="004437DE" w:rsidRDefault="004437DE" w:rsidP="008D77CD">
            <w:pPr>
              <w:jc w:val="right"/>
              <w:rPr>
                <w:szCs w:val="18"/>
              </w:rPr>
            </w:pPr>
            <w:r w:rsidRPr="004437DE">
              <w:rPr>
                <w:szCs w:val="18"/>
              </w:rPr>
              <w:t>1054</w:t>
            </w:r>
          </w:p>
        </w:tc>
        <w:tc>
          <w:tcPr>
            <w:tcW w:w="993" w:type="dxa"/>
            <w:tcBorders>
              <w:top w:val="nil"/>
              <w:left w:val="nil"/>
              <w:bottom w:val="single" w:sz="4" w:space="0" w:color="auto"/>
              <w:right w:val="single" w:sz="4" w:space="0" w:color="auto"/>
            </w:tcBorders>
            <w:shd w:val="clear" w:color="auto" w:fill="auto"/>
            <w:noWrap/>
            <w:vAlign w:val="bottom"/>
            <w:hideMark/>
          </w:tcPr>
          <w:p w:rsidR="004437DE" w:rsidRPr="004437DE" w:rsidRDefault="004437DE" w:rsidP="008D77CD">
            <w:pPr>
              <w:jc w:val="right"/>
              <w:rPr>
                <w:szCs w:val="18"/>
              </w:rPr>
            </w:pPr>
            <w:r w:rsidRPr="004437DE">
              <w:rPr>
                <w:szCs w:val="18"/>
              </w:rPr>
              <w:t>4,8</w:t>
            </w:r>
          </w:p>
        </w:tc>
        <w:tc>
          <w:tcPr>
            <w:tcW w:w="992" w:type="dxa"/>
            <w:tcBorders>
              <w:top w:val="nil"/>
              <w:left w:val="nil"/>
              <w:bottom w:val="single" w:sz="4" w:space="0" w:color="auto"/>
              <w:right w:val="single" w:sz="4" w:space="0" w:color="auto"/>
            </w:tcBorders>
            <w:shd w:val="clear" w:color="auto" w:fill="auto"/>
            <w:noWrap/>
            <w:vAlign w:val="bottom"/>
            <w:hideMark/>
          </w:tcPr>
          <w:p w:rsidR="004437DE" w:rsidRPr="004437DE" w:rsidRDefault="004437DE" w:rsidP="008D77CD">
            <w:pPr>
              <w:jc w:val="right"/>
              <w:rPr>
                <w:szCs w:val="18"/>
              </w:rPr>
            </w:pPr>
            <w:r w:rsidRPr="004437DE">
              <w:rPr>
                <w:szCs w:val="18"/>
              </w:rPr>
              <w:t>49,8</w:t>
            </w:r>
          </w:p>
        </w:tc>
      </w:tr>
    </w:tbl>
    <w:p w:rsidR="004437DE" w:rsidRDefault="004437DE" w:rsidP="000270A8">
      <w:pPr>
        <w:spacing w:line="360" w:lineRule="auto"/>
        <w:ind w:firstLine="709"/>
        <w:jc w:val="both"/>
        <w:rPr>
          <w:rFonts w:cstheme="minorHAnsi"/>
          <w:color w:val="000000" w:themeColor="text1"/>
          <w:sz w:val="28"/>
          <w:szCs w:val="28"/>
        </w:rPr>
      </w:pPr>
    </w:p>
    <w:p w:rsidR="000270A8" w:rsidRPr="000270A8" w:rsidRDefault="000270A8" w:rsidP="000270A8">
      <w:pPr>
        <w:spacing w:line="360" w:lineRule="auto"/>
        <w:ind w:firstLine="709"/>
        <w:jc w:val="both"/>
        <w:rPr>
          <w:rFonts w:cstheme="minorHAnsi"/>
          <w:color w:val="000000" w:themeColor="text1"/>
          <w:sz w:val="28"/>
          <w:szCs w:val="28"/>
        </w:rPr>
      </w:pPr>
      <w:r w:rsidRPr="000270A8">
        <w:rPr>
          <w:rFonts w:cstheme="minorHAnsi"/>
          <w:color w:val="000000" w:themeColor="text1"/>
          <w:sz w:val="28"/>
          <w:szCs w:val="28"/>
        </w:rPr>
        <w:t>Готовая продукция отгружается единственному дистрибьютору ООО «БашПласт», клиентская база которого насчитывает более 3000 покупателей.</w:t>
      </w:r>
    </w:p>
    <w:p w:rsidR="000270A8" w:rsidRPr="000270A8" w:rsidRDefault="000270A8" w:rsidP="000270A8">
      <w:pPr>
        <w:spacing w:line="360" w:lineRule="auto"/>
        <w:ind w:firstLine="709"/>
        <w:jc w:val="both"/>
        <w:rPr>
          <w:rFonts w:cstheme="minorHAnsi"/>
          <w:color w:val="000000" w:themeColor="text1"/>
          <w:sz w:val="28"/>
          <w:szCs w:val="28"/>
        </w:rPr>
      </w:pPr>
      <w:r w:rsidRPr="000270A8">
        <w:rPr>
          <w:rFonts w:cstheme="minorHAnsi"/>
          <w:color w:val="000000" w:themeColor="text1"/>
          <w:sz w:val="28"/>
          <w:szCs w:val="28"/>
        </w:rPr>
        <w:t xml:space="preserve">За период 2009–2013 года ООО «ЗПИ «Альтернатива» были разработаны и успешно реализованы ряд инновационных проектов, такие как: создание серийного производства щеточных пластмассовых изделий хозяйственно-бытового назначения, производство изделий из полистирола. </w:t>
      </w:r>
    </w:p>
    <w:p w:rsidR="000270A8" w:rsidRDefault="000270A8" w:rsidP="000270A8">
      <w:pPr>
        <w:spacing w:line="360" w:lineRule="auto"/>
        <w:ind w:firstLine="709"/>
        <w:jc w:val="both"/>
        <w:rPr>
          <w:rFonts w:cstheme="minorHAnsi"/>
          <w:color w:val="000000" w:themeColor="text1"/>
          <w:sz w:val="28"/>
          <w:szCs w:val="28"/>
        </w:rPr>
      </w:pPr>
      <w:r w:rsidRPr="000270A8">
        <w:rPr>
          <w:rFonts w:cstheme="minorHAnsi"/>
          <w:color w:val="000000" w:themeColor="text1"/>
          <w:sz w:val="28"/>
          <w:szCs w:val="28"/>
        </w:rPr>
        <w:t>Начиная с 2012 года предприятие активно развивает детское направление. На 1 января 2012 года ассортимент детских товаров составлял 20 изделий. К концу 2014 года ассортиментный перечень составляет уже 224 изделия с объемом продаж 2080 тыс. шт. в год. Таким образом, ежегодно ассортимент детских товаров увеличивался в два и более раз.</w:t>
      </w:r>
    </w:p>
    <w:p w:rsidR="00AA0877" w:rsidRPr="000270A8" w:rsidRDefault="00AA0877" w:rsidP="00AA0877">
      <w:pPr>
        <w:spacing w:line="360" w:lineRule="auto"/>
        <w:ind w:firstLine="709"/>
        <w:jc w:val="both"/>
        <w:rPr>
          <w:rFonts w:cstheme="minorHAnsi"/>
          <w:color w:val="000000" w:themeColor="text1"/>
          <w:sz w:val="28"/>
          <w:szCs w:val="28"/>
        </w:rPr>
      </w:pPr>
      <w:r w:rsidRPr="000270A8">
        <w:rPr>
          <w:rFonts w:cstheme="minorHAnsi"/>
          <w:color w:val="000000" w:themeColor="text1"/>
          <w:sz w:val="28"/>
          <w:szCs w:val="28"/>
        </w:rPr>
        <w:t xml:space="preserve">Активное развитие детского ассортимента происходит в том числе и за счет улучшения внешнего вида изделий и применения интересных дизайнерских решений. В частности, благодаря заключению контракта с </w:t>
      </w:r>
      <w:r w:rsidRPr="000270A8">
        <w:rPr>
          <w:rFonts w:cstheme="minorHAnsi"/>
          <w:color w:val="000000" w:themeColor="text1"/>
          <w:sz w:val="28"/>
          <w:szCs w:val="28"/>
        </w:rPr>
        <w:lastRenderedPageBreak/>
        <w:t>компанией «Уолт Дисней», ассортиментный перечень пополнился большим списком красочной продукции (комоды, корзины, ведра и др.).</w:t>
      </w:r>
    </w:p>
    <w:p w:rsidR="00964D21" w:rsidRDefault="00964D21" w:rsidP="000270A8">
      <w:pPr>
        <w:spacing w:line="360" w:lineRule="auto"/>
        <w:ind w:firstLine="709"/>
        <w:jc w:val="both"/>
        <w:rPr>
          <w:rFonts w:cstheme="minorHAnsi"/>
          <w:color w:val="000000" w:themeColor="text1"/>
          <w:sz w:val="28"/>
          <w:szCs w:val="28"/>
        </w:rPr>
      </w:pPr>
    </w:p>
    <w:p w:rsidR="00964D21" w:rsidRPr="00964D21" w:rsidRDefault="00964D21" w:rsidP="000270A8">
      <w:pPr>
        <w:spacing w:line="360" w:lineRule="auto"/>
        <w:ind w:firstLine="709"/>
        <w:jc w:val="both"/>
        <w:rPr>
          <w:rFonts w:cstheme="minorHAnsi"/>
          <w:color w:val="000000" w:themeColor="text1"/>
          <w:sz w:val="28"/>
          <w:szCs w:val="28"/>
        </w:rPr>
      </w:pPr>
      <w:r>
        <w:rPr>
          <w:rFonts w:cstheme="minorHAnsi"/>
          <w:color w:val="000000" w:themeColor="text1"/>
          <w:sz w:val="28"/>
          <w:szCs w:val="28"/>
        </w:rPr>
        <w:t>Таблица 2.</w:t>
      </w:r>
      <w:r w:rsidR="00AA0877">
        <w:rPr>
          <w:rFonts w:cstheme="minorHAnsi"/>
          <w:color w:val="000000" w:themeColor="text1"/>
          <w:sz w:val="28"/>
          <w:szCs w:val="28"/>
        </w:rPr>
        <w:t>6</w:t>
      </w:r>
      <w:r>
        <w:rPr>
          <w:rFonts w:cstheme="minorHAnsi"/>
          <w:color w:val="000000" w:themeColor="text1"/>
          <w:sz w:val="28"/>
          <w:szCs w:val="28"/>
        </w:rPr>
        <w:t xml:space="preserve"> Показатели </w:t>
      </w:r>
      <w:r>
        <w:rPr>
          <w:rFonts w:cstheme="minorHAnsi"/>
          <w:color w:val="000000" w:themeColor="text1"/>
          <w:sz w:val="28"/>
          <w:szCs w:val="28"/>
          <w:lang w:val="en-US"/>
        </w:rPr>
        <w:t>KPI</w:t>
      </w:r>
      <w:r>
        <w:rPr>
          <w:rFonts w:cstheme="minorHAnsi"/>
          <w:color w:val="000000" w:themeColor="text1"/>
          <w:sz w:val="28"/>
          <w:szCs w:val="28"/>
        </w:rPr>
        <w:t xml:space="preserve"> деятельности логистической системы </w:t>
      </w:r>
      <w:r w:rsidRPr="000270A8">
        <w:rPr>
          <w:rFonts w:cstheme="minorHAnsi"/>
          <w:color w:val="000000" w:themeColor="text1"/>
          <w:sz w:val="28"/>
          <w:szCs w:val="28"/>
        </w:rPr>
        <w:t>ООО «ЗПИ «Альтернатива»</w:t>
      </w:r>
      <w:r w:rsidR="00A2728B">
        <w:rPr>
          <w:rFonts w:cstheme="minorHAnsi"/>
          <w:color w:val="000000" w:themeColor="text1"/>
          <w:sz w:val="28"/>
          <w:szCs w:val="28"/>
        </w:rPr>
        <w:t xml:space="preserve"> </w:t>
      </w:r>
      <w:r w:rsidR="00A2728B">
        <w:rPr>
          <w:sz w:val="28"/>
          <w:szCs w:val="28"/>
        </w:rPr>
        <w:t>[26, с.47]</w:t>
      </w:r>
    </w:p>
    <w:tbl>
      <w:tblPr>
        <w:tblStyle w:val="af4"/>
        <w:tblW w:w="0" w:type="auto"/>
        <w:tblLook w:val="04A0" w:firstRow="1" w:lastRow="0" w:firstColumn="1" w:lastColumn="0" w:noHBand="0" w:noVBand="1"/>
      </w:tblPr>
      <w:tblGrid>
        <w:gridCol w:w="2799"/>
        <w:gridCol w:w="1692"/>
        <w:gridCol w:w="1693"/>
        <w:gridCol w:w="1693"/>
        <w:gridCol w:w="1693"/>
      </w:tblGrid>
      <w:tr w:rsidR="00964D21" w:rsidTr="005D1C46">
        <w:tc>
          <w:tcPr>
            <w:tcW w:w="2378" w:type="dxa"/>
          </w:tcPr>
          <w:p w:rsidR="00964D21" w:rsidRDefault="00964D21" w:rsidP="000270A8">
            <w:pPr>
              <w:spacing w:line="360" w:lineRule="auto"/>
              <w:jc w:val="both"/>
              <w:rPr>
                <w:rFonts w:cstheme="minorHAnsi"/>
                <w:color w:val="000000" w:themeColor="text1"/>
                <w:sz w:val="28"/>
                <w:szCs w:val="28"/>
              </w:rPr>
            </w:pPr>
            <w:r>
              <w:rPr>
                <w:rFonts w:cstheme="minorHAnsi"/>
                <w:color w:val="000000" w:themeColor="text1"/>
                <w:sz w:val="28"/>
                <w:szCs w:val="28"/>
              </w:rPr>
              <w:t>Показатель</w:t>
            </w:r>
          </w:p>
        </w:tc>
        <w:tc>
          <w:tcPr>
            <w:tcW w:w="1798" w:type="dxa"/>
          </w:tcPr>
          <w:p w:rsidR="00964D21" w:rsidRDefault="00964D21" w:rsidP="000270A8">
            <w:pPr>
              <w:spacing w:line="360" w:lineRule="auto"/>
              <w:jc w:val="both"/>
              <w:rPr>
                <w:rFonts w:cstheme="minorHAnsi"/>
                <w:color w:val="000000" w:themeColor="text1"/>
                <w:sz w:val="28"/>
                <w:szCs w:val="28"/>
              </w:rPr>
            </w:pPr>
            <w:r>
              <w:rPr>
                <w:rFonts w:cstheme="minorHAnsi"/>
                <w:color w:val="000000" w:themeColor="text1"/>
                <w:sz w:val="28"/>
                <w:szCs w:val="28"/>
              </w:rPr>
              <w:t>2013</w:t>
            </w:r>
          </w:p>
        </w:tc>
        <w:tc>
          <w:tcPr>
            <w:tcW w:w="1798" w:type="dxa"/>
          </w:tcPr>
          <w:p w:rsidR="00964D21" w:rsidRDefault="00964D21" w:rsidP="000270A8">
            <w:pPr>
              <w:spacing w:line="360" w:lineRule="auto"/>
              <w:jc w:val="both"/>
              <w:rPr>
                <w:rFonts w:cstheme="minorHAnsi"/>
                <w:color w:val="000000" w:themeColor="text1"/>
                <w:sz w:val="28"/>
                <w:szCs w:val="28"/>
              </w:rPr>
            </w:pPr>
            <w:r>
              <w:rPr>
                <w:rFonts w:cstheme="minorHAnsi"/>
                <w:color w:val="000000" w:themeColor="text1"/>
                <w:sz w:val="28"/>
                <w:szCs w:val="28"/>
              </w:rPr>
              <w:t>2014</w:t>
            </w:r>
          </w:p>
        </w:tc>
        <w:tc>
          <w:tcPr>
            <w:tcW w:w="1798" w:type="dxa"/>
          </w:tcPr>
          <w:p w:rsidR="00964D21" w:rsidRDefault="00964D21" w:rsidP="000270A8">
            <w:pPr>
              <w:spacing w:line="360" w:lineRule="auto"/>
              <w:jc w:val="both"/>
              <w:rPr>
                <w:rFonts w:cstheme="minorHAnsi"/>
                <w:color w:val="000000" w:themeColor="text1"/>
                <w:sz w:val="28"/>
                <w:szCs w:val="28"/>
              </w:rPr>
            </w:pPr>
            <w:r>
              <w:rPr>
                <w:rFonts w:cstheme="minorHAnsi"/>
                <w:color w:val="000000" w:themeColor="text1"/>
                <w:sz w:val="28"/>
                <w:szCs w:val="28"/>
              </w:rPr>
              <w:t>2015</w:t>
            </w:r>
          </w:p>
        </w:tc>
        <w:tc>
          <w:tcPr>
            <w:tcW w:w="1798" w:type="dxa"/>
          </w:tcPr>
          <w:p w:rsidR="00964D21" w:rsidRDefault="00964D21" w:rsidP="000270A8">
            <w:pPr>
              <w:spacing w:line="360" w:lineRule="auto"/>
              <w:jc w:val="both"/>
              <w:rPr>
                <w:rFonts w:cstheme="minorHAnsi"/>
                <w:color w:val="000000" w:themeColor="text1"/>
                <w:sz w:val="28"/>
                <w:szCs w:val="28"/>
              </w:rPr>
            </w:pPr>
            <w:r>
              <w:rPr>
                <w:rFonts w:cstheme="minorHAnsi"/>
                <w:color w:val="000000" w:themeColor="text1"/>
                <w:sz w:val="28"/>
                <w:szCs w:val="28"/>
              </w:rPr>
              <w:t>2016</w:t>
            </w:r>
          </w:p>
        </w:tc>
      </w:tr>
      <w:tr w:rsidR="005D1C46" w:rsidTr="005D1C46">
        <w:tc>
          <w:tcPr>
            <w:tcW w:w="2378" w:type="dxa"/>
          </w:tcPr>
          <w:p w:rsidR="005D1C46" w:rsidRDefault="005D1C46" w:rsidP="000270A8">
            <w:pPr>
              <w:spacing w:line="360" w:lineRule="auto"/>
              <w:jc w:val="both"/>
              <w:rPr>
                <w:rFonts w:cstheme="minorHAnsi"/>
                <w:color w:val="000000" w:themeColor="text1"/>
                <w:sz w:val="28"/>
                <w:szCs w:val="28"/>
              </w:rPr>
            </w:pPr>
            <w:r>
              <w:rPr>
                <w:rFonts w:cstheme="minorHAnsi"/>
                <w:color w:val="000000" w:themeColor="text1"/>
                <w:sz w:val="28"/>
                <w:szCs w:val="28"/>
              </w:rPr>
              <w:t>Средние запасы на складе (тыс. руб.)</w:t>
            </w:r>
          </w:p>
        </w:tc>
        <w:tc>
          <w:tcPr>
            <w:tcW w:w="1798" w:type="dxa"/>
          </w:tcPr>
          <w:p w:rsidR="005D1C46" w:rsidRDefault="005D1C46" w:rsidP="000270A8">
            <w:pPr>
              <w:spacing w:line="360" w:lineRule="auto"/>
              <w:jc w:val="both"/>
              <w:rPr>
                <w:rFonts w:cstheme="minorHAnsi"/>
                <w:color w:val="000000" w:themeColor="text1"/>
                <w:sz w:val="28"/>
                <w:szCs w:val="28"/>
              </w:rPr>
            </w:pPr>
            <w:r>
              <w:rPr>
                <w:rFonts w:cstheme="minorHAnsi"/>
                <w:color w:val="000000" w:themeColor="text1"/>
                <w:sz w:val="28"/>
                <w:szCs w:val="28"/>
              </w:rPr>
              <w:t>925</w:t>
            </w:r>
          </w:p>
        </w:tc>
        <w:tc>
          <w:tcPr>
            <w:tcW w:w="1798" w:type="dxa"/>
          </w:tcPr>
          <w:p w:rsidR="005D1C46" w:rsidRDefault="005D1C46" w:rsidP="000270A8">
            <w:pPr>
              <w:spacing w:line="360" w:lineRule="auto"/>
              <w:jc w:val="both"/>
              <w:rPr>
                <w:rFonts w:cstheme="minorHAnsi"/>
                <w:color w:val="000000" w:themeColor="text1"/>
                <w:sz w:val="28"/>
                <w:szCs w:val="28"/>
              </w:rPr>
            </w:pPr>
            <w:r>
              <w:rPr>
                <w:rFonts w:cstheme="minorHAnsi"/>
                <w:color w:val="000000" w:themeColor="text1"/>
                <w:sz w:val="28"/>
                <w:szCs w:val="28"/>
              </w:rPr>
              <w:t>923</w:t>
            </w:r>
          </w:p>
        </w:tc>
        <w:tc>
          <w:tcPr>
            <w:tcW w:w="1798" w:type="dxa"/>
          </w:tcPr>
          <w:p w:rsidR="005D1C46" w:rsidRDefault="005D1C46" w:rsidP="000270A8">
            <w:pPr>
              <w:spacing w:line="360" w:lineRule="auto"/>
              <w:jc w:val="both"/>
              <w:rPr>
                <w:rFonts w:cstheme="minorHAnsi"/>
                <w:color w:val="000000" w:themeColor="text1"/>
                <w:sz w:val="28"/>
                <w:szCs w:val="28"/>
              </w:rPr>
            </w:pPr>
            <w:r>
              <w:rPr>
                <w:rFonts w:cstheme="minorHAnsi"/>
                <w:color w:val="000000" w:themeColor="text1"/>
                <w:sz w:val="28"/>
                <w:szCs w:val="28"/>
              </w:rPr>
              <w:t>856</w:t>
            </w:r>
          </w:p>
        </w:tc>
        <w:tc>
          <w:tcPr>
            <w:tcW w:w="1798" w:type="dxa"/>
          </w:tcPr>
          <w:p w:rsidR="005D1C46" w:rsidRPr="00F8150B" w:rsidRDefault="005D1C46" w:rsidP="00937086">
            <w:r>
              <w:t>953</w:t>
            </w:r>
          </w:p>
        </w:tc>
      </w:tr>
      <w:tr w:rsidR="005D1C46" w:rsidTr="005D1C46">
        <w:tc>
          <w:tcPr>
            <w:tcW w:w="2378" w:type="dxa"/>
          </w:tcPr>
          <w:p w:rsidR="005D1C46" w:rsidRPr="00A36C3B" w:rsidRDefault="003733A3" w:rsidP="000270A8">
            <w:pPr>
              <w:spacing w:line="360" w:lineRule="auto"/>
              <w:jc w:val="both"/>
              <w:rPr>
                <w:rFonts w:cstheme="minorHAnsi"/>
                <w:color w:val="C00000"/>
                <w:sz w:val="28"/>
                <w:szCs w:val="28"/>
              </w:rPr>
            </w:pPr>
            <w:r w:rsidRPr="00DE4431">
              <w:rPr>
                <w:rFonts w:cstheme="minorHAnsi"/>
                <w:color w:val="000000" w:themeColor="text1"/>
                <w:sz w:val="28"/>
                <w:szCs w:val="28"/>
              </w:rPr>
              <w:t>Коэффициент использования объема склада</w:t>
            </w:r>
            <w:r w:rsidR="007C6170" w:rsidRPr="007C6170">
              <w:rPr>
                <w:rFonts w:cstheme="minorHAnsi"/>
                <w:color w:val="000000" w:themeColor="text1"/>
                <w:sz w:val="28"/>
                <w:szCs w:val="28"/>
              </w:rPr>
              <w:t>(коэффициент)</w:t>
            </w:r>
          </w:p>
        </w:tc>
        <w:tc>
          <w:tcPr>
            <w:tcW w:w="1798" w:type="dxa"/>
          </w:tcPr>
          <w:p w:rsidR="005D1C46" w:rsidRDefault="005D1C46" w:rsidP="000270A8">
            <w:pPr>
              <w:spacing w:line="360" w:lineRule="auto"/>
              <w:jc w:val="both"/>
              <w:rPr>
                <w:rFonts w:cstheme="minorHAnsi"/>
                <w:color w:val="000000" w:themeColor="text1"/>
                <w:sz w:val="28"/>
                <w:szCs w:val="28"/>
              </w:rPr>
            </w:pPr>
            <w:r w:rsidRPr="005D1C46">
              <w:rPr>
                <w:rFonts w:cstheme="minorHAnsi"/>
                <w:color w:val="000000" w:themeColor="text1"/>
                <w:sz w:val="28"/>
                <w:szCs w:val="28"/>
              </w:rPr>
              <w:t>0,4011</w:t>
            </w:r>
          </w:p>
        </w:tc>
        <w:tc>
          <w:tcPr>
            <w:tcW w:w="1798" w:type="dxa"/>
          </w:tcPr>
          <w:p w:rsidR="005D1C46" w:rsidRDefault="005D1C46" w:rsidP="000270A8">
            <w:pPr>
              <w:spacing w:line="360" w:lineRule="auto"/>
              <w:jc w:val="both"/>
              <w:rPr>
                <w:rFonts w:cstheme="minorHAnsi"/>
                <w:color w:val="000000" w:themeColor="text1"/>
                <w:sz w:val="28"/>
                <w:szCs w:val="28"/>
              </w:rPr>
            </w:pPr>
            <w:r w:rsidRPr="005D1C46">
              <w:rPr>
                <w:rFonts w:cstheme="minorHAnsi"/>
                <w:color w:val="000000" w:themeColor="text1"/>
                <w:sz w:val="28"/>
                <w:szCs w:val="28"/>
              </w:rPr>
              <w:t>0,49604</w:t>
            </w:r>
          </w:p>
        </w:tc>
        <w:tc>
          <w:tcPr>
            <w:tcW w:w="1798" w:type="dxa"/>
          </w:tcPr>
          <w:p w:rsidR="005D1C46" w:rsidRDefault="005D1C46" w:rsidP="000270A8">
            <w:pPr>
              <w:spacing w:line="360" w:lineRule="auto"/>
              <w:jc w:val="both"/>
              <w:rPr>
                <w:rFonts w:cstheme="minorHAnsi"/>
                <w:color w:val="000000" w:themeColor="text1"/>
                <w:sz w:val="28"/>
                <w:szCs w:val="28"/>
              </w:rPr>
            </w:pPr>
            <w:r w:rsidRPr="005D1C46">
              <w:rPr>
                <w:rFonts w:cstheme="minorHAnsi"/>
                <w:color w:val="000000" w:themeColor="text1"/>
                <w:sz w:val="28"/>
                <w:szCs w:val="28"/>
              </w:rPr>
              <w:t>0,4912</w:t>
            </w:r>
          </w:p>
        </w:tc>
        <w:tc>
          <w:tcPr>
            <w:tcW w:w="1798" w:type="dxa"/>
          </w:tcPr>
          <w:p w:rsidR="005D1C46" w:rsidRPr="00F8150B" w:rsidRDefault="005D1C46" w:rsidP="00937086">
            <w:r w:rsidRPr="005D1C46">
              <w:t>0,457091</w:t>
            </w:r>
          </w:p>
        </w:tc>
      </w:tr>
      <w:tr w:rsidR="005D1C46" w:rsidTr="005D1C46">
        <w:trPr>
          <w:trHeight w:val="1613"/>
        </w:trPr>
        <w:tc>
          <w:tcPr>
            <w:tcW w:w="2378" w:type="dxa"/>
          </w:tcPr>
          <w:p w:rsidR="005D1C46" w:rsidRDefault="005D1C46" w:rsidP="000270A8">
            <w:pPr>
              <w:spacing w:line="360" w:lineRule="auto"/>
              <w:jc w:val="both"/>
              <w:rPr>
                <w:rFonts w:cstheme="minorHAnsi"/>
                <w:color w:val="000000" w:themeColor="text1"/>
                <w:sz w:val="28"/>
                <w:szCs w:val="28"/>
              </w:rPr>
            </w:pPr>
            <w:r>
              <w:rPr>
                <w:rFonts w:cstheme="minorHAnsi"/>
                <w:color w:val="000000" w:themeColor="text1"/>
                <w:sz w:val="28"/>
                <w:szCs w:val="28"/>
              </w:rPr>
              <w:t>Время оборачиваемости товаров</w:t>
            </w:r>
            <w:r w:rsidR="007C6170">
              <w:rPr>
                <w:rFonts w:cstheme="minorHAnsi"/>
                <w:color w:val="000000" w:themeColor="text1"/>
                <w:sz w:val="28"/>
                <w:szCs w:val="28"/>
              </w:rPr>
              <w:t xml:space="preserve"> </w:t>
            </w:r>
            <w:r w:rsidR="007C6170" w:rsidRPr="007C6170">
              <w:rPr>
                <w:rFonts w:cstheme="minorHAnsi"/>
                <w:color w:val="000000" w:themeColor="text1"/>
                <w:sz w:val="28"/>
                <w:szCs w:val="28"/>
              </w:rPr>
              <w:t>(дни)</w:t>
            </w:r>
          </w:p>
        </w:tc>
        <w:tc>
          <w:tcPr>
            <w:tcW w:w="1798" w:type="dxa"/>
          </w:tcPr>
          <w:p w:rsidR="005D1C46" w:rsidRDefault="005D1C46" w:rsidP="000270A8">
            <w:pPr>
              <w:spacing w:line="360" w:lineRule="auto"/>
              <w:jc w:val="both"/>
              <w:rPr>
                <w:rFonts w:cstheme="minorHAnsi"/>
                <w:color w:val="000000" w:themeColor="text1"/>
                <w:sz w:val="28"/>
                <w:szCs w:val="28"/>
              </w:rPr>
            </w:pPr>
            <w:r>
              <w:rPr>
                <w:rFonts w:cstheme="minorHAnsi"/>
                <w:color w:val="000000" w:themeColor="text1"/>
                <w:sz w:val="28"/>
                <w:szCs w:val="28"/>
              </w:rPr>
              <w:t>44</w:t>
            </w:r>
          </w:p>
        </w:tc>
        <w:tc>
          <w:tcPr>
            <w:tcW w:w="1798" w:type="dxa"/>
          </w:tcPr>
          <w:p w:rsidR="005D1C46" w:rsidRDefault="005D1C46" w:rsidP="000270A8">
            <w:pPr>
              <w:spacing w:line="360" w:lineRule="auto"/>
              <w:jc w:val="both"/>
              <w:rPr>
                <w:rFonts w:cstheme="minorHAnsi"/>
                <w:color w:val="000000" w:themeColor="text1"/>
                <w:sz w:val="28"/>
                <w:szCs w:val="28"/>
              </w:rPr>
            </w:pPr>
            <w:r>
              <w:rPr>
                <w:rFonts w:cstheme="minorHAnsi"/>
                <w:color w:val="000000" w:themeColor="text1"/>
                <w:sz w:val="28"/>
                <w:szCs w:val="28"/>
              </w:rPr>
              <w:t>42</w:t>
            </w:r>
          </w:p>
        </w:tc>
        <w:tc>
          <w:tcPr>
            <w:tcW w:w="1798" w:type="dxa"/>
          </w:tcPr>
          <w:p w:rsidR="005D1C46" w:rsidRDefault="005D1C46" w:rsidP="000270A8">
            <w:pPr>
              <w:spacing w:line="360" w:lineRule="auto"/>
              <w:jc w:val="both"/>
              <w:rPr>
                <w:rFonts w:cstheme="minorHAnsi"/>
                <w:color w:val="000000" w:themeColor="text1"/>
                <w:sz w:val="28"/>
                <w:szCs w:val="28"/>
              </w:rPr>
            </w:pPr>
            <w:r>
              <w:rPr>
                <w:rFonts w:cstheme="minorHAnsi"/>
                <w:color w:val="000000" w:themeColor="text1"/>
                <w:sz w:val="28"/>
                <w:szCs w:val="28"/>
              </w:rPr>
              <w:t>52</w:t>
            </w:r>
          </w:p>
        </w:tc>
        <w:tc>
          <w:tcPr>
            <w:tcW w:w="1798" w:type="dxa"/>
          </w:tcPr>
          <w:p w:rsidR="005D1C46" w:rsidRPr="00F8150B" w:rsidRDefault="005D1C46" w:rsidP="00937086">
            <w:r>
              <w:t>45</w:t>
            </w:r>
          </w:p>
        </w:tc>
      </w:tr>
      <w:tr w:rsidR="005D1C46" w:rsidTr="005D1C46">
        <w:tc>
          <w:tcPr>
            <w:tcW w:w="2378" w:type="dxa"/>
          </w:tcPr>
          <w:p w:rsidR="005D1C46" w:rsidRDefault="005D1C46" w:rsidP="000270A8">
            <w:pPr>
              <w:spacing w:line="360" w:lineRule="auto"/>
              <w:jc w:val="both"/>
              <w:rPr>
                <w:rFonts w:cstheme="minorHAnsi"/>
                <w:color w:val="000000" w:themeColor="text1"/>
                <w:sz w:val="28"/>
                <w:szCs w:val="28"/>
              </w:rPr>
            </w:pPr>
            <w:r>
              <w:rPr>
                <w:rFonts w:cstheme="minorHAnsi"/>
                <w:color w:val="000000" w:themeColor="text1"/>
                <w:sz w:val="28"/>
                <w:szCs w:val="28"/>
              </w:rPr>
              <w:t>Готовность к поставк</w:t>
            </w:r>
            <w:r w:rsidR="00DA2694">
              <w:rPr>
                <w:rFonts w:cstheme="minorHAnsi"/>
                <w:color w:val="000000" w:themeColor="text1"/>
                <w:sz w:val="28"/>
                <w:szCs w:val="28"/>
              </w:rPr>
              <w:t>е</w:t>
            </w:r>
            <w:r w:rsidR="007C6170">
              <w:rPr>
                <w:rFonts w:cstheme="minorHAnsi"/>
                <w:color w:val="000000" w:themeColor="text1"/>
                <w:sz w:val="28"/>
                <w:szCs w:val="28"/>
              </w:rPr>
              <w:t xml:space="preserve"> </w:t>
            </w:r>
            <w:r w:rsidR="007C6170" w:rsidRPr="007C6170">
              <w:rPr>
                <w:rFonts w:cstheme="minorHAnsi"/>
                <w:color w:val="000000" w:themeColor="text1"/>
                <w:sz w:val="28"/>
                <w:szCs w:val="28"/>
              </w:rPr>
              <w:t>(коэффициент)</w:t>
            </w:r>
          </w:p>
        </w:tc>
        <w:tc>
          <w:tcPr>
            <w:tcW w:w="1798" w:type="dxa"/>
          </w:tcPr>
          <w:p w:rsidR="005D1C46" w:rsidRDefault="005D1C46" w:rsidP="000270A8">
            <w:pPr>
              <w:spacing w:line="360" w:lineRule="auto"/>
              <w:jc w:val="both"/>
              <w:rPr>
                <w:rFonts w:cstheme="minorHAnsi"/>
                <w:color w:val="000000" w:themeColor="text1"/>
                <w:sz w:val="28"/>
                <w:szCs w:val="28"/>
              </w:rPr>
            </w:pPr>
            <w:r w:rsidRPr="00F8150B">
              <w:t>0,762238235</w:t>
            </w:r>
          </w:p>
        </w:tc>
        <w:tc>
          <w:tcPr>
            <w:tcW w:w="1798" w:type="dxa"/>
          </w:tcPr>
          <w:p w:rsidR="005D1C46" w:rsidRDefault="005D1C46" w:rsidP="000270A8">
            <w:pPr>
              <w:spacing w:line="360" w:lineRule="auto"/>
              <w:jc w:val="both"/>
              <w:rPr>
                <w:rFonts w:cstheme="minorHAnsi"/>
                <w:color w:val="000000" w:themeColor="text1"/>
                <w:sz w:val="28"/>
                <w:szCs w:val="28"/>
              </w:rPr>
            </w:pPr>
            <w:r w:rsidRPr="00F8150B">
              <w:t>0,871429799</w:t>
            </w:r>
          </w:p>
        </w:tc>
        <w:tc>
          <w:tcPr>
            <w:tcW w:w="1798" w:type="dxa"/>
          </w:tcPr>
          <w:p w:rsidR="005D1C46" w:rsidRDefault="005D1C46" w:rsidP="000270A8">
            <w:pPr>
              <w:spacing w:line="360" w:lineRule="auto"/>
              <w:jc w:val="both"/>
              <w:rPr>
                <w:rFonts w:cstheme="minorHAnsi"/>
                <w:color w:val="000000" w:themeColor="text1"/>
                <w:sz w:val="28"/>
                <w:szCs w:val="28"/>
              </w:rPr>
            </w:pPr>
            <w:r w:rsidRPr="00F8150B">
              <w:t>0,836418325</w:t>
            </w:r>
          </w:p>
        </w:tc>
        <w:tc>
          <w:tcPr>
            <w:tcW w:w="1798" w:type="dxa"/>
          </w:tcPr>
          <w:p w:rsidR="005D1C46" w:rsidRDefault="005D1C46" w:rsidP="00937086">
            <w:r>
              <w:t>0,820074818</w:t>
            </w:r>
          </w:p>
        </w:tc>
      </w:tr>
      <w:tr w:rsidR="00964D21" w:rsidTr="005D1C46">
        <w:tc>
          <w:tcPr>
            <w:tcW w:w="2378" w:type="dxa"/>
          </w:tcPr>
          <w:p w:rsidR="00964D21" w:rsidRDefault="00964D21" w:rsidP="000270A8">
            <w:pPr>
              <w:spacing w:line="360" w:lineRule="auto"/>
              <w:jc w:val="both"/>
              <w:rPr>
                <w:rFonts w:cstheme="minorHAnsi"/>
                <w:color w:val="000000" w:themeColor="text1"/>
                <w:sz w:val="28"/>
                <w:szCs w:val="28"/>
              </w:rPr>
            </w:pPr>
            <w:r>
              <w:rPr>
                <w:rFonts w:cstheme="minorHAnsi"/>
                <w:color w:val="000000" w:themeColor="text1"/>
                <w:sz w:val="28"/>
                <w:szCs w:val="28"/>
              </w:rPr>
              <w:t>Затраты на логистику на единицу товарооборота</w:t>
            </w:r>
            <w:r w:rsidR="007C6170" w:rsidRPr="007C6170">
              <w:rPr>
                <w:rFonts w:cstheme="minorHAnsi"/>
                <w:color w:val="000000" w:themeColor="text1"/>
                <w:sz w:val="28"/>
                <w:szCs w:val="28"/>
              </w:rPr>
              <w:t>(тыс. руб.)</w:t>
            </w:r>
          </w:p>
        </w:tc>
        <w:tc>
          <w:tcPr>
            <w:tcW w:w="1798" w:type="dxa"/>
          </w:tcPr>
          <w:p w:rsidR="00964D21" w:rsidRDefault="005D1C46" w:rsidP="000270A8">
            <w:pPr>
              <w:spacing w:line="360" w:lineRule="auto"/>
              <w:jc w:val="both"/>
              <w:rPr>
                <w:rFonts w:cstheme="minorHAnsi"/>
                <w:color w:val="000000" w:themeColor="text1"/>
                <w:sz w:val="28"/>
                <w:szCs w:val="28"/>
              </w:rPr>
            </w:pPr>
            <w:r w:rsidRPr="005D1C46">
              <w:rPr>
                <w:rFonts w:cstheme="minorHAnsi"/>
                <w:color w:val="000000" w:themeColor="text1"/>
                <w:sz w:val="28"/>
                <w:szCs w:val="28"/>
              </w:rPr>
              <w:t>0,940726</w:t>
            </w:r>
          </w:p>
        </w:tc>
        <w:tc>
          <w:tcPr>
            <w:tcW w:w="1798" w:type="dxa"/>
          </w:tcPr>
          <w:p w:rsidR="00964D21" w:rsidRDefault="005D1C46" w:rsidP="000270A8">
            <w:pPr>
              <w:spacing w:line="360" w:lineRule="auto"/>
              <w:jc w:val="both"/>
              <w:rPr>
                <w:rFonts w:cstheme="minorHAnsi"/>
                <w:color w:val="000000" w:themeColor="text1"/>
                <w:sz w:val="28"/>
                <w:szCs w:val="28"/>
              </w:rPr>
            </w:pPr>
            <w:r w:rsidRPr="005D1C46">
              <w:rPr>
                <w:rFonts w:cstheme="minorHAnsi"/>
                <w:color w:val="000000" w:themeColor="text1"/>
                <w:sz w:val="28"/>
                <w:szCs w:val="28"/>
              </w:rPr>
              <w:t>0,90736</w:t>
            </w:r>
          </w:p>
        </w:tc>
        <w:tc>
          <w:tcPr>
            <w:tcW w:w="1798" w:type="dxa"/>
          </w:tcPr>
          <w:p w:rsidR="00964D21" w:rsidRDefault="005D1C46" w:rsidP="000270A8">
            <w:pPr>
              <w:spacing w:line="360" w:lineRule="auto"/>
              <w:jc w:val="both"/>
              <w:rPr>
                <w:rFonts w:cstheme="minorHAnsi"/>
                <w:color w:val="000000" w:themeColor="text1"/>
                <w:sz w:val="28"/>
                <w:szCs w:val="28"/>
              </w:rPr>
            </w:pPr>
            <w:r w:rsidRPr="005D1C46">
              <w:rPr>
                <w:rFonts w:cstheme="minorHAnsi"/>
                <w:color w:val="000000" w:themeColor="text1"/>
                <w:sz w:val="28"/>
                <w:szCs w:val="28"/>
              </w:rPr>
              <w:t>0,881707</w:t>
            </w:r>
          </w:p>
        </w:tc>
        <w:tc>
          <w:tcPr>
            <w:tcW w:w="1798" w:type="dxa"/>
          </w:tcPr>
          <w:p w:rsidR="00964D21" w:rsidRDefault="005D1C46" w:rsidP="000270A8">
            <w:pPr>
              <w:spacing w:line="360" w:lineRule="auto"/>
              <w:jc w:val="both"/>
              <w:rPr>
                <w:rFonts w:cstheme="minorHAnsi"/>
                <w:color w:val="000000" w:themeColor="text1"/>
                <w:sz w:val="28"/>
                <w:szCs w:val="28"/>
              </w:rPr>
            </w:pPr>
            <w:r w:rsidRPr="005D1C46">
              <w:rPr>
                <w:rFonts w:cstheme="minorHAnsi"/>
                <w:color w:val="000000" w:themeColor="text1"/>
                <w:sz w:val="28"/>
                <w:szCs w:val="28"/>
              </w:rPr>
              <w:t>0,893659</w:t>
            </w:r>
          </w:p>
        </w:tc>
      </w:tr>
    </w:tbl>
    <w:p w:rsidR="00964D21" w:rsidRDefault="00964D21" w:rsidP="000270A8">
      <w:pPr>
        <w:spacing w:line="360" w:lineRule="auto"/>
        <w:ind w:firstLine="709"/>
        <w:jc w:val="both"/>
        <w:rPr>
          <w:rFonts w:cstheme="minorHAnsi"/>
          <w:color w:val="000000" w:themeColor="text1"/>
          <w:sz w:val="28"/>
          <w:szCs w:val="28"/>
        </w:rPr>
      </w:pPr>
    </w:p>
    <w:p w:rsidR="00524D70" w:rsidRPr="00524D70" w:rsidRDefault="00524D70" w:rsidP="00524D70">
      <w:pPr>
        <w:spacing w:line="360" w:lineRule="auto"/>
        <w:ind w:firstLine="709"/>
        <w:jc w:val="both"/>
        <w:rPr>
          <w:rFonts w:cstheme="minorHAnsi"/>
          <w:color w:val="000000" w:themeColor="text1"/>
          <w:sz w:val="28"/>
          <w:szCs w:val="28"/>
        </w:rPr>
      </w:pPr>
      <w:r w:rsidRPr="00524D70">
        <w:rPr>
          <w:rFonts w:cstheme="minorHAnsi"/>
          <w:color w:val="000000" w:themeColor="text1"/>
          <w:sz w:val="28"/>
          <w:szCs w:val="28"/>
        </w:rPr>
        <w:t>Основное направление деятельности компании - производство и реализация изделий из пластмассы хозяйственно-бытового назначения. Нами освоено производство более 300 наименований изделий. Это товары:</w:t>
      </w:r>
    </w:p>
    <w:p w:rsidR="00524D70" w:rsidRPr="00524D70" w:rsidRDefault="00524D70" w:rsidP="004437DE">
      <w:pPr>
        <w:pStyle w:val="af2"/>
        <w:numPr>
          <w:ilvl w:val="0"/>
          <w:numId w:val="7"/>
        </w:numPr>
        <w:ind w:left="0" w:firstLine="709"/>
        <w:jc w:val="both"/>
        <w:rPr>
          <w:rFonts w:cstheme="minorHAnsi"/>
          <w:color w:val="000000" w:themeColor="text1"/>
          <w:sz w:val="28"/>
          <w:szCs w:val="28"/>
        </w:rPr>
      </w:pPr>
      <w:r w:rsidRPr="00524D70">
        <w:rPr>
          <w:rFonts w:cstheme="minorHAnsi"/>
          <w:color w:val="000000" w:themeColor="text1"/>
          <w:sz w:val="28"/>
          <w:szCs w:val="28"/>
        </w:rPr>
        <w:t>для дома (вешалки, тазы, ведра, контейнеры для мусора);</w:t>
      </w:r>
    </w:p>
    <w:p w:rsidR="00524D70" w:rsidRPr="00524D70" w:rsidRDefault="00524D70" w:rsidP="004437DE">
      <w:pPr>
        <w:pStyle w:val="af2"/>
        <w:numPr>
          <w:ilvl w:val="0"/>
          <w:numId w:val="7"/>
        </w:numPr>
        <w:ind w:left="0" w:firstLine="709"/>
        <w:jc w:val="both"/>
        <w:rPr>
          <w:rFonts w:cstheme="minorHAnsi"/>
          <w:color w:val="000000" w:themeColor="text1"/>
          <w:sz w:val="28"/>
          <w:szCs w:val="28"/>
        </w:rPr>
      </w:pPr>
      <w:r w:rsidRPr="00524D70">
        <w:rPr>
          <w:rFonts w:cstheme="minorHAnsi"/>
          <w:color w:val="000000" w:themeColor="text1"/>
          <w:sz w:val="28"/>
          <w:szCs w:val="28"/>
        </w:rPr>
        <w:t>для кухни (подносы, миски, кружки, салатники, конфетницы);</w:t>
      </w:r>
    </w:p>
    <w:p w:rsidR="00524D70" w:rsidRPr="00524D70" w:rsidRDefault="00524D70" w:rsidP="004437DE">
      <w:pPr>
        <w:pStyle w:val="af2"/>
        <w:numPr>
          <w:ilvl w:val="0"/>
          <w:numId w:val="7"/>
        </w:numPr>
        <w:ind w:left="0" w:firstLine="709"/>
        <w:jc w:val="both"/>
        <w:rPr>
          <w:rFonts w:cstheme="minorHAnsi"/>
          <w:color w:val="000000" w:themeColor="text1"/>
          <w:sz w:val="28"/>
          <w:szCs w:val="28"/>
        </w:rPr>
      </w:pPr>
      <w:r w:rsidRPr="00524D70">
        <w:rPr>
          <w:rFonts w:cstheme="minorHAnsi"/>
          <w:color w:val="000000" w:themeColor="text1"/>
          <w:sz w:val="28"/>
          <w:szCs w:val="28"/>
        </w:rPr>
        <w:lastRenderedPageBreak/>
        <w:t>для сада и огорода (цветочные горшки, шланги, грабли);</w:t>
      </w:r>
    </w:p>
    <w:p w:rsidR="00524D70" w:rsidRPr="00524D70" w:rsidRDefault="00524D70" w:rsidP="004437DE">
      <w:pPr>
        <w:pStyle w:val="af2"/>
        <w:numPr>
          <w:ilvl w:val="0"/>
          <w:numId w:val="7"/>
        </w:numPr>
        <w:ind w:left="0" w:firstLine="709"/>
        <w:jc w:val="both"/>
        <w:rPr>
          <w:rFonts w:cstheme="minorHAnsi"/>
          <w:color w:val="000000" w:themeColor="text1"/>
          <w:sz w:val="28"/>
          <w:szCs w:val="28"/>
        </w:rPr>
      </w:pPr>
      <w:r w:rsidRPr="00524D70">
        <w:rPr>
          <w:rFonts w:cstheme="minorHAnsi"/>
          <w:color w:val="000000" w:themeColor="text1"/>
          <w:sz w:val="28"/>
          <w:szCs w:val="28"/>
        </w:rPr>
        <w:t>канистры и баки хозяйственного назначения</w:t>
      </w:r>
    </w:p>
    <w:p w:rsidR="00524D70" w:rsidRPr="00524D70" w:rsidRDefault="00524D70" w:rsidP="004437DE">
      <w:pPr>
        <w:spacing w:line="360" w:lineRule="auto"/>
        <w:ind w:firstLine="709"/>
        <w:jc w:val="both"/>
        <w:rPr>
          <w:rFonts w:cstheme="minorHAnsi"/>
          <w:color w:val="000000" w:themeColor="text1"/>
          <w:sz w:val="28"/>
          <w:szCs w:val="28"/>
        </w:rPr>
      </w:pPr>
      <w:r w:rsidRPr="00524D70">
        <w:rPr>
          <w:rFonts w:cstheme="minorHAnsi"/>
          <w:color w:val="000000" w:themeColor="text1"/>
          <w:sz w:val="28"/>
          <w:szCs w:val="28"/>
        </w:rPr>
        <w:t>На предприятии развиты следующие виды переработки пластмасс:</w:t>
      </w:r>
    </w:p>
    <w:p w:rsidR="00524D70" w:rsidRPr="00524D70" w:rsidRDefault="00524D70" w:rsidP="004437DE">
      <w:pPr>
        <w:pStyle w:val="af2"/>
        <w:numPr>
          <w:ilvl w:val="0"/>
          <w:numId w:val="9"/>
        </w:numPr>
        <w:ind w:left="0" w:firstLine="709"/>
        <w:jc w:val="both"/>
        <w:rPr>
          <w:rFonts w:cstheme="minorHAnsi"/>
          <w:color w:val="000000" w:themeColor="text1"/>
          <w:sz w:val="28"/>
          <w:szCs w:val="28"/>
        </w:rPr>
      </w:pPr>
      <w:r w:rsidRPr="00524D70">
        <w:rPr>
          <w:rFonts w:cstheme="minorHAnsi"/>
          <w:color w:val="000000" w:themeColor="text1"/>
          <w:sz w:val="28"/>
          <w:szCs w:val="28"/>
        </w:rPr>
        <w:t>литье под давлением;</w:t>
      </w:r>
    </w:p>
    <w:p w:rsidR="00524D70" w:rsidRPr="00524D70" w:rsidRDefault="00524D70" w:rsidP="004437DE">
      <w:pPr>
        <w:pStyle w:val="af2"/>
        <w:numPr>
          <w:ilvl w:val="0"/>
          <w:numId w:val="9"/>
        </w:numPr>
        <w:ind w:left="0" w:firstLine="709"/>
        <w:jc w:val="both"/>
        <w:rPr>
          <w:rFonts w:cstheme="minorHAnsi"/>
          <w:color w:val="000000" w:themeColor="text1"/>
          <w:sz w:val="28"/>
          <w:szCs w:val="28"/>
        </w:rPr>
      </w:pPr>
      <w:r w:rsidRPr="00524D70">
        <w:rPr>
          <w:rFonts w:cstheme="minorHAnsi"/>
          <w:color w:val="000000" w:themeColor="text1"/>
          <w:sz w:val="28"/>
          <w:szCs w:val="28"/>
        </w:rPr>
        <w:t>экструзионно-выдувной метод.</w:t>
      </w:r>
    </w:p>
    <w:p w:rsidR="000270A8" w:rsidRDefault="000270A8" w:rsidP="000270A8">
      <w:pPr>
        <w:spacing w:line="360" w:lineRule="auto"/>
        <w:ind w:firstLine="709"/>
        <w:jc w:val="both"/>
        <w:rPr>
          <w:rFonts w:cstheme="minorHAnsi"/>
          <w:color w:val="000000" w:themeColor="text1"/>
          <w:sz w:val="28"/>
          <w:szCs w:val="28"/>
        </w:rPr>
      </w:pPr>
      <w:r w:rsidRPr="000270A8">
        <w:rPr>
          <w:rFonts w:cstheme="minorHAnsi"/>
          <w:color w:val="000000" w:themeColor="text1"/>
          <w:sz w:val="28"/>
          <w:szCs w:val="28"/>
        </w:rPr>
        <w:t>Предприятие оснащено современным высокотехнологичным оборудованием и роботизированными машинами. Основными технологиями, применяемыми в производстве, являются литье пластмасс под давлением и экструзионно-выдувное формование.</w:t>
      </w:r>
    </w:p>
    <w:p w:rsidR="00AD1A99" w:rsidRDefault="00AD1A99" w:rsidP="000270A8">
      <w:pPr>
        <w:spacing w:line="360" w:lineRule="auto"/>
        <w:ind w:firstLine="709"/>
        <w:jc w:val="both"/>
        <w:rPr>
          <w:rFonts w:cstheme="minorHAnsi"/>
          <w:color w:val="000000" w:themeColor="text1"/>
          <w:sz w:val="28"/>
          <w:szCs w:val="28"/>
        </w:rPr>
      </w:pPr>
    </w:p>
    <w:p w:rsidR="00AD1A99" w:rsidRDefault="00AA0877" w:rsidP="000270A8">
      <w:pPr>
        <w:spacing w:line="360" w:lineRule="auto"/>
        <w:ind w:firstLine="709"/>
        <w:jc w:val="both"/>
        <w:rPr>
          <w:rFonts w:cstheme="minorHAnsi"/>
          <w:color w:val="000000" w:themeColor="text1"/>
          <w:sz w:val="28"/>
          <w:szCs w:val="28"/>
        </w:rPr>
      </w:pPr>
      <w:r>
        <w:rPr>
          <w:rFonts w:cstheme="minorHAnsi"/>
          <w:color w:val="000000" w:themeColor="text1"/>
          <w:sz w:val="28"/>
          <w:szCs w:val="28"/>
        </w:rPr>
        <w:t>Таблица 2.7</w:t>
      </w:r>
      <w:r w:rsidR="00AD1A99">
        <w:rPr>
          <w:rFonts w:cstheme="minorHAnsi"/>
          <w:color w:val="000000" w:themeColor="text1"/>
          <w:sz w:val="28"/>
          <w:szCs w:val="28"/>
        </w:rPr>
        <w:t xml:space="preserve"> </w:t>
      </w:r>
      <w:r w:rsidR="00AD1A99" w:rsidRPr="00AD1A99">
        <w:rPr>
          <w:rFonts w:cstheme="minorHAnsi"/>
          <w:color w:val="000000" w:themeColor="text1"/>
          <w:sz w:val="28"/>
          <w:szCs w:val="28"/>
        </w:rPr>
        <w:t>Оборотные активы</w:t>
      </w:r>
      <w:r w:rsidR="00AD1A99">
        <w:rPr>
          <w:rFonts w:cstheme="minorHAnsi"/>
          <w:color w:val="000000" w:themeColor="text1"/>
          <w:sz w:val="28"/>
          <w:szCs w:val="28"/>
        </w:rPr>
        <w:t xml:space="preserve"> </w:t>
      </w:r>
      <w:r w:rsidR="00AD1A99" w:rsidRPr="000270A8">
        <w:rPr>
          <w:rFonts w:cstheme="minorHAnsi"/>
          <w:color w:val="000000" w:themeColor="text1"/>
          <w:sz w:val="28"/>
          <w:szCs w:val="28"/>
        </w:rPr>
        <w:t>ООО «ЗПИ «Альтернатива»</w:t>
      </w:r>
      <w:r w:rsidR="007C6170" w:rsidRPr="007C6170">
        <w:rPr>
          <w:sz w:val="28"/>
          <w:szCs w:val="28"/>
        </w:rPr>
        <w:t xml:space="preserve"> </w:t>
      </w:r>
      <w:r w:rsidR="007C6170">
        <w:rPr>
          <w:sz w:val="28"/>
          <w:szCs w:val="28"/>
        </w:rPr>
        <w:t>(тыс. руб.)</w:t>
      </w:r>
      <w:r w:rsidR="00A2728B">
        <w:rPr>
          <w:sz w:val="28"/>
          <w:szCs w:val="28"/>
        </w:rPr>
        <w:t xml:space="preserve"> [34, с.479]</w:t>
      </w:r>
    </w:p>
    <w:tbl>
      <w:tblPr>
        <w:tblStyle w:val="af4"/>
        <w:tblW w:w="9373" w:type="dxa"/>
        <w:tblLook w:val="04A0" w:firstRow="1" w:lastRow="0" w:firstColumn="1" w:lastColumn="0" w:noHBand="0" w:noVBand="1"/>
      </w:tblPr>
      <w:tblGrid>
        <w:gridCol w:w="2660"/>
        <w:gridCol w:w="1276"/>
        <w:gridCol w:w="1275"/>
        <w:gridCol w:w="1418"/>
        <w:gridCol w:w="1362"/>
        <w:gridCol w:w="1382"/>
      </w:tblGrid>
      <w:tr w:rsidR="00AA0877" w:rsidRPr="00AD1A99" w:rsidTr="00AD1A99">
        <w:trPr>
          <w:trHeight w:val="575"/>
        </w:trPr>
        <w:tc>
          <w:tcPr>
            <w:tcW w:w="2660" w:type="dxa"/>
          </w:tcPr>
          <w:p w:rsidR="00AA0877" w:rsidRPr="00C24A99" w:rsidRDefault="00AA0877" w:rsidP="00EE6274">
            <w:r w:rsidRPr="00C24A99">
              <w:t>Показатель</w:t>
            </w:r>
          </w:p>
        </w:tc>
        <w:tc>
          <w:tcPr>
            <w:tcW w:w="1276" w:type="dxa"/>
          </w:tcPr>
          <w:p w:rsidR="00AA0877" w:rsidRPr="00C24A99" w:rsidRDefault="00AA0877" w:rsidP="00EE6274">
            <w:r w:rsidRPr="00C24A99">
              <w:t>2012</w:t>
            </w:r>
          </w:p>
          <w:p w:rsidR="00AA0877" w:rsidRPr="00C24A99" w:rsidRDefault="00AA0877" w:rsidP="00EE6274">
            <w:pPr>
              <w:rPr>
                <w:rFonts w:eastAsiaTheme="majorEastAsia"/>
              </w:rPr>
            </w:pPr>
            <w:r w:rsidRPr="00C24A99">
              <w:rPr>
                <w:rFonts w:eastAsiaTheme="majorEastAsia"/>
              </w:rPr>
              <w:t>нач.</w:t>
            </w:r>
            <w:r w:rsidRPr="00C24A99">
              <w:t>/ кон</w:t>
            </w:r>
          </w:p>
        </w:tc>
        <w:tc>
          <w:tcPr>
            <w:tcW w:w="1275" w:type="dxa"/>
          </w:tcPr>
          <w:p w:rsidR="00AA0877" w:rsidRPr="00C24A99" w:rsidRDefault="00AA0877" w:rsidP="00EE6274">
            <w:r w:rsidRPr="00C24A99">
              <w:t>2013</w:t>
            </w:r>
          </w:p>
          <w:p w:rsidR="00AA0877" w:rsidRPr="00C24A99" w:rsidRDefault="00AA0877" w:rsidP="00EE6274">
            <w:pPr>
              <w:rPr>
                <w:rFonts w:eastAsiaTheme="majorEastAsia"/>
              </w:rPr>
            </w:pPr>
            <w:r w:rsidRPr="00C24A99">
              <w:rPr>
                <w:rFonts w:eastAsiaTheme="majorEastAsia"/>
              </w:rPr>
              <w:t>нач.</w:t>
            </w:r>
            <w:r w:rsidRPr="00C24A99">
              <w:t>/ кон</w:t>
            </w:r>
          </w:p>
        </w:tc>
        <w:tc>
          <w:tcPr>
            <w:tcW w:w="1418" w:type="dxa"/>
          </w:tcPr>
          <w:p w:rsidR="00AA0877" w:rsidRPr="00C24A99" w:rsidRDefault="00AA0877" w:rsidP="00EE6274">
            <w:r w:rsidRPr="00C24A99">
              <w:t>2014</w:t>
            </w:r>
          </w:p>
          <w:p w:rsidR="00AA0877" w:rsidRPr="00C24A99" w:rsidRDefault="00AA0877" w:rsidP="00EE6274">
            <w:pPr>
              <w:rPr>
                <w:rFonts w:eastAsiaTheme="majorEastAsia"/>
              </w:rPr>
            </w:pPr>
            <w:r w:rsidRPr="00C24A99">
              <w:rPr>
                <w:rFonts w:eastAsiaTheme="majorEastAsia"/>
              </w:rPr>
              <w:t>нач.</w:t>
            </w:r>
            <w:r w:rsidRPr="00C24A99">
              <w:t>/ кон.</w:t>
            </w:r>
          </w:p>
        </w:tc>
        <w:tc>
          <w:tcPr>
            <w:tcW w:w="1362" w:type="dxa"/>
          </w:tcPr>
          <w:p w:rsidR="00AA0877" w:rsidRPr="00C24A99" w:rsidRDefault="00AA0877" w:rsidP="00EE6274">
            <w:r w:rsidRPr="00C24A99">
              <w:t>2015</w:t>
            </w:r>
          </w:p>
          <w:p w:rsidR="00AA0877" w:rsidRPr="00C24A99" w:rsidRDefault="00AA0877" w:rsidP="00EE6274">
            <w:pPr>
              <w:rPr>
                <w:rFonts w:eastAsiaTheme="majorEastAsia"/>
              </w:rPr>
            </w:pPr>
            <w:r w:rsidRPr="00C24A99">
              <w:rPr>
                <w:rFonts w:eastAsiaTheme="majorEastAsia"/>
              </w:rPr>
              <w:t>нач.</w:t>
            </w:r>
            <w:r w:rsidRPr="00C24A99">
              <w:t>/ кон.</w:t>
            </w:r>
          </w:p>
        </w:tc>
        <w:tc>
          <w:tcPr>
            <w:tcW w:w="1382" w:type="dxa"/>
          </w:tcPr>
          <w:p w:rsidR="00AA0877" w:rsidRPr="00C24A99" w:rsidRDefault="00AA0877" w:rsidP="00EE6274">
            <w:r w:rsidRPr="00C24A99">
              <w:t>2016</w:t>
            </w:r>
          </w:p>
          <w:p w:rsidR="00AA0877" w:rsidRPr="00C24A99" w:rsidRDefault="00AA0877" w:rsidP="00EE6274">
            <w:pPr>
              <w:rPr>
                <w:rFonts w:eastAsiaTheme="majorEastAsia"/>
              </w:rPr>
            </w:pPr>
            <w:r w:rsidRPr="00C24A99">
              <w:rPr>
                <w:rFonts w:eastAsiaTheme="majorEastAsia"/>
              </w:rPr>
              <w:t>нач.</w:t>
            </w:r>
            <w:r w:rsidRPr="00C24A99">
              <w:t>/ кон.</w:t>
            </w:r>
          </w:p>
        </w:tc>
      </w:tr>
      <w:tr w:rsidR="00AD1A99" w:rsidRPr="00AD1A99" w:rsidTr="00AD1A99">
        <w:trPr>
          <w:trHeight w:val="575"/>
        </w:trPr>
        <w:tc>
          <w:tcPr>
            <w:tcW w:w="2660" w:type="dxa"/>
            <w:hideMark/>
          </w:tcPr>
          <w:p w:rsidR="00AD1A99" w:rsidRPr="00AD1A99" w:rsidRDefault="00AD1A99" w:rsidP="00AD1A99">
            <w:r w:rsidRPr="00AD1A99">
              <w:t>Запасы</w:t>
            </w:r>
          </w:p>
        </w:tc>
        <w:tc>
          <w:tcPr>
            <w:tcW w:w="1276" w:type="dxa"/>
            <w:hideMark/>
          </w:tcPr>
          <w:p w:rsidR="00AD1A99" w:rsidRPr="00AD1A99" w:rsidRDefault="00AD1A99" w:rsidP="00AD1A99">
            <w:r w:rsidRPr="00AD1A99">
              <w:t>190343</w:t>
            </w:r>
          </w:p>
          <w:p w:rsidR="00AD1A99" w:rsidRPr="00AD1A99" w:rsidRDefault="00AD1A99" w:rsidP="00AD1A99">
            <w:r w:rsidRPr="00AD1A99">
              <w:t>293983</w:t>
            </w:r>
          </w:p>
        </w:tc>
        <w:tc>
          <w:tcPr>
            <w:tcW w:w="1275" w:type="dxa"/>
            <w:hideMark/>
          </w:tcPr>
          <w:p w:rsidR="00AD1A99" w:rsidRPr="00AD1A99" w:rsidRDefault="00AD1A99" w:rsidP="00AD1A99">
            <w:r w:rsidRPr="00AD1A99">
              <w:t>290483</w:t>
            </w:r>
          </w:p>
          <w:p w:rsidR="00AD1A99" w:rsidRPr="00AD1A99" w:rsidRDefault="00AD1A99" w:rsidP="00AD1A99">
            <w:r w:rsidRPr="00AD1A99">
              <w:t>218438</w:t>
            </w:r>
          </w:p>
        </w:tc>
        <w:tc>
          <w:tcPr>
            <w:tcW w:w="1418" w:type="dxa"/>
            <w:hideMark/>
          </w:tcPr>
          <w:p w:rsidR="00AD1A99" w:rsidRPr="00AD1A99" w:rsidRDefault="00AD1A99" w:rsidP="00AD1A99">
            <w:r w:rsidRPr="00AD1A99">
              <w:t>218438</w:t>
            </w:r>
          </w:p>
          <w:p w:rsidR="00AD1A99" w:rsidRPr="00AD1A99" w:rsidRDefault="00AD1A99" w:rsidP="00AD1A99">
            <w:r w:rsidRPr="00AD1A99">
              <w:t>216255</w:t>
            </w:r>
          </w:p>
        </w:tc>
        <w:tc>
          <w:tcPr>
            <w:tcW w:w="1362" w:type="dxa"/>
            <w:hideMark/>
          </w:tcPr>
          <w:p w:rsidR="00AD1A99" w:rsidRPr="00AD1A99" w:rsidRDefault="00AD1A99" w:rsidP="00AD1A99">
            <w:r w:rsidRPr="00AD1A99">
              <w:t>216255</w:t>
            </w:r>
          </w:p>
          <w:p w:rsidR="00AD1A99" w:rsidRPr="00AD1A99" w:rsidRDefault="00AD1A99" w:rsidP="00AD1A99">
            <w:r w:rsidRPr="00AD1A99">
              <w:t>173342</w:t>
            </w:r>
          </w:p>
        </w:tc>
        <w:tc>
          <w:tcPr>
            <w:tcW w:w="1382" w:type="dxa"/>
            <w:hideMark/>
          </w:tcPr>
          <w:p w:rsidR="00AD1A99" w:rsidRPr="00AD1A99" w:rsidRDefault="00AD1A99" w:rsidP="00AD1A99">
            <w:r w:rsidRPr="00AD1A99">
              <w:t>173342</w:t>
            </w:r>
          </w:p>
          <w:p w:rsidR="00AD1A99" w:rsidRPr="00AD1A99" w:rsidRDefault="00AD1A99" w:rsidP="00AD1A99">
            <w:r w:rsidRPr="00AD1A99">
              <w:t>332102</w:t>
            </w:r>
          </w:p>
        </w:tc>
      </w:tr>
      <w:tr w:rsidR="00AD1A99" w:rsidRPr="00AD1A99" w:rsidTr="00AD1A99">
        <w:trPr>
          <w:trHeight w:val="575"/>
        </w:trPr>
        <w:tc>
          <w:tcPr>
            <w:tcW w:w="2660" w:type="dxa"/>
            <w:hideMark/>
          </w:tcPr>
          <w:p w:rsidR="00AD1A99" w:rsidRPr="00AD1A99" w:rsidRDefault="00AD1A99" w:rsidP="00AD1A99">
            <w:r w:rsidRPr="00AD1A99">
              <w:t>Дебиторская задолженность</w:t>
            </w:r>
          </w:p>
        </w:tc>
        <w:tc>
          <w:tcPr>
            <w:tcW w:w="1276" w:type="dxa"/>
            <w:hideMark/>
          </w:tcPr>
          <w:p w:rsidR="00AD1A99" w:rsidRPr="00AD1A99" w:rsidRDefault="00AD1A99" w:rsidP="00AD1A99">
            <w:r w:rsidRPr="00AD1A99">
              <w:t>321382</w:t>
            </w:r>
          </w:p>
          <w:p w:rsidR="00AD1A99" w:rsidRPr="00AD1A99" w:rsidRDefault="00AD1A99" w:rsidP="00AD1A99">
            <w:r w:rsidRPr="00AD1A99">
              <w:t>367010</w:t>
            </w:r>
          </w:p>
        </w:tc>
        <w:tc>
          <w:tcPr>
            <w:tcW w:w="1275" w:type="dxa"/>
            <w:hideMark/>
          </w:tcPr>
          <w:p w:rsidR="00AD1A99" w:rsidRPr="00AD1A99" w:rsidRDefault="00AD1A99" w:rsidP="00AD1A99">
            <w:r w:rsidRPr="00AD1A99">
              <w:t>305116</w:t>
            </w:r>
          </w:p>
          <w:p w:rsidR="00AD1A99" w:rsidRPr="00AD1A99" w:rsidRDefault="00AD1A99" w:rsidP="00AD1A99">
            <w:r w:rsidRPr="00AD1A99">
              <w:t>350860</w:t>
            </w:r>
          </w:p>
        </w:tc>
        <w:tc>
          <w:tcPr>
            <w:tcW w:w="1418" w:type="dxa"/>
            <w:hideMark/>
          </w:tcPr>
          <w:p w:rsidR="00AD1A99" w:rsidRPr="00AD1A99" w:rsidRDefault="00AD1A99" w:rsidP="00AD1A99">
            <w:r w:rsidRPr="00AD1A99">
              <w:t>350860</w:t>
            </w:r>
          </w:p>
          <w:p w:rsidR="00AD1A99" w:rsidRPr="00AD1A99" w:rsidRDefault="00AD1A99" w:rsidP="00AD1A99">
            <w:r w:rsidRPr="00AD1A99">
              <w:t>471403</w:t>
            </w:r>
          </w:p>
        </w:tc>
        <w:tc>
          <w:tcPr>
            <w:tcW w:w="1362" w:type="dxa"/>
            <w:hideMark/>
          </w:tcPr>
          <w:p w:rsidR="00AD1A99" w:rsidRPr="00AD1A99" w:rsidRDefault="00AD1A99" w:rsidP="00AD1A99">
            <w:r w:rsidRPr="00AD1A99">
              <w:t>471403</w:t>
            </w:r>
          </w:p>
          <w:p w:rsidR="00AD1A99" w:rsidRPr="00AD1A99" w:rsidRDefault="00AD1A99" w:rsidP="00AD1A99">
            <w:r w:rsidRPr="00AD1A99">
              <w:t>264226</w:t>
            </w:r>
          </w:p>
        </w:tc>
        <w:tc>
          <w:tcPr>
            <w:tcW w:w="1382" w:type="dxa"/>
            <w:hideMark/>
          </w:tcPr>
          <w:p w:rsidR="00AD1A99" w:rsidRPr="00AD1A99" w:rsidRDefault="00AD1A99" w:rsidP="00AD1A99">
            <w:r w:rsidRPr="00AD1A99">
              <w:t>264226</w:t>
            </w:r>
          </w:p>
          <w:p w:rsidR="00AD1A99" w:rsidRPr="00AD1A99" w:rsidRDefault="00AD1A99" w:rsidP="00AD1A99">
            <w:r w:rsidRPr="00AD1A99">
              <w:t>183311</w:t>
            </w:r>
          </w:p>
        </w:tc>
      </w:tr>
      <w:tr w:rsidR="00AD1A99" w:rsidRPr="00AD1A99" w:rsidTr="00AD1A99">
        <w:trPr>
          <w:trHeight w:val="1447"/>
        </w:trPr>
        <w:tc>
          <w:tcPr>
            <w:tcW w:w="2660" w:type="dxa"/>
            <w:hideMark/>
          </w:tcPr>
          <w:p w:rsidR="00AD1A99" w:rsidRPr="00AD1A99" w:rsidRDefault="00AD1A99" w:rsidP="00AD1A99">
            <w:r w:rsidRPr="00AD1A99">
              <w:t>Финансовые вложения (за исключением денежных эквивалентов)</w:t>
            </w:r>
          </w:p>
        </w:tc>
        <w:tc>
          <w:tcPr>
            <w:tcW w:w="1276" w:type="dxa"/>
            <w:hideMark/>
          </w:tcPr>
          <w:p w:rsidR="00AD1A99" w:rsidRPr="00AD1A99" w:rsidRDefault="00AD1A99" w:rsidP="00AD1A99">
            <w:r w:rsidRPr="00AD1A99">
              <w:t>0</w:t>
            </w:r>
          </w:p>
          <w:p w:rsidR="00AD1A99" w:rsidRPr="00AD1A99" w:rsidRDefault="00AD1A99" w:rsidP="00AD1A99">
            <w:r w:rsidRPr="00AD1A99">
              <w:t>5</w:t>
            </w:r>
          </w:p>
        </w:tc>
        <w:tc>
          <w:tcPr>
            <w:tcW w:w="1275" w:type="dxa"/>
            <w:hideMark/>
          </w:tcPr>
          <w:p w:rsidR="00AD1A99" w:rsidRPr="00AD1A99" w:rsidRDefault="00AD1A99" w:rsidP="00AD1A99">
            <w:r w:rsidRPr="00AD1A99">
              <w:t>5</w:t>
            </w:r>
          </w:p>
          <w:p w:rsidR="00AD1A99" w:rsidRPr="00AD1A99" w:rsidRDefault="00AD1A99" w:rsidP="00AD1A99">
            <w:r w:rsidRPr="00AD1A99">
              <w:t>52000</w:t>
            </w:r>
          </w:p>
        </w:tc>
        <w:tc>
          <w:tcPr>
            <w:tcW w:w="1418" w:type="dxa"/>
            <w:hideMark/>
          </w:tcPr>
          <w:p w:rsidR="00AD1A99" w:rsidRPr="00AD1A99" w:rsidRDefault="00AD1A99" w:rsidP="00AD1A99">
            <w:r w:rsidRPr="00AD1A99">
              <w:t>52000</w:t>
            </w:r>
          </w:p>
          <w:p w:rsidR="00AD1A99" w:rsidRPr="00AD1A99" w:rsidRDefault="00AD1A99" w:rsidP="00AD1A99">
            <w:r w:rsidRPr="00AD1A99">
              <w:t>66000</w:t>
            </w:r>
          </w:p>
        </w:tc>
        <w:tc>
          <w:tcPr>
            <w:tcW w:w="1362" w:type="dxa"/>
            <w:hideMark/>
          </w:tcPr>
          <w:p w:rsidR="00AD1A99" w:rsidRPr="00AD1A99" w:rsidRDefault="00AD1A99" w:rsidP="00AD1A99">
            <w:r w:rsidRPr="00AD1A99">
              <w:t>66000</w:t>
            </w:r>
          </w:p>
          <w:p w:rsidR="00AD1A99" w:rsidRPr="00AD1A99" w:rsidRDefault="00AD1A99" w:rsidP="00AD1A99">
            <w:r w:rsidRPr="00AD1A99">
              <w:t>0</w:t>
            </w:r>
          </w:p>
        </w:tc>
        <w:tc>
          <w:tcPr>
            <w:tcW w:w="1382" w:type="dxa"/>
            <w:hideMark/>
          </w:tcPr>
          <w:p w:rsidR="00AD1A99" w:rsidRPr="00AD1A99" w:rsidRDefault="00AD1A99" w:rsidP="00AD1A99">
            <w:r w:rsidRPr="00AD1A99">
              <w:t>0</w:t>
            </w:r>
          </w:p>
          <w:p w:rsidR="00AD1A99" w:rsidRPr="00AD1A99" w:rsidRDefault="00AD1A99" w:rsidP="00AD1A99">
            <w:r w:rsidRPr="00AD1A99">
              <w:t>4120</w:t>
            </w:r>
          </w:p>
        </w:tc>
      </w:tr>
      <w:tr w:rsidR="00AD1A99" w:rsidRPr="00AD1A99" w:rsidTr="00AD1A99">
        <w:trPr>
          <w:trHeight w:val="1169"/>
        </w:trPr>
        <w:tc>
          <w:tcPr>
            <w:tcW w:w="2660" w:type="dxa"/>
            <w:hideMark/>
          </w:tcPr>
          <w:p w:rsidR="00AD1A99" w:rsidRPr="00AD1A99" w:rsidRDefault="00AD1A99" w:rsidP="00AD1A99">
            <w:r w:rsidRPr="00AD1A99">
              <w:t>Денежные средства и денежные эквиваленты</w:t>
            </w:r>
          </w:p>
        </w:tc>
        <w:tc>
          <w:tcPr>
            <w:tcW w:w="1276" w:type="dxa"/>
            <w:hideMark/>
          </w:tcPr>
          <w:p w:rsidR="00AD1A99" w:rsidRPr="00AD1A99" w:rsidRDefault="00AD1A99" w:rsidP="00AD1A99">
            <w:r w:rsidRPr="00AD1A99">
              <w:t>529</w:t>
            </w:r>
          </w:p>
          <w:p w:rsidR="00AD1A99" w:rsidRPr="00AD1A99" w:rsidRDefault="00AD1A99" w:rsidP="00AD1A99">
            <w:r w:rsidRPr="00AD1A99">
              <w:t>3529</w:t>
            </w:r>
          </w:p>
        </w:tc>
        <w:tc>
          <w:tcPr>
            <w:tcW w:w="1275" w:type="dxa"/>
            <w:hideMark/>
          </w:tcPr>
          <w:p w:rsidR="00AD1A99" w:rsidRPr="00AD1A99" w:rsidRDefault="00AD1A99" w:rsidP="00AD1A99">
            <w:r w:rsidRPr="00AD1A99">
              <w:t>3529</w:t>
            </w:r>
          </w:p>
          <w:p w:rsidR="00AD1A99" w:rsidRPr="00AD1A99" w:rsidRDefault="00AD1A99" w:rsidP="00AD1A99">
            <w:r w:rsidRPr="00AD1A99">
              <w:t>930</w:t>
            </w:r>
          </w:p>
        </w:tc>
        <w:tc>
          <w:tcPr>
            <w:tcW w:w="1418" w:type="dxa"/>
            <w:hideMark/>
          </w:tcPr>
          <w:p w:rsidR="00AD1A99" w:rsidRPr="00AD1A99" w:rsidRDefault="00AD1A99" w:rsidP="00AD1A99">
            <w:r w:rsidRPr="00AD1A99">
              <w:t>930</w:t>
            </w:r>
          </w:p>
          <w:p w:rsidR="00AD1A99" w:rsidRPr="00AD1A99" w:rsidRDefault="00AD1A99" w:rsidP="00AD1A99">
            <w:r w:rsidRPr="00AD1A99">
              <w:t>14186</w:t>
            </w:r>
          </w:p>
        </w:tc>
        <w:tc>
          <w:tcPr>
            <w:tcW w:w="1362" w:type="dxa"/>
            <w:hideMark/>
          </w:tcPr>
          <w:p w:rsidR="00AD1A99" w:rsidRPr="00AD1A99" w:rsidRDefault="00AD1A99" w:rsidP="00AD1A99">
            <w:r w:rsidRPr="00AD1A99">
              <w:t>14186</w:t>
            </w:r>
          </w:p>
          <w:p w:rsidR="00AD1A99" w:rsidRPr="00AD1A99" w:rsidRDefault="00AD1A99" w:rsidP="00AD1A99">
            <w:r w:rsidRPr="00AD1A99">
              <w:t>32801</w:t>
            </w:r>
          </w:p>
        </w:tc>
        <w:tc>
          <w:tcPr>
            <w:tcW w:w="1382" w:type="dxa"/>
            <w:hideMark/>
          </w:tcPr>
          <w:p w:rsidR="00AD1A99" w:rsidRPr="00AD1A99" w:rsidRDefault="00AD1A99" w:rsidP="00AD1A99">
            <w:r w:rsidRPr="00AD1A99">
              <w:t>32801</w:t>
            </w:r>
          </w:p>
          <w:p w:rsidR="00AD1A99" w:rsidRPr="00AD1A99" w:rsidRDefault="00AD1A99" w:rsidP="00AD1A99">
            <w:r w:rsidRPr="00AD1A99">
              <w:t>15365</w:t>
            </w:r>
          </w:p>
        </w:tc>
      </w:tr>
      <w:tr w:rsidR="00AD1A99" w:rsidRPr="00AD1A99" w:rsidTr="00AD1A99">
        <w:trPr>
          <w:trHeight w:val="872"/>
        </w:trPr>
        <w:tc>
          <w:tcPr>
            <w:tcW w:w="2660" w:type="dxa"/>
            <w:hideMark/>
          </w:tcPr>
          <w:p w:rsidR="00AD1A99" w:rsidRPr="00AD1A99" w:rsidRDefault="00AD1A99" w:rsidP="00AD1A99">
            <w:r w:rsidRPr="00AD1A99">
              <w:t>Прочие оборотные активы</w:t>
            </w:r>
          </w:p>
        </w:tc>
        <w:tc>
          <w:tcPr>
            <w:tcW w:w="1276" w:type="dxa"/>
            <w:hideMark/>
          </w:tcPr>
          <w:p w:rsidR="00AD1A99" w:rsidRPr="00AD1A99" w:rsidRDefault="00AD1A99" w:rsidP="00AD1A99">
            <w:r w:rsidRPr="00AD1A99">
              <w:t>17995</w:t>
            </w:r>
          </w:p>
          <w:p w:rsidR="00AD1A99" w:rsidRPr="00AD1A99" w:rsidRDefault="00AD1A99" w:rsidP="00AD1A99">
            <w:r w:rsidRPr="00AD1A99">
              <w:t>157</w:t>
            </w:r>
          </w:p>
        </w:tc>
        <w:tc>
          <w:tcPr>
            <w:tcW w:w="1275" w:type="dxa"/>
            <w:hideMark/>
          </w:tcPr>
          <w:p w:rsidR="00AD1A99" w:rsidRPr="00AD1A99" w:rsidRDefault="00AD1A99" w:rsidP="00AD1A99">
            <w:r w:rsidRPr="00AD1A99">
              <w:t>131</w:t>
            </w:r>
          </w:p>
          <w:p w:rsidR="00AD1A99" w:rsidRPr="00AD1A99" w:rsidRDefault="00AD1A99" w:rsidP="00AD1A99">
            <w:r w:rsidRPr="00AD1A99">
              <w:t>80</w:t>
            </w:r>
          </w:p>
        </w:tc>
        <w:tc>
          <w:tcPr>
            <w:tcW w:w="1418" w:type="dxa"/>
            <w:hideMark/>
          </w:tcPr>
          <w:p w:rsidR="00AD1A99" w:rsidRPr="00AD1A99" w:rsidRDefault="00AD1A99" w:rsidP="00AD1A99">
            <w:r w:rsidRPr="00AD1A99">
              <w:t>80</w:t>
            </w:r>
          </w:p>
          <w:p w:rsidR="00AD1A99" w:rsidRPr="00AD1A99" w:rsidRDefault="00AD1A99" w:rsidP="00AD1A99">
            <w:r w:rsidRPr="00AD1A99">
              <w:t>123</w:t>
            </w:r>
          </w:p>
        </w:tc>
        <w:tc>
          <w:tcPr>
            <w:tcW w:w="1362" w:type="dxa"/>
            <w:hideMark/>
          </w:tcPr>
          <w:p w:rsidR="00AD1A99" w:rsidRPr="00AD1A99" w:rsidRDefault="00AD1A99" w:rsidP="00AD1A99">
            <w:r w:rsidRPr="00AD1A99">
              <w:t>123</w:t>
            </w:r>
          </w:p>
          <w:p w:rsidR="00AD1A99" w:rsidRPr="00AD1A99" w:rsidRDefault="00AD1A99" w:rsidP="00AD1A99">
            <w:r w:rsidRPr="00AD1A99">
              <w:t>23554</w:t>
            </w:r>
          </w:p>
        </w:tc>
        <w:tc>
          <w:tcPr>
            <w:tcW w:w="1382" w:type="dxa"/>
            <w:hideMark/>
          </w:tcPr>
          <w:p w:rsidR="00AD1A99" w:rsidRPr="00AD1A99" w:rsidRDefault="00AD1A99" w:rsidP="00AD1A99">
            <w:r w:rsidRPr="00AD1A99">
              <w:t>23554</w:t>
            </w:r>
          </w:p>
          <w:p w:rsidR="00AD1A99" w:rsidRPr="00AD1A99" w:rsidRDefault="00AD1A99" w:rsidP="00AD1A99">
            <w:r w:rsidRPr="00AD1A99">
              <w:t>293</w:t>
            </w:r>
          </w:p>
        </w:tc>
      </w:tr>
      <w:tr w:rsidR="00AD1A99" w:rsidRPr="00AD1A99" w:rsidTr="00AD1A99">
        <w:trPr>
          <w:trHeight w:val="872"/>
        </w:trPr>
        <w:tc>
          <w:tcPr>
            <w:tcW w:w="2660" w:type="dxa"/>
            <w:hideMark/>
          </w:tcPr>
          <w:p w:rsidR="00AD1A99" w:rsidRPr="00AD1A99" w:rsidRDefault="00AD1A99" w:rsidP="00AD1A99">
            <w:r w:rsidRPr="00AD1A99">
              <w:t>Итого оборотных активов</w:t>
            </w:r>
          </w:p>
        </w:tc>
        <w:tc>
          <w:tcPr>
            <w:tcW w:w="1276" w:type="dxa"/>
            <w:hideMark/>
          </w:tcPr>
          <w:p w:rsidR="00AD1A99" w:rsidRPr="00AD1A99" w:rsidRDefault="00AD1A99" w:rsidP="00AD1A99">
            <w:r w:rsidRPr="00AD1A99">
              <w:t>542672</w:t>
            </w:r>
          </w:p>
          <w:p w:rsidR="00AD1A99" w:rsidRPr="00AD1A99" w:rsidRDefault="00AD1A99" w:rsidP="00AD1A99">
            <w:r w:rsidRPr="00AD1A99">
              <w:t>677107</w:t>
            </w:r>
          </w:p>
        </w:tc>
        <w:tc>
          <w:tcPr>
            <w:tcW w:w="1275" w:type="dxa"/>
            <w:hideMark/>
          </w:tcPr>
          <w:p w:rsidR="00AD1A99" w:rsidRPr="00AD1A99" w:rsidRDefault="00AD1A99" w:rsidP="00AD1A99">
            <w:r w:rsidRPr="00AD1A99">
              <w:t>611687</w:t>
            </w:r>
          </w:p>
          <w:p w:rsidR="00AD1A99" w:rsidRPr="00AD1A99" w:rsidRDefault="00AD1A99" w:rsidP="00AD1A99">
            <w:r w:rsidRPr="00AD1A99">
              <w:t>622308</w:t>
            </w:r>
          </w:p>
        </w:tc>
        <w:tc>
          <w:tcPr>
            <w:tcW w:w="1418" w:type="dxa"/>
            <w:hideMark/>
          </w:tcPr>
          <w:p w:rsidR="00AD1A99" w:rsidRPr="00AD1A99" w:rsidRDefault="00AD1A99" w:rsidP="00AD1A99">
            <w:r w:rsidRPr="00AD1A99">
              <w:t>622308</w:t>
            </w:r>
          </w:p>
          <w:p w:rsidR="00AD1A99" w:rsidRPr="00AD1A99" w:rsidRDefault="00AD1A99" w:rsidP="00AD1A99">
            <w:r w:rsidRPr="00AD1A99">
              <w:t>767967</w:t>
            </w:r>
          </w:p>
        </w:tc>
        <w:tc>
          <w:tcPr>
            <w:tcW w:w="1362" w:type="dxa"/>
            <w:hideMark/>
          </w:tcPr>
          <w:p w:rsidR="00AD1A99" w:rsidRPr="00AD1A99" w:rsidRDefault="00AD1A99" w:rsidP="00AD1A99">
            <w:r w:rsidRPr="00AD1A99">
              <w:t>767967</w:t>
            </w:r>
          </w:p>
          <w:p w:rsidR="00AD1A99" w:rsidRPr="00AD1A99" w:rsidRDefault="00AD1A99" w:rsidP="00AD1A99">
            <w:r w:rsidRPr="00AD1A99">
              <w:t>493967</w:t>
            </w:r>
          </w:p>
        </w:tc>
        <w:tc>
          <w:tcPr>
            <w:tcW w:w="1382" w:type="dxa"/>
            <w:hideMark/>
          </w:tcPr>
          <w:p w:rsidR="00AD1A99" w:rsidRPr="00AD1A99" w:rsidRDefault="00AD1A99" w:rsidP="00AD1A99">
            <w:r w:rsidRPr="00AD1A99">
              <w:t>493967</w:t>
            </w:r>
          </w:p>
          <w:p w:rsidR="00AD1A99" w:rsidRPr="00AD1A99" w:rsidRDefault="00AD1A99" w:rsidP="00AD1A99">
            <w:r w:rsidRPr="00AD1A99">
              <w:t>535191</w:t>
            </w:r>
          </w:p>
        </w:tc>
      </w:tr>
    </w:tbl>
    <w:p w:rsidR="00AD1A99" w:rsidRDefault="00AD1A99" w:rsidP="000270A8">
      <w:pPr>
        <w:spacing w:line="360" w:lineRule="auto"/>
        <w:ind w:firstLine="709"/>
        <w:jc w:val="both"/>
        <w:rPr>
          <w:rFonts w:cstheme="minorHAnsi"/>
          <w:color w:val="000000" w:themeColor="text1"/>
          <w:sz w:val="28"/>
          <w:szCs w:val="28"/>
        </w:rPr>
      </w:pPr>
    </w:p>
    <w:p w:rsidR="000270A8" w:rsidRDefault="000270A8" w:rsidP="000270A8">
      <w:pPr>
        <w:spacing w:line="360" w:lineRule="auto"/>
        <w:ind w:firstLine="709"/>
        <w:jc w:val="both"/>
        <w:rPr>
          <w:rFonts w:cstheme="minorHAnsi"/>
          <w:color w:val="000000" w:themeColor="text1"/>
          <w:sz w:val="28"/>
          <w:szCs w:val="28"/>
        </w:rPr>
      </w:pPr>
      <w:r w:rsidRPr="000270A8">
        <w:rPr>
          <w:rFonts w:cstheme="minorHAnsi"/>
          <w:color w:val="000000" w:themeColor="text1"/>
          <w:sz w:val="28"/>
          <w:szCs w:val="28"/>
        </w:rPr>
        <w:t xml:space="preserve">Литье под давлением используют преимущественно для изготовления изделий на термопластавтомате. Литье осуществляется под давлением 80–140 МПа на литьевых машинах поршневого или винтового типа, имеющих высокую степень механизации и автоматизации. Машина дозирует </w:t>
      </w:r>
      <w:r w:rsidRPr="000270A8">
        <w:rPr>
          <w:rFonts w:cstheme="minorHAnsi"/>
          <w:color w:val="000000" w:themeColor="text1"/>
          <w:sz w:val="28"/>
          <w:szCs w:val="28"/>
        </w:rPr>
        <w:lastRenderedPageBreak/>
        <w:t>гранулированный материал, переводит его в вязкотекучее состояние, затем происходит впрыск (инжекция) дозы расплава в литьевую форму, выдержка в форме под давлением до его затвердевания или отверждения, размыкание формы и выталкивание готового изделия.</w:t>
      </w:r>
    </w:p>
    <w:p w:rsidR="00AD1A99" w:rsidRDefault="00AD1A99" w:rsidP="000270A8">
      <w:pPr>
        <w:spacing w:line="360" w:lineRule="auto"/>
        <w:ind w:firstLine="709"/>
        <w:jc w:val="both"/>
        <w:rPr>
          <w:rFonts w:cstheme="minorHAnsi"/>
          <w:color w:val="000000" w:themeColor="text1"/>
          <w:sz w:val="28"/>
          <w:szCs w:val="28"/>
        </w:rPr>
      </w:pPr>
    </w:p>
    <w:p w:rsidR="00AD1A99" w:rsidRDefault="00AD1A99" w:rsidP="000270A8">
      <w:pPr>
        <w:spacing w:line="360" w:lineRule="auto"/>
        <w:ind w:firstLine="709"/>
        <w:jc w:val="both"/>
        <w:rPr>
          <w:rFonts w:cstheme="minorHAnsi"/>
          <w:color w:val="000000" w:themeColor="text1"/>
          <w:sz w:val="28"/>
          <w:szCs w:val="28"/>
        </w:rPr>
      </w:pPr>
    </w:p>
    <w:p w:rsidR="000270A8" w:rsidRDefault="000270A8" w:rsidP="000270A8"/>
    <w:p w:rsidR="000270A8" w:rsidRDefault="000270A8" w:rsidP="000270A8"/>
    <w:p w:rsidR="000270A8" w:rsidRDefault="00AA0877" w:rsidP="000270A8">
      <w:r>
        <w:rPr>
          <w:noProof/>
        </w:rPr>
        <mc:AlternateContent>
          <mc:Choice Requires="wpg">
            <w:drawing>
              <wp:anchor distT="0" distB="0" distL="114300" distR="114300" simplePos="0" relativeHeight="251659264" behindDoc="0" locked="0" layoutInCell="1" allowOverlap="1" wp14:anchorId="3D8ABC5A" wp14:editId="0E6897AC">
                <wp:simplePos x="0" y="0"/>
                <wp:positionH relativeFrom="column">
                  <wp:posOffset>106680</wp:posOffset>
                </wp:positionH>
                <wp:positionV relativeFrom="paragraph">
                  <wp:posOffset>8890</wp:posOffset>
                </wp:positionV>
                <wp:extent cx="5441950" cy="1323340"/>
                <wp:effectExtent l="19050" t="19050" r="25400" b="10160"/>
                <wp:wrapNone/>
                <wp:docPr id="22" name="Группа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41950" cy="1323340"/>
                          <a:chOff x="981" y="3061"/>
                          <a:chExt cx="14940" cy="1983"/>
                        </a:xfrm>
                      </wpg:grpSpPr>
                      <wps:wsp>
                        <wps:cNvPr id="23" name="Text Box 3"/>
                        <wps:cNvSpPr txBox="1">
                          <a:spLocks noChangeArrowheads="1"/>
                        </wps:cNvSpPr>
                        <wps:spPr bwMode="auto">
                          <a:xfrm>
                            <a:off x="981" y="3061"/>
                            <a:ext cx="2160" cy="360"/>
                          </a:xfrm>
                          <a:prstGeom prst="rect">
                            <a:avLst/>
                          </a:prstGeom>
                          <a:solidFill>
                            <a:schemeClr val="lt1">
                              <a:lumMod val="100000"/>
                              <a:lumOff val="0"/>
                            </a:schemeClr>
                          </a:solidFill>
                          <a:ln w="31750" cmpd="sng">
                            <a:solidFill>
                              <a:schemeClr val="dk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04F18" w:rsidRPr="00714190" w:rsidRDefault="00204F18" w:rsidP="000270A8">
                              <w:pPr>
                                <w:jc w:val="center"/>
                                <w:rPr>
                                  <w:b/>
                                  <w:sz w:val="20"/>
                                </w:rPr>
                              </w:pPr>
                              <w:r w:rsidRPr="00714190">
                                <w:rPr>
                                  <w:b/>
                                  <w:sz w:val="20"/>
                                </w:rPr>
                                <w:t>Сушка сырья</w:t>
                              </w:r>
                            </w:p>
                          </w:txbxContent>
                        </wps:txbx>
                        <wps:bodyPr rot="0" vert="horz" wrap="square" lIns="91440" tIns="45720" rIns="91440" bIns="45720" anchor="t" anchorCtr="0" upright="1">
                          <a:noAutofit/>
                        </wps:bodyPr>
                      </wps:wsp>
                      <wps:wsp>
                        <wps:cNvPr id="24" name="Text Box 4"/>
                        <wps:cNvSpPr txBox="1">
                          <a:spLocks noChangeArrowheads="1"/>
                        </wps:cNvSpPr>
                        <wps:spPr bwMode="auto">
                          <a:xfrm>
                            <a:off x="3501" y="3064"/>
                            <a:ext cx="2160" cy="720"/>
                          </a:xfrm>
                          <a:prstGeom prst="rect">
                            <a:avLst/>
                          </a:prstGeom>
                          <a:solidFill>
                            <a:schemeClr val="lt1">
                              <a:lumMod val="100000"/>
                              <a:lumOff val="0"/>
                            </a:schemeClr>
                          </a:solidFill>
                          <a:ln w="31750" cmpd="sng">
                            <a:solidFill>
                              <a:schemeClr val="dk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04F18" w:rsidRPr="00590318" w:rsidRDefault="00204F18" w:rsidP="000270A8">
                              <w:pPr>
                                <w:jc w:val="center"/>
                                <w:rPr>
                                  <w:b/>
                                  <w:sz w:val="18"/>
                                  <w:szCs w:val="20"/>
                                </w:rPr>
                              </w:pPr>
                              <w:r w:rsidRPr="00590318">
                                <w:rPr>
                                  <w:b/>
                                  <w:sz w:val="18"/>
                                  <w:szCs w:val="20"/>
                                </w:rPr>
                                <w:t>Пластифи- кация гранулята</w:t>
                              </w:r>
                            </w:p>
                          </w:txbxContent>
                        </wps:txbx>
                        <wps:bodyPr rot="0" vert="horz" wrap="square" lIns="91440" tIns="45720" rIns="91440" bIns="45720" anchor="t" anchorCtr="0" upright="1">
                          <a:noAutofit/>
                        </wps:bodyPr>
                      </wps:wsp>
                      <wps:wsp>
                        <wps:cNvPr id="25" name="Text Box 5"/>
                        <wps:cNvSpPr txBox="1">
                          <a:spLocks noChangeArrowheads="1"/>
                        </wps:cNvSpPr>
                        <wps:spPr bwMode="auto">
                          <a:xfrm>
                            <a:off x="6201" y="3064"/>
                            <a:ext cx="2160" cy="360"/>
                          </a:xfrm>
                          <a:prstGeom prst="rect">
                            <a:avLst/>
                          </a:prstGeom>
                          <a:solidFill>
                            <a:schemeClr val="lt1">
                              <a:lumMod val="100000"/>
                              <a:lumOff val="0"/>
                            </a:schemeClr>
                          </a:solidFill>
                          <a:ln w="31750" cmpd="sng">
                            <a:solidFill>
                              <a:schemeClr val="dk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04F18" w:rsidRPr="00714190" w:rsidRDefault="00204F18" w:rsidP="000270A8">
                              <w:pPr>
                                <w:jc w:val="center"/>
                                <w:rPr>
                                  <w:b/>
                                  <w:sz w:val="20"/>
                                </w:rPr>
                              </w:pPr>
                              <w:r w:rsidRPr="00714190">
                                <w:rPr>
                                  <w:b/>
                                  <w:sz w:val="20"/>
                                </w:rPr>
                                <w:t>Инжекция</w:t>
                              </w:r>
                            </w:p>
                          </w:txbxContent>
                        </wps:txbx>
                        <wps:bodyPr rot="0" vert="horz" wrap="square" lIns="91440" tIns="45720" rIns="91440" bIns="45720" anchor="t" anchorCtr="0" upright="1">
                          <a:noAutofit/>
                        </wps:bodyPr>
                      </wps:wsp>
                      <wps:wsp>
                        <wps:cNvPr id="26" name="Text Box 6"/>
                        <wps:cNvSpPr txBox="1">
                          <a:spLocks noChangeArrowheads="1"/>
                        </wps:cNvSpPr>
                        <wps:spPr bwMode="auto">
                          <a:xfrm>
                            <a:off x="8721" y="3064"/>
                            <a:ext cx="2160" cy="360"/>
                          </a:xfrm>
                          <a:prstGeom prst="rect">
                            <a:avLst/>
                          </a:prstGeom>
                          <a:solidFill>
                            <a:schemeClr val="lt1">
                              <a:lumMod val="100000"/>
                              <a:lumOff val="0"/>
                            </a:schemeClr>
                          </a:solidFill>
                          <a:ln w="31750" cmpd="sng">
                            <a:solidFill>
                              <a:schemeClr val="dk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04F18" w:rsidRPr="00714190" w:rsidRDefault="00204F18" w:rsidP="000270A8">
                              <w:pPr>
                                <w:jc w:val="center"/>
                                <w:rPr>
                                  <w:b/>
                                  <w:sz w:val="18"/>
                                  <w:szCs w:val="18"/>
                                </w:rPr>
                              </w:pPr>
                              <w:r w:rsidRPr="00714190">
                                <w:rPr>
                                  <w:b/>
                                  <w:sz w:val="18"/>
                                  <w:szCs w:val="18"/>
                                </w:rPr>
                                <w:t>Охлаждение</w:t>
                              </w:r>
                            </w:p>
                          </w:txbxContent>
                        </wps:txbx>
                        <wps:bodyPr rot="0" vert="horz" wrap="square" lIns="91440" tIns="45720" rIns="91440" bIns="45720" anchor="t" anchorCtr="0" upright="1">
                          <a:noAutofit/>
                        </wps:bodyPr>
                      </wps:wsp>
                      <wps:wsp>
                        <wps:cNvPr id="27" name="Text Box 7"/>
                        <wps:cNvSpPr txBox="1">
                          <a:spLocks noChangeArrowheads="1"/>
                        </wps:cNvSpPr>
                        <wps:spPr bwMode="auto">
                          <a:xfrm>
                            <a:off x="11061" y="3064"/>
                            <a:ext cx="2160" cy="360"/>
                          </a:xfrm>
                          <a:prstGeom prst="rect">
                            <a:avLst/>
                          </a:prstGeom>
                          <a:solidFill>
                            <a:schemeClr val="lt1">
                              <a:lumMod val="100000"/>
                              <a:lumOff val="0"/>
                            </a:schemeClr>
                          </a:solidFill>
                          <a:ln w="31750" cmpd="sng">
                            <a:solidFill>
                              <a:schemeClr val="dk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04F18" w:rsidRPr="00714190" w:rsidRDefault="00204F18" w:rsidP="000270A8">
                              <w:pPr>
                                <w:jc w:val="center"/>
                                <w:rPr>
                                  <w:b/>
                                  <w:sz w:val="20"/>
                                </w:rPr>
                              </w:pPr>
                              <w:r w:rsidRPr="00714190">
                                <w:rPr>
                                  <w:b/>
                                  <w:sz w:val="20"/>
                                </w:rPr>
                                <w:t>Отливка</w:t>
                              </w:r>
                            </w:p>
                          </w:txbxContent>
                        </wps:txbx>
                        <wps:bodyPr rot="0" vert="horz" wrap="square" lIns="91440" tIns="45720" rIns="91440" bIns="45720" anchor="t" anchorCtr="0" upright="1">
                          <a:noAutofit/>
                        </wps:bodyPr>
                      </wps:wsp>
                      <wps:wsp>
                        <wps:cNvPr id="28" name="AutoShape 8"/>
                        <wps:cNvSpPr>
                          <a:spLocks noChangeArrowheads="1"/>
                        </wps:cNvSpPr>
                        <wps:spPr bwMode="auto">
                          <a:xfrm>
                            <a:off x="2061" y="3784"/>
                            <a:ext cx="2520" cy="360"/>
                          </a:xfrm>
                          <a:prstGeom prst="curvedUpArrow">
                            <a:avLst>
                              <a:gd name="adj1" fmla="val 140000"/>
                              <a:gd name="adj2" fmla="val 280000"/>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AutoShape 9"/>
                        <wps:cNvSpPr>
                          <a:spLocks noChangeArrowheads="1"/>
                        </wps:cNvSpPr>
                        <wps:spPr bwMode="auto">
                          <a:xfrm>
                            <a:off x="5301" y="3784"/>
                            <a:ext cx="2520" cy="360"/>
                          </a:xfrm>
                          <a:prstGeom prst="curvedUpArrow">
                            <a:avLst>
                              <a:gd name="adj1" fmla="val 140000"/>
                              <a:gd name="adj2" fmla="val 280000"/>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AutoShape 10"/>
                        <wps:cNvSpPr>
                          <a:spLocks noChangeArrowheads="1"/>
                        </wps:cNvSpPr>
                        <wps:spPr bwMode="auto">
                          <a:xfrm>
                            <a:off x="7821" y="3784"/>
                            <a:ext cx="2520" cy="360"/>
                          </a:xfrm>
                          <a:prstGeom prst="curvedUpArrow">
                            <a:avLst>
                              <a:gd name="adj1" fmla="val 140000"/>
                              <a:gd name="adj2" fmla="val 280000"/>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 name="AutoShape 11"/>
                        <wps:cNvSpPr>
                          <a:spLocks noChangeArrowheads="1"/>
                        </wps:cNvSpPr>
                        <wps:spPr bwMode="auto">
                          <a:xfrm>
                            <a:off x="10521" y="3784"/>
                            <a:ext cx="2520" cy="360"/>
                          </a:xfrm>
                          <a:prstGeom prst="curvedUpArrow">
                            <a:avLst>
                              <a:gd name="adj1" fmla="val 140000"/>
                              <a:gd name="adj2" fmla="val 280000"/>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 name="Text Box 12"/>
                        <wps:cNvSpPr txBox="1">
                          <a:spLocks noChangeArrowheads="1"/>
                        </wps:cNvSpPr>
                        <wps:spPr bwMode="auto">
                          <a:xfrm>
                            <a:off x="13761" y="3604"/>
                            <a:ext cx="2160" cy="360"/>
                          </a:xfrm>
                          <a:prstGeom prst="rect">
                            <a:avLst/>
                          </a:prstGeom>
                          <a:solidFill>
                            <a:schemeClr val="lt1">
                              <a:lumMod val="100000"/>
                              <a:lumOff val="0"/>
                            </a:schemeClr>
                          </a:solidFill>
                          <a:ln w="31750" cmpd="sng">
                            <a:solidFill>
                              <a:schemeClr val="dk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04F18" w:rsidRPr="00714190" w:rsidRDefault="00204F18" w:rsidP="000270A8">
                              <w:pPr>
                                <w:jc w:val="center"/>
                                <w:rPr>
                                  <w:b/>
                                  <w:sz w:val="14"/>
                                  <w:szCs w:val="14"/>
                                </w:rPr>
                              </w:pPr>
                              <w:r w:rsidRPr="00714190">
                                <w:rPr>
                                  <w:b/>
                                  <w:sz w:val="14"/>
                                  <w:szCs w:val="14"/>
                                </w:rPr>
                                <w:t>Комплектация</w:t>
                              </w:r>
                            </w:p>
                          </w:txbxContent>
                        </wps:txbx>
                        <wps:bodyPr rot="0" vert="horz" wrap="square" lIns="91440" tIns="45720" rIns="91440" bIns="45720" anchor="t" anchorCtr="0" upright="1">
                          <a:noAutofit/>
                        </wps:bodyPr>
                      </wps:wsp>
                      <wps:wsp>
                        <wps:cNvPr id="33" name="Text Box 13"/>
                        <wps:cNvSpPr txBox="1">
                          <a:spLocks noChangeArrowheads="1"/>
                        </wps:cNvSpPr>
                        <wps:spPr bwMode="auto">
                          <a:xfrm>
                            <a:off x="13761" y="4324"/>
                            <a:ext cx="2160" cy="720"/>
                          </a:xfrm>
                          <a:prstGeom prst="rect">
                            <a:avLst/>
                          </a:prstGeom>
                          <a:solidFill>
                            <a:schemeClr val="lt1">
                              <a:lumMod val="100000"/>
                              <a:lumOff val="0"/>
                            </a:schemeClr>
                          </a:solidFill>
                          <a:ln w="31750" cmpd="sng">
                            <a:solidFill>
                              <a:schemeClr val="dk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04F18" w:rsidRPr="00714190" w:rsidRDefault="00204F18" w:rsidP="000270A8">
                              <w:pPr>
                                <w:jc w:val="center"/>
                                <w:rPr>
                                  <w:b/>
                                  <w:sz w:val="20"/>
                                  <w:szCs w:val="20"/>
                                </w:rPr>
                              </w:pPr>
                              <w:r w:rsidRPr="00714190">
                                <w:rPr>
                                  <w:b/>
                                  <w:sz w:val="20"/>
                                  <w:szCs w:val="20"/>
                                </w:rPr>
                                <w:t>Контроль качества и упаковка</w:t>
                              </w:r>
                            </w:p>
                          </w:txbxContent>
                        </wps:txbx>
                        <wps:bodyPr rot="0" vert="horz" wrap="square" lIns="91440" tIns="45720" rIns="91440" bIns="45720" anchor="t" anchorCtr="0" upright="1">
                          <a:noAutofit/>
                        </wps:bodyPr>
                      </wps:wsp>
                      <wps:wsp>
                        <wps:cNvPr id="34" name="AutoShape 14"/>
                        <wps:cNvSpPr>
                          <a:spLocks noChangeArrowheads="1"/>
                        </wps:cNvSpPr>
                        <wps:spPr bwMode="auto">
                          <a:xfrm>
                            <a:off x="13581" y="3064"/>
                            <a:ext cx="1080" cy="180"/>
                          </a:xfrm>
                          <a:prstGeom prst="curvedDownArrow">
                            <a:avLst>
                              <a:gd name="adj1" fmla="val 120000"/>
                              <a:gd name="adj2" fmla="val 240000"/>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5" name="AutoShape 15"/>
                        <wps:cNvSpPr>
                          <a:spLocks noChangeArrowheads="1"/>
                        </wps:cNvSpPr>
                        <wps:spPr bwMode="auto">
                          <a:xfrm>
                            <a:off x="14661" y="3964"/>
                            <a:ext cx="180" cy="18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2" o:spid="_x0000_s1035" style="position:absolute;margin-left:8.4pt;margin-top:.7pt;width:428.5pt;height:104.2pt;z-index:251659264" coordorigin="981,3061" coordsize="14940,19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">
                <v:shapetype id="_x0000_t202" coordsize="21600,21600" o:spt="202" path="m,l,21600r21600,l21600,xe">
                  <v:stroke joinstyle="miter"/>
                  <v:path gradientshapeok="t" o:connecttype="rect"/>
                </v:shapetype>
                <v:shape id="Text Box 3" o:spid="_x0000_s1036" type="#_x0000_t202" style="position:absolute;left:981;top:3061;width:21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zpNsIA&#10;AADbAAAADwAAAGRycy9kb3ducmV2LnhtbESPQYvCMBSE7wv+h/AEL4um1mWRahQVBBEvqx72+Gie&#10;bbF5KUm09d8bQfA4zMw3zHzZmVrcyfnKsoLxKAFBnFtdcaHgfNoOpyB8QNZYWyYFD/KwXPS+5php&#10;2/If3Y+hEBHCPkMFZQhNJqXPSzLoR7Yhjt7FOoMhSldI7bCNcFPLNEl+pcGK40KJDW1Kyq/Hm1Hw&#10;7x6nnxb313R1no7NWn5vD3tSatDvVjMQgbrwCb/bO60gncDrS/w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nOk2wgAAANsAAAAPAAAAAAAAAAAAAAAAAJgCAABkcnMvZG93&#10;bnJldi54bWxQSwUGAAAAAAQABAD1AAAAhwMAAAAA&#10;" fillcolor="white [3201]" strokecolor="black [3200]" strokeweight="2.5pt">
                  <v:shadow color="#868686"/>
                  <v:textbox>
                    <w:txbxContent>
                      <w:p w:rsidR="00204F18" w:rsidRPr="00714190" w:rsidRDefault="00204F18" w:rsidP="000270A8">
                        <w:pPr>
                          <w:jc w:val="center"/>
                          <w:rPr>
                            <w:b/>
                            <w:sz w:val="20"/>
                          </w:rPr>
                        </w:pPr>
                        <w:r w:rsidRPr="00714190">
                          <w:rPr>
                            <w:b/>
                            <w:sz w:val="20"/>
                          </w:rPr>
                          <w:t>Сушка сырья</w:t>
                        </w:r>
                      </w:p>
                    </w:txbxContent>
                  </v:textbox>
                </v:shape>
                <v:shape id="Text Box 4" o:spid="_x0000_s1037" type="#_x0000_t202" style="position:absolute;left:3501;top:3064;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VxQsQA&#10;AADbAAAADwAAAGRycy9kb3ducmV2LnhtbESPQWvCQBSE74X+h+UVvJS6MQSR6CaoIBTpxeihx0f2&#10;mQSzb8Pu1sR/7xYKPQ4z8w2zKSfTizs531lWsJgnIIhrqztuFFzOh48VCB+QNfaWScGDPJTF68sG&#10;c21HPtG9Co2IEPY5KmhDGHIpfd2SQT+3A3H0rtYZDFG6RmqHY4SbXqZJspQGO44LLQ60b6m+VT9G&#10;wbd7nLMRj7d0e1ktzE6+H76OpNTsbdquQQSawn/4r/2pFaQZ/H6JP0AW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1cULEAAAA2wAAAA8AAAAAAAAAAAAAAAAAmAIAAGRycy9k&#10;b3ducmV2LnhtbFBLBQYAAAAABAAEAPUAAACJAwAAAAA=&#10;" fillcolor="white [3201]" strokecolor="black [3200]" strokeweight="2.5pt">
                  <v:shadow color="#868686"/>
                  <v:textbox>
                    <w:txbxContent>
                      <w:p w:rsidR="00204F18" w:rsidRPr="00590318" w:rsidRDefault="00204F18" w:rsidP="000270A8">
                        <w:pPr>
                          <w:jc w:val="center"/>
                          <w:rPr>
                            <w:b/>
                            <w:sz w:val="18"/>
                            <w:szCs w:val="20"/>
                          </w:rPr>
                        </w:pPr>
                        <w:proofErr w:type="spellStart"/>
                        <w:r w:rsidRPr="00590318">
                          <w:rPr>
                            <w:b/>
                            <w:sz w:val="18"/>
                            <w:szCs w:val="20"/>
                          </w:rPr>
                          <w:t>Пластиф</w:t>
                        </w:r>
                        <w:proofErr w:type="gramStart"/>
                        <w:r w:rsidRPr="00590318">
                          <w:rPr>
                            <w:b/>
                            <w:sz w:val="18"/>
                            <w:szCs w:val="20"/>
                          </w:rPr>
                          <w:t>и</w:t>
                        </w:r>
                        <w:proofErr w:type="spellEnd"/>
                        <w:r w:rsidRPr="00590318">
                          <w:rPr>
                            <w:b/>
                            <w:sz w:val="18"/>
                            <w:szCs w:val="20"/>
                          </w:rPr>
                          <w:t>-</w:t>
                        </w:r>
                        <w:proofErr w:type="gramEnd"/>
                        <w:r w:rsidRPr="00590318">
                          <w:rPr>
                            <w:b/>
                            <w:sz w:val="18"/>
                            <w:szCs w:val="20"/>
                          </w:rPr>
                          <w:t xml:space="preserve"> </w:t>
                        </w:r>
                        <w:proofErr w:type="spellStart"/>
                        <w:r w:rsidRPr="00590318">
                          <w:rPr>
                            <w:b/>
                            <w:sz w:val="18"/>
                            <w:szCs w:val="20"/>
                          </w:rPr>
                          <w:t>кация</w:t>
                        </w:r>
                        <w:proofErr w:type="spellEnd"/>
                        <w:r w:rsidRPr="00590318">
                          <w:rPr>
                            <w:b/>
                            <w:sz w:val="18"/>
                            <w:szCs w:val="20"/>
                          </w:rPr>
                          <w:t xml:space="preserve"> </w:t>
                        </w:r>
                        <w:proofErr w:type="spellStart"/>
                        <w:r w:rsidRPr="00590318">
                          <w:rPr>
                            <w:b/>
                            <w:sz w:val="18"/>
                            <w:szCs w:val="20"/>
                          </w:rPr>
                          <w:t>гранулята</w:t>
                        </w:r>
                        <w:proofErr w:type="spellEnd"/>
                      </w:p>
                    </w:txbxContent>
                  </v:textbox>
                </v:shape>
                <v:shape id="Text Box 5" o:spid="_x0000_s1038" type="#_x0000_t202" style="position:absolute;left:6201;top:3064;width:21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nU2cIA&#10;AADbAAAADwAAAGRycy9kb3ducmV2LnhtbESPQYvCMBSE7wv+h/AEL4umFneRahQVBBEvqx72+Gie&#10;bbF5KUm09d8bQfA4zMw3zHzZmVrcyfnKsoLxKAFBnFtdcaHgfNoOpyB8QNZYWyYFD/KwXPS+5php&#10;2/If3Y+hEBHCPkMFZQhNJqXPSzLoR7Yhjt7FOoMhSldI7bCNcFPLNEl+pcGK40KJDW1Kyq/Hm1Hw&#10;7x6nSYv7a7o6T8dmLb+3hz0pNeh3qxmIQF34hN/tnVaQ/sDrS/w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OdTZwgAAANsAAAAPAAAAAAAAAAAAAAAAAJgCAABkcnMvZG93&#10;bnJldi54bWxQSwUGAAAAAAQABAD1AAAAhwMAAAAA&#10;" fillcolor="white [3201]" strokecolor="black [3200]" strokeweight="2.5pt">
                  <v:shadow color="#868686"/>
                  <v:textbox>
                    <w:txbxContent>
                      <w:p w:rsidR="00204F18" w:rsidRPr="00714190" w:rsidRDefault="00204F18" w:rsidP="000270A8">
                        <w:pPr>
                          <w:jc w:val="center"/>
                          <w:rPr>
                            <w:b/>
                            <w:sz w:val="20"/>
                          </w:rPr>
                        </w:pPr>
                        <w:r w:rsidRPr="00714190">
                          <w:rPr>
                            <w:b/>
                            <w:sz w:val="20"/>
                          </w:rPr>
                          <w:t>Инжекция</w:t>
                        </w:r>
                      </w:p>
                    </w:txbxContent>
                  </v:textbox>
                </v:shape>
                <v:shape id="Text Box 6" o:spid="_x0000_s1039" type="#_x0000_t202" style="position:absolute;left:8721;top:3064;width:21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KrsMA&#10;AADbAAAADwAAAGRycy9kb3ducmV2LnhtbESPT4vCMBTE74LfITxhL2JTyyLSNYq7IIh48c/B46N5&#10;25Y2LyWJtn77jbDgcZiZ3zCrzWBa8SDna8sK5kkKgriwuuZSwfWymy1B+ICssbVMCp7kYbMej1aY&#10;a9vziR7nUIoIYZ+jgiqELpfSFxUZ9IntiKP3a53BEKUrpXbYR7hpZZamC2mw5rhQYUc/FRXN+W4U&#10;3Nzz8tnjocm21+XcfMvp7nggpT4mw/YLRKAhvMP/7b1WkC3g9SX+AL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tKrsMAAADbAAAADwAAAAAAAAAAAAAAAACYAgAAZHJzL2Rv&#10;d25yZXYueG1sUEsFBgAAAAAEAAQA9QAAAIgDAAAAAA==&#10;" fillcolor="white [3201]" strokecolor="black [3200]" strokeweight="2.5pt">
                  <v:shadow color="#868686"/>
                  <v:textbox>
                    <w:txbxContent>
                      <w:p w:rsidR="00204F18" w:rsidRPr="00714190" w:rsidRDefault="00204F18" w:rsidP="000270A8">
                        <w:pPr>
                          <w:jc w:val="center"/>
                          <w:rPr>
                            <w:b/>
                            <w:sz w:val="18"/>
                            <w:szCs w:val="18"/>
                          </w:rPr>
                        </w:pPr>
                        <w:r w:rsidRPr="00714190">
                          <w:rPr>
                            <w:b/>
                            <w:sz w:val="18"/>
                            <w:szCs w:val="18"/>
                          </w:rPr>
                          <w:t>Охлаждение</w:t>
                        </w:r>
                      </w:p>
                    </w:txbxContent>
                  </v:textbox>
                </v:shape>
                <v:shape id="Text Box 7" o:spid="_x0000_s1040" type="#_x0000_t202" style="position:absolute;left:11061;top:3064;width:21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fvNcIA&#10;AADbAAAADwAAAGRycy9kb3ducmV2LnhtbESPQYvCMBSE7wv+h/AEL4umFtmVahQVBBEvqx72+Gie&#10;bbF5KUm09d8bQfA4zMw3zHzZmVrcyfnKsoLxKAFBnFtdcaHgfNoOpyB8QNZYWyYFD/KwXPS+5php&#10;2/If3Y+hEBHCPkMFZQhNJqXPSzLoR7Yhjt7FOoMhSldI7bCNcFPLNEl+pMGK40KJDW1Kyq/Hm1Hw&#10;7x6nSYv7a7o6T8dmLb+3hz0pNeh3qxmIQF34hN/tnVaQ/sLrS/w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p+81wgAAANsAAAAPAAAAAAAAAAAAAAAAAJgCAABkcnMvZG93&#10;bnJldi54bWxQSwUGAAAAAAQABAD1AAAAhwMAAAAA&#10;" fillcolor="white [3201]" strokecolor="black [3200]" strokeweight="2.5pt">
                  <v:shadow color="#868686"/>
                  <v:textbox>
                    <w:txbxContent>
                      <w:p w:rsidR="00204F18" w:rsidRPr="00714190" w:rsidRDefault="00204F18" w:rsidP="000270A8">
                        <w:pPr>
                          <w:jc w:val="center"/>
                          <w:rPr>
                            <w:b/>
                            <w:sz w:val="20"/>
                          </w:rPr>
                        </w:pPr>
                        <w:r w:rsidRPr="00714190">
                          <w:rPr>
                            <w:b/>
                            <w:sz w:val="20"/>
                          </w:rPr>
                          <w:t>Отливка</w:t>
                        </w:r>
                      </w:p>
                    </w:txbxContent>
                  </v:textbox>
                </v:shape>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AutoShape 8" o:spid="_x0000_s1041" type="#_x0000_t104" style="position:absolute;left:2061;top:3784;width:25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5TH8AA&#10;AADbAAAADwAAAGRycy9kb3ducmV2LnhtbERP3WrCMBS+F/YO4Qx2Z1NldqUzihQGE7yx2wMcktOf&#10;rTkpTbT17c2F4OXH97/dz7YXVxp951jBKklBEGtnOm4U/P58LXMQPiAb7B2Tght52O9eFlssjJv4&#10;TNcqNCKGsC9QQRvCUEjpdUsWfeIG4sjVbrQYIhwbaUacYrjt5TpNM2mx49jQ4kBlS/q/ulgFG318&#10;z6qu7HFY/eX1XOsPKk9Kvb3Oh08QgebwFD/c30bBOo6NX+IPkL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5TH8AAAADbAAAADwAAAAAAAAAAAAAAAACYAgAAZHJzL2Rvd25y&#10;ZXYueG1sUEsFBgAAAAAEAAQA9QAAAIUDAAAAAA==&#10;"/>
                <v:shape id="AutoShape 9" o:spid="_x0000_s1042" type="#_x0000_t104" style="position:absolute;left:5301;top:3784;width:25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L2hMIA&#10;AADbAAAADwAAAGRycy9kb3ducmV2LnhtbESP3YrCMBSE7wXfIRzBO00V19VqFCkIK+yNXR/gkJz+&#10;aHNSmqjdtzcLC14OM/MNs933thEP6nztWMFsmoAg1s7UXCq4/BwnKxA+IBtsHJOCX/Kw3w0HW0yN&#10;e/KZHnkoRYSwT1FBFUKbSul1RRb91LXE0StcZzFE2ZXSdPiMcNvIeZIspcWa40KFLWUV6Vt+two+&#10;9GmxzOuswXZ2XRV9oT8p+1ZqPOoPGxCB+vAO/7e/jIL5Gv6+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wvaEwgAAANsAAAAPAAAAAAAAAAAAAAAAAJgCAABkcnMvZG93&#10;bnJldi54bWxQSwUGAAAAAAQABAD1AAAAhwMAAAAA&#10;"/>
                <v:shape id="AutoShape 10" o:spid="_x0000_s1043" type="#_x0000_t104" style="position:absolute;left:7821;top:3784;width:25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HJxL8A&#10;AADbAAAADwAAAGRycy9kb3ducmV2LnhtbERPy4rCMBTdC/5DuII7TX11pGMUKQyM4MbqB1yS28dM&#10;c1OajHb+3iwEl4fz3h0G24o79b5xrGAxT0AQa2carhTcrl+zLQgfkA22jknBP3k47MejHWbGPfhC&#10;9yJUIoawz1BBHUKXSel1TRb93HXEkStdbzFE2FfS9PiI4baVyyRJpcWGY0ONHeU16d/izyrY6NM6&#10;LZq8xW7xsy2HUn9QflZqOhmOnyACDeEtfrm/jYJVXB+/x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IcnEvwAAANsAAAAPAAAAAAAAAAAAAAAAAJgCAABkcnMvZG93bnJl&#10;di54bWxQSwUGAAAAAAQABAD1AAAAhAMAAAAA&#10;"/>
                <v:shape id="AutoShape 11" o:spid="_x0000_s1044" type="#_x0000_t104" style="position:absolute;left:10521;top:3784;width:25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1sX8MA&#10;AADbAAAADwAAAGRycy9kb3ducmV2LnhtbESPzWrDMBCE74G8g9hCb4nsNnGDYzkEQ6GBXuL0ARZp&#10;/ZNaK2Opifv2VaHQ4zAz3zDFYbaDuNHke8cK0nUCglg703Or4OPyutqB8AHZ4OCYFHyTh0O5XBSY&#10;G3fnM93q0IoIYZ+jgi6EMZfS644s+rUbiaPXuMliiHJqpZnwHuF2kE9JkkmLPceFDkeqOtKf9ZdV&#10;sNWnTVb31YBjet01c6NfqHpX6vFhPu5BBJrDf/iv/WYUPKfw+yX+AF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1sX8MAAADbAAAADwAAAAAAAAAAAAAAAACYAgAAZHJzL2Rv&#10;d25yZXYueG1sUEsFBgAAAAAEAAQA9QAAAIgDAAAAAA==&#10;"/>
                <v:shape id="Text Box 12" o:spid="_x0000_s1045" type="#_x0000_t202" style="position:absolute;left:13761;top:3604;width:21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nacMIA&#10;AADbAAAADwAAAGRycy9kb3ducmV2LnhtbESPQYvCMBSE7wv+h/AEL4um1mWRahQVBBEvqx72+Gie&#10;bbF5KUm09d8bQfA4zMw3zHzZmVrcyfnKsoLxKAFBnFtdcaHgfNoOpyB8QNZYWyYFD/KwXPS+5php&#10;2/If3Y+hEBHCPkMFZQhNJqXPSzLoR7Yhjt7FOoMhSldI7bCNcFPLNEl+pcGK40KJDW1Kyq/Hm1Hw&#10;7x6nnxb313R1no7NWn5vD3tSatDvVjMQgbrwCb/bO61gksLrS/w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dpwwgAAANsAAAAPAAAAAAAAAAAAAAAAAJgCAABkcnMvZG93&#10;bnJldi54bWxQSwUGAAAAAAQABAD1AAAAhwMAAAAA&#10;" fillcolor="white [3201]" strokecolor="black [3200]" strokeweight="2.5pt">
                  <v:shadow color="#868686"/>
                  <v:textbox>
                    <w:txbxContent>
                      <w:p w:rsidR="00204F18" w:rsidRPr="00714190" w:rsidRDefault="00204F18" w:rsidP="000270A8">
                        <w:pPr>
                          <w:jc w:val="center"/>
                          <w:rPr>
                            <w:b/>
                            <w:sz w:val="14"/>
                            <w:szCs w:val="14"/>
                          </w:rPr>
                        </w:pPr>
                        <w:r w:rsidRPr="00714190">
                          <w:rPr>
                            <w:b/>
                            <w:sz w:val="14"/>
                            <w:szCs w:val="14"/>
                          </w:rPr>
                          <w:t>Комплектация</w:t>
                        </w:r>
                      </w:p>
                    </w:txbxContent>
                  </v:textbox>
                </v:shape>
                <v:shape id="Text Box 13" o:spid="_x0000_s1046" type="#_x0000_t202" style="position:absolute;left:13761;top:4324;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68IA&#10;AADbAAAADwAAAGRycy9kb3ducmV2LnhtbESPS6vCMBSE94L/IRzBjVxTH4hUo6ggiNyNj8VdHppj&#10;W2xOShJt/fdGEO5ymJlvmOW6NZV4kvOlZQWjYQKCOLO65FzB9bL/mYPwAVljZZkUvMjDetXtLDHV&#10;tuETPc8hFxHCPkUFRQh1KqXPCjLoh7Ymjt7NOoMhSpdL7bCJcFPJcZLMpMGS40KBNe0Kyu7nh1Hw&#10;516XaYPH+3hznY/MVg72v0dSqt9rNwsQgdrwH/62D1rBZAKfL/EHyN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X/rwgAAANsAAAAPAAAAAAAAAAAAAAAAAJgCAABkcnMvZG93&#10;bnJldi54bWxQSwUGAAAAAAQABAD1AAAAhwMAAAAA&#10;" fillcolor="white [3201]" strokecolor="black [3200]" strokeweight="2.5pt">
                  <v:shadow color="#868686"/>
                  <v:textbox>
                    <w:txbxContent>
                      <w:p w:rsidR="00204F18" w:rsidRPr="00714190" w:rsidRDefault="00204F18" w:rsidP="000270A8">
                        <w:pPr>
                          <w:jc w:val="center"/>
                          <w:rPr>
                            <w:b/>
                            <w:sz w:val="20"/>
                            <w:szCs w:val="20"/>
                          </w:rPr>
                        </w:pPr>
                        <w:r w:rsidRPr="00714190">
                          <w:rPr>
                            <w:b/>
                            <w:sz w:val="20"/>
                            <w:szCs w:val="20"/>
                          </w:rPr>
                          <w:t>Контроль качества и упаковка</w:t>
                        </w:r>
                      </w:p>
                    </w:txbxContent>
                  </v:textbox>
                </v:shape>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utoShape 14" o:spid="_x0000_s1047" type="#_x0000_t105" style="position:absolute;left:13581;top:3064;width:10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4k08IA&#10;AADbAAAADwAAAGRycy9kb3ducmV2LnhtbESPW4vCMBSE3xf8D+EIvq2pFxapRhHxsuDLegFfD82x&#10;LSYnpYm27q83wsI+DjPzDTNbtNaIB9W+dKxg0E9AEGdOl5wrOJ82nxMQPiBrNI5JwZM8LOadjxmm&#10;2jV8oMcx5CJC2KeooAihSqX0WUEWfd9VxNG7utpiiLLOpa6xiXBr5DBJvqTFkuNCgRWtCspux7tV&#10;sP9xGpPRbrvKTXOxazw1hn+V6nXb5RREoDb8h//a31rBaAzv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niTTwgAAANsAAAAPAAAAAAAAAAAAAAAAAJgCAABkcnMvZG93&#10;bnJldi54bWxQSwUGAAAAAAQABAD1AAAAhwM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5" o:spid="_x0000_s1048" type="#_x0000_t67" style="position:absolute;left:14661;top:3964;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qqMEA&#10;AADbAAAADwAAAGRycy9kb3ducmV2LnhtbESP3WoCMRSE7wu+QzhC72riT0tdjSKC4l1R9wEOm+Nu&#10;cHOyJFHXt2+EQi+HmfmGWa5714o7hWg9axiPFAjiyhvLtYbyvPv4BhETssHWM2l4UoT1avC2xML4&#10;Bx/pfkq1yBCOBWpoUuoKKWPVkMM48h1x9i4+OExZhlqagI8Md62cKPUlHVrOCw12tG2oup5uToMt&#10;z6o/zp8zHNdqqn7KPQc70fp92G8WIBL16T/81z4YDdNPeH3JP0C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jKqjBAAAA2wAAAA8AAAAAAAAAAAAAAAAAmAIAAGRycy9kb3du&#10;cmV2LnhtbFBLBQYAAAAABAAEAPUAAACGAwAAAAA=&#10;"/>
              </v:group>
            </w:pict>
          </mc:Fallback>
        </mc:AlternateContent>
      </w:r>
    </w:p>
    <w:p w:rsidR="000270A8" w:rsidRDefault="000270A8" w:rsidP="000270A8"/>
    <w:p w:rsidR="000270A8" w:rsidRDefault="000270A8" w:rsidP="000270A8"/>
    <w:p w:rsidR="000270A8" w:rsidRDefault="000270A8" w:rsidP="000270A8"/>
    <w:p w:rsidR="000270A8" w:rsidRDefault="000270A8" w:rsidP="000270A8"/>
    <w:p w:rsidR="000270A8" w:rsidRDefault="000270A8" w:rsidP="000270A8"/>
    <w:p w:rsidR="000270A8" w:rsidRDefault="000270A8" w:rsidP="000270A8"/>
    <w:p w:rsidR="000270A8" w:rsidRDefault="000270A8" w:rsidP="000270A8"/>
    <w:p w:rsidR="004437DE" w:rsidRDefault="004437DE" w:rsidP="000270A8">
      <w:pPr>
        <w:spacing w:line="360" w:lineRule="auto"/>
        <w:ind w:firstLine="709"/>
        <w:jc w:val="both"/>
        <w:rPr>
          <w:rFonts w:cstheme="minorHAnsi"/>
          <w:color w:val="000000" w:themeColor="text1"/>
          <w:sz w:val="28"/>
          <w:szCs w:val="28"/>
        </w:rPr>
      </w:pPr>
    </w:p>
    <w:p w:rsidR="000270A8" w:rsidRDefault="000270A8" w:rsidP="004437DE">
      <w:pPr>
        <w:spacing w:line="360" w:lineRule="auto"/>
        <w:ind w:firstLine="709"/>
        <w:jc w:val="center"/>
        <w:rPr>
          <w:rFonts w:cstheme="minorHAnsi"/>
          <w:color w:val="000000" w:themeColor="text1"/>
          <w:sz w:val="28"/>
          <w:szCs w:val="28"/>
        </w:rPr>
      </w:pPr>
      <w:r w:rsidRPr="000270A8">
        <w:rPr>
          <w:rFonts w:cstheme="minorHAnsi"/>
          <w:color w:val="000000" w:themeColor="text1"/>
          <w:sz w:val="28"/>
          <w:szCs w:val="28"/>
        </w:rPr>
        <w:t>Рисунок 2</w:t>
      </w:r>
      <w:r w:rsidR="00AA0877">
        <w:rPr>
          <w:rFonts w:cstheme="minorHAnsi"/>
          <w:color w:val="000000" w:themeColor="text1"/>
          <w:sz w:val="28"/>
          <w:szCs w:val="28"/>
        </w:rPr>
        <w:t>1</w:t>
      </w:r>
      <w:r w:rsidR="004437DE">
        <w:rPr>
          <w:rFonts w:cstheme="minorHAnsi"/>
          <w:color w:val="000000" w:themeColor="text1"/>
          <w:sz w:val="28"/>
          <w:szCs w:val="28"/>
        </w:rPr>
        <w:t>.6</w:t>
      </w:r>
      <w:r w:rsidRPr="000270A8">
        <w:rPr>
          <w:rFonts w:cstheme="minorHAnsi"/>
          <w:color w:val="000000" w:themeColor="text1"/>
          <w:sz w:val="28"/>
          <w:szCs w:val="28"/>
        </w:rPr>
        <w:t xml:space="preserve"> – </w:t>
      </w:r>
      <w:r w:rsidR="00125741">
        <w:rPr>
          <w:rFonts w:cstheme="minorHAnsi"/>
          <w:color w:val="000000" w:themeColor="text1"/>
          <w:sz w:val="28"/>
          <w:szCs w:val="28"/>
        </w:rPr>
        <w:t>Бизнес-</w:t>
      </w:r>
      <w:r w:rsidRPr="000270A8">
        <w:rPr>
          <w:rFonts w:cstheme="minorHAnsi"/>
          <w:color w:val="000000" w:themeColor="text1"/>
          <w:sz w:val="28"/>
          <w:szCs w:val="28"/>
        </w:rPr>
        <w:t>процесс литья под давлением</w:t>
      </w:r>
      <w:r w:rsidR="004437DE">
        <w:rPr>
          <w:rFonts w:cstheme="minorHAnsi"/>
          <w:color w:val="000000" w:themeColor="text1"/>
          <w:sz w:val="28"/>
          <w:szCs w:val="28"/>
        </w:rPr>
        <w:t xml:space="preserve"> на </w:t>
      </w:r>
      <w:r w:rsidR="004437DE" w:rsidRPr="004437DE">
        <w:rPr>
          <w:rFonts w:cstheme="minorHAnsi"/>
          <w:color w:val="000000" w:themeColor="text1"/>
          <w:sz w:val="28"/>
          <w:szCs w:val="28"/>
        </w:rPr>
        <w:t xml:space="preserve">ООО ЗПИ «Альтернатива»  </w:t>
      </w:r>
      <w:r w:rsidR="00A2728B">
        <w:rPr>
          <w:sz w:val="28"/>
          <w:szCs w:val="28"/>
        </w:rPr>
        <w:t>[42, с.55]</w:t>
      </w:r>
    </w:p>
    <w:p w:rsidR="000270A8" w:rsidRPr="000270A8" w:rsidRDefault="000270A8" w:rsidP="000270A8">
      <w:pPr>
        <w:spacing w:line="360" w:lineRule="auto"/>
        <w:ind w:firstLine="709"/>
        <w:jc w:val="both"/>
        <w:rPr>
          <w:rFonts w:cstheme="minorHAnsi"/>
          <w:color w:val="000000" w:themeColor="text1"/>
          <w:sz w:val="28"/>
          <w:szCs w:val="28"/>
        </w:rPr>
      </w:pPr>
    </w:p>
    <w:p w:rsidR="00524D70" w:rsidRDefault="00524D70" w:rsidP="00524D70">
      <w:pPr>
        <w:spacing w:line="360" w:lineRule="auto"/>
        <w:ind w:firstLine="709"/>
        <w:jc w:val="both"/>
        <w:rPr>
          <w:rFonts w:cstheme="minorHAnsi"/>
          <w:color w:val="000000" w:themeColor="text1"/>
          <w:sz w:val="28"/>
          <w:szCs w:val="28"/>
        </w:rPr>
      </w:pPr>
      <w:r w:rsidRPr="00524D70">
        <w:rPr>
          <w:rFonts w:cstheme="minorHAnsi"/>
          <w:color w:val="000000" w:themeColor="text1"/>
          <w:sz w:val="28"/>
          <w:szCs w:val="28"/>
        </w:rPr>
        <w:t xml:space="preserve">Территория завода составляет более 210 тыс. м2. Сегодня на предприятии работает более 2000 человек и имеется более 150 наименований различного оборудования для изготовления изделий из пластмассы различными технологиями. </w:t>
      </w:r>
      <w:r w:rsidR="004437DE">
        <w:rPr>
          <w:rFonts w:cstheme="minorHAnsi"/>
          <w:color w:val="000000" w:themeColor="text1"/>
          <w:sz w:val="28"/>
          <w:szCs w:val="28"/>
        </w:rPr>
        <w:t xml:space="preserve"> </w:t>
      </w:r>
      <w:r w:rsidRPr="00524D70">
        <w:rPr>
          <w:rFonts w:cstheme="minorHAnsi"/>
          <w:color w:val="000000" w:themeColor="text1"/>
          <w:sz w:val="28"/>
          <w:szCs w:val="28"/>
        </w:rPr>
        <w:t xml:space="preserve">Количество оборудования, участвующего в едином технологическом процессе, расширяется с каждым годом. </w:t>
      </w:r>
      <w:r w:rsidR="004437DE">
        <w:rPr>
          <w:rFonts w:cstheme="minorHAnsi"/>
          <w:color w:val="000000" w:themeColor="text1"/>
          <w:sz w:val="28"/>
          <w:szCs w:val="28"/>
        </w:rPr>
        <w:t xml:space="preserve"> </w:t>
      </w:r>
      <w:r w:rsidRPr="00524D70">
        <w:rPr>
          <w:rFonts w:cstheme="minorHAnsi"/>
          <w:color w:val="000000" w:themeColor="text1"/>
          <w:sz w:val="28"/>
          <w:szCs w:val="28"/>
        </w:rPr>
        <w:t xml:space="preserve">Предприятие является крупнейшим налогоплательщиком Республики Башкортостан.  </w:t>
      </w:r>
    </w:p>
    <w:p w:rsidR="00AA0877" w:rsidRPr="000C4C26" w:rsidRDefault="00AA0877" w:rsidP="00AA0877">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t xml:space="preserve">На «Альтернативе» производство изделий из пластмассы начинали с простейших их видов, таких как пластмассовые пробки и крышки. Затем было освоено производство посуды и кухонных принадлежностей. </w:t>
      </w:r>
    </w:p>
    <w:p w:rsidR="00AA0877" w:rsidRPr="000C4C26" w:rsidRDefault="00AA0877" w:rsidP="00AA0877">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t xml:space="preserve">В «Альтернативе» нацелены не только на высокое качество – но и на дизайн выпускаемой продукции. Регулярно обновляется ассортимент, прежде всего в интересах покупателя. Каждый месяц осваивается производство трех-четырех видов новых изделий. «Альтернатива» выгодно отличается от </w:t>
      </w:r>
      <w:r w:rsidRPr="000C4C26">
        <w:rPr>
          <w:rFonts w:cstheme="minorHAnsi"/>
          <w:color w:val="000000" w:themeColor="text1"/>
          <w:sz w:val="28"/>
          <w:szCs w:val="28"/>
        </w:rPr>
        <w:lastRenderedPageBreak/>
        <w:t xml:space="preserve">других производителей своим широчайшим ассортиментом. Поэтому в этом смысле «Альтернативу» без всяких преувеличений можно назвать лидером в России по ассортименту выпускаемых изделий из пластмассы. </w:t>
      </w:r>
    </w:p>
    <w:p w:rsidR="00AD1A99" w:rsidRDefault="00AD1A99" w:rsidP="00524D70">
      <w:pPr>
        <w:spacing w:line="360" w:lineRule="auto"/>
        <w:ind w:firstLine="709"/>
        <w:jc w:val="both"/>
        <w:rPr>
          <w:rFonts w:cstheme="minorHAnsi"/>
          <w:color w:val="000000" w:themeColor="text1"/>
          <w:sz w:val="28"/>
          <w:szCs w:val="28"/>
        </w:rPr>
      </w:pPr>
    </w:p>
    <w:p w:rsidR="00AD1A99" w:rsidRDefault="00AA0877" w:rsidP="00524D70">
      <w:pPr>
        <w:spacing w:line="360" w:lineRule="auto"/>
        <w:ind w:firstLine="709"/>
        <w:jc w:val="both"/>
        <w:rPr>
          <w:rFonts w:cstheme="minorHAnsi"/>
          <w:color w:val="000000" w:themeColor="text1"/>
          <w:sz w:val="28"/>
          <w:szCs w:val="28"/>
        </w:rPr>
      </w:pPr>
      <w:r>
        <w:rPr>
          <w:rFonts w:cstheme="minorHAnsi"/>
          <w:color w:val="000000" w:themeColor="text1"/>
          <w:sz w:val="28"/>
          <w:szCs w:val="28"/>
        </w:rPr>
        <w:t>Таблица 2.8</w:t>
      </w:r>
      <w:r w:rsidR="00AD1A99">
        <w:rPr>
          <w:rFonts w:cstheme="minorHAnsi"/>
          <w:color w:val="000000" w:themeColor="text1"/>
          <w:sz w:val="28"/>
          <w:szCs w:val="28"/>
        </w:rPr>
        <w:t xml:space="preserve"> </w:t>
      </w:r>
      <w:r>
        <w:rPr>
          <w:rFonts w:cstheme="minorHAnsi"/>
          <w:color w:val="000000" w:themeColor="text1"/>
          <w:sz w:val="28"/>
          <w:szCs w:val="28"/>
        </w:rPr>
        <w:t>Движение материальных активов в логистической системе</w:t>
      </w:r>
      <w:r w:rsidR="00AD1A99">
        <w:rPr>
          <w:rFonts w:cstheme="minorHAnsi"/>
          <w:color w:val="000000" w:themeColor="text1"/>
          <w:sz w:val="28"/>
          <w:szCs w:val="28"/>
        </w:rPr>
        <w:t xml:space="preserve"> ООО «ЗПИ «Альтернатива»</w:t>
      </w:r>
      <w:r w:rsidR="007C6170" w:rsidRPr="007C6170">
        <w:rPr>
          <w:sz w:val="28"/>
          <w:szCs w:val="28"/>
        </w:rPr>
        <w:t xml:space="preserve"> </w:t>
      </w:r>
      <w:r w:rsidR="007C6170">
        <w:rPr>
          <w:sz w:val="28"/>
          <w:szCs w:val="28"/>
        </w:rPr>
        <w:t>(тыс. руб.)</w:t>
      </w:r>
      <w:r w:rsidR="00A2728B" w:rsidRPr="00A2728B">
        <w:rPr>
          <w:sz w:val="28"/>
          <w:szCs w:val="28"/>
        </w:rPr>
        <w:t xml:space="preserve"> </w:t>
      </w:r>
      <w:r w:rsidR="00A2728B">
        <w:rPr>
          <w:sz w:val="28"/>
          <w:szCs w:val="28"/>
        </w:rPr>
        <w:t>[45, с.625]</w:t>
      </w:r>
    </w:p>
    <w:tbl>
      <w:tblPr>
        <w:tblStyle w:val="af4"/>
        <w:tblW w:w="9562" w:type="dxa"/>
        <w:tblLook w:val="04A0" w:firstRow="1" w:lastRow="0" w:firstColumn="1" w:lastColumn="0" w:noHBand="0" w:noVBand="1"/>
      </w:tblPr>
      <w:tblGrid>
        <w:gridCol w:w="2802"/>
        <w:gridCol w:w="1275"/>
        <w:gridCol w:w="993"/>
        <w:gridCol w:w="1516"/>
        <w:gridCol w:w="1488"/>
        <w:gridCol w:w="1488"/>
      </w:tblGrid>
      <w:tr w:rsidR="00AA0877" w:rsidRPr="00AD1A99" w:rsidTr="00AD1A99">
        <w:trPr>
          <w:trHeight w:val="585"/>
        </w:trPr>
        <w:tc>
          <w:tcPr>
            <w:tcW w:w="2802" w:type="dxa"/>
          </w:tcPr>
          <w:p w:rsidR="00AA0877" w:rsidRPr="00C24A99" w:rsidRDefault="00AA0877" w:rsidP="00EE6274">
            <w:r w:rsidRPr="00C24A99">
              <w:t>Показатель</w:t>
            </w:r>
          </w:p>
        </w:tc>
        <w:tc>
          <w:tcPr>
            <w:tcW w:w="1275" w:type="dxa"/>
          </w:tcPr>
          <w:p w:rsidR="00AA0877" w:rsidRPr="00C24A99" w:rsidRDefault="00AA0877" w:rsidP="00EE6274">
            <w:r w:rsidRPr="00C24A99">
              <w:t>2012</w:t>
            </w:r>
          </w:p>
          <w:p w:rsidR="00AA0877" w:rsidRPr="00C24A99" w:rsidRDefault="00AA0877" w:rsidP="00EE6274">
            <w:pPr>
              <w:rPr>
                <w:rFonts w:eastAsiaTheme="majorEastAsia"/>
              </w:rPr>
            </w:pPr>
            <w:r w:rsidRPr="00C24A99">
              <w:rPr>
                <w:rFonts w:eastAsiaTheme="majorEastAsia"/>
              </w:rPr>
              <w:t>нач.</w:t>
            </w:r>
            <w:r w:rsidRPr="00C24A99">
              <w:t>/ кон</w:t>
            </w:r>
          </w:p>
        </w:tc>
        <w:tc>
          <w:tcPr>
            <w:tcW w:w="993" w:type="dxa"/>
          </w:tcPr>
          <w:p w:rsidR="00AA0877" w:rsidRPr="00C24A99" w:rsidRDefault="00AA0877" w:rsidP="00EE6274">
            <w:r w:rsidRPr="00C24A99">
              <w:t>2013</w:t>
            </w:r>
          </w:p>
          <w:p w:rsidR="00AA0877" w:rsidRPr="00C24A99" w:rsidRDefault="00AA0877" w:rsidP="00EE6274">
            <w:pPr>
              <w:rPr>
                <w:rFonts w:eastAsiaTheme="majorEastAsia"/>
              </w:rPr>
            </w:pPr>
            <w:r w:rsidRPr="00C24A99">
              <w:rPr>
                <w:rFonts w:eastAsiaTheme="majorEastAsia"/>
              </w:rPr>
              <w:t>нач.</w:t>
            </w:r>
            <w:r w:rsidRPr="00C24A99">
              <w:t>/ кон</w:t>
            </w:r>
          </w:p>
        </w:tc>
        <w:tc>
          <w:tcPr>
            <w:tcW w:w="1516" w:type="dxa"/>
          </w:tcPr>
          <w:p w:rsidR="00AA0877" w:rsidRPr="00C24A99" w:rsidRDefault="00AA0877" w:rsidP="00EE6274">
            <w:r w:rsidRPr="00C24A99">
              <w:t>2014</w:t>
            </w:r>
          </w:p>
          <w:p w:rsidR="00AA0877" w:rsidRPr="00C24A99" w:rsidRDefault="00AA0877" w:rsidP="00EE6274">
            <w:pPr>
              <w:rPr>
                <w:rFonts w:eastAsiaTheme="majorEastAsia"/>
              </w:rPr>
            </w:pPr>
            <w:r w:rsidRPr="00C24A99">
              <w:rPr>
                <w:rFonts w:eastAsiaTheme="majorEastAsia"/>
              </w:rPr>
              <w:t>нач.</w:t>
            </w:r>
            <w:r w:rsidRPr="00C24A99">
              <w:t>/ кон.</w:t>
            </w:r>
          </w:p>
        </w:tc>
        <w:tc>
          <w:tcPr>
            <w:tcW w:w="1488" w:type="dxa"/>
          </w:tcPr>
          <w:p w:rsidR="00AA0877" w:rsidRPr="00C24A99" w:rsidRDefault="00AA0877" w:rsidP="00EE6274">
            <w:r w:rsidRPr="00C24A99">
              <w:t>2015</w:t>
            </w:r>
          </w:p>
          <w:p w:rsidR="00AA0877" w:rsidRPr="00C24A99" w:rsidRDefault="00AA0877" w:rsidP="00EE6274">
            <w:pPr>
              <w:rPr>
                <w:rFonts w:eastAsiaTheme="majorEastAsia"/>
              </w:rPr>
            </w:pPr>
            <w:r w:rsidRPr="00C24A99">
              <w:rPr>
                <w:rFonts w:eastAsiaTheme="majorEastAsia"/>
              </w:rPr>
              <w:t>нач.</w:t>
            </w:r>
            <w:r w:rsidRPr="00C24A99">
              <w:t>/ кон.</w:t>
            </w:r>
          </w:p>
        </w:tc>
        <w:tc>
          <w:tcPr>
            <w:tcW w:w="1488" w:type="dxa"/>
          </w:tcPr>
          <w:p w:rsidR="00AA0877" w:rsidRPr="00C24A99" w:rsidRDefault="00AA0877" w:rsidP="00EE6274">
            <w:r w:rsidRPr="00C24A99">
              <w:t>2016</w:t>
            </w:r>
          </w:p>
          <w:p w:rsidR="00AA0877" w:rsidRPr="00C24A99" w:rsidRDefault="00AA0877" w:rsidP="00EE6274">
            <w:pPr>
              <w:rPr>
                <w:rFonts w:eastAsiaTheme="majorEastAsia"/>
              </w:rPr>
            </w:pPr>
            <w:r w:rsidRPr="00C24A99">
              <w:rPr>
                <w:rFonts w:eastAsiaTheme="majorEastAsia"/>
              </w:rPr>
              <w:t>нач.</w:t>
            </w:r>
            <w:r w:rsidRPr="00C24A99">
              <w:t>/ кон.</w:t>
            </w:r>
          </w:p>
        </w:tc>
      </w:tr>
      <w:tr w:rsidR="00AD1A99" w:rsidRPr="00AD1A99" w:rsidTr="00AD1A99">
        <w:trPr>
          <w:trHeight w:val="585"/>
        </w:trPr>
        <w:tc>
          <w:tcPr>
            <w:tcW w:w="2802" w:type="dxa"/>
            <w:hideMark/>
          </w:tcPr>
          <w:p w:rsidR="00AD1A99" w:rsidRPr="00AD1A99" w:rsidRDefault="00AD1A99" w:rsidP="00AD1A99">
            <w:r w:rsidRPr="00AD1A99">
              <w:t>Нематериальные активы</w:t>
            </w:r>
          </w:p>
        </w:tc>
        <w:tc>
          <w:tcPr>
            <w:tcW w:w="1275" w:type="dxa"/>
            <w:hideMark/>
          </w:tcPr>
          <w:p w:rsidR="00AD1A99" w:rsidRPr="00AD1A99" w:rsidRDefault="00AD1A99" w:rsidP="00AD1A99">
            <w:r w:rsidRPr="00AD1A99">
              <w:t>508</w:t>
            </w:r>
          </w:p>
          <w:p w:rsidR="00AD1A99" w:rsidRPr="00AD1A99" w:rsidRDefault="00AD1A99" w:rsidP="00AD1A99">
            <w:r w:rsidRPr="00AD1A99">
              <w:t>451</w:t>
            </w:r>
          </w:p>
        </w:tc>
        <w:tc>
          <w:tcPr>
            <w:tcW w:w="993" w:type="dxa"/>
            <w:hideMark/>
          </w:tcPr>
          <w:p w:rsidR="00AD1A99" w:rsidRPr="00AD1A99" w:rsidRDefault="00AD1A99" w:rsidP="00AD1A99">
            <w:r w:rsidRPr="00AD1A99">
              <w:t>502</w:t>
            </w:r>
          </w:p>
          <w:p w:rsidR="00AD1A99" w:rsidRPr="00AD1A99" w:rsidRDefault="00AD1A99" w:rsidP="00AD1A99">
            <w:r w:rsidRPr="00AD1A99">
              <w:t>489</w:t>
            </w:r>
          </w:p>
        </w:tc>
        <w:tc>
          <w:tcPr>
            <w:tcW w:w="1516" w:type="dxa"/>
            <w:hideMark/>
          </w:tcPr>
          <w:p w:rsidR="00AD1A99" w:rsidRPr="00AD1A99" w:rsidRDefault="00AD1A99" w:rsidP="00AD1A99">
            <w:r w:rsidRPr="00AD1A99">
              <w:t>489</w:t>
            </w:r>
          </w:p>
          <w:p w:rsidR="00AD1A99" w:rsidRPr="00AD1A99" w:rsidRDefault="00AD1A99" w:rsidP="00AD1A99">
            <w:r w:rsidRPr="00AD1A99">
              <w:t>435</w:t>
            </w:r>
          </w:p>
        </w:tc>
        <w:tc>
          <w:tcPr>
            <w:tcW w:w="1488" w:type="dxa"/>
            <w:hideMark/>
          </w:tcPr>
          <w:p w:rsidR="00AD1A99" w:rsidRPr="00AD1A99" w:rsidRDefault="00AD1A99" w:rsidP="00AD1A99">
            <w:r w:rsidRPr="00AD1A99">
              <w:t>435</w:t>
            </w:r>
          </w:p>
          <w:p w:rsidR="00AD1A99" w:rsidRPr="00AD1A99" w:rsidRDefault="00AD1A99" w:rsidP="00AD1A99">
            <w:r w:rsidRPr="00AD1A99">
              <w:t>439</w:t>
            </w:r>
          </w:p>
        </w:tc>
        <w:tc>
          <w:tcPr>
            <w:tcW w:w="1488" w:type="dxa"/>
            <w:hideMark/>
          </w:tcPr>
          <w:p w:rsidR="00AD1A99" w:rsidRPr="00AD1A99" w:rsidRDefault="00AD1A99" w:rsidP="00AD1A99">
            <w:r w:rsidRPr="00AD1A99">
              <w:t>439</w:t>
            </w:r>
          </w:p>
          <w:p w:rsidR="00AD1A99" w:rsidRPr="00AD1A99" w:rsidRDefault="00AD1A99" w:rsidP="00AD1A99">
            <w:r w:rsidRPr="00AD1A99">
              <w:t>393</w:t>
            </w:r>
          </w:p>
        </w:tc>
      </w:tr>
      <w:tr w:rsidR="00AD1A99" w:rsidRPr="00AD1A99" w:rsidTr="00AD1A99">
        <w:trPr>
          <w:trHeight w:val="585"/>
        </w:trPr>
        <w:tc>
          <w:tcPr>
            <w:tcW w:w="2802" w:type="dxa"/>
            <w:hideMark/>
          </w:tcPr>
          <w:p w:rsidR="00AD1A99" w:rsidRPr="00AD1A99" w:rsidRDefault="00AD1A99" w:rsidP="00AD1A99">
            <w:r w:rsidRPr="00AD1A99">
              <w:t>Материальные поисковые активы</w:t>
            </w:r>
          </w:p>
        </w:tc>
        <w:tc>
          <w:tcPr>
            <w:tcW w:w="1275" w:type="dxa"/>
            <w:hideMark/>
          </w:tcPr>
          <w:p w:rsidR="00AD1A99" w:rsidRPr="00AD1A99" w:rsidRDefault="00AD1A99" w:rsidP="00AD1A99">
            <w:r w:rsidRPr="00AD1A99">
              <w:t>0</w:t>
            </w:r>
          </w:p>
          <w:p w:rsidR="00AD1A99" w:rsidRPr="00AD1A99" w:rsidRDefault="00AD1A99" w:rsidP="00AD1A99">
            <w:r w:rsidRPr="00AD1A99">
              <w:t>0</w:t>
            </w:r>
          </w:p>
        </w:tc>
        <w:tc>
          <w:tcPr>
            <w:tcW w:w="993" w:type="dxa"/>
            <w:hideMark/>
          </w:tcPr>
          <w:p w:rsidR="00AD1A99" w:rsidRPr="00AD1A99" w:rsidRDefault="00AD1A99" w:rsidP="00AD1A99">
            <w:r w:rsidRPr="00AD1A99">
              <w:t>0</w:t>
            </w:r>
          </w:p>
          <w:p w:rsidR="00AD1A99" w:rsidRPr="00AD1A99" w:rsidRDefault="00AD1A99" w:rsidP="00AD1A99">
            <w:r w:rsidRPr="00AD1A99">
              <w:t>0</w:t>
            </w:r>
          </w:p>
        </w:tc>
        <w:tc>
          <w:tcPr>
            <w:tcW w:w="1516" w:type="dxa"/>
            <w:hideMark/>
          </w:tcPr>
          <w:p w:rsidR="00AD1A99" w:rsidRPr="00AD1A99" w:rsidRDefault="00AD1A99" w:rsidP="00AD1A99">
            <w:r w:rsidRPr="00AD1A99">
              <w:t>0</w:t>
            </w:r>
          </w:p>
          <w:p w:rsidR="00AD1A99" w:rsidRPr="00AD1A99" w:rsidRDefault="00AD1A99" w:rsidP="00AD1A99">
            <w:r w:rsidRPr="00AD1A99">
              <w:t>0</w:t>
            </w:r>
          </w:p>
        </w:tc>
        <w:tc>
          <w:tcPr>
            <w:tcW w:w="1488" w:type="dxa"/>
            <w:hideMark/>
          </w:tcPr>
          <w:p w:rsidR="00AD1A99" w:rsidRPr="00AD1A99" w:rsidRDefault="00AD1A99" w:rsidP="00AD1A99">
            <w:r w:rsidRPr="00AD1A99">
              <w:t>0</w:t>
            </w:r>
          </w:p>
          <w:p w:rsidR="00AD1A99" w:rsidRPr="00AD1A99" w:rsidRDefault="00AD1A99" w:rsidP="00AD1A99">
            <w:r w:rsidRPr="00AD1A99">
              <w:t>0</w:t>
            </w:r>
          </w:p>
        </w:tc>
        <w:tc>
          <w:tcPr>
            <w:tcW w:w="1488" w:type="dxa"/>
            <w:hideMark/>
          </w:tcPr>
          <w:p w:rsidR="00AD1A99" w:rsidRPr="00AD1A99" w:rsidRDefault="00AD1A99" w:rsidP="00AD1A99">
            <w:r w:rsidRPr="00AD1A99">
              <w:t>0</w:t>
            </w:r>
          </w:p>
          <w:p w:rsidR="00AD1A99" w:rsidRPr="00AD1A99" w:rsidRDefault="00AD1A99" w:rsidP="00AD1A99">
            <w:r w:rsidRPr="00AD1A99">
              <w:t>0</w:t>
            </w:r>
          </w:p>
        </w:tc>
      </w:tr>
      <w:tr w:rsidR="00AD1A99" w:rsidRPr="00AD1A99" w:rsidTr="00AD1A99">
        <w:trPr>
          <w:trHeight w:val="585"/>
        </w:trPr>
        <w:tc>
          <w:tcPr>
            <w:tcW w:w="2802" w:type="dxa"/>
            <w:hideMark/>
          </w:tcPr>
          <w:p w:rsidR="00AD1A99" w:rsidRPr="00AD1A99" w:rsidRDefault="00AD1A99" w:rsidP="00AD1A99">
            <w:r w:rsidRPr="00AD1A99">
              <w:t>Основные средства</w:t>
            </w:r>
          </w:p>
        </w:tc>
        <w:tc>
          <w:tcPr>
            <w:tcW w:w="1275" w:type="dxa"/>
            <w:hideMark/>
          </w:tcPr>
          <w:p w:rsidR="00AD1A99" w:rsidRPr="00AD1A99" w:rsidRDefault="00AD1A99" w:rsidP="00AD1A99">
            <w:r w:rsidRPr="00AD1A99">
              <w:t>449646</w:t>
            </w:r>
          </w:p>
          <w:p w:rsidR="00AD1A99" w:rsidRPr="00AD1A99" w:rsidRDefault="00AD1A99" w:rsidP="00AD1A99">
            <w:r w:rsidRPr="00AD1A99">
              <w:t>475989</w:t>
            </w:r>
          </w:p>
        </w:tc>
        <w:tc>
          <w:tcPr>
            <w:tcW w:w="993" w:type="dxa"/>
            <w:hideMark/>
          </w:tcPr>
          <w:p w:rsidR="00AD1A99" w:rsidRPr="00AD1A99" w:rsidRDefault="00AD1A99" w:rsidP="00AD1A99">
            <w:r w:rsidRPr="00AD1A99">
              <w:t>481807</w:t>
            </w:r>
          </w:p>
          <w:p w:rsidR="00AD1A99" w:rsidRPr="00AD1A99" w:rsidRDefault="00AD1A99" w:rsidP="00AD1A99">
            <w:r w:rsidRPr="00AD1A99">
              <w:t>605803</w:t>
            </w:r>
          </w:p>
        </w:tc>
        <w:tc>
          <w:tcPr>
            <w:tcW w:w="1516" w:type="dxa"/>
            <w:hideMark/>
          </w:tcPr>
          <w:p w:rsidR="00AD1A99" w:rsidRPr="00AD1A99" w:rsidRDefault="00AD1A99" w:rsidP="00AD1A99">
            <w:r w:rsidRPr="00AD1A99">
              <w:t>605803</w:t>
            </w:r>
          </w:p>
          <w:p w:rsidR="00AD1A99" w:rsidRPr="00AD1A99" w:rsidRDefault="00AD1A99" w:rsidP="00AD1A99">
            <w:r w:rsidRPr="00AD1A99">
              <w:t>876695</w:t>
            </w:r>
          </w:p>
        </w:tc>
        <w:tc>
          <w:tcPr>
            <w:tcW w:w="1488" w:type="dxa"/>
            <w:hideMark/>
          </w:tcPr>
          <w:p w:rsidR="00AD1A99" w:rsidRPr="00AD1A99" w:rsidRDefault="00AD1A99" w:rsidP="00AD1A99">
            <w:r w:rsidRPr="00AD1A99">
              <w:t>876695</w:t>
            </w:r>
          </w:p>
          <w:p w:rsidR="00AD1A99" w:rsidRPr="00AD1A99" w:rsidRDefault="00AD1A99" w:rsidP="00AD1A99">
            <w:r w:rsidRPr="00AD1A99">
              <w:t>1036652</w:t>
            </w:r>
          </w:p>
        </w:tc>
        <w:tc>
          <w:tcPr>
            <w:tcW w:w="1488" w:type="dxa"/>
            <w:hideMark/>
          </w:tcPr>
          <w:p w:rsidR="00AD1A99" w:rsidRPr="00AD1A99" w:rsidRDefault="00AD1A99" w:rsidP="00AD1A99">
            <w:r w:rsidRPr="00AD1A99">
              <w:t>1036652</w:t>
            </w:r>
          </w:p>
          <w:p w:rsidR="00AD1A99" w:rsidRPr="00AD1A99" w:rsidRDefault="00AD1A99" w:rsidP="00AD1A99">
            <w:r w:rsidRPr="00AD1A99">
              <w:t>1017834</w:t>
            </w:r>
          </w:p>
        </w:tc>
      </w:tr>
      <w:tr w:rsidR="00AD1A99" w:rsidRPr="00AD1A99" w:rsidTr="00AD1A99">
        <w:trPr>
          <w:trHeight w:val="888"/>
        </w:trPr>
        <w:tc>
          <w:tcPr>
            <w:tcW w:w="2802" w:type="dxa"/>
            <w:hideMark/>
          </w:tcPr>
          <w:p w:rsidR="00AD1A99" w:rsidRPr="00AD1A99" w:rsidRDefault="00AD1A99" w:rsidP="00AD1A99">
            <w:r w:rsidRPr="00AD1A99">
              <w:t>Доходные вложения в материальные ценности</w:t>
            </w:r>
          </w:p>
        </w:tc>
        <w:tc>
          <w:tcPr>
            <w:tcW w:w="1275" w:type="dxa"/>
            <w:hideMark/>
          </w:tcPr>
          <w:p w:rsidR="00AD1A99" w:rsidRPr="00AD1A99" w:rsidRDefault="00AD1A99" w:rsidP="00AD1A99">
            <w:r w:rsidRPr="00AD1A99">
              <w:t>0</w:t>
            </w:r>
          </w:p>
          <w:p w:rsidR="00AD1A99" w:rsidRPr="00AD1A99" w:rsidRDefault="00AD1A99" w:rsidP="00AD1A99">
            <w:r w:rsidRPr="00AD1A99">
              <w:t>0</w:t>
            </w:r>
          </w:p>
        </w:tc>
        <w:tc>
          <w:tcPr>
            <w:tcW w:w="993" w:type="dxa"/>
            <w:hideMark/>
          </w:tcPr>
          <w:p w:rsidR="00AD1A99" w:rsidRPr="00AD1A99" w:rsidRDefault="00AD1A99" w:rsidP="00AD1A99">
            <w:r w:rsidRPr="00AD1A99">
              <w:t>0</w:t>
            </w:r>
          </w:p>
          <w:p w:rsidR="00AD1A99" w:rsidRPr="00AD1A99" w:rsidRDefault="00AD1A99" w:rsidP="00AD1A99">
            <w:r w:rsidRPr="00AD1A99">
              <w:t>0</w:t>
            </w:r>
          </w:p>
        </w:tc>
        <w:tc>
          <w:tcPr>
            <w:tcW w:w="1516" w:type="dxa"/>
            <w:hideMark/>
          </w:tcPr>
          <w:p w:rsidR="00AD1A99" w:rsidRPr="00AD1A99" w:rsidRDefault="00AD1A99" w:rsidP="00AD1A99">
            <w:r w:rsidRPr="00AD1A99">
              <w:t>0</w:t>
            </w:r>
          </w:p>
          <w:p w:rsidR="00AD1A99" w:rsidRPr="00AD1A99" w:rsidRDefault="00AD1A99" w:rsidP="00AD1A99">
            <w:r w:rsidRPr="00AD1A99">
              <w:t>0</w:t>
            </w:r>
          </w:p>
        </w:tc>
        <w:tc>
          <w:tcPr>
            <w:tcW w:w="1488" w:type="dxa"/>
            <w:hideMark/>
          </w:tcPr>
          <w:p w:rsidR="00AD1A99" w:rsidRPr="00AD1A99" w:rsidRDefault="00AD1A99" w:rsidP="00AD1A99">
            <w:r w:rsidRPr="00AD1A99">
              <w:t>0</w:t>
            </w:r>
          </w:p>
          <w:p w:rsidR="00AD1A99" w:rsidRPr="00AD1A99" w:rsidRDefault="00AD1A99" w:rsidP="00AD1A99">
            <w:r w:rsidRPr="00AD1A99">
              <w:t>0</w:t>
            </w:r>
          </w:p>
        </w:tc>
        <w:tc>
          <w:tcPr>
            <w:tcW w:w="1488" w:type="dxa"/>
            <w:hideMark/>
          </w:tcPr>
          <w:p w:rsidR="00AD1A99" w:rsidRPr="00AD1A99" w:rsidRDefault="00AD1A99" w:rsidP="00AD1A99">
            <w:r w:rsidRPr="00AD1A99">
              <w:t>0</w:t>
            </w:r>
          </w:p>
          <w:p w:rsidR="00AD1A99" w:rsidRPr="00AD1A99" w:rsidRDefault="00AD1A99" w:rsidP="00AD1A99">
            <w:r w:rsidRPr="00AD1A99">
              <w:t>0</w:t>
            </w:r>
          </w:p>
        </w:tc>
      </w:tr>
      <w:tr w:rsidR="00AD1A99" w:rsidRPr="00AD1A99" w:rsidTr="00AD1A99">
        <w:trPr>
          <w:trHeight w:val="585"/>
        </w:trPr>
        <w:tc>
          <w:tcPr>
            <w:tcW w:w="2802" w:type="dxa"/>
            <w:hideMark/>
          </w:tcPr>
          <w:p w:rsidR="00AD1A99" w:rsidRPr="00AD1A99" w:rsidRDefault="00AD1A99" w:rsidP="00AD1A99">
            <w:r w:rsidRPr="00AD1A99">
              <w:t>Финансовые вложения</w:t>
            </w:r>
          </w:p>
        </w:tc>
        <w:tc>
          <w:tcPr>
            <w:tcW w:w="1275" w:type="dxa"/>
            <w:hideMark/>
          </w:tcPr>
          <w:p w:rsidR="00AD1A99" w:rsidRPr="00AD1A99" w:rsidRDefault="00AD1A99" w:rsidP="00AD1A99">
            <w:r w:rsidRPr="00AD1A99">
              <w:t>0</w:t>
            </w:r>
          </w:p>
          <w:p w:rsidR="00AD1A99" w:rsidRPr="00AD1A99" w:rsidRDefault="00AD1A99" w:rsidP="00AD1A99">
            <w:r w:rsidRPr="00AD1A99">
              <w:t>0</w:t>
            </w:r>
          </w:p>
        </w:tc>
        <w:tc>
          <w:tcPr>
            <w:tcW w:w="993" w:type="dxa"/>
            <w:hideMark/>
          </w:tcPr>
          <w:p w:rsidR="00AD1A99" w:rsidRPr="00AD1A99" w:rsidRDefault="00AD1A99" w:rsidP="00AD1A99">
            <w:r w:rsidRPr="00AD1A99">
              <w:t>0</w:t>
            </w:r>
          </w:p>
          <w:p w:rsidR="00AD1A99" w:rsidRPr="00AD1A99" w:rsidRDefault="00AD1A99" w:rsidP="00AD1A99">
            <w:r w:rsidRPr="00AD1A99">
              <w:t>0</w:t>
            </w:r>
          </w:p>
        </w:tc>
        <w:tc>
          <w:tcPr>
            <w:tcW w:w="1516" w:type="dxa"/>
            <w:hideMark/>
          </w:tcPr>
          <w:p w:rsidR="00AD1A99" w:rsidRPr="00AD1A99" w:rsidRDefault="00AD1A99" w:rsidP="00AD1A99">
            <w:r w:rsidRPr="00AD1A99">
              <w:t>0</w:t>
            </w:r>
          </w:p>
          <w:p w:rsidR="00AD1A99" w:rsidRPr="00AD1A99" w:rsidRDefault="00AD1A99" w:rsidP="00AD1A99">
            <w:r w:rsidRPr="00AD1A99">
              <w:t>0</w:t>
            </w:r>
          </w:p>
        </w:tc>
        <w:tc>
          <w:tcPr>
            <w:tcW w:w="1488" w:type="dxa"/>
            <w:hideMark/>
          </w:tcPr>
          <w:p w:rsidR="00AD1A99" w:rsidRPr="00AD1A99" w:rsidRDefault="00AD1A99" w:rsidP="00AD1A99">
            <w:r w:rsidRPr="00AD1A99">
              <w:t>0</w:t>
            </w:r>
          </w:p>
          <w:p w:rsidR="00AD1A99" w:rsidRPr="00AD1A99" w:rsidRDefault="00AD1A99" w:rsidP="00AD1A99">
            <w:r w:rsidRPr="00AD1A99">
              <w:t>0</w:t>
            </w:r>
          </w:p>
        </w:tc>
        <w:tc>
          <w:tcPr>
            <w:tcW w:w="1488" w:type="dxa"/>
            <w:hideMark/>
          </w:tcPr>
          <w:p w:rsidR="00AD1A99" w:rsidRPr="00AD1A99" w:rsidRDefault="00AD1A99" w:rsidP="00AD1A99">
            <w:r w:rsidRPr="00AD1A99">
              <w:t>0</w:t>
            </w:r>
          </w:p>
          <w:p w:rsidR="00AD1A99" w:rsidRPr="00AD1A99" w:rsidRDefault="00AD1A99" w:rsidP="00AD1A99">
            <w:r w:rsidRPr="00AD1A99">
              <w:t>0</w:t>
            </w:r>
          </w:p>
        </w:tc>
      </w:tr>
      <w:tr w:rsidR="00AD1A99" w:rsidRPr="00AD1A99" w:rsidTr="00AD1A99">
        <w:trPr>
          <w:trHeight w:val="585"/>
        </w:trPr>
        <w:tc>
          <w:tcPr>
            <w:tcW w:w="2802" w:type="dxa"/>
            <w:hideMark/>
          </w:tcPr>
          <w:p w:rsidR="00AD1A99" w:rsidRPr="00AD1A99" w:rsidRDefault="00AD1A99" w:rsidP="00AD1A99">
            <w:r w:rsidRPr="00AD1A99">
              <w:t>Отложенные налоговые активы</w:t>
            </w:r>
          </w:p>
        </w:tc>
        <w:tc>
          <w:tcPr>
            <w:tcW w:w="1275" w:type="dxa"/>
            <w:hideMark/>
          </w:tcPr>
          <w:p w:rsidR="00AD1A99" w:rsidRPr="00AD1A99" w:rsidRDefault="00AD1A99" w:rsidP="00AD1A99">
            <w:r w:rsidRPr="00AD1A99">
              <w:t>1664</w:t>
            </w:r>
          </w:p>
          <w:p w:rsidR="00AD1A99" w:rsidRPr="00AD1A99" w:rsidRDefault="00AD1A99" w:rsidP="00AD1A99">
            <w:r w:rsidRPr="00AD1A99">
              <w:t>1564</w:t>
            </w:r>
          </w:p>
        </w:tc>
        <w:tc>
          <w:tcPr>
            <w:tcW w:w="993" w:type="dxa"/>
            <w:hideMark/>
          </w:tcPr>
          <w:p w:rsidR="00AD1A99" w:rsidRPr="00AD1A99" w:rsidRDefault="00AD1A99" w:rsidP="00AD1A99">
            <w:r w:rsidRPr="00AD1A99">
              <w:t>2564</w:t>
            </w:r>
          </w:p>
          <w:p w:rsidR="00AD1A99" w:rsidRPr="00AD1A99" w:rsidRDefault="00AD1A99" w:rsidP="00AD1A99">
            <w:r w:rsidRPr="00AD1A99">
              <w:t>4730</w:t>
            </w:r>
          </w:p>
        </w:tc>
        <w:tc>
          <w:tcPr>
            <w:tcW w:w="1516" w:type="dxa"/>
            <w:hideMark/>
          </w:tcPr>
          <w:p w:rsidR="00AD1A99" w:rsidRPr="00AD1A99" w:rsidRDefault="00AD1A99" w:rsidP="00AD1A99">
            <w:r w:rsidRPr="00AD1A99">
              <w:t>4730</w:t>
            </w:r>
          </w:p>
          <w:p w:rsidR="00AD1A99" w:rsidRPr="00AD1A99" w:rsidRDefault="00AD1A99" w:rsidP="00AD1A99">
            <w:r w:rsidRPr="00AD1A99">
              <w:t>6874</w:t>
            </w:r>
          </w:p>
        </w:tc>
        <w:tc>
          <w:tcPr>
            <w:tcW w:w="1488" w:type="dxa"/>
            <w:hideMark/>
          </w:tcPr>
          <w:p w:rsidR="00AD1A99" w:rsidRPr="00AD1A99" w:rsidRDefault="00AD1A99" w:rsidP="00AD1A99">
            <w:r w:rsidRPr="00AD1A99">
              <w:t>6874</w:t>
            </w:r>
          </w:p>
          <w:p w:rsidR="00AD1A99" w:rsidRPr="00AD1A99" w:rsidRDefault="00AD1A99" w:rsidP="00AD1A99">
            <w:r w:rsidRPr="00AD1A99">
              <w:t>9094</w:t>
            </w:r>
          </w:p>
        </w:tc>
        <w:tc>
          <w:tcPr>
            <w:tcW w:w="1488" w:type="dxa"/>
            <w:hideMark/>
          </w:tcPr>
          <w:p w:rsidR="00AD1A99" w:rsidRPr="00AD1A99" w:rsidRDefault="00AD1A99" w:rsidP="00AD1A99">
            <w:r w:rsidRPr="00AD1A99">
              <w:t>9094</w:t>
            </w:r>
          </w:p>
          <w:p w:rsidR="00AD1A99" w:rsidRPr="00AD1A99" w:rsidRDefault="00AD1A99" w:rsidP="00AD1A99">
            <w:r w:rsidRPr="00AD1A99">
              <w:t>11515</w:t>
            </w:r>
          </w:p>
        </w:tc>
      </w:tr>
      <w:tr w:rsidR="00AD1A99" w:rsidRPr="00AD1A99" w:rsidTr="00AD1A99">
        <w:trPr>
          <w:trHeight w:val="585"/>
        </w:trPr>
        <w:tc>
          <w:tcPr>
            <w:tcW w:w="2802" w:type="dxa"/>
            <w:hideMark/>
          </w:tcPr>
          <w:p w:rsidR="00AD1A99" w:rsidRPr="00AD1A99" w:rsidRDefault="00AD1A99" w:rsidP="00AD1A99">
            <w:r w:rsidRPr="00AD1A99">
              <w:t>Прочие внеоборотные активы</w:t>
            </w:r>
          </w:p>
        </w:tc>
        <w:tc>
          <w:tcPr>
            <w:tcW w:w="1275" w:type="dxa"/>
            <w:hideMark/>
          </w:tcPr>
          <w:p w:rsidR="00AD1A99" w:rsidRPr="00AD1A99" w:rsidRDefault="00AD1A99" w:rsidP="00AD1A99">
            <w:r w:rsidRPr="00AD1A99">
              <w:t>0</w:t>
            </w:r>
          </w:p>
          <w:p w:rsidR="00AD1A99" w:rsidRPr="00AD1A99" w:rsidRDefault="00AD1A99" w:rsidP="00AD1A99">
            <w:r w:rsidRPr="00AD1A99">
              <w:t>0</w:t>
            </w:r>
          </w:p>
        </w:tc>
        <w:tc>
          <w:tcPr>
            <w:tcW w:w="993" w:type="dxa"/>
            <w:hideMark/>
          </w:tcPr>
          <w:p w:rsidR="00AD1A99" w:rsidRPr="00AD1A99" w:rsidRDefault="00AD1A99" w:rsidP="00AD1A99">
            <w:r w:rsidRPr="00AD1A99">
              <w:t>0</w:t>
            </w:r>
          </w:p>
          <w:p w:rsidR="00AD1A99" w:rsidRPr="00AD1A99" w:rsidRDefault="00AD1A99" w:rsidP="00AD1A99">
            <w:r w:rsidRPr="00AD1A99">
              <w:t>0</w:t>
            </w:r>
          </w:p>
        </w:tc>
        <w:tc>
          <w:tcPr>
            <w:tcW w:w="1516" w:type="dxa"/>
            <w:hideMark/>
          </w:tcPr>
          <w:p w:rsidR="00AD1A99" w:rsidRPr="00AD1A99" w:rsidRDefault="00AD1A99" w:rsidP="00AD1A99">
            <w:r w:rsidRPr="00AD1A99">
              <w:t>0</w:t>
            </w:r>
          </w:p>
          <w:p w:rsidR="00AD1A99" w:rsidRPr="00AD1A99" w:rsidRDefault="00AD1A99" w:rsidP="00AD1A99">
            <w:r w:rsidRPr="00AD1A99">
              <w:t>0</w:t>
            </w:r>
          </w:p>
        </w:tc>
        <w:tc>
          <w:tcPr>
            <w:tcW w:w="1488" w:type="dxa"/>
            <w:hideMark/>
          </w:tcPr>
          <w:p w:rsidR="00AD1A99" w:rsidRPr="00AD1A99" w:rsidRDefault="00AD1A99" w:rsidP="00AD1A99">
            <w:r w:rsidRPr="00AD1A99">
              <w:t>0</w:t>
            </w:r>
          </w:p>
          <w:p w:rsidR="00AD1A99" w:rsidRPr="00AD1A99" w:rsidRDefault="00AD1A99" w:rsidP="00AD1A99">
            <w:r w:rsidRPr="00AD1A99">
              <w:t>0</w:t>
            </w:r>
          </w:p>
        </w:tc>
        <w:tc>
          <w:tcPr>
            <w:tcW w:w="1488" w:type="dxa"/>
            <w:hideMark/>
          </w:tcPr>
          <w:p w:rsidR="00AD1A99" w:rsidRPr="00AD1A99" w:rsidRDefault="00AD1A99" w:rsidP="00AD1A99">
            <w:r w:rsidRPr="00AD1A99">
              <w:t>0</w:t>
            </w:r>
          </w:p>
          <w:p w:rsidR="00AD1A99" w:rsidRPr="00AD1A99" w:rsidRDefault="00AD1A99" w:rsidP="00AD1A99">
            <w:r w:rsidRPr="00AD1A99">
              <w:t>0</w:t>
            </w:r>
          </w:p>
        </w:tc>
      </w:tr>
      <w:tr w:rsidR="00AD1A99" w:rsidRPr="00AD1A99" w:rsidTr="00AD1A99">
        <w:trPr>
          <w:trHeight w:val="585"/>
        </w:trPr>
        <w:tc>
          <w:tcPr>
            <w:tcW w:w="2802" w:type="dxa"/>
            <w:hideMark/>
          </w:tcPr>
          <w:p w:rsidR="00AD1A99" w:rsidRPr="00AD1A99" w:rsidRDefault="00AD1A99" w:rsidP="00AD1A99">
            <w:r w:rsidRPr="00AD1A99">
              <w:t>Итого внеоборотных активов</w:t>
            </w:r>
          </w:p>
        </w:tc>
        <w:tc>
          <w:tcPr>
            <w:tcW w:w="1275" w:type="dxa"/>
            <w:hideMark/>
          </w:tcPr>
          <w:p w:rsidR="00AD1A99" w:rsidRPr="00AD1A99" w:rsidRDefault="00AD1A99" w:rsidP="00AD1A99">
            <w:r w:rsidRPr="00AD1A99">
              <w:t>451818</w:t>
            </w:r>
          </w:p>
          <w:p w:rsidR="00AD1A99" w:rsidRPr="00AD1A99" w:rsidRDefault="00AD1A99" w:rsidP="00AD1A99">
            <w:r w:rsidRPr="00AD1A99">
              <w:t>478004</w:t>
            </w:r>
          </w:p>
        </w:tc>
        <w:tc>
          <w:tcPr>
            <w:tcW w:w="993" w:type="dxa"/>
            <w:hideMark/>
          </w:tcPr>
          <w:p w:rsidR="00AD1A99" w:rsidRPr="00AD1A99" w:rsidRDefault="00AD1A99" w:rsidP="00AD1A99">
            <w:r w:rsidRPr="00AD1A99">
              <w:t>484873</w:t>
            </w:r>
          </w:p>
          <w:p w:rsidR="00AD1A99" w:rsidRPr="00AD1A99" w:rsidRDefault="00AD1A99" w:rsidP="00AD1A99">
            <w:r w:rsidRPr="00AD1A99">
              <w:t>611022</w:t>
            </w:r>
          </w:p>
        </w:tc>
        <w:tc>
          <w:tcPr>
            <w:tcW w:w="1516" w:type="dxa"/>
            <w:hideMark/>
          </w:tcPr>
          <w:p w:rsidR="00AD1A99" w:rsidRPr="00AD1A99" w:rsidRDefault="00AD1A99" w:rsidP="00AD1A99">
            <w:r w:rsidRPr="00AD1A99">
              <w:t>611022</w:t>
            </w:r>
          </w:p>
          <w:p w:rsidR="00AD1A99" w:rsidRPr="00AD1A99" w:rsidRDefault="00AD1A99" w:rsidP="00AD1A99">
            <w:r w:rsidRPr="00AD1A99">
              <w:t>884004</w:t>
            </w:r>
          </w:p>
        </w:tc>
        <w:tc>
          <w:tcPr>
            <w:tcW w:w="1488" w:type="dxa"/>
            <w:hideMark/>
          </w:tcPr>
          <w:p w:rsidR="00AD1A99" w:rsidRPr="00AD1A99" w:rsidRDefault="00AD1A99" w:rsidP="00AD1A99">
            <w:r w:rsidRPr="00AD1A99">
              <w:t>884004</w:t>
            </w:r>
          </w:p>
          <w:p w:rsidR="00AD1A99" w:rsidRPr="00AD1A99" w:rsidRDefault="00AD1A99" w:rsidP="00AD1A99">
            <w:r w:rsidRPr="00AD1A99">
              <w:t>1046185</w:t>
            </w:r>
          </w:p>
        </w:tc>
        <w:tc>
          <w:tcPr>
            <w:tcW w:w="1488" w:type="dxa"/>
            <w:hideMark/>
          </w:tcPr>
          <w:p w:rsidR="00AD1A99" w:rsidRPr="00AD1A99" w:rsidRDefault="00AD1A99" w:rsidP="00AD1A99">
            <w:r w:rsidRPr="00AD1A99">
              <w:t>1046185</w:t>
            </w:r>
          </w:p>
          <w:p w:rsidR="00AD1A99" w:rsidRPr="00AD1A99" w:rsidRDefault="00AD1A99" w:rsidP="00AD1A99">
            <w:r w:rsidRPr="00AD1A99">
              <w:t>1029742</w:t>
            </w:r>
          </w:p>
        </w:tc>
      </w:tr>
    </w:tbl>
    <w:p w:rsidR="00AD1A99" w:rsidRDefault="00AD1A99" w:rsidP="00524D70">
      <w:pPr>
        <w:spacing w:line="360" w:lineRule="auto"/>
        <w:ind w:firstLine="709"/>
        <w:jc w:val="both"/>
        <w:rPr>
          <w:rFonts w:cstheme="minorHAnsi"/>
          <w:color w:val="000000" w:themeColor="text1"/>
          <w:sz w:val="28"/>
          <w:szCs w:val="28"/>
        </w:rPr>
      </w:pPr>
    </w:p>
    <w:p w:rsidR="004437DE" w:rsidRPr="000C4C26" w:rsidRDefault="004437DE" w:rsidP="004437DE">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t xml:space="preserve">В последние годы стремительно развивается строительная индустрия. Новые технологии в строительстве и ремонте квартир потребовали и новых материалов. Широкое применение нашли стеновые панели из пластика. В «Альтернативе» по достоинству оценили перспективность этого направления. В 2001 году на базе закупленного из Тайваня оборудования было налажено производство стеновых панелей. В настоящее время действуют 4 линии, выпускается 6 видов стеновых панелей более 30 различных расцветок, более 10 наименований комплектующих изделий к ним. Освоили производство сайдинга, применяющегося для наружной отделки зданий. </w:t>
      </w:r>
    </w:p>
    <w:p w:rsidR="004437DE" w:rsidRPr="000C4C26" w:rsidRDefault="004437DE" w:rsidP="004437DE">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lastRenderedPageBreak/>
        <w:t xml:space="preserve">В производстве пластмассовых изделий наиболее сложной и трудоемкой является их изготовление способом выдува. Оказалось, что мастерам пластмассовых дел «Альтернативы» и это под силу. В 2003 году с конвейера сошла первая партия канистр из пластмассы. Теперь их выпускается более 20 видов с емкостью от 0,3 до 50 литров. </w:t>
      </w:r>
    </w:p>
    <w:p w:rsidR="004437DE" w:rsidRPr="000C4C26" w:rsidRDefault="004437DE" w:rsidP="004437DE">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t xml:space="preserve">Являясь лидером в России по производству изделий из пластмассы, «Альтернатива» занимает достойно отведенное ей место на современном рынке пластмассы. Статистика свидетельствует: спрос на изделия из пластмассы почти в 4 раза превышает предложение. Использование в быту на душу населения пластмассовых изделий в Европе составляет – 10, в США – 20, а в России – 1,5 кг. </w:t>
      </w:r>
    </w:p>
    <w:p w:rsidR="004437DE" w:rsidRPr="000C4C26" w:rsidRDefault="004437DE" w:rsidP="004437DE">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t>Используя благоприятные условия для сбыта продукции, «Альтернатива» наладила торговые связи со всеми регионами России начиная с Калининграда до Дальнего Востока. Создана дилерская сеть, включающая более 25 агентов в ведущих регионах. Нет уголка по России, где бы не появилась торговая марка «Альтернатива». Товар вывозится на всех видах транспорта. «Альтернатива» успешно применяет такой вид взаимовыгодного сотрудничества, как доставка грузов к потребителям на своем транспорте. При этом оптовым покупателям транспортные услуги предоставляются бесплатно.</w:t>
      </w:r>
    </w:p>
    <w:p w:rsidR="004437DE" w:rsidRPr="000C4C26" w:rsidRDefault="004437DE" w:rsidP="004437DE">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t xml:space="preserve">Местоположение г.Октябрьского, находящееся на стыке Урало-Поволжской зоны, соединяющей единой транспортной артерией 4 крупных региона, «Альтернативой» тоже использована в интересах собственного бизнеса. Созданная в 2000 году оптовая база «Мир пластмассы» полностью оправдала свое название. «Мир пластмассы» сотрудничает с 300 базами аналогичного типа. Здесь торгуют не только изделиями «Альтернативы», идет взаимовыгодный товарообмен с базами многих регионов России. </w:t>
      </w:r>
    </w:p>
    <w:p w:rsidR="004437DE" w:rsidRPr="000C4C26" w:rsidRDefault="004437DE" w:rsidP="004437DE">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t xml:space="preserve">В «Мир пластмассы» товар поступает и из республики Алтай, и из Петербурга, то есть география поставок обширна. Еженедельно обновляемый ассортиментный перечень составляет более 2000 наименований. </w:t>
      </w:r>
    </w:p>
    <w:p w:rsidR="004437DE" w:rsidRPr="000C4C26" w:rsidRDefault="004437DE" w:rsidP="004437DE">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lastRenderedPageBreak/>
        <w:t xml:space="preserve">Торговый комплекс «Нарышево» является единственным в этом регионе не только в г. Октябрьский, но и в регионе. Из строительных и ремонтных материалов здесь по доступной цене можно приобрести все, что душе угодно. Торговые площади строительного рынка, действующего с 1997 года, составляет более 6 тысяч кв.м., из них 3 тысячи – под крышей. Основной ассортимент, представленный на рынке это – цемент, кирпич, пиломатериалы, металлопрокат, все виды кровли и многое-многое другое. </w:t>
      </w:r>
    </w:p>
    <w:p w:rsidR="004437DE" w:rsidRPr="00524D70" w:rsidRDefault="004437DE" w:rsidP="004437DE">
      <w:pPr>
        <w:spacing w:line="360" w:lineRule="auto"/>
        <w:ind w:firstLine="709"/>
        <w:jc w:val="both"/>
        <w:rPr>
          <w:rFonts w:cstheme="minorHAnsi"/>
          <w:color w:val="000000" w:themeColor="text1"/>
          <w:sz w:val="28"/>
          <w:szCs w:val="28"/>
        </w:rPr>
      </w:pPr>
      <w:r w:rsidRPr="000C4C26">
        <w:rPr>
          <w:rFonts w:cstheme="minorHAnsi"/>
          <w:color w:val="000000" w:themeColor="text1"/>
          <w:sz w:val="28"/>
          <w:szCs w:val="28"/>
        </w:rPr>
        <w:t xml:space="preserve">Сегодня строительный рынок «Нарышево» является крупнейшим торговым партнером ведущих Российских товаропроизводителей строительного бизнеса. </w:t>
      </w:r>
      <w:r w:rsidR="00845739">
        <w:rPr>
          <w:rFonts w:cstheme="minorHAnsi"/>
          <w:color w:val="000000" w:themeColor="text1"/>
          <w:sz w:val="28"/>
          <w:szCs w:val="28"/>
        </w:rPr>
        <w:t xml:space="preserve"> </w:t>
      </w:r>
      <w:r w:rsidRPr="000C4C26">
        <w:rPr>
          <w:rFonts w:cstheme="minorHAnsi"/>
          <w:color w:val="000000" w:themeColor="text1"/>
          <w:sz w:val="28"/>
          <w:szCs w:val="28"/>
        </w:rPr>
        <w:t>В конструкторском бюро ежемесячно создаются по 3-5 образца высокотехнологичных, значит, конкурентоспособных изделий</w:t>
      </w:r>
    </w:p>
    <w:p w:rsidR="009A67B0" w:rsidRDefault="00524D70" w:rsidP="004437DE">
      <w:pPr>
        <w:spacing w:line="360" w:lineRule="auto"/>
        <w:ind w:firstLine="709"/>
        <w:jc w:val="both"/>
        <w:rPr>
          <w:sz w:val="28"/>
          <w:szCs w:val="28"/>
        </w:rPr>
      </w:pPr>
      <w:r w:rsidRPr="00524D70">
        <w:rPr>
          <w:rFonts w:cstheme="minorHAnsi"/>
          <w:color w:val="000000" w:themeColor="text1"/>
          <w:sz w:val="28"/>
          <w:szCs w:val="28"/>
        </w:rPr>
        <w:tab/>
      </w:r>
      <w:r w:rsidRPr="00524D70">
        <w:rPr>
          <w:rFonts w:cstheme="minorHAnsi"/>
          <w:color w:val="000000" w:themeColor="text1"/>
          <w:sz w:val="28"/>
          <w:szCs w:val="28"/>
        </w:rPr>
        <w:tab/>
      </w:r>
      <w:r w:rsidRPr="00524D70">
        <w:rPr>
          <w:rFonts w:cstheme="minorHAnsi"/>
          <w:color w:val="000000" w:themeColor="text1"/>
          <w:sz w:val="28"/>
          <w:szCs w:val="28"/>
        </w:rPr>
        <w:tab/>
      </w:r>
    </w:p>
    <w:p w:rsidR="009A67B0" w:rsidRDefault="009A67B0" w:rsidP="009A67B0">
      <w:pPr>
        <w:spacing w:line="360" w:lineRule="auto"/>
        <w:rPr>
          <w:sz w:val="28"/>
          <w:szCs w:val="28"/>
        </w:rPr>
      </w:pPr>
      <w:r>
        <w:rPr>
          <w:sz w:val="28"/>
          <w:szCs w:val="28"/>
        </w:rPr>
        <w:br w:type="page"/>
      </w:r>
    </w:p>
    <w:p w:rsidR="001E20CE" w:rsidRDefault="001E20CE" w:rsidP="00EB3D45">
      <w:pPr>
        <w:pStyle w:val="af2"/>
        <w:numPr>
          <w:ilvl w:val="0"/>
          <w:numId w:val="2"/>
        </w:numPr>
        <w:jc w:val="center"/>
        <w:outlineLvl w:val="0"/>
        <w:rPr>
          <w:sz w:val="28"/>
          <w:szCs w:val="28"/>
        </w:rPr>
      </w:pPr>
      <w:bookmarkStart w:id="9" w:name="_Toc508550023"/>
      <w:r>
        <w:rPr>
          <w:sz w:val="28"/>
          <w:szCs w:val="28"/>
        </w:rPr>
        <w:lastRenderedPageBreak/>
        <w:t>РАЗРАБОТКА</w:t>
      </w:r>
      <w:r w:rsidRPr="00DC1DF8">
        <w:rPr>
          <w:sz w:val="28"/>
          <w:szCs w:val="28"/>
        </w:rPr>
        <w:t xml:space="preserve"> РЕКОМЕНДАЦИЙ ПО СОВЕРШЕНСТВОВАНИЮ </w:t>
      </w:r>
      <w:r>
        <w:rPr>
          <w:sz w:val="28"/>
          <w:szCs w:val="28"/>
        </w:rPr>
        <w:t xml:space="preserve">ЛОГИСТИЧЕСКОЙ СИСТЕМЫ </w:t>
      </w:r>
      <w:r w:rsidRPr="00CF386A">
        <w:rPr>
          <w:sz w:val="28"/>
          <w:szCs w:val="28"/>
        </w:rPr>
        <w:t>ОАО ОЗПИ «АЛЬТЕРНАТИВА»</w:t>
      </w:r>
      <w:bookmarkEnd w:id="9"/>
    </w:p>
    <w:p w:rsidR="001E20CE" w:rsidRPr="001E20CE" w:rsidRDefault="001E20CE" w:rsidP="001E20CE">
      <w:pPr>
        <w:spacing w:line="360" w:lineRule="auto"/>
        <w:outlineLvl w:val="0"/>
        <w:rPr>
          <w:sz w:val="28"/>
          <w:szCs w:val="28"/>
        </w:rPr>
      </w:pPr>
    </w:p>
    <w:p w:rsidR="009A67B0" w:rsidRPr="001E20CE" w:rsidRDefault="001E20CE" w:rsidP="009A67B0">
      <w:pPr>
        <w:pStyle w:val="af2"/>
        <w:numPr>
          <w:ilvl w:val="1"/>
          <w:numId w:val="2"/>
        </w:numPr>
        <w:ind w:left="0" w:firstLine="0"/>
        <w:jc w:val="center"/>
        <w:outlineLvl w:val="0"/>
        <w:rPr>
          <w:sz w:val="28"/>
          <w:szCs w:val="28"/>
        </w:rPr>
      </w:pPr>
      <w:bookmarkStart w:id="10" w:name="_Toc508550024"/>
      <w:bookmarkStart w:id="11" w:name="_GoBack"/>
      <w:bookmarkEnd w:id="11"/>
      <w:r>
        <w:rPr>
          <w:sz w:val="28"/>
          <w:szCs w:val="28"/>
        </w:rPr>
        <w:t xml:space="preserve">Моделирование логистической системы </w:t>
      </w:r>
      <w:r w:rsidRPr="00CF386A">
        <w:rPr>
          <w:sz w:val="28"/>
          <w:szCs w:val="28"/>
        </w:rPr>
        <w:t>ОАО ОЗПИ «Альтернатива»</w:t>
      </w:r>
      <w:bookmarkEnd w:id="10"/>
    </w:p>
    <w:p w:rsidR="009A67B0" w:rsidRDefault="009A67B0" w:rsidP="009A67B0">
      <w:pPr>
        <w:spacing w:line="360" w:lineRule="auto"/>
        <w:rPr>
          <w:sz w:val="28"/>
          <w:szCs w:val="28"/>
        </w:rPr>
      </w:pPr>
    </w:p>
    <w:p w:rsidR="00861E58" w:rsidRDefault="00030D07" w:rsidP="00030D07">
      <w:pPr>
        <w:spacing w:line="360" w:lineRule="auto"/>
        <w:ind w:firstLine="709"/>
        <w:jc w:val="both"/>
        <w:rPr>
          <w:rFonts w:cstheme="minorHAnsi"/>
          <w:color w:val="000000" w:themeColor="text1"/>
          <w:sz w:val="28"/>
          <w:szCs w:val="28"/>
        </w:rPr>
      </w:pPr>
      <w:r>
        <w:rPr>
          <w:rFonts w:cstheme="minorHAnsi"/>
          <w:color w:val="000000" w:themeColor="text1"/>
          <w:sz w:val="28"/>
          <w:szCs w:val="28"/>
        </w:rPr>
        <w:t>В данном разделе дипломной работы</w:t>
      </w:r>
      <w:r w:rsidRPr="00920496">
        <w:rPr>
          <w:rFonts w:cstheme="minorHAnsi"/>
          <w:color w:val="000000" w:themeColor="text1"/>
          <w:sz w:val="28"/>
          <w:szCs w:val="28"/>
        </w:rPr>
        <w:t xml:space="preserve"> проведем </w:t>
      </w:r>
      <w:r>
        <w:rPr>
          <w:rFonts w:cstheme="minorHAnsi"/>
          <w:color w:val="000000" w:themeColor="text1"/>
          <w:sz w:val="28"/>
          <w:szCs w:val="28"/>
        </w:rPr>
        <w:t xml:space="preserve">регрессионный анализ </w:t>
      </w:r>
      <w:r w:rsidRPr="00920496">
        <w:rPr>
          <w:rFonts w:cstheme="minorHAnsi"/>
          <w:color w:val="000000" w:themeColor="text1"/>
          <w:sz w:val="28"/>
          <w:szCs w:val="28"/>
        </w:rPr>
        <w:t>зависимости</w:t>
      </w:r>
      <w:r>
        <w:rPr>
          <w:rFonts w:cstheme="minorHAnsi"/>
          <w:color w:val="000000" w:themeColor="text1"/>
          <w:sz w:val="28"/>
          <w:szCs w:val="28"/>
        </w:rPr>
        <w:t xml:space="preserve">: </w:t>
      </w:r>
      <w:r w:rsidR="00861E58" w:rsidRPr="00861E58">
        <w:rPr>
          <w:rFonts w:cstheme="minorHAnsi"/>
          <w:color w:val="000000" w:themeColor="text1"/>
          <w:sz w:val="28"/>
          <w:szCs w:val="28"/>
        </w:rPr>
        <w:t>рентабельност</w:t>
      </w:r>
      <w:r w:rsidR="00861E58">
        <w:rPr>
          <w:rFonts w:cstheme="minorHAnsi"/>
          <w:color w:val="000000" w:themeColor="text1"/>
          <w:sz w:val="28"/>
          <w:szCs w:val="28"/>
        </w:rPr>
        <w:t>и ООО «ЗПИ «Альтернатива»</w:t>
      </w:r>
      <w:r w:rsidR="00861E58" w:rsidRPr="00861E58">
        <w:rPr>
          <w:rFonts w:cstheme="minorHAnsi"/>
          <w:color w:val="000000" w:themeColor="text1"/>
          <w:sz w:val="28"/>
          <w:szCs w:val="28"/>
        </w:rPr>
        <w:t xml:space="preserve"> (у)</w:t>
      </w:r>
      <w:r w:rsidR="001F5AF0">
        <w:rPr>
          <w:rFonts w:cstheme="minorHAnsi"/>
          <w:color w:val="000000" w:themeColor="text1"/>
          <w:sz w:val="28"/>
          <w:szCs w:val="28"/>
        </w:rPr>
        <w:t xml:space="preserve"> от </w:t>
      </w:r>
      <w:r w:rsidR="00DE4431" w:rsidRPr="00DE4431">
        <w:rPr>
          <w:rFonts w:cstheme="minorHAnsi"/>
          <w:color w:val="000000" w:themeColor="text1"/>
          <w:sz w:val="28"/>
          <w:szCs w:val="28"/>
        </w:rPr>
        <w:t>Коэффициент использования объема склада (х1)</w:t>
      </w:r>
      <w:r w:rsidR="001F5AF0">
        <w:rPr>
          <w:rFonts w:cstheme="minorHAnsi"/>
          <w:color w:val="000000" w:themeColor="text1"/>
          <w:sz w:val="28"/>
          <w:szCs w:val="28"/>
        </w:rPr>
        <w:t xml:space="preserve">, </w:t>
      </w:r>
      <w:r w:rsidR="001F5AF0" w:rsidRPr="001F5AF0">
        <w:rPr>
          <w:rFonts w:cstheme="minorHAnsi"/>
          <w:color w:val="000000" w:themeColor="text1"/>
          <w:sz w:val="28"/>
          <w:szCs w:val="28"/>
        </w:rPr>
        <w:t>затрат на логистику на ед. товарооборота (х2)</w:t>
      </w:r>
      <w:r w:rsidR="001F5AF0">
        <w:rPr>
          <w:rFonts w:cstheme="minorHAnsi"/>
          <w:color w:val="000000" w:themeColor="text1"/>
          <w:sz w:val="28"/>
          <w:szCs w:val="28"/>
        </w:rPr>
        <w:t xml:space="preserve">, </w:t>
      </w:r>
      <w:r w:rsidR="001F5AF0" w:rsidRPr="001F5AF0">
        <w:rPr>
          <w:rFonts w:cstheme="minorHAnsi"/>
          <w:color w:val="000000" w:themeColor="text1"/>
          <w:sz w:val="28"/>
          <w:szCs w:val="28"/>
        </w:rPr>
        <w:t>готовност</w:t>
      </w:r>
      <w:r w:rsidR="001F5AF0">
        <w:rPr>
          <w:rFonts w:cstheme="minorHAnsi"/>
          <w:color w:val="000000" w:themeColor="text1"/>
          <w:sz w:val="28"/>
          <w:szCs w:val="28"/>
        </w:rPr>
        <w:t>и</w:t>
      </w:r>
      <w:r w:rsidR="001F5AF0" w:rsidRPr="001F5AF0">
        <w:rPr>
          <w:rFonts w:cstheme="minorHAnsi"/>
          <w:color w:val="000000" w:themeColor="text1"/>
          <w:sz w:val="28"/>
          <w:szCs w:val="28"/>
        </w:rPr>
        <w:t xml:space="preserve"> к поставке (х3)</w:t>
      </w:r>
      <w:r w:rsidR="001F5AF0">
        <w:rPr>
          <w:rFonts w:cstheme="minorHAnsi"/>
          <w:color w:val="000000" w:themeColor="text1"/>
          <w:sz w:val="28"/>
          <w:szCs w:val="28"/>
        </w:rPr>
        <w:t xml:space="preserve">. </w:t>
      </w:r>
      <w:r w:rsidR="001F5AF0" w:rsidRPr="00920496">
        <w:rPr>
          <w:rFonts w:cstheme="minorHAnsi"/>
          <w:color w:val="000000" w:themeColor="text1"/>
          <w:sz w:val="28"/>
          <w:szCs w:val="28"/>
        </w:rPr>
        <w:t xml:space="preserve">Значения </w:t>
      </w:r>
      <w:r w:rsidR="001F5AF0">
        <w:rPr>
          <w:rFonts w:cstheme="minorHAnsi"/>
          <w:color w:val="000000" w:themeColor="text1"/>
          <w:sz w:val="28"/>
          <w:szCs w:val="28"/>
        </w:rPr>
        <w:t>показателей ООО «ЗПИ «Альтернатива»</w:t>
      </w:r>
      <w:r w:rsidR="001F5AF0" w:rsidRPr="0047595E">
        <w:rPr>
          <w:sz w:val="28"/>
          <w:szCs w:val="28"/>
        </w:rPr>
        <w:t xml:space="preserve"> </w:t>
      </w:r>
      <w:r w:rsidR="001F5AF0" w:rsidRPr="00920496">
        <w:rPr>
          <w:rFonts w:cstheme="minorHAnsi"/>
          <w:color w:val="000000" w:themeColor="text1"/>
          <w:sz w:val="28"/>
          <w:szCs w:val="28"/>
        </w:rPr>
        <w:t xml:space="preserve">возьмем за период с </w:t>
      </w:r>
      <w:r w:rsidR="001F5AF0">
        <w:rPr>
          <w:rFonts w:cstheme="minorHAnsi"/>
          <w:color w:val="000000" w:themeColor="text1"/>
          <w:sz w:val="28"/>
          <w:szCs w:val="28"/>
        </w:rPr>
        <w:t>2009</w:t>
      </w:r>
      <w:r w:rsidR="001F5AF0" w:rsidRPr="00920496">
        <w:rPr>
          <w:rFonts w:cstheme="minorHAnsi"/>
          <w:color w:val="000000" w:themeColor="text1"/>
          <w:sz w:val="28"/>
          <w:szCs w:val="28"/>
        </w:rPr>
        <w:t xml:space="preserve"> по </w:t>
      </w:r>
      <w:r w:rsidR="001F5AF0">
        <w:rPr>
          <w:rFonts w:cstheme="minorHAnsi"/>
          <w:color w:val="000000" w:themeColor="text1"/>
          <w:sz w:val="28"/>
          <w:szCs w:val="28"/>
        </w:rPr>
        <w:t>2016</w:t>
      </w:r>
      <w:r w:rsidR="001F5AF0" w:rsidRPr="00920496">
        <w:rPr>
          <w:rFonts w:cstheme="minorHAnsi"/>
          <w:color w:val="000000" w:themeColor="text1"/>
          <w:sz w:val="28"/>
          <w:szCs w:val="28"/>
        </w:rPr>
        <w:t xml:space="preserve"> года</w:t>
      </w:r>
      <w:r w:rsidR="001F5AF0">
        <w:rPr>
          <w:rFonts w:cstheme="minorHAnsi"/>
          <w:color w:val="000000" w:themeColor="text1"/>
          <w:sz w:val="28"/>
          <w:szCs w:val="28"/>
        </w:rPr>
        <w:t>, данные отражены в</w:t>
      </w:r>
      <w:r w:rsidR="001F5AF0" w:rsidRPr="00920496">
        <w:rPr>
          <w:rFonts w:cstheme="minorHAnsi"/>
          <w:color w:val="000000" w:themeColor="text1"/>
          <w:sz w:val="28"/>
          <w:szCs w:val="28"/>
        </w:rPr>
        <w:t xml:space="preserve"> </w:t>
      </w:r>
      <w:r w:rsidR="001F5AF0">
        <w:rPr>
          <w:rFonts w:cstheme="minorHAnsi"/>
          <w:color w:val="000000" w:themeColor="text1"/>
          <w:sz w:val="28"/>
          <w:szCs w:val="28"/>
        </w:rPr>
        <w:t>таблице 3.1</w:t>
      </w:r>
      <w:r w:rsidR="001F5AF0" w:rsidRPr="00920496">
        <w:rPr>
          <w:rFonts w:cstheme="minorHAnsi"/>
          <w:color w:val="000000" w:themeColor="text1"/>
          <w:sz w:val="28"/>
          <w:szCs w:val="28"/>
        </w:rPr>
        <w:t xml:space="preserve"> .</w:t>
      </w:r>
    </w:p>
    <w:p w:rsidR="00030D07" w:rsidRDefault="00030D07" w:rsidP="00030D07">
      <w:pPr>
        <w:spacing w:line="360" w:lineRule="auto"/>
        <w:ind w:firstLine="709"/>
        <w:jc w:val="both"/>
        <w:rPr>
          <w:rFonts w:cstheme="minorHAnsi"/>
          <w:color w:val="000000" w:themeColor="text1"/>
          <w:sz w:val="28"/>
          <w:szCs w:val="28"/>
        </w:rPr>
      </w:pPr>
    </w:p>
    <w:p w:rsidR="00030D07" w:rsidRDefault="00030D07" w:rsidP="00030D07">
      <w:pPr>
        <w:spacing w:line="360" w:lineRule="auto"/>
        <w:ind w:firstLine="709"/>
        <w:rPr>
          <w:rFonts w:cstheme="minorHAnsi"/>
          <w:color w:val="000000" w:themeColor="text1"/>
          <w:sz w:val="28"/>
          <w:szCs w:val="28"/>
        </w:rPr>
      </w:pPr>
      <w:r>
        <w:rPr>
          <w:rFonts w:cstheme="minorHAnsi"/>
          <w:color w:val="000000" w:themeColor="text1"/>
          <w:sz w:val="28"/>
          <w:szCs w:val="28"/>
        </w:rPr>
        <w:t xml:space="preserve">Таблица </w:t>
      </w:r>
      <w:r w:rsidR="00AA0877">
        <w:rPr>
          <w:rFonts w:cstheme="minorHAnsi"/>
          <w:color w:val="000000" w:themeColor="text1"/>
          <w:sz w:val="28"/>
          <w:szCs w:val="28"/>
        </w:rPr>
        <w:t>3.1</w:t>
      </w:r>
      <w:r>
        <w:rPr>
          <w:rFonts w:cstheme="minorHAnsi"/>
          <w:color w:val="000000" w:themeColor="text1"/>
          <w:sz w:val="28"/>
          <w:szCs w:val="28"/>
        </w:rPr>
        <w:t xml:space="preserve"> Данные регрессионного анализа </w:t>
      </w:r>
      <w:r w:rsidR="00AA0877" w:rsidRPr="00AA0877">
        <w:rPr>
          <w:sz w:val="28"/>
          <w:szCs w:val="28"/>
        </w:rPr>
        <w:t>ООО «ЗПИ «Альтернатива»</w:t>
      </w:r>
      <w:r w:rsidR="00A2728B">
        <w:rPr>
          <w:sz w:val="28"/>
          <w:szCs w:val="28"/>
        </w:rPr>
        <w:t xml:space="preserve"> [40, с.125]</w:t>
      </w:r>
    </w:p>
    <w:tbl>
      <w:tblPr>
        <w:tblStyle w:val="af4"/>
        <w:tblW w:w="8972" w:type="dxa"/>
        <w:jc w:val="center"/>
        <w:tblLook w:val="04A0" w:firstRow="1" w:lastRow="0" w:firstColumn="1" w:lastColumn="0" w:noHBand="0" w:noVBand="1"/>
      </w:tblPr>
      <w:tblGrid>
        <w:gridCol w:w="727"/>
        <w:gridCol w:w="1879"/>
        <w:gridCol w:w="2268"/>
        <w:gridCol w:w="2184"/>
        <w:gridCol w:w="1983"/>
      </w:tblGrid>
      <w:tr w:rsidR="00861E58" w:rsidRPr="0019079D" w:rsidTr="00861E58">
        <w:trPr>
          <w:trHeight w:val="682"/>
          <w:jc w:val="center"/>
        </w:trPr>
        <w:tc>
          <w:tcPr>
            <w:tcW w:w="727" w:type="dxa"/>
            <w:noWrap/>
            <w:hideMark/>
          </w:tcPr>
          <w:p w:rsidR="00861E58" w:rsidRPr="00C761ED" w:rsidRDefault="00861E58" w:rsidP="00937086">
            <w:r w:rsidRPr="00C761ED">
              <w:t>года</w:t>
            </w:r>
          </w:p>
        </w:tc>
        <w:tc>
          <w:tcPr>
            <w:tcW w:w="1810" w:type="dxa"/>
            <w:noWrap/>
          </w:tcPr>
          <w:p w:rsidR="00861E58" w:rsidRPr="00C761ED" w:rsidRDefault="00861E58" w:rsidP="00937086">
            <w:r w:rsidRPr="00C761ED">
              <w:t>Рентабельность</w:t>
            </w:r>
            <w:r>
              <w:t xml:space="preserve"> </w:t>
            </w:r>
            <w:r w:rsidRPr="00861E58">
              <w:t>ООО «ЗПИ «Альтернатива»</w:t>
            </w:r>
            <w:r w:rsidRPr="00C761ED">
              <w:t xml:space="preserve"> </w:t>
            </w:r>
            <w:r>
              <w:t>(</w:t>
            </w:r>
            <w:r w:rsidRPr="00C761ED">
              <w:t>у</w:t>
            </w:r>
            <w:r>
              <w:t>)</w:t>
            </w:r>
          </w:p>
        </w:tc>
        <w:tc>
          <w:tcPr>
            <w:tcW w:w="2268" w:type="dxa"/>
            <w:noWrap/>
            <w:hideMark/>
          </w:tcPr>
          <w:p w:rsidR="00861E58" w:rsidRPr="00DE4431" w:rsidRDefault="00DE4431" w:rsidP="00937086">
            <w:pPr>
              <w:rPr>
                <w:color w:val="000000" w:themeColor="text1"/>
              </w:rPr>
            </w:pPr>
            <w:r w:rsidRPr="00DE4431">
              <w:rPr>
                <w:color w:val="000000" w:themeColor="text1"/>
              </w:rPr>
              <w:t xml:space="preserve">Коэффициент использования объема склада </w:t>
            </w:r>
            <w:r w:rsidR="00861E58" w:rsidRPr="00DE4431">
              <w:rPr>
                <w:color w:val="000000" w:themeColor="text1"/>
                <w:sz w:val="28"/>
                <w:szCs w:val="28"/>
              </w:rPr>
              <w:t>(х1)</w:t>
            </w:r>
          </w:p>
        </w:tc>
        <w:tc>
          <w:tcPr>
            <w:tcW w:w="2184" w:type="dxa"/>
            <w:noWrap/>
            <w:hideMark/>
          </w:tcPr>
          <w:p w:rsidR="00861E58" w:rsidRPr="00C761ED" w:rsidRDefault="00861E58" w:rsidP="00937086">
            <w:r w:rsidRPr="00C761ED">
              <w:t>затраты на логистику на ед. товарооборота</w:t>
            </w:r>
            <w:r>
              <w:t xml:space="preserve"> </w:t>
            </w:r>
            <w:r>
              <w:rPr>
                <w:sz w:val="28"/>
                <w:szCs w:val="28"/>
              </w:rPr>
              <w:t>(х2</w:t>
            </w:r>
            <w:r w:rsidRPr="0019079D">
              <w:rPr>
                <w:sz w:val="28"/>
                <w:szCs w:val="28"/>
              </w:rPr>
              <w:t>)</w:t>
            </w:r>
          </w:p>
        </w:tc>
        <w:tc>
          <w:tcPr>
            <w:tcW w:w="1983" w:type="dxa"/>
            <w:noWrap/>
            <w:hideMark/>
          </w:tcPr>
          <w:p w:rsidR="00861E58" w:rsidRPr="00C761ED" w:rsidRDefault="00861E58" w:rsidP="00937086">
            <w:r w:rsidRPr="00C761ED">
              <w:t>готовность к поставке</w:t>
            </w:r>
            <w:r>
              <w:t xml:space="preserve"> </w:t>
            </w:r>
            <w:r>
              <w:rPr>
                <w:sz w:val="28"/>
                <w:szCs w:val="28"/>
              </w:rPr>
              <w:t>(х3</w:t>
            </w:r>
            <w:r w:rsidRPr="0019079D">
              <w:rPr>
                <w:sz w:val="28"/>
                <w:szCs w:val="28"/>
              </w:rPr>
              <w:t>)</w:t>
            </w:r>
          </w:p>
        </w:tc>
      </w:tr>
      <w:tr w:rsidR="00861E58" w:rsidRPr="0019079D" w:rsidTr="00861E58">
        <w:trPr>
          <w:trHeight w:val="296"/>
          <w:jc w:val="center"/>
        </w:trPr>
        <w:tc>
          <w:tcPr>
            <w:tcW w:w="727" w:type="dxa"/>
            <w:noWrap/>
          </w:tcPr>
          <w:p w:rsidR="00861E58" w:rsidRPr="00C761ED" w:rsidRDefault="00861E58" w:rsidP="00937086">
            <w:r w:rsidRPr="00C761ED">
              <w:t>2016</w:t>
            </w:r>
          </w:p>
        </w:tc>
        <w:tc>
          <w:tcPr>
            <w:tcW w:w="1810" w:type="dxa"/>
            <w:noWrap/>
          </w:tcPr>
          <w:p w:rsidR="00861E58" w:rsidRPr="00C761ED" w:rsidRDefault="00861E58" w:rsidP="00937086">
            <w:r w:rsidRPr="00C761ED">
              <w:t>13,44384947</w:t>
            </w:r>
          </w:p>
        </w:tc>
        <w:tc>
          <w:tcPr>
            <w:tcW w:w="2268" w:type="dxa"/>
            <w:noWrap/>
          </w:tcPr>
          <w:p w:rsidR="00861E58" w:rsidRPr="00C761ED" w:rsidRDefault="00861E58" w:rsidP="00937086">
            <w:r w:rsidRPr="00C761ED">
              <w:t>0,457090882</w:t>
            </w:r>
          </w:p>
        </w:tc>
        <w:tc>
          <w:tcPr>
            <w:tcW w:w="2184" w:type="dxa"/>
            <w:noWrap/>
          </w:tcPr>
          <w:p w:rsidR="00861E58" w:rsidRPr="00C761ED" w:rsidRDefault="00861E58" w:rsidP="00937086">
            <w:r w:rsidRPr="00C761ED">
              <w:t>0,893659151</w:t>
            </w:r>
          </w:p>
        </w:tc>
        <w:tc>
          <w:tcPr>
            <w:tcW w:w="1983" w:type="dxa"/>
            <w:noWrap/>
          </w:tcPr>
          <w:p w:rsidR="00861E58" w:rsidRPr="00C761ED" w:rsidRDefault="00861E58" w:rsidP="00937086">
            <w:r w:rsidRPr="00C761ED">
              <w:t>0,820074818</w:t>
            </w:r>
          </w:p>
        </w:tc>
      </w:tr>
      <w:tr w:rsidR="00861E58" w:rsidRPr="0019079D" w:rsidTr="00861E58">
        <w:trPr>
          <w:trHeight w:val="296"/>
          <w:jc w:val="center"/>
        </w:trPr>
        <w:tc>
          <w:tcPr>
            <w:tcW w:w="727" w:type="dxa"/>
            <w:noWrap/>
          </w:tcPr>
          <w:p w:rsidR="00861E58" w:rsidRPr="00C761ED" w:rsidRDefault="00861E58" w:rsidP="00937086">
            <w:r w:rsidRPr="00C761ED">
              <w:t>2015</w:t>
            </w:r>
          </w:p>
        </w:tc>
        <w:tc>
          <w:tcPr>
            <w:tcW w:w="1810" w:type="dxa"/>
            <w:noWrap/>
          </w:tcPr>
          <w:p w:rsidR="00861E58" w:rsidRPr="00C761ED" w:rsidRDefault="00861E58" w:rsidP="00937086">
            <w:r w:rsidRPr="00C761ED">
              <w:t>13,27648134</w:t>
            </w:r>
          </w:p>
        </w:tc>
        <w:tc>
          <w:tcPr>
            <w:tcW w:w="2268" w:type="dxa"/>
            <w:noWrap/>
          </w:tcPr>
          <w:p w:rsidR="00861E58" w:rsidRPr="00C761ED" w:rsidRDefault="00861E58" w:rsidP="00937086">
            <w:r w:rsidRPr="00C761ED">
              <w:t>0,49122981</w:t>
            </w:r>
          </w:p>
        </w:tc>
        <w:tc>
          <w:tcPr>
            <w:tcW w:w="2184" w:type="dxa"/>
            <w:noWrap/>
          </w:tcPr>
          <w:p w:rsidR="00861E58" w:rsidRPr="00C761ED" w:rsidRDefault="00861E58" w:rsidP="00937086">
            <w:r w:rsidRPr="00C761ED">
              <w:t>0,881706551</w:t>
            </w:r>
          </w:p>
        </w:tc>
        <w:tc>
          <w:tcPr>
            <w:tcW w:w="1983" w:type="dxa"/>
            <w:noWrap/>
          </w:tcPr>
          <w:p w:rsidR="00861E58" w:rsidRPr="00C761ED" w:rsidRDefault="00861E58" w:rsidP="00937086">
            <w:r w:rsidRPr="00C761ED">
              <w:t>0,836418325</w:t>
            </w:r>
          </w:p>
        </w:tc>
      </w:tr>
      <w:tr w:rsidR="00861E58" w:rsidRPr="0019079D" w:rsidTr="00861E58">
        <w:trPr>
          <w:trHeight w:val="296"/>
          <w:jc w:val="center"/>
        </w:trPr>
        <w:tc>
          <w:tcPr>
            <w:tcW w:w="727" w:type="dxa"/>
            <w:noWrap/>
          </w:tcPr>
          <w:p w:rsidR="00861E58" w:rsidRPr="00C761ED" w:rsidRDefault="00861E58" w:rsidP="00937086">
            <w:r w:rsidRPr="00C761ED">
              <w:t>2014</w:t>
            </w:r>
          </w:p>
        </w:tc>
        <w:tc>
          <w:tcPr>
            <w:tcW w:w="1810" w:type="dxa"/>
            <w:noWrap/>
          </w:tcPr>
          <w:p w:rsidR="00861E58" w:rsidRPr="00C761ED" w:rsidRDefault="00861E58" w:rsidP="00937086">
            <w:r w:rsidRPr="00C761ED">
              <w:t>13,4066123</w:t>
            </w:r>
          </w:p>
        </w:tc>
        <w:tc>
          <w:tcPr>
            <w:tcW w:w="2268" w:type="dxa"/>
            <w:noWrap/>
          </w:tcPr>
          <w:p w:rsidR="00861E58" w:rsidRPr="00C761ED" w:rsidRDefault="00861E58" w:rsidP="00937086">
            <w:r w:rsidRPr="00C761ED">
              <w:t>0,496044655</w:t>
            </w:r>
          </w:p>
        </w:tc>
        <w:tc>
          <w:tcPr>
            <w:tcW w:w="2184" w:type="dxa"/>
            <w:noWrap/>
          </w:tcPr>
          <w:p w:rsidR="00861E58" w:rsidRPr="00C761ED" w:rsidRDefault="00861E58" w:rsidP="00937086">
            <w:r w:rsidRPr="00C761ED">
              <w:t>0,907360309</w:t>
            </w:r>
          </w:p>
        </w:tc>
        <w:tc>
          <w:tcPr>
            <w:tcW w:w="1983" w:type="dxa"/>
            <w:noWrap/>
          </w:tcPr>
          <w:p w:rsidR="00861E58" w:rsidRPr="00C761ED" w:rsidRDefault="00861E58" w:rsidP="00937086">
            <w:r w:rsidRPr="00C761ED">
              <w:t>0,871429799</w:t>
            </w:r>
          </w:p>
        </w:tc>
      </w:tr>
      <w:tr w:rsidR="00861E58" w:rsidRPr="0019079D" w:rsidTr="00861E58">
        <w:trPr>
          <w:trHeight w:val="296"/>
          <w:jc w:val="center"/>
        </w:trPr>
        <w:tc>
          <w:tcPr>
            <w:tcW w:w="727" w:type="dxa"/>
            <w:noWrap/>
          </w:tcPr>
          <w:p w:rsidR="00861E58" w:rsidRPr="00C761ED" w:rsidRDefault="00861E58" w:rsidP="00937086">
            <w:r w:rsidRPr="00C761ED">
              <w:t>2013</w:t>
            </w:r>
          </w:p>
        </w:tc>
        <w:tc>
          <w:tcPr>
            <w:tcW w:w="1810" w:type="dxa"/>
            <w:noWrap/>
          </w:tcPr>
          <w:p w:rsidR="00861E58" w:rsidRPr="00C761ED" w:rsidRDefault="00861E58" w:rsidP="00937086">
            <w:r w:rsidRPr="00C761ED">
              <w:t>10,02945046</w:t>
            </w:r>
          </w:p>
        </w:tc>
        <w:tc>
          <w:tcPr>
            <w:tcW w:w="2268" w:type="dxa"/>
            <w:noWrap/>
          </w:tcPr>
          <w:p w:rsidR="00861E58" w:rsidRPr="00C761ED" w:rsidRDefault="00861E58" w:rsidP="00937086">
            <w:r w:rsidRPr="00C761ED">
              <w:t>0,401178018</w:t>
            </w:r>
          </w:p>
        </w:tc>
        <w:tc>
          <w:tcPr>
            <w:tcW w:w="2184" w:type="dxa"/>
            <w:noWrap/>
          </w:tcPr>
          <w:p w:rsidR="00861E58" w:rsidRPr="00C761ED" w:rsidRDefault="00861E58" w:rsidP="00937086">
            <w:r w:rsidRPr="00C761ED">
              <w:t>0,940725948</w:t>
            </w:r>
          </w:p>
        </w:tc>
        <w:tc>
          <w:tcPr>
            <w:tcW w:w="1983" w:type="dxa"/>
            <w:noWrap/>
          </w:tcPr>
          <w:p w:rsidR="00861E58" w:rsidRPr="00C761ED" w:rsidRDefault="00861E58" w:rsidP="00937086">
            <w:r w:rsidRPr="00C761ED">
              <w:t>0,762238235</w:t>
            </w:r>
          </w:p>
        </w:tc>
      </w:tr>
      <w:tr w:rsidR="00861E58" w:rsidRPr="0019079D" w:rsidTr="00861E58">
        <w:trPr>
          <w:trHeight w:val="371"/>
          <w:jc w:val="center"/>
        </w:trPr>
        <w:tc>
          <w:tcPr>
            <w:tcW w:w="727" w:type="dxa"/>
            <w:noWrap/>
          </w:tcPr>
          <w:p w:rsidR="00861E58" w:rsidRPr="00C761ED" w:rsidRDefault="00861E58" w:rsidP="00937086">
            <w:r w:rsidRPr="00C761ED">
              <w:t>2012</w:t>
            </w:r>
          </w:p>
        </w:tc>
        <w:tc>
          <w:tcPr>
            <w:tcW w:w="1810" w:type="dxa"/>
            <w:noWrap/>
          </w:tcPr>
          <w:p w:rsidR="00861E58" w:rsidRPr="00C761ED" w:rsidRDefault="00861E58" w:rsidP="00937086">
            <w:r w:rsidRPr="00C761ED">
              <w:t>9,006945657</w:t>
            </w:r>
          </w:p>
        </w:tc>
        <w:tc>
          <w:tcPr>
            <w:tcW w:w="2268" w:type="dxa"/>
            <w:noWrap/>
          </w:tcPr>
          <w:p w:rsidR="00861E58" w:rsidRPr="00C761ED" w:rsidRDefault="00861E58" w:rsidP="00937086">
            <w:r w:rsidRPr="00C761ED">
              <w:t>0,378291718</w:t>
            </w:r>
          </w:p>
        </w:tc>
        <w:tc>
          <w:tcPr>
            <w:tcW w:w="2184" w:type="dxa"/>
            <w:noWrap/>
          </w:tcPr>
          <w:p w:rsidR="00861E58" w:rsidRPr="00C761ED" w:rsidRDefault="00861E58" w:rsidP="00937086">
            <w:r w:rsidRPr="00C761ED">
              <w:t>0,933742206</w:t>
            </w:r>
          </w:p>
        </w:tc>
        <w:tc>
          <w:tcPr>
            <w:tcW w:w="1983" w:type="dxa"/>
            <w:noWrap/>
          </w:tcPr>
          <w:p w:rsidR="00861E58" w:rsidRPr="00C761ED" w:rsidRDefault="00861E58" w:rsidP="00937086">
            <w:r w:rsidRPr="00C761ED">
              <w:t>0,639493142</w:t>
            </w:r>
          </w:p>
        </w:tc>
      </w:tr>
      <w:tr w:rsidR="00861E58" w:rsidRPr="0019079D" w:rsidTr="00861E58">
        <w:trPr>
          <w:trHeight w:val="371"/>
          <w:jc w:val="center"/>
        </w:trPr>
        <w:tc>
          <w:tcPr>
            <w:tcW w:w="727" w:type="dxa"/>
            <w:noWrap/>
          </w:tcPr>
          <w:p w:rsidR="00861E58" w:rsidRPr="00C761ED" w:rsidRDefault="00861E58" w:rsidP="00937086">
            <w:r w:rsidRPr="00C761ED">
              <w:t>2011</w:t>
            </w:r>
          </w:p>
        </w:tc>
        <w:tc>
          <w:tcPr>
            <w:tcW w:w="1810" w:type="dxa"/>
            <w:noWrap/>
          </w:tcPr>
          <w:p w:rsidR="00861E58" w:rsidRPr="00C761ED" w:rsidRDefault="00861E58" w:rsidP="00937086">
            <w:r w:rsidRPr="00C761ED">
              <w:t>13,4066123</w:t>
            </w:r>
          </w:p>
        </w:tc>
        <w:tc>
          <w:tcPr>
            <w:tcW w:w="2268" w:type="dxa"/>
            <w:noWrap/>
          </w:tcPr>
          <w:p w:rsidR="00861E58" w:rsidRPr="00C761ED" w:rsidRDefault="00861E58" w:rsidP="00937086">
            <w:r w:rsidRPr="00C761ED">
              <w:t>0,549671104</w:t>
            </w:r>
          </w:p>
        </w:tc>
        <w:tc>
          <w:tcPr>
            <w:tcW w:w="2184" w:type="dxa"/>
            <w:noWrap/>
          </w:tcPr>
          <w:p w:rsidR="00861E58" w:rsidRPr="00C761ED" w:rsidRDefault="00861E58" w:rsidP="00937086">
            <w:r w:rsidRPr="00C761ED">
              <w:t>0,870626191</w:t>
            </w:r>
          </w:p>
        </w:tc>
        <w:tc>
          <w:tcPr>
            <w:tcW w:w="1983" w:type="dxa"/>
            <w:noWrap/>
          </w:tcPr>
          <w:p w:rsidR="00861E58" w:rsidRPr="00C761ED" w:rsidRDefault="00861E58" w:rsidP="00937086">
            <w:r w:rsidRPr="00C761ED">
              <w:t>0,925056249</w:t>
            </w:r>
          </w:p>
        </w:tc>
      </w:tr>
      <w:tr w:rsidR="00861E58" w:rsidRPr="0019079D" w:rsidTr="00861E58">
        <w:trPr>
          <w:trHeight w:val="371"/>
          <w:jc w:val="center"/>
        </w:trPr>
        <w:tc>
          <w:tcPr>
            <w:tcW w:w="727" w:type="dxa"/>
            <w:noWrap/>
          </w:tcPr>
          <w:p w:rsidR="00861E58" w:rsidRPr="00C761ED" w:rsidRDefault="00861E58" w:rsidP="00937086">
            <w:r w:rsidRPr="00C761ED">
              <w:t>2010</w:t>
            </w:r>
          </w:p>
        </w:tc>
        <w:tc>
          <w:tcPr>
            <w:tcW w:w="1810" w:type="dxa"/>
            <w:noWrap/>
          </w:tcPr>
          <w:p w:rsidR="00861E58" w:rsidRPr="00C761ED" w:rsidRDefault="00861E58" w:rsidP="00937086">
            <w:r w:rsidRPr="00C761ED">
              <w:t>9,341154836</w:t>
            </w:r>
          </w:p>
        </w:tc>
        <w:tc>
          <w:tcPr>
            <w:tcW w:w="2268" w:type="dxa"/>
            <w:noWrap/>
          </w:tcPr>
          <w:p w:rsidR="00861E58" w:rsidRPr="00C761ED" w:rsidRDefault="00861E58" w:rsidP="00937086">
            <w:r w:rsidRPr="00C761ED">
              <w:t>0,401669658</w:t>
            </w:r>
          </w:p>
        </w:tc>
        <w:tc>
          <w:tcPr>
            <w:tcW w:w="2184" w:type="dxa"/>
            <w:noWrap/>
          </w:tcPr>
          <w:p w:rsidR="00861E58" w:rsidRPr="00C761ED" w:rsidRDefault="00861E58" w:rsidP="00937086">
            <w:r w:rsidRPr="00C761ED">
              <w:t>0,926111465</w:t>
            </w:r>
          </w:p>
        </w:tc>
        <w:tc>
          <w:tcPr>
            <w:tcW w:w="1983" w:type="dxa"/>
            <w:noWrap/>
          </w:tcPr>
          <w:p w:rsidR="00861E58" w:rsidRPr="00C761ED" w:rsidRDefault="00861E58" w:rsidP="00937086">
            <w:r w:rsidRPr="00C761ED">
              <w:t>0,756633542</w:t>
            </w:r>
          </w:p>
        </w:tc>
      </w:tr>
      <w:tr w:rsidR="00861E58" w:rsidRPr="0019079D" w:rsidTr="00861E58">
        <w:trPr>
          <w:trHeight w:val="371"/>
          <w:jc w:val="center"/>
        </w:trPr>
        <w:tc>
          <w:tcPr>
            <w:tcW w:w="727" w:type="dxa"/>
            <w:noWrap/>
          </w:tcPr>
          <w:p w:rsidR="00861E58" w:rsidRPr="00C761ED" w:rsidRDefault="00861E58" w:rsidP="00937086">
            <w:r w:rsidRPr="00C761ED">
              <w:t>2009</w:t>
            </w:r>
          </w:p>
        </w:tc>
        <w:tc>
          <w:tcPr>
            <w:tcW w:w="1810" w:type="dxa"/>
            <w:noWrap/>
          </w:tcPr>
          <w:p w:rsidR="00861E58" w:rsidRPr="00C761ED" w:rsidRDefault="00861E58" w:rsidP="00937086">
            <w:r w:rsidRPr="00C761ED">
              <w:t>9,650298918</w:t>
            </w:r>
          </w:p>
        </w:tc>
        <w:tc>
          <w:tcPr>
            <w:tcW w:w="2268" w:type="dxa"/>
            <w:noWrap/>
          </w:tcPr>
          <w:p w:rsidR="00861E58" w:rsidRPr="00C761ED" w:rsidRDefault="00861E58" w:rsidP="00937086">
            <w:r w:rsidRPr="00C761ED">
              <w:t>0,405312555</w:t>
            </w:r>
          </w:p>
        </w:tc>
        <w:tc>
          <w:tcPr>
            <w:tcW w:w="2184" w:type="dxa"/>
            <w:noWrap/>
          </w:tcPr>
          <w:p w:rsidR="00861E58" w:rsidRPr="00C761ED" w:rsidRDefault="00861E58" w:rsidP="00937086">
            <w:r w:rsidRPr="00C761ED">
              <w:t>0,914015837</w:t>
            </w:r>
          </w:p>
        </w:tc>
        <w:tc>
          <w:tcPr>
            <w:tcW w:w="1983" w:type="dxa"/>
            <w:noWrap/>
          </w:tcPr>
          <w:p w:rsidR="00861E58" w:rsidRPr="00C761ED" w:rsidRDefault="00861E58" w:rsidP="00937086">
            <w:r w:rsidRPr="00C761ED">
              <w:t>0,578921432</w:t>
            </w:r>
          </w:p>
        </w:tc>
      </w:tr>
      <w:tr w:rsidR="00861E58" w:rsidRPr="0019079D" w:rsidTr="00861E58">
        <w:trPr>
          <w:trHeight w:val="371"/>
          <w:jc w:val="center"/>
        </w:trPr>
        <w:tc>
          <w:tcPr>
            <w:tcW w:w="727" w:type="dxa"/>
            <w:noWrap/>
          </w:tcPr>
          <w:p w:rsidR="00861E58" w:rsidRPr="00C761ED" w:rsidRDefault="00861E58" w:rsidP="00937086">
            <w:r w:rsidRPr="00C761ED">
              <w:t>ср знач</w:t>
            </w:r>
          </w:p>
        </w:tc>
        <w:tc>
          <w:tcPr>
            <w:tcW w:w="1810" w:type="dxa"/>
            <w:noWrap/>
          </w:tcPr>
          <w:p w:rsidR="00861E58" w:rsidRPr="00C761ED" w:rsidRDefault="00861E58" w:rsidP="00937086">
            <w:r w:rsidRPr="00C761ED">
              <w:t>11,44517566</w:t>
            </w:r>
          </w:p>
        </w:tc>
        <w:tc>
          <w:tcPr>
            <w:tcW w:w="2268" w:type="dxa"/>
            <w:noWrap/>
          </w:tcPr>
          <w:p w:rsidR="00861E58" w:rsidRPr="00C761ED" w:rsidRDefault="00861E58" w:rsidP="00937086">
            <w:r w:rsidRPr="00C761ED">
              <w:t>0,44756105</w:t>
            </w:r>
          </w:p>
        </w:tc>
        <w:tc>
          <w:tcPr>
            <w:tcW w:w="2184" w:type="dxa"/>
            <w:noWrap/>
          </w:tcPr>
          <w:p w:rsidR="00861E58" w:rsidRPr="00C761ED" w:rsidRDefault="00861E58" w:rsidP="00937086">
            <w:r w:rsidRPr="00C761ED">
              <w:t>0,908493457</w:t>
            </w:r>
          </w:p>
        </w:tc>
        <w:tc>
          <w:tcPr>
            <w:tcW w:w="1983" w:type="dxa"/>
            <w:noWrap/>
          </w:tcPr>
          <w:p w:rsidR="00861E58" w:rsidRDefault="00861E58" w:rsidP="00937086">
            <w:r w:rsidRPr="00C761ED">
              <w:t>0,773783193</w:t>
            </w:r>
          </w:p>
        </w:tc>
      </w:tr>
    </w:tbl>
    <w:p w:rsidR="00030D07" w:rsidRDefault="00030D07" w:rsidP="00030D07">
      <w:pPr>
        <w:spacing w:line="360" w:lineRule="auto"/>
        <w:ind w:firstLine="709"/>
        <w:contextualSpacing/>
        <w:jc w:val="both"/>
        <w:rPr>
          <w:sz w:val="28"/>
        </w:rPr>
      </w:pPr>
    </w:p>
    <w:p w:rsidR="00030D07" w:rsidRDefault="00030D07" w:rsidP="00030D07">
      <w:pPr>
        <w:spacing w:line="360" w:lineRule="auto"/>
        <w:ind w:firstLine="709"/>
        <w:contextualSpacing/>
        <w:jc w:val="both"/>
        <w:rPr>
          <w:sz w:val="28"/>
        </w:rPr>
      </w:pPr>
      <w:r>
        <w:rPr>
          <w:sz w:val="28"/>
        </w:rPr>
        <w:t xml:space="preserve">В результате регрессионного анализа были получены следующие данные, которые отражены в таблице </w:t>
      </w:r>
      <w:r w:rsidR="001F5AF0">
        <w:rPr>
          <w:sz w:val="28"/>
        </w:rPr>
        <w:t>3.</w:t>
      </w:r>
      <w:r w:rsidRPr="0019079D">
        <w:rPr>
          <w:color w:val="000000" w:themeColor="text1"/>
          <w:sz w:val="28"/>
        </w:rPr>
        <w:t xml:space="preserve">2 и </w:t>
      </w:r>
      <w:r w:rsidR="001F5AF0">
        <w:rPr>
          <w:color w:val="000000" w:themeColor="text1"/>
          <w:sz w:val="28"/>
        </w:rPr>
        <w:t>3.3.</w:t>
      </w:r>
      <w:r w:rsidRPr="0019079D">
        <w:rPr>
          <w:color w:val="000000" w:themeColor="text1"/>
          <w:sz w:val="28"/>
        </w:rPr>
        <w:t xml:space="preserve"> </w:t>
      </w:r>
      <w:r>
        <w:rPr>
          <w:sz w:val="28"/>
        </w:rPr>
        <w:t>П</w:t>
      </w:r>
      <w:r w:rsidRPr="00643191">
        <w:rPr>
          <w:sz w:val="28"/>
        </w:rPr>
        <w:t>оказатель качества модели</w:t>
      </w:r>
      <w:r>
        <w:rPr>
          <w:sz w:val="28"/>
        </w:rPr>
        <w:t xml:space="preserve"> коэффициент </w:t>
      </w:r>
      <w:r>
        <w:rPr>
          <w:sz w:val="28"/>
          <w:lang w:val="en-US"/>
        </w:rPr>
        <w:t>R</w:t>
      </w:r>
      <w:r>
        <w:rPr>
          <w:sz w:val="28"/>
        </w:rPr>
        <w:t xml:space="preserve"> квадрат равен </w:t>
      </w:r>
      <w:r w:rsidRPr="0019079D">
        <w:rPr>
          <w:sz w:val="28"/>
        </w:rPr>
        <w:t>0,</w:t>
      </w:r>
      <w:r w:rsidR="001F5AF0">
        <w:rPr>
          <w:sz w:val="28"/>
        </w:rPr>
        <w:t>855</w:t>
      </w:r>
      <w:r>
        <w:rPr>
          <w:sz w:val="28"/>
        </w:rPr>
        <w:t xml:space="preserve">, так как этот показатель больше 0,75, значит, что уравнение регрессии является адекватными составлено правильно. </w:t>
      </w:r>
    </w:p>
    <w:p w:rsidR="00030D07" w:rsidRDefault="00030D07" w:rsidP="00030D07">
      <w:pPr>
        <w:ind w:firstLine="709"/>
        <w:rPr>
          <w:sz w:val="28"/>
        </w:rPr>
      </w:pPr>
    </w:p>
    <w:p w:rsidR="00030D07" w:rsidRDefault="00030D07" w:rsidP="00030D07">
      <w:pPr>
        <w:spacing w:line="360" w:lineRule="auto"/>
        <w:ind w:firstLine="709"/>
        <w:contextualSpacing/>
        <w:rPr>
          <w:rFonts w:cstheme="minorHAnsi"/>
          <w:color w:val="000000" w:themeColor="text1"/>
          <w:sz w:val="28"/>
          <w:szCs w:val="28"/>
        </w:rPr>
      </w:pPr>
      <w:r>
        <w:rPr>
          <w:rFonts w:cstheme="minorHAnsi"/>
          <w:color w:val="000000" w:themeColor="text1"/>
          <w:sz w:val="28"/>
          <w:szCs w:val="28"/>
        </w:rPr>
        <w:t xml:space="preserve">Таблица </w:t>
      </w:r>
      <w:r w:rsidR="00AA0877">
        <w:rPr>
          <w:rFonts w:cstheme="minorHAnsi"/>
          <w:color w:val="000000" w:themeColor="text1"/>
          <w:sz w:val="28"/>
          <w:szCs w:val="28"/>
        </w:rPr>
        <w:t xml:space="preserve">3.2 </w:t>
      </w:r>
      <w:r>
        <w:rPr>
          <w:rFonts w:cstheme="minorHAnsi"/>
          <w:color w:val="000000" w:themeColor="text1"/>
          <w:sz w:val="28"/>
          <w:szCs w:val="28"/>
        </w:rPr>
        <w:t xml:space="preserve"> Коэффициенты модели регрессии</w:t>
      </w:r>
    </w:p>
    <w:tbl>
      <w:tblPr>
        <w:tblStyle w:val="af4"/>
        <w:tblW w:w="9464" w:type="dxa"/>
        <w:tblLook w:val="04A0" w:firstRow="1" w:lastRow="0" w:firstColumn="1" w:lastColumn="0" w:noHBand="0" w:noVBand="1"/>
      </w:tblPr>
      <w:tblGrid>
        <w:gridCol w:w="2760"/>
        <w:gridCol w:w="2138"/>
        <w:gridCol w:w="2440"/>
        <w:gridCol w:w="2126"/>
      </w:tblGrid>
      <w:tr w:rsidR="00030D07" w:rsidRPr="007958A1" w:rsidTr="00367DEC">
        <w:trPr>
          <w:trHeight w:val="300"/>
        </w:trPr>
        <w:tc>
          <w:tcPr>
            <w:tcW w:w="2760" w:type="dxa"/>
            <w:noWrap/>
            <w:hideMark/>
          </w:tcPr>
          <w:p w:rsidR="00030D07" w:rsidRPr="007958A1" w:rsidRDefault="00030D07" w:rsidP="00367DEC">
            <w:pPr>
              <w:spacing w:line="360" w:lineRule="auto"/>
              <w:jc w:val="center"/>
              <w:rPr>
                <w:i/>
                <w:iCs/>
                <w:color w:val="000000"/>
                <w:sz w:val="28"/>
                <w:szCs w:val="22"/>
              </w:rPr>
            </w:pPr>
            <w:r w:rsidRPr="007958A1">
              <w:rPr>
                <w:i/>
                <w:iCs/>
                <w:color w:val="000000"/>
                <w:sz w:val="28"/>
                <w:szCs w:val="22"/>
              </w:rPr>
              <w:t> </w:t>
            </w:r>
          </w:p>
        </w:tc>
        <w:tc>
          <w:tcPr>
            <w:tcW w:w="2138" w:type="dxa"/>
            <w:noWrap/>
            <w:hideMark/>
          </w:tcPr>
          <w:p w:rsidR="00030D07" w:rsidRPr="007958A1" w:rsidRDefault="00030D07" w:rsidP="00367DEC">
            <w:pPr>
              <w:spacing w:line="360" w:lineRule="auto"/>
              <w:jc w:val="center"/>
              <w:rPr>
                <w:i/>
                <w:iCs/>
                <w:color w:val="000000"/>
                <w:sz w:val="28"/>
                <w:szCs w:val="22"/>
              </w:rPr>
            </w:pPr>
            <w:r w:rsidRPr="007958A1">
              <w:rPr>
                <w:i/>
                <w:iCs/>
                <w:color w:val="000000"/>
                <w:sz w:val="28"/>
                <w:szCs w:val="22"/>
              </w:rPr>
              <w:t>Коэффициенты</w:t>
            </w:r>
          </w:p>
        </w:tc>
        <w:tc>
          <w:tcPr>
            <w:tcW w:w="2440" w:type="dxa"/>
            <w:noWrap/>
            <w:hideMark/>
          </w:tcPr>
          <w:p w:rsidR="00030D07" w:rsidRPr="007958A1" w:rsidRDefault="00030D07" w:rsidP="00367DEC">
            <w:pPr>
              <w:spacing w:line="360" w:lineRule="auto"/>
              <w:jc w:val="center"/>
              <w:rPr>
                <w:i/>
                <w:iCs/>
                <w:color w:val="000000"/>
                <w:sz w:val="28"/>
                <w:szCs w:val="22"/>
              </w:rPr>
            </w:pPr>
            <w:r w:rsidRPr="007958A1">
              <w:rPr>
                <w:i/>
                <w:iCs/>
                <w:color w:val="000000"/>
                <w:sz w:val="28"/>
                <w:szCs w:val="22"/>
              </w:rPr>
              <w:t>Стандартная ошибка</w:t>
            </w:r>
          </w:p>
        </w:tc>
        <w:tc>
          <w:tcPr>
            <w:tcW w:w="2126" w:type="dxa"/>
            <w:noWrap/>
            <w:hideMark/>
          </w:tcPr>
          <w:p w:rsidR="00030D07" w:rsidRPr="007958A1" w:rsidRDefault="00030D07" w:rsidP="00367DEC">
            <w:pPr>
              <w:spacing w:line="360" w:lineRule="auto"/>
              <w:jc w:val="center"/>
              <w:rPr>
                <w:i/>
                <w:iCs/>
                <w:color w:val="000000"/>
                <w:sz w:val="28"/>
                <w:szCs w:val="22"/>
              </w:rPr>
            </w:pPr>
            <w:r w:rsidRPr="007958A1">
              <w:rPr>
                <w:i/>
                <w:iCs/>
                <w:color w:val="000000"/>
                <w:sz w:val="28"/>
                <w:szCs w:val="22"/>
              </w:rPr>
              <w:t>t-статистика</w:t>
            </w:r>
          </w:p>
        </w:tc>
      </w:tr>
      <w:tr w:rsidR="00861E58" w:rsidRPr="007958A1" w:rsidTr="00367DEC">
        <w:trPr>
          <w:trHeight w:val="300"/>
        </w:trPr>
        <w:tc>
          <w:tcPr>
            <w:tcW w:w="2760" w:type="dxa"/>
            <w:noWrap/>
            <w:hideMark/>
          </w:tcPr>
          <w:p w:rsidR="00861E58" w:rsidRPr="007958A1" w:rsidRDefault="00861E58" w:rsidP="00367DEC">
            <w:pPr>
              <w:spacing w:line="360" w:lineRule="auto"/>
              <w:rPr>
                <w:color w:val="000000"/>
                <w:sz w:val="28"/>
                <w:szCs w:val="22"/>
              </w:rPr>
            </w:pPr>
            <w:r w:rsidRPr="007958A1">
              <w:rPr>
                <w:color w:val="000000"/>
                <w:sz w:val="28"/>
                <w:szCs w:val="22"/>
              </w:rPr>
              <w:t>Y-пересечение</w:t>
            </w:r>
          </w:p>
        </w:tc>
        <w:tc>
          <w:tcPr>
            <w:tcW w:w="2138" w:type="dxa"/>
            <w:noWrap/>
            <w:hideMark/>
          </w:tcPr>
          <w:p w:rsidR="00861E58" w:rsidRPr="00E87311" w:rsidRDefault="00861E58" w:rsidP="00937086">
            <w:r w:rsidRPr="00E87311">
              <w:t>33,06072766</w:t>
            </w:r>
          </w:p>
        </w:tc>
        <w:tc>
          <w:tcPr>
            <w:tcW w:w="2440" w:type="dxa"/>
            <w:noWrap/>
            <w:hideMark/>
          </w:tcPr>
          <w:p w:rsidR="00861E58" w:rsidRPr="00E87311" w:rsidRDefault="00861E58" w:rsidP="00937086">
            <w:r w:rsidRPr="00E87311">
              <w:t>44,79365651</w:t>
            </w:r>
          </w:p>
        </w:tc>
        <w:tc>
          <w:tcPr>
            <w:tcW w:w="2126" w:type="dxa"/>
            <w:noWrap/>
            <w:hideMark/>
          </w:tcPr>
          <w:p w:rsidR="00861E58" w:rsidRPr="00E87311" w:rsidRDefault="00861E58" w:rsidP="00937086">
            <w:r w:rsidRPr="00E87311">
              <w:t>0,738067178</w:t>
            </w:r>
          </w:p>
        </w:tc>
      </w:tr>
      <w:tr w:rsidR="00861E58" w:rsidRPr="007958A1" w:rsidTr="00367DEC">
        <w:trPr>
          <w:trHeight w:val="300"/>
        </w:trPr>
        <w:tc>
          <w:tcPr>
            <w:tcW w:w="2760" w:type="dxa"/>
            <w:noWrap/>
            <w:hideMark/>
          </w:tcPr>
          <w:p w:rsidR="00861E58" w:rsidRPr="007958A1" w:rsidRDefault="00861E58" w:rsidP="00367DEC">
            <w:pPr>
              <w:spacing w:line="360" w:lineRule="auto"/>
              <w:rPr>
                <w:color w:val="000000"/>
                <w:sz w:val="28"/>
                <w:szCs w:val="22"/>
              </w:rPr>
            </w:pPr>
            <w:r w:rsidRPr="007958A1">
              <w:rPr>
                <w:color w:val="000000"/>
                <w:sz w:val="28"/>
                <w:szCs w:val="22"/>
              </w:rPr>
              <w:t>Переменная X 1</w:t>
            </w:r>
          </w:p>
        </w:tc>
        <w:tc>
          <w:tcPr>
            <w:tcW w:w="2138" w:type="dxa"/>
            <w:noWrap/>
            <w:hideMark/>
          </w:tcPr>
          <w:p w:rsidR="00861E58" w:rsidRPr="00E87311" w:rsidRDefault="00861E58" w:rsidP="00937086">
            <w:r w:rsidRPr="00E87311">
              <w:t>7,005092462</w:t>
            </w:r>
          </w:p>
        </w:tc>
        <w:tc>
          <w:tcPr>
            <w:tcW w:w="2440" w:type="dxa"/>
            <w:noWrap/>
            <w:hideMark/>
          </w:tcPr>
          <w:p w:rsidR="00861E58" w:rsidRPr="00E87311" w:rsidRDefault="00861E58" w:rsidP="00937086">
            <w:r w:rsidRPr="00E87311">
              <w:t>25,28825731</w:t>
            </w:r>
          </w:p>
        </w:tc>
        <w:tc>
          <w:tcPr>
            <w:tcW w:w="2126" w:type="dxa"/>
            <w:noWrap/>
            <w:hideMark/>
          </w:tcPr>
          <w:p w:rsidR="00861E58" w:rsidRPr="00E87311" w:rsidRDefault="00861E58" w:rsidP="00937086">
            <w:r w:rsidRPr="00E87311">
              <w:t>0,277009696</w:t>
            </w:r>
          </w:p>
        </w:tc>
      </w:tr>
      <w:tr w:rsidR="00861E58" w:rsidRPr="007958A1" w:rsidTr="00367DEC">
        <w:trPr>
          <w:trHeight w:val="300"/>
        </w:trPr>
        <w:tc>
          <w:tcPr>
            <w:tcW w:w="2760" w:type="dxa"/>
            <w:noWrap/>
            <w:hideMark/>
          </w:tcPr>
          <w:p w:rsidR="00861E58" w:rsidRPr="007958A1" w:rsidRDefault="00861E58" w:rsidP="00367DEC">
            <w:pPr>
              <w:spacing w:line="360" w:lineRule="auto"/>
              <w:rPr>
                <w:color w:val="000000"/>
                <w:sz w:val="28"/>
                <w:szCs w:val="22"/>
              </w:rPr>
            </w:pPr>
            <w:r w:rsidRPr="007958A1">
              <w:rPr>
                <w:color w:val="000000"/>
                <w:sz w:val="28"/>
                <w:szCs w:val="22"/>
              </w:rPr>
              <w:t>Переменная X 2</w:t>
            </w:r>
          </w:p>
        </w:tc>
        <w:tc>
          <w:tcPr>
            <w:tcW w:w="2138" w:type="dxa"/>
            <w:noWrap/>
            <w:hideMark/>
          </w:tcPr>
          <w:p w:rsidR="00861E58" w:rsidRPr="00E87311" w:rsidRDefault="00861E58" w:rsidP="00937086">
            <w:r w:rsidRPr="00E87311">
              <w:t>-33,38072369</w:t>
            </w:r>
          </w:p>
        </w:tc>
        <w:tc>
          <w:tcPr>
            <w:tcW w:w="2440" w:type="dxa"/>
            <w:noWrap/>
            <w:hideMark/>
          </w:tcPr>
          <w:p w:rsidR="00861E58" w:rsidRPr="00E87311" w:rsidRDefault="00861E58" w:rsidP="00937086">
            <w:r w:rsidRPr="00E87311">
              <w:t>41,71383396</w:t>
            </w:r>
          </w:p>
        </w:tc>
        <w:tc>
          <w:tcPr>
            <w:tcW w:w="2126" w:type="dxa"/>
            <w:noWrap/>
            <w:hideMark/>
          </w:tcPr>
          <w:p w:rsidR="00861E58" w:rsidRPr="00E87311" w:rsidRDefault="00861E58" w:rsidP="00937086">
            <w:r w:rsidRPr="00E87311">
              <w:t>-0,800231494</w:t>
            </w:r>
          </w:p>
        </w:tc>
      </w:tr>
      <w:tr w:rsidR="00861E58" w:rsidRPr="007958A1" w:rsidTr="00367DEC">
        <w:trPr>
          <w:trHeight w:val="315"/>
        </w:trPr>
        <w:tc>
          <w:tcPr>
            <w:tcW w:w="2760" w:type="dxa"/>
            <w:noWrap/>
            <w:hideMark/>
          </w:tcPr>
          <w:p w:rsidR="00861E58" w:rsidRPr="007958A1" w:rsidRDefault="00861E58" w:rsidP="00367DEC">
            <w:pPr>
              <w:spacing w:line="360" w:lineRule="auto"/>
              <w:rPr>
                <w:color w:val="000000"/>
                <w:sz w:val="28"/>
                <w:szCs w:val="22"/>
              </w:rPr>
            </w:pPr>
            <w:r w:rsidRPr="007958A1">
              <w:rPr>
                <w:color w:val="000000"/>
                <w:sz w:val="28"/>
                <w:szCs w:val="22"/>
              </w:rPr>
              <w:t>Переменная X 3</w:t>
            </w:r>
          </w:p>
        </w:tc>
        <w:tc>
          <w:tcPr>
            <w:tcW w:w="2138" w:type="dxa"/>
            <w:noWrap/>
            <w:hideMark/>
          </w:tcPr>
          <w:p w:rsidR="00861E58" w:rsidRPr="00E87311" w:rsidRDefault="00861E58" w:rsidP="00937086">
            <w:r w:rsidRPr="00E87311">
              <w:t>7,205391105</w:t>
            </w:r>
          </w:p>
        </w:tc>
        <w:tc>
          <w:tcPr>
            <w:tcW w:w="2440" w:type="dxa"/>
            <w:noWrap/>
            <w:hideMark/>
          </w:tcPr>
          <w:p w:rsidR="00861E58" w:rsidRPr="00E87311" w:rsidRDefault="00861E58" w:rsidP="00937086">
            <w:r w:rsidRPr="00E87311">
              <w:t>7,652802169</w:t>
            </w:r>
          </w:p>
        </w:tc>
        <w:tc>
          <w:tcPr>
            <w:tcW w:w="2126" w:type="dxa"/>
            <w:noWrap/>
            <w:hideMark/>
          </w:tcPr>
          <w:p w:rsidR="00861E58" w:rsidRDefault="00861E58" w:rsidP="00937086">
            <w:r w:rsidRPr="00E87311">
              <w:t>0,941536309</w:t>
            </w:r>
          </w:p>
        </w:tc>
      </w:tr>
    </w:tbl>
    <w:p w:rsidR="00030D07" w:rsidRDefault="00030D07" w:rsidP="00AA0877">
      <w:pPr>
        <w:spacing w:line="360" w:lineRule="auto"/>
        <w:ind w:firstLine="709"/>
        <w:rPr>
          <w:sz w:val="28"/>
        </w:rPr>
      </w:pPr>
    </w:p>
    <w:p w:rsidR="00AA0877" w:rsidRDefault="00AA0877" w:rsidP="00AA0877">
      <w:pPr>
        <w:spacing w:line="360" w:lineRule="auto"/>
        <w:ind w:firstLine="709"/>
        <w:contextualSpacing/>
        <w:jc w:val="both"/>
        <w:rPr>
          <w:sz w:val="28"/>
        </w:rPr>
      </w:pPr>
      <w:r>
        <w:rPr>
          <w:sz w:val="28"/>
        </w:rPr>
        <w:t>Данный показатель означает, что р</w:t>
      </w:r>
      <w:r w:rsidRPr="001F5AF0">
        <w:rPr>
          <w:sz w:val="28"/>
        </w:rPr>
        <w:t>ентабельность ООО «ЗПИ «Альтернатива» (у)</w:t>
      </w:r>
      <w:r>
        <w:rPr>
          <w:sz w:val="28"/>
        </w:rPr>
        <w:t xml:space="preserve"> </w:t>
      </w:r>
      <w:r>
        <w:rPr>
          <w:color w:val="000000"/>
          <w:sz w:val="28"/>
          <w:szCs w:val="28"/>
        </w:rPr>
        <w:t xml:space="preserve">на </w:t>
      </w:r>
      <w:r>
        <w:rPr>
          <w:sz w:val="28"/>
        </w:rPr>
        <w:t xml:space="preserve">85,53% зависит </w:t>
      </w:r>
      <w:r>
        <w:rPr>
          <w:color w:val="000000"/>
          <w:sz w:val="28"/>
          <w:szCs w:val="28"/>
        </w:rPr>
        <w:t xml:space="preserve">от </w:t>
      </w:r>
      <w:r w:rsidRPr="00DE4431">
        <w:rPr>
          <w:rFonts w:cstheme="minorHAnsi"/>
          <w:color w:val="000000" w:themeColor="text1"/>
          <w:sz w:val="28"/>
          <w:szCs w:val="28"/>
        </w:rPr>
        <w:t>Коэффициент использования объема склада (х1)</w:t>
      </w:r>
      <w:r>
        <w:rPr>
          <w:color w:val="000000"/>
          <w:sz w:val="28"/>
          <w:szCs w:val="28"/>
        </w:rPr>
        <w:t xml:space="preserve">, </w:t>
      </w:r>
      <w:r w:rsidRPr="001F5AF0">
        <w:rPr>
          <w:color w:val="000000"/>
          <w:sz w:val="28"/>
          <w:szCs w:val="28"/>
        </w:rPr>
        <w:t>затрат на логистику на ед. товарооборота (х2)</w:t>
      </w:r>
      <w:r>
        <w:rPr>
          <w:color w:val="000000"/>
          <w:sz w:val="28"/>
          <w:szCs w:val="28"/>
        </w:rPr>
        <w:t xml:space="preserve">, </w:t>
      </w:r>
      <w:r w:rsidRPr="001F5AF0">
        <w:rPr>
          <w:color w:val="000000"/>
          <w:sz w:val="28"/>
          <w:szCs w:val="28"/>
        </w:rPr>
        <w:t>готовност</w:t>
      </w:r>
      <w:r>
        <w:rPr>
          <w:color w:val="000000"/>
          <w:sz w:val="28"/>
          <w:szCs w:val="28"/>
        </w:rPr>
        <w:t>и</w:t>
      </w:r>
      <w:r w:rsidRPr="001F5AF0">
        <w:rPr>
          <w:color w:val="000000"/>
          <w:sz w:val="28"/>
          <w:szCs w:val="28"/>
        </w:rPr>
        <w:t xml:space="preserve"> к поставке (х3)</w:t>
      </w:r>
      <w:r w:rsidR="00A2728B" w:rsidRPr="00A2728B">
        <w:rPr>
          <w:sz w:val="28"/>
          <w:szCs w:val="28"/>
        </w:rPr>
        <w:t xml:space="preserve"> </w:t>
      </w:r>
      <w:r w:rsidR="00A2728B">
        <w:rPr>
          <w:sz w:val="28"/>
          <w:szCs w:val="28"/>
        </w:rPr>
        <w:t>[34, с.479]</w:t>
      </w:r>
      <w:r>
        <w:rPr>
          <w:color w:val="000000"/>
          <w:sz w:val="28"/>
          <w:szCs w:val="28"/>
        </w:rPr>
        <w:t>.</w:t>
      </w:r>
    </w:p>
    <w:p w:rsidR="00030D07" w:rsidRDefault="00030D07" w:rsidP="00030D07">
      <w:pPr>
        <w:ind w:firstLine="709"/>
        <w:rPr>
          <w:sz w:val="28"/>
        </w:rPr>
      </w:pPr>
    </w:p>
    <w:p w:rsidR="00030D07" w:rsidRDefault="00030D07" w:rsidP="00030D07">
      <w:pPr>
        <w:spacing w:line="360" w:lineRule="auto"/>
        <w:ind w:firstLine="709"/>
        <w:contextualSpacing/>
        <w:rPr>
          <w:sz w:val="28"/>
        </w:rPr>
      </w:pPr>
      <w:r>
        <w:rPr>
          <w:rFonts w:cstheme="minorHAnsi"/>
          <w:color w:val="000000" w:themeColor="text1"/>
          <w:sz w:val="28"/>
          <w:szCs w:val="28"/>
        </w:rPr>
        <w:t xml:space="preserve">Таблица </w:t>
      </w:r>
      <w:r w:rsidR="00AA0877">
        <w:rPr>
          <w:rFonts w:cstheme="minorHAnsi"/>
          <w:color w:val="000000" w:themeColor="text1"/>
          <w:sz w:val="28"/>
          <w:szCs w:val="28"/>
        </w:rPr>
        <w:t xml:space="preserve">3.3 </w:t>
      </w:r>
      <w:r>
        <w:rPr>
          <w:rFonts w:cstheme="minorHAnsi"/>
          <w:color w:val="000000" w:themeColor="text1"/>
          <w:sz w:val="28"/>
          <w:szCs w:val="28"/>
        </w:rPr>
        <w:t>Коэффициенты модели регрессии</w:t>
      </w:r>
    </w:p>
    <w:tbl>
      <w:tblPr>
        <w:tblStyle w:val="af4"/>
        <w:tblW w:w="9570" w:type="dxa"/>
        <w:tblLook w:val="04A0" w:firstRow="1" w:lastRow="0" w:firstColumn="1" w:lastColumn="0" w:noHBand="0" w:noVBand="1"/>
      </w:tblPr>
      <w:tblGrid>
        <w:gridCol w:w="1688"/>
        <w:gridCol w:w="1833"/>
        <w:gridCol w:w="1526"/>
        <w:gridCol w:w="1526"/>
        <w:gridCol w:w="1526"/>
        <w:gridCol w:w="1471"/>
      </w:tblGrid>
      <w:tr w:rsidR="00030D07" w:rsidRPr="007958A1" w:rsidTr="00861E58">
        <w:trPr>
          <w:trHeight w:val="312"/>
        </w:trPr>
        <w:tc>
          <w:tcPr>
            <w:tcW w:w="1675" w:type="dxa"/>
            <w:noWrap/>
            <w:hideMark/>
          </w:tcPr>
          <w:p w:rsidR="00030D07" w:rsidRPr="007958A1" w:rsidRDefault="00030D07" w:rsidP="00367DEC">
            <w:pPr>
              <w:spacing w:line="276" w:lineRule="auto"/>
              <w:jc w:val="center"/>
              <w:rPr>
                <w:i/>
                <w:iCs/>
                <w:color w:val="000000"/>
                <w:sz w:val="28"/>
                <w:szCs w:val="22"/>
              </w:rPr>
            </w:pPr>
            <w:r w:rsidRPr="007958A1">
              <w:rPr>
                <w:i/>
                <w:iCs/>
                <w:color w:val="000000"/>
                <w:sz w:val="28"/>
                <w:szCs w:val="22"/>
              </w:rPr>
              <w:t> </w:t>
            </w:r>
          </w:p>
        </w:tc>
        <w:tc>
          <w:tcPr>
            <w:tcW w:w="1840" w:type="dxa"/>
            <w:noWrap/>
            <w:hideMark/>
          </w:tcPr>
          <w:p w:rsidR="00030D07" w:rsidRPr="007958A1" w:rsidRDefault="00030D07" w:rsidP="00367DEC">
            <w:pPr>
              <w:spacing w:line="276" w:lineRule="auto"/>
              <w:jc w:val="center"/>
              <w:rPr>
                <w:i/>
                <w:iCs/>
                <w:color w:val="000000"/>
                <w:sz w:val="28"/>
                <w:szCs w:val="22"/>
              </w:rPr>
            </w:pPr>
            <w:r w:rsidRPr="007958A1">
              <w:rPr>
                <w:i/>
                <w:iCs/>
                <w:color w:val="000000"/>
                <w:sz w:val="28"/>
                <w:szCs w:val="22"/>
              </w:rPr>
              <w:t>P-Значение</w:t>
            </w:r>
          </w:p>
        </w:tc>
        <w:tc>
          <w:tcPr>
            <w:tcW w:w="1532" w:type="dxa"/>
            <w:noWrap/>
            <w:hideMark/>
          </w:tcPr>
          <w:p w:rsidR="00030D07" w:rsidRPr="007958A1" w:rsidRDefault="00030D07" w:rsidP="00367DEC">
            <w:pPr>
              <w:spacing w:line="276" w:lineRule="auto"/>
              <w:jc w:val="center"/>
              <w:rPr>
                <w:i/>
                <w:iCs/>
                <w:color w:val="000000"/>
                <w:sz w:val="28"/>
                <w:szCs w:val="22"/>
              </w:rPr>
            </w:pPr>
            <w:r w:rsidRPr="007958A1">
              <w:rPr>
                <w:i/>
                <w:iCs/>
                <w:color w:val="000000"/>
                <w:sz w:val="28"/>
                <w:szCs w:val="22"/>
              </w:rPr>
              <w:t>Нижние 95%</w:t>
            </w:r>
          </w:p>
        </w:tc>
        <w:tc>
          <w:tcPr>
            <w:tcW w:w="1532" w:type="dxa"/>
            <w:noWrap/>
            <w:hideMark/>
          </w:tcPr>
          <w:p w:rsidR="00030D07" w:rsidRPr="007958A1" w:rsidRDefault="00030D07" w:rsidP="00367DEC">
            <w:pPr>
              <w:spacing w:line="276" w:lineRule="auto"/>
              <w:jc w:val="center"/>
              <w:rPr>
                <w:i/>
                <w:iCs/>
                <w:color w:val="000000"/>
                <w:sz w:val="28"/>
                <w:szCs w:val="22"/>
              </w:rPr>
            </w:pPr>
            <w:r w:rsidRPr="007958A1">
              <w:rPr>
                <w:i/>
                <w:iCs/>
                <w:color w:val="000000"/>
                <w:sz w:val="28"/>
                <w:szCs w:val="22"/>
              </w:rPr>
              <w:t>Верхние 95%</w:t>
            </w:r>
          </w:p>
        </w:tc>
        <w:tc>
          <w:tcPr>
            <w:tcW w:w="1532" w:type="dxa"/>
            <w:noWrap/>
            <w:hideMark/>
          </w:tcPr>
          <w:p w:rsidR="00030D07" w:rsidRPr="007958A1" w:rsidRDefault="00030D07" w:rsidP="00367DEC">
            <w:pPr>
              <w:spacing w:line="276" w:lineRule="auto"/>
              <w:jc w:val="center"/>
              <w:rPr>
                <w:i/>
                <w:iCs/>
                <w:color w:val="000000"/>
                <w:sz w:val="28"/>
                <w:szCs w:val="22"/>
              </w:rPr>
            </w:pPr>
            <w:r w:rsidRPr="007958A1">
              <w:rPr>
                <w:i/>
                <w:iCs/>
                <w:color w:val="000000"/>
                <w:sz w:val="28"/>
                <w:szCs w:val="22"/>
              </w:rPr>
              <w:t>Нижние 95,0%</w:t>
            </w:r>
          </w:p>
        </w:tc>
        <w:tc>
          <w:tcPr>
            <w:tcW w:w="1459" w:type="dxa"/>
            <w:noWrap/>
            <w:hideMark/>
          </w:tcPr>
          <w:p w:rsidR="00030D07" w:rsidRPr="007958A1" w:rsidRDefault="00030D07" w:rsidP="00367DEC">
            <w:pPr>
              <w:spacing w:line="276" w:lineRule="auto"/>
              <w:jc w:val="center"/>
              <w:rPr>
                <w:i/>
                <w:iCs/>
                <w:color w:val="000000"/>
                <w:sz w:val="28"/>
                <w:szCs w:val="22"/>
              </w:rPr>
            </w:pPr>
            <w:r w:rsidRPr="007958A1">
              <w:rPr>
                <w:i/>
                <w:iCs/>
                <w:color w:val="000000"/>
                <w:sz w:val="28"/>
                <w:szCs w:val="22"/>
              </w:rPr>
              <w:t>Верхние 95,0%</w:t>
            </w:r>
          </w:p>
        </w:tc>
      </w:tr>
      <w:tr w:rsidR="00861E58" w:rsidRPr="007958A1" w:rsidTr="00861E58">
        <w:trPr>
          <w:trHeight w:val="312"/>
        </w:trPr>
        <w:tc>
          <w:tcPr>
            <w:tcW w:w="1675" w:type="dxa"/>
            <w:noWrap/>
            <w:hideMark/>
          </w:tcPr>
          <w:p w:rsidR="00861E58" w:rsidRPr="007958A1" w:rsidRDefault="00861E58" w:rsidP="00367DEC">
            <w:pPr>
              <w:spacing w:line="276" w:lineRule="auto"/>
              <w:rPr>
                <w:color w:val="000000"/>
                <w:sz w:val="28"/>
                <w:szCs w:val="22"/>
              </w:rPr>
            </w:pPr>
            <w:r w:rsidRPr="007958A1">
              <w:rPr>
                <w:color w:val="000000"/>
                <w:sz w:val="28"/>
                <w:szCs w:val="22"/>
              </w:rPr>
              <w:t>Y-пересечение</w:t>
            </w:r>
          </w:p>
        </w:tc>
        <w:tc>
          <w:tcPr>
            <w:tcW w:w="1840" w:type="dxa"/>
            <w:noWrap/>
            <w:hideMark/>
          </w:tcPr>
          <w:p w:rsidR="00861E58" w:rsidRPr="0066650B" w:rsidRDefault="00861E58" w:rsidP="00937086">
            <w:r w:rsidRPr="0066650B">
              <w:t>0,501431904</w:t>
            </w:r>
          </w:p>
        </w:tc>
        <w:tc>
          <w:tcPr>
            <w:tcW w:w="1532" w:type="dxa"/>
            <w:noWrap/>
            <w:hideMark/>
          </w:tcPr>
          <w:p w:rsidR="00861E58" w:rsidRPr="0066650B" w:rsidRDefault="00861E58" w:rsidP="00937086">
            <w:r w:rsidRPr="0066650B">
              <w:t>-91,3064007</w:t>
            </w:r>
          </w:p>
        </w:tc>
        <w:tc>
          <w:tcPr>
            <w:tcW w:w="1532" w:type="dxa"/>
            <w:noWrap/>
            <w:hideMark/>
          </w:tcPr>
          <w:p w:rsidR="00861E58" w:rsidRPr="0066650B" w:rsidRDefault="00861E58" w:rsidP="00937086">
            <w:r w:rsidRPr="0066650B">
              <w:t>157,427856</w:t>
            </w:r>
          </w:p>
        </w:tc>
        <w:tc>
          <w:tcPr>
            <w:tcW w:w="1532" w:type="dxa"/>
            <w:noWrap/>
            <w:hideMark/>
          </w:tcPr>
          <w:p w:rsidR="00861E58" w:rsidRPr="0066650B" w:rsidRDefault="00861E58" w:rsidP="00937086">
            <w:r w:rsidRPr="0066650B">
              <w:t>-91,3064007</w:t>
            </w:r>
          </w:p>
        </w:tc>
        <w:tc>
          <w:tcPr>
            <w:tcW w:w="1459" w:type="dxa"/>
            <w:noWrap/>
            <w:hideMark/>
          </w:tcPr>
          <w:p w:rsidR="00861E58" w:rsidRPr="0066650B" w:rsidRDefault="00861E58" w:rsidP="00937086">
            <w:r w:rsidRPr="0066650B">
              <w:t>157,427856</w:t>
            </w:r>
          </w:p>
        </w:tc>
      </w:tr>
      <w:tr w:rsidR="00861E58" w:rsidRPr="007958A1" w:rsidTr="00861E58">
        <w:trPr>
          <w:trHeight w:val="312"/>
        </w:trPr>
        <w:tc>
          <w:tcPr>
            <w:tcW w:w="1675" w:type="dxa"/>
            <w:noWrap/>
            <w:hideMark/>
          </w:tcPr>
          <w:p w:rsidR="00861E58" w:rsidRPr="007958A1" w:rsidRDefault="00861E58" w:rsidP="00367DEC">
            <w:pPr>
              <w:spacing w:line="276" w:lineRule="auto"/>
              <w:rPr>
                <w:color w:val="000000"/>
                <w:sz w:val="28"/>
                <w:szCs w:val="22"/>
              </w:rPr>
            </w:pPr>
            <w:r w:rsidRPr="007958A1">
              <w:rPr>
                <w:color w:val="000000"/>
                <w:sz w:val="28"/>
                <w:szCs w:val="22"/>
              </w:rPr>
              <w:t>Переменная X 1</w:t>
            </w:r>
          </w:p>
        </w:tc>
        <w:tc>
          <w:tcPr>
            <w:tcW w:w="1840" w:type="dxa"/>
            <w:noWrap/>
            <w:hideMark/>
          </w:tcPr>
          <w:p w:rsidR="00861E58" w:rsidRPr="0066650B" w:rsidRDefault="00861E58" w:rsidP="00937086">
            <w:r w:rsidRPr="0066650B">
              <w:t>0,795498452</w:t>
            </w:r>
          </w:p>
        </w:tc>
        <w:tc>
          <w:tcPr>
            <w:tcW w:w="1532" w:type="dxa"/>
            <w:noWrap/>
            <w:hideMark/>
          </w:tcPr>
          <w:p w:rsidR="00861E58" w:rsidRPr="0066650B" w:rsidRDefault="00861E58" w:rsidP="00937086">
            <w:r w:rsidRPr="0066650B">
              <w:t>-63,20636576</w:t>
            </w:r>
          </w:p>
        </w:tc>
        <w:tc>
          <w:tcPr>
            <w:tcW w:w="1532" w:type="dxa"/>
            <w:noWrap/>
            <w:hideMark/>
          </w:tcPr>
          <w:p w:rsidR="00861E58" w:rsidRPr="0066650B" w:rsidRDefault="00861E58" w:rsidP="00937086">
            <w:r w:rsidRPr="0066650B">
              <w:t>77,21655069</w:t>
            </w:r>
          </w:p>
        </w:tc>
        <w:tc>
          <w:tcPr>
            <w:tcW w:w="1532" w:type="dxa"/>
            <w:noWrap/>
            <w:hideMark/>
          </w:tcPr>
          <w:p w:rsidR="00861E58" w:rsidRPr="0066650B" w:rsidRDefault="00861E58" w:rsidP="00937086">
            <w:r w:rsidRPr="0066650B">
              <w:t>-63,20636576</w:t>
            </w:r>
          </w:p>
        </w:tc>
        <w:tc>
          <w:tcPr>
            <w:tcW w:w="1459" w:type="dxa"/>
            <w:noWrap/>
            <w:hideMark/>
          </w:tcPr>
          <w:p w:rsidR="00861E58" w:rsidRPr="0066650B" w:rsidRDefault="00861E58" w:rsidP="00937086">
            <w:r w:rsidRPr="0066650B">
              <w:t>77,21655069</w:t>
            </w:r>
          </w:p>
        </w:tc>
      </w:tr>
      <w:tr w:rsidR="00861E58" w:rsidRPr="007958A1" w:rsidTr="00861E58">
        <w:trPr>
          <w:trHeight w:val="312"/>
        </w:trPr>
        <w:tc>
          <w:tcPr>
            <w:tcW w:w="1675" w:type="dxa"/>
            <w:noWrap/>
            <w:hideMark/>
          </w:tcPr>
          <w:p w:rsidR="00861E58" w:rsidRPr="007958A1" w:rsidRDefault="00861E58" w:rsidP="00367DEC">
            <w:pPr>
              <w:spacing w:line="276" w:lineRule="auto"/>
              <w:rPr>
                <w:color w:val="000000"/>
                <w:sz w:val="28"/>
                <w:szCs w:val="22"/>
              </w:rPr>
            </w:pPr>
            <w:r w:rsidRPr="007958A1">
              <w:rPr>
                <w:color w:val="000000"/>
                <w:sz w:val="28"/>
                <w:szCs w:val="22"/>
              </w:rPr>
              <w:t>Переменная X 2</w:t>
            </w:r>
          </w:p>
        </w:tc>
        <w:tc>
          <w:tcPr>
            <w:tcW w:w="1840" w:type="dxa"/>
            <w:noWrap/>
            <w:hideMark/>
          </w:tcPr>
          <w:p w:rsidR="00861E58" w:rsidRPr="0066650B" w:rsidRDefault="00861E58" w:rsidP="00937086">
            <w:r w:rsidRPr="0066650B">
              <w:t>0,468407348</w:t>
            </w:r>
          </w:p>
        </w:tc>
        <w:tc>
          <w:tcPr>
            <w:tcW w:w="1532" w:type="dxa"/>
            <w:noWrap/>
            <w:hideMark/>
          </w:tcPr>
          <w:p w:rsidR="00861E58" w:rsidRPr="0066650B" w:rsidRDefault="00861E58" w:rsidP="00937086">
            <w:r w:rsidRPr="0066650B">
              <w:t>-149,1968938</w:t>
            </w:r>
          </w:p>
        </w:tc>
        <w:tc>
          <w:tcPr>
            <w:tcW w:w="1532" w:type="dxa"/>
            <w:noWrap/>
            <w:hideMark/>
          </w:tcPr>
          <w:p w:rsidR="00861E58" w:rsidRPr="0066650B" w:rsidRDefault="00861E58" w:rsidP="00937086">
            <w:r w:rsidRPr="0066650B">
              <w:t>82,43544643</w:t>
            </w:r>
          </w:p>
        </w:tc>
        <w:tc>
          <w:tcPr>
            <w:tcW w:w="1532" w:type="dxa"/>
            <w:noWrap/>
            <w:hideMark/>
          </w:tcPr>
          <w:p w:rsidR="00861E58" w:rsidRPr="0066650B" w:rsidRDefault="00861E58" w:rsidP="00937086">
            <w:r w:rsidRPr="0066650B">
              <w:t>-149,1968938</w:t>
            </w:r>
          </w:p>
        </w:tc>
        <w:tc>
          <w:tcPr>
            <w:tcW w:w="1459" w:type="dxa"/>
            <w:noWrap/>
            <w:hideMark/>
          </w:tcPr>
          <w:p w:rsidR="00861E58" w:rsidRPr="0066650B" w:rsidRDefault="00861E58" w:rsidP="00937086">
            <w:r w:rsidRPr="0066650B">
              <w:t>82,43544643</w:t>
            </w:r>
          </w:p>
        </w:tc>
      </w:tr>
      <w:tr w:rsidR="00861E58" w:rsidRPr="007958A1" w:rsidTr="00861E58">
        <w:trPr>
          <w:trHeight w:val="326"/>
        </w:trPr>
        <w:tc>
          <w:tcPr>
            <w:tcW w:w="1675" w:type="dxa"/>
            <w:noWrap/>
            <w:hideMark/>
          </w:tcPr>
          <w:p w:rsidR="00861E58" w:rsidRPr="007958A1" w:rsidRDefault="00861E58" w:rsidP="00367DEC">
            <w:pPr>
              <w:spacing w:line="276" w:lineRule="auto"/>
              <w:rPr>
                <w:color w:val="000000"/>
                <w:sz w:val="28"/>
                <w:szCs w:val="22"/>
              </w:rPr>
            </w:pPr>
            <w:r w:rsidRPr="007958A1">
              <w:rPr>
                <w:color w:val="000000"/>
                <w:sz w:val="28"/>
                <w:szCs w:val="22"/>
              </w:rPr>
              <w:t>Переменная X 3</w:t>
            </w:r>
          </w:p>
        </w:tc>
        <w:tc>
          <w:tcPr>
            <w:tcW w:w="1840" w:type="dxa"/>
            <w:noWrap/>
            <w:hideMark/>
          </w:tcPr>
          <w:p w:rsidR="00861E58" w:rsidRPr="0066650B" w:rsidRDefault="00861E58" w:rsidP="00937086">
            <w:r w:rsidRPr="0066650B">
              <w:t>0,399739966</w:t>
            </w:r>
          </w:p>
        </w:tc>
        <w:tc>
          <w:tcPr>
            <w:tcW w:w="1532" w:type="dxa"/>
            <w:noWrap/>
            <w:hideMark/>
          </w:tcPr>
          <w:p w:rsidR="00861E58" w:rsidRPr="0066650B" w:rsidRDefault="00861E58" w:rsidP="00937086">
            <w:r w:rsidRPr="0066650B">
              <w:t>-14,04219402</w:t>
            </w:r>
          </w:p>
        </w:tc>
        <w:tc>
          <w:tcPr>
            <w:tcW w:w="1532" w:type="dxa"/>
            <w:noWrap/>
            <w:hideMark/>
          </w:tcPr>
          <w:p w:rsidR="00861E58" w:rsidRPr="0066650B" w:rsidRDefault="00861E58" w:rsidP="00937086">
            <w:r w:rsidRPr="0066650B">
              <w:t>28,45297623</w:t>
            </w:r>
          </w:p>
        </w:tc>
        <w:tc>
          <w:tcPr>
            <w:tcW w:w="1532" w:type="dxa"/>
            <w:noWrap/>
            <w:hideMark/>
          </w:tcPr>
          <w:p w:rsidR="00861E58" w:rsidRPr="0066650B" w:rsidRDefault="00861E58" w:rsidP="00937086">
            <w:r w:rsidRPr="0066650B">
              <w:t>-14,04219402</w:t>
            </w:r>
          </w:p>
        </w:tc>
        <w:tc>
          <w:tcPr>
            <w:tcW w:w="1459" w:type="dxa"/>
            <w:noWrap/>
            <w:hideMark/>
          </w:tcPr>
          <w:p w:rsidR="00861E58" w:rsidRDefault="00861E58" w:rsidP="00937086">
            <w:r w:rsidRPr="0066650B">
              <w:t>28,45297623</w:t>
            </w:r>
          </w:p>
        </w:tc>
      </w:tr>
    </w:tbl>
    <w:p w:rsidR="00030D07" w:rsidRDefault="00030D07" w:rsidP="00030D07">
      <w:pPr>
        <w:spacing w:line="360" w:lineRule="auto"/>
        <w:ind w:firstLine="709"/>
        <w:contextualSpacing/>
        <w:jc w:val="both"/>
        <w:rPr>
          <w:sz w:val="28"/>
        </w:rPr>
      </w:pPr>
    </w:p>
    <w:p w:rsidR="00030D07" w:rsidRDefault="00030D07" w:rsidP="00030D07">
      <w:pPr>
        <w:spacing w:line="360" w:lineRule="auto"/>
        <w:ind w:firstLine="709"/>
        <w:contextualSpacing/>
        <w:jc w:val="both"/>
        <w:rPr>
          <w:sz w:val="28"/>
        </w:rPr>
      </w:pPr>
      <w:r>
        <w:rPr>
          <w:sz w:val="28"/>
        </w:rPr>
        <w:t xml:space="preserve">Иными словами, что чем выше коэффициенты </w:t>
      </w:r>
      <w:r w:rsidRPr="007958A1">
        <w:rPr>
          <w:color w:val="000000"/>
          <w:sz w:val="28"/>
          <w:szCs w:val="28"/>
        </w:rPr>
        <w:t>X1</w:t>
      </w:r>
      <w:r>
        <w:rPr>
          <w:color w:val="000000"/>
          <w:sz w:val="28"/>
          <w:szCs w:val="28"/>
        </w:rPr>
        <w:t xml:space="preserve"> и </w:t>
      </w:r>
      <w:r w:rsidRPr="007958A1">
        <w:rPr>
          <w:color w:val="000000"/>
          <w:sz w:val="28"/>
          <w:szCs w:val="28"/>
        </w:rPr>
        <w:t>X3</w:t>
      </w:r>
      <w:r>
        <w:rPr>
          <w:color w:val="000000"/>
          <w:sz w:val="28"/>
          <w:szCs w:val="28"/>
        </w:rPr>
        <w:t xml:space="preserve">, тем меньше </w:t>
      </w:r>
      <w:r w:rsidR="001F5AF0">
        <w:rPr>
          <w:color w:val="000000"/>
          <w:sz w:val="28"/>
          <w:szCs w:val="28"/>
        </w:rPr>
        <w:t xml:space="preserve">больше </w:t>
      </w:r>
      <w:r w:rsidR="001F5AF0" w:rsidRPr="001F5AF0">
        <w:rPr>
          <w:color w:val="000000"/>
          <w:sz w:val="28"/>
          <w:szCs w:val="28"/>
        </w:rPr>
        <w:t>Рентабельность ООО «ЗПИ «Альтернатива» (у)</w:t>
      </w:r>
      <w:r>
        <w:rPr>
          <w:color w:val="000000"/>
          <w:sz w:val="28"/>
          <w:szCs w:val="28"/>
        </w:rPr>
        <w:t xml:space="preserve">. С коэффициентом </w:t>
      </w:r>
      <w:r w:rsidRPr="007958A1">
        <w:rPr>
          <w:color w:val="000000"/>
          <w:sz w:val="28"/>
          <w:szCs w:val="28"/>
        </w:rPr>
        <w:t>X</w:t>
      </w:r>
      <w:r w:rsidR="001F5AF0">
        <w:rPr>
          <w:color w:val="000000"/>
          <w:sz w:val="28"/>
          <w:szCs w:val="28"/>
        </w:rPr>
        <w:t>2</w:t>
      </w:r>
      <w:r>
        <w:rPr>
          <w:color w:val="000000"/>
          <w:sz w:val="28"/>
          <w:szCs w:val="28"/>
        </w:rPr>
        <w:t xml:space="preserve"> ситуация обратная, он имеет обратную корреляционную связь. Таким </w:t>
      </w:r>
      <w:r w:rsidR="00DE4431">
        <w:rPr>
          <w:color w:val="000000"/>
          <w:sz w:val="28"/>
          <w:szCs w:val="28"/>
        </w:rPr>
        <w:t>образом,</w:t>
      </w:r>
      <w:r>
        <w:rPr>
          <w:color w:val="000000"/>
          <w:sz w:val="28"/>
          <w:szCs w:val="28"/>
        </w:rPr>
        <w:t xml:space="preserve"> чем меньше коэффициент </w:t>
      </w:r>
      <w:r w:rsidRPr="007958A1">
        <w:rPr>
          <w:color w:val="000000"/>
          <w:sz w:val="28"/>
          <w:szCs w:val="28"/>
        </w:rPr>
        <w:t>X</w:t>
      </w:r>
      <w:r w:rsidR="001F5AF0">
        <w:rPr>
          <w:color w:val="000000"/>
          <w:sz w:val="28"/>
          <w:szCs w:val="28"/>
        </w:rPr>
        <w:t>2</w:t>
      </w:r>
      <w:r>
        <w:rPr>
          <w:color w:val="000000"/>
          <w:sz w:val="28"/>
          <w:szCs w:val="28"/>
        </w:rPr>
        <w:t xml:space="preserve"> тем </w:t>
      </w:r>
      <w:r w:rsidR="001F5AF0">
        <w:rPr>
          <w:color w:val="000000"/>
          <w:sz w:val="28"/>
          <w:szCs w:val="28"/>
        </w:rPr>
        <w:t xml:space="preserve">больше </w:t>
      </w:r>
      <w:r w:rsidR="001F5AF0" w:rsidRPr="001F5AF0">
        <w:rPr>
          <w:color w:val="000000"/>
          <w:sz w:val="28"/>
          <w:szCs w:val="28"/>
        </w:rPr>
        <w:t>Рентабельность ООО «ЗПИ «Альтернатива» (у)</w:t>
      </w:r>
      <w:r>
        <w:rPr>
          <w:color w:val="000000"/>
          <w:sz w:val="28"/>
          <w:szCs w:val="28"/>
        </w:rPr>
        <w:t>.</w:t>
      </w:r>
    </w:p>
    <w:p w:rsidR="00030D07" w:rsidRDefault="00030D07" w:rsidP="00030D07">
      <w:pPr>
        <w:spacing w:line="360" w:lineRule="auto"/>
        <w:ind w:firstLine="709"/>
        <w:contextualSpacing/>
        <w:jc w:val="both"/>
        <w:rPr>
          <w:sz w:val="28"/>
        </w:rPr>
      </w:pPr>
    </w:p>
    <w:p w:rsidR="00030D07" w:rsidRDefault="00030D07" w:rsidP="00030D07">
      <w:pPr>
        <w:spacing w:line="360" w:lineRule="auto"/>
        <w:ind w:firstLine="709"/>
        <w:contextualSpacing/>
        <w:rPr>
          <w:sz w:val="28"/>
        </w:rPr>
      </w:pPr>
      <w:r>
        <w:rPr>
          <w:rFonts w:cstheme="minorHAnsi"/>
          <w:color w:val="000000" w:themeColor="text1"/>
          <w:sz w:val="28"/>
          <w:szCs w:val="28"/>
        </w:rPr>
        <w:lastRenderedPageBreak/>
        <w:t xml:space="preserve">Таблица </w:t>
      </w:r>
      <w:r w:rsidR="00AA0877">
        <w:rPr>
          <w:rFonts w:cstheme="minorHAnsi"/>
          <w:color w:val="000000" w:themeColor="text1"/>
          <w:sz w:val="28"/>
          <w:szCs w:val="28"/>
        </w:rPr>
        <w:t xml:space="preserve">3.4 </w:t>
      </w:r>
      <w:r>
        <w:rPr>
          <w:rFonts w:cstheme="minorHAnsi"/>
          <w:color w:val="000000" w:themeColor="text1"/>
          <w:sz w:val="28"/>
          <w:szCs w:val="28"/>
        </w:rPr>
        <w:t>Регрессионная статистика</w:t>
      </w:r>
    </w:p>
    <w:tbl>
      <w:tblPr>
        <w:tblStyle w:val="af4"/>
        <w:tblW w:w="9351" w:type="dxa"/>
        <w:jc w:val="center"/>
        <w:tblInd w:w="-2845" w:type="dxa"/>
        <w:tblLook w:val="04A0" w:firstRow="1" w:lastRow="0" w:firstColumn="1" w:lastColumn="0" w:noHBand="0" w:noVBand="1"/>
      </w:tblPr>
      <w:tblGrid>
        <w:gridCol w:w="7097"/>
        <w:gridCol w:w="2254"/>
      </w:tblGrid>
      <w:tr w:rsidR="00030D07" w:rsidRPr="009E6DA3" w:rsidTr="00367DEC">
        <w:trPr>
          <w:trHeight w:val="280"/>
          <w:jc w:val="center"/>
        </w:trPr>
        <w:tc>
          <w:tcPr>
            <w:tcW w:w="9351" w:type="dxa"/>
            <w:gridSpan w:val="2"/>
            <w:noWrap/>
            <w:hideMark/>
          </w:tcPr>
          <w:p w:rsidR="00030D07" w:rsidRPr="009E6DA3" w:rsidRDefault="00030D07" w:rsidP="00367DEC">
            <w:pPr>
              <w:spacing w:line="360" w:lineRule="auto"/>
              <w:jc w:val="center"/>
              <w:rPr>
                <w:iCs/>
                <w:color w:val="000000"/>
                <w:sz w:val="28"/>
                <w:szCs w:val="22"/>
              </w:rPr>
            </w:pPr>
            <w:r w:rsidRPr="009E6DA3">
              <w:rPr>
                <w:iCs/>
                <w:color w:val="000000"/>
                <w:sz w:val="28"/>
                <w:szCs w:val="22"/>
              </w:rPr>
              <w:t>Регрессионная статистика</w:t>
            </w:r>
          </w:p>
        </w:tc>
      </w:tr>
      <w:tr w:rsidR="00861E58" w:rsidRPr="009E6DA3" w:rsidTr="00367DEC">
        <w:trPr>
          <w:trHeight w:val="280"/>
          <w:jc w:val="center"/>
        </w:trPr>
        <w:tc>
          <w:tcPr>
            <w:tcW w:w="7097" w:type="dxa"/>
            <w:noWrap/>
            <w:hideMark/>
          </w:tcPr>
          <w:p w:rsidR="00861E58" w:rsidRPr="009E6DA3" w:rsidRDefault="00861E58" w:rsidP="00367DEC">
            <w:pPr>
              <w:spacing w:line="360" w:lineRule="auto"/>
              <w:rPr>
                <w:color w:val="000000"/>
                <w:sz w:val="28"/>
                <w:szCs w:val="22"/>
              </w:rPr>
            </w:pPr>
            <w:r w:rsidRPr="009E6DA3">
              <w:rPr>
                <w:color w:val="000000"/>
                <w:sz w:val="28"/>
                <w:szCs w:val="22"/>
              </w:rPr>
              <w:t>Множественный R</w:t>
            </w:r>
          </w:p>
        </w:tc>
        <w:tc>
          <w:tcPr>
            <w:tcW w:w="2254" w:type="dxa"/>
            <w:noWrap/>
            <w:hideMark/>
          </w:tcPr>
          <w:p w:rsidR="00861E58" w:rsidRPr="00102509" w:rsidRDefault="00861E58" w:rsidP="00937086">
            <w:r w:rsidRPr="00102509">
              <w:t>0,924860398</w:t>
            </w:r>
          </w:p>
        </w:tc>
      </w:tr>
      <w:tr w:rsidR="00861E58" w:rsidRPr="009E6DA3" w:rsidTr="00367DEC">
        <w:trPr>
          <w:trHeight w:val="280"/>
          <w:jc w:val="center"/>
        </w:trPr>
        <w:tc>
          <w:tcPr>
            <w:tcW w:w="7097" w:type="dxa"/>
            <w:noWrap/>
            <w:hideMark/>
          </w:tcPr>
          <w:p w:rsidR="00861E58" w:rsidRPr="009E6DA3" w:rsidRDefault="00861E58" w:rsidP="00367DEC">
            <w:pPr>
              <w:spacing w:line="360" w:lineRule="auto"/>
              <w:rPr>
                <w:color w:val="000000"/>
                <w:sz w:val="28"/>
                <w:szCs w:val="22"/>
              </w:rPr>
            </w:pPr>
            <w:r w:rsidRPr="009E6DA3">
              <w:rPr>
                <w:color w:val="000000"/>
                <w:sz w:val="28"/>
                <w:szCs w:val="22"/>
              </w:rPr>
              <w:t>R-квадрат</w:t>
            </w:r>
          </w:p>
        </w:tc>
        <w:tc>
          <w:tcPr>
            <w:tcW w:w="2254" w:type="dxa"/>
            <w:noWrap/>
            <w:hideMark/>
          </w:tcPr>
          <w:p w:rsidR="00861E58" w:rsidRPr="00102509" w:rsidRDefault="00861E58" w:rsidP="00937086">
            <w:r w:rsidRPr="00102509">
              <w:t>0,855366755</w:t>
            </w:r>
          </w:p>
        </w:tc>
      </w:tr>
      <w:tr w:rsidR="00861E58" w:rsidRPr="009E6DA3" w:rsidTr="00367DEC">
        <w:trPr>
          <w:trHeight w:val="280"/>
          <w:jc w:val="center"/>
        </w:trPr>
        <w:tc>
          <w:tcPr>
            <w:tcW w:w="7097" w:type="dxa"/>
            <w:noWrap/>
            <w:hideMark/>
          </w:tcPr>
          <w:p w:rsidR="00861E58" w:rsidRPr="009E6DA3" w:rsidRDefault="00861E58" w:rsidP="00367DEC">
            <w:pPr>
              <w:spacing w:line="360" w:lineRule="auto"/>
              <w:rPr>
                <w:color w:val="000000"/>
                <w:sz w:val="28"/>
                <w:szCs w:val="22"/>
              </w:rPr>
            </w:pPr>
            <w:r w:rsidRPr="009E6DA3">
              <w:rPr>
                <w:color w:val="000000"/>
                <w:sz w:val="28"/>
                <w:szCs w:val="22"/>
              </w:rPr>
              <w:t>Нормированный R-квадрат</w:t>
            </w:r>
          </w:p>
        </w:tc>
        <w:tc>
          <w:tcPr>
            <w:tcW w:w="2254" w:type="dxa"/>
            <w:noWrap/>
            <w:hideMark/>
          </w:tcPr>
          <w:p w:rsidR="00861E58" w:rsidRPr="00102509" w:rsidRDefault="00861E58" w:rsidP="00937086">
            <w:r w:rsidRPr="00102509">
              <w:t>0,746891822</w:t>
            </w:r>
          </w:p>
        </w:tc>
      </w:tr>
      <w:tr w:rsidR="00861E58" w:rsidRPr="009E6DA3" w:rsidTr="00367DEC">
        <w:trPr>
          <w:trHeight w:val="280"/>
          <w:jc w:val="center"/>
        </w:trPr>
        <w:tc>
          <w:tcPr>
            <w:tcW w:w="7097" w:type="dxa"/>
            <w:noWrap/>
            <w:hideMark/>
          </w:tcPr>
          <w:p w:rsidR="00861E58" w:rsidRPr="009E6DA3" w:rsidRDefault="00861E58" w:rsidP="00367DEC">
            <w:pPr>
              <w:spacing w:line="360" w:lineRule="auto"/>
              <w:rPr>
                <w:color w:val="000000"/>
                <w:sz w:val="28"/>
                <w:szCs w:val="22"/>
              </w:rPr>
            </w:pPr>
            <w:r w:rsidRPr="009E6DA3">
              <w:rPr>
                <w:color w:val="000000"/>
                <w:sz w:val="28"/>
                <w:szCs w:val="22"/>
              </w:rPr>
              <w:t>Стандартная ошибка</w:t>
            </w:r>
          </w:p>
        </w:tc>
        <w:tc>
          <w:tcPr>
            <w:tcW w:w="2254" w:type="dxa"/>
            <w:noWrap/>
            <w:hideMark/>
          </w:tcPr>
          <w:p w:rsidR="00861E58" w:rsidRPr="00102509" w:rsidRDefault="00861E58" w:rsidP="00937086">
            <w:r w:rsidRPr="00102509">
              <w:t>1,052573714</w:t>
            </w:r>
          </w:p>
        </w:tc>
      </w:tr>
      <w:tr w:rsidR="00861E58" w:rsidRPr="009E6DA3" w:rsidTr="00367DEC">
        <w:trPr>
          <w:trHeight w:val="293"/>
          <w:jc w:val="center"/>
        </w:trPr>
        <w:tc>
          <w:tcPr>
            <w:tcW w:w="7097" w:type="dxa"/>
            <w:noWrap/>
            <w:hideMark/>
          </w:tcPr>
          <w:p w:rsidR="00861E58" w:rsidRPr="009E6DA3" w:rsidRDefault="00861E58" w:rsidP="00367DEC">
            <w:pPr>
              <w:spacing w:line="360" w:lineRule="auto"/>
              <w:rPr>
                <w:color w:val="000000"/>
                <w:sz w:val="28"/>
                <w:szCs w:val="22"/>
              </w:rPr>
            </w:pPr>
            <w:r w:rsidRPr="009E6DA3">
              <w:rPr>
                <w:color w:val="000000"/>
                <w:sz w:val="28"/>
                <w:szCs w:val="22"/>
              </w:rPr>
              <w:t>Наблюдения</w:t>
            </w:r>
          </w:p>
        </w:tc>
        <w:tc>
          <w:tcPr>
            <w:tcW w:w="2254" w:type="dxa"/>
            <w:noWrap/>
            <w:hideMark/>
          </w:tcPr>
          <w:p w:rsidR="00861E58" w:rsidRDefault="00861E58" w:rsidP="00937086">
            <w:r w:rsidRPr="00102509">
              <w:t>8</w:t>
            </w:r>
          </w:p>
        </w:tc>
      </w:tr>
    </w:tbl>
    <w:p w:rsidR="00030D07" w:rsidRDefault="00030D07" w:rsidP="00030D07">
      <w:pPr>
        <w:spacing w:line="360" w:lineRule="auto"/>
        <w:ind w:firstLine="709"/>
        <w:contextualSpacing/>
        <w:jc w:val="both"/>
        <w:rPr>
          <w:sz w:val="28"/>
        </w:rPr>
      </w:pPr>
    </w:p>
    <w:p w:rsidR="00030D07" w:rsidRDefault="00030D07" w:rsidP="00030D07">
      <w:pPr>
        <w:spacing w:line="360" w:lineRule="auto"/>
        <w:ind w:firstLine="709"/>
        <w:contextualSpacing/>
        <w:jc w:val="both"/>
        <w:rPr>
          <w:sz w:val="28"/>
        </w:rPr>
      </w:pPr>
      <w:r>
        <w:rPr>
          <w:sz w:val="28"/>
        </w:rPr>
        <w:t>Уравнение регрессии для данной задачи будет выглядеть следующим образом:</w:t>
      </w:r>
    </w:p>
    <w:p w:rsidR="00030D07" w:rsidRDefault="00030D07" w:rsidP="00030D07">
      <w:pPr>
        <w:spacing w:line="360" w:lineRule="auto"/>
        <w:ind w:firstLine="709"/>
        <w:contextualSpacing/>
        <w:jc w:val="center"/>
        <w:rPr>
          <w:sz w:val="28"/>
        </w:rPr>
      </w:pPr>
      <w:r w:rsidRPr="00BC0F08">
        <w:rPr>
          <w:sz w:val="28"/>
        </w:rPr>
        <w:t xml:space="preserve">Y = </w:t>
      </w:r>
      <w:r w:rsidR="00473E73" w:rsidRPr="00473E73">
        <w:rPr>
          <w:color w:val="000000"/>
          <w:sz w:val="28"/>
          <w:szCs w:val="22"/>
        </w:rPr>
        <w:t>33,06</w:t>
      </w:r>
      <w:r w:rsidR="00473E73">
        <w:rPr>
          <w:color w:val="000000"/>
          <w:sz w:val="28"/>
          <w:szCs w:val="22"/>
        </w:rPr>
        <w:t>1</w:t>
      </w:r>
      <w:r>
        <w:rPr>
          <w:color w:val="000000"/>
          <w:sz w:val="28"/>
          <w:szCs w:val="22"/>
        </w:rPr>
        <w:t xml:space="preserve"> </w:t>
      </w:r>
      <w:r w:rsidR="00473E73">
        <w:rPr>
          <w:color w:val="000000"/>
          <w:sz w:val="28"/>
          <w:szCs w:val="22"/>
        </w:rPr>
        <w:t>+</w:t>
      </w:r>
      <w:r>
        <w:rPr>
          <w:color w:val="000000"/>
          <w:sz w:val="28"/>
          <w:szCs w:val="22"/>
        </w:rPr>
        <w:t xml:space="preserve"> </w:t>
      </w:r>
      <w:r w:rsidR="00473E73">
        <w:t>7,005</w:t>
      </w:r>
      <w:r w:rsidRPr="00BC0F08">
        <w:rPr>
          <w:sz w:val="28"/>
        </w:rPr>
        <w:t xml:space="preserve">x1 </w:t>
      </w:r>
      <w:r w:rsidR="00473E73" w:rsidRPr="00473E73">
        <w:rPr>
          <w:color w:val="000000"/>
          <w:sz w:val="28"/>
          <w:szCs w:val="22"/>
        </w:rPr>
        <w:t>-</w:t>
      </w:r>
      <w:r w:rsidR="00473E73">
        <w:rPr>
          <w:color w:val="000000"/>
          <w:sz w:val="28"/>
          <w:szCs w:val="22"/>
        </w:rPr>
        <w:t xml:space="preserve"> </w:t>
      </w:r>
      <w:r w:rsidR="00473E73" w:rsidRPr="00473E73">
        <w:rPr>
          <w:color w:val="000000"/>
          <w:sz w:val="28"/>
          <w:szCs w:val="22"/>
        </w:rPr>
        <w:t>33,38</w:t>
      </w:r>
      <w:r w:rsidRPr="00BC0F08">
        <w:rPr>
          <w:sz w:val="28"/>
        </w:rPr>
        <w:t>x</w:t>
      </w:r>
      <w:r>
        <w:rPr>
          <w:sz w:val="28"/>
        </w:rPr>
        <w:t xml:space="preserve">2 </w:t>
      </w:r>
      <w:r w:rsidRPr="00FA2EEB">
        <w:rPr>
          <w:sz w:val="28"/>
        </w:rPr>
        <w:t>-</w:t>
      </w:r>
      <w:r>
        <w:rPr>
          <w:sz w:val="28"/>
        </w:rPr>
        <w:t xml:space="preserve"> </w:t>
      </w:r>
      <w:r w:rsidR="00473E73" w:rsidRPr="00473E73">
        <w:rPr>
          <w:sz w:val="28"/>
        </w:rPr>
        <w:t>7,205</w:t>
      </w:r>
      <w:r>
        <w:rPr>
          <w:sz w:val="28"/>
        </w:rPr>
        <w:t>x3</w:t>
      </w:r>
    </w:p>
    <w:p w:rsidR="00030D07" w:rsidRDefault="00030D07" w:rsidP="00030D07">
      <w:pPr>
        <w:spacing w:line="360" w:lineRule="auto"/>
        <w:ind w:firstLine="709"/>
        <w:contextualSpacing/>
        <w:jc w:val="right"/>
        <w:rPr>
          <w:sz w:val="28"/>
        </w:rPr>
      </w:pPr>
      <w:r>
        <w:rPr>
          <w:sz w:val="28"/>
        </w:rPr>
        <w:t>(1) уравнение регрессии</w:t>
      </w:r>
    </w:p>
    <w:p w:rsidR="00030D07" w:rsidRPr="00BC0F08" w:rsidRDefault="00030D07" w:rsidP="00030D07">
      <w:pPr>
        <w:spacing w:line="360" w:lineRule="auto"/>
        <w:ind w:firstLine="709"/>
        <w:contextualSpacing/>
        <w:jc w:val="center"/>
        <w:rPr>
          <w:sz w:val="28"/>
        </w:rPr>
      </w:pPr>
    </w:p>
    <w:p w:rsidR="00030D07" w:rsidRDefault="00030D07" w:rsidP="00030D07">
      <w:pPr>
        <w:ind w:firstLine="709"/>
        <w:rPr>
          <w:sz w:val="28"/>
        </w:rPr>
      </w:pPr>
      <w:r>
        <w:rPr>
          <w:rFonts w:cstheme="minorHAnsi"/>
          <w:color w:val="000000" w:themeColor="text1"/>
          <w:sz w:val="28"/>
          <w:szCs w:val="28"/>
        </w:rPr>
        <w:t xml:space="preserve">Таблица </w:t>
      </w:r>
      <w:r w:rsidR="00AA0877">
        <w:rPr>
          <w:rFonts w:cstheme="minorHAnsi"/>
          <w:color w:val="000000" w:themeColor="text1"/>
          <w:sz w:val="28"/>
          <w:szCs w:val="28"/>
        </w:rPr>
        <w:t>3.5</w:t>
      </w:r>
      <w:r>
        <w:rPr>
          <w:rFonts w:cstheme="minorHAnsi"/>
          <w:color w:val="000000" w:themeColor="text1"/>
          <w:sz w:val="28"/>
          <w:szCs w:val="28"/>
        </w:rPr>
        <w:t xml:space="preserve"> </w:t>
      </w:r>
      <w:r w:rsidRPr="009E6DA3">
        <w:rPr>
          <w:sz w:val="28"/>
        </w:rPr>
        <w:t>Дисперсионный анализ</w:t>
      </w:r>
    </w:p>
    <w:tbl>
      <w:tblPr>
        <w:tblStyle w:val="af4"/>
        <w:tblpPr w:leftFromText="180" w:rightFromText="180" w:vertAnchor="text" w:horzAnchor="margin" w:tblpY="475"/>
        <w:tblW w:w="9558" w:type="dxa"/>
        <w:tblLook w:val="04A0" w:firstRow="1" w:lastRow="0" w:firstColumn="1" w:lastColumn="0" w:noHBand="0" w:noVBand="1"/>
      </w:tblPr>
      <w:tblGrid>
        <w:gridCol w:w="1631"/>
        <w:gridCol w:w="1064"/>
        <w:gridCol w:w="1735"/>
        <w:gridCol w:w="1756"/>
        <w:gridCol w:w="1686"/>
        <w:gridCol w:w="1686"/>
      </w:tblGrid>
      <w:tr w:rsidR="00030D07" w:rsidRPr="009E6DA3" w:rsidTr="00367DEC">
        <w:trPr>
          <w:trHeight w:val="306"/>
        </w:trPr>
        <w:tc>
          <w:tcPr>
            <w:tcW w:w="1631" w:type="dxa"/>
            <w:noWrap/>
            <w:hideMark/>
          </w:tcPr>
          <w:p w:rsidR="00030D07" w:rsidRPr="009E6DA3" w:rsidRDefault="00030D07" w:rsidP="00367DEC">
            <w:pPr>
              <w:spacing w:line="360" w:lineRule="auto"/>
              <w:jc w:val="center"/>
              <w:rPr>
                <w:i/>
                <w:iCs/>
                <w:color w:val="000000"/>
                <w:sz w:val="28"/>
                <w:szCs w:val="22"/>
              </w:rPr>
            </w:pPr>
            <w:r w:rsidRPr="009E6DA3">
              <w:rPr>
                <w:i/>
                <w:iCs/>
                <w:color w:val="000000"/>
                <w:sz w:val="28"/>
                <w:szCs w:val="22"/>
              </w:rPr>
              <w:t> </w:t>
            </w:r>
          </w:p>
        </w:tc>
        <w:tc>
          <w:tcPr>
            <w:tcW w:w="1064" w:type="dxa"/>
            <w:noWrap/>
            <w:hideMark/>
          </w:tcPr>
          <w:p w:rsidR="00030D07" w:rsidRPr="009E6DA3" w:rsidRDefault="00030D07" w:rsidP="00367DEC">
            <w:pPr>
              <w:spacing w:line="360" w:lineRule="auto"/>
              <w:jc w:val="center"/>
              <w:rPr>
                <w:i/>
                <w:iCs/>
                <w:color w:val="000000"/>
                <w:sz w:val="28"/>
                <w:szCs w:val="22"/>
              </w:rPr>
            </w:pPr>
            <w:r w:rsidRPr="009E6DA3">
              <w:rPr>
                <w:i/>
                <w:iCs/>
                <w:color w:val="000000"/>
                <w:sz w:val="28"/>
                <w:szCs w:val="22"/>
              </w:rPr>
              <w:t>df</w:t>
            </w:r>
          </w:p>
        </w:tc>
        <w:tc>
          <w:tcPr>
            <w:tcW w:w="1735" w:type="dxa"/>
            <w:noWrap/>
            <w:hideMark/>
          </w:tcPr>
          <w:p w:rsidR="00030D07" w:rsidRPr="009E6DA3" w:rsidRDefault="00030D07" w:rsidP="00367DEC">
            <w:pPr>
              <w:spacing w:line="360" w:lineRule="auto"/>
              <w:jc w:val="center"/>
              <w:rPr>
                <w:i/>
                <w:iCs/>
                <w:color w:val="000000"/>
                <w:sz w:val="28"/>
                <w:szCs w:val="22"/>
              </w:rPr>
            </w:pPr>
            <w:r w:rsidRPr="009E6DA3">
              <w:rPr>
                <w:i/>
                <w:iCs/>
                <w:color w:val="000000"/>
                <w:sz w:val="28"/>
                <w:szCs w:val="22"/>
              </w:rPr>
              <w:t>SS</w:t>
            </w:r>
          </w:p>
        </w:tc>
        <w:tc>
          <w:tcPr>
            <w:tcW w:w="1756" w:type="dxa"/>
            <w:noWrap/>
            <w:hideMark/>
          </w:tcPr>
          <w:p w:rsidR="00030D07" w:rsidRPr="009E6DA3" w:rsidRDefault="00030D07" w:rsidP="00367DEC">
            <w:pPr>
              <w:spacing w:line="360" w:lineRule="auto"/>
              <w:jc w:val="center"/>
              <w:rPr>
                <w:i/>
                <w:iCs/>
                <w:color w:val="000000"/>
                <w:sz w:val="28"/>
                <w:szCs w:val="22"/>
              </w:rPr>
            </w:pPr>
            <w:r w:rsidRPr="009E6DA3">
              <w:rPr>
                <w:i/>
                <w:iCs/>
                <w:color w:val="000000"/>
                <w:sz w:val="28"/>
                <w:szCs w:val="22"/>
              </w:rPr>
              <w:t>MS</w:t>
            </w:r>
          </w:p>
        </w:tc>
        <w:tc>
          <w:tcPr>
            <w:tcW w:w="1686" w:type="dxa"/>
            <w:noWrap/>
            <w:hideMark/>
          </w:tcPr>
          <w:p w:rsidR="00030D07" w:rsidRPr="009E6DA3" w:rsidRDefault="00030D07" w:rsidP="00367DEC">
            <w:pPr>
              <w:spacing w:line="360" w:lineRule="auto"/>
              <w:jc w:val="center"/>
              <w:rPr>
                <w:i/>
                <w:iCs/>
                <w:color w:val="000000"/>
                <w:sz w:val="28"/>
                <w:szCs w:val="22"/>
              </w:rPr>
            </w:pPr>
            <w:r w:rsidRPr="009E6DA3">
              <w:rPr>
                <w:i/>
                <w:iCs/>
                <w:color w:val="000000"/>
                <w:sz w:val="28"/>
                <w:szCs w:val="22"/>
              </w:rPr>
              <w:t>F</w:t>
            </w:r>
          </w:p>
        </w:tc>
        <w:tc>
          <w:tcPr>
            <w:tcW w:w="1686" w:type="dxa"/>
            <w:noWrap/>
            <w:hideMark/>
          </w:tcPr>
          <w:p w:rsidR="00030D07" w:rsidRPr="009E6DA3" w:rsidRDefault="00030D07" w:rsidP="00367DEC">
            <w:pPr>
              <w:spacing w:line="360" w:lineRule="auto"/>
              <w:jc w:val="center"/>
              <w:rPr>
                <w:i/>
                <w:iCs/>
                <w:color w:val="000000"/>
                <w:sz w:val="28"/>
                <w:szCs w:val="22"/>
              </w:rPr>
            </w:pPr>
            <w:r w:rsidRPr="009E6DA3">
              <w:rPr>
                <w:i/>
                <w:iCs/>
                <w:color w:val="000000"/>
                <w:sz w:val="28"/>
                <w:szCs w:val="22"/>
              </w:rPr>
              <w:t>Значимость F</w:t>
            </w:r>
          </w:p>
        </w:tc>
      </w:tr>
      <w:tr w:rsidR="00861E58" w:rsidRPr="009E6DA3" w:rsidTr="00367DEC">
        <w:trPr>
          <w:trHeight w:val="306"/>
        </w:trPr>
        <w:tc>
          <w:tcPr>
            <w:tcW w:w="1631" w:type="dxa"/>
            <w:noWrap/>
            <w:hideMark/>
          </w:tcPr>
          <w:p w:rsidR="00861E58" w:rsidRPr="009E6DA3" w:rsidRDefault="00861E58" w:rsidP="00367DEC">
            <w:pPr>
              <w:spacing w:line="360" w:lineRule="auto"/>
              <w:rPr>
                <w:color w:val="000000"/>
                <w:sz w:val="28"/>
                <w:szCs w:val="22"/>
              </w:rPr>
            </w:pPr>
            <w:r w:rsidRPr="009E6DA3">
              <w:rPr>
                <w:color w:val="000000"/>
                <w:sz w:val="28"/>
                <w:szCs w:val="22"/>
              </w:rPr>
              <w:t>Регрессия</w:t>
            </w:r>
          </w:p>
        </w:tc>
        <w:tc>
          <w:tcPr>
            <w:tcW w:w="1064" w:type="dxa"/>
            <w:noWrap/>
            <w:hideMark/>
          </w:tcPr>
          <w:p w:rsidR="00861E58" w:rsidRPr="00511153" w:rsidRDefault="00861E58" w:rsidP="00937086">
            <w:r w:rsidRPr="00511153">
              <w:t>3</w:t>
            </w:r>
          </w:p>
        </w:tc>
        <w:tc>
          <w:tcPr>
            <w:tcW w:w="1735" w:type="dxa"/>
            <w:noWrap/>
            <w:hideMark/>
          </w:tcPr>
          <w:p w:rsidR="00861E58" w:rsidRPr="00511153" w:rsidRDefault="00861E58" w:rsidP="00937086">
            <w:r w:rsidRPr="00511153">
              <w:t>26,20892874</w:t>
            </w:r>
          </w:p>
        </w:tc>
        <w:tc>
          <w:tcPr>
            <w:tcW w:w="1756" w:type="dxa"/>
            <w:noWrap/>
            <w:hideMark/>
          </w:tcPr>
          <w:p w:rsidR="00861E58" w:rsidRPr="00511153" w:rsidRDefault="00861E58" w:rsidP="00937086">
            <w:r w:rsidRPr="00511153">
              <w:t>8,736309581</w:t>
            </w:r>
          </w:p>
        </w:tc>
        <w:tc>
          <w:tcPr>
            <w:tcW w:w="1686" w:type="dxa"/>
            <w:noWrap/>
            <w:hideMark/>
          </w:tcPr>
          <w:p w:rsidR="00861E58" w:rsidRPr="00511153" w:rsidRDefault="00861E58" w:rsidP="00937086">
            <w:r w:rsidRPr="00511153">
              <w:t>7,885386313</w:t>
            </w:r>
          </w:p>
        </w:tc>
        <w:tc>
          <w:tcPr>
            <w:tcW w:w="1686" w:type="dxa"/>
            <w:noWrap/>
            <w:hideMark/>
          </w:tcPr>
          <w:p w:rsidR="00861E58" w:rsidRPr="00511153" w:rsidRDefault="00861E58" w:rsidP="00937086">
            <w:r w:rsidRPr="00511153">
              <w:t>0,037277243</w:t>
            </w:r>
          </w:p>
        </w:tc>
      </w:tr>
      <w:tr w:rsidR="00861E58" w:rsidRPr="009E6DA3" w:rsidTr="00367DEC">
        <w:trPr>
          <w:trHeight w:val="306"/>
        </w:trPr>
        <w:tc>
          <w:tcPr>
            <w:tcW w:w="1631" w:type="dxa"/>
            <w:noWrap/>
            <w:hideMark/>
          </w:tcPr>
          <w:p w:rsidR="00861E58" w:rsidRPr="009E6DA3" w:rsidRDefault="00861E58" w:rsidP="00367DEC">
            <w:pPr>
              <w:spacing w:line="360" w:lineRule="auto"/>
              <w:rPr>
                <w:color w:val="000000"/>
                <w:sz w:val="28"/>
                <w:szCs w:val="22"/>
              </w:rPr>
            </w:pPr>
            <w:r w:rsidRPr="009E6DA3">
              <w:rPr>
                <w:color w:val="000000"/>
                <w:sz w:val="28"/>
                <w:szCs w:val="22"/>
              </w:rPr>
              <w:t>Остаток</w:t>
            </w:r>
          </w:p>
        </w:tc>
        <w:tc>
          <w:tcPr>
            <w:tcW w:w="1064" w:type="dxa"/>
            <w:noWrap/>
            <w:hideMark/>
          </w:tcPr>
          <w:p w:rsidR="00861E58" w:rsidRPr="00511153" w:rsidRDefault="00861E58" w:rsidP="00937086">
            <w:r w:rsidRPr="00511153">
              <w:t>4</w:t>
            </w:r>
          </w:p>
        </w:tc>
        <w:tc>
          <w:tcPr>
            <w:tcW w:w="1735" w:type="dxa"/>
            <w:noWrap/>
            <w:hideMark/>
          </w:tcPr>
          <w:p w:rsidR="00861E58" w:rsidRPr="00511153" w:rsidRDefault="00861E58" w:rsidP="00937086">
            <w:r w:rsidRPr="00511153">
              <w:t>4,431645697</w:t>
            </w:r>
          </w:p>
        </w:tc>
        <w:tc>
          <w:tcPr>
            <w:tcW w:w="1756" w:type="dxa"/>
            <w:noWrap/>
            <w:hideMark/>
          </w:tcPr>
          <w:p w:rsidR="00861E58" w:rsidRPr="00511153" w:rsidRDefault="00861E58" w:rsidP="00937086">
            <w:r w:rsidRPr="00511153">
              <w:t>1,107911424</w:t>
            </w:r>
          </w:p>
        </w:tc>
        <w:tc>
          <w:tcPr>
            <w:tcW w:w="1686" w:type="dxa"/>
            <w:noWrap/>
            <w:hideMark/>
          </w:tcPr>
          <w:p w:rsidR="00861E58" w:rsidRPr="00511153" w:rsidRDefault="00861E58" w:rsidP="00937086"/>
        </w:tc>
        <w:tc>
          <w:tcPr>
            <w:tcW w:w="1686" w:type="dxa"/>
            <w:noWrap/>
            <w:hideMark/>
          </w:tcPr>
          <w:p w:rsidR="00861E58" w:rsidRPr="00511153" w:rsidRDefault="00861E58" w:rsidP="00937086"/>
        </w:tc>
      </w:tr>
      <w:tr w:rsidR="00861E58" w:rsidRPr="009E6DA3" w:rsidTr="00367DEC">
        <w:trPr>
          <w:trHeight w:val="321"/>
        </w:trPr>
        <w:tc>
          <w:tcPr>
            <w:tcW w:w="1631" w:type="dxa"/>
            <w:noWrap/>
            <w:hideMark/>
          </w:tcPr>
          <w:p w:rsidR="00861E58" w:rsidRPr="009E6DA3" w:rsidRDefault="00861E58" w:rsidP="00367DEC">
            <w:pPr>
              <w:spacing w:line="360" w:lineRule="auto"/>
              <w:rPr>
                <w:color w:val="000000"/>
                <w:sz w:val="28"/>
                <w:szCs w:val="22"/>
              </w:rPr>
            </w:pPr>
            <w:r w:rsidRPr="009E6DA3">
              <w:rPr>
                <w:color w:val="000000"/>
                <w:sz w:val="28"/>
                <w:szCs w:val="22"/>
              </w:rPr>
              <w:t>Итого</w:t>
            </w:r>
          </w:p>
        </w:tc>
        <w:tc>
          <w:tcPr>
            <w:tcW w:w="1064" w:type="dxa"/>
            <w:noWrap/>
            <w:hideMark/>
          </w:tcPr>
          <w:p w:rsidR="00861E58" w:rsidRPr="00511153" w:rsidRDefault="00861E58" w:rsidP="00937086">
            <w:r w:rsidRPr="00511153">
              <w:t>7</w:t>
            </w:r>
          </w:p>
        </w:tc>
        <w:tc>
          <w:tcPr>
            <w:tcW w:w="1735" w:type="dxa"/>
            <w:noWrap/>
            <w:hideMark/>
          </w:tcPr>
          <w:p w:rsidR="00861E58" w:rsidRPr="00511153" w:rsidRDefault="00861E58" w:rsidP="00937086">
            <w:r w:rsidRPr="00511153">
              <w:t>30,64057444</w:t>
            </w:r>
          </w:p>
        </w:tc>
        <w:tc>
          <w:tcPr>
            <w:tcW w:w="1756" w:type="dxa"/>
            <w:noWrap/>
            <w:hideMark/>
          </w:tcPr>
          <w:p w:rsidR="00861E58" w:rsidRPr="00511153" w:rsidRDefault="00861E58" w:rsidP="00937086"/>
        </w:tc>
        <w:tc>
          <w:tcPr>
            <w:tcW w:w="1686" w:type="dxa"/>
            <w:noWrap/>
            <w:hideMark/>
          </w:tcPr>
          <w:p w:rsidR="00861E58" w:rsidRPr="00511153" w:rsidRDefault="00861E58" w:rsidP="00937086"/>
        </w:tc>
        <w:tc>
          <w:tcPr>
            <w:tcW w:w="1686" w:type="dxa"/>
            <w:noWrap/>
            <w:hideMark/>
          </w:tcPr>
          <w:p w:rsidR="00861E58" w:rsidRDefault="00861E58" w:rsidP="00937086"/>
        </w:tc>
      </w:tr>
    </w:tbl>
    <w:p w:rsidR="00030D07" w:rsidRDefault="00030D07" w:rsidP="00030D07">
      <w:pPr>
        <w:rPr>
          <w:sz w:val="28"/>
        </w:rPr>
      </w:pPr>
    </w:p>
    <w:p w:rsidR="00030D07" w:rsidRPr="009E6DA3" w:rsidRDefault="00030D07" w:rsidP="00030D07">
      <w:pPr>
        <w:rPr>
          <w:sz w:val="28"/>
        </w:rPr>
      </w:pPr>
    </w:p>
    <w:p w:rsidR="00030D07" w:rsidRDefault="00030D07" w:rsidP="00030D07">
      <w:pPr>
        <w:spacing w:line="360" w:lineRule="auto"/>
        <w:ind w:firstLine="709"/>
        <w:contextualSpacing/>
        <w:jc w:val="both"/>
        <w:rPr>
          <w:sz w:val="28"/>
        </w:rPr>
      </w:pPr>
      <w:r>
        <w:rPr>
          <w:sz w:val="28"/>
        </w:rPr>
        <w:t>Форма зависимости является линейной, связь прямая, сильная.</w:t>
      </w:r>
    </w:p>
    <w:p w:rsidR="00030D07" w:rsidRDefault="00030D07" w:rsidP="00030D07">
      <w:pPr>
        <w:spacing w:line="360" w:lineRule="auto"/>
        <w:ind w:firstLine="709"/>
        <w:contextualSpacing/>
        <w:jc w:val="both"/>
        <w:rPr>
          <w:sz w:val="28"/>
        </w:rPr>
      </w:pPr>
      <w:r w:rsidRPr="00BC0F08">
        <w:rPr>
          <w:sz w:val="28"/>
        </w:rPr>
        <w:t>Значимость F</w:t>
      </w:r>
      <w:r>
        <w:rPr>
          <w:sz w:val="28"/>
        </w:rPr>
        <w:t xml:space="preserve"> составляет </w:t>
      </w:r>
      <w:r w:rsidR="00473E73" w:rsidRPr="00473E73">
        <w:rPr>
          <w:sz w:val="28"/>
        </w:rPr>
        <w:t>0,037277243</w:t>
      </w:r>
      <w:r>
        <w:rPr>
          <w:sz w:val="28"/>
        </w:rPr>
        <w:t xml:space="preserve"> и стремится к нулю, значит, что значение является адекватным, так как меньше чем 0,05.</w:t>
      </w:r>
    </w:p>
    <w:p w:rsidR="00030D07" w:rsidRDefault="00030D07" w:rsidP="00030D07">
      <w:pPr>
        <w:spacing w:line="360" w:lineRule="auto"/>
        <w:ind w:firstLine="709"/>
        <w:contextualSpacing/>
        <w:jc w:val="both"/>
        <w:rPr>
          <w:sz w:val="28"/>
        </w:rPr>
      </w:pPr>
      <w:r>
        <w:rPr>
          <w:sz w:val="28"/>
        </w:rPr>
        <w:t>Поскольку все показатели значимости коэффициентов уравнения регрессии меньше чем 0,05 это означает, что уравнение является статистически значимым.</w:t>
      </w:r>
    </w:p>
    <w:p w:rsidR="00030D07" w:rsidRDefault="00030D07" w:rsidP="00030D07">
      <w:pPr>
        <w:spacing w:line="360" w:lineRule="auto"/>
        <w:ind w:firstLine="709"/>
        <w:contextualSpacing/>
        <w:jc w:val="both"/>
        <w:rPr>
          <w:sz w:val="28"/>
        </w:rPr>
      </w:pPr>
      <w:r>
        <w:rPr>
          <w:sz w:val="28"/>
        </w:rPr>
        <w:t>Среднее значение остатков стремится к нулю, следовательно, оно тоже является адекватным.</w:t>
      </w:r>
    </w:p>
    <w:p w:rsidR="00030D07" w:rsidRPr="004C0446" w:rsidRDefault="00030D07" w:rsidP="00030D07">
      <w:pPr>
        <w:spacing w:line="360" w:lineRule="auto"/>
        <w:ind w:firstLine="709"/>
        <w:contextualSpacing/>
        <w:jc w:val="both"/>
        <w:rPr>
          <w:i/>
          <w:sz w:val="28"/>
          <w:lang w:val="en-US"/>
        </w:rPr>
      </w:pPr>
      <m:oMathPara>
        <m:oMath>
          <m:r>
            <w:rPr>
              <w:rFonts w:ascii="Cambria Math" w:hAnsi="Cambria Math"/>
              <w:sz w:val="28"/>
            </w:rPr>
            <w:lastRenderedPageBreak/>
            <m:t>Э= B*</m:t>
          </m:r>
          <m:f>
            <m:fPr>
              <m:ctrlPr>
                <w:rPr>
                  <w:rFonts w:ascii="Cambria Math" w:hAnsi="Cambria Math"/>
                  <w:i/>
                  <w:sz w:val="28"/>
                </w:rPr>
              </m:ctrlPr>
            </m:fPr>
            <m:num>
              <m:acc>
                <m:accPr>
                  <m:chr m:val="̅"/>
                  <m:ctrlPr>
                    <w:rPr>
                      <w:rFonts w:ascii="Cambria Math" w:hAnsi="Cambria Math"/>
                      <w:i/>
                      <w:sz w:val="28"/>
                    </w:rPr>
                  </m:ctrlPr>
                </m:accPr>
                <m:e>
                  <m:r>
                    <w:rPr>
                      <w:rFonts w:ascii="Cambria Math" w:hAnsi="Cambria Math"/>
                      <w:sz w:val="28"/>
                    </w:rPr>
                    <m:t>x</m:t>
                  </m:r>
                </m:e>
              </m:acc>
            </m:num>
            <m:den>
              <m:acc>
                <m:accPr>
                  <m:chr m:val="̅"/>
                  <m:ctrlPr>
                    <w:rPr>
                      <w:rFonts w:ascii="Cambria Math" w:hAnsi="Cambria Math"/>
                      <w:i/>
                      <w:sz w:val="28"/>
                    </w:rPr>
                  </m:ctrlPr>
                </m:accPr>
                <m:e>
                  <m:r>
                    <w:rPr>
                      <w:rFonts w:ascii="Cambria Math" w:hAnsi="Cambria Math"/>
                      <w:sz w:val="28"/>
                    </w:rPr>
                    <m:t>y</m:t>
                  </m:r>
                </m:e>
              </m:acc>
            </m:den>
          </m:f>
          <m:r>
            <w:rPr>
              <w:rFonts w:ascii="Cambria Math" w:hAnsi="Cambria Math"/>
              <w:sz w:val="28"/>
            </w:rPr>
            <m:t xml:space="preserve">=25,28* </m:t>
          </m:r>
          <m:f>
            <m:fPr>
              <m:ctrlPr>
                <w:rPr>
                  <w:rFonts w:ascii="Cambria Math" w:hAnsi="Cambria Math"/>
                  <w:i/>
                  <w:sz w:val="28"/>
                </w:rPr>
              </m:ctrlPr>
            </m:fPr>
            <m:num>
              <m:r>
                <m:rPr>
                  <m:sty m:val="p"/>
                </m:rPr>
                <w:rPr>
                  <w:rFonts w:ascii="Cambria Math" w:hAnsi="Cambria Math"/>
                  <w:sz w:val="28"/>
                  <w:szCs w:val="28"/>
                </w:rPr>
                <m:t>0,447</m:t>
              </m:r>
            </m:num>
            <m:den>
              <m:r>
                <m:rPr>
                  <m:sty m:val="p"/>
                </m:rPr>
                <w:rPr>
                  <w:rFonts w:ascii="Cambria Math" w:hAnsi="Cambria Math"/>
                  <w:sz w:val="28"/>
                  <w:szCs w:val="28"/>
                </w:rPr>
                <m:t>11,445</m:t>
              </m:r>
            </m:den>
          </m:f>
          <m:r>
            <w:rPr>
              <w:rFonts w:ascii="Cambria Math" w:hAnsi="Cambria Math"/>
              <w:sz w:val="28"/>
            </w:rPr>
            <m:t>=0,987</m:t>
          </m:r>
        </m:oMath>
      </m:oMathPara>
    </w:p>
    <w:p w:rsidR="00030D07" w:rsidRPr="004F76F2" w:rsidRDefault="00030D07" w:rsidP="00030D07">
      <w:pPr>
        <w:spacing w:line="360" w:lineRule="auto"/>
        <w:ind w:firstLine="709"/>
        <w:contextualSpacing/>
        <w:jc w:val="right"/>
        <w:rPr>
          <w:sz w:val="28"/>
        </w:rPr>
      </w:pPr>
      <w:r w:rsidRPr="004F76F2">
        <w:rPr>
          <w:sz w:val="28"/>
        </w:rPr>
        <w:t>(</w:t>
      </w:r>
      <w:r>
        <w:rPr>
          <w:sz w:val="28"/>
        </w:rPr>
        <w:t>2</w:t>
      </w:r>
      <w:r w:rsidRPr="004F76F2">
        <w:rPr>
          <w:sz w:val="28"/>
        </w:rPr>
        <w:t xml:space="preserve">) </w:t>
      </w:r>
      <w:r>
        <w:rPr>
          <w:sz w:val="28"/>
        </w:rPr>
        <w:t>Коэффициент эластичности 1</w:t>
      </w:r>
    </w:p>
    <w:p w:rsidR="00030D07" w:rsidRDefault="00030D07" w:rsidP="00030D07">
      <w:pPr>
        <w:rPr>
          <w:rFonts w:cstheme="minorHAnsi"/>
          <w:color w:val="000000" w:themeColor="text1"/>
          <w:sz w:val="28"/>
          <w:szCs w:val="28"/>
        </w:rPr>
      </w:pPr>
    </w:p>
    <w:p w:rsidR="00030D07" w:rsidRPr="009E6DA3" w:rsidRDefault="00030D07" w:rsidP="00030D07">
      <w:pPr>
        <w:rPr>
          <w:sz w:val="28"/>
        </w:rPr>
      </w:pPr>
    </w:p>
    <w:p w:rsidR="00030D07" w:rsidRDefault="00030D07" w:rsidP="00030D07">
      <w:pPr>
        <w:spacing w:line="360" w:lineRule="auto"/>
        <w:ind w:firstLine="709"/>
        <w:contextualSpacing/>
        <w:jc w:val="both"/>
        <w:rPr>
          <w:sz w:val="28"/>
        </w:rPr>
      </w:pPr>
      <w:r>
        <w:rPr>
          <w:sz w:val="28"/>
        </w:rPr>
        <w:t>Коэффициент эластичности 1 равен 0,</w:t>
      </w:r>
      <w:r w:rsidR="00473E73">
        <w:rPr>
          <w:sz w:val="28"/>
        </w:rPr>
        <w:t>987</w:t>
      </w:r>
      <w:r>
        <w:rPr>
          <w:sz w:val="28"/>
        </w:rPr>
        <w:t xml:space="preserve">. Так при увеличении </w:t>
      </w:r>
      <w:r w:rsidR="00DE4431" w:rsidRPr="00DE4431">
        <w:rPr>
          <w:rFonts w:cstheme="minorHAnsi"/>
          <w:color w:val="000000" w:themeColor="text1"/>
          <w:sz w:val="28"/>
          <w:szCs w:val="28"/>
        </w:rPr>
        <w:t>Коэффициент использования объема склада (х1)</w:t>
      </w:r>
      <w:r>
        <w:rPr>
          <w:sz w:val="28"/>
        </w:rPr>
        <w:t xml:space="preserve"> на 1%  </w:t>
      </w:r>
      <w:r w:rsidR="00473E73">
        <w:rPr>
          <w:sz w:val="28"/>
        </w:rPr>
        <w:t>р</w:t>
      </w:r>
      <w:r w:rsidR="00473E73" w:rsidRPr="00473E73">
        <w:rPr>
          <w:sz w:val="28"/>
        </w:rPr>
        <w:t>ентабельность ООО «ЗПИ «Альтернатива» (у)</w:t>
      </w:r>
      <w:r w:rsidR="00C66FD0">
        <w:rPr>
          <w:sz w:val="28"/>
        </w:rPr>
        <w:t xml:space="preserve"> увеличится</w:t>
      </w:r>
      <w:r>
        <w:rPr>
          <w:sz w:val="28"/>
        </w:rPr>
        <w:t xml:space="preserve"> на 0,</w:t>
      </w:r>
      <w:r w:rsidR="00473E73">
        <w:rPr>
          <w:sz w:val="28"/>
        </w:rPr>
        <w:t>987</w:t>
      </w:r>
      <w:r>
        <w:rPr>
          <w:sz w:val="28"/>
        </w:rPr>
        <w:t>%.</w:t>
      </w:r>
    </w:p>
    <w:p w:rsidR="00030D07" w:rsidRDefault="00030D07" w:rsidP="00030D07">
      <w:pPr>
        <w:spacing w:line="360" w:lineRule="auto"/>
        <w:ind w:firstLine="709"/>
        <w:contextualSpacing/>
        <w:jc w:val="both"/>
        <w:rPr>
          <w:sz w:val="28"/>
        </w:rPr>
      </w:pPr>
    </w:p>
    <w:p w:rsidR="00030D07" w:rsidRPr="004C0446" w:rsidRDefault="00030D07" w:rsidP="00030D07">
      <w:pPr>
        <w:spacing w:line="360" w:lineRule="auto"/>
        <w:ind w:firstLine="709"/>
        <w:contextualSpacing/>
        <w:jc w:val="both"/>
        <w:rPr>
          <w:i/>
          <w:sz w:val="28"/>
          <w:lang w:val="en-US"/>
        </w:rPr>
      </w:pPr>
      <m:oMathPara>
        <m:oMath>
          <m:r>
            <w:rPr>
              <w:rFonts w:ascii="Cambria Math" w:hAnsi="Cambria Math"/>
              <w:sz w:val="28"/>
            </w:rPr>
            <m:t>Э= B*</m:t>
          </m:r>
          <m:f>
            <m:fPr>
              <m:ctrlPr>
                <w:rPr>
                  <w:rFonts w:ascii="Cambria Math" w:hAnsi="Cambria Math"/>
                  <w:i/>
                  <w:sz w:val="28"/>
                </w:rPr>
              </m:ctrlPr>
            </m:fPr>
            <m:num>
              <m:acc>
                <m:accPr>
                  <m:chr m:val="̅"/>
                  <m:ctrlPr>
                    <w:rPr>
                      <w:rFonts w:ascii="Cambria Math" w:hAnsi="Cambria Math"/>
                      <w:i/>
                      <w:sz w:val="28"/>
                    </w:rPr>
                  </m:ctrlPr>
                </m:accPr>
                <m:e>
                  <m:r>
                    <w:rPr>
                      <w:rFonts w:ascii="Cambria Math" w:hAnsi="Cambria Math"/>
                      <w:sz w:val="28"/>
                    </w:rPr>
                    <m:t>x</m:t>
                  </m:r>
                </m:e>
              </m:acc>
            </m:num>
            <m:den>
              <m:acc>
                <m:accPr>
                  <m:chr m:val="̅"/>
                  <m:ctrlPr>
                    <w:rPr>
                      <w:rFonts w:ascii="Cambria Math" w:hAnsi="Cambria Math"/>
                      <w:i/>
                      <w:sz w:val="28"/>
                    </w:rPr>
                  </m:ctrlPr>
                </m:accPr>
                <m:e>
                  <m:r>
                    <w:rPr>
                      <w:rFonts w:ascii="Cambria Math" w:hAnsi="Cambria Math"/>
                      <w:sz w:val="28"/>
                    </w:rPr>
                    <m:t>y</m:t>
                  </m:r>
                </m:e>
              </m:acc>
            </m:den>
          </m:f>
          <m:r>
            <w:rPr>
              <w:rFonts w:ascii="Cambria Math" w:hAnsi="Cambria Math"/>
              <w:sz w:val="28"/>
            </w:rPr>
            <m:t xml:space="preserve">=41,7138* </m:t>
          </m:r>
          <m:f>
            <m:fPr>
              <m:ctrlPr>
                <w:rPr>
                  <w:rFonts w:ascii="Cambria Math" w:hAnsi="Cambria Math"/>
                  <w:i/>
                  <w:sz w:val="28"/>
                </w:rPr>
              </m:ctrlPr>
            </m:fPr>
            <m:num>
              <m:r>
                <m:rPr>
                  <m:sty m:val="p"/>
                </m:rPr>
                <w:rPr>
                  <w:rFonts w:ascii="Cambria Math" w:hAnsi="Cambria Math"/>
                  <w:sz w:val="28"/>
                  <w:szCs w:val="28"/>
                </w:rPr>
                <m:t>0,908</m:t>
              </m:r>
            </m:num>
            <m:den>
              <m:r>
                <m:rPr>
                  <m:sty m:val="p"/>
                </m:rPr>
                <w:rPr>
                  <w:rFonts w:ascii="Cambria Math" w:hAnsi="Cambria Math"/>
                  <w:sz w:val="28"/>
                  <w:szCs w:val="28"/>
                </w:rPr>
                <m:t>11,445</m:t>
              </m:r>
            </m:den>
          </m:f>
          <m:r>
            <w:rPr>
              <w:rFonts w:ascii="Cambria Math" w:hAnsi="Cambria Math"/>
              <w:sz w:val="28"/>
            </w:rPr>
            <m:t>=3,309</m:t>
          </m:r>
        </m:oMath>
      </m:oMathPara>
    </w:p>
    <w:p w:rsidR="00030D07" w:rsidRPr="004F76F2" w:rsidRDefault="00030D07" w:rsidP="00030D07">
      <w:pPr>
        <w:spacing w:line="360" w:lineRule="auto"/>
        <w:ind w:firstLine="709"/>
        <w:contextualSpacing/>
        <w:jc w:val="right"/>
        <w:rPr>
          <w:sz w:val="28"/>
        </w:rPr>
      </w:pPr>
      <w:r w:rsidRPr="004F76F2">
        <w:rPr>
          <w:sz w:val="28"/>
        </w:rPr>
        <w:t>(</w:t>
      </w:r>
      <w:r>
        <w:rPr>
          <w:sz w:val="28"/>
        </w:rPr>
        <w:t>2</w:t>
      </w:r>
      <w:r w:rsidRPr="004F76F2">
        <w:rPr>
          <w:sz w:val="28"/>
        </w:rPr>
        <w:t xml:space="preserve">) </w:t>
      </w:r>
      <w:r>
        <w:rPr>
          <w:sz w:val="28"/>
        </w:rPr>
        <w:t>Коэффициент эластичности 2</w:t>
      </w:r>
    </w:p>
    <w:p w:rsidR="00030D07" w:rsidRPr="004F76F2" w:rsidRDefault="00030D07" w:rsidP="00030D07">
      <w:pPr>
        <w:spacing w:line="360" w:lineRule="auto"/>
        <w:ind w:firstLine="709"/>
        <w:contextualSpacing/>
        <w:jc w:val="both"/>
        <w:rPr>
          <w:sz w:val="28"/>
        </w:rPr>
      </w:pPr>
    </w:p>
    <w:p w:rsidR="00030D07" w:rsidRDefault="00030D07" w:rsidP="00030D07">
      <w:pPr>
        <w:spacing w:line="360" w:lineRule="auto"/>
        <w:ind w:firstLine="709"/>
        <w:contextualSpacing/>
        <w:jc w:val="both"/>
        <w:rPr>
          <w:sz w:val="28"/>
        </w:rPr>
      </w:pPr>
      <w:r>
        <w:rPr>
          <w:sz w:val="28"/>
        </w:rPr>
        <w:t>Коэффициент эластичности 2 равен 3,</w:t>
      </w:r>
      <w:r w:rsidR="00C66FD0">
        <w:rPr>
          <w:sz w:val="28"/>
        </w:rPr>
        <w:t>309</w:t>
      </w:r>
      <w:r>
        <w:rPr>
          <w:sz w:val="28"/>
        </w:rPr>
        <w:t xml:space="preserve">. Так при увеличении </w:t>
      </w:r>
      <w:r w:rsidR="00C66FD0" w:rsidRPr="00C66FD0">
        <w:rPr>
          <w:color w:val="000000"/>
          <w:sz w:val="28"/>
          <w:szCs w:val="28"/>
        </w:rPr>
        <w:t>затрат на логистику на ед. товарооборота (х2)</w:t>
      </w:r>
      <w:r>
        <w:rPr>
          <w:color w:val="000000"/>
          <w:sz w:val="28"/>
          <w:szCs w:val="28"/>
        </w:rPr>
        <w:t xml:space="preserve"> </w:t>
      </w:r>
      <w:r>
        <w:rPr>
          <w:sz w:val="28"/>
        </w:rPr>
        <w:t xml:space="preserve">на 1%  </w:t>
      </w:r>
      <w:r w:rsidR="00C66FD0">
        <w:rPr>
          <w:sz w:val="28"/>
        </w:rPr>
        <w:t>р</w:t>
      </w:r>
      <w:r w:rsidR="00C66FD0" w:rsidRPr="00473E73">
        <w:rPr>
          <w:sz w:val="28"/>
        </w:rPr>
        <w:t>ентабельность ООО «ЗПИ «Альтернатива» (у)</w:t>
      </w:r>
      <w:r>
        <w:rPr>
          <w:sz w:val="28"/>
          <w:szCs w:val="28"/>
        </w:rPr>
        <w:t xml:space="preserve"> уменьш</w:t>
      </w:r>
      <w:r w:rsidR="00C66FD0">
        <w:rPr>
          <w:sz w:val="28"/>
          <w:szCs w:val="28"/>
        </w:rPr>
        <w:t>и</w:t>
      </w:r>
      <w:r>
        <w:rPr>
          <w:sz w:val="28"/>
          <w:szCs w:val="28"/>
        </w:rPr>
        <w:t>тся на 3,61</w:t>
      </w:r>
      <w:r>
        <w:rPr>
          <w:sz w:val="28"/>
        </w:rPr>
        <w:t>%.</w:t>
      </w:r>
    </w:p>
    <w:p w:rsidR="00030D07" w:rsidRDefault="00030D07" w:rsidP="00030D07">
      <w:pPr>
        <w:spacing w:line="360" w:lineRule="auto"/>
        <w:ind w:firstLine="709"/>
        <w:contextualSpacing/>
        <w:jc w:val="both"/>
        <w:rPr>
          <w:sz w:val="28"/>
        </w:rPr>
      </w:pPr>
    </w:p>
    <w:p w:rsidR="00030D07" w:rsidRPr="004C0446" w:rsidRDefault="00030D07" w:rsidP="00030D07">
      <w:pPr>
        <w:spacing w:line="360" w:lineRule="auto"/>
        <w:ind w:firstLine="709"/>
        <w:contextualSpacing/>
        <w:jc w:val="both"/>
        <w:rPr>
          <w:i/>
          <w:sz w:val="28"/>
          <w:lang w:val="en-US"/>
        </w:rPr>
      </w:pPr>
      <m:oMathPara>
        <m:oMath>
          <m:r>
            <w:rPr>
              <w:rFonts w:ascii="Cambria Math" w:hAnsi="Cambria Math"/>
              <w:sz w:val="28"/>
            </w:rPr>
            <m:t>Э= B*</m:t>
          </m:r>
          <m:f>
            <m:fPr>
              <m:ctrlPr>
                <w:rPr>
                  <w:rFonts w:ascii="Cambria Math" w:hAnsi="Cambria Math"/>
                  <w:i/>
                  <w:sz w:val="28"/>
                </w:rPr>
              </m:ctrlPr>
            </m:fPr>
            <m:num>
              <m:acc>
                <m:accPr>
                  <m:chr m:val="̅"/>
                  <m:ctrlPr>
                    <w:rPr>
                      <w:rFonts w:ascii="Cambria Math" w:hAnsi="Cambria Math"/>
                      <w:i/>
                      <w:sz w:val="28"/>
                    </w:rPr>
                  </m:ctrlPr>
                </m:accPr>
                <m:e>
                  <m:r>
                    <w:rPr>
                      <w:rFonts w:ascii="Cambria Math" w:hAnsi="Cambria Math"/>
                      <w:sz w:val="28"/>
                    </w:rPr>
                    <m:t>x</m:t>
                  </m:r>
                </m:e>
              </m:acc>
            </m:num>
            <m:den>
              <m:acc>
                <m:accPr>
                  <m:chr m:val="̅"/>
                  <m:ctrlPr>
                    <w:rPr>
                      <w:rFonts w:ascii="Cambria Math" w:hAnsi="Cambria Math"/>
                      <w:i/>
                      <w:sz w:val="28"/>
                    </w:rPr>
                  </m:ctrlPr>
                </m:accPr>
                <m:e>
                  <m:r>
                    <w:rPr>
                      <w:rFonts w:ascii="Cambria Math" w:hAnsi="Cambria Math"/>
                      <w:sz w:val="28"/>
                    </w:rPr>
                    <m:t>y</m:t>
                  </m:r>
                </m:e>
              </m:acc>
            </m:den>
          </m:f>
          <m:r>
            <w:rPr>
              <w:rFonts w:ascii="Cambria Math" w:hAnsi="Cambria Math"/>
              <w:sz w:val="28"/>
            </w:rPr>
            <m:t xml:space="preserve">=7,652* </m:t>
          </m:r>
          <m:f>
            <m:fPr>
              <m:ctrlPr>
                <w:rPr>
                  <w:rFonts w:ascii="Cambria Math" w:hAnsi="Cambria Math"/>
                  <w:i/>
                  <w:sz w:val="28"/>
                </w:rPr>
              </m:ctrlPr>
            </m:fPr>
            <m:num>
              <m:r>
                <m:rPr>
                  <m:sty m:val="p"/>
                </m:rPr>
                <w:rPr>
                  <w:rFonts w:ascii="Cambria Math" w:hAnsi="Cambria Math"/>
                  <w:sz w:val="28"/>
                  <w:szCs w:val="28"/>
                </w:rPr>
                <m:t>0,773</m:t>
              </m:r>
            </m:num>
            <m:den>
              <m:r>
                <m:rPr>
                  <m:sty m:val="p"/>
                </m:rPr>
                <w:rPr>
                  <w:rFonts w:ascii="Cambria Math" w:hAnsi="Cambria Math"/>
                  <w:sz w:val="28"/>
                  <w:szCs w:val="28"/>
                </w:rPr>
                <m:t>11,445</m:t>
              </m:r>
            </m:den>
          </m:f>
          <m:r>
            <w:rPr>
              <w:rFonts w:ascii="Cambria Math" w:hAnsi="Cambria Math"/>
              <w:sz w:val="28"/>
            </w:rPr>
            <m:t>=0,516</m:t>
          </m:r>
        </m:oMath>
      </m:oMathPara>
    </w:p>
    <w:p w:rsidR="00030D07" w:rsidRPr="004F76F2" w:rsidRDefault="00030D07" w:rsidP="00030D07">
      <w:pPr>
        <w:spacing w:line="360" w:lineRule="auto"/>
        <w:ind w:firstLine="709"/>
        <w:contextualSpacing/>
        <w:jc w:val="right"/>
        <w:rPr>
          <w:sz w:val="28"/>
        </w:rPr>
      </w:pPr>
      <w:r w:rsidRPr="004F76F2">
        <w:rPr>
          <w:sz w:val="28"/>
        </w:rPr>
        <w:t>(</w:t>
      </w:r>
      <w:r>
        <w:rPr>
          <w:sz w:val="28"/>
        </w:rPr>
        <w:t>2</w:t>
      </w:r>
      <w:r w:rsidRPr="004F76F2">
        <w:rPr>
          <w:sz w:val="28"/>
        </w:rPr>
        <w:t xml:space="preserve">) </w:t>
      </w:r>
      <w:r>
        <w:rPr>
          <w:sz w:val="28"/>
        </w:rPr>
        <w:t>Коэффициент эластичности 3</w:t>
      </w:r>
    </w:p>
    <w:p w:rsidR="00030D07" w:rsidRPr="004F76F2" w:rsidRDefault="00030D07" w:rsidP="00030D07">
      <w:pPr>
        <w:spacing w:line="360" w:lineRule="auto"/>
        <w:ind w:firstLine="709"/>
        <w:contextualSpacing/>
        <w:jc w:val="both"/>
        <w:rPr>
          <w:sz w:val="28"/>
        </w:rPr>
      </w:pPr>
    </w:p>
    <w:p w:rsidR="00030D07" w:rsidRDefault="00030D07" w:rsidP="00030D07">
      <w:pPr>
        <w:spacing w:line="360" w:lineRule="auto"/>
        <w:ind w:firstLine="709"/>
        <w:contextualSpacing/>
        <w:jc w:val="both"/>
        <w:rPr>
          <w:sz w:val="28"/>
        </w:rPr>
      </w:pPr>
      <w:r>
        <w:rPr>
          <w:sz w:val="28"/>
        </w:rPr>
        <w:t>Коэффициент эластичности 3 равен 0,</w:t>
      </w:r>
      <w:r w:rsidR="00C66FD0">
        <w:rPr>
          <w:sz w:val="28"/>
        </w:rPr>
        <w:t>516</w:t>
      </w:r>
      <w:r>
        <w:rPr>
          <w:sz w:val="28"/>
        </w:rPr>
        <w:t xml:space="preserve">. Так при увеличении </w:t>
      </w:r>
      <w:r w:rsidR="00C66FD0" w:rsidRPr="00C66FD0">
        <w:rPr>
          <w:sz w:val="28"/>
          <w:szCs w:val="28"/>
        </w:rPr>
        <w:t>готовност</w:t>
      </w:r>
      <w:r w:rsidR="00C66FD0">
        <w:rPr>
          <w:sz w:val="28"/>
          <w:szCs w:val="28"/>
        </w:rPr>
        <w:t>и</w:t>
      </w:r>
      <w:r w:rsidR="00C66FD0" w:rsidRPr="00C66FD0">
        <w:rPr>
          <w:sz w:val="28"/>
          <w:szCs w:val="28"/>
        </w:rPr>
        <w:t xml:space="preserve"> к поставке (х3)</w:t>
      </w:r>
      <w:r>
        <w:rPr>
          <w:sz w:val="28"/>
          <w:szCs w:val="28"/>
        </w:rPr>
        <w:t xml:space="preserve"> </w:t>
      </w:r>
      <w:r>
        <w:rPr>
          <w:sz w:val="28"/>
        </w:rPr>
        <w:t xml:space="preserve">на 1%  </w:t>
      </w:r>
      <w:r w:rsidR="00C66FD0">
        <w:rPr>
          <w:sz w:val="28"/>
        </w:rPr>
        <w:t>рентабельность ООО «ЗПИ «Альтернатива» (у) увеличится</w:t>
      </w:r>
      <w:r>
        <w:rPr>
          <w:sz w:val="28"/>
          <w:szCs w:val="28"/>
        </w:rPr>
        <w:t xml:space="preserve"> на 0,</w:t>
      </w:r>
      <w:r w:rsidR="00C66FD0">
        <w:rPr>
          <w:sz w:val="28"/>
          <w:szCs w:val="28"/>
        </w:rPr>
        <w:t>516</w:t>
      </w:r>
      <w:r>
        <w:rPr>
          <w:sz w:val="28"/>
        </w:rPr>
        <w:t>%.</w:t>
      </w:r>
    </w:p>
    <w:p w:rsidR="009A67B0" w:rsidRPr="009A67B0" w:rsidRDefault="009A67B0" w:rsidP="009A67B0">
      <w:pPr>
        <w:spacing w:line="360" w:lineRule="auto"/>
        <w:rPr>
          <w:sz w:val="28"/>
          <w:szCs w:val="28"/>
        </w:rPr>
      </w:pPr>
    </w:p>
    <w:p w:rsidR="009A67B0" w:rsidRPr="001E20CE" w:rsidRDefault="001E20CE" w:rsidP="009A67B0">
      <w:pPr>
        <w:pStyle w:val="af2"/>
        <w:numPr>
          <w:ilvl w:val="1"/>
          <w:numId w:val="2"/>
        </w:numPr>
        <w:ind w:left="0" w:firstLine="0"/>
        <w:jc w:val="center"/>
        <w:outlineLvl w:val="0"/>
        <w:rPr>
          <w:sz w:val="28"/>
          <w:szCs w:val="28"/>
        </w:rPr>
      </w:pPr>
      <w:bookmarkStart w:id="12" w:name="_Toc508550025"/>
      <w:r w:rsidRPr="00DC1DF8">
        <w:rPr>
          <w:sz w:val="28"/>
          <w:szCs w:val="28"/>
        </w:rPr>
        <w:t xml:space="preserve">Предлагаемые мероприятия по совершенствованию </w:t>
      </w:r>
      <w:r>
        <w:rPr>
          <w:sz w:val="28"/>
          <w:szCs w:val="28"/>
        </w:rPr>
        <w:t xml:space="preserve">логистической системы </w:t>
      </w:r>
      <w:r w:rsidRPr="00CF386A">
        <w:rPr>
          <w:sz w:val="28"/>
          <w:szCs w:val="28"/>
        </w:rPr>
        <w:t>ОАО ОЗПИ «Альтернатива»</w:t>
      </w:r>
      <w:bookmarkEnd w:id="12"/>
    </w:p>
    <w:p w:rsidR="009A67B0" w:rsidRDefault="009A67B0" w:rsidP="009A67B0">
      <w:pPr>
        <w:spacing w:line="360" w:lineRule="auto"/>
        <w:rPr>
          <w:sz w:val="28"/>
          <w:szCs w:val="28"/>
        </w:rPr>
      </w:pPr>
    </w:p>
    <w:p w:rsidR="004B1F76" w:rsidRDefault="002D0EB7" w:rsidP="002373EF">
      <w:pPr>
        <w:spacing w:line="360" w:lineRule="auto"/>
        <w:ind w:firstLine="709"/>
        <w:jc w:val="both"/>
        <w:rPr>
          <w:rFonts w:cstheme="minorHAnsi"/>
          <w:color w:val="000000" w:themeColor="text1"/>
          <w:sz w:val="28"/>
          <w:szCs w:val="28"/>
        </w:rPr>
      </w:pPr>
      <w:r>
        <w:rPr>
          <w:sz w:val="28"/>
          <w:szCs w:val="28"/>
        </w:rPr>
        <w:t xml:space="preserve">В данном разделе дипломной работы на основе проведенного анализа логистической системы, цепи поставок, а так же показателей </w:t>
      </w:r>
      <w:r>
        <w:rPr>
          <w:sz w:val="28"/>
          <w:szCs w:val="28"/>
          <w:lang w:val="en-US"/>
        </w:rPr>
        <w:t>KPI</w:t>
      </w:r>
      <w:r>
        <w:rPr>
          <w:sz w:val="28"/>
          <w:szCs w:val="28"/>
        </w:rPr>
        <w:t xml:space="preserve"> логистической системы </w:t>
      </w:r>
      <w:r>
        <w:rPr>
          <w:sz w:val="28"/>
        </w:rPr>
        <w:t xml:space="preserve">ООО «ЗПИ «Альтернатива» </w:t>
      </w:r>
      <w:r>
        <w:rPr>
          <w:rFonts w:cstheme="minorHAnsi"/>
          <w:color w:val="000000" w:themeColor="text1"/>
          <w:sz w:val="28"/>
          <w:szCs w:val="28"/>
        </w:rPr>
        <w:t xml:space="preserve"> и выявленных проблем </w:t>
      </w:r>
      <w:r>
        <w:rPr>
          <w:rFonts w:cstheme="minorHAnsi"/>
          <w:color w:val="000000" w:themeColor="text1"/>
          <w:sz w:val="28"/>
          <w:szCs w:val="28"/>
        </w:rPr>
        <w:lastRenderedPageBreak/>
        <w:t xml:space="preserve">будут предложены ряд мер и мероприятий по их устранению. Так в процессе анализа логистической и производственной систем </w:t>
      </w:r>
      <w:r w:rsidR="004B1F76">
        <w:rPr>
          <w:sz w:val="28"/>
        </w:rPr>
        <w:t xml:space="preserve">ООО «ЗПИ «Альтернатива» </w:t>
      </w:r>
      <w:r>
        <w:rPr>
          <w:rFonts w:cstheme="minorHAnsi"/>
          <w:color w:val="000000" w:themeColor="text1"/>
          <w:sz w:val="28"/>
          <w:szCs w:val="28"/>
        </w:rPr>
        <w:t xml:space="preserve"> были выявлены ряд проблем, которые требуют незамедлительного устранения.</w:t>
      </w:r>
      <w:r w:rsidR="004B1F76">
        <w:rPr>
          <w:rFonts w:cstheme="minorHAnsi"/>
          <w:color w:val="000000" w:themeColor="text1"/>
          <w:sz w:val="28"/>
          <w:szCs w:val="28"/>
        </w:rPr>
        <w:t xml:space="preserve"> </w:t>
      </w:r>
    </w:p>
    <w:p w:rsidR="00275969" w:rsidRDefault="00275969" w:rsidP="002373EF">
      <w:pPr>
        <w:spacing w:line="360" w:lineRule="auto"/>
        <w:ind w:firstLine="709"/>
        <w:jc w:val="both"/>
        <w:rPr>
          <w:rFonts w:cstheme="minorHAnsi"/>
          <w:color w:val="000000" w:themeColor="text1"/>
          <w:sz w:val="28"/>
          <w:szCs w:val="28"/>
        </w:rPr>
      </w:pPr>
    </w:p>
    <w:p w:rsidR="00275969" w:rsidRDefault="00275969" w:rsidP="00275969">
      <w:pPr>
        <w:spacing w:line="360" w:lineRule="auto"/>
        <w:ind w:firstLine="709"/>
        <w:jc w:val="both"/>
        <w:rPr>
          <w:sz w:val="28"/>
          <w:szCs w:val="28"/>
        </w:rPr>
      </w:pPr>
      <w:r>
        <w:rPr>
          <w:sz w:val="28"/>
          <w:szCs w:val="28"/>
        </w:rPr>
        <w:t xml:space="preserve">Таблица 3.8 Рекомендации по совершенствованию деятельности </w:t>
      </w:r>
      <w:r>
        <w:rPr>
          <w:sz w:val="28"/>
        </w:rPr>
        <w:t>ООО «ЗПИ «Альтернатива»</w:t>
      </w:r>
      <w:r>
        <w:rPr>
          <w:sz w:val="28"/>
          <w:szCs w:val="28"/>
        </w:rPr>
        <w:t xml:space="preserve"> по показателям модели регрессии </w:t>
      </w:r>
    </w:p>
    <w:tbl>
      <w:tblPr>
        <w:tblStyle w:val="af4"/>
        <w:tblW w:w="0" w:type="auto"/>
        <w:tblLook w:val="04A0" w:firstRow="1" w:lastRow="0" w:firstColumn="1" w:lastColumn="0" w:noHBand="0" w:noVBand="1"/>
      </w:tblPr>
      <w:tblGrid>
        <w:gridCol w:w="4784"/>
        <w:gridCol w:w="4786"/>
      </w:tblGrid>
      <w:tr w:rsidR="00275969" w:rsidRPr="00275969" w:rsidTr="005E1A6B">
        <w:tc>
          <w:tcPr>
            <w:tcW w:w="4785" w:type="dxa"/>
          </w:tcPr>
          <w:p w:rsidR="00275969" w:rsidRPr="00275969" w:rsidRDefault="00275969" w:rsidP="00275969">
            <w:pPr>
              <w:rPr>
                <w:sz w:val="28"/>
              </w:rPr>
            </w:pPr>
            <w:r w:rsidRPr="00275969">
              <w:rPr>
                <w:sz w:val="28"/>
              </w:rPr>
              <w:t>Показатель модели регрессии</w:t>
            </w:r>
          </w:p>
        </w:tc>
        <w:tc>
          <w:tcPr>
            <w:tcW w:w="4786" w:type="dxa"/>
          </w:tcPr>
          <w:p w:rsidR="00275969" w:rsidRPr="00275969" w:rsidRDefault="00275969" w:rsidP="00275969">
            <w:pPr>
              <w:rPr>
                <w:sz w:val="28"/>
              </w:rPr>
            </w:pPr>
            <w:r w:rsidRPr="00275969">
              <w:rPr>
                <w:sz w:val="28"/>
              </w:rPr>
              <w:t>Рекомендуемые улучшения деятельности</w:t>
            </w:r>
          </w:p>
        </w:tc>
      </w:tr>
      <w:tr w:rsidR="00275969" w:rsidRPr="00275969" w:rsidTr="005E1A6B">
        <w:tc>
          <w:tcPr>
            <w:tcW w:w="4785" w:type="dxa"/>
          </w:tcPr>
          <w:p w:rsidR="00275969" w:rsidRPr="00275969" w:rsidRDefault="00275969" w:rsidP="00275969">
            <w:pPr>
              <w:rPr>
                <w:sz w:val="28"/>
              </w:rPr>
            </w:pPr>
            <w:r w:rsidRPr="00275969">
              <w:rPr>
                <w:sz w:val="28"/>
              </w:rPr>
              <w:t>Коэффициент использования объема склада (х1)</w:t>
            </w:r>
          </w:p>
        </w:tc>
        <w:tc>
          <w:tcPr>
            <w:tcW w:w="4786" w:type="dxa"/>
          </w:tcPr>
          <w:p w:rsidR="00275969" w:rsidRPr="00275969" w:rsidRDefault="00275969" w:rsidP="00275969">
            <w:pPr>
              <w:rPr>
                <w:sz w:val="28"/>
              </w:rPr>
            </w:pPr>
            <w:r>
              <w:rPr>
                <w:sz w:val="28"/>
              </w:rPr>
              <w:t>Для повышения данного показателя ООО «ЗПИ «Альтернатива» необходимо внедрить новое стеллажное оборудование, внедрить адресное хранение на базе 1С</w:t>
            </w:r>
            <w:r w:rsidRPr="00275969">
              <w:rPr>
                <w:sz w:val="28"/>
              </w:rPr>
              <w:t xml:space="preserve"> </w:t>
            </w:r>
            <w:r>
              <w:rPr>
                <w:sz w:val="28"/>
              </w:rPr>
              <w:t xml:space="preserve">технологии, которая будет заполнять пространство склада  по секторам (ячейкам) более эффективно  </w:t>
            </w:r>
          </w:p>
        </w:tc>
      </w:tr>
      <w:tr w:rsidR="00275969" w:rsidRPr="00275969" w:rsidTr="005E1A6B">
        <w:tc>
          <w:tcPr>
            <w:tcW w:w="4785" w:type="dxa"/>
          </w:tcPr>
          <w:p w:rsidR="00275969" w:rsidRPr="00275969" w:rsidRDefault="00275969" w:rsidP="00275969">
            <w:pPr>
              <w:rPr>
                <w:sz w:val="28"/>
              </w:rPr>
            </w:pPr>
            <w:r w:rsidRPr="00275969">
              <w:rPr>
                <w:sz w:val="28"/>
              </w:rPr>
              <w:t>затраты на логистику на ед. товарооборота (х2)</w:t>
            </w:r>
          </w:p>
        </w:tc>
        <w:tc>
          <w:tcPr>
            <w:tcW w:w="4786" w:type="dxa"/>
          </w:tcPr>
          <w:p w:rsidR="00275969" w:rsidRPr="00275969" w:rsidRDefault="00275969" w:rsidP="00275969">
            <w:pPr>
              <w:rPr>
                <w:sz w:val="28"/>
              </w:rPr>
            </w:pPr>
            <w:r>
              <w:rPr>
                <w:sz w:val="28"/>
              </w:rPr>
              <w:t xml:space="preserve">Внедрить программный продукт 1С </w:t>
            </w:r>
            <w:r>
              <w:rPr>
                <w:sz w:val="28"/>
                <w:lang w:val="en-US"/>
              </w:rPr>
              <w:t>ERP</w:t>
            </w:r>
            <w:r>
              <w:rPr>
                <w:sz w:val="28"/>
              </w:rPr>
              <w:t xml:space="preserve">, который автоматизирует деятельность всей логистической системы ООО «ЗПИ «Альтернатива», для снижения затрат на выпуск бракованной продукции необходимо внедрение концепции </w:t>
            </w:r>
            <w:r>
              <w:rPr>
                <w:sz w:val="28"/>
                <w:lang w:val="en-US"/>
              </w:rPr>
              <w:t>TQM</w:t>
            </w:r>
            <w:r>
              <w:rPr>
                <w:sz w:val="28"/>
              </w:rPr>
              <w:t>.</w:t>
            </w:r>
          </w:p>
        </w:tc>
      </w:tr>
      <w:tr w:rsidR="00275969" w:rsidRPr="00275969" w:rsidTr="005E1A6B">
        <w:tc>
          <w:tcPr>
            <w:tcW w:w="4785" w:type="dxa"/>
          </w:tcPr>
          <w:p w:rsidR="00275969" w:rsidRPr="00275969" w:rsidRDefault="00275969" w:rsidP="00275969">
            <w:pPr>
              <w:rPr>
                <w:sz w:val="28"/>
              </w:rPr>
            </w:pPr>
            <w:r w:rsidRPr="00275969">
              <w:rPr>
                <w:sz w:val="28"/>
              </w:rPr>
              <w:t>готовность к поставке (х3)</w:t>
            </w:r>
          </w:p>
        </w:tc>
        <w:tc>
          <w:tcPr>
            <w:tcW w:w="4786" w:type="dxa"/>
          </w:tcPr>
          <w:p w:rsidR="00275969" w:rsidRPr="00275969" w:rsidRDefault="00275969" w:rsidP="00275969">
            <w:pPr>
              <w:rPr>
                <w:sz w:val="28"/>
              </w:rPr>
            </w:pPr>
            <w:r>
              <w:rPr>
                <w:sz w:val="28"/>
              </w:rPr>
              <w:t xml:space="preserve">Автоматизация планирования спроса, планирования запасов предприятия и его складской деятельности, то есть внедрение системы 1С </w:t>
            </w:r>
            <w:r>
              <w:rPr>
                <w:sz w:val="28"/>
                <w:lang w:val="en-US"/>
              </w:rPr>
              <w:t>ERP</w:t>
            </w:r>
            <w:r>
              <w:rPr>
                <w:sz w:val="28"/>
              </w:rPr>
              <w:t>, которая позволит имень оптимальное количество запасов на складе, что повысит показатель готовности к поставке ООО «ЗПИ «Альтернатива».</w:t>
            </w:r>
          </w:p>
        </w:tc>
      </w:tr>
    </w:tbl>
    <w:p w:rsidR="00275969" w:rsidRDefault="00275969" w:rsidP="00275969">
      <w:pPr>
        <w:spacing w:line="360" w:lineRule="auto"/>
        <w:ind w:firstLine="709"/>
        <w:jc w:val="both"/>
        <w:rPr>
          <w:sz w:val="28"/>
          <w:szCs w:val="28"/>
        </w:rPr>
      </w:pPr>
    </w:p>
    <w:p w:rsidR="00275969" w:rsidRDefault="00275969" w:rsidP="00275969">
      <w:pPr>
        <w:spacing w:line="360" w:lineRule="auto"/>
        <w:ind w:firstLine="709"/>
        <w:jc w:val="both"/>
        <w:rPr>
          <w:sz w:val="28"/>
          <w:szCs w:val="28"/>
        </w:rPr>
      </w:pPr>
      <w:r>
        <w:rPr>
          <w:sz w:val="28"/>
          <w:szCs w:val="28"/>
        </w:rPr>
        <w:t xml:space="preserve">Далее рассмотрим данные мероприятия более подробно, исходя из тех проблем, с которыми сталкивается в своей работе </w:t>
      </w:r>
      <w:r>
        <w:rPr>
          <w:sz w:val="28"/>
        </w:rPr>
        <w:t>ООО «ЗПИ «Альтернатива»</w:t>
      </w:r>
      <w:r>
        <w:rPr>
          <w:sz w:val="28"/>
          <w:szCs w:val="28"/>
        </w:rPr>
        <w:t>.</w:t>
      </w:r>
    </w:p>
    <w:p w:rsidR="009A67B0" w:rsidRDefault="002D0EB7" w:rsidP="002373EF">
      <w:pPr>
        <w:spacing w:line="360" w:lineRule="auto"/>
        <w:ind w:firstLine="709"/>
        <w:jc w:val="both"/>
        <w:rPr>
          <w:sz w:val="28"/>
        </w:rPr>
      </w:pPr>
      <w:r>
        <w:rPr>
          <w:sz w:val="28"/>
          <w:szCs w:val="28"/>
        </w:rPr>
        <w:t xml:space="preserve">Одна из основных проблем </w:t>
      </w:r>
      <w:r w:rsidR="004B1F76">
        <w:rPr>
          <w:sz w:val="28"/>
        </w:rPr>
        <w:t>ООО «ЗПИ «Альтернатива»  является низкий показатель коэффициента объема  использования склада</w:t>
      </w:r>
      <w:r w:rsidR="003733A3">
        <w:rPr>
          <w:sz w:val="28"/>
        </w:rPr>
        <w:t xml:space="preserve">. Данный </w:t>
      </w:r>
      <w:r w:rsidR="003733A3">
        <w:rPr>
          <w:sz w:val="28"/>
        </w:rPr>
        <w:lastRenderedPageBreak/>
        <w:t>показатель был рассмотрен в динамике с 2012 по 2016 года.</w:t>
      </w:r>
      <w:r w:rsidR="004B1F76">
        <w:rPr>
          <w:sz w:val="28"/>
        </w:rPr>
        <w:t xml:space="preserve"> </w:t>
      </w:r>
      <w:r w:rsidR="003733A3">
        <w:rPr>
          <w:sz w:val="28"/>
        </w:rPr>
        <w:t xml:space="preserve"> Данный показатель имеет сильное влияние как на рентабельность ООО «ЗПИ «Альтернатива», что показал корреляционно-регрессионный </w:t>
      </w:r>
      <w:r w:rsidR="002373EF">
        <w:rPr>
          <w:sz w:val="28"/>
        </w:rPr>
        <w:t>анализ,</w:t>
      </w:r>
      <w:r w:rsidR="003733A3">
        <w:rPr>
          <w:sz w:val="28"/>
        </w:rPr>
        <w:t xml:space="preserve"> проведенный в пункте 3,1 данной дипломной работы. </w:t>
      </w:r>
      <w:r w:rsidR="002373EF">
        <w:rPr>
          <w:sz w:val="28"/>
        </w:rPr>
        <w:t>Следовательно,</w:t>
      </w:r>
      <w:r w:rsidR="003733A3">
        <w:rPr>
          <w:sz w:val="28"/>
        </w:rPr>
        <w:t xml:space="preserve"> данный показатель ООО «ЗПИ «Альтернатива» нуждается в повышении.</w:t>
      </w:r>
    </w:p>
    <w:p w:rsidR="00DD3997" w:rsidRDefault="003733A3" w:rsidP="002373EF">
      <w:pPr>
        <w:spacing w:line="360" w:lineRule="auto"/>
        <w:ind w:firstLine="709"/>
        <w:jc w:val="both"/>
        <w:rPr>
          <w:sz w:val="28"/>
        </w:rPr>
      </w:pPr>
      <w:r>
        <w:rPr>
          <w:sz w:val="28"/>
        </w:rPr>
        <w:t xml:space="preserve">Для решения данной </w:t>
      </w:r>
      <w:r w:rsidR="00DD3997">
        <w:rPr>
          <w:sz w:val="28"/>
        </w:rPr>
        <w:t xml:space="preserve">проблемы низкой эффективности использования ООО «ЗПИ «Альтернатива» , предлагаю предприятию в данной работе внедрить </w:t>
      </w:r>
      <w:r>
        <w:rPr>
          <w:sz w:val="28"/>
        </w:rPr>
        <w:t xml:space="preserve"> </w:t>
      </w:r>
      <w:r w:rsidR="00DD3997">
        <w:rPr>
          <w:sz w:val="28"/>
        </w:rPr>
        <w:t xml:space="preserve">в систему складирования </w:t>
      </w:r>
      <w:r w:rsidR="002373EF">
        <w:rPr>
          <w:sz w:val="28"/>
        </w:rPr>
        <w:t>стеллажное</w:t>
      </w:r>
      <w:r w:rsidR="00DD3997">
        <w:rPr>
          <w:sz w:val="28"/>
        </w:rPr>
        <w:t xml:space="preserve"> оборудование с использованием новой планировки склада. Так же данную систему необходимо дополнить системой адресного хранения запасов склада.</w:t>
      </w:r>
    </w:p>
    <w:p w:rsidR="00EE6274" w:rsidRPr="00EE6274" w:rsidRDefault="00EE6274" w:rsidP="002373EF">
      <w:pPr>
        <w:spacing w:line="360" w:lineRule="auto"/>
        <w:ind w:firstLine="709"/>
        <w:jc w:val="both"/>
        <w:rPr>
          <w:sz w:val="28"/>
        </w:rPr>
      </w:pPr>
      <w:r w:rsidRPr="00EE6274">
        <w:rPr>
          <w:sz w:val="28"/>
        </w:rPr>
        <w:t>Стеллажи полочные представляют собой металлическую конструкцию, которую легко собрать из отдельных частей (полок, стоек, элементов крепления). Конструкция может иметь любую длину и количество секций. Благодаря своим функциональным характеристикам этот вид полок очень хорошо подходит для использования в любом помещении.</w:t>
      </w:r>
    </w:p>
    <w:p w:rsidR="00DD3997" w:rsidRDefault="00EE6274" w:rsidP="002373EF">
      <w:pPr>
        <w:spacing w:line="360" w:lineRule="auto"/>
        <w:ind w:firstLine="709"/>
        <w:jc w:val="both"/>
        <w:rPr>
          <w:sz w:val="28"/>
        </w:rPr>
      </w:pPr>
      <w:r w:rsidRPr="00EE6274">
        <w:rPr>
          <w:sz w:val="28"/>
        </w:rPr>
        <w:t>Полки крепятся к стойкам в основном с помощью болтов и зацепов. Но всё зависит от того, какая нагрузка будет задана на конструкцию. В комплект могут дополнительно входить балки для укладки фанеры, продольные и поперечные разделители.</w:t>
      </w:r>
    </w:p>
    <w:p w:rsidR="00EE6274" w:rsidRPr="00EE6274" w:rsidRDefault="00EE6274" w:rsidP="002373EF">
      <w:pPr>
        <w:spacing w:line="360" w:lineRule="auto"/>
        <w:ind w:firstLine="709"/>
        <w:jc w:val="both"/>
        <w:rPr>
          <w:sz w:val="28"/>
        </w:rPr>
      </w:pPr>
      <w:r w:rsidRPr="00EE6274">
        <w:rPr>
          <w:sz w:val="28"/>
        </w:rPr>
        <w:t>Для выбора качественных конструкций</w:t>
      </w:r>
      <w:r w:rsidR="002373EF">
        <w:rPr>
          <w:sz w:val="28"/>
        </w:rPr>
        <w:t xml:space="preserve"> ООО «ЗПИ «Альтернатива»</w:t>
      </w:r>
      <w:r w:rsidRPr="00EE6274">
        <w:rPr>
          <w:sz w:val="28"/>
        </w:rPr>
        <w:t xml:space="preserve"> нужно учесть несколько признаков:</w:t>
      </w:r>
    </w:p>
    <w:p w:rsidR="00EE6274" w:rsidRPr="00EE6274" w:rsidRDefault="00EE6274" w:rsidP="002373EF">
      <w:pPr>
        <w:spacing w:line="360" w:lineRule="auto"/>
        <w:ind w:firstLine="709"/>
        <w:jc w:val="both"/>
        <w:rPr>
          <w:sz w:val="28"/>
        </w:rPr>
      </w:pPr>
      <w:r w:rsidRPr="00EE6274">
        <w:rPr>
          <w:sz w:val="28"/>
        </w:rPr>
        <w:t>1.</w:t>
      </w:r>
      <w:r w:rsidRPr="00EE6274">
        <w:rPr>
          <w:sz w:val="28"/>
        </w:rPr>
        <w:tab/>
        <w:t>У стеллажей должен быть запас для дополнительных нагрузок.</w:t>
      </w:r>
    </w:p>
    <w:p w:rsidR="00EE6274" w:rsidRPr="00EE6274" w:rsidRDefault="00EE6274" w:rsidP="002373EF">
      <w:pPr>
        <w:spacing w:line="360" w:lineRule="auto"/>
        <w:ind w:firstLine="709"/>
        <w:jc w:val="both"/>
        <w:rPr>
          <w:sz w:val="28"/>
        </w:rPr>
      </w:pPr>
      <w:r w:rsidRPr="00EE6274">
        <w:rPr>
          <w:sz w:val="28"/>
        </w:rPr>
        <w:t>2.</w:t>
      </w:r>
      <w:r w:rsidRPr="00EE6274">
        <w:rPr>
          <w:sz w:val="28"/>
        </w:rPr>
        <w:tab/>
        <w:t>Выбирать лучше конструкции, которые смогут сэкономить место в помещении. Эффективнее всего воспользоваться многоярусными видами стеллажей, которые являются самыми компактными.</w:t>
      </w:r>
    </w:p>
    <w:p w:rsidR="00EE6274" w:rsidRPr="00EE6274" w:rsidRDefault="00EE6274" w:rsidP="002373EF">
      <w:pPr>
        <w:spacing w:line="360" w:lineRule="auto"/>
        <w:ind w:firstLine="709"/>
        <w:jc w:val="both"/>
        <w:rPr>
          <w:sz w:val="28"/>
        </w:rPr>
      </w:pPr>
      <w:r w:rsidRPr="00EE6274">
        <w:rPr>
          <w:sz w:val="28"/>
        </w:rPr>
        <w:t>3.</w:t>
      </w:r>
      <w:r w:rsidRPr="00EE6274">
        <w:rPr>
          <w:sz w:val="28"/>
        </w:rPr>
        <w:tab/>
        <w:t>При выборе нужно обратить внимание как на качество, так и рациональность модели.</w:t>
      </w:r>
    </w:p>
    <w:p w:rsidR="00EE6274" w:rsidRPr="00EE6274" w:rsidRDefault="00EE6274" w:rsidP="002373EF">
      <w:pPr>
        <w:spacing w:line="360" w:lineRule="auto"/>
        <w:ind w:firstLine="709"/>
        <w:jc w:val="both"/>
        <w:rPr>
          <w:sz w:val="28"/>
        </w:rPr>
      </w:pPr>
      <w:r w:rsidRPr="00EE6274">
        <w:rPr>
          <w:sz w:val="28"/>
        </w:rPr>
        <w:t>4.</w:t>
      </w:r>
      <w:r w:rsidRPr="00EE6274">
        <w:rPr>
          <w:sz w:val="28"/>
        </w:rPr>
        <w:tab/>
        <w:t>Стоит обратить внимание на оцинкованные полки и стойки, которые помогают быть данной системе практичной.</w:t>
      </w:r>
    </w:p>
    <w:p w:rsidR="00EE6274" w:rsidRPr="00EE6274" w:rsidRDefault="00EE6274" w:rsidP="002373EF">
      <w:pPr>
        <w:spacing w:line="360" w:lineRule="auto"/>
        <w:ind w:firstLine="709"/>
        <w:jc w:val="both"/>
        <w:rPr>
          <w:sz w:val="28"/>
        </w:rPr>
      </w:pPr>
      <w:r w:rsidRPr="00EE6274">
        <w:rPr>
          <w:sz w:val="28"/>
        </w:rPr>
        <w:lastRenderedPageBreak/>
        <w:t>5.</w:t>
      </w:r>
      <w:r w:rsidRPr="00EE6274">
        <w:rPr>
          <w:sz w:val="28"/>
        </w:rPr>
        <w:tab/>
        <w:t>Мобильность конструкции немаловажная деталь. Нужно обратить внимание на скрепление деталей болтами и зацепами.</w:t>
      </w:r>
    </w:p>
    <w:p w:rsidR="00EE6274" w:rsidRDefault="00EE6274" w:rsidP="002373EF">
      <w:pPr>
        <w:spacing w:line="360" w:lineRule="auto"/>
        <w:ind w:firstLine="709"/>
        <w:jc w:val="both"/>
        <w:rPr>
          <w:sz w:val="28"/>
        </w:rPr>
      </w:pPr>
      <w:r w:rsidRPr="00EE6274">
        <w:rPr>
          <w:sz w:val="28"/>
        </w:rPr>
        <w:t>6.</w:t>
      </w:r>
      <w:r w:rsidRPr="00EE6274">
        <w:rPr>
          <w:sz w:val="28"/>
        </w:rPr>
        <w:tab/>
        <w:t>Хорошим считается стеллаж, если он имеет возможность изменить внутреннюю конфигурацию.</w:t>
      </w:r>
    </w:p>
    <w:p w:rsidR="00EE6274" w:rsidRDefault="00EE6274" w:rsidP="002373EF">
      <w:pPr>
        <w:spacing w:line="360" w:lineRule="auto"/>
        <w:ind w:firstLine="709"/>
        <w:jc w:val="both"/>
        <w:rPr>
          <w:sz w:val="28"/>
        </w:rPr>
      </w:pPr>
      <w:r w:rsidRPr="00EE6274">
        <w:rPr>
          <w:sz w:val="28"/>
        </w:rPr>
        <w:t>Чтобы выбрать хорошую конструкцию, нужно обращать внимание абсолютно на все признаки и характеристики. Ведь только от правильного выбора зависит, как будут храниться вещи или товар.</w:t>
      </w:r>
    </w:p>
    <w:p w:rsidR="00EE6274" w:rsidRPr="00EE6274" w:rsidRDefault="00EE6274" w:rsidP="002373EF">
      <w:pPr>
        <w:spacing w:line="360" w:lineRule="auto"/>
        <w:ind w:firstLine="709"/>
        <w:jc w:val="both"/>
        <w:rPr>
          <w:sz w:val="28"/>
        </w:rPr>
      </w:pPr>
      <w:r w:rsidRPr="00EE6274">
        <w:rPr>
          <w:sz w:val="28"/>
        </w:rPr>
        <w:t>Разнообразие стеллажей варьируется в зависимости от характеристик и особенностей конструкции. В основном это сборно-разборные конструкции. Сборные полочные стеллажи обычно производят из стали: они являются прочными, устойчивыми и долгосрочными.</w:t>
      </w:r>
    </w:p>
    <w:p w:rsidR="00EE6274" w:rsidRDefault="00EE6274" w:rsidP="002373EF">
      <w:pPr>
        <w:spacing w:line="360" w:lineRule="auto"/>
        <w:ind w:firstLine="709"/>
        <w:jc w:val="both"/>
        <w:rPr>
          <w:sz w:val="28"/>
        </w:rPr>
      </w:pPr>
      <w:r w:rsidRPr="00EE6274">
        <w:rPr>
          <w:sz w:val="28"/>
        </w:rPr>
        <w:t>Существует множество универсальных полок, таких как архивные, бытовые, мезонины, паллетные глубинные, паллетные фронтальные, паллетно-полочные, стеллажи для шин, колёс и дисков. Рассмотрим каждый вариант подробно.</w:t>
      </w:r>
    </w:p>
    <w:p w:rsidR="00EE6274" w:rsidRPr="00EE6274" w:rsidRDefault="00EE6274" w:rsidP="002373EF">
      <w:pPr>
        <w:spacing w:line="360" w:lineRule="auto"/>
        <w:ind w:firstLine="709"/>
        <w:jc w:val="both"/>
        <w:rPr>
          <w:sz w:val="28"/>
        </w:rPr>
      </w:pPr>
      <w:r w:rsidRPr="00EE6274">
        <w:rPr>
          <w:sz w:val="28"/>
        </w:rPr>
        <w:t>Этот вид полок является многоуровневой системой, которая предназначена для хранения широкого спектра товаров. Мезонинные стеллажи ещё называются «этажными», потому что секции и полки расположены одна над другой. Их используют, чтобы хранить штучные товары больших объёмов на складах с очень высокими потолками.</w:t>
      </w:r>
    </w:p>
    <w:p w:rsidR="00EE6274" w:rsidRPr="00EE6274" w:rsidRDefault="00EE6274" w:rsidP="002373EF">
      <w:pPr>
        <w:spacing w:line="360" w:lineRule="auto"/>
        <w:ind w:firstLine="709"/>
        <w:jc w:val="both"/>
        <w:rPr>
          <w:sz w:val="28"/>
        </w:rPr>
      </w:pPr>
      <w:r w:rsidRPr="00EE6274">
        <w:rPr>
          <w:sz w:val="28"/>
        </w:rPr>
        <w:t>Мезонин состоит из обычных элементов полочных и паллетныхстеллажей, а также специальных мезонинных элементов. Благодаря этому есть возможность создавать разные конфигурации.</w:t>
      </w:r>
    </w:p>
    <w:p w:rsidR="00EE6274" w:rsidRPr="00204F18" w:rsidRDefault="00EE6274" w:rsidP="002373EF">
      <w:pPr>
        <w:spacing w:line="360" w:lineRule="auto"/>
        <w:ind w:firstLine="709"/>
        <w:jc w:val="both"/>
        <w:rPr>
          <w:sz w:val="28"/>
        </w:rPr>
      </w:pPr>
      <w:r w:rsidRPr="00EE6274">
        <w:rPr>
          <w:sz w:val="28"/>
        </w:rPr>
        <w:t>Очень выгодно использовать этот вид стеллажей в небольших по площади помещениях, но с высокими потолками. Загружать и выгружать товар можно вручную или с помощью погрузчиков, лифтов.</w:t>
      </w:r>
    </w:p>
    <w:p w:rsidR="00CA4478" w:rsidRDefault="00CA4478" w:rsidP="002373EF">
      <w:pPr>
        <w:spacing w:line="360" w:lineRule="auto"/>
        <w:ind w:firstLine="709"/>
        <w:jc w:val="both"/>
        <w:rPr>
          <w:sz w:val="28"/>
        </w:rPr>
      </w:pPr>
      <w:r>
        <w:rPr>
          <w:sz w:val="28"/>
        </w:rPr>
        <w:t>Так же для решения данной проблемы рекомендую внедрить  ООО «ЗПИ «Альтернатива» адресное хранение на  базе программного продукта 1С.</w:t>
      </w:r>
    </w:p>
    <w:p w:rsidR="00CA4478" w:rsidRDefault="00CA4478" w:rsidP="002373EF">
      <w:pPr>
        <w:spacing w:line="360" w:lineRule="auto"/>
        <w:ind w:firstLine="709"/>
        <w:jc w:val="both"/>
        <w:rPr>
          <w:sz w:val="28"/>
        </w:rPr>
      </w:pPr>
      <w:r w:rsidRPr="00CA4478">
        <w:rPr>
          <w:sz w:val="28"/>
        </w:rPr>
        <w:lastRenderedPageBreak/>
        <w:t xml:space="preserve">У фирмы 1С есть решения, в которых наиболее полно реализован учет складских операций, и есть в которых «складской» инструментарий представлен поверхностно. </w:t>
      </w:r>
      <w:r>
        <w:rPr>
          <w:sz w:val="28"/>
        </w:rPr>
        <w:t>В</w:t>
      </w:r>
      <w:r w:rsidRPr="00CA4478">
        <w:rPr>
          <w:sz w:val="28"/>
        </w:rPr>
        <w:t xml:space="preserve"> части управления складами – «ячеистый склад» в 1С на примере конфигурации «1С:Управление торговлей», редакция 11.</w:t>
      </w:r>
    </w:p>
    <w:p w:rsidR="00CA4478" w:rsidRDefault="00CA4478" w:rsidP="002373EF">
      <w:pPr>
        <w:spacing w:line="360" w:lineRule="auto"/>
        <w:ind w:firstLine="709"/>
        <w:jc w:val="both"/>
        <w:rPr>
          <w:sz w:val="28"/>
        </w:rPr>
      </w:pPr>
      <w:r w:rsidRPr="00CA4478">
        <w:rPr>
          <w:sz w:val="28"/>
        </w:rPr>
        <w:t>Принцип работы склада с включенной схемой хранения товаров по ячейкам отличается от «обычного» тем, что в первом случае учет ведется в разрезе заданных ячеек и наборов упаковок. Это значит, что в любой момент времени для каждого товара можно непосредственно в системе увидеть, где конкретно (в какой ячейке) или в какой упаковке хранится товар. Для мест хранения (складов), у которых количественный учет товаров в ячейках не ведется, в 1С можно получить только общее количество хранимого товара, без детализации по упаковкам и тем более с конкретизацией ячеек.</w:t>
      </w:r>
    </w:p>
    <w:p w:rsidR="00CA4478" w:rsidRPr="00CA4478" w:rsidRDefault="00CA4478" w:rsidP="002373EF">
      <w:pPr>
        <w:spacing w:line="360" w:lineRule="auto"/>
        <w:ind w:firstLine="709"/>
        <w:jc w:val="both"/>
        <w:rPr>
          <w:sz w:val="28"/>
        </w:rPr>
      </w:pPr>
      <w:r w:rsidRPr="00CA4478">
        <w:rPr>
          <w:sz w:val="28"/>
        </w:rPr>
        <w:t xml:space="preserve">Для такой задачи можно предложить следующий вариант решения: </w:t>
      </w:r>
    </w:p>
    <w:p w:rsidR="00CA4478" w:rsidRPr="00CA4478" w:rsidRDefault="00CA4478" w:rsidP="002373EF">
      <w:pPr>
        <w:spacing w:line="360" w:lineRule="auto"/>
        <w:ind w:firstLine="709"/>
        <w:jc w:val="both"/>
        <w:rPr>
          <w:sz w:val="28"/>
        </w:rPr>
      </w:pPr>
      <w:r w:rsidRPr="00CA4478">
        <w:rPr>
          <w:sz w:val="28"/>
        </w:rPr>
        <w:t>1.</w:t>
      </w:r>
      <w:r w:rsidRPr="00CA4478">
        <w:rPr>
          <w:sz w:val="28"/>
        </w:rPr>
        <w:tab/>
        <w:t>Предварительно необходимо провести настройку и создание смежных разделов и справочников, в частности внести в программу номенклатуру, настроить упаковки и складские группы номенклатуры.</w:t>
      </w:r>
    </w:p>
    <w:p w:rsidR="00CA4478" w:rsidRPr="00CA4478" w:rsidRDefault="00CA4478" w:rsidP="002373EF">
      <w:pPr>
        <w:spacing w:line="360" w:lineRule="auto"/>
        <w:ind w:firstLine="709"/>
        <w:jc w:val="both"/>
        <w:rPr>
          <w:sz w:val="28"/>
        </w:rPr>
      </w:pPr>
      <w:r w:rsidRPr="00CA4478">
        <w:rPr>
          <w:sz w:val="28"/>
        </w:rPr>
        <w:t>2.</w:t>
      </w:r>
      <w:r w:rsidRPr="00CA4478">
        <w:rPr>
          <w:sz w:val="28"/>
        </w:rPr>
        <w:tab/>
        <w:t>Добавить новый склад, включить использование приходных/расходных ордеров на товары для всех операций, использование помещений.</w:t>
      </w:r>
    </w:p>
    <w:p w:rsidR="00CA4478" w:rsidRPr="00CA4478" w:rsidRDefault="00CA4478" w:rsidP="002373EF">
      <w:pPr>
        <w:spacing w:line="360" w:lineRule="auto"/>
        <w:ind w:firstLine="709"/>
        <w:jc w:val="both"/>
        <w:rPr>
          <w:sz w:val="28"/>
        </w:rPr>
      </w:pPr>
      <w:r w:rsidRPr="00CA4478">
        <w:rPr>
          <w:sz w:val="28"/>
        </w:rPr>
        <w:t>3.</w:t>
      </w:r>
      <w:r w:rsidRPr="00CA4478">
        <w:rPr>
          <w:sz w:val="28"/>
        </w:rPr>
        <w:tab/>
        <w:t>Создать помещения: «холодную» и «отапливаемую» зоны. Для «холодной» включить количественное хранение товаров в ячейках.</w:t>
      </w:r>
    </w:p>
    <w:p w:rsidR="00CA4478" w:rsidRPr="00CA4478" w:rsidRDefault="00CA4478" w:rsidP="002373EF">
      <w:pPr>
        <w:spacing w:line="360" w:lineRule="auto"/>
        <w:ind w:firstLine="709"/>
        <w:jc w:val="both"/>
        <w:rPr>
          <w:sz w:val="28"/>
        </w:rPr>
      </w:pPr>
      <w:r w:rsidRPr="00CA4478">
        <w:rPr>
          <w:sz w:val="28"/>
        </w:rPr>
        <w:t>4.</w:t>
      </w:r>
      <w:r w:rsidRPr="00CA4478">
        <w:rPr>
          <w:sz w:val="28"/>
        </w:rPr>
        <w:tab/>
        <w:t>Создать типоразмеры ячеек в соответствии с фактическим размером ячеек.</w:t>
      </w:r>
    </w:p>
    <w:p w:rsidR="00CA4478" w:rsidRPr="00CA4478" w:rsidRDefault="00CA4478" w:rsidP="002373EF">
      <w:pPr>
        <w:spacing w:line="360" w:lineRule="auto"/>
        <w:ind w:firstLine="709"/>
        <w:jc w:val="both"/>
        <w:rPr>
          <w:sz w:val="28"/>
        </w:rPr>
      </w:pPr>
      <w:r w:rsidRPr="00CA4478">
        <w:rPr>
          <w:sz w:val="28"/>
        </w:rPr>
        <w:t>5.</w:t>
      </w:r>
      <w:r w:rsidRPr="00CA4478">
        <w:rPr>
          <w:sz w:val="28"/>
        </w:rPr>
        <w:tab/>
        <w:t>Создать 2 рабочих участка для «холодного» помещения: ручной обработки и работы автопогрузчика.</w:t>
      </w:r>
    </w:p>
    <w:p w:rsidR="00CA4478" w:rsidRPr="00CA4478" w:rsidRDefault="00CA4478" w:rsidP="002373EF">
      <w:pPr>
        <w:spacing w:line="360" w:lineRule="auto"/>
        <w:ind w:firstLine="709"/>
        <w:jc w:val="both"/>
        <w:rPr>
          <w:sz w:val="28"/>
        </w:rPr>
      </w:pPr>
      <w:r w:rsidRPr="00CA4478">
        <w:rPr>
          <w:sz w:val="28"/>
        </w:rPr>
        <w:t>6.</w:t>
      </w:r>
      <w:r w:rsidRPr="00CA4478">
        <w:rPr>
          <w:sz w:val="28"/>
        </w:rPr>
        <w:tab/>
        <w:t>Используя одноименную обработку, сгенерировать топологию для «холодного» помещения склада. Для каждой ячейки назначить типоразмер, рабочий участок и область хранения.</w:t>
      </w:r>
    </w:p>
    <w:p w:rsidR="00CA4478" w:rsidRPr="00CA4478" w:rsidRDefault="00CA4478" w:rsidP="002373EF">
      <w:pPr>
        <w:spacing w:line="360" w:lineRule="auto"/>
        <w:ind w:firstLine="709"/>
        <w:jc w:val="both"/>
        <w:rPr>
          <w:sz w:val="28"/>
        </w:rPr>
      </w:pPr>
      <w:r w:rsidRPr="00CA4478">
        <w:rPr>
          <w:sz w:val="28"/>
        </w:rPr>
        <w:t>7.</w:t>
      </w:r>
      <w:r w:rsidRPr="00CA4478">
        <w:rPr>
          <w:sz w:val="28"/>
        </w:rPr>
        <w:tab/>
        <w:t>Раздельно создать зоны приемки и хранения товара. Для каждого помещения может быть только одна зона c типом «приемка» или «отгрузка».</w:t>
      </w:r>
    </w:p>
    <w:p w:rsidR="00CA4478" w:rsidRDefault="00CA4478" w:rsidP="002373EF">
      <w:pPr>
        <w:spacing w:line="360" w:lineRule="auto"/>
        <w:ind w:firstLine="709"/>
        <w:jc w:val="both"/>
        <w:rPr>
          <w:sz w:val="28"/>
        </w:rPr>
      </w:pPr>
      <w:r w:rsidRPr="00CA4478">
        <w:rPr>
          <w:sz w:val="28"/>
        </w:rPr>
        <w:lastRenderedPageBreak/>
        <w:t>На этом настройку склада можно считать законченной. Несмотря на кажущийся большой объем операций, сама настройка не занимает обычно много времени. Самые большие затраты времени при внедрении адресного хранения на складе заключаются в предварительных работах по планированию структуры и параметров склада*, разработке схемы оформления операций и пуско-наладке системы адресного хранения на складе.</w:t>
      </w:r>
    </w:p>
    <w:p w:rsidR="00CA4478" w:rsidRPr="00CA4478" w:rsidRDefault="00CA4478" w:rsidP="002373EF">
      <w:pPr>
        <w:spacing w:line="360" w:lineRule="auto"/>
        <w:ind w:firstLine="709"/>
        <w:jc w:val="both"/>
        <w:rPr>
          <w:sz w:val="28"/>
        </w:rPr>
      </w:pPr>
      <w:r w:rsidRPr="00CA4478">
        <w:rPr>
          <w:sz w:val="28"/>
        </w:rPr>
        <w:t>Для формирования операций на адресном складе 1С предусматривает два специализированных рабочих места: для приемки и отгрузки товаров.</w:t>
      </w:r>
    </w:p>
    <w:p w:rsidR="00CA4478" w:rsidRPr="00CA4478" w:rsidRDefault="00CA4478" w:rsidP="002373EF">
      <w:pPr>
        <w:spacing w:line="360" w:lineRule="auto"/>
        <w:ind w:firstLine="709"/>
        <w:jc w:val="both"/>
        <w:rPr>
          <w:sz w:val="28"/>
        </w:rPr>
      </w:pPr>
      <w:r w:rsidRPr="00CA4478">
        <w:rPr>
          <w:sz w:val="28"/>
        </w:rPr>
        <w:t>Каким образом отображаются операции по ордерному складу, проиллюстрируем примером оформления поступления товаров.</w:t>
      </w:r>
    </w:p>
    <w:p w:rsidR="00253600" w:rsidRPr="00253600" w:rsidRDefault="00253600" w:rsidP="002373EF">
      <w:pPr>
        <w:spacing w:line="360" w:lineRule="auto"/>
        <w:ind w:firstLine="709"/>
        <w:jc w:val="both"/>
        <w:rPr>
          <w:sz w:val="28"/>
        </w:rPr>
      </w:pPr>
      <w:r w:rsidRPr="00253600">
        <w:rPr>
          <w:sz w:val="28"/>
        </w:rPr>
        <w:t>Документ «Приходный ордер на товары», созданный в статусе «К поступлению», является распоряжением для склада, на основании которого склад начинает распределение товара по ячейкам.</w:t>
      </w:r>
    </w:p>
    <w:p w:rsidR="00253600" w:rsidRDefault="00253600" w:rsidP="002373EF">
      <w:pPr>
        <w:spacing w:line="360" w:lineRule="auto"/>
        <w:ind w:firstLine="709"/>
        <w:jc w:val="both"/>
        <w:rPr>
          <w:sz w:val="28"/>
        </w:rPr>
      </w:pPr>
      <w:r w:rsidRPr="00253600">
        <w:rPr>
          <w:sz w:val="28"/>
        </w:rPr>
        <w:t>К преимуществам схемы реализации адресного склада в 1С можно отнести:</w:t>
      </w:r>
    </w:p>
    <w:p w:rsidR="002373EF" w:rsidRPr="002373EF" w:rsidRDefault="002373EF" w:rsidP="002373EF">
      <w:pPr>
        <w:pStyle w:val="af2"/>
        <w:numPr>
          <w:ilvl w:val="0"/>
          <w:numId w:val="35"/>
        </w:numPr>
        <w:ind w:left="0" w:firstLine="709"/>
        <w:jc w:val="both"/>
        <w:rPr>
          <w:sz w:val="28"/>
        </w:rPr>
      </w:pPr>
      <w:r w:rsidRPr="002373EF">
        <w:rPr>
          <w:sz w:val="28"/>
        </w:rPr>
        <w:t>Возможность простой реализации любых по сложности схем складского учета путем настройки, что удовлетворит потребности подавляющего большинства средних и небольших фирм;</w:t>
      </w:r>
    </w:p>
    <w:p w:rsidR="002373EF" w:rsidRPr="002373EF" w:rsidRDefault="002373EF" w:rsidP="002373EF">
      <w:pPr>
        <w:pStyle w:val="af2"/>
        <w:numPr>
          <w:ilvl w:val="0"/>
          <w:numId w:val="35"/>
        </w:numPr>
        <w:ind w:left="0" w:firstLine="709"/>
        <w:jc w:val="both"/>
        <w:rPr>
          <w:sz w:val="28"/>
        </w:rPr>
      </w:pPr>
      <w:r w:rsidRPr="002373EF">
        <w:rPr>
          <w:sz w:val="28"/>
        </w:rPr>
        <w:t>Система адресного хранения на складе в соответствии с заранее сделанными настройками определяет правила размещения товара на складе, облегчая труд кладовщиков;</w:t>
      </w:r>
    </w:p>
    <w:p w:rsidR="002373EF" w:rsidRPr="002373EF" w:rsidRDefault="002373EF" w:rsidP="002373EF">
      <w:pPr>
        <w:pStyle w:val="af2"/>
        <w:numPr>
          <w:ilvl w:val="0"/>
          <w:numId w:val="35"/>
        </w:numPr>
        <w:ind w:left="0" w:firstLine="709"/>
        <w:jc w:val="both"/>
        <w:rPr>
          <w:sz w:val="28"/>
        </w:rPr>
      </w:pPr>
      <w:r w:rsidRPr="002373EF">
        <w:rPr>
          <w:sz w:val="28"/>
        </w:rPr>
        <w:t>Несколько уровней контроля финансового и складского учета: кладовщиком, менеджером и бухгалтером.</w:t>
      </w:r>
    </w:p>
    <w:p w:rsidR="00253600" w:rsidRPr="002373EF" w:rsidRDefault="00253600" w:rsidP="002373EF">
      <w:pPr>
        <w:pStyle w:val="af2"/>
        <w:jc w:val="both"/>
        <w:rPr>
          <w:sz w:val="28"/>
        </w:rPr>
      </w:pPr>
      <w:r w:rsidRPr="002373EF">
        <w:rPr>
          <w:sz w:val="28"/>
        </w:rPr>
        <w:t>К недостаткам можно отнести:</w:t>
      </w:r>
    </w:p>
    <w:p w:rsidR="00253600" w:rsidRPr="002373EF" w:rsidRDefault="00253600" w:rsidP="002373EF">
      <w:pPr>
        <w:pStyle w:val="af2"/>
        <w:numPr>
          <w:ilvl w:val="1"/>
          <w:numId w:val="36"/>
        </w:numPr>
        <w:ind w:left="0" w:firstLine="709"/>
        <w:jc w:val="both"/>
        <w:rPr>
          <w:sz w:val="28"/>
        </w:rPr>
      </w:pPr>
      <w:r w:rsidRPr="002373EF">
        <w:rPr>
          <w:sz w:val="28"/>
        </w:rPr>
        <w:t>Усложнение схемы документооборота, сложность отработки ошибок в процессе приемки/отгрузки товаров;</w:t>
      </w:r>
    </w:p>
    <w:p w:rsidR="00253600" w:rsidRPr="002373EF" w:rsidRDefault="00253600" w:rsidP="002373EF">
      <w:pPr>
        <w:pStyle w:val="af2"/>
        <w:numPr>
          <w:ilvl w:val="1"/>
          <w:numId w:val="36"/>
        </w:numPr>
        <w:ind w:left="0" w:firstLine="709"/>
        <w:jc w:val="both"/>
        <w:rPr>
          <w:sz w:val="28"/>
        </w:rPr>
      </w:pPr>
      <w:r w:rsidRPr="002373EF">
        <w:rPr>
          <w:sz w:val="28"/>
        </w:rPr>
        <w:t>Не самое высокое быстродействие в сравнении со специализированными WMS-системами.</w:t>
      </w:r>
    </w:p>
    <w:p w:rsidR="00253600" w:rsidRPr="00253600" w:rsidRDefault="00253600" w:rsidP="002373EF">
      <w:pPr>
        <w:spacing w:line="360" w:lineRule="auto"/>
        <w:ind w:firstLine="709"/>
        <w:jc w:val="both"/>
        <w:rPr>
          <w:sz w:val="28"/>
        </w:rPr>
      </w:pPr>
      <w:r w:rsidRPr="00253600">
        <w:rPr>
          <w:sz w:val="28"/>
        </w:rPr>
        <w:lastRenderedPageBreak/>
        <w:t>Ячеистые склады на сегодняшний день уже получили широкое распространение. При этом мы говорим не только о крупнейших складских комплексах, оснащенных не только автоматизированными системами управления адресным складом, но и специализированным оборудованием, вплоть до роботизированных помощников. Сегодня работа в условиях адресного склада доступна и небольшим компаниям с широкой линейкой номенклатуры и, например, специфическими условиями хранения.</w:t>
      </w:r>
    </w:p>
    <w:p w:rsidR="00CA4478" w:rsidRDefault="00253600" w:rsidP="002373EF">
      <w:pPr>
        <w:spacing w:line="360" w:lineRule="auto"/>
        <w:ind w:firstLine="709"/>
        <w:jc w:val="both"/>
        <w:rPr>
          <w:sz w:val="28"/>
        </w:rPr>
      </w:pPr>
      <w:r w:rsidRPr="00253600">
        <w:rPr>
          <w:sz w:val="28"/>
        </w:rPr>
        <w:t>Но в случае решений 1С следует учитывать, что складская логистика вообще и блок адресного хранения на складе в частности – лишь часть общих возможностей тиражного программного продукта. Основной выигрыш от его использования заключается в том, что внедрив систему на базе «1С:Предприятие», компания получает комплексное решение, автоматизирующее все области учета, а не только локальные складские задачи.</w:t>
      </w:r>
    </w:p>
    <w:p w:rsidR="00BC7D0C" w:rsidRDefault="00BC7D0C" w:rsidP="002373EF">
      <w:pPr>
        <w:spacing w:line="360" w:lineRule="auto"/>
        <w:ind w:firstLine="709"/>
        <w:jc w:val="both"/>
        <w:rPr>
          <w:sz w:val="28"/>
        </w:rPr>
      </w:pPr>
      <w:r>
        <w:rPr>
          <w:sz w:val="28"/>
          <w:szCs w:val="28"/>
        </w:rPr>
        <w:t xml:space="preserve">Другой выявленной проблемой </w:t>
      </w:r>
      <w:r>
        <w:rPr>
          <w:sz w:val="28"/>
        </w:rPr>
        <w:t xml:space="preserve">ООО «ЗПИ «Альтернатива» является большей процент выпускаемой бракованной продукции, что в свою очередь, как показал </w:t>
      </w:r>
      <w:r w:rsidR="00D07815">
        <w:rPr>
          <w:sz w:val="28"/>
        </w:rPr>
        <w:t>анализ,</w:t>
      </w:r>
      <w:r>
        <w:rPr>
          <w:sz w:val="28"/>
        </w:rPr>
        <w:t xml:space="preserve"> проведенный в </w:t>
      </w:r>
      <w:r w:rsidR="00D07815">
        <w:rPr>
          <w:sz w:val="28"/>
        </w:rPr>
        <w:t>параграфе 2,3 данной работы влияет на затраты на логистику ООО «ЗПИ «Альтернатива». В свою очередь для выявления влияния показателя логистических затрат ООО «ЗПИ «Альтернатива»  на показатели эффективности работы предприятия была построена корреляционно-регрессионная модель, которая выявила сильное и прямое влияние данного показателя на рентабельность ООО «ЗПИ «Альтернатива» . Следовательно считаю необходимым снизить показатель доли брака продукции, а так же показатель  затрат на логистику ООО «ЗПИ «Альтернатива».</w:t>
      </w:r>
    </w:p>
    <w:p w:rsidR="00D07815" w:rsidRDefault="00D07815" w:rsidP="002373EF">
      <w:pPr>
        <w:spacing w:line="360" w:lineRule="auto"/>
        <w:ind w:firstLine="709"/>
        <w:jc w:val="both"/>
        <w:rPr>
          <w:sz w:val="28"/>
        </w:rPr>
      </w:pPr>
      <w:r>
        <w:rPr>
          <w:sz w:val="28"/>
        </w:rPr>
        <w:t xml:space="preserve">Для снижения данных показателей считаю необходимым внедрить в практику деятельности ООО «ЗПИ «Альтернатива» систему качества </w:t>
      </w:r>
      <w:r>
        <w:rPr>
          <w:sz w:val="28"/>
          <w:lang w:val="en-US"/>
        </w:rPr>
        <w:t>TQM</w:t>
      </w:r>
      <w:r>
        <w:rPr>
          <w:sz w:val="28"/>
        </w:rPr>
        <w:t>.</w:t>
      </w:r>
    </w:p>
    <w:p w:rsidR="00D07815" w:rsidRDefault="00CA4478" w:rsidP="002373EF">
      <w:pPr>
        <w:spacing w:line="360" w:lineRule="auto"/>
        <w:ind w:firstLine="709"/>
        <w:jc w:val="both"/>
        <w:rPr>
          <w:sz w:val="28"/>
        </w:rPr>
      </w:pPr>
      <w:r w:rsidRPr="00CA4478">
        <w:rPr>
          <w:sz w:val="28"/>
        </w:rPr>
        <w:t xml:space="preserve">Всеобщее качество является убедительным и простым подходом к управлению. Будучи разумно примененным, Total Quality Management, однако, коренным образом изменит способ, которым обычно менеджер </w:t>
      </w:r>
      <w:r w:rsidRPr="00CA4478">
        <w:rPr>
          <w:sz w:val="28"/>
        </w:rPr>
        <w:lastRenderedPageBreak/>
        <w:t>думает о характере работы и цели руководства. Это фундаментальное изменение требует от руководителей отказаться от старого набора исходных посылок — старой парадигмы — и изо всех сил пытаться понять, усвоить и применить новый подход — то, что Брайан Джойнер  называет менеджментом четвертого поколения. Деминг говорит: «Требуется ни что иное, как трансформация Западного подхода к управлению». Многие менеджеры выучили риторику и научились применять инструменты TQM в своих компаниях. Но относительно немногие из них глубоко оценили, насколько иного подхода требует Total Quality Management от руководителей.</w:t>
      </w:r>
    </w:p>
    <w:p w:rsidR="00CA4478" w:rsidRPr="00CA4478" w:rsidRDefault="00CA4478" w:rsidP="002373EF">
      <w:pPr>
        <w:spacing w:line="360" w:lineRule="auto"/>
        <w:ind w:firstLine="709"/>
        <w:jc w:val="both"/>
        <w:rPr>
          <w:sz w:val="28"/>
        </w:rPr>
      </w:pPr>
      <w:r w:rsidRPr="00CA4478">
        <w:rPr>
          <w:sz w:val="28"/>
        </w:rPr>
        <w:t>В основе качества есть принципы, которые создают основу для новой философии и, косвенно, служат основанием для отказа от аттестации. Вот эти принципы, извлеченные из учения Деминга и других основоположников Всеобщего качества:</w:t>
      </w:r>
    </w:p>
    <w:p w:rsidR="00CA4478" w:rsidRDefault="00CA4478" w:rsidP="002373EF">
      <w:pPr>
        <w:spacing w:line="360" w:lineRule="auto"/>
        <w:ind w:firstLine="709"/>
        <w:jc w:val="both"/>
        <w:rPr>
          <w:sz w:val="28"/>
        </w:rPr>
      </w:pPr>
      <w:r w:rsidRPr="00CA4478">
        <w:rPr>
          <w:sz w:val="28"/>
        </w:rPr>
        <w:t>Клиенты и их потребности формируют нашу организацию и ее работу, а не наоборот.</w:t>
      </w:r>
    </w:p>
    <w:p w:rsidR="00CA4478" w:rsidRDefault="00CA4478" w:rsidP="002373EF">
      <w:pPr>
        <w:spacing w:line="360" w:lineRule="auto"/>
        <w:ind w:firstLine="709"/>
        <w:jc w:val="both"/>
        <w:rPr>
          <w:sz w:val="28"/>
        </w:rPr>
      </w:pPr>
      <w:r w:rsidRPr="00CA4478">
        <w:rPr>
          <w:sz w:val="28"/>
        </w:rPr>
        <w:t>Качество продукции и услуг определяется качеством системы, процессов и методов.</w:t>
      </w:r>
    </w:p>
    <w:p w:rsidR="00CA4478" w:rsidRDefault="00CA4478" w:rsidP="002373EF">
      <w:pPr>
        <w:spacing w:line="360" w:lineRule="auto"/>
        <w:ind w:firstLine="709"/>
        <w:jc w:val="both"/>
        <w:rPr>
          <w:sz w:val="28"/>
        </w:rPr>
      </w:pPr>
      <w:r w:rsidRPr="00CA4478">
        <w:rPr>
          <w:sz w:val="28"/>
        </w:rPr>
        <w:t>Качество находится в фокусе всепоглощающего внимания организации.</w:t>
      </w:r>
    </w:p>
    <w:p w:rsidR="00CA4478" w:rsidRDefault="00CA4478" w:rsidP="002373EF">
      <w:pPr>
        <w:spacing w:line="360" w:lineRule="auto"/>
        <w:ind w:firstLine="709"/>
        <w:jc w:val="both"/>
        <w:rPr>
          <w:sz w:val="28"/>
        </w:rPr>
      </w:pPr>
      <w:r w:rsidRPr="00CA4478">
        <w:rPr>
          <w:sz w:val="28"/>
        </w:rPr>
        <w:t>Организация добивается качества освоением методов улучшения.</w:t>
      </w:r>
    </w:p>
    <w:p w:rsidR="00CA4478" w:rsidRDefault="00CA4478" w:rsidP="002373EF">
      <w:pPr>
        <w:spacing w:line="360" w:lineRule="auto"/>
        <w:ind w:firstLine="709"/>
        <w:jc w:val="both"/>
        <w:rPr>
          <w:sz w:val="28"/>
        </w:rPr>
      </w:pPr>
      <w:r w:rsidRPr="00CA4478">
        <w:rPr>
          <w:sz w:val="28"/>
        </w:rPr>
        <w:t>Организация, обеспечивающая управление качеством, направляет и фокусирует свою энергию.</w:t>
      </w:r>
    </w:p>
    <w:p w:rsidR="00CA4478" w:rsidRDefault="00CA4478" w:rsidP="002373EF">
      <w:pPr>
        <w:spacing w:line="360" w:lineRule="auto"/>
        <w:ind w:firstLine="709"/>
        <w:jc w:val="both"/>
        <w:rPr>
          <w:sz w:val="28"/>
        </w:rPr>
      </w:pPr>
    </w:p>
    <w:p w:rsidR="00CA4478" w:rsidRDefault="00CA4478" w:rsidP="002373EF">
      <w:pPr>
        <w:spacing w:line="360" w:lineRule="auto"/>
        <w:ind w:firstLine="709"/>
        <w:jc w:val="both"/>
        <w:rPr>
          <w:sz w:val="28"/>
        </w:rPr>
      </w:pPr>
      <w:r>
        <w:rPr>
          <w:sz w:val="28"/>
        </w:rPr>
        <w:t xml:space="preserve">Другой выявленной проблемой ООО «ЗПИ «Альтернатива»  является низкий показатель </w:t>
      </w:r>
      <w:r>
        <w:rPr>
          <w:sz w:val="28"/>
          <w:lang w:val="en-US"/>
        </w:rPr>
        <w:t>KPI</w:t>
      </w:r>
      <w:r w:rsidRPr="00DD3997">
        <w:rPr>
          <w:sz w:val="28"/>
        </w:rPr>
        <w:t xml:space="preserve"> </w:t>
      </w:r>
      <w:r>
        <w:rPr>
          <w:sz w:val="28"/>
        </w:rPr>
        <w:t xml:space="preserve">готовности поставок, при этом </w:t>
      </w:r>
      <w:r w:rsidR="002373EF">
        <w:rPr>
          <w:sz w:val="28"/>
        </w:rPr>
        <w:t>рассмотрев</w:t>
      </w:r>
      <w:r>
        <w:rPr>
          <w:sz w:val="28"/>
        </w:rPr>
        <w:t xml:space="preserve"> динамику данного показателя и сопоставив его с динамикой других показателей </w:t>
      </w:r>
      <w:r>
        <w:rPr>
          <w:sz w:val="28"/>
          <w:lang w:val="en-US"/>
        </w:rPr>
        <w:t>KPI</w:t>
      </w:r>
      <w:r w:rsidRPr="00DD3997">
        <w:rPr>
          <w:sz w:val="28"/>
        </w:rPr>
        <w:t xml:space="preserve">  </w:t>
      </w:r>
      <w:r>
        <w:rPr>
          <w:sz w:val="28"/>
        </w:rPr>
        <w:t>выявилась обратная закономерность с показателем срыва поставок из-за дефицита запасов так как на предприятии слабо налажена система управления запасами в следствие низкой автоматизации данного процесса.</w:t>
      </w:r>
    </w:p>
    <w:p w:rsidR="00CA4478" w:rsidRDefault="00CA4478" w:rsidP="002373EF">
      <w:pPr>
        <w:spacing w:line="360" w:lineRule="auto"/>
        <w:ind w:firstLine="709"/>
        <w:jc w:val="both"/>
        <w:rPr>
          <w:sz w:val="28"/>
        </w:rPr>
      </w:pPr>
      <w:r>
        <w:rPr>
          <w:sz w:val="28"/>
        </w:rPr>
        <w:lastRenderedPageBreak/>
        <w:t xml:space="preserve">Для решения вышеописанной проблемы в данной работе предлагаю ООО «ЗПИ «Альтернатива» </w:t>
      </w:r>
      <w:r w:rsidR="002373EF">
        <w:rPr>
          <w:sz w:val="28"/>
        </w:rPr>
        <w:t>в</w:t>
      </w:r>
      <w:r>
        <w:rPr>
          <w:sz w:val="28"/>
        </w:rPr>
        <w:t xml:space="preserve">недрить систему автоматизации, планирования и управления, как логистической системой, так и предприятием в целом, в этом процессе необходимы системы класса </w:t>
      </w:r>
      <w:r>
        <w:rPr>
          <w:sz w:val="28"/>
          <w:lang w:val="en-US"/>
        </w:rPr>
        <w:t>RP</w:t>
      </w:r>
      <w:r>
        <w:rPr>
          <w:sz w:val="28"/>
        </w:rPr>
        <w:t xml:space="preserve">, современной версией которых являются </w:t>
      </w:r>
      <w:r>
        <w:rPr>
          <w:sz w:val="28"/>
          <w:lang w:val="en-US"/>
        </w:rPr>
        <w:t>ERP</w:t>
      </w:r>
      <w:r>
        <w:rPr>
          <w:sz w:val="28"/>
        </w:rPr>
        <w:t xml:space="preserve"> системы.</w:t>
      </w:r>
    </w:p>
    <w:p w:rsidR="00204F18" w:rsidRDefault="00204F18" w:rsidP="002373EF">
      <w:pPr>
        <w:spacing w:line="360" w:lineRule="auto"/>
        <w:ind w:firstLine="709"/>
        <w:jc w:val="both"/>
        <w:rPr>
          <w:sz w:val="28"/>
        </w:rPr>
      </w:pPr>
      <w:r>
        <w:rPr>
          <w:sz w:val="28"/>
        </w:rPr>
        <w:t xml:space="preserve">Внедрение таких мероприятий сопряжено с как с дополнительными затратами, так и с получением </w:t>
      </w:r>
      <w:r w:rsidR="002373EF">
        <w:rPr>
          <w:sz w:val="28"/>
        </w:rPr>
        <w:t>экономического</w:t>
      </w:r>
      <w:r>
        <w:rPr>
          <w:sz w:val="28"/>
        </w:rPr>
        <w:t xml:space="preserve"> эффекта для логистической системы ООО «ЗПИ «Альтернатива».</w:t>
      </w:r>
    </w:p>
    <w:p w:rsidR="00204F18" w:rsidRDefault="00204F18" w:rsidP="002373EF">
      <w:pPr>
        <w:spacing w:line="360" w:lineRule="auto"/>
        <w:ind w:firstLine="709"/>
        <w:jc w:val="both"/>
        <w:rPr>
          <w:sz w:val="28"/>
        </w:rPr>
      </w:pPr>
      <w:r>
        <w:rPr>
          <w:sz w:val="28"/>
        </w:rPr>
        <w:t>Данные мероприятия потребуют расходы на покупку и установку нового складского и стеллажного оборудования, покупка лицензии конфигурации к платформе 1с позволяющей реализовать адресное хранение на складе, настройка ПО и обучение персонала.</w:t>
      </w:r>
    </w:p>
    <w:p w:rsidR="00204F18" w:rsidRDefault="00204F18" w:rsidP="002373EF">
      <w:pPr>
        <w:spacing w:line="360" w:lineRule="auto"/>
        <w:ind w:firstLine="709"/>
        <w:jc w:val="both"/>
        <w:rPr>
          <w:sz w:val="28"/>
        </w:rPr>
      </w:pPr>
      <w:r>
        <w:rPr>
          <w:sz w:val="28"/>
        </w:rPr>
        <w:t>Экономический эффект же согласно  прутике внедрения данных технологий поможет ООО «ЗПИ «Альтернатива» увеличить коэффициент объема использования склада на 15%, за счет внедрения нового складского оборудования, а так же складских систем, снизить затраты на логистику на 7-10%, за счет автоматизации логистики на ООО «ЗПИ «Альтернатива»,  повысить готовность к поставке за счет оптимизации системы планирования ООО «ЗПИ «Альтернатива».</w:t>
      </w:r>
    </w:p>
    <w:p w:rsidR="00797176" w:rsidRDefault="00797176" w:rsidP="002373EF">
      <w:pPr>
        <w:spacing w:line="360" w:lineRule="auto"/>
        <w:ind w:firstLine="709"/>
        <w:jc w:val="both"/>
        <w:rPr>
          <w:sz w:val="28"/>
        </w:rPr>
      </w:pPr>
      <w:r>
        <w:rPr>
          <w:sz w:val="28"/>
        </w:rPr>
        <w:t>Построив экономико-математическую модель в пункте 3,1 данной дипломной работы было вычислено влияние данных факторов на рентабельность ООО «ЗПИ «Альтернатива»:</w:t>
      </w:r>
    </w:p>
    <w:p w:rsidR="00797176" w:rsidRDefault="00797176" w:rsidP="002373EF">
      <w:pPr>
        <w:spacing w:line="360" w:lineRule="auto"/>
        <w:ind w:firstLine="709"/>
        <w:contextualSpacing/>
        <w:jc w:val="both"/>
        <w:rPr>
          <w:sz w:val="28"/>
        </w:rPr>
      </w:pPr>
      <w:r>
        <w:rPr>
          <w:sz w:val="28"/>
        </w:rPr>
        <w:t xml:space="preserve">при увеличении </w:t>
      </w:r>
      <w:r w:rsidRPr="00DE4431">
        <w:rPr>
          <w:rFonts w:cstheme="minorHAnsi"/>
          <w:color w:val="000000" w:themeColor="text1"/>
          <w:sz w:val="28"/>
          <w:szCs w:val="28"/>
        </w:rPr>
        <w:t>Коэффициент использования объема склада (х1)</w:t>
      </w:r>
      <w:r>
        <w:rPr>
          <w:sz w:val="28"/>
        </w:rPr>
        <w:t xml:space="preserve"> на 1%  р</w:t>
      </w:r>
      <w:r w:rsidRPr="00473E73">
        <w:rPr>
          <w:sz w:val="28"/>
        </w:rPr>
        <w:t>ентабельность ООО «ЗПИ «Альтернатива» (у)</w:t>
      </w:r>
      <w:r>
        <w:rPr>
          <w:sz w:val="28"/>
        </w:rPr>
        <w:t xml:space="preserve"> увеличится на </w:t>
      </w:r>
      <w:r w:rsidR="00903D5F">
        <w:rPr>
          <w:sz w:val="28"/>
        </w:rPr>
        <w:t>3,61</w:t>
      </w:r>
      <w:r>
        <w:rPr>
          <w:sz w:val="28"/>
        </w:rPr>
        <w:t>%.</w:t>
      </w:r>
    </w:p>
    <w:p w:rsidR="00797176" w:rsidRDefault="00797176" w:rsidP="002373EF">
      <w:pPr>
        <w:spacing w:line="360" w:lineRule="auto"/>
        <w:ind w:firstLine="709"/>
        <w:contextualSpacing/>
        <w:jc w:val="both"/>
        <w:rPr>
          <w:sz w:val="28"/>
        </w:rPr>
      </w:pPr>
      <w:r>
        <w:rPr>
          <w:sz w:val="28"/>
        </w:rPr>
        <w:t xml:space="preserve">при увеличении </w:t>
      </w:r>
      <w:r w:rsidRPr="00C66FD0">
        <w:rPr>
          <w:color w:val="000000"/>
          <w:sz w:val="28"/>
          <w:szCs w:val="28"/>
        </w:rPr>
        <w:t>затрат на логистику на ед. товарооборота (х2)</w:t>
      </w:r>
      <w:r>
        <w:rPr>
          <w:color w:val="000000"/>
          <w:sz w:val="28"/>
          <w:szCs w:val="28"/>
        </w:rPr>
        <w:t xml:space="preserve"> </w:t>
      </w:r>
      <w:r>
        <w:rPr>
          <w:sz w:val="28"/>
        </w:rPr>
        <w:t>на 1%  р</w:t>
      </w:r>
      <w:r w:rsidRPr="00473E73">
        <w:rPr>
          <w:sz w:val="28"/>
        </w:rPr>
        <w:t>ентабельность ООО «ЗПИ «Альтернатива» (у)</w:t>
      </w:r>
      <w:r>
        <w:rPr>
          <w:sz w:val="28"/>
          <w:szCs w:val="28"/>
        </w:rPr>
        <w:t xml:space="preserve"> уменьшится на 3,61</w:t>
      </w:r>
      <w:r>
        <w:rPr>
          <w:sz w:val="28"/>
        </w:rPr>
        <w:t>%.</w:t>
      </w:r>
    </w:p>
    <w:p w:rsidR="00797176" w:rsidRDefault="00797176" w:rsidP="002373EF">
      <w:pPr>
        <w:spacing w:line="360" w:lineRule="auto"/>
        <w:ind w:firstLine="709"/>
        <w:contextualSpacing/>
        <w:jc w:val="both"/>
        <w:rPr>
          <w:sz w:val="28"/>
        </w:rPr>
      </w:pPr>
      <w:r>
        <w:rPr>
          <w:sz w:val="28"/>
        </w:rPr>
        <w:t xml:space="preserve">при увеличении </w:t>
      </w:r>
      <w:r w:rsidRPr="00C66FD0">
        <w:rPr>
          <w:sz w:val="28"/>
          <w:szCs w:val="28"/>
        </w:rPr>
        <w:t>готовност</w:t>
      </w:r>
      <w:r>
        <w:rPr>
          <w:sz w:val="28"/>
          <w:szCs w:val="28"/>
        </w:rPr>
        <w:t>и</w:t>
      </w:r>
      <w:r w:rsidRPr="00C66FD0">
        <w:rPr>
          <w:sz w:val="28"/>
          <w:szCs w:val="28"/>
        </w:rPr>
        <w:t xml:space="preserve"> к поставке (х3)</w:t>
      </w:r>
      <w:r>
        <w:rPr>
          <w:sz w:val="28"/>
          <w:szCs w:val="28"/>
        </w:rPr>
        <w:t xml:space="preserve"> </w:t>
      </w:r>
      <w:r>
        <w:rPr>
          <w:sz w:val="28"/>
        </w:rPr>
        <w:t>на 1%  рентабельность ООО «ЗПИ «Альтернатива» (у) увеличится</w:t>
      </w:r>
      <w:r>
        <w:rPr>
          <w:sz w:val="28"/>
          <w:szCs w:val="28"/>
        </w:rPr>
        <w:t xml:space="preserve"> на 0,516</w:t>
      </w:r>
      <w:r>
        <w:rPr>
          <w:sz w:val="28"/>
        </w:rPr>
        <w:t>%.</w:t>
      </w:r>
    </w:p>
    <w:p w:rsidR="00D07815" w:rsidRPr="00D07815" w:rsidRDefault="00797176" w:rsidP="002373EF">
      <w:pPr>
        <w:spacing w:line="360" w:lineRule="auto"/>
        <w:ind w:firstLine="709"/>
        <w:jc w:val="both"/>
        <w:rPr>
          <w:sz w:val="28"/>
          <w:szCs w:val="28"/>
        </w:rPr>
      </w:pPr>
      <w:r>
        <w:rPr>
          <w:sz w:val="28"/>
          <w:szCs w:val="28"/>
        </w:rPr>
        <w:t xml:space="preserve">Таким образом, согласно экономико-математической модели </w:t>
      </w:r>
      <w:r>
        <w:rPr>
          <w:sz w:val="28"/>
        </w:rPr>
        <w:t>ООО «ЗПИ «Альтернатива» рентабельность  увеличится на 6,21%.</w:t>
      </w:r>
    </w:p>
    <w:p w:rsidR="009A67B0" w:rsidRPr="009A67B0" w:rsidRDefault="009A67B0" w:rsidP="009A67B0">
      <w:pPr>
        <w:spacing w:line="360" w:lineRule="auto"/>
        <w:rPr>
          <w:sz w:val="28"/>
          <w:szCs w:val="28"/>
        </w:rPr>
      </w:pPr>
    </w:p>
    <w:p w:rsidR="009A67B0" w:rsidRDefault="009A67B0" w:rsidP="009A67B0">
      <w:pPr>
        <w:spacing w:line="360" w:lineRule="auto"/>
        <w:rPr>
          <w:sz w:val="28"/>
          <w:szCs w:val="28"/>
        </w:rPr>
      </w:pPr>
      <w:r>
        <w:rPr>
          <w:sz w:val="28"/>
          <w:szCs w:val="28"/>
        </w:rPr>
        <w:br w:type="page"/>
      </w:r>
    </w:p>
    <w:p w:rsidR="009A67B0" w:rsidRPr="009A67B0" w:rsidRDefault="009A67B0" w:rsidP="009A67B0">
      <w:pPr>
        <w:pStyle w:val="1"/>
        <w:spacing w:before="0" w:after="0" w:line="360" w:lineRule="auto"/>
        <w:jc w:val="center"/>
        <w:rPr>
          <w:rFonts w:ascii="Times New Roman" w:hAnsi="Times New Roman" w:cs="Times New Roman"/>
          <w:b w:val="0"/>
          <w:sz w:val="28"/>
          <w:szCs w:val="28"/>
        </w:rPr>
      </w:pPr>
      <w:bookmarkStart w:id="13" w:name="_Toc508550026"/>
      <w:r w:rsidRPr="009A67B0">
        <w:rPr>
          <w:rFonts w:ascii="Times New Roman" w:hAnsi="Times New Roman" w:cs="Times New Roman"/>
          <w:b w:val="0"/>
          <w:sz w:val="28"/>
          <w:szCs w:val="28"/>
        </w:rPr>
        <w:lastRenderedPageBreak/>
        <w:t>ЗАКЛЮЧЕНИЕ</w:t>
      </w:r>
      <w:bookmarkEnd w:id="13"/>
    </w:p>
    <w:p w:rsidR="00F92992" w:rsidRDefault="00F92992" w:rsidP="009A67B0">
      <w:pPr>
        <w:spacing w:line="360" w:lineRule="auto"/>
        <w:rPr>
          <w:sz w:val="28"/>
          <w:szCs w:val="28"/>
        </w:rPr>
      </w:pPr>
    </w:p>
    <w:p w:rsidR="00F92992" w:rsidRDefault="00F92992" w:rsidP="00F92992">
      <w:pPr>
        <w:spacing w:line="360" w:lineRule="auto"/>
        <w:ind w:firstLine="709"/>
        <w:jc w:val="both"/>
        <w:rPr>
          <w:rFonts w:cstheme="minorHAnsi"/>
          <w:color w:val="000000" w:themeColor="text1"/>
          <w:sz w:val="28"/>
          <w:szCs w:val="28"/>
        </w:rPr>
      </w:pPr>
      <w:r>
        <w:rPr>
          <w:rFonts w:cstheme="minorHAnsi"/>
          <w:color w:val="000000" w:themeColor="text1"/>
          <w:sz w:val="28"/>
          <w:szCs w:val="28"/>
        </w:rPr>
        <w:t>Завершая данную работу можно подвести основные итоги по проделанной работе. Так в</w:t>
      </w:r>
      <w:r w:rsidRPr="00867E17">
        <w:rPr>
          <w:rFonts w:cstheme="minorHAnsi"/>
          <w:color w:val="000000" w:themeColor="text1"/>
          <w:sz w:val="28"/>
          <w:szCs w:val="28"/>
        </w:rPr>
        <w:t xml:space="preserve"> первом разделе</w:t>
      </w:r>
      <w:r>
        <w:rPr>
          <w:rFonts w:cstheme="minorHAnsi"/>
          <w:color w:val="000000" w:themeColor="text1"/>
          <w:sz w:val="28"/>
          <w:szCs w:val="28"/>
        </w:rPr>
        <w:t xml:space="preserve"> были</w:t>
      </w:r>
      <w:r w:rsidRPr="00867E17">
        <w:rPr>
          <w:rFonts w:cstheme="minorHAnsi"/>
          <w:color w:val="000000" w:themeColor="text1"/>
          <w:sz w:val="28"/>
          <w:szCs w:val="28"/>
        </w:rPr>
        <w:t xml:space="preserve"> рассмотрены теоретические аспекты </w:t>
      </w:r>
      <w:r>
        <w:rPr>
          <w:rFonts w:cstheme="minorHAnsi"/>
          <w:color w:val="000000" w:themeColor="text1"/>
          <w:sz w:val="28"/>
          <w:szCs w:val="28"/>
        </w:rPr>
        <w:t>управления логистической системой на предприятии: ее виды, формы, базовые понятия</w:t>
      </w:r>
      <w:r w:rsidRPr="00867E17">
        <w:rPr>
          <w:rFonts w:cstheme="minorHAnsi"/>
          <w:color w:val="000000" w:themeColor="text1"/>
          <w:sz w:val="28"/>
          <w:szCs w:val="28"/>
        </w:rPr>
        <w:t xml:space="preserve">. </w:t>
      </w:r>
    </w:p>
    <w:p w:rsidR="00F92992" w:rsidRDefault="00F92992" w:rsidP="00F92992">
      <w:pPr>
        <w:spacing w:line="360" w:lineRule="auto"/>
        <w:ind w:firstLine="709"/>
        <w:jc w:val="both"/>
        <w:rPr>
          <w:rFonts w:cstheme="minorHAnsi"/>
          <w:color w:val="000000" w:themeColor="text1"/>
          <w:sz w:val="28"/>
          <w:szCs w:val="28"/>
        </w:rPr>
      </w:pPr>
      <w:r w:rsidRPr="00867E17">
        <w:rPr>
          <w:rFonts w:cstheme="minorHAnsi"/>
          <w:color w:val="000000" w:themeColor="text1"/>
          <w:sz w:val="28"/>
          <w:szCs w:val="28"/>
        </w:rPr>
        <w:t>Во втором разделе</w:t>
      </w:r>
      <w:r>
        <w:rPr>
          <w:rFonts w:cstheme="minorHAnsi"/>
          <w:color w:val="000000" w:themeColor="text1"/>
          <w:sz w:val="28"/>
          <w:szCs w:val="28"/>
        </w:rPr>
        <w:t xml:space="preserve"> приведены инновации, применяемые в логистических системах, а так же</w:t>
      </w:r>
      <w:r w:rsidRPr="00867E17">
        <w:rPr>
          <w:rFonts w:cstheme="minorHAnsi"/>
          <w:color w:val="000000" w:themeColor="text1"/>
          <w:sz w:val="28"/>
          <w:szCs w:val="28"/>
        </w:rPr>
        <w:t xml:space="preserve"> </w:t>
      </w:r>
      <w:r>
        <w:rPr>
          <w:rFonts w:cstheme="minorHAnsi"/>
          <w:color w:val="000000" w:themeColor="text1"/>
          <w:sz w:val="28"/>
          <w:szCs w:val="28"/>
        </w:rPr>
        <w:t>проведен</w:t>
      </w:r>
      <w:r w:rsidRPr="00867E17">
        <w:rPr>
          <w:rFonts w:cstheme="minorHAnsi"/>
          <w:color w:val="000000" w:themeColor="text1"/>
          <w:sz w:val="28"/>
          <w:szCs w:val="28"/>
        </w:rPr>
        <w:t xml:space="preserve"> анализ логистической деятельности и характеристика</w:t>
      </w:r>
      <w:r>
        <w:rPr>
          <w:rFonts w:cstheme="minorHAnsi"/>
          <w:color w:val="000000" w:themeColor="text1"/>
          <w:sz w:val="28"/>
          <w:szCs w:val="28"/>
        </w:rPr>
        <w:t xml:space="preserve"> </w:t>
      </w:r>
      <w:r w:rsidRPr="00EA4D8C">
        <w:rPr>
          <w:rFonts w:cstheme="minorHAnsi"/>
          <w:color w:val="000000" w:themeColor="text1"/>
          <w:sz w:val="28"/>
          <w:szCs w:val="28"/>
        </w:rPr>
        <w:t>ОАО ОЗПИ «Альтернатива»</w:t>
      </w:r>
      <w:r>
        <w:rPr>
          <w:rFonts w:cstheme="minorHAnsi"/>
          <w:color w:val="000000" w:themeColor="text1"/>
          <w:sz w:val="28"/>
          <w:szCs w:val="28"/>
        </w:rPr>
        <w:t xml:space="preserve">. </w:t>
      </w:r>
    </w:p>
    <w:p w:rsidR="00F92992" w:rsidRDefault="00F92992" w:rsidP="00F92992">
      <w:pPr>
        <w:spacing w:line="360" w:lineRule="auto"/>
        <w:ind w:firstLine="709"/>
        <w:jc w:val="both"/>
        <w:rPr>
          <w:rFonts w:cstheme="minorHAnsi"/>
          <w:color w:val="000000" w:themeColor="text1"/>
          <w:sz w:val="28"/>
          <w:szCs w:val="28"/>
        </w:rPr>
      </w:pPr>
      <w:r>
        <w:rPr>
          <w:rFonts w:cstheme="minorHAnsi"/>
          <w:color w:val="000000" w:themeColor="text1"/>
          <w:sz w:val="28"/>
          <w:szCs w:val="28"/>
        </w:rPr>
        <w:t xml:space="preserve">В заключительной третьей главе была построена модель системы распределения </w:t>
      </w:r>
      <w:r w:rsidRPr="00EA4D8C">
        <w:rPr>
          <w:rFonts w:cstheme="minorHAnsi"/>
          <w:color w:val="000000" w:themeColor="text1"/>
          <w:sz w:val="28"/>
          <w:szCs w:val="28"/>
        </w:rPr>
        <w:t>ОАО ОЗПИ «Альтернатива»</w:t>
      </w:r>
      <w:r>
        <w:rPr>
          <w:sz w:val="28"/>
          <w:szCs w:val="28"/>
        </w:rPr>
        <w:t>, а так же</w:t>
      </w:r>
      <w:r>
        <w:rPr>
          <w:rFonts w:cstheme="minorHAnsi"/>
          <w:color w:val="000000" w:themeColor="text1"/>
          <w:sz w:val="28"/>
          <w:szCs w:val="28"/>
        </w:rPr>
        <w:t xml:space="preserve"> приведены рекомендации по улучшению деятельности </w:t>
      </w:r>
      <w:r w:rsidRPr="00EA4D8C">
        <w:rPr>
          <w:rFonts w:cstheme="minorHAnsi"/>
          <w:color w:val="000000" w:themeColor="text1"/>
          <w:sz w:val="28"/>
          <w:szCs w:val="28"/>
        </w:rPr>
        <w:t>ОАО ОЗПИ «Альтернатива»</w:t>
      </w:r>
      <w:r>
        <w:rPr>
          <w:rFonts w:cstheme="minorHAnsi"/>
          <w:color w:val="000000" w:themeColor="text1"/>
          <w:sz w:val="28"/>
          <w:szCs w:val="28"/>
        </w:rPr>
        <w:t>.</w:t>
      </w:r>
    </w:p>
    <w:p w:rsidR="00F92992" w:rsidRPr="00F92992" w:rsidRDefault="00F92992" w:rsidP="00F92992">
      <w:pPr>
        <w:spacing w:line="360" w:lineRule="auto"/>
        <w:ind w:firstLine="709"/>
        <w:jc w:val="both"/>
        <w:rPr>
          <w:rFonts w:cstheme="minorHAnsi"/>
          <w:color w:val="000000" w:themeColor="text1"/>
          <w:sz w:val="28"/>
          <w:szCs w:val="28"/>
        </w:rPr>
      </w:pPr>
      <w:r>
        <w:rPr>
          <w:rFonts w:cstheme="minorHAnsi"/>
          <w:color w:val="000000" w:themeColor="text1"/>
          <w:sz w:val="28"/>
          <w:szCs w:val="28"/>
        </w:rPr>
        <w:t>Н</w:t>
      </w:r>
      <w:r w:rsidRPr="00F92992">
        <w:rPr>
          <w:rFonts w:cstheme="minorHAnsi"/>
          <w:color w:val="000000" w:themeColor="text1"/>
          <w:sz w:val="28"/>
          <w:szCs w:val="28"/>
        </w:rPr>
        <w:t xml:space="preserve">а основе проведенного анализа логистической системы, цепи поставок, а так же показателей KPI логистической системы ООО «ЗПИ «Альтернатива»  и выявленных проблем </w:t>
      </w:r>
      <w:r>
        <w:rPr>
          <w:rFonts w:cstheme="minorHAnsi"/>
          <w:color w:val="000000" w:themeColor="text1"/>
          <w:sz w:val="28"/>
          <w:szCs w:val="28"/>
        </w:rPr>
        <w:t>были</w:t>
      </w:r>
      <w:r w:rsidRPr="00F92992">
        <w:rPr>
          <w:rFonts w:cstheme="minorHAnsi"/>
          <w:color w:val="000000" w:themeColor="text1"/>
          <w:sz w:val="28"/>
          <w:szCs w:val="28"/>
        </w:rPr>
        <w:t xml:space="preserve"> предложены ряд мер и мероприятий по их устранению. Так в процессе анализа логистической и производственной систем ООО «ЗПИ «Альтернатива»  были выявлены ряд проблем, которые требуют незамедлительного устранения.</w:t>
      </w:r>
    </w:p>
    <w:p w:rsidR="00F92992" w:rsidRPr="00F92992" w:rsidRDefault="00F92992" w:rsidP="00F92992">
      <w:pPr>
        <w:spacing w:line="360" w:lineRule="auto"/>
        <w:ind w:firstLine="709"/>
        <w:jc w:val="both"/>
        <w:rPr>
          <w:rFonts w:cstheme="minorHAnsi"/>
          <w:color w:val="000000" w:themeColor="text1"/>
          <w:sz w:val="28"/>
          <w:szCs w:val="28"/>
        </w:rPr>
      </w:pPr>
      <w:r w:rsidRPr="00F92992">
        <w:rPr>
          <w:rFonts w:cstheme="minorHAnsi"/>
          <w:color w:val="000000" w:themeColor="text1"/>
          <w:sz w:val="28"/>
          <w:szCs w:val="28"/>
        </w:rPr>
        <w:t>Одна из основных проблем ООО «ЗПИ «Альтернатива»  является низкий показатель коэффициента объема  использования склада. Данный показатель был рассмотрен в динамике с 2012 по 2016 года.  Данный показатель имеет сильное влияние как на рентабельность ООО «ЗПИ «Альтернатива», что показал корреляционно-регрессионный анализ, проведенный в пункте 3,1 данной дипломной работы. Следовательно, данный показатель ООО «ЗПИ «Альтернатива» нуждается в повышении.</w:t>
      </w:r>
    </w:p>
    <w:p w:rsidR="00F92992" w:rsidRPr="00F92992" w:rsidRDefault="00F92992" w:rsidP="00F92992">
      <w:pPr>
        <w:spacing w:line="360" w:lineRule="auto"/>
        <w:ind w:firstLine="709"/>
        <w:jc w:val="both"/>
        <w:rPr>
          <w:rFonts w:cstheme="minorHAnsi"/>
          <w:color w:val="000000" w:themeColor="text1"/>
          <w:sz w:val="28"/>
          <w:szCs w:val="28"/>
        </w:rPr>
      </w:pPr>
      <w:r w:rsidRPr="00F92992">
        <w:rPr>
          <w:rFonts w:cstheme="minorHAnsi"/>
          <w:color w:val="000000" w:themeColor="text1"/>
          <w:sz w:val="28"/>
          <w:szCs w:val="28"/>
        </w:rPr>
        <w:t>Для решения данной проблемы низкой эффективности использования ООО «ЗПИ «Альтернатива» , предлагаю предприятию в данной работе внедрить  в систему складирования стеллажное оборудование с использованием новой планировки склада. Так же данную систему необходимо дополнить системой адресного хранения запасов склада.</w:t>
      </w:r>
      <w:r>
        <w:rPr>
          <w:rFonts w:cstheme="minorHAnsi"/>
          <w:color w:val="000000" w:themeColor="text1"/>
          <w:sz w:val="28"/>
          <w:szCs w:val="28"/>
        </w:rPr>
        <w:t xml:space="preserve"> </w:t>
      </w:r>
      <w:r w:rsidRPr="00F92992">
        <w:rPr>
          <w:rFonts w:cstheme="minorHAnsi"/>
          <w:color w:val="000000" w:themeColor="text1"/>
          <w:sz w:val="28"/>
          <w:szCs w:val="28"/>
        </w:rPr>
        <w:t xml:space="preserve">Так же </w:t>
      </w:r>
      <w:r w:rsidRPr="00F92992">
        <w:rPr>
          <w:rFonts w:cstheme="minorHAnsi"/>
          <w:color w:val="000000" w:themeColor="text1"/>
          <w:sz w:val="28"/>
          <w:szCs w:val="28"/>
        </w:rPr>
        <w:lastRenderedPageBreak/>
        <w:t>для решения данной проблемы рекомендую внедрить  ООО «ЗПИ «Альтернатива» адресное хранение на  базе программного продукта 1С.</w:t>
      </w:r>
    </w:p>
    <w:p w:rsidR="00F92992" w:rsidRPr="00F92992" w:rsidRDefault="00F92992" w:rsidP="00F92992">
      <w:pPr>
        <w:spacing w:line="360" w:lineRule="auto"/>
        <w:ind w:firstLine="709"/>
        <w:jc w:val="both"/>
        <w:rPr>
          <w:rFonts w:cstheme="minorHAnsi"/>
          <w:color w:val="000000" w:themeColor="text1"/>
          <w:sz w:val="28"/>
          <w:szCs w:val="28"/>
        </w:rPr>
      </w:pPr>
      <w:r w:rsidRPr="00F92992">
        <w:rPr>
          <w:rFonts w:cstheme="minorHAnsi"/>
          <w:color w:val="000000" w:themeColor="text1"/>
          <w:sz w:val="28"/>
          <w:szCs w:val="28"/>
        </w:rPr>
        <w:t>Другой выявленной проблемой ООО «ЗПИ «Альтернатива» является большей процент выпускаемой бракованной продукции, что в свою очередь, как показал анализ, проведенный в параграфе 2,3 данной работы влияет на затраты на логистику ООО «ЗПИ «Альтернатива». В свою очередь для выявления влияния показателя логистических затрат ООО «ЗПИ «Альтернатива»  на показатели эффективности работы предприятия была построена корреляционно-регрессионная модель, которая выявила сильное и прямое влияние данного показателя на рентабельность ООО «ЗПИ «Альтернатива» . Следовательно считаю необходимым снизить показатель доли брака продукции, а так же показатель  затрат на логистику ООО «ЗПИ «Альтернатива».</w:t>
      </w:r>
      <w:r>
        <w:rPr>
          <w:rFonts w:cstheme="minorHAnsi"/>
          <w:color w:val="000000" w:themeColor="text1"/>
          <w:sz w:val="28"/>
          <w:szCs w:val="28"/>
        </w:rPr>
        <w:t xml:space="preserve"> </w:t>
      </w:r>
      <w:r w:rsidRPr="00F92992">
        <w:rPr>
          <w:rFonts w:cstheme="minorHAnsi"/>
          <w:color w:val="000000" w:themeColor="text1"/>
          <w:sz w:val="28"/>
          <w:szCs w:val="28"/>
        </w:rPr>
        <w:t>Для снижения данных показателей считаю необходимым внедрить в практику деятельности ООО «ЗПИ «Альтернатива» систему качества TQM.</w:t>
      </w:r>
    </w:p>
    <w:p w:rsidR="00F92992" w:rsidRPr="00F92992" w:rsidRDefault="00F92992" w:rsidP="00F92992">
      <w:pPr>
        <w:spacing w:line="360" w:lineRule="auto"/>
        <w:ind w:firstLine="709"/>
        <w:jc w:val="both"/>
        <w:rPr>
          <w:rFonts w:cstheme="minorHAnsi"/>
          <w:color w:val="000000" w:themeColor="text1"/>
          <w:sz w:val="28"/>
          <w:szCs w:val="28"/>
        </w:rPr>
      </w:pPr>
      <w:r w:rsidRPr="00F92992">
        <w:rPr>
          <w:rFonts w:cstheme="minorHAnsi"/>
          <w:color w:val="000000" w:themeColor="text1"/>
          <w:sz w:val="28"/>
          <w:szCs w:val="28"/>
        </w:rPr>
        <w:t>Другой выявленной проблемой ООО «ЗПИ «Альтернатива»  является низкий показатель KPI готовности поставок, при этом рассмотрев динамику данного показателя и сопоставив его с динамикой других показателей KPI  выявилась обратная закономерность с показателем срыва поставок из-за дефицита запасов так как на предприятии слабо налажена система управления запасами в следствие низкой автоматизации данного процесса.</w:t>
      </w:r>
    </w:p>
    <w:p w:rsidR="00F92992" w:rsidRPr="00F92992" w:rsidRDefault="00F92992" w:rsidP="00F92992">
      <w:pPr>
        <w:spacing w:line="360" w:lineRule="auto"/>
        <w:ind w:firstLine="709"/>
        <w:jc w:val="both"/>
        <w:rPr>
          <w:rFonts w:cstheme="minorHAnsi"/>
          <w:color w:val="000000" w:themeColor="text1"/>
          <w:sz w:val="28"/>
          <w:szCs w:val="28"/>
        </w:rPr>
      </w:pPr>
      <w:r w:rsidRPr="00F92992">
        <w:rPr>
          <w:rFonts w:cstheme="minorHAnsi"/>
          <w:color w:val="000000" w:themeColor="text1"/>
          <w:sz w:val="28"/>
          <w:szCs w:val="28"/>
        </w:rPr>
        <w:t>Для решения вышеописанной проблемы в данной работе предлагаю ООО «ЗПИ «Альтернатива» внедрить систему автоматизации, планирования и управления, как логистической системой, так и предприятием в целом, в этом процессе необходимы системы класса RP, современной версией которых являются ERP системы.</w:t>
      </w:r>
    </w:p>
    <w:p w:rsidR="00F92992" w:rsidRDefault="00F92992" w:rsidP="00F92992">
      <w:pPr>
        <w:spacing w:line="360" w:lineRule="auto"/>
        <w:ind w:firstLine="709"/>
        <w:jc w:val="both"/>
        <w:rPr>
          <w:rFonts w:cstheme="minorHAnsi"/>
          <w:color w:val="000000" w:themeColor="text1"/>
          <w:sz w:val="28"/>
          <w:szCs w:val="28"/>
        </w:rPr>
      </w:pPr>
      <w:r w:rsidRPr="00F92992">
        <w:rPr>
          <w:rFonts w:cstheme="minorHAnsi"/>
          <w:color w:val="000000" w:themeColor="text1"/>
          <w:sz w:val="28"/>
          <w:szCs w:val="28"/>
        </w:rPr>
        <w:t>Внедрение таких мероприятий сопряжено с как с дополнительными затратами, так и с получением экономического эффекта для логистической системы ООО «ЗПИ «Альтернатива».</w:t>
      </w:r>
      <w:r>
        <w:rPr>
          <w:rFonts w:cstheme="minorHAnsi"/>
          <w:color w:val="000000" w:themeColor="text1"/>
          <w:sz w:val="28"/>
          <w:szCs w:val="28"/>
        </w:rPr>
        <w:t xml:space="preserve"> </w:t>
      </w:r>
      <w:r w:rsidRPr="00F92992">
        <w:rPr>
          <w:rFonts w:cstheme="minorHAnsi"/>
          <w:color w:val="000000" w:themeColor="text1"/>
          <w:sz w:val="28"/>
          <w:szCs w:val="28"/>
        </w:rPr>
        <w:t xml:space="preserve">Данные мероприятия потребуют расходы на покупку и установку нового складского и стеллажного </w:t>
      </w:r>
      <w:r w:rsidRPr="00F92992">
        <w:rPr>
          <w:rFonts w:cstheme="minorHAnsi"/>
          <w:color w:val="000000" w:themeColor="text1"/>
          <w:sz w:val="28"/>
          <w:szCs w:val="28"/>
        </w:rPr>
        <w:lastRenderedPageBreak/>
        <w:t>оборудования, покупка лицензии конфигурации к платформе 1с позволяющей реализовать адресное хранение на складе, настройка ПО и обучение персонала.</w:t>
      </w:r>
      <w:r>
        <w:rPr>
          <w:rFonts w:cstheme="minorHAnsi"/>
          <w:color w:val="000000" w:themeColor="text1"/>
          <w:sz w:val="28"/>
          <w:szCs w:val="28"/>
        </w:rPr>
        <w:t xml:space="preserve"> </w:t>
      </w:r>
      <w:r w:rsidRPr="00F92992">
        <w:rPr>
          <w:rFonts w:cstheme="minorHAnsi"/>
          <w:color w:val="000000" w:themeColor="text1"/>
          <w:sz w:val="28"/>
          <w:szCs w:val="28"/>
        </w:rPr>
        <w:t>Таким образом, согласно экономико-математической модели ООО «ЗПИ «Альтернатива» рентабельность  увеличится на 6,21%.</w:t>
      </w:r>
    </w:p>
    <w:p w:rsidR="00F92992" w:rsidRDefault="00F92992" w:rsidP="00F92992">
      <w:pPr>
        <w:spacing w:line="360" w:lineRule="auto"/>
        <w:ind w:firstLine="709"/>
        <w:jc w:val="both"/>
        <w:rPr>
          <w:rFonts w:cstheme="minorHAnsi"/>
          <w:color w:val="000000" w:themeColor="text1"/>
          <w:sz w:val="28"/>
          <w:szCs w:val="28"/>
        </w:rPr>
      </w:pPr>
    </w:p>
    <w:p w:rsidR="00F92992" w:rsidRDefault="00F92992" w:rsidP="009A67B0">
      <w:pPr>
        <w:spacing w:line="360" w:lineRule="auto"/>
        <w:rPr>
          <w:sz w:val="28"/>
          <w:szCs w:val="28"/>
        </w:rPr>
      </w:pPr>
    </w:p>
    <w:p w:rsidR="009A67B0" w:rsidRDefault="009A67B0" w:rsidP="009A67B0">
      <w:pPr>
        <w:spacing w:line="360" w:lineRule="auto"/>
        <w:rPr>
          <w:sz w:val="28"/>
          <w:szCs w:val="28"/>
        </w:rPr>
      </w:pPr>
      <w:r>
        <w:rPr>
          <w:sz w:val="28"/>
          <w:szCs w:val="28"/>
        </w:rPr>
        <w:br w:type="page"/>
      </w:r>
    </w:p>
    <w:p w:rsidR="009A67B0" w:rsidRDefault="009A67B0" w:rsidP="009A67B0">
      <w:pPr>
        <w:pStyle w:val="1"/>
        <w:spacing w:before="0" w:after="0" w:line="360" w:lineRule="auto"/>
        <w:jc w:val="center"/>
        <w:rPr>
          <w:rFonts w:ascii="Times New Roman" w:hAnsi="Times New Roman" w:cs="Times New Roman"/>
          <w:b w:val="0"/>
          <w:sz w:val="28"/>
          <w:szCs w:val="28"/>
        </w:rPr>
      </w:pPr>
      <w:bookmarkStart w:id="14" w:name="_Toc508550027"/>
      <w:r w:rsidRPr="009A67B0">
        <w:rPr>
          <w:rFonts w:ascii="Times New Roman" w:hAnsi="Times New Roman" w:cs="Times New Roman"/>
          <w:b w:val="0"/>
          <w:sz w:val="28"/>
          <w:szCs w:val="28"/>
        </w:rPr>
        <w:lastRenderedPageBreak/>
        <w:t>СПИСОК ИСПОЛЬЗОВАННЫХ ИСТОЧНИКОВ</w:t>
      </w:r>
      <w:bookmarkEnd w:id="14"/>
    </w:p>
    <w:p w:rsidR="0048219F" w:rsidRPr="0048219F" w:rsidRDefault="0048219F" w:rsidP="0048219F">
      <w:pPr>
        <w:spacing w:line="360" w:lineRule="auto"/>
        <w:rPr>
          <w:sz w:val="28"/>
        </w:rPr>
      </w:pP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А.А. Канке, И.П. Кошевая. Основы логистики. Учебное пособие. – М.: КноРус, 2016. – 576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А.И. Семененко, В.И. Сергеев. Логистика. Основы теории. Учебник. – М.: Союз, 2003. – 544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А.Н. Стерлигова. Управление запасами в цепях поставок. Учебник. – М.: Инфра-М, 2016. – 432 с.</w:t>
      </w:r>
    </w:p>
    <w:p w:rsidR="00363090" w:rsidRPr="001E20CE" w:rsidRDefault="00363090" w:rsidP="00363090">
      <w:pPr>
        <w:pStyle w:val="af2"/>
        <w:numPr>
          <w:ilvl w:val="0"/>
          <w:numId w:val="3"/>
        </w:numPr>
        <w:tabs>
          <w:tab w:val="left" w:pos="426"/>
        </w:tabs>
        <w:ind w:left="0" w:firstLine="709"/>
        <w:jc w:val="both"/>
        <w:rPr>
          <w:color w:val="000000"/>
          <w:sz w:val="28"/>
          <w:szCs w:val="28"/>
          <w:lang w:val="en-US"/>
        </w:rPr>
      </w:pPr>
      <w:r w:rsidRPr="001E20CE">
        <w:rPr>
          <w:color w:val="000000"/>
          <w:sz w:val="28"/>
          <w:szCs w:val="28"/>
        </w:rPr>
        <w:t>Александр Киричок, Евгений Иванов und Дмитрий Курочкин. Логистика</w:t>
      </w:r>
      <w:r w:rsidRPr="001E20CE">
        <w:rPr>
          <w:color w:val="000000"/>
          <w:sz w:val="28"/>
          <w:szCs w:val="28"/>
          <w:lang w:val="en-US"/>
        </w:rPr>
        <w:t xml:space="preserve">. – </w:t>
      </w:r>
      <w:r w:rsidRPr="001E20CE">
        <w:rPr>
          <w:color w:val="000000"/>
          <w:sz w:val="28"/>
          <w:szCs w:val="28"/>
        </w:rPr>
        <w:t>М</w:t>
      </w:r>
      <w:r w:rsidRPr="001E20CE">
        <w:rPr>
          <w:color w:val="000000"/>
          <w:sz w:val="28"/>
          <w:szCs w:val="28"/>
          <w:lang w:val="en-US"/>
        </w:rPr>
        <w:t xml:space="preserve">.: LAP Lambert Academic Publishing, 2015. – 372 </w:t>
      </w:r>
      <w:r w:rsidRPr="001E20CE">
        <w:rPr>
          <w:color w:val="000000"/>
          <w:sz w:val="28"/>
          <w:szCs w:val="28"/>
        </w:rPr>
        <w:t>с</w:t>
      </w:r>
      <w:r w:rsidRPr="001E20CE">
        <w:rPr>
          <w:color w:val="000000"/>
          <w:sz w:val="28"/>
          <w:szCs w:val="28"/>
          <w:lang w:val="en-US"/>
        </w:rPr>
        <w:t>.</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0C4C26">
        <w:rPr>
          <w:color w:val="000000"/>
          <w:sz w:val="28"/>
          <w:szCs w:val="28"/>
          <w:lang w:val="en-US"/>
        </w:rPr>
        <w:t xml:space="preserve"> </w:t>
      </w:r>
      <w:r w:rsidRPr="001E20CE">
        <w:rPr>
          <w:color w:val="000000"/>
          <w:sz w:val="28"/>
          <w:szCs w:val="28"/>
        </w:rPr>
        <w:t>Александр Ласунский. Характеристики роста решений динамических систем. – М.: Palmarium Academic Publishing, 2013. – 280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Алексей Бочаров. Механизм управления инновациями в условиях нестабильного спроса. – М.: LAP Lambert Academic Publishing, 2012. – 180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Алексей Сазонов. Повышение эффективности внутренних логистических процессов предприятия. – М.: LAP Lambert Academic Publishing, 2014. – 64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Арсений Брыкин. Инновации, промышленность и логистика. – М.: LAP Lambert Academic Publishing, 201</w:t>
      </w:r>
      <w:r>
        <w:rPr>
          <w:color w:val="000000"/>
          <w:sz w:val="28"/>
          <w:szCs w:val="28"/>
        </w:rPr>
        <w:t>2</w:t>
      </w:r>
      <w:r w:rsidRPr="001E20CE">
        <w:rPr>
          <w:color w:val="000000"/>
          <w:sz w:val="28"/>
          <w:szCs w:val="28"/>
        </w:rPr>
        <w:t>. – 348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w:t>
      </w:r>
      <w:r>
        <w:rPr>
          <w:color w:val="000000"/>
          <w:sz w:val="28"/>
          <w:szCs w:val="28"/>
        </w:rPr>
        <w:t xml:space="preserve"> </w:t>
      </w:r>
      <w:r w:rsidRPr="001E20CE">
        <w:rPr>
          <w:color w:val="000000"/>
          <w:sz w:val="28"/>
          <w:szCs w:val="28"/>
        </w:rPr>
        <w:t>Асаф Гаджиев und Туран Маммадов. Математические модели движущихся частиц и их приложения. – М.: LAP Lambert Academic Publishing, 2013. – 144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В.А. Волочиенко, Р.В. Серышев. Логистика производства. Теория и практика. Учебник. – М.: Юрайт, 2015. – 464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В.А. Демин. Организация Взаимодействия Складских Комплексов и Грузового Транспорта. – М.: LAP Lambert Academic Publishing, 2014. – 172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lastRenderedPageBreak/>
        <w:t xml:space="preserve"> В.Э. Новиков. Информационное обеспечение логистической деятельности торговых компаний. Учебное пособие. – М.: Юрайт, 2015. – 186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Вера Иванова. Оценка состояния здоровья детей. – М.: LAP Lambert Academic Publishing, 2012. – 84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Галина Сологубова. Моделирование логистических стратегий в туризме. – М.: LAP Lambert Academic Publishing, 2012. – 188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Дарья Галицкая. Внедрение СМК (TQM) на предприятии. – М.: LAP Lambert Academic Publishing, 2015. – 108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Дарья Красникова. Логистические принципы организации городских пассажирских перевозок. – М.: LAP Lambert Academic Publishing, 2012. – 156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Денис Ломотько. Логистическое управление грузо- и вагонопотоками. – М.: Palmarium Academic Publishing, 2014. – 104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Дмитрий Ананьев. Развитие инфраструктуры рынка пивоваренной продукции. – М.: LAP Lambert Academic Publishing, 2012. – 192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И.Д. Афанасенко, В.В. Борисова. Логистика снабжения. Учебник. – СПб.: Питер, 2016. – 384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Игорь Бажин. Логистическое управление организацией. – М.: LAP Lambert Academic Publishing, 2014. – 448 с.</w:t>
      </w:r>
    </w:p>
    <w:p w:rsidR="00363090" w:rsidRPr="00363090" w:rsidRDefault="00363090" w:rsidP="00363090">
      <w:pPr>
        <w:pStyle w:val="af2"/>
        <w:numPr>
          <w:ilvl w:val="0"/>
          <w:numId w:val="3"/>
        </w:numPr>
        <w:tabs>
          <w:tab w:val="left" w:pos="426"/>
        </w:tabs>
        <w:ind w:left="0" w:firstLine="709"/>
        <w:jc w:val="both"/>
        <w:rPr>
          <w:color w:val="000000"/>
          <w:sz w:val="28"/>
          <w:szCs w:val="28"/>
        </w:rPr>
      </w:pPr>
      <w:r w:rsidRPr="00363090">
        <w:rPr>
          <w:color w:val="000000"/>
          <w:sz w:val="28"/>
          <w:szCs w:val="28"/>
        </w:rPr>
        <w:t xml:space="preserve"> М.Н. Григорьев, А.П. Долгов, С.А. Уваров. Логистика. Продвинутый курс. В 2 частях. Часть 2. Учебник. – М.: Юрайт, 2016. – 342 с.</w:t>
      </w:r>
    </w:p>
    <w:p w:rsidR="00363090" w:rsidRPr="00363090" w:rsidRDefault="00363090" w:rsidP="00363090">
      <w:pPr>
        <w:pStyle w:val="af2"/>
        <w:numPr>
          <w:ilvl w:val="0"/>
          <w:numId w:val="3"/>
        </w:numPr>
        <w:tabs>
          <w:tab w:val="left" w:pos="426"/>
        </w:tabs>
        <w:ind w:left="0" w:firstLine="709"/>
        <w:jc w:val="both"/>
        <w:rPr>
          <w:color w:val="000000"/>
          <w:sz w:val="28"/>
          <w:szCs w:val="28"/>
        </w:rPr>
      </w:pPr>
      <w:r w:rsidRPr="00363090">
        <w:rPr>
          <w:color w:val="000000"/>
          <w:sz w:val="28"/>
          <w:szCs w:val="28"/>
        </w:rPr>
        <w:t xml:space="preserve"> М.Н. Григорьев, А.П. Долгов, С.А. Уваров. Логистика. Продвинутый курс. В 2 частях. Часть 1. – М.: Юрайт, 2016. – 474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М.Н. Григорьев, С.А. Уваров. Логистика. Учебник. – М.: Юрайт, 2016. – 836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Марина Турпищева. Логистическая система портового терминала (Астраханский порт). – М.: LAP Lambert Academic Publishing, 2012. – 64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lastRenderedPageBreak/>
        <w:t xml:space="preserve"> Маркетинг территорий. Учебник и практикум. – М.: Юрайт, 2015. – 268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Михаил Осиков und Константин Ахматов. Применение эритропоэтина для коррекции аффективного статуса. – М.: LAP Lambert Academic Publishing, 201</w:t>
      </w:r>
      <w:r>
        <w:rPr>
          <w:color w:val="000000"/>
          <w:sz w:val="28"/>
          <w:szCs w:val="28"/>
        </w:rPr>
        <w:t>2</w:t>
      </w:r>
      <w:r w:rsidRPr="001E20CE">
        <w:rPr>
          <w:color w:val="000000"/>
          <w:sz w:val="28"/>
          <w:szCs w:val="28"/>
        </w:rPr>
        <w:t>. – 168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Н.Н. Илышева und Л.В.Юрьева. Логистический управленческий анализ: особенности и проблемы. – М.: Palmarium Academic Publishing, 2012. – 220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Наталья Гусева, Марина Доютова und Виталий Бердутин. Логистический подход к управлению медицинскими организациями. – М.: Palmarium Academic Publishing, 2012. – 176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Наталья Троицкая. Логистика в перевозке крупногабаритных тяжеловесных грузов. – М.: LAP Lambert Academic Publishing, 2013. – 140 с.</w:t>
      </w:r>
    </w:p>
    <w:p w:rsidR="00363090" w:rsidRPr="00D90EFB" w:rsidRDefault="00363090" w:rsidP="008B7901">
      <w:pPr>
        <w:pStyle w:val="af2"/>
        <w:numPr>
          <w:ilvl w:val="0"/>
          <w:numId w:val="3"/>
        </w:numPr>
        <w:tabs>
          <w:tab w:val="left" w:pos="426"/>
        </w:tabs>
        <w:ind w:left="0" w:firstLine="709"/>
        <w:jc w:val="both"/>
        <w:rPr>
          <w:color w:val="000000"/>
          <w:sz w:val="28"/>
          <w:szCs w:val="28"/>
        </w:rPr>
      </w:pPr>
      <w:r w:rsidRPr="00D90EFB">
        <w:rPr>
          <w:color w:val="000000"/>
          <w:sz w:val="28"/>
          <w:szCs w:val="28"/>
        </w:rPr>
        <w:t>Новицкий</w:t>
      </w:r>
      <w:r w:rsidRPr="00A028C7">
        <w:rPr>
          <w:color w:val="000000"/>
          <w:sz w:val="28"/>
          <w:szCs w:val="28"/>
        </w:rPr>
        <w:t>,</w:t>
      </w:r>
      <w:r w:rsidRPr="00D90EFB">
        <w:rPr>
          <w:color w:val="000000"/>
          <w:sz w:val="28"/>
          <w:szCs w:val="28"/>
        </w:rPr>
        <w:t xml:space="preserve"> Н.И. Основы менеджмента. Организация и планирование производства (Задачи и лабораторные работы) / Н.И. Новицкий. – М.: Финансы и статистика, 2013. – 340с.</w:t>
      </w:r>
    </w:p>
    <w:p w:rsidR="00363090" w:rsidRPr="003B6810" w:rsidRDefault="00363090" w:rsidP="008B7901">
      <w:pPr>
        <w:pStyle w:val="af2"/>
        <w:numPr>
          <w:ilvl w:val="0"/>
          <w:numId w:val="3"/>
        </w:numPr>
        <w:tabs>
          <w:tab w:val="left" w:pos="426"/>
        </w:tabs>
        <w:ind w:left="0" w:firstLine="709"/>
        <w:jc w:val="both"/>
        <w:rPr>
          <w:color w:val="000000"/>
          <w:sz w:val="28"/>
          <w:szCs w:val="28"/>
        </w:rPr>
      </w:pPr>
      <w:r w:rsidRPr="003B6810">
        <w:rPr>
          <w:color w:val="000000"/>
          <w:sz w:val="28"/>
          <w:szCs w:val="28"/>
        </w:rPr>
        <w:t>одкина Т. А. Информационная логистика; Экзамен - М., 20</w:t>
      </w:r>
      <w:r>
        <w:rPr>
          <w:color w:val="000000"/>
          <w:sz w:val="28"/>
          <w:szCs w:val="28"/>
        </w:rPr>
        <w:t>16</w:t>
      </w:r>
      <w:r w:rsidRPr="003B6810">
        <w:rPr>
          <w:color w:val="000000"/>
          <w:sz w:val="28"/>
          <w:szCs w:val="28"/>
        </w:rPr>
        <w:t>. - 288 c.</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Ольга Черникова. Финансовая логистика (логистика финансов). – М.: LAP Lambert Academic Publishing, 2013. – 104 с.</w:t>
      </w:r>
    </w:p>
    <w:p w:rsidR="00363090" w:rsidRPr="00D90EFB" w:rsidRDefault="00363090" w:rsidP="008B7901">
      <w:pPr>
        <w:pStyle w:val="af2"/>
        <w:numPr>
          <w:ilvl w:val="0"/>
          <w:numId w:val="3"/>
        </w:numPr>
        <w:tabs>
          <w:tab w:val="left" w:pos="426"/>
        </w:tabs>
        <w:ind w:left="0" w:firstLine="709"/>
        <w:jc w:val="both"/>
        <w:rPr>
          <w:color w:val="000000"/>
          <w:sz w:val="28"/>
          <w:szCs w:val="28"/>
          <w:shd w:val="clear" w:color="auto" w:fill="FFFFFF"/>
        </w:rPr>
      </w:pPr>
      <w:r w:rsidRPr="00D90EFB">
        <w:rPr>
          <w:color w:val="000000"/>
          <w:sz w:val="28"/>
          <w:szCs w:val="28"/>
        </w:rPr>
        <w:t xml:space="preserve">Официальный сайт </w:t>
      </w:r>
      <w:r w:rsidRPr="009A67B0">
        <w:rPr>
          <w:sz w:val="28"/>
          <w:szCs w:val="28"/>
        </w:rPr>
        <w:t>ОАО «Казанькомпрессормаш»</w:t>
      </w:r>
      <w:r w:rsidRPr="00D90EFB">
        <w:rPr>
          <w:color w:val="000000"/>
          <w:sz w:val="28"/>
          <w:szCs w:val="28"/>
        </w:rPr>
        <w:t xml:space="preserve"> [Электронный </w:t>
      </w:r>
      <w:r>
        <w:rPr>
          <w:color w:val="000000"/>
          <w:sz w:val="28"/>
          <w:szCs w:val="28"/>
        </w:rPr>
        <w:t xml:space="preserve">ресурс] – Режим доступа: </w:t>
      </w:r>
      <w:r w:rsidRPr="003C4064">
        <w:rPr>
          <w:color w:val="000000"/>
          <w:sz w:val="28"/>
          <w:szCs w:val="28"/>
        </w:rPr>
        <w:t>compressormash.ru</w:t>
      </w:r>
      <w:r w:rsidRPr="00D90EFB">
        <w:rPr>
          <w:color w:val="000000"/>
          <w:sz w:val="28"/>
          <w:szCs w:val="28"/>
        </w:rPr>
        <w:t>, свободный.</w:t>
      </w:r>
    </w:p>
    <w:p w:rsidR="00363090" w:rsidRPr="00D90EFB" w:rsidRDefault="00363090" w:rsidP="008B7901">
      <w:pPr>
        <w:pStyle w:val="af2"/>
        <w:numPr>
          <w:ilvl w:val="0"/>
          <w:numId w:val="3"/>
        </w:numPr>
        <w:tabs>
          <w:tab w:val="left" w:pos="426"/>
        </w:tabs>
        <w:ind w:left="0" w:firstLine="709"/>
        <w:jc w:val="both"/>
        <w:rPr>
          <w:color w:val="000000"/>
          <w:sz w:val="28"/>
          <w:szCs w:val="28"/>
        </w:rPr>
      </w:pPr>
      <w:r w:rsidRPr="00D90EFB">
        <w:rPr>
          <w:color w:val="000000"/>
          <w:sz w:val="28"/>
          <w:szCs w:val="28"/>
        </w:rPr>
        <w:t>Плоткин</w:t>
      </w:r>
      <w:r w:rsidRPr="00A028C7">
        <w:rPr>
          <w:color w:val="000000"/>
          <w:sz w:val="28"/>
          <w:szCs w:val="28"/>
        </w:rPr>
        <w:t>,</w:t>
      </w:r>
      <w:r w:rsidRPr="00D90EFB">
        <w:rPr>
          <w:color w:val="000000"/>
          <w:sz w:val="28"/>
          <w:szCs w:val="28"/>
        </w:rPr>
        <w:t xml:space="preserve"> Б.К. Управление материальными ресурсами / Б.К. Плоткин. – Спб.: ЛФЭИ, 2011. – 80 с.</w:t>
      </w:r>
    </w:p>
    <w:p w:rsidR="00363090" w:rsidRPr="008B7901" w:rsidRDefault="00363090" w:rsidP="008B7901">
      <w:pPr>
        <w:pStyle w:val="af2"/>
        <w:numPr>
          <w:ilvl w:val="0"/>
          <w:numId w:val="3"/>
        </w:numPr>
        <w:tabs>
          <w:tab w:val="left" w:pos="426"/>
        </w:tabs>
        <w:ind w:left="0" w:firstLine="709"/>
        <w:jc w:val="both"/>
        <w:rPr>
          <w:color w:val="000000"/>
          <w:sz w:val="28"/>
          <w:szCs w:val="28"/>
        </w:rPr>
      </w:pPr>
      <w:r w:rsidRPr="008B7901">
        <w:rPr>
          <w:color w:val="000000"/>
          <w:sz w:val="28"/>
          <w:szCs w:val="28"/>
        </w:rPr>
        <w:t>Построение цепочки создания стоимости. – М.: Юнайтед Пресс, 20</w:t>
      </w:r>
      <w:r>
        <w:rPr>
          <w:color w:val="000000"/>
          <w:sz w:val="28"/>
          <w:szCs w:val="28"/>
        </w:rPr>
        <w:t>1</w:t>
      </w:r>
      <w:r w:rsidRPr="008B7901">
        <w:rPr>
          <w:color w:val="000000"/>
          <w:sz w:val="28"/>
          <w:szCs w:val="28"/>
        </w:rPr>
        <w:t>7. – 264 с.</w:t>
      </w:r>
    </w:p>
    <w:p w:rsidR="00363090" w:rsidRPr="00363090" w:rsidRDefault="00363090" w:rsidP="00363090">
      <w:pPr>
        <w:pStyle w:val="af2"/>
        <w:numPr>
          <w:ilvl w:val="0"/>
          <w:numId w:val="3"/>
        </w:numPr>
        <w:tabs>
          <w:tab w:val="left" w:pos="426"/>
        </w:tabs>
        <w:ind w:left="0" w:firstLine="709"/>
        <w:jc w:val="both"/>
        <w:rPr>
          <w:color w:val="000000"/>
          <w:sz w:val="28"/>
          <w:szCs w:val="28"/>
        </w:rPr>
      </w:pPr>
      <w:r w:rsidRPr="00363090">
        <w:rPr>
          <w:color w:val="000000"/>
          <w:sz w:val="28"/>
          <w:szCs w:val="28"/>
        </w:rPr>
        <w:t xml:space="preserve"> Практикум по логистике. Учебное пособие. – М.: Инфра-М, 2016. – 276 с.</w:t>
      </w:r>
    </w:p>
    <w:p w:rsidR="00363090" w:rsidRPr="00D90EFB" w:rsidRDefault="00781FB2" w:rsidP="008B7901">
      <w:pPr>
        <w:pStyle w:val="af2"/>
        <w:numPr>
          <w:ilvl w:val="0"/>
          <w:numId w:val="3"/>
        </w:numPr>
        <w:tabs>
          <w:tab w:val="left" w:pos="426"/>
        </w:tabs>
        <w:ind w:left="0" w:firstLine="709"/>
        <w:jc w:val="both"/>
        <w:rPr>
          <w:color w:val="000000"/>
          <w:sz w:val="28"/>
          <w:szCs w:val="28"/>
        </w:rPr>
      </w:pPr>
      <w:hyperlink r:id="rId27" w:history="1">
        <w:r w:rsidR="00363090" w:rsidRPr="00D90EFB">
          <w:rPr>
            <w:color w:val="000000"/>
            <w:sz w:val="28"/>
            <w:szCs w:val="28"/>
          </w:rPr>
          <w:t>Прокофьева</w:t>
        </w:r>
        <w:r w:rsidR="00363090" w:rsidRPr="00A028C7">
          <w:rPr>
            <w:color w:val="000000"/>
            <w:sz w:val="28"/>
            <w:szCs w:val="28"/>
          </w:rPr>
          <w:t>,</w:t>
        </w:r>
        <w:r w:rsidR="00363090" w:rsidRPr="00D90EFB">
          <w:rPr>
            <w:color w:val="000000"/>
            <w:sz w:val="28"/>
            <w:szCs w:val="28"/>
          </w:rPr>
          <w:t xml:space="preserve"> Т.А.</w:t>
        </w:r>
      </w:hyperlink>
      <w:r w:rsidR="00363090" w:rsidRPr="00D90EFB">
        <w:rPr>
          <w:color w:val="000000"/>
          <w:sz w:val="28"/>
          <w:szCs w:val="28"/>
        </w:rPr>
        <w:t> Логистический сервис в распределительных систе</w:t>
      </w:r>
      <w:r w:rsidR="00363090">
        <w:rPr>
          <w:color w:val="000000"/>
          <w:sz w:val="28"/>
          <w:szCs w:val="28"/>
        </w:rPr>
        <w:t>мах / Т. А. Прокофьева. – Смоленс</w:t>
      </w:r>
      <w:r w:rsidR="00363090" w:rsidRPr="00D90EFB">
        <w:rPr>
          <w:color w:val="000000"/>
          <w:sz w:val="28"/>
          <w:szCs w:val="28"/>
        </w:rPr>
        <w:t>к: Смоленский ЦНТИ, 2010. – 275 с.</w:t>
      </w:r>
    </w:p>
    <w:p w:rsidR="00363090" w:rsidRPr="00D90EFB" w:rsidRDefault="00363090" w:rsidP="008B7901">
      <w:pPr>
        <w:pStyle w:val="af2"/>
        <w:numPr>
          <w:ilvl w:val="0"/>
          <w:numId w:val="3"/>
        </w:numPr>
        <w:tabs>
          <w:tab w:val="left" w:pos="426"/>
        </w:tabs>
        <w:ind w:left="0" w:firstLine="709"/>
        <w:jc w:val="both"/>
        <w:rPr>
          <w:color w:val="000000"/>
          <w:sz w:val="28"/>
          <w:szCs w:val="28"/>
        </w:rPr>
      </w:pPr>
      <w:r w:rsidRPr="00D90EFB">
        <w:rPr>
          <w:color w:val="000000"/>
          <w:sz w:val="28"/>
          <w:szCs w:val="28"/>
        </w:rPr>
        <w:lastRenderedPageBreak/>
        <w:t>Проценко, И. О. Инновационная логистика – перспективы и реалии / И. О. Проценко. – АНХ при правительстве РФ. – 2010. – 181 с.</w:t>
      </w:r>
    </w:p>
    <w:p w:rsidR="00363090" w:rsidRPr="00363090" w:rsidRDefault="00363090" w:rsidP="00363090">
      <w:pPr>
        <w:pStyle w:val="af2"/>
        <w:numPr>
          <w:ilvl w:val="0"/>
          <w:numId w:val="3"/>
        </w:numPr>
        <w:tabs>
          <w:tab w:val="left" w:pos="426"/>
        </w:tabs>
        <w:ind w:left="0" w:firstLine="709"/>
        <w:jc w:val="both"/>
        <w:rPr>
          <w:color w:val="000000"/>
          <w:sz w:val="28"/>
          <w:szCs w:val="28"/>
        </w:rPr>
      </w:pPr>
      <w:r w:rsidRPr="00363090">
        <w:rPr>
          <w:color w:val="000000"/>
          <w:sz w:val="28"/>
          <w:szCs w:val="28"/>
        </w:rPr>
        <w:t xml:space="preserve"> С.А. Таран. Логистическая стратегия предприятия. Разработка и реализация. – М.: Альфа-Пресс, 201</w:t>
      </w:r>
      <w:r>
        <w:rPr>
          <w:color w:val="000000"/>
          <w:sz w:val="28"/>
          <w:szCs w:val="28"/>
        </w:rPr>
        <w:t>2</w:t>
      </w:r>
      <w:r w:rsidRPr="00363090">
        <w:rPr>
          <w:color w:val="000000"/>
          <w:sz w:val="28"/>
          <w:szCs w:val="28"/>
        </w:rPr>
        <w:t>. – 312 с.</w:t>
      </w:r>
    </w:p>
    <w:p w:rsidR="00363090" w:rsidRPr="00363090" w:rsidRDefault="00363090" w:rsidP="00363090">
      <w:pPr>
        <w:pStyle w:val="af2"/>
        <w:numPr>
          <w:ilvl w:val="0"/>
          <w:numId w:val="3"/>
        </w:numPr>
        <w:tabs>
          <w:tab w:val="left" w:pos="426"/>
        </w:tabs>
        <w:ind w:left="0" w:firstLine="709"/>
        <w:jc w:val="both"/>
        <w:rPr>
          <w:color w:val="000000"/>
          <w:sz w:val="28"/>
          <w:szCs w:val="28"/>
        </w:rPr>
      </w:pPr>
      <w:r w:rsidRPr="00363090">
        <w:rPr>
          <w:color w:val="000000"/>
          <w:sz w:val="28"/>
          <w:szCs w:val="28"/>
        </w:rPr>
        <w:t xml:space="preserve"> С.Е. Барыкин. Логистическая система управления финансами корпоративных структур. – М.: Инфра-М, 2016. – 172 с.</w:t>
      </w:r>
    </w:p>
    <w:p w:rsidR="00363090" w:rsidRPr="00D90EFB" w:rsidRDefault="00363090" w:rsidP="008B7901">
      <w:pPr>
        <w:pStyle w:val="af2"/>
        <w:numPr>
          <w:ilvl w:val="0"/>
          <w:numId w:val="3"/>
        </w:numPr>
        <w:tabs>
          <w:tab w:val="left" w:pos="426"/>
        </w:tabs>
        <w:ind w:left="0" w:firstLine="709"/>
        <w:jc w:val="both"/>
        <w:rPr>
          <w:color w:val="000000"/>
          <w:sz w:val="28"/>
          <w:szCs w:val="28"/>
        </w:rPr>
      </w:pPr>
      <w:r w:rsidRPr="00D90EFB">
        <w:rPr>
          <w:color w:val="000000"/>
          <w:sz w:val="28"/>
          <w:szCs w:val="28"/>
        </w:rPr>
        <w:t>Саломатин</w:t>
      </w:r>
      <w:r w:rsidRPr="00A028C7">
        <w:rPr>
          <w:color w:val="000000"/>
          <w:sz w:val="28"/>
          <w:szCs w:val="28"/>
        </w:rPr>
        <w:t>,</w:t>
      </w:r>
      <w:r w:rsidRPr="00D90EFB">
        <w:rPr>
          <w:color w:val="000000"/>
          <w:sz w:val="28"/>
          <w:szCs w:val="28"/>
        </w:rPr>
        <w:t xml:space="preserve"> Н.А., Оперативное управление производством: Учебное пособие / Под ред. Н.А. Саломатина. – М.: ГАУ, 2011. – 197с.</w:t>
      </w:r>
    </w:p>
    <w:p w:rsidR="00363090" w:rsidRPr="003B6810" w:rsidRDefault="00363090" w:rsidP="008B7901">
      <w:pPr>
        <w:pStyle w:val="af2"/>
        <w:numPr>
          <w:ilvl w:val="0"/>
          <w:numId w:val="3"/>
        </w:numPr>
        <w:tabs>
          <w:tab w:val="left" w:pos="426"/>
        </w:tabs>
        <w:ind w:left="0" w:firstLine="709"/>
        <w:jc w:val="both"/>
        <w:rPr>
          <w:color w:val="000000"/>
          <w:sz w:val="28"/>
          <w:szCs w:val="28"/>
        </w:rPr>
      </w:pPr>
      <w:r w:rsidRPr="003B6810">
        <w:rPr>
          <w:color w:val="000000"/>
          <w:sz w:val="28"/>
          <w:szCs w:val="28"/>
        </w:rPr>
        <w:t>Светлов В. А. Практическая логика; Росток - М., 20</w:t>
      </w:r>
      <w:r>
        <w:rPr>
          <w:color w:val="000000"/>
          <w:sz w:val="28"/>
          <w:szCs w:val="28"/>
        </w:rPr>
        <w:t>17</w:t>
      </w:r>
      <w:r w:rsidRPr="003B6810">
        <w:rPr>
          <w:color w:val="000000"/>
          <w:sz w:val="28"/>
          <w:szCs w:val="28"/>
        </w:rPr>
        <w:t>. - 688 c.</w:t>
      </w:r>
    </w:p>
    <w:p w:rsidR="00363090" w:rsidRPr="00D90EFB" w:rsidRDefault="00363090" w:rsidP="008B7901">
      <w:pPr>
        <w:pStyle w:val="af2"/>
        <w:numPr>
          <w:ilvl w:val="0"/>
          <w:numId w:val="3"/>
        </w:numPr>
        <w:tabs>
          <w:tab w:val="left" w:pos="426"/>
        </w:tabs>
        <w:ind w:left="0" w:firstLine="709"/>
        <w:jc w:val="both"/>
        <w:rPr>
          <w:color w:val="000000"/>
          <w:sz w:val="28"/>
          <w:szCs w:val="28"/>
        </w:rPr>
      </w:pPr>
      <w:r w:rsidRPr="00D90EFB">
        <w:rPr>
          <w:color w:val="000000"/>
          <w:sz w:val="28"/>
          <w:szCs w:val="28"/>
        </w:rPr>
        <w:t>Смирнов</w:t>
      </w:r>
      <w:r w:rsidRPr="00A028C7">
        <w:rPr>
          <w:color w:val="000000"/>
          <w:sz w:val="28"/>
          <w:szCs w:val="28"/>
        </w:rPr>
        <w:t>,</w:t>
      </w:r>
      <w:r w:rsidRPr="00D90EFB">
        <w:rPr>
          <w:color w:val="000000"/>
          <w:sz w:val="28"/>
          <w:szCs w:val="28"/>
        </w:rPr>
        <w:t xml:space="preserve"> А.Н. Нормирование и рациональное использование материальных ресурсов: Учебное пособие / А.Р. Смирнов. – М.: Экономика, 2012. – 342 с.</w:t>
      </w:r>
    </w:p>
    <w:p w:rsidR="00363090" w:rsidRPr="00D90EFB" w:rsidRDefault="00363090" w:rsidP="008B7901">
      <w:pPr>
        <w:pStyle w:val="af2"/>
        <w:numPr>
          <w:ilvl w:val="0"/>
          <w:numId w:val="3"/>
        </w:numPr>
        <w:tabs>
          <w:tab w:val="left" w:pos="426"/>
        </w:tabs>
        <w:ind w:left="0" w:firstLine="709"/>
        <w:jc w:val="both"/>
        <w:rPr>
          <w:color w:val="000000"/>
          <w:sz w:val="28"/>
          <w:szCs w:val="28"/>
        </w:rPr>
      </w:pPr>
      <w:r w:rsidRPr="00D90EFB">
        <w:rPr>
          <w:color w:val="000000"/>
          <w:sz w:val="28"/>
          <w:szCs w:val="28"/>
        </w:rPr>
        <w:t>Смирнов</w:t>
      </w:r>
      <w:r w:rsidRPr="00A028C7">
        <w:rPr>
          <w:color w:val="000000"/>
          <w:sz w:val="28"/>
          <w:szCs w:val="28"/>
        </w:rPr>
        <w:t>,</w:t>
      </w:r>
      <w:r w:rsidRPr="00D90EFB">
        <w:rPr>
          <w:color w:val="000000"/>
          <w:sz w:val="28"/>
          <w:szCs w:val="28"/>
        </w:rPr>
        <w:t xml:space="preserve"> Э.А. Основы теории организации: Учебное пособие для вузов / Э.А. Смирнов. – М.: Аудит, ЮНИТИ, 2010. – 340с.</w:t>
      </w:r>
    </w:p>
    <w:p w:rsidR="00363090" w:rsidRPr="003B6810" w:rsidRDefault="00363090" w:rsidP="008B7901">
      <w:pPr>
        <w:pStyle w:val="af2"/>
        <w:numPr>
          <w:ilvl w:val="0"/>
          <w:numId w:val="3"/>
        </w:numPr>
        <w:tabs>
          <w:tab w:val="left" w:pos="426"/>
        </w:tabs>
        <w:ind w:left="0" w:firstLine="709"/>
        <w:jc w:val="both"/>
        <w:rPr>
          <w:color w:val="000000"/>
          <w:sz w:val="28"/>
          <w:szCs w:val="28"/>
        </w:rPr>
      </w:pPr>
      <w:r w:rsidRPr="003B6810">
        <w:rPr>
          <w:color w:val="000000"/>
          <w:sz w:val="28"/>
          <w:szCs w:val="28"/>
        </w:rPr>
        <w:t xml:space="preserve"> Степанов В. И. Нормирование расхода материальных ресурсов; Академия - М., 20</w:t>
      </w:r>
      <w:r>
        <w:rPr>
          <w:color w:val="000000"/>
          <w:sz w:val="28"/>
          <w:szCs w:val="28"/>
        </w:rPr>
        <w:t>16</w:t>
      </w:r>
      <w:r w:rsidRPr="003B6810">
        <w:rPr>
          <w:color w:val="000000"/>
          <w:sz w:val="28"/>
          <w:szCs w:val="28"/>
        </w:rPr>
        <w:t>. - 176 c.</w:t>
      </w:r>
    </w:p>
    <w:p w:rsidR="00363090" w:rsidRPr="00D90EFB" w:rsidRDefault="00363090" w:rsidP="008B7901">
      <w:pPr>
        <w:pStyle w:val="af2"/>
        <w:numPr>
          <w:ilvl w:val="0"/>
          <w:numId w:val="3"/>
        </w:numPr>
        <w:tabs>
          <w:tab w:val="left" w:pos="426"/>
        </w:tabs>
        <w:ind w:left="0" w:firstLine="709"/>
        <w:jc w:val="both"/>
        <w:rPr>
          <w:color w:val="000000"/>
          <w:sz w:val="28"/>
          <w:szCs w:val="28"/>
        </w:rPr>
      </w:pPr>
      <w:r w:rsidRPr="00D90EFB">
        <w:rPr>
          <w:color w:val="000000"/>
          <w:sz w:val="28"/>
          <w:szCs w:val="28"/>
          <w:shd w:val="clear" w:color="auto" w:fill="FFFFFF"/>
        </w:rPr>
        <w:t>Стерлигова</w:t>
      </w:r>
      <w:r w:rsidRPr="00A028C7">
        <w:rPr>
          <w:color w:val="000000"/>
          <w:sz w:val="28"/>
          <w:szCs w:val="28"/>
          <w:shd w:val="clear" w:color="auto" w:fill="FFFFFF"/>
        </w:rPr>
        <w:t>,</w:t>
      </w:r>
      <w:r w:rsidRPr="00D90EFB">
        <w:rPr>
          <w:color w:val="000000"/>
          <w:sz w:val="28"/>
          <w:szCs w:val="28"/>
          <w:shd w:val="clear" w:color="auto" w:fill="FFFFFF"/>
        </w:rPr>
        <w:t xml:space="preserve"> А.Н. Управление запасами в цепях поставок / А.Н. Стерлигова. –</w:t>
      </w:r>
      <w:r w:rsidRPr="00D90EFB">
        <w:rPr>
          <w:color w:val="000000"/>
          <w:sz w:val="28"/>
          <w:szCs w:val="28"/>
        </w:rPr>
        <w:t xml:space="preserve"> М.:</w:t>
      </w:r>
      <w:r w:rsidRPr="00D90EFB">
        <w:rPr>
          <w:color w:val="000000"/>
          <w:sz w:val="28"/>
          <w:szCs w:val="28"/>
          <w:shd w:val="clear" w:color="auto" w:fill="FFFFFF"/>
        </w:rPr>
        <w:t xml:space="preserve"> Инфра-М, 2009. –70с.</w:t>
      </w:r>
    </w:p>
    <w:p w:rsidR="00363090" w:rsidRPr="008B7901" w:rsidRDefault="00363090" w:rsidP="008B7901">
      <w:pPr>
        <w:pStyle w:val="af2"/>
        <w:numPr>
          <w:ilvl w:val="0"/>
          <w:numId w:val="3"/>
        </w:numPr>
        <w:tabs>
          <w:tab w:val="left" w:pos="426"/>
        </w:tabs>
        <w:ind w:left="0" w:firstLine="709"/>
        <w:jc w:val="both"/>
        <w:rPr>
          <w:color w:val="000000"/>
          <w:sz w:val="28"/>
          <w:szCs w:val="28"/>
        </w:rPr>
      </w:pPr>
      <w:r w:rsidRPr="008B7901">
        <w:rPr>
          <w:color w:val="000000"/>
          <w:sz w:val="28"/>
          <w:szCs w:val="28"/>
        </w:rPr>
        <w:t>Томас Голдсби, Роберт Мартиченко. Бережливое производство и 6 сигм в логистике. Руководство по оптимизации логистических процессов. – М.: Гревцов Паблишер, 20</w:t>
      </w:r>
      <w:r>
        <w:rPr>
          <w:color w:val="000000"/>
          <w:sz w:val="28"/>
          <w:szCs w:val="28"/>
        </w:rPr>
        <w:t>17</w:t>
      </w:r>
      <w:r w:rsidRPr="008B7901">
        <w:rPr>
          <w:color w:val="000000"/>
          <w:sz w:val="28"/>
          <w:szCs w:val="28"/>
        </w:rPr>
        <w:t>. – 416 с.</w:t>
      </w:r>
    </w:p>
    <w:p w:rsidR="00363090" w:rsidRPr="008B7901" w:rsidRDefault="00363090" w:rsidP="008B7901">
      <w:pPr>
        <w:pStyle w:val="af2"/>
        <w:numPr>
          <w:ilvl w:val="0"/>
          <w:numId w:val="3"/>
        </w:numPr>
        <w:tabs>
          <w:tab w:val="left" w:pos="426"/>
        </w:tabs>
        <w:ind w:left="0" w:firstLine="709"/>
        <w:jc w:val="both"/>
        <w:rPr>
          <w:color w:val="000000"/>
          <w:sz w:val="28"/>
          <w:szCs w:val="28"/>
        </w:rPr>
      </w:pPr>
      <w:r w:rsidRPr="008B7901">
        <w:rPr>
          <w:color w:val="000000"/>
          <w:sz w:val="28"/>
          <w:szCs w:val="28"/>
        </w:rPr>
        <w:t>Управление, организация и планирование геологоразведочных работ. – М.: Высшая школа, 20</w:t>
      </w:r>
      <w:r>
        <w:rPr>
          <w:color w:val="000000"/>
          <w:sz w:val="28"/>
          <w:szCs w:val="28"/>
        </w:rPr>
        <w:t>1</w:t>
      </w:r>
      <w:r w:rsidRPr="008B7901">
        <w:rPr>
          <w:color w:val="000000"/>
          <w:sz w:val="28"/>
          <w:szCs w:val="28"/>
        </w:rPr>
        <w:t>4. – 512 с.</w:t>
      </w:r>
    </w:p>
    <w:p w:rsidR="00363090" w:rsidRPr="008B7901" w:rsidRDefault="00363090" w:rsidP="008B7901">
      <w:pPr>
        <w:pStyle w:val="af2"/>
        <w:numPr>
          <w:ilvl w:val="0"/>
          <w:numId w:val="3"/>
        </w:numPr>
        <w:tabs>
          <w:tab w:val="left" w:pos="426"/>
        </w:tabs>
        <w:ind w:left="0" w:firstLine="709"/>
        <w:jc w:val="both"/>
        <w:rPr>
          <w:color w:val="000000"/>
          <w:sz w:val="28"/>
          <w:szCs w:val="28"/>
        </w:rPr>
      </w:pPr>
      <w:r w:rsidRPr="008B7901">
        <w:rPr>
          <w:color w:val="000000"/>
          <w:sz w:val="28"/>
          <w:szCs w:val="28"/>
        </w:rPr>
        <w:t>Управление, организация и планирование геологоразведочных работ. – Харьков: ИнФолио, 201</w:t>
      </w:r>
      <w:r>
        <w:rPr>
          <w:color w:val="000000"/>
          <w:sz w:val="28"/>
          <w:szCs w:val="28"/>
        </w:rPr>
        <w:t>3</w:t>
      </w:r>
      <w:r w:rsidRPr="008B7901">
        <w:rPr>
          <w:color w:val="000000"/>
          <w:sz w:val="28"/>
          <w:szCs w:val="28"/>
        </w:rPr>
        <w:t>. – 496 с.</w:t>
      </w:r>
    </w:p>
    <w:p w:rsidR="00363090" w:rsidRPr="003C4064" w:rsidRDefault="00363090" w:rsidP="008B7901">
      <w:pPr>
        <w:pStyle w:val="af2"/>
        <w:numPr>
          <w:ilvl w:val="0"/>
          <w:numId w:val="3"/>
        </w:numPr>
        <w:tabs>
          <w:tab w:val="left" w:pos="426"/>
        </w:tabs>
        <w:ind w:left="0" w:firstLine="709"/>
        <w:jc w:val="both"/>
        <w:rPr>
          <w:color w:val="000000"/>
          <w:sz w:val="28"/>
          <w:szCs w:val="28"/>
        </w:rPr>
      </w:pPr>
      <w:r w:rsidRPr="00D90EFB">
        <w:rPr>
          <w:color w:val="000000"/>
          <w:sz w:val="28"/>
          <w:szCs w:val="28"/>
        </w:rPr>
        <w:t>Фасоляк</w:t>
      </w:r>
      <w:r w:rsidRPr="00A028C7">
        <w:rPr>
          <w:color w:val="000000"/>
          <w:sz w:val="28"/>
          <w:szCs w:val="28"/>
        </w:rPr>
        <w:t>,</w:t>
      </w:r>
      <w:r w:rsidRPr="00D90EFB">
        <w:rPr>
          <w:color w:val="000000"/>
          <w:sz w:val="28"/>
          <w:szCs w:val="28"/>
        </w:rPr>
        <w:t xml:space="preserve"> Н.Д. Управление производственными запасами / Н.Д. Фасоляк –  М.: Экономика, 2008. – 271 с.</w:t>
      </w:r>
      <w:r w:rsidRPr="003C4064">
        <w:rPr>
          <w:color w:val="000000"/>
          <w:sz w:val="28"/>
          <w:szCs w:val="28"/>
        </w:rPr>
        <w:t>.</w:t>
      </w:r>
    </w:p>
    <w:p w:rsidR="00363090" w:rsidRPr="0048219F" w:rsidRDefault="00363090" w:rsidP="008B7901">
      <w:pPr>
        <w:pStyle w:val="af2"/>
        <w:numPr>
          <w:ilvl w:val="0"/>
          <w:numId w:val="3"/>
        </w:numPr>
        <w:tabs>
          <w:tab w:val="left" w:pos="426"/>
        </w:tabs>
        <w:ind w:left="0" w:firstLine="709"/>
        <w:jc w:val="both"/>
        <w:rPr>
          <w:color w:val="000000"/>
          <w:sz w:val="28"/>
          <w:szCs w:val="28"/>
          <w:shd w:val="clear" w:color="auto" w:fill="FFFFFF"/>
        </w:rPr>
      </w:pPr>
      <w:r w:rsidRPr="00D90EFB">
        <w:rPr>
          <w:color w:val="000000"/>
          <w:sz w:val="28"/>
          <w:szCs w:val="28"/>
        </w:rPr>
        <w:t>Федеральная служб</w:t>
      </w:r>
      <w:r>
        <w:rPr>
          <w:color w:val="000000"/>
          <w:sz w:val="28"/>
          <w:szCs w:val="28"/>
        </w:rPr>
        <w:t>а</w:t>
      </w:r>
      <w:r w:rsidRPr="00D90EFB">
        <w:rPr>
          <w:color w:val="000000"/>
          <w:sz w:val="28"/>
          <w:szCs w:val="28"/>
        </w:rPr>
        <w:t xml:space="preserve"> государственной статистики [Электронный ресурс]. – Режим доступа:  http://www.gks.ru/, свободный.   </w:t>
      </w:r>
    </w:p>
    <w:p w:rsidR="00363090" w:rsidRPr="003B6810" w:rsidRDefault="00363090" w:rsidP="008B7901">
      <w:pPr>
        <w:pStyle w:val="af2"/>
        <w:numPr>
          <w:ilvl w:val="0"/>
          <w:numId w:val="3"/>
        </w:numPr>
        <w:tabs>
          <w:tab w:val="left" w:pos="426"/>
        </w:tabs>
        <w:ind w:left="0" w:firstLine="709"/>
        <w:jc w:val="both"/>
        <w:rPr>
          <w:color w:val="000000"/>
          <w:sz w:val="28"/>
          <w:szCs w:val="28"/>
        </w:rPr>
      </w:pPr>
      <w:r w:rsidRPr="003B6810">
        <w:rPr>
          <w:color w:val="000000"/>
          <w:sz w:val="28"/>
          <w:szCs w:val="28"/>
        </w:rPr>
        <w:lastRenderedPageBreak/>
        <w:t>Фразелли Эдвард Мировые стандарты складской логистики; РГГУ - Москва, 2013. - 336 c.</w:t>
      </w:r>
    </w:p>
    <w:p w:rsidR="00363090" w:rsidRPr="008B7901" w:rsidRDefault="00363090" w:rsidP="008B7901">
      <w:pPr>
        <w:pStyle w:val="af2"/>
        <w:numPr>
          <w:ilvl w:val="0"/>
          <w:numId w:val="3"/>
        </w:numPr>
        <w:tabs>
          <w:tab w:val="left" w:pos="426"/>
        </w:tabs>
        <w:ind w:left="0" w:firstLine="709"/>
        <w:jc w:val="both"/>
        <w:rPr>
          <w:color w:val="000000"/>
          <w:sz w:val="28"/>
          <w:szCs w:val="28"/>
        </w:rPr>
      </w:pPr>
      <w:r w:rsidRPr="008B7901">
        <w:rPr>
          <w:color w:val="000000"/>
          <w:sz w:val="28"/>
          <w:szCs w:val="28"/>
        </w:rPr>
        <w:t>Х.Й. Фольмут. Инструменты контроллинга от А до Я. – М.: Финансы и статистика, 201</w:t>
      </w:r>
      <w:r>
        <w:rPr>
          <w:color w:val="000000"/>
          <w:sz w:val="28"/>
          <w:szCs w:val="28"/>
        </w:rPr>
        <w:t>3</w:t>
      </w:r>
      <w:r w:rsidRPr="008B7901">
        <w:rPr>
          <w:color w:val="000000"/>
          <w:sz w:val="28"/>
          <w:szCs w:val="28"/>
        </w:rPr>
        <w:t>. – 288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Х.Ю.Эльдарханов. Теория транспортной логистики. – М.: LAP Lambert Academic Publishing, 2012. – 464 с.</w:t>
      </w:r>
    </w:p>
    <w:p w:rsidR="00363090" w:rsidRPr="003B6810" w:rsidRDefault="00363090" w:rsidP="008B7901">
      <w:pPr>
        <w:pStyle w:val="af2"/>
        <w:numPr>
          <w:ilvl w:val="0"/>
          <w:numId w:val="3"/>
        </w:numPr>
        <w:tabs>
          <w:tab w:val="left" w:pos="426"/>
        </w:tabs>
        <w:ind w:left="0" w:firstLine="709"/>
        <w:jc w:val="both"/>
        <w:rPr>
          <w:color w:val="000000"/>
          <w:sz w:val="28"/>
          <w:szCs w:val="28"/>
        </w:rPr>
      </w:pPr>
      <w:r w:rsidRPr="003B6810">
        <w:rPr>
          <w:color w:val="000000"/>
          <w:sz w:val="28"/>
          <w:szCs w:val="28"/>
        </w:rPr>
        <w:t>Шехтер Дэймон , Сандер Гордон Логистика. Искусство управления цепочками поставок; Претекст - М., 20</w:t>
      </w:r>
      <w:r>
        <w:rPr>
          <w:color w:val="000000"/>
          <w:sz w:val="28"/>
          <w:szCs w:val="28"/>
        </w:rPr>
        <w:t>15</w:t>
      </w:r>
      <w:r w:rsidRPr="003B6810">
        <w:rPr>
          <w:color w:val="000000"/>
          <w:sz w:val="28"/>
          <w:szCs w:val="28"/>
        </w:rPr>
        <w:t>. - 240 c.</w:t>
      </w:r>
    </w:p>
    <w:p w:rsidR="00363090" w:rsidRDefault="00363090" w:rsidP="008B7901">
      <w:pPr>
        <w:pStyle w:val="af2"/>
        <w:numPr>
          <w:ilvl w:val="0"/>
          <w:numId w:val="3"/>
        </w:numPr>
        <w:tabs>
          <w:tab w:val="left" w:pos="426"/>
        </w:tabs>
        <w:ind w:left="0" w:firstLine="709"/>
        <w:jc w:val="both"/>
        <w:rPr>
          <w:color w:val="000000"/>
          <w:sz w:val="28"/>
          <w:szCs w:val="28"/>
        </w:rPr>
      </w:pPr>
      <w:r w:rsidRPr="00D90EFB">
        <w:rPr>
          <w:color w:val="000000"/>
          <w:sz w:val="28"/>
          <w:szCs w:val="28"/>
        </w:rPr>
        <w:t>Шумаев</w:t>
      </w:r>
      <w:r w:rsidRPr="00A028C7">
        <w:rPr>
          <w:color w:val="000000"/>
          <w:sz w:val="28"/>
          <w:szCs w:val="28"/>
        </w:rPr>
        <w:t>,</w:t>
      </w:r>
      <w:r w:rsidRPr="00D90EFB">
        <w:rPr>
          <w:color w:val="000000"/>
          <w:sz w:val="28"/>
          <w:szCs w:val="28"/>
        </w:rPr>
        <w:t xml:space="preserve"> В.А. </w:t>
      </w:r>
      <w:r w:rsidRPr="0073509A">
        <w:rPr>
          <w:color w:val="000000"/>
          <w:sz w:val="28"/>
          <w:szCs w:val="28"/>
        </w:rPr>
        <w:t>Логистика товародвижения / В. А. Шумаев. – М.: «Новыйвек», 2009. – 194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Элеонора Шабарова. Опыт разработки транспортной концепции Олимпийских игр Сочи-2014. – М.: LAP Lambert Academic Publishing, 2014. – 236 с.</w:t>
      </w:r>
    </w:p>
    <w:p w:rsidR="00363090" w:rsidRPr="008B7901" w:rsidRDefault="00363090" w:rsidP="008B7901">
      <w:pPr>
        <w:pStyle w:val="af2"/>
        <w:numPr>
          <w:ilvl w:val="0"/>
          <w:numId w:val="3"/>
        </w:numPr>
        <w:tabs>
          <w:tab w:val="left" w:pos="426"/>
        </w:tabs>
        <w:ind w:left="0" w:firstLine="709"/>
        <w:jc w:val="both"/>
        <w:rPr>
          <w:color w:val="000000"/>
          <w:sz w:val="28"/>
          <w:szCs w:val="28"/>
        </w:rPr>
      </w:pPr>
      <w:r w:rsidRPr="008B7901">
        <w:rPr>
          <w:color w:val="000000"/>
          <w:sz w:val="28"/>
          <w:szCs w:val="28"/>
        </w:rPr>
        <w:t>Ю.Г. Лебедев. Логистика. Теория гармонизированных цепей поставок. – М.: МГТУ им. Н. Э. Баумана, 20</w:t>
      </w:r>
      <w:r>
        <w:rPr>
          <w:color w:val="000000"/>
          <w:sz w:val="28"/>
          <w:szCs w:val="28"/>
        </w:rPr>
        <w:t>1</w:t>
      </w:r>
      <w:r w:rsidRPr="008B7901">
        <w:rPr>
          <w:color w:val="000000"/>
          <w:sz w:val="28"/>
          <w:szCs w:val="28"/>
        </w:rPr>
        <w:t>5. – 448 с.</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 xml:space="preserve">     Ю.М. Неруш, А.Ю. Неруш. Логистика. Учебник и практикум. – М.: Юрайт, 2016. – 558 с.</w:t>
      </w:r>
    </w:p>
    <w:p w:rsidR="00363090" w:rsidRPr="00363090" w:rsidRDefault="00363090" w:rsidP="00363090">
      <w:pPr>
        <w:pStyle w:val="af2"/>
        <w:numPr>
          <w:ilvl w:val="0"/>
          <w:numId w:val="3"/>
        </w:numPr>
        <w:tabs>
          <w:tab w:val="left" w:pos="426"/>
        </w:tabs>
        <w:ind w:left="0" w:firstLine="709"/>
        <w:jc w:val="both"/>
        <w:rPr>
          <w:color w:val="000000"/>
          <w:sz w:val="28"/>
          <w:szCs w:val="28"/>
        </w:rPr>
      </w:pPr>
      <w:r w:rsidRPr="00363090">
        <w:rPr>
          <w:color w:val="000000"/>
          <w:sz w:val="28"/>
          <w:szCs w:val="28"/>
        </w:rPr>
        <w:t xml:space="preserve"> Ю.М. Неруш, А.Ю. Неруш. Логистика. Учебник. – М.: Юрайт, 2016. – 560 с.</w:t>
      </w:r>
    </w:p>
    <w:p w:rsidR="00363090" w:rsidRPr="00363090" w:rsidRDefault="00363090" w:rsidP="00363090">
      <w:pPr>
        <w:pStyle w:val="af2"/>
        <w:numPr>
          <w:ilvl w:val="0"/>
          <w:numId w:val="3"/>
        </w:numPr>
        <w:tabs>
          <w:tab w:val="left" w:pos="426"/>
        </w:tabs>
        <w:ind w:left="0" w:firstLine="709"/>
        <w:jc w:val="both"/>
        <w:rPr>
          <w:color w:val="000000"/>
          <w:sz w:val="28"/>
          <w:szCs w:val="28"/>
        </w:rPr>
      </w:pPr>
      <w:r w:rsidRPr="00363090">
        <w:rPr>
          <w:color w:val="000000"/>
          <w:sz w:val="28"/>
          <w:szCs w:val="28"/>
        </w:rPr>
        <w:t xml:space="preserve"> Ю.М. Неруш, С.А. Панов, А.Ю. Неруш. Проектирование логистических систем. Учебник. – М.: Юрайт, 2016. – 432 с.</w:t>
      </w:r>
    </w:p>
    <w:p w:rsidR="00363090" w:rsidRPr="003B6810" w:rsidRDefault="00363090" w:rsidP="008B7901">
      <w:pPr>
        <w:pStyle w:val="af2"/>
        <w:numPr>
          <w:ilvl w:val="0"/>
          <w:numId w:val="3"/>
        </w:numPr>
        <w:tabs>
          <w:tab w:val="left" w:pos="426"/>
        </w:tabs>
        <w:ind w:left="0" w:firstLine="709"/>
        <w:jc w:val="both"/>
        <w:rPr>
          <w:color w:val="000000"/>
          <w:sz w:val="28"/>
          <w:szCs w:val="28"/>
        </w:rPr>
      </w:pPr>
      <w:r w:rsidRPr="003B6810">
        <w:rPr>
          <w:color w:val="000000"/>
          <w:sz w:val="28"/>
          <w:szCs w:val="28"/>
        </w:rPr>
        <w:t>Юлия Кузменко, Георгий Грейз und Игорь Хатеев Формирование систем информационной логистики бизнес-структур; LAP Lambert Academic Publishing - М., 201</w:t>
      </w:r>
      <w:r>
        <w:rPr>
          <w:color w:val="000000"/>
          <w:sz w:val="28"/>
          <w:szCs w:val="28"/>
        </w:rPr>
        <w:t>4</w:t>
      </w:r>
      <w:r w:rsidRPr="003B6810">
        <w:rPr>
          <w:color w:val="000000"/>
          <w:sz w:val="28"/>
          <w:szCs w:val="28"/>
        </w:rPr>
        <w:t>. - 104 c.</w:t>
      </w:r>
    </w:p>
    <w:p w:rsidR="00363090" w:rsidRPr="001E20CE" w:rsidRDefault="00363090" w:rsidP="00363090">
      <w:pPr>
        <w:pStyle w:val="af2"/>
        <w:numPr>
          <w:ilvl w:val="0"/>
          <w:numId w:val="3"/>
        </w:numPr>
        <w:tabs>
          <w:tab w:val="left" w:pos="426"/>
        </w:tabs>
        <w:ind w:left="0" w:firstLine="709"/>
        <w:jc w:val="both"/>
        <w:rPr>
          <w:color w:val="000000"/>
          <w:sz w:val="28"/>
          <w:szCs w:val="28"/>
        </w:rPr>
      </w:pPr>
      <w:r w:rsidRPr="001E20CE">
        <w:rPr>
          <w:color w:val="000000"/>
          <w:sz w:val="28"/>
          <w:szCs w:val="28"/>
        </w:rPr>
        <w:t>Юрий Сенкевич. Экстремальные телемедицинские системы. – М.: Palmarium Academic Publishing, 2012. – 444 с.</w:t>
      </w:r>
    </w:p>
    <w:p w:rsidR="003B6810" w:rsidRPr="003B6810" w:rsidRDefault="003B6810" w:rsidP="003B6810">
      <w:pPr>
        <w:tabs>
          <w:tab w:val="left" w:pos="426"/>
        </w:tabs>
        <w:spacing w:line="360" w:lineRule="auto"/>
        <w:jc w:val="both"/>
        <w:rPr>
          <w:color w:val="000000"/>
          <w:sz w:val="28"/>
          <w:szCs w:val="28"/>
        </w:rPr>
      </w:pPr>
    </w:p>
    <w:p w:rsidR="003C4064" w:rsidRPr="0073509A" w:rsidRDefault="003C4064" w:rsidP="003C4064">
      <w:pPr>
        <w:pStyle w:val="af2"/>
        <w:tabs>
          <w:tab w:val="left" w:pos="426"/>
        </w:tabs>
        <w:spacing w:after="200"/>
        <w:jc w:val="both"/>
        <w:rPr>
          <w:color w:val="000000"/>
          <w:sz w:val="28"/>
          <w:szCs w:val="28"/>
        </w:rPr>
      </w:pPr>
    </w:p>
    <w:p w:rsidR="0048219F" w:rsidRPr="0048219F" w:rsidRDefault="0048219F" w:rsidP="0048219F">
      <w:pPr>
        <w:rPr>
          <w:sz w:val="28"/>
        </w:rPr>
      </w:pPr>
    </w:p>
    <w:p w:rsidR="009A67B0" w:rsidRDefault="009A67B0" w:rsidP="009A67B0">
      <w:pPr>
        <w:spacing w:line="360" w:lineRule="auto"/>
        <w:rPr>
          <w:sz w:val="28"/>
          <w:szCs w:val="28"/>
        </w:rPr>
      </w:pPr>
      <w:r>
        <w:rPr>
          <w:sz w:val="28"/>
          <w:szCs w:val="28"/>
        </w:rPr>
        <w:br w:type="page"/>
      </w:r>
    </w:p>
    <w:p w:rsidR="00EF1D0E" w:rsidRDefault="00EF1D0E" w:rsidP="009A67B0">
      <w:pPr>
        <w:pStyle w:val="1"/>
        <w:spacing w:before="0" w:after="0" w:line="360" w:lineRule="auto"/>
        <w:jc w:val="center"/>
        <w:rPr>
          <w:rFonts w:ascii="Times New Roman" w:hAnsi="Times New Roman" w:cs="Times New Roman"/>
          <w:b w:val="0"/>
          <w:sz w:val="28"/>
          <w:szCs w:val="28"/>
        </w:rPr>
        <w:sectPr w:rsidR="00EF1D0E" w:rsidSect="004B458A">
          <w:footerReference w:type="default" r:id="rId28"/>
          <w:pgSz w:w="11906" w:h="16838"/>
          <w:pgMar w:top="1134" w:right="851" w:bottom="1134" w:left="1701" w:header="709" w:footer="709" w:gutter="0"/>
          <w:cols w:space="708"/>
          <w:titlePg/>
          <w:docGrid w:linePitch="360"/>
        </w:sectPr>
      </w:pPr>
    </w:p>
    <w:p w:rsidR="009A67B0" w:rsidRDefault="009A67B0" w:rsidP="009A67B0">
      <w:pPr>
        <w:pStyle w:val="1"/>
        <w:spacing w:before="0" w:after="0" w:line="360" w:lineRule="auto"/>
        <w:jc w:val="center"/>
        <w:rPr>
          <w:rFonts w:ascii="Times New Roman" w:hAnsi="Times New Roman" w:cs="Times New Roman"/>
          <w:b w:val="0"/>
          <w:sz w:val="28"/>
          <w:szCs w:val="28"/>
        </w:rPr>
      </w:pPr>
      <w:bookmarkStart w:id="15" w:name="_Toc508550028"/>
      <w:r w:rsidRPr="009A67B0">
        <w:rPr>
          <w:rFonts w:ascii="Times New Roman" w:hAnsi="Times New Roman" w:cs="Times New Roman"/>
          <w:b w:val="0"/>
          <w:sz w:val="28"/>
          <w:szCs w:val="28"/>
        </w:rPr>
        <w:lastRenderedPageBreak/>
        <w:t xml:space="preserve">ПРИЛОЖЕНИЕ А Бухгалтерский баланс </w:t>
      </w:r>
      <w:r w:rsidR="005F6E89" w:rsidRPr="005F6E89">
        <w:rPr>
          <w:rFonts w:ascii="Times New Roman" w:hAnsi="Times New Roman" w:cs="Times New Roman"/>
          <w:b w:val="0"/>
          <w:sz w:val="28"/>
          <w:szCs w:val="28"/>
        </w:rPr>
        <w:t>ООО ОЗПИ «Альтернатива»</w:t>
      </w:r>
      <w:bookmarkEnd w:id="15"/>
    </w:p>
    <w:p w:rsidR="00EF1D0E" w:rsidRDefault="00EF1D0E" w:rsidP="00EF1D0E"/>
    <w:p w:rsidR="00EF1D0E" w:rsidRPr="00B24847" w:rsidRDefault="00EF1D0E" w:rsidP="00EF1D0E">
      <w:pPr>
        <w:pStyle w:val="xblockheader"/>
        <w:spacing w:before="0" w:beforeAutospacing="0" w:after="0" w:afterAutospacing="0" w:line="360" w:lineRule="atLeast"/>
        <w:jc w:val="center"/>
        <w:rPr>
          <w:color w:val="000000" w:themeColor="text1"/>
          <w:sz w:val="32"/>
        </w:rPr>
      </w:pPr>
      <w:r w:rsidRPr="00B24847">
        <w:rPr>
          <w:color w:val="000000" w:themeColor="text1"/>
          <w:sz w:val="32"/>
        </w:rPr>
        <w:t>Бухгалтерский баланс</w:t>
      </w:r>
    </w:p>
    <w:p w:rsidR="00EF1D0E" w:rsidRPr="00B24847" w:rsidRDefault="00EF1D0E" w:rsidP="00EF1D0E">
      <w:pPr>
        <w:pStyle w:val="xblocksubheader"/>
        <w:spacing w:before="0" w:beforeAutospacing="0" w:after="0" w:afterAutospacing="0" w:line="360" w:lineRule="atLeast"/>
        <w:jc w:val="center"/>
        <w:rPr>
          <w:color w:val="000000" w:themeColor="text1"/>
          <w:sz w:val="32"/>
        </w:rPr>
      </w:pPr>
      <w:r w:rsidRPr="00B24847">
        <w:rPr>
          <w:color w:val="000000" w:themeColor="text1"/>
          <w:sz w:val="32"/>
        </w:rPr>
        <w:t>Все суммы указаны в тысячах рублей</w:t>
      </w:r>
    </w:p>
    <w:p w:rsidR="00EF1D0E" w:rsidRPr="00B24847" w:rsidRDefault="00EF1D0E" w:rsidP="00EF1D0E">
      <w:pPr>
        <w:rPr>
          <w:vanish/>
          <w:color w:val="000000" w:themeColor="text1"/>
        </w:rPr>
      </w:pPr>
    </w:p>
    <w:p w:rsidR="005F6E89" w:rsidRDefault="005F6E89" w:rsidP="005F6E89">
      <w:pPr>
        <w:rPr>
          <w:vanish/>
        </w:rPr>
      </w:pPr>
    </w:p>
    <w:tbl>
      <w:tblPr>
        <w:tblStyle w:val="af4"/>
        <w:tblW w:w="10046" w:type="dxa"/>
        <w:tblLook w:val="04A0" w:firstRow="1" w:lastRow="0" w:firstColumn="1" w:lastColumn="0" w:noHBand="0" w:noVBand="1"/>
      </w:tblPr>
      <w:tblGrid>
        <w:gridCol w:w="1121"/>
        <w:gridCol w:w="684"/>
        <w:gridCol w:w="1564"/>
        <w:gridCol w:w="1701"/>
        <w:gridCol w:w="1559"/>
        <w:gridCol w:w="1701"/>
        <w:gridCol w:w="1716"/>
      </w:tblGrid>
      <w:tr w:rsidR="005F6E89" w:rsidRPr="005F6E89" w:rsidTr="005F6E89">
        <w:trPr>
          <w:trHeight w:val="736"/>
        </w:trPr>
        <w:tc>
          <w:tcPr>
            <w:tcW w:w="1121" w:type="dxa"/>
          </w:tcPr>
          <w:p w:rsidR="005F6E89" w:rsidRPr="005F6E89" w:rsidRDefault="005F6E89">
            <w:pPr>
              <w:rPr>
                <w:rFonts w:ascii="Arial" w:hAnsi="Arial" w:cs="Arial"/>
                <w:b/>
                <w:bCs/>
                <w:color w:val="000000" w:themeColor="text1"/>
                <w:sz w:val="21"/>
                <w:szCs w:val="21"/>
              </w:rPr>
            </w:pPr>
            <w:r w:rsidRPr="005F6E89">
              <w:rPr>
                <w:rFonts w:ascii="Arial" w:hAnsi="Arial" w:cs="Arial"/>
                <w:color w:val="000000" w:themeColor="text1"/>
                <w:sz w:val="21"/>
                <w:szCs w:val="21"/>
              </w:rPr>
              <w:t>Форма № 1</w:t>
            </w:r>
          </w:p>
        </w:tc>
        <w:tc>
          <w:tcPr>
            <w:tcW w:w="684" w:type="dxa"/>
          </w:tcPr>
          <w:p w:rsidR="005F6E89" w:rsidRPr="005F6E89" w:rsidRDefault="005F6E89">
            <w:pPr>
              <w:jc w:val="center"/>
              <w:rPr>
                <w:rFonts w:ascii="Arial" w:hAnsi="Arial" w:cs="Arial"/>
                <w:color w:val="000000" w:themeColor="text1"/>
                <w:sz w:val="21"/>
                <w:szCs w:val="21"/>
              </w:rPr>
            </w:pPr>
            <w:r w:rsidRPr="005F6E89">
              <w:rPr>
                <w:rFonts w:ascii="Arial" w:hAnsi="Arial" w:cs="Arial"/>
                <w:color w:val="000000" w:themeColor="text1"/>
                <w:sz w:val="21"/>
                <w:szCs w:val="21"/>
              </w:rPr>
              <w:t>код</w:t>
            </w:r>
          </w:p>
        </w:tc>
        <w:tc>
          <w:tcPr>
            <w:tcW w:w="1564" w:type="dxa"/>
          </w:tcPr>
          <w:p w:rsidR="005F6E89" w:rsidRPr="005F6E89" w:rsidRDefault="005F6E89" w:rsidP="005F6E89">
            <w:pPr>
              <w:jc w:val="right"/>
              <w:rPr>
                <w:rFonts w:ascii="Arial" w:hAnsi="Arial" w:cs="Arial"/>
                <w:color w:val="000000" w:themeColor="text1"/>
                <w:sz w:val="21"/>
                <w:szCs w:val="21"/>
              </w:rPr>
            </w:pPr>
            <w:r w:rsidRPr="005F6E89">
              <w:rPr>
                <w:rFonts w:ascii="Arial" w:hAnsi="Arial" w:cs="Arial"/>
                <w:color w:val="000000" w:themeColor="text1"/>
                <w:sz w:val="21"/>
                <w:szCs w:val="21"/>
              </w:rPr>
              <w:t>2012</w:t>
            </w:r>
          </w:p>
          <w:p w:rsidR="005F6E89" w:rsidRPr="005F6E89" w:rsidRDefault="005F6E89" w:rsidP="005F6E89">
            <w:pPr>
              <w:jc w:val="right"/>
              <w:rPr>
                <w:rStyle w:val="numform"/>
                <w:rFonts w:ascii="Arial" w:hAnsi="Arial" w:cs="Arial"/>
                <w:color w:val="000000" w:themeColor="text1"/>
                <w:sz w:val="21"/>
                <w:szCs w:val="21"/>
                <w:bdr w:val="none" w:sz="0" w:space="0" w:color="auto" w:frame="1"/>
              </w:rPr>
            </w:pPr>
            <w:r w:rsidRPr="005F6E89">
              <w:rPr>
                <w:rStyle w:val="grau"/>
                <w:rFonts w:ascii="Arial" w:hAnsi="Arial" w:cs="Arial"/>
                <w:color w:val="000000" w:themeColor="text1"/>
                <w:sz w:val="21"/>
                <w:szCs w:val="21"/>
                <w:bdr w:val="none" w:sz="0" w:space="0" w:color="auto" w:frame="1"/>
              </w:rPr>
              <w:t>нач.</w:t>
            </w:r>
            <w:r w:rsidRPr="005F6E89">
              <w:rPr>
                <w:rFonts w:ascii="Arial" w:hAnsi="Arial" w:cs="Arial"/>
                <w:color w:val="000000" w:themeColor="text1"/>
                <w:sz w:val="21"/>
                <w:szCs w:val="21"/>
              </w:rPr>
              <w:t>/ кон.</w:t>
            </w:r>
          </w:p>
        </w:tc>
        <w:tc>
          <w:tcPr>
            <w:tcW w:w="1701" w:type="dxa"/>
          </w:tcPr>
          <w:p w:rsidR="005F6E89" w:rsidRPr="005F6E89" w:rsidRDefault="005F6E89" w:rsidP="005F6E89">
            <w:pPr>
              <w:jc w:val="right"/>
              <w:rPr>
                <w:rFonts w:ascii="Arial" w:hAnsi="Arial" w:cs="Arial"/>
                <w:color w:val="000000" w:themeColor="text1"/>
                <w:sz w:val="21"/>
                <w:szCs w:val="21"/>
              </w:rPr>
            </w:pPr>
            <w:r w:rsidRPr="005F6E89">
              <w:rPr>
                <w:rFonts w:ascii="Arial" w:hAnsi="Arial" w:cs="Arial"/>
                <w:color w:val="000000" w:themeColor="text1"/>
                <w:sz w:val="21"/>
                <w:szCs w:val="21"/>
              </w:rPr>
              <w:t>2013</w:t>
            </w:r>
          </w:p>
          <w:p w:rsidR="005F6E89" w:rsidRPr="005F6E89" w:rsidRDefault="005F6E89" w:rsidP="005F6E89">
            <w:pPr>
              <w:jc w:val="right"/>
              <w:rPr>
                <w:rStyle w:val="numform"/>
                <w:rFonts w:ascii="Arial" w:hAnsi="Arial" w:cs="Arial"/>
                <w:color w:val="000000" w:themeColor="text1"/>
                <w:sz w:val="21"/>
                <w:szCs w:val="21"/>
                <w:bdr w:val="none" w:sz="0" w:space="0" w:color="auto" w:frame="1"/>
              </w:rPr>
            </w:pPr>
            <w:r w:rsidRPr="005F6E89">
              <w:rPr>
                <w:rStyle w:val="grau"/>
                <w:rFonts w:ascii="Arial" w:hAnsi="Arial" w:cs="Arial"/>
                <w:color w:val="000000" w:themeColor="text1"/>
                <w:sz w:val="21"/>
                <w:szCs w:val="21"/>
                <w:bdr w:val="none" w:sz="0" w:space="0" w:color="auto" w:frame="1"/>
              </w:rPr>
              <w:t>нач.</w:t>
            </w:r>
            <w:r w:rsidRPr="005F6E89">
              <w:rPr>
                <w:rFonts w:ascii="Arial" w:hAnsi="Arial" w:cs="Arial"/>
                <w:color w:val="000000" w:themeColor="text1"/>
                <w:sz w:val="21"/>
                <w:szCs w:val="21"/>
              </w:rPr>
              <w:t>/ кон</w:t>
            </w:r>
          </w:p>
        </w:tc>
        <w:tc>
          <w:tcPr>
            <w:tcW w:w="1559" w:type="dxa"/>
          </w:tcPr>
          <w:p w:rsidR="005F6E89" w:rsidRPr="005F6E89" w:rsidRDefault="005F6E89" w:rsidP="005F6E89">
            <w:pPr>
              <w:jc w:val="right"/>
              <w:rPr>
                <w:rFonts w:ascii="Arial" w:hAnsi="Arial" w:cs="Arial"/>
                <w:color w:val="000000" w:themeColor="text1"/>
                <w:sz w:val="21"/>
                <w:szCs w:val="21"/>
              </w:rPr>
            </w:pPr>
            <w:r w:rsidRPr="005F6E89">
              <w:rPr>
                <w:rFonts w:ascii="Arial" w:hAnsi="Arial" w:cs="Arial"/>
                <w:color w:val="000000" w:themeColor="text1"/>
                <w:sz w:val="21"/>
                <w:szCs w:val="21"/>
              </w:rPr>
              <w:t>2014</w:t>
            </w:r>
          </w:p>
          <w:p w:rsidR="005F6E89" w:rsidRPr="005F6E89" w:rsidRDefault="005F6E89" w:rsidP="005F6E89">
            <w:pPr>
              <w:jc w:val="right"/>
              <w:rPr>
                <w:rStyle w:val="numform"/>
                <w:rFonts w:ascii="Arial" w:hAnsi="Arial" w:cs="Arial"/>
                <w:color w:val="000000" w:themeColor="text1"/>
                <w:sz w:val="21"/>
                <w:szCs w:val="21"/>
                <w:bdr w:val="none" w:sz="0" w:space="0" w:color="auto" w:frame="1"/>
              </w:rPr>
            </w:pPr>
            <w:r w:rsidRPr="005F6E89">
              <w:rPr>
                <w:rStyle w:val="grau"/>
                <w:rFonts w:ascii="Arial" w:hAnsi="Arial" w:cs="Arial"/>
                <w:color w:val="000000" w:themeColor="text1"/>
                <w:sz w:val="21"/>
                <w:szCs w:val="21"/>
                <w:bdr w:val="none" w:sz="0" w:space="0" w:color="auto" w:frame="1"/>
              </w:rPr>
              <w:t>нач.</w:t>
            </w:r>
            <w:r w:rsidRPr="005F6E89">
              <w:rPr>
                <w:rFonts w:ascii="Arial" w:hAnsi="Arial" w:cs="Arial"/>
                <w:color w:val="000000" w:themeColor="text1"/>
                <w:sz w:val="21"/>
                <w:szCs w:val="21"/>
              </w:rPr>
              <w:t>/ кон.</w:t>
            </w:r>
          </w:p>
        </w:tc>
        <w:tc>
          <w:tcPr>
            <w:tcW w:w="1701" w:type="dxa"/>
          </w:tcPr>
          <w:p w:rsidR="005F6E89" w:rsidRPr="005F6E89" w:rsidRDefault="005F6E89" w:rsidP="005F6E89">
            <w:pPr>
              <w:jc w:val="right"/>
              <w:rPr>
                <w:rFonts w:ascii="Arial" w:hAnsi="Arial" w:cs="Arial"/>
                <w:color w:val="000000" w:themeColor="text1"/>
                <w:sz w:val="21"/>
                <w:szCs w:val="21"/>
              </w:rPr>
            </w:pPr>
            <w:r w:rsidRPr="005F6E89">
              <w:rPr>
                <w:rFonts w:ascii="Arial" w:hAnsi="Arial" w:cs="Arial"/>
                <w:color w:val="000000" w:themeColor="text1"/>
                <w:sz w:val="21"/>
                <w:szCs w:val="21"/>
              </w:rPr>
              <w:t>2015</w:t>
            </w:r>
          </w:p>
          <w:p w:rsidR="005F6E89" w:rsidRPr="005F6E89" w:rsidRDefault="005F6E89" w:rsidP="005F6E89">
            <w:pPr>
              <w:jc w:val="right"/>
              <w:rPr>
                <w:rStyle w:val="numform"/>
                <w:rFonts w:ascii="Arial" w:hAnsi="Arial" w:cs="Arial"/>
                <w:color w:val="000000" w:themeColor="text1"/>
                <w:sz w:val="21"/>
                <w:szCs w:val="21"/>
                <w:bdr w:val="none" w:sz="0" w:space="0" w:color="auto" w:frame="1"/>
              </w:rPr>
            </w:pPr>
            <w:r w:rsidRPr="005F6E89">
              <w:rPr>
                <w:rStyle w:val="grau"/>
                <w:rFonts w:ascii="Arial" w:hAnsi="Arial" w:cs="Arial"/>
                <w:color w:val="000000" w:themeColor="text1"/>
                <w:sz w:val="21"/>
                <w:szCs w:val="21"/>
                <w:bdr w:val="none" w:sz="0" w:space="0" w:color="auto" w:frame="1"/>
              </w:rPr>
              <w:t>нач.</w:t>
            </w:r>
            <w:r w:rsidRPr="005F6E89">
              <w:rPr>
                <w:rFonts w:ascii="Arial" w:hAnsi="Arial" w:cs="Arial"/>
                <w:color w:val="000000" w:themeColor="text1"/>
                <w:sz w:val="21"/>
                <w:szCs w:val="21"/>
              </w:rPr>
              <w:t>/ кон.</w:t>
            </w:r>
          </w:p>
        </w:tc>
        <w:tc>
          <w:tcPr>
            <w:tcW w:w="1716" w:type="dxa"/>
          </w:tcPr>
          <w:p w:rsidR="005F6E89" w:rsidRPr="005F6E89" w:rsidRDefault="005F6E89" w:rsidP="005F6E89">
            <w:pPr>
              <w:jc w:val="right"/>
              <w:rPr>
                <w:rFonts w:ascii="Arial" w:hAnsi="Arial" w:cs="Arial"/>
                <w:color w:val="000000" w:themeColor="text1"/>
                <w:sz w:val="21"/>
                <w:szCs w:val="21"/>
              </w:rPr>
            </w:pPr>
            <w:r w:rsidRPr="005F6E89">
              <w:rPr>
                <w:rFonts w:ascii="Arial" w:hAnsi="Arial" w:cs="Arial"/>
                <w:color w:val="000000" w:themeColor="text1"/>
                <w:sz w:val="21"/>
                <w:szCs w:val="21"/>
              </w:rPr>
              <w:t>2016</w:t>
            </w:r>
          </w:p>
          <w:p w:rsidR="005F6E89" w:rsidRPr="005F6E89" w:rsidRDefault="005F6E89" w:rsidP="005F6E89">
            <w:pPr>
              <w:jc w:val="right"/>
              <w:rPr>
                <w:rStyle w:val="numform"/>
                <w:rFonts w:ascii="Arial" w:hAnsi="Arial" w:cs="Arial"/>
                <w:color w:val="000000" w:themeColor="text1"/>
                <w:sz w:val="21"/>
                <w:szCs w:val="21"/>
                <w:bdr w:val="none" w:sz="0" w:space="0" w:color="auto" w:frame="1"/>
              </w:rPr>
            </w:pPr>
            <w:r w:rsidRPr="005F6E89">
              <w:rPr>
                <w:rStyle w:val="grau"/>
                <w:rFonts w:ascii="Arial" w:hAnsi="Arial" w:cs="Arial"/>
                <w:color w:val="000000" w:themeColor="text1"/>
                <w:sz w:val="21"/>
                <w:szCs w:val="21"/>
                <w:bdr w:val="none" w:sz="0" w:space="0" w:color="auto" w:frame="1"/>
              </w:rPr>
              <w:t>нач.</w:t>
            </w:r>
            <w:r w:rsidRPr="005F6E89">
              <w:rPr>
                <w:rFonts w:ascii="Arial" w:hAnsi="Arial" w:cs="Arial"/>
                <w:color w:val="000000" w:themeColor="text1"/>
                <w:sz w:val="21"/>
                <w:szCs w:val="21"/>
              </w:rPr>
              <w:t>/ кон.</w:t>
            </w:r>
          </w:p>
        </w:tc>
      </w:tr>
      <w:tr w:rsidR="005F6E89" w:rsidRPr="005F6E89" w:rsidTr="005F6E89">
        <w:trPr>
          <w:trHeight w:val="491"/>
        </w:trPr>
        <w:tc>
          <w:tcPr>
            <w:tcW w:w="1121" w:type="dxa"/>
            <w:hideMark/>
          </w:tcPr>
          <w:p w:rsidR="005F6E89" w:rsidRPr="005F6E89" w:rsidRDefault="005F6E89">
            <w:pPr>
              <w:rPr>
                <w:rFonts w:ascii="Arial" w:hAnsi="Arial" w:cs="Arial"/>
                <w:b/>
                <w:bCs/>
                <w:color w:val="000000" w:themeColor="text1"/>
                <w:sz w:val="21"/>
                <w:szCs w:val="21"/>
              </w:rPr>
            </w:pPr>
            <w:r w:rsidRPr="005F6E89">
              <w:rPr>
                <w:rFonts w:ascii="Arial" w:hAnsi="Arial" w:cs="Arial"/>
                <w:b/>
                <w:bCs/>
                <w:color w:val="000000" w:themeColor="text1"/>
                <w:sz w:val="21"/>
                <w:szCs w:val="21"/>
              </w:rPr>
              <w:t>БАЛАНС (актив)</w:t>
            </w:r>
          </w:p>
        </w:tc>
        <w:tc>
          <w:tcPr>
            <w:tcW w:w="684" w:type="dxa"/>
            <w:hideMark/>
          </w:tcPr>
          <w:p w:rsidR="005F6E89" w:rsidRPr="005F6E89" w:rsidRDefault="005F6E89">
            <w:pPr>
              <w:jc w:val="center"/>
              <w:rPr>
                <w:rFonts w:ascii="Arial" w:hAnsi="Arial" w:cs="Arial"/>
                <w:color w:val="000000" w:themeColor="text1"/>
                <w:sz w:val="21"/>
                <w:szCs w:val="21"/>
              </w:rPr>
            </w:pPr>
            <w:r w:rsidRPr="005F6E89">
              <w:rPr>
                <w:rFonts w:ascii="Arial" w:hAnsi="Arial" w:cs="Arial"/>
                <w:color w:val="000000" w:themeColor="text1"/>
                <w:sz w:val="21"/>
                <w:szCs w:val="21"/>
              </w:rPr>
              <w:t>1600</w:t>
            </w:r>
          </w:p>
        </w:tc>
        <w:tc>
          <w:tcPr>
            <w:tcW w:w="1564"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994490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1155111</w:t>
            </w:r>
          </w:p>
        </w:tc>
        <w:tc>
          <w:tcPr>
            <w:tcW w:w="1701"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1096560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1233330</w:t>
            </w:r>
          </w:p>
        </w:tc>
        <w:tc>
          <w:tcPr>
            <w:tcW w:w="1559"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1233330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1651971</w:t>
            </w:r>
          </w:p>
        </w:tc>
        <w:tc>
          <w:tcPr>
            <w:tcW w:w="1701"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1651971</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1540152</w:t>
            </w:r>
          </w:p>
        </w:tc>
        <w:tc>
          <w:tcPr>
            <w:tcW w:w="1716"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1540152</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1564933</w:t>
            </w:r>
          </w:p>
        </w:tc>
      </w:tr>
      <w:tr w:rsidR="005F6E89" w:rsidRPr="005F6E89" w:rsidTr="005F6E89">
        <w:trPr>
          <w:trHeight w:val="491"/>
        </w:trPr>
        <w:tc>
          <w:tcPr>
            <w:tcW w:w="1121" w:type="dxa"/>
            <w:hideMark/>
          </w:tcPr>
          <w:p w:rsidR="005F6E89" w:rsidRPr="005F6E89" w:rsidRDefault="005F6E89">
            <w:pPr>
              <w:rPr>
                <w:rFonts w:ascii="Arial" w:hAnsi="Arial" w:cs="Arial"/>
                <w:b/>
                <w:bCs/>
                <w:color w:val="000000" w:themeColor="text1"/>
                <w:sz w:val="21"/>
                <w:szCs w:val="21"/>
              </w:rPr>
            </w:pPr>
            <w:r w:rsidRPr="005F6E89">
              <w:rPr>
                <w:rFonts w:ascii="Arial" w:hAnsi="Arial" w:cs="Arial"/>
                <w:b/>
                <w:bCs/>
                <w:color w:val="000000" w:themeColor="text1"/>
                <w:sz w:val="21"/>
                <w:szCs w:val="21"/>
              </w:rPr>
              <w:t>БАЛАНС (пассив)</w:t>
            </w:r>
          </w:p>
        </w:tc>
        <w:tc>
          <w:tcPr>
            <w:tcW w:w="684" w:type="dxa"/>
            <w:hideMark/>
          </w:tcPr>
          <w:p w:rsidR="005F6E89" w:rsidRPr="005F6E89" w:rsidRDefault="005F6E89">
            <w:pPr>
              <w:jc w:val="center"/>
              <w:rPr>
                <w:rFonts w:ascii="Arial" w:hAnsi="Arial" w:cs="Arial"/>
                <w:color w:val="000000" w:themeColor="text1"/>
                <w:sz w:val="21"/>
                <w:szCs w:val="21"/>
              </w:rPr>
            </w:pPr>
            <w:r w:rsidRPr="005F6E89">
              <w:rPr>
                <w:rFonts w:ascii="Arial" w:hAnsi="Arial" w:cs="Arial"/>
                <w:color w:val="000000" w:themeColor="text1"/>
                <w:sz w:val="21"/>
                <w:szCs w:val="21"/>
              </w:rPr>
              <w:t>1700</w:t>
            </w:r>
          </w:p>
        </w:tc>
        <w:tc>
          <w:tcPr>
            <w:tcW w:w="1564"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994490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1155111</w:t>
            </w:r>
          </w:p>
        </w:tc>
        <w:tc>
          <w:tcPr>
            <w:tcW w:w="1701"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1096560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1233330</w:t>
            </w:r>
          </w:p>
        </w:tc>
        <w:tc>
          <w:tcPr>
            <w:tcW w:w="1559"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1233330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1651971</w:t>
            </w:r>
          </w:p>
        </w:tc>
        <w:tc>
          <w:tcPr>
            <w:tcW w:w="1701"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1651971</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1540152</w:t>
            </w:r>
          </w:p>
        </w:tc>
        <w:tc>
          <w:tcPr>
            <w:tcW w:w="1716"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1540152</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1564933</w:t>
            </w:r>
          </w:p>
        </w:tc>
      </w:tr>
    </w:tbl>
    <w:p w:rsidR="00EF1D0E" w:rsidRPr="00B24847" w:rsidRDefault="00EF1D0E" w:rsidP="00EF1D0E">
      <w:pPr>
        <w:rPr>
          <w:color w:val="000000" w:themeColor="text1"/>
        </w:rPr>
      </w:pPr>
    </w:p>
    <w:p w:rsidR="00EF1D0E" w:rsidRPr="00B24847" w:rsidRDefault="00EF1D0E" w:rsidP="00EF1D0E">
      <w:pPr>
        <w:rPr>
          <w:color w:val="000000" w:themeColor="text1"/>
        </w:rPr>
      </w:pPr>
    </w:p>
    <w:p w:rsidR="00EF1D0E" w:rsidRPr="00B24847" w:rsidRDefault="00EF1D0E" w:rsidP="00EF1D0E">
      <w:pPr>
        <w:pStyle w:val="xblockheader"/>
        <w:spacing w:before="0" w:beforeAutospacing="0" w:after="0" w:afterAutospacing="0" w:line="360" w:lineRule="atLeast"/>
        <w:jc w:val="center"/>
        <w:rPr>
          <w:color w:val="000000" w:themeColor="text1"/>
          <w:sz w:val="32"/>
        </w:rPr>
      </w:pPr>
      <w:r w:rsidRPr="00B24847">
        <w:rPr>
          <w:color w:val="000000" w:themeColor="text1"/>
          <w:sz w:val="32"/>
        </w:rPr>
        <w:t>Отчет о финансовых результатах</w:t>
      </w:r>
    </w:p>
    <w:p w:rsidR="00EF1D0E" w:rsidRPr="00B24847" w:rsidRDefault="00EF1D0E" w:rsidP="00EF1D0E">
      <w:pPr>
        <w:pStyle w:val="xblocksubheader"/>
        <w:spacing w:before="0" w:beforeAutospacing="0" w:after="0" w:afterAutospacing="0" w:line="360" w:lineRule="atLeast"/>
        <w:jc w:val="center"/>
        <w:rPr>
          <w:color w:val="000000" w:themeColor="text1"/>
          <w:sz w:val="32"/>
        </w:rPr>
      </w:pPr>
      <w:r w:rsidRPr="00B24847">
        <w:rPr>
          <w:color w:val="000000" w:themeColor="text1"/>
          <w:sz w:val="32"/>
        </w:rPr>
        <w:t>Все суммы указаны в тысячах рублей</w:t>
      </w:r>
    </w:p>
    <w:p w:rsidR="00EF1D0E" w:rsidRPr="00B24847" w:rsidRDefault="00EF1D0E" w:rsidP="00EF1D0E">
      <w:pPr>
        <w:pStyle w:val="xblocklessheader"/>
        <w:spacing w:before="0" w:beforeAutospacing="0" w:after="0" w:afterAutospacing="0" w:line="360" w:lineRule="atLeast"/>
        <w:jc w:val="center"/>
        <w:rPr>
          <w:color w:val="000000" w:themeColor="text1"/>
        </w:rPr>
      </w:pPr>
    </w:p>
    <w:tbl>
      <w:tblPr>
        <w:tblStyle w:val="af4"/>
        <w:tblW w:w="9962" w:type="dxa"/>
        <w:tblLook w:val="04A0" w:firstRow="1" w:lastRow="0" w:firstColumn="1" w:lastColumn="0" w:noHBand="0" w:noVBand="1"/>
      </w:tblPr>
      <w:tblGrid>
        <w:gridCol w:w="1898"/>
        <w:gridCol w:w="706"/>
        <w:gridCol w:w="1471"/>
        <w:gridCol w:w="1471"/>
        <w:gridCol w:w="1472"/>
        <w:gridCol w:w="1472"/>
        <w:gridCol w:w="1472"/>
      </w:tblGrid>
      <w:tr w:rsidR="005F6E89" w:rsidRPr="005F6E89" w:rsidTr="005F6E89">
        <w:trPr>
          <w:trHeight w:val="456"/>
        </w:trPr>
        <w:tc>
          <w:tcPr>
            <w:tcW w:w="0" w:type="auto"/>
          </w:tcPr>
          <w:p w:rsidR="005F6E89" w:rsidRPr="005F6E89" w:rsidRDefault="005F6E89">
            <w:pPr>
              <w:rPr>
                <w:rFonts w:ascii="Arial" w:hAnsi="Arial" w:cs="Arial"/>
                <w:color w:val="000000" w:themeColor="text1"/>
                <w:sz w:val="22"/>
                <w:szCs w:val="21"/>
              </w:rPr>
            </w:pPr>
            <w:r w:rsidRPr="005F6E89">
              <w:rPr>
                <w:rFonts w:ascii="Arial" w:hAnsi="Arial" w:cs="Arial"/>
                <w:color w:val="000000" w:themeColor="text1"/>
                <w:sz w:val="22"/>
                <w:szCs w:val="21"/>
              </w:rPr>
              <w:t>Форма № 2</w:t>
            </w:r>
          </w:p>
        </w:tc>
        <w:tc>
          <w:tcPr>
            <w:tcW w:w="706" w:type="dxa"/>
          </w:tcPr>
          <w:p w:rsidR="005F6E89" w:rsidRPr="005F6E89" w:rsidRDefault="005F6E89">
            <w:pPr>
              <w:jc w:val="center"/>
              <w:rPr>
                <w:rFonts w:ascii="Arial" w:hAnsi="Arial" w:cs="Arial"/>
                <w:color w:val="000000" w:themeColor="text1"/>
                <w:sz w:val="22"/>
                <w:szCs w:val="21"/>
              </w:rPr>
            </w:pPr>
            <w:r w:rsidRPr="005F6E89">
              <w:rPr>
                <w:rFonts w:ascii="Arial" w:hAnsi="Arial" w:cs="Arial"/>
                <w:color w:val="000000" w:themeColor="text1"/>
                <w:sz w:val="22"/>
                <w:szCs w:val="21"/>
              </w:rPr>
              <w:t>код</w:t>
            </w:r>
          </w:p>
        </w:tc>
        <w:tc>
          <w:tcPr>
            <w:tcW w:w="1471" w:type="dxa"/>
          </w:tcPr>
          <w:p w:rsidR="005F6E89" w:rsidRPr="005F6E89" w:rsidRDefault="005F6E89" w:rsidP="005F6E89">
            <w:pPr>
              <w:jc w:val="right"/>
              <w:rPr>
                <w:rFonts w:ascii="Arial" w:hAnsi="Arial" w:cs="Arial"/>
                <w:color w:val="000000" w:themeColor="text1"/>
                <w:sz w:val="22"/>
                <w:szCs w:val="21"/>
              </w:rPr>
            </w:pPr>
            <w:r w:rsidRPr="005F6E89">
              <w:rPr>
                <w:rFonts w:ascii="Arial" w:hAnsi="Arial" w:cs="Arial"/>
                <w:color w:val="000000" w:themeColor="text1"/>
                <w:sz w:val="22"/>
                <w:szCs w:val="21"/>
              </w:rPr>
              <w:t>2012</w:t>
            </w:r>
          </w:p>
          <w:p w:rsidR="005F6E89" w:rsidRPr="005F6E89" w:rsidRDefault="005F6E89" w:rsidP="005F6E89">
            <w:pPr>
              <w:jc w:val="right"/>
              <w:rPr>
                <w:rStyle w:val="numform"/>
                <w:rFonts w:ascii="Arial" w:eastAsiaTheme="majorEastAsia" w:hAnsi="Arial" w:cs="Arial"/>
                <w:color w:val="000000" w:themeColor="text1"/>
                <w:sz w:val="22"/>
                <w:szCs w:val="21"/>
                <w:bdr w:val="none" w:sz="0" w:space="0" w:color="auto" w:frame="1"/>
              </w:rPr>
            </w:pPr>
            <w:r w:rsidRPr="005F6E89">
              <w:rPr>
                <w:rStyle w:val="grau"/>
                <w:rFonts w:ascii="Arial" w:eastAsiaTheme="majorEastAsia" w:hAnsi="Arial" w:cs="Arial"/>
                <w:color w:val="000000" w:themeColor="text1"/>
                <w:sz w:val="22"/>
                <w:szCs w:val="21"/>
                <w:bdr w:val="none" w:sz="0" w:space="0" w:color="auto" w:frame="1"/>
              </w:rPr>
              <w:t>нач.</w:t>
            </w:r>
            <w:r w:rsidRPr="005F6E89">
              <w:rPr>
                <w:rFonts w:ascii="Arial" w:hAnsi="Arial" w:cs="Arial"/>
                <w:color w:val="000000" w:themeColor="text1"/>
                <w:sz w:val="22"/>
                <w:szCs w:val="21"/>
              </w:rPr>
              <w:t>/ кон</w:t>
            </w:r>
          </w:p>
        </w:tc>
        <w:tc>
          <w:tcPr>
            <w:tcW w:w="1471" w:type="dxa"/>
          </w:tcPr>
          <w:p w:rsidR="005F6E89" w:rsidRPr="005F6E89" w:rsidRDefault="005F6E89" w:rsidP="005F6E89">
            <w:pPr>
              <w:jc w:val="right"/>
              <w:rPr>
                <w:rFonts w:ascii="Arial" w:hAnsi="Arial" w:cs="Arial"/>
                <w:color w:val="000000" w:themeColor="text1"/>
                <w:sz w:val="22"/>
                <w:szCs w:val="21"/>
              </w:rPr>
            </w:pPr>
            <w:r w:rsidRPr="005F6E89">
              <w:rPr>
                <w:rFonts w:ascii="Arial" w:hAnsi="Arial" w:cs="Arial"/>
                <w:color w:val="000000" w:themeColor="text1"/>
                <w:sz w:val="22"/>
                <w:szCs w:val="21"/>
              </w:rPr>
              <w:t>2013</w:t>
            </w:r>
          </w:p>
          <w:p w:rsidR="005F6E89" w:rsidRPr="005F6E89" w:rsidRDefault="005F6E89" w:rsidP="005F6E89">
            <w:pPr>
              <w:jc w:val="right"/>
              <w:rPr>
                <w:rStyle w:val="numform"/>
                <w:rFonts w:ascii="Arial" w:eastAsiaTheme="majorEastAsia" w:hAnsi="Arial" w:cs="Arial"/>
                <w:color w:val="000000" w:themeColor="text1"/>
                <w:sz w:val="22"/>
                <w:szCs w:val="21"/>
                <w:bdr w:val="none" w:sz="0" w:space="0" w:color="auto" w:frame="1"/>
              </w:rPr>
            </w:pPr>
            <w:r w:rsidRPr="005F6E89">
              <w:rPr>
                <w:rStyle w:val="grau"/>
                <w:rFonts w:ascii="Arial" w:eastAsiaTheme="majorEastAsia" w:hAnsi="Arial" w:cs="Arial"/>
                <w:color w:val="000000" w:themeColor="text1"/>
                <w:sz w:val="22"/>
                <w:szCs w:val="21"/>
                <w:bdr w:val="none" w:sz="0" w:space="0" w:color="auto" w:frame="1"/>
              </w:rPr>
              <w:t>нач.</w:t>
            </w:r>
            <w:r w:rsidRPr="005F6E89">
              <w:rPr>
                <w:rFonts w:ascii="Arial" w:hAnsi="Arial" w:cs="Arial"/>
                <w:color w:val="000000" w:themeColor="text1"/>
                <w:sz w:val="22"/>
                <w:szCs w:val="21"/>
              </w:rPr>
              <w:t>/ кон</w:t>
            </w:r>
          </w:p>
        </w:tc>
        <w:tc>
          <w:tcPr>
            <w:tcW w:w="1472" w:type="dxa"/>
          </w:tcPr>
          <w:p w:rsidR="005F6E89" w:rsidRPr="005F6E89" w:rsidRDefault="005F6E89" w:rsidP="005F6E89">
            <w:pPr>
              <w:jc w:val="right"/>
              <w:rPr>
                <w:rFonts w:ascii="Arial" w:hAnsi="Arial" w:cs="Arial"/>
                <w:color w:val="000000" w:themeColor="text1"/>
                <w:sz w:val="22"/>
                <w:szCs w:val="21"/>
              </w:rPr>
            </w:pPr>
            <w:r w:rsidRPr="005F6E89">
              <w:rPr>
                <w:rFonts w:ascii="Arial" w:hAnsi="Arial" w:cs="Arial"/>
                <w:color w:val="000000" w:themeColor="text1"/>
                <w:sz w:val="22"/>
                <w:szCs w:val="21"/>
              </w:rPr>
              <w:t>2014</w:t>
            </w:r>
          </w:p>
          <w:p w:rsidR="005F6E89" w:rsidRPr="005F6E89" w:rsidRDefault="005F6E89" w:rsidP="005F6E89">
            <w:pPr>
              <w:jc w:val="right"/>
              <w:rPr>
                <w:rStyle w:val="numform"/>
                <w:rFonts w:ascii="Arial" w:eastAsiaTheme="majorEastAsia" w:hAnsi="Arial" w:cs="Arial"/>
                <w:color w:val="000000" w:themeColor="text1"/>
                <w:sz w:val="22"/>
                <w:szCs w:val="21"/>
                <w:bdr w:val="none" w:sz="0" w:space="0" w:color="auto" w:frame="1"/>
              </w:rPr>
            </w:pPr>
            <w:r w:rsidRPr="005F6E89">
              <w:rPr>
                <w:rStyle w:val="grau"/>
                <w:rFonts w:ascii="Arial" w:eastAsiaTheme="majorEastAsia" w:hAnsi="Arial" w:cs="Arial"/>
                <w:color w:val="000000" w:themeColor="text1"/>
                <w:sz w:val="22"/>
                <w:szCs w:val="21"/>
                <w:bdr w:val="none" w:sz="0" w:space="0" w:color="auto" w:frame="1"/>
              </w:rPr>
              <w:t>нач.</w:t>
            </w:r>
            <w:r w:rsidRPr="005F6E89">
              <w:rPr>
                <w:rFonts w:ascii="Arial" w:hAnsi="Arial" w:cs="Arial"/>
                <w:color w:val="000000" w:themeColor="text1"/>
                <w:sz w:val="22"/>
                <w:szCs w:val="21"/>
              </w:rPr>
              <w:t>/ кон.</w:t>
            </w:r>
          </w:p>
        </w:tc>
        <w:tc>
          <w:tcPr>
            <w:tcW w:w="1472" w:type="dxa"/>
          </w:tcPr>
          <w:p w:rsidR="005F6E89" w:rsidRPr="005F6E89" w:rsidRDefault="005F6E89" w:rsidP="005F6E89">
            <w:pPr>
              <w:jc w:val="right"/>
              <w:rPr>
                <w:rFonts w:ascii="Arial" w:hAnsi="Arial" w:cs="Arial"/>
                <w:color w:val="000000" w:themeColor="text1"/>
                <w:sz w:val="22"/>
                <w:szCs w:val="21"/>
              </w:rPr>
            </w:pPr>
            <w:r w:rsidRPr="005F6E89">
              <w:rPr>
                <w:rFonts w:ascii="Arial" w:hAnsi="Arial" w:cs="Arial"/>
                <w:color w:val="000000" w:themeColor="text1"/>
                <w:sz w:val="22"/>
                <w:szCs w:val="21"/>
              </w:rPr>
              <w:t>2015</w:t>
            </w:r>
          </w:p>
          <w:p w:rsidR="005F6E89" w:rsidRPr="005F6E89" w:rsidRDefault="005F6E89" w:rsidP="005F6E89">
            <w:pPr>
              <w:jc w:val="right"/>
              <w:rPr>
                <w:rStyle w:val="numform"/>
                <w:rFonts w:ascii="Arial" w:eastAsiaTheme="majorEastAsia" w:hAnsi="Arial" w:cs="Arial"/>
                <w:color w:val="000000" w:themeColor="text1"/>
                <w:sz w:val="22"/>
                <w:szCs w:val="21"/>
                <w:bdr w:val="none" w:sz="0" w:space="0" w:color="auto" w:frame="1"/>
              </w:rPr>
            </w:pPr>
            <w:r w:rsidRPr="005F6E89">
              <w:rPr>
                <w:rStyle w:val="grau"/>
                <w:rFonts w:ascii="Arial" w:eastAsiaTheme="majorEastAsia" w:hAnsi="Arial" w:cs="Arial"/>
                <w:color w:val="000000" w:themeColor="text1"/>
                <w:sz w:val="22"/>
                <w:szCs w:val="21"/>
                <w:bdr w:val="none" w:sz="0" w:space="0" w:color="auto" w:frame="1"/>
              </w:rPr>
              <w:t>нач.</w:t>
            </w:r>
            <w:r w:rsidRPr="005F6E89">
              <w:rPr>
                <w:rFonts w:ascii="Arial" w:hAnsi="Arial" w:cs="Arial"/>
                <w:color w:val="000000" w:themeColor="text1"/>
                <w:sz w:val="22"/>
                <w:szCs w:val="21"/>
              </w:rPr>
              <w:t>/ кон.</w:t>
            </w:r>
          </w:p>
        </w:tc>
        <w:tc>
          <w:tcPr>
            <w:tcW w:w="1472" w:type="dxa"/>
          </w:tcPr>
          <w:p w:rsidR="005F6E89" w:rsidRPr="005F6E89" w:rsidRDefault="005F6E89" w:rsidP="005F6E89">
            <w:pPr>
              <w:jc w:val="right"/>
              <w:rPr>
                <w:rFonts w:ascii="Arial" w:hAnsi="Arial" w:cs="Arial"/>
                <w:color w:val="000000" w:themeColor="text1"/>
                <w:sz w:val="22"/>
                <w:szCs w:val="21"/>
              </w:rPr>
            </w:pPr>
            <w:r w:rsidRPr="005F6E89">
              <w:rPr>
                <w:rFonts w:ascii="Arial" w:hAnsi="Arial" w:cs="Arial"/>
                <w:color w:val="000000" w:themeColor="text1"/>
                <w:sz w:val="22"/>
                <w:szCs w:val="21"/>
              </w:rPr>
              <w:t>201</w:t>
            </w:r>
            <w:r w:rsidR="00AE0924">
              <w:rPr>
                <w:rFonts w:ascii="Arial" w:hAnsi="Arial" w:cs="Arial"/>
                <w:color w:val="000000" w:themeColor="text1"/>
                <w:sz w:val="22"/>
                <w:szCs w:val="21"/>
              </w:rPr>
              <w:t>6</w:t>
            </w:r>
          </w:p>
          <w:p w:rsidR="005F6E89" w:rsidRPr="005F6E89" w:rsidRDefault="005F6E89" w:rsidP="005F6E89">
            <w:pPr>
              <w:jc w:val="right"/>
              <w:rPr>
                <w:rStyle w:val="numform"/>
                <w:rFonts w:ascii="Arial" w:eastAsiaTheme="majorEastAsia" w:hAnsi="Arial" w:cs="Arial"/>
                <w:color w:val="000000" w:themeColor="text1"/>
                <w:sz w:val="22"/>
                <w:szCs w:val="21"/>
                <w:bdr w:val="none" w:sz="0" w:space="0" w:color="auto" w:frame="1"/>
              </w:rPr>
            </w:pPr>
            <w:r w:rsidRPr="005F6E89">
              <w:rPr>
                <w:rStyle w:val="grau"/>
                <w:rFonts w:ascii="Arial" w:eastAsiaTheme="majorEastAsia" w:hAnsi="Arial" w:cs="Arial"/>
                <w:color w:val="000000" w:themeColor="text1"/>
                <w:sz w:val="22"/>
                <w:szCs w:val="21"/>
                <w:bdr w:val="none" w:sz="0" w:space="0" w:color="auto" w:frame="1"/>
              </w:rPr>
              <w:t>нач.</w:t>
            </w:r>
            <w:r w:rsidRPr="005F6E89">
              <w:rPr>
                <w:rFonts w:ascii="Arial" w:hAnsi="Arial" w:cs="Arial"/>
                <w:color w:val="000000" w:themeColor="text1"/>
                <w:sz w:val="22"/>
                <w:szCs w:val="21"/>
              </w:rPr>
              <w:t>/ кон.</w:t>
            </w:r>
          </w:p>
        </w:tc>
      </w:tr>
      <w:tr w:rsidR="005F6E89" w:rsidRPr="005F6E89" w:rsidTr="005F6E89">
        <w:trPr>
          <w:trHeight w:val="456"/>
        </w:trPr>
        <w:tc>
          <w:tcPr>
            <w:tcW w:w="0" w:type="auto"/>
            <w:hideMark/>
          </w:tcPr>
          <w:p w:rsidR="005F6E89" w:rsidRPr="005F6E89" w:rsidRDefault="005F6E89">
            <w:pPr>
              <w:rPr>
                <w:rFonts w:ascii="Arial" w:hAnsi="Arial" w:cs="Arial"/>
                <w:color w:val="000000" w:themeColor="text1"/>
                <w:sz w:val="22"/>
                <w:szCs w:val="21"/>
              </w:rPr>
            </w:pPr>
            <w:r w:rsidRPr="005F6E89">
              <w:rPr>
                <w:rFonts w:ascii="Arial" w:hAnsi="Arial" w:cs="Arial"/>
                <w:color w:val="000000" w:themeColor="text1"/>
                <w:sz w:val="22"/>
                <w:szCs w:val="21"/>
              </w:rPr>
              <w:t>Выручка</w:t>
            </w:r>
          </w:p>
        </w:tc>
        <w:tc>
          <w:tcPr>
            <w:tcW w:w="706" w:type="dxa"/>
            <w:hideMark/>
          </w:tcPr>
          <w:p w:rsidR="005F6E89" w:rsidRPr="005F6E89" w:rsidRDefault="005F6E89">
            <w:pPr>
              <w:jc w:val="center"/>
              <w:rPr>
                <w:rFonts w:ascii="Arial" w:hAnsi="Arial" w:cs="Arial"/>
                <w:color w:val="000000" w:themeColor="text1"/>
                <w:sz w:val="22"/>
                <w:szCs w:val="21"/>
              </w:rPr>
            </w:pPr>
            <w:r w:rsidRPr="005F6E89">
              <w:rPr>
                <w:rFonts w:ascii="Arial" w:hAnsi="Arial" w:cs="Arial"/>
                <w:color w:val="000000" w:themeColor="text1"/>
                <w:sz w:val="22"/>
                <w:szCs w:val="21"/>
              </w:rPr>
              <w:t>2110</w:t>
            </w:r>
          </w:p>
        </w:tc>
        <w:tc>
          <w:tcPr>
            <w:tcW w:w="1471"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1260732</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1191536</w:t>
            </w:r>
          </w:p>
        </w:tc>
        <w:tc>
          <w:tcPr>
            <w:tcW w:w="1471"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1191506</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2448519</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2448519</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2675620</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2675620</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3096227</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3096227</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3468694</w:t>
            </w:r>
          </w:p>
        </w:tc>
      </w:tr>
      <w:tr w:rsidR="005F6E89" w:rsidRPr="005F6E89" w:rsidTr="005F6E89">
        <w:trPr>
          <w:trHeight w:val="456"/>
        </w:trPr>
        <w:tc>
          <w:tcPr>
            <w:tcW w:w="0" w:type="auto"/>
            <w:hideMark/>
          </w:tcPr>
          <w:p w:rsidR="005F6E89" w:rsidRPr="005F6E89" w:rsidRDefault="005F6E89">
            <w:pPr>
              <w:rPr>
                <w:rFonts w:ascii="Arial" w:hAnsi="Arial" w:cs="Arial"/>
                <w:color w:val="000000" w:themeColor="text1"/>
                <w:sz w:val="22"/>
                <w:szCs w:val="21"/>
              </w:rPr>
            </w:pPr>
            <w:r w:rsidRPr="005F6E89">
              <w:rPr>
                <w:rFonts w:ascii="Arial" w:hAnsi="Arial" w:cs="Arial"/>
                <w:color w:val="000000" w:themeColor="text1"/>
                <w:sz w:val="22"/>
                <w:szCs w:val="21"/>
              </w:rPr>
              <w:t>Себестоимость продаж</w:t>
            </w:r>
          </w:p>
        </w:tc>
        <w:tc>
          <w:tcPr>
            <w:tcW w:w="706" w:type="dxa"/>
            <w:hideMark/>
          </w:tcPr>
          <w:p w:rsidR="005F6E89" w:rsidRPr="005F6E89" w:rsidRDefault="005F6E89">
            <w:pPr>
              <w:jc w:val="center"/>
              <w:rPr>
                <w:rFonts w:ascii="Arial" w:hAnsi="Arial" w:cs="Arial"/>
                <w:color w:val="000000" w:themeColor="text1"/>
                <w:sz w:val="22"/>
                <w:szCs w:val="21"/>
              </w:rPr>
            </w:pPr>
            <w:r w:rsidRPr="005F6E89">
              <w:rPr>
                <w:rFonts w:ascii="Arial" w:hAnsi="Arial" w:cs="Arial"/>
                <w:color w:val="000000" w:themeColor="text1"/>
                <w:sz w:val="22"/>
                <w:szCs w:val="21"/>
              </w:rPr>
              <w:t>2120</w:t>
            </w:r>
          </w:p>
        </w:tc>
        <w:tc>
          <w:tcPr>
            <w:tcW w:w="1471"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995778</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1298857</w:t>
            </w:r>
          </w:p>
        </w:tc>
        <w:tc>
          <w:tcPr>
            <w:tcW w:w="1471"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1310551</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2202946</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2202946</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2316910</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2316910</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2685157</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2685157</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3002368</w:t>
            </w:r>
          </w:p>
        </w:tc>
      </w:tr>
      <w:tr w:rsidR="005F6E89" w:rsidRPr="005F6E89" w:rsidTr="005F6E89">
        <w:trPr>
          <w:trHeight w:val="456"/>
        </w:trPr>
        <w:tc>
          <w:tcPr>
            <w:tcW w:w="0" w:type="auto"/>
            <w:hideMark/>
          </w:tcPr>
          <w:p w:rsidR="005F6E89" w:rsidRPr="005F6E89" w:rsidRDefault="005F6E89">
            <w:pPr>
              <w:rPr>
                <w:rFonts w:ascii="Arial" w:hAnsi="Arial" w:cs="Arial"/>
                <w:b/>
                <w:bCs/>
                <w:color w:val="000000" w:themeColor="text1"/>
                <w:sz w:val="22"/>
                <w:szCs w:val="21"/>
              </w:rPr>
            </w:pPr>
            <w:r w:rsidRPr="005F6E89">
              <w:rPr>
                <w:rFonts w:ascii="Arial" w:hAnsi="Arial" w:cs="Arial"/>
                <w:b/>
                <w:bCs/>
                <w:color w:val="000000" w:themeColor="text1"/>
                <w:sz w:val="22"/>
                <w:szCs w:val="21"/>
              </w:rPr>
              <w:t>Валовая прибыль (убыток)</w:t>
            </w:r>
          </w:p>
        </w:tc>
        <w:tc>
          <w:tcPr>
            <w:tcW w:w="706" w:type="dxa"/>
            <w:hideMark/>
          </w:tcPr>
          <w:p w:rsidR="005F6E89" w:rsidRPr="005F6E89" w:rsidRDefault="005F6E89">
            <w:pPr>
              <w:jc w:val="center"/>
              <w:rPr>
                <w:rFonts w:ascii="Arial" w:hAnsi="Arial" w:cs="Arial"/>
                <w:color w:val="000000" w:themeColor="text1"/>
                <w:sz w:val="22"/>
                <w:szCs w:val="21"/>
              </w:rPr>
            </w:pPr>
            <w:r w:rsidRPr="005F6E89">
              <w:rPr>
                <w:rFonts w:ascii="Arial" w:hAnsi="Arial" w:cs="Arial"/>
                <w:color w:val="000000" w:themeColor="text1"/>
                <w:sz w:val="22"/>
                <w:szCs w:val="21"/>
              </w:rPr>
              <w:t>2100</w:t>
            </w:r>
          </w:p>
        </w:tc>
        <w:tc>
          <w:tcPr>
            <w:tcW w:w="1471"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264954</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-107321</w:t>
            </w:r>
          </w:p>
        </w:tc>
        <w:tc>
          <w:tcPr>
            <w:tcW w:w="1471"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-119045</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245573</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245573</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358710</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358710</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411070</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411070</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466326</w:t>
            </w:r>
          </w:p>
        </w:tc>
      </w:tr>
      <w:tr w:rsidR="005F6E89" w:rsidRPr="005F6E89" w:rsidTr="005F6E89">
        <w:trPr>
          <w:trHeight w:val="456"/>
        </w:trPr>
        <w:tc>
          <w:tcPr>
            <w:tcW w:w="0" w:type="auto"/>
            <w:hideMark/>
          </w:tcPr>
          <w:p w:rsidR="005F6E89" w:rsidRPr="005F6E89" w:rsidRDefault="005F6E89">
            <w:pPr>
              <w:rPr>
                <w:rFonts w:ascii="Arial" w:hAnsi="Arial" w:cs="Arial"/>
                <w:color w:val="000000" w:themeColor="text1"/>
                <w:sz w:val="22"/>
                <w:szCs w:val="21"/>
              </w:rPr>
            </w:pPr>
            <w:r w:rsidRPr="005F6E89">
              <w:rPr>
                <w:rFonts w:ascii="Arial" w:hAnsi="Arial" w:cs="Arial"/>
                <w:color w:val="000000" w:themeColor="text1"/>
                <w:sz w:val="22"/>
                <w:szCs w:val="21"/>
              </w:rPr>
              <w:t>Коммерческие расходы</w:t>
            </w:r>
          </w:p>
        </w:tc>
        <w:tc>
          <w:tcPr>
            <w:tcW w:w="706" w:type="dxa"/>
            <w:hideMark/>
          </w:tcPr>
          <w:p w:rsidR="005F6E89" w:rsidRPr="005F6E89" w:rsidRDefault="005F6E89">
            <w:pPr>
              <w:jc w:val="center"/>
              <w:rPr>
                <w:rFonts w:ascii="Arial" w:hAnsi="Arial" w:cs="Arial"/>
                <w:color w:val="000000" w:themeColor="text1"/>
                <w:sz w:val="22"/>
                <w:szCs w:val="21"/>
              </w:rPr>
            </w:pPr>
            <w:r w:rsidRPr="005F6E89">
              <w:rPr>
                <w:rFonts w:ascii="Arial" w:hAnsi="Arial" w:cs="Arial"/>
                <w:color w:val="000000" w:themeColor="text1"/>
                <w:sz w:val="22"/>
                <w:szCs w:val="21"/>
              </w:rPr>
              <w:t>2210</w:t>
            </w:r>
          </w:p>
        </w:tc>
        <w:tc>
          <w:tcPr>
            <w:tcW w:w="1471"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96309</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80371</w:t>
            </w:r>
          </w:p>
        </w:tc>
        <w:tc>
          <w:tcPr>
            <w:tcW w:w="1471"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80403</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97060</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97060</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122405</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122405</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137563</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137563</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97192</w:t>
            </w:r>
          </w:p>
        </w:tc>
      </w:tr>
      <w:tr w:rsidR="005F6E89" w:rsidRPr="005F6E89" w:rsidTr="005F6E89">
        <w:trPr>
          <w:trHeight w:val="456"/>
        </w:trPr>
        <w:tc>
          <w:tcPr>
            <w:tcW w:w="0" w:type="auto"/>
            <w:hideMark/>
          </w:tcPr>
          <w:p w:rsidR="005F6E89" w:rsidRPr="005F6E89" w:rsidRDefault="005F6E89">
            <w:pPr>
              <w:rPr>
                <w:rFonts w:ascii="Arial" w:hAnsi="Arial" w:cs="Arial"/>
                <w:color w:val="000000" w:themeColor="text1"/>
                <w:sz w:val="22"/>
                <w:szCs w:val="21"/>
              </w:rPr>
            </w:pPr>
            <w:r w:rsidRPr="005F6E89">
              <w:rPr>
                <w:rFonts w:ascii="Arial" w:hAnsi="Arial" w:cs="Arial"/>
                <w:color w:val="000000" w:themeColor="text1"/>
                <w:sz w:val="22"/>
                <w:szCs w:val="21"/>
              </w:rPr>
              <w:t>Управленческие расходы</w:t>
            </w:r>
          </w:p>
        </w:tc>
        <w:tc>
          <w:tcPr>
            <w:tcW w:w="706" w:type="dxa"/>
            <w:hideMark/>
          </w:tcPr>
          <w:p w:rsidR="005F6E89" w:rsidRPr="005F6E89" w:rsidRDefault="005F6E89">
            <w:pPr>
              <w:jc w:val="center"/>
              <w:rPr>
                <w:rFonts w:ascii="Arial" w:hAnsi="Arial" w:cs="Arial"/>
                <w:color w:val="000000" w:themeColor="text1"/>
                <w:sz w:val="22"/>
                <w:szCs w:val="21"/>
              </w:rPr>
            </w:pPr>
            <w:r w:rsidRPr="005F6E89">
              <w:rPr>
                <w:rFonts w:ascii="Arial" w:hAnsi="Arial" w:cs="Arial"/>
                <w:color w:val="000000" w:themeColor="text1"/>
                <w:sz w:val="22"/>
                <w:szCs w:val="21"/>
              </w:rPr>
              <w:t>2220</w:t>
            </w:r>
          </w:p>
        </w:tc>
        <w:tc>
          <w:tcPr>
            <w:tcW w:w="1471"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97525</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135471</w:t>
            </w:r>
          </w:p>
        </w:tc>
        <w:tc>
          <w:tcPr>
            <w:tcW w:w="1471"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113742</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128010</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128010</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160854</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160854</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182496</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182496</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264200</w:t>
            </w:r>
          </w:p>
        </w:tc>
      </w:tr>
      <w:tr w:rsidR="005F6E89" w:rsidRPr="005F6E89" w:rsidTr="005F6E89">
        <w:trPr>
          <w:trHeight w:val="476"/>
        </w:trPr>
        <w:tc>
          <w:tcPr>
            <w:tcW w:w="0" w:type="auto"/>
            <w:hideMark/>
          </w:tcPr>
          <w:p w:rsidR="005F6E89" w:rsidRPr="005F6E89" w:rsidRDefault="005F6E89">
            <w:pPr>
              <w:rPr>
                <w:rFonts w:ascii="Arial" w:hAnsi="Arial" w:cs="Arial"/>
                <w:b/>
                <w:bCs/>
                <w:color w:val="000000" w:themeColor="text1"/>
                <w:sz w:val="22"/>
                <w:szCs w:val="21"/>
              </w:rPr>
            </w:pPr>
            <w:r w:rsidRPr="005F6E89">
              <w:rPr>
                <w:rFonts w:ascii="Arial" w:hAnsi="Arial" w:cs="Arial"/>
                <w:b/>
                <w:bCs/>
                <w:color w:val="000000" w:themeColor="text1"/>
                <w:sz w:val="22"/>
                <w:szCs w:val="21"/>
              </w:rPr>
              <w:t>Прибыль (убыток) от продаж</w:t>
            </w:r>
          </w:p>
        </w:tc>
        <w:tc>
          <w:tcPr>
            <w:tcW w:w="706" w:type="dxa"/>
            <w:hideMark/>
          </w:tcPr>
          <w:p w:rsidR="005F6E89" w:rsidRPr="005F6E89" w:rsidRDefault="005F6E89">
            <w:pPr>
              <w:jc w:val="center"/>
              <w:rPr>
                <w:rFonts w:ascii="Arial" w:hAnsi="Arial" w:cs="Arial"/>
                <w:color w:val="000000" w:themeColor="text1"/>
                <w:sz w:val="22"/>
                <w:szCs w:val="21"/>
              </w:rPr>
            </w:pPr>
            <w:r w:rsidRPr="005F6E89">
              <w:rPr>
                <w:rFonts w:ascii="Arial" w:hAnsi="Arial" w:cs="Arial"/>
                <w:color w:val="000000" w:themeColor="text1"/>
                <w:sz w:val="22"/>
                <w:szCs w:val="21"/>
              </w:rPr>
              <w:t>2200</w:t>
            </w:r>
          </w:p>
        </w:tc>
        <w:tc>
          <w:tcPr>
            <w:tcW w:w="1471"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71120</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-323163</w:t>
            </w:r>
          </w:p>
        </w:tc>
        <w:tc>
          <w:tcPr>
            <w:tcW w:w="1471"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-313190</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20503</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20503</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75451</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75451</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91011</w:t>
            </w:r>
          </w:p>
        </w:tc>
        <w:tc>
          <w:tcPr>
            <w:tcW w:w="1472" w:type="dxa"/>
            <w:hideMark/>
          </w:tcPr>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91011</w:t>
            </w:r>
          </w:p>
          <w:p w:rsidR="005F6E89" w:rsidRPr="005F6E89" w:rsidRDefault="005F6E89" w:rsidP="005F6E89">
            <w:pPr>
              <w:jc w:val="right"/>
              <w:rPr>
                <w:rFonts w:ascii="Arial" w:hAnsi="Arial" w:cs="Arial"/>
                <w:color w:val="000000" w:themeColor="text1"/>
                <w:sz w:val="22"/>
                <w:szCs w:val="21"/>
              </w:rPr>
            </w:pPr>
            <w:r w:rsidRPr="005F6E89">
              <w:rPr>
                <w:rStyle w:val="numform"/>
                <w:rFonts w:ascii="Arial" w:eastAsiaTheme="majorEastAsia" w:hAnsi="Arial" w:cs="Arial"/>
                <w:color w:val="000000" w:themeColor="text1"/>
                <w:sz w:val="22"/>
                <w:szCs w:val="21"/>
                <w:bdr w:val="none" w:sz="0" w:space="0" w:color="auto" w:frame="1"/>
              </w:rPr>
              <w:t>104934</w:t>
            </w:r>
          </w:p>
        </w:tc>
      </w:tr>
    </w:tbl>
    <w:p w:rsidR="009A67B0" w:rsidRDefault="009A67B0" w:rsidP="009A67B0">
      <w:pPr>
        <w:spacing w:line="360" w:lineRule="auto"/>
        <w:rPr>
          <w:sz w:val="28"/>
          <w:szCs w:val="28"/>
        </w:rPr>
      </w:pPr>
    </w:p>
    <w:p w:rsidR="005F6E89" w:rsidRDefault="005F6E89" w:rsidP="005F6E89">
      <w:pPr>
        <w:pStyle w:val="xblocklessheader"/>
        <w:spacing w:before="0" w:beforeAutospacing="0" w:after="0" w:afterAutospacing="0" w:line="360" w:lineRule="atLeast"/>
        <w:jc w:val="center"/>
        <w:rPr>
          <w:color w:val="000000" w:themeColor="text1"/>
          <w:sz w:val="28"/>
          <w:szCs w:val="28"/>
        </w:rPr>
      </w:pPr>
      <w:r w:rsidRPr="005F6E89">
        <w:rPr>
          <w:color w:val="000000" w:themeColor="text1"/>
          <w:sz w:val="28"/>
          <w:szCs w:val="28"/>
        </w:rPr>
        <w:t>Прочие доходы и расходы</w:t>
      </w:r>
    </w:p>
    <w:p w:rsidR="005F6E89" w:rsidRPr="005F6E89" w:rsidRDefault="005F6E89" w:rsidP="005F6E89">
      <w:pPr>
        <w:pStyle w:val="xblocklessheader"/>
        <w:spacing w:before="0" w:beforeAutospacing="0" w:after="0" w:afterAutospacing="0" w:line="360" w:lineRule="atLeast"/>
        <w:jc w:val="center"/>
        <w:rPr>
          <w:color w:val="000000" w:themeColor="text1"/>
          <w:sz w:val="28"/>
          <w:szCs w:val="28"/>
        </w:rPr>
      </w:pPr>
    </w:p>
    <w:tbl>
      <w:tblPr>
        <w:tblStyle w:val="af4"/>
        <w:tblW w:w="9768" w:type="dxa"/>
        <w:tblLook w:val="04A0" w:firstRow="1" w:lastRow="0" w:firstColumn="1" w:lastColumn="0" w:noHBand="0" w:noVBand="1"/>
      </w:tblPr>
      <w:tblGrid>
        <w:gridCol w:w="2101"/>
        <w:gridCol w:w="684"/>
        <w:gridCol w:w="1396"/>
        <w:gridCol w:w="1396"/>
        <w:gridCol w:w="1397"/>
        <w:gridCol w:w="1397"/>
        <w:gridCol w:w="1397"/>
      </w:tblGrid>
      <w:tr w:rsidR="005F6E89" w:rsidRPr="005F6E89" w:rsidTr="005F6E89">
        <w:trPr>
          <w:trHeight w:val="466"/>
        </w:trPr>
        <w:tc>
          <w:tcPr>
            <w:tcW w:w="0" w:type="auto"/>
            <w:hideMark/>
          </w:tcPr>
          <w:p w:rsidR="005F6E89" w:rsidRPr="005F6E89" w:rsidRDefault="005F6E89">
            <w:pPr>
              <w:rPr>
                <w:rFonts w:ascii="Arial" w:hAnsi="Arial" w:cs="Arial"/>
                <w:color w:val="000000" w:themeColor="text1"/>
                <w:sz w:val="21"/>
                <w:szCs w:val="21"/>
              </w:rPr>
            </w:pPr>
            <w:r w:rsidRPr="005F6E89">
              <w:rPr>
                <w:rFonts w:ascii="Arial" w:hAnsi="Arial" w:cs="Arial"/>
                <w:color w:val="000000" w:themeColor="text1"/>
                <w:sz w:val="21"/>
                <w:szCs w:val="21"/>
              </w:rPr>
              <w:t>Доходы от участия в других организациях</w:t>
            </w:r>
          </w:p>
        </w:tc>
        <w:tc>
          <w:tcPr>
            <w:tcW w:w="609" w:type="dxa"/>
            <w:hideMark/>
          </w:tcPr>
          <w:p w:rsidR="005F6E89" w:rsidRPr="005F6E89" w:rsidRDefault="005F6E89">
            <w:pPr>
              <w:jc w:val="center"/>
              <w:rPr>
                <w:rFonts w:ascii="Arial" w:hAnsi="Arial" w:cs="Arial"/>
                <w:color w:val="000000" w:themeColor="text1"/>
                <w:sz w:val="21"/>
                <w:szCs w:val="21"/>
              </w:rPr>
            </w:pPr>
            <w:r w:rsidRPr="005F6E89">
              <w:rPr>
                <w:rFonts w:ascii="Arial" w:hAnsi="Arial" w:cs="Arial"/>
                <w:color w:val="000000" w:themeColor="text1"/>
                <w:sz w:val="21"/>
                <w:szCs w:val="21"/>
              </w:rPr>
              <w:t>2310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tc>
      </w:tr>
      <w:tr w:rsidR="005F6E89" w:rsidRPr="005F6E89" w:rsidTr="005F6E89">
        <w:trPr>
          <w:trHeight w:val="466"/>
        </w:trPr>
        <w:tc>
          <w:tcPr>
            <w:tcW w:w="0" w:type="auto"/>
            <w:hideMark/>
          </w:tcPr>
          <w:p w:rsidR="005F6E89" w:rsidRPr="005F6E89" w:rsidRDefault="005F6E89">
            <w:pPr>
              <w:rPr>
                <w:rFonts w:ascii="Arial" w:hAnsi="Arial" w:cs="Arial"/>
                <w:color w:val="000000" w:themeColor="text1"/>
                <w:sz w:val="21"/>
                <w:szCs w:val="21"/>
              </w:rPr>
            </w:pPr>
            <w:r w:rsidRPr="005F6E89">
              <w:rPr>
                <w:rFonts w:ascii="Arial" w:hAnsi="Arial" w:cs="Arial"/>
                <w:color w:val="000000" w:themeColor="text1"/>
                <w:sz w:val="21"/>
                <w:szCs w:val="21"/>
              </w:rPr>
              <w:t>Проценты к получению</w:t>
            </w:r>
          </w:p>
        </w:tc>
        <w:tc>
          <w:tcPr>
            <w:tcW w:w="609" w:type="dxa"/>
            <w:hideMark/>
          </w:tcPr>
          <w:p w:rsidR="005F6E89" w:rsidRPr="005F6E89" w:rsidRDefault="005F6E89">
            <w:pPr>
              <w:jc w:val="center"/>
              <w:rPr>
                <w:rFonts w:ascii="Arial" w:hAnsi="Arial" w:cs="Arial"/>
                <w:color w:val="000000" w:themeColor="text1"/>
                <w:sz w:val="21"/>
                <w:szCs w:val="21"/>
              </w:rPr>
            </w:pPr>
            <w:r w:rsidRPr="005F6E89">
              <w:rPr>
                <w:rFonts w:ascii="Arial" w:hAnsi="Arial" w:cs="Arial"/>
                <w:color w:val="000000" w:themeColor="text1"/>
                <w:sz w:val="21"/>
                <w:szCs w:val="21"/>
              </w:rPr>
              <w:t>2320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2051</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2051</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2012</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2012</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1675</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1675</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2760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2760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1540</w:t>
            </w:r>
          </w:p>
        </w:tc>
      </w:tr>
      <w:tr w:rsidR="005F6E89" w:rsidRPr="005F6E89" w:rsidTr="005F6E89">
        <w:trPr>
          <w:trHeight w:val="466"/>
        </w:trPr>
        <w:tc>
          <w:tcPr>
            <w:tcW w:w="0" w:type="auto"/>
            <w:hideMark/>
          </w:tcPr>
          <w:p w:rsidR="005F6E89" w:rsidRPr="005F6E89" w:rsidRDefault="005F6E89">
            <w:pPr>
              <w:rPr>
                <w:rFonts w:ascii="Arial" w:hAnsi="Arial" w:cs="Arial"/>
                <w:color w:val="000000" w:themeColor="text1"/>
                <w:sz w:val="21"/>
                <w:szCs w:val="21"/>
              </w:rPr>
            </w:pPr>
            <w:r w:rsidRPr="005F6E89">
              <w:rPr>
                <w:rFonts w:ascii="Arial" w:hAnsi="Arial" w:cs="Arial"/>
                <w:color w:val="000000" w:themeColor="text1"/>
                <w:sz w:val="21"/>
                <w:szCs w:val="21"/>
              </w:rPr>
              <w:t>Проценты к уплате</w:t>
            </w:r>
          </w:p>
        </w:tc>
        <w:tc>
          <w:tcPr>
            <w:tcW w:w="609" w:type="dxa"/>
            <w:hideMark/>
          </w:tcPr>
          <w:p w:rsidR="005F6E89" w:rsidRPr="005F6E89" w:rsidRDefault="005F6E89">
            <w:pPr>
              <w:jc w:val="center"/>
              <w:rPr>
                <w:rFonts w:ascii="Arial" w:hAnsi="Arial" w:cs="Arial"/>
                <w:color w:val="000000" w:themeColor="text1"/>
                <w:sz w:val="21"/>
                <w:szCs w:val="21"/>
              </w:rPr>
            </w:pPr>
            <w:r w:rsidRPr="005F6E89">
              <w:rPr>
                <w:rFonts w:ascii="Arial" w:hAnsi="Arial" w:cs="Arial"/>
                <w:color w:val="000000" w:themeColor="text1"/>
                <w:sz w:val="21"/>
                <w:szCs w:val="21"/>
              </w:rPr>
              <w:t>2330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9884</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15566</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15565</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12490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12490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9631</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9631</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20856</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20856</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47416</w:t>
            </w:r>
          </w:p>
        </w:tc>
      </w:tr>
      <w:tr w:rsidR="005F6E89" w:rsidRPr="005F6E89" w:rsidTr="005F6E89">
        <w:trPr>
          <w:trHeight w:val="466"/>
        </w:trPr>
        <w:tc>
          <w:tcPr>
            <w:tcW w:w="0" w:type="auto"/>
            <w:hideMark/>
          </w:tcPr>
          <w:p w:rsidR="005F6E89" w:rsidRPr="005F6E89" w:rsidRDefault="005F6E89">
            <w:pPr>
              <w:rPr>
                <w:rFonts w:ascii="Arial" w:hAnsi="Arial" w:cs="Arial"/>
                <w:color w:val="000000" w:themeColor="text1"/>
                <w:sz w:val="21"/>
                <w:szCs w:val="21"/>
              </w:rPr>
            </w:pPr>
            <w:r w:rsidRPr="005F6E89">
              <w:rPr>
                <w:rFonts w:ascii="Arial" w:hAnsi="Arial" w:cs="Arial"/>
                <w:color w:val="000000" w:themeColor="text1"/>
                <w:sz w:val="21"/>
                <w:szCs w:val="21"/>
              </w:rPr>
              <w:t>Прочие доходы</w:t>
            </w:r>
          </w:p>
        </w:tc>
        <w:tc>
          <w:tcPr>
            <w:tcW w:w="609" w:type="dxa"/>
            <w:hideMark/>
          </w:tcPr>
          <w:p w:rsidR="005F6E89" w:rsidRPr="005F6E89" w:rsidRDefault="005F6E89">
            <w:pPr>
              <w:jc w:val="center"/>
              <w:rPr>
                <w:rFonts w:ascii="Arial" w:hAnsi="Arial" w:cs="Arial"/>
                <w:color w:val="000000" w:themeColor="text1"/>
                <w:sz w:val="21"/>
                <w:szCs w:val="21"/>
              </w:rPr>
            </w:pPr>
            <w:r w:rsidRPr="005F6E89">
              <w:rPr>
                <w:rFonts w:ascii="Arial" w:hAnsi="Arial" w:cs="Arial"/>
                <w:color w:val="000000" w:themeColor="text1"/>
                <w:sz w:val="21"/>
                <w:szCs w:val="21"/>
              </w:rPr>
              <w:t>2340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140091</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600012</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595087</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379341</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379341</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204517</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204517</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211444</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211444</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83141</w:t>
            </w:r>
          </w:p>
        </w:tc>
      </w:tr>
      <w:tr w:rsidR="005F6E89" w:rsidRPr="005F6E89" w:rsidTr="005F6E89">
        <w:trPr>
          <w:trHeight w:val="466"/>
        </w:trPr>
        <w:tc>
          <w:tcPr>
            <w:tcW w:w="0" w:type="auto"/>
            <w:hideMark/>
          </w:tcPr>
          <w:p w:rsidR="005F6E89" w:rsidRPr="005F6E89" w:rsidRDefault="005F6E89">
            <w:pPr>
              <w:rPr>
                <w:rFonts w:ascii="Arial" w:hAnsi="Arial" w:cs="Arial"/>
                <w:color w:val="000000" w:themeColor="text1"/>
                <w:sz w:val="21"/>
                <w:szCs w:val="21"/>
              </w:rPr>
            </w:pPr>
            <w:r w:rsidRPr="005F6E89">
              <w:rPr>
                <w:rFonts w:ascii="Arial" w:hAnsi="Arial" w:cs="Arial"/>
                <w:color w:val="000000" w:themeColor="text1"/>
                <w:sz w:val="21"/>
                <w:szCs w:val="21"/>
              </w:rPr>
              <w:t>Прочие расходы</w:t>
            </w:r>
          </w:p>
        </w:tc>
        <w:tc>
          <w:tcPr>
            <w:tcW w:w="609" w:type="dxa"/>
            <w:hideMark/>
          </w:tcPr>
          <w:p w:rsidR="005F6E89" w:rsidRPr="005F6E89" w:rsidRDefault="005F6E89">
            <w:pPr>
              <w:jc w:val="center"/>
              <w:rPr>
                <w:rFonts w:ascii="Arial" w:hAnsi="Arial" w:cs="Arial"/>
                <w:color w:val="000000" w:themeColor="text1"/>
                <w:sz w:val="21"/>
                <w:szCs w:val="21"/>
              </w:rPr>
            </w:pPr>
            <w:r w:rsidRPr="005F6E89">
              <w:rPr>
                <w:rFonts w:ascii="Arial" w:hAnsi="Arial" w:cs="Arial"/>
                <w:color w:val="000000" w:themeColor="text1"/>
                <w:sz w:val="21"/>
                <w:szCs w:val="21"/>
              </w:rPr>
              <w:t>2350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172561</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260773</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263861</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361724</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361724</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102861</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102861</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183783</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183783</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100719</w:t>
            </w:r>
          </w:p>
        </w:tc>
      </w:tr>
      <w:tr w:rsidR="005F6E89" w:rsidRPr="005F6E89" w:rsidTr="005F6E89">
        <w:trPr>
          <w:trHeight w:val="466"/>
        </w:trPr>
        <w:tc>
          <w:tcPr>
            <w:tcW w:w="0" w:type="auto"/>
            <w:hideMark/>
          </w:tcPr>
          <w:p w:rsidR="005F6E89" w:rsidRPr="005F6E89" w:rsidRDefault="005F6E89">
            <w:pPr>
              <w:rPr>
                <w:rFonts w:ascii="Arial" w:hAnsi="Arial" w:cs="Arial"/>
                <w:b/>
                <w:bCs/>
                <w:color w:val="000000" w:themeColor="text1"/>
                <w:sz w:val="21"/>
                <w:szCs w:val="21"/>
              </w:rPr>
            </w:pPr>
            <w:r w:rsidRPr="005F6E89">
              <w:rPr>
                <w:rFonts w:ascii="Arial" w:hAnsi="Arial" w:cs="Arial"/>
                <w:b/>
                <w:bCs/>
                <w:color w:val="000000" w:themeColor="text1"/>
                <w:sz w:val="21"/>
                <w:szCs w:val="21"/>
              </w:rPr>
              <w:t>Прибыль (убыток) до налогообложения</w:t>
            </w:r>
          </w:p>
        </w:tc>
        <w:tc>
          <w:tcPr>
            <w:tcW w:w="609" w:type="dxa"/>
            <w:hideMark/>
          </w:tcPr>
          <w:p w:rsidR="005F6E89" w:rsidRPr="005F6E89" w:rsidRDefault="005F6E89">
            <w:pPr>
              <w:jc w:val="center"/>
              <w:rPr>
                <w:rFonts w:ascii="Arial" w:hAnsi="Arial" w:cs="Arial"/>
                <w:color w:val="000000" w:themeColor="text1"/>
                <w:sz w:val="21"/>
                <w:szCs w:val="21"/>
              </w:rPr>
            </w:pPr>
            <w:r w:rsidRPr="005F6E89">
              <w:rPr>
                <w:rFonts w:ascii="Arial" w:hAnsi="Arial" w:cs="Arial"/>
                <w:color w:val="000000" w:themeColor="text1"/>
                <w:sz w:val="21"/>
                <w:szCs w:val="21"/>
              </w:rPr>
              <w:t>2300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28766</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2561</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4522</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27642</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27642</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169151</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169151</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100576</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100576</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41480</w:t>
            </w:r>
          </w:p>
        </w:tc>
      </w:tr>
      <w:tr w:rsidR="005F6E89" w:rsidRPr="005F6E89" w:rsidTr="005F6E89">
        <w:trPr>
          <w:trHeight w:val="466"/>
        </w:trPr>
        <w:tc>
          <w:tcPr>
            <w:tcW w:w="0" w:type="auto"/>
            <w:hideMark/>
          </w:tcPr>
          <w:p w:rsidR="005F6E89" w:rsidRPr="005F6E89" w:rsidRDefault="005F6E89">
            <w:pPr>
              <w:rPr>
                <w:rFonts w:ascii="Arial" w:hAnsi="Arial" w:cs="Arial"/>
                <w:color w:val="000000" w:themeColor="text1"/>
                <w:sz w:val="21"/>
                <w:szCs w:val="21"/>
              </w:rPr>
            </w:pPr>
            <w:r w:rsidRPr="005F6E89">
              <w:rPr>
                <w:rFonts w:ascii="Arial" w:hAnsi="Arial" w:cs="Arial"/>
                <w:color w:val="000000" w:themeColor="text1"/>
                <w:sz w:val="21"/>
                <w:szCs w:val="21"/>
              </w:rPr>
              <w:t>Текущий налог на прибыль</w:t>
            </w:r>
          </w:p>
        </w:tc>
        <w:tc>
          <w:tcPr>
            <w:tcW w:w="609" w:type="dxa"/>
            <w:hideMark/>
          </w:tcPr>
          <w:p w:rsidR="005F6E89" w:rsidRPr="005F6E89" w:rsidRDefault="005F6E89">
            <w:pPr>
              <w:jc w:val="center"/>
              <w:rPr>
                <w:rFonts w:ascii="Arial" w:hAnsi="Arial" w:cs="Arial"/>
                <w:color w:val="000000" w:themeColor="text1"/>
                <w:sz w:val="21"/>
                <w:szCs w:val="21"/>
              </w:rPr>
            </w:pPr>
            <w:r w:rsidRPr="005F6E89">
              <w:rPr>
                <w:rFonts w:ascii="Arial" w:hAnsi="Arial" w:cs="Arial"/>
                <w:color w:val="000000" w:themeColor="text1"/>
                <w:sz w:val="21"/>
                <w:szCs w:val="21"/>
              </w:rPr>
              <w:t>2410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3688</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3535</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4503</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7175</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7175</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21424</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21424</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17655</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17655</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16897</w:t>
            </w:r>
          </w:p>
        </w:tc>
      </w:tr>
      <w:tr w:rsidR="005F6E89" w:rsidRPr="005F6E89" w:rsidTr="005F6E89">
        <w:trPr>
          <w:trHeight w:val="466"/>
        </w:trPr>
        <w:tc>
          <w:tcPr>
            <w:tcW w:w="0" w:type="auto"/>
            <w:hideMark/>
          </w:tcPr>
          <w:p w:rsidR="005F6E89" w:rsidRPr="005F6E89" w:rsidRDefault="005F6E89">
            <w:pPr>
              <w:rPr>
                <w:rFonts w:ascii="Arial" w:hAnsi="Arial" w:cs="Arial"/>
                <w:i/>
                <w:iCs/>
                <w:color w:val="000000" w:themeColor="text1"/>
                <w:sz w:val="18"/>
                <w:szCs w:val="18"/>
              </w:rPr>
            </w:pPr>
            <w:r w:rsidRPr="005F6E89">
              <w:rPr>
                <w:rFonts w:ascii="Arial" w:hAnsi="Arial" w:cs="Arial"/>
                <w:i/>
                <w:iCs/>
                <w:color w:val="000000" w:themeColor="text1"/>
                <w:sz w:val="18"/>
                <w:szCs w:val="18"/>
              </w:rPr>
              <w:lastRenderedPageBreak/>
              <w:t>Постоянные налоговые обязательства (активы)</w:t>
            </w:r>
          </w:p>
        </w:tc>
        <w:tc>
          <w:tcPr>
            <w:tcW w:w="609" w:type="dxa"/>
            <w:hideMark/>
          </w:tcPr>
          <w:p w:rsidR="005F6E89" w:rsidRPr="005F6E89" w:rsidRDefault="005F6E89">
            <w:pPr>
              <w:jc w:val="center"/>
              <w:rPr>
                <w:rFonts w:ascii="Arial" w:hAnsi="Arial" w:cs="Arial"/>
                <w:color w:val="000000" w:themeColor="text1"/>
                <w:sz w:val="21"/>
                <w:szCs w:val="21"/>
              </w:rPr>
            </w:pPr>
            <w:r w:rsidRPr="005F6E89">
              <w:rPr>
                <w:rFonts w:ascii="Arial" w:hAnsi="Arial" w:cs="Arial"/>
                <w:color w:val="000000" w:themeColor="text1"/>
                <w:sz w:val="21"/>
                <w:szCs w:val="21"/>
              </w:rPr>
              <w:t>2421</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2177</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2203</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2665</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3964</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3964</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759</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759</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-1207</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1207</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4188</w:t>
            </w:r>
          </w:p>
        </w:tc>
      </w:tr>
      <w:tr w:rsidR="005F6E89" w:rsidRPr="005F6E89" w:rsidTr="005F6E89">
        <w:trPr>
          <w:trHeight w:val="699"/>
        </w:trPr>
        <w:tc>
          <w:tcPr>
            <w:tcW w:w="0" w:type="auto"/>
            <w:hideMark/>
          </w:tcPr>
          <w:p w:rsidR="005F6E89" w:rsidRPr="005F6E89" w:rsidRDefault="005F6E89">
            <w:pPr>
              <w:rPr>
                <w:rFonts w:ascii="Arial" w:hAnsi="Arial" w:cs="Arial"/>
                <w:color w:val="000000" w:themeColor="text1"/>
                <w:sz w:val="21"/>
                <w:szCs w:val="21"/>
              </w:rPr>
            </w:pPr>
            <w:r w:rsidRPr="005F6E89">
              <w:rPr>
                <w:rFonts w:ascii="Arial" w:hAnsi="Arial" w:cs="Arial"/>
                <w:color w:val="000000" w:themeColor="text1"/>
                <w:sz w:val="21"/>
                <w:szCs w:val="21"/>
              </w:rPr>
              <w:t>Изменение отложенных налоговых обязательств</w:t>
            </w:r>
          </w:p>
        </w:tc>
        <w:tc>
          <w:tcPr>
            <w:tcW w:w="609" w:type="dxa"/>
            <w:hideMark/>
          </w:tcPr>
          <w:p w:rsidR="005F6E89" w:rsidRPr="005F6E89" w:rsidRDefault="005F6E89">
            <w:pPr>
              <w:jc w:val="center"/>
              <w:rPr>
                <w:rFonts w:ascii="Arial" w:hAnsi="Arial" w:cs="Arial"/>
                <w:color w:val="000000" w:themeColor="text1"/>
                <w:sz w:val="21"/>
                <w:szCs w:val="21"/>
              </w:rPr>
            </w:pPr>
            <w:r w:rsidRPr="005F6E89">
              <w:rPr>
                <w:rFonts w:ascii="Arial" w:hAnsi="Arial" w:cs="Arial"/>
                <w:color w:val="000000" w:themeColor="text1"/>
                <w:sz w:val="21"/>
                <w:szCs w:val="21"/>
              </w:rPr>
              <w:t>2430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5566</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693</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1059</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6438</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6438</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15741</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15741</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7511</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7511</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-3105</w:t>
            </w:r>
          </w:p>
        </w:tc>
      </w:tr>
      <w:tr w:rsidR="005F6E89" w:rsidRPr="005F6E89" w:rsidTr="005F6E89">
        <w:trPr>
          <w:trHeight w:val="699"/>
        </w:trPr>
        <w:tc>
          <w:tcPr>
            <w:tcW w:w="0" w:type="auto"/>
            <w:hideMark/>
          </w:tcPr>
          <w:p w:rsidR="005F6E89" w:rsidRPr="005F6E89" w:rsidRDefault="005F6E89">
            <w:pPr>
              <w:rPr>
                <w:rFonts w:ascii="Arial" w:hAnsi="Arial" w:cs="Arial"/>
                <w:color w:val="000000" w:themeColor="text1"/>
                <w:sz w:val="21"/>
                <w:szCs w:val="21"/>
              </w:rPr>
            </w:pPr>
            <w:r w:rsidRPr="005F6E89">
              <w:rPr>
                <w:rFonts w:ascii="Arial" w:hAnsi="Arial" w:cs="Arial"/>
                <w:color w:val="000000" w:themeColor="text1"/>
                <w:sz w:val="21"/>
                <w:szCs w:val="21"/>
              </w:rPr>
              <w:t>Изменение отложенных налоговых активов</w:t>
            </w:r>
          </w:p>
        </w:tc>
        <w:tc>
          <w:tcPr>
            <w:tcW w:w="609" w:type="dxa"/>
            <w:hideMark/>
          </w:tcPr>
          <w:p w:rsidR="005F6E89" w:rsidRPr="005F6E89" w:rsidRDefault="005F6E89">
            <w:pPr>
              <w:jc w:val="center"/>
              <w:rPr>
                <w:rFonts w:ascii="Arial" w:hAnsi="Arial" w:cs="Arial"/>
                <w:color w:val="000000" w:themeColor="text1"/>
                <w:sz w:val="21"/>
                <w:szCs w:val="21"/>
              </w:rPr>
            </w:pPr>
            <w:r w:rsidRPr="005F6E89">
              <w:rPr>
                <w:rFonts w:ascii="Arial" w:hAnsi="Arial" w:cs="Arial"/>
                <w:color w:val="000000" w:themeColor="text1"/>
                <w:sz w:val="21"/>
                <w:szCs w:val="21"/>
              </w:rPr>
              <w:t>2450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1634</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1518</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900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2166</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2166</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2143</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2143</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2220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2220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2421</w:t>
            </w:r>
          </w:p>
        </w:tc>
      </w:tr>
      <w:tr w:rsidR="005F6E89" w:rsidRPr="005F6E89" w:rsidTr="005F6E89">
        <w:trPr>
          <w:trHeight w:val="466"/>
        </w:trPr>
        <w:tc>
          <w:tcPr>
            <w:tcW w:w="0" w:type="auto"/>
            <w:hideMark/>
          </w:tcPr>
          <w:p w:rsidR="005F6E89" w:rsidRPr="005F6E89" w:rsidRDefault="005F6E89">
            <w:pPr>
              <w:rPr>
                <w:rFonts w:ascii="Arial" w:hAnsi="Arial" w:cs="Arial"/>
                <w:color w:val="000000" w:themeColor="text1"/>
                <w:sz w:val="21"/>
                <w:szCs w:val="21"/>
              </w:rPr>
            </w:pPr>
            <w:r w:rsidRPr="005F6E89">
              <w:rPr>
                <w:rFonts w:ascii="Arial" w:hAnsi="Arial" w:cs="Arial"/>
                <w:color w:val="000000" w:themeColor="text1"/>
                <w:sz w:val="21"/>
                <w:szCs w:val="21"/>
              </w:rPr>
              <w:t>Прочее</w:t>
            </w:r>
          </w:p>
        </w:tc>
        <w:tc>
          <w:tcPr>
            <w:tcW w:w="609" w:type="dxa"/>
            <w:hideMark/>
          </w:tcPr>
          <w:p w:rsidR="005F6E89" w:rsidRPr="005F6E89" w:rsidRDefault="005F6E89">
            <w:pPr>
              <w:jc w:val="center"/>
              <w:rPr>
                <w:rFonts w:ascii="Arial" w:hAnsi="Arial" w:cs="Arial"/>
                <w:color w:val="000000" w:themeColor="text1"/>
                <w:sz w:val="21"/>
                <w:szCs w:val="21"/>
              </w:rPr>
            </w:pPr>
            <w:r w:rsidRPr="005F6E89">
              <w:rPr>
                <w:rFonts w:ascii="Arial" w:hAnsi="Arial" w:cs="Arial"/>
                <w:color w:val="000000" w:themeColor="text1"/>
                <w:sz w:val="21"/>
                <w:szCs w:val="21"/>
              </w:rPr>
              <w:t>2460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0</w:t>
            </w:r>
          </w:p>
        </w:tc>
      </w:tr>
      <w:tr w:rsidR="005F6E89" w:rsidRPr="005F6E89" w:rsidTr="005F6E89">
        <w:trPr>
          <w:trHeight w:val="466"/>
        </w:trPr>
        <w:tc>
          <w:tcPr>
            <w:tcW w:w="0" w:type="auto"/>
            <w:hideMark/>
          </w:tcPr>
          <w:p w:rsidR="005F6E89" w:rsidRPr="005F6E89" w:rsidRDefault="005F6E89">
            <w:pPr>
              <w:rPr>
                <w:rFonts w:ascii="Arial" w:hAnsi="Arial" w:cs="Arial"/>
                <w:b/>
                <w:bCs/>
                <w:color w:val="000000" w:themeColor="text1"/>
                <w:sz w:val="21"/>
                <w:szCs w:val="21"/>
              </w:rPr>
            </w:pPr>
            <w:r w:rsidRPr="005F6E89">
              <w:rPr>
                <w:rFonts w:ascii="Arial" w:hAnsi="Arial" w:cs="Arial"/>
                <w:b/>
                <w:bCs/>
                <w:color w:val="000000" w:themeColor="text1"/>
                <w:sz w:val="21"/>
                <w:szCs w:val="21"/>
              </w:rPr>
              <w:t>Чистая прибыль (убыток)</w:t>
            </w:r>
          </w:p>
        </w:tc>
        <w:tc>
          <w:tcPr>
            <w:tcW w:w="609" w:type="dxa"/>
            <w:hideMark/>
          </w:tcPr>
          <w:p w:rsidR="005F6E89" w:rsidRPr="005F6E89" w:rsidRDefault="005F6E89">
            <w:pPr>
              <w:jc w:val="center"/>
              <w:rPr>
                <w:rFonts w:ascii="Arial" w:hAnsi="Arial" w:cs="Arial"/>
                <w:color w:val="000000" w:themeColor="text1"/>
                <w:sz w:val="21"/>
                <w:szCs w:val="21"/>
              </w:rPr>
            </w:pPr>
            <w:r w:rsidRPr="005F6E89">
              <w:rPr>
                <w:rFonts w:ascii="Arial" w:hAnsi="Arial" w:cs="Arial"/>
                <w:color w:val="000000" w:themeColor="text1"/>
                <w:sz w:val="21"/>
                <w:szCs w:val="21"/>
              </w:rPr>
              <w:t>2400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21146</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-149</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-140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16195</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16195</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134129</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134129</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77630</w:t>
            </w:r>
          </w:p>
        </w:tc>
        <w:tc>
          <w:tcPr>
            <w:tcW w:w="1462" w:type="dxa"/>
            <w:hideMark/>
          </w:tcPr>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77630</w:t>
            </w:r>
          </w:p>
          <w:p w:rsidR="005F6E89" w:rsidRPr="005F6E89" w:rsidRDefault="005F6E89" w:rsidP="005F6E89">
            <w:pPr>
              <w:jc w:val="right"/>
              <w:rPr>
                <w:rFonts w:ascii="Arial" w:hAnsi="Arial" w:cs="Arial"/>
                <w:color w:val="000000" w:themeColor="text1"/>
                <w:sz w:val="21"/>
                <w:szCs w:val="21"/>
              </w:rPr>
            </w:pPr>
            <w:r w:rsidRPr="005F6E89">
              <w:rPr>
                <w:rStyle w:val="numform"/>
                <w:rFonts w:ascii="Arial" w:hAnsi="Arial" w:cs="Arial"/>
                <w:color w:val="000000" w:themeColor="text1"/>
                <w:sz w:val="21"/>
                <w:szCs w:val="21"/>
                <w:bdr w:val="none" w:sz="0" w:space="0" w:color="auto" w:frame="1"/>
              </w:rPr>
              <w:t>30109</w:t>
            </w:r>
          </w:p>
        </w:tc>
      </w:tr>
    </w:tbl>
    <w:p w:rsidR="005F6E89" w:rsidRPr="009A67B0" w:rsidRDefault="005F6E89" w:rsidP="009A67B0">
      <w:pPr>
        <w:spacing w:line="360" w:lineRule="auto"/>
        <w:rPr>
          <w:sz w:val="28"/>
          <w:szCs w:val="28"/>
        </w:rPr>
      </w:pPr>
    </w:p>
    <w:sectPr w:rsidR="005F6E89" w:rsidRPr="009A67B0" w:rsidSect="004B458A">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FB2" w:rsidRDefault="00781FB2" w:rsidP="004B458A">
      <w:r>
        <w:separator/>
      </w:r>
    </w:p>
  </w:endnote>
  <w:endnote w:type="continuationSeparator" w:id="0">
    <w:p w:rsidR="00781FB2" w:rsidRDefault="00781FB2" w:rsidP="004B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ur">
    <w:altName w:val="Times New Roman"/>
    <w:panose1 w:val="00000000000000000000"/>
    <w:charset w:val="00"/>
    <w:family w:val="roman"/>
    <w:notTrueType/>
    <w:pitch w:val="default"/>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1478435"/>
      <w:docPartObj>
        <w:docPartGallery w:val="Page Numbers (Bottom of Page)"/>
        <w:docPartUnique/>
      </w:docPartObj>
    </w:sdtPr>
    <w:sdtEndPr/>
    <w:sdtContent>
      <w:p w:rsidR="00204F18" w:rsidRDefault="00204F18">
        <w:pPr>
          <w:pStyle w:val="ac"/>
          <w:jc w:val="center"/>
        </w:pPr>
        <w:r>
          <w:fldChar w:fldCharType="begin"/>
        </w:r>
        <w:r>
          <w:instrText>PAGE   \* MERGEFORMAT</w:instrText>
        </w:r>
        <w:r>
          <w:fldChar w:fldCharType="separate"/>
        </w:r>
        <w:r w:rsidR="00903D5F">
          <w:rPr>
            <w:noProof/>
          </w:rPr>
          <w:t>70</w:t>
        </w:r>
        <w:r>
          <w:fldChar w:fldCharType="end"/>
        </w:r>
      </w:p>
    </w:sdtContent>
  </w:sdt>
  <w:p w:rsidR="00204F18" w:rsidRDefault="00204F1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FB2" w:rsidRDefault="00781FB2" w:rsidP="004B458A">
      <w:r>
        <w:separator/>
      </w:r>
    </w:p>
  </w:footnote>
  <w:footnote w:type="continuationSeparator" w:id="0">
    <w:p w:rsidR="00781FB2" w:rsidRDefault="00781FB2" w:rsidP="004B45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37F7B"/>
    <w:multiLevelType w:val="hybridMultilevel"/>
    <w:tmpl w:val="C77675EC"/>
    <w:lvl w:ilvl="0" w:tplc="94565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AB745B5"/>
    <w:multiLevelType w:val="hybridMultilevel"/>
    <w:tmpl w:val="82A22086"/>
    <w:lvl w:ilvl="0" w:tplc="9F8084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64D4910"/>
    <w:multiLevelType w:val="hybridMultilevel"/>
    <w:tmpl w:val="3CDE816E"/>
    <w:lvl w:ilvl="0" w:tplc="94565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74274E2"/>
    <w:multiLevelType w:val="hybridMultilevel"/>
    <w:tmpl w:val="848C6628"/>
    <w:lvl w:ilvl="0" w:tplc="94565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AA8487D"/>
    <w:multiLevelType w:val="multilevel"/>
    <w:tmpl w:val="5EC06A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B3C0735"/>
    <w:multiLevelType w:val="hybridMultilevel"/>
    <w:tmpl w:val="78720CAC"/>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
    <w:nsid w:val="20A057D9"/>
    <w:multiLevelType w:val="hybridMultilevel"/>
    <w:tmpl w:val="B1626958"/>
    <w:lvl w:ilvl="0" w:tplc="97540448">
      <w:start w:val="1"/>
      <w:numFmt w:val="bullet"/>
      <w:lvlText w:val=""/>
      <w:lvlJc w:val="left"/>
      <w:pPr>
        <w:ind w:left="1429" w:hanging="360"/>
      </w:pPr>
      <w:rPr>
        <w:rFonts w:ascii="Symbol" w:hAnsi="Symbol" w:hint="default"/>
      </w:rPr>
    </w:lvl>
    <w:lvl w:ilvl="1" w:tplc="97540448">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5030A91"/>
    <w:multiLevelType w:val="multilevel"/>
    <w:tmpl w:val="0C58E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CA979F3"/>
    <w:multiLevelType w:val="hybridMultilevel"/>
    <w:tmpl w:val="7A1CF498"/>
    <w:lvl w:ilvl="0" w:tplc="94565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F170383"/>
    <w:multiLevelType w:val="hybridMultilevel"/>
    <w:tmpl w:val="E8CEE6B0"/>
    <w:lvl w:ilvl="0" w:tplc="94565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1051EC1"/>
    <w:multiLevelType w:val="hybridMultilevel"/>
    <w:tmpl w:val="15768F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3153559"/>
    <w:multiLevelType w:val="hybridMultilevel"/>
    <w:tmpl w:val="FDDCA188"/>
    <w:lvl w:ilvl="0" w:tplc="94565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78E67E6"/>
    <w:multiLevelType w:val="hybridMultilevel"/>
    <w:tmpl w:val="4336F330"/>
    <w:lvl w:ilvl="0" w:tplc="94565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8B340E3"/>
    <w:multiLevelType w:val="singleLevel"/>
    <w:tmpl w:val="0419000F"/>
    <w:lvl w:ilvl="0">
      <w:start w:val="1"/>
      <w:numFmt w:val="decimal"/>
      <w:lvlText w:val="%1."/>
      <w:lvlJc w:val="left"/>
      <w:pPr>
        <w:ind w:left="720" w:hanging="360"/>
      </w:pPr>
    </w:lvl>
  </w:abstractNum>
  <w:abstractNum w:abstractNumId="14">
    <w:nsid w:val="4B472A1D"/>
    <w:multiLevelType w:val="hybridMultilevel"/>
    <w:tmpl w:val="ADC4E40A"/>
    <w:lvl w:ilvl="0" w:tplc="94565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EBA7D0F"/>
    <w:multiLevelType w:val="hybridMultilevel"/>
    <w:tmpl w:val="D6448726"/>
    <w:lvl w:ilvl="0" w:tplc="975404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02D0B8E"/>
    <w:multiLevelType w:val="hybridMultilevel"/>
    <w:tmpl w:val="DE609734"/>
    <w:lvl w:ilvl="0" w:tplc="945652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0A92A54"/>
    <w:multiLevelType w:val="hybridMultilevel"/>
    <w:tmpl w:val="199E3D38"/>
    <w:lvl w:ilvl="0" w:tplc="945652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4935900"/>
    <w:multiLevelType w:val="multilevel"/>
    <w:tmpl w:val="40F08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5AF668D"/>
    <w:multiLevelType w:val="hybridMultilevel"/>
    <w:tmpl w:val="B69AC76E"/>
    <w:lvl w:ilvl="0" w:tplc="94565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A500819"/>
    <w:multiLevelType w:val="hybridMultilevel"/>
    <w:tmpl w:val="B43603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C0D208F"/>
    <w:multiLevelType w:val="hybridMultilevel"/>
    <w:tmpl w:val="834440C4"/>
    <w:lvl w:ilvl="0" w:tplc="BFE4420A">
      <w:start w:val="1"/>
      <w:numFmt w:val="decimal"/>
      <w:lvlText w:val="(%1)"/>
      <w:lvlJc w:val="left"/>
      <w:pPr>
        <w:ind w:left="1069" w:hanging="360"/>
      </w:pPr>
      <w:rPr>
        <w:rFonts w:hint="default"/>
      </w:rPr>
    </w:lvl>
    <w:lvl w:ilvl="1" w:tplc="F56E3070">
      <w:numFmt w:val="bullet"/>
      <w:lvlText w:val="•"/>
      <w:lvlJc w:val="left"/>
      <w:pPr>
        <w:ind w:left="1789" w:hanging="360"/>
      </w:pPr>
      <w:rPr>
        <w:rFonts w:ascii="Times New Roman" w:eastAsia="Times New Roman" w:hAnsi="Times New Roman" w:cs="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DB24761"/>
    <w:multiLevelType w:val="hybridMultilevel"/>
    <w:tmpl w:val="349EE242"/>
    <w:lvl w:ilvl="0" w:tplc="94565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4C7652B"/>
    <w:multiLevelType w:val="multilevel"/>
    <w:tmpl w:val="C0B43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F8F1F54"/>
    <w:multiLevelType w:val="hybridMultilevel"/>
    <w:tmpl w:val="05CE2FCE"/>
    <w:lvl w:ilvl="0" w:tplc="9754044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00D7DB0"/>
    <w:multiLevelType w:val="multilevel"/>
    <w:tmpl w:val="1A3A8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11A54A8"/>
    <w:multiLevelType w:val="hybridMultilevel"/>
    <w:tmpl w:val="16BA64F0"/>
    <w:lvl w:ilvl="0" w:tplc="94565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1645209"/>
    <w:multiLevelType w:val="hybridMultilevel"/>
    <w:tmpl w:val="C164A65E"/>
    <w:lvl w:ilvl="0" w:tplc="9456528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349051C"/>
    <w:multiLevelType w:val="hybridMultilevel"/>
    <w:tmpl w:val="4F7EFB5A"/>
    <w:lvl w:ilvl="0" w:tplc="94565284">
      <w:start w:val="1"/>
      <w:numFmt w:val="bullet"/>
      <w:lvlText w:val=""/>
      <w:lvlJc w:val="left"/>
      <w:pPr>
        <w:ind w:left="1429" w:hanging="360"/>
      </w:pPr>
      <w:rPr>
        <w:rFonts w:ascii="Symbol" w:hAnsi="Symbol" w:hint="default"/>
      </w:rPr>
    </w:lvl>
    <w:lvl w:ilvl="1" w:tplc="94565284">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6C53493"/>
    <w:multiLevelType w:val="hybridMultilevel"/>
    <w:tmpl w:val="58A2A2B0"/>
    <w:lvl w:ilvl="0" w:tplc="94565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7670CA3"/>
    <w:multiLevelType w:val="hybridMultilevel"/>
    <w:tmpl w:val="EB0E38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97F5F15"/>
    <w:multiLevelType w:val="hybridMultilevel"/>
    <w:tmpl w:val="D26C15CA"/>
    <w:lvl w:ilvl="0" w:tplc="945652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B6057A"/>
    <w:multiLevelType w:val="hybridMultilevel"/>
    <w:tmpl w:val="72A8225A"/>
    <w:lvl w:ilvl="0" w:tplc="94565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C7F555F"/>
    <w:multiLevelType w:val="hybridMultilevel"/>
    <w:tmpl w:val="CA5241F8"/>
    <w:lvl w:ilvl="0" w:tplc="9456528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D725F5C"/>
    <w:multiLevelType w:val="hybridMultilevel"/>
    <w:tmpl w:val="4052D916"/>
    <w:lvl w:ilvl="0" w:tplc="94565284">
      <w:start w:val="1"/>
      <w:numFmt w:val="bullet"/>
      <w:lvlText w:val=""/>
      <w:lvlJc w:val="left"/>
      <w:pPr>
        <w:ind w:left="1429" w:hanging="360"/>
      </w:pPr>
      <w:rPr>
        <w:rFonts w:ascii="Symbol" w:hAnsi="Symbol" w:hint="default"/>
      </w:rPr>
    </w:lvl>
    <w:lvl w:ilvl="1" w:tplc="94565284">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DE215DD"/>
    <w:multiLevelType w:val="hybridMultilevel"/>
    <w:tmpl w:val="C90A02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4"/>
  </w:num>
  <w:num w:numId="3">
    <w:abstractNumId w:val="30"/>
  </w:num>
  <w:num w:numId="4">
    <w:abstractNumId w:val="1"/>
  </w:num>
  <w:num w:numId="5">
    <w:abstractNumId w:val="32"/>
  </w:num>
  <w:num w:numId="6">
    <w:abstractNumId w:val="29"/>
  </w:num>
  <w:num w:numId="7">
    <w:abstractNumId w:val="11"/>
  </w:num>
  <w:num w:numId="8">
    <w:abstractNumId w:val="17"/>
  </w:num>
  <w:num w:numId="9">
    <w:abstractNumId w:val="8"/>
  </w:num>
  <w:num w:numId="10">
    <w:abstractNumId w:val="14"/>
  </w:num>
  <w:num w:numId="11">
    <w:abstractNumId w:val="31"/>
  </w:num>
  <w:num w:numId="12">
    <w:abstractNumId w:val="20"/>
  </w:num>
  <w:num w:numId="13">
    <w:abstractNumId w:val="19"/>
  </w:num>
  <w:num w:numId="14">
    <w:abstractNumId w:val="0"/>
  </w:num>
  <w:num w:numId="15">
    <w:abstractNumId w:val="10"/>
  </w:num>
  <w:num w:numId="16">
    <w:abstractNumId w:val="9"/>
  </w:num>
  <w:num w:numId="17">
    <w:abstractNumId w:val="3"/>
  </w:num>
  <w:num w:numId="18">
    <w:abstractNumId w:val="16"/>
  </w:num>
  <w:num w:numId="19">
    <w:abstractNumId w:val="22"/>
  </w:num>
  <w:num w:numId="20">
    <w:abstractNumId w:val="35"/>
  </w:num>
  <w:num w:numId="21">
    <w:abstractNumId w:val="26"/>
  </w:num>
  <w:num w:numId="22">
    <w:abstractNumId w:val="21"/>
  </w:num>
  <w:num w:numId="23">
    <w:abstractNumId w:val="2"/>
  </w:num>
  <w:num w:numId="24">
    <w:abstractNumId w:val="12"/>
  </w:num>
  <w:num w:numId="25">
    <w:abstractNumId w:val="33"/>
  </w:num>
  <w:num w:numId="26">
    <w:abstractNumId w:val="28"/>
  </w:num>
  <w:num w:numId="27">
    <w:abstractNumId w:val="27"/>
  </w:num>
  <w:num w:numId="28">
    <w:abstractNumId w:val="34"/>
  </w:num>
  <w:num w:numId="29">
    <w:abstractNumId w:val="7"/>
  </w:num>
  <w:num w:numId="30">
    <w:abstractNumId w:val="18"/>
  </w:num>
  <w:num w:numId="31">
    <w:abstractNumId w:val="25"/>
  </w:num>
  <w:num w:numId="32">
    <w:abstractNumId w:val="23"/>
  </w:num>
  <w:num w:numId="33">
    <w:abstractNumId w:val="24"/>
  </w:num>
  <w:num w:numId="34">
    <w:abstractNumId w:val="5"/>
  </w:num>
  <w:num w:numId="35">
    <w:abstractNumId w:val="15"/>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F7"/>
    <w:rsid w:val="000270A8"/>
    <w:rsid w:val="00030562"/>
    <w:rsid w:val="00030D07"/>
    <w:rsid w:val="000873BD"/>
    <w:rsid w:val="000C14DF"/>
    <w:rsid w:val="000C4C26"/>
    <w:rsid w:val="000C6FF5"/>
    <w:rsid w:val="000D37C7"/>
    <w:rsid w:val="000E20F7"/>
    <w:rsid w:val="001002F5"/>
    <w:rsid w:val="00125741"/>
    <w:rsid w:val="00130956"/>
    <w:rsid w:val="00137346"/>
    <w:rsid w:val="001C1174"/>
    <w:rsid w:val="001E20CE"/>
    <w:rsid w:val="001F5AF0"/>
    <w:rsid w:val="00204F18"/>
    <w:rsid w:val="0021305A"/>
    <w:rsid w:val="002373EF"/>
    <w:rsid w:val="00253600"/>
    <w:rsid w:val="002724B4"/>
    <w:rsid w:val="00275969"/>
    <w:rsid w:val="002A04A1"/>
    <w:rsid w:val="002C2F62"/>
    <w:rsid w:val="002D0EB7"/>
    <w:rsid w:val="00303F3F"/>
    <w:rsid w:val="0031736A"/>
    <w:rsid w:val="00317904"/>
    <w:rsid w:val="00363090"/>
    <w:rsid w:val="00367DEC"/>
    <w:rsid w:val="003733A3"/>
    <w:rsid w:val="00374F66"/>
    <w:rsid w:val="003810B0"/>
    <w:rsid w:val="00393493"/>
    <w:rsid w:val="00394EA5"/>
    <w:rsid w:val="003B49DF"/>
    <w:rsid w:val="003B6810"/>
    <w:rsid w:val="003B7E9D"/>
    <w:rsid w:val="003C00F3"/>
    <w:rsid w:val="003C4064"/>
    <w:rsid w:val="003F6828"/>
    <w:rsid w:val="004274A7"/>
    <w:rsid w:val="004437DE"/>
    <w:rsid w:val="00473E73"/>
    <w:rsid w:val="0048219F"/>
    <w:rsid w:val="004B1F76"/>
    <w:rsid w:val="004B458A"/>
    <w:rsid w:val="004D1376"/>
    <w:rsid w:val="004F2063"/>
    <w:rsid w:val="00502608"/>
    <w:rsid w:val="00524D70"/>
    <w:rsid w:val="00542E74"/>
    <w:rsid w:val="005901AC"/>
    <w:rsid w:val="00590AE0"/>
    <w:rsid w:val="005C3AAA"/>
    <w:rsid w:val="005D1C46"/>
    <w:rsid w:val="005D2F7E"/>
    <w:rsid w:val="005F6E89"/>
    <w:rsid w:val="00656102"/>
    <w:rsid w:val="00711DF8"/>
    <w:rsid w:val="007134AF"/>
    <w:rsid w:val="007144CB"/>
    <w:rsid w:val="00723A47"/>
    <w:rsid w:val="00723A83"/>
    <w:rsid w:val="007707B5"/>
    <w:rsid w:val="00781FB2"/>
    <w:rsid w:val="00790DAE"/>
    <w:rsid w:val="00797176"/>
    <w:rsid w:val="007A1357"/>
    <w:rsid w:val="007C4019"/>
    <w:rsid w:val="007C6170"/>
    <w:rsid w:val="007D61C1"/>
    <w:rsid w:val="00805569"/>
    <w:rsid w:val="008078EA"/>
    <w:rsid w:val="00845739"/>
    <w:rsid w:val="00861E58"/>
    <w:rsid w:val="00867A18"/>
    <w:rsid w:val="008B0A22"/>
    <w:rsid w:val="008B7901"/>
    <w:rsid w:val="008C1385"/>
    <w:rsid w:val="008D77CD"/>
    <w:rsid w:val="00903D5F"/>
    <w:rsid w:val="009165A2"/>
    <w:rsid w:val="00937086"/>
    <w:rsid w:val="00946FF7"/>
    <w:rsid w:val="00964D21"/>
    <w:rsid w:val="009A67B0"/>
    <w:rsid w:val="00A03EDC"/>
    <w:rsid w:val="00A24C82"/>
    <w:rsid w:val="00A2728B"/>
    <w:rsid w:val="00A36C3B"/>
    <w:rsid w:val="00AA0877"/>
    <w:rsid w:val="00AB64DE"/>
    <w:rsid w:val="00AD1A99"/>
    <w:rsid w:val="00AE0924"/>
    <w:rsid w:val="00AE529B"/>
    <w:rsid w:val="00AE705F"/>
    <w:rsid w:val="00B24847"/>
    <w:rsid w:val="00B31F59"/>
    <w:rsid w:val="00B575D8"/>
    <w:rsid w:val="00B637C0"/>
    <w:rsid w:val="00B67482"/>
    <w:rsid w:val="00B752A7"/>
    <w:rsid w:val="00B951A5"/>
    <w:rsid w:val="00BC7D0C"/>
    <w:rsid w:val="00BF318E"/>
    <w:rsid w:val="00C24A99"/>
    <w:rsid w:val="00C3734A"/>
    <w:rsid w:val="00C66FD0"/>
    <w:rsid w:val="00C870BA"/>
    <w:rsid w:val="00C923AC"/>
    <w:rsid w:val="00CA4478"/>
    <w:rsid w:val="00CB1014"/>
    <w:rsid w:val="00D07815"/>
    <w:rsid w:val="00D12A49"/>
    <w:rsid w:val="00D24425"/>
    <w:rsid w:val="00D302C3"/>
    <w:rsid w:val="00D36247"/>
    <w:rsid w:val="00D51738"/>
    <w:rsid w:val="00D556B0"/>
    <w:rsid w:val="00D87111"/>
    <w:rsid w:val="00DA2694"/>
    <w:rsid w:val="00DD3997"/>
    <w:rsid w:val="00DE4431"/>
    <w:rsid w:val="00DF4C69"/>
    <w:rsid w:val="00E3192D"/>
    <w:rsid w:val="00E44F92"/>
    <w:rsid w:val="00E47576"/>
    <w:rsid w:val="00EA19D5"/>
    <w:rsid w:val="00EB3D45"/>
    <w:rsid w:val="00EB6735"/>
    <w:rsid w:val="00ED329E"/>
    <w:rsid w:val="00EE6274"/>
    <w:rsid w:val="00EF1D0E"/>
    <w:rsid w:val="00F12C53"/>
    <w:rsid w:val="00F3556E"/>
    <w:rsid w:val="00F47824"/>
    <w:rsid w:val="00F91F2E"/>
    <w:rsid w:val="00F92992"/>
    <w:rsid w:val="00FC223F"/>
    <w:rsid w:val="00FD3A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992"/>
    <w:rPr>
      <w:sz w:val="24"/>
      <w:szCs w:val="24"/>
      <w:lang w:eastAsia="ru-RU"/>
    </w:rPr>
  </w:style>
  <w:style w:type="paragraph" w:styleId="1">
    <w:name w:val="heading 1"/>
    <w:basedOn w:val="a"/>
    <w:next w:val="a"/>
    <w:link w:val="10"/>
    <w:qFormat/>
    <w:rsid w:val="00A03EDC"/>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nhideWhenUsed/>
    <w:qFormat/>
    <w:rsid w:val="00A03EDC"/>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2A04A1"/>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4F206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0C4C2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semiHidden/>
    <w:unhideWhenUsed/>
    <w:qFormat/>
    <w:rsid w:val="000C4C2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A04A1"/>
    <w:rPr>
      <w:b/>
      <w:bCs/>
    </w:rPr>
  </w:style>
  <w:style w:type="character" w:styleId="a4">
    <w:name w:val="Emphasis"/>
    <w:basedOn w:val="a0"/>
    <w:qFormat/>
    <w:rsid w:val="002A04A1"/>
    <w:rPr>
      <w:i/>
      <w:iCs/>
    </w:rPr>
  </w:style>
  <w:style w:type="character" w:customStyle="1" w:styleId="10">
    <w:name w:val="Заголовок 1 Знак"/>
    <w:basedOn w:val="a0"/>
    <w:link w:val="1"/>
    <w:rsid w:val="00A03EDC"/>
    <w:rPr>
      <w:rFonts w:asciiTheme="majorHAnsi" w:eastAsiaTheme="majorEastAsia" w:hAnsiTheme="majorHAnsi" w:cstheme="majorBidi"/>
      <w:b/>
      <w:bCs/>
      <w:kern w:val="32"/>
      <w:sz w:val="32"/>
      <w:szCs w:val="32"/>
    </w:rPr>
  </w:style>
  <w:style w:type="character" w:customStyle="1" w:styleId="20">
    <w:name w:val="Заголовок 2 Знак"/>
    <w:basedOn w:val="a0"/>
    <w:link w:val="2"/>
    <w:rsid w:val="00A03EDC"/>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2A04A1"/>
    <w:rPr>
      <w:rFonts w:asciiTheme="majorHAnsi" w:eastAsiaTheme="majorEastAsia" w:hAnsiTheme="majorHAnsi" w:cstheme="majorBidi"/>
      <w:b/>
      <w:bCs/>
      <w:sz w:val="26"/>
      <w:szCs w:val="26"/>
    </w:rPr>
  </w:style>
  <w:style w:type="character" w:styleId="a5">
    <w:name w:val="Intense Emphasis"/>
    <w:basedOn w:val="a0"/>
    <w:uiPriority w:val="21"/>
    <w:qFormat/>
    <w:rsid w:val="00A03EDC"/>
    <w:rPr>
      <w:rFonts w:ascii="Times New Roman" w:hAnsi="Times New Roman"/>
      <w:b/>
      <w:bCs/>
      <w:i w:val="0"/>
      <w:iCs/>
      <w:color w:val="4F81BD" w:themeColor="accent1"/>
      <w:sz w:val="28"/>
    </w:rPr>
  </w:style>
  <w:style w:type="paragraph" w:styleId="a6">
    <w:name w:val="TOC Heading"/>
    <w:basedOn w:val="1"/>
    <w:next w:val="a"/>
    <w:uiPriority w:val="39"/>
    <w:unhideWhenUsed/>
    <w:qFormat/>
    <w:rsid w:val="00A03EDC"/>
    <w:pPr>
      <w:keepLines/>
      <w:spacing w:before="480" w:after="0" w:line="276" w:lineRule="auto"/>
      <w:outlineLvl w:val="9"/>
    </w:pPr>
    <w:rPr>
      <w:color w:val="365F91"/>
      <w:kern w:val="0"/>
      <w:sz w:val="28"/>
      <w:szCs w:val="28"/>
    </w:rPr>
  </w:style>
  <w:style w:type="paragraph" w:styleId="a7">
    <w:name w:val="Normal (Web)"/>
    <w:basedOn w:val="a"/>
    <w:uiPriority w:val="99"/>
    <w:unhideWhenUsed/>
    <w:rsid w:val="004B458A"/>
    <w:pPr>
      <w:spacing w:before="100" w:beforeAutospacing="1" w:after="100" w:afterAutospacing="1"/>
    </w:pPr>
  </w:style>
  <w:style w:type="paragraph" w:styleId="a8">
    <w:name w:val="Balloon Text"/>
    <w:basedOn w:val="a"/>
    <w:link w:val="a9"/>
    <w:uiPriority w:val="99"/>
    <w:semiHidden/>
    <w:unhideWhenUsed/>
    <w:rsid w:val="004B458A"/>
    <w:rPr>
      <w:rFonts w:ascii="Tahoma" w:hAnsi="Tahoma" w:cs="Tahoma"/>
      <w:sz w:val="16"/>
      <w:szCs w:val="16"/>
    </w:rPr>
  </w:style>
  <w:style w:type="character" w:customStyle="1" w:styleId="a9">
    <w:name w:val="Текст выноски Знак"/>
    <w:basedOn w:val="a0"/>
    <w:link w:val="a8"/>
    <w:uiPriority w:val="99"/>
    <w:semiHidden/>
    <w:rsid w:val="004B458A"/>
    <w:rPr>
      <w:rFonts w:ascii="Tahoma" w:hAnsi="Tahoma" w:cs="Tahoma"/>
      <w:sz w:val="16"/>
      <w:szCs w:val="16"/>
      <w:lang w:eastAsia="ru-RU"/>
    </w:rPr>
  </w:style>
  <w:style w:type="paragraph" w:styleId="aa">
    <w:name w:val="header"/>
    <w:basedOn w:val="a"/>
    <w:link w:val="ab"/>
    <w:uiPriority w:val="99"/>
    <w:unhideWhenUsed/>
    <w:rsid w:val="004B458A"/>
    <w:pPr>
      <w:tabs>
        <w:tab w:val="center" w:pos="4677"/>
        <w:tab w:val="right" w:pos="9355"/>
      </w:tabs>
    </w:pPr>
  </w:style>
  <w:style w:type="character" w:customStyle="1" w:styleId="ab">
    <w:name w:val="Верхний колонтитул Знак"/>
    <w:basedOn w:val="a0"/>
    <w:link w:val="aa"/>
    <w:uiPriority w:val="99"/>
    <w:rsid w:val="004B458A"/>
    <w:rPr>
      <w:sz w:val="24"/>
      <w:szCs w:val="24"/>
      <w:lang w:eastAsia="ru-RU"/>
    </w:rPr>
  </w:style>
  <w:style w:type="paragraph" w:styleId="ac">
    <w:name w:val="footer"/>
    <w:basedOn w:val="a"/>
    <w:link w:val="ad"/>
    <w:uiPriority w:val="99"/>
    <w:unhideWhenUsed/>
    <w:rsid w:val="004B458A"/>
    <w:pPr>
      <w:tabs>
        <w:tab w:val="center" w:pos="4677"/>
        <w:tab w:val="right" w:pos="9355"/>
      </w:tabs>
    </w:pPr>
  </w:style>
  <w:style w:type="character" w:customStyle="1" w:styleId="ad">
    <w:name w:val="Нижний колонтитул Знак"/>
    <w:basedOn w:val="a0"/>
    <w:link w:val="ac"/>
    <w:uiPriority w:val="99"/>
    <w:rsid w:val="004B458A"/>
    <w:rPr>
      <w:sz w:val="24"/>
      <w:szCs w:val="24"/>
      <w:lang w:eastAsia="ru-RU"/>
    </w:rPr>
  </w:style>
  <w:style w:type="paragraph" w:styleId="ae">
    <w:name w:val="Title"/>
    <w:basedOn w:val="a"/>
    <w:link w:val="af"/>
    <w:qFormat/>
    <w:rsid w:val="004B458A"/>
    <w:pPr>
      <w:jc w:val="center"/>
    </w:pPr>
    <w:rPr>
      <w:b/>
    </w:rPr>
  </w:style>
  <w:style w:type="character" w:customStyle="1" w:styleId="af">
    <w:name w:val="Название Знак"/>
    <w:basedOn w:val="a0"/>
    <w:link w:val="ae"/>
    <w:rsid w:val="004B458A"/>
    <w:rPr>
      <w:b/>
      <w:sz w:val="24"/>
      <w:szCs w:val="24"/>
      <w:lang w:eastAsia="ru-RU"/>
    </w:rPr>
  </w:style>
  <w:style w:type="paragraph" w:styleId="af0">
    <w:name w:val="Body Text Indent"/>
    <w:basedOn w:val="a"/>
    <w:link w:val="af1"/>
    <w:rsid w:val="009A67B0"/>
    <w:pPr>
      <w:ind w:firstLine="567"/>
      <w:jc w:val="both"/>
    </w:pPr>
    <w:rPr>
      <w:sz w:val="20"/>
    </w:rPr>
  </w:style>
  <w:style w:type="character" w:customStyle="1" w:styleId="af1">
    <w:name w:val="Основной текст с отступом Знак"/>
    <w:basedOn w:val="a0"/>
    <w:link w:val="af0"/>
    <w:rsid w:val="009A67B0"/>
    <w:rPr>
      <w:szCs w:val="24"/>
      <w:lang w:eastAsia="ru-RU"/>
    </w:rPr>
  </w:style>
  <w:style w:type="paragraph" w:styleId="af2">
    <w:name w:val="List Paragraph"/>
    <w:basedOn w:val="a"/>
    <w:autoRedefine/>
    <w:qFormat/>
    <w:rsid w:val="004D1376"/>
    <w:pPr>
      <w:spacing w:line="360" w:lineRule="auto"/>
      <w:ind w:firstLine="709"/>
      <w:contextualSpacing/>
    </w:pPr>
    <w:rPr>
      <w:lang w:eastAsia="en-US"/>
    </w:rPr>
  </w:style>
  <w:style w:type="paragraph" w:styleId="11">
    <w:name w:val="toc 1"/>
    <w:basedOn w:val="a"/>
    <w:next w:val="a"/>
    <w:autoRedefine/>
    <w:uiPriority w:val="39"/>
    <w:unhideWhenUsed/>
    <w:rsid w:val="009A67B0"/>
    <w:pPr>
      <w:spacing w:after="100"/>
    </w:pPr>
  </w:style>
  <w:style w:type="character" w:styleId="af3">
    <w:name w:val="Hyperlink"/>
    <w:basedOn w:val="a0"/>
    <w:uiPriority w:val="99"/>
    <w:unhideWhenUsed/>
    <w:rsid w:val="009A67B0"/>
    <w:rPr>
      <w:color w:val="0000FF" w:themeColor="hyperlink"/>
      <w:u w:val="single"/>
    </w:rPr>
  </w:style>
  <w:style w:type="character" w:customStyle="1" w:styleId="apple-converted-space">
    <w:name w:val="apple-converted-space"/>
    <w:basedOn w:val="a0"/>
    <w:rsid w:val="0048219F"/>
  </w:style>
  <w:style w:type="paragraph" w:customStyle="1" w:styleId="xblockheader">
    <w:name w:val="xblockheader"/>
    <w:basedOn w:val="a"/>
    <w:rsid w:val="00EF1D0E"/>
    <w:pPr>
      <w:spacing w:before="100" w:beforeAutospacing="1" w:after="100" w:afterAutospacing="1"/>
    </w:pPr>
  </w:style>
  <w:style w:type="paragraph" w:customStyle="1" w:styleId="xblocksubheader">
    <w:name w:val="xblocksubheader"/>
    <w:basedOn w:val="a"/>
    <w:rsid w:val="00EF1D0E"/>
    <w:pPr>
      <w:spacing w:before="100" w:beforeAutospacing="1" w:after="100" w:afterAutospacing="1"/>
    </w:pPr>
  </w:style>
  <w:style w:type="character" w:customStyle="1" w:styleId="grau">
    <w:name w:val="grau"/>
    <w:basedOn w:val="a0"/>
    <w:rsid w:val="00EF1D0E"/>
  </w:style>
  <w:style w:type="character" w:customStyle="1" w:styleId="numform">
    <w:name w:val="numform"/>
    <w:basedOn w:val="a0"/>
    <w:rsid w:val="00EF1D0E"/>
  </w:style>
  <w:style w:type="table" w:styleId="af4">
    <w:name w:val="Table Grid"/>
    <w:basedOn w:val="a1"/>
    <w:uiPriority w:val="59"/>
    <w:rsid w:val="00EF1D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blocklessheader">
    <w:name w:val="xblocklessheader"/>
    <w:basedOn w:val="a"/>
    <w:rsid w:val="00EF1D0E"/>
    <w:pPr>
      <w:spacing w:before="100" w:beforeAutospacing="1" w:after="100" w:afterAutospacing="1"/>
    </w:pPr>
  </w:style>
  <w:style w:type="character" w:customStyle="1" w:styleId="50">
    <w:name w:val="Заголовок 5 Знак"/>
    <w:basedOn w:val="a0"/>
    <w:link w:val="5"/>
    <w:semiHidden/>
    <w:rsid w:val="000C4C26"/>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semiHidden/>
    <w:rsid w:val="000C4C26"/>
    <w:rPr>
      <w:rFonts w:asciiTheme="majorHAnsi" w:eastAsiaTheme="majorEastAsia" w:hAnsiTheme="majorHAnsi" w:cstheme="majorBidi"/>
      <w:i/>
      <w:iCs/>
      <w:color w:val="243F60" w:themeColor="accent1" w:themeShade="7F"/>
      <w:sz w:val="24"/>
      <w:szCs w:val="24"/>
      <w:lang w:eastAsia="ru-RU"/>
    </w:rPr>
  </w:style>
  <w:style w:type="character" w:customStyle="1" w:styleId="40">
    <w:name w:val="Заголовок 4 Знак"/>
    <w:basedOn w:val="a0"/>
    <w:link w:val="4"/>
    <w:semiHidden/>
    <w:rsid w:val="004F2063"/>
    <w:rPr>
      <w:rFonts w:asciiTheme="majorHAnsi" w:eastAsiaTheme="majorEastAsia" w:hAnsiTheme="majorHAnsi" w:cstheme="majorBidi"/>
      <w:b/>
      <w:bCs/>
      <w:i/>
      <w:iCs/>
      <w:color w:val="4F81BD" w:themeColor="accent1"/>
      <w:sz w:val="24"/>
      <w:szCs w:val="24"/>
      <w:lang w:eastAsia="ru-RU"/>
    </w:rPr>
  </w:style>
  <w:style w:type="character" w:styleId="af5">
    <w:name w:val="Placeholder Text"/>
    <w:basedOn w:val="a0"/>
    <w:uiPriority w:val="99"/>
    <w:semiHidden/>
    <w:rsid w:val="007A135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992"/>
    <w:rPr>
      <w:sz w:val="24"/>
      <w:szCs w:val="24"/>
      <w:lang w:eastAsia="ru-RU"/>
    </w:rPr>
  </w:style>
  <w:style w:type="paragraph" w:styleId="1">
    <w:name w:val="heading 1"/>
    <w:basedOn w:val="a"/>
    <w:next w:val="a"/>
    <w:link w:val="10"/>
    <w:qFormat/>
    <w:rsid w:val="00A03EDC"/>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nhideWhenUsed/>
    <w:qFormat/>
    <w:rsid w:val="00A03EDC"/>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2A04A1"/>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4F206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0C4C2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semiHidden/>
    <w:unhideWhenUsed/>
    <w:qFormat/>
    <w:rsid w:val="000C4C2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A04A1"/>
    <w:rPr>
      <w:b/>
      <w:bCs/>
    </w:rPr>
  </w:style>
  <w:style w:type="character" w:styleId="a4">
    <w:name w:val="Emphasis"/>
    <w:basedOn w:val="a0"/>
    <w:qFormat/>
    <w:rsid w:val="002A04A1"/>
    <w:rPr>
      <w:i/>
      <w:iCs/>
    </w:rPr>
  </w:style>
  <w:style w:type="character" w:customStyle="1" w:styleId="10">
    <w:name w:val="Заголовок 1 Знак"/>
    <w:basedOn w:val="a0"/>
    <w:link w:val="1"/>
    <w:rsid w:val="00A03EDC"/>
    <w:rPr>
      <w:rFonts w:asciiTheme="majorHAnsi" w:eastAsiaTheme="majorEastAsia" w:hAnsiTheme="majorHAnsi" w:cstheme="majorBidi"/>
      <w:b/>
      <w:bCs/>
      <w:kern w:val="32"/>
      <w:sz w:val="32"/>
      <w:szCs w:val="32"/>
    </w:rPr>
  </w:style>
  <w:style w:type="character" w:customStyle="1" w:styleId="20">
    <w:name w:val="Заголовок 2 Знак"/>
    <w:basedOn w:val="a0"/>
    <w:link w:val="2"/>
    <w:rsid w:val="00A03EDC"/>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2A04A1"/>
    <w:rPr>
      <w:rFonts w:asciiTheme="majorHAnsi" w:eastAsiaTheme="majorEastAsia" w:hAnsiTheme="majorHAnsi" w:cstheme="majorBidi"/>
      <w:b/>
      <w:bCs/>
      <w:sz w:val="26"/>
      <w:szCs w:val="26"/>
    </w:rPr>
  </w:style>
  <w:style w:type="character" w:styleId="a5">
    <w:name w:val="Intense Emphasis"/>
    <w:basedOn w:val="a0"/>
    <w:uiPriority w:val="21"/>
    <w:qFormat/>
    <w:rsid w:val="00A03EDC"/>
    <w:rPr>
      <w:rFonts w:ascii="Times New Roman" w:hAnsi="Times New Roman"/>
      <w:b/>
      <w:bCs/>
      <w:i w:val="0"/>
      <w:iCs/>
      <w:color w:val="4F81BD" w:themeColor="accent1"/>
      <w:sz w:val="28"/>
    </w:rPr>
  </w:style>
  <w:style w:type="paragraph" w:styleId="a6">
    <w:name w:val="TOC Heading"/>
    <w:basedOn w:val="1"/>
    <w:next w:val="a"/>
    <w:uiPriority w:val="39"/>
    <w:unhideWhenUsed/>
    <w:qFormat/>
    <w:rsid w:val="00A03EDC"/>
    <w:pPr>
      <w:keepLines/>
      <w:spacing w:before="480" w:after="0" w:line="276" w:lineRule="auto"/>
      <w:outlineLvl w:val="9"/>
    </w:pPr>
    <w:rPr>
      <w:color w:val="365F91"/>
      <w:kern w:val="0"/>
      <w:sz w:val="28"/>
      <w:szCs w:val="28"/>
    </w:rPr>
  </w:style>
  <w:style w:type="paragraph" w:styleId="a7">
    <w:name w:val="Normal (Web)"/>
    <w:basedOn w:val="a"/>
    <w:uiPriority w:val="99"/>
    <w:unhideWhenUsed/>
    <w:rsid w:val="004B458A"/>
    <w:pPr>
      <w:spacing w:before="100" w:beforeAutospacing="1" w:after="100" w:afterAutospacing="1"/>
    </w:pPr>
  </w:style>
  <w:style w:type="paragraph" w:styleId="a8">
    <w:name w:val="Balloon Text"/>
    <w:basedOn w:val="a"/>
    <w:link w:val="a9"/>
    <w:uiPriority w:val="99"/>
    <w:semiHidden/>
    <w:unhideWhenUsed/>
    <w:rsid w:val="004B458A"/>
    <w:rPr>
      <w:rFonts w:ascii="Tahoma" w:hAnsi="Tahoma" w:cs="Tahoma"/>
      <w:sz w:val="16"/>
      <w:szCs w:val="16"/>
    </w:rPr>
  </w:style>
  <w:style w:type="character" w:customStyle="1" w:styleId="a9">
    <w:name w:val="Текст выноски Знак"/>
    <w:basedOn w:val="a0"/>
    <w:link w:val="a8"/>
    <w:uiPriority w:val="99"/>
    <w:semiHidden/>
    <w:rsid w:val="004B458A"/>
    <w:rPr>
      <w:rFonts w:ascii="Tahoma" w:hAnsi="Tahoma" w:cs="Tahoma"/>
      <w:sz w:val="16"/>
      <w:szCs w:val="16"/>
      <w:lang w:eastAsia="ru-RU"/>
    </w:rPr>
  </w:style>
  <w:style w:type="paragraph" w:styleId="aa">
    <w:name w:val="header"/>
    <w:basedOn w:val="a"/>
    <w:link w:val="ab"/>
    <w:uiPriority w:val="99"/>
    <w:unhideWhenUsed/>
    <w:rsid w:val="004B458A"/>
    <w:pPr>
      <w:tabs>
        <w:tab w:val="center" w:pos="4677"/>
        <w:tab w:val="right" w:pos="9355"/>
      </w:tabs>
    </w:pPr>
  </w:style>
  <w:style w:type="character" w:customStyle="1" w:styleId="ab">
    <w:name w:val="Верхний колонтитул Знак"/>
    <w:basedOn w:val="a0"/>
    <w:link w:val="aa"/>
    <w:uiPriority w:val="99"/>
    <w:rsid w:val="004B458A"/>
    <w:rPr>
      <w:sz w:val="24"/>
      <w:szCs w:val="24"/>
      <w:lang w:eastAsia="ru-RU"/>
    </w:rPr>
  </w:style>
  <w:style w:type="paragraph" w:styleId="ac">
    <w:name w:val="footer"/>
    <w:basedOn w:val="a"/>
    <w:link w:val="ad"/>
    <w:uiPriority w:val="99"/>
    <w:unhideWhenUsed/>
    <w:rsid w:val="004B458A"/>
    <w:pPr>
      <w:tabs>
        <w:tab w:val="center" w:pos="4677"/>
        <w:tab w:val="right" w:pos="9355"/>
      </w:tabs>
    </w:pPr>
  </w:style>
  <w:style w:type="character" w:customStyle="1" w:styleId="ad">
    <w:name w:val="Нижний колонтитул Знак"/>
    <w:basedOn w:val="a0"/>
    <w:link w:val="ac"/>
    <w:uiPriority w:val="99"/>
    <w:rsid w:val="004B458A"/>
    <w:rPr>
      <w:sz w:val="24"/>
      <w:szCs w:val="24"/>
      <w:lang w:eastAsia="ru-RU"/>
    </w:rPr>
  </w:style>
  <w:style w:type="paragraph" w:styleId="ae">
    <w:name w:val="Title"/>
    <w:basedOn w:val="a"/>
    <w:link w:val="af"/>
    <w:qFormat/>
    <w:rsid w:val="004B458A"/>
    <w:pPr>
      <w:jc w:val="center"/>
    </w:pPr>
    <w:rPr>
      <w:b/>
    </w:rPr>
  </w:style>
  <w:style w:type="character" w:customStyle="1" w:styleId="af">
    <w:name w:val="Название Знак"/>
    <w:basedOn w:val="a0"/>
    <w:link w:val="ae"/>
    <w:rsid w:val="004B458A"/>
    <w:rPr>
      <w:b/>
      <w:sz w:val="24"/>
      <w:szCs w:val="24"/>
      <w:lang w:eastAsia="ru-RU"/>
    </w:rPr>
  </w:style>
  <w:style w:type="paragraph" w:styleId="af0">
    <w:name w:val="Body Text Indent"/>
    <w:basedOn w:val="a"/>
    <w:link w:val="af1"/>
    <w:rsid w:val="009A67B0"/>
    <w:pPr>
      <w:ind w:firstLine="567"/>
      <w:jc w:val="both"/>
    </w:pPr>
    <w:rPr>
      <w:sz w:val="20"/>
    </w:rPr>
  </w:style>
  <w:style w:type="character" w:customStyle="1" w:styleId="af1">
    <w:name w:val="Основной текст с отступом Знак"/>
    <w:basedOn w:val="a0"/>
    <w:link w:val="af0"/>
    <w:rsid w:val="009A67B0"/>
    <w:rPr>
      <w:szCs w:val="24"/>
      <w:lang w:eastAsia="ru-RU"/>
    </w:rPr>
  </w:style>
  <w:style w:type="paragraph" w:styleId="af2">
    <w:name w:val="List Paragraph"/>
    <w:basedOn w:val="a"/>
    <w:autoRedefine/>
    <w:qFormat/>
    <w:rsid w:val="004D1376"/>
    <w:pPr>
      <w:spacing w:line="360" w:lineRule="auto"/>
      <w:ind w:firstLine="709"/>
      <w:contextualSpacing/>
    </w:pPr>
    <w:rPr>
      <w:lang w:eastAsia="en-US"/>
    </w:rPr>
  </w:style>
  <w:style w:type="paragraph" w:styleId="11">
    <w:name w:val="toc 1"/>
    <w:basedOn w:val="a"/>
    <w:next w:val="a"/>
    <w:autoRedefine/>
    <w:uiPriority w:val="39"/>
    <w:unhideWhenUsed/>
    <w:rsid w:val="009A67B0"/>
    <w:pPr>
      <w:spacing w:after="100"/>
    </w:pPr>
  </w:style>
  <w:style w:type="character" w:styleId="af3">
    <w:name w:val="Hyperlink"/>
    <w:basedOn w:val="a0"/>
    <w:uiPriority w:val="99"/>
    <w:unhideWhenUsed/>
    <w:rsid w:val="009A67B0"/>
    <w:rPr>
      <w:color w:val="0000FF" w:themeColor="hyperlink"/>
      <w:u w:val="single"/>
    </w:rPr>
  </w:style>
  <w:style w:type="character" w:customStyle="1" w:styleId="apple-converted-space">
    <w:name w:val="apple-converted-space"/>
    <w:basedOn w:val="a0"/>
    <w:rsid w:val="0048219F"/>
  </w:style>
  <w:style w:type="paragraph" w:customStyle="1" w:styleId="xblockheader">
    <w:name w:val="xblockheader"/>
    <w:basedOn w:val="a"/>
    <w:rsid w:val="00EF1D0E"/>
    <w:pPr>
      <w:spacing w:before="100" w:beforeAutospacing="1" w:after="100" w:afterAutospacing="1"/>
    </w:pPr>
  </w:style>
  <w:style w:type="paragraph" w:customStyle="1" w:styleId="xblocksubheader">
    <w:name w:val="xblocksubheader"/>
    <w:basedOn w:val="a"/>
    <w:rsid w:val="00EF1D0E"/>
    <w:pPr>
      <w:spacing w:before="100" w:beforeAutospacing="1" w:after="100" w:afterAutospacing="1"/>
    </w:pPr>
  </w:style>
  <w:style w:type="character" w:customStyle="1" w:styleId="grau">
    <w:name w:val="grau"/>
    <w:basedOn w:val="a0"/>
    <w:rsid w:val="00EF1D0E"/>
  </w:style>
  <w:style w:type="character" w:customStyle="1" w:styleId="numform">
    <w:name w:val="numform"/>
    <w:basedOn w:val="a0"/>
    <w:rsid w:val="00EF1D0E"/>
  </w:style>
  <w:style w:type="table" w:styleId="af4">
    <w:name w:val="Table Grid"/>
    <w:basedOn w:val="a1"/>
    <w:uiPriority w:val="59"/>
    <w:rsid w:val="00EF1D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blocklessheader">
    <w:name w:val="xblocklessheader"/>
    <w:basedOn w:val="a"/>
    <w:rsid w:val="00EF1D0E"/>
    <w:pPr>
      <w:spacing w:before="100" w:beforeAutospacing="1" w:after="100" w:afterAutospacing="1"/>
    </w:pPr>
  </w:style>
  <w:style w:type="character" w:customStyle="1" w:styleId="50">
    <w:name w:val="Заголовок 5 Знак"/>
    <w:basedOn w:val="a0"/>
    <w:link w:val="5"/>
    <w:semiHidden/>
    <w:rsid w:val="000C4C26"/>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semiHidden/>
    <w:rsid w:val="000C4C26"/>
    <w:rPr>
      <w:rFonts w:asciiTheme="majorHAnsi" w:eastAsiaTheme="majorEastAsia" w:hAnsiTheme="majorHAnsi" w:cstheme="majorBidi"/>
      <w:i/>
      <w:iCs/>
      <w:color w:val="243F60" w:themeColor="accent1" w:themeShade="7F"/>
      <w:sz w:val="24"/>
      <w:szCs w:val="24"/>
      <w:lang w:eastAsia="ru-RU"/>
    </w:rPr>
  </w:style>
  <w:style w:type="character" w:customStyle="1" w:styleId="40">
    <w:name w:val="Заголовок 4 Знак"/>
    <w:basedOn w:val="a0"/>
    <w:link w:val="4"/>
    <w:semiHidden/>
    <w:rsid w:val="004F2063"/>
    <w:rPr>
      <w:rFonts w:asciiTheme="majorHAnsi" w:eastAsiaTheme="majorEastAsia" w:hAnsiTheme="majorHAnsi" w:cstheme="majorBidi"/>
      <w:b/>
      <w:bCs/>
      <w:i/>
      <w:iCs/>
      <w:color w:val="4F81BD" w:themeColor="accent1"/>
      <w:sz w:val="24"/>
      <w:szCs w:val="24"/>
      <w:lang w:eastAsia="ru-RU"/>
    </w:rPr>
  </w:style>
  <w:style w:type="character" w:styleId="af5">
    <w:name w:val="Placeholder Text"/>
    <w:basedOn w:val="a0"/>
    <w:uiPriority w:val="99"/>
    <w:semiHidden/>
    <w:rsid w:val="007A13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10193">
      <w:bodyDiv w:val="1"/>
      <w:marLeft w:val="0"/>
      <w:marRight w:val="0"/>
      <w:marTop w:val="0"/>
      <w:marBottom w:val="0"/>
      <w:divBdr>
        <w:top w:val="none" w:sz="0" w:space="0" w:color="auto"/>
        <w:left w:val="none" w:sz="0" w:space="0" w:color="auto"/>
        <w:bottom w:val="none" w:sz="0" w:space="0" w:color="auto"/>
        <w:right w:val="none" w:sz="0" w:space="0" w:color="auto"/>
      </w:divBdr>
    </w:div>
    <w:div w:id="73821607">
      <w:bodyDiv w:val="1"/>
      <w:marLeft w:val="0"/>
      <w:marRight w:val="0"/>
      <w:marTop w:val="0"/>
      <w:marBottom w:val="0"/>
      <w:divBdr>
        <w:top w:val="none" w:sz="0" w:space="0" w:color="auto"/>
        <w:left w:val="none" w:sz="0" w:space="0" w:color="auto"/>
        <w:bottom w:val="none" w:sz="0" w:space="0" w:color="auto"/>
        <w:right w:val="none" w:sz="0" w:space="0" w:color="auto"/>
      </w:divBdr>
    </w:div>
    <w:div w:id="109130997">
      <w:bodyDiv w:val="1"/>
      <w:marLeft w:val="0"/>
      <w:marRight w:val="0"/>
      <w:marTop w:val="0"/>
      <w:marBottom w:val="0"/>
      <w:divBdr>
        <w:top w:val="none" w:sz="0" w:space="0" w:color="auto"/>
        <w:left w:val="none" w:sz="0" w:space="0" w:color="auto"/>
        <w:bottom w:val="none" w:sz="0" w:space="0" w:color="auto"/>
        <w:right w:val="none" w:sz="0" w:space="0" w:color="auto"/>
      </w:divBdr>
    </w:div>
    <w:div w:id="213782838">
      <w:bodyDiv w:val="1"/>
      <w:marLeft w:val="0"/>
      <w:marRight w:val="0"/>
      <w:marTop w:val="0"/>
      <w:marBottom w:val="0"/>
      <w:divBdr>
        <w:top w:val="none" w:sz="0" w:space="0" w:color="auto"/>
        <w:left w:val="none" w:sz="0" w:space="0" w:color="auto"/>
        <w:bottom w:val="none" w:sz="0" w:space="0" w:color="auto"/>
        <w:right w:val="none" w:sz="0" w:space="0" w:color="auto"/>
      </w:divBdr>
    </w:div>
    <w:div w:id="214003137">
      <w:bodyDiv w:val="1"/>
      <w:marLeft w:val="0"/>
      <w:marRight w:val="0"/>
      <w:marTop w:val="0"/>
      <w:marBottom w:val="0"/>
      <w:divBdr>
        <w:top w:val="none" w:sz="0" w:space="0" w:color="auto"/>
        <w:left w:val="none" w:sz="0" w:space="0" w:color="auto"/>
        <w:bottom w:val="none" w:sz="0" w:space="0" w:color="auto"/>
        <w:right w:val="none" w:sz="0" w:space="0" w:color="auto"/>
      </w:divBdr>
    </w:div>
    <w:div w:id="246234636">
      <w:bodyDiv w:val="1"/>
      <w:marLeft w:val="0"/>
      <w:marRight w:val="0"/>
      <w:marTop w:val="0"/>
      <w:marBottom w:val="0"/>
      <w:divBdr>
        <w:top w:val="none" w:sz="0" w:space="0" w:color="auto"/>
        <w:left w:val="none" w:sz="0" w:space="0" w:color="auto"/>
        <w:bottom w:val="none" w:sz="0" w:space="0" w:color="auto"/>
        <w:right w:val="none" w:sz="0" w:space="0" w:color="auto"/>
      </w:divBdr>
    </w:div>
    <w:div w:id="305207799">
      <w:bodyDiv w:val="1"/>
      <w:marLeft w:val="0"/>
      <w:marRight w:val="0"/>
      <w:marTop w:val="0"/>
      <w:marBottom w:val="0"/>
      <w:divBdr>
        <w:top w:val="none" w:sz="0" w:space="0" w:color="auto"/>
        <w:left w:val="none" w:sz="0" w:space="0" w:color="auto"/>
        <w:bottom w:val="none" w:sz="0" w:space="0" w:color="auto"/>
        <w:right w:val="none" w:sz="0" w:space="0" w:color="auto"/>
      </w:divBdr>
    </w:div>
    <w:div w:id="313879391">
      <w:bodyDiv w:val="1"/>
      <w:marLeft w:val="0"/>
      <w:marRight w:val="0"/>
      <w:marTop w:val="0"/>
      <w:marBottom w:val="0"/>
      <w:divBdr>
        <w:top w:val="none" w:sz="0" w:space="0" w:color="auto"/>
        <w:left w:val="none" w:sz="0" w:space="0" w:color="auto"/>
        <w:bottom w:val="none" w:sz="0" w:space="0" w:color="auto"/>
        <w:right w:val="none" w:sz="0" w:space="0" w:color="auto"/>
      </w:divBdr>
    </w:div>
    <w:div w:id="380517185">
      <w:bodyDiv w:val="1"/>
      <w:marLeft w:val="0"/>
      <w:marRight w:val="0"/>
      <w:marTop w:val="0"/>
      <w:marBottom w:val="0"/>
      <w:divBdr>
        <w:top w:val="none" w:sz="0" w:space="0" w:color="auto"/>
        <w:left w:val="none" w:sz="0" w:space="0" w:color="auto"/>
        <w:bottom w:val="none" w:sz="0" w:space="0" w:color="auto"/>
        <w:right w:val="none" w:sz="0" w:space="0" w:color="auto"/>
      </w:divBdr>
    </w:div>
    <w:div w:id="395326443">
      <w:bodyDiv w:val="1"/>
      <w:marLeft w:val="0"/>
      <w:marRight w:val="0"/>
      <w:marTop w:val="0"/>
      <w:marBottom w:val="0"/>
      <w:divBdr>
        <w:top w:val="none" w:sz="0" w:space="0" w:color="auto"/>
        <w:left w:val="none" w:sz="0" w:space="0" w:color="auto"/>
        <w:bottom w:val="none" w:sz="0" w:space="0" w:color="auto"/>
        <w:right w:val="none" w:sz="0" w:space="0" w:color="auto"/>
      </w:divBdr>
    </w:div>
    <w:div w:id="434329984">
      <w:bodyDiv w:val="1"/>
      <w:marLeft w:val="0"/>
      <w:marRight w:val="0"/>
      <w:marTop w:val="0"/>
      <w:marBottom w:val="0"/>
      <w:divBdr>
        <w:top w:val="none" w:sz="0" w:space="0" w:color="auto"/>
        <w:left w:val="none" w:sz="0" w:space="0" w:color="auto"/>
        <w:bottom w:val="none" w:sz="0" w:space="0" w:color="auto"/>
        <w:right w:val="none" w:sz="0" w:space="0" w:color="auto"/>
      </w:divBdr>
    </w:div>
    <w:div w:id="508132732">
      <w:bodyDiv w:val="1"/>
      <w:marLeft w:val="0"/>
      <w:marRight w:val="0"/>
      <w:marTop w:val="0"/>
      <w:marBottom w:val="0"/>
      <w:divBdr>
        <w:top w:val="none" w:sz="0" w:space="0" w:color="auto"/>
        <w:left w:val="none" w:sz="0" w:space="0" w:color="auto"/>
        <w:bottom w:val="none" w:sz="0" w:space="0" w:color="auto"/>
        <w:right w:val="none" w:sz="0" w:space="0" w:color="auto"/>
      </w:divBdr>
    </w:div>
    <w:div w:id="516232103">
      <w:bodyDiv w:val="1"/>
      <w:marLeft w:val="0"/>
      <w:marRight w:val="0"/>
      <w:marTop w:val="0"/>
      <w:marBottom w:val="0"/>
      <w:divBdr>
        <w:top w:val="none" w:sz="0" w:space="0" w:color="auto"/>
        <w:left w:val="none" w:sz="0" w:space="0" w:color="auto"/>
        <w:bottom w:val="none" w:sz="0" w:space="0" w:color="auto"/>
        <w:right w:val="none" w:sz="0" w:space="0" w:color="auto"/>
      </w:divBdr>
      <w:divsChild>
        <w:div w:id="1715227557">
          <w:marLeft w:val="0"/>
          <w:marRight w:val="0"/>
          <w:marTop w:val="0"/>
          <w:marBottom w:val="0"/>
          <w:divBdr>
            <w:top w:val="none" w:sz="0" w:space="0" w:color="auto"/>
            <w:left w:val="none" w:sz="0" w:space="0" w:color="auto"/>
            <w:bottom w:val="none" w:sz="0" w:space="0" w:color="auto"/>
            <w:right w:val="none" w:sz="0" w:space="0" w:color="auto"/>
          </w:divBdr>
        </w:div>
        <w:div w:id="540628610">
          <w:marLeft w:val="0"/>
          <w:marRight w:val="0"/>
          <w:marTop w:val="0"/>
          <w:marBottom w:val="0"/>
          <w:divBdr>
            <w:top w:val="none" w:sz="0" w:space="0" w:color="auto"/>
            <w:left w:val="none" w:sz="0" w:space="0" w:color="auto"/>
            <w:bottom w:val="none" w:sz="0" w:space="0" w:color="auto"/>
            <w:right w:val="none" w:sz="0" w:space="0" w:color="auto"/>
          </w:divBdr>
        </w:div>
        <w:div w:id="1827626737">
          <w:marLeft w:val="0"/>
          <w:marRight w:val="0"/>
          <w:marTop w:val="0"/>
          <w:marBottom w:val="0"/>
          <w:divBdr>
            <w:top w:val="none" w:sz="0" w:space="0" w:color="auto"/>
            <w:left w:val="none" w:sz="0" w:space="0" w:color="auto"/>
            <w:bottom w:val="none" w:sz="0" w:space="0" w:color="auto"/>
            <w:right w:val="none" w:sz="0" w:space="0" w:color="auto"/>
          </w:divBdr>
        </w:div>
        <w:div w:id="1765957280">
          <w:marLeft w:val="0"/>
          <w:marRight w:val="0"/>
          <w:marTop w:val="0"/>
          <w:marBottom w:val="0"/>
          <w:divBdr>
            <w:top w:val="none" w:sz="0" w:space="0" w:color="auto"/>
            <w:left w:val="none" w:sz="0" w:space="0" w:color="auto"/>
            <w:bottom w:val="none" w:sz="0" w:space="0" w:color="auto"/>
            <w:right w:val="none" w:sz="0" w:space="0" w:color="auto"/>
          </w:divBdr>
        </w:div>
        <w:div w:id="1450473664">
          <w:marLeft w:val="0"/>
          <w:marRight w:val="0"/>
          <w:marTop w:val="0"/>
          <w:marBottom w:val="0"/>
          <w:divBdr>
            <w:top w:val="none" w:sz="0" w:space="0" w:color="auto"/>
            <w:left w:val="none" w:sz="0" w:space="0" w:color="auto"/>
            <w:bottom w:val="none" w:sz="0" w:space="0" w:color="auto"/>
            <w:right w:val="none" w:sz="0" w:space="0" w:color="auto"/>
          </w:divBdr>
        </w:div>
        <w:div w:id="19480455">
          <w:marLeft w:val="0"/>
          <w:marRight w:val="0"/>
          <w:marTop w:val="0"/>
          <w:marBottom w:val="0"/>
          <w:divBdr>
            <w:top w:val="none" w:sz="0" w:space="0" w:color="auto"/>
            <w:left w:val="none" w:sz="0" w:space="0" w:color="auto"/>
            <w:bottom w:val="none" w:sz="0" w:space="0" w:color="auto"/>
            <w:right w:val="none" w:sz="0" w:space="0" w:color="auto"/>
          </w:divBdr>
        </w:div>
        <w:div w:id="1071930248">
          <w:marLeft w:val="0"/>
          <w:marRight w:val="0"/>
          <w:marTop w:val="0"/>
          <w:marBottom w:val="0"/>
          <w:divBdr>
            <w:top w:val="none" w:sz="0" w:space="0" w:color="auto"/>
            <w:left w:val="none" w:sz="0" w:space="0" w:color="auto"/>
            <w:bottom w:val="none" w:sz="0" w:space="0" w:color="auto"/>
            <w:right w:val="none" w:sz="0" w:space="0" w:color="auto"/>
          </w:divBdr>
        </w:div>
        <w:div w:id="206335140">
          <w:marLeft w:val="0"/>
          <w:marRight w:val="0"/>
          <w:marTop w:val="0"/>
          <w:marBottom w:val="0"/>
          <w:divBdr>
            <w:top w:val="none" w:sz="0" w:space="0" w:color="auto"/>
            <w:left w:val="none" w:sz="0" w:space="0" w:color="auto"/>
            <w:bottom w:val="none" w:sz="0" w:space="0" w:color="auto"/>
            <w:right w:val="none" w:sz="0" w:space="0" w:color="auto"/>
          </w:divBdr>
        </w:div>
        <w:div w:id="101532998">
          <w:marLeft w:val="0"/>
          <w:marRight w:val="0"/>
          <w:marTop w:val="0"/>
          <w:marBottom w:val="0"/>
          <w:divBdr>
            <w:top w:val="none" w:sz="0" w:space="0" w:color="auto"/>
            <w:left w:val="none" w:sz="0" w:space="0" w:color="auto"/>
            <w:bottom w:val="none" w:sz="0" w:space="0" w:color="auto"/>
            <w:right w:val="none" w:sz="0" w:space="0" w:color="auto"/>
          </w:divBdr>
        </w:div>
        <w:div w:id="984620786">
          <w:marLeft w:val="0"/>
          <w:marRight w:val="0"/>
          <w:marTop w:val="0"/>
          <w:marBottom w:val="0"/>
          <w:divBdr>
            <w:top w:val="none" w:sz="0" w:space="0" w:color="auto"/>
            <w:left w:val="none" w:sz="0" w:space="0" w:color="auto"/>
            <w:bottom w:val="none" w:sz="0" w:space="0" w:color="auto"/>
            <w:right w:val="none" w:sz="0" w:space="0" w:color="auto"/>
          </w:divBdr>
        </w:div>
        <w:div w:id="945039238">
          <w:marLeft w:val="0"/>
          <w:marRight w:val="0"/>
          <w:marTop w:val="0"/>
          <w:marBottom w:val="0"/>
          <w:divBdr>
            <w:top w:val="none" w:sz="0" w:space="0" w:color="auto"/>
            <w:left w:val="none" w:sz="0" w:space="0" w:color="auto"/>
            <w:bottom w:val="none" w:sz="0" w:space="0" w:color="auto"/>
            <w:right w:val="none" w:sz="0" w:space="0" w:color="auto"/>
          </w:divBdr>
        </w:div>
        <w:div w:id="1190752328">
          <w:marLeft w:val="0"/>
          <w:marRight w:val="0"/>
          <w:marTop w:val="0"/>
          <w:marBottom w:val="0"/>
          <w:divBdr>
            <w:top w:val="none" w:sz="0" w:space="0" w:color="auto"/>
            <w:left w:val="none" w:sz="0" w:space="0" w:color="auto"/>
            <w:bottom w:val="none" w:sz="0" w:space="0" w:color="auto"/>
            <w:right w:val="none" w:sz="0" w:space="0" w:color="auto"/>
          </w:divBdr>
        </w:div>
        <w:div w:id="386415436">
          <w:marLeft w:val="0"/>
          <w:marRight w:val="0"/>
          <w:marTop w:val="0"/>
          <w:marBottom w:val="0"/>
          <w:divBdr>
            <w:top w:val="none" w:sz="0" w:space="0" w:color="auto"/>
            <w:left w:val="none" w:sz="0" w:space="0" w:color="auto"/>
            <w:bottom w:val="none" w:sz="0" w:space="0" w:color="auto"/>
            <w:right w:val="none" w:sz="0" w:space="0" w:color="auto"/>
          </w:divBdr>
        </w:div>
        <w:div w:id="1757943440">
          <w:marLeft w:val="0"/>
          <w:marRight w:val="0"/>
          <w:marTop w:val="0"/>
          <w:marBottom w:val="0"/>
          <w:divBdr>
            <w:top w:val="none" w:sz="0" w:space="0" w:color="auto"/>
            <w:left w:val="none" w:sz="0" w:space="0" w:color="auto"/>
            <w:bottom w:val="none" w:sz="0" w:space="0" w:color="auto"/>
            <w:right w:val="none" w:sz="0" w:space="0" w:color="auto"/>
          </w:divBdr>
        </w:div>
        <w:div w:id="508834586">
          <w:marLeft w:val="0"/>
          <w:marRight w:val="0"/>
          <w:marTop w:val="0"/>
          <w:marBottom w:val="0"/>
          <w:divBdr>
            <w:top w:val="none" w:sz="0" w:space="0" w:color="auto"/>
            <w:left w:val="none" w:sz="0" w:space="0" w:color="auto"/>
            <w:bottom w:val="none" w:sz="0" w:space="0" w:color="auto"/>
            <w:right w:val="none" w:sz="0" w:space="0" w:color="auto"/>
          </w:divBdr>
        </w:div>
        <w:div w:id="354229405">
          <w:marLeft w:val="0"/>
          <w:marRight w:val="0"/>
          <w:marTop w:val="0"/>
          <w:marBottom w:val="0"/>
          <w:divBdr>
            <w:top w:val="none" w:sz="0" w:space="0" w:color="auto"/>
            <w:left w:val="none" w:sz="0" w:space="0" w:color="auto"/>
            <w:bottom w:val="none" w:sz="0" w:space="0" w:color="auto"/>
            <w:right w:val="none" w:sz="0" w:space="0" w:color="auto"/>
          </w:divBdr>
        </w:div>
        <w:div w:id="1185830600">
          <w:marLeft w:val="0"/>
          <w:marRight w:val="0"/>
          <w:marTop w:val="0"/>
          <w:marBottom w:val="0"/>
          <w:divBdr>
            <w:top w:val="none" w:sz="0" w:space="0" w:color="auto"/>
            <w:left w:val="none" w:sz="0" w:space="0" w:color="auto"/>
            <w:bottom w:val="none" w:sz="0" w:space="0" w:color="auto"/>
            <w:right w:val="none" w:sz="0" w:space="0" w:color="auto"/>
          </w:divBdr>
        </w:div>
        <w:div w:id="1751779066">
          <w:marLeft w:val="0"/>
          <w:marRight w:val="0"/>
          <w:marTop w:val="0"/>
          <w:marBottom w:val="0"/>
          <w:divBdr>
            <w:top w:val="none" w:sz="0" w:space="0" w:color="auto"/>
            <w:left w:val="none" w:sz="0" w:space="0" w:color="auto"/>
            <w:bottom w:val="none" w:sz="0" w:space="0" w:color="auto"/>
            <w:right w:val="none" w:sz="0" w:space="0" w:color="auto"/>
          </w:divBdr>
        </w:div>
        <w:div w:id="642926270">
          <w:marLeft w:val="0"/>
          <w:marRight w:val="0"/>
          <w:marTop w:val="0"/>
          <w:marBottom w:val="0"/>
          <w:divBdr>
            <w:top w:val="none" w:sz="0" w:space="0" w:color="auto"/>
            <w:left w:val="none" w:sz="0" w:space="0" w:color="auto"/>
            <w:bottom w:val="none" w:sz="0" w:space="0" w:color="auto"/>
            <w:right w:val="none" w:sz="0" w:space="0" w:color="auto"/>
          </w:divBdr>
        </w:div>
        <w:div w:id="84883030">
          <w:marLeft w:val="0"/>
          <w:marRight w:val="0"/>
          <w:marTop w:val="0"/>
          <w:marBottom w:val="0"/>
          <w:divBdr>
            <w:top w:val="none" w:sz="0" w:space="0" w:color="auto"/>
            <w:left w:val="none" w:sz="0" w:space="0" w:color="auto"/>
            <w:bottom w:val="none" w:sz="0" w:space="0" w:color="auto"/>
            <w:right w:val="none" w:sz="0" w:space="0" w:color="auto"/>
          </w:divBdr>
        </w:div>
        <w:div w:id="371655568">
          <w:marLeft w:val="0"/>
          <w:marRight w:val="0"/>
          <w:marTop w:val="0"/>
          <w:marBottom w:val="0"/>
          <w:divBdr>
            <w:top w:val="none" w:sz="0" w:space="0" w:color="auto"/>
            <w:left w:val="none" w:sz="0" w:space="0" w:color="auto"/>
            <w:bottom w:val="none" w:sz="0" w:space="0" w:color="auto"/>
            <w:right w:val="none" w:sz="0" w:space="0" w:color="auto"/>
          </w:divBdr>
        </w:div>
        <w:div w:id="650987577">
          <w:marLeft w:val="0"/>
          <w:marRight w:val="0"/>
          <w:marTop w:val="0"/>
          <w:marBottom w:val="0"/>
          <w:divBdr>
            <w:top w:val="none" w:sz="0" w:space="0" w:color="auto"/>
            <w:left w:val="none" w:sz="0" w:space="0" w:color="auto"/>
            <w:bottom w:val="none" w:sz="0" w:space="0" w:color="auto"/>
            <w:right w:val="none" w:sz="0" w:space="0" w:color="auto"/>
          </w:divBdr>
        </w:div>
        <w:div w:id="1168643129">
          <w:marLeft w:val="0"/>
          <w:marRight w:val="0"/>
          <w:marTop w:val="0"/>
          <w:marBottom w:val="0"/>
          <w:divBdr>
            <w:top w:val="none" w:sz="0" w:space="0" w:color="auto"/>
            <w:left w:val="none" w:sz="0" w:space="0" w:color="auto"/>
            <w:bottom w:val="none" w:sz="0" w:space="0" w:color="auto"/>
            <w:right w:val="none" w:sz="0" w:space="0" w:color="auto"/>
          </w:divBdr>
        </w:div>
        <w:div w:id="1318264693">
          <w:marLeft w:val="0"/>
          <w:marRight w:val="0"/>
          <w:marTop w:val="0"/>
          <w:marBottom w:val="0"/>
          <w:divBdr>
            <w:top w:val="none" w:sz="0" w:space="0" w:color="auto"/>
            <w:left w:val="none" w:sz="0" w:space="0" w:color="auto"/>
            <w:bottom w:val="none" w:sz="0" w:space="0" w:color="auto"/>
            <w:right w:val="none" w:sz="0" w:space="0" w:color="auto"/>
          </w:divBdr>
        </w:div>
        <w:div w:id="1356614225">
          <w:marLeft w:val="0"/>
          <w:marRight w:val="0"/>
          <w:marTop w:val="0"/>
          <w:marBottom w:val="0"/>
          <w:divBdr>
            <w:top w:val="none" w:sz="0" w:space="0" w:color="auto"/>
            <w:left w:val="none" w:sz="0" w:space="0" w:color="auto"/>
            <w:bottom w:val="none" w:sz="0" w:space="0" w:color="auto"/>
            <w:right w:val="none" w:sz="0" w:space="0" w:color="auto"/>
          </w:divBdr>
        </w:div>
        <w:div w:id="638649358">
          <w:marLeft w:val="0"/>
          <w:marRight w:val="0"/>
          <w:marTop w:val="0"/>
          <w:marBottom w:val="0"/>
          <w:divBdr>
            <w:top w:val="none" w:sz="0" w:space="0" w:color="auto"/>
            <w:left w:val="none" w:sz="0" w:space="0" w:color="auto"/>
            <w:bottom w:val="none" w:sz="0" w:space="0" w:color="auto"/>
            <w:right w:val="none" w:sz="0" w:space="0" w:color="auto"/>
          </w:divBdr>
        </w:div>
        <w:div w:id="622809778">
          <w:marLeft w:val="0"/>
          <w:marRight w:val="0"/>
          <w:marTop w:val="0"/>
          <w:marBottom w:val="0"/>
          <w:divBdr>
            <w:top w:val="none" w:sz="0" w:space="0" w:color="auto"/>
            <w:left w:val="none" w:sz="0" w:space="0" w:color="auto"/>
            <w:bottom w:val="none" w:sz="0" w:space="0" w:color="auto"/>
            <w:right w:val="none" w:sz="0" w:space="0" w:color="auto"/>
          </w:divBdr>
        </w:div>
        <w:div w:id="428698207">
          <w:marLeft w:val="0"/>
          <w:marRight w:val="0"/>
          <w:marTop w:val="0"/>
          <w:marBottom w:val="0"/>
          <w:divBdr>
            <w:top w:val="none" w:sz="0" w:space="0" w:color="auto"/>
            <w:left w:val="none" w:sz="0" w:space="0" w:color="auto"/>
            <w:bottom w:val="none" w:sz="0" w:space="0" w:color="auto"/>
            <w:right w:val="none" w:sz="0" w:space="0" w:color="auto"/>
          </w:divBdr>
        </w:div>
        <w:div w:id="1832065575">
          <w:marLeft w:val="0"/>
          <w:marRight w:val="0"/>
          <w:marTop w:val="0"/>
          <w:marBottom w:val="0"/>
          <w:divBdr>
            <w:top w:val="none" w:sz="0" w:space="0" w:color="auto"/>
            <w:left w:val="none" w:sz="0" w:space="0" w:color="auto"/>
            <w:bottom w:val="none" w:sz="0" w:space="0" w:color="auto"/>
            <w:right w:val="none" w:sz="0" w:space="0" w:color="auto"/>
          </w:divBdr>
        </w:div>
        <w:div w:id="1189219171">
          <w:marLeft w:val="0"/>
          <w:marRight w:val="0"/>
          <w:marTop w:val="0"/>
          <w:marBottom w:val="0"/>
          <w:divBdr>
            <w:top w:val="none" w:sz="0" w:space="0" w:color="auto"/>
            <w:left w:val="none" w:sz="0" w:space="0" w:color="auto"/>
            <w:bottom w:val="none" w:sz="0" w:space="0" w:color="auto"/>
            <w:right w:val="none" w:sz="0" w:space="0" w:color="auto"/>
          </w:divBdr>
        </w:div>
        <w:div w:id="1758475310">
          <w:marLeft w:val="0"/>
          <w:marRight w:val="0"/>
          <w:marTop w:val="0"/>
          <w:marBottom w:val="0"/>
          <w:divBdr>
            <w:top w:val="none" w:sz="0" w:space="0" w:color="auto"/>
            <w:left w:val="none" w:sz="0" w:space="0" w:color="auto"/>
            <w:bottom w:val="none" w:sz="0" w:space="0" w:color="auto"/>
            <w:right w:val="none" w:sz="0" w:space="0" w:color="auto"/>
          </w:divBdr>
        </w:div>
        <w:div w:id="1775400063">
          <w:marLeft w:val="0"/>
          <w:marRight w:val="0"/>
          <w:marTop w:val="0"/>
          <w:marBottom w:val="0"/>
          <w:divBdr>
            <w:top w:val="none" w:sz="0" w:space="0" w:color="auto"/>
            <w:left w:val="none" w:sz="0" w:space="0" w:color="auto"/>
            <w:bottom w:val="none" w:sz="0" w:space="0" w:color="auto"/>
            <w:right w:val="none" w:sz="0" w:space="0" w:color="auto"/>
          </w:divBdr>
        </w:div>
        <w:div w:id="1282879403">
          <w:marLeft w:val="0"/>
          <w:marRight w:val="0"/>
          <w:marTop w:val="0"/>
          <w:marBottom w:val="0"/>
          <w:divBdr>
            <w:top w:val="none" w:sz="0" w:space="0" w:color="auto"/>
            <w:left w:val="none" w:sz="0" w:space="0" w:color="auto"/>
            <w:bottom w:val="none" w:sz="0" w:space="0" w:color="auto"/>
            <w:right w:val="none" w:sz="0" w:space="0" w:color="auto"/>
          </w:divBdr>
        </w:div>
        <w:div w:id="1441100440">
          <w:marLeft w:val="0"/>
          <w:marRight w:val="0"/>
          <w:marTop w:val="0"/>
          <w:marBottom w:val="0"/>
          <w:divBdr>
            <w:top w:val="none" w:sz="0" w:space="0" w:color="auto"/>
            <w:left w:val="none" w:sz="0" w:space="0" w:color="auto"/>
            <w:bottom w:val="none" w:sz="0" w:space="0" w:color="auto"/>
            <w:right w:val="none" w:sz="0" w:space="0" w:color="auto"/>
          </w:divBdr>
        </w:div>
        <w:div w:id="1771586492">
          <w:marLeft w:val="0"/>
          <w:marRight w:val="0"/>
          <w:marTop w:val="0"/>
          <w:marBottom w:val="0"/>
          <w:divBdr>
            <w:top w:val="none" w:sz="0" w:space="0" w:color="auto"/>
            <w:left w:val="none" w:sz="0" w:space="0" w:color="auto"/>
            <w:bottom w:val="none" w:sz="0" w:space="0" w:color="auto"/>
            <w:right w:val="none" w:sz="0" w:space="0" w:color="auto"/>
          </w:divBdr>
        </w:div>
        <w:div w:id="329406659">
          <w:marLeft w:val="0"/>
          <w:marRight w:val="0"/>
          <w:marTop w:val="0"/>
          <w:marBottom w:val="0"/>
          <w:divBdr>
            <w:top w:val="none" w:sz="0" w:space="0" w:color="auto"/>
            <w:left w:val="none" w:sz="0" w:space="0" w:color="auto"/>
            <w:bottom w:val="none" w:sz="0" w:space="0" w:color="auto"/>
            <w:right w:val="none" w:sz="0" w:space="0" w:color="auto"/>
          </w:divBdr>
        </w:div>
        <w:div w:id="1227837266">
          <w:marLeft w:val="0"/>
          <w:marRight w:val="0"/>
          <w:marTop w:val="0"/>
          <w:marBottom w:val="0"/>
          <w:divBdr>
            <w:top w:val="none" w:sz="0" w:space="0" w:color="auto"/>
            <w:left w:val="none" w:sz="0" w:space="0" w:color="auto"/>
            <w:bottom w:val="none" w:sz="0" w:space="0" w:color="auto"/>
            <w:right w:val="none" w:sz="0" w:space="0" w:color="auto"/>
          </w:divBdr>
        </w:div>
        <w:div w:id="705065500">
          <w:marLeft w:val="0"/>
          <w:marRight w:val="0"/>
          <w:marTop w:val="0"/>
          <w:marBottom w:val="0"/>
          <w:divBdr>
            <w:top w:val="none" w:sz="0" w:space="0" w:color="auto"/>
            <w:left w:val="none" w:sz="0" w:space="0" w:color="auto"/>
            <w:bottom w:val="none" w:sz="0" w:space="0" w:color="auto"/>
            <w:right w:val="none" w:sz="0" w:space="0" w:color="auto"/>
          </w:divBdr>
        </w:div>
        <w:div w:id="1004015183">
          <w:marLeft w:val="0"/>
          <w:marRight w:val="0"/>
          <w:marTop w:val="0"/>
          <w:marBottom w:val="0"/>
          <w:divBdr>
            <w:top w:val="none" w:sz="0" w:space="0" w:color="auto"/>
            <w:left w:val="none" w:sz="0" w:space="0" w:color="auto"/>
            <w:bottom w:val="none" w:sz="0" w:space="0" w:color="auto"/>
            <w:right w:val="none" w:sz="0" w:space="0" w:color="auto"/>
          </w:divBdr>
        </w:div>
        <w:div w:id="88354268">
          <w:marLeft w:val="0"/>
          <w:marRight w:val="0"/>
          <w:marTop w:val="0"/>
          <w:marBottom w:val="0"/>
          <w:divBdr>
            <w:top w:val="none" w:sz="0" w:space="0" w:color="auto"/>
            <w:left w:val="none" w:sz="0" w:space="0" w:color="auto"/>
            <w:bottom w:val="none" w:sz="0" w:space="0" w:color="auto"/>
            <w:right w:val="none" w:sz="0" w:space="0" w:color="auto"/>
          </w:divBdr>
        </w:div>
        <w:div w:id="1940916784">
          <w:marLeft w:val="0"/>
          <w:marRight w:val="0"/>
          <w:marTop w:val="0"/>
          <w:marBottom w:val="0"/>
          <w:divBdr>
            <w:top w:val="none" w:sz="0" w:space="0" w:color="auto"/>
            <w:left w:val="none" w:sz="0" w:space="0" w:color="auto"/>
            <w:bottom w:val="none" w:sz="0" w:space="0" w:color="auto"/>
            <w:right w:val="none" w:sz="0" w:space="0" w:color="auto"/>
          </w:divBdr>
        </w:div>
        <w:div w:id="1788506839">
          <w:marLeft w:val="0"/>
          <w:marRight w:val="0"/>
          <w:marTop w:val="0"/>
          <w:marBottom w:val="0"/>
          <w:divBdr>
            <w:top w:val="none" w:sz="0" w:space="0" w:color="auto"/>
            <w:left w:val="none" w:sz="0" w:space="0" w:color="auto"/>
            <w:bottom w:val="none" w:sz="0" w:space="0" w:color="auto"/>
            <w:right w:val="none" w:sz="0" w:space="0" w:color="auto"/>
          </w:divBdr>
        </w:div>
        <w:div w:id="1036197086">
          <w:marLeft w:val="0"/>
          <w:marRight w:val="0"/>
          <w:marTop w:val="0"/>
          <w:marBottom w:val="0"/>
          <w:divBdr>
            <w:top w:val="none" w:sz="0" w:space="0" w:color="auto"/>
            <w:left w:val="none" w:sz="0" w:space="0" w:color="auto"/>
            <w:bottom w:val="none" w:sz="0" w:space="0" w:color="auto"/>
            <w:right w:val="none" w:sz="0" w:space="0" w:color="auto"/>
          </w:divBdr>
        </w:div>
        <w:div w:id="1954484331">
          <w:marLeft w:val="0"/>
          <w:marRight w:val="0"/>
          <w:marTop w:val="0"/>
          <w:marBottom w:val="0"/>
          <w:divBdr>
            <w:top w:val="none" w:sz="0" w:space="0" w:color="auto"/>
            <w:left w:val="none" w:sz="0" w:space="0" w:color="auto"/>
            <w:bottom w:val="none" w:sz="0" w:space="0" w:color="auto"/>
            <w:right w:val="none" w:sz="0" w:space="0" w:color="auto"/>
          </w:divBdr>
        </w:div>
        <w:div w:id="1690832992">
          <w:marLeft w:val="0"/>
          <w:marRight w:val="0"/>
          <w:marTop w:val="0"/>
          <w:marBottom w:val="0"/>
          <w:divBdr>
            <w:top w:val="none" w:sz="0" w:space="0" w:color="auto"/>
            <w:left w:val="none" w:sz="0" w:space="0" w:color="auto"/>
            <w:bottom w:val="none" w:sz="0" w:space="0" w:color="auto"/>
            <w:right w:val="none" w:sz="0" w:space="0" w:color="auto"/>
          </w:divBdr>
        </w:div>
        <w:div w:id="818958813">
          <w:marLeft w:val="0"/>
          <w:marRight w:val="0"/>
          <w:marTop w:val="0"/>
          <w:marBottom w:val="0"/>
          <w:divBdr>
            <w:top w:val="none" w:sz="0" w:space="0" w:color="auto"/>
            <w:left w:val="none" w:sz="0" w:space="0" w:color="auto"/>
            <w:bottom w:val="none" w:sz="0" w:space="0" w:color="auto"/>
            <w:right w:val="none" w:sz="0" w:space="0" w:color="auto"/>
          </w:divBdr>
        </w:div>
        <w:div w:id="951981798">
          <w:marLeft w:val="0"/>
          <w:marRight w:val="0"/>
          <w:marTop w:val="0"/>
          <w:marBottom w:val="0"/>
          <w:divBdr>
            <w:top w:val="none" w:sz="0" w:space="0" w:color="auto"/>
            <w:left w:val="none" w:sz="0" w:space="0" w:color="auto"/>
            <w:bottom w:val="none" w:sz="0" w:space="0" w:color="auto"/>
            <w:right w:val="none" w:sz="0" w:space="0" w:color="auto"/>
          </w:divBdr>
        </w:div>
        <w:div w:id="147479481">
          <w:marLeft w:val="0"/>
          <w:marRight w:val="0"/>
          <w:marTop w:val="0"/>
          <w:marBottom w:val="0"/>
          <w:divBdr>
            <w:top w:val="none" w:sz="0" w:space="0" w:color="auto"/>
            <w:left w:val="none" w:sz="0" w:space="0" w:color="auto"/>
            <w:bottom w:val="none" w:sz="0" w:space="0" w:color="auto"/>
            <w:right w:val="none" w:sz="0" w:space="0" w:color="auto"/>
          </w:divBdr>
        </w:div>
        <w:div w:id="1801418280">
          <w:marLeft w:val="0"/>
          <w:marRight w:val="0"/>
          <w:marTop w:val="0"/>
          <w:marBottom w:val="0"/>
          <w:divBdr>
            <w:top w:val="none" w:sz="0" w:space="0" w:color="auto"/>
            <w:left w:val="none" w:sz="0" w:space="0" w:color="auto"/>
            <w:bottom w:val="none" w:sz="0" w:space="0" w:color="auto"/>
            <w:right w:val="none" w:sz="0" w:space="0" w:color="auto"/>
          </w:divBdr>
        </w:div>
        <w:div w:id="90056001">
          <w:marLeft w:val="0"/>
          <w:marRight w:val="0"/>
          <w:marTop w:val="0"/>
          <w:marBottom w:val="0"/>
          <w:divBdr>
            <w:top w:val="none" w:sz="0" w:space="0" w:color="auto"/>
            <w:left w:val="none" w:sz="0" w:space="0" w:color="auto"/>
            <w:bottom w:val="none" w:sz="0" w:space="0" w:color="auto"/>
            <w:right w:val="none" w:sz="0" w:space="0" w:color="auto"/>
          </w:divBdr>
        </w:div>
        <w:div w:id="1395810534">
          <w:marLeft w:val="0"/>
          <w:marRight w:val="0"/>
          <w:marTop w:val="0"/>
          <w:marBottom w:val="0"/>
          <w:divBdr>
            <w:top w:val="none" w:sz="0" w:space="0" w:color="auto"/>
            <w:left w:val="none" w:sz="0" w:space="0" w:color="auto"/>
            <w:bottom w:val="none" w:sz="0" w:space="0" w:color="auto"/>
            <w:right w:val="none" w:sz="0" w:space="0" w:color="auto"/>
          </w:divBdr>
        </w:div>
        <w:div w:id="1979842944">
          <w:marLeft w:val="0"/>
          <w:marRight w:val="0"/>
          <w:marTop w:val="0"/>
          <w:marBottom w:val="0"/>
          <w:divBdr>
            <w:top w:val="none" w:sz="0" w:space="0" w:color="auto"/>
            <w:left w:val="none" w:sz="0" w:space="0" w:color="auto"/>
            <w:bottom w:val="none" w:sz="0" w:space="0" w:color="auto"/>
            <w:right w:val="none" w:sz="0" w:space="0" w:color="auto"/>
          </w:divBdr>
        </w:div>
        <w:div w:id="459495402">
          <w:marLeft w:val="0"/>
          <w:marRight w:val="0"/>
          <w:marTop w:val="0"/>
          <w:marBottom w:val="0"/>
          <w:divBdr>
            <w:top w:val="none" w:sz="0" w:space="0" w:color="auto"/>
            <w:left w:val="none" w:sz="0" w:space="0" w:color="auto"/>
            <w:bottom w:val="none" w:sz="0" w:space="0" w:color="auto"/>
            <w:right w:val="none" w:sz="0" w:space="0" w:color="auto"/>
          </w:divBdr>
        </w:div>
        <w:div w:id="1309435596">
          <w:marLeft w:val="0"/>
          <w:marRight w:val="0"/>
          <w:marTop w:val="0"/>
          <w:marBottom w:val="0"/>
          <w:divBdr>
            <w:top w:val="none" w:sz="0" w:space="0" w:color="auto"/>
            <w:left w:val="none" w:sz="0" w:space="0" w:color="auto"/>
            <w:bottom w:val="none" w:sz="0" w:space="0" w:color="auto"/>
            <w:right w:val="none" w:sz="0" w:space="0" w:color="auto"/>
          </w:divBdr>
        </w:div>
        <w:div w:id="1480223450">
          <w:marLeft w:val="0"/>
          <w:marRight w:val="0"/>
          <w:marTop w:val="0"/>
          <w:marBottom w:val="0"/>
          <w:divBdr>
            <w:top w:val="none" w:sz="0" w:space="0" w:color="auto"/>
            <w:left w:val="none" w:sz="0" w:space="0" w:color="auto"/>
            <w:bottom w:val="none" w:sz="0" w:space="0" w:color="auto"/>
            <w:right w:val="none" w:sz="0" w:space="0" w:color="auto"/>
          </w:divBdr>
        </w:div>
        <w:div w:id="1526864207">
          <w:marLeft w:val="0"/>
          <w:marRight w:val="0"/>
          <w:marTop w:val="0"/>
          <w:marBottom w:val="0"/>
          <w:divBdr>
            <w:top w:val="none" w:sz="0" w:space="0" w:color="auto"/>
            <w:left w:val="none" w:sz="0" w:space="0" w:color="auto"/>
            <w:bottom w:val="none" w:sz="0" w:space="0" w:color="auto"/>
            <w:right w:val="none" w:sz="0" w:space="0" w:color="auto"/>
          </w:divBdr>
        </w:div>
        <w:div w:id="2005892467">
          <w:marLeft w:val="0"/>
          <w:marRight w:val="0"/>
          <w:marTop w:val="0"/>
          <w:marBottom w:val="0"/>
          <w:divBdr>
            <w:top w:val="none" w:sz="0" w:space="0" w:color="auto"/>
            <w:left w:val="none" w:sz="0" w:space="0" w:color="auto"/>
            <w:bottom w:val="none" w:sz="0" w:space="0" w:color="auto"/>
            <w:right w:val="none" w:sz="0" w:space="0" w:color="auto"/>
          </w:divBdr>
        </w:div>
        <w:div w:id="1102338641">
          <w:marLeft w:val="0"/>
          <w:marRight w:val="0"/>
          <w:marTop w:val="0"/>
          <w:marBottom w:val="0"/>
          <w:divBdr>
            <w:top w:val="none" w:sz="0" w:space="0" w:color="auto"/>
            <w:left w:val="none" w:sz="0" w:space="0" w:color="auto"/>
            <w:bottom w:val="none" w:sz="0" w:space="0" w:color="auto"/>
            <w:right w:val="none" w:sz="0" w:space="0" w:color="auto"/>
          </w:divBdr>
        </w:div>
        <w:div w:id="91170197">
          <w:marLeft w:val="0"/>
          <w:marRight w:val="0"/>
          <w:marTop w:val="0"/>
          <w:marBottom w:val="0"/>
          <w:divBdr>
            <w:top w:val="none" w:sz="0" w:space="0" w:color="auto"/>
            <w:left w:val="none" w:sz="0" w:space="0" w:color="auto"/>
            <w:bottom w:val="none" w:sz="0" w:space="0" w:color="auto"/>
            <w:right w:val="none" w:sz="0" w:space="0" w:color="auto"/>
          </w:divBdr>
        </w:div>
        <w:div w:id="1600019197">
          <w:marLeft w:val="0"/>
          <w:marRight w:val="0"/>
          <w:marTop w:val="0"/>
          <w:marBottom w:val="0"/>
          <w:divBdr>
            <w:top w:val="none" w:sz="0" w:space="0" w:color="auto"/>
            <w:left w:val="none" w:sz="0" w:space="0" w:color="auto"/>
            <w:bottom w:val="none" w:sz="0" w:space="0" w:color="auto"/>
            <w:right w:val="none" w:sz="0" w:space="0" w:color="auto"/>
          </w:divBdr>
        </w:div>
        <w:div w:id="921911123">
          <w:marLeft w:val="0"/>
          <w:marRight w:val="0"/>
          <w:marTop w:val="0"/>
          <w:marBottom w:val="0"/>
          <w:divBdr>
            <w:top w:val="none" w:sz="0" w:space="0" w:color="auto"/>
            <w:left w:val="none" w:sz="0" w:space="0" w:color="auto"/>
            <w:bottom w:val="none" w:sz="0" w:space="0" w:color="auto"/>
            <w:right w:val="none" w:sz="0" w:space="0" w:color="auto"/>
          </w:divBdr>
        </w:div>
        <w:div w:id="2110275085">
          <w:marLeft w:val="0"/>
          <w:marRight w:val="0"/>
          <w:marTop w:val="0"/>
          <w:marBottom w:val="0"/>
          <w:divBdr>
            <w:top w:val="none" w:sz="0" w:space="0" w:color="auto"/>
            <w:left w:val="none" w:sz="0" w:space="0" w:color="auto"/>
            <w:bottom w:val="none" w:sz="0" w:space="0" w:color="auto"/>
            <w:right w:val="none" w:sz="0" w:space="0" w:color="auto"/>
          </w:divBdr>
        </w:div>
        <w:div w:id="350186293">
          <w:marLeft w:val="0"/>
          <w:marRight w:val="0"/>
          <w:marTop w:val="0"/>
          <w:marBottom w:val="0"/>
          <w:divBdr>
            <w:top w:val="none" w:sz="0" w:space="0" w:color="auto"/>
            <w:left w:val="none" w:sz="0" w:space="0" w:color="auto"/>
            <w:bottom w:val="none" w:sz="0" w:space="0" w:color="auto"/>
            <w:right w:val="none" w:sz="0" w:space="0" w:color="auto"/>
          </w:divBdr>
        </w:div>
        <w:div w:id="2036348769">
          <w:marLeft w:val="0"/>
          <w:marRight w:val="0"/>
          <w:marTop w:val="0"/>
          <w:marBottom w:val="0"/>
          <w:divBdr>
            <w:top w:val="none" w:sz="0" w:space="0" w:color="auto"/>
            <w:left w:val="none" w:sz="0" w:space="0" w:color="auto"/>
            <w:bottom w:val="none" w:sz="0" w:space="0" w:color="auto"/>
            <w:right w:val="none" w:sz="0" w:space="0" w:color="auto"/>
          </w:divBdr>
        </w:div>
        <w:div w:id="202061181">
          <w:marLeft w:val="0"/>
          <w:marRight w:val="0"/>
          <w:marTop w:val="0"/>
          <w:marBottom w:val="0"/>
          <w:divBdr>
            <w:top w:val="none" w:sz="0" w:space="0" w:color="auto"/>
            <w:left w:val="none" w:sz="0" w:space="0" w:color="auto"/>
            <w:bottom w:val="none" w:sz="0" w:space="0" w:color="auto"/>
            <w:right w:val="none" w:sz="0" w:space="0" w:color="auto"/>
          </w:divBdr>
        </w:div>
        <w:div w:id="66806983">
          <w:marLeft w:val="0"/>
          <w:marRight w:val="0"/>
          <w:marTop w:val="0"/>
          <w:marBottom w:val="0"/>
          <w:divBdr>
            <w:top w:val="none" w:sz="0" w:space="0" w:color="auto"/>
            <w:left w:val="none" w:sz="0" w:space="0" w:color="auto"/>
            <w:bottom w:val="none" w:sz="0" w:space="0" w:color="auto"/>
            <w:right w:val="none" w:sz="0" w:space="0" w:color="auto"/>
          </w:divBdr>
        </w:div>
        <w:div w:id="1052658090">
          <w:marLeft w:val="0"/>
          <w:marRight w:val="0"/>
          <w:marTop w:val="0"/>
          <w:marBottom w:val="0"/>
          <w:divBdr>
            <w:top w:val="none" w:sz="0" w:space="0" w:color="auto"/>
            <w:left w:val="none" w:sz="0" w:space="0" w:color="auto"/>
            <w:bottom w:val="none" w:sz="0" w:space="0" w:color="auto"/>
            <w:right w:val="none" w:sz="0" w:space="0" w:color="auto"/>
          </w:divBdr>
        </w:div>
        <w:div w:id="744842230">
          <w:marLeft w:val="0"/>
          <w:marRight w:val="0"/>
          <w:marTop w:val="0"/>
          <w:marBottom w:val="0"/>
          <w:divBdr>
            <w:top w:val="none" w:sz="0" w:space="0" w:color="auto"/>
            <w:left w:val="none" w:sz="0" w:space="0" w:color="auto"/>
            <w:bottom w:val="none" w:sz="0" w:space="0" w:color="auto"/>
            <w:right w:val="none" w:sz="0" w:space="0" w:color="auto"/>
          </w:divBdr>
        </w:div>
        <w:div w:id="157890916">
          <w:marLeft w:val="0"/>
          <w:marRight w:val="0"/>
          <w:marTop w:val="0"/>
          <w:marBottom w:val="0"/>
          <w:divBdr>
            <w:top w:val="none" w:sz="0" w:space="0" w:color="auto"/>
            <w:left w:val="none" w:sz="0" w:space="0" w:color="auto"/>
            <w:bottom w:val="none" w:sz="0" w:space="0" w:color="auto"/>
            <w:right w:val="none" w:sz="0" w:space="0" w:color="auto"/>
          </w:divBdr>
        </w:div>
        <w:div w:id="976687127">
          <w:marLeft w:val="0"/>
          <w:marRight w:val="0"/>
          <w:marTop w:val="0"/>
          <w:marBottom w:val="0"/>
          <w:divBdr>
            <w:top w:val="none" w:sz="0" w:space="0" w:color="auto"/>
            <w:left w:val="none" w:sz="0" w:space="0" w:color="auto"/>
            <w:bottom w:val="none" w:sz="0" w:space="0" w:color="auto"/>
            <w:right w:val="none" w:sz="0" w:space="0" w:color="auto"/>
          </w:divBdr>
        </w:div>
        <w:div w:id="1292786533">
          <w:marLeft w:val="0"/>
          <w:marRight w:val="0"/>
          <w:marTop w:val="0"/>
          <w:marBottom w:val="0"/>
          <w:divBdr>
            <w:top w:val="none" w:sz="0" w:space="0" w:color="auto"/>
            <w:left w:val="none" w:sz="0" w:space="0" w:color="auto"/>
            <w:bottom w:val="none" w:sz="0" w:space="0" w:color="auto"/>
            <w:right w:val="none" w:sz="0" w:space="0" w:color="auto"/>
          </w:divBdr>
        </w:div>
        <w:div w:id="1318419351">
          <w:marLeft w:val="0"/>
          <w:marRight w:val="0"/>
          <w:marTop w:val="0"/>
          <w:marBottom w:val="0"/>
          <w:divBdr>
            <w:top w:val="none" w:sz="0" w:space="0" w:color="auto"/>
            <w:left w:val="none" w:sz="0" w:space="0" w:color="auto"/>
            <w:bottom w:val="none" w:sz="0" w:space="0" w:color="auto"/>
            <w:right w:val="none" w:sz="0" w:space="0" w:color="auto"/>
          </w:divBdr>
        </w:div>
        <w:div w:id="2096703705">
          <w:marLeft w:val="0"/>
          <w:marRight w:val="0"/>
          <w:marTop w:val="0"/>
          <w:marBottom w:val="0"/>
          <w:divBdr>
            <w:top w:val="none" w:sz="0" w:space="0" w:color="auto"/>
            <w:left w:val="none" w:sz="0" w:space="0" w:color="auto"/>
            <w:bottom w:val="none" w:sz="0" w:space="0" w:color="auto"/>
            <w:right w:val="none" w:sz="0" w:space="0" w:color="auto"/>
          </w:divBdr>
        </w:div>
        <w:div w:id="453522862">
          <w:marLeft w:val="0"/>
          <w:marRight w:val="0"/>
          <w:marTop w:val="0"/>
          <w:marBottom w:val="0"/>
          <w:divBdr>
            <w:top w:val="none" w:sz="0" w:space="0" w:color="auto"/>
            <w:left w:val="none" w:sz="0" w:space="0" w:color="auto"/>
            <w:bottom w:val="none" w:sz="0" w:space="0" w:color="auto"/>
            <w:right w:val="none" w:sz="0" w:space="0" w:color="auto"/>
          </w:divBdr>
        </w:div>
        <w:div w:id="1882786386">
          <w:marLeft w:val="0"/>
          <w:marRight w:val="0"/>
          <w:marTop w:val="0"/>
          <w:marBottom w:val="0"/>
          <w:divBdr>
            <w:top w:val="none" w:sz="0" w:space="0" w:color="auto"/>
            <w:left w:val="none" w:sz="0" w:space="0" w:color="auto"/>
            <w:bottom w:val="none" w:sz="0" w:space="0" w:color="auto"/>
            <w:right w:val="none" w:sz="0" w:space="0" w:color="auto"/>
          </w:divBdr>
        </w:div>
        <w:div w:id="1878153543">
          <w:marLeft w:val="0"/>
          <w:marRight w:val="0"/>
          <w:marTop w:val="0"/>
          <w:marBottom w:val="0"/>
          <w:divBdr>
            <w:top w:val="none" w:sz="0" w:space="0" w:color="auto"/>
            <w:left w:val="none" w:sz="0" w:space="0" w:color="auto"/>
            <w:bottom w:val="none" w:sz="0" w:space="0" w:color="auto"/>
            <w:right w:val="none" w:sz="0" w:space="0" w:color="auto"/>
          </w:divBdr>
        </w:div>
        <w:div w:id="592052468">
          <w:marLeft w:val="0"/>
          <w:marRight w:val="0"/>
          <w:marTop w:val="0"/>
          <w:marBottom w:val="0"/>
          <w:divBdr>
            <w:top w:val="none" w:sz="0" w:space="0" w:color="auto"/>
            <w:left w:val="none" w:sz="0" w:space="0" w:color="auto"/>
            <w:bottom w:val="none" w:sz="0" w:space="0" w:color="auto"/>
            <w:right w:val="none" w:sz="0" w:space="0" w:color="auto"/>
          </w:divBdr>
        </w:div>
        <w:div w:id="216091328">
          <w:marLeft w:val="0"/>
          <w:marRight w:val="0"/>
          <w:marTop w:val="0"/>
          <w:marBottom w:val="0"/>
          <w:divBdr>
            <w:top w:val="none" w:sz="0" w:space="0" w:color="auto"/>
            <w:left w:val="none" w:sz="0" w:space="0" w:color="auto"/>
            <w:bottom w:val="none" w:sz="0" w:space="0" w:color="auto"/>
            <w:right w:val="none" w:sz="0" w:space="0" w:color="auto"/>
          </w:divBdr>
        </w:div>
        <w:div w:id="1124537738">
          <w:marLeft w:val="0"/>
          <w:marRight w:val="0"/>
          <w:marTop w:val="0"/>
          <w:marBottom w:val="0"/>
          <w:divBdr>
            <w:top w:val="none" w:sz="0" w:space="0" w:color="auto"/>
            <w:left w:val="none" w:sz="0" w:space="0" w:color="auto"/>
            <w:bottom w:val="none" w:sz="0" w:space="0" w:color="auto"/>
            <w:right w:val="none" w:sz="0" w:space="0" w:color="auto"/>
          </w:divBdr>
        </w:div>
        <w:div w:id="1482498370">
          <w:marLeft w:val="0"/>
          <w:marRight w:val="0"/>
          <w:marTop w:val="0"/>
          <w:marBottom w:val="0"/>
          <w:divBdr>
            <w:top w:val="none" w:sz="0" w:space="0" w:color="auto"/>
            <w:left w:val="none" w:sz="0" w:space="0" w:color="auto"/>
            <w:bottom w:val="none" w:sz="0" w:space="0" w:color="auto"/>
            <w:right w:val="none" w:sz="0" w:space="0" w:color="auto"/>
          </w:divBdr>
        </w:div>
        <w:div w:id="84425965">
          <w:marLeft w:val="0"/>
          <w:marRight w:val="0"/>
          <w:marTop w:val="0"/>
          <w:marBottom w:val="0"/>
          <w:divBdr>
            <w:top w:val="none" w:sz="0" w:space="0" w:color="auto"/>
            <w:left w:val="none" w:sz="0" w:space="0" w:color="auto"/>
            <w:bottom w:val="none" w:sz="0" w:space="0" w:color="auto"/>
            <w:right w:val="none" w:sz="0" w:space="0" w:color="auto"/>
          </w:divBdr>
        </w:div>
        <w:div w:id="1537230026">
          <w:marLeft w:val="0"/>
          <w:marRight w:val="0"/>
          <w:marTop w:val="0"/>
          <w:marBottom w:val="0"/>
          <w:divBdr>
            <w:top w:val="none" w:sz="0" w:space="0" w:color="auto"/>
            <w:left w:val="none" w:sz="0" w:space="0" w:color="auto"/>
            <w:bottom w:val="none" w:sz="0" w:space="0" w:color="auto"/>
            <w:right w:val="none" w:sz="0" w:space="0" w:color="auto"/>
          </w:divBdr>
        </w:div>
        <w:div w:id="182523069">
          <w:marLeft w:val="0"/>
          <w:marRight w:val="0"/>
          <w:marTop w:val="0"/>
          <w:marBottom w:val="0"/>
          <w:divBdr>
            <w:top w:val="none" w:sz="0" w:space="0" w:color="auto"/>
            <w:left w:val="none" w:sz="0" w:space="0" w:color="auto"/>
            <w:bottom w:val="none" w:sz="0" w:space="0" w:color="auto"/>
            <w:right w:val="none" w:sz="0" w:space="0" w:color="auto"/>
          </w:divBdr>
        </w:div>
        <w:div w:id="325598136">
          <w:marLeft w:val="0"/>
          <w:marRight w:val="0"/>
          <w:marTop w:val="0"/>
          <w:marBottom w:val="0"/>
          <w:divBdr>
            <w:top w:val="none" w:sz="0" w:space="0" w:color="auto"/>
            <w:left w:val="none" w:sz="0" w:space="0" w:color="auto"/>
            <w:bottom w:val="none" w:sz="0" w:space="0" w:color="auto"/>
            <w:right w:val="none" w:sz="0" w:space="0" w:color="auto"/>
          </w:divBdr>
        </w:div>
        <w:div w:id="658464597">
          <w:marLeft w:val="0"/>
          <w:marRight w:val="0"/>
          <w:marTop w:val="0"/>
          <w:marBottom w:val="0"/>
          <w:divBdr>
            <w:top w:val="none" w:sz="0" w:space="0" w:color="auto"/>
            <w:left w:val="none" w:sz="0" w:space="0" w:color="auto"/>
            <w:bottom w:val="none" w:sz="0" w:space="0" w:color="auto"/>
            <w:right w:val="none" w:sz="0" w:space="0" w:color="auto"/>
          </w:divBdr>
        </w:div>
        <w:div w:id="1948849961">
          <w:marLeft w:val="0"/>
          <w:marRight w:val="0"/>
          <w:marTop w:val="0"/>
          <w:marBottom w:val="0"/>
          <w:divBdr>
            <w:top w:val="none" w:sz="0" w:space="0" w:color="auto"/>
            <w:left w:val="none" w:sz="0" w:space="0" w:color="auto"/>
            <w:bottom w:val="none" w:sz="0" w:space="0" w:color="auto"/>
            <w:right w:val="none" w:sz="0" w:space="0" w:color="auto"/>
          </w:divBdr>
        </w:div>
        <w:div w:id="197788102">
          <w:marLeft w:val="0"/>
          <w:marRight w:val="0"/>
          <w:marTop w:val="0"/>
          <w:marBottom w:val="0"/>
          <w:divBdr>
            <w:top w:val="none" w:sz="0" w:space="0" w:color="auto"/>
            <w:left w:val="none" w:sz="0" w:space="0" w:color="auto"/>
            <w:bottom w:val="none" w:sz="0" w:space="0" w:color="auto"/>
            <w:right w:val="none" w:sz="0" w:space="0" w:color="auto"/>
          </w:divBdr>
        </w:div>
        <w:div w:id="75788553">
          <w:marLeft w:val="0"/>
          <w:marRight w:val="0"/>
          <w:marTop w:val="0"/>
          <w:marBottom w:val="0"/>
          <w:divBdr>
            <w:top w:val="none" w:sz="0" w:space="0" w:color="auto"/>
            <w:left w:val="none" w:sz="0" w:space="0" w:color="auto"/>
            <w:bottom w:val="none" w:sz="0" w:space="0" w:color="auto"/>
            <w:right w:val="none" w:sz="0" w:space="0" w:color="auto"/>
          </w:divBdr>
        </w:div>
        <w:div w:id="237059739">
          <w:marLeft w:val="0"/>
          <w:marRight w:val="0"/>
          <w:marTop w:val="0"/>
          <w:marBottom w:val="0"/>
          <w:divBdr>
            <w:top w:val="none" w:sz="0" w:space="0" w:color="auto"/>
            <w:left w:val="none" w:sz="0" w:space="0" w:color="auto"/>
            <w:bottom w:val="none" w:sz="0" w:space="0" w:color="auto"/>
            <w:right w:val="none" w:sz="0" w:space="0" w:color="auto"/>
          </w:divBdr>
        </w:div>
        <w:div w:id="1551501188">
          <w:marLeft w:val="0"/>
          <w:marRight w:val="0"/>
          <w:marTop w:val="0"/>
          <w:marBottom w:val="0"/>
          <w:divBdr>
            <w:top w:val="none" w:sz="0" w:space="0" w:color="auto"/>
            <w:left w:val="none" w:sz="0" w:space="0" w:color="auto"/>
            <w:bottom w:val="none" w:sz="0" w:space="0" w:color="auto"/>
            <w:right w:val="none" w:sz="0" w:space="0" w:color="auto"/>
          </w:divBdr>
        </w:div>
        <w:div w:id="1412580668">
          <w:marLeft w:val="0"/>
          <w:marRight w:val="0"/>
          <w:marTop w:val="0"/>
          <w:marBottom w:val="0"/>
          <w:divBdr>
            <w:top w:val="none" w:sz="0" w:space="0" w:color="auto"/>
            <w:left w:val="none" w:sz="0" w:space="0" w:color="auto"/>
            <w:bottom w:val="none" w:sz="0" w:space="0" w:color="auto"/>
            <w:right w:val="none" w:sz="0" w:space="0" w:color="auto"/>
          </w:divBdr>
        </w:div>
        <w:div w:id="758982427">
          <w:marLeft w:val="0"/>
          <w:marRight w:val="0"/>
          <w:marTop w:val="0"/>
          <w:marBottom w:val="0"/>
          <w:divBdr>
            <w:top w:val="none" w:sz="0" w:space="0" w:color="auto"/>
            <w:left w:val="none" w:sz="0" w:space="0" w:color="auto"/>
            <w:bottom w:val="none" w:sz="0" w:space="0" w:color="auto"/>
            <w:right w:val="none" w:sz="0" w:space="0" w:color="auto"/>
          </w:divBdr>
        </w:div>
        <w:div w:id="1472290967">
          <w:marLeft w:val="0"/>
          <w:marRight w:val="0"/>
          <w:marTop w:val="0"/>
          <w:marBottom w:val="0"/>
          <w:divBdr>
            <w:top w:val="none" w:sz="0" w:space="0" w:color="auto"/>
            <w:left w:val="none" w:sz="0" w:space="0" w:color="auto"/>
            <w:bottom w:val="none" w:sz="0" w:space="0" w:color="auto"/>
            <w:right w:val="none" w:sz="0" w:space="0" w:color="auto"/>
          </w:divBdr>
        </w:div>
        <w:div w:id="727074071">
          <w:marLeft w:val="0"/>
          <w:marRight w:val="0"/>
          <w:marTop w:val="0"/>
          <w:marBottom w:val="0"/>
          <w:divBdr>
            <w:top w:val="none" w:sz="0" w:space="0" w:color="auto"/>
            <w:left w:val="none" w:sz="0" w:space="0" w:color="auto"/>
            <w:bottom w:val="none" w:sz="0" w:space="0" w:color="auto"/>
            <w:right w:val="none" w:sz="0" w:space="0" w:color="auto"/>
          </w:divBdr>
        </w:div>
        <w:div w:id="520322322">
          <w:marLeft w:val="0"/>
          <w:marRight w:val="0"/>
          <w:marTop w:val="0"/>
          <w:marBottom w:val="0"/>
          <w:divBdr>
            <w:top w:val="none" w:sz="0" w:space="0" w:color="auto"/>
            <w:left w:val="none" w:sz="0" w:space="0" w:color="auto"/>
            <w:bottom w:val="none" w:sz="0" w:space="0" w:color="auto"/>
            <w:right w:val="none" w:sz="0" w:space="0" w:color="auto"/>
          </w:divBdr>
        </w:div>
        <w:div w:id="1386954974">
          <w:marLeft w:val="0"/>
          <w:marRight w:val="0"/>
          <w:marTop w:val="0"/>
          <w:marBottom w:val="0"/>
          <w:divBdr>
            <w:top w:val="none" w:sz="0" w:space="0" w:color="auto"/>
            <w:left w:val="none" w:sz="0" w:space="0" w:color="auto"/>
            <w:bottom w:val="none" w:sz="0" w:space="0" w:color="auto"/>
            <w:right w:val="none" w:sz="0" w:space="0" w:color="auto"/>
          </w:divBdr>
        </w:div>
        <w:div w:id="433865576">
          <w:marLeft w:val="0"/>
          <w:marRight w:val="0"/>
          <w:marTop w:val="0"/>
          <w:marBottom w:val="0"/>
          <w:divBdr>
            <w:top w:val="none" w:sz="0" w:space="0" w:color="auto"/>
            <w:left w:val="none" w:sz="0" w:space="0" w:color="auto"/>
            <w:bottom w:val="none" w:sz="0" w:space="0" w:color="auto"/>
            <w:right w:val="none" w:sz="0" w:space="0" w:color="auto"/>
          </w:divBdr>
        </w:div>
        <w:div w:id="45568499">
          <w:marLeft w:val="0"/>
          <w:marRight w:val="0"/>
          <w:marTop w:val="0"/>
          <w:marBottom w:val="0"/>
          <w:divBdr>
            <w:top w:val="none" w:sz="0" w:space="0" w:color="auto"/>
            <w:left w:val="none" w:sz="0" w:space="0" w:color="auto"/>
            <w:bottom w:val="none" w:sz="0" w:space="0" w:color="auto"/>
            <w:right w:val="none" w:sz="0" w:space="0" w:color="auto"/>
          </w:divBdr>
        </w:div>
        <w:div w:id="1791320008">
          <w:marLeft w:val="0"/>
          <w:marRight w:val="0"/>
          <w:marTop w:val="0"/>
          <w:marBottom w:val="0"/>
          <w:divBdr>
            <w:top w:val="none" w:sz="0" w:space="0" w:color="auto"/>
            <w:left w:val="none" w:sz="0" w:space="0" w:color="auto"/>
            <w:bottom w:val="none" w:sz="0" w:space="0" w:color="auto"/>
            <w:right w:val="none" w:sz="0" w:space="0" w:color="auto"/>
          </w:divBdr>
        </w:div>
        <w:div w:id="623463401">
          <w:marLeft w:val="0"/>
          <w:marRight w:val="0"/>
          <w:marTop w:val="0"/>
          <w:marBottom w:val="0"/>
          <w:divBdr>
            <w:top w:val="none" w:sz="0" w:space="0" w:color="auto"/>
            <w:left w:val="none" w:sz="0" w:space="0" w:color="auto"/>
            <w:bottom w:val="none" w:sz="0" w:space="0" w:color="auto"/>
            <w:right w:val="none" w:sz="0" w:space="0" w:color="auto"/>
          </w:divBdr>
        </w:div>
      </w:divsChild>
    </w:div>
    <w:div w:id="527257166">
      <w:bodyDiv w:val="1"/>
      <w:marLeft w:val="0"/>
      <w:marRight w:val="0"/>
      <w:marTop w:val="0"/>
      <w:marBottom w:val="0"/>
      <w:divBdr>
        <w:top w:val="none" w:sz="0" w:space="0" w:color="auto"/>
        <w:left w:val="none" w:sz="0" w:space="0" w:color="auto"/>
        <w:bottom w:val="none" w:sz="0" w:space="0" w:color="auto"/>
        <w:right w:val="none" w:sz="0" w:space="0" w:color="auto"/>
      </w:divBdr>
    </w:div>
    <w:div w:id="561252257">
      <w:bodyDiv w:val="1"/>
      <w:marLeft w:val="0"/>
      <w:marRight w:val="0"/>
      <w:marTop w:val="0"/>
      <w:marBottom w:val="0"/>
      <w:divBdr>
        <w:top w:val="none" w:sz="0" w:space="0" w:color="auto"/>
        <w:left w:val="none" w:sz="0" w:space="0" w:color="auto"/>
        <w:bottom w:val="none" w:sz="0" w:space="0" w:color="auto"/>
        <w:right w:val="none" w:sz="0" w:space="0" w:color="auto"/>
      </w:divBdr>
      <w:divsChild>
        <w:div w:id="1248657866">
          <w:marLeft w:val="0"/>
          <w:marRight w:val="0"/>
          <w:marTop w:val="0"/>
          <w:marBottom w:val="0"/>
          <w:divBdr>
            <w:top w:val="none" w:sz="0" w:space="0" w:color="auto"/>
            <w:left w:val="none" w:sz="0" w:space="0" w:color="auto"/>
            <w:bottom w:val="none" w:sz="0" w:space="0" w:color="auto"/>
            <w:right w:val="none" w:sz="0" w:space="0" w:color="auto"/>
          </w:divBdr>
        </w:div>
        <w:div w:id="789471724">
          <w:marLeft w:val="0"/>
          <w:marRight w:val="0"/>
          <w:marTop w:val="0"/>
          <w:marBottom w:val="0"/>
          <w:divBdr>
            <w:top w:val="none" w:sz="0" w:space="0" w:color="auto"/>
            <w:left w:val="none" w:sz="0" w:space="0" w:color="auto"/>
            <w:bottom w:val="none" w:sz="0" w:space="0" w:color="auto"/>
            <w:right w:val="none" w:sz="0" w:space="0" w:color="auto"/>
          </w:divBdr>
        </w:div>
        <w:div w:id="1012757470">
          <w:marLeft w:val="0"/>
          <w:marRight w:val="0"/>
          <w:marTop w:val="0"/>
          <w:marBottom w:val="0"/>
          <w:divBdr>
            <w:top w:val="none" w:sz="0" w:space="0" w:color="auto"/>
            <w:left w:val="none" w:sz="0" w:space="0" w:color="auto"/>
            <w:bottom w:val="none" w:sz="0" w:space="0" w:color="auto"/>
            <w:right w:val="none" w:sz="0" w:space="0" w:color="auto"/>
          </w:divBdr>
        </w:div>
        <w:div w:id="958561775">
          <w:marLeft w:val="0"/>
          <w:marRight w:val="0"/>
          <w:marTop w:val="0"/>
          <w:marBottom w:val="0"/>
          <w:divBdr>
            <w:top w:val="none" w:sz="0" w:space="0" w:color="auto"/>
            <w:left w:val="none" w:sz="0" w:space="0" w:color="auto"/>
            <w:bottom w:val="none" w:sz="0" w:space="0" w:color="auto"/>
            <w:right w:val="none" w:sz="0" w:space="0" w:color="auto"/>
          </w:divBdr>
        </w:div>
        <w:div w:id="1534927860">
          <w:marLeft w:val="0"/>
          <w:marRight w:val="0"/>
          <w:marTop w:val="0"/>
          <w:marBottom w:val="0"/>
          <w:divBdr>
            <w:top w:val="none" w:sz="0" w:space="0" w:color="auto"/>
            <w:left w:val="none" w:sz="0" w:space="0" w:color="auto"/>
            <w:bottom w:val="none" w:sz="0" w:space="0" w:color="auto"/>
            <w:right w:val="none" w:sz="0" w:space="0" w:color="auto"/>
          </w:divBdr>
        </w:div>
        <w:div w:id="1216116610">
          <w:marLeft w:val="0"/>
          <w:marRight w:val="0"/>
          <w:marTop w:val="0"/>
          <w:marBottom w:val="0"/>
          <w:divBdr>
            <w:top w:val="none" w:sz="0" w:space="0" w:color="auto"/>
            <w:left w:val="none" w:sz="0" w:space="0" w:color="auto"/>
            <w:bottom w:val="none" w:sz="0" w:space="0" w:color="auto"/>
            <w:right w:val="none" w:sz="0" w:space="0" w:color="auto"/>
          </w:divBdr>
        </w:div>
        <w:div w:id="1381128335">
          <w:marLeft w:val="0"/>
          <w:marRight w:val="0"/>
          <w:marTop w:val="0"/>
          <w:marBottom w:val="0"/>
          <w:divBdr>
            <w:top w:val="none" w:sz="0" w:space="0" w:color="auto"/>
            <w:left w:val="none" w:sz="0" w:space="0" w:color="auto"/>
            <w:bottom w:val="none" w:sz="0" w:space="0" w:color="auto"/>
            <w:right w:val="none" w:sz="0" w:space="0" w:color="auto"/>
          </w:divBdr>
        </w:div>
        <w:div w:id="2016300207">
          <w:marLeft w:val="0"/>
          <w:marRight w:val="0"/>
          <w:marTop w:val="0"/>
          <w:marBottom w:val="0"/>
          <w:divBdr>
            <w:top w:val="none" w:sz="0" w:space="0" w:color="auto"/>
            <w:left w:val="none" w:sz="0" w:space="0" w:color="auto"/>
            <w:bottom w:val="none" w:sz="0" w:space="0" w:color="auto"/>
            <w:right w:val="none" w:sz="0" w:space="0" w:color="auto"/>
          </w:divBdr>
        </w:div>
        <w:div w:id="1988778375">
          <w:marLeft w:val="0"/>
          <w:marRight w:val="0"/>
          <w:marTop w:val="0"/>
          <w:marBottom w:val="0"/>
          <w:divBdr>
            <w:top w:val="none" w:sz="0" w:space="0" w:color="auto"/>
            <w:left w:val="none" w:sz="0" w:space="0" w:color="auto"/>
            <w:bottom w:val="none" w:sz="0" w:space="0" w:color="auto"/>
            <w:right w:val="none" w:sz="0" w:space="0" w:color="auto"/>
          </w:divBdr>
        </w:div>
        <w:div w:id="1006712726">
          <w:marLeft w:val="0"/>
          <w:marRight w:val="0"/>
          <w:marTop w:val="0"/>
          <w:marBottom w:val="0"/>
          <w:divBdr>
            <w:top w:val="none" w:sz="0" w:space="0" w:color="auto"/>
            <w:left w:val="none" w:sz="0" w:space="0" w:color="auto"/>
            <w:bottom w:val="none" w:sz="0" w:space="0" w:color="auto"/>
            <w:right w:val="none" w:sz="0" w:space="0" w:color="auto"/>
          </w:divBdr>
        </w:div>
        <w:div w:id="201480872">
          <w:marLeft w:val="0"/>
          <w:marRight w:val="0"/>
          <w:marTop w:val="0"/>
          <w:marBottom w:val="0"/>
          <w:divBdr>
            <w:top w:val="none" w:sz="0" w:space="0" w:color="auto"/>
            <w:left w:val="none" w:sz="0" w:space="0" w:color="auto"/>
            <w:bottom w:val="none" w:sz="0" w:space="0" w:color="auto"/>
            <w:right w:val="none" w:sz="0" w:space="0" w:color="auto"/>
          </w:divBdr>
        </w:div>
        <w:div w:id="38478871">
          <w:marLeft w:val="0"/>
          <w:marRight w:val="0"/>
          <w:marTop w:val="0"/>
          <w:marBottom w:val="0"/>
          <w:divBdr>
            <w:top w:val="none" w:sz="0" w:space="0" w:color="auto"/>
            <w:left w:val="none" w:sz="0" w:space="0" w:color="auto"/>
            <w:bottom w:val="none" w:sz="0" w:space="0" w:color="auto"/>
            <w:right w:val="none" w:sz="0" w:space="0" w:color="auto"/>
          </w:divBdr>
        </w:div>
        <w:div w:id="734350730">
          <w:marLeft w:val="0"/>
          <w:marRight w:val="0"/>
          <w:marTop w:val="0"/>
          <w:marBottom w:val="0"/>
          <w:divBdr>
            <w:top w:val="none" w:sz="0" w:space="0" w:color="auto"/>
            <w:left w:val="none" w:sz="0" w:space="0" w:color="auto"/>
            <w:bottom w:val="none" w:sz="0" w:space="0" w:color="auto"/>
            <w:right w:val="none" w:sz="0" w:space="0" w:color="auto"/>
          </w:divBdr>
        </w:div>
        <w:div w:id="1278177473">
          <w:marLeft w:val="0"/>
          <w:marRight w:val="0"/>
          <w:marTop w:val="0"/>
          <w:marBottom w:val="0"/>
          <w:divBdr>
            <w:top w:val="none" w:sz="0" w:space="0" w:color="auto"/>
            <w:left w:val="none" w:sz="0" w:space="0" w:color="auto"/>
            <w:bottom w:val="none" w:sz="0" w:space="0" w:color="auto"/>
            <w:right w:val="none" w:sz="0" w:space="0" w:color="auto"/>
          </w:divBdr>
        </w:div>
        <w:div w:id="984696437">
          <w:marLeft w:val="0"/>
          <w:marRight w:val="0"/>
          <w:marTop w:val="0"/>
          <w:marBottom w:val="0"/>
          <w:divBdr>
            <w:top w:val="none" w:sz="0" w:space="0" w:color="auto"/>
            <w:left w:val="none" w:sz="0" w:space="0" w:color="auto"/>
            <w:bottom w:val="none" w:sz="0" w:space="0" w:color="auto"/>
            <w:right w:val="none" w:sz="0" w:space="0" w:color="auto"/>
          </w:divBdr>
        </w:div>
        <w:div w:id="329602537">
          <w:marLeft w:val="0"/>
          <w:marRight w:val="0"/>
          <w:marTop w:val="0"/>
          <w:marBottom w:val="0"/>
          <w:divBdr>
            <w:top w:val="none" w:sz="0" w:space="0" w:color="auto"/>
            <w:left w:val="none" w:sz="0" w:space="0" w:color="auto"/>
            <w:bottom w:val="none" w:sz="0" w:space="0" w:color="auto"/>
            <w:right w:val="none" w:sz="0" w:space="0" w:color="auto"/>
          </w:divBdr>
        </w:div>
        <w:div w:id="2974339">
          <w:marLeft w:val="0"/>
          <w:marRight w:val="0"/>
          <w:marTop w:val="0"/>
          <w:marBottom w:val="0"/>
          <w:divBdr>
            <w:top w:val="none" w:sz="0" w:space="0" w:color="auto"/>
            <w:left w:val="none" w:sz="0" w:space="0" w:color="auto"/>
            <w:bottom w:val="none" w:sz="0" w:space="0" w:color="auto"/>
            <w:right w:val="none" w:sz="0" w:space="0" w:color="auto"/>
          </w:divBdr>
        </w:div>
        <w:div w:id="1395859688">
          <w:marLeft w:val="0"/>
          <w:marRight w:val="0"/>
          <w:marTop w:val="0"/>
          <w:marBottom w:val="0"/>
          <w:divBdr>
            <w:top w:val="none" w:sz="0" w:space="0" w:color="auto"/>
            <w:left w:val="none" w:sz="0" w:space="0" w:color="auto"/>
            <w:bottom w:val="none" w:sz="0" w:space="0" w:color="auto"/>
            <w:right w:val="none" w:sz="0" w:space="0" w:color="auto"/>
          </w:divBdr>
        </w:div>
        <w:div w:id="1989286683">
          <w:marLeft w:val="0"/>
          <w:marRight w:val="0"/>
          <w:marTop w:val="0"/>
          <w:marBottom w:val="0"/>
          <w:divBdr>
            <w:top w:val="none" w:sz="0" w:space="0" w:color="auto"/>
            <w:left w:val="none" w:sz="0" w:space="0" w:color="auto"/>
            <w:bottom w:val="none" w:sz="0" w:space="0" w:color="auto"/>
            <w:right w:val="none" w:sz="0" w:space="0" w:color="auto"/>
          </w:divBdr>
        </w:div>
        <w:div w:id="1958173058">
          <w:marLeft w:val="0"/>
          <w:marRight w:val="0"/>
          <w:marTop w:val="0"/>
          <w:marBottom w:val="0"/>
          <w:divBdr>
            <w:top w:val="none" w:sz="0" w:space="0" w:color="auto"/>
            <w:left w:val="none" w:sz="0" w:space="0" w:color="auto"/>
            <w:bottom w:val="none" w:sz="0" w:space="0" w:color="auto"/>
            <w:right w:val="none" w:sz="0" w:space="0" w:color="auto"/>
          </w:divBdr>
        </w:div>
        <w:div w:id="1645964892">
          <w:marLeft w:val="0"/>
          <w:marRight w:val="0"/>
          <w:marTop w:val="0"/>
          <w:marBottom w:val="0"/>
          <w:divBdr>
            <w:top w:val="none" w:sz="0" w:space="0" w:color="auto"/>
            <w:left w:val="none" w:sz="0" w:space="0" w:color="auto"/>
            <w:bottom w:val="none" w:sz="0" w:space="0" w:color="auto"/>
            <w:right w:val="none" w:sz="0" w:space="0" w:color="auto"/>
          </w:divBdr>
        </w:div>
        <w:div w:id="1648320325">
          <w:marLeft w:val="0"/>
          <w:marRight w:val="0"/>
          <w:marTop w:val="0"/>
          <w:marBottom w:val="0"/>
          <w:divBdr>
            <w:top w:val="none" w:sz="0" w:space="0" w:color="auto"/>
            <w:left w:val="none" w:sz="0" w:space="0" w:color="auto"/>
            <w:bottom w:val="none" w:sz="0" w:space="0" w:color="auto"/>
            <w:right w:val="none" w:sz="0" w:space="0" w:color="auto"/>
          </w:divBdr>
        </w:div>
        <w:div w:id="1998994224">
          <w:marLeft w:val="0"/>
          <w:marRight w:val="0"/>
          <w:marTop w:val="0"/>
          <w:marBottom w:val="0"/>
          <w:divBdr>
            <w:top w:val="none" w:sz="0" w:space="0" w:color="auto"/>
            <w:left w:val="none" w:sz="0" w:space="0" w:color="auto"/>
            <w:bottom w:val="none" w:sz="0" w:space="0" w:color="auto"/>
            <w:right w:val="none" w:sz="0" w:space="0" w:color="auto"/>
          </w:divBdr>
        </w:div>
        <w:div w:id="779762603">
          <w:marLeft w:val="0"/>
          <w:marRight w:val="0"/>
          <w:marTop w:val="0"/>
          <w:marBottom w:val="0"/>
          <w:divBdr>
            <w:top w:val="none" w:sz="0" w:space="0" w:color="auto"/>
            <w:left w:val="none" w:sz="0" w:space="0" w:color="auto"/>
            <w:bottom w:val="none" w:sz="0" w:space="0" w:color="auto"/>
            <w:right w:val="none" w:sz="0" w:space="0" w:color="auto"/>
          </w:divBdr>
        </w:div>
        <w:div w:id="617566373">
          <w:marLeft w:val="0"/>
          <w:marRight w:val="0"/>
          <w:marTop w:val="0"/>
          <w:marBottom w:val="0"/>
          <w:divBdr>
            <w:top w:val="none" w:sz="0" w:space="0" w:color="auto"/>
            <w:left w:val="none" w:sz="0" w:space="0" w:color="auto"/>
            <w:bottom w:val="none" w:sz="0" w:space="0" w:color="auto"/>
            <w:right w:val="none" w:sz="0" w:space="0" w:color="auto"/>
          </w:divBdr>
        </w:div>
        <w:div w:id="1936864251">
          <w:marLeft w:val="0"/>
          <w:marRight w:val="0"/>
          <w:marTop w:val="0"/>
          <w:marBottom w:val="0"/>
          <w:divBdr>
            <w:top w:val="none" w:sz="0" w:space="0" w:color="auto"/>
            <w:left w:val="none" w:sz="0" w:space="0" w:color="auto"/>
            <w:bottom w:val="none" w:sz="0" w:space="0" w:color="auto"/>
            <w:right w:val="none" w:sz="0" w:space="0" w:color="auto"/>
          </w:divBdr>
        </w:div>
        <w:div w:id="872689774">
          <w:marLeft w:val="0"/>
          <w:marRight w:val="0"/>
          <w:marTop w:val="0"/>
          <w:marBottom w:val="0"/>
          <w:divBdr>
            <w:top w:val="none" w:sz="0" w:space="0" w:color="auto"/>
            <w:left w:val="none" w:sz="0" w:space="0" w:color="auto"/>
            <w:bottom w:val="none" w:sz="0" w:space="0" w:color="auto"/>
            <w:right w:val="none" w:sz="0" w:space="0" w:color="auto"/>
          </w:divBdr>
        </w:div>
        <w:div w:id="178742381">
          <w:marLeft w:val="0"/>
          <w:marRight w:val="0"/>
          <w:marTop w:val="0"/>
          <w:marBottom w:val="0"/>
          <w:divBdr>
            <w:top w:val="none" w:sz="0" w:space="0" w:color="auto"/>
            <w:left w:val="none" w:sz="0" w:space="0" w:color="auto"/>
            <w:bottom w:val="none" w:sz="0" w:space="0" w:color="auto"/>
            <w:right w:val="none" w:sz="0" w:space="0" w:color="auto"/>
          </w:divBdr>
        </w:div>
        <w:div w:id="1643119968">
          <w:marLeft w:val="0"/>
          <w:marRight w:val="0"/>
          <w:marTop w:val="0"/>
          <w:marBottom w:val="0"/>
          <w:divBdr>
            <w:top w:val="none" w:sz="0" w:space="0" w:color="auto"/>
            <w:left w:val="none" w:sz="0" w:space="0" w:color="auto"/>
            <w:bottom w:val="none" w:sz="0" w:space="0" w:color="auto"/>
            <w:right w:val="none" w:sz="0" w:space="0" w:color="auto"/>
          </w:divBdr>
        </w:div>
        <w:div w:id="1108087114">
          <w:marLeft w:val="0"/>
          <w:marRight w:val="0"/>
          <w:marTop w:val="0"/>
          <w:marBottom w:val="0"/>
          <w:divBdr>
            <w:top w:val="none" w:sz="0" w:space="0" w:color="auto"/>
            <w:left w:val="none" w:sz="0" w:space="0" w:color="auto"/>
            <w:bottom w:val="none" w:sz="0" w:space="0" w:color="auto"/>
            <w:right w:val="none" w:sz="0" w:space="0" w:color="auto"/>
          </w:divBdr>
        </w:div>
        <w:div w:id="1473861858">
          <w:marLeft w:val="0"/>
          <w:marRight w:val="0"/>
          <w:marTop w:val="0"/>
          <w:marBottom w:val="0"/>
          <w:divBdr>
            <w:top w:val="none" w:sz="0" w:space="0" w:color="auto"/>
            <w:left w:val="none" w:sz="0" w:space="0" w:color="auto"/>
            <w:bottom w:val="none" w:sz="0" w:space="0" w:color="auto"/>
            <w:right w:val="none" w:sz="0" w:space="0" w:color="auto"/>
          </w:divBdr>
        </w:div>
        <w:div w:id="1717242035">
          <w:marLeft w:val="0"/>
          <w:marRight w:val="0"/>
          <w:marTop w:val="0"/>
          <w:marBottom w:val="0"/>
          <w:divBdr>
            <w:top w:val="none" w:sz="0" w:space="0" w:color="auto"/>
            <w:left w:val="none" w:sz="0" w:space="0" w:color="auto"/>
            <w:bottom w:val="none" w:sz="0" w:space="0" w:color="auto"/>
            <w:right w:val="none" w:sz="0" w:space="0" w:color="auto"/>
          </w:divBdr>
        </w:div>
        <w:div w:id="1307661742">
          <w:marLeft w:val="0"/>
          <w:marRight w:val="0"/>
          <w:marTop w:val="0"/>
          <w:marBottom w:val="0"/>
          <w:divBdr>
            <w:top w:val="none" w:sz="0" w:space="0" w:color="auto"/>
            <w:left w:val="none" w:sz="0" w:space="0" w:color="auto"/>
            <w:bottom w:val="none" w:sz="0" w:space="0" w:color="auto"/>
            <w:right w:val="none" w:sz="0" w:space="0" w:color="auto"/>
          </w:divBdr>
        </w:div>
        <w:div w:id="409156998">
          <w:marLeft w:val="0"/>
          <w:marRight w:val="0"/>
          <w:marTop w:val="0"/>
          <w:marBottom w:val="0"/>
          <w:divBdr>
            <w:top w:val="none" w:sz="0" w:space="0" w:color="auto"/>
            <w:left w:val="none" w:sz="0" w:space="0" w:color="auto"/>
            <w:bottom w:val="none" w:sz="0" w:space="0" w:color="auto"/>
            <w:right w:val="none" w:sz="0" w:space="0" w:color="auto"/>
          </w:divBdr>
        </w:div>
        <w:div w:id="1176579788">
          <w:marLeft w:val="0"/>
          <w:marRight w:val="0"/>
          <w:marTop w:val="0"/>
          <w:marBottom w:val="0"/>
          <w:divBdr>
            <w:top w:val="none" w:sz="0" w:space="0" w:color="auto"/>
            <w:left w:val="none" w:sz="0" w:space="0" w:color="auto"/>
            <w:bottom w:val="none" w:sz="0" w:space="0" w:color="auto"/>
            <w:right w:val="none" w:sz="0" w:space="0" w:color="auto"/>
          </w:divBdr>
        </w:div>
        <w:div w:id="1646815021">
          <w:marLeft w:val="0"/>
          <w:marRight w:val="0"/>
          <w:marTop w:val="0"/>
          <w:marBottom w:val="0"/>
          <w:divBdr>
            <w:top w:val="none" w:sz="0" w:space="0" w:color="auto"/>
            <w:left w:val="none" w:sz="0" w:space="0" w:color="auto"/>
            <w:bottom w:val="none" w:sz="0" w:space="0" w:color="auto"/>
            <w:right w:val="none" w:sz="0" w:space="0" w:color="auto"/>
          </w:divBdr>
        </w:div>
        <w:div w:id="1226261874">
          <w:marLeft w:val="0"/>
          <w:marRight w:val="0"/>
          <w:marTop w:val="0"/>
          <w:marBottom w:val="0"/>
          <w:divBdr>
            <w:top w:val="none" w:sz="0" w:space="0" w:color="auto"/>
            <w:left w:val="none" w:sz="0" w:space="0" w:color="auto"/>
            <w:bottom w:val="none" w:sz="0" w:space="0" w:color="auto"/>
            <w:right w:val="none" w:sz="0" w:space="0" w:color="auto"/>
          </w:divBdr>
        </w:div>
        <w:div w:id="1353259334">
          <w:marLeft w:val="0"/>
          <w:marRight w:val="0"/>
          <w:marTop w:val="0"/>
          <w:marBottom w:val="0"/>
          <w:divBdr>
            <w:top w:val="none" w:sz="0" w:space="0" w:color="auto"/>
            <w:left w:val="none" w:sz="0" w:space="0" w:color="auto"/>
            <w:bottom w:val="none" w:sz="0" w:space="0" w:color="auto"/>
            <w:right w:val="none" w:sz="0" w:space="0" w:color="auto"/>
          </w:divBdr>
        </w:div>
        <w:div w:id="784928385">
          <w:marLeft w:val="0"/>
          <w:marRight w:val="0"/>
          <w:marTop w:val="0"/>
          <w:marBottom w:val="0"/>
          <w:divBdr>
            <w:top w:val="none" w:sz="0" w:space="0" w:color="auto"/>
            <w:left w:val="none" w:sz="0" w:space="0" w:color="auto"/>
            <w:bottom w:val="none" w:sz="0" w:space="0" w:color="auto"/>
            <w:right w:val="none" w:sz="0" w:space="0" w:color="auto"/>
          </w:divBdr>
        </w:div>
        <w:div w:id="1771201920">
          <w:marLeft w:val="0"/>
          <w:marRight w:val="0"/>
          <w:marTop w:val="0"/>
          <w:marBottom w:val="0"/>
          <w:divBdr>
            <w:top w:val="none" w:sz="0" w:space="0" w:color="auto"/>
            <w:left w:val="none" w:sz="0" w:space="0" w:color="auto"/>
            <w:bottom w:val="none" w:sz="0" w:space="0" w:color="auto"/>
            <w:right w:val="none" w:sz="0" w:space="0" w:color="auto"/>
          </w:divBdr>
        </w:div>
        <w:div w:id="299195655">
          <w:marLeft w:val="0"/>
          <w:marRight w:val="0"/>
          <w:marTop w:val="0"/>
          <w:marBottom w:val="0"/>
          <w:divBdr>
            <w:top w:val="none" w:sz="0" w:space="0" w:color="auto"/>
            <w:left w:val="none" w:sz="0" w:space="0" w:color="auto"/>
            <w:bottom w:val="none" w:sz="0" w:space="0" w:color="auto"/>
            <w:right w:val="none" w:sz="0" w:space="0" w:color="auto"/>
          </w:divBdr>
        </w:div>
        <w:div w:id="1766225109">
          <w:marLeft w:val="0"/>
          <w:marRight w:val="0"/>
          <w:marTop w:val="0"/>
          <w:marBottom w:val="0"/>
          <w:divBdr>
            <w:top w:val="none" w:sz="0" w:space="0" w:color="auto"/>
            <w:left w:val="none" w:sz="0" w:space="0" w:color="auto"/>
            <w:bottom w:val="none" w:sz="0" w:space="0" w:color="auto"/>
            <w:right w:val="none" w:sz="0" w:space="0" w:color="auto"/>
          </w:divBdr>
        </w:div>
        <w:div w:id="961380107">
          <w:marLeft w:val="0"/>
          <w:marRight w:val="0"/>
          <w:marTop w:val="0"/>
          <w:marBottom w:val="0"/>
          <w:divBdr>
            <w:top w:val="none" w:sz="0" w:space="0" w:color="auto"/>
            <w:left w:val="none" w:sz="0" w:space="0" w:color="auto"/>
            <w:bottom w:val="none" w:sz="0" w:space="0" w:color="auto"/>
            <w:right w:val="none" w:sz="0" w:space="0" w:color="auto"/>
          </w:divBdr>
        </w:div>
        <w:div w:id="2053918723">
          <w:marLeft w:val="0"/>
          <w:marRight w:val="0"/>
          <w:marTop w:val="0"/>
          <w:marBottom w:val="0"/>
          <w:divBdr>
            <w:top w:val="none" w:sz="0" w:space="0" w:color="auto"/>
            <w:left w:val="none" w:sz="0" w:space="0" w:color="auto"/>
            <w:bottom w:val="none" w:sz="0" w:space="0" w:color="auto"/>
            <w:right w:val="none" w:sz="0" w:space="0" w:color="auto"/>
          </w:divBdr>
        </w:div>
        <w:div w:id="769545843">
          <w:marLeft w:val="0"/>
          <w:marRight w:val="0"/>
          <w:marTop w:val="0"/>
          <w:marBottom w:val="0"/>
          <w:divBdr>
            <w:top w:val="none" w:sz="0" w:space="0" w:color="auto"/>
            <w:left w:val="none" w:sz="0" w:space="0" w:color="auto"/>
            <w:bottom w:val="none" w:sz="0" w:space="0" w:color="auto"/>
            <w:right w:val="none" w:sz="0" w:space="0" w:color="auto"/>
          </w:divBdr>
        </w:div>
        <w:div w:id="617949025">
          <w:marLeft w:val="0"/>
          <w:marRight w:val="0"/>
          <w:marTop w:val="0"/>
          <w:marBottom w:val="0"/>
          <w:divBdr>
            <w:top w:val="none" w:sz="0" w:space="0" w:color="auto"/>
            <w:left w:val="none" w:sz="0" w:space="0" w:color="auto"/>
            <w:bottom w:val="none" w:sz="0" w:space="0" w:color="auto"/>
            <w:right w:val="none" w:sz="0" w:space="0" w:color="auto"/>
          </w:divBdr>
        </w:div>
        <w:div w:id="929587473">
          <w:marLeft w:val="0"/>
          <w:marRight w:val="0"/>
          <w:marTop w:val="0"/>
          <w:marBottom w:val="0"/>
          <w:divBdr>
            <w:top w:val="none" w:sz="0" w:space="0" w:color="auto"/>
            <w:left w:val="none" w:sz="0" w:space="0" w:color="auto"/>
            <w:bottom w:val="none" w:sz="0" w:space="0" w:color="auto"/>
            <w:right w:val="none" w:sz="0" w:space="0" w:color="auto"/>
          </w:divBdr>
        </w:div>
        <w:div w:id="1973092414">
          <w:marLeft w:val="0"/>
          <w:marRight w:val="0"/>
          <w:marTop w:val="0"/>
          <w:marBottom w:val="0"/>
          <w:divBdr>
            <w:top w:val="none" w:sz="0" w:space="0" w:color="auto"/>
            <w:left w:val="none" w:sz="0" w:space="0" w:color="auto"/>
            <w:bottom w:val="none" w:sz="0" w:space="0" w:color="auto"/>
            <w:right w:val="none" w:sz="0" w:space="0" w:color="auto"/>
          </w:divBdr>
        </w:div>
        <w:div w:id="1076901041">
          <w:marLeft w:val="0"/>
          <w:marRight w:val="0"/>
          <w:marTop w:val="0"/>
          <w:marBottom w:val="0"/>
          <w:divBdr>
            <w:top w:val="none" w:sz="0" w:space="0" w:color="auto"/>
            <w:left w:val="none" w:sz="0" w:space="0" w:color="auto"/>
            <w:bottom w:val="none" w:sz="0" w:space="0" w:color="auto"/>
            <w:right w:val="none" w:sz="0" w:space="0" w:color="auto"/>
          </w:divBdr>
        </w:div>
        <w:div w:id="286205719">
          <w:marLeft w:val="0"/>
          <w:marRight w:val="0"/>
          <w:marTop w:val="0"/>
          <w:marBottom w:val="0"/>
          <w:divBdr>
            <w:top w:val="none" w:sz="0" w:space="0" w:color="auto"/>
            <w:left w:val="none" w:sz="0" w:space="0" w:color="auto"/>
            <w:bottom w:val="none" w:sz="0" w:space="0" w:color="auto"/>
            <w:right w:val="none" w:sz="0" w:space="0" w:color="auto"/>
          </w:divBdr>
        </w:div>
        <w:div w:id="1032338879">
          <w:marLeft w:val="0"/>
          <w:marRight w:val="0"/>
          <w:marTop w:val="0"/>
          <w:marBottom w:val="0"/>
          <w:divBdr>
            <w:top w:val="none" w:sz="0" w:space="0" w:color="auto"/>
            <w:left w:val="none" w:sz="0" w:space="0" w:color="auto"/>
            <w:bottom w:val="none" w:sz="0" w:space="0" w:color="auto"/>
            <w:right w:val="none" w:sz="0" w:space="0" w:color="auto"/>
          </w:divBdr>
        </w:div>
        <w:div w:id="1355618004">
          <w:marLeft w:val="0"/>
          <w:marRight w:val="0"/>
          <w:marTop w:val="0"/>
          <w:marBottom w:val="0"/>
          <w:divBdr>
            <w:top w:val="none" w:sz="0" w:space="0" w:color="auto"/>
            <w:left w:val="none" w:sz="0" w:space="0" w:color="auto"/>
            <w:bottom w:val="none" w:sz="0" w:space="0" w:color="auto"/>
            <w:right w:val="none" w:sz="0" w:space="0" w:color="auto"/>
          </w:divBdr>
        </w:div>
        <w:div w:id="1113675840">
          <w:marLeft w:val="0"/>
          <w:marRight w:val="0"/>
          <w:marTop w:val="0"/>
          <w:marBottom w:val="0"/>
          <w:divBdr>
            <w:top w:val="none" w:sz="0" w:space="0" w:color="auto"/>
            <w:left w:val="none" w:sz="0" w:space="0" w:color="auto"/>
            <w:bottom w:val="none" w:sz="0" w:space="0" w:color="auto"/>
            <w:right w:val="none" w:sz="0" w:space="0" w:color="auto"/>
          </w:divBdr>
        </w:div>
        <w:div w:id="619536304">
          <w:marLeft w:val="0"/>
          <w:marRight w:val="0"/>
          <w:marTop w:val="0"/>
          <w:marBottom w:val="0"/>
          <w:divBdr>
            <w:top w:val="none" w:sz="0" w:space="0" w:color="auto"/>
            <w:left w:val="none" w:sz="0" w:space="0" w:color="auto"/>
            <w:bottom w:val="none" w:sz="0" w:space="0" w:color="auto"/>
            <w:right w:val="none" w:sz="0" w:space="0" w:color="auto"/>
          </w:divBdr>
        </w:div>
        <w:div w:id="177698247">
          <w:marLeft w:val="0"/>
          <w:marRight w:val="0"/>
          <w:marTop w:val="0"/>
          <w:marBottom w:val="0"/>
          <w:divBdr>
            <w:top w:val="none" w:sz="0" w:space="0" w:color="auto"/>
            <w:left w:val="none" w:sz="0" w:space="0" w:color="auto"/>
            <w:bottom w:val="none" w:sz="0" w:space="0" w:color="auto"/>
            <w:right w:val="none" w:sz="0" w:space="0" w:color="auto"/>
          </w:divBdr>
        </w:div>
        <w:div w:id="1837066990">
          <w:marLeft w:val="0"/>
          <w:marRight w:val="0"/>
          <w:marTop w:val="0"/>
          <w:marBottom w:val="0"/>
          <w:divBdr>
            <w:top w:val="none" w:sz="0" w:space="0" w:color="auto"/>
            <w:left w:val="none" w:sz="0" w:space="0" w:color="auto"/>
            <w:bottom w:val="none" w:sz="0" w:space="0" w:color="auto"/>
            <w:right w:val="none" w:sz="0" w:space="0" w:color="auto"/>
          </w:divBdr>
        </w:div>
        <w:div w:id="1393507903">
          <w:marLeft w:val="0"/>
          <w:marRight w:val="0"/>
          <w:marTop w:val="0"/>
          <w:marBottom w:val="0"/>
          <w:divBdr>
            <w:top w:val="none" w:sz="0" w:space="0" w:color="auto"/>
            <w:left w:val="none" w:sz="0" w:space="0" w:color="auto"/>
            <w:bottom w:val="none" w:sz="0" w:space="0" w:color="auto"/>
            <w:right w:val="none" w:sz="0" w:space="0" w:color="auto"/>
          </w:divBdr>
        </w:div>
        <w:div w:id="357581569">
          <w:marLeft w:val="0"/>
          <w:marRight w:val="0"/>
          <w:marTop w:val="0"/>
          <w:marBottom w:val="0"/>
          <w:divBdr>
            <w:top w:val="none" w:sz="0" w:space="0" w:color="auto"/>
            <w:left w:val="none" w:sz="0" w:space="0" w:color="auto"/>
            <w:bottom w:val="none" w:sz="0" w:space="0" w:color="auto"/>
            <w:right w:val="none" w:sz="0" w:space="0" w:color="auto"/>
          </w:divBdr>
        </w:div>
        <w:div w:id="591663686">
          <w:marLeft w:val="0"/>
          <w:marRight w:val="0"/>
          <w:marTop w:val="0"/>
          <w:marBottom w:val="0"/>
          <w:divBdr>
            <w:top w:val="none" w:sz="0" w:space="0" w:color="auto"/>
            <w:left w:val="none" w:sz="0" w:space="0" w:color="auto"/>
            <w:bottom w:val="none" w:sz="0" w:space="0" w:color="auto"/>
            <w:right w:val="none" w:sz="0" w:space="0" w:color="auto"/>
          </w:divBdr>
        </w:div>
        <w:div w:id="79495482">
          <w:marLeft w:val="0"/>
          <w:marRight w:val="0"/>
          <w:marTop w:val="0"/>
          <w:marBottom w:val="0"/>
          <w:divBdr>
            <w:top w:val="none" w:sz="0" w:space="0" w:color="auto"/>
            <w:left w:val="none" w:sz="0" w:space="0" w:color="auto"/>
            <w:bottom w:val="none" w:sz="0" w:space="0" w:color="auto"/>
            <w:right w:val="none" w:sz="0" w:space="0" w:color="auto"/>
          </w:divBdr>
        </w:div>
        <w:div w:id="560095193">
          <w:marLeft w:val="0"/>
          <w:marRight w:val="0"/>
          <w:marTop w:val="0"/>
          <w:marBottom w:val="0"/>
          <w:divBdr>
            <w:top w:val="none" w:sz="0" w:space="0" w:color="auto"/>
            <w:left w:val="none" w:sz="0" w:space="0" w:color="auto"/>
            <w:bottom w:val="none" w:sz="0" w:space="0" w:color="auto"/>
            <w:right w:val="none" w:sz="0" w:space="0" w:color="auto"/>
          </w:divBdr>
        </w:div>
        <w:div w:id="807864683">
          <w:marLeft w:val="0"/>
          <w:marRight w:val="0"/>
          <w:marTop w:val="0"/>
          <w:marBottom w:val="0"/>
          <w:divBdr>
            <w:top w:val="none" w:sz="0" w:space="0" w:color="auto"/>
            <w:left w:val="none" w:sz="0" w:space="0" w:color="auto"/>
            <w:bottom w:val="none" w:sz="0" w:space="0" w:color="auto"/>
            <w:right w:val="none" w:sz="0" w:space="0" w:color="auto"/>
          </w:divBdr>
        </w:div>
        <w:div w:id="1358389487">
          <w:marLeft w:val="0"/>
          <w:marRight w:val="0"/>
          <w:marTop w:val="0"/>
          <w:marBottom w:val="0"/>
          <w:divBdr>
            <w:top w:val="none" w:sz="0" w:space="0" w:color="auto"/>
            <w:left w:val="none" w:sz="0" w:space="0" w:color="auto"/>
            <w:bottom w:val="none" w:sz="0" w:space="0" w:color="auto"/>
            <w:right w:val="none" w:sz="0" w:space="0" w:color="auto"/>
          </w:divBdr>
        </w:div>
        <w:div w:id="1360278872">
          <w:marLeft w:val="0"/>
          <w:marRight w:val="0"/>
          <w:marTop w:val="0"/>
          <w:marBottom w:val="0"/>
          <w:divBdr>
            <w:top w:val="none" w:sz="0" w:space="0" w:color="auto"/>
            <w:left w:val="none" w:sz="0" w:space="0" w:color="auto"/>
            <w:bottom w:val="none" w:sz="0" w:space="0" w:color="auto"/>
            <w:right w:val="none" w:sz="0" w:space="0" w:color="auto"/>
          </w:divBdr>
        </w:div>
        <w:div w:id="2037808889">
          <w:marLeft w:val="0"/>
          <w:marRight w:val="0"/>
          <w:marTop w:val="0"/>
          <w:marBottom w:val="0"/>
          <w:divBdr>
            <w:top w:val="none" w:sz="0" w:space="0" w:color="auto"/>
            <w:left w:val="none" w:sz="0" w:space="0" w:color="auto"/>
            <w:bottom w:val="none" w:sz="0" w:space="0" w:color="auto"/>
            <w:right w:val="none" w:sz="0" w:space="0" w:color="auto"/>
          </w:divBdr>
        </w:div>
        <w:div w:id="1271202685">
          <w:marLeft w:val="0"/>
          <w:marRight w:val="0"/>
          <w:marTop w:val="0"/>
          <w:marBottom w:val="0"/>
          <w:divBdr>
            <w:top w:val="none" w:sz="0" w:space="0" w:color="auto"/>
            <w:left w:val="none" w:sz="0" w:space="0" w:color="auto"/>
            <w:bottom w:val="none" w:sz="0" w:space="0" w:color="auto"/>
            <w:right w:val="none" w:sz="0" w:space="0" w:color="auto"/>
          </w:divBdr>
        </w:div>
        <w:div w:id="1600065916">
          <w:marLeft w:val="0"/>
          <w:marRight w:val="0"/>
          <w:marTop w:val="0"/>
          <w:marBottom w:val="0"/>
          <w:divBdr>
            <w:top w:val="none" w:sz="0" w:space="0" w:color="auto"/>
            <w:left w:val="none" w:sz="0" w:space="0" w:color="auto"/>
            <w:bottom w:val="none" w:sz="0" w:space="0" w:color="auto"/>
            <w:right w:val="none" w:sz="0" w:space="0" w:color="auto"/>
          </w:divBdr>
        </w:div>
        <w:div w:id="1196383569">
          <w:marLeft w:val="0"/>
          <w:marRight w:val="0"/>
          <w:marTop w:val="0"/>
          <w:marBottom w:val="0"/>
          <w:divBdr>
            <w:top w:val="none" w:sz="0" w:space="0" w:color="auto"/>
            <w:left w:val="none" w:sz="0" w:space="0" w:color="auto"/>
            <w:bottom w:val="none" w:sz="0" w:space="0" w:color="auto"/>
            <w:right w:val="none" w:sz="0" w:space="0" w:color="auto"/>
          </w:divBdr>
        </w:div>
        <w:div w:id="205602614">
          <w:marLeft w:val="0"/>
          <w:marRight w:val="0"/>
          <w:marTop w:val="0"/>
          <w:marBottom w:val="0"/>
          <w:divBdr>
            <w:top w:val="none" w:sz="0" w:space="0" w:color="auto"/>
            <w:left w:val="none" w:sz="0" w:space="0" w:color="auto"/>
            <w:bottom w:val="none" w:sz="0" w:space="0" w:color="auto"/>
            <w:right w:val="none" w:sz="0" w:space="0" w:color="auto"/>
          </w:divBdr>
        </w:div>
        <w:div w:id="602304849">
          <w:marLeft w:val="0"/>
          <w:marRight w:val="0"/>
          <w:marTop w:val="0"/>
          <w:marBottom w:val="0"/>
          <w:divBdr>
            <w:top w:val="none" w:sz="0" w:space="0" w:color="auto"/>
            <w:left w:val="none" w:sz="0" w:space="0" w:color="auto"/>
            <w:bottom w:val="none" w:sz="0" w:space="0" w:color="auto"/>
            <w:right w:val="none" w:sz="0" w:space="0" w:color="auto"/>
          </w:divBdr>
        </w:div>
        <w:div w:id="1202092252">
          <w:marLeft w:val="0"/>
          <w:marRight w:val="0"/>
          <w:marTop w:val="0"/>
          <w:marBottom w:val="0"/>
          <w:divBdr>
            <w:top w:val="none" w:sz="0" w:space="0" w:color="auto"/>
            <w:left w:val="none" w:sz="0" w:space="0" w:color="auto"/>
            <w:bottom w:val="none" w:sz="0" w:space="0" w:color="auto"/>
            <w:right w:val="none" w:sz="0" w:space="0" w:color="auto"/>
          </w:divBdr>
        </w:div>
        <w:div w:id="1005132139">
          <w:marLeft w:val="0"/>
          <w:marRight w:val="0"/>
          <w:marTop w:val="0"/>
          <w:marBottom w:val="0"/>
          <w:divBdr>
            <w:top w:val="none" w:sz="0" w:space="0" w:color="auto"/>
            <w:left w:val="none" w:sz="0" w:space="0" w:color="auto"/>
            <w:bottom w:val="none" w:sz="0" w:space="0" w:color="auto"/>
            <w:right w:val="none" w:sz="0" w:space="0" w:color="auto"/>
          </w:divBdr>
        </w:div>
        <w:div w:id="1064721499">
          <w:marLeft w:val="0"/>
          <w:marRight w:val="0"/>
          <w:marTop w:val="0"/>
          <w:marBottom w:val="0"/>
          <w:divBdr>
            <w:top w:val="none" w:sz="0" w:space="0" w:color="auto"/>
            <w:left w:val="none" w:sz="0" w:space="0" w:color="auto"/>
            <w:bottom w:val="none" w:sz="0" w:space="0" w:color="auto"/>
            <w:right w:val="none" w:sz="0" w:space="0" w:color="auto"/>
          </w:divBdr>
        </w:div>
        <w:div w:id="569661532">
          <w:marLeft w:val="0"/>
          <w:marRight w:val="0"/>
          <w:marTop w:val="0"/>
          <w:marBottom w:val="0"/>
          <w:divBdr>
            <w:top w:val="none" w:sz="0" w:space="0" w:color="auto"/>
            <w:left w:val="none" w:sz="0" w:space="0" w:color="auto"/>
            <w:bottom w:val="none" w:sz="0" w:space="0" w:color="auto"/>
            <w:right w:val="none" w:sz="0" w:space="0" w:color="auto"/>
          </w:divBdr>
        </w:div>
        <w:div w:id="1372149733">
          <w:marLeft w:val="0"/>
          <w:marRight w:val="0"/>
          <w:marTop w:val="0"/>
          <w:marBottom w:val="0"/>
          <w:divBdr>
            <w:top w:val="none" w:sz="0" w:space="0" w:color="auto"/>
            <w:left w:val="none" w:sz="0" w:space="0" w:color="auto"/>
            <w:bottom w:val="none" w:sz="0" w:space="0" w:color="auto"/>
            <w:right w:val="none" w:sz="0" w:space="0" w:color="auto"/>
          </w:divBdr>
        </w:div>
        <w:div w:id="34240127">
          <w:marLeft w:val="0"/>
          <w:marRight w:val="0"/>
          <w:marTop w:val="0"/>
          <w:marBottom w:val="0"/>
          <w:divBdr>
            <w:top w:val="none" w:sz="0" w:space="0" w:color="auto"/>
            <w:left w:val="none" w:sz="0" w:space="0" w:color="auto"/>
            <w:bottom w:val="none" w:sz="0" w:space="0" w:color="auto"/>
            <w:right w:val="none" w:sz="0" w:space="0" w:color="auto"/>
          </w:divBdr>
        </w:div>
        <w:div w:id="15039486">
          <w:marLeft w:val="0"/>
          <w:marRight w:val="0"/>
          <w:marTop w:val="0"/>
          <w:marBottom w:val="0"/>
          <w:divBdr>
            <w:top w:val="none" w:sz="0" w:space="0" w:color="auto"/>
            <w:left w:val="none" w:sz="0" w:space="0" w:color="auto"/>
            <w:bottom w:val="none" w:sz="0" w:space="0" w:color="auto"/>
            <w:right w:val="none" w:sz="0" w:space="0" w:color="auto"/>
          </w:divBdr>
        </w:div>
        <w:div w:id="1559784412">
          <w:marLeft w:val="0"/>
          <w:marRight w:val="0"/>
          <w:marTop w:val="0"/>
          <w:marBottom w:val="0"/>
          <w:divBdr>
            <w:top w:val="none" w:sz="0" w:space="0" w:color="auto"/>
            <w:left w:val="none" w:sz="0" w:space="0" w:color="auto"/>
            <w:bottom w:val="none" w:sz="0" w:space="0" w:color="auto"/>
            <w:right w:val="none" w:sz="0" w:space="0" w:color="auto"/>
          </w:divBdr>
        </w:div>
        <w:div w:id="17239599">
          <w:marLeft w:val="0"/>
          <w:marRight w:val="0"/>
          <w:marTop w:val="0"/>
          <w:marBottom w:val="0"/>
          <w:divBdr>
            <w:top w:val="none" w:sz="0" w:space="0" w:color="auto"/>
            <w:left w:val="none" w:sz="0" w:space="0" w:color="auto"/>
            <w:bottom w:val="none" w:sz="0" w:space="0" w:color="auto"/>
            <w:right w:val="none" w:sz="0" w:space="0" w:color="auto"/>
          </w:divBdr>
        </w:div>
        <w:div w:id="732311271">
          <w:marLeft w:val="0"/>
          <w:marRight w:val="0"/>
          <w:marTop w:val="0"/>
          <w:marBottom w:val="0"/>
          <w:divBdr>
            <w:top w:val="none" w:sz="0" w:space="0" w:color="auto"/>
            <w:left w:val="none" w:sz="0" w:space="0" w:color="auto"/>
            <w:bottom w:val="none" w:sz="0" w:space="0" w:color="auto"/>
            <w:right w:val="none" w:sz="0" w:space="0" w:color="auto"/>
          </w:divBdr>
        </w:div>
        <w:div w:id="1930308434">
          <w:marLeft w:val="0"/>
          <w:marRight w:val="0"/>
          <w:marTop w:val="0"/>
          <w:marBottom w:val="0"/>
          <w:divBdr>
            <w:top w:val="none" w:sz="0" w:space="0" w:color="auto"/>
            <w:left w:val="none" w:sz="0" w:space="0" w:color="auto"/>
            <w:bottom w:val="none" w:sz="0" w:space="0" w:color="auto"/>
            <w:right w:val="none" w:sz="0" w:space="0" w:color="auto"/>
          </w:divBdr>
        </w:div>
        <w:div w:id="58941107">
          <w:marLeft w:val="0"/>
          <w:marRight w:val="0"/>
          <w:marTop w:val="0"/>
          <w:marBottom w:val="0"/>
          <w:divBdr>
            <w:top w:val="none" w:sz="0" w:space="0" w:color="auto"/>
            <w:left w:val="none" w:sz="0" w:space="0" w:color="auto"/>
            <w:bottom w:val="none" w:sz="0" w:space="0" w:color="auto"/>
            <w:right w:val="none" w:sz="0" w:space="0" w:color="auto"/>
          </w:divBdr>
        </w:div>
        <w:div w:id="722287760">
          <w:marLeft w:val="0"/>
          <w:marRight w:val="0"/>
          <w:marTop w:val="0"/>
          <w:marBottom w:val="0"/>
          <w:divBdr>
            <w:top w:val="none" w:sz="0" w:space="0" w:color="auto"/>
            <w:left w:val="none" w:sz="0" w:space="0" w:color="auto"/>
            <w:bottom w:val="none" w:sz="0" w:space="0" w:color="auto"/>
            <w:right w:val="none" w:sz="0" w:space="0" w:color="auto"/>
          </w:divBdr>
        </w:div>
        <w:div w:id="1795521791">
          <w:marLeft w:val="0"/>
          <w:marRight w:val="0"/>
          <w:marTop w:val="0"/>
          <w:marBottom w:val="0"/>
          <w:divBdr>
            <w:top w:val="none" w:sz="0" w:space="0" w:color="auto"/>
            <w:left w:val="none" w:sz="0" w:space="0" w:color="auto"/>
            <w:bottom w:val="none" w:sz="0" w:space="0" w:color="auto"/>
            <w:right w:val="none" w:sz="0" w:space="0" w:color="auto"/>
          </w:divBdr>
        </w:div>
        <w:div w:id="1672836217">
          <w:marLeft w:val="0"/>
          <w:marRight w:val="0"/>
          <w:marTop w:val="0"/>
          <w:marBottom w:val="0"/>
          <w:divBdr>
            <w:top w:val="none" w:sz="0" w:space="0" w:color="auto"/>
            <w:left w:val="none" w:sz="0" w:space="0" w:color="auto"/>
            <w:bottom w:val="none" w:sz="0" w:space="0" w:color="auto"/>
            <w:right w:val="none" w:sz="0" w:space="0" w:color="auto"/>
          </w:divBdr>
        </w:div>
        <w:div w:id="1855878560">
          <w:marLeft w:val="0"/>
          <w:marRight w:val="0"/>
          <w:marTop w:val="0"/>
          <w:marBottom w:val="0"/>
          <w:divBdr>
            <w:top w:val="none" w:sz="0" w:space="0" w:color="auto"/>
            <w:left w:val="none" w:sz="0" w:space="0" w:color="auto"/>
            <w:bottom w:val="none" w:sz="0" w:space="0" w:color="auto"/>
            <w:right w:val="none" w:sz="0" w:space="0" w:color="auto"/>
          </w:divBdr>
        </w:div>
        <w:div w:id="621960118">
          <w:marLeft w:val="0"/>
          <w:marRight w:val="0"/>
          <w:marTop w:val="0"/>
          <w:marBottom w:val="0"/>
          <w:divBdr>
            <w:top w:val="none" w:sz="0" w:space="0" w:color="auto"/>
            <w:left w:val="none" w:sz="0" w:space="0" w:color="auto"/>
            <w:bottom w:val="none" w:sz="0" w:space="0" w:color="auto"/>
            <w:right w:val="none" w:sz="0" w:space="0" w:color="auto"/>
          </w:divBdr>
        </w:div>
        <w:div w:id="1935092712">
          <w:marLeft w:val="0"/>
          <w:marRight w:val="0"/>
          <w:marTop w:val="0"/>
          <w:marBottom w:val="0"/>
          <w:divBdr>
            <w:top w:val="none" w:sz="0" w:space="0" w:color="auto"/>
            <w:left w:val="none" w:sz="0" w:space="0" w:color="auto"/>
            <w:bottom w:val="none" w:sz="0" w:space="0" w:color="auto"/>
            <w:right w:val="none" w:sz="0" w:space="0" w:color="auto"/>
          </w:divBdr>
        </w:div>
        <w:div w:id="190185832">
          <w:marLeft w:val="0"/>
          <w:marRight w:val="0"/>
          <w:marTop w:val="0"/>
          <w:marBottom w:val="0"/>
          <w:divBdr>
            <w:top w:val="none" w:sz="0" w:space="0" w:color="auto"/>
            <w:left w:val="none" w:sz="0" w:space="0" w:color="auto"/>
            <w:bottom w:val="none" w:sz="0" w:space="0" w:color="auto"/>
            <w:right w:val="none" w:sz="0" w:space="0" w:color="auto"/>
          </w:divBdr>
        </w:div>
        <w:div w:id="1954363890">
          <w:marLeft w:val="0"/>
          <w:marRight w:val="0"/>
          <w:marTop w:val="0"/>
          <w:marBottom w:val="0"/>
          <w:divBdr>
            <w:top w:val="none" w:sz="0" w:space="0" w:color="auto"/>
            <w:left w:val="none" w:sz="0" w:space="0" w:color="auto"/>
            <w:bottom w:val="none" w:sz="0" w:space="0" w:color="auto"/>
            <w:right w:val="none" w:sz="0" w:space="0" w:color="auto"/>
          </w:divBdr>
        </w:div>
        <w:div w:id="22368645">
          <w:marLeft w:val="0"/>
          <w:marRight w:val="0"/>
          <w:marTop w:val="0"/>
          <w:marBottom w:val="0"/>
          <w:divBdr>
            <w:top w:val="none" w:sz="0" w:space="0" w:color="auto"/>
            <w:left w:val="none" w:sz="0" w:space="0" w:color="auto"/>
            <w:bottom w:val="none" w:sz="0" w:space="0" w:color="auto"/>
            <w:right w:val="none" w:sz="0" w:space="0" w:color="auto"/>
          </w:divBdr>
        </w:div>
        <w:div w:id="47069296">
          <w:marLeft w:val="0"/>
          <w:marRight w:val="0"/>
          <w:marTop w:val="0"/>
          <w:marBottom w:val="0"/>
          <w:divBdr>
            <w:top w:val="none" w:sz="0" w:space="0" w:color="auto"/>
            <w:left w:val="none" w:sz="0" w:space="0" w:color="auto"/>
            <w:bottom w:val="none" w:sz="0" w:space="0" w:color="auto"/>
            <w:right w:val="none" w:sz="0" w:space="0" w:color="auto"/>
          </w:divBdr>
        </w:div>
        <w:div w:id="766580121">
          <w:marLeft w:val="0"/>
          <w:marRight w:val="0"/>
          <w:marTop w:val="0"/>
          <w:marBottom w:val="0"/>
          <w:divBdr>
            <w:top w:val="none" w:sz="0" w:space="0" w:color="auto"/>
            <w:left w:val="none" w:sz="0" w:space="0" w:color="auto"/>
            <w:bottom w:val="none" w:sz="0" w:space="0" w:color="auto"/>
            <w:right w:val="none" w:sz="0" w:space="0" w:color="auto"/>
          </w:divBdr>
        </w:div>
        <w:div w:id="718473672">
          <w:marLeft w:val="0"/>
          <w:marRight w:val="0"/>
          <w:marTop w:val="0"/>
          <w:marBottom w:val="0"/>
          <w:divBdr>
            <w:top w:val="none" w:sz="0" w:space="0" w:color="auto"/>
            <w:left w:val="none" w:sz="0" w:space="0" w:color="auto"/>
            <w:bottom w:val="none" w:sz="0" w:space="0" w:color="auto"/>
            <w:right w:val="none" w:sz="0" w:space="0" w:color="auto"/>
          </w:divBdr>
        </w:div>
        <w:div w:id="1038354946">
          <w:marLeft w:val="0"/>
          <w:marRight w:val="0"/>
          <w:marTop w:val="0"/>
          <w:marBottom w:val="0"/>
          <w:divBdr>
            <w:top w:val="none" w:sz="0" w:space="0" w:color="auto"/>
            <w:left w:val="none" w:sz="0" w:space="0" w:color="auto"/>
            <w:bottom w:val="none" w:sz="0" w:space="0" w:color="auto"/>
            <w:right w:val="none" w:sz="0" w:space="0" w:color="auto"/>
          </w:divBdr>
        </w:div>
        <w:div w:id="67584098">
          <w:marLeft w:val="0"/>
          <w:marRight w:val="0"/>
          <w:marTop w:val="0"/>
          <w:marBottom w:val="0"/>
          <w:divBdr>
            <w:top w:val="none" w:sz="0" w:space="0" w:color="auto"/>
            <w:left w:val="none" w:sz="0" w:space="0" w:color="auto"/>
            <w:bottom w:val="none" w:sz="0" w:space="0" w:color="auto"/>
            <w:right w:val="none" w:sz="0" w:space="0" w:color="auto"/>
          </w:divBdr>
        </w:div>
        <w:div w:id="96871131">
          <w:marLeft w:val="0"/>
          <w:marRight w:val="0"/>
          <w:marTop w:val="0"/>
          <w:marBottom w:val="0"/>
          <w:divBdr>
            <w:top w:val="none" w:sz="0" w:space="0" w:color="auto"/>
            <w:left w:val="none" w:sz="0" w:space="0" w:color="auto"/>
            <w:bottom w:val="none" w:sz="0" w:space="0" w:color="auto"/>
            <w:right w:val="none" w:sz="0" w:space="0" w:color="auto"/>
          </w:divBdr>
        </w:div>
        <w:div w:id="1114908490">
          <w:marLeft w:val="0"/>
          <w:marRight w:val="0"/>
          <w:marTop w:val="0"/>
          <w:marBottom w:val="0"/>
          <w:divBdr>
            <w:top w:val="none" w:sz="0" w:space="0" w:color="auto"/>
            <w:left w:val="none" w:sz="0" w:space="0" w:color="auto"/>
            <w:bottom w:val="none" w:sz="0" w:space="0" w:color="auto"/>
            <w:right w:val="none" w:sz="0" w:space="0" w:color="auto"/>
          </w:divBdr>
        </w:div>
        <w:div w:id="1338968288">
          <w:marLeft w:val="0"/>
          <w:marRight w:val="0"/>
          <w:marTop w:val="0"/>
          <w:marBottom w:val="0"/>
          <w:divBdr>
            <w:top w:val="none" w:sz="0" w:space="0" w:color="auto"/>
            <w:left w:val="none" w:sz="0" w:space="0" w:color="auto"/>
            <w:bottom w:val="none" w:sz="0" w:space="0" w:color="auto"/>
            <w:right w:val="none" w:sz="0" w:space="0" w:color="auto"/>
          </w:divBdr>
        </w:div>
        <w:div w:id="371341561">
          <w:marLeft w:val="0"/>
          <w:marRight w:val="0"/>
          <w:marTop w:val="0"/>
          <w:marBottom w:val="0"/>
          <w:divBdr>
            <w:top w:val="none" w:sz="0" w:space="0" w:color="auto"/>
            <w:left w:val="none" w:sz="0" w:space="0" w:color="auto"/>
            <w:bottom w:val="none" w:sz="0" w:space="0" w:color="auto"/>
            <w:right w:val="none" w:sz="0" w:space="0" w:color="auto"/>
          </w:divBdr>
        </w:div>
        <w:div w:id="1301378879">
          <w:marLeft w:val="0"/>
          <w:marRight w:val="0"/>
          <w:marTop w:val="0"/>
          <w:marBottom w:val="0"/>
          <w:divBdr>
            <w:top w:val="none" w:sz="0" w:space="0" w:color="auto"/>
            <w:left w:val="none" w:sz="0" w:space="0" w:color="auto"/>
            <w:bottom w:val="none" w:sz="0" w:space="0" w:color="auto"/>
            <w:right w:val="none" w:sz="0" w:space="0" w:color="auto"/>
          </w:divBdr>
        </w:div>
        <w:div w:id="1416586029">
          <w:marLeft w:val="0"/>
          <w:marRight w:val="0"/>
          <w:marTop w:val="0"/>
          <w:marBottom w:val="0"/>
          <w:divBdr>
            <w:top w:val="none" w:sz="0" w:space="0" w:color="auto"/>
            <w:left w:val="none" w:sz="0" w:space="0" w:color="auto"/>
            <w:bottom w:val="none" w:sz="0" w:space="0" w:color="auto"/>
            <w:right w:val="none" w:sz="0" w:space="0" w:color="auto"/>
          </w:divBdr>
        </w:div>
        <w:div w:id="1689016465">
          <w:marLeft w:val="0"/>
          <w:marRight w:val="0"/>
          <w:marTop w:val="0"/>
          <w:marBottom w:val="0"/>
          <w:divBdr>
            <w:top w:val="none" w:sz="0" w:space="0" w:color="auto"/>
            <w:left w:val="none" w:sz="0" w:space="0" w:color="auto"/>
            <w:bottom w:val="none" w:sz="0" w:space="0" w:color="auto"/>
            <w:right w:val="none" w:sz="0" w:space="0" w:color="auto"/>
          </w:divBdr>
        </w:div>
        <w:div w:id="1301495228">
          <w:marLeft w:val="0"/>
          <w:marRight w:val="0"/>
          <w:marTop w:val="0"/>
          <w:marBottom w:val="0"/>
          <w:divBdr>
            <w:top w:val="none" w:sz="0" w:space="0" w:color="auto"/>
            <w:left w:val="none" w:sz="0" w:space="0" w:color="auto"/>
            <w:bottom w:val="none" w:sz="0" w:space="0" w:color="auto"/>
            <w:right w:val="none" w:sz="0" w:space="0" w:color="auto"/>
          </w:divBdr>
        </w:div>
        <w:div w:id="1890872130">
          <w:marLeft w:val="0"/>
          <w:marRight w:val="0"/>
          <w:marTop w:val="0"/>
          <w:marBottom w:val="0"/>
          <w:divBdr>
            <w:top w:val="none" w:sz="0" w:space="0" w:color="auto"/>
            <w:left w:val="none" w:sz="0" w:space="0" w:color="auto"/>
            <w:bottom w:val="none" w:sz="0" w:space="0" w:color="auto"/>
            <w:right w:val="none" w:sz="0" w:space="0" w:color="auto"/>
          </w:divBdr>
        </w:div>
        <w:div w:id="1690644934">
          <w:marLeft w:val="0"/>
          <w:marRight w:val="0"/>
          <w:marTop w:val="0"/>
          <w:marBottom w:val="0"/>
          <w:divBdr>
            <w:top w:val="none" w:sz="0" w:space="0" w:color="auto"/>
            <w:left w:val="none" w:sz="0" w:space="0" w:color="auto"/>
            <w:bottom w:val="none" w:sz="0" w:space="0" w:color="auto"/>
            <w:right w:val="none" w:sz="0" w:space="0" w:color="auto"/>
          </w:divBdr>
        </w:div>
        <w:div w:id="202519696">
          <w:marLeft w:val="0"/>
          <w:marRight w:val="0"/>
          <w:marTop w:val="0"/>
          <w:marBottom w:val="0"/>
          <w:divBdr>
            <w:top w:val="none" w:sz="0" w:space="0" w:color="auto"/>
            <w:left w:val="none" w:sz="0" w:space="0" w:color="auto"/>
            <w:bottom w:val="none" w:sz="0" w:space="0" w:color="auto"/>
            <w:right w:val="none" w:sz="0" w:space="0" w:color="auto"/>
          </w:divBdr>
        </w:div>
        <w:div w:id="572396963">
          <w:marLeft w:val="0"/>
          <w:marRight w:val="0"/>
          <w:marTop w:val="0"/>
          <w:marBottom w:val="0"/>
          <w:divBdr>
            <w:top w:val="none" w:sz="0" w:space="0" w:color="auto"/>
            <w:left w:val="none" w:sz="0" w:space="0" w:color="auto"/>
            <w:bottom w:val="none" w:sz="0" w:space="0" w:color="auto"/>
            <w:right w:val="none" w:sz="0" w:space="0" w:color="auto"/>
          </w:divBdr>
        </w:div>
        <w:div w:id="620188247">
          <w:marLeft w:val="0"/>
          <w:marRight w:val="0"/>
          <w:marTop w:val="0"/>
          <w:marBottom w:val="0"/>
          <w:divBdr>
            <w:top w:val="none" w:sz="0" w:space="0" w:color="auto"/>
            <w:left w:val="none" w:sz="0" w:space="0" w:color="auto"/>
            <w:bottom w:val="none" w:sz="0" w:space="0" w:color="auto"/>
            <w:right w:val="none" w:sz="0" w:space="0" w:color="auto"/>
          </w:divBdr>
        </w:div>
        <w:div w:id="1945771570">
          <w:marLeft w:val="0"/>
          <w:marRight w:val="0"/>
          <w:marTop w:val="0"/>
          <w:marBottom w:val="0"/>
          <w:divBdr>
            <w:top w:val="none" w:sz="0" w:space="0" w:color="auto"/>
            <w:left w:val="none" w:sz="0" w:space="0" w:color="auto"/>
            <w:bottom w:val="none" w:sz="0" w:space="0" w:color="auto"/>
            <w:right w:val="none" w:sz="0" w:space="0" w:color="auto"/>
          </w:divBdr>
        </w:div>
        <w:div w:id="27535611">
          <w:marLeft w:val="0"/>
          <w:marRight w:val="0"/>
          <w:marTop w:val="0"/>
          <w:marBottom w:val="0"/>
          <w:divBdr>
            <w:top w:val="none" w:sz="0" w:space="0" w:color="auto"/>
            <w:left w:val="none" w:sz="0" w:space="0" w:color="auto"/>
            <w:bottom w:val="none" w:sz="0" w:space="0" w:color="auto"/>
            <w:right w:val="none" w:sz="0" w:space="0" w:color="auto"/>
          </w:divBdr>
        </w:div>
        <w:div w:id="723218049">
          <w:marLeft w:val="0"/>
          <w:marRight w:val="0"/>
          <w:marTop w:val="0"/>
          <w:marBottom w:val="0"/>
          <w:divBdr>
            <w:top w:val="none" w:sz="0" w:space="0" w:color="auto"/>
            <w:left w:val="none" w:sz="0" w:space="0" w:color="auto"/>
            <w:bottom w:val="none" w:sz="0" w:space="0" w:color="auto"/>
            <w:right w:val="none" w:sz="0" w:space="0" w:color="auto"/>
          </w:divBdr>
        </w:div>
        <w:div w:id="2023702396">
          <w:marLeft w:val="0"/>
          <w:marRight w:val="0"/>
          <w:marTop w:val="0"/>
          <w:marBottom w:val="0"/>
          <w:divBdr>
            <w:top w:val="none" w:sz="0" w:space="0" w:color="auto"/>
            <w:left w:val="none" w:sz="0" w:space="0" w:color="auto"/>
            <w:bottom w:val="none" w:sz="0" w:space="0" w:color="auto"/>
            <w:right w:val="none" w:sz="0" w:space="0" w:color="auto"/>
          </w:divBdr>
        </w:div>
        <w:div w:id="213929082">
          <w:marLeft w:val="0"/>
          <w:marRight w:val="0"/>
          <w:marTop w:val="0"/>
          <w:marBottom w:val="0"/>
          <w:divBdr>
            <w:top w:val="none" w:sz="0" w:space="0" w:color="auto"/>
            <w:left w:val="none" w:sz="0" w:space="0" w:color="auto"/>
            <w:bottom w:val="none" w:sz="0" w:space="0" w:color="auto"/>
            <w:right w:val="none" w:sz="0" w:space="0" w:color="auto"/>
          </w:divBdr>
        </w:div>
        <w:div w:id="246814942">
          <w:marLeft w:val="0"/>
          <w:marRight w:val="0"/>
          <w:marTop w:val="0"/>
          <w:marBottom w:val="0"/>
          <w:divBdr>
            <w:top w:val="none" w:sz="0" w:space="0" w:color="auto"/>
            <w:left w:val="none" w:sz="0" w:space="0" w:color="auto"/>
            <w:bottom w:val="none" w:sz="0" w:space="0" w:color="auto"/>
            <w:right w:val="none" w:sz="0" w:space="0" w:color="auto"/>
          </w:divBdr>
        </w:div>
        <w:div w:id="148636757">
          <w:marLeft w:val="0"/>
          <w:marRight w:val="0"/>
          <w:marTop w:val="0"/>
          <w:marBottom w:val="0"/>
          <w:divBdr>
            <w:top w:val="none" w:sz="0" w:space="0" w:color="auto"/>
            <w:left w:val="none" w:sz="0" w:space="0" w:color="auto"/>
            <w:bottom w:val="none" w:sz="0" w:space="0" w:color="auto"/>
            <w:right w:val="none" w:sz="0" w:space="0" w:color="auto"/>
          </w:divBdr>
        </w:div>
        <w:div w:id="950819555">
          <w:marLeft w:val="0"/>
          <w:marRight w:val="0"/>
          <w:marTop w:val="0"/>
          <w:marBottom w:val="0"/>
          <w:divBdr>
            <w:top w:val="none" w:sz="0" w:space="0" w:color="auto"/>
            <w:left w:val="none" w:sz="0" w:space="0" w:color="auto"/>
            <w:bottom w:val="none" w:sz="0" w:space="0" w:color="auto"/>
            <w:right w:val="none" w:sz="0" w:space="0" w:color="auto"/>
          </w:divBdr>
        </w:div>
        <w:div w:id="1540821289">
          <w:marLeft w:val="0"/>
          <w:marRight w:val="0"/>
          <w:marTop w:val="0"/>
          <w:marBottom w:val="0"/>
          <w:divBdr>
            <w:top w:val="none" w:sz="0" w:space="0" w:color="auto"/>
            <w:left w:val="none" w:sz="0" w:space="0" w:color="auto"/>
            <w:bottom w:val="none" w:sz="0" w:space="0" w:color="auto"/>
            <w:right w:val="none" w:sz="0" w:space="0" w:color="auto"/>
          </w:divBdr>
        </w:div>
        <w:div w:id="1469008951">
          <w:marLeft w:val="0"/>
          <w:marRight w:val="0"/>
          <w:marTop w:val="0"/>
          <w:marBottom w:val="0"/>
          <w:divBdr>
            <w:top w:val="none" w:sz="0" w:space="0" w:color="auto"/>
            <w:left w:val="none" w:sz="0" w:space="0" w:color="auto"/>
            <w:bottom w:val="none" w:sz="0" w:space="0" w:color="auto"/>
            <w:right w:val="none" w:sz="0" w:space="0" w:color="auto"/>
          </w:divBdr>
        </w:div>
        <w:div w:id="2045711976">
          <w:marLeft w:val="0"/>
          <w:marRight w:val="0"/>
          <w:marTop w:val="0"/>
          <w:marBottom w:val="0"/>
          <w:divBdr>
            <w:top w:val="none" w:sz="0" w:space="0" w:color="auto"/>
            <w:left w:val="none" w:sz="0" w:space="0" w:color="auto"/>
            <w:bottom w:val="none" w:sz="0" w:space="0" w:color="auto"/>
            <w:right w:val="none" w:sz="0" w:space="0" w:color="auto"/>
          </w:divBdr>
        </w:div>
      </w:divsChild>
    </w:div>
    <w:div w:id="592083528">
      <w:bodyDiv w:val="1"/>
      <w:marLeft w:val="0"/>
      <w:marRight w:val="0"/>
      <w:marTop w:val="0"/>
      <w:marBottom w:val="0"/>
      <w:divBdr>
        <w:top w:val="none" w:sz="0" w:space="0" w:color="auto"/>
        <w:left w:val="none" w:sz="0" w:space="0" w:color="auto"/>
        <w:bottom w:val="none" w:sz="0" w:space="0" w:color="auto"/>
        <w:right w:val="none" w:sz="0" w:space="0" w:color="auto"/>
      </w:divBdr>
    </w:div>
    <w:div w:id="593825047">
      <w:bodyDiv w:val="1"/>
      <w:marLeft w:val="0"/>
      <w:marRight w:val="0"/>
      <w:marTop w:val="0"/>
      <w:marBottom w:val="0"/>
      <w:divBdr>
        <w:top w:val="none" w:sz="0" w:space="0" w:color="auto"/>
        <w:left w:val="none" w:sz="0" w:space="0" w:color="auto"/>
        <w:bottom w:val="none" w:sz="0" w:space="0" w:color="auto"/>
        <w:right w:val="none" w:sz="0" w:space="0" w:color="auto"/>
      </w:divBdr>
      <w:divsChild>
        <w:div w:id="1122379845">
          <w:marLeft w:val="0"/>
          <w:marRight w:val="0"/>
          <w:marTop w:val="0"/>
          <w:marBottom w:val="0"/>
          <w:divBdr>
            <w:top w:val="none" w:sz="0" w:space="0" w:color="auto"/>
            <w:left w:val="none" w:sz="0" w:space="0" w:color="auto"/>
            <w:bottom w:val="none" w:sz="0" w:space="0" w:color="auto"/>
            <w:right w:val="none" w:sz="0" w:space="0" w:color="auto"/>
          </w:divBdr>
        </w:div>
        <w:div w:id="1668363827">
          <w:marLeft w:val="0"/>
          <w:marRight w:val="0"/>
          <w:marTop w:val="0"/>
          <w:marBottom w:val="0"/>
          <w:divBdr>
            <w:top w:val="none" w:sz="0" w:space="0" w:color="auto"/>
            <w:left w:val="none" w:sz="0" w:space="0" w:color="auto"/>
            <w:bottom w:val="none" w:sz="0" w:space="0" w:color="auto"/>
            <w:right w:val="none" w:sz="0" w:space="0" w:color="auto"/>
          </w:divBdr>
        </w:div>
        <w:div w:id="1249343832">
          <w:marLeft w:val="0"/>
          <w:marRight w:val="0"/>
          <w:marTop w:val="0"/>
          <w:marBottom w:val="0"/>
          <w:divBdr>
            <w:top w:val="none" w:sz="0" w:space="0" w:color="auto"/>
            <w:left w:val="none" w:sz="0" w:space="0" w:color="auto"/>
            <w:bottom w:val="none" w:sz="0" w:space="0" w:color="auto"/>
            <w:right w:val="none" w:sz="0" w:space="0" w:color="auto"/>
          </w:divBdr>
        </w:div>
        <w:div w:id="1573078526">
          <w:marLeft w:val="0"/>
          <w:marRight w:val="0"/>
          <w:marTop w:val="0"/>
          <w:marBottom w:val="0"/>
          <w:divBdr>
            <w:top w:val="none" w:sz="0" w:space="0" w:color="auto"/>
            <w:left w:val="none" w:sz="0" w:space="0" w:color="auto"/>
            <w:bottom w:val="none" w:sz="0" w:space="0" w:color="auto"/>
            <w:right w:val="none" w:sz="0" w:space="0" w:color="auto"/>
          </w:divBdr>
        </w:div>
        <w:div w:id="1276063579">
          <w:marLeft w:val="0"/>
          <w:marRight w:val="0"/>
          <w:marTop w:val="0"/>
          <w:marBottom w:val="0"/>
          <w:divBdr>
            <w:top w:val="none" w:sz="0" w:space="0" w:color="auto"/>
            <w:left w:val="none" w:sz="0" w:space="0" w:color="auto"/>
            <w:bottom w:val="none" w:sz="0" w:space="0" w:color="auto"/>
            <w:right w:val="none" w:sz="0" w:space="0" w:color="auto"/>
          </w:divBdr>
        </w:div>
        <w:div w:id="1277564881">
          <w:marLeft w:val="0"/>
          <w:marRight w:val="0"/>
          <w:marTop w:val="0"/>
          <w:marBottom w:val="0"/>
          <w:divBdr>
            <w:top w:val="none" w:sz="0" w:space="0" w:color="auto"/>
            <w:left w:val="none" w:sz="0" w:space="0" w:color="auto"/>
            <w:bottom w:val="none" w:sz="0" w:space="0" w:color="auto"/>
            <w:right w:val="none" w:sz="0" w:space="0" w:color="auto"/>
          </w:divBdr>
        </w:div>
        <w:div w:id="814447711">
          <w:marLeft w:val="0"/>
          <w:marRight w:val="0"/>
          <w:marTop w:val="0"/>
          <w:marBottom w:val="0"/>
          <w:divBdr>
            <w:top w:val="none" w:sz="0" w:space="0" w:color="auto"/>
            <w:left w:val="none" w:sz="0" w:space="0" w:color="auto"/>
            <w:bottom w:val="none" w:sz="0" w:space="0" w:color="auto"/>
            <w:right w:val="none" w:sz="0" w:space="0" w:color="auto"/>
          </w:divBdr>
        </w:div>
        <w:div w:id="1790658127">
          <w:marLeft w:val="0"/>
          <w:marRight w:val="0"/>
          <w:marTop w:val="0"/>
          <w:marBottom w:val="0"/>
          <w:divBdr>
            <w:top w:val="none" w:sz="0" w:space="0" w:color="auto"/>
            <w:left w:val="none" w:sz="0" w:space="0" w:color="auto"/>
            <w:bottom w:val="none" w:sz="0" w:space="0" w:color="auto"/>
            <w:right w:val="none" w:sz="0" w:space="0" w:color="auto"/>
          </w:divBdr>
        </w:div>
        <w:div w:id="1733237251">
          <w:marLeft w:val="0"/>
          <w:marRight w:val="0"/>
          <w:marTop w:val="0"/>
          <w:marBottom w:val="0"/>
          <w:divBdr>
            <w:top w:val="none" w:sz="0" w:space="0" w:color="auto"/>
            <w:left w:val="none" w:sz="0" w:space="0" w:color="auto"/>
            <w:bottom w:val="none" w:sz="0" w:space="0" w:color="auto"/>
            <w:right w:val="none" w:sz="0" w:space="0" w:color="auto"/>
          </w:divBdr>
        </w:div>
        <w:div w:id="118650366">
          <w:marLeft w:val="0"/>
          <w:marRight w:val="0"/>
          <w:marTop w:val="0"/>
          <w:marBottom w:val="0"/>
          <w:divBdr>
            <w:top w:val="none" w:sz="0" w:space="0" w:color="auto"/>
            <w:left w:val="none" w:sz="0" w:space="0" w:color="auto"/>
            <w:bottom w:val="none" w:sz="0" w:space="0" w:color="auto"/>
            <w:right w:val="none" w:sz="0" w:space="0" w:color="auto"/>
          </w:divBdr>
        </w:div>
        <w:div w:id="2015565259">
          <w:marLeft w:val="0"/>
          <w:marRight w:val="0"/>
          <w:marTop w:val="0"/>
          <w:marBottom w:val="0"/>
          <w:divBdr>
            <w:top w:val="none" w:sz="0" w:space="0" w:color="auto"/>
            <w:left w:val="none" w:sz="0" w:space="0" w:color="auto"/>
            <w:bottom w:val="none" w:sz="0" w:space="0" w:color="auto"/>
            <w:right w:val="none" w:sz="0" w:space="0" w:color="auto"/>
          </w:divBdr>
        </w:div>
        <w:div w:id="280460006">
          <w:marLeft w:val="0"/>
          <w:marRight w:val="0"/>
          <w:marTop w:val="0"/>
          <w:marBottom w:val="0"/>
          <w:divBdr>
            <w:top w:val="none" w:sz="0" w:space="0" w:color="auto"/>
            <w:left w:val="none" w:sz="0" w:space="0" w:color="auto"/>
            <w:bottom w:val="none" w:sz="0" w:space="0" w:color="auto"/>
            <w:right w:val="none" w:sz="0" w:space="0" w:color="auto"/>
          </w:divBdr>
        </w:div>
        <w:div w:id="137574859">
          <w:marLeft w:val="0"/>
          <w:marRight w:val="0"/>
          <w:marTop w:val="0"/>
          <w:marBottom w:val="0"/>
          <w:divBdr>
            <w:top w:val="none" w:sz="0" w:space="0" w:color="auto"/>
            <w:left w:val="none" w:sz="0" w:space="0" w:color="auto"/>
            <w:bottom w:val="none" w:sz="0" w:space="0" w:color="auto"/>
            <w:right w:val="none" w:sz="0" w:space="0" w:color="auto"/>
          </w:divBdr>
        </w:div>
        <w:div w:id="1179735462">
          <w:marLeft w:val="0"/>
          <w:marRight w:val="0"/>
          <w:marTop w:val="0"/>
          <w:marBottom w:val="0"/>
          <w:divBdr>
            <w:top w:val="none" w:sz="0" w:space="0" w:color="auto"/>
            <w:left w:val="none" w:sz="0" w:space="0" w:color="auto"/>
            <w:bottom w:val="none" w:sz="0" w:space="0" w:color="auto"/>
            <w:right w:val="none" w:sz="0" w:space="0" w:color="auto"/>
          </w:divBdr>
        </w:div>
        <w:div w:id="1890534944">
          <w:marLeft w:val="0"/>
          <w:marRight w:val="0"/>
          <w:marTop w:val="0"/>
          <w:marBottom w:val="0"/>
          <w:divBdr>
            <w:top w:val="none" w:sz="0" w:space="0" w:color="auto"/>
            <w:left w:val="none" w:sz="0" w:space="0" w:color="auto"/>
            <w:bottom w:val="none" w:sz="0" w:space="0" w:color="auto"/>
            <w:right w:val="none" w:sz="0" w:space="0" w:color="auto"/>
          </w:divBdr>
        </w:div>
        <w:div w:id="1556550460">
          <w:marLeft w:val="0"/>
          <w:marRight w:val="0"/>
          <w:marTop w:val="0"/>
          <w:marBottom w:val="0"/>
          <w:divBdr>
            <w:top w:val="none" w:sz="0" w:space="0" w:color="auto"/>
            <w:left w:val="none" w:sz="0" w:space="0" w:color="auto"/>
            <w:bottom w:val="none" w:sz="0" w:space="0" w:color="auto"/>
            <w:right w:val="none" w:sz="0" w:space="0" w:color="auto"/>
          </w:divBdr>
        </w:div>
        <w:div w:id="1851480934">
          <w:marLeft w:val="0"/>
          <w:marRight w:val="0"/>
          <w:marTop w:val="0"/>
          <w:marBottom w:val="0"/>
          <w:divBdr>
            <w:top w:val="none" w:sz="0" w:space="0" w:color="auto"/>
            <w:left w:val="none" w:sz="0" w:space="0" w:color="auto"/>
            <w:bottom w:val="none" w:sz="0" w:space="0" w:color="auto"/>
            <w:right w:val="none" w:sz="0" w:space="0" w:color="auto"/>
          </w:divBdr>
        </w:div>
        <w:div w:id="1835994453">
          <w:marLeft w:val="0"/>
          <w:marRight w:val="0"/>
          <w:marTop w:val="0"/>
          <w:marBottom w:val="0"/>
          <w:divBdr>
            <w:top w:val="none" w:sz="0" w:space="0" w:color="auto"/>
            <w:left w:val="none" w:sz="0" w:space="0" w:color="auto"/>
            <w:bottom w:val="none" w:sz="0" w:space="0" w:color="auto"/>
            <w:right w:val="none" w:sz="0" w:space="0" w:color="auto"/>
          </w:divBdr>
        </w:div>
        <w:div w:id="146046855">
          <w:marLeft w:val="0"/>
          <w:marRight w:val="0"/>
          <w:marTop w:val="0"/>
          <w:marBottom w:val="0"/>
          <w:divBdr>
            <w:top w:val="none" w:sz="0" w:space="0" w:color="auto"/>
            <w:left w:val="none" w:sz="0" w:space="0" w:color="auto"/>
            <w:bottom w:val="none" w:sz="0" w:space="0" w:color="auto"/>
            <w:right w:val="none" w:sz="0" w:space="0" w:color="auto"/>
          </w:divBdr>
        </w:div>
        <w:div w:id="154498756">
          <w:marLeft w:val="0"/>
          <w:marRight w:val="0"/>
          <w:marTop w:val="0"/>
          <w:marBottom w:val="0"/>
          <w:divBdr>
            <w:top w:val="none" w:sz="0" w:space="0" w:color="auto"/>
            <w:left w:val="none" w:sz="0" w:space="0" w:color="auto"/>
            <w:bottom w:val="none" w:sz="0" w:space="0" w:color="auto"/>
            <w:right w:val="none" w:sz="0" w:space="0" w:color="auto"/>
          </w:divBdr>
        </w:div>
        <w:div w:id="1446542602">
          <w:marLeft w:val="0"/>
          <w:marRight w:val="0"/>
          <w:marTop w:val="0"/>
          <w:marBottom w:val="0"/>
          <w:divBdr>
            <w:top w:val="none" w:sz="0" w:space="0" w:color="auto"/>
            <w:left w:val="none" w:sz="0" w:space="0" w:color="auto"/>
            <w:bottom w:val="none" w:sz="0" w:space="0" w:color="auto"/>
            <w:right w:val="none" w:sz="0" w:space="0" w:color="auto"/>
          </w:divBdr>
        </w:div>
        <w:div w:id="620378119">
          <w:marLeft w:val="0"/>
          <w:marRight w:val="0"/>
          <w:marTop w:val="0"/>
          <w:marBottom w:val="0"/>
          <w:divBdr>
            <w:top w:val="none" w:sz="0" w:space="0" w:color="auto"/>
            <w:left w:val="none" w:sz="0" w:space="0" w:color="auto"/>
            <w:bottom w:val="none" w:sz="0" w:space="0" w:color="auto"/>
            <w:right w:val="none" w:sz="0" w:space="0" w:color="auto"/>
          </w:divBdr>
        </w:div>
        <w:div w:id="1988432222">
          <w:marLeft w:val="0"/>
          <w:marRight w:val="0"/>
          <w:marTop w:val="0"/>
          <w:marBottom w:val="0"/>
          <w:divBdr>
            <w:top w:val="none" w:sz="0" w:space="0" w:color="auto"/>
            <w:left w:val="none" w:sz="0" w:space="0" w:color="auto"/>
            <w:bottom w:val="none" w:sz="0" w:space="0" w:color="auto"/>
            <w:right w:val="none" w:sz="0" w:space="0" w:color="auto"/>
          </w:divBdr>
        </w:div>
        <w:div w:id="1152676599">
          <w:marLeft w:val="0"/>
          <w:marRight w:val="0"/>
          <w:marTop w:val="0"/>
          <w:marBottom w:val="0"/>
          <w:divBdr>
            <w:top w:val="none" w:sz="0" w:space="0" w:color="auto"/>
            <w:left w:val="none" w:sz="0" w:space="0" w:color="auto"/>
            <w:bottom w:val="none" w:sz="0" w:space="0" w:color="auto"/>
            <w:right w:val="none" w:sz="0" w:space="0" w:color="auto"/>
          </w:divBdr>
        </w:div>
        <w:div w:id="160898639">
          <w:marLeft w:val="0"/>
          <w:marRight w:val="0"/>
          <w:marTop w:val="0"/>
          <w:marBottom w:val="0"/>
          <w:divBdr>
            <w:top w:val="none" w:sz="0" w:space="0" w:color="auto"/>
            <w:left w:val="none" w:sz="0" w:space="0" w:color="auto"/>
            <w:bottom w:val="none" w:sz="0" w:space="0" w:color="auto"/>
            <w:right w:val="none" w:sz="0" w:space="0" w:color="auto"/>
          </w:divBdr>
        </w:div>
        <w:div w:id="1156412775">
          <w:marLeft w:val="0"/>
          <w:marRight w:val="0"/>
          <w:marTop w:val="0"/>
          <w:marBottom w:val="0"/>
          <w:divBdr>
            <w:top w:val="none" w:sz="0" w:space="0" w:color="auto"/>
            <w:left w:val="none" w:sz="0" w:space="0" w:color="auto"/>
            <w:bottom w:val="none" w:sz="0" w:space="0" w:color="auto"/>
            <w:right w:val="none" w:sz="0" w:space="0" w:color="auto"/>
          </w:divBdr>
        </w:div>
        <w:div w:id="364986621">
          <w:marLeft w:val="0"/>
          <w:marRight w:val="0"/>
          <w:marTop w:val="0"/>
          <w:marBottom w:val="0"/>
          <w:divBdr>
            <w:top w:val="none" w:sz="0" w:space="0" w:color="auto"/>
            <w:left w:val="none" w:sz="0" w:space="0" w:color="auto"/>
            <w:bottom w:val="none" w:sz="0" w:space="0" w:color="auto"/>
            <w:right w:val="none" w:sz="0" w:space="0" w:color="auto"/>
          </w:divBdr>
        </w:div>
        <w:div w:id="1366323556">
          <w:marLeft w:val="0"/>
          <w:marRight w:val="0"/>
          <w:marTop w:val="0"/>
          <w:marBottom w:val="0"/>
          <w:divBdr>
            <w:top w:val="none" w:sz="0" w:space="0" w:color="auto"/>
            <w:left w:val="none" w:sz="0" w:space="0" w:color="auto"/>
            <w:bottom w:val="none" w:sz="0" w:space="0" w:color="auto"/>
            <w:right w:val="none" w:sz="0" w:space="0" w:color="auto"/>
          </w:divBdr>
        </w:div>
        <w:div w:id="893345912">
          <w:marLeft w:val="0"/>
          <w:marRight w:val="0"/>
          <w:marTop w:val="0"/>
          <w:marBottom w:val="0"/>
          <w:divBdr>
            <w:top w:val="none" w:sz="0" w:space="0" w:color="auto"/>
            <w:left w:val="none" w:sz="0" w:space="0" w:color="auto"/>
            <w:bottom w:val="none" w:sz="0" w:space="0" w:color="auto"/>
            <w:right w:val="none" w:sz="0" w:space="0" w:color="auto"/>
          </w:divBdr>
        </w:div>
        <w:div w:id="1836914603">
          <w:marLeft w:val="0"/>
          <w:marRight w:val="0"/>
          <w:marTop w:val="0"/>
          <w:marBottom w:val="0"/>
          <w:divBdr>
            <w:top w:val="none" w:sz="0" w:space="0" w:color="auto"/>
            <w:left w:val="none" w:sz="0" w:space="0" w:color="auto"/>
            <w:bottom w:val="none" w:sz="0" w:space="0" w:color="auto"/>
            <w:right w:val="none" w:sz="0" w:space="0" w:color="auto"/>
          </w:divBdr>
        </w:div>
      </w:divsChild>
    </w:div>
    <w:div w:id="629943527">
      <w:bodyDiv w:val="1"/>
      <w:marLeft w:val="0"/>
      <w:marRight w:val="0"/>
      <w:marTop w:val="0"/>
      <w:marBottom w:val="0"/>
      <w:divBdr>
        <w:top w:val="none" w:sz="0" w:space="0" w:color="auto"/>
        <w:left w:val="none" w:sz="0" w:space="0" w:color="auto"/>
        <w:bottom w:val="none" w:sz="0" w:space="0" w:color="auto"/>
        <w:right w:val="none" w:sz="0" w:space="0" w:color="auto"/>
      </w:divBdr>
      <w:divsChild>
        <w:div w:id="957295059">
          <w:marLeft w:val="0"/>
          <w:marRight w:val="0"/>
          <w:marTop w:val="0"/>
          <w:marBottom w:val="0"/>
          <w:divBdr>
            <w:top w:val="none" w:sz="0" w:space="0" w:color="auto"/>
            <w:left w:val="none" w:sz="0" w:space="0" w:color="auto"/>
            <w:bottom w:val="none" w:sz="0" w:space="0" w:color="auto"/>
            <w:right w:val="none" w:sz="0" w:space="0" w:color="auto"/>
          </w:divBdr>
        </w:div>
        <w:div w:id="89353073">
          <w:marLeft w:val="0"/>
          <w:marRight w:val="0"/>
          <w:marTop w:val="0"/>
          <w:marBottom w:val="0"/>
          <w:divBdr>
            <w:top w:val="none" w:sz="0" w:space="0" w:color="auto"/>
            <w:left w:val="none" w:sz="0" w:space="0" w:color="auto"/>
            <w:bottom w:val="none" w:sz="0" w:space="0" w:color="auto"/>
            <w:right w:val="none" w:sz="0" w:space="0" w:color="auto"/>
          </w:divBdr>
        </w:div>
        <w:div w:id="1743215354">
          <w:marLeft w:val="0"/>
          <w:marRight w:val="0"/>
          <w:marTop w:val="0"/>
          <w:marBottom w:val="0"/>
          <w:divBdr>
            <w:top w:val="none" w:sz="0" w:space="0" w:color="auto"/>
            <w:left w:val="none" w:sz="0" w:space="0" w:color="auto"/>
            <w:bottom w:val="none" w:sz="0" w:space="0" w:color="auto"/>
            <w:right w:val="none" w:sz="0" w:space="0" w:color="auto"/>
          </w:divBdr>
        </w:div>
        <w:div w:id="1150823894">
          <w:marLeft w:val="0"/>
          <w:marRight w:val="0"/>
          <w:marTop w:val="0"/>
          <w:marBottom w:val="0"/>
          <w:divBdr>
            <w:top w:val="none" w:sz="0" w:space="0" w:color="auto"/>
            <w:left w:val="none" w:sz="0" w:space="0" w:color="auto"/>
            <w:bottom w:val="none" w:sz="0" w:space="0" w:color="auto"/>
            <w:right w:val="none" w:sz="0" w:space="0" w:color="auto"/>
          </w:divBdr>
        </w:div>
        <w:div w:id="1838224889">
          <w:marLeft w:val="0"/>
          <w:marRight w:val="0"/>
          <w:marTop w:val="0"/>
          <w:marBottom w:val="0"/>
          <w:divBdr>
            <w:top w:val="none" w:sz="0" w:space="0" w:color="auto"/>
            <w:left w:val="none" w:sz="0" w:space="0" w:color="auto"/>
            <w:bottom w:val="none" w:sz="0" w:space="0" w:color="auto"/>
            <w:right w:val="none" w:sz="0" w:space="0" w:color="auto"/>
          </w:divBdr>
        </w:div>
        <w:div w:id="1935823272">
          <w:marLeft w:val="0"/>
          <w:marRight w:val="0"/>
          <w:marTop w:val="0"/>
          <w:marBottom w:val="0"/>
          <w:divBdr>
            <w:top w:val="none" w:sz="0" w:space="0" w:color="auto"/>
            <w:left w:val="none" w:sz="0" w:space="0" w:color="auto"/>
            <w:bottom w:val="none" w:sz="0" w:space="0" w:color="auto"/>
            <w:right w:val="none" w:sz="0" w:space="0" w:color="auto"/>
          </w:divBdr>
        </w:div>
        <w:div w:id="784497190">
          <w:marLeft w:val="0"/>
          <w:marRight w:val="0"/>
          <w:marTop w:val="0"/>
          <w:marBottom w:val="0"/>
          <w:divBdr>
            <w:top w:val="none" w:sz="0" w:space="0" w:color="auto"/>
            <w:left w:val="none" w:sz="0" w:space="0" w:color="auto"/>
            <w:bottom w:val="none" w:sz="0" w:space="0" w:color="auto"/>
            <w:right w:val="none" w:sz="0" w:space="0" w:color="auto"/>
          </w:divBdr>
        </w:div>
        <w:div w:id="505754634">
          <w:marLeft w:val="0"/>
          <w:marRight w:val="0"/>
          <w:marTop w:val="0"/>
          <w:marBottom w:val="0"/>
          <w:divBdr>
            <w:top w:val="none" w:sz="0" w:space="0" w:color="auto"/>
            <w:left w:val="none" w:sz="0" w:space="0" w:color="auto"/>
            <w:bottom w:val="none" w:sz="0" w:space="0" w:color="auto"/>
            <w:right w:val="none" w:sz="0" w:space="0" w:color="auto"/>
          </w:divBdr>
        </w:div>
        <w:div w:id="1941986474">
          <w:marLeft w:val="0"/>
          <w:marRight w:val="0"/>
          <w:marTop w:val="0"/>
          <w:marBottom w:val="0"/>
          <w:divBdr>
            <w:top w:val="none" w:sz="0" w:space="0" w:color="auto"/>
            <w:left w:val="none" w:sz="0" w:space="0" w:color="auto"/>
            <w:bottom w:val="none" w:sz="0" w:space="0" w:color="auto"/>
            <w:right w:val="none" w:sz="0" w:space="0" w:color="auto"/>
          </w:divBdr>
        </w:div>
        <w:div w:id="123233869">
          <w:marLeft w:val="0"/>
          <w:marRight w:val="0"/>
          <w:marTop w:val="0"/>
          <w:marBottom w:val="0"/>
          <w:divBdr>
            <w:top w:val="none" w:sz="0" w:space="0" w:color="auto"/>
            <w:left w:val="none" w:sz="0" w:space="0" w:color="auto"/>
            <w:bottom w:val="none" w:sz="0" w:space="0" w:color="auto"/>
            <w:right w:val="none" w:sz="0" w:space="0" w:color="auto"/>
          </w:divBdr>
        </w:div>
        <w:div w:id="1430391653">
          <w:marLeft w:val="0"/>
          <w:marRight w:val="0"/>
          <w:marTop w:val="0"/>
          <w:marBottom w:val="0"/>
          <w:divBdr>
            <w:top w:val="none" w:sz="0" w:space="0" w:color="auto"/>
            <w:left w:val="none" w:sz="0" w:space="0" w:color="auto"/>
            <w:bottom w:val="none" w:sz="0" w:space="0" w:color="auto"/>
            <w:right w:val="none" w:sz="0" w:space="0" w:color="auto"/>
          </w:divBdr>
        </w:div>
        <w:div w:id="939486307">
          <w:marLeft w:val="0"/>
          <w:marRight w:val="0"/>
          <w:marTop w:val="0"/>
          <w:marBottom w:val="0"/>
          <w:divBdr>
            <w:top w:val="none" w:sz="0" w:space="0" w:color="auto"/>
            <w:left w:val="none" w:sz="0" w:space="0" w:color="auto"/>
            <w:bottom w:val="none" w:sz="0" w:space="0" w:color="auto"/>
            <w:right w:val="none" w:sz="0" w:space="0" w:color="auto"/>
          </w:divBdr>
        </w:div>
        <w:div w:id="688263183">
          <w:marLeft w:val="0"/>
          <w:marRight w:val="0"/>
          <w:marTop w:val="0"/>
          <w:marBottom w:val="0"/>
          <w:divBdr>
            <w:top w:val="none" w:sz="0" w:space="0" w:color="auto"/>
            <w:left w:val="none" w:sz="0" w:space="0" w:color="auto"/>
            <w:bottom w:val="none" w:sz="0" w:space="0" w:color="auto"/>
            <w:right w:val="none" w:sz="0" w:space="0" w:color="auto"/>
          </w:divBdr>
        </w:div>
        <w:div w:id="760105946">
          <w:marLeft w:val="0"/>
          <w:marRight w:val="0"/>
          <w:marTop w:val="0"/>
          <w:marBottom w:val="0"/>
          <w:divBdr>
            <w:top w:val="none" w:sz="0" w:space="0" w:color="auto"/>
            <w:left w:val="none" w:sz="0" w:space="0" w:color="auto"/>
            <w:bottom w:val="none" w:sz="0" w:space="0" w:color="auto"/>
            <w:right w:val="none" w:sz="0" w:space="0" w:color="auto"/>
          </w:divBdr>
        </w:div>
        <w:div w:id="2040858993">
          <w:marLeft w:val="0"/>
          <w:marRight w:val="0"/>
          <w:marTop w:val="0"/>
          <w:marBottom w:val="0"/>
          <w:divBdr>
            <w:top w:val="none" w:sz="0" w:space="0" w:color="auto"/>
            <w:left w:val="none" w:sz="0" w:space="0" w:color="auto"/>
            <w:bottom w:val="none" w:sz="0" w:space="0" w:color="auto"/>
            <w:right w:val="none" w:sz="0" w:space="0" w:color="auto"/>
          </w:divBdr>
        </w:div>
        <w:div w:id="1223642952">
          <w:marLeft w:val="0"/>
          <w:marRight w:val="0"/>
          <w:marTop w:val="0"/>
          <w:marBottom w:val="0"/>
          <w:divBdr>
            <w:top w:val="none" w:sz="0" w:space="0" w:color="auto"/>
            <w:left w:val="none" w:sz="0" w:space="0" w:color="auto"/>
            <w:bottom w:val="none" w:sz="0" w:space="0" w:color="auto"/>
            <w:right w:val="none" w:sz="0" w:space="0" w:color="auto"/>
          </w:divBdr>
        </w:div>
        <w:div w:id="268926484">
          <w:marLeft w:val="0"/>
          <w:marRight w:val="0"/>
          <w:marTop w:val="0"/>
          <w:marBottom w:val="0"/>
          <w:divBdr>
            <w:top w:val="none" w:sz="0" w:space="0" w:color="auto"/>
            <w:left w:val="none" w:sz="0" w:space="0" w:color="auto"/>
            <w:bottom w:val="none" w:sz="0" w:space="0" w:color="auto"/>
            <w:right w:val="none" w:sz="0" w:space="0" w:color="auto"/>
          </w:divBdr>
        </w:div>
        <w:div w:id="2134060347">
          <w:marLeft w:val="0"/>
          <w:marRight w:val="0"/>
          <w:marTop w:val="0"/>
          <w:marBottom w:val="0"/>
          <w:divBdr>
            <w:top w:val="none" w:sz="0" w:space="0" w:color="auto"/>
            <w:left w:val="none" w:sz="0" w:space="0" w:color="auto"/>
            <w:bottom w:val="none" w:sz="0" w:space="0" w:color="auto"/>
            <w:right w:val="none" w:sz="0" w:space="0" w:color="auto"/>
          </w:divBdr>
        </w:div>
        <w:div w:id="967442488">
          <w:marLeft w:val="0"/>
          <w:marRight w:val="0"/>
          <w:marTop w:val="0"/>
          <w:marBottom w:val="0"/>
          <w:divBdr>
            <w:top w:val="none" w:sz="0" w:space="0" w:color="auto"/>
            <w:left w:val="none" w:sz="0" w:space="0" w:color="auto"/>
            <w:bottom w:val="none" w:sz="0" w:space="0" w:color="auto"/>
            <w:right w:val="none" w:sz="0" w:space="0" w:color="auto"/>
          </w:divBdr>
        </w:div>
        <w:div w:id="1593856043">
          <w:marLeft w:val="0"/>
          <w:marRight w:val="0"/>
          <w:marTop w:val="0"/>
          <w:marBottom w:val="0"/>
          <w:divBdr>
            <w:top w:val="none" w:sz="0" w:space="0" w:color="auto"/>
            <w:left w:val="none" w:sz="0" w:space="0" w:color="auto"/>
            <w:bottom w:val="none" w:sz="0" w:space="0" w:color="auto"/>
            <w:right w:val="none" w:sz="0" w:space="0" w:color="auto"/>
          </w:divBdr>
        </w:div>
        <w:div w:id="344095864">
          <w:marLeft w:val="0"/>
          <w:marRight w:val="0"/>
          <w:marTop w:val="0"/>
          <w:marBottom w:val="0"/>
          <w:divBdr>
            <w:top w:val="none" w:sz="0" w:space="0" w:color="auto"/>
            <w:left w:val="none" w:sz="0" w:space="0" w:color="auto"/>
            <w:bottom w:val="none" w:sz="0" w:space="0" w:color="auto"/>
            <w:right w:val="none" w:sz="0" w:space="0" w:color="auto"/>
          </w:divBdr>
        </w:div>
        <w:div w:id="1163400981">
          <w:marLeft w:val="0"/>
          <w:marRight w:val="0"/>
          <w:marTop w:val="0"/>
          <w:marBottom w:val="0"/>
          <w:divBdr>
            <w:top w:val="none" w:sz="0" w:space="0" w:color="auto"/>
            <w:left w:val="none" w:sz="0" w:space="0" w:color="auto"/>
            <w:bottom w:val="none" w:sz="0" w:space="0" w:color="auto"/>
            <w:right w:val="none" w:sz="0" w:space="0" w:color="auto"/>
          </w:divBdr>
        </w:div>
        <w:div w:id="2090230588">
          <w:marLeft w:val="0"/>
          <w:marRight w:val="0"/>
          <w:marTop w:val="0"/>
          <w:marBottom w:val="0"/>
          <w:divBdr>
            <w:top w:val="none" w:sz="0" w:space="0" w:color="auto"/>
            <w:left w:val="none" w:sz="0" w:space="0" w:color="auto"/>
            <w:bottom w:val="none" w:sz="0" w:space="0" w:color="auto"/>
            <w:right w:val="none" w:sz="0" w:space="0" w:color="auto"/>
          </w:divBdr>
        </w:div>
        <w:div w:id="236978577">
          <w:marLeft w:val="0"/>
          <w:marRight w:val="0"/>
          <w:marTop w:val="0"/>
          <w:marBottom w:val="0"/>
          <w:divBdr>
            <w:top w:val="none" w:sz="0" w:space="0" w:color="auto"/>
            <w:left w:val="none" w:sz="0" w:space="0" w:color="auto"/>
            <w:bottom w:val="none" w:sz="0" w:space="0" w:color="auto"/>
            <w:right w:val="none" w:sz="0" w:space="0" w:color="auto"/>
          </w:divBdr>
        </w:div>
        <w:div w:id="565803466">
          <w:marLeft w:val="0"/>
          <w:marRight w:val="0"/>
          <w:marTop w:val="0"/>
          <w:marBottom w:val="0"/>
          <w:divBdr>
            <w:top w:val="none" w:sz="0" w:space="0" w:color="auto"/>
            <w:left w:val="none" w:sz="0" w:space="0" w:color="auto"/>
            <w:bottom w:val="none" w:sz="0" w:space="0" w:color="auto"/>
            <w:right w:val="none" w:sz="0" w:space="0" w:color="auto"/>
          </w:divBdr>
        </w:div>
        <w:div w:id="1946114831">
          <w:marLeft w:val="0"/>
          <w:marRight w:val="0"/>
          <w:marTop w:val="0"/>
          <w:marBottom w:val="0"/>
          <w:divBdr>
            <w:top w:val="none" w:sz="0" w:space="0" w:color="auto"/>
            <w:left w:val="none" w:sz="0" w:space="0" w:color="auto"/>
            <w:bottom w:val="none" w:sz="0" w:space="0" w:color="auto"/>
            <w:right w:val="none" w:sz="0" w:space="0" w:color="auto"/>
          </w:divBdr>
        </w:div>
        <w:div w:id="1932349935">
          <w:marLeft w:val="0"/>
          <w:marRight w:val="0"/>
          <w:marTop w:val="0"/>
          <w:marBottom w:val="0"/>
          <w:divBdr>
            <w:top w:val="none" w:sz="0" w:space="0" w:color="auto"/>
            <w:left w:val="none" w:sz="0" w:space="0" w:color="auto"/>
            <w:bottom w:val="none" w:sz="0" w:space="0" w:color="auto"/>
            <w:right w:val="none" w:sz="0" w:space="0" w:color="auto"/>
          </w:divBdr>
        </w:div>
        <w:div w:id="1551451394">
          <w:marLeft w:val="0"/>
          <w:marRight w:val="0"/>
          <w:marTop w:val="0"/>
          <w:marBottom w:val="0"/>
          <w:divBdr>
            <w:top w:val="none" w:sz="0" w:space="0" w:color="auto"/>
            <w:left w:val="none" w:sz="0" w:space="0" w:color="auto"/>
            <w:bottom w:val="none" w:sz="0" w:space="0" w:color="auto"/>
            <w:right w:val="none" w:sz="0" w:space="0" w:color="auto"/>
          </w:divBdr>
        </w:div>
        <w:div w:id="14889047">
          <w:marLeft w:val="0"/>
          <w:marRight w:val="0"/>
          <w:marTop w:val="0"/>
          <w:marBottom w:val="0"/>
          <w:divBdr>
            <w:top w:val="none" w:sz="0" w:space="0" w:color="auto"/>
            <w:left w:val="none" w:sz="0" w:space="0" w:color="auto"/>
            <w:bottom w:val="none" w:sz="0" w:space="0" w:color="auto"/>
            <w:right w:val="none" w:sz="0" w:space="0" w:color="auto"/>
          </w:divBdr>
        </w:div>
        <w:div w:id="307710635">
          <w:marLeft w:val="0"/>
          <w:marRight w:val="0"/>
          <w:marTop w:val="0"/>
          <w:marBottom w:val="0"/>
          <w:divBdr>
            <w:top w:val="none" w:sz="0" w:space="0" w:color="auto"/>
            <w:left w:val="none" w:sz="0" w:space="0" w:color="auto"/>
            <w:bottom w:val="none" w:sz="0" w:space="0" w:color="auto"/>
            <w:right w:val="none" w:sz="0" w:space="0" w:color="auto"/>
          </w:divBdr>
        </w:div>
        <w:div w:id="433284423">
          <w:marLeft w:val="0"/>
          <w:marRight w:val="0"/>
          <w:marTop w:val="0"/>
          <w:marBottom w:val="0"/>
          <w:divBdr>
            <w:top w:val="none" w:sz="0" w:space="0" w:color="auto"/>
            <w:left w:val="none" w:sz="0" w:space="0" w:color="auto"/>
            <w:bottom w:val="none" w:sz="0" w:space="0" w:color="auto"/>
            <w:right w:val="none" w:sz="0" w:space="0" w:color="auto"/>
          </w:divBdr>
        </w:div>
        <w:div w:id="107241496">
          <w:marLeft w:val="0"/>
          <w:marRight w:val="0"/>
          <w:marTop w:val="0"/>
          <w:marBottom w:val="0"/>
          <w:divBdr>
            <w:top w:val="none" w:sz="0" w:space="0" w:color="auto"/>
            <w:left w:val="none" w:sz="0" w:space="0" w:color="auto"/>
            <w:bottom w:val="none" w:sz="0" w:space="0" w:color="auto"/>
            <w:right w:val="none" w:sz="0" w:space="0" w:color="auto"/>
          </w:divBdr>
        </w:div>
        <w:div w:id="792403763">
          <w:marLeft w:val="0"/>
          <w:marRight w:val="0"/>
          <w:marTop w:val="0"/>
          <w:marBottom w:val="0"/>
          <w:divBdr>
            <w:top w:val="none" w:sz="0" w:space="0" w:color="auto"/>
            <w:left w:val="none" w:sz="0" w:space="0" w:color="auto"/>
            <w:bottom w:val="none" w:sz="0" w:space="0" w:color="auto"/>
            <w:right w:val="none" w:sz="0" w:space="0" w:color="auto"/>
          </w:divBdr>
        </w:div>
        <w:div w:id="177693611">
          <w:marLeft w:val="0"/>
          <w:marRight w:val="0"/>
          <w:marTop w:val="0"/>
          <w:marBottom w:val="0"/>
          <w:divBdr>
            <w:top w:val="none" w:sz="0" w:space="0" w:color="auto"/>
            <w:left w:val="none" w:sz="0" w:space="0" w:color="auto"/>
            <w:bottom w:val="none" w:sz="0" w:space="0" w:color="auto"/>
            <w:right w:val="none" w:sz="0" w:space="0" w:color="auto"/>
          </w:divBdr>
        </w:div>
        <w:div w:id="1219626992">
          <w:marLeft w:val="0"/>
          <w:marRight w:val="0"/>
          <w:marTop w:val="0"/>
          <w:marBottom w:val="0"/>
          <w:divBdr>
            <w:top w:val="none" w:sz="0" w:space="0" w:color="auto"/>
            <w:left w:val="none" w:sz="0" w:space="0" w:color="auto"/>
            <w:bottom w:val="none" w:sz="0" w:space="0" w:color="auto"/>
            <w:right w:val="none" w:sz="0" w:space="0" w:color="auto"/>
          </w:divBdr>
        </w:div>
        <w:div w:id="126358436">
          <w:marLeft w:val="0"/>
          <w:marRight w:val="0"/>
          <w:marTop w:val="0"/>
          <w:marBottom w:val="0"/>
          <w:divBdr>
            <w:top w:val="none" w:sz="0" w:space="0" w:color="auto"/>
            <w:left w:val="none" w:sz="0" w:space="0" w:color="auto"/>
            <w:bottom w:val="none" w:sz="0" w:space="0" w:color="auto"/>
            <w:right w:val="none" w:sz="0" w:space="0" w:color="auto"/>
          </w:divBdr>
        </w:div>
        <w:div w:id="1976636892">
          <w:marLeft w:val="0"/>
          <w:marRight w:val="0"/>
          <w:marTop w:val="0"/>
          <w:marBottom w:val="0"/>
          <w:divBdr>
            <w:top w:val="none" w:sz="0" w:space="0" w:color="auto"/>
            <w:left w:val="none" w:sz="0" w:space="0" w:color="auto"/>
            <w:bottom w:val="none" w:sz="0" w:space="0" w:color="auto"/>
            <w:right w:val="none" w:sz="0" w:space="0" w:color="auto"/>
          </w:divBdr>
        </w:div>
        <w:div w:id="758909438">
          <w:marLeft w:val="0"/>
          <w:marRight w:val="0"/>
          <w:marTop w:val="0"/>
          <w:marBottom w:val="0"/>
          <w:divBdr>
            <w:top w:val="none" w:sz="0" w:space="0" w:color="auto"/>
            <w:left w:val="none" w:sz="0" w:space="0" w:color="auto"/>
            <w:bottom w:val="none" w:sz="0" w:space="0" w:color="auto"/>
            <w:right w:val="none" w:sz="0" w:space="0" w:color="auto"/>
          </w:divBdr>
        </w:div>
        <w:div w:id="1799833490">
          <w:marLeft w:val="0"/>
          <w:marRight w:val="0"/>
          <w:marTop w:val="0"/>
          <w:marBottom w:val="0"/>
          <w:divBdr>
            <w:top w:val="none" w:sz="0" w:space="0" w:color="auto"/>
            <w:left w:val="none" w:sz="0" w:space="0" w:color="auto"/>
            <w:bottom w:val="none" w:sz="0" w:space="0" w:color="auto"/>
            <w:right w:val="none" w:sz="0" w:space="0" w:color="auto"/>
          </w:divBdr>
        </w:div>
        <w:div w:id="1496068592">
          <w:marLeft w:val="0"/>
          <w:marRight w:val="0"/>
          <w:marTop w:val="0"/>
          <w:marBottom w:val="0"/>
          <w:divBdr>
            <w:top w:val="none" w:sz="0" w:space="0" w:color="auto"/>
            <w:left w:val="none" w:sz="0" w:space="0" w:color="auto"/>
            <w:bottom w:val="none" w:sz="0" w:space="0" w:color="auto"/>
            <w:right w:val="none" w:sz="0" w:space="0" w:color="auto"/>
          </w:divBdr>
        </w:div>
        <w:div w:id="1337414858">
          <w:marLeft w:val="0"/>
          <w:marRight w:val="0"/>
          <w:marTop w:val="0"/>
          <w:marBottom w:val="0"/>
          <w:divBdr>
            <w:top w:val="none" w:sz="0" w:space="0" w:color="auto"/>
            <w:left w:val="none" w:sz="0" w:space="0" w:color="auto"/>
            <w:bottom w:val="none" w:sz="0" w:space="0" w:color="auto"/>
            <w:right w:val="none" w:sz="0" w:space="0" w:color="auto"/>
          </w:divBdr>
        </w:div>
        <w:div w:id="1547765366">
          <w:marLeft w:val="0"/>
          <w:marRight w:val="0"/>
          <w:marTop w:val="0"/>
          <w:marBottom w:val="0"/>
          <w:divBdr>
            <w:top w:val="none" w:sz="0" w:space="0" w:color="auto"/>
            <w:left w:val="none" w:sz="0" w:space="0" w:color="auto"/>
            <w:bottom w:val="none" w:sz="0" w:space="0" w:color="auto"/>
            <w:right w:val="none" w:sz="0" w:space="0" w:color="auto"/>
          </w:divBdr>
        </w:div>
        <w:div w:id="1938949868">
          <w:marLeft w:val="0"/>
          <w:marRight w:val="0"/>
          <w:marTop w:val="0"/>
          <w:marBottom w:val="0"/>
          <w:divBdr>
            <w:top w:val="none" w:sz="0" w:space="0" w:color="auto"/>
            <w:left w:val="none" w:sz="0" w:space="0" w:color="auto"/>
            <w:bottom w:val="none" w:sz="0" w:space="0" w:color="auto"/>
            <w:right w:val="none" w:sz="0" w:space="0" w:color="auto"/>
          </w:divBdr>
        </w:div>
        <w:div w:id="228460945">
          <w:marLeft w:val="0"/>
          <w:marRight w:val="0"/>
          <w:marTop w:val="0"/>
          <w:marBottom w:val="0"/>
          <w:divBdr>
            <w:top w:val="none" w:sz="0" w:space="0" w:color="auto"/>
            <w:left w:val="none" w:sz="0" w:space="0" w:color="auto"/>
            <w:bottom w:val="none" w:sz="0" w:space="0" w:color="auto"/>
            <w:right w:val="none" w:sz="0" w:space="0" w:color="auto"/>
          </w:divBdr>
        </w:div>
        <w:div w:id="20784750">
          <w:marLeft w:val="0"/>
          <w:marRight w:val="0"/>
          <w:marTop w:val="0"/>
          <w:marBottom w:val="0"/>
          <w:divBdr>
            <w:top w:val="none" w:sz="0" w:space="0" w:color="auto"/>
            <w:left w:val="none" w:sz="0" w:space="0" w:color="auto"/>
            <w:bottom w:val="none" w:sz="0" w:space="0" w:color="auto"/>
            <w:right w:val="none" w:sz="0" w:space="0" w:color="auto"/>
          </w:divBdr>
        </w:div>
        <w:div w:id="1387412537">
          <w:marLeft w:val="0"/>
          <w:marRight w:val="0"/>
          <w:marTop w:val="0"/>
          <w:marBottom w:val="0"/>
          <w:divBdr>
            <w:top w:val="none" w:sz="0" w:space="0" w:color="auto"/>
            <w:left w:val="none" w:sz="0" w:space="0" w:color="auto"/>
            <w:bottom w:val="none" w:sz="0" w:space="0" w:color="auto"/>
            <w:right w:val="none" w:sz="0" w:space="0" w:color="auto"/>
          </w:divBdr>
        </w:div>
        <w:div w:id="1868177301">
          <w:marLeft w:val="0"/>
          <w:marRight w:val="0"/>
          <w:marTop w:val="0"/>
          <w:marBottom w:val="0"/>
          <w:divBdr>
            <w:top w:val="none" w:sz="0" w:space="0" w:color="auto"/>
            <w:left w:val="none" w:sz="0" w:space="0" w:color="auto"/>
            <w:bottom w:val="none" w:sz="0" w:space="0" w:color="auto"/>
            <w:right w:val="none" w:sz="0" w:space="0" w:color="auto"/>
          </w:divBdr>
        </w:div>
        <w:div w:id="728498298">
          <w:marLeft w:val="0"/>
          <w:marRight w:val="0"/>
          <w:marTop w:val="0"/>
          <w:marBottom w:val="0"/>
          <w:divBdr>
            <w:top w:val="none" w:sz="0" w:space="0" w:color="auto"/>
            <w:left w:val="none" w:sz="0" w:space="0" w:color="auto"/>
            <w:bottom w:val="none" w:sz="0" w:space="0" w:color="auto"/>
            <w:right w:val="none" w:sz="0" w:space="0" w:color="auto"/>
          </w:divBdr>
        </w:div>
        <w:div w:id="1372027096">
          <w:marLeft w:val="0"/>
          <w:marRight w:val="0"/>
          <w:marTop w:val="0"/>
          <w:marBottom w:val="0"/>
          <w:divBdr>
            <w:top w:val="none" w:sz="0" w:space="0" w:color="auto"/>
            <w:left w:val="none" w:sz="0" w:space="0" w:color="auto"/>
            <w:bottom w:val="none" w:sz="0" w:space="0" w:color="auto"/>
            <w:right w:val="none" w:sz="0" w:space="0" w:color="auto"/>
          </w:divBdr>
        </w:div>
        <w:div w:id="856042706">
          <w:marLeft w:val="0"/>
          <w:marRight w:val="0"/>
          <w:marTop w:val="0"/>
          <w:marBottom w:val="0"/>
          <w:divBdr>
            <w:top w:val="none" w:sz="0" w:space="0" w:color="auto"/>
            <w:left w:val="none" w:sz="0" w:space="0" w:color="auto"/>
            <w:bottom w:val="none" w:sz="0" w:space="0" w:color="auto"/>
            <w:right w:val="none" w:sz="0" w:space="0" w:color="auto"/>
          </w:divBdr>
        </w:div>
        <w:div w:id="2070034306">
          <w:marLeft w:val="0"/>
          <w:marRight w:val="0"/>
          <w:marTop w:val="0"/>
          <w:marBottom w:val="0"/>
          <w:divBdr>
            <w:top w:val="none" w:sz="0" w:space="0" w:color="auto"/>
            <w:left w:val="none" w:sz="0" w:space="0" w:color="auto"/>
            <w:bottom w:val="none" w:sz="0" w:space="0" w:color="auto"/>
            <w:right w:val="none" w:sz="0" w:space="0" w:color="auto"/>
          </w:divBdr>
        </w:div>
        <w:div w:id="331685687">
          <w:marLeft w:val="0"/>
          <w:marRight w:val="0"/>
          <w:marTop w:val="0"/>
          <w:marBottom w:val="0"/>
          <w:divBdr>
            <w:top w:val="none" w:sz="0" w:space="0" w:color="auto"/>
            <w:left w:val="none" w:sz="0" w:space="0" w:color="auto"/>
            <w:bottom w:val="none" w:sz="0" w:space="0" w:color="auto"/>
            <w:right w:val="none" w:sz="0" w:space="0" w:color="auto"/>
          </w:divBdr>
        </w:div>
        <w:div w:id="545028189">
          <w:marLeft w:val="0"/>
          <w:marRight w:val="0"/>
          <w:marTop w:val="0"/>
          <w:marBottom w:val="0"/>
          <w:divBdr>
            <w:top w:val="none" w:sz="0" w:space="0" w:color="auto"/>
            <w:left w:val="none" w:sz="0" w:space="0" w:color="auto"/>
            <w:bottom w:val="none" w:sz="0" w:space="0" w:color="auto"/>
            <w:right w:val="none" w:sz="0" w:space="0" w:color="auto"/>
          </w:divBdr>
        </w:div>
        <w:div w:id="1013415397">
          <w:marLeft w:val="0"/>
          <w:marRight w:val="0"/>
          <w:marTop w:val="0"/>
          <w:marBottom w:val="0"/>
          <w:divBdr>
            <w:top w:val="none" w:sz="0" w:space="0" w:color="auto"/>
            <w:left w:val="none" w:sz="0" w:space="0" w:color="auto"/>
            <w:bottom w:val="none" w:sz="0" w:space="0" w:color="auto"/>
            <w:right w:val="none" w:sz="0" w:space="0" w:color="auto"/>
          </w:divBdr>
        </w:div>
        <w:div w:id="1719665241">
          <w:marLeft w:val="0"/>
          <w:marRight w:val="0"/>
          <w:marTop w:val="0"/>
          <w:marBottom w:val="0"/>
          <w:divBdr>
            <w:top w:val="none" w:sz="0" w:space="0" w:color="auto"/>
            <w:left w:val="none" w:sz="0" w:space="0" w:color="auto"/>
            <w:bottom w:val="none" w:sz="0" w:space="0" w:color="auto"/>
            <w:right w:val="none" w:sz="0" w:space="0" w:color="auto"/>
          </w:divBdr>
        </w:div>
        <w:div w:id="480121365">
          <w:marLeft w:val="0"/>
          <w:marRight w:val="0"/>
          <w:marTop w:val="0"/>
          <w:marBottom w:val="0"/>
          <w:divBdr>
            <w:top w:val="none" w:sz="0" w:space="0" w:color="auto"/>
            <w:left w:val="none" w:sz="0" w:space="0" w:color="auto"/>
            <w:bottom w:val="none" w:sz="0" w:space="0" w:color="auto"/>
            <w:right w:val="none" w:sz="0" w:space="0" w:color="auto"/>
          </w:divBdr>
        </w:div>
        <w:div w:id="1038552372">
          <w:marLeft w:val="0"/>
          <w:marRight w:val="0"/>
          <w:marTop w:val="0"/>
          <w:marBottom w:val="0"/>
          <w:divBdr>
            <w:top w:val="none" w:sz="0" w:space="0" w:color="auto"/>
            <w:left w:val="none" w:sz="0" w:space="0" w:color="auto"/>
            <w:bottom w:val="none" w:sz="0" w:space="0" w:color="auto"/>
            <w:right w:val="none" w:sz="0" w:space="0" w:color="auto"/>
          </w:divBdr>
        </w:div>
        <w:div w:id="453715700">
          <w:marLeft w:val="0"/>
          <w:marRight w:val="0"/>
          <w:marTop w:val="0"/>
          <w:marBottom w:val="0"/>
          <w:divBdr>
            <w:top w:val="none" w:sz="0" w:space="0" w:color="auto"/>
            <w:left w:val="none" w:sz="0" w:space="0" w:color="auto"/>
            <w:bottom w:val="none" w:sz="0" w:space="0" w:color="auto"/>
            <w:right w:val="none" w:sz="0" w:space="0" w:color="auto"/>
          </w:divBdr>
        </w:div>
        <w:div w:id="1639800240">
          <w:marLeft w:val="0"/>
          <w:marRight w:val="0"/>
          <w:marTop w:val="0"/>
          <w:marBottom w:val="0"/>
          <w:divBdr>
            <w:top w:val="none" w:sz="0" w:space="0" w:color="auto"/>
            <w:left w:val="none" w:sz="0" w:space="0" w:color="auto"/>
            <w:bottom w:val="none" w:sz="0" w:space="0" w:color="auto"/>
            <w:right w:val="none" w:sz="0" w:space="0" w:color="auto"/>
          </w:divBdr>
        </w:div>
        <w:div w:id="1219585934">
          <w:marLeft w:val="0"/>
          <w:marRight w:val="0"/>
          <w:marTop w:val="0"/>
          <w:marBottom w:val="0"/>
          <w:divBdr>
            <w:top w:val="none" w:sz="0" w:space="0" w:color="auto"/>
            <w:left w:val="none" w:sz="0" w:space="0" w:color="auto"/>
            <w:bottom w:val="none" w:sz="0" w:space="0" w:color="auto"/>
            <w:right w:val="none" w:sz="0" w:space="0" w:color="auto"/>
          </w:divBdr>
        </w:div>
        <w:div w:id="1241789303">
          <w:marLeft w:val="0"/>
          <w:marRight w:val="0"/>
          <w:marTop w:val="0"/>
          <w:marBottom w:val="0"/>
          <w:divBdr>
            <w:top w:val="none" w:sz="0" w:space="0" w:color="auto"/>
            <w:left w:val="none" w:sz="0" w:space="0" w:color="auto"/>
            <w:bottom w:val="none" w:sz="0" w:space="0" w:color="auto"/>
            <w:right w:val="none" w:sz="0" w:space="0" w:color="auto"/>
          </w:divBdr>
        </w:div>
        <w:div w:id="1877310041">
          <w:marLeft w:val="0"/>
          <w:marRight w:val="0"/>
          <w:marTop w:val="0"/>
          <w:marBottom w:val="0"/>
          <w:divBdr>
            <w:top w:val="none" w:sz="0" w:space="0" w:color="auto"/>
            <w:left w:val="none" w:sz="0" w:space="0" w:color="auto"/>
            <w:bottom w:val="none" w:sz="0" w:space="0" w:color="auto"/>
            <w:right w:val="none" w:sz="0" w:space="0" w:color="auto"/>
          </w:divBdr>
        </w:div>
        <w:div w:id="1169565152">
          <w:marLeft w:val="0"/>
          <w:marRight w:val="0"/>
          <w:marTop w:val="0"/>
          <w:marBottom w:val="0"/>
          <w:divBdr>
            <w:top w:val="none" w:sz="0" w:space="0" w:color="auto"/>
            <w:left w:val="none" w:sz="0" w:space="0" w:color="auto"/>
            <w:bottom w:val="none" w:sz="0" w:space="0" w:color="auto"/>
            <w:right w:val="none" w:sz="0" w:space="0" w:color="auto"/>
          </w:divBdr>
        </w:div>
        <w:div w:id="232129799">
          <w:marLeft w:val="0"/>
          <w:marRight w:val="0"/>
          <w:marTop w:val="0"/>
          <w:marBottom w:val="0"/>
          <w:divBdr>
            <w:top w:val="none" w:sz="0" w:space="0" w:color="auto"/>
            <w:left w:val="none" w:sz="0" w:space="0" w:color="auto"/>
            <w:bottom w:val="none" w:sz="0" w:space="0" w:color="auto"/>
            <w:right w:val="none" w:sz="0" w:space="0" w:color="auto"/>
          </w:divBdr>
        </w:div>
        <w:div w:id="1881549384">
          <w:marLeft w:val="0"/>
          <w:marRight w:val="0"/>
          <w:marTop w:val="0"/>
          <w:marBottom w:val="0"/>
          <w:divBdr>
            <w:top w:val="none" w:sz="0" w:space="0" w:color="auto"/>
            <w:left w:val="none" w:sz="0" w:space="0" w:color="auto"/>
            <w:bottom w:val="none" w:sz="0" w:space="0" w:color="auto"/>
            <w:right w:val="none" w:sz="0" w:space="0" w:color="auto"/>
          </w:divBdr>
        </w:div>
        <w:div w:id="687370492">
          <w:marLeft w:val="0"/>
          <w:marRight w:val="0"/>
          <w:marTop w:val="0"/>
          <w:marBottom w:val="0"/>
          <w:divBdr>
            <w:top w:val="none" w:sz="0" w:space="0" w:color="auto"/>
            <w:left w:val="none" w:sz="0" w:space="0" w:color="auto"/>
            <w:bottom w:val="none" w:sz="0" w:space="0" w:color="auto"/>
            <w:right w:val="none" w:sz="0" w:space="0" w:color="auto"/>
          </w:divBdr>
        </w:div>
        <w:div w:id="294142062">
          <w:marLeft w:val="0"/>
          <w:marRight w:val="0"/>
          <w:marTop w:val="0"/>
          <w:marBottom w:val="0"/>
          <w:divBdr>
            <w:top w:val="none" w:sz="0" w:space="0" w:color="auto"/>
            <w:left w:val="none" w:sz="0" w:space="0" w:color="auto"/>
            <w:bottom w:val="none" w:sz="0" w:space="0" w:color="auto"/>
            <w:right w:val="none" w:sz="0" w:space="0" w:color="auto"/>
          </w:divBdr>
        </w:div>
        <w:div w:id="1206916439">
          <w:marLeft w:val="0"/>
          <w:marRight w:val="0"/>
          <w:marTop w:val="0"/>
          <w:marBottom w:val="0"/>
          <w:divBdr>
            <w:top w:val="none" w:sz="0" w:space="0" w:color="auto"/>
            <w:left w:val="none" w:sz="0" w:space="0" w:color="auto"/>
            <w:bottom w:val="none" w:sz="0" w:space="0" w:color="auto"/>
            <w:right w:val="none" w:sz="0" w:space="0" w:color="auto"/>
          </w:divBdr>
        </w:div>
        <w:div w:id="1219901536">
          <w:marLeft w:val="0"/>
          <w:marRight w:val="0"/>
          <w:marTop w:val="0"/>
          <w:marBottom w:val="0"/>
          <w:divBdr>
            <w:top w:val="none" w:sz="0" w:space="0" w:color="auto"/>
            <w:left w:val="none" w:sz="0" w:space="0" w:color="auto"/>
            <w:bottom w:val="none" w:sz="0" w:space="0" w:color="auto"/>
            <w:right w:val="none" w:sz="0" w:space="0" w:color="auto"/>
          </w:divBdr>
        </w:div>
        <w:div w:id="1367950794">
          <w:marLeft w:val="0"/>
          <w:marRight w:val="0"/>
          <w:marTop w:val="0"/>
          <w:marBottom w:val="0"/>
          <w:divBdr>
            <w:top w:val="none" w:sz="0" w:space="0" w:color="auto"/>
            <w:left w:val="none" w:sz="0" w:space="0" w:color="auto"/>
            <w:bottom w:val="none" w:sz="0" w:space="0" w:color="auto"/>
            <w:right w:val="none" w:sz="0" w:space="0" w:color="auto"/>
          </w:divBdr>
        </w:div>
      </w:divsChild>
    </w:div>
    <w:div w:id="732239761">
      <w:bodyDiv w:val="1"/>
      <w:marLeft w:val="0"/>
      <w:marRight w:val="0"/>
      <w:marTop w:val="0"/>
      <w:marBottom w:val="0"/>
      <w:divBdr>
        <w:top w:val="none" w:sz="0" w:space="0" w:color="auto"/>
        <w:left w:val="none" w:sz="0" w:space="0" w:color="auto"/>
        <w:bottom w:val="none" w:sz="0" w:space="0" w:color="auto"/>
        <w:right w:val="none" w:sz="0" w:space="0" w:color="auto"/>
      </w:divBdr>
    </w:div>
    <w:div w:id="759761605">
      <w:bodyDiv w:val="1"/>
      <w:marLeft w:val="0"/>
      <w:marRight w:val="0"/>
      <w:marTop w:val="0"/>
      <w:marBottom w:val="0"/>
      <w:divBdr>
        <w:top w:val="none" w:sz="0" w:space="0" w:color="auto"/>
        <w:left w:val="none" w:sz="0" w:space="0" w:color="auto"/>
        <w:bottom w:val="none" w:sz="0" w:space="0" w:color="auto"/>
        <w:right w:val="none" w:sz="0" w:space="0" w:color="auto"/>
      </w:divBdr>
    </w:div>
    <w:div w:id="766653041">
      <w:bodyDiv w:val="1"/>
      <w:marLeft w:val="0"/>
      <w:marRight w:val="0"/>
      <w:marTop w:val="0"/>
      <w:marBottom w:val="0"/>
      <w:divBdr>
        <w:top w:val="none" w:sz="0" w:space="0" w:color="auto"/>
        <w:left w:val="none" w:sz="0" w:space="0" w:color="auto"/>
        <w:bottom w:val="none" w:sz="0" w:space="0" w:color="auto"/>
        <w:right w:val="none" w:sz="0" w:space="0" w:color="auto"/>
      </w:divBdr>
    </w:div>
    <w:div w:id="770666521">
      <w:bodyDiv w:val="1"/>
      <w:marLeft w:val="0"/>
      <w:marRight w:val="0"/>
      <w:marTop w:val="0"/>
      <w:marBottom w:val="0"/>
      <w:divBdr>
        <w:top w:val="none" w:sz="0" w:space="0" w:color="auto"/>
        <w:left w:val="none" w:sz="0" w:space="0" w:color="auto"/>
        <w:bottom w:val="none" w:sz="0" w:space="0" w:color="auto"/>
        <w:right w:val="none" w:sz="0" w:space="0" w:color="auto"/>
      </w:divBdr>
      <w:divsChild>
        <w:div w:id="212544187">
          <w:marLeft w:val="0"/>
          <w:marRight w:val="282"/>
          <w:marTop w:val="0"/>
          <w:marBottom w:val="0"/>
          <w:divBdr>
            <w:top w:val="none" w:sz="0" w:space="0" w:color="auto"/>
            <w:left w:val="none" w:sz="0" w:space="0" w:color="auto"/>
            <w:bottom w:val="none" w:sz="0" w:space="0" w:color="auto"/>
            <w:right w:val="none" w:sz="0" w:space="0" w:color="auto"/>
          </w:divBdr>
        </w:div>
      </w:divsChild>
    </w:div>
    <w:div w:id="806430137">
      <w:bodyDiv w:val="1"/>
      <w:marLeft w:val="0"/>
      <w:marRight w:val="0"/>
      <w:marTop w:val="0"/>
      <w:marBottom w:val="0"/>
      <w:divBdr>
        <w:top w:val="none" w:sz="0" w:space="0" w:color="auto"/>
        <w:left w:val="none" w:sz="0" w:space="0" w:color="auto"/>
        <w:bottom w:val="none" w:sz="0" w:space="0" w:color="auto"/>
        <w:right w:val="none" w:sz="0" w:space="0" w:color="auto"/>
      </w:divBdr>
    </w:div>
    <w:div w:id="825098259">
      <w:bodyDiv w:val="1"/>
      <w:marLeft w:val="0"/>
      <w:marRight w:val="0"/>
      <w:marTop w:val="0"/>
      <w:marBottom w:val="0"/>
      <w:divBdr>
        <w:top w:val="none" w:sz="0" w:space="0" w:color="auto"/>
        <w:left w:val="none" w:sz="0" w:space="0" w:color="auto"/>
        <w:bottom w:val="none" w:sz="0" w:space="0" w:color="auto"/>
        <w:right w:val="none" w:sz="0" w:space="0" w:color="auto"/>
      </w:divBdr>
    </w:div>
    <w:div w:id="838812842">
      <w:bodyDiv w:val="1"/>
      <w:marLeft w:val="0"/>
      <w:marRight w:val="0"/>
      <w:marTop w:val="0"/>
      <w:marBottom w:val="0"/>
      <w:divBdr>
        <w:top w:val="none" w:sz="0" w:space="0" w:color="auto"/>
        <w:left w:val="none" w:sz="0" w:space="0" w:color="auto"/>
        <w:bottom w:val="none" w:sz="0" w:space="0" w:color="auto"/>
        <w:right w:val="none" w:sz="0" w:space="0" w:color="auto"/>
      </w:divBdr>
    </w:div>
    <w:div w:id="889655459">
      <w:bodyDiv w:val="1"/>
      <w:marLeft w:val="0"/>
      <w:marRight w:val="0"/>
      <w:marTop w:val="0"/>
      <w:marBottom w:val="0"/>
      <w:divBdr>
        <w:top w:val="none" w:sz="0" w:space="0" w:color="auto"/>
        <w:left w:val="none" w:sz="0" w:space="0" w:color="auto"/>
        <w:bottom w:val="none" w:sz="0" w:space="0" w:color="auto"/>
        <w:right w:val="none" w:sz="0" w:space="0" w:color="auto"/>
      </w:divBdr>
    </w:div>
    <w:div w:id="934704025">
      <w:bodyDiv w:val="1"/>
      <w:marLeft w:val="0"/>
      <w:marRight w:val="0"/>
      <w:marTop w:val="0"/>
      <w:marBottom w:val="0"/>
      <w:divBdr>
        <w:top w:val="none" w:sz="0" w:space="0" w:color="auto"/>
        <w:left w:val="none" w:sz="0" w:space="0" w:color="auto"/>
        <w:bottom w:val="none" w:sz="0" w:space="0" w:color="auto"/>
        <w:right w:val="none" w:sz="0" w:space="0" w:color="auto"/>
      </w:divBdr>
    </w:div>
    <w:div w:id="975573442">
      <w:bodyDiv w:val="1"/>
      <w:marLeft w:val="0"/>
      <w:marRight w:val="0"/>
      <w:marTop w:val="0"/>
      <w:marBottom w:val="0"/>
      <w:divBdr>
        <w:top w:val="none" w:sz="0" w:space="0" w:color="auto"/>
        <w:left w:val="none" w:sz="0" w:space="0" w:color="auto"/>
        <w:bottom w:val="none" w:sz="0" w:space="0" w:color="auto"/>
        <w:right w:val="none" w:sz="0" w:space="0" w:color="auto"/>
      </w:divBdr>
    </w:div>
    <w:div w:id="988754880">
      <w:bodyDiv w:val="1"/>
      <w:marLeft w:val="0"/>
      <w:marRight w:val="0"/>
      <w:marTop w:val="0"/>
      <w:marBottom w:val="0"/>
      <w:divBdr>
        <w:top w:val="none" w:sz="0" w:space="0" w:color="auto"/>
        <w:left w:val="none" w:sz="0" w:space="0" w:color="auto"/>
        <w:bottom w:val="none" w:sz="0" w:space="0" w:color="auto"/>
        <w:right w:val="none" w:sz="0" w:space="0" w:color="auto"/>
      </w:divBdr>
    </w:div>
    <w:div w:id="1009984747">
      <w:bodyDiv w:val="1"/>
      <w:marLeft w:val="0"/>
      <w:marRight w:val="0"/>
      <w:marTop w:val="0"/>
      <w:marBottom w:val="0"/>
      <w:divBdr>
        <w:top w:val="none" w:sz="0" w:space="0" w:color="auto"/>
        <w:left w:val="none" w:sz="0" w:space="0" w:color="auto"/>
        <w:bottom w:val="none" w:sz="0" w:space="0" w:color="auto"/>
        <w:right w:val="none" w:sz="0" w:space="0" w:color="auto"/>
      </w:divBdr>
    </w:div>
    <w:div w:id="1033967371">
      <w:bodyDiv w:val="1"/>
      <w:marLeft w:val="0"/>
      <w:marRight w:val="0"/>
      <w:marTop w:val="0"/>
      <w:marBottom w:val="0"/>
      <w:divBdr>
        <w:top w:val="none" w:sz="0" w:space="0" w:color="auto"/>
        <w:left w:val="none" w:sz="0" w:space="0" w:color="auto"/>
        <w:bottom w:val="none" w:sz="0" w:space="0" w:color="auto"/>
        <w:right w:val="none" w:sz="0" w:space="0" w:color="auto"/>
      </w:divBdr>
      <w:divsChild>
        <w:div w:id="1754935396">
          <w:marLeft w:val="0"/>
          <w:marRight w:val="0"/>
          <w:marTop w:val="0"/>
          <w:marBottom w:val="0"/>
          <w:divBdr>
            <w:top w:val="none" w:sz="0" w:space="0" w:color="auto"/>
            <w:left w:val="none" w:sz="0" w:space="0" w:color="auto"/>
            <w:bottom w:val="none" w:sz="0" w:space="0" w:color="auto"/>
            <w:right w:val="none" w:sz="0" w:space="0" w:color="auto"/>
          </w:divBdr>
        </w:div>
        <w:div w:id="281420080">
          <w:marLeft w:val="0"/>
          <w:marRight w:val="0"/>
          <w:marTop w:val="0"/>
          <w:marBottom w:val="0"/>
          <w:divBdr>
            <w:top w:val="none" w:sz="0" w:space="0" w:color="auto"/>
            <w:left w:val="none" w:sz="0" w:space="0" w:color="auto"/>
            <w:bottom w:val="none" w:sz="0" w:space="0" w:color="auto"/>
            <w:right w:val="none" w:sz="0" w:space="0" w:color="auto"/>
          </w:divBdr>
        </w:div>
        <w:div w:id="837111124">
          <w:marLeft w:val="0"/>
          <w:marRight w:val="0"/>
          <w:marTop w:val="0"/>
          <w:marBottom w:val="0"/>
          <w:divBdr>
            <w:top w:val="none" w:sz="0" w:space="0" w:color="auto"/>
            <w:left w:val="none" w:sz="0" w:space="0" w:color="auto"/>
            <w:bottom w:val="none" w:sz="0" w:space="0" w:color="auto"/>
            <w:right w:val="none" w:sz="0" w:space="0" w:color="auto"/>
          </w:divBdr>
        </w:div>
        <w:div w:id="534540024">
          <w:marLeft w:val="0"/>
          <w:marRight w:val="0"/>
          <w:marTop w:val="0"/>
          <w:marBottom w:val="0"/>
          <w:divBdr>
            <w:top w:val="none" w:sz="0" w:space="0" w:color="auto"/>
            <w:left w:val="none" w:sz="0" w:space="0" w:color="auto"/>
            <w:bottom w:val="none" w:sz="0" w:space="0" w:color="auto"/>
            <w:right w:val="none" w:sz="0" w:space="0" w:color="auto"/>
          </w:divBdr>
        </w:div>
        <w:div w:id="1115443450">
          <w:marLeft w:val="0"/>
          <w:marRight w:val="0"/>
          <w:marTop w:val="0"/>
          <w:marBottom w:val="0"/>
          <w:divBdr>
            <w:top w:val="none" w:sz="0" w:space="0" w:color="auto"/>
            <w:left w:val="none" w:sz="0" w:space="0" w:color="auto"/>
            <w:bottom w:val="none" w:sz="0" w:space="0" w:color="auto"/>
            <w:right w:val="none" w:sz="0" w:space="0" w:color="auto"/>
          </w:divBdr>
        </w:div>
        <w:div w:id="709064419">
          <w:marLeft w:val="0"/>
          <w:marRight w:val="0"/>
          <w:marTop w:val="0"/>
          <w:marBottom w:val="0"/>
          <w:divBdr>
            <w:top w:val="none" w:sz="0" w:space="0" w:color="auto"/>
            <w:left w:val="none" w:sz="0" w:space="0" w:color="auto"/>
            <w:bottom w:val="none" w:sz="0" w:space="0" w:color="auto"/>
            <w:right w:val="none" w:sz="0" w:space="0" w:color="auto"/>
          </w:divBdr>
        </w:div>
        <w:div w:id="24446663">
          <w:marLeft w:val="0"/>
          <w:marRight w:val="0"/>
          <w:marTop w:val="0"/>
          <w:marBottom w:val="0"/>
          <w:divBdr>
            <w:top w:val="none" w:sz="0" w:space="0" w:color="auto"/>
            <w:left w:val="none" w:sz="0" w:space="0" w:color="auto"/>
            <w:bottom w:val="none" w:sz="0" w:space="0" w:color="auto"/>
            <w:right w:val="none" w:sz="0" w:space="0" w:color="auto"/>
          </w:divBdr>
        </w:div>
        <w:div w:id="2077623018">
          <w:marLeft w:val="0"/>
          <w:marRight w:val="0"/>
          <w:marTop w:val="0"/>
          <w:marBottom w:val="0"/>
          <w:divBdr>
            <w:top w:val="none" w:sz="0" w:space="0" w:color="auto"/>
            <w:left w:val="none" w:sz="0" w:space="0" w:color="auto"/>
            <w:bottom w:val="none" w:sz="0" w:space="0" w:color="auto"/>
            <w:right w:val="none" w:sz="0" w:space="0" w:color="auto"/>
          </w:divBdr>
        </w:div>
        <w:div w:id="1648438362">
          <w:marLeft w:val="0"/>
          <w:marRight w:val="0"/>
          <w:marTop w:val="0"/>
          <w:marBottom w:val="0"/>
          <w:divBdr>
            <w:top w:val="none" w:sz="0" w:space="0" w:color="auto"/>
            <w:left w:val="none" w:sz="0" w:space="0" w:color="auto"/>
            <w:bottom w:val="none" w:sz="0" w:space="0" w:color="auto"/>
            <w:right w:val="none" w:sz="0" w:space="0" w:color="auto"/>
          </w:divBdr>
        </w:div>
        <w:div w:id="2084176829">
          <w:marLeft w:val="0"/>
          <w:marRight w:val="0"/>
          <w:marTop w:val="0"/>
          <w:marBottom w:val="0"/>
          <w:divBdr>
            <w:top w:val="none" w:sz="0" w:space="0" w:color="auto"/>
            <w:left w:val="none" w:sz="0" w:space="0" w:color="auto"/>
            <w:bottom w:val="none" w:sz="0" w:space="0" w:color="auto"/>
            <w:right w:val="none" w:sz="0" w:space="0" w:color="auto"/>
          </w:divBdr>
        </w:div>
        <w:div w:id="1126852284">
          <w:marLeft w:val="0"/>
          <w:marRight w:val="0"/>
          <w:marTop w:val="0"/>
          <w:marBottom w:val="0"/>
          <w:divBdr>
            <w:top w:val="none" w:sz="0" w:space="0" w:color="auto"/>
            <w:left w:val="none" w:sz="0" w:space="0" w:color="auto"/>
            <w:bottom w:val="none" w:sz="0" w:space="0" w:color="auto"/>
            <w:right w:val="none" w:sz="0" w:space="0" w:color="auto"/>
          </w:divBdr>
        </w:div>
        <w:div w:id="1937472010">
          <w:marLeft w:val="0"/>
          <w:marRight w:val="0"/>
          <w:marTop w:val="0"/>
          <w:marBottom w:val="0"/>
          <w:divBdr>
            <w:top w:val="none" w:sz="0" w:space="0" w:color="auto"/>
            <w:left w:val="none" w:sz="0" w:space="0" w:color="auto"/>
            <w:bottom w:val="none" w:sz="0" w:space="0" w:color="auto"/>
            <w:right w:val="none" w:sz="0" w:space="0" w:color="auto"/>
          </w:divBdr>
        </w:div>
        <w:div w:id="1856577999">
          <w:marLeft w:val="0"/>
          <w:marRight w:val="0"/>
          <w:marTop w:val="0"/>
          <w:marBottom w:val="0"/>
          <w:divBdr>
            <w:top w:val="none" w:sz="0" w:space="0" w:color="auto"/>
            <w:left w:val="none" w:sz="0" w:space="0" w:color="auto"/>
            <w:bottom w:val="none" w:sz="0" w:space="0" w:color="auto"/>
            <w:right w:val="none" w:sz="0" w:space="0" w:color="auto"/>
          </w:divBdr>
        </w:div>
        <w:div w:id="328994385">
          <w:marLeft w:val="0"/>
          <w:marRight w:val="0"/>
          <w:marTop w:val="0"/>
          <w:marBottom w:val="0"/>
          <w:divBdr>
            <w:top w:val="none" w:sz="0" w:space="0" w:color="auto"/>
            <w:left w:val="none" w:sz="0" w:space="0" w:color="auto"/>
            <w:bottom w:val="none" w:sz="0" w:space="0" w:color="auto"/>
            <w:right w:val="none" w:sz="0" w:space="0" w:color="auto"/>
          </w:divBdr>
        </w:div>
        <w:div w:id="1197157974">
          <w:marLeft w:val="0"/>
          <w:marRight w:val="0"/>
          <w:marTop w:val="0"/>
          <w:marBottom w:val="0"/>
          <w:divBdr>
            <w:top w:val="none" w:sz="0" w:space="0" w:color="auto"/>
            <w:left w:val="none" w:sz="0" w:space="0" w:color="auto"/>
            <w:bottom w:val="none" w:sz="0" w:space="0" w:color="auto"/>
            <w:right w:val="none" w:sz="0" w:space="0" w:color="auto"/>
          </w:divBdr>
        </w:div>
        <w:div w:id="591747525">
          <w:marLeft w:val="0"/>
          <w:marRight w:val="0"/>
          <w:marTop w:val="0"/>
          <w:marBottom w:val="0"/>
          <w:divBdr>
            <w:top w:val="none" w:sz="0" w:space="0" w:color="auto"/>
            <w:left w:val="none" w:sz="0" w:space="0" w:color="auto"/>
            <w:bottom w:val="none" w:sz="0" w:space="0" w:color="auto"/>
            <w:right w:val="none" w:sz="0" w:space="0" w:color="auto"/>
          </w:divBdr>
        </w:div>
        <w:div w:id="2012832837">
          <w:marLeft w:val="0"/>
          <w:marRight w:val="0"/>
          <w:marTop w:val="0"/>
          <w:marBottom w:val="0"/>
          <w:divBdr>
            <w:top w:val="none" w:sz="0" w:space="0" w:color="auto"/>
            <w:left w:val="none" w:sz="0" w:space="0" w:color="auto"/>
            <w:bottom w:val="none" w:sz="0" w:space="0" w:color="auto"/>
            <w:right w:val="none" w:sz="0" w:space="0" w:color="auto"/>
          </w:divBdr>
        </w:div>
        <w:div w:id="1536039520">
          <w:marLeft w:val="0"/>
          <w:marRight w:val="0"/>
          <w:marTop w:val="0"/>
          <w:marBottom w:val="0"/>
          <w:divBdr>
            <w:top w:val="none" w:sz="0" w:space="0" w:color="auto"/>
            <w:left w:val="none" w:sz="0" w:space="0" w:color="auto"/>
            <w:bottom w:val="none" w:sz="0" w:space="0" w:color="auto"/>
            <w:right w:val="none" w:sz="0" w:space="0" w:color="auto"/>
          </w:divBdr>
        </w:div>
        <w:div w:id="1567380264">
          <w:marLeft w:val="0"/>
          <w:marRight w:val="0"/>
          <w:marTop w:val="0"/>
          <w:marBottom w:val="0"/>
          <w:divBdr>
            <w:top w:val="none" w:sz="0" w:space="0" w:color="auto"/>
            <w:left w:val="none" w:sz="0" w:space="0" w:color="auto"/>
            <w:bottom w:val="none" w:sz="0" w:space="0" w:color="auto"/>
            <w:right w:val="none" w:sz="0" w:space="0" w:color="auto"/>
          </w:divBdr>
        </w:div>
        <w:div w:id="1423916265">
          <w:marLeft w:val="0"/>
          <w:marRight w:val="0"/>
          <w:marTop w:val="0"/>
          <w:marBottom w:val="0"/>
          <w:divBdr>
            <w:top w:val="none" w:sz="0" w:space="0" w:color="auto"/>
            <w:left w:val="none" w:sz="0" w:space="0" w:color="auto"/>
            <w:bottom w:val="none" w:sz="0" w:space="0" w:color="auto"/>
            <w:right w:val="none" w:sz="0" w:space="0" w:color="auto"/>
          </w:divBdr>
        </w:div>
        <w:div w:id="1374117246">
          <w:marLeft w:val="0"/>
          <w:marRight w:val="0"/>
          <w:marTop w:val="0"/>
          <w:marBottom w:val="0"/>
          <w:divBdr>
            <w:top w:val="none" w:sz="0" w:space="0" w:color="auto"/>
            <w:left w:val="none" w:sz="0" w:space="0" w:color="auto"/>
            <w:bottom w:val="none" w:sz="0" w:space="0" w:color="auto"/>
            <w:right w:val="none" w:sz="0" w:space="0" w:color="auto"/>
          </w:divBdr>
        </w:div>
        <w:div w:id="1098721435">
          <w:marLeft w:val="0"/>
          <w:marRight w:val="0"/>
          <w:marTop w:val="0"/>
          <w:marBottom w:val="0"/>
          <w:divBdr>
            <w:top w:val="none" w:sz="0" w:space="0" w:color="auto"/>
            <w:left w:val="none" w:sz="0" w:space="0" w:color="auto"/>
            <w:bottom w:val="none" w:sz="0" w:space="0" w:color="auto"/>
            <w:right w:val="none" w:sz="0" w:space="0" w:color="auto"/>
          </w:divBdr>
        </w:div>
        <w:div w:id="1615594162">
          <w:marLeft w:val="0"/>
          <w:marRight w:val="0"/>
          <w:marTop w:val="0"/>
          <w:marBottom w:val="0"/>
          <w:divBdr>
            <w:top w:val="none" w:sz="0" w:space="0" w:color="auto"/>
            <w:left w:val="none" w:sz="0" w:space="0" w:color="auto"/>
            <w:bottom w:val="none" w:sz="0" w:space="0" w:color="auto"/>
            <w:right w:val="none" w:sz="0" w:space="0" w:color="auto"/>
          </w:divBdr>
        </w:div>
        <w:div w:id="2043087403">
          <w:marLeft w:val="0"/>
          <w:marRight w:val="0"/>
          <w:marTop w:val="0"/>
          <w:marBottom w:val="0"/>
          <w:divBdr>
            <w:top w:val="none" w:sz="0" w:space="0" w:color="auto"/>
            <w:left w:val="none" w:sz="0" w:space="0" w:color="auto"/>
            <w:bottom w:val="none" w:sz="0" w:space="0" w:color="auto"/>
            <w:right w:val="none" w:sz="0" w:space="0" w:color="auto"/>
          </w:divBdr>
        </w:div>
        <w:div w:id="489298241">
          <w:marLeft w:val="0"/>
          <w:marRight w:val="0"/>
          <w:marTop w:val="0"/>
          <w:marBottom w:val="0"/>
          <w:divBdr>
            <w:top w:val="none" w:sz="0" w:space="0" w:color="auto"/>
            <w:left w:val="none" w:sz="0" w:space="0" w:color="auto"/>
            <w:bottom w:val="none" w:sz="0" w:space="0" w:color="auto"/>
            <w:right w:val="none" w:sz="0" w:space="0" w:color="auto"/>
          </w:divBdr>
        </w:div>
        <w:div w:id="1445153270">
          <w:marLeft w:val="0"/>
          <w:marRight w:val="0"/>
          <w:marTop w:val="0"/>
          <w:marBottom w:val="0"/>
          <w:divBdr>
            <w:top w:val="none" w:sz="0" w:space="0" w:color="auto"/>
            <w:left w:val="none" w:sz="0" w:space="0" w:color="auto"/>
            <w:bottom w:val="none" w:sz="0" w:space="0" w:color="auto"/>
            <w:right w:val="none" w:sz="0" w:space="0" w:color="auto"/>
          </w:divBdr>
        </w:div>
        <w:div w:id="294068614">
          <w:marLeft w:val="0"/>
          <w:marRight w:val="0"/>
          <w:marTop w:val="0"/>
          <w:marBottom w:val="0"/>
          <w:divBdr>
            <w:top w:val="none" w:sz="0" w:space="0" w:color="auto"/>
            <w:left w:val="none" w:sz="0" w:space="0" w:color="auto"/>
            <w:bottom w:val="none" w:sz="0" w:space="0" w:color="auto"/>
            <w:right w:val="none" w:sz="0" w:space="0" w:color="auto"/>
          </w:divBdr>
        </w:div>
        <w:div w:id="795413333">
          <w:marLeft w:val="0"/>
          <w:marRight w:val="0"/>
          <w:marTop w:val="0"/>
          <w:marBottom w:val="0"/>
          <w:divBdr>
            <w:top w:val="none" w:sz="0" w:space="0" w:color="auto"/>
            <w:left w:val="none" w:sz="0" w:space="0" w:color="auto"/>
            <w:bottom w:val="none" w:sz="0" w:space="0" w:color="auto"/>
            <w:right w:val="none" w:sz="0" w:space="0" w:color="auto"/>
          </w:divBdr>
        </w:div>
        <w:div w:id="872308742">
          <w:marLeft w:val="0"/>
          <w:marRight w:val="0"/>
          <w:marTop w:val="0"/>
          <w:marBottom w:val="0"/>
          <w:divBdr>
            <w:top w:val="none" w:sz="0" w:space="0" w:color="auto"/>
            <w:left w:val="none" w:sz="0" w:space="0" w:color="auto"/>
            <w:bottom w:val="none" w:sz="0" w:space="0" w:color="auto"/>
            <w:right w:val="none" w:sz="0" w:space="0" w:color="auto"/>
          </w:divBdr>
        </w:div>
        <w:div w:id="2023047528">
          <w:marLeft w:val="0"/>
          <w:marRight w:val="0"/>
          <w:marTop w:val="0"/>
          <w:marBottom w:val="0"/>
          <w:divBdr>
            <w:top w:val="none" w:sz="0" w:space="0" w:color="auto"/>
            <w:left w:val="none" w:sz="0" w:space="0" w:color="auto"/>
            <w:bottom w:val="none" w:sz="0" w:space="0" w:color="auto"/>
            <w:right w:val="none" w:sz="0" w:space="0" w:color="auto"/>
          </w:divBdr>
        </w:div>
        <w:div w:id="1623148676">
          <w:marLeft w:val="0"/>
          <w:marRight w:val="0"/>
          <w:marTop w:val="0"/>
          <w:marBottom w:val="0"/>
          <w:divBdr>
            <w:top w:val="none" w:sz="0" w:space="0" w:color="auto"/>
            <w:left w:val="none" w:sz="0" w:space="0" w:color="auto"/>
            <w:bottom w:val="none" w:sz="0" w:space="0" w:color="auto"/>
            <w:right w:val="none" w:sz="0" w:space="0" w:color="auto"/>
          </w:divBdr>
        </w:div>
        <w:div w:id="358630046">
          <w:marLeft w:val="0"/>
          <w:marRight w:val="0"/>
          <w:marTop w:val="0"/>
          <w:marBottom w:val="0"/>
          <w:divBdr>
            <w:top w:val="none" w:sz="0" w:space="0" w:color="auto"/>
            <w:left w:val="none" w:sz="0" w:space="0" w:color="auto"/>
            <w:bottom w:val="none" w:sz="0" w:space="0" w:color="auto"/>
            <w:right w:val="none" w:sz="0" w:space="0" w:color="auto"/>
          </w:divBdr>
        </w:div>
        <w:div w:id="1268927801">
          <w:marLeft w:val="0"/>
          <w:marRight w:val="0"/>
          <w:marTop w:val="0"/>
          <w:marBottom w:val="0"/>
          <w:divBdr>
            <w:top w:val="none" w:sz="0" w:space="0" w:color="auto"/>
            <w:left w:val="none" w:sz="0" w:space="0" w:color="auto"/>
            <w:bottom w:val="none" w:sz="0" w:space="0" w:color="auto"/>
            <w:right w:val="none" w:sz="0" w:space="0" w:color="auto"/>
          </w:divBdr>
        </w:div>
        <w:div w:id="711541316">
          <w:marLeft w:val="0"/>
          <w:marRight w:val="0"/>
          <w:marTop w:val="0"/>
          <w:marBottom w:val="0"/>
          <w:divBdr>
            <w:top w:val="none" w:sz="0" w:space="0" w:color="auto"/>
            <w:left w:val="none" w:sz="0" w:space="0" w:color="auto"/>
            <w:bottom w:val="none" w:sz="0" w:space="0" w:color="auto"/>
            <w:right w:val="none" w:sz="0" w:space="0" w:color="auto"/>
          </w:divBdr>
        </w:div>
        <w:div w:id="1409032630">
          <w:marLeft w:val="0"/>
          <w:marRight w:val="0"/>
          <w:marTop w:val="0"/>
          <w:marBottom w:val="0"/>
          <w:divBdr>
            <w:top w:val="none" w:sz="0" w:space="0" w:color="auto"/>
            <w:left w:val="none" w:sz="0" w:space="0" w:color="auto"/>
            <w:bottom w:val="none" w:sz="0" w:space="0" w:color="auto"/>
            <w:right w:val="none" w:sz="0" w:space="0" w:color="auto"/>
          </w:divBdr>
        </w:div>
        <w:div w:id="1288391259">
          <w:marLeft w:val="0"/>
          <w:marRight w:val="0"/>
          <w:marTop w:val="0"/>
          <w:marBottom w:val="0"/>
          <w:divBdr>
            <w:top w:val="none" w:sz="0" w:space="0" w:color="auto"/>
            <w:left w:val="none" w:sz="0" w:space="0" w:color="auto"/>
            <w:bottom w:val="none" w:sz="0" w:space="0" w:color="auto"/>
            <w:right w:val="none" w:sz="0" w:space="0" w:color="auto"/>
          </w:divBdr>
        </w:div>
        <w:div w:id="416564376">
          <w:marLeft w:val="0"/>
          <w:marRight w:val="0"/>
          <w:marTop w:val="0"/>
          <w:marBottom w:val="0"/>
          <w:divBdr>
            <w:top w:val="none" w:sz="0" w:space="0" w:color="auto"/>
            <w:left w:val="none" w:sz="0" w:space="0" w:color="auto"/>
            <w:bottom w:val="none" w:sz="0" w:space="0" w:color="auto"/>
            <w:right w:val="none" w:sz="0" w:space="0" w:color="auto"/>
          </w:divBdr>
        </w:div>
        <w:div w:id="608390169">
          <w:marLeft w:val="0"/>
          <w:marRight w:val="0"/>
          <w:marTop w:val="0"/>
          <w:marBottom w:val="0"/>
          <w:divBdr>
            <w:top w:val="none" w:sz="0" w:space="0" w:color="auto"/>
            <w:left w:val="none" w:sz="0" w:space="0" w:color="auto"/>
            <w:bottom w:val="none" w:sz="0" w:space="0" w:color="auto"/>
            <w:right w:val="none" w:sz="0" w:space="0" w:color="auto"/>
          </w:divBdr>
        </w:div>
        <w:div w:id="160050627">
          <w:marLeft w:val="0"/>
          <w:marRight w:val="0"/>
          <w:marTop w:val="0"/>
          <w:marBottom w:val="0"/>
          <w:divBdr>
            <w:top w:val="none" w:sz="0" w:space="0" w:color="auto"/>
            <w:left w:val="none" w:sz="0" w:space="0" w:color="auto"/>
            <w:bottom w:val="none" w:sz="0" w:space="0" w:color="auto"/>
            <w:right w:val="none" w:sz="0" w:space="0" w:color="auto"/>
          </w:divBdr>
        </w:div>
        <w:div w:id="397552672">
          <w:marLeft w:val="0"/>
          <w:marRight w:val="0"/>
          <w:marTop w:val="0"/>
          <w:marBottom w:val="0"/>
          <w:divBdr>
            <w:top w:val="none" w:sz="0" w:space="0" w:color="auto"/>
            <w:left w:val="none" w:sz="0" w:space="0" w:color="auto"/>
            <w:bottom w:val="none" w:sz="0" w:space="0" w:color="auto"/>
            <w:right w:val="none" w:sz="0" w:space="0" w:color="auto"/>
          </w:divBdr>
        </w:div>
        <w:div w:id="1777754127">
          <w:marLeft w:val="0"/>
          <w:marRight w:val="0"/>
          <w:marTop w:val="0"/>
          <w:marBottom w:val="0"/>
          <w:divBdr>
            <w:top w:val="none" w:sz="0" w:space="0" w:color="auto"/>
            <w:left w:val="none" w:sz="0" w:space="0" w:color="auto"/>
            <w:bottom w:val="none" w:sz="0" w:space="0" w:color="auto"/>
            <w:right w:val="none" w:sz="0" w:space="0" w:color="auto"/>
          </w:divBdr>
        </w:div>
        <w:div w:id="1067265154">
          <w:marLeft w:val="0"/>
          <w:marRight w:val="0"/>
          <w:marTop w:val="0"/>
          <w:marBottom w:val="0"/>
          <w:divBdr>
            <w:top w:val="none" w:sz="0" w:space="0" w:color="auto"/>
            <w:left w:val="none" w:sz="0" w:space="0" w:color="auto"/>
            <w:bottom w:val="none" w:sz="0" w:space="0" w:color="auto"/>
            <w:right w:val="none" w:sz="0" w:space="0" w:color="auto"/>
          </w:divBdr>
        </w:div>
        <w:div w:id="153104798">
          <w:marLeft w:val="0"/>
          <w:marRight w:val="0"/>
          <w:marTop w:val="0"/>
          <w:marBottom w:val="0"/>
          <w:divBdr>
            <w:top w:val="none" w:sz="0" w:space="0" w:color="auto"/>
            <w:left w:val="none" w:sz="0" w:space="0" w:color="auto"/>
            <w:bottom w:val="none" w:sz="0" w:space="0" w:color="auto"/>
            <w:right w:val="none" w:sz="0" w:space="0" w:color="auto"/>
          </w:divBdr>
        </w:div>
        <w:div w:id="586765437">
          <w:marLeft w:val="0"/>
          <w:marRight w:val="0"/>
          <w:marTop w:val="0"/>
          <w:marBottom w:val="0"/>
          <w:divBdr>
            <w:top w:val="none" w:sz="0" w:space="0" w:color="auto"/>
            <w:left w:val="none" w:sz="0" w:space="0" w:color="auto"/>
            <w:bottom w:val="none" w:sz="0" w:space="0" w:color="auto"/>
            <w:right w:val="none" w:sz="0" w:space="0" w:color="auto"/>
          </w:divBdr>
        </w:div>
        <w:div w:id="1706250385">
          <w:marLeft w:val="0"/>
          <w:marRight w:val="0"/>
          <w:marTop w:val="0"/>
          <w:marBottom w:val="0"/>
          <w:divBdr>
            <w:top w:val="none" w:sz="0" w:space="0" w:color="auto"/>
            <w:left w:val="none" w:sz="0" w:space="0" w:color="auto"/>
            <w:bottom w:val="none" w:sz="0" w:space="0" w:color="auto"/>
            <w:right w:val="none" w:sz="0" w:space="0" w:color="auto"/>
          </w:divBdr>
        </w:div>
        <w:div w:id="1833913943">
          <w:marLeft w:val="0"/>
          <w:marRight w:val="0"/>
          <w:marTop w:val="0"/>
          <w:marBottom w:val="0"/>
          <w:divBdr>
            <w:top w:val="none" w:sz="0" w:space="0" w:color="auto"/>
            <w:left w:val="none" w:sz="0" w:space="0" w:color="auto"/>
            <w:bottom w:val="none" w:sz="0" w:space="0" w:color="auto"/>
            <w:right w:val="none" w:sz="0" w:space="0" w:color="auto"/>
          </w:divBdr>
        </w:div>
        <w:div w:id="1842233275">
          <w:marLeft w:val="0"/>
          <w:marRight w:val="0"/>
          <w:marTop w:val="0"/>
          <w:marBottom w:val="0"/>
          <w:divBdr>
            <w:top w:val="none" w:sz="0" w:space="0" w:color="auto"/>
            <w:left w:val="none" w:sz="0" w:space="0" w:color="auto"/>
            <w:bottom w:val="none" w:sz="0" w:space="0" w:color="auto"/>
            <w:right w:val="none" w:sz="0" w:space="0" w:color="auto"/>
          </w:divBdr>
        </w:div>
        <w:div w:id="144010854">
          <w:marLeft w:val="0"/>
          <w:marRight w:val="0"/>
          <w:marTop w:val="0"/>
          <w:marBottom w:val="0"/>
          <w:divBdr>
            <w:top w:val="none" w:sz="0" w:space="0" w:color="auto"/>
            <w:left w:val="none" w:sz="0" w:space="0" w:color="auto"/>
            <w:bottom w:val="none" w:sz="0" w:space="0" w:color="auto"/>
            <w:right w:val="none" w:sz="0" w:space="0" w:color="auto"/>
          </w:divBdr>
        </w:div>
        <w:div w:id="1879586050">
          <w:marLeft w:val="0"/>
          <w:marRight w:val="0"/>
          <w:marTop w:val="0"/>
          <w:marBottom w:val="0"/>
          <w:divBdr>
            <w:top w:val="none" w:sz="0" w:space="0" w:color="auto"/>
            <w:left w:val="none" w:sz="0" w:space="0" w:color="auto"/>
            <w:bottom w:val="none" w:sz="0" w:space="0" w:color="auto"/>
            <w:right w:val="none" w:sz="0" w:space="0" w:color="auto"/>
          </w:divBdr>
        </w:div>
        <w:div w:id="925192705">
          <w:marLeft w:val="0"/>
          <w:marRight w:val="0"/>
          <w:marTop w:val="0"/>
          <w:marBottom w:val="0"/>
          <w:divBdr>
            <w:top w:val="none" w:sz="0" w:space="0" w:color="auto"/>
            <w:left w:val="none" w:sz="0" w:space="0" w:color="auto"/>
            <w:bottom w:val="none" w:sz="0" w:space="0" w:color="auto"/>
            <w:right w:val="none" w:sz="0" w:space="0" w:color="auto"/>
          </w:divBdr>
        </w:div>
        <w:div w:id="493643794">
          <w:marLeft w:val="0"/>
          <w:marRight w:val="0"/>
          <w:marTop w:val="0"/>
          <w:marBottom w:val="0"/>
          <w:divBdr>
            <w:top w:val="none" w:sz="0" w:space="0" w:color="auto"/>
            <w:left w:val="none" w:sz="0" w:space="0" w:color="auto"/>
            <w:bottom w:val="none" w:sz="0" w:space="0" w:color="auto"/>
            <w:right w:val="none" w:sz="0" w:space="0" w:color="auto"/>
          </w:divBdr>
        </w:div>
        <w:div w:id="258832026">
          <w:marLeft w:val="0"/>
          <w:marRight w:val="0"/>
          <w:marTop w:val="0"/>
          <w:marBottom w:val="0"/>
          <w:divBdr>
            <w:top w:val="none" w:sz="0" w:space="0" w:color="auto"/>
            <w:left w:val="none" w:sz="0" w:space="0" w:color="auto"/>
            <w:bottom w:val="none" w:sz="0" w:space="0" w:color="auto"/>
            <w:right w:val="none" w:sz="0" w:space="0" w:color="auto"/>
          </w:divBdr>
        </w:div>
        <w:div w:id="302194964">
          <w:marLeft w:val="0"/>
          <w:marRight w:val="0"/>
          <w:marTop w:val="0"/>
          <w:marBottom w:val="0"/>
          <w:divBdr>
            <w:top w:val="none" w:sz="0" w:space="0" w:color="auto"/>
            <w:left w:val="none" w:sz="0" w:space="0" w:color="auto"/>
            <w:bottom w:val="none" w:sz="0" w:space="0" w:color="auto"/>
            <w:right w:val="none" w:sz="0" w:space="0" w:color="auto"/>
          </w:divBdr>
        </w:div>
        <w:div w:id="90705646">
          <w:marLeft w:val="0"/>
          <w:marRight w:val="0"/>
          <w:marTop w:val="0"/>
          <w:marBottom w:val="0"/>
          <w:divBdr>
            <w:top w:val="none" w:sz="0" w:space="0" w:color="auto"/>
            <w:left w:val="none" w:sz="0" w:space="0" w:color="auto"/>
            <w:bottom w:val="none" w:sz="0" w:space="0" w:color="auto"/>
            <w:right w:val="none" w:sz="0" w:space="0" w:color="auto"/>
          </w:divBdr>
        </w:div>
        <w:div w:id="1108699756">
          <w:marLeft w:val="0"/>
          <w:marRight w:val="0"/>
          <w:marTop w:val="0"/>
          <w:marBottom w:val="0"/>
          <w:divBdr>
            <w:top w:val="none" w:sz="0" w:space="0" w:color="auto"/>
            <w:left w:val="none" w:sz="0" w:space="0" w:color="auto"/>
            <w:bottom w:val="none" w:sz="0" w:space="0" w:color="auto"/>
            <w:right w:val="none" w:sz="0" w:space="0" w:color="auto"/>
          </w:divBdr>
        </w:div>
        <w:div w:id="1324504745">
          <w:marLeft w:val="0"/>
          <w:marRight w:val="0"/>
          <w:marTop w:val="0"/>
          <w:marBottom w:val="0"/>
          <w:divBdr>
            <w:top w:val="none" w:sz="0" w:space="0" w:color="auto"/>
            <w:left w:val="none" w:sz="0" w:space="0" w:color="auto"/>
            <w:bottom w:val="none" w:sz="0" w:space="0" w:color="auto"/>
            <w:right w:val="none" w:sz="0" w:space="0" w:color="auto"/>
          </w:divBdr>
        </w:div>
        <w:div w:id="629243208">
          <w:marLeft w:val="0"/>
          <w:marRight w:val="0"/>
          <w:marTop w:val="0"/>
          <w:marBottom w:val="0"/>
          <w:divBdr>
            <w:top w:val="none" w:sz="0" w:space="0" w:color="auto"/>
            <w:left w:val="none" w:sz="0" w:space="0" w:color="auto"/>
            <w:bottom w:val="none" w:sz="0" w:space="0" w:color="auto"/>
            <w:right w:val="none" w:sz="0" w:space="0" w:color="auto"/>
          </w:divBdr>
        </w:div>
        <w:div w:id="1508516837">
          <w:marLeft w:val="0"/>
          <w:marRight w:val="0"/>
          <w:marTop w:val="0"/>
          <w:marBottom w:val="0"/>
          <w:divBdr>
            <w:top w:val="none" w:sz="0" w:space="0" w:color="auto"/>
            <w:left w:val="none" w:sz="0" w:space="0" w:color="auto"/>
            <w:bottom w:val="none" w:sz="0" w:space="0" w:color="auto"/>
            <w:right w:val="none" w:sz="0" w:space="0" w:color="auto"/>
          </w:divBdr>
        </w:div>
        <w:div w:id="503207865">
          <w:marLeft w:val="0"/>
          <w:marRight w:val="0"/>
          <w:marTop w:val="0"/>
          <w:marBottom w:val="0"/>
          <w:divBdr>
            <w:top w:val="none" w:sz="0" w:space="0" w:color="auto"/>
            <w:left w:val="none" w:sz="0" w:space="0" w:color="auto"/>
            <w:bottom w:val="none" w:sz="0" w:space="0" w:color="auto"/>
            <w:right w:val="none" w:sz="0" w:space="0" w:color="auto"/>
          </w:divBdr>
        </w:div>
        <w:div w:id="1791239750">
          <w:marLeft w:val="0"/>
          <w:marRight w:val="0"/>
          <w:marTop w:val="0"/>
          <w:marBottom w:val="0"/>
          <w:divBdr>
            <w:top w:val="none" w:sz="0" w:space="0" w:color="auto"/>
            <w:left w:val="none" w:sz="0" w:space="0" w:color="auto"/>
            <w:bottom w:val="none" w:sz="0" w:space="0" w:color="auto"/>
            <w:right w:val="none" w:sz="0" w:space="0" w:color="auto"/>
          </w:divBdr>
        </w:div>
        <w:div w:id="1392384534">
          <w:marLeft w:val="0"/>
          <w:marRight w:val="0"/>
          <w:marTop w:val="0"/>
          <w:marBottom w:val="0"/>
          <w:divBdr>
            <w:top w:val="none" w:sz="0" w:space="0" w:color="auto"/>
            <w:left w:val="none" w:sz="0" w:space="0" w:color="auto"/>
            <w:bottom w:val="none" w:sz="0" w:space="0" w:color="auto"/>
            <w:right w:val="none" w:sz="0" w:space="0" w:color="auto"/>
          </w:divBdr>
        </w:div>
        <w:div w:id="1139616199">
          <w:marLeft w:val="0"/>
          <w:marRight w:val="0"/>
          <w:marTop w:val="0"/>
          <w:marBottom w:val="0"/>
          <w:divBdr>
            <w:top w:val="none" w:sz="0" w:space="0" w:color="auto"/>
            <w:left w:val="none" w:sz="0" w:space="0" w:color="auto"/>
            <w:bottom w:val="none" w:sz="0" w:space="0" w:color="auto"/>
            <w:right w:val="none" w:sz="0" w:space="0" w:color="auto"/>
          </w:divBdr>
        </w:div>
        <w:div w:id="1555659612">
          <w:marLeft w:val="0"/>
          <w:marRight w:val="0"/>
          <w:marTop w:val="0"/>
          <w:marBottom w:val="0"/>
          <w:divBdr>
            <w:top w:val="none" w:sz="0" w:space="0" w:color="auto"/>
            <w:left w:val="none" w:sz="0" w:space="0" w:color="auto"/>
            <w:bottom w:val="none" w:sz="0" w:space="0" w:color="auto"/>
            <w:right w:val="none" w:sz="0" w:space="0" w:color="auto"/>
          </w:divBdr>
        </w:div>
        <w:div w:id="316542559">
          <w:marLeft w:val="0"/>
          <w:marRight w:val="0"/>
          <w:marTop w:val="0"/>
          <w:marBottom w:val="0"/>
          <w:divBdr>
            <w:top w:val="none" w:sz="0" w:space="0" w:color="auto"/>
            <w:left w:val="none" w:sz="0" w:space="0" w:color="auto"/>
            <w:bottom w:val="none" w:sz="0" w:space="0" w:color="auto"/>
            <w:right w:val="none" w:sz="0" w:space="0" w:color="auto"/>
          </w:divBdr>
        </w:div>
        <w:div w:id="1350646389">
          <w:marLeft w:val="0"/>
          <w:marRight w:val="0"/>
          <w:marTop w:val="0"/>
          <w:marBottom w:val="0"/>
          <w:divBdr>
            <w:top w:val="none" w:sz="0" w:space="0" w:color="auto"/>
            <w:left w:val="none" w:sz="0" w:space="0" w:color="auto"/>
            <w:bottom w:val="none" w:sz="0" w:space="0" w:color="auto"/>
            <w:right w:val="none" w:sz="0" w:space="0" w:color="auto"/>
          </w:divBdr>
        </w:div>
        <w:div w:id="598028171">
          <w:marLeft w:val="0"/>
          <w:marRight w:val="0"/>
          <w:marTop w:val="0"/>
          <w:marBottom w:val="0"/>
          <w:divBdr>
            <w:top w:val="none" w:sz="0" w:space="0" w:color="auto"/>
            <w:left w:val="none" w:sz="0" w:space="0" w:color="auto"/>
            <w:bottom w:val="none" w:sz="0" w:space="0" w:color="auto"/>
            <w:right w:val="none" w:sz="0" w:space="0" w:color="auto"/>
          </w:divBdr>
        </w:div>
        <w:div w:id="253128143">
          <w:marLeft w:val="0"/>
          <w:marRight w:val="0"/>
          <w:marTop w:val="0"/>
          <w:marBottom w:val="0"/>
          <w:divBdr>
            <w:top w:val="none" w:sz="0" w:space="0" w:color="auto"/>
            <w:left w:val="none" w:sz="0" w:space="0" w:color="auto"/>
            <w:bottom w:val="none" w:sz="0" w:space="0" w:color="auto"/>
            <w:right w:val="none" w:sz="0" w:space="0" w:color="auto"/>
          </w:divBdr>
        </w:div>
        <w:div w:id="1381056525">
          <w:marLeft w:val="0"/>
          <w:marRight w:val="0"/>
          <w:marTop w:val="0"/>
          <w:marBottom w:val="0"/>
          <w:divBdr>
            <w:top w:val="none" w:sz="0" w:space="0" w:color="auto"/>
            <w:left w:val="none" w:sz="0" w:space="0" w:color="auto"/>
            <w:bottom w:val="none" w:sz="0" w:space="0" w:color="auto"/>
            <w:right w:val="none" w:sz="0" w:space="0" w:color="auto"/>
          </w:divBdr>
        </w:div>
        <w:div w:id="999887437">
          <w:marLeft w:val="0"/>
          <w:marRight w:val="0"/>
          <w:marTop w:val="0"/>
          <w:marBottom w:val="0"/>
          <w:divBdr>
            <w:top w:val="none" w:sz="0" w:space="0" w:color="auto"/>
            <w:left w:val="none" w:sz="0" w:space="0" w:color="auto"/>
            <w:bottom w:val="none" w:sz="0" w:space="0" w:color="auto"/>
            <w:right w:val="none" w:sz="0" w:space="0" w:color="auto"/>
          </w:divBdr>
        </w:div>
        <w:div w:id="849564189">
          <w:marLeft w:val="0"/>
          <w:marRight w:val="0"/>
          <w:marTop w:val="0"/>
          <w:marBottom w:val="0"/>
          <w:divBdr>
            <w:top w:val="none" w:sz="0" w:space="0" w:color="auto"/>
            <w:left w:val="none" w:sz="0" w:space="0" w:color="auto"/>
            <w:bottom w:val="none" w:sz="0" w:space="0" w:color="auto"/>
            <w:right w:val="none" w:sz="0" w:space="0" w:color="auto"/>
          </w:divBdr>
        </w:div>
      </w:divsChild>
    </w:div>
    <w:div w:id="1068724599">
      <w:bodyDiv w:val="1"/>
      <w:marLeft w:val="0"/>
      <w:marRight w:val="0"/>
      <w:marTop w:val="0"/>
      <w:marBottom w:val="0"/>
      <w:divBdr>
        <w:top w:val="none" w:sz="0" w:space="0" w:color="auto"/>
        <w:left w:val="none" w:sz="0" w:space="0" w:color="auto"/>
        <w:bottom w:val="none" w:sz="0" w:space="0" w:color="auto"/>
        <w:right w:val="none" w:sz="0" w:space="0" w:color="auto"/>
      </w:divBdr>
    </w:div>
    <w:div w:id="1069771154">
      <w:bodyDiv w:val="1"/>
      <w:marLeft w:val="0"/>
      <w:marRight w:val="0"/>
      <w:marTop w:val="0"/>
      <w:marBottom w:val="0"/>
      <w:divBdr>
        <w:top w:val="none" w:sz="0" w:space="0" w:color="auto"/>
        <w:left w:val="none" w:sz="0" w:space="0" w:color="auto"/>
        <w:bottom w:val="none" w:sz="0" w:space="0" w:color="auto"/>
        <w:right w:val="none" w:sz="0" w:space="0" w:color="auto"/>
      </w:divBdr>
    </w:div>
    <w:div w:id="1074283943">
      <w:bodyDiv w:val="1"/>
      <w:marLeft w:val="0"/>
      <w:marRight w:val="0"/>
      <w:marTop w:val="0"/>
      <w:marBottom w:val="0"/>
      <w:divBdr>
        <w:top w:val="none" w:sz="0" w:space="0" w:color="auto"/>
        <w:left w:val="none" w:sz="0" w:space="0" w:color="auto"/>
        <w:bottom w:val="none" w:sz="0" w:space="0" w:color="auto"/>
        <w:right w:val="none" w:sz="0" w:space="0" w:color="auto"/>
      </w:divBdr>
    </w:div>
    <w:div w:id="1087727029">
      <w:bodyDiv w:val="1"/>
      <w:marLeft w:val="0"/>
      <w:marRight w:val="0"/>
      <w:marTop w:val="0"/>
      <w:marBottom w:val="0"/>
      <w:divBdr>
        <w:top w:val="none" w:sz="0" w:space="0" w:color="auto"/>
        <w:left w:val="none" w:sz="0" w:space="0" w:color="auto"/>
        <w:bottom w:val="none" w:sz="0" w:space="0" w:color="auto"/>
        <w:right w:val="none" w:sz="0" w:space="0" w:color="auto"/>
      </w:divBdr>
    </w:div>
    <w:div w:id="1138259636">
      <w:bodyDiv w:val="1"/>
      <w:marLeft w:val="0"/>
      <w:marRight w:val="0"/>
      <w:marTop w:val="0"/>
      <w:marBottom w:val="0"/>
      <w:divBdr>
        <w:top w:val="none" w:sz="0" w:space="0" w:color="auto"/>
        <w:left w:val="none" w:sz="0" w:space="0" w:color="auto"/>
        <w:bottom w:val="none" w:sz="0" w:space="0" w:color="auto"/>
        <w:right w:val="none" w:sz="0" w:space="0" w:color="auto"/>
      </w:divBdr>
    </w:div>
    <w:div w:id="1165629898">
      <w:bodyDiv w:val="1"/>
      <w:marLeft w:val="0"/>
      <w:marRight w:val="0"/>
      <w:marTop w:val="0"/>
      <w:marBottom w:val="0"/>
      <w:divBdr>
        <w:top w:val="none" w:sz="0" w:space="0" w:color="auto"/>
        <w:left w:val="none" w:sz="0" w:space="0" w:color="auto"/>
        <w:bottom w:val="none" w:sz="0" w:space="0" w:color="auto"/>
        <w:right w:val="none" w:sz="0" w:space="0" w:color="auto"/>
      </w:divBdr>
    </w:div>
    <w:div w:id="1242449607">
      <w:bodyDiv w:val="1"/>
      <w:marLeft w:val="0"/>
      <w:marRight w:val="0"/>
      <w:marTop w:val="0"/>
      <w:marBottom w:val="0"/>
      <w:divBdr>
        <w:top w:val="none" w:sz="0" w:space="0" w:color="auto"/>
        <w:left w:val="none" w:sz="0" w:space="0" w:color="auto"/>
        <w:bottom w:val="none" w:sz="0" w:space="0" w:color="auto"/>
        <w:right w:val="none" w:sz="0" w:space="0" w:color="auto"/>
      </w:divBdr>
    </w:div>
    <w:div w:id="1283148270">
      <w:bodyDiv w:val="1"/>
      <w:marLeft w:val="0"/>
      <w:marRight w:val="0"/>
      <w:marTop w:val="0"/>
      <w:marBottom w:val="0"/>
      <w:divBdr>
        <w:top w:val="none" w:sz="0" w:space="0" w:color="auto"/>
        <w:left w:val="none" w:sz="0" w:space="0" w:color="auto"/>
        <w:bottom w:val="none" w:sz="0" w:space="0" w:color="auto"/>
        <w:right w:val="none" w:sz="0" w:space="0" w:color="auto"/>
      </w:divBdr>
    </w:div>
    <w:div w:id="1312640502">
      <w:bodyDiv w:val="1"/>
      <w:marLeft w:val="0"/>
      <w:marRight w:val="0"/>
      <w:marTop w:val="0"/>
      <w:marBottom w:val="0"/>
      <w:divBdr>
        <w:top w:val="none" w:sz="0" w:space="0" w:color="auto"/>
        <w:left w:val="none" w:sz="0" w:space="0" w:color="auto"/>
        <w:bottom w:val="none" w:sz="0" w:space="0" w:color="auto"/>
        <w:right w:val="none" w:sz="0" w:space="0" w:color="auto"/>
      </w:divBdr>
    </w:div>
    <w:div w:id="1318609816">
      <w:bodyDiv w:val="1"/>
      <w:marLeft w:val="0"/>
      <w:marRight w:val="0"/>
      <w:marTop w:val="0"/>
      <w:marBottom w:val="0"/>
      <w:divBdr>
        <w:top w:val="none" w:sz="0" w:space="0" w:color="auto"/>
        <w:left w:val="none" w:sz="0" w:space="0" w:color="auto"/>
        <w:bottom w:val="none" w:sz="0" w:space="0" w:color="auto"/>
        <w:right w:val="none" w:sz="0" w:space="0" w:color="auto"/>
      </w:divBdr>
    </w:div>
    <w:div w:id="1400248336">
      <w:bodyDiv w:val="1"/>
      <w:marLeft w:val="0"/>
      <w:marRight w:val="0"/>
      <w:marTop w:val="0"/>
      <w:marBottom w:val="0"/>
      <w:divBdr>
        <w:top w:val="none" w:sz="0" w:space="0" w:color="auto"/>
        <w:left w:val="none" w:sz="0" w:space="0" w:color="auto"/>
        <w:bottom w:val="none" w:sz="0" w:space="0" w:color="auto"/>
        <w:right w:val="none" w:sz="0" w:space="0" w:color="auto"/>
      </w:divBdr>
      <w:divsChild>
        <w:div w:id="1089810925">
          <w:marLeft w:val="0"/>
          <w:marRight w:val="0"/>
          <w:marTop w:val="0"/>
          <w:marBottom w:val="0"/>
          <w:divBdr>
            <w:top w:val="none" w:sz="0" w:space="0" w:color="auto"/>
            <w:left w:val="none" w:sz="0" w:space="0" w:color="auto"/>
            <w:bottom w:val="none" w:sz="0" w:space="0" w:color="auto"/>
            <w:right w:val="none" w:sz="0" w:space="0" w:color="auto"/>
          </w:divBdr>
        </w:div>
        <w:div w:id="1913347569">
          <w:marLeft w:val="0"/>
          <w:marRight w:val="0"/>
          <w:marTop w:val="0"/>
          <w:marBottom w:val="0"/>
          <w:divBdr>
            <w:top w:val="none" w:sz="0" w:space="0" w:color="auto"/>
            <w:left w:val="none" w:sz="0" w:space="0" w:color="auto"/>
            <w:bottom w:val="none" w:sz="0" w:space="0" w:color="auto"/>
            <w:right w:val="none" w:sz="0" w:space="0" w:color="auto"/>
          </w:divBdr>
        </w:div>
        <w:div w:id="217472361">
          <w:marLeft w:val="0"/>
          <w:marRight w:val="0"/>
          <w:marTop w:val="0"/>
          <w:marBottom w:val="0"/>
          <w:divBdr>
            <w:top w:val="none" w:sz="0" w:space="0" w:color="auto"/>
            <w:left w:val="none" w:sz="0" w:space="0" w:color="auto"/>
            <w:bottom w:val="none" w:sz="0" w:space="0" w:color="auto"/>
            <w:right w:val="none" w:sz="0" w:space="0" w:color="auto"/>
          </w:divBdr>
        </w:div>
        <w:div w:id="549076975">
          <w:marLeft w:val="0"/>
          <w:marRight w:val="0"/>
          <w:marTop w:val="0"/>
          <w:marBottom w:val="0"/>
          <w:divBdr>
            <w:top w:val="none" w:sz="0" w:space="0" w:color="auto"/>
            <w:left w:val="none" w:sz="0" w:space="0" w:color="auto"/>
            <w:bottom w:val="none" w:sz="0" w:space="0" w:color="auto"/>
            <w:right w:val="none" w:sz="0" w:space="0" w:color="auto"/>
          </w:divBdr>
        </w:div>
        <w:div w:id="1290285018">
          <w:marLeft w:val="0"/>
          <w:marRight w:val="0"/>
          <w:marTop w:val="0"/>
          <w:marBottom w:val="0"/>
          <w:divBdr>
            <w:top w:val="none" w:sz="0" w:space="0" w:color="auto"/>
            <w:left w:val="none" w:sz="0" w:space="0" w:color="auto"/>
            <w:bottom w:val="none" w:sz="0" w:space="0" w:color="auto"/>
            <w:right w:val="none" w:sz="0" w:space="0" w:color="auto"/>
          </w:divBdr>
        </w:div>
        <w:div w:id="1273054436">
          <w:marLeft w:val="0"/>
          <w:marRight w:val="0"/>
          <w:marTop w:val="0"/>
          <w:marBottom w:val="0"/>
          <w:divBdr>
            <w:top w:val="none" w:sz="0" w:space="0" w:color="auto"/>
            <w:left w:val="none" w:sz="0" w:space="0" w:color="auto"/>
            <w:bottom w:val="none" w:sz="0" w:space="0" w:color="auto"/>
            <w:right w:val="none" w:sz="0" w:space="0" w:color="auto"/>
          </w:divBdr>
        </w:div>
        <w:div w:id="1993095038">
          <w:marLeft w:val="0"/>
          <w:marRight w:val="0"/>
          <w:marTop w:val="0"/>
          <w:marBottom w:val="0"/>
          <w:divBdr>
            <w:top w:val="none" w:sz="0" w:space="0" w:color="auto"/>
            <w:left w:val="none" w:sz="0" w:space="0" w:color="auto"/>
            <w:bottom w:val="none" w:sz="0" w:space="0" w:color="auto"/>
            <w:right w:val="none" w:sz="0" w:space="0" w:color="auto"/>
          </w:divBdr>
        </w:div>
        <w:div w:id="138689172">
          <w:marLeft w:val="0"/>
          <w:marRight w:val="0"/>
          <w:marTop w:val="0"/>
          <w:marBottom w:val="0"/>
          <w:divBdr>
            <w:top w:val="none" w:sz="0" w:space="0" w:color="auto"/>
            <w:left w:val="none" w:sz="0" w:space="0" w:color="auto"/>
            <w:bottom w:val="none" w:sz="0" w:space="0" w:color="auto"/>
            <w:right w:val="none" w:sz="0" w:space="0" w:color="auto"/>
          </w:divBdr>
        </w:div>
        <w:div w:id="1582522821">
          <w:marLeft w:val="0"/>
          <w:marRight w:val="0"/>
          <w:marTop w:val="0"/>
          <w:marBottom w:val="0"/>
          <w:divBdr>
            <w:top w:val="none" w:sz="0" w:space="0" w:color="auto"/>
            <w:left w:val="none" w:sz="0" w:space="0" w:color="auto"/>
            <w:bottom w:val="none" w:sz="0" w:space="0" w:color="auto"/>
            <w:right w:val="none" w:sz="0" w:space="0" w:color="auto"/>
          </w:divBdr>
        </w:div>
        <w:div w:id="2042902775">
          <w:marLeft w:val="0"/>
          <w:marRight w:val="0"/>
          <w:marTop w:val="0"/>
          <w:marBottom w:val="0"/>
          <w:divBdr>
            <w:top w:val="none" w:sz="0" w:space="0" w:color="auto"/>
            <w:left w:val="none" w:sz="0" w:space="0" w:color="auto"/>
            <w:bottom w:val="none" w:sz="0" w:space="0" w:color="auto"/>
            <w:right w:val="none" w:sz="0" w:space="0" w:color="auto"/>
          </w:divBdr>
        </w:div>
        <w:div w:id="1616719376">
          <w:marLeft w:val="0"/>
          <w:marRight w:val="0"/>
          <w:marTop w:val="0"/>
          <w:marBottom w:val="0"/>
          <w:divBdr>
            <w:top w:val="none" w:sz="0" w:space="0" w:color="auto"/>
            <w:left w:val="none" w:sz="0" w:space="0" w:color="auto"/>
            <w:bottom w:val="none" w:sz="0" w:space="0" w:color="auto"/>
            <w:right w:val="none" w:sz="0" w:space="0" w:color="auto"/>
          </w:divBdr>
        </w:div>
        <w:div w:id="517811034">
          <w:marLeft w:val="0"/>
          <w:marRight w:val="0"/>
          <w:marTop w:val="0"/>
          <w:marBottom w:val="0"/>
          <w:divBdr>
            <w:top w:val="none" w:sz="0" w:space="0" w:color="auto"/>
            <w:left w:val="none" w:sz="0" w:space="0" w:color="auto"/>
            <w:bottom w:val="none" w:sz="0" w:space="0" w:color="auto"/>
            <w:right w:val="none" w:sz="0" w:space="0" w:color="auto"/>
          </w:divBdr>
        </w:div>
        <w:div w:id="1055199810">
          <w:marLeft w:val="0"/>
          <w:marRight w:val="0"/>
          <w:marTop w:val="0"/>
          <w:marBottom w:val="0"/>
          <w:divBdr>
            <w:top w:val="none" w:sz="0" w:space="0" w:color="auto"/>
            <w:left w:val="none" w:sz="0" w:space="0" w:color="auto"/>
            <w:bottom w:val="none" w:sz="0" w:space="0" w:color="auto"/>
            <w:right w:val="none" w:sz="0" w:space="0" w:color="auto"/>
          </w:divBdr>
        </w:div>
        <w:div w:id="229464494">
          <w:marLeft w:val="0"/>
          <w:marRight w:val="0"/>
          <w:marTop w:val="0"/>
          <w:marBottom w:val="0"/>
          <w:divBdr>
            <w:top w:val="none" w:sz="0" w:space="0" w:color="auto"/>
            <w:left w:val="none" w:sz="0" w:space="0" w:color="auto"/>
            <w:bottom w:val="none" w:sz="0" w:space="0" w:color="auto"/>
            <w:right w:val="none" w:sz="0" w:space="0" w:color="auto"/>
          </w:divBdr>
        </w:div>
        <w:div w:id="497772804">
          <w:marLeft w:val="0"/>
          <w:marRight w:val="0"/>
          <w:marTop w:val="0"/>
          <w:marBottom w:val="0"/>
          <w:divBdr>
            <w:top w:val="none" w:sz="0" w:space="0" w:color="auto"/>
            <w:left w:val="none" w:sz="0" w:space="0" w:color="auto"/>
            <w:bottom w:val="none" w:sz="0" w:space="0" w:color="auto"/>
            <w:right w:val="none" w:sz="0" w:space="0" w:color="auto"/>
          </w:divBdr>
        </w:div>
        <w:div w:id="1567178950">
          <w:marLeft w:val="0"/>
          <w:marRight w:val="0"/>
          <w:marTop w:val="0"/>
          <w:marBottom w:val="0"/>
          <w:divBdr>
            <w:top w:val="none" w:sz="0" w:space="0" w:color="auto"/>
            <w:left w:val="none" w:sz="0" w:space="0" w:color="auto"/>
            <w:bottom w:val="none" w:sz="0" w:space="0" w:color="auto"/>
            <w:right w:val="none" w:sz="0" w:space="0" w:color="auto"/>
          </w:divBdr>
        </w:div>
        <w:div w:id="2120879681">
          <w:marLeft w:val="0"/>
          <w:marRight w:val="0"/>
          <w:marTop w:val="0"/>
          <w:marBottom w:val="0"/>
          <w:divBdr>
            <w:top w:val="none" w:sz="0" w:space="0" w:color="auto"/>
            <w:left w:val="none" w:sz="0" w:space="0" w:color="auto"/>
            <w:bottom w:val="none" w:sz="0" w:space="0" w:color="auto"/>
            <w:right w:val="none" w:sz="0" w:space="0" w:color="auto"/>
          </w:divBdr>
        </w:div>
        <w:div w:id="1686053102">
          <w:marLeft w:val="0"/>
          <w:marRight w:val="0"/>
          <w:marTop w:val="0"/>
          <w:marBottom w:val="0"/>
          <w:divBdr>
            <w:top w:val="none" w:sz="0" w:space="0" w:color="auto"/>
            <w:left w:val="none" w:sz="0" w:space="0" w:color="auto"/>
            <w:bottom w:val="none" w:sz="0" w:space="0" w:color="auto"/>
            <w:right w:val="none" w:sz="0" w:space="0" w:color="auto"/>
          </w:divBdr>
        </w:div>
        <w:div w:id="1381708501">
          <w:marLeft w:val="0"/>
          <w:marRight w:val="0"/>
          <w:marTop w:val="0"/>
          <w:marBottom w:val="0"/>
          <w:divBdr>
            <w:top w:val="none" w:sz="0" w:space="0" w:color="auto"/>
            <w:left w:val="none" w:sz="0" w:space="0" w:color="auto"/>
            <w:bottom w:val="none" w:sz="0" w:space="0" w:color="auto"/>
            <w:right w:val="none" w:sz="0" w:space="0" w:color="auto"/>
          </w:divBdr>
        </w:div>
        <w:div w:id="633415781">
          <w:marLeft w:val="0"/>
          <w:marRight w:val="0"/>
          <w:marTop w:val="0"/>
          <w:marBottom w:val="0"/>
          <w:divBdr>
            <w:top w:val="none" w:sz="0" w:space="0" w:color="auto"/>
            <w:left w:val="none" w:sz="0" w:space="0" w:color="auto"/>
            <w:bottom w:val="none" w:sz="0" w:space="0" w:color="auto"/>
            <w:right w:val="none" w:sz="0" w:space="0" w:color="auto"/>
          </w:divBdr>
        </w:div>
        <w:div w:id="1226793214">
          <w:marLeft w:val="0"/>
          <w:marRight w:val="0"/>
          <w:marTop w:val="0"/>
          <w:marBottom w:val="0"/>
          <w:divBdr>
            <w:top w:val="none" w:sz="0" w:space="0" w:color="auto"/>
            <w:left w:val="none" w:sz="0" w:space="0" w:color="auto"/>
            <w:bottom w:val="none" w:sz="0" w:space="0" w:color="auto"/>
            <w:right w:val="none" w:sz="0" w:space="0" w:color="auto"/>
          </w:divBdr>
        </w:div>
        <w:div w:id="596407062">
          <w:marLeft w:val="0"/>
          <w:marRight w:val="0"/>
          <w:marTop w:val="0"/>
          <w:marBottom w:val="0"/>
          <w:divBdr>
            <w:top w:val="none" w:sz="0" w:space="0" w:color="auto"/>
            <w:left w:val="none" w:sz="0" w:space="0" w:color="auto"/>
            <w:bottom w:val="none" w:sz="0" w:space="0" w:color="auto"/>
            <w:right w:val="none" w:sz="0" w:space="0" w:color="auto"/>
          </w:divBdr>
        </w:div>
        <w:div w:id="771364001">
          <w:marLeft w:val="0"/>
          <w:marRight w:val="0"/>
          <w:marTop w:val="0"/>
          <w:marBottom w:val="0"/>
          <w:divBdr>
            <w:top w:val="none" w:sz="0" w:space="0" w:color="auto"/>
            <w:left w:val="none" w:sz="0" w:space="0" w:color="auto"/>
            <w:bottom w:val="none" w:sz="0" w:space="0" w:color="auto"/>
            <w:right w:val="none" w:sz="0" w:space="0" w:color="auto"/>
          </w:divBdr>
        </w:div>
        <w:div w:id="2027975998">
          <w:marLeft w:val="0"/>
          <w:marRight w:val="0"/>
          <w:marTop w:val="0"/>
          <w:marBottom w:val="0"/>
          <w:divBdr>
            <w:top w:val="none" w:sz="0" w:space="0" w:color="auto"/>
            <w:left w:val="none" w:sz="0" w:space="0" w:color="auto"/>
            <w:bottom w:val="none" w:sz="0" w:space="0" w:color="auto"/>
            <w:right w:val="none" w:sz="0" w:space="0" w:color="auto"/>
          </w:divBdr>
        </w:div>
        <w:div w:id="113715896">
          <w:marLeft w:val="0"/>
          <w:marRight w:val="0"/>
          <w:marTop w:val="0"/>
          <w:marBottom w:val="0"/>
          <w:divBdr>
            <w:top w:val="none" w:sz="0" w:space="0" w:color="auto"/>
            <w:left w:val="none" w:sz="0" w:space="0" w:color="auto"/>
            <w:bottom w:val="none" w:sz="0" w:space="0" w:color="auto"/>
            <w:right w:val="none" w:sz="0" w:space="0" w:color="auto"/>
          </w:divBdr>
        </w:div>
        <w:div w:id="2080593305">
          <w:marLeft w:val="0"/>
          <w:marRight w:val="0"/>
          <w:marTop w:val="0"/>
          <w:marBottom w:val="0"/>
          <w:divBdr>
            <w:top w:val="none" w:sz="0" w:space="0" w:color="auto"/>
            <w:left w:val="none" w:sz="0" w:space="0" w:color="auto"/>
            <w:bottom w:val="none" w:sz="0" w:space="0" w:color="auto"/>
            <w:right w:val="none" w:sz="0" w:space="0" w:color="auto"/>
          </w:divBdr>
        </w:div>
        <w:div w:id="2110268982">
          <w:marLeft w:val="0"/>
          <w:marRight w:val="0"/>
          <w:marTop w:val="0"/>
          <w:marBottom w:val="0"/>
          <w:divBdr>
            <w:top w:val="none" w:sz="0" w:space="0" w:color="auto"/>
            <w:left w:val="none" w:sz="0" w:space="0" w:color="auto"/>
            <w:bottom w:val="none" w:sz="0" w:space="0" w:color="auto"/>
            <w:right w:val="none" w:sz="0" w:space="0" w:color="auto"/>
          </w:divBdr>
        </w:div>
        <w:div w:id="1715765035">
          <w:marLeft w:val="0"/>
          <w:marRight w:val="0"/>
          <w:marTop w:val="0"/>
          <w:marBottom w:val="0"/>
          <w:divBdr>
            <w:top w:val="none" w:sz="0" w:space="0" w:color="auto"/>
            <w:left w:val="none" w:sz="0" w:space="0" w:color="auto"/>
            <w:bottom w:val="none" w:sz="0" w:space="0" w:color="auto"/>
            <w:right w:val="none" w:sz="0" w:space="0" w:color="auto"/>
          </w:divBdr>
        </w:div>
        <w:div w:id="1399475381">
          <w:marLeft w:val="0"/>
          <w:marRight w:val="0"/>
          <w:marTop w:val="0"/>
          <w:marBottom w:val="0"/>
          <w:divBdr>
            <w:top w:val="none" w:sz="0" w:space="0" w:color="auto"/>
            <w:left w:val="none" w:sz="0" w:space="0" w:color="auto"/>
            <w:bottom w:val="none" w:sz="0" w:space="0" w:color="auto"/>
            <w:right w:val="none" w:sz="0" w:space="0" w:color="auto"/>
          </w:divBdr>
        </w:div>
        <w:div w:id="1263100322">
          <w:marLeft w:val="0"/>
          <w:marRight w:val="0"/>
          <w:marTop w:val="0"/>
          <w:marBottom w:val="0"/>
          <w:divBdr>
            <w:top w:val="none" w:sz="0" w:space="0" w:color="auto"/>
            <w:left w:val="none" w:sz="0" w:space="0" w:color="auto"/>
            <w:bottom w:val="none" w:sz="0" w:space="0" w:color="auto"/>
            <w:right w:val="none" w:sz="0" w:space="0" w:color="auto"/>
          </w:divBdr>
        </w:div>
      </w:divsChild>
    </w:div>
    <w:div w:id="1412433557">
      <w:bodyDiv w:val="1"/>
      <w:marLeft w:val="0"/>
      <w:marRight w:val="0"/>
      <w:marTop w:val="0"/>
      <w:marBottom w:val="0"/>
      <w:divBdr>
        <w:top w:val="none" w:sz="0" w:space="0" w:color="auto"/>
        <w:left w:val="none" w:sz="0" w:space="0" w:color="auto"/>
        <w:bottom w:val="none" w:sz="0" w:space="0" w:color="auto"/>
        <w:right w:val="none" w:sz="0" w:space="0" w:color="auto"/>
      </w:divBdr>
    </w:div>
    <w:div w:id="1424689819">
      <w:bodyDiv w:val="1"/>
      <w:marLeft w:val="0"/>
      <w:marRight w:val="0"/>
      <w:marTop w:val="0"/>
      <w:marBottom w:val="0"/>
      <w:divBdr>
        <w:top w:val="none" w:sz="0" w:space="0" w:color="auto"/>
        <w:left w:val="none" w:sz="0" w:space="0" w:color="auto"/>
        <w:bottom w:val="none" w:sz="0" w:space="0" w:color="auto"/>
        <w:right w:val="none" w:sz="0" w:space="0" w:color="auto"/>
      </w:divBdr>
    </w:div>
    <w:div w:id="1452285873">
      <w:bodyDiv w:val="1"/>
      <w:marLeft w:val="0"/>
      <w:marRight w:val="0"/>
      <w:marTop w:val="0"/>
      <w:marBottom w:val="0"/>
      <w:divBdr>
        <w:top w:val="none" w:sz="0" w:space="0" w:color="auto"/>
        <w:left w:val="none" w:sz="0" w:space="0" w:color="auto"/>
        <w:bottom w:val="none" w:sz="0" w:space="0" w:color="auto"/>
        <w:right w:val="none" w:sz="0" w:space="0" w:color="auto"/>
      </w:divBdr>
    </w:div>
    <w:div w:id="1622877087">
      <w:bodyDiv w:val="1"/>
      <w:marLeft w:val="0"/>
      <w:marRight w:val="0"/>
      <w:marTop w:val="0"/>
      <w:marBottom w:val="0"/>
      <w:divBdr>
        <w:top w:val="none" w:sz="0" w:space="0" w:color="auto"/>
        <w:left w:val="none" w:sz="0" w:space="0" w:color="auto"/>
        <w:bottom w:val="none" w:sz="0" w:space="0" w:color="auto"/>
        <w:right w:val="none" w:sz="0" w:space="0" w:color="auto"/>
      </w:divBdr>
    </w:div>
    <w:div w:id="1634755160">
      <w:bodyDiv w:val="1"/>
      <w:marLeft w:val="0"/>
      <w:marRight w:val="0"/>
      <w:marTop w:val="0"/>
      <w:marBottom w:val="0"/>
      <w:divBdr>
        <w:top w:val="none" w:sz="0" w:space="0" w:color="auto"/>
        <w:left w:val="none" w:sz="0" w:space="0" w:color="auto"/>
        <w:bottom w:val="none" w:sz="0" w:space="0" w:color="auto"/>
        <w:right w:val="none" w:sz="0" w:space="0" w:color="auto"/>
      </w:divBdr>
    </w:div>
    <w:div w:id="1642273914">
      <w:bodyDiv w:val="1"/>
      <w:marLeft w:val="0"/>
      <w:marRight w:val="0"/>
      <w:marTop w:val="0"/>
      <w:marBottom w:val="0"/>
      <w:divBdr>
        <w:top w:val="none" w:sz="0" w:space="0" w:color="auto"/>
        <w:left w:val="none" w:sz="0" w:space="0" w:color="auto"/>
        <w:bottom w:val="none" w:sz="0" w:space="0" w:color="auto"/>
        <w:right w:val="none" w:sz="0" w:space="0" w:color="auto"/>
      </w:divBdr>
    </w:div>
    <w:div w:id="1654720822">
      <w:bodyDiv w:val="1"/>
      <w:marLeft w:val="0"/>
      <w:marRight w:val="0"/>
      <w:marTop w:val="0"/>
      <w:marBottom w:val="0"/>
      <w:divBdr>
        <w:top w:val="none" w:sz="0" w:space="0" w:color="auto"/>
        <w:left w:val="none" w:sz="0" w:space="0" w:color="auto"/>
        <w:bottom w:val="none" w:sz="0" w:space="0" w:color="auto"/>
        <w:right w:val="none" w:sz="0" w:space="0" w:color="auto"/>
      </w:divBdr>
      <w:divsChild>
        <w:div w:id="87581755">
          <w:marLeft w:val="0"/>
          <w:marRight w:val="0"/>
          <w:marTop w:val="0"/>
          <w:marBottom w:val="0"/>
          <w:divBdr>
            <w:top w:val="none" w:sz="0" w:space="0" w:color="auto"/>
            <w:left w:val="none" w:sz="0" w:space="0" w:color="auto"/>
            <w:bottom w:val="none" w:sz="0" w:space="0" w:color="auto"/>
            <w:right w:val="none" w:sz="0" w:space="0" w:color="auto"/>
          </w:divBdr>
        </w:div>
        <w:div w:id="1635014834">
          <w:marLeft w:val="0"/>
          <w:marRight w:val="0"/>
          <w:marTop w:val="0"/>
          <w:marBottom w:val="0"/>
          <w:divBdr>
            <w:top w:val="none" w:sz="0" w:space="0" w:color="auto"/>
            <w:left w:val="none" w:sz="0" w:space="0" w:color="auto"/>
            <w:bottom w:val="none" w:sz="0" w:space="0" w:color="auto"/>
            <w:right w:val="none" w:sz="0" w:space="0" w:color="auto"/>
          </w:divBdr>
        </w:div>
        <w:div w:id="1451048035">
          <w:marLeft w:val="0"/>
          <w:marRight w:val="0"/>
          <w:marTop w:val="0"/>
          <w:marBottom w:val="0"/>
          <w:divBdr>
            <w:top w:val="none" w:sz="0" w:space="0" w:color="auto"/>
            <w:left w:val="none" w:sz="0" w:space="0" w:color="auto"/>
            <w:bottom w:val="none" w:sz="0" w:space="0" w:color="auto"/>
            <w:right w:val="none" w:sz="0" w:space="0" w:color="auto"/>
          </w:divBdr>
        </w:div>
        <w:div w:id="791217734">
          <w:marLeft w:val="0"/>
          <w:marRight w:val="0"/>
          <w:marTop w:val="0"/>
          <w:marBottom w:val="0"/>
          <w:divBdr>
            <w:top w:val="none" w:sz="0" w:space="0" w:color="auto"/>
            <w:left w:val="none" w:sz="0" w:space="0" w:color="auto"/>
            <w:bottom w:val="none" w:sz="0" w:space="0" w:color="auto"/>
            <w:right w:val="none" w:sz="0" w:space="0" w:color="auto"/>
          </w:divBdr>
        </w:div>
        <w:div w:id="882523331">
          <w:marLeft w:val="0"/>
          <w:marRight w:val="0"/>
          <w:marTop w:val="0"/>
          <w:marBottom w:val="0"/>
          <w:divBdr>
            <w:top w:val="none" w:sz="0" w:space="0" w:color="auto"/>
            <w:left w:val="none" w:sz="0" w:space="0" w:color="auto"/>
            <w:bottom w:val="none" w:sz="0" w:space="0" w:color="auto"/>
            <w:right w:val="none" w:sz="0" w:space="0" w:color="auto"/>
          </w:divBdr>
        </w:div>
        <w:div w:id="206449977">
          <w:marLeft w:val="0"/>
          <w:marRight w:val="0"/>
          <w:marTop w:val="0"/>
          <w:marBottom w:val="0"/>
          <w:divBdr>
            <w:top w:val="none" w:sz="0" w:space="0" w:color="auto"/>
            <w:left w:val="none" w:sz="0" w:space="0" w:color="auto"/>
            <w:bottom w:val="none" w:sz="0" w:space="0" w:color="auto"/>
            <w:right w:val="none" w:sz="0" w:space="0" w:color="auto"/>
          </w:divBdr>
        </w:div>
        <w:div w:id="53701313">
          <w:marLeft w:val="0"/>
          <w:marRight w:val="0"/>
          <w:marTop w:val="0"/>
          <w:marBottom w:val="0"/>
          <w:divBdr>
            <w:top w:val="none" w:sz="0" w:space="0" w:color="auto"/>
            <w:left w:val="none" w:sz="0" w:space="0" w:color="auto"/>
            <w:bottom w:val="none" w:sz="0" w:space="0" w:color="auto"/>
            <w:right w:val="none" w:sz="0" w:space="0" w:color="auto"/>
          </w:divBdr>
        </w:div>
        <w:div w:id="554967480">
          <w:marLeft w:val="0"/>
          <w:marRight w:val="0"/>
          <w:marTop w:val="0"/>
          <w:marBottom w:val="0"/>
          <w:divBdr>
            <w:top w:val="none" w:sz="0" w:space="0" w:color="auto"/>
            <w:left w:val="none" w:sz="0" w:space="0" w:color="auto"/>
            <w:bottom w:val="none" w:sz="0" w:space="0" w:color="auto"/>
            <w:right w:val="none" w:sz="0" w:space="0" w:color="auto"/>
          </w:divBdr>
        </w:div>
        <w:div w:id="601493409">
          <w:marLeft w:val="0"/>
          <w:marRight w:val="0"/>
          <w:marTop w:val="0"/>
          <w:marBottom w:val="0"/>
          <w:divBdr>
            <w:top w:val="none" w:sz="0" w:space="0" w:color="auto"/>
            <w:left w:val="none" w:sz="0" w:space="0" w:color="auto"/>
            <w:bottom w:val="none" w:sz="0" w:space="0" w:color="auto"/>
            <w:right w:val="none" w:sz="0" w:space="0" w:color="auto"/>
          </w:divBdr>
        </w:div>
        <w:div w:id="623316843">
          <w:marLeft w:val="0"/>
          <w:marRight w:val="0"/>
          <w:marTop w:val="0"/>
          <w:marBottom w:val="0"/>
          <w:divBdr>
            <w:top w:val="none" w:sz="0" w:space="0" w:color="auto"/>
            <w:left w:val="none" w:sz="0" w:space="0" w:color="auto"/>
            <w:bottom w:val="none" w:sz="0" w:space="0" w:color="auto"/>
            <w:right w:val="none" w:sz="0" w:space="0" w:color="auto"/>
          </w:divBdr>
        </w:div>
        <w:div w:id="375617492">
          <w:marLeft w:val="0"/>
          <w:marRight w:val="0"/>
          <w:marTop w:val="0"/>
          <w:marBottom w:val="0"/>
          <w:divBdr>
            <w:top w:val="none" w:sz="0" w:space="0" w:color="auto"/>
            <w:left w:val="none" w:sz="0" w:space="0" w:color="auto"/>
            <w:bottom w:val="none" w:sz="0" w:space="0" w:color="auto"/>
            <w:right w:val="none" w:sz="0" w:space="0" w:color="auto"/>
          </w:divBdr>
        </w:div>
        <w:div w:id="568462495">
          <w:marLeft w:val="0"/>
          <w:marRight w:val="0"/>
          <w:marTop w:val="0"/>
          <w:marBottom w:val="0"/>
          <w:divBdr>
            <w:top w:val="none" w:sz="0" w:space="0" w:color="auto"/>
            <w:left w:val="none" w:sz="0" w:space="0" w:color="auto"/>
            <w:bottom w:val="none" w:sz="0" w:space="0" w:color="auto"/>
            <w:right w:val="none" w:sz="0" w:space="0" w:color="auto"/>
          </w:divBdr>
        </w:div>
        <w:div w:id="1248928741">
          <w:marLeft w:val="0"/>
          <w:marRight w:val="0"/>
          <w:marTop w:val="0"/>
          <w:marBottom w:val="0"/>
          <w:divBdr>
            <w:top w:val="none" w:sz="0" w:space="0" w:color="auto"/>
            <w:left w:val="none" w:sz="0" w:space="0" w:color="auto"/>
            <w:bottom w:val="none" w:sz="0" w:space="0" w:color="auto"/>
            <w:right w:val="none" w:sz="0" w:space="0" w:color="auto"/>
          </w:divBdr>
        </w:div>
        <w:div w:id="235555482">
          <w:marLeft w:val="0"/>
          <w:marRight w:val="0"/>
          <w:marTop w:val="0"/>
          <w:marBottom w:val="0"/>
          <w:divBdr>
            <w:top w:val="none" w:sz="0" w:space="0" w:color="auto"/>
            <w:left w:val="none" w:sz="0" w:space="0" w:color="auto"/>
            <w:bottom w:val="none" w:sz="0" w:space="0" w:color="auto"/>
            <w:right w:val="none" w:sz="0" w:space="0" w:color="auto"/>
          </w:divBdr>
        </w:div>
        <w:div w:id="461727773">
          <w:marLeft w:val="0"/>
          <w:marRight w:val="0"/>
          <w:marTop w:val="0"/>
          <w:marBottom w:val="0"/>
          <w:divBdr>
            <w:top w:val="none" w:sz="0" w:space="0" w:color="auto"/>
            <w:left w:val="none" w:sz="0" w:space="0" w:color="auto"/>
            <w:bottom w:val="none" w:sz="0" w:space="0" w:color="auto"/>
            <w:right w:val="none" w:sz="0" w:space="0" w:color="auto"/>
          </w:divBdr>
        </w:div>
        <w:div w:id="966205320">
          <w:marLeft w:val="0"/>
          <w:marRight w:val="0"/>
          <w:marTop w:val="0"/>
          <w:marBottom w:val="0"/>
          <w:divBdr>
            <w:top w:val="none" w:sz="0" w:space="0" w:color="auto"/>
            <w:left w:val="none" w:sz="0" w:space="0" w:color="auto"/>
            <w:bottom w:val="none" w:sz="0" w:space="0" w:color="auto"/>
            <w:right w:val="none" w:sz="0" w:space="0" w:color="auto"/>
          </w:divBdr>
        </w:div>
        <w:div w:id="1144271773">
          <w:marLeft w:val="0"/>
          <w:marRight w:val="0"/>
          <w:marTop w:val="0"/>
          <w:marBottom w:val="0"/>
          <w:divBdr>
            <w:top w:val="none" w:sz="0" w:space="0" w:color="auto"/>
            <w:left w:val="none" w:sz="0" w:space="0" w:color="auto"/>
            <w:bottom w:val="none" w:sz="0" w:space="0" w:color="auto"/>
            <w:right w:val="none" w:sz="0" w:space="0" w:color="auto"/>
          </w:divBdr>
        </w:div>
        <w:div w:id="527522002">
          <w:marLeft w:val="0"/>
          <w:marRight w:val="0"/>
          <w:marTop w:val="0"/>
          <w:marBottom w:val="0"/>
          <w:divBdr>
            <w:top w:val="none" w:sz="0" w:space="0" w:color="auto"/>
            <w:left w:val="none" w:sz="0" w:space="0" w:color="auto"/>
            <w:bottom w:val="none" w:sz="0" w:space="0" w:color="auto"/>
            <w:right w:val="none" w:sz="0" w:space="0" w:color="auto"/>
          </w:divBdr>
        </w:div>
        <w:div w:id="636224488">
          <w:marLeft w:val="0"/>
          <w:marRight w:val="0"/>
          <w:marTop w:val="0"/>
          <w:marBottom w:val="0"/>
          <w:divBdr>
            <w:top w:val="none" w:sz="0" w:space="0" w:color="auto"/>
            <w:left w:val="none" w:sz="0" w:space="0" w:color="auto"/>
            <w:bottom w:val="none" w:sz="0" w:space="0" w:color="auto"/>
            <w:right w:val="none" w:sz="0" w:space="0" w:color="auto"/>
          </w:divBdr>
        </w:div>
        <w:div w:id="1930263622">
          <w:marLeft w:val="0"/>
          <w:marRight w:val="0"/>
          <w:marTop w:val="0"/>
          <w:marBottom w:val="0"/>
          <w:divBdr>
            <w:top w:val="none" w:sz="0" w:space="0" w:color="auto"/>
            <w:left w:val="none" w:sz="0" w:space="0" w:color="auto"/>
            <w:bottom w:val="none" w:sz="0" w:space="0" w:color="auto"/>
            <w:right w:val="none" w:sz="0" w:space="0" w:color="auto"/>
          </w:divBdr>
        </w:div>
        <w:div w:id="803037908">
          <w:marLeft w:val="0"/>
          <w:marRight w:val="0"/>
          <w:marTop w:val="0"/>
          <w:marBottom w:val="0"/>
          <w:divBdr>
            <w:top w:val="none" w:sz="0" w:space="0" w:color="auto"/>
            <w:left w:val="none" w:sz="0" w:space="0" w:color="auto"/>
            <w:bottom w:val="none" w:sz="0" w:space="0" w:color="auto"/>
            <w:right w:val="none" w:sz="0" w:space="0" w:color="auto"/>
          </w:divBdr>
        </w:div>
        <w:div w:id="94059505">
          <w:marLeft w:val="0"/>
          <w:marRight w:val="0"/>
          <w:marTop w:val="0"/>
          <w:marBottom w:val="0"/>
          <w:divBdr>
            <w:top w:val="none" w:sz="0" w:space="0" w:color="auto"/>
            <w:left w:val="none" w:sz="0" w:space="0" w:color="auto"/>
            <w:bottom w:val="none" w:sz="0" w:space="0" w:color="auto"/>
            <w:right w:val="none" w:sz="0" w:space="0" w:color="auto"/>
          </w:divBdr>
        </w:div>
        <w:div w:id="938953171">
          <w:marLeft w:val="0"/>
          <w:marRight w:val="0"/>
          <w:marTop w:val="0"/>
          <w:marBottom w:val="0"/>
          <w:divBdr>
            <w:top w:val="none" w:sz="0" w:space="0" w:color="auto"/>
            <w:left w:val="none" w:sz="0" w:space="0" w:color="auto"/>
            <w:bottom w:val="none" w:sz="0" w:space="0" w:color="auto"/>
            <w:right w:val="none" w:sz="0" w:space="0" w:color="auto"/>
          </w:divBdr>
        </w:div>
        <w:div w:id="1297759819">
          <w:marLeft w:val="0"/>
          <w:marRight w:val="0"/>
          <w:marTop w:val="0"/>
          <w:marBottom w:val="0"/>
          <w:divBdr>
            <w:top w:val="none" w:sz="0" w:space="0" w:color="auto"/>
            <w:left w:val="none" w:sz="0" w:space="0" w:color="auto"/>
            <w:bottom w:val="none" w:sz="0" w:space="0" w:color="auto"/>
            <w:right w:val="none" w:sz="0" w:space="0" w:color="auto"/>
          </w:divBdr>
        </w:div>
        <w:div w:id="1553812176">
          <w:marLeft w:val="0"/>
          <w:marRight w:val="0"/>
          <w:marTop w:val="0"/>
          <w:marBottom w:val="0"/>
          <w:divBdr>
            <w:top w:val="none" w:sz="0" w:space="0" w:color="auto"/>
            <w:left w:val="none" w:sz="0" w:space="0" w:color="auto"/>
            <w:bottom w:val="none" w:sz="0" w:space="0" w:color="auto"/>
            <w:right w:val="none" w:sz="0" w:space="0" w:color="auto"/>
          </w:divBdr>
        </w:div>
        <w:div w:id="944969300">
          <w:marLeft w:val="0"/>
          <w:marRight w:val="0"/>
          <w:marTop w:val="0"/>
          <w:marBottom w:val="0"/>
          <w:divBdr>
            <w:top w:val="none" w:sz="0" w:space="0" w:color="auto"/>
            <w:left w:val="none" w:sz="0" w:space="0" w:color="auto"/>
            <w:bottom w:val="none" w:sz="0" w:space="0" w:color="auto"/>
            <w:right w:val="none" w:sz="0" w:space="0" w:color="auto"/>
          </w:divBdr>
        </w:div>
        <w:div w:id="627202100">
          <w:marLeft w:val="0"/>
          <w:marRight w:val="0"/>
          <w:marTop w:val="0"/>
          <w:marBottom w:val="0"/>
          <w:divBdr>
            <w:top w:val="none" w:sz="0" w:space="0" w:color="auto"/>
            <w:left w:val="none" w:sz="0" w:space="0" w:color="auto"/>
            <w:bottom w:val="none" w:sz="0" w:space="0" w:color="auto"/>
            <w:right w:val="none" w:sz="0" w:space="0" w:color="auto"/>
          </w:divBdr>
        </w:div>
        <w:div w:id="1655258178">
          <w:marLeft w:val="0"/>
          <w:marRight w:val="0"/>
          <w:marTop w:val="0"/>
          <w:marBottom w:val="0"/>
          <w:divBdr>
            <w:top w:val="none" w:sz="0" w:space="0" w:color="auto"/>
            <w:left w:val="none" w:sz="0" w:space="0" w:color="auto"/>
            <w:bottom w:val="none" w:sz="0" w:space="0" w:color="auto"/>
            <w:right w:val="none" w:sz="0" w:space="0" w:color="auto"/>
          </w:divBdr>
        </w:div>
        <w:div w:id="1358115299">
          <w:marLeft w:val="0"/>
          <w:marRight w:val="0"/>
          <w:marTop w:val="0"/>
          <w:marBottom w:val="0"/>
          <w:divBdr>
            <w:top w:val="none" w:sz="0" w:space="0" w:color="auto"/>
            <w:left w:val="none" w:sz="0" w:space="0" w:color="auto"/>
            <w:bottom w:val="none" w:sz="0" w:space="0" w:color="auto"/>
            <w:right w:val="none" w:sz="0" w:space="0" w:color="auto"/>
          </w:divBdr>
        </w:div>
        <w:div w:id="2042002737">
          <w:marLeft w:val="0"/>
          <w:marRight w:val="0"/>
          <w:marTop w:val="0"/>
          <w:marBottom w:val="0"/>
          <w:divBdr>
            <w:top w:val="none" w:sz="0" w:space="0" w:color="auto"/>
            <w:left w:val="none" w:sz="0" w:space="0" w:color="auto"/>
            <w:bottom w:val="none" w:sz="0" w:space="0" w:color="auto"/>
            <w:right w:val="none" w:sz="0" w:space="0" w:color="auto"/>
          </w:divBdr>
        </w:div>
        <w:div w:id="2068675218">
          <w:marLeft w:val="0"/>
          <w:marRight w:val="0"/>
          <w:marTop w:val="0"/>
          <w:marBottom w:val="0"/>
          <w:divBdr>
            <w:top w:val="none" w:sz="0" w:space="0" w:color="auto"/>
            <w:left w:val="none" w:sz="0" w:space="0" w:color="auto"/>
            <w:bottom w:val="none" w:sz="0" w:space="0" w:color="auto"/>
            <w:right w:val="none" w:sz="0" w:space="0" w:color="auto"/>
          </w:divBdr>
        </w:div>
        <w:div w:id="1883206588">
          <w:marLeft w:val="0"/>
          <w:marRight w:val="0"/>
          <w:marTop w:val="0"/>
          <w:marBottom w:val="0"/>
          <w:divBdr>
            <w:top w:val="none" w:sz="0" w:space="0" w:color="auto"/>
            <w:left w:val="none" w:sz="0" w:space="0" w:color="auto"/>
            <w:bottom w:val="none" w:sz="0" w:space="0" w:color="auto"/>
            <w:right w:val="none" w:sz="0" w:space="0" w:color="auto"/>
          </w:divBdr>
        </w:div>
        <w:div w:id="240532101">
          <w:marLeft w:val="0"/>
          <w:marRight w:val="0"/>
          <w:marTop w:val="0"/>
          <w:marBottom w:val="0"/>
          <w:divBdr>
            <w:top w:val="none" w:sz="0" w:space="0" w:color="auto"/>
            <w:left w:val="none" w:sz="0" w:space="0" w:color="auto"/>
            <w:bottom w:val="none" w:sz="0" w:space="0" w:color="auto"/>
            <w:right w:val="none" w:sz="0" w:space="0" w:color="auto"/>
          </w:divBdr>
        </w:div>
        <w:div w:id="505050579">
          <w:marLeft w:val="0"/>
          <w:marRight w:val="0"/>
          <w:marTop w:val="0"/>
          <w:marBottom w:val="0"/>
          <w:divBdr>
            <w:top w:val="none" w:sz="0" w:space="0" w:color="auto"/>
            <w:left w:val="none" w:sz="0" w:space="0" w:color="auto"/>
            <w:bottom w:val="none" w:sz="0" w:space="0" w:color="auto"/>
            <w:right w:val="none" w:sz="0" w:space="0" w:color="auto"/>
          </w:divBdr>
        </w:div>
        <w:div w:id="1532768355">
          <w:marLeft w:val="0"/>
          <w:marRight w:val="0"/>
          <w:marTop w:val="0"/>
          <w:marBottom w:val="0"/>
          <w:divBdr>
            <w:top w:val="none" w:sz="0" w:space="0" w:color="auto"/>
            <w:left w:val="none" w:sz="0" w:space="0" w:color="auto"/>
            <w:bottom w:val="none" w:sz="0" w:space="0" w:color="auto"/>
            <w:right w:val="none" w:sz="0" w:space="0" w:color="auto"/>
          </w:divBdr>
        </w:div>
        <w:div w:id="1258488849">
          <w:marLeft w:val="0"/>
          <w:marRight w:val="0"/>
          <w:marTop w:val="0"/>
          <w:marBottom w:val="0"/>
          <w:divBdr>
            <w:top w:val="none" w:sz="0" w:space="0" w:color="auto"/>
            <w:left w:val="none" w:sz="0" w:space="0" w:color="auto"/>
            <w:bottom w:val="none" w:sz="0" w:space="0" w:color="auto"/>
            <w:right w:val="none" w:sz="0" w:space="0" w:color="auto"/>
          </w:divBdr>
        </w:div>
        <w:div w:id="5252526">
          <w:marLeft w:val="0"/>
          <w:marRight w:val="0"/>
          <w:marTop w:val="0"/>
          <w:marBottom w:val="0"/>
          <w:divBdr>
            <w:top w:val="none" w:sz="0" w:space="0" w:color="auto"/>
            <w:left w:val="none" w:sz="0" w:space="0" w:color="auto"/>
            <w:bottom w:val="none" w:sz="0" w:space="0" w:color="auto"/>
            <w:right w:val="none" w:sz="0" w:space="0" w:color="auto"/>
          </w:divBdr>
        </w:div>
        <w:div w:id="193231300">
          <w:marLeft w:val="0"/>
          <w:marRight w:val="0"/>
          <w:marTop w:val="0"/>
          <w:marBottom w:val="0"/>
          <w:divBdr>
            <w:top w:val="none" w:sz="0" w:space="0" w:color="auto"/>
            <w:left w:val="none" w:sz="0" w:space="0" w:color="auto"/>
            <w:bottom w:val="none" w:sz="0" w:space="0" w:color="auto"/>
            <w:right w:val="none" w:sz="0" w:space="0" w:color="auto"/>
          </w:divBdr>
        </w:div>
        <w:div w:id="125318786">
          <w:marLeft w:val="0"/>
          <w:marRight w:val="0"/>
          <w:marTop w:val="0"/>
          <w:marBottom w:val="0"/>
          <w:divBdr>
            <w:top w:val="none" w:sz="0" w:space="0" w:color="auto"/>
            <w:left w:val="none" w:sz="0" w:space="0" w:color="auto"/>
            <w:bottom w:val="none" w:sz="0" w:space="0" w:color="auto"/>
            <w:right w:val="none" w:sz="0" w:space="0" w:color="auto"/>
          </w:divBdr>
        </w:div>
        <w:div w:id="944116403">
          <w:marLeft w:val="0"/>
          <w:marRight w:val="0"/>
          <w:marTop w:val="0"/>
          <w:marBottom w:val="0"/>
          <w:divBdr>
            <w:top w:val="none" w:sz="0" w:space="0" w:color="auto"/>
            <w:left w:val="none" w:sz="0" w:space="0" w:color="auto"/>
            <w:bottom w:val="none" w:sz="0" w:space="0" w:color="auto"/>
            <w:right w:val="none" w:sz="0" w:space="0" w:color="auto"/>
          </w:divBdr>
        </w:div>
        <w:div w:id="2017806552">
          <w:marLeft w:val="0"/>
          <w:marRight w:val="0"/>
          <w:marTop w:val="0"/>
          <w:marBottom w:val="0"/>
          <w:divBdr>
            <w:top w:val="none" w:sz="0" w:space="0" w:color="auto"/>
            <w:left w:val="none" w:sz="0" w:space="0" w:color="auto"/>
            <w:bottom w:val="none" w:sz="0" w:space="0" w:color="auto"/>
            <w:right w:val="none" w:sz="0" w:space="0" w:color="auto"/>
          </w:divBdr>
        </w:div>
        <w:div w:id="299772619">
          <w:marLeft w:val="0"/>
          <w:marRight w:val="0"/>
          <w:marTop w:val="0"/>
          <w:marBottom w:val="0"/>
          <w:divBdr>
            <w:top w:val="none" w:sz="0" w:space="0" w:color="auto"/>
            <w:left w:val="none" w:sz="0" w:space="0" w:color="auto"/>
            <w:bottom w:val="none" w:sz="0" w:space="0" w:color="auto"/>
            <w:right w:val="none" w:sz="0" w:space="0" w:color="auto"/>
          </w:divBdr>
        </w:div>
        <w:div w:id="1428581318">
          <w:marLeft w:val="0"/>
          <w:marRight w:val="0"/>
          <w:marTop w:val="0"/>
          <w:marBottom w:val="0"/>
          <w:divBdr>
            <w:top w:val="none" w:sz="0" w:space="0" w:color="auto"/>
            <w:left w:val="none" w:sz="0" w:space="0" w:color="auto"/>
            <w:bottom w:val="none" w:sz="0" w:space="0" w:color="auto"/>
            <w:right w:val="none" w:sz="0" w:space="0" w:color="auto"/>
          </w:divBdr>
        </w:div>
        <w:div w:id="624242190">
          <w:marLeft w:val="0"/>
          <w:marRight w:val="0"/>
          <w:marTop w:val="0"/>
          <w:marBottom w:val="0"/>
          <w:divBdr>
            <w:top w:val="none" w:sz="0" w:space="0" w:color="auto"/>
            <w:left w:val="none" w:sz="0" w:space="0" w:color="auto"/>
            <w:bottom w:val="none" w:sz="0" w:space="0" w:color="auto"/>
            <w:right w:val="none" w:sz="0" w:space="0" w:color="auto"/>
          </w:divBdr>
        </w:div>
        <w:div w:id="1566329565">
          <w:marLeft w:val="0"/>
          <w:marRight w:val="0"/>
          <w:marTop w:val="0"/>
          <w:marBottom w:val="0"/>
          <w:divBdr>
            <w:top w:val="none" w:sz="0" w:space="0" w:color="auto"/>
            <w:left w:val="none" w:sz="0" w:space="0" w:color="auto"/>
            <w:bottom w:val="none" w:sz="0" w:space="0" w:color="auto"/>
            <w:right w:val="none" w:sz="0" w:space="0" w:color="auto"/>
          </w:divBdr>
        </w:div>
        <w:div w:id="230967726">
          <w:marLeft w:val="0"/>
          <w:marRight w:val="0"/>
          <w:marTop w:val="0"/>
          <w:marBottom w:val="0"/>
          <w:divBdr>
            <w:top w:val="none" w:sz="0" w:space="0" w:color="auto"/>
            <w:left w:val="none" w:sz="0" w:space="0" w:color="auto"/>
            <w:bottom w:val="none" w:sz="0" w:space="0" w:color="auto"/>
            <w:right w:val="none" w:sz="0" w:space="0" w:color="auto"/>
          </w:divBdr>
        </w:div>
        <w:div w:id="915747961">
          <w:marLeft w:val="0"/>
          <w:marRight w:val="0"/>
          <w:marTop w:val="0"/>
          <w:marBottom w:val="0"/>
          <w:divBdr>
            <w:top w:val="none" w:sz="0" w:space="0" w:color="auto"/>
            <w:left w:val="none" w:sz="0" w:space="0" w:color="auto"/>
            <w:bottom w:val="none" w:sz="0" w:space="0" w:color="auto"/>
            <w:right w:val="none" w:sz="0" w:space="0" w:color="auto"/>
          </w:divBdr>
        </w:div>
        <w:div w:id="472715431">
          <w:marLeft w:val="0"/>
          <w:marRight w:val="0"/>
          <w:marTop w:val="0"/>
          <w:marBottom w:val="0"/>
          <w:divBdr>
            <w:top w:val="none" w:sz="0" w:space="0" w:color="auto"/>
            <w:left w:val="none" w:sz="0" w:space="0" w:color="auto"/>
            <w:bottom w:val="none" w:sz="0" w:space="0" w:color="auto"/>
            <w:right w:val="none" w:sz="0" w:space="0" w:color="auto"/>
          </w:divBdr>
        </w:div>
        <w:div w:id="1932153332">
          <w:marLeft w:val="0"/>
          <w:marRight w:val="0"/>
          <w:marTop w:val="0"/>
          <w:marBottom w:val="0"/>
          <w:divBdr>
            <w:top w:val="none" w:sz="0" w:space="0" w:color="auto"/>
            <w:left w:val="none" w:sz="0" w:space="0" w:color="auto"/>
            <w:bottom w:val="none" w:sz="0" w:space="0" w:color="auto"/>
            <w:right w:val="none" w:sz="0" w:space="0" w:color="auto"/>
          </w:divBdr>
        </w:div>
        <w:div w:id="395517468">
          <w:marLeft w:val="0"/>
          <w:marRight w:val="0"/>
          <w:marTop w:val="0"/>
          <w:marBottom w:val="0"/>
          <w:divBdr>
            <w:top w:val="none" w:sz="0" w:space="0" w:color="auto"/>
            <w:left w:val="none" w:sz="0" w:space="0" w:color="auto"/>
            <w:bottom w:val="none" w:sz="0" w:space="0" w:color="auto"/>
            <w:right w:val="none" w:sz="0" w:space="0" w:color="auto"/>
          </w:divBdr>
        </w:div>
        <w:div w:id="877550152">
          <w:marLeft w:val="0"/>
          <w:marRight w:val="0"/>
          <w:marTop w:val="0"/>
          <w:marBottom w:val="0"/>
          <w:divBdr>
            <w:top w:val="none" w:sz="0" w:space="0" w:color="auto"/>
            <w:left w:val="none" w:sz="0" w:space="0" w:color="auto"/>
            <w:bottom w:val="none" w:sz="0" w:space="0" w:color="auto"/>
            <w:right w:val="none" w:sz="0" w:space="0" w:color="auto"/>
          </w:divBdr>
        </w:div>
        <w:div w:id="764038030">
          <w:marLeft w:val="0"/>
          <w:marRight w:val="0"/>
          <w:marTop w:val="0"/>
          <w:marBottom w:val="0"/>
          <w:divBdr>
            <w:top w:val="none" w:sz="0" w:space="0" w:color="auto"/>
            <w:left w:val="none" w:sz="0" w:space="0" w:color="auto"/>
            <w:bottom w:val="none" w:sz="0" w:space="0" w:color="auto"/>
            <w:right w:val="none" w:sz="0" w:space="0" w:color="auto"/>
          </w:divBdr>
        </w:div>
        <w:div w:id="555511909">
          <w:marLeft w:val="0"/>
          <w:marRight w:val="0"/>
          <w:marTop w:val="0"/>
          <w:marBottom w:val="0"/>
          <w:divBdr>
            <w:top w:val="none" w:sz="0" w:space="0" w:color="auto"/>
            <w:left w:val="none" w:sz="0" w:space="0" w:color="auto"/>
            <w:bottom w:val="none" w:sz="0" w:space="0" w:color="auto"/>
            <w:right w:val="none" w:sz="0" w:space="0" w:color="auto"/>
          </w:divBdr>
        </w:div>
        <w:div w:id="2101637794">
          <w:marLeft w:val="0"/>
          <w:marRight w:val="0"/>
          <w:marTop w:val="0"/>
          <w:marBottom w:val="0"/>
          <w:divBdr>
            <w:top w:val="none" w:sz="0" w:space="0" w:color="auto"/>
            <w:left w:val="none" w:sz="0" w:space="0" w:color="auto"/>
            <w:bottom w:val="none" w:sz="0" w:space="0" w:color="auto"/>
            <w:right w:val="none" w:sz="0" w:space="0" w:color="auto"/>
          </w:divBdr>
        </w:div>
        <w:div w:id="1256550759">
          <w:marLeft w:val="0"/>
          <w:marRight w:val="0"/>
          <w:marTop w:val="0"/>
          <w:marBottom w:val="0"/>
          <w:divBdr>
            <w:top w:val="none" w:sz="0" w:space="0" w:color="auto"/>
            <w:left w:val="none" w:sz="0" w:space="0" w:color="auto"/>
            <w:bottom w:val="none" w:sz="0" w:space="0" w:color="auto"/>
            <w:right w:val="none" w:sz="0" w:space="0" w:color="auto"/>
          </w:divBdr>
        </w:div>
        <w:div w:id="772165814">
          <w:marLeft w:val="0"/>
          <w:marRight w:val="0"/>
          <w:marTop w:val="0"/>
          <w:marBottom w:val="0"/>
          <w:divBdr>
            <w:top w:val="none" w:sz="0" w:space="0" w:color="auto"/>
            <w:left w:val="none" w:sz="0" w:space="0" w:color="auto"/>
            <w:bottom w:val="none" w:sz="0" w:space="0" w:color="auto"/>
            <w:right w:val="none" w:sz="0" w:space="0" w:color="auto"/>
          </w:divBdr>
        </w:div>
        <w:div w:id="1862861426">
          <w:marLeft w:val="0"/>
          <w:marRight w:val="0"/>
          <w:marTop w:val="0"/>
          <w:marBottom w:val="0"/>
          <w:divBdr>
            <w:top w:val="none" w:sz="0" w:space="0" w:color="auto"/>
            <w:left w:val="none" w:sz="0" w:space="0" w:color="auto"/>
            <w:bottom w:val="none" w:sz="0" w:space="0" w:color="auto"/>
            <w:right w:val="none" w:sz="0" w:space="0" w:color="auto"/>
          </w:divBdr>
        </w:div>
        <w:div w:id="1445881949">
          <w:marLeft w:val="0"/>
          <w:marRight w:val="0"/>
          <w:marTop w:val="0"/>
          <w:marBottom w:val="0"/>
          <w:divBdr>
            <w:top w:val="none" w:sz="0" w:space="0" w:color="auto"/>
            <w:left w:val="none" w:sz="0" w:space="0" w:color="auto"/>
            <w:bottom w:val="none" w:sz="0" w:space="0" w:color="auto"/>
            <w:right w:val="none" w:sz="0" w:space="0" w:color="auto"/>
          </w:divBdr>
        </w:div>
        <w:div w:id="1737124728">
          <w:marLeft w:val="0"/>
          <w:marRight w:val="0"/>
          <w:marTop w:val="0"/>
          <w:marBottom w:val="0"/>
          <w:divBdr>
            <w:top w:val="none" w:sz="0" w:space="0" w:color="auto"/>
            <w:left w:val="none" w:sz="0" w:space="0" w:color="auto"/>
            <w:bottom w:val="none" w:sz="0" w:space="0" w:color="auto"/>
            <w:right w:val="none" w:sz="0" w:space="0" w:color="auto"/>
          </w:divBdr>
        </w:div>
        <w:div w:id="132144888">
          <w:marLeft w:val="0"/>
          <w:marRight w:val="0"/>
          <w:marTop w:val="0"/>
          <w:marBottom w:val="0"/>
          <w:divBdr>
            <w:top w:val="none" w:sz="0" w:space="0" w:color="auto"/>
            <w:left w:val="none" w:sz="0" w:space="0" w:color="auto"/>
            <w:bottom w:val="none" w:sz="0" w:space="0" w:color="auto"/>
            <w:right w:val="none" w:sz="0" w:space="0" w:color="auto"/>
          </w:divBdr>
        </w:div>
        <w:div w:id="2111970413">
          <w:marLeft w:val="0"/>
          <w:marRight w:val="0"/>
          <w:marTop w:val="0"/>
          <w:marBottom w:val="0"/>
          <w:divBdr>
            <w:top w:val="none" w:sz="0" w:space="0" w:color="auto"/>
            <w:left w:val="none" w:sz="0" w:space="0" w:color="auto"/>
            <w:bottom w:val="none" w:sz="0" w:space="0" w:color="auto"/>
            <w:right w:val="none" w:sz="0" w:space="0" w:color="auto"/>
          </w:divBdr>
        </w:div>
        <w:div w:id="491262498">
          <w:marLeft w:val="0"/>
          <w:marRight w:val="0"/>
          <w:marTop w:val="0"/>
          <w:marBottom w:val="0"/>
          <w:divBdr>
            <w:top w:val="none" w:sz="0" w:space="0" w:color="auto"/>
            <w:left w:val="none" w:sz="0" w:space="0" w:color="auto"/>
            <w:bottom w:val="none" w:sz="0" w:space="0" w:color="auto"/>
            <w:right w:val="none" w:sz="0" w:space="0" w:color="auto"/>
          </w:divBdr>
        </w:div>
        <w:div w:id="795416029">
          <w:marLeft w:val="0"/>
          <w:marRight w:val="0"/>
          <w:marTop w:val="0"/>
          <w:marBottom w:val="0"/>
          <w:divBdr>
            <w:top w:val="none" w:sz="0" w:space="0" w:color="auto"/>
            <w:left w:val="none" w:sz="0" w:space="0" w:color="auto"/>
            <w:bottom w:val="none" w:sz="0" w:space="0" w:color="auto"/>
            <w:right w:val="none" w:sz="0" w:space="0" w:color="auto"/>
          </w:divBdr>
        </w:div>
        <w:div w:id="1620719472">
          <w:marLeft w:val="0"/>
          <w:marRight w:val="0"/>
          <w:marTop w:val="0"/>
          <w:marBottom w:val="0"/>
          <w:divBdr>
            <w:top w:val="none" w:sz="0" w:space="0" w:color="auto"/>
            <w:left w:val="none" w:sz="0" w:space="0" w:color="auto"/>
            <w:bottom w:val="none" w:sz="0" w:space="0" w:color="auto"/>
            <w:right w:val="none" w:sz="0" w:space="0" w:color="auto"/>
          </w:divBdr>
        </w:div>
        <w:div w:id="1619533007">
          <w:marLeft w:val="0"/>
          <w:marRight w:val="0"/>
          <w:marTop w:val="0"/>
          <w:marBottom w:val="0"/>
          <w:divBdr>
            <w:top w:val="none" w:sz="0" w:space="0" w:color="auto"/>
            <w:left w:val="none" w:sz="0" w:space="0" w:color="auto"/>
            <w:bottom w:val="none" w:sz="0" w:space="0" w:color="auto"/>
            <w:right w:val="none" w:sz="0" w:space="0" w:color="auto"/>
          </w:divBdr>
        </w:div>
        <w:div w:id="1270116068">
          <w:marLeft w:val="0"/>
          <w:marRight w:val="0"/>
          <w:marTop w:val="0"/>
          <w:marBottom w:val="0"/>
          <w:divBdr>
            <w:top w:val="none" w:sz="0" w:space="0" w:color="auto"/>
            <w:left w:val="none" w:sz="0" w:space="0" w:color="auto"/>
            <w:bottom w:val="none" w:sz="0" w:space="0" w:color="auto"/>
            <w:right w:val="none" w:sz="0" w:space="0" w:color="auto"/>
          </w:divBdr>
        </w:div>
        <w:div w:id="1176505496">
          <w:marLeft w:val="0"/>
          <w:marRight w:val="0"/>
          <w:marTop w:val="0"/>
          <w:marBottom w:val="0"/>
          <w:divBdr>
            <w:top w:val="none" w:sz="0" w:space="0" w:color="auto"/>
            <w:left w:val="none" w:sz="0" w:space="0" w:color="auto"/>
            <w:bottom w:val="none" w:sz="0" w:space="0" w:color="auto"/>
            <w:right w:val="none" w:sz="0" w:space="0" w:color="auto"/>
          </w:divBdr>
        </w:div>
        <w:div w:id="923491151">
          <w:marLeft w:val="0"/>
          <w:marRight w:val="0"/>
          <w:marTop w:val="0"/>
          <w:marBottom w:val="0"/>
          <w:divBdr>
            <w:top w:val="none" w:sz="0" w:space="0" w:color="auto"/>
            <w:left w:val="none" w:sz="0" w:space="0" w:color="auto"/>
            <w:bottom w:val="none" w:sz="0" w:space="0" w:color="auto"/>
            <w:right w:val="none" w:sz="0" w:space="0" w:color="auto"/>
          </w:divBdr>
        </w:div>
        <w:div w:id="284585602">
          <w:marLeft w:val="0"/>
          <w:marRight w:val="0"/>
          <w:marTop w:val="0"/>
          <w:marBottom w:val="0"/>
          <w:divBdr>
            <w:top w:val="none" w:sz="0" w:space="0" w:color="auto"/>
            <w:left w:val="none" w:sz="0" w:space="0" w:color="auto"/>
            <w:bottom w:val="none" w:sz="0" w:space="0" w:color="auto"/>
            <w:right w:val="none" w:sz="0" w:space="0" w:color="auto"/>
          </w:divBdr>
        </w:div>
        <w:div w:id="137500890">
          <w:marLeft w:val="0"/>
          <w:marRight w:val="0"/>
          <w:marTop w:val="0"/>
          <w:marBottom w:val="0"/>
          <w:divBdr>
            <w:top w:val="none" w:sz="0" w:space="0" w:color="auto"/>
            <w:left w:val="none" w:sz="0" w:space="0" w:color="auto"/>
            <w:bottom w:val="none" w:sz="0" w:space="0" w:color="auto"/>
            <w:right w:val="none" w:sz="0" w:space="0" w:color="auto"/>
          </w:divBdr>
        </w:div>
      </w:divsChild>
    </w:div>
    <w:div w:id="1657954464">
      <w:bodyDiv w:val="1"/>
      <w:marLeft w:val="0"/>
      <w:marRight w:val="0"/>
      <w:marTop w:val="0"/>
      <w:marBottom w:val="0"/>
      <w:divBdr>
        <w:top w:val="none" w:sz="0" w:space="0" w:color="auto"/>
        <w:left w:val="none" w:sz="0" w:space="0" w:color="auto"/>
        <w:bottom w:val="none" w:sz="0" w:space="0" w:color="auto"/>
        <w:right w:val="none" w:sz="0" w:space="0" w:color="auto"/>
      </w:divBdr>
    </w:div>
    <w:div w:id="1700661318">
      <w:bodyDiv w:val="1"/>
      <w:marLeft w:val="0"/>
      <w:marRight w:val="0"/>
      <w:marTop w:val="0"/>
      <w:marBottom w:val="0"/>
      <w:divBdr>
        <w:top w:val="none" w:sz="0" w:space="0" w:color="auto"/>
        <w:left w:val="none" w:sz="0" w:space="0" w:color="auto"/>
        <w:bottom w:val="none" w:sz="0" w:space="0" w:color="auto"/>
        <w:right w:val="none" w:sz="0" w:space="0" w:color="auto"/>
      </w:divBdr>
    </w:div>
    <w:div w:id="1707103641">
      <w:bodyDiv w:val="1"/>
      <w:marLeft w:val="0"/>
      <w:marRight w:val="0"/>
      <w:marTop w:val="0"/>
      <w:marBottom w:val="0"/>
      <w:divBdr>
        <w:top w:val="none" w:sz="0" w:space="0" w:color="auto"/>
        <w:left w:val="none" w:sz="0" w:space="0" w:color="auto"/>
        <w:bottom w:val="none" w:sz="0" w:space="0" w:color="auto"/>
        <w:right w:val="none" w:sz="0" w:space="0" w:color="auto"/>
      </w:divBdr>
      <w:divsChild>
        <w:div w:id="351105480">
          <w:marLeft w:val="0"/>
          <w:marRight w:val="0"/>
          <w:marTop w:val="0"/>
          <w:marBottom w:val="0"/>
          <w:divBdr>
            <w:top w:val="none" w:sz="0" w:space="0" w:color="auto"/>
            <w:left w:val="none" w:sz="0" w:space="0" w:color="auto"/>
            <w:bottom w:val="none" w:sz="0" w:space="0" w:color="auto"/>
            <w:right w:val="none" w:sz="0" w:space="0" w:color="auto"/>
          </w:divBdr>
          <w:divsChild>
            <w:div w:id="54665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3247">
      <w:bodyDiv w:val="1"/>
      <w:marLeft w:val="0"/>
      <w:marRight w:val="0"/>
      <w:marTop w:val="0"/>
      <w:marBottom w:val="0"/>
      <w:divBdr>
        <w:top w:val="none" w:sz="0" w:space="0" w:color="auto"/>
        <w:left w:val="none" w:sz="0" w:space="0" w:color="auto"/>
        <w:bottom w:val="none" w:sz="0" w:space="0" w:color="auto"/>
        <w:right w:val="none" w:sz="0" w:space="0" w:color="auto"/>
      </w:divBdr>
    </w:div>
    <w:div w:id="1730229796">
      <w:bodyDiv w:val="1"/>
      <w:marLeft w:val="0"/>
      <w:marRight w:val="0"/>
      <w:marTop w:val="0"/>
      <w:marBottom w:val="0"/>
      <w:divBdr>
        <w:top w:val="none" w:sz="0" w:space="0" w:color="auto"/>
        <w:left w:val="none" w:sz="0" w:space="0" w:color="auto"/>
        <w:bottom w:val="none" w:sz="0" w:space="0" w:color="auto"/>
        <w:right w:val="none" w:sz="0" w:space="0" w:color="auto"/>
      </w:divBdr>
    </w:div>
    <w:div w:id="1742556016">
      <w:bodyDiv w:val="1"/>
      <w:marLeft w:val="0"/>
      <w:marRight w:val="0"/>
      <w:marTop w:val="0"/>
      <w:marBottom w:val="0"/>
      <w:divBdr>
        <w:top w:val="none" w:sz="0" w:space="0" w:color="auto"/>
        <w:left w:val="none" w:sz="0" w:space="0" w:color="auto"/>
        <w:bottom w:val="none" w:sz="0" w:space="0" w:color="auto"/>
        <w:right w:val="none" w:sz="0" w:space="0" w:color="auto"/>
      </w:divBdr>
    </w:div>
    <w:div w:id="1803647988">
      <w:bodyDiv w:val="1"/>
      <w:marLeft w:val="0"/>
      <w:marRight w:val="0"/>
      <w:marTop w:val="0"/>
      <w:marBottom w:val="0"/>
      <w:divBdr>
        <w:top w:val="none" w:sz="0" w:space="0" w:color="auto"/>
        <w:left w:val="none" w:sz="0" w:space="0" w:color="auto"/>
        <w:bottom w:val="none" w:sz="0" w:space="0" w:color="auto"/>
        <w:right w:val="none" w:sz="0" w:space="0" w:color="auto"/>
      </w:divBdr>
    </w:div>
    <w:div w:id="1821264135">
      <w:bodyDiv w:val="1"/>
      <w:marLeft w:val="0"/>
      <w:marRight w:val="0"/>
      <w:marTop w:val="0"/>
      <w:marBottom w:val="0"/>
      <w:divBdr>
        <w:top w:val="none" w:sz="0" w:space="0" w:color="auto"/>
        <w:left w:val="none" w:sz="0" w:space="0" w:color="auto"/>
        <w:bottom w:val="none" w:sz="0" w:space="0" w:color="auto"/>
        <w:right w:val="none" w:sz="0" w:space="0" w:color="auto"/>
      </w:divBdr>
    </w:div>
    <w:div w:id="1861965299">
      <w:bodyDiv w:val="1"/>
      <w:marLeft w:val="0"/>
      <w:marRight w:val="0"/>
      <w:marTop w:val="0"/>
      <w:marBottom w:val="0"/>
      <w:divBdr>
        <w:top w:val="none" w:sz="0" w:space="0" w:color="auto"/>
        <w:left w:val="none" w:sz="0" w:space="0" w:color="auto"/>
        <w:bottom w:val="none" w:sz="0" w:space="0" w:color="auto"/>
        <w:right w:val="none" w:sz="0" w:space="0" w:color="auto"/>
      </w:divBdr>
    </w:div>
    <w:div w:id="1887524484">
      <w:bodyDiv w:val="1"/>
      <w:marLeft w:val="0"/>
      <w:marRight w:val="0"/>
      <w:marTop w:val="0"/>
      <w:marBottom w:val="0"/>
      <w:divBdr>
        <w:top w:val="none" w:sz="0" w:space="0" w:color="auto"/>
        <w:left w:val="none" w:sz="0" w:space="0" w:color="auto"/>
        <w:bottom w:val="none" w:sz="0" w:space="0" w:color="auto"/>
        <w:right w:val="none" w:sz="0" w:space="0" w:color="auto"/>
      </w:divBdr>
    </w:div>
    <w:div w:id="1962028335">
      <w:bodyDiv w:val="1"/>
      <w:marLeft w:val="0"/>
      <w:marRight w:val="0"/>
      <w:marTop w:val="0"/>
      <w:marBottom w:val="0"/>
      <w:divBdr>
        <w:top w:val="none" w:sz="0" w:space="0" w:color="auto"/>
        <w:left w:val="none" w:sz="0" w:space="0" w:color="auto"/>
        <w:bottom w:val="none" w:sz="0" w:space="0" w:color="auto"/>
        <w:right w:val="none" w:sz="0" w:space="0" w:color="auto"/>
      </w:divBdr>
    </w:div>
    <w:div w:id="1994094179">
      <w:bodyDiv w:val="1"/>
      <w:marLeft w:val="0"/>
      <w:marRight w:val="0"/>
      <w:marTop w:val="0"/>
      <w:marBottom w:val="0"/>
      <w:divBdr>
        <w:top w:val="none" w:sz="0" w:space="0" w:color="auto"/>
        <w:left w:val="none" w:sz="0" w:space="0" w:color="auto"/>
        <w:bottom w:val="none" w:sz="0" w:space="0" w:color="auto"/>
        <w:right w:val="none" w:sz="0" w:space="0" w:color="auto"/>
      </w:divBdr>
    </w:div>
    <w:div w:id="2064674033">
      <w:bodyDiv w:val="1"/>
      <w:marLeft w:val="0"/>
      <w:marRight w:val="0"/>
      <w:marTop w:val="0"/>
      <w:marBottom w:val="0"/>
      <w:divBdr>
        <w:top w:val="none" w:sz="0" w:space="0" w:color="auto"/>
        <w:left w:val="none" w:sz="0" w:space="0" w:color="auto"/>
        <w:bottom w:val="none" w:sz="0" w:space="0" w:color="auto"/>
        <w:right w:val="none" w:sz="0" w:space="0" w:color="auto"/>
      </w:divBdr>
    </w:div>
    <w:div w:id="2069258963">
      <w:bodyDiv w:val="1"/>
      <w:marLeft w:val="0"/>
      <w:marRight w:val="0"/>
      <w:marTop w:val="0"/>
      <w:marBottom w:val="0"/>
      <w:divBdr>
        <w:top w:val="none" w:sz="0" w:space="0" w:color="auto"/>
        <w:left w:val="none" w:sz="0" w:space="0" w:color="auto"/>
        <w:bottom w:val="none" w:sz="0" w:space="0" w:color="auto"/>
        <w:right w:val="none" w:sz="0" w:space="0" w:color="auto"/>
      </w:divBdr>
    </w:div>
    <w:div w:id="2076312023">
      <w:bodyDiv w:val="1"/>
      <w:marLeft w:val="0"/>
      <w:marRight w:val="0"/>
      <w:marTop w:val="0"/>
      <w:marBottom w:val="0"/>
      <w:divBdr>
        <w:top w:val="none" w:sz="0" w:space="0" w:color="auto"/>
        <w:left w:val="none" w:sz="0" w:space="0" w:color="auto"/>
        <w:bottom w:val="none" w:sz="0" w:space="0" w:color="auto"/>
        <w:right w:val="none" w:sz="0" w:space="0" w:color="auto"/>
      </w:divBdr>
    </w:div>
    <w:div w:id="2077974165">
      <w:bodyDiv w:val="1"/>
      <w:marLeft w:val="0"/>
      <w:marRight w:val="0"/>
      <w:marTop w:val="0"/>
      <w:marBottom w:val="0"/>
      <w:divBdr>
        <w:top w:val="none" w:sz="0" w:space="0" w:color="auto"/>
        <w:left w:val="none" w:sz="0" w:space="0" w:color="auto"/>
        <w:bottom w:val="none" w:sz="0" w:space="0" w:color="auto"/>
        <w:right w:val="none" w:sz="0" w:space="0" w:color="auto"/>
      </w:divBdr>
    </w:div>
    <w:div w:id="2089617822">
      <w:bodyDiv w:val="1"/>
      <w:marLeft w:val="0"/>
      <w:marRight w:val="0"/>
      <w:marTop w:val="0"/>
      <w:marBottom w:val="0"/>
      <w:divBdr>
        <w:top w:val="none" w:sz="0" w:space="0" w:color="auto"/>
        <w:left w:val="none" w:sz="0" w:space="0" w:color="auto"/>
        <w:bottom w:val="none" w:sz="0" w:space="0" w:color="auto"/>
        <w:right w:val="none" w:sz="0" w:space="0" w:color="auto"/>
      </w:divBdr>
    </w:div>
    <w:div w:id="2120488474">
      <w:bodyDiv w:val="1"/>
      <w:marLeft w:val="0"/>
      <w:marRight w:val="0"/>
      <w:marTop w:val="0"/>
      <w:marBottom w:val="0"/>
      <w:divBdr>
        <w:top w:val="none" w:sz="0" w:space="0" w:color="auto"/>
        <w:left w:val="none" w:sz="0" w:space="0" w:color="auto"/>
        <w:bottom w:val="none" w:sz="0" w:space="0" w:color="auto"/>
        <w:right w:val="none" w:sz="0" w:space="0" w:color="auto"/>
      </w:divBdr>
      <w:divsChild>
        <w:div w:id="1436288003">
          <w:marLeft w:val="0"/>
          <w:marRight w:val="0"/>
          <w:marTop w:val="0"/>
          <w:marBottom w:val="0"/>
          <w:divBdr>
            <w:top w:val="none" w:sz="0" w:space="0" w:color="auto"/>
            <w:left w:val="none" w:sz="0" w:space="0" w:color="auto"/>
            <w:bottom w:val="none" w:sz="0" w:space="0" w:color="auto"/>
            <w:right w:val="none" w:sz="0" w:space="0" w:color="auto"/>
          </w:divBdr>
        </w:div>
        <w:div w:id="1606767243">
          <w:marLeft w:val="0"/>
          <w:marRight w:val="0"/>
          <w:marTop w:val="0"/>
          <w:marBottom w:val="0"/>
          <w:divBdr>
            <w:top w:val="none" w:sz="0" w:space="0" w:color="auto"/>
            <w:left w:val="none" w:sz="0" w:space="0" w:color="auto"/>
            <w:bottom w:val="none" w:sz="0" w:space="0" w:color="auto"/>
            <w:right w:val="none" w:sz="0" w:space="0" w:color="auto"/>
          </w:divBdr>
        </w:div>
        <w:div w:id="826744368">
          <w:marLeft w:val="0"/>
          <w:marRight w:val="0"/>
          <w:marTop w:val="0"/>
          <w:marBottom w:val="0"/>
          <w:divBdr>
            <w:top w:val="none" w:sz="0" w:space="0" w:color="auto"/>
            <w:left w:val="none" w:sz="0" w:space="0" w:color="auto"/>
            <w:bottom w:val="none" w:sz="0" w:space="0" w:color="auto"/>
            <w:right w:val="none" w:sz="0" w:space="0" w:color="auto"/>
          </w:divBdr>
        </w:div>
        <w:div w:id="666633094">
          <w:marLeft w:val="0"/>
          <w:marRight w:val="0"/>
          <w:marTop w:val="0"/>
          <w:marBottom w:val="0"/>
          <w:divBdr>
            <w:top w:val="none" w:sz="0" w:space="0" w:color="auto"/>
            <w:left w:val="none" w:sz="0" w:space="0" w:color="auto"/>
            <w:bottom w:val="none" w:sz="0" w:space="0" w:color="auto"/>
            <w:right w:val="none" w:sz="0" w:space="0" w:color="auto"/>
          </w:divBdr>
        </w:div>
        <w:div w:id="707341071">
          <w:marLeft w:val="0"/>
          <w:marRight w:val="0"/>
          <w:marTop w:val="0"/>
          <w:marBottom w:val="0"/>
          <w:divBdr>
            <w:top w:val="none" w:sz="0" w:space="0" w:color="auto"/>
            <w:left w:val="none" w:sz="0" w:space="0" w:color="auto"/>
            <w:bottom w:val="none" w:sz="0" w:space="0" w:color="auto"/>
            <w:right w:val="none" w:sz="0" w:space="0" w:color="auto"/>
          </w:divBdr>
        </w:div>
        <w:div w:id="15081032">
          <w:marLeft w:val="0"/>
          <w:marRight w:val="0"/>
          <w:marTop w:val="0"/>
          <w:marBottom w:val="0"/>
          <w:divBdr>
            <w:top w:val="none" w:sz="0" w:space="0" w:color="auto"/>
            <w:left w:val="none" w:sz="0" w:space="0" w:color="auto"/>
            <w:bottom w:val="none" w:sz="0" w:space="0" w:color="auto"/>
            <w:right w:val="none" w:sz="0" w:space="0" w:color="auto"/>
          </w:divBdr>
        </w:div>
        <w:div w:id="812867932">
          <w:marLeft w:val="0"/>
          <w:marRight w:val="0"/>
          <w:marTop w:val="0"/>
          <w:marBottom w:val="0"/>
          <w:divBdr>
            <w:top w:val="none" w:sz="0" w:space="0" w:color="auto"/>
            <w:left w:val="none" w:sz="0" w:space="0" w:color="auto"/>
            <w:bottom w:val="none" w:sz="0" w:space="0" w:color="auto"/>
            <w:right w:val="none" w:sz="0" w:space="0" w:color="auto"/>
          </w:divBdr>
        </w:div>
        <w:div w:id="903949714">
          <w:marLeft w:val="0"/>
          <w:marRight w:val="0"/>
          <w:marTop w:val="0"/>
          <w:marBottom w:val="0"/>
          <w:divBdr>
            <w:top w:val="none" w:sz="0" w:space="0" w:color="auto"/>
            <w:left w:val="none" w:sz="0" w:space="0" w:color="auto"/>
            <w:bottom w:val="none" w:sz="0" w:space="0" w:color="auto"/>
            <w:right w:val="none" w:sz="0" w:space="0" w:color="auto"/>
          </w:divBdr>
        </w:div>
        <w:div w:id="1212618396">
          <w:marLeft w:val="0"/>
          <w:marRight w:val="0"/>
          <w:marTop w:val="0"/>
          <w:marBottom w:val="0"/>
          <w:divBdr>
            <w:top w:val="none" w:sz="0" w:space="0" w:color="auto"/>
            <w:left w:val="none" w:sz="0" w:space="0" w:color="auto"/>
            <w:bottom w:val="none" w:sz="0" w:space="0" w:color="auto"/>
            <w:right w:val="none" w:sz="0" w:space="0" w:color="auto"/>
          </w:divBdr>
        </w:div>
        <w:div w:id="1706520293">
          <w:marLeft w:val="0"/>
          <w:marRight w:val="0"/>
          <w:marTop w:val="0"/>
          <w:marBottom w:val="0"/>
          <w:divBdr>
            <w:top w:val="none" w:sz="0" w:space="0" w:color="auto"/>
            <w:left w:val="none" w:sz="0" w:space="0" w:color="auto"/>
            <w:bottom w:val="none" w:sz="0" w:space="0" w:color="auto"/>
            <w:right w:val="none" w:sz="0" w:space="0" w:color="auto"/>
          </w:divBdr>
        </w:div>
        <w:div w:id="1786540782">
          <w:marLeft w:val="0"/>
          <w:marRight w:val="0"/>
          <w:marTop w:val="0"/>
          <w:marBottom w:val="0"/>
          <w:divBdr>
            <w:top w:val="none" w:sz="0" w:space="0" w:color="auto"/>
            <w:left w:val="none" w:sz="0" w:space="0" w:color="auto"/>
            <w:bottom w:val="none" w:sz="0" w:space="0" w:color="auto"/>
            <w:right w:val="none" w:sz="0" w:space="0" w:color="auto"/>
          </w:divBdr>
        </w:div>
        <w:div w:id="859006793">
          <w:marLeft w:val="0"/>
          <w:marRight w:val="0"/>
          <w:marTop w:val="0"/>
          <w:marBottom w:val="0"/>
          <w:divBdr>
            <w:top w:val="none" w:sz="0" w:space="0" w:color="auto"/>
            <w:left w:val="none" w:sz="0" w:space="0" w:color="auto"/>
            <w:bottom w:val="none" w:sz="0" w:space="0" w:color="auto"/>
            <w:right w:val="none" w:sz="0" w:space="0" w:color="auto"/>
          </w:divBdr>
        </w:div>
        <w:div w:id="2102985377">
          <w:marLeft w:val="0"/>
          <w:marRight w:val="0"/>
          <w:marTop w:val="0"/>
          <w:marBottom w:val="0"/>
          <w:divBdr>
            <w:top w:val="none" w:sz="0" w:space="0" w:color="auto"/>
            <w:left w:val="none" w:sz="0" w:space="0" w:color="auto"/>
            <w:bottom w:val="none" w:sz="0" w:space="0" w:color="auto"/>
            <w:right w:val="none" w:sz="0" w:space="0" w:color="auto"/>
          </w:divBdr>
        </w:div>
        <w:div w:id="1537737010">
          <w:marLeft w:val="0"/>
          <w:marRight w:val="0"/>
          <w:marTop w:val="0"/>
          <w:marBottom w:val="0"/>
          <w:divBdr>
            <w:top w:val="none" w:sz="0" w:space="0" w:color="auto"/>
            <w:left w:val="none" w:sz="0" w:space="0" w:color="auto"/>
            <w:bottom w:val="none" w:sz="0" w:space="0" w:color="auto"/>
            <w:right w:val="none" w:sz="0" w:space="0" w:color="auto"/>
          </w:divBdr>
        </w:div>
        <w:div w:id="1927376279">
          <w:marLeft w:val="0"/>
          <w:marRight w:val="0"/>
          <w:marTop w:val="0"/>
          <w:marBottom w:val="0"/>
          <w:divBdr>
            <w:top w:val="none" w:sz="0" w:space="0" w:color="auto"/>
            <w:left w:val="none" w:sz="0" w:space="0" w:color="auto"/>
            <w:bottom w:val="none" w:sz="0" w:space="0" w:color="auto"/>
            <w:right w:val="none" w:sz="0" w:space="0" w:color="auto"/>
          </w:divBdr>
        </w:div>
        <w:div w:id="1773429795">
          <w:marLeft w:val="0"/>
          <w:marRight w:val="0"/>
          <w:marTop w:val="0"/>
          <w:marBottom w:val="0"/>
          <w:divBdr>
            <w:top w:val="none" w:sz="0" w:space="0" w:color="auto"/>
            <w:left w:val="none" w:sz="0" w:space="0" w:color="auto"/>
            <w:bottom w:val="none" w:sz="0" w:space="0" w:color="auto"/>
            <w:right w:val="none" w:sz="0" w:space="0" w:color="auto"/>
          </w:divBdr>
        </w:div>
        <w:div w:id="763452399">
          <w:marLeft w:val="0"/>
          <w:marRight w:val="0"/>
          <w:marTop w:val="0"/>
          <w:marBottom w:val="0"/>
          <w:divBdr>
            <w:top w:val="none" w:sz="0" w:space="0" w:color="auto"/>
            <w:left w:val="none" w:sz="0" w:space="0" w:color="auto"/>
            <w:bottom w:val="none" w:sz="0" w:space="0" w:color="auto"/>
            <w:right w:val="none" w:sz="0" w:space="0" w:color="auto"/>
          </w:divBdr>
        </w:div>
        <w:div w:id="2076778680">
          <w:marLeft w:val="0"/>
          <w:marRight w:val="0"/>
          <w:marTop w:val="0"/>
          <w:marBottom w:val="0"/>
          <w:divBdr>
            <w:top w:val="none" w:sz="0" w:space="0" w:color="auto"/>
            <w:left w:val="none" w:sz="0" w:space="0" w:color="auto"/>
            <w:bottom w:val="none" w:sz="0" w:space="0" w:color="auto"/>
            <w:right w:val="none" w:sz="0" w:space="0" w:color="auto"/>
          </w:divBdr>
        </w:div>
        <w:div w:id="873926139">
          <w:marLeft w:val="0"/>
          <w:marRight w:val="0"/>
          <w:marTop w:val="0"/>
          <w:marBottom w:val="0"/>
          <w:divBdr>
            <w:top w:val="none" w:sz="0" w:space="0" w:color="auto"/>
            <w:left w:val="none" w:sz="0" w:space="0" w:color="auto"/>
            <w:bottom w:val="none" w:sz="0" w:space="0" w:color="auto"/>
            <w:right w:val="none" w:sz="0" w:space="0" w:color="auto"/>
          </w:divBdr>
        </w:div>
        <w:div w:id="1418594331">
          <w:marLeft w:val="0"/>
          <w:marRight w:val="0"/>
          <w:marTop w:val="0"/>
          <w:marBottom w:val="0"/>
          <w:divBdr>
            <w:top w:val="none" w:sz="0" w:space="0" w:color="auto"/>
            <w:left w:val="none" w:sz="0" w:space="0" w:color="auto"/>
            <w:bottom w:val="none" w:sz="0" w:space="0" w:color="auto"/>
            <w:right w:val="none" w:sz="0" w:space="0" w:color="auto"/>
          </w:divBdr>
        </w:div>
        <w:div w:id="1827044395">
          <w:marLeft w:val="0"/>
          <w:marRight w:val="0"/>
          <w:marTop w:val="0"/>
          <w:marBottom w:val="0"/>
          <w:divBdr>
            <w:top w:val="none" w:sz="0" w:space="0" w:color="auto"/>
            <w:left w:val="none" w:sz="0" w:space="0" w:color="auto"/>
            <w:bottom w:val="none" w:sz="0" w:space="0" w:color="auto"/>
            <w:right w:val="none" w:sz="0" w:space="0" w:color="auto"/>
          </w:divBdr>
        </w:div>
        <w:div w:id="971329687">
          <w:marLeft w:val="0"/>
          <w:marRight w:val="0"/>
          <w:marTop w:val="0"/>
          <w:marBottom w:val="0"/>
          <w:divBdr>
            <w:top w:val="none" w:sz="0" w:space="0" w:color="auto"/>
            <w:left w:val="none" w:sz="0" w:space="0" w:color="auto"/>
            <w:bottom w:val="none" w:sz="0" w:space="0" w:color="auto"/>
            <w:right w:val="none" w:sz="0" w:space="0" w:color="auto"/>
          </w:divBdr>
        </w:div>
        <w:div w:id="1204446543">
          <w:marLeft w:val="0"/>
          <w:marRight w:val="0"/>
          <w:marTop w:val="0"/>
          <w:marBottom w:val="0"/>
          <w:divBdr>
            <w:top w:val="none" w:sz="0" w:space="0" w:color="auto"/>
            <w:left w:val="none" w:sz="0" w:space="0" w:color="auto"/>
            <w:bottom w:val="none" w:sz="0" w:space="0" w:color="auto"/>
            <w:right w:val="none" w:sz="0" w:space="0" w:color="auto"/>
          </w:divBdr>
        </w:div>
        <w:div w:id="797337305">
          <w:marLeft w:val="0"/>
          <w:marRight w:val="0"/>
          <w:marTop w:val="0"/>
          <w:marBottom w:val="0"/>
          <w:divBdr>
            <w:top w:val="none" w:sz="0" w:space="0" w:color="auto"/>
            <w:left w:val="none" w:sz="0" w:space="0" w:color="auto"/>
            <w:bottom w:val="none" w:sz="0" w:space="0" w:color="auto"/>
            <w:right w:val="none" w:sz="0" w:space="0" w:color="auto"/>
          </w:divBdr>
        </w:div>
        <w:div w:id="678511656">
          <w:marLeft w:val="0"/>
          <w:marRight w:val="0"/>
          <w:marTop w:val="0"/>
          <w:marBottom w:val="0"/>
          <w:divBdr>
            <w:top w:val="none" w:sz="0" w:space="0" w:color="auto"/>
            <w:left w:val="none" w:sz="0" w:space="0" w:color="auto"/>
            <w:bottom w:val="none" w:sz="0" w:space="0" w:color="auto"/>
            <w:right w:val="none" w:sz="0" w:space="0" w:color="auto"/>
          </w:divBdr>
        </w:div>
        <w:div w:id="1492941537">
          <w:marLeft w:val="0"/>
          <w:marRight w:val="0"/>
          <w:marTop w:val="0"/>
          <w:marBottom w:val="0"/>
          <w:divBdr>
            <w:top w:val="none" w:sz="0" w:space="0" w:color="auto"/>
            <w:left w:val="none" w:sz="0" w:space="0" w:color="auto"/>
            <w:bottom w:val="none" w:sz="0" w:space="0" w:color="auto"/>
            <w:right w:val="none" w:sz="0" w:space="0" w:color="auto"/>
          </w:divBdr>
        </w:div>
        <w:div w:id="729961130">
          <w:marLeft w:val="0"/>
          <w:marRight w:val="0"/>
          <w:marTop w:val="0"/>
          <w:marBottom w:val="0"/>
          <w:divBdr>
            <w:top w:val="none" w:sz="0" w:space="0" w:color="auto"/>
            <w:left w:val="none" w:sz="0" w:space="0" w:color="auto"/>
            <w:bottom w:val="none" w:sz="0" w:space="0" w:color="auto"/>
            <w:right w:val="none" w:sz="0" w:space="0" w:color="auto"/>
          </w:divBdr>
        </w:div>
        <w:div w:id="1400328013">
          <w:marLeft w:val="0"/>
          <w:marRight w:val="0"/>
          <w:marTop w:val="0"/>
          <w:marBottom w:val="0"/>
          <w:divBdr>
            <w:top w:val="none" w:sz="0" w:space="0" w:color="auto"/>
            <w:left w:val="none" w:sz="0" w:space="0" w:color="auto"/>
            <w:bottom w:val="none" w:sz="0" w:space="0" w:color="auto"/>
            <w:right w:val="none" w:sz="0" w:space="0" w:color="auto"/>
          </w:divBdr>
        </w:div>
        <w:div w:id="1481843668">
          <w:marLeft w:val="0"/>
          <w:marRight w:val="0"/>
          <w:marTop w:val="0"/>
          <w:marBottom w:val="0"/>
          <w:divBdr>
            <w:top w:val="none" w:sz="0" w:space="0" w:color="auto"/>
            <w:left w:val="none" w:sz="0" w:space="0" w:color="auto"/>
            <w:bottom w:val="none" w:sz="0" w:space="0" w:color="auto"/>
            <w:right w:val="none" w:sz="0" w:space="0" w:color="auto"/>
          </w:divBdr>
        </w:div>
        <w:div w:id="141428974">
          <w:marLeft w:val="0"/>
          <w:marRight w:val="0"/>
          <w:marTop w:val="0"/>
          <w:marBottom w:val="0"/>
          <w:divBdr>
            <w:top w:val="none" w:sz="0" w:space="0" w:color="auto"/>
            <w:left w:val="none" w:sz="0" w:space="0" w:color="auto"/>
            <w:bottom w:val="none" w:sz="0" w:space="0" w:color="auto"/>
            <w:right w:val="none" w:sz="0" w:space="0" w:color="auto"/>
          </w:divBdr>
        </w:div>
        <w:div w:id="503663297">
          <w:marLeft w:val="0"/>
          <w:marRight w:val="0"/>
          <w:marTop w:val="0"/>
          <w:marBottom w:val="0"/>
          <w:divBdr>
            <w:top w:val="none" w:sz="0" w:space="0" w:color="auto"/>
            <w:left w:val="none" w:sz="0" w:space="0" w:color="auto"/>
            <w:bottom w:val="none" w:sz="0" w:space="0" w:color="auto"/>
            <w:right w:val="none" w:sz="0" w:space="0" w:color="auto"/>
          </w:divBdr>
        </w:div>
        <w:div w:id="1983387683">
          <w:marLeft w:val="0"/>
          <w:marRight w:val="0"/>
          <w:marTop w:val="0"/>
          <w:marBottom w:val="0"/>
          <w:divBdr>
            <w:top w:val="none" w:sz="0" w:space="0" w:color="auto"/>
            <w:left w:val="none" w:sz="0" w:space="0" w:color="auto"/>
            <w:bottom w:val="none" w:sz="0" w:space="0" w:color="auto"/>
            <w:right w:val="none" w:sz="0" w:space="0" w:color="auto"/>
          </w:divBdr>
        </w:div>
        <w:div w:id="2007047609">
          <w:marLeft w:val="0"/>
          <w:marRight w:val="0"/>
          <w:marTop w:val="0"/>
          <w:marBottom w:val="0"/>
          <w:divBdr>
            <w:top w:val="none" w:sz="0" w:space="0" w:color="auto"/>
            <w:left w:val="none" w:sz="0" w:space="0" w:color="auto"/>
            <w:bottom w:val="none" w:sz="0" w:space="0" w:color="auto"/>
            <w:right w:val="none" w:sz="0" w:space="0" w:color="auto"/>
          </w:divBdr>
        </w:div>
        <w:div w:id="1393775614">
          <w:marLeft w:val="0"/>
          <w:marRight w:val="0"/>
          <w:marTop w:val="0"/>
          <w:marBottom w:val="0"/>
          <w:divBdr>
            <w:top w:val="none" w:sz="0" w:space="0" w:color="auto"/>
            <w:left w:val="none" w:sz="0" w:space="0" w:color="auto"/>
            <w:bottom w:val="none" w:sz="0" w:space="0" w:color="auto"/>
            <w:right w:val="none" w:sz="0" w:space="0" w:color="auto"/>
          </w:divBdr>
        </w:div>
        <w:div w:id="1198659582">
          <w:marLeft w:val="0"/>
          <w:marRight w:val="0"/>
          <w:marTop w:val="0"/>
          <w:marBottom w:val="0"/>
          <w:divBdr>
            <w:top w:val="none" w:sz="0" w:space="0" w:color="auto"/>
            <w:left w:val="none" w:sz="0" w:space="0" w:color="auto"/>
            <w:bottom w:val="none" w:sz="0" w:space="0" w:color="auto"/>
            <w:right w:val="none" w:sz="0" w:space="0" w:color="auto"/>
          </w:divBdr>
        </w:div>
        <w:div w:id="90929197">
          <w:marLeft w:val="0"/>
          <w:marRight w:val="0"/>
          <w:marTop w:val="0"/>
          <w:marBottom w:val="0"/>
          <w:divBdr>
            <w:top w:val="none" w:sz="0" w:space="0" w:color="auto"/>
            <w:left w:val="none" w:sz="0" w:space="0" w:color="auto"/>
            <w:bottom w:val="none" w:sz="0" w:space="0" w:color="auto"/>
            <w:right w:val="none" w:sz="0" w:space="0" w:color="auto"/>
          </w:divBdr>
        </w:div>
        <w:div w:id="10762768">
          <w:marLeft w:val="0"/>
          <w:marRight w:val="0"/>
          <w:marTop w:val="0"/>
          <w:marBottom w:val="0"/>
          <w:divBdr>
            <w:top w:val="none" w:sz="0" w:space="0" w:color="auto"/>
            <w:left w:val="none" w:sz="0" w:space="0" w:color="auto"/>
            <w:bottom w:val="none" w:sz="0" w:space="0" w:color="auto"/>
            <w:right w:val="none" w:sz="0" w:space="0" w:color="auto"/>
          </w:divBdr>
        </w:div>
        <w:div w:id="4402561">
          <w:marLeft w:val="0"/>
          <w:marRight w:val="0"/>
          <w:marTop w:val="0"/>
          <w:marBottom w:val="0"/>
          <w:divBdr>
            <w:top w:val="none" w:sz="0" w:space="0" w:color="auto"/>
            <w:left w:val="none" w:sz="0" w:space="0" w:color="auto"/>
            <w:bottom w:val="none" w:sz="0" w:space="0" w:color="auto"/>
            <w:right w:val="none" w:sz="0" w:space="0" w:color="auto"/>
          </w:divBdr>
        </w:div>
        <w:div w:id="1131441718">
          <w:marLeft w:val="0"/>
          <w:marRight w:val="0"/>
          <w:marTop w:val="0"/>
          <w:marBottom w:val="0"/>
          <w:divBdr>
            <w:top w:val="none" w:sz="0" w:space="0" w:color="auto"/>
            <w:left w:val="none" w:sz="0" w:space="0" w:color="auto"/>
            <w:bottom w:val="none" w:sz="0" w:space="0" w:color="auto"/>
            <w:right w:val="none" w:sz="0" w:space="0" w:color="auto"/>
          </w:divBdr>
        </w:div>
        <w:div w:id="1131901226">
          <w:marLeft w:val="0"/>
          <w:marRight w:val="0"/>
          <w:marTop w:val="0"/>
          <w:marBottom w:val="0"/>
          <w:divBdr>
            <w:top w:val="none" w:sz="0" w:space="0" w:color="auto"/>
            <w:left w:val="none" w:sz="0" w:space="0" w:color="auto"/>
            <w:bottom w:val="none" w:sz="0" w:space="0" w:color="auto"/>
            <w:right w:val="none" w:sz="0" w:space="0" w:color="auto"/>
          </w:divBdr>
        </w:div>
        <w:div w:id="205987676">
          <w:marLeft w:val="0"/>
          <w:marRight w:val="0"/>
          <w:marTop w:val="0"/>
          <w:marBottom w:val="0"/>
          <w:divBdr>
            <w:top w:val="none" w:sz="0" w:space="0" w:color="auto"/>
            <w:left w:val="none" w:sz="0" w:space="0" w:color="auto"/>
            <w:bottom w:val="none" w:sz="0" w:space="0" w:color="auto"/>
            <w:right w:val="none" w:sz="0" w:space="0" w:color="auto"/>
          </w:divBdr>
        </w:div>
        <w:div w:id="805507195">
          <w:marLeft w:val="0"/>
          <w:marRight w:val="0"/>
          <w:marTop w:val="0"/>
          <w:marBottom w:val="0"/>
          <w:divBdr>
            <w:top w:val="none" w:sz="0" w:space="0" w:color="auto"/>
            <w:left w:val="none" w:sz="0" w:space="0" w:color="auto"/>
            <w:bottom w:val="none" w:sz="0" w:space="0" w:color="auto"/>
            <w:right w:val="none" w:sz="0" w:space="0" w:color="auto"/>
          </w:divBdr>
        </w:div>
        <w:div w:id="1432705194">
          <w:marLeft w:val="0"/>
          <w:marRight w:val="0"/>
          <w:marTop w:val="0"/>
          <w:marBottom w:val="0"/>
          <w:divBdr>
            <w:top w:val="none" w:sz="0" w:space="0" w:color="auto"/>
            <w:left w:val="none" w:sz="0" w:space="0" w:color="auto"/>
            <w:bottom w:val="none" w:sz="0" w:space="0" w:color="auto"/>
            <w:right w:val="none" w:sz="0" w:space="0" w:color="auto"/>
          </w:divBdr>
        </w:div>
        <w:div w:id="512648609">
          <w:marLeft w:val="0"/>
          <w:marRight w:val="0"/>
          <w:marTop w:val="0"/>
          <w:marBottom w:val="0"/>
          <w:divBdr>
            <w:top w:val="none" w:sz="0" w:space="0" w:color="auto"/>
            <w:left w:val="none" w:sz="0" w:space="0" w:color="auto"/>
            <w:bottom w:val="none" w:sz="0" w:space="0" w:color="auto"/>
            <w:right w:val="none" w:sz="0" w:space="0" w:color="auto"/>
          </w:divBdr>
        </w:div>
        <w:div w:id="147599896">
          <w:marLeft w:val="0"/>
          <w:marRight w:val="0"/>
          <w:marTop w:val="0"/>
          <w:marBottom w:val="0"/>
          <w:divBdr>
            <w:top w:val="none" w:sz="0" w:space="0" w:color="auto"/>
            <w:left w:val="none" w:sz="0" w:space="0" w:color="auto"/>
            <w:bottom w:val="none" w:sz="0" w:space="0" w:color="auto"/>
            <w:right w:val="none" w:sz="0" w:space="0" w:color="auto"/>
          </w:divBdr>
        </w:div>
        <w:div w:id="1467622083">
          <w:marLeft w:val="0"/>
          <w:marRight w:val="0"/>
          <w:marTop w:val="0"/>
          <w:marBottom w:val="0"/>
          <w:divBdr>
            <w:top w:val="none" w:sz="0" w:space="0" w:color="auto"/>
            <w:left w:val="none" w:sz="0" w:space="0" w:color="auto"/>
            <w:bottom w:val="none" w:sz="0" w:space="0" w:color="auto"/>
            <w:right w:val="none" w:sz="0" w:space="0" w:color="auto"/>
          </w:divBdr>
        </w:div>
        <w:div w:id="563375585">
          <w:marLeft w:val="0"/>
          <w:marRight w:val="0"/>
          <w:marTop w:val="0"/>
          <w:marBottom w:val="0"/>
          <w:divBdr>
            <w:top w:val="none" w:sz="0" w:space="0" w:color="auto"/>
            <w:left w:val="none" w:sz="0" w:space="0" w:color="auto"/>
            <w:bottom w:val="none" w:sz="0" w:space="0" w:color="auto"/>
            <w:right w:val="none" w:sz="0" w:space="0" w:color="auto"/>
          </w:divBdr>
        </w:div>
        <w:div w:id="1822892406">
          <w:marLeft w:val="0"/>
          <w:marRight w:val="0"/>
          <w:marTop w:val="0"/>
          <w:marBottom w:val="0"/>
          <w:divBdr>
            <w:top w:val="none" w:sz="0" w:space="0" w:color="auto"/>
            <w:left w:val="none" w:sz="0" w:space="0" w:color="auto"/>
            <w:bottom w:val="none" w:sz="0" w:space="0" w:color="auto"/>
            <w:right w:val="none" w:sz="0" w:space="0" w:color="auto"/>
          </w:divBdr>
        </w:div>
        <w:div w:id="1026104422">
          <w:marLeft w:val="0"/>
          <w:marRight w:val="0"/>
          <w:marTop w:val="0"/>
          <w:marBottom w:val="0"/>
          <w:divBdr>
            <w:top w:val="none" w:sz="0" w:space="0" w:color="auto"/>
            <w:left w:val="none" w:sz="0" w:space="0" w:color="auto"/>
            <w:bottom w:val="none" w:sz="0" w:space="0" w:color="auto"/>
            <w:right w:val="none" w:sz="0" w:space="0" w:color="auto"/>
          </w:divBdr>
        </w:div>
        <w:div w:id="163519184">
          <w:marLeft w:val="0"/>
          <w:marRight w:val="0"/>
          <w:marTop w:val="0"/>
          <w:marBottom w:val="0"/>
          <w:divBdr>
            <w:top w:val="none" w:sz="0" w:space="0" w:color="auto"/>
            <w:left w:val="none" w:sz="0" w:space="0" w:color="auto"/>
            <w:bottom w:val="none" w:sz="0" w:space="0" w:color="auto"/>
            <w:right w:val="none" w:sz="0" w:space="0" w:color="auto"/>
          </w:divBdr>
        </w:div>
        <w:div w:id="983005442">
          <w:marLeft w:val="0"/>
          <w:marRight w:val="0"/>
          <w:marTop w:val="0"/>
          <w:marBottom w:val="0"/>
          <w:divBdr>
            <w:top w:val="none" w:sz="0" w:space="0" w:color="auto"/>
            <w:left w:val="none" w:sz="0" w:space="0" w:color="auto"/>
            <w:bottom w:val="none" w:sz="0" w:space="0" w:color="auto"/>
            <w:right w:val="none" w:sz="0" w:space="0" w:color="auto"/>
          </w:divBdr>
        </w:div>
        <w:div w:id="2084182264">
          <w:marLeft w:val="0"/>
          <w:marRight w:val="0"/>
          <w:marTop w:val="0"/>
          <w:marBottom w:val="0"/>
          <w:divBdr>
            <w:top w:val="none" w:sz="0" w:space="0" w:color="auto"/>
            <w:left w:val="none" w:sz="0" w:space="0" w:color="auto"/>
            <w:bottom w:val="none" w:sz="0" w:space="0" w:color="auto"/>
            <w:right w:val="none" w:sz="0" w:space="0" w:color="auto"/>
          </w:divBdr>
        </w:div>
        <w:div w:id="2072071299">
          <w:marLeft w:val="0"/>
          <w:marRight w:val="0"/>
          <w:marTop w:val="0"/>
          <w:marBottom w:val="0"/>
          <w:divBdr>
            <w:top w:val="none" w:sz="0" w:space="0" w:color="auto"/>
            <w:left w:val="none" w:sz="0" w:space="0" w:color="auto"/>
            <w:bottom w:val="none" w:sz="0" w:space="0" w:color="auto"/>
            <w:right w:val="none" w:sz="0" w:space="0" w:color="auto"/>
          </w:divBdr>
        </w:div>
        <w:div w:id="1312951085">
          <w:marLeft w:val="0"/>
          <w:marRight w:val="0"/>
          <w:marTop w:val="0"/>
          <w:marBottom w:val="0"/>
          <w:divBdr>
            <w:top w:val="none" w:sz="0" w:space="0" w:color="auto"/>
            <w:left w:val="none" w:sz="0" w:space="0" w:color="auto"/>
            <w:bottom w:val="none" w:sz="0" w:space="0" w:color="auto"/>
            <w:right w:val="none" w:sz="0" w:space="0" w:color="auto"/>
          </w:divBdr>
        </w:div>
        <w:div w:id="1400857977">
          <w:marLeft w:val="0"/>
          <w:marRight w:val="0"/>
          <w:marTop w:val="0"/>
          <w:marBottom w:val="0"/>
          <w:divBdr>
            <w:top w:val="none" w:sz="0" w:space="0" w:color="auto"/>
            <w:left w:val="none" w:sz="0" w:space="0" w:color="auto"/>
            <w:bottom w:val="none" w:sz="0" w:space="0" w:color="auto"/>
            <w:right w:val="none" w:sz="0" w:space="0" w:color="auto"/>
          </w:divBdr>
        </w:div>
        <w:div w:id="2012487376">
          <w:marLeft w:val="0"/>
          <w:marRight w:val="0"/>
          <w:marTop w:val="0"/>
          <w:marBottom w:val="0"/>
          <w:divBdr>
            <w:top w:val="none" w:sz="0" w:space="0" w:color="auto"/>
            <w:left w:val="none" w:sz="0" w:space="0" w:color="auto"/>
            <w:bottom w:val="none" w:sz="0" w:space="0" w:color="auto"/>
            <w:right w:val="none" w:sz="0" w:space="0" w:color="auto"/>
          </w:divBdr>
        </w:div>
        <w:div w:id="879632853">
          <w:marLeft w:val="0"/>
          <w:marRight w:val="0"/>
          <w:marTop w:val="0"/>
          <w:marBottom w:val="0"/>
          <w:divBdr>
            <w:top w:val="none" w:sz="0" w:space="0" w:color="auto"/>
            <w:left w:val="none" w:sz="0" w:space="0" w:color="auto"/>
            <w:bottom w:val="none" w:sz="0" w:space="0" w:color="auto"/>
            <w:right w:val="none" w:sz="0" w:space="0" w:color="auto"/>
          </w:divBdr>
        </w:div>
        <w:div w:id="153844095">
          <w:marLeft w:val="0"/>
          <w:marRight w:val="0"/>
          <w:marTop w:val="0"/>
          <w:marBottom w:val="0"/>
          <w:divBdr>
            <w:top w:val="none" w:sz="0" w:space="0" w:color="auto"/>
            <w:left w:val="none" w:sz="0" w:space="0" w:color="auto"/>
            <w:bottom w:val="none" w:sz="0" w:space="0" w:color="auto"/>
            <w:right w:val="none" w:sz="0" w:space="0" w:color="auto"/>
          </w:divBdr>
        </w:div>
        <w:div w:id="459879039">
          <w:marLeft w:val="0"/>
          <w:marRight w:val="0"/>
          <w:marTop w:val="0"/>
          <w:marBottom w:val="0"/>
          <w:divBdr>
            <w:top w:val="none" w:sz="0" w:space="0" w:color="auto"/>
            <w:left w:val="none" w:sz="0" w:space="0" w:color="auto"/>
            <w:bottom w:val="none" w:sz="0" w:space="0" w:color="auto"/>
            <w:right w:val="none" w:sz="0" w:space="0" w:color="auto"/>
          </w:divBdr>
        </w:div>
        <w:div w:id="1046297553">
          <w:marLeft w:val="0"/>
          <w:marRight w:val="0"/>
          <w:marTop w:val="0"/>
          <w:marBottom w:val="0"/>
          <w:divBdr>
            <w:top w:val="none" w:sz="0" w:space="0" w:color="auto"/>
            <w:left w:val="none" w:sz="0" w:space="0" w:color="auto"/>
            <w:bottom w:val="none" w:sz="0" w:space="0" w:color="auto"/>
            <w:right w:val="none" w:sz="0" w:space="0" w:color="auto"/>
          </w:divBdr>
        </w:div>
        <w:div w:id="1836725236">
          <w:marLeft w:val="0"/>
          <w:marRight w:val="0"/>
          <w:marTop w:val="0"/>
          <w:marBottom w:val="0"/>
          <w:divBdr>
            <w:top w:val="none" w:sz="0" w:space="0" w:color="auto"/>
            <w:left w:val="none" w:sz="0" w:space="0" w:color="auto"/>
            <w:bottom w:val="none" w:sz="0" w:space="0" w:color="auto"/>
            <w:right w:val="none" w:sz="0" w:space="0" w:color="auto"/>
          </w:divBdr>
        </w:div>
        <w:div w:id="868567365">
          <w:marLeft w:val="0"/>
          <w:marRight w:val="0"/>
          <w:marTop w:val="0"/>
          <w:marBottom w:val="0"/>
          <w:divBdr>
            <w:top w:val="none" w:sz="0" w:space="0" w:color="auto"/>
            <w:left w:val="none" w:sz="0" w:space="0" w:color="auto"/>
            <w:bottom w:val="none" w:sz="0" w:space="0" w:color="auto"/>
            <w:right w:val="none" w:sz="0" w:space="0" w:color="auto"/>
          </w:divBdr>
        </w:div>
        <w:div w:id="1820879093">
          <w:marLeft w:val="0"/>
          <w:marRight w:val="0"/>
          <w:marTop w:val="0"/>
          <w:marBottom w:val="0"/>
          <w:divBdr>
            <w:top w:val="none" w:sz="0" w:space="0" w:color="auto"/>
            <w:left w:val="none" w:sz="0" w:space="0" w:color="auto"/>
            <w:bottom w:val="none" w:sz="0" w:space="0" w:color="auto"/>
            <w:right w:val="none" w:sz="0" w:space="0" w:color="auto"/>
          </w:divBdr>
        </w:div>
        <w:div w:id="841315529">
          <w:marLeft w:val="0"/>
          <w:marRight w:val="0"/>
          <w:marTop w:val="0"/>
          <w:marBottom w:val="0"/>
          <w:divBdr>
            <w:top w:val="none" w:sz="0" w:space="0" w:color="auto"/>
            <w:left w:val="none" w:sz="0" w:space="0" w:color="auto"/>
            <w:bottom w:val="none" w:sz="0" w:space="0" w:color="auto"/>
            <w:right w:val="none" w:sz="0" w:space="0" w:color="auto"/>
          </w:divBdr>
        </w:div>
        <w:div w:id="1749957594">
          <w:marLeft w:val="0"/>
          <w:marRight w:val="0"/>
          <w:marTop w:val="0"/>
          <w:marBottom w:val="0"/>
          <w:divBdr>
            <w:top w:val="none" w:sz="0" w:space="0" w:color="auto"/>
            <w:left w:val="none" w:sz="0" w:space="0" w:color="auto"/>
            <w:bottom w:val="none" w:sz="0" w:space="0" w:color="auto"/>
            <w:right w:val="none" w:sz="0" w:space="0" w:color="auto"/>
          </w:divBdr>
        </w:div>
        <w:div w:id="851379859">
          <w:marLeft w:val="0"/>
          <w:marRight w:val="0"/>
          <w:marTop w:val="0"/>
          <w:marBottom w:val="0"/>
          <w:divBdr>
            <w:top w:val="none" w:sz="0" w:space="0" w:color="auto"/>
            <w:left w:val="none" w:sz="0" w:space="0" w:color="auto"/>
            <w:bottom w:val="none" w:sz="0" w:space="0" w:color="auto"/>
            <w:right w:val="none" w:sz="0" w:space="0" w:color="auto"/>
          </w:divBdr>
        </w:div>
        <w:div w:id="763502021">
          <w:marLeft w:val="0"/>
          <w:marRight w:val="0"/>
          <w:marTop w:val="0"/>
          <w:marBottom w:val="0"/>
          <w:divBdr>
            <w:top w:val="none" w:sz="0" w:space="0" w:color="auto"/>
            <w:left w:val="none" w:sz="0" w:space="0" w:color="auto"/>
            <w:bottom w:val="none" w:sz="0" w:space="0" w:color="auto"/>
            <w:right w:val="none" w:sz="0" w:space="0" w:color="auto"/>
          </w:divBdr>
        </w:div>
        <w:div w:id="312225788">
          <w:marLeft w:val="0"/>
          <w:marRight w:val="0"/>
          <w:marTop w:val="0"/>
          <w:marBottom w:val="0"/>
          <w:divBdr>
            <w:top w:val="none" w:sz="0" w:space="0" w:color="auto"/>
            <w:left w:val="none" w:sz="0" w:space="0" w:color="auto"/>
            <w:bottom w:val="none" w:sz="0" w:space="0" w:color="auto"/>
            <w:right w:val="none" w:sz="0" w:space="0" w:color="auto"/>
          </w:divBdr>
        </w:div>
        <w:div w:id="1712000003">
          <w:marLeft w:val="0"/>
          <w:marRight w:val="0"/>
          <w:marTop w:val="0"/>
          <w:marBottom w:val="0"/>
          <w:divBdr>
            <w:top w:val="none" w:sz="0" w:space="0" w:color="auto"/>
            <w:left w:val="none" w:sz="0" w:space="0" w:color="auto"/>
            <w:bottom w:val="none" w:sz="0" w:space="0" w:color="auto"/>
            <w:right w:val="none" w:sz="0" w:space="0" w:color="auto"/>
          </w:divBdr>
        </w:div>
        <w:div w:id="1773672167">
          <w:marLeft w:val="0"/>
          <w:marRight w:val="0"/>
          <w:marTop w:val="0"/>
          <w:marBottom w:val="0"/>
          <w:divBdr>
            <w:top w:val="none" w:sz="0" w:space="0" w:color="auto"/>
            <w:left w:val="none" w:sz="0" w:space="0" w:color="auto"/>
            <w:bottom w:val="none" w:sz="0" w:space="0" w:color="auto"/>
            <w:right w:val="none" w:sz="0" w:space="0" w:color="auto"/>
          </w:divBdr>
        </w:div>
        <w:div w:id="494687032">
          <w:marLeft w:val="0"/>
          <w:marRight w:val="0"/>
          <w:marTop w:val="0"/>
          <w:marBottom w:val="0"/>
          <w:divBdr>
            <w:top w:val="none" w:sz="0" w:space="0" w:color="auto"/>
            <w:left w:val="none" w:sz="0" w:space="0" w:color="auto"/>
            <w:bottom w:val="none" w:sz="0" w:space="0" w:color="auto"/>
            <w:right w:val="none" w:sz="0" w:space="0" w:color="auto"/>
          </w:divBdr>
        </w:div>
        <w:div w:id="615873829">
          <w:marLeft w:val="0"/>
          <w:marRight w:val="0"/>
          <w:marTop w:val="0"/>
          <w:marBottom w:val="0"/>
          <w:divBdr>
            <w:top w:val="none" w:sz="0" w:space="0" w:color="auto"/>
            <w:left w:val="none" w:sz="0" w:space="0" w:color="auto"/>
            <w:bottom w:val="none" w:sz="0" w:space="0" w:color="auto"/>
            <w:right w:val="none" w:sz="0" w:space="0" w:color="auto"/>
          </w:divBdr>
        </w:div>
        <w:div w:id="281083993">
          <w:marLeft w:val="0"/>
          <w:marRight w:val="0"/>
          <w:marTop w:val="0"/>
          <w:marBottom w:val="0"/>
          <w:divBdr>
            <w:top w:val="none" w:sz="0" w:space="0" w:color="auto"/>
            <w:left w:val="none" w:sz="0" w:space="0" w:color="auto"/>
            <w:bottom w:val="none" w:sz="0" w:space="0" w:color="auto"/>
            <w:right w:val="none" w:sz="0" w:space="0" w:color="auto"/>
          </w:divBdr>
        </w:div>
        <w:div w:id="1830824766">
          <w:marLeft w:val="0"/>
          <w:marRight w:val="0"/>
          <w:marTop w:val="0"/>
          <w:marBottom w:val="0"/>
          <w:divBdr>
            <w:top w:val="none" w:sz="0" w:space="0" w:color="auto"/>
            <w:left w:val="none" w:sz="0" w:space="0" w:color="auto"/>
            <w:bottom w:val="none" w:sz="0" w:space="0" w:color="auto"/>
            <w:right w:val="none" w:sz="0" w:space="0" w:color="auto"/>
          </w:divBdr>
        </w:div>
        <w:div w:id="149253904">
          <w:marLeft w:val="0"/>
          <w:marRight w:val="0"/>
          <w:marTop w:val="0"/>
          <w:marBottom w:val="0"/>
          <w:divBdr>
            <w:top w:val="none" w:sz="0" w:space="0" w:color="auto"/>
            <w:left w:val="none" w:sz="0" w:space="0" w:color="auto"/>
            <w:bottom w:val="none" w:sz="0" w:space="0" w:color="auto"/>
            <w:right w:val="none" w:sz="0" w:space="0" w:color="auto"/>
          </w:divBdr>
        </w:div>
        <w:div w:id="1539121444">
          <w:marLeft w:val="0"/>
          <w:marRight w:val="0"/>
          <w:marTop w:val="0"/>
          <w:marBottom w:val="0"/>
          <w:divBdr>
            <w:top w:val="none" w:sz="0" w:space="0" w:color="auto"/>
            <w:left w:val="none" w:sz="0" w:space="0" w:color="auto"/>
            <w:bottom w:val="none" w:sz="0" w:space="0" w:color="auto"/>
            <w:right w:val="none" w:sz="0" w:space="0" w:color="auto"/>
          </w:divBdr>
        </w:div>
        <w:div w:id="2014064075">
          <w:marLeft w:val="0"/>
          <w:marRight w:val="0"/>
          <w:marTop w:val="0"/>
          <w:marBottom w:val="0"/>
          <w:divBdr>
            <w:top w:val="none" w:sz="0" w:space="0" w:color="auto"/>
            <w:left w:val="none" w:sz="0" w:space="0" w:color="auto"/>
            <w:bottom w:val="none" w:sz="0" w:space="0" w:color="auto"/>
            <w:right w:val="none" w:sz="0" w:space="0" w:color="auto"/>
          </w:divBdr>
        </w:div>
        <w:div w:id="1395397157">
          <w:marLeft w:val="0"/>
          <w:marRight w:val="0"/>
          <w:marTop w:val="0"/>
          <w:marBottom w:val="0"/>
          <w:divBdr>
            <w:top w:val="none" w:sz="0" w:space="0" w:color="auto"/>
            <w:left w:val="none" w:sz="0" w:space="0" w:color="auto"/>
            <w:bottom w:val="none" w:sz="0" w:space="0" w:color="auto"/>
            <w:right w:val="none" w:sz="0" w:space="0" w:color="auto"/>
          </w:divBdr>
        </w:div>
        <w:div w:id="656108858">
          <w:marLeft w:val="0"/>
          <w:marRight w:val="0"/>
          <w:marTop w:val="0"/>
          <w:marBottom w:val="0"/>
          <w:divBdr>
            <w:top w:val="none" w:sz="0" w:space="0" w:color="auto"/>
            <w:left w:val="none" w:sz="0" w:space="0" w:color="auto"/>
            <w:bottom w:val="none" w:sz="0" w:space="0" w:color="auto"/>
            <w:right w:val="none" w:sz="0" w:space="0" w:color="auto"/>
          </w:divBdr>
        </w:div>
        <w:div w:id="1663268678">
          <w:marLeft w:val="0"/>
          <w:marRight w:val="0"/>
          <w:marTop w:val="0"/>
          <w:marBottom w:val="0"/>
          <w:divBdr>
            <w:top w:val="none" w:sz="0" w:space="0" w:color="auto"/>
            <w:left w:val="none" w:sz="0" w:space="0" w:color="auto"/>
            <w:bottom w:val="none" w:sz="0" w:space="0" w:color="auto"/>
            <w:right w:val="none" w:sz="0" w:space="0" w:color="auto"/>
          </w:divBdr>
        </w:div>
        <w:div w:id="1681274509">
          <w:marLeft w:val="0"/>
          <w:marRight w:val="0"/>
          <w:marTop w:val="0"/>
          <w:marBottom w:val="0"/>
          <w:divBdr>
            <w:top w:val="none" w:sz="0" w:space="0" w:color="auto"/>
            <w:left w:val="none" w:sz="0" w:space="0" w:color="auto"/>
            <w:bottom w:val="none" w:sz="0" w:space="0" w:color="auto"/>
            <w:right w:val="none" w:sz="0" w:space="0" w:color="auto"/>
          </w:divBdr>
        </w:div>
        <w:div w:id="1447314668">
          <w:marLeft w:val="0"/>
          <w:marRight w:val="0"/>
          <w:marTop w:val="0"/>
          <w:marBottom w:val="0"/>
          <w:divBdr>
            <w:top w:val="none" w:sz="0" w:space="0" w:color="auto"/>
            <w:left w:val="none" w:sz="0" w:space="0" w:color="auto"/>
            <w:bottom w:val="none" w:sz="0" w:space="0" w:color="auto"/>
            <w:right w:val="none" w:sz="0" w:space="0" w:color="auto"/>
          </w:divBdr>
        </w:div>
        <w:div w:id="1039012502">
          <w:marLeft w:val="0"/>
          <w:marRight w:val="0"/>
          <w:marTop w:val="0"/>
          <w:marBottom w:val="0"/>
          <w:divBdr>
            <w:top w:val="none" w:sz="0" w:space="0" w:color="auto"/>
            <w:left w:val="none" w:sz="0" w:space="0" w:color="auto"/>
            <w:bottom w:val="none" w:sz="0" w:space="0" w:color="auto"/>
            <w:right w:val="none" w:sz="0" w:space="0" w:color="auto"/>
          </w:divBdr>
        </w:div>
        <w:div w:id="510799183">
          <w:marLeft w:val="0"/>
          <w:marRight w:val="0"/>
          <w:marTop w:val="0"/>
          <w:marBottom w:val="0"/>
          <w:divBdr>
            <w:top w:val="none" w:sz="0" w:space="0" w:color="auto"/>
            <w:left w:val="none" w:sz="0" w:space="0" w:color="auto"/>
            <w:bottom w:val="none" w:sz="0" w:space="0" w:color="auto"/>
            <w:right w:val="none" w:sz="0" w:space="0" w:color="auto"/>
          </w:divBdr>
        </w:div>
        <w:div w:id="1070538605">
          <w:marLeft w:val="0"/>
          <w:marRight w:val="0"/>
          <w:marTop w:val="0"/>
          <w:marBottom w:val="0"/>
          <w:divBdr>
            <w:top w:val="none" w:sz="0" w:space="0" w:color="auto"/>
            <w:left w:val="none" w:sz="0" w:space="0" w:color="auto"/>
            <w:bottom w:val="none" w:sz="0" w:space="0" w:color="auto"/>
            <w:right w:val="none" w:sz="0" w:space="0" w:color="auto"/>
          </w:divBdr>
        </w:div>
        <w:div w:id="694767154">
          <w:marLeft w:val="0"/>
          <w:marRight w:val="0"/>
          <w:marTop w:val="0"/>
          <w:marBottom w:val="0"/>
          <w:divBdr>
            <w:top w:val="none" w:sz="0" w:space="0" w:color="auto"/>
            <w:left w:val="none" w:sz="0" w:space="0" w:color="auto"/>
            <w:bottom w:val="none" w:sz="0" w:space="0" w:color="auto"/>
            <w:right w:val="none" w:sz="0" w:space="0" w:color="auto"/>
          </w:divBdr>
        </w:div>
        <w:div w:id="2034262475">
          <w:marLeft w:val="0"/>
          <w:marRight w:val="0"/>
          <w:marTop w:val="0"/>
          <w:marBottom w:val="0"/>
          <w:divBdr>
            <w:top w:val="none" w:sz="0" w:space="0" w:color="auto"/>
            <w:left w:val="none" w:sz="0" w:space="0" w:color="auto"/>
            <w:bottom w:val="none" w:sz="0" w:space="0" w:color="auto"/>
            <w:right w:val="none" w:sz="0" w:space="0" w:color="auto"/>
          </w:divBdr>
        </w:div>
        <w:div w:id="1313876725">
          <w:marLeft w:val="0"/>
          <w:marRight w:val="0"/>
          <w:marTop w:val="0"/>
          <w:marBottom w:val="0"/>
          <w:divBdr>
            <w:top w:val="none" w:sz="0" w:space="0" w:color="auto"/>
            <w:left w:val="none" w:sz="0" w:space="0" w:color="auto"/>
            <w:bottom w:val="none" w:sz="0" w:space="0" w:color="auto"/>
            <w:right w:val="none" w:sz="0" w:space="0" w:color="auto"/>
          </w:divBdr>
        </w:div>
        <w:div w:id="12155594">
          <w:marLeft w:val="0"/>
          <w:marRight w:val="0"/>
          <w:marTop w:val="0"/>
          <w:marBottom w:val="0"/>
          <w:divBdr>
            <w:top w:val="none" w:sz="0" w:space="0" w:color="auto"/>
            <w:left w:val="none" w:sz="0" w:space="0" w:color="auto"/>
            <w:bottom w:val="none" w:sz="0" w:space="0" w:color="auto"/>
            <w:right w:val="none" w:sz="0" w:space="0" w:color="auto"/>
          </w:divBdr>
        </w:div>
        <w:div w:id="1219435040">
          <w:marLeft w:val="0"/>
          <w:marRight w:val="0"/>
          <w:marTop w:val="0"/>
          <w:marBottom w:val="0"/>
          <w:divBdr>
            <w:top w:val="none" w:sz="0" w:space="0" w:color="auto"/>
            <w:left w:val="none" w:sz="0" w:space="0" w:color="auto"/>
            <w:bottom w:val="none" w:sz="0" w:space="0" w:color="auto"/>
            <w:right w:val="none" w:sz="0" w:space="0" w:color="auto"/>
          </w:divBdr>
        </w:div>
        <w:div w:id="1205605320">
          <w:marLeft w:val="0"/>
          <w:marRight w:val="0"/>
          <w:marTop w:val="0"/>
          <w:marBottom w:val="0"/>
          <w:divBdr>
            <w:top w:val="none" w:sz="0" w:space="0" w:color="auto"/>
            <w:left w:val="none" w:sz="0" w:space="0" w:color="auto"/>
            <w:bottom w:val="none" w:sz="0" w:space="0" w:color="auto"/>
            <w:right w:val="none" w:sz="0" w:space="0" w:color="auto"/>
          </w:divBdr>
        </w:div>
        <w:div w:id="2043705278">
          <w:marLeft w:val="0"/>
          <w:marRight w:val="0"/>
          <w:marTop w:val="0"/>
          <w:marBottom w:val="0"/>
          <w:divBdr>
            <w:top w:val="none" w:sz="0" w:space="0" w:color="auto"/>
            <w:left w:val="none" w:sz="0" w:space="0" w:color="auto"/>
            <w:bottom w:val="none" w:sz="0" w:space="0" w:color="auto"/>
            <w:right w:val="none" w:sz="0" w:space="0" w:color="auto"/>
          </w:divBdr>
        </w:div>
        <w:div w:id="1510366814">
          <w:marLeft w:val="0"/>
          <w:marRight w:val="0"/>
          <w:marTop w:val="0"/>
          <w:marBottom w:val="0"/>
          <w:divBdr>
            <w:top w:val="none" w:sz="0" w:space="0" w:color="auto"/>
            <w:left w:val="none" w:sz="0" w:space="0" w:color="auto"/>
            <w:bottom w:val="none" w:sz="0" w:space="0" w:color="auto"/>
            <w:right w:val="none" w:sz="0" w:space="0" w:color="auto"/>
          </w:divBdr>
        </w:div>
        <w:div w:id="1757357372">
          <w:marLeft w:val="0"/>
          <w:marRight w:val="0"/>
          <w:marTop w:val="0"/>
          <w:marBottom w:val="0"/>
          <w:divBdr>
            <w:top w:val="none" w:sz="0" w:space="0" w:color="auto"/>
            <w:left w:val="none" w:sz="0" w:space="0" w:color="auto"/>
            <w:bottom w:val="none" w:sz="0" w:space="0" w:color="auto"/>
            <w:right w:val="none" w:sz="0" w:space="0" w:color="auto"/>
          </w:divBdr>
        </w:div>
        <w:div w:id="5182296">
          <w:marLeft w:val="0"/>
          <w:marRight w:val="0"/>
          <w:marTop w:val="0"/>
          <w:marBottom w:val="0"/>
          <w:divBdr>
            <w:top w:val="none" w:sz="0" w:space="0" w:color="auto"/>
            <w:left w:val="none" w:sz="0" w:space="0" w:color="auto"/>
            <w:bottom w:val="none" w:sz="0" w:space="0" w:color="auto"/>
            <w:right w:val="none" w:sz="0" w:space="0" w:color="auto"/>
          </w:divBdr>
        </w:div>
        <w:div w:id="586304366">
          <w:marLeft w:val="0"/>
          <w:marRight w:val="0"/>
          <w:marTop w:val="0"/>
          <w:marBottom w:val="0"/>
          <w:divBdr>
            <w:top w:val="none" w:sz="0" w:space="0" w:color="auto"/>
            <w:left w:val="none" w:sz="0" w:space="0" w:color="auto"/>
            <w:bottom w:val="none" w:sz="0" w:space="0" w:color="auto"/>
            <w:right w:val="none" w:sz="0" w:space="0" w:color="auto"/>
          </w:divBdr>
        </w:div>
        <w:div w:id="1333098862">
          <w:marLeft w:val="0"/>
          <w:marRight w:val="0"/>
          <w:marTop w:val="0"/>
          <w:marBottom w:val="0"/>
          <w:divBdr>
            <w:top w:val="none" w:sz="0" w:space="0" w:color="auto"/>
            <w:left w:val="none" w:sz="0" w:space="0" w:color="auto"/>
            <w:bottom w:val="none" w:sz="0" w:space="0" w:color="auto"/>
            <w:right w:val="none" w:sz="0" w:space="0" w:color="auto"/>
          </w:divBdr>
        </w:div>
        <w:div w:id="371350388">
          <w:marLeft w:val="0"/>
          <w:marRight w:val="0"/>
          <w:marTop w:val="0"/>
          <w:marBottom w:val="0"/>
          <w:divBdr>
            <w:top w:val="none" w:sz="0" w:space="0" w:color="auto"/>
            <w:left w:val="none" w:sz="0" w:space="0" w:color="auto"/>
            <w:bottom w:val="none" w:sz="0" w:space="0" w:color="auto"/>
            <w:right w:val="none" w:sz="0" w:space="0" w:color="auto"/>
          </w:divBdr>
        </w:div>
        <w:div w:id="473107042">
          <w:marLeft w:val="0"/>
          <w:marRight w:val="0"/>
          <w:marTop w:val="0"/>
          <w:marBottom w:val="0"/>
          <w:divBdr>
            <w:top w:val="none" w:sz="0" w:space="0" w:color="auto"/>
            <w:left w:val="none" w:sz="0" w:space="0" w:color="auto"/>
            <w:bottom w:val="none" w:sz="0" w:space="0" w:color="auto"/>
            <w:right w:val="none" w:sz="0" w:space="0" w:color="auto"/>
          </w:divBdr>
        </w:div>
        <w:div w:id="1805541239">
          <w:marLeft w:val="0"/>
          <w:marRight w:val="0"/>
          <w:marTop w:val="0"/>
          <w:marBottom w:val="0"/>
          <w:divBdr>
            <w:top w:val="none" w:sz="0" w:space="0" w:color="auto"/>
            <w:left w:val="none" w:sz="0" w:space="0" w:color="auto"/>
            <w:bottom w:val="none" w:sz="0" w:space="0" w:color="auto"/>
            <w:right w:val="none" w:sz="0" w:space="0" w:color="auto"/>
          </w:divBdr>
        </w:div>
        <w:div w:id="2002539887">
          <w:marLeft w:val="0"/>
          <w:marRight w:val="0"/>
          <w:marTop w:val="0"/>
          <w:marBottom w:val="0"/>
          <w:divBdr>
            <w:top w:val="none" w:sz="0" w:space="0" w:color="auto"/>
            <w:left w:val="none" w:sz="0" w:space="0" w:color="auto"/>
            <w:bottom w:val="none" w:sz="0" w:space="0" w:color="auto"/>
            <w:right w:val="none" w:sz="0" w:space="0" w:color="auto"/>
          </w:divBdr>
        </w:div>
        <w:div w:id="828788022">
          <w:marLeft w:val="0"/>
          <w:marRight w:val="0"/>
          <w:marTop w:val="0"/>
          <w:marBottom w:val="0"/>
          <w:divBdr>
            <w:top w:val="none" w:sz="0" w:space="0" w:color="auto"/>
            <w:left w:val="none" w:sz="0" w:space="0" w:color="auto"/>
            <w:bottom w:val="none" w:sz="0" w:space="0" w:color="auto"/>
            <w:right w:val="none" w:sz="0" w:space="0" w:color="auto"/>
          </w:divBdr>
        </w:div>
        <w:div w:id="572474803">
          <w:marLeft w:val="0"/>
          <w:marRight w:val="0"/>
          <w:marTop w:val="0"/>
          <w:marBottom w:val="0"/>
          <w:divBdr>
            <w:top w:val="none" w:sz="0" w:space="0" w:color="auto"/>
            <w:left w:val="none" w:sz="0" w:space="0" w:color="auto"/>
            <w:bottom w:val="none" w:sz="0" w:space="0" w:color="auto"/>
            <w:right w:val="none" w:sz="0" w:space="0" w:color="auto"/>
          </w:divBdr>
        </w:div>
        <w:div w:id="1966815376">
          <w:marLeft w:val="0"/>
          <w:marRight w:val="0"/>
          <w:marTop w:val="0"/>
          <w:marBottom w:val="0"/>
          <w:divBdr>
            <w:top w:val="none" w:sz="0" w:space="0" w:color="auto"/>
            <w:left w:val="none" w:sz="0" w:space="0" w:color="auto"/>
            <w:bottom w:val="none" w:sz="0" w:space="0" w:color="auto"/>
            <w:right w:val="none" w:sz="0" w:space="0" w:color="auto"/>
          </w:divBdr>
        </w:div>
        <w:div w:id="277418612">
          <w:marLeft w:val="0"/>
          <w:marRight w:val="0"/>
          <w:marTop w:val="0"/>
          <w:marBottom w:val="0"/>
          <w:divBdr>
            <w:top w:val="none" w:sz="0" w:space="0" w:color="auto"/>
            <w:left w:val="none" w:sz="0" w:space="0" w:color="auto"/>
            <w:bottom w:val="none" w:sz="0" w:space="0" w:color="auto"/>
            <w:right w:val="none" w:sz="0" w:space="0" w:color="auto"/>
          </w:divBdr>
        </w:div>
        <w:div w:id="1980190329">
          <w:marLeft w:val="0"/>
          <w:marRight w:val="0"/>
          <w:marTop w:val="0"/>
          <w:marBottom w:val="0"/>
          <w:divBdr>
            <w:top w:val="none" w:sz="0" w:space="0" w:color="auto"/>
            <w:left w:val="none" w:sz="0" w:space="0" w:color="auto"/>
            <w:bottom w:val="none" w:sz="0" w:space="0" w:color="auto"/>
            <w:right w:val="none" w:sz="0" w:space="0" w:color="auto"/>
          </w:divBdr>
        </w:div>
        <w:div w:id="387998849">
          <w:marLeft w:val="0"/>
          <w:marRight w:val="0"/>
          <w:marTop w:val="0"/>
          <w:marBottom w:val="0"/>
          <w:divBdr>
            <w:top w:val="none" w:sz="0" w:space="0" w:color="auto"/>
            <w:left w:val="none" w:sz="0" w:space="0" w:color="auto"/>
            <w:bottom w:val="none" w:sz="0" w:space="0" w:color="auto"/>
            <w:right w:val="none" w:sz="0" w:space="0" w:color="auto"/>
          </w:divBdr>
        </w:div>
        <w:div w:id="1362588345">
          <w:marLeft w:val="0"/>
          <w:marRight w:val="0"/>
          <w:marTop w:val="0"/>
          <w:marBottom w:val="0"/>
          <w:divBdr>
            <w:top w:val="none" w:sz="0" w:space="0" w:color="auto"/>
            <w:left w:val="none" w:sz="0" w:space="0" w:color="auto"/>
            <w:bottom w:val="none" w:sz="0" w:space="0" w:color="auto"/>
            <w:right w:val="none" w:sz="0" w:space="0" w:color="auto"/>
          </w:divBdr>
        </w:div>
        <w:div w:id="1583830045">
          <w:marLeft w:val="0"/>
          <w:marRight w:val="0"/>
          <w:marTop w:val="0"/>
          <w:marBottom w:val="0"/>
          <w:divBdr>
            <w:top w:val="none" w:sz="0" w:space="0" w:color="auto"/>
            <w:left w:val="none" w:sz="0" w:space="0" w:color="auto"/>
            <w:bottom w:val="none" w:sz="0" w:space="0" w:color="auto"/>
            <w:right w:val="none" w:sz="0" w:space="0" w:color="auto"/>
          </w:divBdr>
        </w:div>
        <w:div w:id="1873691858">
          <w:marLeft w:val="0"/>
          <w:marRight w:val="0"/>
          <w:marTop w:val="0"/>
          <w:marBottom w:val="0"/>
          <w:divBdr>
            <w:top w:val="none" w:sz="0" w:space="0" w:color="auto"/>
            <w:left w:val="none" w:sz="0" w:space="0" w:color="auto"/>
            <w:bottom w:val="none" w:sz="0" w:space="0" w:color="auto"/>
            <w:right w:val="none" w:sz="0" w:space="0" w:color="auto"/>
          </w:divBdr>
        </w:div>
        <w:div w:id="1269436518">
          <w:marLeft w:val="0"/>
          <w:marRight w:val="0"/>
          <w:marTop w:val="0"/>
          <w:marBottom w:val="0"/>
          <w:divBdr>
            <w:top w:val="none" w:sz="0" w:space="0" w:color="auto"/>
            <w:left w:val="none" w:sz="0" w:space="0" w:color="auto"/>
            <w:bottom w:val="none" w:sz="0" w:space="0" w:color="auto"/>
            <w:right w:val="none" w:sz="0" w:space="0" w:color="auto"/>
          </w:divBdr>
        </w:div>
        <w:div w:id="848450036">
          <w:marLeft w:val="0"/>
          <w:marRight w:val="0"/>
          <w:marTop w:val="0"/>
          <w:marBottom w:val="0"/>
          <w:divBdr>
            <w:top w:val="none" w:sz="0" w:space="0" w:color="auto"/>
            <w:left w:val="none" w:sz="0" w:space="0" w:color="auto"/>
            <w:bottom w:val="none" w:sz="0" w:space="0" w:color="auto"/>
            <w:right w:val="none" w:sz="0" w:space="0" w:color="auto"/>
          </w:divBdr>
        </w:div>
        <w:div w:id="707413271">
          <w:marLeft w:val="0"/>
          <w:marRight w:val="0"/>
          <w:marTop w:val="0"/>
          <w:marBottom w:val="0"/>
          <w:divBdr>
            <w:top w:val="none" w:sz="0" w:space="0" w:color="auto"/>
            <w:left w:val="none" w:sz="0" w:space="0" w:color="auto"/>
            <w:bottom w:val="none" w:sz="0" w:space="0" w:color="auto"/>
            <w:right w:val="none" w:sz="0" w:space="0" w:color="auto"/>
          </w:divBdr>
        </w:div>
        <w:div w:id="632951537">
          <w:marLeft w:val="0"/>
          <w:marRight w:val="0"/>
          <w:marTop w:val="0"/>
          <w:marBottom w:val="0"/>
          <w:divBdr>
            <w:top w:val="none" w:sz="0" w:space="0" w:color="auto"/>
            <w:left w:val="none" w:sz="0" w:space="0" w:color="auto"/>
            <w:bottom w:val="none" w:sz="0" w:space="0" w:color="auto"/>
            <w:right w:val="none" w:sz="0" w:space="0" w:color="auto"/>
          </w:divBdr>
        </w:div>
        <w:div w:id="685325344">
          <w:marLeft w:val="0"/>
          <w:marRight w:val="0"/>
          <w:marTop w:val="0"/>
          <w:marBottom w:val="0"/>
          <w:divBdr>
            <w:top w:val="none" w:sz="0" w:space="0" w:color="auto"/>
            <w:left w:val="none" w:sz="0" w:space="0" w:color="auto"/>
            <w:bottom w:val="none" w:sz="0" w:space="0" w:color="auto"/>
            <w:right w:val="none" w:sz="0" w:space="0" w:color="auto"/>
          </w:divBdr>
        </w:div>
        <w:div w:id="811098318">
          <w:marLeft w:val="0"/>
          <w:marRight w:val="0"/>
          <w:marTop w:val="0"/>
          <w:marBottom w:val="0"/>
          <w:divBdr>
            <w:top w:val="none" w:sz="0" w:space="0" w:color="auto"/>
            <w:left w:val="none" w:sz="0" w:space="0" w:color="auto"/>
            <w:bottom w:val="none" w:sz="0" w:space="0" w:color="auto"/>
            <w:right w:val="none" w:sz="0" w:space="0" w:color="auto"/>
          </w:divBdr>
        </w:div>
        <w:div w:id="1399941551">
          <w:marLeft w:val="0"/>
          <w:marRight w:val="0"/>
          <w:marTop w:val="0"/>
          <w:marBottom w:val="0"/>
          <w:divBdr>
            <w:top w:val="none" w:sz="0" w:space="0" w:color="auto"/>
            <w:left w:val="none" w:sz="0" w:space="0" w:color="auto"/>
            <w:bottom w:val="none" w:sz="0" w:space="0" w:color="auto"/>
            <w:right w:val="none" w:sz="0" w:space="0" w:color="auto"/>
          </w:divBdr>
        </w:div>
        <w:div w:id="27872941">
          <w:marLeft w:val="0"/>
          <w:marRight w:val="0"/>
          <w:marTop w:val="0"/>
          <w:marBottom w:val="0"/>
          <w:divBdr>
            <w:top w:val="none" w:sz="0" w:space="0" w:color="auto"/>
            <w:left w:val="none" w:sz="0" w:space="0" w:color="auto"/>
            <w:bottom w:val="none" w:sz="0" w:space="0" w:color="auto"/>
            <w:right w:val="none" w:sz="0" w:space="0" w:color="auto"/>
          </w:divBdr>
        </w:div>
        <w:div w:id="1636527315">
          <w:marLeft w:val="0"/>
          <w:marRight w:val="0"/>
          <w:marTop w:val="0"/>
          <w:marBottom w:val="0"/>
          <w:divBdr>
            <w:top w:val="none" w:sz="0" w:space="0" w:color="auto"/>
            <w:left w:val="none" w:sz="0" w:space="0" w:color="auto"/>
            <w:bottom w:val="none" w:sz="0" w:space="0" w:color="auto"/>
            <w:right w:val="none" w:sz="0" w:space="0" w:color="auto"/>
          </w:divBdr>
        </w:div>
        <w:div w:id="20790119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chart" Target="charts/chart4.xml"/><Relationship Id="rId26" Type="http://schemas.openxmlformats.org/officeDocument/2006/relationships/chart" Target="charts/chart10.xml"/><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6.png"/><Relationship Id="rId25" Type="http://schemas.openxmlformats.org/officeDocument/2006/relationships/chart" Target="charts/chart9.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image" Target="media/image70.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chart" Target="charts/chart8.xml"/><Relationship Id="rId5" Type="http://schemas.openxmlformats.org/officeDocument/2006/relationships/settings" Target="settings.xml"/><Relationship Id="rId15" Type="http://schemas.openxmlformats.org/officeDocument/2006/relationships/chart" Target="charts/chart2.xml"/><Relationship Id="rId23" Type="http://schemas.openxmlformats.org/officeDocument/2006/relationships/chart" Target="charts/chart7.xm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hart" Target="charts/chart1.xml"/><Relationship Id="rId22" Type="http://schemas.openxmlformats.org/officeDocument/2006/relationships/chart" Target="charts/chart6.xml"/><Relationship Id="rId27" Type="http://schemas.openxmlformats.org/officeDocument/2006/relationships/hyperlink" Target="http://www.hse.ru/org/persons/3563211/index.html" TargetMode="Externa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oleObject" Target="file:///C:\Users\&#1083;&#1086;&#1088;&#1083;&#1086;&#1080;&#1073;&#1083;&#1086;\Desktop\&#1076;&#1080;&#1087;&#1083;&#1086;&#1084;&#1099;\3%20&#1076;&#1080;&#1072;&#1085;&#1072;\&#1088;&#1077;&#1075;.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oleObject" Target="file:///C:\Users\&#1083;&#1086;&#1088;&#1083;&#1086;&#1080;&#1073;&#1083;&#1086;\Desktop\&#1076;&#1080;&#1087;&#1083;&#1086;&#1084;&#1099;\3%20&#1076;&#1080;&#1072;&#1085;&#1072;\&#1088;&#1077;&#1075;.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1083;&#1086;&#1088;&#1083;&#1086;&#1080;&#1073;&#1083;&#1086;\Desktop\&#1076;&#1080;&#1087;&#1083;&#1086;&#1084;&#1099;\3%20&#1076;&#1080;&#1072;&#1085;&#1072;\&#1088;&#1077;&#1075;.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1083;&#1086;&#1088;&#1083;&#1086;&#1080;&#1073;&#1083;&#1086;\Desktop\&#1076;&#1080;&#1087;&#1083;&#1086;&#1084;&#1099;\3%20&#1076;&#1080;&#1072;&#1085;&#1072;\&#1088;&#1077;&#1075;.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1083;&#1086;&#1088;&#1083;&#1086;&#1080;&#1073;&#1083;&#1086;\Desktop\&#1076;&#1080;&#1087;&#1083;&#1086;&#1084;&#1099;\3%20&#1076;&#1080;&#1072;&#1085;&#1072;\&#1088;&#1077;&#1075;.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1083;&#1086;&#1088;&#1083;&#1086;&#1080;&#1073;&#1083;&#1086;\Desktop\&#1076;&#1080;&#1087;&#1083;&#1086;&#1084;&#1099;\3%20&#1076;&#1080;&#1072;&#1085;&#1072;\&#1088;&#1077;&#107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выручка </c:v>
                </c:pt>
              </c:strCache>
            </c:strRef>
          </c:tx>
          <c:marker>
            <c:symbol val="none"/>
          </c:marker>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Лист1!$B$2:$B$9</c:f>
              <c:numCache>
                <c:formatCode>General</c:formatCode>
                <c:ptCount val="8"/>
                <c:pt idx="0">
                  <c:v>1067616.2560000001</c:v>
                </c:pt>
                <c:pt idx="1">
                  <c:v>1997991.504</c:v>
                </c:pt>
                <c:pt idx="2">
                  <c:v>2033471.2</c:v>
                </c:pt>
                <c:pt idx="3">
                  <c:v>1191536</c:v>
                </c:pt>
                <c:pt idx="4">
                  <c:v>2448519</c:v>
                </c:pt>
                <c:pt idx="5">
                  <c:v>2675620</c:v>
                </c:pt>
                <c:pt idx="6">
                  <c:v>3096227</c:v>
                </c:pt>
                <c:pt idx="7">
                  <c:v>3468694</c:v>
                </c:pt>
              </c:numCache>
            </c:numRef>
          </c:val>
          <c:smooth val="0"/>
        </c:ser>
        <c:dLbls>
          <c:showLegendKey val="0"/>
          <c:showVal val="0"/>
          <c:showCatName val="0"/>
          <c:showSerName val="0"/>
          <c:showPercent val="0"/>
          <c:showBubbleSize val="0"/>
        </c:dLbls>
        <c:marker val="1"/>
        <c:smooth val="0"/>
        <c:axId val="125037952"/>
        <c:axId val="125050240"/>
      </c:lineChart>
      <c:catAx>
        <c:axId val="125037952"/>
        <c:scaling>
          <c:orientation val="minMax"/>
        </c:scaling>
        <c:delete val="0"/>
        <c:axPos val="b"/>
        <c:numFmt formatCode="General" sourceLinked="1"/>
        <c:majorTickMark val="out"/>
        <c:minorTickMark val="none"/>
        <c:tickLblPos val="nextTo"/>
        <c:crossAx val="125050240"/>
        <c:crosses val="autoZero"/>
        <c:auto val="1"/>
        <c:lblAlgn val="ctr"/>
        <c:lblOffset val="100"/>
        <c:noMultiLvlLbl val="0"/>
      </c:catAx>
      <c:valAx>
        <c:axId val="125050240"/>
        <c:scaling>
          <c:orientation val="minMax"/>
        </c:scaling>
        <c:delete val="0"/>
        <c:axPos val="l"/>
        <c:majorGridlines/>
        <c:numFmt formatCode="General" sourceLinked="1"/>
        <c:majorTickMark val="out"/>
        <c:minorTickMark val="none"/>
        <c:tickLblPos val="nextTo"/>
        <c:crossAx val="125037952"/>
        <c:crosses val="autoZero"/>
        <c:crossBetween val="between"/>
      </c:valAx>
    </c:plotArea>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Ряд 1</c:v>
                </c:pt>
              </c:strCache>
            </c:strRef>
          </c:tx>
          <c:marker>
            <c:symbol val="none"/>
          </c:marker>
          <c:cat>
            <c:numRef>
              <c:f>Лист1!$A$2:$A$6</c:f>
              <c:numCache>
                <c:formatCode>General</c:formatCode>
                <c:ptCount val="5"/>
                <c:pt idx="0">
                  <c:v>2012</c:v>
                </c:pt>
                <c:pt idx="1">
                  <c:v>2013</c:v>
                </c:pt>
                <c:pt idx="2">
                  <c:v>2014</c:v>
                </c:pt>
                <c:pt idx="3">
                  <c:v>2015</c:v>
                </c:pt>
                <c:pt idx="4">
                  <c:v>2016</c:v>
                </c:pt>
              </c:numCache>
            </c:numRef>
          </c:cat>
          <c:val>
            <c:numRef>
              <c:f>Лист1!$B$2:$B$6</c:f>
              <c:numCache>
                <c:formatCode>General</c:formatCode>
                <c:ptCount val="5"/>
                <c:pt idx="0">
                  <c:v>293983</c:v>
                </c:pt>
                <c:pt idx="1">
                  <c:v>218438</c:v>
                </c:pt>
                <c:pt idx="2">
                  <c:v>216255</c:v>
                </c:pt>
                <c:pt idx="3">
                  <c:v>173342</c:v>
                </c:pt>
                <c:pt idx="4">
                  <c:v>332102</c:v>
                </c:pt>
              </c:numCache>
            </c:numRef>
          </c:val>
          <c:smooth val="0"/>
        </c:ser>
        <c:dLbls>
          <c:showLegendKey val="0"/>
          <c:showVal val="0"/>
          <c:showCatName val="0"/>
          <c:showSerName val="0"/>
          <c:showPercent val="0"/>
          <c:showBubbleSize val="0"/>
        </c:dLbls>
        <c:marker val="1"/>
        <c:smooth val="0"/>
        <c:axId val="93734016"/>
        <c:axId val="93735552"/>
      </c:lineChart>
      <c:catAx>
        <c:axId val="93734016"/>
        <c:scaling>
          <c:orientation val="minMax"/>
        </c:scaling>
        <c:delete val="0"/>
        <c:axPos val="b"/>
        <c:numFmt formatCode="General" sourceLinked="1"/>
        <c:majorTickMark val="out"/>
        <c:minorTickMark val="none"/>
        <c:tickLblPos val="nextTo"/>
        <c:crossAx val="93735552"/>
        <c:crosses val="autoZero"/>
        <c:auto val="1"/>
        <c:lblAlgn val="ctr"/>
        <c:lblOffset val="100"/>
        <c:noMultiLvlLbl val="0"/>
      </c:catAx>
      <c:valAx>
        <c:axId val="93735552"/>
        <c:scaling>
          <c:orientation val="minMax"/>
        </c:scaling>
        <c:delete val="0"/>
        <c:axPos val="l"/>
        <c:majorGridlines/>
        <c:numFmt formatCode="General" sourceLinked="1"/>
        <c:majorTickMark val="out"/>
        <c:minorTickMark val="none"/>
        <c:tickLblPos val="nextTo"/>
        <c:crossAx val="93734016"/>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Ряд 1</c:v>
                </c:pt>
              </c:strCache>
            </c:strRef>
          </c:tx>
          <c:marker>
            <c:symbol val="none"/>
          </c:marker>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Лист1!$B$2:$B$9</c:f>
              <c:numCache>
                <c:formatCode>General</c:formatCode>
                <c:ptCount val="8"/>
                <c:pt idx="0">
                  <c:v>103028.2</c:v>
                </c:pt>
                <c:pt idx="1">
                  <c:v>186635.48</c:v>
                </c:pt>
                <c:pt idx="2">
                  <c:v>272619.59999999998</c:v>
                </c:pt>
                <c:pt idx="3">
                  <c:v>107321</c:v>
                </c:pt>
                <c:pt idx="4">
                  <c:v>245573</c:v>
                </c:pt>
                <c:pt idx="5">
                  <c:v>358710</c:v>
                </c:pt>
                <c:pt idx="6">
                  <c:v>411070</c:v>
                </c:pt>
                <c:pt idx="7">
                  <c:v>466326</c:v>
                </c:pt>
              </c:numCache>
            </c:numRef>
          </c:val>
          <c:smooth val="0"/>
        </c:ser>
        <c:dLbls>
          <c:showLegendKey val="0"/>
          <c:showVal val="0"/>
          <c:showCatName val="0"/>
          <c:showSerName val="0"/>
          <c:showPercent val="0"/>
          <c:showBubbleSize val="0"/>
        </c:dLbls>
        <c:marker val="1"/>
        <c:smooth val="0"/>
        <c:axId val="127873792"/>
        <c:axId val="127876480"/>
      </c:lineChart>
      <c:catAx>
        <c:axId val="127873792"/>
        <c:scaling>
          <c:orientation val="minMax"/>
        </c:scaling>
        <c:delete val="0"/>
        <c:axPos val="b"/>
        <c:numFmt formatCode="General" sourceLinked="1"/>
        <c:majorTickMark val="out"/>
        <c:minorTickMark val="none"/>
        <c:tickLblPos val="nextTo"/>
        <c:crossAx val="127876480"/>
        <c:crosses val="autoZero"/>
        <c:auto val="1"/>
        <c:lblAlgn val="ctr"/>
        <c:lblOffset val="100"/>
        <c:noMultiLvlLbl val="0"/>
      </c:catAx>
      <c:valAx>
        <c:axId val="127876480"/>
        <c:scaling>
          <c:orientation val="minMax"/>
        </c:scaling>
        <c:delete val="0"/>
        <c:axPos val="l"/>
        <c:majorGridlines/>
        <c:numFmt formatCode="General" sourceLinked="1"/>
        <c:majorTickMark val="out"/>
        <c:minorTickMark val="none"/>
        <c:tickLblPos val="nextTo"/>
        <c:crossAx val="127873792"/>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Лист1!$N$19</c:f>
              <c:strCache>
                <c:ptCount val="1"/>
              </c:strCache>
            </c:strRef>
          </c:tx>
          <c:marker>
            <c:symbol val="none"/>
          </c:marker>
          <c:cat>
            <c:numRef>
              <c:f>Лист1!$M$20:$M$24</c:f>
              <c:numCache>
                <c:formatCode>General</c:formatCode>
                <c:ptCount val="5"/>
                <c:pt idx="0">
                  <c:v>2012</c:v>
                </c:pt>
                <c:pt idx="1">
                  <c:v>2013</c:v>
                </c:pt>
                <c:pt idx="2">
                  <c:v>2014</c:v>
                </c:pt>
                <c:pt idx="3">
                  <c:v>2015</c:v>
                </c:pt>
                <c:pt idx="4">
                  <c:v>2016</c:v>
                </c:pt>
              </c:numCache>
            </c:numRef>
          </c:cat>
          <c:val>
            <c:numRef>
              <c:f>Лист1!$N$20:$N$24</c:f>
              <c:numCache>
                <c:formatCode>General</c:formatCode>
                <c:ptCount val="5"/>
                <c:pt idx="0">
                  <c:v>1155111</c:v>
                </c:pt>
                <c:pt idx="1">
                  <c:v>1233330</c:v>
                </c:pt>
                <c:pt idx="2">
                  <c:v>1651971</c:v>
                </c:pt>
                <c:pt idx="3">
                  <c:v>1540152</c:v>
                </c:pt>
                <c:pt idx="4">
                  <c:v>1564933</c:v>
                </c:pt>
              </c:numCache>
            </c:numRef>
          </c:val>
          <c:smooth val="0"/>
        </c:ser>
        <c:dLbls>
          <c:showLegendKey val="0"/>
          <c:showVal val="0"/>
          <c:showCatName val="0"/>
          <c:showSerName val="0"/>
          <c:showPercent val="0"/>
          <c:showBubbleSize val="0"/>
        </c:dLbls>
        <c:marker val="1"/>
        <c:smooth val="0"/>
        <c:axId val="160892416"/>
        <c:axId val="160894336"/>
      </c:lineChart>
      <c:catAx>
        <c:axId val="160892416"/>
        <c:scaling>
          <c:orientation val="minMax"/>
        </c:scaling>
        <c:delete val="0"/>
        <c:axPos val="b"/>
        <c:numFmt formatCode="General" sourceLinked="1"/>
        <c:majorTickMark val="out"/>
        <c:minorTickMark val="none"/>
        <c:tickLblPos val="nextTo"/>
        <c:crossAx val="160894336"/>
        <c:crosses val="autoZero"/>
        <c:auto val="1"/>
        <c:lblAlgn val="ctr"/>
        <c:lblOffset val="100"/>
        <c:noMultiLvlLbl val="0"/>
      </c:catAx>
      <c:valAx>
        <c:axId val="160894336"/>
        <c:scaling>
          <c:orientation val="minMax"/>
        </c:scaling>
        <c:delete val="0"/>
        <c:axPos val="l"/>
        <c:majorGridlines/>
        <c:numFmt formatCode="General" sourceLinked="1"/>
        <c:majorTickMark val="out"/>
        <c:minorTickMark val="none"/>
        <c:tickLblPos val="nextTo"/>
        <c:crossAx val="160892416"/>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рентабельность у</c:v>
                </c:pt>
              </c:strCache>
            </c:strRef>
          </c:tx>
          <c:marker>
            <c:symbol val="none"/>
          </c:marker>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Лист1!$B$2:$B$9</c:f>
              <c:numCache>
                <c:formatCode>General</c:formatCode>
                <c:ptCount val="8"/>
                <c:pt idx="0">
                  <c:v>9.6502989178913356</c:v>
                </c:pt>
                <c:pt idx="1">
                  <c:v>9.341154836061806</c:v>
                </c:pt>
                <c:pt idx="2">
                  <c:v>13.406612299205417</c:v>
                </c:pt>
                <c:pt idx="3">
                  <c:v>9.0069456566985817</c:v>
                </c:pt>
                <c:pt idx="4">
                  <c:v>10.029450455561097</c:v>
                </c:pt>
                <c:pt idx="5">
                  <c:v>13.406612299205417</c:v>
                </c:pt>
                <c:pt idx="6">
                  <c:v>13.276481343260684</c:v>
                </c:pt>
                <c:pt idx="7">
                  <c:v>13.44384947187616</c:v>
                </c:pt>
              </c:numCache>
            </c:numRef>
          </c:val>
          <c:smooth val="0"/>
        </c:ser>
        <c:dLbls>
          <c:showLegendKey val="0"/>
          <c:showVal val="0"/>
          <c:showCatName val="0"/>
          <c:showSerName val="0"/>
          <c:showPercent val="0"/>
          <c:showBubbleSize val="0"/>
        </c:dLbls>
        <c:marker val="1"/>
        <c:smooth val="0"/>
        <c:axId val="173484672"/>
        <c:axId val="173811968"/>
      </c:lineChart>
      <c:catAx>
        <c:axId val="173484672"/>
        <c:scaling>
          <c:orientation val="minMax"/>
        </c:scaling>
        <c:delete val="0"/>
        <c:axPos val="b"/>
        <c:numFmt formatCode="General" sourceLinked="1"/>
        <c:majorTickMark val="out"/>
        <c:minorTickMark val="none"/>
        <c:tickLblPos val="nextTo"/>
        <c:crossAx val="173811968"/>
        <c:crosses val="autoZero"/>
        <c:auto val="1"/>
        <c:lblAlgn val="ctr"/>
        <c:lblOffset val="100"/>
        <c:noMultiLvlLbl val="0"/>
      </c:catAx>
      <c:valAx>
        <c:axId val="173811968"/>
        <c:scaling>
          <c:orientation val="minMax"/>
        </c:scaling>
        <c:delete val="0"/>
        <c:axPos val="l"/>
        <c:majorGridlines/>
        <c:numFmt formatCode="General" sourceLinked="1"/>
        <c:majorTickMark val="out"/>
        <c:minorTickMark val="none"/>
        <c:tickLblPos val="nextTo"/>
        <c:crossAx val="173484672"/>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Лист1!$L$49</c:f>
              <c:strCache>
                <c:ptCount val="1"/>
                <c:pt idx="0">
                  <c:v>Средние запасы на складе (тыс. руб.)</c:v>
                </c:pt>
              </c:strCache>
            </c:strRef>
          </c:tx>
          <c:marker>
            <c:symbol val="none"/>
          </c:marker>
          <c:cat>
            <c:numRef>
              <c:f>Лист1!$K$50:$K$53</c:f>
              <c:numCache>
                <c:formatCode>General</c:formatCode>
                <c:ptCount val="4"/>
                <c:pt idx="0">
                  <c:v>2013</c:v>
                </c:pt>
                <c:pt idx="1">
                  <c:v>2014</c:v>
                </c:pt>
                <c:pt idx="2">
                  <c:v>2015</c:v>
                </c:pt>
                <c:pt idx="3">
                  <c:v>2016</c:v>
                </c:pt>
              </c:numCache>
            </c:numRef>
          </c:cat>
          <c:val>
            <c:numRef>
              <c:f>Лист1!$L$50:$L$53</c:f>
              <c:numCache>
                <c:formatCode>General</c:formatCode>
                <c:ptCount val="4"/>
                <c:pt idx="0">
                  <c:v>925</c:v>
                </c:pt>
                <c:pt idx="1">
                  <c:v>923</c:v>
                </c:pt>
                <c:pt idx="2">
                  <c:v>856</c:v>
                </c:pt>
                <c:pt idx="3">
                  <c:v>953</c:v>
                </c:pt>
              </c:numCache>
            </c:numRef>
          </c:val>
          <c:smooth val="0"/>
        </c:ser>
        <c:dLbls>
          <c:showLegendKey val="0"/>
          <c:showVal val="0"/>
          <c:showCatName val="0"/>
          <c:showSerName val="0"/>
          <c:showPercent val="0"/>
          <c:showBubbleSize val="0"/>
        </c:dLbls>
        <c:marker val="1"/>
        <c:smooth val="0"/>
        <c:axId val="105906944"/>
        <c:axId val="105908480"/>
      </c:lineChart>
      <c:catAx>
        <c:axId val="105906944"/>
        <c:scaling>
          <c:orientation val="minMax"/>
        </c:scaling>
        <c:delete val="0"/>
        <c:axPos val="b"/>
        <c:numFmt formatCode="General" sourceLinked="1"/>
        <c:majorTickMark val="out"/>
        <c:minorTickMark val="none"/>
        <c:tickLblPos val="nextTo"/>
        <c:crossAx val="105908480"/>
        <c:crosses val="autoZero"/>
        <c:auto val="1"/>
        <c:lblAlgn val="ctr"/>
        <c:lblOffset val="100"/>
        <c:noMultiLvlLbl val="0"/>
      </c:catAx>
      <c:valAx>
        <c:axId val="105908480"/>
        <c:scaling>
          <c:orientation val="minMax"/>
        </c:scaling>
        <c:delete val="0"/>
        <c:axPos val="l"/>
        <c:majorGridlines/>
        <c:numFmt formatCode="General" sourceLinked="1"/>
        <c:majorTickMark val="out"/>
        <c:minorTickMark val="none"/>
        <c:tickLblPos val="nextTo"/>
        <c:crossAx val="105906944"/>
        <c:crosses val="autoZero"/>
        <c:crossBetween val="between"/>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Лист1!$M$49</c:f>
              <c:strCache>
                <c:ptCount val="1"/>
                <c:pt idx="0">
                  <c:v>Коэффициент использования объема склада</c:v>
                </c:pt>
              </c:strCache>
            </c:strRef>
          </c:tx>
          <c:marker>
            <c:symbol val="none"/>
          </c:marker>
          <c:cat>
            <c:numRef>
              <c:f>Лист1!$K$50:$K$53</c:f>
              <c:numCache>
                <c:formatCode>General</c:formatCode>
                <c:ptCount val="4"/>
                <c:pt idx="0">
                  <c:v>2013</c:v>
                </c:pt>
                <c:pt idx="1">
                  <c:v>2014</c:v>
                </c:pt>
                <c:pt idx="2">
                  <c:v>2015</c:v>
                </c:pt>
                <c:pt idx="3">
                  <c:v>2016</c:v>
                </c:pt>
              </c:numCache>
            </c:numRef>
          </c:cat>
          <c:val>
            <c:numRef>
              <c:f>Лист1!$M$50:$M$53</c:f>
              <c:numCache>
                <c:formatCode>General</c:formatCode>
                <c:ptCount val="4"/>
                <c:pt idx="0">
                  <c:v>0.40110000000000001</c:v>
                </c:pt>
                <c:pt idx="1">
                  <c:v>0.49603999999999998</c:v>
                </c:pt>
                <c:pt idx="2">
                  <c:v>0.49120000000000003</c:v>
                </c:pt>
                <c:pt idx="3">
                  <c:v>0.45709100000000003</c:v>
                </c:pt>
              </c:numCache>
            </c:numRef>
          </c:val>
          <c:smooth val="0"/>
        </c:ser>
        <c:dLbls>
          <c:showLegendKey val="0"/>
          <c:showVal val="0"/>
          <c:showCatName val="0"/>
          <c:showSerName val="0"/>
          <c:showPercent val="0"/>
          <c:showBubbleSize val="0"/>
        </c:dLbls>
        <c:marker val="1"/>
        <c:smooth val="0"/>
        <c:axId val="105915904"/>
        <c:axId val="105917440"/>
      </c:lineChart>
      <c:catAx>
        <c:axId val="105915904"/>
        <c:scaling>
          <c:orientation val="minMax"/>
        </c:scaling>
        <c:delete val="0"/>
        <c:axPos val="b"/>
        <c:numFmt formatCode="General" sourceLinked="1"/>
        <c:majorTickMark val="out"/>
        <c:minorTickMark val="none"/>
        <c:tickLblPos val="nextTo"/>
        <c:crossAx val="105917440"/>
        <c:crosses val="autoZero"/>
        <c:auto val="1"/>
        <c:lblAlgn val="ctr"/>
        <c:lblOffset val="100"/>
        <c:noMultiLvlLbl val="0"/>
      </c:catAx>
      <c:valAx>
        <c:axId val="105917440"/>
        <c:scaling>
          <c:orientation val="minMax"/>
        </c:scaling>
        <c:delete val="0"/>
        <c:axPos val="l"/>
        <c:majorGridlines/>
        <c:numFmt formatCode="General" sourceLinked="1"/>
        <c:majorTickMark val="out"/>
        <c:minorTickMark val="none"/>
        <c:tickLblPos val="nextTo"/>
        <c:crossAx val="105915904"/>
        <c:crosses val="autoZero"/>
        <c:crossBetween val="between"/>
      </c:valAx>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Лист1!$N$49</c:f>
              <c:strCache>
                <c:ptCount val="1"/>
                <c:pt idx="0">
                  <c:v>Время оборачиваемости товаров</c:v>
                </c:pt>
              </c:strCache>
            </c:strRef>
          </c:tx>
          <c:marker>
            <c:symbol val="none"/>
          </c:marker>
          <c:cat>
            <c:numRef>
              <c:f>Лист1!$K$50:$K$53</c:f>
              <c:numCache>
                <c:formatCode>General</c:formatCode>
                <c:ptCount val="4"/>
                <c:pt idx="0">
                  <c:v>2013</c:v>
                </c:pt>
                <c:pt idx="1">
                  <c:v>2014</c:v>
                </c:pt>
                <c:pt idx="2">
                  <c:v>2015</c:v>
                </c:pt>
                <c:pt idx="3">
                  <c:v>2016</c:v>
                </c:pt>
              </c:numCache>
            </c:numRef>
          </c:cat>
          <c:val>
            <c:numRef>
              <c:f>Лист1!$N$50:$N$53</c:f>
              <c:numCache>
                <c:formatCode>General</c:formatCode>
                <c:ptCount val="4"/>
                <c:pt idx="0">
                  <c:v>44</c:v>
                </c:pt>
                <c:pt idx="1">
                  <c:v>42</c:v>
                </c:pt>
                <c:pt idx="2">
                  <c:v>52</c:v>
                </c:pt>
                <c:pt idx="3">
                  <c:v>45</c:v>
                </c:pt>
              </c:numCache>
            </c:numRef>
          </c:val>
          <c:smooth val="0"/>
        </c:ser>
        <c:dLbls>
          <c:showLegendKey val="0"/>
          <c:showVal val="0"/>
          <c:showCatName val="0"/>
          <c:showSerName val="0"/>
          <c:showPercent val="0"/>
          <c:showBubbleSize val="0"/>
        </c:dLbls>
        <c:marker val="1"/>
        <c:smooth val="0"/>
        <c:axId val="105941248"/>
        <c:axId val="105951232"/>
      </c:lineChart>
      <c:catAx>
        <c:axId val="105941248"/>
        <c:scaling>
          <c:orientation val="minMax"/>
        </c:scaling>
        <c:delete val="0"/>
        <c:axPos val="b"/>
        <c:numFmt formatCode="General" sourceLinked="1"/>
        <c:majorTickMark val="out"/>
        <c:minorTickMark val="none"/>
        <c:tickLblPos val="nextTo"/>
        <c:crossAx val="105951232"/>
        <c:crosses val="autoZero"/>
        <c:auto val="1"/>
        <c:lblAlgn val="ctr"/>
        <c:lblOffset val="100"/>
        <c:noMultiLvlLbl val="0"/>
      </c:catAx>
      <c:valAx>
        <c:axId val="105951232"/>
        <c:scaling>
          <c:orientation val="minMax"/>
        </c:scaling>
        <c:delete val="0"/>
        <c:axPos val="l"/>
        <c:majorGridlines/>
        <c:numFmt formatCode="General" sourceLinked="1"/>
        <c:majorTickMark val="out"/>
        <c:minorTickMark val="none"/>
        <c:tickLblPos val="nextTo"/>
        <c:crossAx val="105941248"/>
        <c:crosses val="autoZero"/>
        <c:crossBetween val="between"/>
      </c:valAx>
    </c:plotArea>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Лист1!$O$49</c:f>
              <c:strCache>
                <c:ptCount val="1"/>
                <c:pt idx="0">
                  <c:v>Готовность к поставке</c:v>
                </c:pt>
              </c:strCache>
            </c:strRef>
          </c:tx>
          <c:invertIfNegative val="0"/>
          <c:cat>
            <c:numRef>
              <c:f>Лист1!$K$50:$K$53</c:f>
              <c:numCache>
                <c:formatCode>General</c:formatCode>
                <c:ptCount val="4"/>
                <c:pt idx="0">
                  <c:v>2013</c:v>
                </c:pt>
                <c:pt idx="1">
                  <c:v>2014</c:v>
                </c:pt>
                <c:pt idx="2">
                  <c:v>2015</c:v>
                </c:pt>
                <c:pt idx="3">
                  <c:v>2016</c:v>
                </c:pt>
              </c:numCache>
            </c:numRef>
          </c:cat>
          <c:val>
            <c:numRef>
              <c:f>Лист1!$O$50:$O$53</c:f>
              <c:numCache>
                <c:formatCode>General</c:formatCode>
                <c:ptCount val="4"/>
                <c:pt idx="0">
                  <c:v>0.76223823499999999</c:v>
                </c:pt>
                <c:pt idx="1">
                  <c:v>0.87142979899999995</c:v>
                </c:pt>
                <c:pt idx="2">
                  <c:v>0.83641832500000002</c:v>
                </c:pt>
                <c:pt idx="3">
                  <c:v>0.82007481800000004</c:v>
                </c:pt>
              </c:numCache>
            </c:numRef>
          </c:val>
        </c:ser>
        <c:dLbls>
          <c:showLegendKey val="0"/>
          <c:showVal val="0"/>
          <c:showCatName val="0"/>
          <c:showSerName val="0"/>
          <c:showPercent val="0"/>
          <c:showBubbleSize val="0"/>
        </c:dLbls>
        <c:gapWidth val="150"/>
        <c:axId val="105958400"/>
        <c:axId val="105964288"/>
      </c:barChart>
      <c:catAx>
        <c:axId val="105958400"/>
        <c:scaling>
          <c:orientation val="minMax"/>
        </c:scaling>
        <c:delete val="0"/>
        <c:axPos val="b"/>
        <c:numFmt formatCode="General" sourceLinked="1"/>
        <c:majorTickMark val="out"/>
        <c:minorTickMark val="none"/>
        <c:tickLblPos val="nextTo"/>
        <c:crossAx val="105964288"/>
        <c:crosses val="autoZero"/>
        <c:auto val="1"/>
        <c:lblAlgn val="ctr"/>
        <c:lblOffset val="100"/>
        <c:noMultiLvlLbl val="0"/>
      </c:catAx>
      <c:valAx>
        <c:axId val="105964288"/>
        <c:scaling>
          <c:orientation val="minMax"/>
        </c:scaling>
        <c:delete val="0"/>
        <c:axPos val="l"/>
        <c:majorGridlines/>
        <c:numFmt formatCode="General" sourceLinked="1"/>
        <c:majorTickMark val="out"/>
        <c:minorTickMark val="none"/>
        <c:tickLblPos val="nextTo"/>
        <c:crossAx val="105958400"/>
        <c:crosses val="autoZero"/>
        <c:crossBetween val="between"/>
      </c:valAx>
    </c:plotArea>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Лист1!$P$49</c:f>
              <c:strCache>
                <c:ptCount val="1"/>
                <c:pt idx="0">
                  <c:v>Затраты на логистику на единицу товарооборота</c:v>
                </c:pt>
              </c:strCache>
            </c:strRef>
          </c:tx>
          <c:invertIfNegative val="0"/>
          <c:cat>
            <c:numRef>
              <c:f>Лист1!$K$50:$K$53</c:f>
              <c:numCache>
                <c:formatCode>General</c:formatCode>
                <c:ptCount val="4"/>
                <c:pt idx="0">
                  <c:v>2013</c:v>
                </c:pt>
                <c:pt idx="1">
                  <c:v>2014</c:v>
                </c:pt>
                <c:pt idx="2">
                  <c:v>2015</c:v>
                </c:pt>
                <c:pt idx="3">
                  <c:v>2016</c:v>
                </c:pt>
              </c:numCache>
            </c:numRef>
          </c:cat>
          <c:val>
            <c:numRef>
              <c:f>Лист1!$P$50:$P$53</c:f>
              <c:numCache>
                <c:formatCode>General</c:formatCode>
                <c:ptCount val="4"/>
                <c:pt idx="0">
                  <c:v>0.94072599999999995</c:v>
                </c:pt>
                <c:pt idx="1">
                  <c:v>0.90736000000000006</c:v>
                </c:pt>
                <c:pt idx="2">
                  <c:v>0.88170700000000002</c:v>
                </c:pt>
                <c:pt idx="3">
                  <c:v>0.89365899999999998</c:v>
                </c:pt>
              </c:numCache>
            </c:numRef>
          </c:val>
        </c:ser>
        <c:dLbls>
          <c:showLegendKey val="0"/>
          <c:showVal val="0"/>
          <c:showCatName val="0"/>
          <c:showSerName val="0"/>
          <c:showPercent val="0"/>
          <c:showBubbleSize val="0"/>
        </c:dLbls>
        <c:gapWidth val="150"/>
        <c:overlap val="100"/>
        <c:axId val="122863616"/>
        <c:axId val="122865152"/>
      </c:barChart>
      <c:catAx>
        <c:axId val="122863616"/>
        <c:scaling>
          <c:orientation val="minMax"/>
        </c:scaling>
        <c:delete val="0"/>
        <c:axPos val="b"/>
        <c:numFmt formatCode="General" sourceLinked="1"/>
        <c:majorTickMark val="out"/>
        <c:minorTickMark val="none"/>
        <c:tickLblPos val="nextTo"/>
        <c:crossAx val="122865152"/>
        <c:crosses val="autoZero"/>
        <c:auto val="1"/>
        <c:lblAlgn val="ctr"/>
        <c:lblOffset val="100"/>
        <c:noMultiLvlLbl val="0"/>
      </c:catAx>
      <c:valAx>
        <c:axId val="122865152"/>
        <c:scaling>
          <c:orientation val="minMax"/>
        </c:scaling>
        <c:delete val="0"/>
        <c:axPos val="l"/>
        <c:majorGridlines/>
        <c:numFmt formatCode="General" sourceLinked="1"/>
        <c:majorTickMark val="out"/>
        <c:minorTickMark val="none"/>
        <c:tickLblPos val="nextTo"/>
        <c:crossAx val="122863616"/>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22B99133-D5D6-49BA-815B-EE6558C46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1679</TotalTime>
  <Pages>92</Pages>
  <Words>19179</Words>
  <Characters>109321</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128244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109</cp:revision>
  <dcterms:created xsi:type="dcterms:W3CDTF">2018-02-15T09:02:00Z</dcterms:created>
  <dcterms:modified xsi:type="dcterms:W3CDTF">2018-06-12T18:34:00Z</dcterms:modified>
</cp:coreProperties>
</file>