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65EC" w:rsidRPr="00BE1E07" w:rsidRDefault="006765EC" w:rsidP="0042469F">
      <w:pPr>
        <w:pStyle w:val="a3"/>
        <w:numPr>
          <w:ilvl w:val="0"/>
          <w:numId w:val="1"/>
        </w:numPr>
        <w:ind w:left="0" w:right="-1"/>
        <w:jc w:val="both"/>
        <w:rPr>
          <w:rFonts w:ascii="Times New Roman" w:hAnsi="Times New Roman" w:cs="Times New Roman"/>
          <w:b/>
          <w:sz w:val="24"/>
          <w:szCs w:val="24"/>
        </w:rPr>
      </w:pPr>
      <w:r w:rsidRPr="00BE1E07">
        <w:rPr>
          <w:rFonts w:ascii="Times New Roman" w:hAnsi="Times New Roman" w:cs="Times New Roman"/>
          <w:b/>
          <w:sz w:val="24"/>
          <w:szCs w:val="24"/>
        </w:rPr>
        <w:t>Общие признаки и характеристики организации.</w:t>
      </w:r>
    </w:p>
    <w:p w:rsidR="0044479C" w:rsidRPr="00BE1E07" w:rsidRDefault="006765EC"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Организация – группа людей, деятельность которых сознательно координируется во имя достижения общей цели (целей).</w:t>
      </w:r>
    </w:p>
    <w:p w:rsidR="006765EC" w:rsidRPr="00BE1E07" w:rsidRDefault="006765EC"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Общие признаки организации:</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Наличие цели (обсудить, какие)</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Наличие ресурсов (материалы, технологии, люди, информация).</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Зависимость от внешней среды.</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Горизонтальное разделение труда.</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Вертикальное разделение труда.</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Наличие структуры/подразделений.</w:t>
      </w:r>
    </w:p>
    <w:p w:rsidR="006765EC" w:rsidRPr="00BE1E07" w:rsidRDefault="006765EC" w:rsidP="0042469F">
      <w:pPr>
        <w:pStyle w:val="a3"/>
        <w:numPr>
          <w:ilvl w:val="0"/>
          <w:numId w:val="2"/>
        </w:numPr>
        <w:ind w:left="0" w:right="-1"/>
        <w:jc w:val="both"/>
        <w:rPr>
          <w:rFonts w:ascii="Times New Roman" w:hAnsi="Times New Roman" w:cs="Times New Roman"/>
          <w:sz w:val="24"/>
          <w:szCs w:val="24"/>
        </w:rPr>
      </w:pPr>
      <w:r w:rsidRPr="00BE1E07">
        <w:rPr>
          <w:rFonts w:ascii="Times New Roman" w:hAnsi="Times New Roman" w:cs="Times New Roman"/>
          <w:sz w:val="24"/>
          <w:szCs w:val="24"/>
        </w:rPr>
        <w:t>Необходимость менеджмента (управления)</w:t>
      </w:r>
    </w:p>
    <w:p w:rsidR="006765EC" w:rsidRPr="00BE1E07" w:rsidRDefault="006765EC" w:rsidP="0042469F">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Характеристики организации:</w:t>
      </w:r>
    </w:p>
    <w:p w:rsidR="006765EC" w:rsidRPr="00BE1E07" w:rsidRDefault="006765EC" w:rsidP="0042469F">
      <w:pPr>
        <w:pStyle w:val="a3"/>
        <w:ind w:left="0" w:right="-1"/>
        <w:jc w:val="both"/>
        <w:rPr>
          <w:rFonts w:ascii="Times New Roman" w:hAnsi="Times New Roman" w:cs="Times New Roman"/>
          <w:sz w:val="24"/>
          <w:szCs w:val="24"/>
        </w:rPr>
      </w:pPr>
    </w:p>
    <w:p w:rsidR="006765EC" w:rsidRPr="00BE1E07" w:rsidRDefault="001A7CC0"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1.</w:t>
      </w:r>
      <w:r w:rsidR="006765EC" w:rsidRPr="00BE1E07">
        <w:rPr>
          <w:rFonts w:ascii="Times New Roman" w:hAnsi="Times New Roman" w:cs="Times New Roman"/>
          <w:sz w:val="24"/>
          <w:szCs w:val="24"/>
        </w:rPr>
        <w:t>Ресурсы: в общих чертах цели всякой организации включают преобразование ресурсов, для достижения результатов. Основные ресурсы, используемые организацией, это люди, капитал, материалы, технология, информация.</w:t>
      </w:r>
    </w:p>
    <w:p w:rsidR="006765EC" w:rsidRPr="00BE1E07" w:rsidRDefault="001A7CC0"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2.</w:t>
      </w:r>
      <w:r w:rsidR="006765EC" w:rsidRPr="00BE1E07">
        <w:rPr>
          <w:rFonts w:ascii="Times New Roman" w:hAnsi="Times New Roman" w:cs="Times New Roman"/>
          <w:sz w:val="24"/>
          <w:szCs w:val="24"/>
        </w:rPr>
        <w:t>Зависимость от внешней среды: любая организация зависима от внешней среды, как в отношении своих ресурсов, так и в отношении потребителей, пользователей их результатами, которых они стремятся достичь. Термин внешняя среда включает экономические условия, потребителей, профсоюзы, правительственные акты, законодательство, конкурентов, систему ценностей в обществе, общественные взгляды, технику и технологию и др.</w:t>
      </w:r>
    </w:p>
    <w:p w:rsidR="00C5354E" w:rsidRPr="00BE1E07" w:rsidRDefault="001A7CC0"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3.</w:t>
      </w:r>
      <w:r w:rsidR="006765EC" w:rsidRPr="00BE1E07">
        <w:rPr>
          <w:rFonts w:ascii="Times New Roman" w:hAnsi="Times New Roman" w:cs="Times New Roman"/>
          <w:sz w:val="24"/>
          <w:szCs w:val="24"/>
        </w:rPr>
        <w:t>Горизонтальное разделение труда – это разделение всей работы организации на составляющие ее компоненты.</w:t>
      </w:r>
    </w:p>
    <w:p w:rsidR="006765EC" w:rsidRPr="00BE1E07" w:rsidRDefault="001A7CC0"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4.</w:t>
      </w:r>
      <w:r w:rsidR="006765EC" w:rsidRPr="00BE1E07">
        <w:rPr>
          <w:rFonts w:ascii="Times New Roman" w:hAnsi="Times New Roman" w:cs="Times New Roman"/>
          <w:sz w:val="24"/>
          <w:szCs w:val="24"/>
        </w:rPr>
        <w:t>Наличие подразделений: организации выполняют четкое горизонтальное разделение за счет образования подразделений, выполняющих специфические конкретные задания и добивающиеся конкретных целей.</w:t>
      </w:r>
    </w:p>
    <w:p w:rsidR="006765EC" w:rsidRPr="00BE1E07" w:rsidRDefault="001A7CC0"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5.</w:t>
      </w:r>
      <w:r w:rsidR="006765EC" w:rsidRPr="00BE1E07">
        <w:rPr>
          <w:rFonts w:ascii="Times New Roman" w:hAnsi="Times New Roman" w:cs="Times New Roman"/>
          <w:sz w:val="24"/>
          <w:szCs w:val="24"/>
        </w:rPr>
        <w:t>Вертикальное разделение труда: т.к. работа в организации разделяется на составляющие части, кто-то должен ее координировать, чтобы она была успешной. Вертикальное разделение труда – это отделение работы по координированию от самих действий. Деятельность по координированию работы других людей и составляет сущность управления.</w:t>
      </w:r>
    </w:p>
    <w:p w:rsidR="006765EC" w:rsidRPr="00BE1E07" w:rsidRDefault="001A7CC0" w:rsidP="0042469F">
      <w:pPr>
        <w:ind w:right="-1"/>
        <w:jc w:val="both"/>
        <w:rPr>
          <w:rFonts w:ascii="Times New Roman" w:hAnsi="Times New Roman" w:cs="Times New Roman"/>
          <w:sz w:val="24"/>
          <w:szCs w:val="24"/>
        </w:rPr>
      </w:pPr>
      <w:r w:rsidRPr="00BE1E07">
        <w:rPr>
          <w:rFonts w:ascii="Times New Roman" w:hAnsi="Times New Roman" w:cs="Times New Roman"/>
          <w:sz w:val="24"/>
          <w:szCs w:val="24"/>
        </w:rPr>
        <w:t>6.</w:t>
      </w:r>
      <w:r w:rsidR="006765EC" w:rsidRPr="00BE1E07">
        <w:rPr>
          <w:rFonts w:ascii="Times New Roman" w:hAnsi="Times New Roman" w:cs="Times New Roman"/>
          <w:sz w:val="24"/>
          <w:szCs w:val="24"/>
        </w:rPr>
        <w:t>Необходимость управления: для того, чтобы организация могла добиваться реализации своих целей, задачи должны быть скоординированы посредством вертикального разделения труда. Поэтому управление является существенно важной деятельностью для организации.</w:t>
      </w:r>
    </w:p>
    <w:p w:rsidR="006765EC" w:rsidRPr="00BE1E07" w:rsidRDefault="006765EC" w:rsidP="0042469F">
      <w:pPr>
        <w:pStyle w:val="a3"/>
        <w:ind w:left="0" w:right="-1"/>
        <w:jc w:val="both"/>
        <w:rPr>
          <w:rFonts w:ascii="Times New Roman" w:hAnsi="Times New Roman" w:cs="Times New Roman"/>
          <w:sz w:val="24"/>
          <w:szCs w:val="24"/>
        </w:rPr>
      </w:pPr>
    </w:p>
    <w:p w:rsidR="006765EC" w:rsidRPr="00BE1E07" w:rsidRDefault="006765EC" w:rsidP="0042469F">
      <w:pPr>
        <w:pStyle w:val="a3"/>
        <w:ind w:left="0" w:right="-1"/>
        <w:jc w:val="both"/>
        <w:rPr>
          <w:rFonts w:ascii="Times New Roman" w:hAnsi="Times New Roman" w:cs="Times New Roman"/>
          <w:sz w:val="24"/>
          <w:szCs w:val="24"/>
        </w:rPr>
      </w:pPr>
      <w:r w:rsidRPr="00BE1E07">
        <w:rPr>
          <w:rFonts w:ascii="Times New Roman" w:hAnsi="Times New Roman" w:cs="Times New Roman"/>
          <w:noProof/>
          <w:sz w:val="24"/>
          <w:szCs w:val="24"/>
          <w:lang w:eastAsia="ru-RU"/>
        </w:rPr>
        <w:lastRenderedPageBreak/>
        <w:drawing>
          <wp:inline distT="0" distB="0" distL="0" distR="0">
            <wp:extent cx="1924050" cy="104809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5414" cy="1054280"/>
                    </a:xfrm>
                    <a:prstGeom prst="rect">
                      <a:avLst/>
                    </a:prstGeom>
                    <a:noFill/>
                  </pic:spPr>
                </pic:pic>
              </a:graphicData>
            </a:graphic>
          </wp:inline>
        </w:drawing>
      </w:r>
    </w:p>
    <w:p w:rsidR="006765EC" w:rsidRPr="00BE1E07" w:rsidRDefault="006765EC"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C5354E" w:rsidRPr="00BE1E07" w:rsidRDefault="00C5354E" w:rsidP="00C5354E">
      <w:pPr>
        <w:pStyle w:val="a3"/>
        <w:ind w:left="0" w:right="-1"/>
        <w:jc w:val="both"/>
        <w:rPr>
          <w:rFonts w:ascii="Times New Roman" w:hAnsi="Times New Roman" w:cs="Times New Roman"/>
          <w:sz w:val="24"/>
          <w:szCs w:val="24"/>
        </w:rPr>
      </w:pPr>
    </w:p>
    <w:p w:rsidR="006765EC" w:rsidRPr="00BE1E07" w:rsidRDefault="006765EC" w:rsidP="00C5354E">
      <w:pPr>
        <w:pStyle w:val="a3"/>
        <w:ind w:left="0" w:right="-1"/>
        <w:jc w:val="both"/>
        <w:rPr>
          <w:rFonts w:ascii="Times New Roman" w:hAnsi="Times New Roman" w:cs="Times New Roman"/>
          <w:sz w:val="24"/>
          <w:szCs w:val="24"/>
        </w:rPr>
      </w:pPr>
    </w:p>
    <w:p w:rsidR="006765EC" w:rsidRPr="00BE1E07" w:rsidRDefault="006765EC" w:rsidP="00C00AF2">
      <w:pPr>
        <w:pStyle w:val="a3"/>
        <w:numPr>
          <w:ilvl w:val="0"/>
          <w:numId w:val="1"/>
        </w:numPr>
        <w:tabs>
          <w:tab w:val="left" w:pos="3119"/>
          <w:tab w:val="left" w:pos="8222"/>
        </w:tabs>
        <w:ind w:left="0" w:right="-1"/>
        <w:jc w:val="both"/>
        <w:rPr>
          <w:rFonts w:ascii="Times New Roman" w:hAnsi="Times New Roman" w:cs="Times New Roman"/>
          <w:b/>
          <w:sz w:val="24"/>
          <w:szCs w:val="24"/>
        </w:rPr>
      </w:pPr>
      <w:r w:rsidRPr="00BE1E07">
        <w:rPr>
          <w:rFonts w:ascii="Times New Roman" w:hAnsi="Times New Roman" w:cs="Times New Roman"/>
          <w:b/>
          <w:sz w:val="24"/>
          <w:szCs w:val="24"/>
        </w:rPr>
        <w:t>Причины возникновения организаций. Важность организаций.</w:t>
      </w:r>
    </w:p>
    <w:p w:rsidR="006765EC" w:rsidRPr="00BE1E07" w:rsidRDefault="006765EC" w:rsidP="00C00AF2">
      <w:pPr>
        <w:tabs>
          <w:tab w:val="left" w:pos="3119"/>
          <w:tab w:val="left" w:pos="8222"/>
        </w:tabs>
        <w:ind w:right="-1"/>
        <w:jc w:val="both"/>
        <w:rPr>
          <w:rFonts w:ascii="Times New Roman" w:hAnsi="Times New Roman" w:cs="Times New Roman"/>
          <w:sz w:val="24"/>
          <w:szCs w:val="24"/>
        </w:rPr>
      </w:pPr>
      <w:r w:rsidRPr="00BE1E07">
        <w:rPr>
          <w:rFonts w:ascii="Times New Roman" w:hAnsi="Times New Roman" w:cs="Times New Roman"/>
          <w:sz w:val="24"/>
          <w:szCs w:val="24"/>
        </w:rPr>
        <w:t>Первая причина – ограниченность ресурсов и они объединяются для совместного решения стоящих проблем и достижения общей цели. Ресурсов таких:</w:t>
      </w:r>
    </w:p>
    <w:p w:rsidR="006765EC" w:rsidRPr="00BE1E07" w:rsidRDefault="006765EC" w:rsidP="00C00AF2">
      <w:pPr>
        <w:pStyle w:val="a3"/>
        <w:numPr>
          <w:ilvl w:val="0"/>
          <w:numId w:val="3"/>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Физических</w:t>
      </w:r>
    </w:p>
    <w:p w:rsidR="006765EC" w:rsidRPr="00BE1E07" w:rsidRDefault="006765EC" w:rsidP="00C00AF2">
      <w:pPr>
        <w:pStyle w:val="a3"/>
        <w:numPr>
          <w:ilvl w:val="0"/>
          <w:numId w:val="3"/>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Информационных</w:t>
      </w:r>
    </w:p>
    <w:p w:rsidR="006765EC" w:rsidRPr="00BE1E07" w:rsidRDefault="006765EC" w:rsidP="00C00AF2">
      <w:pPr>
        <w:pStyle w:val="a3"/>
        <w:numPr>
          <w:ilvl w:val="0"/>
          <w:numId w:val="3"/>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Интеллектуальных</w:t>
      </w:r>
    </w:p>
    <w:p w:rsidR="006765EC" w:rsidRPr="00BE1E07" w:rsidRDefault="006765EC" w:rsidP="00C00AF2">
      <w:pPr>
        <w:pStyle w:val="a3"/>
        <w:numPr>
          <w:ilvl w:val="0"/>
          <w:numId w:val="3"/>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Коммуникационных</w:t>
      </w:r>
    </w:p>
    <w:p w:rsidR="006765EC" w:rsidRPr="00BE1E07" w:rsidRDefault="006765EC" w:rsidP="00C00AF2">
      <w:pPr>
        <w:pStyle w:val="a3"/>
        <w:numPr>
          <w:ilvl w:val="0"/>
          <w:numId w:val="3"/>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Экономических</w:t>
      </w:r>
    </w:p>
    <w:p w:rsidR="006765EC" w:rsidRPr="00BE1E07" w:rsidRDefault="006765EC" w:rsidP="00C00AF2">
      <w:pPr>
        <w:pStyle w:val="a3"/>
        <w:numPr>
          <w:ilvl w:val="0"/>
          <w:numId w:val="3"/>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Возможностей людей</w:t>
      </w:r>
    </w:p>
    <w:p w:rsidR="006765EC" w:rsidRPr="00BE1E07" w:rsidRDefault="006765EC" w:rsidP="00C00AF2">
      <w:pPr>
        <w:tabs>
          <w:tab w:val="left" w:pos="3119"/>
          <w:tab w:val="left" w:pos="8222"/>
        </w:tabs>
        <w:ind w:right="-1"/>
        <w:jc w:val="both"/>
        <w:rPr>
          <w:rFonts w:ascii="Times New Roman" w:hAnsi="Times New Roman" w:cs="Times New Roman"/>
          <w:sz w:val="24"/>
          <w:szCs w:val="24"/>
        </w:rPr>
      </w:pPr>
      <w:r w:rsidRPr="00BE1E07">
        <w:rPr>
          <w:rFonts w:ascii="Times New Roman" w:hAnsi="Times New Roman" w:cs="Times New Roman"/>
          <w:sz w:val="24"/>
          <w:szCs w:val="24"/>
        </w:rPr>
        <w:t>В лекции указана одна причина – организация возникает, когда издержки обращения рынка становятся слишком велики (увели</w:t>
      </w:r>
      <w:r w:rsidR="0031388D">
        <w:rPr>
          <w:rFonts w:ascii="Times New Roman" w:hAnsi="Times New Roman" w:cs="Times New Roman"/>
          <w:sz w:val="24"/>
          <w:szCs w:val="24"/>
        </w:rPr>
        <w:t>чивается число и сложность тран</w:t>
      </w:r>
      <w:r w:rsidRPr="00BE1E07">
        <w:rPr>
          <w:rFonts w:ascii="Times New Roman" w:hAnsi="Times New Roman" w:cs="Times New Roman"/>
          <w:sz w:val="24"/>
          <w:szCs w:val="24"/>
        </w:rPr>
        <w:t>с</w:t>
      </w:r>
      <w:r w:rsidR="0031388D">
        <w:rPr>
          <w:rFonts w:ascii="Times New Roman" w:hAnsi="Times New Roman" w:cs="Times New Roman"/>
          <w:sz w:val="24"/>
          <w:szCs w:val="24"/>
        </w:rPr>
        <w:t>а</w:t>
      </w:r>
      <w:r w:rsidRPr="00BE1E07">
        <w:rPr>
          <w:rFonts w:ascii="Times New Roman" w:hAnsi="Times New Roman" w:cs="Times New Roman"/>
          <w:sz w:val="24"/>
          <w:szCs w:val="24"/>
        </w:rPr>
        <w:t>кций, контрактов, возрастает неопределенность</w:t>
      </w:r>
      <w:r w:rsidR="0031388D">
        <w:rPr>
          <w:rFonts w:ascii="Times New Roman" w:hAnsi="Times New Roman" w:cs="Times New Roman"/>
          <w:sz w:val="24"/>
          <w:szCs w:val="24"/>
        </w:rPr>
        <w:t xml:space="preserve"> и турбулентность внешней среды</w:t>
      </w:r>
      <w:r w:rsidRPr="00BE1E07">
        <w:rPr>
          <w:rFonts w:ascii="Times New Roman" w:hAnsi="Times New Roman" w:cs="Times New Roman"/>
          <w:sz w:val="24"/>
          <w:szCs w:val="24"/>
        </w:rPr>
        <w:t xml:space="preserve"> и т. Д.)</w:t>
      </w:r>
    </w:p>
    <w:p w:rsidR="006765EC" w:rsidRPr="00BE1E07" w:rsidRDefault="006765EC" w:rsidP="00C00AF2">
      <w:pPr>
        <w:tabs>
          <w:tab w:val="left" w:pos="3119"/>
          <w:tab w:val="left" w:pos="8222"/>
        </w:tabs>
        <w:ind w:right="-1"/>
        <w:jc w:val="both"/>
        <w:rPr>
          <w:rFonts w:ascii="Times New Roman" w:hAnsi="Times New Roman" w:cs="Times New Roman"/>
          <w:sz w:val="24"/>
          <w:szCs w:val="24"/>
        </w:rPr>
      </w:pPr>
      <w:r w:rsidRPr="00BE1E07">
        <w:rPr>
          <w:rFonts w:ascii="Times New Roman" w:hAnsi="Times New Roman" w:cs="Times New Roman"/>
          <w:sz w:val="24"/>
          <w:szCs w:val="24"/>
        </w:rPr>
        <w:t>Важность организации:</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Формализация всех действий.</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Объединение ресурсов для достижения желаемого результата.</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Эффективное производство товаров и услуг.</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Адаптация к внешнему окружению и реагирование на возмущения во внешней среде.</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Эффективное решение проблем.</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Облегчение внедрения инноваций.</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Использование современных технологий.</w:t>
      </w:r>
    </w:p>
    <w:p w:rsidR="006765EC" w:rsidRPr="00BE1E07" w:rsidRDefault="006765EC" w:rsidP="00C00AF2">
      <w:pPr>
        <w:pStyle w:val="a3"/>
        <w:numPr>
          <w:ilvl w:val="0"/>
          <w:numId w:val="4"/>
        </w:numPr>
        <w:tabs>
          <w:tab w:val="left" w:pos="3119"/>
          <w:tab w:val="left" w:pos="8222"/>
        </w:tabs>
        <w:ind w:left="0" w:right="-1"/>
        <w:jc w:val="both"/>
        <w:rPr>
          <w:rFonts w:ascii="Times New Roman" w:hAnsi="Times New Roman" w:cs="Times New Roman"/>
          <w:sz w:val="24"/>
          <w:szCs w:val="24"/>
        </w:rPr>
      </w:pPr>
      <w:r w:rsidRPr="00BE1E07">
        <w:rPr>
          <w:rFonts w:ascii="Times New Roman" w:hAnsi="Times New Roman" w:cs="Times New Roman"/>
          <w:sz w:val="24"/>
          <w:szCs w:val="24"/>
        </w:rPr>
        <w:t>Создавать ценность для собственников, покупателей и работников</w:t>
      </w:r>
    </w:p>
    <w:p w:rsidR="001A7CC0" w:rsidRPr="00BE1E07" w:rsidRDefault="001A7CC0" w:rsidP="00C00AF2">
      <w:pPr>
        <w:pStyle w:val="a3"/>
        <w:tabs>
          <w:tab w:val="left" w:pos="3119"/>
        </w:tabs>
        <w:ind w:left="0" w:right="-1"/>
        <w:jc w:val="both"/>
        <w:rPr>
          <w:rFonts w:ascii="Times New Roman" w:hAnsi="Times New Roman" w:cs="Times New Roman"/>
          <w:sz w:val="24"/>
          <w:szCs w:val="24"/>
        </w:rPr>
      </w:pPr>
    </w:p>
    <w:p w:rsidR="007C4E42" w:rsidRPr="00BE1E07" w:rsidRDefault="007C4E42" w:rsidP="00C00AF2">
      <w:pPr>
        <w:pStyle w:val="a3"/>
        <w:tabs>
          <w:tab w:val="left" w:pos="3119"/>
        </w:tabs>
        <w:ind w:left="0" w:right="-1"/>
        <w:jc w:val="both"/>
        <w:rPr>
          <w:rFonts w:ascii="Times New Roman" w:hAnsi="Times New Roman" w:cs="Times New Roman"/>
          <w:sz w:val="24"/>
          <w:szCs w:val="24"/>
        </w:rPr>
      </w:pPr>
    </w:p>
    <w:p w:rsidR="007C4E42" w:rsidRPr="00BE1E07" w:rsidRDefault="007C4E42" w:rsidP="00C00AF2">
      <w:pPr>
        <w:pStyle w:val="a3"/>
        <w:tabs>
          <w:tab w:val="left" w:pos="3119"/>
        </w:tabs>
        <w:ind w:left="0" w:right="-1"/>
        <w:jc w:val="both"/>
        <w:rPr>
          <w:rFonts w:ascii="Times New Roman" w:hAnsi="Times New Roman" w:cs="Times New Roman"/>
          <w:sz w:val="24"/>
          <w:szCs w:val="24"/>
        </w:rPr>
      </w:pPr>
    </w:p>
    <w:p w:rsidR="007C4E42" w:rsidRDefault="007C4E42" w:rsidP="007C4E42">
      <w:pPr>
        <w:pStyle w:val="a3"/>
        <w:ind w:left="0" w:right="-1"/>
        <w:jc w:val="both"/>
        <w:rPr>
          <w:rFonts w:ascii="Times New Roman" w:hAnsi="Times New Roman" w:cs="Times New Roman"/>
          <w:sz w:val="24"/>
          <w:szCs w:val="24"/>
        </w:rPr>
      </w:pPr>
    </w:p>
    <w:p w:rsidR="00BE1E07" w:rsidRPr="00BE1E07" w:rsidRDefault="00BE1E07" w:rsidP="007C4E42">
      <w:pPr>
        <w:pStyle w:val="a3"/>
        <w:ind w:left="0" w:right="-1"/>
        <w:jc w:val="both"/>
        <w:rPr>
          <w:rFonts w:ascii="Times New Roman" w:hAnsi="Times New Roman" w:cs="Times New Roman"/>
          <w:sz w:val="24"/>
          <w:szCs w:val="24"/>
        </w:rPr>
      </w:pPr>
    </w:p>
    <w:p w:rsidR="006765EC" w:rsidRPr="00BE1E07" w:rsidRDefault="006765EC" w:rsidP="00C00AF2">
      <w:pPr>
        <w:pStyle w:val="a3"/>
        <w:numPr>
          <w:ilvl w:val="0"/>
          <w:numId w:val="1"/>
        </w:numPr>
        <w:ind w:left="0"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Типы организаций. Организация как система.</w:t>
      </w:r>
    </w:p>
    <w:p w:rsidR="00AF61AE" w:rsidRPr="00BE1E07" w:rsidRDefault="00AF61AE" w:rsidP="00C00AF2">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Организация как система:</w:t>
      </w:r>
    </w:p>
    <w:p w:rsidR="00AF61AE" w:rsidRPr="00BE1E07" w:rsidRDefault="00AF61AE" w:rsidP="00C00AF2">
      <w:pPr>
        <w:pStyle w:val="a3"/>
        <w:numPr>
          <w:ilvl w:val="0"/>
          <w:numId w:val="5"/>
        </w:numPr>
        <w:ind w:left="0" w:right="-1"/>
        <w:jc w:val="both"/>
        <w:rPr>
          <w:rFonts w:ascii="Times New Roman" w:hAnsi="Times New Roman" w:cs="Times New Roman"/>
          <w:sz w:val="24"/>
          <w:szCs w:val="24"/>
        </w:rPr>
      </w:pPr>
      <w:r w:rsidRPr="00BE1E07">
        <w:rPr>
          <w:rFonts w:ascii="Times New Roman" w:hAnsi="Times New Roman" w:cs="Times New Roman"/>
          <w:sz w:val="24"/>
          <w:szCs w:val="24"/>
        </w:rPr>
        <w:t>Закрытая система – внимание исключительно на самой организации, без учета внешнего окружения. Организация автономна и надежно изолированной от окружающего мира. Рост эффективности – внутренний дизайн.</w:t>
      </w:r>
    </w:p>
    <w:p w:rsidR="007C4E42" w:rsidRPr="00BE1E07" w:rsidRDefault="00AF61AE" w:rsidP="00C00AF2">
      <w:pPr>
        <w:pStyle w:val="a3"/>
        <w:numPr>
          <w:ilvl w:val="0"/>
          <w:numId w:val="5"/>
        </w:numPr>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Открытая система: внимание - границе между организацией и внешней средой. Рост эффективности </w:t>
      </w:r>
    </w:p>
    <w:p w:rsidR="00AF61AE" w:rsidRPr="00BE1E07" w:rsidRDefault="00AF61AE" w:rsidP="00C00AF2">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 в адаптации к меняющимся условиям внешней среды.</w:t>
      </w:r>
    </w:p>
    <w:p w:rsidR="00AF61AE" w:rsidRPr="00BE1E07" w:rsidRDefault="00AF61AE" w:rsidP="00C00AF2">
      <w:pPr>
        <w:ind w:right="-1"/>
        <w:jc w:val="both"/>
        <w:rPr>
          <w:rFonts w:ascii="Times New Roman" w:hAnsi="Times New Roman" w:cs="Times New Roman"/>
          <w:sz w:val="24"/>
          <w:szCs w:val="24"/>
        </w:rPr>
      </w:pPr>
      <w:r w:rsidRPr="00BE1E07">
        <w:rPr>
          <w:rFonts w:ascii="Times New Roman" w:hAnsi="Times New Roman" w:cs="Times New Roman"/>
          <w:sz w:val="24"/>
          <w:szCs w:val="24"/>
        </w:rPr>
        <w:t>Типы организаций:</w:t>
      </w:r>
    </w:p>
    <w:p w:rsidR="00AF61AE" w:rsidRPr="00BE1E07" w:rsidRDefault="00AF61AE" w:rsidP="00C00AF2">
      <w:pPr>
        <w:pStyle w:val="a3"/>
        <w:numPr>
          <w:ilvl w:val="0"/>
          <w:numId w:val="6"/>
        </w:numPr>
        <w:ind w:left="0" w:right="-1"/>
        <w:jc w:val="both"/>
        <w:rPr>
          <w:rFonts w:ascii="Times New Roman" w:hAnsi="Times New Roman" w:cs="Times New Roman"/>
          <w:sz w:val="24"/>
          <w:szCs w:val="24"/>
        </w:rPr>
      </w:pPr>
      <w:r w:rsidRPr="00BE1E07">
        <w:rPr>
          <w:rFonts w:ascii="Times New Roman" w:hAnsi="Times New Roman" w:cs="Times New Roman"/>
          <w:sz w:val="24"/>
          <w:szCs w:val="24"/>
        </w:rPr>
        <w:t>Формальные/неформальные;</w:t>
      </w:r>
    </w:p>
    <w:p w:rsidR="00AF61AE" w:rsidRPr="00BE1E07" w:rsidRDefault="00AF61AE" w:rsidP="00C00AF2">
      <w:pPr>
        <w:pStyle w:val="a3"/>
        <w:numPr>
          <w:ilvl w:val="0"/>
          <w:numId w:val="6"/>
        </w:numPr>
        <w:ind w:left="0" w:right="-1"/>
        <w:jc w:val="both"/>
        <w:rPr>
          <w:rFonts w:ascii="Times New Roman" w:hAnsi="Times New Roman" w:cs="Times New Roman"/>
          <w:sz w:val="24"/>
          <w:szCs w:val="24"/>
        </w:rPr>
      </w:pPr>
      <w:r w:rsidRPr="00BE1E07">
        <w:rPr>
          <w:rFonts w:ascii="Times New Roman" w:hAnsi="Times New Roman" w:cs="Times New Roman"/>
          <w:sz w:val="24"/>
          <w:szCs w:val="24"/>
        </w:rPr>
        <w:t>Крупные/средние/мелкие;</w:t>
      </w:r>
    </w:p>
    <w:p w:rsidR="00AF61AE" w:rsidRPr="00BE1E07" w:rsidRDefault="00AF61AE" w:rsidP="00C00AF2">
      <w:pPr>
        <w:pStyle w:val="a3"/>
        <w:numPr>
          <w:ilvl w:val="0"/>
          <w:numId w:val="6"/>
        </w:numPr>
        <w:ind w:left="0" w:right="-1"/>
        <w:jc w:val="both"/>
        <w:rPr>
          <w:rFonts w:ascii="Times New Roman" w:hAnsi="Times New Roman" w:cs="Times New Roman"/>
          <w:sz w:val="24"/>
          <w:szCs w:val="24"/>
        </w:rPr>
      </w:pPr>
      <w:r w:rsidRPr="00BE1E07">
        <w:rPr>
          <w:rFonts w:ascii="Times New Roman" w:hAnsi="Times New Roman" w:cs="Times New Roman"/>
          <w:sz w:val="24"/>
          <w:szCs w:val="24"/>
        </w:rPr>
        <w:t>Коммерческие/некоммерческие;</w:t>
      </w:r>
    </w:p>
    <w:p w:rsidR="00AF61AE" w:rsidRPr="00BE1E07" w:rsidRDefault="00AF61AE" w:rsidP="00C00AF2">
      <w:pPr>
        <w:pStyle w:val="a3"/>
        <w:numPr>
          <w:ilvl w:val="0"/>
          <w:numId w:val="6"/>
        </w:numPr>
        <w:ind w:left="0" w:right="-1"/>
        <w:jc w:val="both"/>
        <w:rPr>
          <w:rFonts w:ascii="Times New Roman" w:hAnsi="Times New Roman" w:cs="Times New Roman"/>
          <w:sz w:val="24"/>
          <w:szCs w:val="24"/>
        </w:rPr>
      </w:pPr>
      <w:r w:rsidRPr="00BE1E07">
        <w:rPr>
          <w:rFonts w:ascii="Times New Roman" w:hAnsi="Times New Roman" w:cs="Times New Roman"/>
          <w:sz w:val="24"/>
          <w:szCs w:val="24"/>
        </w:rPr>
        <w:t>Вертикально интегрированные/горизонтально интегрированные;</w:t>
      </w:r>
    </w:p>
    <w:p w:rsidR="00AF61AE" w:rsidRPr="00BE1E07" w:rsidRDefault="00AF61AE" w:rsidP="00C00AF2">
      <w:pPr>
        <w:pStyle w:val="a3"/>
        <w:numPr>
          <w:ilvl w:val="0"/>
          <w:numId w:val="6"/>
        </w:numPr>
        <w:ind w:left="0" w:right="-1"/>
        <w:jc w:val="both"/>
        <w:rPr>
          <w:rFonts w:ascii="Times New Roman" w:hAnsi="Times New Roman" w:cs="Times New Roman"/>
          <w:sz w:val="24"/>
          <w:szCs w:val="24"/>
        </w:rPr>
      </w:pPr>
      <w:r w:rsidRPr="00BE1E07">
        <w:rPr>
          <w:rFonts w:ascii="Times New Roman" w:hAnsi="Times New Roman" w:cs="Times New Roman"/>
          <w:sz w:val="24"/>
          <w:szCs w:val="24"/>
        </w:rPr>
        <w:t>Производящие товары/производящие услуги</w:t>
      </w:r>
    </w:p>
    <w:p w:rsidR="00331C55" w:rsidRPr="00BE1E07" w:rsidRDefault="00AF61AE" w:rsidP="00C00AF2">
      <w:pPr>
        <w:pStyle w:val="a3"/>
        <w:numPr>
          <w:ilvl w:val="0"/>
          <w:numId w:val="6"/>
        </w:numPr>
        <w:ind w:left="0" w:right="-1"/>
        <w:jc w:val="both"/>
        <w:rPr>
          <w:rFonts w:ascii="Times New Roman" w:hAnsi="Times New Roman" w:cs="Times New Roman"/>
          <w:sz w:val="24"/>
          <w:szCs w:val="24"/>
        </w:rPr>
        <w:sectPr w:rsidR="00331C55" w:rsidRPr="00BE1E07" w:rsidSect="009421A9">
          <w:pgSz w:w="11906" w:h="16838"/>
          <w:pgMar w:top="1134" w:right="850" w:bottom="1134" w:left="1701" w:header="708" w:footer="708" w:gutter="0"/>
          <w:cols w:space="849"/>
        </w:sectPr>
      </w:pPr>
      <w:r w:rsidRPr="00BE1E07">
        <w:rPr>
          <w:rFonts w:ascii="Times New Roman" w:hAnsi="Times New Roman" w:cs="Times New Roman"/>
          <w:sz w:val="24"/>
          <w:szCs w:val="24"/>
        </w:rPr>
        <w:t>Други</w:t>
      </w:r>
      <w:r w:rsidR="00C5354E" w:rsidRPr="00BE1E07">
        <w:rPr>
          <w:rFonts w:ascii="Times New Roman" w:hAnsi="Times New Roman" w:cs="Times New Roman"/>
          <w:sz w:val="24"/>
          <w:szCs w:val="24"/>
        </w:rPr>
        <w:t>е</w:t>
      </w:r>
    </w:p>
    <w:p w:rsidR="00AF61AE" w:rsidRPr="00BE1E07" w:rsidRDefault="00AF61AE" w:rsidP="00C00AF2">
      <w:pPr>
        <w:pStyle w:val="a3"/>
        <w:numPr>
          <w:ilvl w:val="0"/>
          <w:numId w:val="1"/>
        </w:numPr>
        <w:ind w:left="0"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Измерения организационного дизайна.</w:t>
      </w:r>
    </w:p>
    <w:p w:rsidR="00AF61AE" w:rsidRPr="00BE1E07" w:rsidRDefault="00AF61AE" w:rsidP="00C00AF2">
      <w:pPr>
        <w:ind w:right="-1"/>
        <w:jc w:val="both"/>
        <w:rPr>
          <w:rFonts w:ascii="Times New Roman" w:hAnsi="Times New Roman" w:cs="Times New Roman"/>
          <w:sz w:val="24"/>
          <w:szCs w:val="24"/>
        </w:rPr>
      </w:pPr>
      <w:r w:rsidRPr="00BE1E07">
        <w:rPr>
          <w:rFonts w:ascii="Times New Roman" w:hAnsi="Times New Roman" w:cs="Times New Roman"/>
          <w:sz w:val="24"/>
          <w:szCs w:val="24"/>
        </w:rPr>
        <w:t>Измерения организационного дизайна:</w:t>
      </w:r>
    </w:p>
    <w:p w:rsidR="00AF61AE" w:rsidRPr="00BE1E07" w:rsidRDefault="00AF61AE" w:rsidP="00C00AF2">
      <w:pPr>
        <w:pStyle w:val="a3"/>
        <w:numPr>
          <w:ilvl w:val="0"/>
          <w:numId w:val="7"/>
        </w:numPr>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Структурные измерения – «ярлыки», позволяющие различать некоторые ключевые внутренние характеристики О. </w:t>
      </w:r>
    </w:p>
    <w:p w:rsidR="00AF61AE" w:rsidRPr="00BE1E07" w:rsidRDefault="00AF61AE" w:rsidP="00C00AF2">
      <w:pPr>
        <w:pStyle w:val="a3"/>
        <w:numPr>
          <w:ilvl w:val="0"/>
          <w:numId w:val="7"/>
        </w:numPr>
        <w:ind w:left="0" w:right="-1"/>
        <w:jc w:val="both"/>
        <w:rPr>
          <w:rFonts w:ascii="Times New Roman" w:hAnsi="Times New Roman" w:cs="Times New Roman"/>
          <w:sz w:val="24"/>
          <w:szCs w:val="24"/>
        </w:rPr>
      </w:pPr>
      <w:r w:rsidRPr="00BE1E07">
        <w:rPr>
          <w:rFonts w:ascii="Times New Roman" w:hAnsi="Times New Roman" w:cs="Times New Roman"/>
          <w:sz w:val="24"/>
          <w:szCs w:val="24"/>
        </w:rPr>
        <w:t>Контекстуальные измерения – характеризуют как организацию в целом, так и более широкие организационные условия.</w:t>
      </w:r>
    </w:p>
    <w:p w:rsidR="00AF61AE" w:rsidRPr="00BE1E07" w:rsidRDefault="00AF61AE" w:rsidP="00C00AF2">
      <w:pPr>
        <w:ind w:right="-1"/>
        <w:jc w:val="both"/>
        <w:rPr>
          <w:rFonts w:ascii="Times New Roman" w:hAnsi="Times New Roman" w:cs="Times New Roman"/>
          <w:sz w:val="24"/>
          <w:szCs w:val="24"/>
        </w:rPr>
      </w:pPr>
      <w:r w:rsidRPr="00BE1E07">
        <w:rPr>
          <w:rFonts w:ascii="Times New Roman" w:hAnsi="Times New Roman" w:cs="Times New Roman"/>
          <w:sz w:val="24"/>
          <w:szCs w:val="24"/>
        </w:rPr>
        <w:t>Структурные и концептуальные измерения взаимодействуют между собой.</w:t>
      </w:r>
    </w:p>
    <w:p w:rsidR="00AF61AE" w:rsidRPr="00BE1E07" w:rsidRDefault="00AF61AE" w:rsidP="00C00AF2">
      <w:pPr>
        <w:pStyle w:val="a3"/>
        <w:numPr>
          <w:ilvl w:val="0"/>
          <w:numId w:val="1"/>
        </w:numPr>
        <w:ind w:left="0" w:right="-1"/>
        <w:jc w:val="both"/>
        <w:rPr>
          <w:rFonts w:ascii="Times New Roman" w:hAnsi="Times New Roman" w:cs="Times New Roman"/>
          <w:b/>
          <w:sz w:val="24"/>
          <w:szCs w:val="24"/>
        </w:rPr>
      </w:pPr>
      <w:r w:rsidRPr="00BE1E07">
        <w:rPr>
          <w:rFonts w:ascii="Times New Roman" w:hAnsi="Times New Roman" w:cs="Times New Roman"/>
          <w:b/>
          <w:sz w:val="24"/>
          <w:szCs w:val="24"/>
        </w:rPr>
        <w:t>Методы оценки эффективности организаций</w:t>
      </w:r>
    </w:p>
    <w:p w:rsidR="00AF61AE" w:rsidRPr="00BE1E07" w:rsidRDefault="00AF61AE" w:rsidP="00C00AF2">
      <w:pPr>
        <w:pStyle w:val="a3"/>
        <w:ind w:left="0" w:right="-1"/>
        <w:jc w:val="both"/>
        <w:rPr>
          <w:rFonts w:ascii="Times New Roman" w:hAnsi="Times New Roman" w:cs="Times New Roman"/>
          <w:sz w:val="24"/>
          <w:szCs w:val="24"/>
        </w:rPr>
      </w:pPr>
    </w:p>
    <w:p w:rsidR="00AF61AE" w:rsidRPr="00BE1E07" w:rsidRDefault="00AF61AE" w:rsidP="00C00AF2">
      <w:pPr>
        <w:pStyle w:val="a3"/>
        <w:numPr>
          <w:ilvl w:val="0"/>
          <w:numId w:val="8"/>
        </w:numPr>
        <w:ind w:left="0" w:right="-1"/>
        <w:jc w:val="both"/>
        <w:rPr>
          <w:rFonts w:ascii="Times New Roman" w:hAnsi="Times New Roman" w:cs="Times New Roman"/>
          <w:sz w:val="24"/>
          <w:szCs w:val="24"/>
        </w:rPr>
      </w:pPr>
      <w:r w:rsidRPr="00BE1E07">
        <w:rPr>
          <w:rFonts w:ascii="Times New Roman" w:hAnsi="Times New Roman" w:cs="Times New Roman"/>
          <w:sz w:val="24"/>
          <w:szCs w:val="24"/>
        </w:rPr>
        <w:t>Очень сложно выбрать индикаторы</w:t>
      </w:r>
    </w:p>
    <w:p w:rsidR="00AF61AE" w:rsidRPr="00BE1E07" w:rsidRDefault="00AF61AE" w:rsidP="00C00AF2">
      <w:pPr>
        <w:pStyle w:val="a3"/>
        <w:numPr>
          <w:ilvl w:val="0"/>
          <w:numId w:val="8"/>
        </w:numPr>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Количественные показатели – легко определить, рассчитать, сопоставить, НО не для всех видов деятельности они могут быть определены. </w:t>
      </w:r>
    </w:p>
    <w:p w:rsidR="00AF61AE" w:rsidRPr="00BE1E07" w:rsidRDefault="00AF61AE" w:rsidP="00C00AF2">
      <w:pPr>
        <w:pStyle w:val="a3"/>
        <w:numPr>
          <w:ilvl w:val="0"/>
          <w:numId w:val="8"/>
        </w:numPr>
        <w:ind w:left="0" w:right="-1"/>
        <w:jc w:val="both"/>
        <w:rPr>
          <w:rFonts w:ascii="Times New Roman" w:hAnsi="Times New Roman" w:cs="Times New Roman"/>
          <w:sz w:val="24"/>
          <w:szCs w:val="24"/>
        </w:rPr>
      </w:pPr>
      <w:r w:rsidRPr="00BE1E07">
        <w:rPr>
          <w:rFonts w:ascii="Times New Roman" w:hAnsi="Times New Roman" w:cs="Times New Roman"/>
          <w:sz w:val="24"/>
          <w:szCs w:val="24"/>
        </w:rPr>
        <w:t>Качественные – «мягкие», сложны в оценке, связанны с сопряженными случайными факторами, их выбор зависит от того, какая часть организации менеджеры считают наиболее важной</w:t>
      </w:r>
    </w:p>
    <w:p w:rsidR="00AF61AE" w:rsidRPr="00BE1E07" w:rsidRDefault="00AF61AE" w:rsidP="00C00AF2">
      <w:pPr>
        <w:pStyle w:val="a3"/>
        <w:ind w:left="0" w:right="-1"/>
        <w:jc w:val="both"/>
        <w:rPr>
          <w:rFonts w:ascii="Times New Roman" w:hAnsi="Times New Roman" w:cs="Times New Roman"/>
          <w:b/>
          <w:i/>
          <w:sz w:val="24"/>
          <w:szCs w:val="24"/>
        </w:rPr>
      </w:pPr>
      <w:r w:rsidRPr="00BE1E07">
        <w:rPr>
          <w:rFonts w:ascii="Times New Roman" w:hAnsi="Times New Roman" w:cs="Times New Roman"/>
          <w:b/>
          <w:i/>
          <w:sz w:val="24"/>
          <w:szCs w:val="24"/>
        </w:rPr>
        <w:t>Метод ресурсов:</w:t>
      </w:r>
    </w:p>
    <w:p w:rsidR="00AF61AE" w:rsidRPr="00BE1E07" w:rsidRDefault="00AF61AE" w:rsidP="00C00AF2">
      <w:pPr>
        <w:pStyle w:val="a3"/>
        <w:numPr>
          <w:ilvl w:val="0"/>
          <w:numId w:val="9"/>
        </w:numPr>
        <w:ind w:left="0" w:right="-1"/>
        <w:jc w:val="both"/>
        <w:rPr>
          <w:rFonts w:ascii="Times New Roman" w:hAnsi="Times New Roman" w:cs="Times New Roman"/>
          <w:sz w:val="24"/>
          <w:szCs w:val="24"/>
        </w:rPr>
      </w:pPr>
      <w:r w:rsidRPr="00BE1E07">
        <w:rPr>
          <w:rFonts w:ascii="Times New Roman" w:hAnsi="Times New Roman" w:cs="Times New Roman"/>
          <w:sz w:val="24"/>
          <w:szCs w:val="24"/>
        </w:rPr>
        <w:t>Рассматриваются ресурсы в процессе трансформации в производственных процессах.</w:t>
      </w:r>
    </w:p>
    <w:p w:rsidR="00AF61AE" w:rsidRPr="00BE1E07" w:rsidRDefault="00AF61AE" w:rsidP="00C00AF2">
      <w:pPr>
        <w:ind w:right="-1"/>
        <w:jc w:val="both"/>
        <w:rPr>
          <w:rFonts w:ascii="Times New Roman" w:hAnsi="Times New Roman" w:cs="Times New Roman"/>
          <w:sz w:val="24"/>
          <w:szCs w:val="24"/>
        </w:rPr>
      </w:pPr>
      <w:r w:rsidRPr="00BE1E07">
        <w:rPr>
          <w:rFonts w:ascii="Times New Roman" w:hAnsi="Times New Roman" w:cs="Times New Roman"/>
          <w:sz w:val="24"/>
          <w:szCs w:val="24"/>
        </w:rPr>
        <w:t>Индикаторы:</w:t>
      </w:r>
    </w:p>
    <w:p w:rsidR="00AF61AE" w:rsidRPr="00BE1E07" w:rsidRDefault="00AF61AE" w:rsidP="00C00AF2">
      <w:pPr>
        <w:pStyle w:val="a3"/>
        <w:numPr>
          <w:ilvl w:val="0"/>
          <w:numId w:val="9"/>
        </w:numPr>
        <w:ind w:left="0" w:right="-1"/>
        <w:jc w:val="both"/>
        <w:rPr>
          <w:rFonts w:ascii="Times New Roman" w:hAnsi="Times New Roman" w:cs="Times New Roman"/>
          <w:sz w:val="24"/>
          <w:szCs w:val="24"/>
        </w:rPr>
      </w:pPr>
      <w:r w:rsidRPr="00BE1E07">
        <w:rPr>
          <w:rFonts w:ascii="Times New Roman" w:hAnsi="Times New Roman" w:cs="Times New Roman"/>
          <w:sz w:val="24"/>
          <w:szCs w:val="24"/>
        </w:rPr>
        <w:t>Позиция на переговорах (модель 5 сил М. Портера) – способность получать ограниченные и ценные ресурсы;</w:t>
      </w:r>
    </w:p>
    <w:p w:rsidR="00AF61AE" w:rsidRPr="00BE1E07" w:rsidRDefault="00AF61AE" w:rsidP="00C00AF2">
      <w:pPr>
        <w:pStyle w:val="a3"/>
        <w:numPr>
          <w:ilvl w:val="0"/>
          <w:numId w:val="9"/>
        </w:numPr>
        <w:ind w:left="0" w:right="-1"/>
        <w:jc w:val="both"/>
        <w:rPr>
          <w:rFonts w:ascii="Times New Roman" w:hAnsi="Times New Roman" w:cs="Times New Roman"/>
          <w:sz w:val="24"/>
          <w:szCs w:val="24"/>
        </w:rPr>
      </w:pPr>
      <w:r w:rsidRPr="00BE1E07">
        <w:rPr>
          <w:rFonts w:ascii="Times New Roman" w:hAnsi="Times New Roman" w:cs="Times New Roman"/>
          <w:sz w:val="24"/>
          <w:szCs w:val="24"/>
        </w:rPr>
        <w:t>Способность ЛПР воспринимать и правильно интерпретировать реалии внешнего окружения;</w:t>
      </w:r>
    </w:p>
    <w:p w:rsidR="00AF61AE" w:rsidRPr="00BE1E07" w:rsidRDefault="00AF61AE" w:rsidP="00C00AF2">
      <w:pPr>
        <w:pStyle w:val="a3"/>
        <w:numPr>
          <w:ilvl w:val="0"/>
          <w:numId w:val="9"/>
        </w:numPr>
        <w:ind w:left="0" w:right="-1"/>
        <w:jc w:val="both"/>
        <w:rPr>
          <w:rFonts w:ascii="Times New Roman" w:hAnsi="Times New Roman" w:cs="Times New Roman"/>
          <w:sz w:val="24"/>
          <w:szCs w:val="24"/>
        </w:rPr>
      </w:pPr>
      <w:r w:rsidRPr="00BE1E07">
        <w:rPr>
          <w:rFonts w:ascii="Times New Roman" w:hAnsi="Times New Roman" w:cs="Times New Roman"/>
          <w:sz w:val="24"/>
          <w:szCs w:val="24"/>
        </w:rPr>
        <w:t>Способность менеджеров эффективно использовать ресурсы для повышения результатов работы;</w:t>
      </w:r>
    </w:p>
    <w:p w:rsidR="00AF61AE" w:rsidRPr="00BE1E07" w:rsidRDefault="00AF61AE" w:rsidP="00C00AF2">
      <w:pPr>
        <w:pStyle w:val="a3"/>
        <w:numPr>
          <w:ilvl w:val="0"/>
          <w:numId w:val="9"/>
        </w:numPr>
        <w:ind w:left="0" w:right="-1"/>
        <w:jc w:val="both"/>
        <w:rPr>
          <w:rFonts w:ascii="Times New Roman" w:hAnsi="Times New Roman" w:cs="Times New Roman"/>
          <w:sz w:val="24"/>
          <w:szCs w:val="24"/>
        </w:rPr>
      </w:pPr>
      <w:r w:rsidRPr="00BE1E07">
        <w:rPr>
          <w:rFonts w:ascii="Times New Roman" w:hAnsi="Times New Roman" w:cs="Times New Roman"/>
          <w:sz w:val="24"/>
          <w:szCs w:val="24"/>
        </w:rPr>
        <w:t>Способность организации эффективно реагировать на возмущения во внешней среде.</w:t>
      </w:r>
    </w:p>
    <w:p w:rsidR="00AF61AE" w:rsidRPr="00BE1E07" w:rsidRDefault="00AF61AE" w:rsidP="00C00AF2">
      <w:pPr>
        <w:pStyle w:val="a3"/>
        <w:numPr>
          <w:ilvl w:val="0"/>
          <w:numId w:val="9"/>
        </w:numPr>
        <w:ind w:left="0"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Метод эффективен, когда трудно получить другие индикаторы эффективности, но имеет много недостатков</w:t>
      </w:r>
    </w:p>
    <w:p w:rsidR="00AF61AE" w:rsidRPr="00BE1E07" w:rsidRDefault="00AF61AE" w:rsidP="00C00AF2">
      <w:pPr>
        <w:ind w:right="-1"/>
        <w:jc w:val="both"/>
        <w:rPr>
          <w:rFonts w:ascii="Times New Roman" w:hAnsi="Times New Roman" w:cs="Times New Roman"/>
          <w:b/>
          <w:i/>
          <w:sz w:val="24"/>
          <w:szCs w:val="24"/>
        </w:rPr>
      </w:pPr>
      <w:r w:rsidRPr="00BE1E07">
        <w:rPr>
          <w:rFonts w:ascii="Times New Roman" w:hAnsi="Times New Roman" w:cs="Times New Roman"/>
          <w:b/>
          <w:i/>
          <w:sz w:val="24"/>
          <w:szCs w:val="24"/>
        </w:rPr>
        <w:t>Метод внутреннего процесса:</w:t>
      </w:r>
    </w:p>
    <w:p w:rsidR="00AF61AE" w:rsidRPr="00BE1E07" w:rsidRDefault="00AF61AE" w:rsidP="00C00AF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Оценивается «внутреннее здоровье» и продуктивность организации. </w:t>
      </w:r>
    </w:p>
    <w:p w:rsidR="00AF61AE" w:rsidRPr="00BE1E07" w:rsidRDefault="00C00AF2" w:rsidP="00C00AF2">
      <w:pPr>
        <w:ind w:right="-1"/>
        <w:jc w:val="both"/>
        <w:rPr>
          <w:rFonts w:ascii="Times New Roman" w:hAnsi="Times New Roman" w:cs="Times New Roman"/>
          <w:sz w:val="24"/>
          <w:szCs w:val="24"/>
        </w:rPr>
      </w:pPr>
      <w:r w:rsidRPr="00BE1E07">
        <w:rPr>
          <w:rFonts w:ascii="Times New Roman" w:hAnsi="Times New Roman" w:cs="Times New Roman"/>
          <w:i/>
          <w:noProof/>
          <w:sz w:val="24"/>
          <w:szCs w:val="24"/>
          <w:lang w:eastAsia="ru-RU"/>
        </w:rPr>
        <w:drawing>
          <wp:anchor distT="0" distB="0" distL="114300" distR="114300" simplePos="0" relativeHeight="251646464" behindDoc="1" locked="0" layoutInCell="1" allowOverlap="1">
            <wp:simplePos x="0" y="0"/>
            <wp:positionH relativeFrom="column">
              <wp:posOffset>-80010</wp:posOffset>
            </wp:positionH>
            <wp:positionV relativeFrom="paragraph">
              <wp:posOffset>1923415</wp:posOffset>
            </wp:positionV>
            <wp:extent cx="2114550" cy="1581150"/>
            <wp:effectExtent l="19050" t="0" r="0" b="0"/>
            <wp:wrapTight wrapText="bothSides">
              <wp:wrapPolygon edited="0">
                <wp:start x="-195" y="0"/>
                <wp:lineTo x="-195" y="21340"/>
                <wp:lineTo x="21600" y="21340"/>
                <wp:lineTo x="21600" y="0"/>
                <wp:lineTo x="-195"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14550" cy="1581150"/>
                    </a:xfrm>
                    <a:prstGeom prst="rect">
                      <a:avLst/>
                    </a:prstGeom>
                  </pic:spPr>
                </pic:pic>
              </a:graphicData>
            </a:graphic>
          </wp:anchor>
        </w:drawing>
      </w:r>
      <w:r w:rsidR="00AF61AE" w:rsidRPr="00BE1E07">
        <w:rPr>
          <w:rFonts w:ascii="Times New Roman" w:hAnsi="Times New Roman" w:cs="Times New Roman"/>
          <w:i/>
          <w:sz w:val="24"/>
          <w:szCs w:val="24"/>
        </w:rPr>
        <w:t>Признаки эффективной организации:</w:t>
      </w:r>
      <w:r w:rsidR="00AF61AE" w:rsidRPr="00BE1E07">
        <w:rPr>
          <w:rFonts w:ascii="Times New Roman" w:hAnsi="Times New Roman" w:cs="Times New Roman"/>
          <w:sz w:val="24"/>
          <w:szCs w:val="24"/>
        </w:rPr>
        <w:t xml:space="preserve"> здоровый рабочий климат и прочная корпоративная культура; лояльность и командная работа; взаимное доверие и развиты коммуникации; широкий обмен фактами, нет искажений  информации в процессе комму</w:t>
      </w:r>
      <w:r w:rsidRPr="00BE1E07">
        <w:rPr>
          <w:rFonts w:ascii="Times New Roman" w:hAnsi="Times New Roman" w:cs="Times New Roman"/>
          <w:sz w:val="24"/>
          <w:szCs w:val="24"/>
        </w:rPr>
        <w:t xml:space="preserve">никаций; эффективное разрешение </w:t>
      </w:r>
      <w:r w:rsidR="00AF61AE" w:rsidRPr="00BE1E07">
        <w:rPr>
          <w:rFonts w:ascii="Times New Roman" w:hAnsi="Times New Roman" w:cs="Times New Roman"/>
          <w:sz w:val="24"/>
          <w:szCs w:val="24"/>
        </w:rPr>
        <w:t xml:space="preserve">конфликтов, взаимодействие между различными частями организации. </w:t>
      </w:r>
    </w:p>
    <w:p w:rsidR="00AF61AE" w:rsidRPr="00BE1E07" w:rsidRDefault="00AF61AE" w:rsidP="00C136D4">
      <w:pPr>
        <w:ind w:right="-1"/>
        <w:jc w:val="both"/>
        <w:rPr>
          <w:rFonts w:ascii="Times New Roman" w:hAnsi="Times New Roman" w:cs="Times New Roman"/>
          <w:b/>
          <w:i/>
          <w:sz w:val="24"/>
          <w:szCs w:val="24"/>
        </w:rPr>
      </w:pPr>
      <w:r w:rsidRPr="00BE1E07">
        <w:rPr>
          <w:rFonts w:ascii="Times New Roman" w:hAnsi="Times New Roman" w:cs="Times New Roman"/>
          <w:b/>
          <w:i/>
          <w:sz w:val="24"/>
          <w:szCs w:val="24"/>
        </w:rPr>
        <w:t>Метод цели:</w:t>
      </w:r>
    </w:p>
    <w:p w:rsidR="00AF61AE" w:rsidRPr="00BE1E07" w:rsidRDefault="00AF61AE" w:rsidP="00C136D4">
      <w:pPr>
        <w:ind w:right="-1"/>
        <w:jc w:val="both"/>
        <w:rPr>
          <w:rFonts w:ascii="Times New Roman" w:hAnsi="Times New Roman" w:cs="Times New Roman"/>
          <w:sz w:val="24"/>
          <w:szCs w:val="24"/>
        </w:rPr>
      </w:pPr>
      <w:r w:rsidRPr="00BE1E07">
        <w:rPr>
          <w:rFonts w:ascii="Times New Roman" w:hAnsi="Times New Roman" w:cs="Times New Roman"/>
          <w:sz w:val="24"/>
          <w:szCs w:val="24"/>
        </w:rPr>
        <w:t>Логический метод. Сопоставляются цели по выпуску продукции и оценка того, насколько успешна была организация в достижении этих целей</w:t>
      </w:r>
    </w:p>
    <w:p w:rsidR="00AF61AE" w:rsidRPr="00BE1E07" w:rsidRDefault="00AF61AE" w:rsidP="00C136D4">
      <w:pPr>
        <w:ind w:right="-1"/>
        <w:jc w:val="both"/>
        <w:rPr>
          <w:rFonts w:ascii="Times New Roman" w:hAnsi="Times New Roman" w:cs="Times New Roman"/>
          <w:sz w:val="24"/>
          <w:szCs w:val="24"/>
        </w:rPr>
      </w:pPr>
      <w:r w:rsidRPr="00BE1E07">
        <w:rPr>
          <w:rFonts w:ascii="Times New Roman" w:hAnsi="Times New Roman" w:cs="Times New Roman"/>
          <w:sz w:val="24"/>
          <w:szCs w:val="24"/>
        </w:rPr>
        <w:t>Индикаторы:</w:t>
      </w:r>
    </w:p>
    <w:p w:rsidR="00AF61AE" w:rsidRPr="00BE1E07" w:rsidRDefault="00AF61AE" w:rsidP="00C136D4">
      <w:pPr>
        <w:pStyle w:val="a3"/>
        <w:numPr>
          <w:ilvl w:val="0"/>
          <w:numId w:val="10"/>
        </w:numPr>
        <w:ind w:left="0" w:right="-1" w:hanging="426"/>
        <w:jc w:val="both"/>
        <w:rPr>
          <w:rFonts w:ascii="Times New Roman" w:hAnsi="Times New Roman" w:cs="Times New Roman"/>
          <w:sz w:val="24"/>
          <w:szCs w:val="24"/>
        </w:rPr>
      </w:pPr>
      <w:r w:rsidRPr="00BE1E07">
        <w:rPr>
          <w:rFonts w:ascii="Times New Roman" w:hAnsi="Times New Roman" w:cs="Times New Roman"/>
          <w:sz w:val="24"/>
          <w:szCs w:val="24"/>
        </w:rPr>
        <w:t>Рассматриваются оперативные цели (но не официальные, стратегические), которые отражают то, что повседневно делает организация.</w:t>
      </w:r>
    </w:p>
    <w:p w:rsidR="00AF61AE" w:rsidRPr="00BE1E07" w:rsidRDefault="00AF61AE" w:rsidP="00C136D4">
      <w:pPr>
        <w:pStyle w:val="a3"/>
        <w:numPr>
          <w:ilvl w:val="0"/>
          <w:numId w:val="10"/>
        </w:numPr>
        <w:ind w:left="0" w:right="-1" w:hanging="426"/>
        <w:jc w:val="both"/>
        <w:rPr>
          <w:rFonts w:ascii="Times New Roman" w:hAnsi="Times New Roman" w:cs="Times New Roman"/>
          <w:sz w:val="24"/>
          <w:szCs w:val="24"/>
        </w:rPr>
      </w:pPr>
      <w:r w:rsidRPr="00BE1E07">
        <w:rPr>
          <w:rFonts w:ascii="Times New Roman" w:hAnsi="Times New Roman" w:cs="Times New Roman"/>
          <w:sz w:val="24"/>
          <w:szCs w:val="24"/>
        </w:rPr>
        <w:t>Метод эффективен в коммерческих организациях, где оперативные цели легко определить (прибыль, объем выпуска и пр.)</w:t>
      </w:r>
    </w:p>
    <w:p w:rsidR="00AF61AE" w:rsidRPr="00BE1E07" w:rsidRDefault="00AF61AE" w:rsidP="00C136D4">
      <w:pPr>
        <w:pStyle w:val="a3"/>
        <w:numPr>
          <w:ilvl w:val="0"/>
          <w:numId w:val="10"/>
        </w:numPr>
        <w:ind w:left="0" w:right="-1" w:hanging="426"/>
        <w:jc w:val="both"/>
        <w:rPr>
          <w:rFonts w:ascii="Times New Roman" w:hAnsi="Times New Roman" w:cs="Times New Roman"/>
          <w:sz w:val="24"/>
          <w:szCs w:val="24"/>
        </w:rPr>
      </w:pPr>
      <w:r w:rsidRPr="00BE1E07">
        <w:rPr>
          <w:rFonts w:ascii="Times New Roman" w:hAnsi="Times New Roman" w:cs="Times New Roman"/>
          <w:sz w:val="24"/>
          <w:szCs w:val="24"/>
        </w:rPr>
        <w:t xml:space="preserve">Проблемы: множественность таких целей, субъективность оценки, </w:t>
      </w:r>
      <w:proofErr w:type="gramStart"/>
      <w:r w:rsidRPr="00BE1E07">
        <w:rPr>
          <w:rFonts w:ascii="Times New Roman" w:hAnsi="Times New Roman" w:cs="Times New Roman"/>
          <w:sz w:val="24"/>
          <w:szCs w:val="24"/>
        </w:rPr>
        <w:t>бывают</w:t>
      </w:r>
      <w:proofErr w:type="gramEnd"/>
      <w:r w:rsidRPr="00BE1E07">
        <w:rPr>
          <w:rFonts w:ascii="Times New Roman" w:hAnsi="Times New Roman" w:cs="Times New Roman"/>
          <w:sz w:val="24"/>
          <w:szCs w:val="24"/>
        </w:rPr>
        <w:t xml:space="preserve"> недоступна количественные  параметры.</w:t>
      </w:r>
    </w:p>
    <w:p w:rsidR="00AF61AE" w:rsidRPr="00BE1E07" w:rsidRDefault="00AF61AE" w:rsidP="00C136D4">
      <w:pPr>
        <w:pStyle w:val="a3"/>
        <w:ind w:left="0" w:right="-1"/>
        <w:jc w:val="both"/>
        <w:rPr>
          <w:rFonts w:ascii="Times New Roman" w:hAnsi="Times New Roman" w:cs="Times New Roman"/>
          <w:sz w:val="24"/>
          <w:szCs w:val="24"/>
        </w:rPr>
      </w:pPr>
    </w:p>
    <w:p w:rsidR="00AF61AE" w:rsidRPr="00BE1E07" w:rsidRDefault="00AF61AE" w:rsidP="00C136D4">
      <w:pPr>
        <w:pStyle w:val="a3"/>
        <w:ind w:left="0" w:right="-1"/>
        <w:jc w:val="both"/>
        <w:rPr>
          <w:rFonts w:ascii="Times New Roman" w:hAnsi="Times New Roman" w:cs="Times New Roman"/>
          <w:sz w:val="24"/>
          <w:szCs w:val="24"/>
        </w:rPr>
      </w:pPr>
    </w:p>
    <w:p w:rsidR="00D236F4" w:rsidRPr="00BE1E07" w:rsidRDefault="00D236F4" w:rsidP="007C4E42">
      <w:pPr>
        <w:pStyle w:val="a3"/>
        <w:ind w:left="0" w:right="-1"/>
        <w:jc w:val="both"/>
        <w:rPr>
          <w:rFonts w:ascii="Times New Roman" w:hAnsi="Times New Roman" w:cs="Times New Roman"/>
          <w:sz w:val="24"/>
          <w:szCs w:val="24"/>
        </w:rPr>
      </w:pPr>
    </w:p>
    <w:p w:rsidR="00517173" w:rsidRPr="00BE1E07" w:rsidRDefault="00517173" w:rsidP="00C136D4">
      <w:pPr>
        <w:pStyle w:val="a3"/>
        <w:numPr>
          <w:ilvl w:val="0"/>
          <w:numId w:val="1"/>
        </w:numPr>
        <w:tabs>
          <w:tab w:val="left" w:pos="3119"/>
        </w:tabs>
        <w:ind w:left="0" w:right="-1"/>
        <w:jc w:val="both"/>
        <w:rPr>
          <w:rFonts w:ascii="Times New Roman" w:hAnsi="Times New Roman" w:cs="Times New Roman"/>
          <w:b/>
          <w:sz w:val="24"/>
          <w:szCs w:val="24"/>
        </w:rPr>
      </w:pPr>
      <w:r w:rsidRPr="00BE1E07">
        <w:rPr>
          <w:rFonts w:ascii="Times New Roman" w:hAnsi="Times New Roman" w:cs="Times New Roman"/>
          <w:b/>
          <w:sz w:val="24"/>
          <w:szCs w:val="24"/>
        </w:rPr>
        <w:t>Менеджер: способности и компетенции.</w:t>
      </w:r>
    </w:p>
    <w:p w:rsidR="00D236F4" w:rsidRPr="00BE1E07" w:rsidRDefault="00D236F4" w:rsidP="00C136D4">
      <w:pPr>
        <w:pStyle w:val="a3"/>
        <w:tabs>
          <w:tab w:val="left" w:pos="3119"/>
        </w:tabs>
        <w:ind w:left="0" w:right="-1"/>
        <w:jc w:val="both"/>
        <w:rPr>
          <w:rFonts w:ascii="Times New Roman" w:hAnsi="Times New Roman" w:cs="Times New Roman"/>
          <w:sz w:val="24"/>
          <w:szCs w:val="24"/>
        </w:rPr>
      </w:pPr>
    </w:p>
    <w:p w:rsidR="00517173" w:rsidRPr="00BE1E07" w:rsidRDefault="00517173" w:rsidP="00C136D4">
      <w:pPr>
        <w:pStyle w:val="a3"/>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Менеджеры – члены организации, которые объединяют и планируют работу других её членов, обеспечивая достижение целей организации</w:t>
      </w:r>
    </w:p>
    <w:p w:rsidR="00517173" w:rsidRPr="00BE1E07" w:rsidRDefault="00517173" w:rsidP="00C136D4">
      <w:pPr>
        <w:pStyle w:val="a3"/>
        <w:tabs>
          <w:tab w:val="left" w:pos="3119"/>
        </w:tabs>
        <w:ind w:left="0" w:right="-1"/>
        <w:jc w:val="both"/>
        <w:rPr>
          <w:rFonts w:ascii="Times New Roman" w:hAnsi="Times New Roman" w:cs="Times New Roman"/>
          <w:sz w:val="24"/>
          <w:szCs w:val="24"/>
        </w:rPr>
      </w:pPr>
    </w:p>
    <w:p w:rsidR="00517173" w:rsidRPr="00BE1E07" w:rsidRDefault="00517173" w:rsidP="00C136D4">
      <w:pPr>
        <w:pStyle w:val="a3"/>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Менеджер обязан:</w:t>
      </w:r>
    </w:p>
    <w:p w:rsidR="00517173" w:rsidRPr="00BE1E07" w:rsidRDefault="00517173" w:rsidP="00C136D4">
      <w:pPr>
        <w:pStyle w:val="a3"/>
        <w:numPr>
          <w:ilvl w:val="0"/>
          <w:numId w:val="11"/>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Эффективно использовать и контролировать время;</w:t>
      </w:r>
    </w:p>
    <w:p w:rsidR="00517173" w:rsidRPr="00BE1E07" w:rsidRDefault="00517173" w:rsidP="00C136D4">
      <w:pPr>
        <w:pStyle w:val="a3"/>
        <w:numPr>
          <w:ilvl w:val="0"/>
          <w:numId w:val="11"/>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Эффективно выступать на совещаниях;</w:t>
      </w:r>
    </w:p>
    <w:p w:rsidR="00517173" w:rsidRPr="00BE1E07" w:rsidRDefault="00517173" w:rsidP="00C136D4">
      <w:pPr>
        <w:pStyle w:val="a3"/>
        <w:numPr>
          <w:ilvl w:val="0"/>
          <w:numId w:val="11"/>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Эффективно использовать коммуникации, в т.ч. по телефону;</w:t>
      </w:r>
    </w:p>
    <w:p w:rsidR="00517173" w:rsidRPr="00BE1E07" w:rsidRDefault="00517173" w:rsidP="00C136D4">
      <w:pPr>
        <w:pStyle w:val="a3"/>
        <w:numPr>
          <w:ilvl w:val="0"/>
          <w:numId w:val="11"/>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Максимально использовать свои возможности;</w:t>
      </w:r>
    </w:p>
    <w:p w:rsidR="00517173" w:rsidRPr="00BE1E07" w:rsidRDefault="00517173" w:rsidP="00C136D4">
      <w:pPr>
        <w:pStyle w:val="a3"/>
        <w:numPr>
          <w:ilvl w:val="0"/>
          <w:numId w:val="11"/>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Сознательно управлять течением жизни;</w:t>
      </w:r>
    </w:p>
    <w:p w:rsidR="00833003" w:rsidRPr="00BE1E07" w:rsidRDefault="00517173" w:rsidP="00C136D4">
      <w:pPr>
        <w:pStyle w:val="a3"/>
        <w:numPr>
          <w:ilvl w:val="0"/>
          <w:numId w:val="11"/>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Преодолевать внешние обстоятельства как на работе, так и в личной жизни;</w:t>
      </w:r>
    </w:p>
    <w:p w:rsidR="00833003" w:rsidRPr="00BE1E07" w:rsidRDefault="00833003" w:rsidP="00C136D4">
      <w:pPr>
        <w:tabs>
          <w:tab w:val="left" w:pos="3119"/>
        </w:tabs>
        <w:ind w:right="-1"/>
        <w:jc w:val="both"/>
        <w:rPr>
          <w:rFonts w:ascii="Times New Roman" w:hAnsi="Times New Roman" w:cs="Times New Roman"/>
          <w:sz w:val="24"/>
          <w:szCs w:val="24"/>
        </w:rPr>
      </w:pPr>
      <w:r w:rsidRPr="00BE1E07">
        <w:rPr>
          <w:rFonts w:ascii="Times New Roman" w:hAnsi="Times New Roman" w:cs="Times New Roman"/>
          <w:sz w:val="24"/>
          <w:szCs w:val="24"/>
        </w:rPr>
        <w:t>Различия, определяющие обязанности менеджера</w:t>
      </w:r>
    </w:p>
    <w:p w:rsidR="00833003" w:rsidRPr="00BE1E07" w:rsidRDefault="00833003" w:rsidP="00C136D4">
      <w:pPr>
        <w:pStyle w:val="a3"/>
        <w:numPr>
          <w:ilvl w:val="0"/>
          <w:numId w:val="12"/>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Вертикальные (место в иерархии организации)</w:t>
      </w:r>
    </w:p>
    <w:p w:rsidR="00833003" w:rsidRPr="00BE1E07" w:rsidRDefault="00833003" w:rsidP="00C136D4">
      <w:pPr>
        <w:pStyle w:val="a3"/>
        <w:numPr>
          <w:ilvl w:val="0"/>
          <w:numId w:val="12"/>
        </w:numPr>
        <w:tabs>
          <w:tab w:val="left" w:pos="3119"/>
        </w:tabs>
        <w:ind w:left="0" w:right="-1"/>
        <w:jc w:val="both"/>
        <w:rPr>
          <w:rFonts w:ascii="Times New Roman" w:hAnsi="Times New Roman" w:cs="Times New Roman"/>
          <w:sz w:val="24"/>
          <w:szCs w:val="24"/>
        </w:rPr>
      </w:pPr>
      <w:r w:rsidRPr="00BE1E07">
        <w:rPr>
          <w:rFonts w:ascii="Times New Roman" w:hAnsi="Times New Roman" w:cs="Times New Roman"/>
          <w:sz w:val="24"/>
          <w:szCs w:val="24"/>
        </w:rPr>
        <w:t>Горизонтальные (место в производственной цепочке) Япония, мастера</w:t>
      </w:r>
    </w:p>
    <w:p w:rsidR="00833003" w:rsidRPr="00BE1E07" w:rsidRDefault="00833003" w:rsidP="00C136D4">
      <w:pPr>
        <w:tabs>
          <w:tab w:val="left" w:pos="3119"/>
        </w:tabs>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Роль – набор представлений о поведении менеджера.</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К основным задачам, которые должен выполнять менеджер относятся:</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организация и регулирование как своей работы, так и работы всего коллектива, который входит в подчинение менеджера;</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проведение консультаций, инструктажа и распределения обязанностей среди работников;</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проведения периодического контроля работы подчиненных;</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работа с отчетами (их написание и проверка);</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анализ результативности подчиненных и оценка проведенных работ;</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исследование появления на рынке инновационных технологий и новшеств в области бизнеса;</w:t>
      </w:r>
    </w:p>
    <w:p w:rsidR="00833003" w:rsidRPr="00BE1E07" w:rsidRDefault="00833003" w:rsidP="00C136D4">
      <w:pPr>
        <w:tabs>
          <w:tab w:val="left" w:pos="3119"/>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разработка новых подходов к работе, внедрение новых идей, способствующих повышению эффективности рабочего процесса;</w:t>
      </w:r>
    </w:p>
    <w:p w:rsidR="00833003" w:rsidRPr="00BE1E07" w:rsidRDefault="00833003" w:rsidP="00C136D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умение решить вопросы, которые не входят в обязанности и компетенцию персонала, находящегося под подчинением менеджера;</w:t>
      </w:r>
    </w:p>
    <w:p w:rsidR="00833003" w:rsidRPr="00BE1E07" w:rsidRDefault="00833003" w:rsidP="00C136D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умение правильно спланировать свой день, работать с корреспонденцией и посетителями;</w:t>
      </w:r>
    </w:p>
    <w:p w:rsidR="00833003" w:rsidRPr="00BE1E07" w:rsidRDefault="00833003" w:rsidP="00C136D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умение организовать эффективные переговоры и совещания;</w:t>
      </w:r>
    </w:p>
    <w:p w:rsidR="00833003" w:rsidRPr="00BE1E07" w:rsidRDefault="00833003" w:rsidP="00C136D4">
      <w:pPr>
        <w:spacing w:line="240" w:lineRule="auto"/>
        <w:ind w:right="-1"/>
        <w:jc w:val="both"/>
        <w:rPr>
          <w:rFonts w:ascii="Times New Roman" w:hAnsi="Times New Roman" w:cs="Times New Roman"/>
          <w:b/>
          <w:sz w:val="24"/>
          <w:szCs w:val="24"/>
        </w:rPr>
      </w:pPr>
      <w:r w:rsidRPr="00BE1E07">
        <w:rPr>
          <w:rFonts w:ascii="Times New Roman" w:hAnsi="Times New Roman" w:cs="Times New Roman"/>
          <w:sz w:val="24"/>
          <w:szCs w:val="24"/>
        </w:rPr>
        <w:t>- постоянное стремление к повышению профессионального уровня и квалификации, работа над собой.</w:t>
      </w:r>
    </w:p>
    <w:p w:rsidR="00833003" w:rsidRPr="00BE1E07" w:rsidRDefault="00AA42F5" w:rsidP="002361F0">
      <w:pPr>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t>7.</w:t>
      </w:r>
      <w:r w:rsidR="00833003" w:rsidRPr="00BE1E07">
        <w:rPr>
          <w:rFonts w:ascii="Times New Roman" w:hAnsi="Times New Roman" w:cs="Times New Roman"/>
          <w:b/>
          <w:sz w:val="24"/>
          <w:szCs w:val="24"/>
        </w:rPr>
        <w:t xml:space="preserve">Роли менеджера (по Г. </w:t>
      </w:r>
      <w:proofErr w:type="spellStart"/>
      <w:r w:rsidR="00833003" w:rsidRPr="00BE1E07">
        <w:rPr>
          <w:rFonts w:ascii="Times New Roman" w:hAnsi="Times New Roman" w:cs="Times New Roman"/>
          <w:b/>
          <w:sz w:val="24"/>
          <w:szCs w:val="24"/>
        </w:rPr>
        <w:t>Минцбергу</w:t>
      </w:r>
      <w:proofErr w:type="spellEnd"/>
      <w:r w:rsidR="00833003" w:rsidRPr="00BE1E07">
        <w:rPr>
          <w:rFonts w:ascii="Times New Roman" w:hAnsi="Times New Roman" w:cs="Times New Roman"/>
          <w:b/>
          <w:sz w:val="24"/>
          <w:szCs w:val="24"/>
        </w:rPr>
        <w:t>)</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1. Глава организации – эта роль связана с выполнением рутинных функций правового, социального, представительского характера. Это могут быть, например декан факультета именно он в торжественной обстановке вручает студентам дипломы, представитель фирмы участвующий в передачи благотворительной помощи, музеям, больницам, школам и т.д., именно с этим человеком связывают организацию в целом и все победы и неудачи.</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2. Лидер – этот руководитель несет ответственность за мотивацию, активизацию, концентрацию подчиненных на достижении целей компании. Лидер отвечает за набор и подготовку работников, контролирует выполнения функций работниками. Собственно </w:t>
      </w:r>
      <w:proofErr w:type="gramStart"/>
      <w:r w:rsidRPr="00BE1E07">
        <w:rPr>
          <w:rFonts w:ascii="Times New Roman" w:hAnsi="Times New Roman" w:cs="Times New Roman"/>
          <w:sz w:val="24"/>
          <w:szCs w:val="24"/>
        </w:rPr>
        <w:t>говоря</w:t>
      </w:r>
      <w:proofErr w:type="gramEnd"/>
      <w:r w:rsidRPr="00BE1E07">
        <w:rPr>
          <w:rFonts w:ascii="Times New Roman" w:hAnsi="Times New Roman" w:cs="Times New Roman"/>
          <w:sz w:val="24"/>
          <w:szCs w:val="24"/>
        </w:rPr>
        <w:t xml:space="preserve"> эта роль и охватывает все управленческие действия с участием подчиненных.</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3. Связной – эта роль предполагает выполнения и поддержания хороших</w:t>
      </w:r>
      <w:r w:rsidR="00775AB1">
        <w:rPr>
          <w:rFonts w:ascii="Times New Roman" w:hAnsi="Times New Roman" w:cs="Times New Roman"/>
          <w:sz w:val="24"/>
          <w:szCs w:val="24"/>
        </w:rPr>
        <w:t xml:space="preserve"> </w:t>
      </w:r>
      <w:r w:rsidRPr="00BE1E07">
        <w:rPr>
          <w:rFonts w:ascii="Times New Roman" w:hAnsi="Times New Roman" w:cs="Times New Roman"/>
          <w:sz w:val="24"/>
          <w:szCs w:val="24"/>
        </w:rPr>
        <w:t>межличностных отношений за пределами организации. Основной ролью связного является переписка и ведения совещаний на другой стороне, другая работа с внешними организациями и людьми.</w:t>
      </w:r>
    </w:p>
    <w:p w:rsidR="00833003" w:rsidRPr="00BE1E07" w:rsidRDefault="00833003" w:rsidP="002361F0">
      <w:pPr>
        <w:spacing w:line="240" w:lineRule="auto"/>
        <w:ind w:right="-1"/>
        <w:jc w:val="both"/>
        <w:rPr>
          <w:rFonts w:ascii="Times New Roman" w:hAnsi="Times New Roman" w:cs="Times New Roman"/>
          <w:b/>
          <w:i/>
          <w:sz w:val="24"/>
          <w:szCs w:val="24"/>
        </w:rPr>
      </w:pPr>
      <w:proofErr w:type="gramStart"/>
      <w:r w:rsidRPr="00BE1E07">
        <w:rPr>
          <w:rFonts w:ascii="Times New Roman" w:hAnsi="Times New Roman" w:cs="Times New Roman"/>
          <w:b/>
          <w:i/>
          <w:sz w:val="24"/>
          <w:szCs w:val="24"/>
        </w:rPr>
        <w:t>Фигуры</w:t>
      </w:r>
      <w:proofErr w:type="gramEnd"/>
      <w:r w:rsidRPr="00BE1E07">
        <w:rPr>
          <w:rFonts w:ascii="Times New Roman" w:hAnsi="Times New Roman" w:cs="Times New Roman"/>
          <w:b/>
          <w:i/>
          <w:sz w:val="24"/>
          <w:szCs w:val="24"/>
        </w:rPr>
        <w:t xml:space="preserve"> отвечающие за информационное обеспечение:</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4. Приемник информации – я назову их «ищейки», люди которые всегда чувствуют информационный голод, они собирают информацию </w:t>
      </w:r>
      <w:proofErr w:type="gramStart"/>
      <w:r w:rsidRPr="00BE1E07">
        <w:rPr>
          <w:rFonts w:ascii="Times New Roman" w:hAnsi="Times New Roman" w:cs="Times New Roman"/>
          <w:sz w:val="24"/>
          <w:szCs w:val="24"/>
        </w:rPr>
        <w:t>об</w:t>
      </w:r>
      <w:proofErr w:type="gramEnd"/>
      <w:r w:rsidRPr="00BE1E07">
        <w:rPr>
          <w:rFonts w:ascii="Times New Roman" w:hAnsi="Times New Roman" w:cs="Times New Roman"/>
          <w:sz w:val="24"/>
          <w:szCs w:val="24"/>
        </w:rPr>
        <w:t xml:space="preserve"> конкурентах, информируют о новинках, информируют об изменениях происходящих за пределами компании. К </w:t>
      </w:r>
      <w:r w:rsidRPr="00BE1E07">
        <w:rPr>
          <w:rFonts w:ascii="Times New Roman" w:hAnsi="Times New Roman" w:cs="Times New Roman"/>
          <w:sz w:val="24"/>
          <w:szCs w:val="24"/>
        </w:rPr>
        <w:lastRenderedPageBreak/>
        <w:t>непосредственным обязанностям относят обработку почты, обработка контактов связанных с приходом новой информации, ознакомительные поездки.</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5. Распространители информации – осуществляют оперативное </w:t>
      </w:r>
      <w:proofErr w:type="spellStart"/>
      <w:r w:rsidRPr="00BE1E07">
        <w:rPr>
          <w:rFonts w:ascii="Times New Roman" w:hAnsi="Times New Roman" w:cs="Times New Roman"/>
          <w:sz w:val="24"/>
          <w:szCs w:val="24"/>
        </w:rPr>
        <w:t>расспостранение</w:t>
      </w:r>
      <w:proofErr w:type="spellEnd"/>
      <w:r w:rsidRPr="00BE1E07">
        <w:rPr>
          <w:rFonts w:ascii="Times New Roman" w:hAnsi="Times New Roman" w:cs="Times New Roman"/>
          <w:sz w:val="24"/>
          <w:szCs w:val="24"/>
        </w:rPr>
        <w:t xml:space="preserve"> информации нужным отделам, полученной из внешних источников, или от сотрудников. Основная задача, рассылка почты, составления отчетов для общественности, передача полезной информации, личные контакты или беседы с той же целью.</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6. Представитель – выражение за пределами организации ёё официальной точки зрения, ответы на вопросы прессы. Участие в брифингах, пресс конференциях, разговоры в прессе и т.д.</w:t>
      </w:r>
    </w:p>
    <w:p w:rsidR="00833003" w:rsidRPr="00BE1E07" w:rsidRDefault="00833003" w:rsidP="002361F0">
      <w:pPr>
        <w:spacing w:line="240" w:lineRule="auto"/>
        <w:ind w:right="-1"/>
        <w:jc w:val="both"/>
        <w:rPr>
          <w:rFonts w:ascii="Times New Roman" w:hAnsi="Times New Roman" w:cs="Times New Roman"/>
          <w:b/>
          <w:i/>
          <w:sz w:val="24"/>
          <w:szCs w:val="24"/>
        </w:rPr>
      </w:pPr>
      <w:proofErr w:type="gramStart"/>
      <w:r w:rsidRPr="00BE1E07">
        <w:rPr>
          <w:rFonts w:ascii="Times New Roman" w:hAnsi="Times New Roman" w:cs="Times New Roman"/>
          <w:b/>
          <w:i/>
          <w:sz w:val="24"/>
          <w:szCs w:val="24"/>
        </w:rPr>
        <w:t>Роли</w:t>
      </w:r>
      <w:proofErr w:type="gramEnd"/>
      <w:r w:rsidRPr="00BE1E07">
        <w:rPr>
          <w:rFonts w:ascii="Times New Roman" w:hAnsi="Times New Roman" w:cs="Times New Roman"/>
          <w:b/>
          <w:i/>
          <w:sz w:val="24"/>
          <w:szCs w:val="24"/>
        </w:rPr>
        <w:t xml:space="preserve"> связанные с принятием решений:</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7. Предприниматель– эта роль является самой ведущей в любой организации, ведь именно от эффективной работы этих ролей и зависит улучшения в развитии компании. Эти роли менеджмента изыскивают возможности внутри компании, разрабатывают и запускают проекты и контролируют их исполнения.</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8. </w:t>
      </w:r>
      <w:proofErr w:type="spellStart"/>
      <w:r w:rsidRPr="00BE1E07">
        <w:rPr>
          <w:rFonts w:ascii="Times New Roman" w:hAnsi="Times New Roman" w:cs="Times New Roman"/>
          <w:sz w:val="24"/>
          <w:szCs w:val="24"/>
        </w:rPr>
        <w:t>Устранители</w:t>
      </w:r>
      <w:proofErr w:type="spellEnd"/>
      <w:r w:rsidRPr="00BE1E07">
        <w:rPr>
          <w:rFonts w:ascii="Times New Roman" w:hAnsi="Times New Roman" w:cs="Times New Roman"/>
          <w:sz w:val="24"/>
          <w:szCs w:val="24"/>
        </w:rPr>
        <w:t xml:space="preserve"> нарушений – следят за дисциплиной выполнения и корректируют действия в момент, когда организация оказывается в “аврале”, или неприятных отношениях или перед лицом важных и неожиданных отклонений от прогнозируемого курса. Поскольку отклонения происходят быстро и самое ужасное неожиданно, то здесь этим ролям менеджмента дается приоритет перед другими ролями. От действий этой роли зависит сиюминутная постановка целей и быстрое их выполнение. Основной задачей этих ролей есть обеспечение функции оперативного управления.</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9. Распределители ресурсов – ответственные за распределение всех ресурсов компании. Поскольку все организации действуют в условиях ограниченных ресурсов, то как раз эта роль и занимается этим процессом. К ресурсам можно отнести деньги, люди, время, материалы и т.д.</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10. Переговорщик – роль менеджера связанная с постоянной необходимостью торговаться с представителями других организаций или отдельными людьми для отстаивания интересов собственной компании или подразделения. Переговоры могут затрагивать вопросы выполнения работы, ресурсов, целей, разных условий продаж или покупок, влияющих на организацию, от имени которой выступает менеджер.</w:t>
      </w:r>
    </w:p>
    <w:p w:rsidR="00833003" w:rsidRPr="00BE1E07" w:rsidRDefault="00833003" w:rsidP="002361F0">
      <w:pPr>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t xml:space="preserve"> </w:t>
      </w:r>
      <w:r w:rsidR="00654B9D" w:rsidRPr="00BE1E07">
        <w:rPr>
          <w:rFonts w:ascii="Times New Roman" w:hAnsi="Times New Roman" w:cs="Times New Roman"/>
          <w:b/>
          <w:sz w:val="24"/>
          <w:szCs w:val="24"/>
        </w:rPr>
        <w:t>8.</w:t>
      </w:r>
      <w:r w:rsidR="00C707FC" w:rsidRPr="00BE1E07">
        <w:rPr>
          <w:rFonts w:ascii="Times New Roman" w:hAnsi="Times New Roman" w:cs="Times New Roman"/>
          <w:b/>
          <w:sz w:val="24"/>
          <w:szCs w:val="24"/>
        </w:rPr>
        <w:t xml:space="preserve">Роли менеджера по </w:t>
      </w:r>
      <w:proofErr w:type="spellStart"/>
      <w:r w:rsidR="00C707FC" w:rsidRPr="00BE1E07">
        <w:rPr>
          <w:rFonts w:ascii="Times New Roman" w:hAnsi="Times New Roman" w:cs="Times New Roman"/>
          <w:b/>
          <w:sz w:val="24"/>
          <w:szCs w:val="24"/>
        </w:rPr>
        <w:t>Файолю</w:t>
      </w:r>
      <w:proofErr w:type="spellEnd"/>
      <w:r w:rsidR="00C707FC" w:rsidRPr="00BE1E07">
        <w:rPr>
          <w:rFonts w:ascii="Times New Roman" w:hAnsi="Times New Roman" w:cs="Times New Roman"/>
          <w:b/>
          <w:sz w:val="24"/>
          <w:szCs w:val="24"/>
        </w:rPr>
        <w:t xml:space="preserve"> (14 принципов)</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Принципы управления по </w:t>
      </w:r>
      <w:proofErr w:type="spellStart"/>
      <w:r w:rsidRPr="00BE1E07">
        <w:rPr>
          <w:rFonts w:ascii="Times New Roman" w:hAnsi="Times New Roman" w:cs="Times New Roman"/>
          <w:sz w:val="24"/>
          <w:szCs w:val="24"/>
        </w:rPr>
        <w:t>А.Файолю</w:t>
      </w:r>
      <w:proofErr w:type="spellEnd"/>
      <w:r w:rsidR="00C707FC" w:rsidRPr="00BE1E07">
        <w:rPr>
          <w:rFonts w:ascii="Times New Roman" w:hAnsi="Times New Roman" w:cs="Times New Roman"/>
          <w:sz w:val="24"/>
          <w:szCs w:val="24"/>
        </w:rPr>
        <w:t>:</w:t>
      </w:r>
    </w:p>
    <w:p w:rsidR="00932D5D" w:rsidRPr="00BE1E07" w:rsidRDefault="00833003" w:rsidP="002361F0">
      <w:pPr>
        <w:pStyle w:val="a3"/>
        <w:numPr>
          <w:ilvl w:val="0"/>
          <w:numId w:val="14"/>
        </w:numPr>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Разделение труда</w:t>
      </w:r>
      <w:r w:rsidRPr="00BE1E07">
        <w:rPr>
          <w:rFonts w:ascii="Times New Roman" w:hAnsi="Times New Roman" w:cs="Times New Roman"/>
          <w:sz w:val="24"/>
          <w:szCs w:val="24"/>
        </w:rPr>
        <w:tab/>
      </w:r>
    </w:p>
    <w:p w:rsidR="00932D5D"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Повышение количества и качества производства при затрате тех же условий. Это достигается за счет сокращения числа целей. Результатом является специализация функций и разделений власти.</w:t>
      </w:r>
    </w:p>
    <w:p w:rsidR="00932D5D"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2. Полномочия и ответственность</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Делегирование полномочий каждому работающему, а там где есть полномочия, возникает и ответственность.</w:t>
      </w:r>
    </w:p>
    <w:p w:rsidR="00932D5D" w:rsidRPr="00BE1E07" w:rsidRDefault="00932D5D" w:rsidP="002361F0">
      <w:pPr>
        <w:tabs>
          <w:tab w:val="left" w:pos="3930"/>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3. Дисциплина </w:t>
      </w:r>
      <w:r w:rsidR="001A7CC0"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Дисциплина предполагает выполнение условий соглашения между рабочими и руководством, применение санкций к нарушителям дисциплины.</w:t>
      </w:r>
    </w:p>
    <w:p w:rsidR="00932D5D"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4. Единство распорядительства</w:t>
      </w:r>
      <w:r w:rsidR="00932D5D" w:rsidRPr="00BE1E07">
        <w:rPr>
          <w:rFonts w:ascii="Times New Roman" w:hAnsi="Times New Roman" w:cs="Times New Roman"/>
          <w:sz w:val="24"/>
          <w:szCs w:val="24"/>
        </w:rPr>
        <w:t xml:space="preserve">, или единоначалие </w:t>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Получение распоряжений и отчет только перед одним непосредственным начальником</w:t>
      </w:r>
    </w:p>
    <w:p w:rsidR="00932D5D"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5. Единство руководства и направления действий</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Объединение действий с одинаковой целью в группы и работа по единому плану</w:t>
      </w:r>
    </w:p>
    <w:p w:rsidR="00932D5D" w:rsidRPr="00BE1E07" w:rsidRDefault="00833003" w:rsidP="002361F0">
      <w:pPr>
        <w:pStyle w:val="a3"/>
        <w:numPr>
          <w:ilvl w:val="0"/>
          <w:numId w:val="1"/>
        </w:numPr>
        <w:tabs>
          <w:tab w:val="left" w:pos="284"/>
          <w:tab w:val="left" w:pos="426"/>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Подчинение частных, личных интересов общим</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Интересы одного работника или группы работников не должны преобладать над интересами организации большего масштаба вплоть до интересов государства в целом.</w:t>
      </w:r>
    </w:p>
    <w:p w:rsidR="00932D5D" w:rsidRPr="00BE1E07" w:rsidRDefault="00833003" w:rsidP="002361F0">
      <w:pPr>
        <w:pStyle w:val="a3"/>
        <w:numPr>
          <w:ilvl w:val="0"/>
          <w:numId w:val="1"/>
        </w:numPr>
        <w:tabs>
          <w:tab w:val="left" w:pos="142"/>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Вознаграждение</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Получение работниками справедливого вознаграждения на работу.</w:t>
      </w:r>
    </w:p>
    <w:p w:rsidR="00932D5D" w:rsidRPr="00BE1E07" w:rsidRDefault="00833003" w:rsidP="002361F0">
      <w:pPr>
        <w:pStyle w:val="a3"/>
        <w:numPr>
          <w:ilvl w:val="0"/>
          <w:numId w:val="1"/>
        </w:numPr>
        <w:tabs>
          <w:tab w:val="left" w:pos="142"/>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Централизация</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Правильное соотношение между централизацией и децентрализацией с целью достижения лучших результатов</w:t>
      </w:r>
    </w:p>
    <w:p w:rsidR="00932D5D" w:rsidRPr="00BE1E07" w:rsidRDefault="00833003" w:rsidP="002361F0">
      <w:pPr>
        <w:pStyle w:val="a3"/>
        <w:numPr>
          <w:ilvl w:val="0"/>
          <w:numId w:val="1"/>
        </w:numPr>
        <w:tabs>
          <w:tab w:val="left" w:pos="284"/>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Иерархия или скалярная цепь</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Иерархия, или скалярная цепь, — это ряд руководящих должностей, начиная с высших и кончая низшими. Ошибкой является уклонение без нужды от иерархии, но гораздо большая ошибка — сохранение ее, когда это может наносить ущерб организации. ("цепь начальников")</w:t>
      </w:r>
    </w:p>
    <w:p w:rsidR="00932D5D" w:rsidRPr="00BE1E07" w:rsidRDefault="00833003" w:rsidP="002361F0">
      <w:pPr>
        <w:pStyle w:val="a3"/>
        <w:numPr>
          <w:ilvl w:val="0"/>
          <w:numId w:val="1"/>
        </w:numPr>
        <w:tabs>
          <w:tab w:val="left" w:pos="284"/>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Порядок</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Рабочее место для каждого работника и каждый работник на своем месте.</w:t>
      </w:r>
    </w:p>
    <w:p w:rsidR="00932D5D" w:rsidRPr="00BE1E07" w:rsidRDefault="00833003" w:rsidP="002361F0">
      <w:pPr>
        <w:pStyle w:val="a3"/>
        <w:numPr>
          <w:ilvl w:val="0"/>
          <w:numId w:val="1"/>
        </w:numPr>
        <w:tabs>
          <w:tab w:val="left" w:pos="284"/>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Справедливость</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Справедливое проведение в жизнь правил и соглашений на всех уровнях скалярной цепи</w:t>
      </w:r>
    </w:p>
    <w:p w:rsidR="00932D5D" w:rsidRPr="00BE1E07" w:rsidRDefault="00833003" w:rsidP="002361F0">
      <w:pPr>
        <w:pStyle w:val="a3"/>
        <w:numPr>
          <w:ilvl w:val="0"/>
          <w:numId w:val="1"/>
        </w:numPr>
        <w:tabs>
          <w:tab w:val="left" w:pos="284"/>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Стабильность персонала (постоянство состава)</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Высокая текучесть кадров является причиной и следствием плохого состояния дел. Посредственный руководитель, который дорожит своим местом, безусловно предпочтительней, чем выдающийся, талантливый менеджер, который быстро уходит и не держится за свое место.</w:t>
      </w:r>
    </w:p>
    <w:p w:rsidR="00932D5D" w:rsidRPr="00BE1E07" w:rsidRDefault="00833003" w:rsidP="002361F0">
      <w:pPr>
        <w:pStyle w:val="a3"/>
        <w:numPr>
          <w:ilvl w:val="0"/>
          <w:numId w:val="1"/>
        </w:numPr>
        <w:tabs>
          <w:tab w:val="left" w:pos="284"/>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Инициатива</w:t>
      </w:r>
      <w:r w:rsidRPr="00BE1E07">
        <w:rPr>
          <w:rFonts w:ascii="Times New Roman" w:hAnsi="Times New Roman" w:cs="Times New Roman"/>
          <w:sz w:val="24"/>
          <w:szCs w:val="24"/>
        </w:rPr>
        <w:tab/>
      </w:r>
    </w:p>
    <w:p w:rsidR="00833003" w:rsidRPr="00BE1E07"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Инициатива — это разработка плана и успешная его реализация. Свобода предложений и осуществления также относится к категории инициативы.</w:t>
      </w:r>
    </w:p>
    <w:p w:rsidR="00932D5D" w:rsidRPr="00BE1E07" w:rsidRDefault="00833003" w:rsidP="002361F0">
      <w:pPr>
        <w:pStyle w:val="a3"/>
        <w:numPr>
          <w:ilvl w:val="0"/>
          <w:numId w:val="1"/>
        </w:numPr>
        <w:tabs>
          <w:tab w:val="left" w:pos="284"/>
        </w:tabs>
        <w:spacing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Корпоративный дух (единение персонала)</w:t>
      </w:r>
      <w:r w:rsidRPr="00BE1E07">
        <w:rPr>
          <w:rFonts w:ascii="Times New Roman" w:hAnsi="Times New Roman" w:cs="Times New Roman"/>
          <w:sz w:val="24"/>
          <w:szCs w:val="24"/>
        </w:rPr>
        <w:tab/>
      </w:r>
    </w:p>
    <w:p w:rsidR="00C707FC" w:rsidRDefault="00833003" w:rsidP="002361F0">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Гармония, единение персонала — большая сила в организации.</w:t>
      </w:r>
    </w:p>
    <w:p w:rsidR="004367C8" w:rsidRDefault="004367C8" w:rsidP="002361F0">
      <w:pPr>
        <w:spacing w:line="240" w:lineRule="auto"/>
        <w:ind w:right="-1"/>
        <w:jc w:val="both"/>
        <w:rPr>
          <w:rFonts w:ascii="Times New Roman" w:hAnsi="Times New Roman" w:cs="Times New Roman"/>
          <w:sz w:val="24"/>
          <w:szCs w:val="24"/>
        </w:rPr>
      </w:pPr>
    </w:p>
    <w:p w:rsidR="004367C8" w:rsidRPr="00BE1E07" w:rsidRDefault="004367C8" w:rsidP="002361F0">
      <w:pPr>
        <w:spacing w:line="240" w:lineRule="auto"/>
        <w:ind w:right="-1"/>
        <w:jc w:val="both"/>
        <w:rPr>
          <w:rFonts w:ascii="Times New Roman" w:hAnsi="Times New Roman" w:cs="Times New Roman"/>
          <w:sz w:val="24"/>
          <w:szCs w:val="24"/>
        </w:rPr>
      </w:pPr>
    </w:p>
    <w:p w:rsidR="00C707FC" w:rsidRPr="00BE1E07" w:rsidRDefault="00C707FC" w:rsidP="002361F0">
      <w:pPr>
        <w:spacing w:line="240" w:lineRule="auto"/>
        <w:ind w:right="-1" w:hanging="426"/>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9. Традиционные ошибки управления</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Отказ от делегирования;</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Цели ставятся в отрыве от работников;</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Отказ от общения;         </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Отказ от обучения;</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Сопротивление изменениям;</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Не уделяется время подчиненным;</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Достижения работников не признаются;</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Слишком серьёзное восприятие всего происходящего;</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Стремление добиться быстрого устранения проблем вместо их решения;</w:t>
      </w:r>
    </w:p>
    <w:p w:rsidR="00C707FC" w:rsidRPr="00BE1E07" w:rsidRDefault="00C707FC" w:rsidP="002361F0">
      <w:pPr>
        <w:pStyle w:val="a3"/>
        <w:numPr>
          <w:ilvl w:val="0"/>
          <w:numId w:val="13"/>
        </w:numPr>
        <w:spacing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Неумение работать с людьми.</w:t>
      </w:r>
    </w:p>
    <w:p w:rsidR="00932D5D" w:rsidRPr="00BE1E07" w:rsidRDefault="00932D5D" w:rsidP="001A7CC0">
      <w:pPr>
        <w:pStyle w:val="a3"/>
        <w:spacing w:line="240" w:lineRule="auto"/>
        <w:ind w:left="0" w:right="-1"/>
        <w:jc w:val="both"/>
        <w:rPr>
          <w:rFonts w:ascii="Times New Roman" w:hAnsi="Times New Roman" w:cs="Times New Roman"/>
          <w:sz w:val="24"/>
          <w:szCs w:val="24"/>
        </w:rPr>
      </w:pPr>
    </w:p>
    <w:p w:rsidR="00C707FC" w:rsidRPr="00BE1E07" w:rsidRDefault="00C707FC" w:rsidP="002361F0">
      <w:pPr>
        <w:pStyle w:val="a3"/>
        <w:numPr>
          <w:ilvl w:val="0"/>
          <w:numId w:val="15"/>
        </w:numPr>
        <w:spacing w:line="240" w:lineRule="auto"/>
        <w:ind w:left="0" w:right="-1"/>
        <w:jc w:val="both"/>
        <w:rPr>
          <w:rFonts w:ascii="Times New Roman" w:hAnsi="Times New Roman" w:cs="Times New Roman"/>
          <w:b/>
          <w:sz w:val="24"/>
          <w:szCs w:val="24"/>
        </w:rPr>
      </w:pPr>
      <w:r w:rsidRPr="00BE1E07">
        <w:rPr>
          <w:rFonts w:ascii="Times New Roman" w:hAnsi="Times New Roman" w:cs="Times New Roman"/>
          <w:b/>
          <w:sz w:val="24"/>
          <w:szCs w:val="24"/>
        </w:rPr>
        <w:t>Общие факторы управленческой деятельности и роли менеджера.</w:t>
      </w:r>
    </w:p>
    <w:p w:rsidR="00932D5D" w:rsidRPr="00BE1E07" w:rsidRDefault="00932D5D" w:rsidP="002361F0">
      <w:pPr>
        <w:pStyle w:val="a3"/>
        <w:spacing w:line="240" w:lineRule="auto"/>
        <w:ind w:left="0" w:right="-1"/>
        <w:jc w:val="both"/>
        <w:rPr>
          <w:rFonts w:ascii="Times New Roman" w:hAnsi="Times New Roman" w:cs="Times New Roman"/>
          <w:sz w:val="24"/>
          <w:szCs w:val="24"/>
        </w:rPr>
      </w:pP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Факторы менеджера:</w:t>
      </w:r>
    </w:p>
    <w:p w:rsidR="00932D5D" w:rsidRPr="00BE1E07" w:rsidRDefault="00932D5D" w:rsidP="002361F0">
      <w:pPr>
        <w:pStyle w:val="a3"/>
        <w:numPr>
          <w:ilvl w:val="0"/>
          <w:numId w:val="16"/>
        </w:numPr>
        <w:spacing w:line="240" w:lineRule="auto"/>
        <w:ind w:left="0" w:right="-1"/>
        <w:rPr>
          <w:rFonts w:ascii="Times New Roman" w:hAnsi="Times New Roman" w:cs="Times New Roman"/>
          <w:sz w:val="24"/>
          <w:szCs w:val="24"/>
        </w:rPr>
      </w:pPr>
      <w:r w:rsidRPr="00BE1E07">
        <w:rPr>
          <w:rFonts w:ascii="Times New Roman" w:hAnsi="Times New Roman" w:cs="Times New Roman"/>
          <w:sz w:val="24"/>
          <w:szCs w:val="24"/>
        </w:rPr>
        <w:t>Специфичные личные качества</w:t>
      </w:r>
    </w:p>
    <w:p w:rsidR="00932D5D" w:rsidRPr="00BE1E07" w:rsidRDefault="00932D5D" w:rsidP="002361F0">
      <w:pPr>
        <w:pStyle w:val="a3"/>
        <w:numPr>
          <w:ilvl w:val="0"/>
          <w:numId w:val="16"/>
        </w:numPr>
        <w:spacing w:line="240" w:lineRule="auto"/>
        <w:ind w:left="0" w:right="-1"/>
        <w:rPr>
          <w:rFonts w:ascii="Times New Roman" w:hAnsi="Times New Roman" w:cs="Times New Roman"/>
          <w:sz w:val="24"/>
          <w:szCs w:val="24"/>
        </w:rPr>
      </w:pPr>
      <w:r w:rsidRPr="00BE1E07">
        <w:rPr>
          <w:rFonts w:ascii="Times New Roman" w:hAnsi="Times New Roman" w:cs="Times New Roman"/>
          <w:sz w:val="24"/>
          <w:szCs w:val="24"/>
        </w:rPr>
        <w:t xml:space="preserve">Интеллектуальные </w:t>
      </w:r>
      <w:r w:rsidR="005F6F37" w:rsidRPr="00BE1E07">
        <w:rPr>
          <w:rFonts w:ascii="Times New Roman" w:hAnsi="Times New Roman" w:cs="Times New Roman"/>
          <w:sz w:val="24"/>
          <w:szCs w:val="24"/>
        </w:rPr>
        <w:t>возможности -</w:t>
      </w:r>
      <w:r w:rsidRPr="00BE1E07">
        <w:rPr>
          <w:rFonts w:ascii="Times New Roman" w:hAnsi="Times New Roman" w:cs="Times New Roman"/>
          <w:sz w:val="24"/>
          <w:szCs w:val="24"/>
        </w:rPr>
        <w:t xml:space="preserve"> выше среднего, но не на уровне гения (чуть умнее подчинённых)</w:t>
      </w:r>
    </w:p>
    <w:p w:rsidR="00932D5D" w:rsidRPr="00BE1E07" w:rsidRDefault="00932D5D" w:rsidP="002361F0">
      <w:pPr>
        <w:pStyle w:val="a3"/>
        <w:numPr>
          <w:ilvl w:val="0"/>
          <w:numId w:val="16"/>
        </w:numPr>
        <w:spacing w:line="240" w:lineRule="auto"/>
        <w:ind w:left="0" w:right="-1"/>
        <w:rPr>
          <w:rFonts w:ascii="Times New Roman" w:hAnsi="Times New Roman" w:cs="Times New Roman"/>
          <w:sz w:val="24"/>
          <w:szCs w:val="24"/>
        </w:rPr>
      </w:pPr>
      <w:r w:rsidRPr="00BE1E07">
        <w:rPr>
          <w:rFonts w:ascii="Times New Roman" w:hAnsi="Times New Roman" w:cs="Times New Roman"/>
          <w:sz w:val="24"/>
          <w:szCs w:val="24"/>
        </w:rPr>
        <w:t>Инициатива, или способность понимать необходимость действий и потом действовать.</w:t>
      </w:r>
    </w:p>
    <w:p w:rsidR="00932D5D" w:rsidRPr="00BE1E07" w:rsidRDefault="00932D5D" w:rsidP="002361F0">
      <w:pPr>
        <w:pStyle w:val="a3"/>
        <w:numPr>
          <w:ilvl w:val="0"/>
          <w:numId w:val="16"/>
        </w:numPr>
        <w:spacing w:line="240" w:lineRule="auto"/>
        <w:ind w:left="0" w:right="-1"/>
        <w:rPr>
          <w:rFonts w:ascii="Times New Roman" w:hAnsi="Times New Roman" w:cs="Times New Roman"/>
          <w:sz w:val="24"/>
          <w:szCs w:val="24"/>
        </w:rPr>
      </w:pPr>
      <w:r w:rsidRPr="00BE1E07">
        <w:rPr>
          <w:rFonts w:ascii="Times New Roman" w:hAnsi="Times New Roman" w:cs="Times New Roman"/>
          <w:sz w:val="24"/>
          <w:szCs w:val="24"/>
        </w:rPr>
        <w:t>Уверенность, или способность поверить в то, что делаешь</w:t>
      </w:r>
    </w:p>
    <w:p w:rsidR="00932D5D" w:rsidRPr="00BE1E07" w:rsidRDefault="00932D5D" w:rsidP="002361F0">
      <w:pPr>
        <w:pStyle w:val="a3"/>
        <w:numPr>
          <w:ilvl w:val="0"/>
          <w:numId w:val="16"/>
        </w:numPr>
        <w:spacing w:line="240" w:lineRule="auto"/>
        <w:ind w:left="0" w:right="-1"/>
        <w:rPr>
          <w:rFonts w:ascii="Times New Roman" w:hAnsi="Times New Roman" w:cs="Times New Roman"/>
          <w:sz w:val="24"/>
          <w:szCs w:val="24"/>
        </w:rPr>
      </w:pPr>
      <w:r w:rsidRPr="00BE1E07">
        <w:rPr>
          <w:rFonts w:ascii="Times New Roman" w:hAnsi="Times New Roman" w:cs="Times New Roman"/>
          <w:sz w:val="24"/>
          <w:szCs w:val="24"/>
        </w:rPr>
        <w:t xml:space="preserve">Способность </w:t>
      </w:r>
      <w:r w:rsidR="005F6F37" w:rsidRPr="00BE1E07">
        <w:rPr>
          <w:rFonts w:ascii="Times New Roman" w:hAnsi="Times New Roman" w:cs="Times New Roman"/>
          <w:sz w:val="24"/>
          <w:szCs w:val="24"/>
        </w:rPr>
        <w:t>взглянуть на</w:t>
      </w:r>
      <w:r w:rsidRPr="00BE1E07">
        <w:rPr>
          <w:rFonts w:ascii="Times New Roman" w:hAnsi="Times New Roman" w:cs="Times New Roman"/>
          <w:sz w:val="24"/>
          <w:szCs w:val="24"/>
        </w:rPr>
        <w:t xml:space="preserve"> ситуацию «С высоты птичьего полета»</w:t>
      </w: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Факторы управления:</w:t>
      </w: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Ваше управление, поручение должно отвечать на вопросы:</w:t>
      </w: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Что? Кто? Где? Когда? Как и с какой целью?</w:t>
      </w: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Определять: Содержание поручения, исполнителя, место, время, способ исполнения, обоснов</w:t>
      </w:r>
      <w:r w:rsidR="005F6F37">
        <w:rPr>
          <w:rFonts w:ascii="Times New Roman" w:hAnsi="Times New Roman" w:cs="Times New Roman"/>
          <w:sz w:val="24"/>
          <w:szCs w:val="24"/>
        </w:rPr>
        <w:t>ание и, прежде всего</w:t>
      </w:r>
      <w:r w:rsidRPr="00BE1E07">
        <w:rPr>
          <w:rFonts w:ascii="Times New Roman" w:hAnsi="Times New Roman" w:cs="Times New Roman"/>
          <w:sz w:val="24"/>
          <w:szCs w:val="24"/>
        </w:rPr>
        <w:t xml:space="preserve"> конечные цели, по которым в итоге судят об успешности выполнения поручения.</w:t>
      </w: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Каналы: Можно давать поручение по телефону, но в самых срочных случаях и предварительно!</w:t>
      </w:r>
    </w:p>
    <w:p w:rsidR="00932D5D" w:rsidRPr="00BE1E07" w:rsidRDefault="00932D5D" w:rsidP="002361F0">
      <w:pPr>
        <w:spacing w:line="240" w:lineRule="auto"/>
        <w:ind w:right="-1"/>
        <w:rPr>
          <w:rFonts w:ascii="Times New Roman" w:hAnsi="Times New Roman" w:cs="Times New Roman"/>
          <w:sz w:val="24"/>
          <w:szCs w:val="24"/>
        </w:rPr>
      </w:pPr>
      <w:r w:rsidRPr="00BE1E07">
        <w:rPr>
          <w:rFonts w:ascii="Times New Roman" w:hAnsi="Times New Roman" w:cs="Times New Roman"/>
          <w:sz w:val="24"/>
          <w:szCs w:val="24"/>
        </w:rPr>
        <w:t>Лучше всего сочетание устной и письменной формы. Важно убедиться, что информация действительно понята правильно.</w:t>
      </w:r>
    </w:p>
    <w:p w:rsidR="00F55EF5" w:rsidRPr="00BE1E07" w:rsidRDefault="00654B9D" w:rsidP="002361F0">
      <w:pPr>
        <w:ind w:right="-1"/>
        <w:jc w:val="both"/>
        <w:rPr>
          <w:rFonts w:ascii="Times New Roman" w:hAnsi="Times New Roman" w:cs="Times New Roman"/>
          <w:b/>
          <w:sz w:val="24"/>
          <w:szCs w:val="24"/>
        </w:rPr>
      </w:pPr>
      <w:r w:rsidRPr="00BE1E07">
        <w:rPr>
          <w:rFonts w:ascii="Times New Roman" w:hAnsi="Times New Roman" w:cs="Times New Roman"/>
          <w:b/>
          <w:sz w:val="24"/>
          <w:szCs w:val="24"/>
        </w:rPr>
        <w:t>11.</w:t>
      </w:r>
      <w:r w:rsidR="00F55EF5" w:rsidRPr="00BE1E07">
        <w:rPr>
          <w:rFonts w:ascii="Times New Roman" w:hAnsi="Times New Roman" w:cs="Times New Roman"/>
          <w:b/>
          <w:sz w:val="24"/>
          <w:szCs w:val="24"/>
        </w:rPr>
        <w:t>Управленческие функции и уровни управления.</w:t>
      </w:r>
    </w:p>
    <w:p w:rsidR="00F55EF5" w:rsidRPr="00BE1E07" w:rsidRDefault="00F55EF5" w:rsidP="002361F0">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современном менеджменте выделяют 4 основных функции управления: планирование, организация, руководство и контроль. Под </w:t>
      </w:r>
      <w:r w:rsidRPr="00BE1E07">
        <w:rPr>
          <w:rFonts w:ascii="Times New Roman" w:hAnsi="Times New Roman" w:cs="Times New Roman"/>
          <w:b/>
          <w:sz w:val="24"/>
          <w:szCs w:val="24"/>
        </w:rPr>
        <w:t>планированием</w:t>
      </w:r>
      <w:r w:rsidRPr="00BE1E07">
        <w:rPr>
          <w:rFonts w:ascii="Times New Roman" w:hAnsi="Times New Roman" w:cs="Times New Roman"/>
          <w:sz w:val="24"/>
          <w:szCs w:val="24"/>
        </w:rPr>
        <w:t xml:space="preserve"> мы понимаем определение целей и результатов деятельности организации в будущем, а также постановку задач и оценку необходимых для их решения ресурсов. Ограниченное распространение планирования, а также его недостаточно высокий уровень чреваты низкой эффективностью деятельности организации. Вслед за планированием наступает черед </w:t>
      </w:r>
      <w:r w:rsidRPr="00BE1E07">
        <w:rPr>
          <w:rFonts w:ascii="Times New Roman" w:hAnsi="Times New Roman" w:cs="Times New Roman"/>
          <w:b/>
          <w:sz w:val="24"/>
          <w:szCs w:val="24"/>
        </w:rPr>
        <w:t>организации</w:t>
      </w:r>
      <w:r w:rsidRPr="00BE1E07">
        <w:rPr>
          <w:rFonts w:ascii="Times New Roman" w:hAnsi="Times New Roman" w:cs="Times New Roman"/>
          <w:sz w:val="24"/>
          <w:szCs w:val="24"/>
        </w:rPr>
        <w:t xml:space="preserve">, т. е. принятия решений о методах и инструментах выполнения плана. Организация предполагает назначение рабочих задач, их конкретизацию в отделах компании и распределение ресурсов между ними. Значение </w:t>
      </w:r>
      <w:r w:rsidRPr="00BE1E07">
        <w:rPr>
          <w:rFonts w:ascii="Times New Roman" w:hAnsi="Times New Roman" w:cs="Times New Roman"/>
          <w:b/>
          <w:sz w:val="24"/>
          <w:szCs w:val="24"/>
        </w:rPr>
        <w:t xml:space="preserve">лидерства </w:t>
      </w:r>
      <w:r w:rsidRPr="00BE1E07">
        <w:rPr>
          <w:rFonts w:ascii="Times New Roman" w:hAnsi="Times New Roman" w:cs="Times New Roman"/>
          <w:sz w:val="24"/>
          <w:szCs w:val="24"/>
        </w:rPr>
        <w:t xml:space="preserve">как одной из функций менеджмента постоянно возрастает. Под лидерством (руководством) понимается </w:t>
      </w:r>
      <w:r w:rsidRPr="00BE1E07">
        <w:rPr>
          <w:rFonts w:ascii="Times New Roman" w:hAnsi="Times New Roman" w:cs="Times New Roman"/>
          <w:sz w:val="24"/>
          <w:szCs w:val="24"/>
        </w:rPr>
        <w:lastRenderedPageBreak/>
        <w:t xml:space="preserve">использование влияния менеджера для мотивации работников к достижению целей организации. Эффективное руководство предполагает, что все сотрудники организации разделяют ее цели, ценности и культуру, стремятся к достижению высоких результатов совместной деятельности. Подразумевается, что мотивировать к решению поставленных задач необходимо как непосредственно подчиненных менеджеру сотрудников, так и целые отделы и подразделения. </w:t>
      </w:r>
      <w:r w:rsidRPr="00BE1E07">
        <w:rPr>
          <w:rFonts w:ascii="Times New Roman" w:hAnsi="Times New Roman" w:cs="Times New Roman"/>
          <w:b/>
          <w:sz w:val="24"/>
          <w:szCs w:val="24"/>
        </w:rPr>
        <w:t xml:space="preserve">Контроль </w:t>
      </w:r>
      <w:r w:rsidRPr="00BE1E07">
        <w:rPr>
          <w:rFonts w:ascii="Times New Roman" w:hAnsi="Times New Roman" w:cs="Times New Roman"/>
          <w:sz w:val="24"/>
          <w:szCs w:val="24"/>
        </w:rPr>
        <w:t>— четвертая функция управленческого процесса. Контроль означает наблюдение за действиями работников, точным следованием организации по выбранному курсу и достижением поставленных целей, а также внесение необходимых корректив. Новые тенденции наделения властью и повышения степени самостоятельности работников привели к тому, что на смену традиционным формам контроля сверху приходит самонаблюдение работников за выполнением работы и исправление ими допущенных ошибок без обращения к менеджерам за указаниями.</w:t>
      </w:r>
    </w:p>
    <w:p w:rsidR="00F55EF5" w:rsidRPr="00BE1E07" w:rsidRDefault="00F55EF5" w:rsidP="002361F0">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Выделяют </w:t>
      </w:r>
      <w:r w:rsidRPr="00BE1E07">
        <w:rPr>
          <w:rFonts w:ascii="Times New Roman" w:hAnsi="Times New Roman" w:cs="Times New Roman"/>
          <w:b/>
          <w:sz w:val="24"/>
          <w:szCs w:val="24"/>
        </w:rPr>
        <w:t>три уровня управления</w:t>
      </w:r>
      <w:r w:rsidRPr="00BE1E07">
        <w:rPr>
          <w:rFonts w:ascii="Times New Roman" w:hAnsi="Times New Roman" w:cs="Times New Roman"/>
          <w:sz w:val="24"/>
          <w:szCs w:val="24"/>
        </w:rPr>
        <w:t xml:space="preserve">: менеджеры низшего звена, среднего звена и менеджеры высшего звена. </w:t>
      </w:r>
      <w:r w:rsidRPr="00BE1E07">
        <w:rPr>
          <w:rFonts w:ascii="Times New Roman" w:hAnsi="Times New Roman" w:cs="Times New Roman"/>
          <w:b/>
          <w:sz w:val="24"/>
          <w:szCs w:val="24"/>
        </w:rPr>
        <w:t>Менеджеры низшего звена</w:t>
      </w:r>
      <w:r w:rsidRPr="00BE1E07">
        <w:rPr>
          <w:rFonts w:ascii="Times New Roman" w:hAnsi="Times New Roman" w:cs="Times New Roman"/>
          <w:sz w:val="24"/>
          <w:szCs w:val="24"/>
        </w:rPr>
        <w:t xml:space="preserve">-линейные менеджеры, самый низший уровень управления. Эти менеджеры управляют деятельностью рядовых сотрудников, непосредственно занятых процессом производства продукта организации. </w:t>
      </w:r>
      <w:r w:rsidRPr="00BE1E07">
        <w:rPr>
          <w:rFonts w:ascii="Times New Roman" w:hAnsi="Times New Roman" w:cs="Times New Roman"/>
          <w:b/>
          <w:sz w:val="24"/>
          <w:szCs w:val="24"/>
        </w:rPr>
        <w:t>Менеджеры среднего звена</w:t>
      </w:r>
      <w:r w:rsidRPr="00BE1E07">
        <w:rPr>
          <w:rFonts w:ascii="Times New Roman" w:hAnsi="Times New Roman" w:cs="Times New Roman"/>
          <w:sz w:val="24"/>
          <w:szCs w:val="24"/>
        </w:rPr>
        <w:t xml:space="preserve">. Все уровни управления между низовым уровнем и высшим уровнем управления организации. Эти менеджеры управляют менеджерами нижнего уровня. </w:t>
      </w:r>
      <w:r w:rsidRPr="00BE1E07">
        <w:rPr>
          <w:rFonts w:ascii="Times New Roman" w:hAnsi="Times New Roman" w:cs="Times New Roman"/>
          <w:b/>
          <w:sz w:val="24"/>
          <w:szCs w:val="24"/>
        </w:rPr>
        <w:t>Менеджеры высшего звена</w:t>
      </w:r>
      <w:r w:rsidRPr="00BE1E07">
        <w:rPr>
          <w:rFonts w:ascii="Times New Roman" w:hAnsi="Times New Roman" w:cs="Times New Roman"/>
          <w:sz w:val="24"/>
          <w:szCs w:val="24"/>
        </w:rPr>
        <w:t>. Менеджеры, входящие в состав руководства организации или возглавляющие ее; они отвечают за принятие решений в рамках всей организации и разработку политики и стра</w:t>
      </w:r>
      <w:r w:rsidR="00654B9D" w:rsidRPr="00BE1E07">
        <w:rPr>
          <w:rFonts w:ascii="Times New Roman" w:hAnsi="Times New Roman" w:cs="Times New Roman"/>
          <w:sz w:val="24"/>
          <w:szCs w:val="24"/>
        </w:rPr>
        <w:t>тегий всей организации в целом.</w:t>
      </w:r>
    </w:p>
    <w:p w:rsidR="00F55EF5" w:rsidRPr="00BE1E07" w:rsidRDefault="00654B9D" w:rsidP="002361F0">
      <w:pPr>
        <w:ind w:right="-1"/>
        <w:jc w:val="both"/>
        <w:rPr>
          <w:rFonts w:ascii="Times New Roman" w:hAnsi="Times New Roman" w:cs="Times New Roman"/>
          <w:b/>
          <w:sz w:val="24"/>
          <w:szCs w:val="24"/>
        </w:rPr>
      </w:pPr>
      <w:r w:rsidRPr="00BE1E07">
        <w:rPr>
          <w:rFonts w:ascii="Times New Roman" w:hAnsi="Times New Roman" w:cs="Times New Roman"/>
          <w:b/>
          <w:sz w:val="24"/>
          <w:szCs w:val="24"/>
        </w:rPr>
        <w:t>12.</w:t>
      </w:r>
      <w:r w:rsidR="00F55EF5" w:rsidRPr="00BE1E07">
        <w:rPr>
          <w:rFonts w:ascii="Times New Roman" w:hAnsi="Times New Roman" w:cs="Times New Roman"/>
          <w:b/>
          <w:sz w:val="24"/>
          <w:szCs w:val="24"/>
        </w:rPr>
        <w:t>Характеристики менеджеров высшего, среднего и низового уровней.</w:t>
      </w:r>
    </w:p>
    <w:p w:rsidR="00F55EF5" w:rsidRPr="00BE1E07" w:rsidRDefault="00F55EF5" w:rsidP="002361F0">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На самой верхнем уровне находятся </w:t>
      </w:r>
      <w:proofErr w:type="gramStart"/>
      <w:r w:rsidRPr="00BE1E07">
        <w:rPr>
          <w:rFonts w:ascii="Times New Roman" w:hAnsi="Times New Roman" w:cs="Times New Roman"/>
          <w:b/>
          <w:sz w:val="24"/>
          <w:szCs w:val="24"/>
        </w:rPr>
        <w:t>топ-менеджеры</w:t>
      </w:r>
      <w:proofErr w:type="gramEnd"/>
      <w:r w:rsidRPr="00BE1E07">
        <w:rPr>
          <w:rFonts w:ascii="Times New Roman" w:hAnsi="Times New Roman" w:cs="Times New Roman"/>
          <w:sz w:val="24"/>
          <w:szCs w:val="24"/>
        </w:rPr>
        <w:t xml:space="preserve">, несущие ответственность за деятельность организации в целом: президенты компаний, председатели советов директоров, главные исполнительные директора и исполнительные вице-президенты. Топ-менеджеры отвечают за определение целей организации, разработку стратегий их достижения, контроль за внешней средой и интерпретацию событий, в ней происходящих, а также принятие значимых для всей компании в целом решений. Они работают на долгосрочную перспективу, их интересуют тенденции развития внешней среды и общий успех деятельности фирмы. Среди важнейших обязанностей менеджеров высшего звена — осуществление коммуникаций, донесение своего видения организации до всех ее членов, формирование корпоративной культуры и поддержание предпринимательского духа. Топ-менеджеры должны во все большей степени вовлекать в процесс труда всех своих подчиненных, предоставлять им возможности наиболее полно реализовывать свои знания, навыки и способности. </w:t>
      </w:r>
      <w:r w:rsidRPr="00BE1E07">
        <w:rPr>
          <w:rFonts w:ascii="Times New Roman" w:hAnsi="Times New Roman" w:cs="Times New Roman"/>
          <w:b/>
          <w:sz w:val="24"/>
          <w:szCs w:val="24"/>
        </w:rPr>
        <w:t>Менеджеры</w:t>
      </w:r>
      <w:r w:rsidRPr="00BE1E07">
        <w:rPr>
          <w:rFonts w:ascii="Times New Roman" w:hAnsi="Times New Roman" w:cs="Times New Roman"/>
          <w:sz w:val="24"/>
          <w:szCs w:val="24"/>
        </w:rPr>
        <w:t xml:space="preserve"> </w:t>
      </w:r>
      <w:r w:rsidRPr="00BE1E07">
        <w:rPr>
          <w:rFonts w:ascii="Times New Roman" w:hAnsi="Times New Roman" w:cs="Times New Roman"/>
          <w:b/>
          <w:sz w:val="24"/>
          <w:szCs w:val="24"/>
        </w:rPr>
        <w:t>среднего звена</w:t>
      </w:r>
      <w:r w:rsidRPr="00BE1E07">
        <w:rPr>
          <w:rFonts w:ascii="Times New Roman" w:hAnsi="Times New Roman" w:cs="Times New Roman"/>
          <w:sz w:val="24"/>
          <w:szCs w:val="24"/>
        </w:rPr>
        <w:t xml:space="preserve"> занимают позиции на промежуточных уровнях властной пирамиды и отвечают за деятельность важнейших бизнес-единиц и отделов организации. Как правило, «под» средним звеном находятся еще два уровня управления и более. «Золотая середина» организации несет ответственность за реализацию принятых высшим руководством общих стратегий и процедур и ориентирована прежде всего на краткосрочные перспективы. Менеджеры среднего звена должны поддерживать хорошие отношения с равными себе по должности коллегами, способствовать развитию командной работы и разрешать конфликты. Необходимо отметить, что, несмотря на сокращение доли менеджеров среднего звена, значение их роли в организациях возрастает. Поскольку объем выполняемых в командах или в рамках </w:t>
      </w:r>
      <w:r w:rsidRPr="00BE1E07">
        <w:rPr>
          <w:rFonts w:ascii="Times New Roman" w:hAnsi="Times New Roman" w:cs="Times New Roman"/>
          <w:sz w:val="24"/>
          <w:szCs w:val="24"/>
        </w:rPr>
        <w:lastRenderedPageBreak/>
        <w:t xml:space="preserve">проектов работ постоянно возрастает, срединным менеджерам приходится решать все более широкий круг организационных проблем и вопросов. </w:t>
      </w:r>
      <w:r w:rsidRPr="00BE1E07">
        <w:rPr>
          <w:rFonts w:ascii="Times New Roman" w:hAnsi="Times New Roman" w:cs="Times New Roman"/>
          <w:b/>
          <w:sz w:val="24"/>
          <w:szCs w:val="24"/>
        </w:rPr>
        <w:t>Менеджеры низшего звена</w:t>
      </w:r>
      <w:r w:rsidRPr="00BE1E07">
        <w:rPr>
          <w:rFonts w:ascii="Times New Roman" w:hAnsi="Times New Roman" w:cs="Times New Roman"/>
          <w:sz w:val="24"/>
          <w:szCs w:val="24"/>
        </w:rPr>
        <w:t xml:space="preserve"> несут непосредственную ответственность за производство товаров и услуг, т. е. находятся на первом или втором уровнях управления, занимая должности мастеров (</w:t>
      </w:r>
      <w:proofErr w:type="spellStart"/>
      <w:r w:rsidRPr="00BE1E07">
        <w:rPr>
          <w:rFonts w:ascii="Times New Roman" w:hAnsi="Times New Roman" w:cs="Times New Roman"/>
          <w:sz w:val="24"/>
          <w:szCs w:val="24"/>
        </w:rPr>
        <w:t>супервайзоров</w:t>
      </w:r>
      <w:proofErr w:type="spellEnd"/>
      <w:r w:rsidRPr="00BE1E07">
        <w:rPr>
          <w:rFonts w:ascii="Times New Roman" w:hAnsi="Times New Roman" w:cs="Times New Roman"/>
          <w:sz w:val="24"/>
          <w:szCs w:val="24"/>
        </w:rPr>
        <w:t>), линейных менеджеров, начальников секторов, офис-менеджеров и т. д. Они обязаны выполнять установленные правила и процедуры, обеспечивая эффективность производства, предоставлять техническую помощь, мотивировать подчиненных, уделяя основное внимание выполнению повседневных задач.</w:t>
      </w:r>
    </w:p>
    <w:p w:rsidR="00654B9D" w:rsidRPr="00BE1E07" w:rsidRDefault="00654B9D" w:rsidP="00F55EF5">
      <w:pPr>
        <w:ind w:right="-1"/>
        <w:rPr>
          <w:rFonts w:ascii="Times New Roman" w:hAnsi="Times New Roman" w:cs="Times New Roman"/>
          <w:b/>
          <w:sz w:val="24"/>
          <w:szCs w:val="24"/>
        </w:rPr>
      </w:pPr>
    </w:p>
    <w:p w:rsidR="00F55EF5" w:rsidRPr="00BE1E07" w:rsidRDefault="00654B9D" w:rsidP="002361F0">
      <w:pPr>
        <w:ind w:right="-1"/>
        <w:jc w:val="both"/>
        <w:rPr>
          <w:rFonts w:ascii="Times New Roman" w:hAnsi="Times New Roman" w:cs="Times New Roman"/>
          <w:b/>
          <w:sz w:val="24"/>
          <w:szCs w:val="24"/>
        </w:rPr>
      </w:pPr>
      <w:r w:rsidRPr="00BE1E07">
        <w:rPr>
          <w:rFonts w:ascii="Times New Roman" w:hAnsi="Times New Roman" w:cs="Times New Roman"/>
          <w:b/>
          <w:sz w:val="24"/>
          <w:szCs w:val="24"/>
        </w:rPr>
        <w:t>13.</w:t>
      </w:r>
      <w:r w:rsidR="00F55EF5" w:rsidRPr="00BE1E07">
        <w:rPr>
          <w:rFonts w:ascii="Times New Roman" w:hAnsi="Times New Roman" w:cs="Times New Roman"/>
          <w:b/>
          <w:sz w:val="24"/>
          <w:szCs w:val="24"/>
        </w:rPr>
        <w:t>Элементы организационного успеха.</w:t>
      </w:r>
    </w:p>
    <w:p w:rsidR="00654B9D" w:rsidRDefault="00F55EF5" w:rsidP="00BE1E07">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практике менеджмента успешным считается управлением, при котором обеспечивается достижение целей организации. Однако приведенное выше определение успешного управления (как достижение целей организации) необходимо дополнить основными подходами к решению главных проблем управления организацией, функционирующей в условиях изменения внешней среды, характерных для рыночной экономики. Основными </w:t>
      </w:r>
      <w:r w:rsidRPr="00BE1E07">
        <w:rPr>
          <w:rFonts w:ascii="Times New Roman" w:hAnsi="Times New Roman" w:cs="Times New Roman"/>
          <w:b/>
          <w:sz w:val="24"/>
          <w:szCs w:val="24"/>
        </w:rPr>
        <w:t>составляющими успеха организации</w:t>
      </w:r>
      <w:r w:rsidRPr="00BE1E07">
        <w:rPr>
          <w:rFonts w:ascii="Times New Roman" w:hAnsi="Times New Roman" w:cs="Times New Roman"/>
          <w:sz w:val="24"/>
          <w:szCs w:val="24"/>
        </w:rPr>
        <w:t xml:space="preserve"> в рыночной экономике являются: </w:t>
      </w:r>
      <w:r w:rsidRPr="00BE1E07">
        <w:rPr>
          <w:rFonts w:ascii="Times New Roman" w:hAnsi="Times New Roman" w:cs="Times New Roman"/>
          <w:b/>
          <w:sz w:val="24"/>
          <w:szCs w:val="24"/>
        </w:rPr>
        <w:t>выживание, результативность и эффективность деятельности, производительность и практическая реализация принимаемых решений</w:t>
      </w:r>
      <w:r w:rsidRPr="00BE1E07">
        <w:rPr>
          <w:rFonts w:ascii="Times New Roman" w:hAnsi="Times New Roman" w:cs="Times New Roman"/>
          <w:sz w:val="24"/>
          <w:szCs w:val="24"/>
        </w:rPr>
        <w:t xml:space="preserve">. </w:t>
      </w:r>
      <w:r w:rsidRPr="00BE1E07">
        <w:rPr>
          <w:rFonts w:ascii="Times New Roman" w:hAnsi="Times New Roman" w:cs="Times New Roman"/>
          <w:b/>
          <w:sz w:val="24"/>
          <w:szCs w:val="24"/>
        </w:rPr>
        <w:t>Выживание</w:t>
      </w:r>
      <w:r w:rsidRPr="00BE1E07">
        <w:rPr>
          <w:rFonts w:ascii="Times New Roman" w:hAnsi="Times New Roman" w:cs="Times New Roman"/>
          <w:sz w:val="24"/>
          <w:szCs w:val="24"/>
        </w:rPr>
        <w:t xml:space="preserve"> характеризует возможность организации осуществлять свою производственно-сбытовую деятельность как можно дольше в условиях изменения внешней среды. Это особенно актуально и является первейшей задачей большинства отечественных предприятий при трансформации экономики. Чтобы обеспечивать хозяйственную деятельность и оставаться дееспособными в течение длительного времени большинству организаций приходится периодически менять свои цели, выбирая их соответственно изменяющимся потребностям и конъюнктуры рынка, а также с учетом изменения других факторов внешней среды. </w:t>
      </w:r>
      <w:r w:rsidRPr="00BE1E07">
        <w:rPr>
          <w:rFonts w:ascii="Times New Roman" w:hAnsi="Times New Roman" w:cs="Times New Roman"/>
          <w:b/>
          <w:sz w:val="24"/>
          <w:szCs w:val="24"/>
        </w:rPr>
        <w:t>Результативность и эффективность</w:t>
      </w:r>
      <w:r w:rsidRPr="00BE1E07">
        <w:rPr>
          <w:rFonts w:ascii="Times New Roman" w:hAnsi="Times New Roman" w:cs="Times New Roman"/>
          <w:sz w:val="24"/>
          <w:szCs w:val="24"/>
        </w:rPr>
        <w:t xml:space="preserve"> определяют условия, при которых организация сможет осуществлять свою деятельность на рынке в длительном периоде. Результативность является следствием того, что организацией «делаются правильные вещи». В этом случае эффективность является следствием того, что организацией «правильно создаются эти самые вещи». Это означает, что организации постоянно должны производить товары (услуги), пользующиеся спросом покупателей, отдающими им предпочтение по сравнению с товарами (услугами) других производителей. При этом эффективность деятельности организации определяется издержками ресурсов и трудовыми затратами на удовлетворение конкретного спроса. Чем меньше будут затраты на производство определенных товаров или услуг, тем эффективнее деятельность организации и тем больший успех она будет иметь. </w:t>
      </w:r>
      <w:r w:rsidRPr="00BE1E07">
        <w:rPr>
          <w:rFonts w:ascii="Times New Roman" w:hAnsi="Times New Roman" w:cs="Times New Roman"/>
          <w:b/>
          <w:sz w:val="24"/>
          <w:szCs w:val="24"/>
        </w:rPr>
        <w:t>Производительность.</w:t>
      </w:r>
      <w:r w:rsidRPr="00BE1E07">
        <w:rPr>
          <w:rFonts w:ascii="Times New Roman" w:hAnsi="Times New Roman" w:cs="Times New Roman"/>
          <w:sz w:val="24"/>
          <w:szCs w:val="24"/>
        </w:rPr>
        <w:t xml:space="preserve"> Поиск количественной оценки эффективности организаций привел к показателю относительной эффективности, в качестве которого в менеджменте используется производительность. В общем случае, производительность характеризует соотношение количества единиц чего-либо организации на ее выходе к количеству единиц на входе. Чем более эффективна деятельность организации, тем выше ее производительность. Ключевой составляющей производительности является качество производимой продукции или услуг. Производительность на всех уровнях организации является критически важным фактором для того, чтобы она могла выжить и добиться успеха в условиях конкуренции</w:t>
      </w:r>
      <w:r w:rsidRPr="00BE1E07">
        <w:rPr>
          <w:rFonts w:ascii="Times New Roman" w:hAnsi="Times New Roman" w:cs="Times New Roman"/>
          <w:b/>
          <w:sz w:val="24"/>
          <w:szCs w:val="24"/>
        </w:rPr>
        <w:t>.</w:t>
      </w:r>
      <w:r w:rsidRPr="00BE1E07">
        <w:rPr>
          <w:rFonts w:ascii="Times New Roman" w:hAnsi="Times New Roman" w:cs="Times New Roman"/>
          <w:sz w:val="24"/>
          <w:szCs w:val="24"/>
        </w:rPr>
        <w:t xml:space="preserve"> </w:t>
      </w:r>
      <w:r w:rsidRPr="00BE1E07">
        <w:rPr>
          <w:rFonts w:ascii="Times New Roman" w:hAnsi="Times New Roman" w:cs="Times New Roman"/>
          <w:b/>
          <w:sz w:val="24"/>
          <w:szCs w:val="24"/>
        </w:rPr>
        <w:lastRenderedPageBreak/>
        <w:t xml:space="preserve">Практическая реализация </w:t>
      </w:r>
      <w:r w:rsidRPr="00BE1E07">
        <w:rPr>
          <w:rFonts w:ascii="Times New Roman" w:hAnsi="Times New Roman" w:cs="Times New Roman"/>
          <w:sz w:val="24"/>
          <w:szCs w:val="24"/>
        </w:rPr>
        <w:t>непосредственно характеризует эффективность управления организацией. Целью управления является наиболее эффективное выполнение реальной работы реальными людьми. При этом само управление непосредственно реализуется как конкретное управленческое решение. В свою очередь, успешным управленческим решением является такое решение, которое реализуется, то есть превращается в результативное и эффективное действие по достижению целей организации.</w:t>
      </w:r>
    </w:p>
    <w:p w:rsidR="00BE1E07" w:rsidRPr="00BE1E07" w:rsidRDefault="00BE1E07" w:rsidP="00BE1E07">
      <w:pPr>
        <w:ind w:right="-1"/>
        <w:jc w:val="both"/>
        <w:rPr>
          <w:rFonts w:ascii="Times New Roman" w:hAnsi="Times New Roman" w:cs="Times New Roman"/>
          <w:sz w:val="24"/>
          <w:szCs w:val="24"/>
        </w:rPr>
      </w:pPr>
    </w:p>
    <w:p w:rsidR="00F55EF5" w:rsidRPr="00BE1E07" w:rsidRDefault="00654B9D" w:rsidP="00562D82">
      <w:pPr>
        <w:ind w:right="-1"/>
        <w:jc w:val="both"/>
        <w:rPr>
          <w:rFonts w:ascii="Times New Roman" w:hAnsi="Times New Roman" w:cs="Times New Roman"/>
          <w:b/>
          <w:sz w:val="24"/>
          <w:szCs w:val="24"/>
        </w:rPr>
      </w:pPr>
      <w:r w:rsidRPr="00BE1E07">
        <w:rPr>
          <w:rFonts w:ascii="Times New Roman" w:hAnsi="Times New Roman" w:cs="Times New Roman"/>
          <w:b/>
          <w:sz w:val="24"/>
          <w:szCs w:val="24"/>
        </w:rPr>
        <w:t>14.</w:t>
      </w:r>
      <w:r w:rsidR="00F55EF5" w:rsidRPr="00BE1E07">
        <w:rPr>
          <w:rFonts w:ascii="Times New Roman" w:hAnsi="Times New Roman" w:cs="Times New Roman"/>
          <w:b/>
          <w:sz w:val="24"/>
          <w:szCs w:val="24"/>
        </w:rPr>
        <w:t>Характеристика функций процесса управления.</w:t>
      </w:r>
    </w:p>
    <w:p w:rsidR="00F55EF5" w:rsidRPr="00BE1E07" w:rsidRDefault="00F55EF5" w:rsidP="00562D82">
      <w:pPr>
        <w:ind w:right="-1"/>
        <w:jc w:val="both"/>
        <w:rPr>
          <w:rFonts w:ascii="Times New Roman" w:hAnsi="Times New Roman" w:cs="Times New Roman"/>
          <w:sz w:val="24"/>
          <w:szCs w:val="24"/>
        </w:rPr>
      </w:pPr>
      <w:r w:rsidRPr="00BE1E07">
        <w:rPr>
          <w:rFonts w:ascii="Times New Roman" w:hAnsi="Times New Roman" w:cs="Times New Roman"/>
          <w:sz w:val="24"/>
          <w:szCs w:val="24"/>
        </w:rPr>
        <w:t>Управление представляет собой реализацию нескольких взаимосвязанных функций: планирования, организации, мотивации сотрудников и контроля.</w:t>
      </w:r>
    </w:p>
    <w:p w:rsidR="00F55EF5" w:rsidRPr="00BE1E07" w:rsidRDefault="00F55EF5" w:rsidP="00562D82">
      <w:pPr>
        <w:ind w:right="-1"/>
        <w:jc w:val="both"/>
        <w:rPr>
          <w:rFonts w:ascii="Times New Roman" w:hAnsi="Times New Roman" w:cs="Times New Roman"/>
          <w:sz w:val="24"/>
          <w:szCs w:val="24"/>
        </w:rPr>
      </w:pPr>
      <w:r w:rsidRPr="00BE1E07">
        <w:rPr>
          <w:rFonts w:ascii="Times New Roman" w:hAnsi="Times New Roman" w:cs="Times New Roman"/>
          <w:b/>
          <w:sz w:val="24"/>
          <w:szCs w:val="24"/>
        </w:rPr>
        <w:t>Планирование.</w:t>
      </w:r>
      <w:r w:rsidRPr="00BE1E07">
        <w:rPr>
          <w:rFonts w:ascii="Times New Roman" w:hAnsi="Times New Roman" w:cs="Times New Roman"/>
          <w:sz w:val="24"/>
          <w:szCs w:val="24"/>
        </w:rPr>
        <w:t xml:space="preserve"> С помощью этой функции определяются цели деятельности организации, средства и наиболее эффективные методы для достижения этих целей. Важным элементом этой функции являются прогнозы возможных направлений развития и стратегические планы. На этом этапе фирма должна определить, каких реальных результатов она может добиться, оценить свои сильные и слабые стороны, а также состояние внешней среды (экономические условия в данной стране, правительственные акты, позиции профсоюзов, действия конкурирующих организаций, предпочтения потребителей, общественные взгляды, развитие технологий). </w:t>
      </w:r>
      <w:r w:rsidRPr="00BE1E07">
        <w:rPr>
          <w:rFonts w:ascii="Times New Roman" w:hAnsi="Times New Roman" w:cs="Times New Roman"/>
          <w:b/>
          <w:sz w:val="24"/>
          <w:szCs w:val="24"/>
        </w:rPr>
        <w:t>Организация.</w:t>
      </w:r>
      <w:r w:rsidRPr="00BE1E07">
        <w:rPr>
          <w:rFonts w:ascii="Times New Roman" w:hAnsi="Times New Roman" w:cs="Times New Roman"/>
          <w:sz w:val="24"/>
          <w:szCs w:val="24"/>
        </w:rPr>
        <w:t xml:space="preserve"> Эта функция управления формирует структуру организации и обеспечивает ее всем необходимым (персонал, средства производства, денежные средства, материалы и т.д.). То есть на этом этапе создаются условия для достижения целей организации. Хорошая организация работы персонала позволяет добиться более эффективных результатов. </w:t>
      </w:r>
      <w:r w:rsidRPr="00BE1E07">
        <w:rPr>
          <w:rFonts w:ascii="Times New Roman" w:hAnsi="Times New Roman" w:cs="Times New Roman"/>
          <w:b/>
          <w:sz w:val="24"/>
          <w:szCs w:val="24"/>
        </w:rPr>
        <w:t>Мотивация</w:t>
      </w:r>
      <w:r w:rsidRPr="00BE1E07">
        <w:rPr>
          <w:rFonts w:ascii="Times New Roman" w:hAnsi="Times New Roman" w:cs="Times New Roman"/>
          <w:sz w:val="24"/>
          <w:szCs w:val="24"/>
        </w:rPr>
        <w:t xml:space="preserve"> - это процесс побуждения других людей к деятельности для достижения целей организации. Выполняя эту функцию, руководитель осуществляет материальное и моральное стимулирование работников, и создает наиболее благоприятные условия для проявления их способностей и профессионального "роста". При хорошей мотивации персонал организации выполняет свои обязанности в соответствии с целями этой организации и ее планами. Процесс мотивации предполагает создание для работников возможности удовлетворения их потребностей, при условии надлежащего выполнении ими своих обязанностей. Прежде, чем мотивировать персонал на более эффективную работу, руководитель должен выяснить реальные потребности своих работников. </w:t>
      </w:r>
      <w:r w:rsidRPr="00BE1E07">
        <w:rPr>
          <w:rFonts w:ascii="Times New Roman" w:hAnsi="Times New Roman" w:cs="Times New Roman"/>
          <w:b/>
          <w:sz w:val="24"/>
          <w:szCs w:val="24"/>
        </w:rPr>
        <w:t>Контроль.</w:t>
      </w:r>
      <w:r w:rsidRPr="00BE1E07">
        <w:rPr>
          <w:rFonts w:ascii="Times New Roman" w:hAnsi="Times New Roman" w:cs="Times New Roman"/>
          <w:sz w:val="24"/>
          <w:szCs w:val="24"/>
        </w:rPr>
        <w:t xml:space="preserve"> Эта функция управления предполагает оценку и анализ эффективности результатов работы организации. При помощи контроля производится оценка степени достижения организацией своих целей, и необходимая корректировка намеченных действий. Процесс контроля включает: установление стандартов, измерение достигнутых результатов, сравнение этих результатов с планируемыми и, если нужно, пересмотр первоначальных целей. Контроль связывает воедино все функции управления, он позволяет выдерживать нужное направление деятельности организации и своевременно корректировать неверные решения.</w:t>
      </w:r>
    </w:p>
    <w:p w:rsidR="00F55EF5" w:rsidRPr="00BE1E07" w:rsidRDefault="00654B9D" w:rsidP="00562D82">
      <w:pPr>
        <w:ind w:right="-1"/>
        <w:jc w:val="both"/>
        <w:rPr>
          <w:rFonts w:ascii="Times New Roman" w:hAnsi="Times New Roman" w:cs="Times New Roman"/>
          <w:b/>
          <w:sz w:val="24"/>
          <w:szCs w:val="24"/>
        </w:rPr>
      </w:pPr>
      <w:r w:rsidRPr="00BE1E07">
        <w:rPr>
          <w:rFonts w:ascii="Times New Roman" w:hAnsi="Times New Roman" w:cs="Times New Roman"/>
          <w:b/>
          <w:sz w:val="24"/>
          <w:szCs w:val="24"/>
        </w:rPr>
        <w:t>15.</w:t>
      </w:r>
      <w:r w:rsidR="00F55EF5" w:rsidRPr="00BE1E07">
        <w:rPr>
          <w:rFonts w:ascii="Times New Roman" w:hAnsi="Times New Roman" w:cs="Times New Roman"/>
          <w:b/>
          <w:sz w:val="24"/>
          <w:szCs w:val="24"/>
        </w:rPr>
        <w:t>Системный подход в менеджменте.</w:t>
      </w:r>
    </w:p>
    <w:p w:rsidR="00F55EF5" w:rsidRPr="00BE1E07" w:rsidRDefault="00F55EF5" w:rsidP="00562D8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соответствии с системным подходом деятельность организации описывается в терминах входящих ресурсов, процесса трансформации, выходящих ресурсов, обратной связи и </w:t>
      </w:r>
      <w:r w:rsidRPr="00BE1E07">
        <w:rPr>
          <w:rFonts w:ascii="Times New Roman" w:hAnsi="Times New Roman" w:cs="Times New Roman"/>
          <w:sz w:val="24"/>
          <w:szCs w:val="24"/>
        </w:rPr>
        <w:lastRenderedPageBreak/>
        <w:t>внешней среды. Входящие ресурсы — это материалы, финансы, люди, информация и другие ресурсы, используемые в производстве товаров и услуг. Под процессом трансформации понимается использование менеджментом организации производственных технологий для превращения входящих ресурсов в выход, т. е. готовые товары и услуги. Обратная связь — это информация о полученных организацией результатах, во многом определяющая последующий выбор входящих ресурсов. Внешняя среда организации включает рассмотренные выше социальные, политические</w:t>
      </w:r>
    </w:p>
    <w:p w:rsidR="00F55EF5" w:rsidRPr="00BE1E07" w:rsidRDefault="00F55EF5" w:rsidP="00562D8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и экономические силы. Некоторые идеи данного подхода, и прежде всего такие научные категории, как открытая и закрытая система, энтропия, синергизм и взаимозависимость подсистем, оказали значительное воздействие на управленческое мышление. Функционирование </w:t>
      </w:r>
      <w:r w:rsidRPr="00BE1E07">
        <w:rPr>
          <w:rFonts w:ascii="Times New Roman" w:hAnsi="Times New Roman" w:cs="Times New Roman"/>
          <w:b/>
          <w:sz w:val="24"/>
          <w:szCs w:val="24"/>
        </w:rPr>
        <w:t>открытой системы</w:t>
      </w:r>
      <w:r w:rsidRPr="00BE1E07">
        <w:rPr>
          <w:rFonts w:ascii="Times New Roman" w:hAnsi="Times New Roman" w:cs="Times New Roman"/>
          <w:sz w:val="24"/>
          <w:szCs w:val="24"/>
        </w:rPr>
        <w:t xml:space="preserve"> предполагает ее взаимодействие с внешней средой; </w:t>
      </w:r>
      <w:r w:rsidRPr="00BE1E07">
        <w:rPr>
          <w:rFonts w:ascii="Times New Roman" w:hAnsi="Times New Roman" w:cs="Times New Roman"/>
          <w:b/>
          <w:sz w:val="24"/>
          <w:szCs w:val="24"/>
        </w:rPr>
        <w:t>закрытой системе</w:t>
      </w:r>
      <w:r w:rsidRPr="00BE1E07">
        <w:rPr>
          <w:rFonts w:ascii="Times New Roman" w:hAnsi="Times New Roman" w:cs="Times New Roman"/>
          <w:sz w:val="24"/>
          <w:szCs w:val="24"/>
        </w:rPr>
        <w:t xml:space="preserve"> этого не требуется. В классическом и послевоенном научном менеджменте организации обычно рассматривались как закрытые системы, что позволяет упростить проблему и эффективно использовать методы количественного анализа (отсутствие внешних воздействий). </w:t>
      </w:r>
      <w:r w:rsidRPr="00BE1E07">
        <w:rPr>
          <w:rFonts w:ascii="Times New Roman" w:hAnsi="Times New Roman" w:cs="Times New Roman"/>
          <w:b/>
          <w:sz w:val="24"/>
          <w:szCs w:val="24"/>
        </w:rPr>
        <w:t xml:space="preserve">Энтропия </w:t>
      </w:r>
      <w:r w:rsidRPr="00BE1E07">
        <w:rPr>
          <w:rFonts w:ascii="Times New Roman" w:hAnsi="Times New Roman" w:cs="Times New Roman"/>
          <w:sz w:val="24"/>
          <w:szCs w:val="24"/>
        </w:rPr>
        <w:t xml:space="preserve">— универсальное свойство всех систем, отражающее их тенденцию к постепенному «истощению» и смерти. </w:t>
      </w:r>
      <w:r w:rsidRPr="00BE1E07">
        <w:rPr>
          <w:rFonts w:ascii="Times New Roman" w:hAnsi="Times New Roman" w:cs="Times New Roman"/>
          <w:b/>
          <w:sz w:val="24"/>
          <w:szCs w:val="24"/>
        </w:rPr>
        <w:t>Синергия</w:t>
      </w:r>
      <w:r w:rsidRPr="00BE1E07">
        <w:rPr>
          <w:rFonts w:ascii="Times New Roman" w:hAnsi="Times New Roman" w:cs="Times New Roman"/>
          <w:sz w:val="24"/>
          <w:szCs w:val="24"/>
        </w:rPr>
        <w:t xml:space="preserve"> означает, что система как единое целое дает больший выход, чем каждый ее элемент по отдельности. Понятие </w:t>
      </w:r>
      <w:r w:rsidRPr="00BE1E07">
        <w:rPr>
          <w:rFonts w:ascii="Times New Roman" w:hAnsi="Times New Roman" w:cs="Times New Roman"/>
          <w:b/>
          <w:sz w:val="24"/>
          <w:szCs w:val="24"/>
        </w:rPr>
        <w:t>подсистем</w:t>
      </w:r>
      <w:r w:rsidRPr="00BE1E07">
        <w:rPr>
          <w:rFonts w:ascii="Times New Roman" w:hAnsi="Times New Roman" w:cs="Times New Roman"/>
          <w:sz w:val="24"/>
          <w:szCs w:val="24"/>
        </w:rPr>
        <w:t xml:space="preserve"> применяется в отношении частей единой системы, функционирование которых зависит друг от друга, когда изменение какого-то одного элемента организации неизбежно затрагивает и другие.</w:t>
      </w:r>
    </w:p>
    <w:p w:rsidR="00F55EF5" w:rsidRPr="00BE1E07" w:rsidRDefault="008A7B15" w:rsidP="00562D82">
      <w:pPr>
        <w:ind w:right="-1"/>
        <w:jc w:val="both"/>
        <w:rPr>
          <w:rFonts w:ascii="Times New Roman" w:hAnsi="Times New Roman" w:cs="Times New Roman"/>
          <w:b/>
          <w:sz w:val="24"/>
          <w:szCs w:val="24"/>
        </w:rPr>
      </w:pPr>
      <w:r w:rsidRPr="00BE1E07">
        <w:rPr>
          <w:rFonts w:ascii="Times New Roman" w:hAnsi="Times New Roman" w:cs="Times New Roman"/>
          <w:b/>
          <w:sz w:val="24"/>
          <w:szCs w:val="24"/>
        </w:rPr>
        <w:t>16.</w:t>
      </w:r>
      <w:r w:rsidR="00F55EF5" w:rsidRPr="00BE1E07">
        <w:rPr>
          <w:rFonts w:ascii="Times New Roman" w:hAnsi="Times New Roman" w:cs="Times New Roman"/>
          <w:b/>
          <w:sz w:val="24"/>
          <w:szCs w:val="24"/>
        </w:rPr>
        <w:t>Ситуативный подход в менеджменте.</w:t>
      </w:r>
    </w:p>
    <w:p w:rsidR="00F55EF5" w:rsidRPr="00BE1E07" w:rsidRDefault="00F55EF5" w:rsidP="00562D8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Ситуационный подход пытается увязать конкретные приемы и концепции с определенными конкретными ситуациями для того, чтобы достичь целей организации наиболее эффективно. Ситуационный подход концентрируется на ситуационных различиях между организациями и внутри самих организаций. Он пытается определить, каковы значимые переменные ситуации и как они влияют на эффективность организации. Методологию ситуационного подхода можно объяснить как </w:t>
      </w:r>
      <w:proofErr w:type="spellStart"/>
      <w:r w:rsidRPr="00BE1E07">
        <w:rPr>
          <w:rFonts w:ascii="Times New Roman" w:hAnsi="Times New Roman" w:cs="Times New Roman"/>
          <w:sz w:val="24"/>
          <w:szCs w:val="24"/>
        </w:rPr>
        <w:t>четырехшаговый</w:t>
      </w:r>
      <w:proofErr w:type="spellEnd"/>
      <w:r w:rsidRPr="00BE1E07">
        <w:rPr>
          <w:rFonts w:ascii="Times New Roman" w:hAnsi="Times New Roman" w:cs="Times New Roman"/>
          <w:sz w:val="24"/>
          <w:szCs w:val="24"/>
        </w:rPr>
        <w:t xml:space="preserve"> процесс:</w:t>
      </w:r>
    </w:p>
    <w:p w:rsidR="00F55EF5" w:rsidRPr="00BE1E07" w:rsidRDefault="00F55EF5" w:rsidP="00562D82">
      <w:pPr>
        <w:pStyle w:val="a3"/>
        <w:numPr>
          <w:ilvl w:val="0"/>
          <w:numId w:val="19"/>
        </w:numPr>
        <w:spacing w:after="160" w:line="259" w:lineRule="auto"/>
        <w:ind w:left="0" w:right="-1" w:hanging="284"/>
        <w:jc w:val="both"/>
        <w:rPr>
          <w:rFonts w:ascii="Times New Roman" w:hAnsi="Times New Roman" w:cs="Times New Roman"/>
          <w:sz w:val="24"/>
          <w:szCs w:val="24"/>
        </w:rPr>
      </w:pPr>
      <w:r w:rsidRPr="00BE1E07">
        <w:rPr>
          <w:rFonts w:ascii="Times New Roman" w:hAnsi="Times New Roman" w:cs="Times New Roman"/>
          <w:sz w:val="24"/>
          <w:szCs w:val="24"/>
        </w:rPr>
        <w:t>Руководитель должен быть знаком со средствами профессионального управления, которые доказали свою эффективность. Это подразумевает понимание процесса управления, индивидуального и группового поведения, системного анализа, методов планирования и контроля и количественных методов принятия решений.</w:t>
      </w:r>
    </w:p>
    <w:p w:rsidR="00F55EF5" w:rsidRPr="00BE1E07" w:rsidRDefault="00F55EF5" w:rsidP="00562D82">
      <w:pPr>
        <w:pStyle w:val="a3"/>
        <w:numPr>
          <w:ilvl w:val="0"/>
          <w:numId w:val="19"/>
        </w:numPr>
        <w:spacing w:after="160" w:line="259" w:lineRule="auto"/>
        <w:ind w:left="0" w:right="-1" w:hanging="284"/>
        <w:jc w:val="both"/>
        <w:rPr>
          <w:rFonts w:ascii="Times New Roman" w:hAnsi="Times New Roman" w:cs="Times New Roman"/>
          <w:sz w:val="24"/>
          <w:szCs w:val="24"/>
        </w:rPr>
      </w:pPr>
      <w:r w:rsidRPr="00BE1E07">
        <w:rPr>
          <w:rFonts w:ascii="Times New Roman" w:hAnsi="Times New Roman" w:cs="Times New Roman"/>
          <w:sz w:val="24"/>
          <w:szCs w:val="24"/>
        </w:rPr>
        <w:t xml:space="preserve">Каждая из управленческих концепций и методик имеет свои сильные и слабые стороны, или сравнительные характеристики в случае, когда они применяются к конкретной ситуации. Руководитель должен уметь предвидеть вероятные последствия, - как положительные, так и отрицательные, - от применения данной методики или концепции. </w:t>
      </w:r>
    </w:p>
    <w:p w:rsidR="00F55EF5" w:rsidRPr="00BE1E07" w:rsidRDefault="00F55EF5" w:rsidP="00562D82">
      <w:pPr>
        <w:pStyle w:val="a3"/>
        <w:numPr>
          <w:ilvl w:val="0"/>
          <w:numId w:val="19"/>
        </w:numPr>
        <w:spacing w:after="160" w:line="259" w:lineRule="auto"/>
        <w:ind w:left="0" w:right="-1" w:hanging="284"/>
        <w:jc w:val="both"/>
        <w:rPr>
          <w:rFonts w:ascii="Times New Roman" w:hAnsi="Times New Roman" w:cs="Times New Roman"/>
          <w:sz w:val="24"/>
          <w:szCs w:val="24"/>
        </w:rPr>
      </w:pPr>
      <w:r w:rsidRPr="00BE1E07">
        <w:rPr>
          <w:rFonts w:ascii="Times New Roman" w:hAnsi="Times New Roman" w:cs="Times New Roman"/>
          <w:sz w:val="24"/>
          <w:szCs w:val="24"/>
        </w:rPr>
        <w:t>Руководитель должен уметь правильно интерпретировать ситуацию. Необходимо правильно определить, какие факторы являются наиболее важными в данной ситуации и какой вероятный эффект может повлечь за собой изменение одной или нескольких переменных.</w:t>
      </w:r>
    </w:p>
    <w:p w:rsidR="00F55EF5" w:rsidRPr="00BE1E07" w:rsidRDefault="00F55EF5" w:rsidP="00562D82">
      <w:pPr>
        <w:pStyle w:val="a3"/>
        <w:numPr>
          <w:ilvl w:val="0"/>
          <w:numId w:val="19"/>
        </w:numPr>
        <w:spacing w:after="160" w:line="259" w:lineRule="auto"/>
        <w:ind w:left="0" w:right="-1" w:hanging="284"/>
        <w:jc w:val="both"/>
        <w:rPr>
          <w:rFonts w:ascii="Times New Roman" w:hAnsi="Times New Roman" w:cs="Times New Roman"/>
          <w:sz w:val="24"/>
          <w:szCs w:val="24"/>
        </w:rPr>
      </w:pPr>
      <w:r w:rsidRPr="00BE1E07">
        <w:rPr>
          <w:rFonts w:ascii="Times New Roman" w:hAnsi="Times New Roman" w:cs="Times New Roman"/>
          <w:sz w:val="24"/>
          <w:szCs w:val="24"/>
        </w:rPr>
        <w:t>Руководитель должен уметь увязывать конкретные приемы, которые вызвали бы наименьший отрицательный эффект и таили бы меньше всего недостатков, с конкретными ситуациями, тем самым обеспечивая достижение целей организации самым эффективным путем в условиях существующих обстоятельств.</w:t>
      </w:r>
    </w:p>
    <w:p w:rsidR="00F55EF5" w:rsidRPr="00BE1E07" w:rsidRDefault="008A7B15" w:rsidP="00562D82">
      <w:pPr>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17.</w:t>
      </w:r>
      <w:r w:rsidR="00F55EF5" w:rsidRPr="00BE1E07">
        <w:rPr>
          <w:rFonts w:ascii="Times New Roman" w:hAnsi="Times New Roman" w:cs="Times New Roman"/>
          <w:b/>
          <w:sz w:val="24"/>
          <w:szCs w:val="24"/>
        </w:rPr>
        <w:t>Уровни и элементы внешней среды.</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Внешнюю среду организации обычно подразделяют на два уровня:</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1) общая (генеральная) среда (косвенное воздействие);</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2) среда задач (прямое воздействие). </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Общая (генеральная) среда представляет собой наиболее удаленный от собственно компании внешний слой элементов организационной среды, которые так или иначе влияют на фирму, не оказывая непосредственного воздействия на ее текущие операции. Обычно выделяют пять основных измерений генеральной среды: международное, технологическое, социокультурное, экономическое и законодательное/политическое.</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Международное измерение. Под международным измерением внешней среды понимают такие события и возможности развития бизнеса компании, которые имеют место за пределами страны происхождения компаний.</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Технологическое измерение включает в себя научные и технологические нововведения в отдельной отрасли и в обществе в целом.</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Социокультурное измерение генеральной среды образуют демографические характеристики, нормы, обычаи и ценности населения страны, в которой ведет свою деятельность организация. Важными социокультурными характеристиками являются географическое распределение и плотность населения, его средний возраст, уровень образования.</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Экономическое измерение отражает общую экономическую ситуацию в стране или регионе, в котором работает организация. Покупательская способность потребителей, уровень безработицы, процентные ставки – все это элементы экономической среды.</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Законодательное/политическое измерение включает в себя федеральные и местные законодательные акты, а также политические действия, направленные на установление контроля над действиями компании.</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Среда задач (среда прямого воздействия) или функциональная среда, включает в себя элементы, непосредственно связанные с операциями организации: потребители, конкуренты, поставщики и рынок труда.</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Потребителями компании выступают индивиды и организации, приобретающие ее товары или услуги, что в конечном итоге и определяет успех фирмы на рынке.</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Конкуренты организации оперируют в той же самой отрасли или сфере бизнеса и предлагают свои товары или услуги тем же группам потребителей.</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Поставщики компании обеспечивают поступление сырья и материалов, необходимых для производства готовой продукции.</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Рынок труда образуют люди, которые могут быть наняты на работу в организацию. Любой компании требуются образованные и квалифицированные работники. Состояние рынка труда во многом определяется деятельностью профсоюзов, профессиональных ассоциаций и наличием определенных классов работников. Правомерно выделить два фактора, непосредственно и постоянно воздействующих на организацию рынка труда:</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1) необходимость непрерывных инвестиций в обучение и подготовку персонала, что позволяет компании соответствовать конкурентным требованиям глобальных рынков;</w:t>
      </w:r>
    </w:p>
    <w:p w:rsidR="00F55EF5" w:rsidRPr="00BE1E07" w:rsidRDefault="00F55EF5" w:rsidP="00562D82">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2) влияние международных торговых объединений, автоматизации труда и расположения производственных мощностей на распределение рабочей силы, что создает ее дефицит в одних областях и избыток в других.</w:t>
      </w:r>
    </w:p>
    <w:p w:rsidR="00F55EF5" w:rsidRPr="00BE1E07" w:rsidRDefault="00F23637" w:rsidP="00562D82">
      <w:pPr>
        <w:ind w:right="-1"/>
        <w:jc w:val="both"/>
        <w:rPr>
          <w:rFonts w:ascii="Times New Roman" w:hAnsi="Times New Roman" w:cs="Times New Roman"/>
          <w:b/>
          <w:sz w:val="24"/>
          <w:szCs w:val="24"/>
        </w:rPr>
      </w:pPr>
      <w:r w:rsidRPr="00BE1E07">
        <w:rPr>
          <w:rFonts w:ascii="Times New Roman" w:hAnsi="Times New Roman" w:cs="Times New Roman"/>
          <w:b/>
          <w:sz w:val="24"/>
          <w:szCs w:val="24"/>
        </w:rPr>
        <w:t>18.</w:t>
      </w:r>
      <w:r w:rsidR="00F55EF5" w:rsidRPr="00BE1E07">
        <w:rPr>
          <w:rFonts w:ascii="Times New Roman" w:hAnsi="Times New Roman" w:cs="Times New Roman"/>
          <w:b/>
          <w:sz w:val="24"/>
          <w:szCs w:val="24"/>
        </w:rPr>
        <w:t>Неопределенность внешней среды и реакция организации на неопределенность.</w:t>
      </w:r>
    </w:p>
    <w:p w:rsidR="00F55EF5" w:rsidRPr="00BE1E07" w:rsidRDefault="00F55EF5" w:rsidP="00562D8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Эффективная деятельность организации предполагает наличие у менеджмента навыков ведения операций в условиях неопределенности среды. Неопределенность означает, что менеджеры не обладают достаточной информацией для того, чтобы точно прогнозировать динамику потребностей потребителей и изменения внешней среды. Как показано на рисунке, уровень неопределенности характеристик среды определяется как набором </w:t>
      </w:r>
      <w:r w:rsidRPr="00BE1E07">
        <w:rPr>
          <w:rFonts w:ascii="Times New Roman" w:hAnsi="Times New Roman" w:cs="Times New Roman"/>
          <w:sz w:val="24"/>
          <w:szCs w:val="24"/>
        </w:rPr>
        <w:lastRenderedPageBreak/>
        <w:t>воздействующих на организацию факторов, так и степенью их изменения. Когда скорость изменения внешних факторов возрастает, компания сталкивается с очень высоким уровнем неопределенности. Адаптация организации к быстрым изменениям требует значительных усилий. Если же речь идет о влиянии на компанию ограниченного числа относительно стабильных внешних факторов (как, например, в производстве тары для прохладительных напитков или пищевой промышленности), менеджеры работают в условиях незначительной неопределенности и могут уделять внешним аспектам меньшее внимание.</w:t>
      </w:r>
    </w:p>
    <w:p w:rsidR="00F55EF5" w:rsidRPr="00BE1E07" w:rsidRDefault="00562D82" w:rsidP="00562D82">
      <w:pPr>
        <w:ind w:right="-1"/>
        <w:jc w:val="both"/>
        <w:rPr>
          <w:rFonts w:ascii="Times New Roman" w:hAnsi="Times New Roman" w:cs="Times New Roman"/>
          <w:sz w:val="24"/>
          <w:szCs w:val="24"/>
        </w:rPr>
      </w:pPr>
      <w:r w:rsidRPr="00BE1E07">
        <w:rPr>
          <w:rFonts w:ascii="Times New Roman" w:hAnsi="Times New Roman" w:cs="Times New Roman"/>
          <w:noProof/>
          <w:sz w:val="24"/>
          <w:szCs w:val="24"/>
          <w:lang w:eastAsia="ru-RU"/>
        </w:rPr>
        <w:drawing>
          <wp:anchor distT="0" distB="0" distL="114300" distR="114300" simplePos="0" relativeHeight="251640320" behindDoc="1" locked="0" layoutInCell="1" allowOverlap="1">
            <wp:simplePos x="0" y="0"/>
            <wp:positionH relativeFrom="column">
              <wp:posOffset>-251460</wp:posOffset>
            </wp:positionH>
            <wp:positionV relativeFrom="paragraph">
              <wp:posOffset>-2733675</wp:posOffset>
            </wp:positionV>
            <wp:extent cx="2581275" cy="2038350"/>
            <wp:effectExtent l="19050" t="0" r="9525" b="0"/>
            <wp:wrapTight wrapText="bothSides">
              <wp:wrapPolygon edited="0">
                <wp:start x="-159" y="0"/>
                <wp:lineTo x="-159" y="21398"/>
                <wp:lineTo x="21680" y="21398"/>
                <wp:lineTo x="21680" y="0"/>
                <wp:lineTo x="-159" y="0"/>
              </wp:wrapPolygon>
            </wp:wrapTight>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ымянный.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81275" cy="2038350"/>
                    </a:xfrm>
                    <a:prstGeom prst="rect">
                      <a:avLst/>
                    </a:prstGeom>
                  </pic:spPr>
                </pic:pic>
              </a:graphicData>
            </a:graphic>
          </wp:anchor>
        </w:drawing>
      </w:r>
      <w:r w:rsidR="00F55EF5" w:rsidRPr="00BE1E07">
        <w:rPr>
          <w:rFonts w:ascii="Times New Roman" w:hAnsi="Times New Roman" w:cs="Times New Roman"/>
          <w:sz w:val="24"/>
          <w:szCs w:val="24"/>
        </w:rPr>
        <w:t xml:space="preserve">Если организация сталкивается с повышением уровня неопределенности в плане конкуренции, государственного регулирования отношений с покупателями, поставщиками, менеджеры могут воспользоваться различными стратегиями адаптации, предполагающими, в частности, введение должностей наблюдателей за внешней средой, образование </w:t>
      </w:r>
      <w:proofErr w:type="spellStart"/>
      <w:r w:rsidR="00F55EF5" w:rsidRPr="00BE1E07">
        <w:rPr>
          <w:rFonts w:ascii="Times New Roman" w:hAnsi="Times New Roman" w:cs="Times New Roman"/>
          <w:sz w:val="24"/>
          <w:szCs w:val="24"/>
        </w:rPr>
        <w:t>интерорганизационных</w:t>
      </w:r>
      <w:proofErr w:type="spellEnd"/>
      <w:r w:rsidR="00F55EF5" w:rsidRPr="00BE1E07">
        <w:rPr>
          <w:rFonts w:ascii="Times New Roman" w:hAnsi="Times New Roman" w:cs="Times New Roman"/>
          <w:sz w:val="24"/>
          <w:szCs w:val="24"/>
        </w:rPr>
        <w:t xml:space="preserve"> партнерств, а также слияния и создание совместных предприятий.</w:t>
      </w:r>
    </w:p>
    <w:p w:rsidR="00F55EF5" w:rsidRPr="00BE1E07" w:rsidRDefault="00F23637" w:rsidP="00FC7112">
      <w:pPr>
        <w:ind w:right="-1"/>
        <w:jc w:val="both"/>
        <w:rPr>
          <w:rFonts w:ascii="Times New Roman" w:hAnsi="Times New Roman" w:cs="Times New Roman"/>
          <w:b/>
          <w:sz w:val="24"/>
          <w:szCs w:val="24"/>
        </w:rPr>
      </w:pPr>
      <w:r w:rsidRPr="00BE1E07">
        <w:rPr>
          <w:rFonts w:ascii="Times New Roman" w:hAnsi="Times New Roman" w:cs="Times New Roman"/>
          <w:b/>
          <w:sz w:val="24"/>
          <w:szCs w:val="24"/>
        </w:rPr>
        <w:t>19.</w:t>
      </w:r>
      <w:r w:rsidR="00F55EF5" w:rsidRPr="00BE1E07">
        <w:rPr>
          <w:rFonts w:ascii="Times New Roman" w:hAnsi="Times New Roman" w:cs="Times New Roman"/>
          <w:b/>
          <w:sz w:val="24"/>
          <w:szCs w:val="24"/>
        </w:rPr>
        <w:t>Характеристика факторов внутренней среды организации: цели и структуры.</w:t>
      </w:r>
    </w:p>
    <w:p w:rsidR="00F55EF5" w:rsidRPr="00BE1E07" w:rsidRDefault="00F55EF5" w:rsidP="00FC711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Организацию можно рассматривать как средство достижения целей, которое позволяет людям выполнить коллективно то, чего они не могли бы выполнить индивидуально. </w:t>
      </w:r>
      <w:r w:rsidRPr="00BE1E07">
        <w:rPr>
          <w:rFonts w:ascii="Times New Roman" w:hAnsi="Times New Roman" w:cs="Times New Roman"/>
          <w:b/>
          <w:sz w:val="24"/>
          <w:szCs w:val="24"/>
        </w:rPr>
        <w:t>Цели</w:t>
      </w:r>
      <w:r w:rsidRPr="00BE1E07">
        <w:rPr>
          <w:rFonts w:ascii="Times New Roman" w:hAnsi="Times New Roman" w:cs="Times New Roman"/>
          <w:sz w:val="24"/>
          <w:szCs w:val="24"/>
        </w:rPr>
        <w:t xml:space="preserve"> есть конкретные конечные состояния или желаемый результат, которого стремится добиться группа, работая вместе. В ходе процесса планирования руководство разрабатывает цели и сообщает их членам организации. Этот процесс представляет собой мощный механизм координирования, потому что он дает возможность членам организации знать, к чему они должны стремиться. У организации могут быть разнообразные цели, особенно это касается организаций различных типов. Организации, которые занимаются бизнесом, сосредоточены, главным образом, на создании определенных товаров или услуг в рамках специфических ограничений - по затратам и получаемой прибыли. Государственные органы, учебные институты и некоммерческие больницы не стремятся получать прибыль. Но их волнуют затраты. И это находит отражение в наборе целей, сформулированных как предоставление конкретных услуг в рамках определенных бюджетных ограничений.</w:t>
      </w:r>
    </w:p>
    <w:p w:rsidR="00F55EF5" w:rsidRPr="00BE1E07" w:rsidRDefault="00F55EF5" w:rsidP="00FC7112">
      <w:pPr>
        <w:ind w:right="-1"/>
        <w:jc w:val="both"/>
        <w:rPr>
          <w:rFonts w:ascii="Times New Roman" w:hAnsi="Times New Roman" w:cs="Times New Roman"/>
          <w:sz w:val="24"/>
          <w:szCs w:val="24"/>
        </w:rPr>
      </w:pPr>
      <w:r w:rsidRPr="00BE1E07">
        <w:rPr>
          <w:rFonts w:ascii="Times New Roman" w:hAnsi="Times New Roman" w:cs="Times New Roman"/>
          <w:b/>
          <w:sz w:val="24"/>
          <w:szCs w:val="24"/>
        </w:rPr>
        <w:t>Организационная структура</w:t>
      </w:r>
      <w:r w:rsidRPr="00BE1E07">
        <w:rPr>
          <w:rFonts w:ascii="Times New Roman" w:hAnsi="Times New Roman" w:cs="Times New Roman"/>
          <w:sz w:val="24"/>
          <w:szCs w:val="24"/>
        </w:rPr>
        <w:t xml:space="preserve">-это логические взаимоотношения уровней управления и функциональных областей, построенные в такой форме, которая позволяет наиболее эффективно достигать целей организации. Различают две концепции, имеющих отношение к структуре: </w:t>
      </w:r>
      <w:r w:rsidRPr="00BE1E07">
        <w:rPr>
          <w:rFonts w:ascii="Times New Roman" w:hAnsi="Times New Roman" w:cs="Times New Roman"/>
          <w:b/>
          <w:sz w:val="24"/>
          <w:szCs w:val="24"/>
        </w:rPr>
        <w:t>специализированное разделение труда и сфера контроля</w:t>
      </w:r>
      <w:r w:rsidRPr="00BE1E07">
        <w:rPr>
          <w:rFonts w:ascii="Times New Roman" w:hAnsi="Times New Roman" w:cs="Times New Roman"/>
          <w:sz w:val="24"/>
          <w:szCs w:val="24"/>
        </w:rPr>
        <w:t xml:space="preserve">. В большинстве современных организаций разделение труда вовсе не означает случайного распределения работ между имеющимися людьми. Характерной особенностью является специализированное разделение труда - закрепление данной работы за специалистами, т.е. теми, кто способен выполнить ее лучше всех с точки зрения организации как единого целого. Во всех организациях, за исключением самых мелких, имеет место </w:t>
      </w:r>
      <w:r w:rsidRPr="00BE1E07">
        <w:rPr>
          <w:rFonts w:ascii="Times New Roman" w:hAnsi="Times New Roman" w:cs="Times New Roman"/>
          <w:b/>
          <w:sz w:val="24"/>
          <w:szCs w:val="24"/>
        </w:rPr>
        <w:t>горизонтальное разделение труда</w:t>
      </w:r>
      <w:r w:rsidRPr="00BE1E07">
        <w:rPr>
          <w:rFonts w:ascii="Times New Roman" w:hAnsi="Times New Roman" w:cs="Times New Roman"/>
          <w:sz w:val="24"/>
          <w:szCs w:val="24"/>
        </w:rPr>
        <w:t xml:space="preserve"> по специализированным линиям. Если организация достаточно велика по размеру, специалистов обычно группируют вместе в пределах </w:t>
      </w:r>
      <w:r w:rsidRPr="00BE1E07">
        <w:rPr>
          <w:rFonts w:ascii="Times New Roman" w:hAnsi="Times New Roman" w:cs="Times New Roman"/>
          <w:sz w:val="24"/>
          <w:szCs w:val="24"/>
        </w:rPr>
        <w:lastRenderedPageBreak/>
        <w:t xml:space="preserve">функциональной области. Также стоит отметить важность </w:t>
      </w:r>
      <w:r w:rsidRPr="00BE1E07">
        <w:rPr>
          <w:rFonts w:ascii="Times New Roman" w:hAnsi="Times New Roman" w:cs="Times New Roman"/>
          <w:b/>
          <w:sz w:val="24"/>
          <w:szCs w:val="24"/>
        </w:rPr>
        <w:t>вертикального разделения труда</w:t>
      </w:r>
      <w:r w:rsidRPr="00BE1E07">
        <w:rPr>
          <w:rFonts w:ascii="Times New Roman" w:hAnsi="Times New Roman" w:cs="Times New Roman"/>
          <w:sz w:val="24"/>
          <w:szCs w:val="24"/>
        </w:rPr>
        <w:t xml:space="preserve"> (способ разделения работы между людьми, - сверху вниз). Вертикальное разделение труда, т.е. отделение работы по координации от непосредственного выполнения заданий, необходимо для успешной групповой работы. </w:t>
      </w:r>
      <w:r w:rsidRPr="00BE1E07">
        <w:rPr>
          <w:rFonts w:ascii="Times New Roman" w:hAnsi="Times New Roman" w:cs="Times New Roman"/>
          <w:b/>
          <w:sz w:val="24"/>
          <w:szCs w:val="24"/>
        </w:rPr>
        <w:t>Сфера контроля</w:t>
      </w:r>
      <w:r w:rsidRPr="00BE1E07">
        <w:rPr>
          <w:rFonts w:ascii="Times New Roman" w:hAnsi="Times New Roman" w:cs="Times New Roman"/>
          <w:sz w:val="24"/>
          <w:szCs w:val="24"/>
        </w:rPr>
        <w:t xml:space="preserve"> - это важный аспект организационной структуры. Если одному руководителю подчиняется довольно большое количество людей, то мы говорим о широкой сфере контроля, которая дает в результате плоскую структуру управления. Если сфера контроля узкая, т.е. каждому руководителю подчиняется мало людей, можно говорить о многоуровневой структуре.</w:t>
      </w:r>
    </w:p>
    <w:p w:rsidR="00F55EF5" w:rsidRPr="00BE1E07" w:rsidRDefault="00F23637" w:rsidP="00FC7112">
      <w:pPr>
        <w:ind w:right="-1"/>
        <w:jc w:val="both"/>
        <w:rPr>
          <w:rFonts w:ascii="Times New Roman" w:hAnsi="Times New Roman" w:cs="Times New Roman"/>
          <w:sz w:val="24"/>
          <w:szCs w:val="24"/>
        </w:rPr>
      </w:pPr>
      <w:r w:rsidRPr="00BE1E07">
        <w:rPr>
          <w:rFonts w:ascii="Times New Roman" w:hAnsi="Times New Roman" w:cs="Times New Roman"/>
          <w:b/>
          <w:sz w:val="24"/>
          <w:szCs w:val="24"/>
        </w:rPr>
        <w:t>20.</w:t>
      </w:r>
      <w:r w:rsidR="00F55EF5" w:rsidRPr="00BE1E07">
        <w:rPr>
          <w:rFonts w:ascii="Times New Roman" w:hAnsi="Times New Roman" w:cs="Times New Roman"/>
          <w:b/>
          <w:sz w:val="24"/>
          <w:szCs w:val="24"/>
        </w:rPr>
        <w:t>Характеристика факторов внутренней среды организации: задачи и технологии</w:t>
      </w:r>
      <w:r w:rsidR="00F55EF5" w:rsidRPr="00BE1E07">
        <w:rPr>
          <w:rFonts w:ascii="Times New Roman" w:hAnsi="Times New Roman" w:cs="Times New Roman"/>
          <w:sz w:val="24"/>
          <w:szCs w:val="24"/>
        </w:rPr>
        <w:t>.</w:t>
      </w:r>
    </w:p>
    <w:p w:rsidR="00F55EF5" w:rsidRPr="00BE1E07" w:rsidRDefault="00F55EF5" w:rsidP="00FC7112">
      <w:pPr>
        <w:ind w:right="-1"/>
        <w:jc w:val="both"/>
        <w:rPr>
          <w:rFonts w:ascii="Times New Roman" w:hAnsi="Times New Roman" w:cs="Times New Roman"/>
          <w:sz w:val="24"/>
          <w:szCs w:val="24"/>
        </w:rPr>
      </w:pPr>
      <w:r w:rsidRPr="00BE1E07">
        <w:rPr>
          <w:rFonts w:ascii="Times New Roman" w:hAnsi="Times New Roman" w:cs="Times New Roman"/>
          <w:b/>
          <w:sz w:val="24"/>
          <w:szCs w:val="24"/>
        </w:rPr>
        <w:t>Задача</w:t>
      </w:r>
      <w:r w:rsidRPr="00BE1E07">
        <w:rPr>
          <w:rFonts w:ascii="Times New Roman" w:hAnsi="Times New Roman" w:cs="Times New Roman"/>
          <w:sz w:val="24"/>
          <w:szCs w:val="24"/>
        </w:rPr>
        <w:t xml:space="preserve"> - это предписанная работа, серия работ или часть работы, которая должна быть выполнена заранее установленным способом в заранее оговоренные сроки. С технической точки зрения, задачи предписываются не работнику, а его должности. На основе решения руководства о структуре, каждая должность включает ряд задач, которые рассматриваются как необходимый вклад в достижение целей организации. Задачи организации традиционно делятся на три категории. Это работа с людьми, предметами (машинами, сырьем, инструментами), информацией. Например, на обычном заводском конвейере работа людей состоит из работы с предметами. Задача же мастера - это, в основном, работа с людьми. В то же время, задачи казначея корпорации, в основном, связаны с информацией. Два других важных момента в работе - это частота повторения данной задачи и время, необходимое для ее выполнения. Также важно отметить связь специализации и задач. Специализация задач быстро нашла свое применение во многих простых операциях. С тех пор и до совсем недавнего времени существовала тенденция расширения специализации и тем самым дробления всей работы на более мелкие операции. В настоящее время сочетание техники и специализации труда сделали специализацию задач более углубленной и сложной.</w:t>
      </w:r>
    </w:p>
    <w:p w:rsidR="00F55EF5" w:rsidRPr="00BE1E07" w:rsidRDefault="00F55EF5" w:rsidP="00FC7112">
      <w:pPr>
        <w:ind w:right="-1"/>
        <w:jc w:val="both"/>
        <w:rPr>
          <w:rFonts w:ascii="Times New Roman" w:hAnsi="Times New Roman" w:cs="Times New Roman"/>
          <w:sz w:val="24"/>
          <w:szCs w:val="24"/>
        </w:rPr>
      </w:pPr>
      <w:r w:rsidRPr="00BE1E07">
        <w:rPr>
          <w:rFonts w:ascii="Times New Roman" w:hAnsi="Times New Roman" w:cs="Times New Roman"/>
          <w:b/>
          <w:sz w:val="24"/>
          <w:szCs w:val="24"/>
        </w:rPr>
        <w:t>Технология</w:t>
      </w:r>
      <w:r w:rsidRPr="00BE1E07">
        <w:rPr>
          <w:rFonts w:ascii="Times New Roman" w:hAnsi="Times New Roman" w:cs="Times New Roman"/>
          <w:sz w:val="24"/>
          <w:szCs w:val="24"/>
        </w:rPr>
        <w:t>- четвертая важная составляющая внутренней среды. Понятие технологии выходит за пределы такого обычного понимания, как технология производства. Технология - это принцип, порядок организации какого-либо процесса для оптимального использования разного рода ресурсов (трудовых, материальных, временных денежных). Технология представляет собой способ, который позволяет осуществить какое-либо преобразование. Это может относиться к сфере продаж - как наиболее оптимально реализовать произведенный товар, или к сфере сбора информации - как наиболее грамотно и с меньшими затратами собрать необходимую для управления предприятием информацию и т. д. В последнее время именно информационные технологии стали ключевым фактором получения предприятием устойчивого конкурентного преимущества при ведении бизнеса.</w:t>
      </w:r>
    </w:p>
    <w:p w:rsidR="00F55EF5" w:rsidRPr="00BE1E07" w:rsidRDefault="00F55EF5" w:rsidP="00FC711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Обычно рассматриваются две классификации технологии: классификация по </w:t>
      </w:r>
      <w:proofErr w:type="spellStart"/>
      <w:r w:rsidRPr="00BE1E07">
        <w:rPr>
          <w:rFonts w:ascii="Times New Roman" w:hAnsi="Times New Roman" w:cs="Times New Roman"/>
          <w:sz w:val="24"/>
          <w:szCs w:val="24"/>
        </w:rPr>
        <w:t>Вудворд</w:t>
      </w:r>
      <w:proofErr w:type="spellEnd"/>
      <w:r w:rsidRPr="00BE1E07">
        <w:rPr>
          <w:rFonts w:ascii="Times New Roman" w:hAnsi="Times New Roman" w:cs="Times New Roman"/>
          <w:sz w:val="24"/>
          <w:szCs w:val="24"/>
        </w:rPr>
        <w:t xml:space="preserve"> и классификация по Томпсону.</w:t>
      </w:r>
    </w:p>
    <w:p w:rsidR="00F55EF5" w:rsidRPr="00BE1E07" w:rsidRDefault="00F55EF5" w:rsidP="00FC7112">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Классификация по </w:t>
      </w:r>
      <w:proofErr w:type="spellStart"/>
      <w:r w:rsidRPr="00BE1E07">
        <w:rPr>
          <w:rFonts w:ascii="Times New Roman" w:hAnsi="Times New Roman" w:cs="Times New Roman"/>
          <w:sz w:val="24"/>
          <w:szCs w:val="24"/>
        </w:rPr>
        <w:t>Вудворд</w:t>
      </w:r>
      <w:proofErr w:type="spellEnd"/>
      <w:r w:rsidRPr="00BE1E07">
        <w:rPr>
          <w:rFonts w:ascii="Times New Roman" w:hAnsi="Times New Roman" w:cs="Times New Roman"/>
          <w:sz w:val="24"/>
          <w:szCs w:val="24"/>
        </w:rPr>
        <w:t>:</w:t>
      </w:r>
    </w:p>
    <w:p w:rsidR="00F55EF5" w:rsidRPr="00BE1E07" w:rsidRDefault="00F55EF5" w:rsidP="00FC7112">
      <w:pPr>
        <w:pStyle w:val="a3"/>
        <w:numPr>
          <w:ilvl w:val="0"/>
          <w:numId w:val="17"/>
        </w:numPr>
        <w:spacing w:after="160" w:line="259" w:lineRule="auto"/>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t>единичное, мелкосерийное или индивидуальное производство;</w:t>
      </w:r>
    </w:p>
    <w:p w:rsidR="00F55EF5" w:rsidRPr="00BE1E07" w:rsidRDefault="00F55EF5" w:rsidP="00FC7112">
      <w:pPr>
        <w:pStyle w:val="a3"/>
        <w:numPr>
          <w:ilvl w:val="0"/>
          <w:numId w:val="17"/>
        </w:numPr>
        <w:spacing w:after="160" w:line="259" w:lineRule="auto"/>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t>массовое или крупносерийное производство;</w:t>
      </w:r>
    </w:p>
    <w:p w:rsidR="00F55EF5" w:rsidRPr="00BE1E07" w:rsidRDefault="00F55EF5" w:rsidP="00FC7112">
      <w:pPr>
        <w:pStyle w:val="a3"/>
        <w:numPr>
          <w:ilvl w:val="0"/>
          <w:numId w:val="17"/>
        </w:numPr>
        <w:spacing w:after="160" w:line="259" w:lineRule="auto"/>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t xml:space="preserve">непрерывное производство. </w:t>
      </w:r>
    </w:p>
    <w:p w:rsidR="00F55EF5" w:rsidRPr="00BE1E07" w:rsidRDefault="00F55EF5" w:rsidP="00FC7112">
      <w:pPr>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lastRenderedPageBreak/>
        <w:t>Классификация по Томпсону:</w:t>
      </w:r>
    </w:p>
    <w:p w:rsidR="00F55EF5" w:rsidRPr="00BE1E07" w:rsidRDefault="00F55EF5" w:rsidP="00FC7112">
      <w:pPr>
        <w:pStyle w:val="a3"/>
        <w:numPr>
          <w:ilvl w:val="0"/>
          <w:numId w:val="18"/>
        </w:numPr>
        <w:spacing w:after="160" w:line="259" w:lineRule="auto"/>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t>многозвенные технологии, характеризующиеся серией взаимосвязанных задач, которые выполняются последовательно;</w:t>
      </w:r>
    </w:p>
    <w:p w:rsidR="00F55EF5" w:rsidRPr="00BE1E07" w:rsidRDefault="00F55EF5" w:rsidP="00FC7112">
      <w:pPr>
        <w:pStyle w:val="a3"/>
        <w:numPr>
          <w:ilvl w:val="0"/>
          <w:numId w:val="18"/>
        </w:numPr>
        <w:spacing w:after="160" w:line="259" w:lineRule="auto"/>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t>посреднические технологии, характеризующиеся встречами групп людей. Например, продавцы связывают производителя продукции с потребителями (в данном случае мы имеем дело с технологией продаж);</w:t>
      </w:r>
    </w:p>
    <w:p w:rsidR="00F55EF5" w:rsidRPr="00BE1E07" w:rsidRDefault="00F55EF5" w:rsidP="00FC7112">
      <w:pPr>
        <w:pStyle w:val="a3"/>
        <w:numPr>
          <w:ilvl w:val="0"/>
          <w:numId w:val="18"/>
        </w:numPr>
        <w:spacing w:after="160" w:line="259" w:lineRule="auto"/>
        <w:ind w:left="142" w:right="-1" w:hanging="142"/>
        <w:jc w:val="both"/>
        <w:rPr>
          <w:rFonts w:ascii="Times New Roman" w:hAnsi="Times New Roman" w:cs="Times New Roman"/>
          <w:sz w:val="24"/>
          <w:szCs w:val="24"/>
        </w:rPr>
      </w:pPr>
      <w:r w:rsidRPr="00BE1E07">
        <w:rPr>
          <w:rFonts w:ascii="Times New Roman" w:hAnsi="Times New Roman" w:cs="Times New Roman"/>
          <w:sz w:val="24"/>
          <w:szCs w:val="24"/>
        </w:rPr>
        <w:t>интенсивная технология, характеризующаяся применением специальных приемов для изменения состояния какого-либо материала (например, интенсификация производства).</w:t>
      </w:r>
    </w:p>
    <w:p w:rsidR="002425FB" w:rsidRPr="00BE1E07" w:rsidRDefault="00F23637" w:rsidP="00FC7112">
      <w:pPr>
        <w:pStyle w:val="a3"/>
        <w:numPr>
          <w:ilvl w:val="0"/>
          <w:numId w:val="20"/>
        </w:numPr>
        <w:spacing w:after="0"/>
        <w:ind w:left="0" w:right="-1" w:firstLine="426"/>
        <w:rPr>
          <w:rFonts w:ascii="Times New Roman" w:hAnsi="Times New Roman" w:cs="Times New Roman"/>
          <w:b/>
          <w:sz w:val="24"/>
          <w:szCs w:val="24"/>
        </w:rPr>
      </w:pPr>
      <w:r w:rsidRPr="00BE1E07">
        <w:rPr>
          <w:rFonts w:ascii="Times New Roman" w:hAnsi="Times New Roman" w:cs="Times New Roman"/>
          <w:b/>
          <w:sz w:val="24"/>
          <w:szCs w:val="24"/>
        </w:rPr>
        <w:t>Х</w:t>
      </w:r>
      <w:r w:rsidR="002425FB" w:rsidRPr="00BE1E07">
        <w:rPr>
          <w:rFonts w:ascii="Times New Roman" w:hAnsi="Times New Roman" w:cs="Times New Roman"/>
          <w:b/>
          <w:sz w:val="24"/>
          <w:szCs w:val="24"/>
        </w:rPr>
        <w:t>арактеристика факторов внутренней среды организации: люди (способности, потребности, ожидания и т.п.)</w:t>
      </w:r>
    </w:p>
    <w:p w:rsidR="002425FB" w:rsidRPr="00BE1E07" w:rsidRDefault="003C3AC6" w:rsidP="00FC7112">
      <w:pPr>
        <w:spacing w:after="0"/>
        <w:ind w:right="-1"/>
        <w:jc w:val="both"/>
        <w:rPr>
          <w:rFonts w:ascii="Times New Roman" w:hAnsi="Times New Roman" w:cs="Times New Roman"/>
          <w:sz w:val="24"/>
          <w:szCs w:val="24"/>
        </w:rPr>
      </w:pPr>
      <w:r>
        <w:rPr>
          <w:rFonts w:ascii="Times New Roman" w:hAnsi="Times New Roman" w:cs="Times New Roman"/>
          <w:sz w:val="24"/>
          <w:szCs w:val="24"/>
        </w:rPr>
        <w:t>Люди являются</w:t>
      </w:r>
      <w:r w:rsidR="002425FB" w:rsidRPr="00BE1E07">
        <w:rPr>
          <w:rFonts w:ascii="Times New Roman" w:hAnsi="Times New Roman" w:cs="Times New Roman"/>
          <w:sz w:val="24"/>
          <w:szCs w:val="24"/>
        </w:rPr>
        <w:t xml:space="preserve"> центральным фактором в любой модели у</w:t>
      </w:r>
      <w:r>
        <w:rPr>
          <w:rFonts w:ascii="Times New Roman" w:hAnsi="Times New Roman" w:cs="Times New Roman"/>
          <w:sz w:val="24"/>
          <w:szCs w:val="24"/>
        </w:rPr>
        <w:t>правления. Важно помнить, что и</w:t>
      </w:r>
      <w:r w:rsidR="002425FB" w:rsidRPr="00BE1E07">
        <w:rPr>
          <w:rFonts w:ascii="Times New Roman" w:hAnsi="Times New Roman" w:cs="Times New Roman"/>
          <w:sz w:val="24"/>
          <w:szCs w:val="24"/>
        </w:rPr>
        <w:t xml:space="preserve"> организация, и руководители, и сотрудники - это ни</w:t>
      </w:r>
      <w:r>
        <w:rPr>
          <w:rFonts w:ascii="Times New Roman" w:hAnsi="Times New Roman" w:cs="Times New Roman"/>
          <w:sz w:val="24"/>
          <w:szCs w:val="24"/>
        </w:rPr>
        <w:t xml:space="preserve">что иное, как группы людей, со </w:t>
      </w:r>
      <w:r w:rsidR="002425FB" w:rsidRPr="00BE1E07">
        <w:rPr>
          <w:rFonts w:ascii="Times New Roman" w:hAnsi="Times New Roman" w:cs="Times New Roman"/>
          <w:sz w:val="24"/>
          <w:szCs w:val="24"/>
        </w:rPr>
        <w:t>своими интересами, запросами, переживаниями.</w:t>
      </w:r>
    </w:p>
    <w:p w:rsidR="002425FB" w:rsidRPr="00BE1E07" w:rsidRDefault="003C3AC6" w:rsidP="00FC7112">
      <w:pPr>
        <w:spacing w:after="0"/>
        <w:ind w:right="-1"/>
        <w:jc w:val="both"/>
        <w:rPr>
          <w:rFonts w:ascii="Times New Roman" w:hAnsi="Times New Roman" w:cs="Times New Roman"/>
          <w:sz w:val="24"/>
          <w:szCs w:val="24"/>
        </w:rPr>
      </w:pPr>
      <w:r>
        <w:rPr>
          <w:rFonts w:ascii="Times New Roman" w:hAnsi="Times New Roman" w:cs="Times New Roman"/>
          <w:sz w:val="24"/>
          <w:szCs w:val="24"/>
        </w:rPr>
        <w:t>Существует три основных аспекта</w:t>
      </w:r>
      <w:r w:rsidR="002425FB" w:rsidRPr="00BE1E07">
        <w:rPr>
          <w:rFonts w:ascii="Times New Roman" w:hAnsi="Times New Roman" w:cs="Times New Roman"/>
          <w:sz w:val="24"/>
          <w:szCs w:val="24"/>
        </w:rPr>
        <w:t xml:space="preserve"> человеческой переменной, которые рассматриваются в </w:t>
      </w:r>
      <w:r>
        <w:rPr>
          <w:rFonts w:ascii="Times New Roman" w:hAnsi="Times New Roman" w:cs="Times New Roman"/>
          <w:sz w:val="24"/>
          <w:szCs w:val="24"/>
        </w:rPr>
        <w:t>моделях управления: поведение</w:t>
      </w:r>
      <w:r w:rsidR="002425FB" w:rsidRPr="00BE1E07">
        <w:rPr>
          <w:rFonts w:ascii="Times New Roman" w:hAnsi="Times New Roman" w:cs="Times New Roman"/>
          <w:sz w:val="24"/>
          <w:szCs w:val="24"/>
        </w:rPr>
        <w:t xml:space="preserve"> отдельных людей, поведение людей в группах и х</w:t>
      </w:r>
      <w:r>
        <w:rPr>
          <w:rFonts w:ascii="Times New Roman" w:hAnsi="Times New Roman" w:cs="Times New Roman"/>
          <w:sz w:val="24"/>
          <w:szCs w:val="24"/>
        </w:rPr>
        <w:t>арактер поведения руководителя,</w:t>
      </w:r>
      <w:r w:rsidR="002425FB" w:rsidRPr="00BE1E07">
        <w:rPr>
          <w:rFonts w:ascii="Times New Roman" w:hAnsi="Times New Roman" w:cs="Times New Roman"/>
          <w:sz w:val="24"/>
          <w:szCs w:val="24"/>
        </w:rPr>
        <w:t xml:space="preserve"> его функционирование в роли лидера и его влиян</w:t>
      </w:r>
      <w:r>
        <w:rPr>
          <w:rFonts w:ascii="Times New Roman" w:hAnsi="Times New Roman" w:cs="Times New Roman"/>
          <w:sz w:val="24"/>
          <w:szCs w:val="24"/>
        </w:rPr>
        <w:t>ие на поведение отдельных людей</w:t>
      </w:r>
      <w:r w:rsidR="002425FB" w:rsidRPr="00BE1E07">
        <w:rPr>
          <w:rFonts w:ascii="Times New Roman" w:hAnsi="Times New Roman" w:cs="Times New Roman"/>
          <w:sz w:val="24"/>
          <w:szCs w:val="24"/>
        </w:rPr>
        <w:t xml:space="preserve"> или групп.</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Способности.</w:t>
      </w:r>
      <w:r w:rsidRPr="00BE1E07">
        <w:rPr>
          <w:rFonts w:ascii="Times New Roman" w:hAnsi="Times New Roman" w:cs="Times New Roman"/>
          <w:sz w:val="24"/>
          <w:szCs w:val="24"/>
        </w:rPr>
        <w:t xml:space="preserve"> Люди наиболее нагл</w:t>
      </w:r>
      <w:r w:rsidR="003C3AC6">
        <w:rPr>
          <w:rFonts w:ascii="Times New Roman" w:hAnsi="Times New Roman" w:cs="Times New Roman"/>
          <w:sz w:val="24"/>
          <w:szCs w:val="24"/>
        </w:rPr>
        <w:t>ядно различаются по присущим им</w:t>
      </w:r>
      <w:r w:rsidRPr="00BE1E07">
        <w:rPr>
          <w:rFonts w:ascii="Times New Roman" w:hAnsi="Times New Roman" w:cs="Times New Roman"/>
          <w:sz w:val="24"/>
          <w:szCs w:val="24"/>
        </w:rPr>
        <w:t xml:space="preserve"> способностям, или качествам (способность к кр</w:t>
      </w:r>
      <w:r w:rsidR="003C3AC6">
        <w:rPr>
          <w:rFonts w:ascii="Times New Roman" w:hAnsi="Times New Roman" w:cs="Times New Roman"/>
          <w:sz w:val="24"/>
          <w:szCs w:val="24"/>
        </w:rPr>
        <w:t>опотливой, спокойной или быстро</w:t>
      </w:r>
      <w:r w:rsidRPr="00BE1E07">
        <w:rPr>
          <w:rFonts w:ascii="Times New Roman" w:hAnsi="Times New Roman" w:cs="Times New Roman"/>
          <w:sz w:val="24"/>
          <w:szCs w:val="24"/>
        </w:rPr>
        <w:t xml:space="preserve"> обновляющейся деятельности, способно</w:t>
      </w:r>
      <w:r w:rsidR="003C3AC6">
        <w:rPr>
          <w:rFonts w:ascii="Times New Roman" w:hAnsi="Times New Roman" w:cs="Times New Roman"/>
          <w:sz w:val="24"/>
          <w:szCs w:val="24"/>
        </w:rPr>
        <w:t xml:space="preserve">сти к определенной физической, </w:t>
      </w:r>
      <w:r w:rsidRPr="00BE1E07">
        <w:rPr>
          <w:rFonts w:ascii="Times New Roman" w:hAnsi="Times New Roman" w:cs="Times New Roman"/>
          <w:sz w:val="24"/>
          <w:szCs w:val="24"/>
        </w:rPr>
        <w:t xml:space="preserve">интеллектуальной или творческой деятельности). Различия в </w:t>
      </w:r>
      <w:r w:rsidR="003C3AC6">
        <w:rPr>
          <w:rFonts w:ascii="Times New Roman" w:hAnsi="Times New Roman" w:cs="Times New Roman"/>
          <w:sz w:val="24"/>
          <w:szCs w:val="24"/>
        </w:rPr>
        <w:t>способностях частично</w:t>
      </w:r>
      <w:r w:rsidRPr="00BE1E07">
        <w:rPr>
          <w:rFonts w:ascii="Times New Roman" w:hAnsi="Times New Roman" w:cs="Times New Roman"/>
          <w:sz w:val="24"/>
          <w:szCs w:val="24"/>
        </w:rPr>
        <w:t xml:space="preserve"> объясняются наследственностью, </w:t>
      </w:r>
      <w:r w:rsidR="003C3AC6">
        <w:rPr>
          <w:rFonts w:ascii="Times New Roman" w:hAnsi="Times New Roman" w:cs="Times New Roman"/>
          <w:sz w:val="24"/>
          <w:szCs w:val="24"/>
        </w:rPr>
        <w:t>но, в основном, приобретаются с</w:t>
      </w:r>
      <w:r w:rsidRPr="00BE1E07">
        <w:rPr>
          <w:rFonts w:ascii="Times New Roman" w:hAnsi="Times New Roman" w:cs="Times New Roman"/>
          <w:sz w:val="24"/>
          <w:szCs w:val="24"/>
        </w:rPr>
        <w:t xml:space="preserve"> опытом.</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Предрасположенность, одаренность</w:t>
      </w:r>
      <w:r w:rsidR="003C3AC6">
        <w:rPr>
          <w:rFonts w:ascii="Times New Roman" w:hAnsi="Times New Roman" w:cs="Times New Roman"/>
          <w:sz w:val="24"/>
          <w:szCs w:val="24"/>
        </w:rPr>
        <w:t xml:space="preserve">. Под предрасположенностью понимается </w:t>
      </w:r>
      <w:r w:rsidRPr="00BE1E07">
        <w:rPr>
          <w:rFonts w:ascii="Times New Roman" w:hAnsi="Times New Roman" w:cs="Times New Roman"/>
          <w:sz w:val="24"/>
          <w:szCs w:val="24"/>
        </w:rPr>
        <w:t>определенный потенциал человека в отношении выполнения какой-либо деятельности.  Влияние одаренности особенно очевидно в таких областях, как музыка и спорт.  Предрасположенность к какой-либо деятельности об</w:t>
      </w:r>
      <w:r w:rsidR="003C3AC6">
        <w:rPr>
          <w:rFonts w:ascii="Times New Roman" w:hAnsi="Times New Roman" w:cs="Times New Roman"/>
          <w:sz w:val="24"/>
          <w:szCs w:val="24"/>
        </w:rPr>
        <w:t xml:space="preserve">легчает приобретение навыков к </w:t>
      </w:r>
      <w:r w:rsidRPr="00BE1E07">
        <w:rPr>
          <w:rFonts w:ascii="Times New Roman" w:hAnsi="Times New Roman" w:cs="Times New Roman"/>
          <w:sz w:val="24"/>
          <w:szCs w:val="24"/>
        </w:rPr>
        <w:t>ее осуществлению.</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Потребности.</w:t>
      </w:r>
      <w:r w:rsidRPr="00BE1E07">
        <w:rPr>
          <w:rFonts w:ascii="Times New Roman" w:hAnsi="Times New Roman" w:cs="Times New Roman"/>
          <w:sz w:val="24"/>
          <w:szCs w:val="24"/>
        </w:rPr>
        <w:t xml:space="preserve"> Потребн</w:t>
      </w:r>
      <w:r w:rsidR="003C3AC6">
        <w:rPr>
          <w:rFonts w:ascii="Times New Roman" w:hAnsi="Times New Roman" w:cs="Times New Roman"/>
          <w:sz w:val="24"/>
          <w:szCs w:val="24"/>
        </w:rPr>
        <w:t xml:space="preserve">ость есть внутреннее состояние </w:t>
      </w:r>
      <w:r w:rsidRPr="00BE1E07">
        <w:rPr>
          <w:rFonts w:ascii="Times New Roman" w:hAnsi="Times New Roman" w:cs="Times New Roman"/>
          <w:sz w:val="24"/>
          <w:szCs w:val="24"/>
        </w:rPr>
        <w:t>психологического или физиологического ощущени</w:t>
      </w:r>
      <w:r w:rsidR="003C3AC6">
        <w:rPr>
          <w:rFonts w:ascii="Times New Roman" w:hAnsi="Times New Roman" w:cs="Times New Roman"/>
          <w:sz w:val="24"/>
          <w:szCs w:val="24"/>
        </w:rPr>
        <w:t xml:space="preserve">я недостаточности чего-либо. К </w:t>
      </w:r>
      <w:r w:rsidRPr="00BE1E07">
        <w:rPr>
          <w:rFonts w:ascii="Times New Roman" w:hAnsi="Times New Roman" w:cs="Times New Roman"/>
          <w:sz w:val="24"/>
          <w:szCs w:val="24"/>
        </w:rPr>
        <w:t xml:space="preserve">базисным потребностям относятся, в основном, </w:t>
      </w:r>
      <w:r w:rsidR="003C3AC6">
        <w:rPr>
          <w:rFonts w:ascii="Times New Roman" w:hAnsi="Times New Roman" w:cs="Times New Roman"/>
          <w:sz w:val="24"/>
          <w:szCs w:val="24"/>
        </w:rPr>
        <w:t xml:space="preserve">физиологические (потребность в </w:t>
      </w:r>
      <w:r w:rsidRPr="00BE1E07">
        <w:rPr>
          <w:rFonts w:ascii="Times New Roman" w:hAnsi="Times New Roman" w:cs="Times New Roman"/>
          <w:sz w:val="24"/>
          <w:szCs w:val="24"/>
        </w:rPr>
        <w:t>пище, питье, тепле и т.п.) и психологиче</w:t>
      </w:r>
      <w:r w:rsidR="003C3AC6">
        <w:rPr>
          <w:rFonts w:ascii="Times New Roman" w:hAnsi="Times New Roman" w:cs="Times New Roman"/>
          <w:sz w:val="24"/>
          <w:szCs w:val="24"/>
        </w:rPr>
        <w:t xml:space="preserve">ские потребности причастности, </w:t>
      </w:r>
      <w:r w:rsidRPr="00BE1E07">
        <w:rPr>
          <w:rFonts w:ascii="Times New Roman" w:hAnsi="Times New Roman" w:cs="Times New Roman"/>
          <w:sz w:val="24"/>
          <w:szCs w:val="24"/>
        </w:rPr>
        <w:t>принадлежности к обществу или группе людей. Многие люди обладают пот</w:t>
      </w:r>
      <w:r w:rsidR="003C3AC6">
        <w:rPr>
          <w:rFonts w:ascii="Times New Roman" w:hAnsi="Times New Roman" w:cs="Times New Roman"/>
          <w:sz w:val="24"/>
          <w:szCs w:val="24"/>
        </w:rPr>
        <w:t xml:space="preserve">ребностями </w:t>
      </w:r>
      <w:r w:rsidRPr="00BE1E07">
        <w:rPr>
          <w:rFonts w:ascii="Times New Roman" w:hAnsi="Times New Roman" w:cs="Times New Roman"/>
          <w:sz w:val="24"/>
          <w:szCs w:val="24"/>
        </w:rPr>
        <w:t>во власти и влиянии, но это может не п</w:t>
      </w:r>
      <w:r w:rsidR="003C3AC6">
        <w:rPr>
          <w:rFonts w:ascii="Times New Roman" w:hAnsi="Times New Roman" w:cs="Times New Roman"/>
          <w:sz w:val="24"/>
          <w:szCs w:val="24"/>
        </w:rPr>
        <w:t xml:space="preserve">роявляться до тех пор, пока не </w:t>
      </w:r>
      <w:r w:rsidRPr="00BE1E07">
        <w:rPr>
          <w:rFonts w:ascii="Times New Roman" w:hAnsi="Times New Roman" w:cs="Times New Roman"/>
          <w:sz w:val="24"/>
          <w:szCs w:val="24"/>
        </w:rPr>
        <w:t>удовлетворены их базисные потребности.</w:t>
      </w:r>
      <w:r w:rsidR="003C3AC6">
        <w:rPr>
          <w:rFonts w:ascii="Times New Roman" w:hAnsi="Times New Roman" w:cs="Times New Roman"/>
          <w:sz w:val="24"/>
          <w:szCs w:val="24"/>
        </w:rPr>
        <w:t xml:space="preserve"> Если не удовлетворены базисные</w:t>
      </w:r>
      <w:r w:rsidRPr="00BE1E07">
        <w:rPr>
          <w:rFonts w:ascii="Times New Roman" w:hAnsi="Times New Roman" w:cs="Times New Roman"/>
          <w:sz w:val="24"/>
          <w:szCs w:val="24"/>
        </w:rPr>
        <w:t xml:space="preserve"> потребности, то человек будет бессознательно стр</w:t>
      </w:r>
      <w:r w:rsidR="003C3AC6">
        <w:rPr>
          <w:rFonts w:ascii="Times New Roman" w:hAnsi="Times New Roman" w:cs="Times New Roman"/>
          <w:sz w:val="24"/>
          <w:szCs w:val="24"/>
        </w:rPr>
        <w:t xml:space="preserve">емиться к их удовлетворению. В </w:t>
      </w:r>
      <w:r w:rsidRPr="00BE1E07">
        <w:rPr>
          <w:rFonts w:ascii="Times New Roman" w:hAnsi="Times New Roman" w:cs="Times New Roman"/>
          <w:sz w:val="24"/>
          <w:szCs w:val="24"/>
        </w:rPr>
        <w:t>частности, поведение секретаря или менеджера, к</w:t>
      </w:r>
      <w:r w:rsidR="003C3AC6">
        <w:rPr>
          <w:rFonts w:ascii="Times New Roman" w:hAnsi="Times New Roman" w:cs="Times New Roman"/>
          <w:sz w:val="24"/>
          <w:szCs w:val="24"/>
        </w:rPr>
        <w:t xml:space="preserve">оторый выдает конфиденциальную </w:t>
      </w:r>
      <w:r w:rsidRPr="00BE1E07">
        <w:rPr>
          <w:rFonts w:ascii="Times New Roman" w:hAnsi="Times New Roman" w:cs="Times New Roman"/>
          <w:sz w:val="24"/>
          <w:szCs w:val="24"/>
        </w:rPr>
        <w:t>информацию может определяться стремлением уд</w:t>
      </w:r>
      <w:r w:rsidR="003C3AC6">
        <w:rPr>
          <w:rFonts w:ascii="Times New Roman" w:hAnsi="Times New Roman" w:cs="Times New Roman"/>
          <w:sz w:val="24"/>
          <w:szCs w:val="24"/>
        </w:rPr>
        <w:t xml:space="preserve">овлетворить свою потребность в </w:t>
      </w:r>
      <w:r w:rsidRPr="00BE1E07">
        <w:rPr>
          <w:rFonts w:ascii="Times New Roman" w:hAnsi="Times New Roman" w:cs="Times New Roman"/>
          <w:sz w:val="24"/>
          <w:szCs w:val="24"/>
        </w:rPr>
        <w:t>общественном признании, в повышении своего о</w:t>
      </w:r>
      <w:r w:rsidR="003C3AC6">
        <w:rPr>
          <w:rFonts w:ascii="Times New Roman" w:hAnsi="Times New Roman" w:cs="Times New Roman"/>
          <w:sz w:val="24"/>
          <w:szCs w:val="24"/>
        </w:rPr>
        <w:t xml:space="preserve">бщественного статуса. В целом, </w:t>
      </w:r>
      <w:r w:rsidRPr="00BE1E07">
        <w:rPr>
          <w:rFonts w:ascii="Times New Roman" w:hAnsi="Times New Roman" w:cs="Times New Roman"/>
          <w:sz w:val="24"/>
          <w:szCs w:val="24"/>
        </w:rPr>
        <w:t>организация должна стремиться создавать ситуации</w:t>
      </w:r>
      <w:r w:rsidR="003C3AC6">
        <w:rPr>
          <w:rFonts w:ascii="Times New Roman" w:hAnsi="Times New Roman" w:cs="Times New Roman"/>
          <w:sz w:val="24"/>
          <w:szCs w:val="24"/>
        </w:rPr>
        <w:t xml:space="preserve">, в которых удовлетворение </w:t>
      </w:r>
      <w:r w:rsidRPr="00BE1E07">
        <w:rPr>
          <w:rFonts w:ascii="Times New Roman" w:hAnsi="Times New Roman" w:cs="Times New Roman"/>
          <w:sz w:val="24"/>
          <w:szCs w:val="24"/>
        </w:rPr>
        <w:t>потребностей работника вело бы к реализации целей организации.</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Ожидания.</w:t>
      </w:r>
      <w:r w:rsidRPr="00BE1E07">
        <w:rPr>
          <w:rFonts w:ascii="Times New Roman" w:hAnsi="Times New Roman" w:cs="Times New Roman"/>
          <w:sz w:val="24"/>
          <w:szCs w:val="24"/>
        </w:rPr>
        <w:t xml:space="preserve">  Основываясь на прошлом опыте и оценке текущей сит</w:t>
      </w:r>
      <w:r w:rsidR="003C3AC6">
        <w:rPr>
          <w:rFonts w:ascii="Times New Roman" w:hAnsi="Times New Roman" w:cs="Times New Roman"/>
          <w:sz w:val="24"/>
          <w:szCs w:val="24"/>
        </w:rPr>
        <w:t xml:space="preserve">уации, люди формируют ожидания </w:t>
      </w:r>
      <w:r w:rsidRPr="00BE1E07">
        <w:rPr>
          <w:rFonts w:ascii="Times New Roman" w:hAnsi="Times New Roman" w:cs="Times New Roman"/>
          <w:sz w:val="24"/>
          <w:szCs w:val="24"/>
        </w:rPr>
        <w:t>относительно результатов своего поведения, своей</w:t>
      </w:r>
      <w:r w:rsidR="003C3AC6">
        <w:rPr>
          <w:rFonts w:ascii="Times New Roman" w:hAnsi="Times New Roman" w:cs="Times New Roman"/>
          <w:sz w:val="24"/>
          <w:szCs w:val="24"/>
        </w:rPr>
        <w:t xml:space="preserve"> деятельности. Сознательно или </w:t>
      </w:r>
      <w:r w:rsidRPr="00BE1E07">
        <w:rPr>
          <w:rFonts w:ascii="Times New Roman" w:hAnsi="Times New Roman" w:cs="Times New Roman"/>
          <w:sz w:val="24"/>
          <w:szCs w:val="24"/>
        </w:rPr>
        <w:t xml:space="preserve">подсознательно, они решают, насколько вероятно </w:t>
      </w:r>
      <w:r w:rsidR="00C71732">
        <w:rPr>
          <w:rFonts w:ascii="Times New Roman" w:hAnsi="Times New Roman" w:cs="Times New Roman"/>
          <w:sz w:val="24"/>
          <w:szCs w:val="24"/>
        </w:rPr>
        <w:t>или нереально свершение чего-то</w:t>
      </w:r>
      <w:r w:rsidRPr="00BE1E07">
        <w:rPr>
          <w:rFonts w:ascii="Times New Roman" w:hAnsi="Times New Roman" w:cs="Times New Roman"/>
          <w:sz w:val="24"/>
          <w:szCs w:val="24"/>
        </w:rPr>
        <w:t xml:space="preserve"> значимого для них. Эти ожидания оказывают значит</w:t>
      </w:r>
      <w:r w:rsidR="00C71732">
        <w:rPr>
          <w:rFonts w:ascii="Times New Roman" w:hAnsi="Times New Roman" w:cs="Times New Roman"/>
          <w:sz w:val="24"/>
          <w:szCs w:val="24"/>
        </w:rPr>
        <w:t>ельное влияние на их поведение.</w:t>
      </w:r>
      <w:r w:rsidRPr="00BE1E07">
        <w:rPr>
          <w:rFonts w:ascii="Times New Roman" w:hAnsi="Times New Roman" w:cs="Times New Roman"/>
          <w:sz w:val="24"/>
          <w:szCs w:val="24"/>
        </w:rPr>
        <w:t xml:space="preserve"> Например, если люди не ожидают, что поведение, которого ждет </w:t>
      </w:r>
      <w:r w:rsidRPr="00BE1E07">
        <w:rPr>
          <w:rFonts w:ascii="Times New Roman" w:hAnsi="Times New Roman" w:cs="Times New Roman"/>
          <w:sz w:val="24"/>
          <w:szCs w:val="24"/>
        </w:rPr>
        <w:lastRenderedPageBreak/>
        <w:t>организация, приведет их к достижению желаемых целей или удовлетворения</w:t>
      </w:r>
      <w:r w:rsidR="00C71732">
        <w:rPr>
          <w:rFonts w:ascii="Times New Roman" w:hAnsi="Times New Roman" w:cs="Times New Roman"/>
          <w:sz w:val="24"/>
          <w:szCs w:val="24"/>
        </w:rPr>
        <w:t xml:space="preserve"> их потребностей, то</w:t>
      </w:r>
      <w:r w:rsidRPr="00BE1E07">
        <w:rPr>
          <w:rFonts w:ascii="Times New Roman" w:hAnsi="Times New Roman" w:cs="Times New Roman"/>
          <w:sz w:val="24"/>
          <w:szCs w:val="24"/>
        </w:rPr>
        <w:t xml:space="preserve"> они, вероятно, не будут работать эффективно.</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Восприятие.</w:t>
      </w:r>
      <w:r w:rsidRPr="00BE1E07">
        <w:rPr>
          <w:rFonts w:ascii="Times New Roman" w:hAnsi="Times New Roman" w:cs="Times New Roman"/>
          <w:sz w:val="24"/>
          <w:szCs w:val="24"/>
        </w:rPr>
        <w:t xml:space="preserve"> Восприятие сильно влияет на ожидания и на другие аспекты пов</w:t>
      </w:r>
      <w:r w:rsidR="00C71732">
        <w:rPr>
          <w:rFonts w:ascii="Times New Roman" w:hAnsi="Times New Roman" w:cs="Times New Roman"/>
          <w:sz w:val="24"/>
          <w:szCs w:val="24"/>
        </w:rPr>
        <w:t>едения. Его можно определить как</w:t>
      </w:r>
      <w:r w:rsidRPr="00BE1E07">
        <w:rPr>
          <w:rFonts w:ascii="Times New Roman" w:hAnsi="Times New Roman" w:cs="Times New Roman"/>
          <w:sz w:val="24"/>
          <w:szCs w:val="24"/>
        </w:rPr>
        <w:t xml:space="preserve"> интеллектуальное осознание получаемых ощущений. Не существует двух людей, которые </w:t>
      </w:r>
      <w:r w:rsidR="00C71732">
        <w:rPr>
          <w:rFonts w:ascii="Times New Roman" w:hAnsi="Times New Roman" w:cs="Times New Roman"/>
          <w:sz w:val="24"/>
          <w:szCs w:val="24"/>
        </w:rPr>
        <w:t>воспринимали</w:t>
      </w:r>
      <w:r w:rsidRPr="00BE1E07">
        <w:rPr>
          <w:rFonts w:ascii="Times New Roman" w:hAnsi="Times New Roman" w:cs="Times New Roman"/>
          <w:sz w:val="24"/>
          <w:szCs w:val="24"/>
        </w:rPr>
        <w:t xml:space="preserve"> что-то совершенно одинаково. То, что происходи</w:t>
      </w:r>
      <w:r w:rsidR="00C71732">
        <w:rPr>
          <w:rFonts w:ascii="Times New Roman" w:hAnsi="Times New Roman" w:cs="Times New Roman"/>
          <w:sz w:val="24"/>
          <w:szCs w:val="24"/>
        </w:rPr>
        <w:t>т в действительности, влияет на</w:t>
      </w:r>
      <w:r w:rsidRPr="00BE1E07">
        <w:rPr>
          <w:rFonts w:ascii="Times New Roman" w:hAnsi="Times New Roman" w:cs="Times New Roman"/>
          <w:sz w:val="24"/>
          <w:szCs w:val="24"/>
        </w:rPr>
        <w:t xml:space="preserve"> поведение человека только в той мере, в</w:t>
      </w:r>
      <w:r w:rsidR="00C71732">
        <w:rPr>
          <w:rFonts w:ascii="Times New Roman" w:hAnsi="Times New Roman" w:cs="Times New Roman"/>
          <w:sz w:val="24"/>
          <w:szCs w:val="24"/>
        </w:rPr>
        <w:t xml:space="preserve"> какой это воспринимается самим</w:t>
      </w:r>
      <w:r w:rsidRPr="00BE1E07">
        <w:rPr>
          <w:rFonts w:ascii="Times New Roman" w:hAnsi="Times New Roman" w:cs="Times New Roman"/>
          <w:sz w:val="24"/>
          <w:szCs w:val="24"/>
        </w:rPr>
        <w:t xml:space="preserve"> человеком. Поэтому, если руководство хоче</w:t>
      </w:r>
      <w:r w:rsidR="00C71732">
        <w:rPr>
          <w:rFonts w:ascii="Times New Roman" w:hAnsi="Times New Roman" w:cs="Times New Roman"/>
          <w:sz w:val="24"/>
          <w:szCs w:val="24"/>
        </w:rPr>
        <w:t>т, чтобы работники стремились к</w:t>
      </w:r>
      <w:r w:rsidRPr="00BE1E07">
        <w:rPr>
          <w:rFonts w:ascii="Times New Roman" w:hAnsi="Times New Roman" w:cs="Times New Roman"/>
          <w:sz w:val="24"/>
          <w:szCs w:val="24"/>
        </w:rPr>
        <w:t xml:space="preserve"> достижению целей организации, то необходимо д</w:t>
      </w:r>
      <w:r w:rsidR="00C71732">
        <w:rPr>
          <w:rFonts w:ascii="Times New Roman" w:hAnsi="Times New Roman" w:cs="Times New Roman"/>
          <w:sz w:val="24"/>
          <w:szCs w:val="24"/>
        </w:rPr>
        <w:t xml:space="preserve">обиваться, чтобы эти цели были </w:t>
      </w:r>
      <w:r w:rsidRPr="00BE1E07">
        <w:rPr>
          <w:rFonts w:ascii="Times New Roman" w:hAnsi="Times New Roman" w:cs="Times New Roman"/>
          <w:sz w:val="24"/>
          <w:szCs w:val="24"/>
        </w:rPr>
        <w:t>восприняты и работники поверили руководству, что</w:t>
      </w:r>
      <w:r w:rsidR="00C71732">
        <w:rPr>
          <w:rFonts w:ascii="Times New Roman" w:hAnsi="Times New Roman" w:cs="Times New Roman"/>
          <w:sz w:val="24"/>
          <w:szCs w:val="24"/>
        </w:rPr>
        <w:t xml:space="preserve"> желаемое поведение приведет к </w:t>
      </w:r>
      <w:r w:rsidRPr="00BE1E07">
        <w:rPr>
          <w:rFonts w:ascii="Times New Roman" w:hAnsi="Times New Roman" w:cs="Times New Roman"/>
          <w:sz w:val="24"/>
          <w:szCs w:val="24"/>
        </w:rPr>
        <w:t xml:space="preserve">удовлетворению их индивидуальных потребностей. </w:t>
      </w:r>
    </w:p>
    <w:p w:rsidR="002425FB" w:rsidRPr="00BE1E07" w:rsidRDefault="00C71732" w:rsidP="00FC7112">
      <w:pPr>
        <w:spacing w:after="0"/>
        <w:ind w:right="-1"/>
        <w:jc w:val="both"/>
        <w:rPr>
          <w:rFonts w:ascii="Times New Roman" w:hAnsi="Times New Roman" w:cs="Times New Roman"/>
          <w:sz w:val="24"/>
          <w:szCs w:val="24"/>
        </w:rPr>
      </w:pPr>
      <w:r>
        <w:rPr>
          <w:rFonts w:ascii="Times New Roman" w:hAnsi="Times New Roman" w:cs="Times New Roman"/>
          <w:b/>
          <w:sz w:val="24"/>
          <w:szCs w:val="24"/>
        </w:rPr>
        <w:t>Отношение. Точка</w:t>
      </w:r>
      <w:r w:rsidR="002425FB" w:rsidRPr="00BE1E07">
        <w:rPr>
          <w:rFonts w:ascii="Times New Roman" w:hAnsi="Times New Roman" w:cs="Times New Roman"/>
          <w:b/>
          <w:sz w:val="24"/>
          <w:szCs w:val="24"/>
        </w:rPr>
        <w:t xml:space="preserve"> зрения.</w:t>
      </w:r>
      <w:r w:rsidR="002425FB" w:rsidRPr="00BE1E07">
        <w:rPr>
          <w:rFonts w:ascii="Times New Roman" w:hAnsi="Times New Roman" w:cs="Times New Roman"/>
          <w:sz w:val="24"/>
          <w:szCs w:val="24"/>
        </w:rPr>
        <w:t xml:space="preserve"> Отношение есть выражение нашей неприязни и</w:t>
      </w:r>
      <w:r>
        <w:rPr>
          <w:rFonts w:ascii="Times New Roman" w:hAnsi="Times New Roman" w:cs="Times New Roman"/>
          <w:sz w:val="24"/>
          <w:szCs w:val="24"/>
        </w:rPr>
        <w:t xml:space="preserve">ли привязанности к предметам, </w:t>
      </w:r>
      <w:r w:rsidR="002425FB" w:rsidRPr="00BE1E07">
        <w:rPr>
          <w:rFonts w:ascii="Times New Roman" w:hAnsi="Times New Roman" w:cs="Times New Roman"/>
          <w:sz w:val="24"/>
          <w:szCs w:val="24"/>
        </w:rPr>
        <w:t>людям, группам или любым аспектам окружающей нас с</w:t>
      </w:r>
      <w:r>
        <w:rPr>
          <w:rFonts w:ascii="Times New Roman" w:hAnsi="Times New Roman" w:cs="Times New Roman"/>
          <w:sz w:val="24"/>
          <w:szCs w:val="24"/>
        </w:rPr>
        <w:t xml:space="preserve">реды. Отношения формируют наше </w:t>
      </w:r>
      <w:r w:rsidR="002425FB" w:rsidRPr="00BE1E07">
        <w:rPr>
          <w:rFonts w:ascii="Times New Roman" w:hAnsi="Times New Roman" w:cs="Times New Roman"/>
          <w:sz w:val="24"/>
          <w:szCs w:val="24"/>
        </w:rPr>
        <w:t>необъективное восприятие окружающей среды и тем самым влияют на поведение.  Различные установки, сказывающиеся на формировании отношения, усваи</w:t>
      </w:r>
      <w:r>
        <w:rPr>
          <w:rFonts w:ascii="Times New Roman" w:hAnsi="Times New Roman" w:cs="Times New Roman"/>
          <w:sz w:val="24"/>
          <w:szCs w:val="24"/>
        </w:rPr>
        <w:t xml:space="preserve">ваются, </w:t>
      </w:r>
      <w:r w:rsidR="002425FB" w:rsidRPr="00BE1E07">
        <w:rPr>
          <w:rFonts w:ascii="Times New Roman" w:hAnsi="Times New Roman" w:cs="Times New Roman"/>
          <w:sz w:val="24"/>
          <w:szCs w:val="24"/>
        </w:rPr>
        <w:t xml:space="preserve">обычно, под влияние тех людей, с которыми </w:t>
      </w:r>
      <w:r>
        <w:rPr>
          <w:rFonts w:ascii="Times New Roman" w:hAnsi="Times New Roman" w:cs="Times New Roman"/>
          <w:sz w:val="24"/>
          <w:szCs w:val="24"/>
        </w:rPr>
        <w:t xml:space="preserve">мы находимся в наиболее тесном </w:t>
      </w:r>
      <w:r w:rsidR="002425FB" w:rsidRPr="00BE1E07">
        <w:rPr>
          <w:rFonts w:ascii="Times New Roman" w:hAnsi="Times New Roman" w:cs="Times New Roman"/>
          <w:sz w:val="24"/>
          <w:szCs w:val="24"/>
        </w:rPr>
        <w:t>контакте. Отношение к работе является важным фа</w:t>
      </w:r>
      <w:r>
        <w:rPr>
          <w:rFonts w:ascii="Times New Roman" w:hAnsi="Times New Roman" w:cs="Times New Roman"/>
          <w:sz w:val="24"/>
          <w:szCs w:val="24"/>
        </w:rPr>
        <w:t xml:space="preserve">ктором, определяющим, как люди </w:t>
      </w:r>
      <w:r w:rsidR="002425FB" w:rsidRPr="00BE1E07">
        <w:rPr>
          <w:rFonts w:ascii="Times New Roman" w:hAnsi="Times New Roman" w:cs="Times New Roman"/>
          <w:sz w:val="24"/>
          <w:szCs w:val="24"/>
        </w:rPr>
        <w:t>будут реагировать на те или иные и</w:t>
      </w:r>
      <w:r>
        <w:rPr>
          <w:rFonts w:ascii="Times New Roman" w:hAnsi="Times New Roman" w:cs="Times New Roman"/>
          <w:sz w:val="24"/>
          <w:szCs w:val="24"/>
        </w:rPr>
        <w:t xml:space="preserve">зменения в условиях труда, его </w:t>
      </w:r>
      <w:r w:rsidR="002425FB" w:rsidRPr="00BE1E07">
        <w:rPr>
          <w:rFonts w:ascii="Times New Roman" w:hAnsi="Times New Roman" w:cs="Times New Roman"/>
          <w:sz w:val="24"/>
          <w:szCs w:val="24"/>
        </w:rPr>
        <w:t>стимулировании.</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Ценности.</w:t>
      </w:r>
      <w:r w:rsidRPr="00BE1E07">
        <w:rPr>
          <w:rFonts w:ascii="Times New Roman" w:hAnsi="Times New Roman" w:cs="Times New Roman"/>
          <w:sz w:val="24"/>
          <w:szCs w:val="24"/>
        </w:rPr>
        <w:t xml:space="preserve"> Ценности - это общие</w:t>
      </w:r>
      <w:r w:rsidR="00C71732">
        <w:rPr>
          <w:rFonts w:ascii="Times New Roman" w:hAnsi="Times New Roman" w:cs="Times New Roman"/>
          <w:sz w:val="24"/>
          <w:szCs w:val="24"/>
        </w:rPr>
        <w:t xml:space="preserve"> убеждения по поводу того, что </w:t>
      </w:r>
      <w:r w:rsidRPr="00BE1E07">
        <w:rPr>
          <w:rFonts w:ascii="Times New Roman" w:hAnsi="Times New Roman" w:cs="Times New Roman"/>
          <w:sz w:val="24"/>
          <w:szCs w:val="24"/>
        </w:rPr>
        <w:t xml:space="preserve">является хорошим или плохим в жизни. </w:t>
      </w:r>
      <w:r w:rsidR="00C71732" w:rsidRPr="00BE1E07">
        <w:rPr>
          <w:rFonts w:ascii="Times New Roman" w:hAnsi="Times New Roman" w:cs="Times New Roman"/>
          <w:sz w:val="24"/>
          <w:szCs w:val="24"/>
        </w:rPr>
        <w:t>Например:</w:t>
      </w:r>
      <w:r w:rsidRPr="00BE1E07">
        <w:rPr>
          <w:rFonts w:ascii="Times New Roman" w:hAnsi="Times New Roman" w:cs="Times New Roman"/>
          <w:sz w:val="24"/>
          <w:szCs w:val="24"/>
        </w:rPr>
        <w:t xml:space="preserve"> “Упорно трудиться - это хорошо”.  Ценности приобр</w:t>
      </w:r>
      <w:r w:rsidR="00C71732">
        <w:rPr>
          <w:rFonts w:ascii="Times New Roman" w:hAnsi="Times New Roman" w:cs="Times New Roman"/>
          <w:sz w:val="24"/>
          <w:szCs w:val="24"/>
        </w:rPr>
        <w:t>етаются посредством обучения, в</w:t>
      </w:r>
      <w:r w:rsidRPr="00BE1E07">
        <w:rPr>
          <w:rFonts w:ascii="Times New Roman" w:hAnsi="Times New Roman" w:cs="Times New Roman"/>
          <w:sz w:val="24"/>
          <w:szCs w:val="24"/>
        </w:rPr>
        <w:t xml:space="preserve"> процессе воспитания, в процессе социаль</w:t>
      </w:r>
      <w:r w:rsidR="00C71732">
        <w:rPr>
          <w:rFonts w:ascii="Times New Roman" w:hAnsi="Times New Roman" w:cs="Times New Roman"/>
          <w:sz w:val="24"/>
          <w:szCs w:val="24"/>
        </w:rPr>
        <w:t>ных контактов. Организации и их</w:t>
      </w:r>
      <w:r w:rsidRPr="00BE1E07">
        <w:rPr>
          <w:rFonts w:ascii="Times New Roman" w:hAnsi="Times New Roman" w:cs="Times New Roman"/>
          <w:sz w:val="24"/>
          <w:szCs w:val="24"/>
        </w:rPr>
        <w:t xml:space="preserve"> руководители должны обладать ценностями, су</w:t>
      </w:r>
      <w:r w:rsidR="00C71732">
        <w:rPr>
          <w:rFonts w:ascii="Times New Roman" w:hAnsi="Times New Roman" w:cs="Times New Roman"/>
          <w:sz w:val="24"/>
          <w:szCs w:val="24"/>
        </w:rPr>
        <w:t xml:space="preserve">ществующими в культуре данного </w:t>
      </w:r>
      <w:r w:rsidRPr="00BE1E07">
        <w:rPr>
          <w:rFonts w:ascii="Times New Roman" w:hAnsi="Times New Roman" w:cs="Times New Roman"/>
          <w:sz w:val="24"/>
          <w:szCs w:val="24"/>
        </w:rPr>
        <w:t>общества. Конкретные ценности руководителей часто</w:t>
      </w:r>
      <w:r w:rsidR="00C71732">
        <w:rPr>
          <w:rFonts w:ascii="Times New Roman" w:hAnsi="Times New Roman" w:cs="Times New Roman"/>
          <w:sz w:val="24"/>
          <w:szCs w:val="24"/>
        </w:rPr>
        <w:t xml:space="preserve"> ощущаются во всей организации </w:t>
      </w:r>
      <w:r w:rsidRPr="00BE1E07">
        <w:rPr>
          <w:rFonts w:ascii="Times New Roman" w:hAnsi="Times New Roman" w:cs="Times New Roman"/>
          <w:sz w:val="24"/>
          <w:szCs w:val="24"/>
        </w:rPr>
        <w:t>и отражаются в ее целях и политике.</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ГРУППЫ.</w:t>
      </w:r>
      <w:r w:rsidR="00C71732">
        <w:rPr>
          <w:rFonts w:ascii="Times New Roman" w:hAnsi="Times New Roman" w:cs="Times New Roman"/>
          <w:sz w:val="24"/>
          <w:szCs w:val="24"/>
        </w:rPr>
        <w:t xml:space="preserve"> Группы могут оказывать </w:t>
      </w:r>
      <w:r w:rsidRPr="00BE1E07">
        <w:rPr>
          <w:rFonts w:ascii="Times New Roman" w:hAnsi="Times New Roman" w:cs="Times New Roman"/>
          <w:sz w:val="24"/>
          <w:szCs w:val="24"/>
        </w:rPr>
        <w:t>значительное влияние на поведение конкр</w:t>
      </w:r>
      <w:r w:rsidR="00C71732">
        <w:rPr>
          <w:rFonts w:ascii="Times New Roman" w:hAnsi="Times New Roman" w:cs="Times New Roman"/>
          <w:sz w:val="24"/>
          <w:szCs w:val="24"/>
        </w:rPr>
        <w:t xml:space="preserve">етных людей. Признание эффекта </w:t>
      </w:r>
      <w:r w:rsidRPr="00BE1E07">
        <w:rPr>
          <w:rFonts w:ascii="Times New Roman" w:hAnsi="Times New Roman" w:cs="Times New Roman"/>
          <w:sz w:val="24"/>
          <w:szCs w:val="24"/>
        </w:rPr>
        <w:t>воздействия группы на поведение человека на рабо</w:t>
      </w:r>
      <w:r w:rsidR="00C71732">
        <w:rPr>
          <w:rFonts w:ascii="Times New Roman" w:hAnsi="Times New Roman" w:cs="Times New Roman"/>
          <w:sz w:val="24"/>
          <w:szCs w:val="24"/>
        </w:rPr>
        <w:t>чем месте, которое было сделано</w:t>
      </w:r>
      <w:r w:rsidRPr="00BE1E07">
        <w:rPr>
          <w:rFonts w:ascii="Times New Roman" w:hAnsi="Times New Roman" w:cs="Times New Roman"/>
          <w:sz w:val="24"/>
          <w:szCs w:val="24"/>
        </w:rPr>
        <w:t xml:space="preserve"> </w:t>
      </w:r>
      <w:proofErr w:type="spellStart"/>
      <w:r w:rsidRPr="00BE1E07">
        <w:rPr>
          <w:rFonts w:ascii="Times New Roman" w:hAnsi="Times New Roman" w:cs="Times New Roman"/>
          <w:sz w:val="24"/>
          <w:szCs w:val="24"/>
        </w:rPr>
        <w:t>Элтоном</w:t>
      </w:r>
      <w:proofErr w:type="spellEnd"/>
      <w:r w:rsidRPr="00BE1E07">
        <w:rPr>
          <w:rFonts w:ascii="Times New Roman" w:hAnsi="Times New Roman" w:cs="Times New Roman"/>
          <w:sz w:val="24"/>
          <w:szCs w:val="24"/>
        </w:rPr>
        <w:t xml:space="preserve"> </w:t>
      </w:r>
      <w:proofErr w:type="spellStart"/>
      <w:r w:rsidRPr="00BE1E07">
        <w:rPr>
          <w:rFonts w:ascii="Times New Roman" w:hAnsi="Times New Roman" w:cs="Times New Roman"/>
          <w:sz w:val="24"/>
          <w:szCs w:val="24"/>
        </w:rPr>
        <w:t>Мэйо</w:t>
      </w:r>
      <w:proofErr w:type="spellEnd"/>
      <w:r w:rsidRPr="00BE1E07">
        <w:rPr>
          <w:rFonts w:ascii="Times New Roman" w:hAnsi="Times New Roman" w:cs="Times New Roman"/>
          <w:sz w:val="24"/>
          <w:szCs w:val="24"/>
        </w:rPr>
        <w:t xml:space="preserve">, часто рассматривается как начало </w:t>
      </w:r>
      <w:proofErr w:type="spellStart"/>
      <w:r w:rsidRPr="00BE1E07">
        <w:rPr>
          <w:rFonts w:ascii="Times New Roman" w:hAnsi="Times New Roman" w:cs="Times New Roman"/>
          <w:sz w:val="24"/>
          <w:szCs w:val="24"/>
        </w:rPr>
        <w:t>бихевиористической</w:t>
      </w:r>
      <w:proofErr w:type="spellEnd"/>
      <w:r w:rsidRPr="00BE1E07">
        <w:rPr>
          <w:rFonts w:ascii="Times New Roman" w:hAnsi="Times New Roman" w:cs="Times New Roman"/>
          <w:sz w:val="24"/>
          <w:szCs w:val="24"/>
        </w:rPr>
        <w:t xml:space="preserve">  (поведенческой) школы в управлении. Ко</w:t>
      </w:r>
      <w:r w:rsidR="00C71732">
        <w:rPr>
          <w:rFonts w:ascii="Times New Roman" w:hAnsi="Times New Roman" w:cs="Times New Roman"/>
          <w:sz w:val="24"/>
          <w:szCs w:val="24"/>
        </w:rPr>
        <w:t xml:space="preserve">нечно, и сама организация и ее </w:t>
      </w:r>
      <w:r w:rsidRPr="00BE1E07">
        <w:rPr>
          <w:rFonts w:ascii="Times New Roman" w:hAnsi="Times New Roman" w:cs="Times New Roman"/>
          <w:sz w:val="24"/>
          <w:szCs w:val="24"/>
        </w:rPr>
        <w:t>подразделения по определению также являются группами. Член</w:t>
      </w:r>
      <w:r w:rsidR="00C71732">
        <w:rPr>
          <w:rFonts w:ascii="Times New Roman" w:hAnsi="Times New Roman" w:cs="Times New Roman"/>
          <w:sz w:val="24"/>
          <w:szCs w:val="24"/>
        </w:rPr>
        <w:t xml:space="preserve">ы группы формируют разделяемые </w:t>
      </w:r>
      <w:r w:rsidRPr="00BE1E07">
        <w:rPr>
          <w:rFonts w:ascii="Times New Roman" w:hAnsi="Times New Roman" w:cs="Times New Roman"/>
          <w:sz w:val="24"/>
          <w:szCs w:val="24"/>
        </w:rPr>
        <w:t>ими установки, ценности и ож</w:t>
      </w:r>
      <w:r w:rsidR="00C71732">
        <w:rPr>
          <w:rFonts w:ascii="Times New Roman" w:hAnsi="Times New Roman" w:cs="Times New Roman"/>
          <w:sz w:val="24"/>
          <w:szCs w:val="24"/>
        </w:rPr>
        <w:t xml:space="preserve">идания, связанные с пониманием </w:t>
      </w:r>
      <w:r w:rsidRPr="00BE1E07">
        <w:rPr>
          <w:rFonts w:ascii="Times New Roman" w:hAnsi="Times New Roman" w:cs="Times New Roman"/>
          <w:sz w:val="24"/>
          <w:szCs w:val="24"/>
        </w:rPr>
        <w:t>поведенческой нормы.</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Групповые</w:t>
      </w:r>
      <w:r w:rsidR="00C71732">
        <w:rPr>
          <w:rFonts w:ascii="Times New Roman" w:hAnsi="Times New Roman" w:cs="Times New Roman"/>
          <w:sz w:val="24"/>
          <w:szCs w:val="24"/>
        </w:rPr>
        <w:t xml:space="preserve"> нормы могут способствовать или</w:t>
      </w:r>
      <w:r w:rsidRPr="00BE1E07">
        <w:rPr>
          <w:rFonts w:ascii="Times New Roman" w:hAnsi="Times New Roman" w:cs="Times New Roman"/>
          <w:sz w:val="24"/>
          <w:szCs w:val="24"/>
        </w:rPr>
        <w:t xml:space="preserve"> противодействовать достижению формальных целей </w:t>
      </w:r>
      <w:r w:rsidR="00C71732">
        <w:rPr>
          <w:rFonts w:ascii="Times New Roman" w:hAnsi="Times New Roman" w:cs="Times New Roman"/>
          <w:sz w:val="24"/>
          <w:szCs w:val="24"/>
        </w:rPr>
        <w:t>организации. Примером нормы,</w:t>
      </w:r>
      <w:r w:rsidRPr="00BE1E07">
        <w:rPr>
          <w:rFonts w:ascii="Times New Roman" w:hAnsi="Times New Roman" w:cs="Times New Roman"/>
          <w:sz w:val="24"/>
          <w:szCs w:val="24"/>
        </w:rPr>
        <w:t xml:space="preserve"> способствующей достижению целей формальной организации, является высокая ценность коллективизма внутри группы. Это может с</w:t>
      </w:r>
      <w:r w:rsidR="00C71732">
        <w:rPr>
          <w:rFonts w:ascii="Times New Roman" w:hAnsi="Times New Roman" w:cs="Times New Roman"/>
          <w:sz w:val="24"/>
          <w:szCs w:val="24"/>
        </w:rPr>
        <w:t>пособствовать единству действий</w:t>
      </w:r>
      <w:r w:rsidRPr="00BE1E07">
        <w:rPr>
          <w:rFonts w:ascii="Times New Roman" w:hAnsi="Times New Roman" w:cs="Times New Roman"/>
          <w:sz w:val="24"/>
          <w:szCs w:val="24"/>
        </w:rPr>
        <w:t xml:space="preserve"> и целей, при условии, что они совпадают или близки к целям организации</w:t>
      </w:r>
      <w:r w:rsidR="00C71732">
        <w:rPr>
          <w:rFonts w:ascii="Times New Roman" w:hAnsi="Times New Roman" w:cs="Times New Roman"/>
          <w:sz w:val="24"/>
          <w:szCs w:val="24"/>
        </w:rPr>
        <w:t>. Нормой</w:t>
      </w:r>
      <w:r w:rsidRPr="00BE1E07">
        <w:rPr>
          <w:rFonts w:ascii="Times New Roman" w:hAnsi="Times New Roman" w:cs="Times New Roman"/>
          <w:sz w:val="24"/>
          <w:szCs w:val="24"/>
        </w:rPr>
        <w:t xml:space="preserve"> поведения, которая также облегчает достижен</w:t>
      </w:r>
      <w:r w:rsidR="00C71732">
        <w:rPr>
          <w:rFonts w:ascii="Times New Roman" w:hAnsi="Times New Roman" w:cs="Times New Roman"/>
          <w:sz w:val="24"/>
          <w:szCs w:val="24"/>
        </w:rPr>
        <w:t xml:space="preserve">ие целей организации, является </w:t>
      </w:r>
      <w:r w:rsidRPr="00BE1E07">
        <w:rPr>
          <w:rFonts w:ascii="Times New Roman" w:hAnsi="Times New Roman" w:cs="Times New Roman"/>
          <w:sz w:val="24"/>
          <w:szCs w:val="24"/>
        </w:rPr>
        <w:t xml:space="preserve">поддержание открытости в общении. </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ЛИДЕРСТВО.</w:t>
      </w:r>
      <w:r w:rsidR="00C71732">
        <w:rPr>
          <w:rFonts w:ascii="Times New Roman" w:hAnsi="Times New Roman" w:cs="Times New Roman"/>
          <w:sz w:val="24"/>
          <w:szCs w:val="24"/>
        </w:rPr>
        <w:t xml:space="preserve"> Чтобы быть </w:t>
      </w:r>
      <w:r w:rsidRPr="00BE1E07">
        <w:rPr>
          <w:rFonts w:ascii="Times New Roman" w:hAnsi="Times New Roman" w:cs="Times New Roman"/>
          <w:sz w:val="24"/>
          <w:szCs w:val="24"/>
        </w:rPr>
        <w:t>эффективным менеджером, необходимо быть и лид</w:t>
      </w:r>
      <w:r w:rsidR="00C71732">
        <w:rPr>
          <w:rFonts w:ascii="Times New Roman" w:hAnsi="Times New Roman" w:cs="Times New Roman"/>
          <w:sz w:val="24"/>
          <w:szCs w:val="24"/>
        </w:rPr>
        <w:t xml:space="preserve">ером. Лидерство - это средство </w:t>
      </w:r>
      <w:r w:rsidRPr="00BE1E07">
        <w:rPr>
          <w:rFonts w:ascii="Times New Roman" w:hAnsi="Times New Roman" w:cs="Times New Roman"/>
          <w:sz w:val="24"/>
          <w:szCs w:val="24"/>
        </w:rPr>
        <w:t>(способ поведения), с помощью которого руководи</w:t>
      </w:r>
      <w:r w:rsidR="00C71732">
        <w:rPr>
          <w:rFonts w:ascii="Times New Roman" w:hAnsi="Times New Roman" w:cs="Times New Roman"/>
          <w:sz w:val="24"/>
          <w:szCs w:val="24"/>
        </w:rPr>
        <w:t>тель влияет на поведение других</w:t>
      </w:r>
      <w:r w:rsidRPr="00BE1E07">
        <w:rPr>
          <w:rFonts w:ascii="Times New Roman" w:hAnsi="Times New Roman" w:cs="Times New Roman"/>
          <w:sz w:val="24"/>
          <w:szCs w:val="24"/>
        </w:rPr>
        <w:t xml:space="preserve"> людей, заставляя их вести себя определенным обр</w:t>
      </w:r>
      <w:r w:rsidR="00C71732">
        <w:rPr>
          <w:rFonts w:ascii="Times New Roman" w:hAnsi="Times New Roman" w:cs="Times New Roman"/>
          <w:sz w:val="24"/>
          <w:szCs w:val="24"/>
        </w:rPr>
        <w:t xml:space="preserve">азом. Можно выделить несколько </w:t>
      </w:r>
      <w:r w:rsidRPr="00BE1E07">
        <w:rPr>
          <w:rFonts w:ascii="Times New Roman" w:hAnsi="Times New Roman" w:cs="Times New Roman"/>
          <w:sz w:val="24"/>
          <w:szCs w:val="24"/>
        </w:rPr>
        <w:t>аспектов лидерства в организации. Одним из н</w:t>
      </w:r>
      <w:r w:rsidR="00C71732">
        <w:rPr>
          <w:rFonts w:ascii="Times New Roman" w:hAnsi="Times New Roman" w:cs="Times New Roman"/>
          <w:sz w:val="24"/>
          <w:szCs w:val="24"/>
        </w:rPr>
        <w:t>их является стиль лидерства или</w:t>
      </w:r>
      <w:r w:rsidRPr="00BE1E07">
        <w:rPr>
          <w:rFonts w:ascii="Times New Roman" w:hAnsi="Times New Roman" w:cs="Times New Roman"/>
          <w:sz w:val="24"/>
          <w:szCs w:val="24"/>
        </w:rPr>
        <w:t xml:space="preserve"> руководства.</w:t>
      </w:r>
    </w:p>
    <w:p w:rsidR="002425FB" w:rsidRPr="00BE1E07" w:rsidRDefault="002425FB" w:rsidP="00FC7112">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Стиль руководства отражает ценности и взгля</w:t>
      </w:r>
      <w:r w:rsidR="00C71732">
        <w:rPr>
          <w:rFonts w:ascii="Times New Roman" w:hAnsi="Times New Roman" w:cs="Times New Roman"/>
          <w:sz w:val="24"/>
          <w:szCs w:val="24"/>
        </w:rPr>
        <w:t>ды менеджера, его</w:t>
      </w:r>
      <w:r w:rsidRPr="00BE1E07">
        <w:rPr>
          <w:rFonts w:ascii="Times New Roman" w:hAnsi="Times New Roman" w:cs="Times New Roman"/>
          <w:sz w:val="24"/>
          <w:szCs w:val="24"/>
        </w:rPr>
        <w:t xml:space="preserve"> отношение к подчиненным, его самооценку и особенности его личности.  Эффективность конкретного стиля руководст</w:t>
      </w:r>
      <w:r w:rsidR="00C71732">
        <w:rPr>
          <w:rFonts w:ascii="Times New Roman" w:hAnsi="Times New Roman" w:cs="Times New Roman"/>
          <w:sz w:val="24"/>
          <w:szCs w:val="24"/>
        </w:rPr>
        <w:t>ва зависит от ситуации, которая</w:t>
      </w:r>
      <w:r w:rsidRPr="00BE1E07">
        <w:rPr>
          <w:rFonts w:ascii="Times New Roman" w:hAnsi="Times New Roman" w:cs="Times New Roman"/>
          <w:sz w:val="24"/>
          <w:szCs w:val="24"/>
        </w:rPr>
        <w:t xml:space="preserve"> включает в себя содержание выполняемой работы </w:t>
      </w:r>
      <w:r w:rsidR="00C71732">
        <w:rPr>
          <w:rFonts w:ascii="Times New Roman" w:hAnsi="Times New Roman" w:cs="Times New Roman"/>
          <w:sz w:val="24"/>
          <w:szCs w:val="24"/>
        </w:rPr>
        <w:t>и индивидуальные характеристики</w:t>
      </w:r>
      <w:r w:rsidRPr="00BE1E07">
        <w:rPr>
          <w:rFonts w:ascii="Times New Roman" w:hAnsi="Times New Roman" w:cs="Times New Roman"/>
          <w:sz w:val="24"/>
          <w:szCs w:val="24"/>
        </w:rPr>
        <w:t xml:space="preserve"> подчиненных. Эффективность и </w:t>
      </w:r>
      <w:r w:rsidRPr="00BE1E07">
        <w:rPr>
          <w:rFonts w:ascii="Times New Roman" w:hAnsi="Times New Roman" w:cs="Times New Roman"/>
          <w:sz w:val="24"/>
          <w:szCs w:val="24"/>
        </w:rPr>
        <w:lastRenderedPageBreak/>
        <w:t>возможные преде</w:t>
      </w:r>
      <w:r w:rsidR="00C71732">
        <w:rPr>
          <w:rFonts w:ascii="Times New Roman" w:hAnsi="Times New Roman" w:cs="Times New Roman"/>
          <w:sz w:val="24"/>
          <w:szCs w:val="24"/>
        </w:rPr>
        <w:t>лы избранного стиля руководства</w:t>
      </w:r>
      <w:r w:rsidRPr="00BE1E07">
        <w:rPr>
          <w:rFonts w:ascii="Times New Roman" w:hAnsi="Times New Roman" w:cs="Times New Roman"/>
          <w:sz w:val="24"/>
          <w:szCs w:val="24"/>
        </w:rPr>
        <w:t xml:space="preserve"> определяются тем, насколько хорошо сможет менеджер</w:t>
      </w:r>
      <w:r w:rsidR="00C71732">
        <w:rPr>
          <w:rFonts w:ascii="Times New Roman" w:hAnsi="Times New Roman" w:cs="Times New Roman"/>
          <w:sz w:val="24"/>
          <w:szCs w:val="24"/>
        </w:rPr>
        <w:t xml:space="preserve"> направить усилия работников</w:t>
      </w:r>
      <w:r w:rsidRPr="00BE1E07">
        <w:rPr>
          <w:rFonts w:ascii="Times New Roman" w:hAnsi="Times New Roman" w:cs="Times New Roman"/>
          <w:sz w:val="24"/>
          <w:szCs w:val="24"/>
        </w:rPr>
        <w:t xml:space="preserve"> на достижение целей, решить конфликтную ситуацию,</w:t>
      </w:r>
      <w:r w:rsidR="00C71732">
        <w:rPr>
          <w:rFonts w:ascii="Times New Roman" w:hAnsi="Times New Roman" w:cs="Times New Roman"/>
          <w:sz w:val="24"/>
          <w:szCs w:val="24"/>
        </w:rPr>
        <w:t xml:space="preserve"> создать коллектив для работы и</w:t>
      </w:r>
      <w:r w:rsidRPr="00BE1E07">
        <w:rPr>
          <w:rFonts w:ascii="Times New Roman" w:hAnsi="Times New Roman" w:cs="Times New Roman"/>
          <w:sz w:val="24"/>
          <w:szCs w:val="24"/>
        </w:rPr>
        <w:t xml:space="preserve"> управлять стрессовыми ситуациями.</w:t>
      </w:r>
    </w:p>
    <w:p w:rsidR="002425FB" w:rsidRPr="00BE1E07" w:rsidRDefault="002425FB" w:rsidP="002425FB">
      <w:pPr>
        <w:spacing w:after="0"/>
        <w:ind w:right="-1"/>
        <w:jc w:val="both"/>
        <w:rPr>
          <w:rFonts w:ascii="Times New Roman" w:hAnsi="Times New Roman" w:cs="Times New Roman"/>
          <w:sz w:val="24"/>
          <w:szCs w:val="24"/>
        </w:rPr>
      </w:pPr>
    </w:p>
    <w:p w:rsidR="002425FB" w:rsidRPr="00BE1E07" w:rsidRDefault="00AA49BD" w:rsidP="00FC7112">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22.</w:t>
      </w:r>
      <w:r w:rsidR="002425FB" w:rsidRPr="00BE1E07">
        <w:rPr>
          <w:rFonts w:ascii="Times New Roman" w:hAnsi="Times New Roman" w:cs="Times New Roman"/>
          <w:b/>
          <w:sz w:val="24"/>
          <w:szCs w:val="24"/>
        </w:rPr>
        <w:t>Взаимозависимость внутренних переменных организации.</w:t>
      </w:r>
    </w:p>
    <w:p w:rsidR="002425FB" w:rsidRPr="00BE1E07" w:rsidRDefault="002425FB" w:rsidP="00FC7112">
      <w:pPr>
        <w:spacing w:after="0"/>
        <w:ind w:right="-1"/>
        <w:jc w:val="both"/>
        <w:rPr>
          <w:rFonts w:ascii="Times New Roman" w:hAnsi="Times New Roman" w:cs="Times New Roman"/>
          <w:color w:val="FF0000"/>
          <w:sz w:val="24"/>
          <w:szCs w:val="24"/>
        </w:rPr>
      </w:pPr>
      <w:r w:rsidRPr="00BE1E07">
        <w:rPr>
          <w:rFonts w:ascii="Times New Roman" w:hAnsi="Times New Roman" w:cs="Times New Roman"/>
          <w:sz w:val="24"/>
          <w:szCs w:val="24"/>
        </w:rPr>
        <w:t>В управленческой практике вн</w:t>
      </w:r>
      <w:r w:rsidR="00C71732">
        <w:rPr>
          <w:rFonts w:ascii="Times New Roman" w:hAnsi="Times New Roman" w:cs="Times New Roman"/>
          <w:sz w:val="24"/>
          <w:szCs w:val="24"/>
        </w:rPr>
        <w:t>утренние переменные никогда не </w:t>
      </w:r>
      <w:r w:rsidRPr="00BE1E07">
        <w:rPr>
          <w:rFonts w:ascii="Times New Roman" w:hAnsi="Times New Roman" w:cs="Times New Roman"/>
          <w:sz w:val="24"/>
          <w:szCs w:val="24"/>
        </w:rPr>
        <w:t>могут рассматриваться независимо друг от друга</w:t>
      </w:r>
      <w:r w:rsidR="00C71732">
        <w:rPr>
          <w:rFonts w:ascii="Times New Roman" w:hAnsi="Times New Roman" w:cs="Times New Roman"/>
          <w:sz w:val="24"/>
          <w:szCs w:val="24"/>
        </w:rPr>
        <w:t>. Значительные изменения одной </w:t>
      </w:r>
      <w:r w:rsidRPr="00BE1E07">
        <w:rPr>
          <w:rFonts w:ascii="Times New Roman" w:hAnsi="Times New Roman" w:cs="Times New Roman"/>
          <w:sz w:val="24"/>
          <w:szCs w:val="24"/>
        </w:rPr>
        <w:t>переменной будут в определенной степени влиять на все остальные переменные.  Влияние этих последующих изменений может значительно превосходить то, что  изначально их вызвало.</w:t>
      </w:r>
      <w:r w:rsidRPr="00BE1E07">
        <w:rPr>
          <w:rFonts w:ascii="Times New Roman" w:hAnsi="Times New Roman" w:cs="Times New Roman"/>
          <w:sz w:val="24"/>
          <w:szCs w:val="24"/>
        </w:rPr>
        <w:br/>
      </w:r>
      <w:r w:rsidRPr="00BE1E07">
        <w:rPr>
          <w:rStyle w:val="a7"/>
          <w:rFonts w:ascii="Times New Roman" w:hAnsi="Times New Roman" w:cs="Times New Roman"/>
          <w:sz w:val="24"/>
          <w:szCs w:val="24"/>
        </w:rPr>
        <w:t>Системная модель внутренних переменных</w:t>
      </w:r>
      <w:r w:rsidRPr="00BE1E07">
        <w:rPr>
          <w:rFonts w:ascii="Times New Roman" w:hAnsi="Times New Roman" w:cs="Times New Roman"/>
          <w:b/>
          <w:bCs/>
          <w:sz w:val="24"/>
          <w:szCs w:val="24"/>
        </w:rPr>
        <w:br/>
      </w:r>
      <w:r w:rsidRPr="00BE1E07">
        <w:rPr>
          <w:rFonts w:ascii="Times New Roman" w:hAnsi="Times New Roman" w:cs="Times New Roman"/>
          <w:sz w:val="24"/>
          <w:szCs w:val="24"/>
        </w:rPr>
        <w:t>Каждая из  школ управления внесла заметный вклад в понимание различных внутренних  переменных, однако именно развитие теории систем помогло создать концепцию  организации как целостности, состоящей из взаимозависимых  частей.</w:t>
      </w:r>
      <w:r w:rsidRPr="00BE1E07">
        <w:rPr>
          <w:rFonts w:ascii="Times New Roman" w:hAnsi="Times New Roman" w:cs="Times New Roman"/>
          <w:sz w:val="24"/>
          <w:szCs w:val="24"/>
        </w:rPr>
        <w:br/>
        <w:t>Внутренние переменные  обычно называют социотехническими подсистемами, потому что они имеют социальный  компонент (людей) и технический компонент (другие внутренние переменные).  Изменение одной из подсистем в определенной степени влияет и на все другие.  Совершенствование одной переменной, например, т</w:t>
      </w:r>
      <w:r w:rsidR="00C71732">
        <w:rPr>
          <w:rFonts w:ascii="Times New Roman" w:hAnsi="Times New Roman" w:cs="Times New Roman"/>
          <w:sz w:val="24"/>
          <w:szCs w:val="24"/>
        </w:rPr>
        <w:t>ехнологии, не обязательно может</w:t>
      </w:r>
      <w:r w:rsidRPr="00BE1E07">
        <w:rPr>
          <w:rFonts w:ascii="Times New Roman" w:hAnsi="Times New Roman" w:cs="Times New Roman"/>
          <w:sz w:val="24"/>
          <w:szCs w:val="24"/>
        </w:rPr>
        <w:t xml:space="preserve"> привести к повышению производительности,</w:t>
      </w:r>
      <w:r w:rsidR="00C71732">
        <w:rPr>
          <w:rFonts w:ascii="Times New Roman" w:hAnsi="Times New Roman" w:cs="Times New Roman"/>
          <w:sz w:val="24"/>
          <w:szCs w:val="24"/>
        </w:rPr>
        <w:t xml:space="preserve"> если эти изменения сказываются</w:t>
      </w:r>
      <w:r w:rsidRPr="00BE1E07">
        <w:rPr>
          <w:rFonts w:ascii="Times New Roman" w:hAnsi="Times New Roman" w:cs="Times New Roman"/>
          <w:sz w:val="24"/>
          <w:szCs w:val="24"/>
        </w:rPr>
        <w:t xml:space="preserve"> отрицательно на другой переменной, например, людях.</w:t>
      </w:r>
    </w:p>
    <w:p w:rsidR="002425FB" w:rsidRPr="00BE1E07" w:rsidRDefault="002425FB" w:rsidP="00FC7112">
      <w:pPr>
        <w:spacing w:after="0"/>
        <w:ind w:right="-1"/>
        <w:jc w:val="both"/>
        <w:rPr>
          <w:rFonts w:ascii="Times New Roman" w:hAnsi="Times New Roman" w:cs="Times New Roman"/>
          <w:color w:val="FF0000"/>
          <w:sz w:val="24"/>
          <w:szCs w:val="24"/>
        </w:rPr>
      </w:pPr>
    </w:p>
    <w:p w:rsidR="002425FB" w:rsidRPr="00BE1E07" w:rsidRDefault="002425FB" w:rsidP="002425FB">
      <w:pPr>
        <w:tabs>
          <w:tab w:val="left" w:pos="2385"/>
        </w:tabs>
        <w:spacing w:after="0"/>
        <w:ind w:right="-1"/>
        <w:jc w:val="both"/>
        <w:rPr>
          <w:rFonts w:ascii="Times New Roman" w:hAnsi="Times New Roman" w:cs="Times New Roman"/>
          <w:color w:val="FF0000"/>
          <w:sz w:val="24"/>
          <w:szCs w:val="24"/>
        </w:rPr>
      </w:pPr>
    </w:p>
    <w:p w:rsidR="002425FB" w:rsidRPr="00BE1E07" w:rsidRDefault="00AA49BD" w:rsidP="006F4C35">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23.</w:t>
      </w:r>
      <w:r w:rsidR="002425FB" w:rsidRPr="00BE1E07">
        <w:rPr>
          <w:rFonts w:ascii="Times New Roman" w:hAnsi="Times New Roman" w:cs="Times New Roman"/>
          <w:b/>
          <w:sz w:val="24"/>
          <w:szCs w:val="24"/>
        </w:rPr>
        <w:t>Важность внешней среды организации.</w:t>
      </w:r>
    </w:p>
    <w:p w:rsidR="002425FB" w:rsidRPr="00BE1E07" w:rsidRDefault="002425FB" w:rsidP="006F4C35">
      <w:pPr>
        <w:spacing w:after="0"/>
        <w:ind w:right="-1"/>
        <w:jc w:val="both"/>
        <w:rPr>
          <w:rFonts w:ascii="Times New Roman" w:hAnsi="Times New Roman" w:cs="Times New Roman"/>
          <w:sz w:val="24"/>
          <w:szCs w:val="24"/>
        </w:rPr>
      </w:pPr>
      <w:r w:rsidRPr="00BE1E07">
        <w:rPr>
          <w:rStyle w:val="a7"/>
          <w:rFonts w:ascii="Times New Roman" w:hAnsi="Times New Roman" w:cs="Times New Roman"/>
          <w:sz w:val="24"/>
          <w:szCs w:val="24"/>
        </w:rPr>
        <w:t>Значение внешней среды</w:t>
      </w:r>
      <w:proofErr w:type="gramStart"/>
      <w:r w:rsidR="00AA49BD" w:rsidRPr="00BE1E07">
        <w:rPr>
          <w:rFonts w:ascii="Times New Roman" w:hAnsi="Times New Roman" w:cs="Times New Roman"/>
          <w:sz w:val="24"/>
          <w:szCs w:val="24"/>
        </w:rPr>
        <w:br/>
        <w:t xml:space="preserve"> </w:t>
      </w:r>
      <w:r w:rsidRPr="00BE1E07">
        <w:rPr>
          <w:rFonts w:ascii="Times New Roman" w:hAnsi="Times New Roman" w:cs="Times New Roman"/>
          <w:sz w:val="24"/>
          <w:szCs w:val="24"/>
        </w:rPr>
        <w:t>В</w:t>
      </w:r>
      <w:proofErr w:type="gramEnd"/>
      <w:r w:rsidRPr="00BE1E07">
        <w:rPr>
          <w:rFonts w:ascii="Times New Roman" w:hAnsi="Times New Roman" w:cs="Times New Roman"/>
          <w:sz w:val="24"/>
          <w:szCs w:val="24"/>
        </w:rPr>
        <w:t xml:space="preserve"> управленческой мысли представление о значении внешнего окружения и необходимости учитывать силы, внешние по отношению к организации, появились в конце 50-х годов. Это стало одним из важнейших вкладов системного подхода в науку управления, поскольку подчеркивалась необходимость для руководителя рассматривать организацию как целостность, состоящую из взаимосвязанных частей, в свою очередь соедин</w:t>
      </w:r>
      <w:r w:rsidR="00C71732">
        <w:rPr>
          <w:rFonts w:ascii="Times New Roman" w:hAnsi="Times New Roman" w:cs="Times New Roman"/>
          <w:sz w:val="24"/>
          <w:szCs w:val="24"/>
        </w:rPr>
        <w:t xml:space="preserve">енных связями с внешним миром. </w:t>
      </w:r>
      <w:r w:rsidRPr="00BE1E07">
        <w:rPr>
          <w:rFonts w:ascii="Times New Roman" w:hAnsi="Times New Roman" w:cs="Times New Roman"/>
          <w:sz w:val="24"/>
          <w:szCs w:val="24"/>
        </w:rPr>
        <w:br/>
        <w:t xml:space="preserve"> </w:t>
      </w:r>
      <w:r w:rsidRPr="00BE1E07">
        <w:rPr>
          <w:rFonts w:ascii="Times New Roman" w:hAnsi="Times New Roman" w:cs="Times New Roman"/>
          <w:sz w:val="24"/>
          <w:szCs w:val="24"/>
        </w:rPr>
        <w:tab/>
        <w:t>Сегодняшние изменения во внешнем мире заставили обратить на внешнюю среду еще большее внимание. Организация как открытая система зависит от внешнего мира в отношении поставок ресурсов, энергии, кадров, а также потребителей. Поскольку от руководства зависит выживание организации, менеджер обязан уметь выявлять существенные факторы в окружении, которые повлияют на его организацию. Он должен также предложить подходящие способы реагиро</w:t>
      </w:r>
      <w:r w:rsidR="00AA49BD" w:rsidRPr="00BE1E07">
        <w:rPr>
          <w:rFonts w:ascii="Times New Roman" w:hAnsi="Times New Roman" w:cs="Times New Roman"/>
          <w:sz w:val="24"/>
          <w:szCs w:val="24"/>
        </w:rPr>
        <w:t>вания на внешние воздействия.</w:t>
      </w:r>
      <w:r w:rsidR="00AA49BD" w:rsidRPr="00BE1E07">
        <w:rPr>
          <w:rFonts w:ascii="Times New Roman" w:hAnsi="Times New Roman" w:cs="Times New Roman"/>
          <w:sz w:val="24"/>
          <w:szCs w:val="24"/>
        </w:rPr>
        <w:br/>
        <w:t xml:space="preserve"> </w:t>
      </w:r>
      <w:r w:rsidRPr="00BE1E07">
        <w:rPr>
          <w:rFonts w:ascii="Times New Roman" w:hAnsi="Times New Roman" w:cs="Times New Roman"/>
          <w:sz w:val="24"/>
          <w:szCs w:val="24"/>
        </w:rPr>
        <w:t>Организации, подобно биологическим организмам, должны приспосабливаться к своей среде, чтобы выжить и сохранить эффективность.</w:t>
      </w:r>
    </w:p>
    <w:p w:rsidR="002425FB" w:rsidRPr="00BE1E07" w:rsidRDefault="002425FB" w:rsidP="006F4C35">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br/>
      </w:r>
      <w:r w:rsidRPr="00BE1E07">
        <w:rPr>
          <w:rStyle w:val="a7"/>
          <w:rFonts w:ascii="Times New Roman" w:hAnsi="Times New Roman" w:cs="Times New Roman"/>
          <w:sz w:val="24"/>
          <w:szCs w:val="24"/>
        </w:rPr>
        <w:t>Определение внешней среды</w:t>
      </w:r>
      <w:r w:rsidR="00AA49BD" w:rsidRPr="00BE1E07">
        <w:rPr>
          <w:rFonts w:ascii="Times New Roman" w:hAnsi="Times New Roman" w:cs="Times New Roman"/>
          <w:sz w:val="24"/>
          <w:szCs w:val="24"/>
        </w:rPr>
        <w:br/>
        <w:t xml:space="preserve"> </w:t>
      </w:r>
      <w:r w:rsidRPr="00BE1E07">
        <w:rPr>
          <w:rFonts w:ascii="Times New Roman" w:hAnsi="Times New Roman" w:cs="Times New Roman"/>
          <w:sz w:val="24"/>
          <w:szCs w:val="24"/>
        </w:rPr>
        <w:t xml:space="preserve">Первой проблемой при рассмотрении организации как открытой системы является определение внешней среды. Учет внешнего окружения необходимо ограничить только теми аспектами, от которых решающим образом зависит успех организации. Например, по словам </w:t>
      </w:r>
      <w:proofErr w:type="spellStart"/>
      <w:r w:rsidRPr="00BE1E07">
        <w:rPr>
          <w:rFonts w:ascii="Times New Roman" w:hAnsi="Times New Roman" w:cs="Times New Roman"/>
          <w:sz w:val="24"/>
          <w:szCs w:val="24"/>
        </w:rPr>
        <w:t>Джеральда</w:t>
      </w:r>
      <w:proofErr w:type="spellEnd"/>
      <w:r w:rsidRPr="00BE1E07">
        <w:rPr>
          <w:rFonts w:ascii="Times New Roman" w:hAnsi="Times New Roman" w:cs="Times New Roman"/>
          <w:sz w:val="24"/>
          <w:szCs w:val="24"/>
        </w:rPr>
        <w:t xml:space="preserve"> Белла, внешняя среда организации включает такие элементы, как потребители, конкуренты, правительственные учреждения, поставщики, финансовые организации и источники трудовых ресурсов.</w:t>
      </w:r>
    </w:p>
    <w:p w:rsidR="002425FB" w:rsidRPr="00BE1E07" w:rsidRDefault="00AA49BD" w:rsidP="00AA49BD">
      <w:pPr>
        <w:tabs>
          <w:tab w:val="left" w:pos="3165"/>
        </w:tabs>
        <w:spacing w:after="0"/>
        <w:ind w:right="-1"/>
        <w:jc w:val="both"/>
        <w:rPr>
          <w:rFonts w:ascii="Times New Roman" w:hAnsi="Times New Roman" w:cs="Times New Roman"/>
          <w:color w:val="FF0000"/>
          <w:sz w:val="24"/>
          <w:szCs w:val="24"/>
        </w:rPr>
      </w:pPr>
      <w:r w:rsidRPr="00BE1E07">
        <w:rPr>
          <w:rFonts w:ascii="Times New Roman" w:hAnsi="Times New Roman" w:cs="Times New Roman"/>
          <w:color w:val="FF0000"/>
          <w:sz w:val="24"/>
          <w:szCs w:val="24"/>
        </w:rPr>
        <w:lastRenderedPageBreak/>
        <w:tab/>
      </w:r>
    </w:p>
    <w:p w:rsidR="002425FB" w:rsidRPr="00BE1E07" w:rsidRDefault="00AA49BD" w:rsidP="006F4C35">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24.</w:t>
      </w:r>
      <w:r w:rsidR="002425FB" w:rsidRPr="00BE1E07">
        <w:rPr>
          <w:rFonts w:ascii="Times New Roman" w:hAnsi="Times New Roman" w:cs="Times New Roman"/>
          <w:b/>
          <w:sz w:val="24"/>
          <w:szCs w:val="24"/>
        </w:rPr>
        <w:t xml:space="preserve">Характеристики внешней среды: взаимосвязь факторов, сложность, изменчивость, неопределенность. </w:t>
      </w:r>
    </w:p>
    <w:p w:rsidR="002425FB" w:rsidRPr="00BE1E07" w:rsidRDefault="002639A1" w:rsidP="006F4C35">
      <w:pPr>
        <w:spacing w:after="0"/>
        <w:ind w:right="-1"/>
        <w:jc w:val="both"/>
        <w:rPr>
          <w:rFonts w:ascii="Times New Roman" w:hAnsi="Times New Roman" w:cs="Times New Roman"/>
          <w:color w:val="FF0000"/>
          <w:sz w:val="24"/>
          <w:szCs w:val="24"/>
        </w:rPr>
      </w:pPr>
      <w:r w:rsidRPr="00BE1E07">
        <w:rPr>
          <w:rStyle w:val="a7"/>
          <w:rFonts w:ascii="Times New Roman" w:hAnsi="Times New Roman" w:cs="Times New Roman"/>
          <w:sz w:val="24"/>
          <w:szCs w:val="24"/>
        </w:rPr>
        <w:t xml:space="preserve"> </w:t>
      </w:r>
      <w:r w:rsidR="002425FB" w:rsidRPr="00BE1E07">
        <w:rPr>
          <w:rStyle w:val="a7"/>
          <w:rFonts w:ascii="Times New Roman" w:hAnsi="Times New Roman" w:cs="Times New Roman"/>
          <w:sz w:val="24"/>
          <w:szCs w:val="24"/>
        </w:rPr>
        <w:t>ВЗАИМОСВЯЗАННОСТЬ ФАКТОРОВ ВНЕШНЕЙ СРЕДЫ</w:t>
      </w:r>
      <w:r w:rsidR="002425FB" w:rsidRPr="00BE1E07">
        <w:rPr>
          <w:rFonts w:ascii="Times New Roman" w:hAnsi="Times New Roman" w:cs="Times New Roman"/>
          <w:sz w:val="24"/>
          <w:szCs w:val="24"/>
        </w:rPr>
        <w:t xml:space="preserve"> - это уровень силы, с которой изменение одного фактора воздействует на другие факторы. Например, в 70-е годы снижение поставок нефти, прежде всего в силу политической структуры и целей других стран, оказало сильное воздействие на общее состояние экономики США. Рост цен на продукты нефтепереработки повлек за собой общее повышение цен на все. Это же изменение стало катализатором серии правительственных акций, как</w:t>
      </w:r>
      <w:r w:rsidR="00793B43">
        <w:rPr>
          <w:rFonts w:ascii="Times New Roman" w:hAnsi="Times New Roman" w:cs="Times New Roman"/>
          <w:sz w:val="24"/>
          <w:szCs w:val="24"/>
        </w:rPr>
        <w:t>-</w:t>
      </w:r>
      <w:r w:rsidR="002425FB" w:rsidRPr="00BE1E07">
        <w:rPr>
          <w:rFonts w:ascii="Times New Roman" w:hAnsi="Times New Roman" w:cs="Times New Roman"/>
          <w:sz w:val="24"/>
          <w:szCs w:val="24"/>
        </w:rPr>
        <w:t>то: попыток регулирования температуры в общественных местах, распределения топлива, установления нормативов на эффективность использования топлива, учреждения крупного федерального проекта по преодолению энергетической</w:t>
      </w:r>
      <w:r w:rsidRPr="00BE1E07">
        <w:rPr>
          <w:rFonts w:ascii="Times New Roman" w:hAnsi="Times New Roman" w:cs="Times New Roman"/>
          <w:sz w:val="24"/>
          <w:szCs w:val="24"/>
        </w:rPr>
        <w:t xml:space="preserve"> зависимости от других стран.</w:t>
      </w:r>
      <w:r w:rsidRPr="00BE1E07">
        <w:rPr>
          <w:rFonts w:ascii="Times New Roman" w:hAnsi="Times New Roman" w:cs="Times New Roman"/>
          <w:sz w:val="24"/>
          <w:szCs w:val="24"/>
        </w:rPr>
        <w:br/>
        <w:t xml:space="preserve"> </w:t>
      </w:r>
      <w:r w:rsidR="002425FB" w:rsidRPr="00BE1E07">
        <w:rPr>
          <w:rFonts w:ascii="Times New Roman" w:hAnsi="Times New Roman" w:cs="Times New Roman"/>
          <w:sz w:val="24"/>
          <w:szCs w:val="24"/>
        </w:rPr>
        <w:t>Факт взаимосвязанности особенно значим для мирового рынка, поскольку мир быстро превращается в единый рынок. Внешние факторы уже нельзя рассматривать изолированно, они взаимосвязаны и быстро изменяются. В дальнейшем темп изменений будет продолжать увеличиваться и выживани</w:t>
      </w:r>
      <w:r w:rsidR="00793B43">
        <w:rPr>
          <w:rFonts w:ascii="Times New Roman" w:hAnsi="Times New Roman" w:cs="Times New Roman"/>
          <w:sz w:val="24"/>
          <w:szCs w:val="24"/>
        </w:rPr>
        <w:t xml:space="preserve">е организации окажется решающим </w:t>
      </w:r>
      <w:r w:rsidR="00793B43" w:rsidRPr="00BE1E07">
        <w:rPr>
          <w:rFonts w:ascii="Times New Roman" w:hAnsi="Times New Roman" w:cs="Times New Roman"/>
          <w:sz w:val="24"/>
          <w:szCs w:val="24"/>
        </w:rPr>
        <w:t>образом,</w:t>
      </w:r>
      <w:r w:rsidR="002425FB" w:rsidRPr="00BE1E07">
        <w:rPr>
          <w:rFonts w:ascii="Times New Roman" w:hAnsi="Times New Roman" w:cs="Times New Roman"/>
          <w:sz w:val="24"/>
          <w:szCs w:val="24"/>
        </w:rPr>
        <w:t xml:space="preserve"> связанным с уровнем знаний организации о ее окружении.</w:t>
      </w:r>
      <w:r w:rsidR="002425FB" w:rsidRPr="00BE1E07">
        <w:rPr>
          <w:rFonts w:ascii="Times New Roman" w:hAnsi="Times New Roman" w:cs="Times New Roman"/>
          <w:sz w:val="24"/>
          <w:szCs w:val="24"/>
        </w:rPr>
        <w:br/>
      </w:r>
      <w:r w:rsidR="002425FB" w:rsidRPr="00BE1E07">
        <w:rPr>
          <w:rStyle w:val="a7"/>
          <w:rFonts w:ascii="Times New Roman" w:hAnsi="Times New Roman" w:cs="Times New Roman"/>
          <w:sz w:val="24"/>
          <w:szCs w:val="24"/>
        </w:rPr>
        <w:t xml:space="preserve"> Сложность внешней среды</w:t>
      </w:r>
      <w:r w:rsidR="002425FB" w:rsidRPr="00BE1E07">
        <w:rPr>
          <w:rFonts w:ascii="Times New Roman" w:hAnsi="Times New Roman" w:cs="Times New Roman"/>
          <w:sz w:val="24"/>
          <w:szCs w:val="24"/>
        </w:rPr>
        <w:t xml:space="preserve"> понимается число факторов, на которые организация обязана реагировать, а также уровень в</w:t>
      </w:r>
      <w:r w:rsidRPr="00BE1E07">
        <w:rPr>
          <w:rFonts w:ascii="Times New Roman" w:hAnsi="Times New Roman" w:cs="Times New Roman"/>
          <w:sz w:val="24"/>
          <w:szCs w:val="24"/>
        </w:rPr>
        <w:t>ариативности каждого фактора.</w:t>
      </w:r>
      <w:r w:rsidRPr="00BE1E07">
        <w:rPr>
          <w:rFonts w:ascii="Times New Roman" w:hAnsi="Times New Roman" w:cs="Times New Roman"/>
          <w:sz w:val="24"/>
          <w:szCs w:val="24"/>
        </w:rPr>
        <w:br/>
        <w:t xml:space="preserve"> </w:t>
      </w:r>
      <w:r w:rsidR="002425FB" w:rsidRPr="00BE1E07">
        <w:rPr>
          <w:rFonts w:ascii="Times New Roman" w:hAnsi="Times New Roman" w:cs="Times New Roman"/>
          <w:sz w:val="24"/>
          <w:szCs w:val="24"/>
        </w:rPr>
        <w:t>Организация, на которую оказывают прямое давление государственные постановления, заключение договоров с профсоюзами, заинтересованные группы влияния, многочисленные конкуренты и быстрые технологические изменения, находится в более сложном окружении, чем, например, организация, озабоченная действиями только нескольких поставщиков, нескольких конкурентов, где нет профсоюзов и замедленны изменения технологии. По показателю разнообразия факторов в более сложных условиях будет находиться организация, использующая многочисленные и разные технологии, претерпевающие более быстрое развитие, чем организация, которой все это не касается. В менее сложном окружении нужна и менее сложная организационная структура, а также таким организациям приходится иметь дело с небольшим количеством параметров, необходимых для принятия решений.</w:t>
      </w:r>
      <w:r w:rsidR="002425FB" w:rsidRPr="00BE1E07">
        <w:rPr>
          <w:rFonts w:ascii="Times New Roman" w:hAnsi="Times New Roman" w:cs="Times New Roman"/>
          <w:sz w:val="24"/>
          <w:szCs w:val="24"/>
        </w:rPr>
        <w:br/>
      </w:r>
      <w:r w:rsidRPr="00BE1E07">
        <w:rPr>
          <w:rFonts w:ascii="Times New Roman" w:hAnsi="Times New Roman" w:cs="Times New Roman"/>
          <w:b/>
          <w:sz w:val="24"/>
          <w:szCs w:val="24"/>
        </w:rPr>
        <w:t xml:space="preserve"> </w:t>
      </w:r>
      <w:r w:rsidR="002425FB" w:rsidRPr="00BE1E07">
        <w:rPr>
          <w:rFonts w:ascii="Times New Roman" w:hAnsi="Times New Roman" w:cs="Times New Roman"/>
          <w:b/>
          <w:sz w:val="24"/>
          <w:szCs w:val="24"/>
        </w:rPr>
        <w:t>ПОДВИЖНОСТЬ СРЕДЫ</w:t>
      </w:r>
      <w:r w:rsidR="002425FB" w:rsidRPr="00BE1E07">
        <w:rPr>
          <w:rFonts w:ascii="Times New Roman" w:hAnsi="Times New Roman" w:cs="Times New Roman"/>
          <w:sz w:val="24"/>
          <w:szCs w:val="24"/>
        </w:rPr>
        <w:t xml:space="preserve"> - это скорость, с которой происходят изменения в окружении организации. Окружение современных организации изменяется с нарастающей скоростью. Особенно подвижна внешняя среда, например, в фармацевтической, химической и электронной промышленности, тогда как в машиностроении, производстве запасных частей к автомобилям, в кондитерской промышленности скорость изменении гораздо ниже.</w:t>
      </w:r>
      <w:r w:rsidR="002425FB" w:rsidRPr="00BE1E07">
        <w:rPr>
          <w:rFonts w:ascii="Times New Roman" w:hAnsi="Times New Roman" w:cs="Times New Roman"/>
          <w:sz w:val="24"/>
          <w:szCs w:val="24"/>
        </w:rPr>
        <w:br/>
        <w:t xml:space="preserve"> Кроме того, подвижность внешнего окружения может быть выше для одних подразделений организации и ниже для других. Например, отдел исследований и разработок может сталкиваться с высокой подвижностью среды, а производственный отдел погружен в относительно медленно меняющуюся среду. Учитывая сложность функционирования в условиях высокоподвижной среды, организация или ее подразделения должны опираться на более разнообразную информацию, чтобы принимать эффективные решения относительно своих внутренних переменных. Это делает принятие решений более трудным процессом.</w:t>
      </w:r>
      <w:r w:rsidR="002425FB" w:rsidRPr="00BE1E07">
        <w:rPr>
          <w:rFonts w:ascii="Times New Roman" w:hAnsi="Times New Roman" w:cs="Times New Roman"/>
          <w:sz w:val="24"/>
          <w:szCs w:val="24"/>
        </w:rPr>
        <w:br/>
      </w:r>
      <w:r w:rsidRPr="00BE1E07">
        <w:rPr>
          <w:rFonts w:ascii="Times New Roman" w:hAnsi="Times New Roman" w:cs="Times New Roman"/>
          <w:b/>
          <w:sz w:val="24"/>
          <w:szCs w:val="24"/>
        </w:rPr>
        <w:t xml:space="preserve"> </w:t>
      </w:r>
      <w:r w:rsidR="002425FB" w:rsidRPr="00BE1E07">
        <w:rPr>
          <w:rFonts w:ascii="Times New Roman" w:hAnsi="Times New Roman" w:cs="Times New Roman"/>
          <w:b/>
          <w:sz w:val="24"/>
          <w:szCs w:val="24"/>
        </w:rPr>
        <w:t>НЕОПРЕДЕЛЕННОСТЬ ВНЕШНЕЙ СРЕДЫ</w:t>
      </w:r>
      <w:r w:rsidR="002425FB" w:rsidRPr="00BE1E07">
        <w:rPr>
          <w:rFonts w:ascii="Times New Roman" w:hAnsi="Times New Roman" w:cs="Times New Roman"/>
          <w:sz w:val="24"/>
          <w:szCs w:val="24"/>
        </w:rPr>
        <w:t xml:space="preserve"> является функцией количества </w:t>
      </w:r>
      <w:r w:rsidR="002425FB" w:rsidRPr="00BE1E07">
        <w:rPr>
          <w:rFonts w:ascii="Times New Roman" w:hAnsi="Times New Roman" w:cs="Times New Roman"/>
          <w:sz w:val="24"/>
          <w:szCs w:val="24"/>
        </w:rPr>
        <w:lastRenderedPageBreak/>
        <w:t>информации, которой располагает организация (или лицо) по поводу конкретного фактора, а также функцией уверенности в этой информации. Если информации мало или есть сомнения в ее точности, среда становится более неопределенной, чем в ситуации, когда имеется адекватная информация и есть основания считать ее высоконадежной. Зависимость от мнений иностранных экспертов или аналитических материалов, изложенных на иностранном языке, усугубляет неопределенность. Чем неопределеннее внешнее окружение, тем труднее принимать эффективные решения.</w:t>
      </w:r>
      <w:r w:rsidR="002425FB" w:rsidRPr="00BE1E07">
        <w:rPr>
          <w:rFonts w:ascii="Times New Roman" w:hAnsi="Times New Roman" w:cs="Times New Roman"/>
          <w:sz w:val="24"/>
          <w:szCs w:val="24"/>
        </w:rPr>
        <w:br/>
      </w:r>
    </w:p>
    <w:p w:rsidR="002425FB" w:rsidRPr="00BE1E07" w:rsidRDefault="00F55818" w:rsidP="00544F6C">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25.</w:t>
      </w:r>
      <w:r w:rsidR="002425FB" w:rsidRPr="00BE1E07">
        <w:rPr>
          <w:rFonts w:ascii="Times New Roman" w:hAnsi="Times New Roman" w:cs="Times New Roman"/>
          <w:b/>
          <w:sz w:val="24"/>
          <w:szCs w:val="24"/>
        </w:rPr>
        <w:t>Прямые факторы внешней среды.</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Характеристики взаимосвязанности, сложности, подвижности и неопределенности описывают факторы как прямого, так и косвенного воздействия. основные факторы в среде прямого воздействия: поставщики, законы и государственные органы, потребители и конкуренты.</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Поставщики. С точки зрения системного подхода организация - это механизм преобразования входящих элементов в выходящие. Основные разновидности входов - это материалы, оборудование, энергия, капитал и рабочая сила. Зависимость между организацией и сетью поставщиков, обеспечивающих ввод указанных ресурсов, - пример воздействия среды на операции и успешность деятельности организации. В ряде случаев все организации определенного региона ведут дела с одним или практически с одним поставщиком. </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МАТЕРИАЛЫ. Некоторые организации зависят от непрерывного притока материалов. При этом в одних регионах, например, в Японии, возможно использование методов ограничения запасов, т.е. фирмы исходят из того, что необходимые для следующего этапа производственного процесса материалы должны доставляться точно в срок. Такая система снабжения требует в высшей степени тесного взаимодействия производителя с поставщиками. В то же время в других регионах может понадобиться поиск альтернативных поставщиков или поддержание значительного объема запасов. Однако запасы связывают деньги, которые приходится расходовать на материалы и хранение. Эта зависимость между деньгами и поставками исходных материалов хорошо иллюстрирует взаимосвязанность переменных.</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КАПИТАЛ. Для функционирования и развития организации нужен капитал. В качестве потенциальных инвесторов могут выступать: банки, программы федеральных учреждений по предоставлению займов, акционеры и частные лица, акцептующие векселя компании или покупающие ее облигации. Чем лучше дела у компании, тем выше ее возможности получить нужный объем средств.</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ТРУДОВЫЕ РЕСУРСЫ. Для эффективной деятельности организации, для реализации задач, связанных с достижением поставленных целей, необходимо ее обеспечение персоналом нужных специальностей и квалификации. Развитие ряда отраслей в настоящее время сдерживается нехваткой нужных специалистов. Примером могут служить многие сектора компьютерной промышленности. Многие фирмы вынуждены были искать дешевую рабочую силу в других странах.</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Основной заботой современной организации является отбор и поддержка талантливых менеджеров. В проведенных исследованиях при ранжировании по степени важности ряда факторов руководители фирм выделили в первую очередь: привлечение высококвалифицированных менеджеров высшего звена управления и обучение способных руководителей внутри фирмы.</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Законы и государственные органы. Трудовое законодательство, многие другие законы и государственные учреждения влияют на организацию. В преимущественно частной экономике взаимодействие между покупателями и продавцами каждого вводимого ресурса и каждого результирующего продукта подпадает под действие многочисленных правовых ограничений. Каждая организация имеет определенный правовой статус, являясь единоличным владением, компанией, корпорацией или некоммерческой корпорацией, и именно это определяет, как организация может вести свои дела и какие налоги должна платить.</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Состояние законодательства часто характеризуется не только его сложностью, но и подвижностью, а иногда даже неопределенностью. Практически непрерывно разрабатываются и пересматриваются своды законов о безопасности и охране здоровья на рабочем месте, о защите окружающей среды, о защите интересов потребителя, о финансовой защите и т.п. При этом объем работы, необходимой, чтобы отслеживать и соответствовать действующему законодательству, постоянно возрастает.</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ГОСУДАРСТВЕННЫЕ ОРГАНЫ. Организации обязаны соблюдать не только федеральные и местные законы, но и требования органов государственного регулирования. Эти органы обеспечивают принудительное выполнение законов в соответствующих сферах своей компетенции, а также вводят собственные требования, зачастую имеющие силу закона.</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ЗАКОНОТВОРЧЕСТВО МЕСТНЫХ ОРГАНОВ УПРАВЛЕНИЯ. Регулирующие постановления местных органов власти также усложняют ситуацию. Местные органы власти требуют от предприятий приобретения лицензий, ограничивают возможности выбора места для ведения дела, облагают предприятия налогами, а если речь идет, например, об энергетике, системах телефонной связи и страхования, то и устанавливают цены. Некоторые местные законы модифицируют федеральные нормы. Организация, которая ведет свои дела на территории десятков субъектов федерации и десятков иностранных государств, сталкивается со сложной и многообразной системой местных установлений.</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Потребители, единственная подлинная цель бизнеса - создавать потребителя. Под этим понимается, что само выживание и оправдание существования организации зависит от ее способности находить потребителя результатов ее деятельности и удовлетворять его запросы. Значение потребителей для бизнеса очевидно. </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Потребители, решая, какие товары и услуги для них желательны и по какой цене, определяют для организации почти все, относящееся к результатам ее деятельности. Тем самым необходимость удовлетворения потребностей покупателей влияет на взаимодействия организации с поставщиками материалов и трудовых ресурсов. Воздействие потребителей на внутренние переменные структуры может быть довольно значительным.</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КОНКУРЕНТЫ - это важнейший фактор, влияние которого невозможно оспаривать. Руководство каждого предприятия хорошо понимает, что если не удовлетворять нужды потребителей также эффективно, как это делают конкуренты, то предприятию долго не продержаться. Во многих случаях не потребители, а именно конкуренты определяют, какого рода результаты деятельности можно продать и какую цену можно запросить.</w:t>
      </w:r>
    </w:p>
    <w:p w:rsidR="002425FB" w:rsidRPr="00BE1E07" w:rsidRDefault="002425FB" w:rsidP="00544F6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Важно понимать, что потребители - не единственный объект соперничества организаций. Организации могут также вести конкурентную борьбу за трудовые ресурсы, материалы, капитал и право использовать определенные технические нововведения. От реакции на </w:t>
      </w:r>
      <w:r w:rsidRPr="00BE1E07">
        <w:rPr>
          <w:rFonts w:ascii="Times New Roman" w:hAnsi="Times New Roman" w:cs="Times New Roman"/>
          <w:sz w:val="24"/>
          <w:szCs w:val="24"/>
        </w:rPr>
        <w:lastRenderedPageBreak/>
        <w:t>конкуренцию зависят такие внутренние факторы, как условия работы, оплата труда и характер отношений руководителей с подчиненными.</w:t>
      </w:r>
    </w:p>
    <w:p w:rsidR="002425FB" w:rsidRPr="00BE1E07" w:rsidRDefault="002425FB" w:rsidP="00F55818">
      <w:pPr>
        <w:spacing w:after="0"/>
        <w:ind w:right="-1"/>
        <w:rPr>
          <w:rFonts w:ascii="Times New Roman" w:hAnsi="Times New Roman" w:cs="Times New Roman"/>
          <w:sz w:val="24"/>
          <w:szCs w:val="24"/>
        </w:rPr>
      </w:pPr>
    </w:p>
    <w:p w:rsidR="002425FB" w:rsidRPr="00BE1E07" w:rsidRDefault="005D7C0D" w:rsidP="00544F6C">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26.</w:t>
      </w:r>
      <w:r w:rsidR="002425FB" w:rsidRPr="00BE1E07">
        <w:rPr>
          <w:rFonts w:ascii="Times New Roman" w:hAnsi="Times New Roman" w:cs="Times New Roman"/>
          <w:b/>
          <w:sz w:val="24"/>
          <w:szCs w:val="24"/>
        </w:rPr>
        <w:t>Косвенные факторы внешней среды.</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Факторы среды косвенного воздействия обычно не влияют на операции организаций также заметно, как факторы среды прямого воздействия. Тем не менее, руководство должно их учитывать. Среда косвенного воздействия обычно сложнее, чем среда прямого воздействия. Руководство зачастую вынуждено опираться на предположения о такой среде, основываясь на неполной информации, в попытках спрогнозировать возможные последствия для организации.</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К основным факторам среды косвенного воздействия относятся: технология, состояние экономики, социокультурные и политические факторы, а также взаимоотношения с местными управляющими организациями.</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ТЕХНОЛОГИЯ является одновременно внутренней переменной и внешним фактором большого значения. Технологические нововведения влияют на эффективность, с которой продукты можно изготавливать и продавать, на скорость устаревания продукта, на то, как можно собирать, хранить, и распределять информацию, а также на то, какого рода услуги и новые продукты ожидают потребители от организации.</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Скорость изменения технологий в последние десятилетия заметно увеличилась. Из крупных технологических нововведений, которые глубоко затронули все общество и оказали сильное влияние на конкретные организации, можно отметить компьютерную, лазерную, микроволновую, полупроводниковую технологии, интегрированные линии связи, робототехнику, спутниковую связь, атомную энергетику, получение синтетического топлива и продуктов питания, генную инженерию и т.д. </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Очевидно, что организации, имеющие дело непосредственно с технологией высокого уровня, наукоемкие предприятия, должны быть в состоянии быстро реагировать на новые разработки и сами предлагать нововведения. В то же время уже сегодня все организации, чтобы сохранить конкурентоспособность, должны идти в ногу с теми разработками, от которых зависит эффективность их деятельности.</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Состояние экономики. Руководство также должно уметь оценивать, как скажутся на операциях организации общие изменения состояния экономики. Состояние мировой экономики влияет на стоимость всех вводимых ресурсов и способность потребителей покупать определенные товары и услуги. Например, если прогнозируется инфляция, руководство может пойти на увеличение запасов ресурсов и провести с рабочими переговоры о фиксированной оплате труда, чтобы сдержать рост издержек. Оно также может решить сделать заем, так как при наступлении сроков платежей деньги будут стоить дешевле.</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Состояние экономики может сильно повлиять на возможности получения организацией капитала, так как при ухудшении экономической обстановки банки ужесточают условия получения кредита и повышают ставки процента. Так же, при снижении налогов происходит увеличение массы денег, которые люди могут потратить на цели не первой необходимости и, тем самым, способствовать развитию бизнеса.</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То или иное конкретное изменение состояния экономики может оказать положительное воздействие на одни и отрицательное воздействие на другие организации. Колебания курса доллара относительно валют других стран могут стать причиной мгновенного обогащения или обнищания фирмы.</w:t>
      </w:r>
    </w:p>
    <w:p w:rsidR="002425FB" w:rsidRPr="00BE1E07" w:rsidRDefault="002425FB" w:rsidP="00544F6C">
      <w:pPr>
        <w:spacing w:after="0"/>
        <w:ind w:right="-1"/>
        <w:jc w:val="both"/>
        <w:rPr>
          <w:rFonts w:ascii="Times New Roman" w:hAnsi="Times New Roman" w:cs="Times New Roman"/>
          <w:color w:val="000000" w:themeColor="text1"/>
          <w:sz w:val="24"/>
          <w:szCs w:val="24"/>
        </w:rPr>
      </w:pPr>
      <w:proofErr w:type="spellStart"/>
      <w:r w:rsidRPr="00BE1E07">
        <w:rPr>
          <w:rFonts w:ascii="Times New Roman" w:hAnsi="Times New Roman" w:cs="Times New Roman"/>
          <w:color w:val="000000" w:themeColor="text1"/>
          <w:sz w:val="24"/>
          <w:szCs w:val="24"/>
        </w:rPr>
        <w:lastRenderedPageBreak/>
        <w:t>Социо-культурные</w:t>
      </w:r>
      <w:proofErr w:type="spellEnd"/>
      <w:r w:rsidRPr="00BE1E07">
        <w:rPr>
          <w:rFonts w:ascii="Times New Roman" w:hAnsi="Times New Roman" w:cs="Times New Roman"/>
          <w:color w:val="000000" w:themeColor="text1"/>
          <w:sz w:val="24"/>
          <w:szCs w:val="24"/>
        </w:rPr>
        <w:t xml:space="preserve"> факторы. Любая организация функционирует по меньшей мере в одной культурной среде. Поэтому социокультурные факторы, и прежде всего, жизненные ценности, традиции, установки, влияют на организацию. Так, например, в системе ценностей американского общества дача взятки для получения выгодного контракта или политических выгод, распространение порочащих конкурента слухов считаются действиями неэтичными и аморальными, даже когда их нельзя рассматривать как противозаконные. Однако, в некоторых других странах такая практика может считаться вполне нормальной.</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На основании специальных исследований было показано, что изменяются и ценностные установки рабочих. В целом, сравнительно молодые рабочие хотят иметь больше независимости и социального взаимодействия на работе. Многие рабочие и служащие стремятся к работе, которая требует большей гибкости, обладает большей содержательностью, не ущемляет свободу и пробуждает в человеке самоуважение. </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Социокультурные факторы влияют также на продукцию или услуги, являющиеся результатом деятельности компании. Хорошим примером может служить производство одежды. </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От социокультурных факторов зависят и способы ведения своих дел организациями. Например, общественное мнение может оказать давление на фирму, имеющую связи с порицаемыми в обществе организациями, группировками, возможно, и странами. От представлений потребителей о качественном обслуживании зависит повседневная практика магазинов розничной торговли и ресторанов. Результатом социокультурного воздействия на организации стало растущее внимание к социальной ответственности.</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Политические факторы. Некоторые аспекты политической обстановки представляют для руководителей особое значение. Один из них - позиция администрации, законодательных органов и судов в отношении бизнеса. Эта позиция влияет на такие действия правительства, как налогообложение доходов, установление налоговых льгот или льготных торговых пошлин, требования в отношении практики найма рабочей силы, законодательство по защите потребителей, стандарты на безопасность, на чистоту окружающей среды, контроль цен и заработной платы и т.п.</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Другой элемент политической обстановки - это группы особых интересов и лоббисты. Все учреждения госрегулирования являются объектами внимания лоббистских групп, представляющих организации, на которых сказываются решения этих учреждений.</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Большое значение для компаний, ведущих операции или имеющих рынки сбыта в других странах, имеет фактор политической стабильности. Для иностранного инвестора или для экспорта продукции политические изменения могут привести к ограничению прав собственности для иностранцев (или даже к национализации) или установлению специальных пошлин на импорт. </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С другой стороны, политика может измениться в сторону, благоприятную для инвесторов, когда возникает потребность в притоке капитала из-за рубежа. Установление дипломатических отношений может открыть путь на новые рынки.</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Отношения с местным населением. Для всякой организации, как фактор среды косвенного воздействия, первостепенное значение имеет отношение к ней местного населения, той общественной среды, в которой организация функционирует. Организации должны прилагать целенаправленные усилия для поддержания хороших отношений с местным сообществом. Эти усилия могут выражаться в форме финансирования школ и </w:t>
      </w:r>
      <w:r w:rsidRPr="00BE1E07">
        <w:rPr>
          <w:rFonts w:ascii="Times New Roman" w:hAnsi="Times New Roman" w:cs="Times New Roman"/>
          <w:color w:val="000000" w:themeColor="text1"/>
          <w:sz w:val="24"/>
          <w:szCs w:val="24"/>
        </w:rPr>
        <w:lastRenderedPageBreak/>
        <w:t>общественных организаций, благотворительной деятельности, в поддержке молодых дарований и т.п.</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Международные факторы. Внешняя среда организаций, действующих на международном уровне, отличается повышенной сложностью. Это обусловлено уникальной совокупностью факторов, характеризующих каждую страну. Экономика, культура, количество и качество трудовых и материальных ресурсов, законы, государственные учреждения, политическая стабильность, уровень технологического развития отличаются в разных странах. При осуществлении функций планирования, организации, стимулирования и контроля эти различия должны приниматься во внимание.</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Так же следует учитывать и международные факторы:</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Изменение валютных курсов;</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 Политические решения </w:t>
      </w:r>
      <w:proofErr w:type="spellStart"/>
      <w:r w:rsidRPr="00BE1E07">
        <w:rPr>
          <w:rFonts w:ascii="Times New Roman" w:hAnsi="Times New Roman" w:cs="Times New Roman"/>
          <w:color w:val="000000" w:themeColor="text1"/>
          <w:sz w:val="24"/>
          <w:szCs w:val="24"/>
        </w:rPr>
        <w:t>стран-инвестеров</w:t>
      </w:r>
      <w:proofErr w:type="spellEnd"/>
      <w:r w:rsidRPr="00BE1E07">
        <w:rPr>
          <w:rFonts w:ascii="Times New Roman" w:hAnsi="Times New Roman" w:cs="Times New Roman"/>
          <w:color w:val="000000" w:themeColor="text1"/>
          <w:sz w:val="24"/>
          <w:szCs w:val="24"/>
        </w:rPr>
        <w:t>;</w:t>
      </w:r>
    </w:p>
    <w:p w:rsidR="002425FB" w:rsidRPr="00BE1E07" w:rsidRDefault="002425FB" w:rsidP="00544F6C">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Принимаемые решения международных картелей</w:t>
      </w: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184412" w:rsidP="00184412">
      <w:pPr>
        <w:spacing w:after="0"/>
        <w:ind w:left="360" w:right="-1"/>
        <w:jc w:val="both"/>
        <w:rPr>
          <w:rFonts w:ascii="Times New Roman" w:hAnsi="Times New Roman" w:cs="Times New Roman"/>
          <w:b/>
          <w:sz w:val="24"/>
          <w:szCs w:val="24"/>
        </w:rPr>
      </w:pPr>
      <w:r w:rsidRPr="00BE1E07">
        <w:rPr>
          <w:rFonts w:ascii="Times New Roman" w:hAnsi="Times New Roman" w:cs="Times New Roman"/>
          <w:b/>
          <w:noProof/>
          <w:sz w:val="24"/>
          <w:szCs w:val="24"/>
          <w:lang w:eastAsia="ru-RU"/>
        </w:rPr>
        <w:drawing>
          <wp:anchor distT="0" distB="0" distL="114300" distR="114300" simplePos="0" relativeHeight="251649536" behindDoc="1" locked="0" layoutInCell="1" allowOverlap="1">
            <wp:simplePos x="0" y="0"/>
            <wp:positionH relativeFrom="column">
              <wp:posOffset>-337185</wp:posOffset>
            </wp:positionH>
            <wp:positionV relativeFrom="paragraph">
              <wp:posOffset>470535</wp:posOffset>
            </wp:positionV>
            <wp:extent cx="2695575" cy="1409700"/>
            <wp:effectExtent l="0" t="0" r="0" b="0"/>
            <wp:wrapTight wrapText="bothSides">
              <wp:wrapPolygon edited="0">
                <wp:start x="8701" y="2919"/>
                <wp:lineTo x="1832" y="3503"/>
                <wp:lineTo x="1832" y="7005"/>
                <wp:lineTo x="7022" y="7589"/>
                <wp:lineTo x="2290" y="9632"/>
                <wp:lineTo x="1374" y="10216"/>
                <wp:lineTo x="1679" y="18389"/>
                <wp:lineTo x="20760" y="18389"/>
                <wp:lineTo x="20760" y="16930"/>
                <wp:lineTo x="21371" y="10508"/>
                <wp:lineTo x="20608" y="9924"/>
                <wp:lineTo x="15570" y="7589"/>
                <wp:lineTo x="21066" y="7005"/>
                <wp:lineTo x="20913" y="3503"/>
                <wp:lineTo x="13891" y="2919"/>
                <wp:lineTo x="8701" y="2919"/>
              </wp:wrapPolygon>
            </wp:wrapTight>
            <wp:docPr id="6147" name="Picture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147" name="Picture 6"/>
                    <pic:cNvPicPr>
                      <a:picLocks noGrp="1" noChangeAspect="1" noChangeArrowheads="1"/>
                    </pic:cNvPicPr>
                  </pic:nvPicPr>
                  <pic:blipFill>
                    <a:blip r:embed="rId9" cstate="print"/>
                    <a:srcRect/>
                    <a:stretch>
                      <a:fillRect/>
                    </a:stretch>
                  </pic:blipFill>
                  <pic:spPr>
                    <a:xfrm>
                      <a:off x="0" y="0"/>
                      <a:ext cx="2695575" cy="1409700"/>
                    </a:xfrm>
                    <a:prstGeom prst="rect">
                      <a:avLst/>
                    </a:prstGeom>
                  </pic:spPr>
                </pic:pic>
              </a:graphicData>
            </a:graphic>
          </wp:anchor>
        </w:drawing>
      </w:r>
      <w:r w:rsidR="00DC58BA" w:rsidRPr="00BE1E07">
        <w:rPr>
          <w:rFonts w:ascii="Times New Roman" w:hAnsi="Times New Roman" w:cs="Times New Roman"/>
          <w:b/>
          <w:sz w:val="24"/>
          <w:szCs w:val="24"/>
        </w:rPr>
        <w:t>27.</w:t>
      </w:r>
      <w:r w:rsidR="002425FB" w:rsidRPr="00BE1E07">
        <w:rPr>
          <w:rFonts w:ascii="Times New Roman" w:hAnsi="Times New Roman" w:cs="Times New Roman"/>
          <w:b/>
          <w:sz w:val="24"/>
          <w:szCs w:val="24"/>
        </w:rPr>
        <w:t>Анализ заинтересованных сторон как механизм оценки внешней среды.</w:t>
      </w: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Анализ заинтересованных сторон (АЗС) позволяет выявить и охарактеризовать заинтересованные стороны, а также оценить их интерес к тому или иному вопросу. АЗС используется в контексте формирования политики и реализации проектов, в ходе планирования и разработки, а также при практической реализации, оценке и анализе. Это весьма действенный инструмент управления, так как он дает возможность задавать стратегические вопросы: кого следует рассматривать в качестве заинтересованной стороны и какова оптимальная стратегия по взаимодействию с той или иной заинтересованной стороной? По мнению Д. </w:t>
      </w:r>
      <w:proofErr w:type="spellStart"/>
      <w:r w:rsidRPr="00BE1E07">
        <w:rPr>
          <w:rFonts w:ascii="Times New Roman" w:hAnsi="Times New Roman" w:cs="Times New Roman"/>
          <w:color w:val="000000" w:themeColor="text1"/>
          <w:sz w:val="24"/>
          <w:szCs w:val="24"/>
        </w:rPr>
        <w:t>Страусса</w:t>
      </w:r>
      <w:proofErr w:type="spellEnd"/>
      <w:r w:rsidRPr="00BE1E07">
        <w:rPr>
          <w:rFonts w:ascii="Times New Roman" w:hAnsi="Times New Roman" w:cs="Times New Roman"/>
          <w:color w:val="000000" w:themeColor="text1"/>
          <w:sz w:val="24"/>
          <w:szCs w:val="24"/>
        </w:rPr>
        <w:t xml:space="preserve"> (D. </w:t>
      </w:r>
      <w:proofErr w:type="spellStart"/>
      <w:r w:rsidRPr="00BE1E07">
        <w:rPr>
          <w:rFonts w:ascii="Times New Roman" w:hAnsi="Times New Roman" w:cs="Times New Roman"/>
          <w:color w:val="000000" w:themeColor="text1"/>
          <w:sz w:val="24"/>
          <w:szCs w:val="24"/>
        </w:rPr>
        <w:t>Strauss</w:t>
      </w:r>
      <w:proofErr w:type="spellEnd"/>
      <w:r w:rsidRPr="00BE1E07">
        <w:rPr>
          <w:rFonts w:ascii="Times New Roman" w:hAnsi="Times New Roman" w:cs="Times New Roman"/>
          <w:color w:val="000000" w:themeColor="text1"/>
          <w:sz w:val="24"/>
          <w:szCs w:val="24"/>
        </w:rPr>
        <w:t>), в контексте формирования политики имеет смысл рассматривать четыре типа заинтересованных сторон:</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    стороны, официально уполномоченные принимать решения,</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    стороны, официально уполномоченные блокировать решения,</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    стороны, чьи интересы затрагивают данные решения, и</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    стороны, обладающие необходимой информацией или знаниями.</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Кроме того, АЗС помогает понять сложность рассматриваемого вопроса. Результатом АЗС является перечень основных характеристик каждой из заинтересованных сторон. Данные характеристики могут различаться в зависимости от целей АЗС. Они могут содержать описание того, насколько заинтересованная сторона вовлечена в рассматриваемый вопрос, оценку степени ее заинтересованности в данном вопросе, ее позицию в отношении вопроса и влияние вопроса на ту или иную заинтересованную сторону. Взаимоотношения между различными заинтересованными сторонами также могут быть предметом АЗС.</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Источники власти заинтересованных сторон</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Официальная должность</w:t>
      </w:r>
      <w:r w:rsidRPr="00BE1E07">
        <w:rPr>
          <w:rFonts w:ascii="Times New Roman" w:eastAsia="+mn-ea" w:hAnsi="Times New Roman" w:cs="Times New Roman"/>
          <w:color w:val="000000"/>
          <w:kern w:val="24"/>
          <w:sz w:val="24"/>
          <w:szCs w:val="24"/>
          <w:lang w:eastAsia="ru-RU"/>
        </w:rPr>
        <w:t xml:space="preserve">  - некоторые должности наделяют их обладателей властью, законность которой признается другими членами организации</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Контроль над ограниченными ресурсами </w:t>
      </w:r>
      <w:r w:rsidRPr="00BE1E07">
        <w:rPr>
          <w:rFonts w:ascii="Times New Roman" w:eastAsia="+mn-ea" w:hAnsi="Times New Roman" w:cs="Times New Roman"/>
          <w:color w:val="000000"/>
          <w:kern w:val="24"/>
          <w:sz w:val="24"/>
          <w:szCs w:val="24"/>
          <w:lang w:eastAsia="ru-RU"/>
        </w:rPr>
        <w:t xml:space="preserve"> </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Организационные структуры и процедуры </w:t>
      </w:r>
      <w:r w:rsidRPr="00BE1E07">
        <w:rPr>
          <w:rFonts w:ascii="Times New Roman" w:eastAsia="+mn-ea" w:hAnsi="Times New Roman" w:cs="Times New Roman"/>
          <w:color w:val="000000"/>
          <w:kern w:val="24"/>
          <w:sz w:val="24"/>
          <w:szCs w:val="24"/>
          <w:lang w:eastAsia="ru-RU"/>
        </w:rPr>
        <w:t>– возможны манипуляции официальными структурами и процедурами в пользу отдельных групп менеджеров.</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lastRenderedPageBreak/>
        <w:t xml:space="preserve">Контроль над процессами принятия решений </w:t>
      </w:r>
      <w:r w:rsidRPr="00BE1E07">
        <w:rPr>
          <w:rFonts w:ascii="Times New Roman" w:eastAsia="+mn-ea" w:hAnsi="Times New Roman" w:cs="Times New Roman"/>
          <w:color w:val="000000"/>
          <w:kern w:val="24"/>
          <w:sz w:val="24"/>
          <w:szCs w:val="24"/>
          <w:lang w:eastAsia="ru-RU"/>
        </w:rPr>
        <w:t xml:space="preserve">– </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Контроль над знаниями и информацией </w:t>
      </w:r>
      <w:r w:rsidRPr="00BE1E07">
        <w:rPr>
          <w:rFonts w:ascii="Times New Roman" w:eastAsia="+mn-ea" w:hAnsi="Times New Roman" w:cs="Times New Roman"/>
          <w:color w:val="000000"/>
          <w:kern w:val="24"/>
          <w:sz w:val="24"/>
          <w:szCs w:val="24"/>
          <w:lang w:eastAsia="ru-RU"/>
        </w:rPr>
        <w:t xml:space="preserve">– </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Контроль над внешними связями </w:t>
      </w:r>
      <w:r w:rsidRPr="00BE1E07">
        <w:rPr>
          <w:rFonts w:ascii="Times New Roman" w:eastAsia="+mn-ea" w:hAnsi="Times New Roman" w:cs="Times New Roman"/>
          <w:color w:val="000000"/>
          <w:kern w:val="24"/>
          <w:sz w:val="24"/>
          <w:szCs w:val="24"/>
          <w:lang w:eastAsia="ru-RU"/>
        </w:rPr>
        <w:t>– способность отслеживать и контролировать сделки с внешними партнерами</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Способность управлять неопределенностью </w:t>
      </w:r>
      <w:r w:rsidRPr="00BE1E07">
        <w:rPr>
          <w:rFonts w:ascii="Times New Roman" w:eastAsia="+mn-ea" w:hAnsi="Times New Roman" w:cs="Times New Roman"/>
          <w:color w:val="000000"/>
          <w:kern w:val="24"/>
          <w:sz w:val="24"/>
          <w:szCs w:val="24"/>
          <w:lang w:eastAsia="ru-RU"/>
        </w:rPr>
        <w:t>– способность находить решения проблем или перспективные направления их решения в условиях высокой неопределённости</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Контроль над технологиями </w:t>
      </w:r>
      <w:r w:rsidRPr="00BE1E07">
        <w:rPr>
          <w:rFonts w:ascii="Times New Roman" w:eastAsia="+mn-ea" w:hAnsi="Times New Roman" w:cs="Times New Roman"/>
          <w:color w:val="000000"/>
          <w:kern w:val="24"/>
          <w:sz w:val="24"/>
          <w:szCs w:val="24"/>
          <w:lang w:eastAsia="ru-RU"/>
        </w:rPr>
        <w:t>– обладание «ноу-хау»</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Альянсы и неформальные сети связей </w:t>
      </w:r>
      <w:r w:rsidRPr="00BE1E07">
        <w:rPr>
          <w:rFonts w:ascii="Times New Roman" w:eastAsia="+mn-ea" w:hAnsi="Times New Roman" w:cs="Times New Roman"/>
          <w:color w:val="000000"/>
          <w:kern w:val="24"/>
          <w:sz w:val="24"/>
          <w:szCs w:val="24"/>
          <w:lang w:eastAsia="ru-RU"/>
        </w:rPr>
        <w:t>– основаны на взаимозависимости и обмене услугами, что позволяет заинтересованным группам усиливать свое политическое влияние</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Оппозиционность </w:t>
      </w:r>
      <w:r w:rsidRPr="00BE1E07">
        <w:rPr>
          <w:rFonts w:ascii="Times New Roman" w:eastAsia="+mn-ea" w:hAnsi="Times New Roman" w:cs="Times New Roman"/>
          <w:color w:val="000000"/>
          <w:kern w:val="24"/>
          <w:sz w:val="24"/>
          <w:szCs w:val="24"/>
          <w:lang w:eastAsia="ru-RU"/>
        </w:rPr>
        <w:t>– оппозиционная власть возникает тогда, когда официальная власть сосредоточена в немногих руках. Тогда люди, лишенные власти, стремятся координировать свои оппозиционные действия и приобрести статус легитимной оппозиции.</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Использование символов и управление мнениями</w:t>
      </w:r>
      <w:r w:rsidRPr="00BE1E07">
        <w:rPr>
          <w:rFonts w:ascii="Times New Roman" w:eastAsia="+mn-ea" w:hAnsi="Times New Roman" w:cs="Times New Roman"/>
          <w:color w:val="000000"/>
          <w:kern w:val="24"/>
          <w:sz w:val="24"/>
          <w:szCs w:val="24"/>
          <w:lang w:eastAsia="ru-RU"/>
        </w:rPr>
        <w:t xml:space="preserve"> – манипулирование мнениями с помощью символов составляет основу рекламы товарных марок и может иметь решающее значение для осуществления целенаправленных изменений поведения работников.</w:t>
      </w:r>
    </w:p>
    <w:p w:rsidR="002425FB" w:rsidRPr="00BE1E07" w:rsidRDefault="002425FB" w:rsidP="00184412">
      <w:pPr>
        <w:spacing w:after="0" w:line="240" w:lineRule="auto"/>
        <w:ind w:right="-1"/>
        <w:contextualSpacing/>
        <w:jc w:val="both"/>
        <w:rPr>
          <w:rFonts w:ascii="Times New Roman" w:eastAsia="Times New Roman" w:hAnsi="Times New Roman" w:cs="Times New Roman"/>
          <w:sz w:val="24"/>
          <w:szCs w:val="24"/>
          <w:lang w:eastAsia="ru-RU"/>
        </w:rPr>
      </w:pPr>
      <w:r w:rsidRPr="00BE1E07">
        <w:rPr>
          <w:rFonts w:ascii="Times New Roman" w:eastAsia="+mn-ea" w:hAnsi="Times New Roman" w:cs="Times New Roman"/>
          <w:bCs/>
          <w:color w:val="000000"/>
          <w:kern w:val="24"/>
          <w:sz w:val="24"/>
          <w:szCs w:val="24"/>
          <w:lang w:eastAsia="ru-RU"/>
        </w:rPr>
        <w:t xml:space="preserve">Пол или раса </w:t>
      </w:r>
      <w:r w:rsidRPr="00BE1E07">
        <w:rPr>
          <w:rFonts w:ascii="Times New Roman" w:eastAsia="+mn-ea" w:hAnsi="Times New Roman" w:cs="Times New Roman"/>
          <w:color w:val="000000"/>
          <w:kern w:val="24"/>
          <w:sz w:val="24"/>
          <w:szCs w:val="24"/>
          <w:lang w:eastAsia="ru-RU"/>
        </w:rPr>
        <w:t>– нередко анализ распределения власти в организации необходимо вести с учетом расовых или религиозных признаков.</w:t>
      </w:r>
    </w:p>
    <w:p w:rsidR="002425FB" w:rsidRPr="00BE1E07" w:rsidRDefault="002425FB" w:rsidP="002425FB">
      <w:pPr>
        <w:spacing w:after="0"/>
        <w:ind w:right="-1"/>
        <w:jc w:val="both"/>
        <w:rPr>
          <w:rFonts w:ascii="Times New Roman" w:hAnsi="Times New Roman" w:cs="Times New Roman"/>
          <w:color w:val="000000" w:themeColor="text1"/>
          <w:sz w:val="24"/>
          <w:szCs w:val="24"/>
        </w:rPr>
      </w:pP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DC58BA" w:rsidP="00184412">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28.</w:t>
      </w:r>
      <w:r w:rsidR="002425FB" w:rsidRPr="00BE1E07">
        <w:rPr>
          <w:rFonts w:ascii="Times New Roman" w:hAnsi="Times New Roman" w:cs="Times New Roman"/>
          <w:b/>
          <w:sz w:val="24"/>
          <w:szCs w:val="24"/>
        </w:rPr>
        <w:t xml:space="preserve">Разновидности </w:t>
      </w:r>
      <w:r w:rsidR="002425FB" w:rsidRPr="00BE1E07">
        <w:rPr>
          <w:rFonts w:ascii="Times New Roman" w:hAnsi="Times New Roman" w:cs="Times New Roman"/>
          <w:b/>
          <w:sz w:val="24"/>
          <w:szCs w:val="24"/>
          <w:lang w:val="en-US"/>
        </w:rPr>
        <w:t>SWOT</w:t>
      </w:r>
      <w:r w:rsidR="002425FB" w:rsidRPr="00BE1E07">
        <w:rPr>
          <w:rFonts w:ascii="Times New Roman" w:hAnsi="Times New Roman" w:cs="Times New Roman"/>
          <w:b/>
          <w:sz w:val="24"/>
          <w:szCs w:val="24"/>
        </w:rPr>
        <w:t xml:space="preserve"> – анализа.</w:t>
      </w:r>
    </w:p>
    <w:p w:rsidR="002425FB" w:rsidRPr="00BE1E07" w:rsidRDefault="002425FB" w:rsidP="00184412">
      <w:pPr>
        <w:spacing w:after="0"/>
        <w:ind w:right="-1"/>
        <w:jc w:val="both"/>
        <w:rPr>
          <w:rFonts w:ascii="Times New Roman" w:hAnsi="Times New Roman" w:cs="Times New Roman"/>
          <w:color w:val="FF0000"/>
          <w:sz w:val="24"/>
          <w:szCs w:val="24"/>
        </w:rPr>
      </w:pP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SWOT-анализ (СВОТ анализ) — метод стратегического планирования, используемый для оценки факторов и явлений, влияющих на проект или предприятие. Все факторы делятся на четыре категории:</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2 категории СВОТ (SWOT) анализа описывают предприятие изнутри- </w:t>
      </w:r>
      <w:proofErr w:type="spellStart"/>
      <w:r w:rsidRPr="00BE1E07">
        <w:rPr>
          <w:rFonts w:ascii="Times New Roman" w:hAnsi="Times New Roman" w:cs="Times New Roman"/>
          <w:color w:val="000000" w:themeColor="text1"/>
          <w:sz w:val="24"/>
          <w:szCs w:val="24"/>
        </w:rPr>
        <w:t>strengths</w:t>
      </w:r>
      <w:proofErr w:type="spellEnd"/>
      <w:r w:rsidRPr="00BE1E07">
        <w:rPr>
          <w:rFonts w:ascii="Times New Roman" w:hAnsi="Times New Roman" w:cs="Times New Roman"/>
          <w:color w:val="000000" w:themeColor="text1"/>
          <w:sz w:val="24"/>
          <w:szCs w:val="24"/>
        </w:rPr>
        <w:t xml:space="preserve"> (сильные стороны предприятия), </w:t>
      </w:r>
      <w:proofErr w:type="spellStart"/>
      <w:r w:rsidRPr="00BE1E07">
        <w:rPr>
          <w:rFonts w:ascii="Times New Roman" w:hAnsi="Times New Roman" w:cs="Times New Roman"/>
          <w:color w:val="000000" w:themeColor="text1"/>
          <w:sz w:val="24"/>
          <w:szCs w:val="24"/>
        </w:rPr>
        <w:t>weaknesses</w:t>
      </w:r>
      <w:proofErr w:type="spellEnd"/>
      <w:r w:rsidRPr="00BE1E07">
        <w:rPr>
          <w:rFonts w:ascii="Times New Roman" w:hAnsi="Times New Roman" w:cs="Times New Roman"/>
          <w:color w:val="000000" w:themeColor="text1"/>
          <w:sz w:val="24"/>
          <w:szCs w:val="24"/>
        </w:rPr>
        <w:t xml:space="preserve"> (слабые стороны предприятия);</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2 другие категории СВОТ (SWOT) анализа описывают внешнюю среду для </w:t>
      </w:r>
      <w:proofErr w:type="spellStart"/>
      <w:r w:rsidRPr="00BE1E07">
        <w:rPr>
          <w:rFonts w:ascii="Times New Roman" w:hAnsi="Times New Roman" w:cs="Times New Roman"/>
          <w:color w:val="000000" w:themeColor="text1"/>
          <w:sz w:val="24"/>
          <w:szCs w:val="24"/>
        </w:rPr>
        <w:t>предпрития</w:t>
      </w:r>
      <w:proofErr w:type="spellEnd"/>
      <w:r w:rsidRPr="00BE1E07">
        <w:rPr>
          <w:rFonts w:ascii="Times New Roman" w:hAnsi="Times New Roman" w:cs="Times New Roman"/>
          <w:color w:val="000000" w:themeColor="text1"/>
          <w:sz w:val="24"/>
          <w:szCs w:val="24"/>
        </w:rPr>
        <w:t xml:space="preserve"> — </w:t>
      </w:r>
      <w:proofErr w:type="spellStart"/>
      <w:r w:rsidRPr="00BE1E07">
        <w:rPr>
          <w:rFonts w:ascii="Times New Roman" w:hAnsi="Times New Roman" w:cs="Times New Roman"/>
          <w:color w:val="000000" w:themeColor="text1"/>
          <w:sz w:val="24"/>
          <w:szCs w:val="24"/>
        </w:rPr>
        <w:t>opportunities</w:t>
      </w:r>
      <w:proofErr w:type="spellEnd"/>
      <w:r w:rsidRPr="00BE1E07">
        <w:rPr>
          <w:rFonts w:ascii="Times New Roman" w:hAnsi="Times New Roman" w:cs="Times New Roman"/>
          <w:color w:val="000000" w:themeColor="text1"/>
          <w:sz w:val="24"/>
          <w:szCs w:val="24"/>
        </w:rPr>
        <w:t xml:space="preserve"> (возможности для предприятия) и </w:t>
      </w:r>
      <w:proofErr w:type="spellStart"/>
      <w:r w:rsidRPr="00BE1E07">
        <w:rPr>
          <w:rFonts w:ascii="Times New Roman" w:hAnsi="Times New Roman" w:cs="Times New Roman"/>
          <w:color w:val="000000" w:themeColor="text1"/>
          <w:sz w:val="24"/>
          <w:szCs w:val="24"/>
        </w:rPr>
        <w:t>threats</w:t>
      </w:r>
      <w:proofErr w:type="spellEnd"/>
      <w:r w:rsidRPr="00BE1E07">
        <w:rPr>
          <w:rFonts w:ascii="Times New Roman" w:hAnsi="Times New Roman" w:cs="Times New Roman"/>
          <w:color w:val="000000" w:themeColor="text1"/>
          <w:sz w:val="24"/>
          <w:szCs w:val="24"/>
        </w:rPr>
        <w:t xml:space="preserve"> (угрозы для предприятия).</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Поскольку SWOT (СВОТ) анализ в общем виде не содержит экономических категорий, его можно применять к любым организациям, отдельным людям и странам для построения стратегий в самых различных областях деятельности.</w:t>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Анализ бизнес среды - SWOT – анализ  (2×2)</w:t>
      </w:r>
    </w:p>
    <w:p w:rsidR="002425FB" w:rsidRPr="00BE1E07" w:rsidRDefault="002425FB" w:rsidP="002425FB">
      <w:pPr>
        <w:spacing w:after="0"/>
        <w:ind w:right="-1"/>
        <w:jc w:val="both"/>
        <w:rPr>
          <w:rFonts w:ascii="Times New Roman" w:hAnsi="Times New Roman" w:cs="Times New Roman"/>
          <w:color w:val="FF0000"/>
          <w:sz w:val="24"/>
          <w:szCs w:val="24"/>
        </w:rPr>
      </w:pPr>
      <w:r w:rsidRPr="00BE1E07">
        <w:rPr>
          <w:rFonts w:ascii="Times New Roman" w:hAnsi="Times New Roman" w:cs="Times New Roman"/>
          <w:noProof/>
          <w:sz w:val="24"/>
          <w:szCs w:val="24"/>
          <w:lang w:eastAsia="ru-RU"/>
        </w:rPr>
        <w:drawing>
          <wp:inline distT="0" distB="0" distL="0" distR="0">
            <wp:extent cx="3535083" cy="1733550"/>
            <wp:effectExtent l="0" t="0" r="0" b="0"/>
            <wp:docPr id="44035"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4035" name="Picture 3"/>
                    <pic:cNvPicPr>
                      <a:picLocks noGrp="1" noChangeAspect="1" noChangeArrowheads="1"/>
                    </pic:cNvPicPr>
                  </pic:nvPicPr>
                  <pic:blipFill>
                    <a:blip r:embed="rId10" cstate="print"/>
                    <a:srcRect/>
                    <a:stretch>
                      <a:fillRect/>
                    </a:stretch>
                  </pic:blipFill>
                  <pic:spPr>
                    <a:xfrm>
                      <a:off x="0" y="0"/>
                      <a:ext cx="3533343" cy="1732697"/>
                    </a:xfrm>
                    <a:prstGeom prst="rect">
                      <a:avLst/>
                    </a:prstGeom>
                    <a:noFill/>
                  </pic:spPr>
                </pic:pic>
              </a:graphicData>
            </a:graphic>
          </wp:inline>
        </w:drawing>
      </w:r>
    </w:p>
    <w:p w:rsidR="002425FB" w:rsidRPr="00BE1E07" w:rsidRDefault="002425FB" w:rsidP="00184412">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SWOT – анализ  (3×3)</w:t>
      </w:r>
      <w:r w:rsidRPr="00BE1E07">
        <w:rPr>
          <w:rFonts w:ascii="Times New Roman" w:hAnsi="Times New Roman" w:cs="Times New Roman"/>
          <w:color w:val="000000" w:themeColor="text1"/>
          <w:sz w:val="24"/>
          <w:szCs w:val="24"/>
        </w:rPr>
        <w:br/>
        <w:t>(матрица выбора стратегических альтернатив)</w:t>
      </w:r>
    </w:p>
    <w:p w:rsidR="002425FB" w:rsidRPr="00BE1E07" w:rsidRDefault="002425FB" w:rsidP="002425FB">
      <w:pPr>
        <w:spacing w:after="0"/>
        <w:ind w:right="-1"/>
        <w:jc w:val="both"/>
        <w:rPr>
          <w:rFonts w:ascii="Times New Roman" w:hAnsi="Times New Roman" w:cs="Times New Roman"/>
          <w:color w:val="000000" w:themeColor="text1"/>
          <w:sz w:val="24"/>
          <w:szCs w:val="24"/>
        </w:rPr>
      </w:pPr>
    </w:p>
    <w:p w:rsidR="002425FB" w:rsidRPr="00BE1E07" w:rsidRDefault="002425FB" w:rsidP="002425FB">
      <w:pPr>
        <w:spacing w:after="0"/>
        <w:ind w:right="-1"/>
        <w:jc w:val="both"/>
        <w:rPr>
          <w:rFonts w:ascii="Times New Roman" w:hAnsi="Times New Roman" w:cs="Times New Roman"/>
          <w:color w:val="000000" w:themeColor="text1"/>
          <w:sz w:val="24"/>
          <w:szCs w:val="24"/>
        </w:rPr>
      </w:pPr>
    </w:p>
    <w:p w:rsidR="002425FB" w:rsidRPr="00BE1E07" w:rsidRDefault="002425FB" w:rsidP="002425FB">
      <w:pPr>
        <w:spacing w:after="0"/>
        <w:ind w:right="-1"/>
        <w:jc w:val="both"/>
        <w:rPr>
          <w:rFonts w:ascii="Times New Roman" w:hAnsi="Times New Roman" w:cs="Times New Roman"/>
          <w:color w:val="FF0000"/>
          <w:sz w:val="24"/>
          <w:szCs w:val="24"/>
        </w:rPr>
      </w:pPr>
      <w:r w:rsidRPr="00BE1E07">
        <w:rPr>
          <w:rFonts w:ascii="Times New Roman" w:hAnsi="Times New Roman" w:cs="Times New Roman"/>
          <w:noProof/>
          <w:sz w:val="24"/>
          <w:szCs w:val="24"/>
          <w:lang w:eastAsia="ru-RU"/>
        </w:rPr>
        <w:lastRenderedPageBreak/>
        <w:drawing>
          <wp:inline distT="0" distB="0" distL="0" distR="0">
            <wp:extent cx="2798411" cy="1781175"/>
            <wp:effectExtent l="19050" t="0" r="1939" b="0"/>
            <wp:docPr id="4"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11" cstate="print"/>
                    <a:stretch>
                      <a:fillRect/>
                    </a:stretch>
                  </pic:blipFill>
                  <pic:spPr>
                    <a:xfrm>
                      <a:off x="0" y="0"/>
                      <a:ext cx="2802225" cy="1783603"/>
                    </a:xfrm>
                    <a:prstGeom prst="rect">
                      <a:avLst/>
                    </a:prstGeom>
                  </pic:spPr>
                </pic:pic>
              </a:graphicData>
            </a:graphic>
          </wp:inline>
        </w:drawing>
      </w: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2425FB" w:rsidP="008D353F">
      <w:pPr>
        <w:spacing w:after="0"/>
        <w:ind w:right="-1"/>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SWOT – анализ  (4×4)</w:t>
      </w:r>
    </w:p>
    <w:p w:rsidR="002425FB" w:rsidRPr="00BE1E07" w:rsidRDefault="002425FB" w:rsidP="002425FB">
      <w:pPr>
        <w:spacing w:after="0"/>
        <w:ind w:right="-1"/>
        <w:jc w:val="both"/>
        <w:rPr>
          <w:rFonts w:ascii="Times New Roman" w:hAnsi="Times New Roman" w:cs="Times New Roman"/>
          <w:color w:val="000000" w:themeColor="text1"/>
          <w:sz w:val="24"/>
          <w:szCs w:val="24"/>
        </w:rPr>
      </w:pPr>
    </w:p>
    <w:p w:rsidR="002425FB" w:rsidRPr="00BE1E07" w:rsidRDefault="002425FB" w:rsidP="002425FB">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noProof/>
          <w:sz w:val="24"/>
          <w:szCs w:val="24"/>
          <w:lang w:eastAsia="ru-RU"/>
        </w:rPr>
        <w:drawing>
          <wp:inline distT="0" distB="0" distL="0" distR="0">
            <wp:extent cx="2946381" cy="1743075"/>
            <wp:effectExtent l="19050" t="0" r="6369" b="0"/>
            <wp:docPr id="5"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12" cstate="print"/>
                    <a:stretch>
                      <a:fillRect/>
                    </a:stretch>
                  </pic:blipFill>
                  <pic:spPr>
                    <a:xfrm>
                      <a:off x="0" y="0"/>
                      <a:ext cx="2949270" cy="1744784"/>
                    </a:xfrm>
                    <a:prstGeom prst="rect">
                      <a:avLst/>
                    </a:prstGeom>
                  </pic:spPr>
                </pic:pic>
              </a:graphicData>
            </a:graphic>
          </wp:inline>
        </w:drawing>
      </w:r>
    </w:p>
    <w:p w:rsidR="002425FB" w:rsidRPr="00BE1E07" w:rsidRDefault="002425FB" w:rsidP="002425FB">
      <w:pPr>
        <w:spacing w:after="0"/>
        <w:ind w:right="-1"/>
        <w:jc w:val="both"/>
        <w:rPr>
          <w:rFonts w:ascii="Times New Roman" w:hAnsi="Times New Roman" w:cs="Times New Roman"/>
          <w:color w:val="FF0000"/>
          <w:sz w:val="24"/>
          <w:szCs w:val="24"/>
        </w:rPr>
      </w:pPr>
    </w:p>
    <w:p w:rsidR="002425FB" w:rsidRPr="00BE1E07" w:rsidRDefault="00502638" w:rsidP="007E0A7A">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29.</w:t>
      </w:r>
      <w:r w:rsidR="002425FB" w:rsidRPr="00BE1E07">
        <w:rPr>
          <w:rFonts w:ascii="Times New Roman" w:hAnsi="Times New Roman" w:cs="Times New Roman"/>
          <w:b/>
          <w:sz w:val="24"/>
          <w:szCs w:val="24"/>
        </w:rPr>
        <w:t xml:space="preserve">Методы анализа внешней среды: </w:t>
      </w:r>
      <w:r w:rsidR="002425FB" w:rsidRPr="00BE1E07">
        <w:rPr>
          <w:rFonts w:ascii="Times New Roman" w:hAnsi="Times New Roman" w:cs="Times New Roman"/>
          <w:b/>
          <w:sz w:val="24"/>
          <w:szCs w:val="24"/>
          <w:lang w:val="en-US"/>
        </w:rPr>
        <w:t>STEP</w:t>
      </w:r>
      <w:r w:rsidR="002425FB" w:rsidRPr="00BE1E07">
        <w:rPr>
          <w:rFonts w:ascii="Times New Roman" w:hAnsi="Times New Roman" w:cs="Times New Roman"/>
          <w:b/>
          <w:sz w:val="24"/>
          <w:szCs w:val="24"/>
        </w:rPr>
        <w:t xml:space="preserve"> – анализ, модель </w:t>
      </w:r>
      <w:proofErr w:type="spellStart"/>
      <w:r w:rsidR="002425FB" w:rsidRPr="00BE1E07">
        <w:rPr>
          <w:rFonts w:ascii="Times New Roman" w:hAnsi="Times New Roman" w:cs="Times New Roman"/>
          <w:b/>
          <w:sz w:val="24"/>
          <w:szCs w:val="24"/>
        </w:rPr>
        <w:t>Фахи</w:t>
      </w:r>
      <w:proofErr w:type="spellEnd"/>
      <w:r w:rsidR="002425FB" w:rsidRPr="00BE1E07">
        <w:rPr>
          <w:rFonts w:ascii="Times New Roman" w:hAnsi="Times New Roman" w:cs="Times New Roman"/>
          <w:b/>
          <w:sz w:val="24"/>
          <w:szCs w:val="24"/>
        </w:rPr>
        <w:t xml:space="preserve"> и </w:t>
      </w:r>
      <w:proofErr w:type="spellStart"/>
      <w:r w:rsidR="002425FB" w:rsidRPr="00BE1E07">
        <w:rPr>
          <w:rFonts w:ascii="Times New Roman" w:hAnsi="Times New Roman" w:cs="Times New Roman"/>
          <w:b/>
          <w:sz w:val="24"/>
          <w:szCs w:val="24"/>
        </w:rPr>
        <w:t>Нарайян</w:t>
      </w:r>
      <w:proofErr w:type="spellEnd"/>
      <w:r w:rsidR="002425FB" w:rsidRPr="00BE1E07">
        <w:rPr>
          <w:rFonts w:ascii="Times New Roman" w:hAnsi="Times New Roman" w:cs="Times New Roman"/>
          <w:b/>
          <w:sz w:val="24"/>
          <w:szCs w:val="24"/>
        </w:rPr>
        <w:t>.</w:t>
      </w:r>
    </w:p>
    <w:p w:rsidR="002425FB" w:rsidRPr="00BE1E07" w:rsidRDefault="002425FB" w:rsidP="007E0A7A">
      <w:pPr>
        <w:spacing w:after="0"/>
        <w:ind w:right="-1"/>
        <w:jc w:val="both"/>
        <w:rPr>
          <w:rFonts w:ascii="Times New Roman" w:hAnsi="Times New Roman" w:cs="Times New Roman"/>
          <w:color w:val="FF0000"/>
          <w:sz w:val="24"/>
          <w:szCs w:val="24"/>
        </w:rPr>
      </w:pPr>
    </w:p>
    <w:p w:rsidR="002425FB" w:rsidRPr="00BE1E07" w:rsidRDefault="002425FB" w:rsidP="007E0A7A">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Анализ влияния внешней среды показывает, какое влияние она оказывает с точки зрения правовой, политической, социально-демографической, экономической, научно-технической, экологической, культурной и т. п. Часто этот этап называют STEP — анализ, по заглавным буквам основных анализируемых факторов — </w:t>
      </w:r>
      <w:proofErr w:type="spellStart"/>
      <w:r w:rsidRPr="00BE1E07">
        <w:rPr>
          <w:rFonts w:ascii="Times New Roman" w:hAnsi="Times New Roman" w:cs="Times New Roman"/>
          <w:color w:val="000000" w:themeColor="text1"/>
          <w:sz w:val="24"/>
          <w:szCs w:val="24"/>
        </w:rPr>
        <w:t>Social</w:t>
      </w:r>
      <w:proofErr w:type="spellEnd"/>
      <w:r w:rsidRPr="00BE1E07">
        <w:rPr>
          <w:rFonts w:ascii="Times New Roman" w:hAnsi="Times New Roman" w:cs="Times New Roman"/>
          <w:color w:val="000000" w:themeColor="text1"/>
          <w:sz w:val="24"/>
          <w:szCs w:val="24"/>
        </w:rPr>
        <w:t xml:space="preserve"> (социальный), </w:t>
      </w:r>
      <w:proofErr w:type="spellStart"/>
      <w:r w:rsidRPr="00BE1E07">
        <w:rPr>
          <w:rFonts w:ascii="Times New Roman" w:hAnsi="Times New Roman" w:cs="Times New Roman"/>
          <w:color w:val="000000" w:themeColor="text1"/>
          <w:sz w:val="24"/>
          <w:szCs w:val="24"/>
        </w:rPr>
        <w:t>Technological</w:t>
      </w:r>
      <w:proofErr w:type="spellEnd"/>
      <w:r w:rsidRPr="00BE1E07">
        <w:rPr>
          <w:rFonts w:ascii="Times New Roman" w:hAnsi="Times New Roman" w:cs="Times New Roman"/>
          <w:color w:val="000000" w:themeColor="text1"/>
          <w:sz w:val="24"/>
          <w:szCs w:val="24"/>
        </w:rPr>
        <w:t xml:space="preserve"> (технологический), </w:t>
      </w:r>
      <w:proofErr w:type="spellStart"/>
      <w:r w:rsidRPr="00BE1E07">
        <w:rPr>
          <w:rFonts w:ascii="Times New Roman" w:hAnsi="Times New Roman" w:cs="Times New Roman"/>
          <w:color w:val="000000" w:themeColor="text1"/>
          <w:sz w:val="24"/>
          <w:szCs w:val="24"/>
        </w:rPr>
        <w:t>Economical</w:t>
      </w:r>
      <w:proofErr w:type="spellEnd"/>
      <w:r w:rsidRPr="00BE1E07">
        <w:rPr>
          <w:rFonts w:ascii="Times New Roman" w:hAnsi="Times New Roman" w:cs="Times New Roman"/>
          <w:color w:val="000000" w:themeColor="text1"/>
          <w:sz w:val="24"/>
          <w:szCs w:val="24"/>
        </w:rPr>
        <w:t xml:space="preserve"> (экономический), </w:t>
      </w:r>
      <w:proofErr w:type="spellStart"/>
      <w:r w:rsidRPr="00BE1E07">
        <w:rPr>
          <w:rFonts w:ascii="Times New Roman" w:hAnsi="Times New Roman" w:cs="Times New Roman"/>
          <w:color w:val="000000" w:themeColor="text1"/>
          <w:sz w:val="24"/>
          <w:szCs w:val="24"/>
        </w:rPr>
        <w:t>Political</w:t>
      </w:r>
      <w:proofErr w:type="spellEnd"/>
      <w:r w:rsidRPr="00BE1E07">
        <w:rPr>
          <w:rFonts w:ascii="Times New Roman" w:hAnsi="Times New Roman" w:cs="Times New Roman"/>
          <w:color w:val="000000" w:themeColor="text1"/>
          <w:sz w:val="24"/>
          <w:szCs w:val="24"/>
        </w:rPr>
        <w:t xml:space="preserve"> (политический).</w:t>
      </w:r>
    </w:p>
    <w:p w:rsidR="002425FB" w:rsidRPr="00BE1E07" w:rsidRDefault="002425FB" w:rsidP="007E0A7A">
      <w:pPr>
        <w:spacing w:after="0"/>
        <w:ind w:right="-1"/>
        <w:jc w:val="both"/>
        <w:rPr>
          <w:rFonts w:ascii="Times New Roman" w:hAnsi="Times New Roman" w:cs="Times New Roman"/>
          <w:color w:val="000000" w:themeColor="text1"/>
          <w:sz w:val="24"/>
          <w:szCs w:val="24"/>
        </w:rPr>
      </w:pPr>
    </w:p>
    <w:p w:rsidR="002425FB" w:rsidRPr="00BE1E07" w:rsidRDefault="002425FB" w:rsidP="007E0A7A">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Внешний анализ включает в себя оценку всех значительных элементов внешней среды организации. Его цель поиск возможностей угроз, стратегических неопределенностей и стратегических альтернатив</w:t>
      </w:r>
    </w:p>
    <w:p w:rsidR="002425FB" w:rsidRPr="00BE1E07" w:rsidRDefault="002425FB" w:rsidP="007E0A7A">
      <w:pPr>
        <w:spacing w:after="0"/>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Анализ внешней среды – STEP-анализ (PEST - анализ)</w:t>
      </w:r>
    </w:p>
    <w:p w:rsidR="002425FB" w:rsidRPr="00BE1E07" w:rsidRDefault="00B90016" w:rsidP="00502638">
      <w:pPr>
        <w:pStyle w:val="a3"/>
        <w:spacing w:after="0"/>
        <w:ind w:left="0" w:right="-1"/>
        <w:rPr>
          <w:rFonts w:ascii="Times New Roman" w:hAnsi="Times New Roman" w:cs="Times New Roman"/>
          <w:color w:val="FF0000"/>
          <w:sz w:val="24"/>
          <w:szCs w:val="24"/>
        </w:rPr>
      </w:pPr>
      <w:r w:rsidRPr="00BE1E07">
        <w:rPr>
          <w:rFonts w:ascii="Times New Roman" w:hAnsi="Times New Roman" w:cs="Times New Roman"/>
          <w:noProof/>
          <w:color w:val="FF0000"/>
          <w:sz w:val="24"/>
          <w:szCs w:val="24"/>
          <w:lang w:eastAsia="ru-RU"/>
        </w:rPr>
        <w:drawing>
          <wp:anchor distT="0" distB="0" distL="114300" distR="114300" simplePos="0" relativeHeight="251652608" behindDoc="0" locked="0" layoutInCell="1" allowOverlap="1">
            <wp:simplePos x="0" y="0"/>
            <wp:positionH relativeFrom="column">
              <wp:posOffset>-356235</wp:posOffset>
            </wp:positionH>
            <wp:positionV relativeFrom="paragraph">
              <wp:posOffset>78740</wp:posOffset>
            </wp:positionV>
            <wp:extent cx="3306445" cy="1809750"/>
            <wp:effectExtent l="0" t="0" r="0" b="0"/>
            <wp:wrapSquare wrapText="bothSides"/>
            <wp:docPr id="18435"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435" name="Picture 3"/>
                    <pic:cNvPicPr>
                      <a:picLocks noGrp="1" noChangeAspect="1" noChangeArrowheads="1"/>
                    </pic:cNvPicPr>
                  </pic:nvPicPr>
                  <pic:blipFill>
                    <a:blip r:embed="rId13" cstate="print"/>
                    <a:srcRect/>
                    <a:stretch>
                      <a:fillRect/>
                    </a:stretch>
                  </pic:blipFill>
                  <pic:spPr>
                    <a:xfrm>
                      <a:off x="0" y="0"/>
                      <a:ext cx="3306445" cy="1809750"/>
                    </a:xfrm>
                    <a:prstGeom prst="rect">
                      <a:avLst/>
                    </a:prstGeom>
                    <a:noFill/>
                  </pic:spPr>
                </pic:pic>
              </a:graphicData>
            </a:graphic>
          </wp:anchor>
        </w:drawing>
      </w:r>
    </w:p>
    <w:p w:rsidR="002425FB" w:rsidRPr="00BE1E07" w:rsidRDefault="002425FB" w:rsidP="002425FB">
      <w:pPr>
        <w:pStyle w:val="a3"/>
        <w:spacing w:after="0"/>
        <w:ind w:left="0" w:right="-1"/>
        <w:jc w:val="both"/>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B90016" w:rsidRPr="00BE1E07" w:rsidRDefault="00B90016" w:rsidP="00502638">
      <w:pPr>
        <w:pStyle w:val="a3"/>
        <w:spacing w:after="0"/>
        <w:ind w:left="0" w:right="-1"/>
        <w:rPr>
          <w:rFonts w:ascii="Times New Roman" w:hAnsi="Times New Roman" w:cs="Times New Roman"/>
          <w:color w:val="000000" w:themeColor="text1"/>
          <w:sz w:val="24"/>
          <w:szCs w:val="24"/>
        </w:rPr>
      </w:pPr>
    </w:p>
    <w:p w:rsidR="002425FB" w:rsidRPr="00BE1E07" w:rsidRDefault="002425FB" w:rsidP="00B90016">
      <w:pPr>
        <w:pStyle w:val="a3"/>
        <w:spacing w:after="0"/>
        <w:ind w:left="0"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Определение влияния общественной среды и макроокружение на сферу рекрутинговой деятельности используя модель </w:t>
      </w:r>
      <w:proofErr w:type="spellStart"/>
      <w:r w:rsidRPr="00BE1E07">
        <w:rPr>
          <w:rFonts w:ascii="Times New Roman" w:hAnsi="Times New Roman" w:cs="Times New Roman"/>
          <w:color w:val="000000" w:themeColor="text1"/>
          <w:sz w:val="24"/>
          <w:szCs w:val="24"/>
        </w:rPr>
        <w:t>Фахи</w:t>
      </w:r>
      <w:proofErr w:type="spellEnd"/>
      <w:r w:rsidRPr="00BE1E07">
        <w:rPr>
          <w:rFonts w:ascii="Times New Roman" w:hAnsi="Times New Roman" w:cs="Times New Roman"/>
          <w:color w:val="000000" w:themeColor="text1"/>
          <w:sz w:val="24"/>
          <w:szCs w:val="24"/>
        </w:rPr>
        <w:t xml:space="preserve"> и </w:t>
      </w:r>
      <w:proofErr w:type="spellStart"/>
      <w:r w:rsidRPr="00BE1E07">
        <w:rPr>
          <w:rFonts w:ascii="Times New Roman" w:hAnsi="Times New Roman" w:cs="Times New Roman"/>
          <w:color w:val="000000" w:themeColor="text1"/>
          <w:sz w:val="24"/>
          <w:szCs w:val="24"/>
        </w:rPr>
        <w:t>Нарайяна</w:t>
      </w:r>
      <w:proofErr w:type="spellEnd"/>
    </w:p>
    <w:p w:rsidR="002425FB" w:rsidRPr="00BE1E07" w:rsidRDefault="002425FB" w:rsidP="00B90016">
      <w:pPr>
        <w:pStyle w:val="a3"/>
        <w:spacing w:after="0"/>
        <w:ind w:left="0"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Модель макроокружения (</w:t>
      </w:r>
      <w:proofErr w:type="spellStart"/>
      <w:r w:rsidRPr="00BE1E07">
        <w:rPr>
          <w:rFonts w:ascii="Times New Roman" w:hAnsi="Times New Roman" w:cs="Times New Roman"/>
          <w:color w:val="000000" w:themeColor="text1"/>
          <w:sz w:val="24"/>
          <w:szCs w:val="24"/>
        </w:rPr>
        <w:t>Фахи</w:t>
      </w:r>
      <w:proofErr w:type="spellEnd"/>
      <w:r w:rsidRPr="00BE1E07">
        <w:rPr>
          <w:rFonts w:ascii="Times New Roman" w:hAnsi="Times New Roman" w:cs="Times New Roman"/>
          <w:color w:val="000000" w:themeColor="text1"/>
          <w:sz w:val="24"/>
          <w:szCs w:val="24"/>
        </w:rPr>
        <w:t xml:space="preserve"> и </w:t>
      </w:r>
      <w:proofErr w:type="spellStart"/>
      <w:r w:rsidRPr="00BE1E07">
        <w:rPr>
          <w:rFonts w:ascii="Times New Roman" w:hAnsi="Times New Roman" w:cs="Times New Roman"/>
          <w:color w:val="000000" w:themeColor="text1"/>
          <w:sz w:val="24"/>
          <w:szCs w:val="24"/>
        </w:rPr>
        <w:t>Нарайян</w:t>
      </w:r>
      <w:proofErr w:type="spellEnd"/>
      <w:r w:rsidRPr="00BE1E07">
        <w:rPr>
          <w:rFonts w:ascii="Times New Roman" w:hAnsi="Times New Roman" w:cs="Times New Roman"/>
          <w:color w:val="000000" w:themeColor="text1"/>
          <w:sz w:val="24"/>
          <w:szCs w:val="24"/>
        </w:rPr>
        <w:t>)</w:t>
      </w:r>
    </w:p>
    <w:p w:rsidR="002425FB" w:rsidRPr="00BE1E07" w:rsidRDefault="002425FB" w:rsidP="002425FB">
      <w:pPr>
        <w:pStyle w:val="a3"/>
        <w:spacing w:after="0"/>
        <w:ind w:left="0" w:right="-1"/>
        <w:jc w:val="both"/>
        <w:rPr>
          <w:rFonts w:ascii="Times New Roman" w:hAnsi="Times New Roman" w:cs="Times New Roman"/>
          <w:color w:val="000000" w:themeColor="text1"/>
          <w:sz w:val="24"/>
          <w:szCs w:val="24"/>
        </w:rPr>
      </w:pPr>
      <w:r w:rsidRPr="00BE1E07">
        <w:rPr>
          <w:rFonts w:ascii="Times New Roman" w:hAnsi="Times New Roman" w:cs="Times New Roman"/>
          <w:noProof/>
          <w:color w:val="000000" w:themeColor="text1"/>
          <w:sz w:val="24"/>
          <w:szCs w:val="24"/>
          <w:lang w:eastAsia="ru-RU"/>
        </w:rPr>
        <w:drawing>
          <wp:inline distT="0" distB="0" distL="0" distR="0">
            <wp:extent cx="2621939" cy="1123950"/>
            <wp:effectExtent l="19050" t="0" r="6961"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4843" cy="1125195"/>
                    </a:xfrm>
                    <a:prstGeom prst="rect">
                      <a:avLst/>
                    </a:prstGeom>
                    <a:noFill/>
                  </pic:spPr>
                </pic:pic>
              </a:graphicData>
            </a:graphic>
          </wp:inline>
        </w:drawing>
      </w:r>
    </w:p>
    <w:p w:rsidR="002425FB" w:rsidRPr="00BE1E07" w:rsidRDefault="002425FB" w:rsidP="002425FB">
      <w:pPr>
        <w:pStyle w:val="a3"/>
        <w:spacing w:after="0"/>
        <w:ind w:left="0" w:right="-1"/>
        <w:jc w:val="both"/>
        <w:rPr>
          <w:rFonts w:ascii="Times New Roman" w:hAnsi="Times New Roman" w:cs="Times New Roman"/>
          <w:color w:val="000000" w:themeColor="text1"/>
          <w:sz w:val="24"/>
          <w:szCs w:val="24"/>
        </w:rPr>
      </w:pPr>
    </w:p>
    <w:p w:rsidR="002425FB" w:rsidRPr="00BE1E07" w:rsidRDefault="002425FB" w:rsidP="002425FB">
      <w:pPr>
        <w:pStyle w:val="a3"/>
        <w:spacing w:after="0"/>
        <w:ind w:left="0" w:right="-1"/>
        <w:jc w:val="both"/>
        <w:rPr>
          <w:rFonts w:ascii="Times New Roman" w:hAnsi="Times New Roman" w:cs="Times New Roman"/>
          <w:color w:val="000000" w:themeColor="text1"/>
          <w:sz w:val="24"/>
          <w:szCs w:val="24"/>
        </w:rPr>
      </w:pPr>
    </w:p>
    <w:p w:rsidR="002425FB" w:rsidRPr="00BE1E07" w:rsidRDefault="002425FB" w:rsidP="002425FB">
      <w:pPr>
        <w:pStyle w:val="a3"/>
        <w:spacing w:after="0"/>
        <w:ind w:left="0" w:right="-1"/>
        <w:jc w:val="both"/>
        <w:rPr>
          <w:rFonts w:ascii="Times New Roman" w:hAnsi="Times New Roman" w:cs="Times New Roman"/>
          <w:color w:val="000000" w:themeColor="text1"/>
          <w:sz w:val="24"/>
          <w:szCs w:val="24"/>
        </w:rPr>
      </w:pPr>
    </w:p>
    <w:p w:rsidR="002425FB" w:rsidRPr="00BE1E07" w:rsidRDefault="00502638" w:rsidP="00B90016">
      <w:pPr>
        <w:spacing w:after="0"/>
        <w:ind w:left="360" w:right="-1"/>
        <w:jc w:val="both"/>
        <w:rPr>
          <w:rFonts w:ascii="Times New Roman" w:hAnsi="Times New Roman" w:cs="Times New Roman"/>
          <w:b/>
          <w:sz w:val="24"/>
          <w:szCs w:val="24"/>
        </w:rPr>
      </w:pPr>
      <w:r w:rsidRPr="00BE1E07">
        <w:rPr>
          <w:rFonts w:ascii="Times New Roman" w:hAnsi="Times New Roman" w:cs="Times New Roman"/>
          <w:b/>
          <w:sz w:val="24"/>
          <w:szCs w:val="24"/>
        </w:rPr>
        <w:t>30.</w:t>
      </w:r>
      <w:r w:rsidR="002425FB" w:rsidRPr="00BE1E07">
        <w:rPr>
          <w:rFonts w:ascii="Times New Roman" w:hAnsi="Times New Roman" w:cs="Times New Roman"/>
          <w:b/>
          <w:sz w:val="24"/>
          <w:szCs w:val="24"/>
        </w:rPr>
        <w:t xml:space="preserve">Факторы международного окружения. </w:t>
      </w:r>
    </w:p>
    <w:p w:rsidR="002425FB" w:rsidRPr="00BE1E07" w:rsidRDefault="002425FB" w:rsidP="00B90016">
      <w:pPr>
        <w:spacing w:after="0"/>
        <w:ind w:right="-1"/>
        <w:jc w:val="both"/>
        <w:rPr>
          <w:rFonts w:ascii="Times New Roman" w:hAnsi="Times New Roman" w:cs="Times New Roman"/>
          <w:color w:val="FF0000"/>
          <w:sz w:val="24"/>
          <w:szCs w:val="24"/>
        </w:rPr>
      </w:pP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Чтобы приспособить свои услуги и продукцию к характеристикам того  или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иного международного окружения, руководители  организации  должны  научиться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понимать факторы каждой международной среды. Если  они  считают,  что  среда</w:t>
      </w:r>
    </w:p>
    <w:p w:rsidR="002425FB" w:rsidRPr="00BE1E07" w:rsidRDefault="002425FB" w:rsidP="00B90016">
      <w:pPr>
        <w:pStyle w:val="a6"/>
        <w:ind w:right="-1"/>
        <w:jc w:val="both"/>
        <w:rPr>
          <w:rFonts w:ascii="Times New Roman" w:hAnsi="Times New Roman" w:cs="Times New Roman"/>
          <w:sz w:val="24"/>
          <w:szCs w:val="24"/>
          <w:lang w:eastAsia="ru-RU"/>
        </w:rPr>
      </w:pPr>
      <w:proofErr w:type="gramStart"/>
      <w:r w:rsidRPr="00BE1E07">
        <w:rPr>
          <w:rFonts w:ascii="Times New Roman" w:hAnsi="Times New Roman" w:cs="Times New Roman"/>
          <w:sz w:val="24"/>
          <w:szCs w:val="24"/>
          <w:lang w:eastAsia="ru-RU"/>
        </w:rPr>
        <w:t>другой страны аналогична внутренней, велика опасность  ошибочных  посылок  и</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решений.</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Наше   рассмотрение   факторов   среды,   в   </w:t>
      </w:r>
      <w:proofErr w:type="spellStart"/>
      <w:r w:rsidRPr="00BE1E07">
        <w:rPr>
          <w:rFonts w:ascii="Times New Roman" w:hAnsi="Times New Roman" w:cs="Times New Roman"/>
          <w:sz w:val="24"/>
          <w:szCs w:val="24"/>
          <w:lang w:eastAsia="ru-RU"/>
        </w:rPr>
        <w:t>котрой</w:t>
      </w:r>
      <w:proofErr w:type="spellEnd"/>
      <w:r w:rsidRPr="00BE1E07">
        <w:rPr>
          <w:rFonts w:ascii="Times New Roman" w:hAnsi="Times New Roman" w:cs="Times New Roman"/>
          <w:sz w:val="24"/>
          <w:szCs w:val="24"/>
          <w:lang w:eastAsia="ru-RU"/>
        </w:rPr>
        <w:t xml:space="preserve">   функционирует</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международный  бизнес,  сосредоточено  на  четырех  факторах   –   культуре,</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экономике, законодательстве, государственном  регулировании  и  политической</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обстановке.</w:t>
      </w:r>
    </w:p>
    <w:p w:rsidR="002425FB" w:rsidRPr="00BE1E07" w:rsidRDefault="002425FB" w:rsidP="00B90016">
      <w:pPr>
        <w:pStyle w:val="a6"/>
        <w:ind w:right="-1"/>
        <w:jc w:val="both"/>
        <w:rPr>
          <w:rFonts w:ascii="Times New Roman" w:hAnsi="Times New Roman" w:cs="Times New Roman"/>
          <w:sz w:val="24"/>
          <w:szCs w:val="24"/>
          <w:lang w:eastAsia="ru-RU"/>
        </w:rPr>
      </w:pPr>
    </w:p>
    <w:p w:rsidR="00502638" w:rsidRPr="00BE1E07" w:rsidRDefault="00502638" w:rsidP="00B90016">
      <w:pPr>
        <w:pStyle w:val="a6"/>
        <w:ind w:right="-1"/>
        <w:jc w:val="both"/>
        <w:rPr>
          <w:rFonts w:ascii="Times New Roman" w:hAnsi="Times New Roman" w:cs="Times New Roman"/>
          <w:b/>
          <w:sz w:val="24"/>
          <w:szCs w:val="24"/>
          <w:lang w:eastAsia="ru-RU"/>
        </w:rPr>
      </w:pP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b/>
          <w:sz w:val="24"/>
          <w:szCs w:val="24"/>
          <w:lang w:eastAsia="ru-RU"/>
        </w:rPr>
        <w:t>Культура.</w:t>
      </w:r>
      <w:r w:rsidRPr="00BE1E07">
        <w:rPr>
          <w:rFonts w:ascii="Times New Roman" w:hAnsi="Times New Roman" w:cs="Times New Roman"/>
          <w:sz w:val="24"/>
          <w:szCs w:val="24"/>
          <w:lang w:eastAsia="ru-RU"/>
        </w:rPr>
        <w:t xml:space="preserve">  Под  культурой  понимается  господствующая  в  обществе   система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разделяемых всеми ценностей, верований, обычаев и  преобладающих  установок.</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Каждое общество имеет свою культуру, влияние которой  сказывается  на  стиле</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повседневной жизни.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Культуру  США  можно   охарактеризовать   как   индивидуалистическую,</w:t>
      </w:r>
    </w:p>
    <w:p w:rsidR="002425FB" w:rsidRPr="00BE1E07" w:rsidRDefault="002425FB" w:rsidP="00B90016">
      <w:pPr>
        <w:pStyle w:val="a6"/>
        <w:ind w:right="-1"/>
        <w:jc w:val="both"/>
        <w:rPr>
          <w:rFonts w:ascii="Times New Roman" w:hAnsi="Times New Roman" w:cs="Times New Roman"/>
          <w:sz w:val="24"/>
          <w:szCs w:val="24"/>
          <w:lang w:eastAsia="ru-RU"/>
        </w:rPr>
      </w:pPr>
      <w:proofErr w:type="gramStart"/>
      <w:r w:rsidRPr="00BE1E07">
        <w:rPr>
          <w:rFonts w:ascii="Times New Roman" w:hAnsi="Times New Roman" w:cs="Times New Roman"/>
          <w:sz w:val="24"/>
          <w:szCs w:val="24"/>
          <w:lang w:eastAsia="ru-RU"/>
        </w:rPr>
        <w:t>неформальную</w:t>
      </w:r>
      <w:proofErr w:type="gramEnd"/>
      <w:r w:rsidRPr="00BE1E07">
        <w:rPr>
          <w:rFonts w:ascii="Times New Roman" w:hAnsi="Times New Roman" w:cs="Times New Roman"/>
          <w:sz w:val="24"/>
          <w:szCs w:val="24"/>
          <w:lang w:eastAsia="ru-RU"/>
        </w:rPr>
        <w:t xml:space="preserve">, материалистическую и ориентированную на </w:t>
      </w:r>
      <w:proofErr w:type="spellStart"/>
      <w:r w:rsidRPr="00BE1E07">
        <w:rPr>
          <w:rFonts w:ascii="Times New Roman" w:hAnsi="Times New Roman" w:cs="Times New Roman"/>
          <w:sz w:val="24"/>
          <w:szCs w:val="24"/>
          <w:lang w:eastAsia="ru-RU"/>
        </w:rPr>
        <w:t>самоценность</w:t>
      </w:r>
      <w:proofErr w:type="spellEnd"/>
      <w:r w:rsidRPr="00BE1E07">
        <w:rPr>
          <w:rFonts w:ascii="Times New Roman" w:hAnsi="Times New Roman" w:cs="Times New Roman"/>
          <w:sz w:val="24"/>
          <w:szCs w:val="24"/>
          <w:lang w:eastAsia="ru-RU"/>
        </w:rPr>
        <w:t xml:space="preserve">  времени.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В то же время в Японии и в Китае группе уделяется гораздо  больше  внимания,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чем   индивиду.   Подчинение   и   сотрудничество   важнее   индивидуализма.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Американская культура не придает значительного значения традиции,  церемонии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    формальности,     которые     являются     важными     характеристиками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латиноамериканской, </w:t>
      </w:r>
      <w:proofErr w:type="spellStart"/>
      <w:r w:rsidRPr="00BE1E07">
        <w:rPr>
          <w:rFonts w:ascii="Times New Roman" w:hAnsi="Times New Roman" w:cs="Times New Roman"/>
          <w:sz w:val="24"/>
          <w:szCs w:val="24"/>
          <w:lang w:eastAsia="ru-RU"/>
        </w:rPr>
        <w:t>ближне</w:t>
      </w:r>
      <w:proofErr w:type="spellEnd"/>
      <w:r w:rsidRPr="00BE1E07">
        <w:rPr>
          <w:rFonts w:ascii="Times New Roman" w:hAnsi="Times New Roman" w:cs="Times New Roman"/>
          <w:sz w:val="24"/>
          <w:szCs w:val="24"/>
          <w:lang w:eastAsia="ru-RU"/>
        </w:rPr>
        <w:t>- и дальневосточной культуры. Американцы не  любят</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«ходить вокруг да </w:t>
      </w:r>
      <w:proofErr w:type="gramStart"/>
      <w:r w:rsidRPr="00BE1E07">
        <w:rPr>
          <w:rFonts w:ascii="Times New Roman" w:hAnsi="Times New Roman" w:cs="Times New Roman"/>
          <w:sz w:val="24"/>
          <w:szCs w:val="24"/>
          <w:lang w:eastAsia="ru-RU"/>
        </w:rPr>
        <w:t>около</w:t>
      </w:r>
      <w:proofErr w:type="gramEnd"/>
      <w:r w:rsidRPr="00BE1E07">
        <w:rPr>
          <w:rFonts w:ascii="Times New Roman" w:hAnsi="Times New Roman" w:cs="Times New Roman"/>
          <w:sz w:val="24"/>
          <w:szCs w:val="24"/>
          <w:lang w:eastAsia="ru-RU"/>
        </w:rPr>
        <w:t>» и предпочитают без  церемоний  сразу  переходить  к</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делу. Однако  в  Латинской  Америки  и  Саудовской  Аравии  принято  </w:t>
      </w:r>
      <w:proofErr w:type="spellStart"/>
      <w:r w:rsidRPr="00BE1E07">
        <w:rPr>
          <w:rFonts w:ascii="Times New Roman" w:hAnsi="Times New Roman" w:cs="Times New Roman"/>
          <w:sz w:val="24"/>
          <w:szCs w:val="24"/>
          <w:lang w:eastAsia="ru-RU"/>
        </w:rPr>
        <w:t>сначало</w:t>
      </w:r>
      <w:proofErr w:type="spell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побеседовать на не относящиеся к делу темы и  только  потом  сосредоточиться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на истинной цели встречи.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Американцы уважают приобретения, символизирующие высокий статус, в  то</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время как во многих  обществах  </w:t>
      </w:r>
      <w:proofErr w:type="spellStart"/>
      <w:r w:rsidRPr="00BE1E07">
        <w:rPr>
          <w:rFonts w:ascii="Times New Roman" w:hAnsi="Times New Roman" w:cs="Times New Roman"/>
          <w:sz w:val="24"/>
          <w:szCs w:val="24"/>
          <w:lang w:eastAsia="ru-RU"/>
        </w:rPr>
        <w:t>незападного</w:t>
      </w:r>
      <w:proofErr w:type="spellEnd"/>
      <w:r w:rsidRPr="00BE1E07">
        <w:rPr>
          <w:rFonts w:ascii="Times New Roman" w:hAnsi="Times New Roman" w:cs="Times New Roman"/>
          <w:sz w:val="24"/>
          <w:szCs w:val="24"/>
          <w:lang w:eastAsia="ru-RU"/>
        </w:rPr>
        <w:t xml:space="preserve">  типа  гораздо  выше  интерес  </w:t>
      </w:r>
      <w:proofErr w:type="gramStart"/>
      <w:r w:rsidRPr="00BE1E07">
        <w:rPr>
          <w:rFonts w:ascii="Times New Roman" w:hAnsi="Times New Roman" w:cs="Times New Roman"/>
          <w:sz w:val="24"/>
          <w:szCs w:val="24"/>
          <w:lang w:eastAsia="ru-RU"/>
        </w:rPr>
        <w:t>к</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эстетической и духовной сторонам бытия.  Аналогичным  образом  зацикленность</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американцев на времени не находит понимания в  восточной  культуре,  которая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рассматривает время как нечто без начала и конца. Так, восточные  бизнесмены</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часто весьма небрежно относятся ко времени встреч и сроков, что  выводит  </w:t>
      </w:r>
      <w:proofErr w:type="gramStart"/>
      <w:r w:rsidRPr="00BE1E07">
        <w:rPr>
          <w:rFonts w:ascii="Times New Roman" w:hAnsi="Times New Roman" w:cs="Times New Roman"/>
          <w:sz w:val="24"/>
          <w:szCs w:val="24"/>
          <w:lang w:eastAsia="ru-RU"/>
        </w:rPr>
        <w:t>из</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себя  американцев,  немцев  и  швейцарцев.  Во  многих   странах   </w:t>
      </w:r>
      <w:proofErr w:type="spellStart"/>
      <w:r w:rsidRPr="00BE1E07">
        <w:rPr>
          <w:rFonts w:ascii="Times New Roman" w:hAnsi="Times New Roman" w:cs="Times New Roman"/>
          <w:sz w:val="24"/>
          <w:szCs w:val="24"/>
          <w:lang w:eastAsia="ru-RU"/>
        </w:rPr>
        <w:t>совещения</w:t>
      </w:r>
      <w:proofErr w:type="spell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начинаются с продолжительного общения и чашки  кофе  или  чая.  «Американцу,</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lastRenderedPageBreak/>
        <w:t>негодующему  из-за  «потери  времени»,  надлежит   знать,   что   во   время</w:t>
      </w:r>
    </w:p>
    <w:p w:rsidR="002425FB" w:rsidRPr="00BE1E07" w:rsidRDefault="002425FB" w:rsidP="00B90016">
      <w:pPr>
        <w:pStyle w:val="a6"/>
        <w:ind w:right="-1"/>
        <w:jc w:val="both"/>
        <w:rPr>
          <w:rFonts w:ascii="Times New Roman" w:hAnsi="Times New Roman" w:cs="Times New Roman"/>
          <w:sz w:val="24"/>
          <w:szCs w:val="24"/>
          <w:lang w:eastAsia="ru-RU"/>
        </w:rPr>
      </w:pPr>
      <w:proofErr w:type="spellStart"/>
      <w:r w:rsidRPr="00BE1E07">
        <w:rPr>
          <w:rFonts w:ascii="Times New Roman" w:hAnsi="Times New Roman" w:cs="Times New Roman"/>
          <w:sz w:val="24"/>
          <w:szCs w:val="24"/>
          <w:lang w:eastAsia="ru-RU"/>
        </w:rPr>
        <w:t>повидимости</w:t>
      </w:r>
      <w:proofErr w:type="spellEnd"/>
      <w:r w:rsidRPr="00BE1E07">
        <w:rPr>
          <w:rFonts w:ascii="Times New Roman" w:hAnsi="Times New Roman" w:cs="Times New Roman"/>
          <w:sz w:val="24"/>
          <w:szCs w:val="24"/>
          <w:lang w:eastAsia="ru-RU"/>
        </w:rPr>
        <w:t xml:space="preserve"> бесцельных разговоров происходят важные  сдвиги  в  установлении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взаимопонимания и доверия, что принципиально важно для последующего  ведения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дел». С учетом этих обстоятельств люди, которые «проламываются» в  бизнес  </w:t>
      </w:r>
      <w:proofErr w:type="gramStart"/>
      <w:r w:rsidRPr="00BE1E07">
        <w:rPr>
          <w:rFonts w:ascii="Times New Roman" w:hAnsi="Times New Roman" w:cs="Times New Roman"/>
          <w:sz w:val="24"/>
          <w:szCs w:val="24"/>
          <w:lang w:eastAsia="ru-RU"/>
        </w:rPr>
        <w:t>в</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этих странах, не будут достойно вознаграждены.</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Язык – еще  один  аспект  культуры  –  всегда  создает  трудности  </w:t>
      </w:r>
      <w:proofErr w:type="gramStart"/>
      <w:r w:rsidRPr="00BE1E07">
        <w:rPr>
          <w:rFonts w:ascii="Times New Roman" w:hAnsi="Times New Roman" w:cs="Times New Roman"/>
          <w:sz w:val="24"/>
          <w:szCs w:val="24"/>
          <w:lang w:eastAsia="ru-RU"/>
        </w:rPr>
        <w:t>для</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организации, ведущей свои дела за границей.  В  силу  расхождения  значений,</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придаваемых сходным словам, а также проблем, связанных  с  переводом,  могут</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возникать барьеры на пути обмена информацией. Увеличить  их  непроницаемость</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может несовпадение языка жестов во </w:t>
      </w:r>
      <w:proofErr w:type="spellStart"/>
      <w:r w:rsidRPr="00BE1E07">
        <w:rPr>
          <w:rFonts w:ascii="Times New Roman" w:hAnsi="Times New Roman" w:cs="Times New Roman"/>
          <w:sz w:val="24"/>
          <w:szCs w:val="24"/>
          <w:lang w:eastAsia="ru-RU"/>
        </w:rPr>
        <w:t>взаимодействуюзщих</w:t>
      </w:r>
      <w:proofErr w:type="spellEnd"/>
      <w:r w:rsidRPr="00BE1E07">
        <w:rPr>
          <w:rFonts w:ascii="Times New Roman" w:hAnsi="Times New Roman" w:cs="Times New Roman"/>
          <w:sz w:val="24"/>
          <w:szCs w:val="24"/>
          <w:lang w:eastAsia="ru-RU"/>
        </w:rPr>
        <w:t xml:space="preserve"> культурах.</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Различие между  культурами  выражаются  в  несовпадении  установок  </w:t>
      </w:r>
      <w:proofErr w:type="gramStart"/>
      <w:r w:rsidRPr="00BE1E07">
        <w:rPr>
          <w:rFonts w:ascii="Times New Roman" w:hAnsi="Times New Roman" w:cs="Times New Roman"/>
          <w:sz w:val="24"/>
          <w:szCs w:val="24"/>
          <w:lang w:eastAsia="ru-RU"/>
        </w:rPr>
        <w:t>по</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поводу  власти,  значения  работы,  роли  женщины  в  обществе,   готовности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рисковать  и  даже  цветовых  предпочтений.  Исследователи  установили,  что</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именно проблемы человека, обусловленные  работой  в  иной  культуре,  обычно</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становятся  причиной  неудач.  Поэтому,  чтобы  преуспеть,  организациям   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руководителям  следует  выявлять  культурные  различия   и   соответствующим</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образом менять  поведение  в  межличностных  контактах,  не  говоря  уже  </w:t>
      </w:r>
      <w:proofErr w:type="gramStart"/>
      <w:r w:rsidRPr="00BE1E07">
        <w:rPr>
          <w:rFonts w:ascii="Times New Roman" w:hAnsi="Times New Roman" w:cs="Times New Roman"/>
          <w:sz w:val="24"/>
          <w:szCs w:val="24"/>
          <w:lang w:eastAsia="ru-RU"/>
        </w:rPr>
        <w:t>об</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изменении стиля и методов в деловой практике и руководства.</w:t>
      </w:r>
    </w:p>
    <w:p w:rsidR="002425FB" w:rsidRPr="00BE1E07" w:rsidRDefault="002425FB" w:rsidP="00B90016">
      <w:pPr>
        <w:pStyle w:val="a6"/>
        <w:ind w:right="-1"/>
        <w:jc w:val="both"/>
        <w:rPr>
          <w:rFonts w:ascii="Times New Roman" w:hAnsi="Times New Roman" w:cs="Times New Roman"/>
          <w:sz w:val="24"/>
          <w:szCs w:val="24"/>
          <w:lang w:eastAsia="ru-RU"/>
        </w:rPr>
      </w:pP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b/>
          <w:sz w:val="24"/>
          <w:szCs w:val="24"/>
          <w:lang w:eastAsia="ru-RU"/>
        </w:rPr>
        <w:t>Экономика.</w:t>
      </w:r>
      <w:r w:rsidRPr="00BE1E07">
        <w:rPr>
          <w:rFonts w:ascii="Times New Roman" w:hAnsi="Times New Roman" w:cs="Times New Roman"/>
          <w:sz w:val="24"/>
          <w:szCs w:val="24"/>
          <w:lang w:eastAsia="ru-RU"/>
        </w:rPr>
        <w:t xml:space="preserve"> Рассматривая  экономические  обстоятельства,  мы  указывали,  что</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руководство обязано оценивать воздействие общей экономической обстановки  </w:t>
      </w:r>
      <w:proofErr w:type="gramStart"/>
      <w:r w:rsidRPr="00BE1E07">
        <w:rPr>
          <w:rFonts w:ascii="Times New Roman" w:hAnsi="Times New Roman" w:cs="Times New Roman"/>
          <w:sz w:val="24"/>
          <w:szCs w:val="24"/>
          <w:lang w:eastAsia="ru-RU"/>
        </w:rPr>
        <w:t>на</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деятельность  компании  в  случае  ее   изменения.   Фирмы,   работающие   </w:t>
      </w:r>
      <w:proofErr w:type="gramStart"/>
      <w:r w:rsidRPr="00BE1E07">
        <w:rPr>
          <w:rFonts w:ascii="Times New Roman" w:hAnsi="Times New Roman" w:cs="Times New Roman"/>
          <w:sz w:val="24"/>
          <w:szCs w:val="24"/>
          <w:lang w:eastAsia="ru-RU"/>
        </w:rPr>
        <w:t>в</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международной среде, должны анализировать экономические условия и  тенденции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 наблюдать за экономикой тех стран, в которых они  ведут  или  намереваются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вести  дела.  Анализ  среды  может  способствовать  повышению  эффективности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процесса принятия решений и планирования.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К числу некоторых экономических  факторов,  которые  могут  влиять  </w:t>
      </w:r>
      <w:proofErr w:type="gramStart"/>
      <w:r w:rsidRPr="00BE1E07">
        <w:rPr>
          <w:rFonts w:ascii="Times New Roman" w:hAnsi="Times New Roman" w:cs="Times New Roman"/>
          <w:sz w:val="24"/>
          <w:szCs w:val="24"/>
          <w:lang w:eastAsia="ru-RU"/>
        </w:rPr>
        <w:t>на</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ведение дела за границей относятся: уровень заработной  платы,  транспортные</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расходы,  обменный  курс,  инфляция  и  ставки  банковского  процента,  ВНП,</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налогообложение и общий уровень  экономического  развития.  Есть  и  другие,</w:t>
      </w:r>
    </w:p>
    <w:p w:rsidR="002425FB" w:rsidRPr="00BE1E07" w:rsidRDefault="002425FB" w:rsidP="00B90016">
      <w:pPr>
        <w:pStyle w:val="a6"/>
        <w:ind w:right="-1"/>
        <w:jc w:val="both"/>
        <w:rPr>
          <w:rFonts w:ascii="Times New Roman" w:hAnsi="Times New Roman" w:cs="Times New Roman"/>
          <w:sz w:val="24"/>
          <w:szCs w:val="24"/>
          <w:lang w:eastAsia="ru-RU"/>
        </w:rPr>
      </w:pPr>
      <w:proofErr w:type="gramStart"/>
      <w:r w:rsidRPr="00BE1E07">
        <w:rPr>
          <w:rFonts w:ascii="Times New Roman" w:hAnsi="Times New Roman" w:cs="Times New Roman"/>
          <w:sz w:val="24"/>
          <w:szCs w:val="24"/>
          <w:lang w:eastAsia="ru-RU"/>
        </w:rPr>
        <w:t>относящиеся</w:t>
      </w:r>
      <w:proofErr w:type="gramEnd"/>
      <w:r w:rsidRPr="00BE1E07">
        <w:rPr>
          <w:rFonts w:ascii="Times New Roman" w:hAnsi="Times New Roman" w:cs="Times New Roman"/>
          <w:sz w:val="24"/>
          <w:szCs w:val="24"/>
          <w:lang w:eastAsia="ru-RU"/>
        </w:rPr>
        <w:t xml:space="preserve"> к международной экономической среде, хотя  и  не  имеющие  чисто</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экономической природы факторы: численность населения, уровень грамотности  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профессиональной   подготовленности,   качество   и   количество   </w:t>
      </w:r>
      <w:proofErr w:type="gramStart"/>
      <w:r w:rsidRPr="00BE1E07">
        <w:rPr>
          <w:rFonts w:ascii="Times New Roman" w:hAnsi="Times New Roman" w:cs="Times New Roman"/>
          <w:sz w:val="24"/>
          <w:szCs w:val="24"/>
          <w:lang w:eastAsia="ru-RU"/>
        </w:rPr>
        <w:t>природных</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ресурсов, уровень развития технологии, особенности конкурентной борьбы.</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b/>
          <w:sz w:val="24"/>
          <w:szCs w:val="24"/>
          <w:lang w:eastAsia="ru-RU"/>
        </w:rPr>
        <w:t>Законы  и  госрегулирование.</w:t>
      </w:r>
      <w:r w:rsidRPr="00BE1E07">
        <w:rPr>
          <w:rFonts w:ascii="Times New Roman" w:hAnsi="Times New Roman" w:cs="Times New Roman"/>
          <w:sz w:val="24"/>
          <w:szCs w:val="24"/>
          <w:lang w:eastAsia="ru-RU"/>
        </w:rPr>
        <w:t xml:space="preserve">  Подобно  тому  как  организации,  занимающиеся бизнесом в США, зависят от внутренних законов, так и фирмы,  выступающие  на международных  рынках,  вынуждены  считаться   </w:t>
      </w:r>
      <w:proofErr w:type="gramStart"/>
      <w:r w:rsidRPr="00BE1E07">
        <w:rPr>
          <w:rFonts w:ascii="Times New Roman" w:hAnsi="Times New Roman" w:cs="Times New Roman"/>
          <w:sz w:val="24"/>
          <w:szCs w:val="24"/>
          <w:lang w:eastAsia="ru-RU"/>
        </w:rPr>
        <w:t>со</w:t>
      </w:r>
      <w:proofErr w:type="gramEnd"/>
      <w:r w:rsidRPr="00BE1E07">
        <w:rPr>
          <w:rFonts w:ascii="Times New Roman" w:hAnsi="Times New Roman" w:cs="Times New Roman"/>
          <w:sz w:val="24"/>
          <w:szCs w:val="24"/>
          <w:lang w:eastAsia="ru-RU"/>
        </w:rPr>
        <w:t xml:space="preserve">   множеством   законов   и регулирующих   актов.   Последние   относятся   к   таким   вопросам,    как налогообложение,  патенты,  трудовые   отношения,   стандарты   на   готовую продукцию,  ценообразование   и   представление   сведений   государственным учреждениям. Например, закон о  нечестной  конкурентной  борьбе  в  Германии запрещает предприятиям  пользоваться  </w:t>
      </w:r>
      <w:proofErr w:type="spellStart"/>
      <w:r w:rsidRPr="00BE1E07">
        <w:rPr>
          <w:rFonts w:ascii="Times New Roman" w:hAnsi="Times New Roman" w:cs="Times New Roman"/>
          <w:sz w:val="24"/>
          <w:szCs w:val="24"/>
          <w:lang w:eastAsia="ru-RU"/>
        </w:rPr>
        <w:t>поощретильными</w:t>
      </w:r>
      <w:proofErr w:type="spellEnd"/>
      <w:r w:rsidRPr="00BE1E07">
        <w:rPr>
          <w:rFonts w:ascii="Times New Roman" w:hAnsi="Times New Roman" w:cs="Times New Roman"/>
          <w:sz w:val="24"/>
          <w:szCs w:val="24"/>
          <w:lang w:eastAsia="ru-RU"/>
        </w:rPr>
        <w:t xml:space="preserve">  купонами  и  отрывными ярлычками в упаковке товара в целях  продвижения  товара  на  </w:t>
      </w:r>
      <w:proofErr w:type="spellStart"/>
      <w:r w:rsidRPr="00BE1E07">
        <w:rPr>
          <w:rFonts w:ascii="Times New Roman" w:hAnsi="Times New Roman" w:cs="Times New Roman"/>
          <w:sz w:val="24"/>
          <w:szCs w:val="24"/>
          <w:lang w:eastAsia="ru-RU"/>
        </w:rPr>
        <w:t>рынок</w:t>
      </w:r>
      <w:proofErr w:type="gramStart"/>
      <w:r w:rsidRPr="00BE1E07">
        <w:rPr>
          <w:rFonts w:ascii="Times New Roman" w:hAnsi="Times New Roman" w:cs="Times New Roman"/>
          <w:sz w:val="24"/>
          <w:szCs w:val="24"/>
          <w:lang w:eastAsia="ru-RU"/>
        </w:rPr>
        <w:t>.П</w:t>
      </w:r>
      <w:proofErr w:type="gramEnd"/>
      <w:r w:rsidRPr="00BE1E07">
        <w:rPr>
          <w:rFonts w:ascii="Times New Roman" w:hAnsi="Times New Roman" w:cs="Times New Roman"/>
          <w:sz w:val="24"/>
          <w:szCs w:val="24"/>
          <w:lang w:eastAsia="ru-RU"/>
        </w:rPr>
        <w:t>одобные</w:t>
      </w:r>
      <w:proofErr w:type="spellEnd"/>
      <w:r w:rsidRPr="00BE1E07">
        <w:rPr>
          <w:rFonts w:ascii="Times New Roman" w:hAnsi="Times New Roman" w:cs="Times New Roman"/>
          <w:sz w:val="24"/>
          <w:szCs w:val="24"/>
          <w:lang w:eastAsia="ru-RU"/>
        </w:rPr>
        <w:t xml:space="preserve"> средства широко используют американские компании  на  внутреннем  рынке,  но для </w:t>
      </w:r>
      <w:proofErr w:type="spellStart"/>
      <w:r w:rsidRPr="00BE1E07">
        <w:rPr>
          <w:rFonts w:ascii="Times New Roman" w:hAnsi="Times New Roman" w:cs="Times New Roman"/>
          <w:sz w:val="24"/>
          <w:szCs w:val="24"/>
          <w:lang w:eastAsia="ru-RU"/>
        </w:rPr>
        <w:t>запалногерманского</w:t>
      </w:r>
      <w:proofErr w:type="spellEnd"/>
      <w:r w:rsidRPr="00BE1E07">
        <w:rPr>
          <w:rFonts w:ascii="Times New Roman" w:hAnsi="Times New Roman" w:cs="Times New Roman"/>
          <w:sz w:val="24"/>
          <w:szCs w:val="24"/>
          <w:lang w:eastAsia="ru-RU"/>
        </w:rPr>
        <w:t xml:space="preserve"> рынка  они  вынуждены  разрабатывать  другие  способы привлечения потребителей.</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Этот закон ставит взятку в США  вне  закона.  В  Германии,  Франции  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Англии взятки, </w:t>
      </w:r>
      <w:proofErr w:type="gramStart"/>
      <w:r w:rsidRPr="00BE1E07">
        <w:rPr>
          <w:rFonts w:ascii="Times New Roman" w:hAnsi="Times New Roman" w:cs="Times New Roman"/>
          <w:sz w:val="24"/>
          <w:szCs w:val="24"/>
          <w:lang w:eastAsia="ru-RU"/>
        </w:rPr>
        <w:t>вручаемы в другой стране не только законны</w:t>
      </w:r>
      <w:proofErr w:type="gramEnd"/>
      <w:r w:rsidRPr="00BE1E07">
        <w:rPr>
          <w:rFonts w:ascii="Times New Roman" w:hAnsi="Times New Roman" w:cs="Times New Roman"/>
          <w:sz w:val="24"/>
          <w:szCs w:val="24"/>
          <w:lang w:eastAsia="ru-RU"/>
        </w:rPr>
        <w:t>, но  и  вычитаются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из облагаемых налогом сумм, что ставит США в невыгодное положение. В  1982г.</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лобби, представлявшие </w:t>
      </w:r>
      <w:proofErr w:type="spellStart"/>
      <w:r w:rsidRPr="00BE1E07">
        <w:rPr>
          <w:rFonts w:ascii="Times New Roman" w:hAnsi="Times New Roman" w:cs="Times New Roman"/>
          <w:sz w:val="24"/>
          <w:szCs w:val="24"/>
          <w:lang w:eastAsia="ru-RU"/>
        </w:rPr>
        <w:t>интерсы</w:t>
      </w:r>
      <w:proofErr w:type="spellEnd"/>
      <w:r w:rsidRPr="00BE1E07">
        <w:rPr>
          <w:rFonts w:ascii="Times New Roman" w:hAnsi="Times New Roman" w:cs="Times New Roman"/>
          <w:sz w:val="24"/>
          <w:szCs w:val="24"/>
          <w:lang w:eastAsia="ru-RU"/>
        </w:rPr>
        <w:t xml:space="preserve"> бизнеса, добились пересмотра этого  закона,  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теперь  он  разрешает  небольшие   выплаты   </w:t>
      </w:r>
      <w:proofErr w:type="gramStart"/>
      <w:r w:rsidRPr="00BE1E07">
        <w:rPr>
          <w:rFonts w:ascii="Times New Roman" w:hAnsi="Times New Roman" w:cs="Times New Roman"/>
          <w:sz w:val="24"/>
          <w:szCs w:val="24"/>
          <w:lang w:eastAsia="ru-RU"/>
        </w:rPr>
        <w:t>иностранным</w:t>
      </w:r>
      <w:proofErr w:type="gramEnd"/>
      <w:r w:rsidRPr="00BE1E07">
        <w:rPr>
          <w:rFonts w:ascii="Times New Roman" w:hAnsi="Times New Roman" w:cs="Times New Roman"/>
          <w:sz w:val="24"/>
          <w:szCs w:val="24"/>
          <w:lang w:eastAsia="ru-RU"/>
        </w:rPr>
        <w:t xml:space="preserve">   правительственным</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чиновникам  для  ускорения  бюрократического  движения  бумаг,  </w:t>
      </w:r>
      <w:proofErr w:type="spellStart"/>
      <w:r w:rsidRPr="00BE1E07">
        <w:rPr>
          <w:rFonts w:ascii="Times New Roman" w:hAnsi="Times New Roman" w:cs="Times New Roman"/>
          <w:sz w:val="24"/>
          <w:szCs w:val="24"/>
          <w:lang w:eastAsia="ru-RU"/>
        </w:rPr>
        <w:t>связаных</w:t>
      </w:r>
      <w:proofErr w:type="spellEnd"/>
      <w:r w:rsidRPr="00BE1E07">
        <w:rPr>
          <w:rFonts w:ascii="Times New Roman" w:hAnsi="Times New Roman" w:cs="Times New Roman"/>
          <w:sz w:val="24"/>
          <w:szCs w:val="24"/>
          <w:lang w:eastAsia="ru-RU"/>
        </w:rPr>
        <w:t xml:space="preserve">   </w:t>
      </w:r>
      <w:proofErr w:type="gramStart"/>
      <w:r w:rsidRPr="00BE1E07">
        <w:rPr>
          <w:rFonts w:ascii="Times New Roman" w:hAnsi="Times New Roman" w:cs="Times New Roman"/>
          <w:sz w:val="24"/>
          <w:szCs w:val="24"/>
          <w:lang w:eastAsia="ru-RU"/>
        </w:rPr>
        <w:t>с</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международными сделками.  Взятки  для  облегчения  закупок  или  поддержания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lastRenderedPageBreak/>
        <w:t>уровня  сбыта  все  еще,  однако,   остаются   незаконными.   Эта   оговорка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показывает, как культура страны влияет на ее правовую систему.</w:t>
      </w:r>
    </w:p>
    <w:p w:rsidR="002425FB" w:rsidRPr="00BE1E07" w:rsidRDefault="00371E88" w:rsidP="00B90016">
      <w:pPr>
        <w:pStyle w:val="a6"/>
        <w:ind w:right="-1"/>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Политическая о</w:t>
      </w:r>
      <w:r w:rsidR="002425FB" w:rsidRPr="00BE1E07">
        <w:rPr>
          <w:rFonts w:ascii="Times New Roman" w:hAnsi="Times New Roman" w:cs="Times New Roman"/>
          <w:b/>
          <w:sz w:val="24"/>
          <w:szCs w:val="24"/>
          <w:lang w:eastAsia="ru-RU"/>
        </w:rPr>
        <w:t>бстановка.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Внутренний  рынок  находится  под  влиянием  политических  событий  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решений,  аналогично  этому  политические  факторы  могут   сказываться   </w:t>
      </w:r>
      <w:proofErr w:type="gramStart"/>
      <w:r w:rsidRPr="00BE1E07">
        <w:rPr>
          <w:rFonts w:ascii="Times New Roman" w:hAnsi="Times New Roman" w:cs="Times New Roman"/>
          <w:sz w:val="24"/>
          <w:szCs w:val="24"/>
          <w:lang w:eastAsia="ru-RU"/>
        </w:rPr>
        <w:t>на</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proofErr w:type="gramStart"/>
      <w:r w:rsidRPr="00BE1E07">
        <w:rPr>
          <w:rFonts w:ascii="Times New Roman" w:hAnsi="Times New Roman" w:cs="Times New Roman"/>
          <w:sz w:val="24"/>
          <w:szCs w:val="24"/>
          <w:lang w:eastAsia="ru-RU"/>
        </w:rPr>
        <w:t>операциях</w:t>
      </w:r>
      <w:proofErr w:type="gramEnd"/>
      <w:r w:rsidRPr="00BE1E07">
        <w:rPr>
          <w:rFonts w:ascii="Times New Roman" w:hAnsi="Times New Roman" w:cs="Times New Roman"/>
          <w:sz w:val="24"/>
          <w:szCs w:val="24"/>
          <w:lang w:eastAsia="ru-RU"/>
        </w:rPr>
        <w:t xml:space="preserve"> в сфере международного  бизнеса.  Социальная  напряженность  может</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нарушать  процесс  производства  или  ограничивать   сбыт,   если   волнения</w:t>
      </w:r>
    </w:p>
    <w:p w:rsidR="002425FB" w:rsidRPr="00BE1E07" w:rsidRDefault="002425FB" w:rsidP="00B90016">
      <w:pPr>
        <w:pStyle w:val="a6"/>
        <w:ind w:right="-1"/>
        <w:jc w:val="both"/>
        <w:rPr>
          <w:rFonts w:ascii="Times New Roman" w:hAnsi="Times New Roman" w:cs="Times New Roman"/>
          <w:sz w:val="24"/>
          <w:szCs w:val="24"/>
          <w:lang w:eastAsia="ru-RU"/>
        </w:rPr>
      </w:pPr>
      <w:proofErr w:type="spellStart"/>
      <w:r w:rsidRPr="00BE1E07">
        <w:rPr>
          <w:rFonts w:ascii="Times New Roman" w:hAnsi="Times New Roman" w:cs="Times New Roman"/>
          <w:sz w:val="24"/>
          <w:szCs w:val="24"/>
          <w:lang w:eastAsia="ru-RU"/>
        </w:rPr>
        <w:t>напрвлены</w:t>
      </w:r>
      <w:proofErr w:type="spellEnd"/>
      <w:r w:rsidRPr="00BE1E07">
        <w:rPr>
          <w:rFonts w:ascii="Times New Roman" w:hAnsi="Times New Roman" w:cs="Times New Roman"/>
          <w:sz w:val="24"/>
          <w:szCs w:val="24"/>
          <w:lang w:eastAsia="ru-RU"/>
        </w:rPr>
        <w:t xml:space="preserve">  против  находящегося  в  иностранном  владении  завода  или  вида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продукции. Политические действия против правительства  или  внезапная  смена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режима как минимум означают увеличение неопределенности для  экспортера  или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иностранного инвестора.</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Следует признать, что такие события  как  революции  и  национализации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являются  исключением,  а  не  правилом.  Почти  во  всех  странах   </w:t>
      </w:r>
      <w:proofErr w:type="gramStart"/>
      <w:r w:rsidRPr="00BE1E07">
        <w:rPr>
          <w:rFonts w:ascii="Times New Roman" w:hAnsi="Times New Roman" w:cs="Times New Roman"/>
          <w:sz w:val="24"/>
          <w:szCs w:val="24"/>
          <w:lang w:eastAsia="ru-RU"/>
        </w:rPr>
        <w:t>текущий</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политический процесс выражается в  определенных  изменениях  </w:t>
      </w:r>
      <w:proofErr w:type="gramStart"/>
      <w:r w:rsidRPr="00BE1E07">
        <w:rPr>
          <w:rFonts w:ascii="Times New Roman" w:hAnsi="Times New Roman" w:cs="Times New Roman"/>
          <w:sz w:val="24"/>
          <w:szCs w:val="24"/>
          <w:lang w:eastAsia="ru-RU"/>
        </w:rPr>
        <w:t>государственной</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политики, а не выливаются в перевороты, однако и такие изменения  отражаются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на бизнесе.</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При  некоторых  обстоятельствах  давление  рынка  оказывается  сильнее</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политических предпочтений. Получение иностранной валюты может  быть  важнее,</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чем учет требований внутренних политических групп. Недавно в США,  как  и  </w:t>
      </w:r>
      <w:proofErr w:type="gramStart"/>
      <w:r w:rsidRPr="00BE1E07">
        <w:rPr>
          <w:rFonts w:ascii="Times New Roman" w:hAnsi="Times New Roman" w:cs="Times New Roman"/>
          <w:sz w:val="24"/>
          <w:szCs w:val="24"/>
          <w:lang w:eastAsia="ru-RU"/>
        </w:rPr>
        <w:t>в</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других странах,  были  рассмотрены  законы  для  «внутреннего  пользования»,</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согласно  которым  определенная  часть  конечной   продукции   должна   быть</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произведена в США. Другая политическая ограничительная  мера  заключается  </w:t>
      </w:r>
      <w:proofErr w:type="gramStart"/>
      <w:r w:rsidRPr="00BE1E07">
        <w:rPr>
          <w:rFonts w:ascii="Times New Roman" w:hAnsi="Times New Roman" w:cs="Times New Roman"/>
          <w:sz w:val="24"/>
          <w:szCs w:val="24"/>
          <w:lang w:eastAsia="ru-RU"/>
        </w:rPr>
        <w:t>в</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proofErr w:type="gramStart"/>
      <w:r w:rsidRPr="00BE1E07">
        <w:rPr>
          <w:rFonts w:ascii="Times New Roman" w:hAnsi="Times New Roman" w:cs="Times New Roman"/>
          <w:sz w:val="24"/>
          <w:szCs w:val="24"/>
          <w:lang w:eastAsia="ru-RU"/>
        </w:rPr>
        <w:t>отказе</w:t>
      </w:r>
      <w:proofErr w:type="gramEnd"/>
      <w:r w:rsidRPr="00BE1E07">
        <w:rPr>
          <w:rFonts w:ascii="Times New Roman" w:hAnsi="Times New Roman" w:cs="Times New Roman"/>
          <w:sz w:val="24"/>
          <w:szCs w:val="24"/>
          <w:lang w:eastAsia="ru-RU"/>
        </w:rPr>
        <w:t xml:space="preserve"> ЦБ выдавать доллары в обмен  на  валюту  другой  страны,  что  делает</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невозможным вывоз прибыли.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Политические факторы необходимо  оценить  до  вложения  капиталов  или</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принятия  на  себя  обязательств  по  сбыту.  По  мере   поступления   новой</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информации   и    изменения    обстоятельств    необходимо    корректировать</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соответствующие прогнозы. </w:t>
      </w:r>
      <w:proofErr w:type="gramStart"/>
      <w:r w:rsidRPr="00BE1E07">
        <w:rPr>
          <w:rFonts w:ascii="Times New Roman" w:hAnsi="Times New Roman" w:cs="Times New Roman"/>
          <w:sz w:val="24"/>
          <w:szCs w:val="24"/>
          <w:lang w:eastAsia="ru-RU"/>
        </w:rPr>
        <w:t>Конечно</w:t>
      </w:r>
      <w:proofErr w:type="gramEnd"/>
      <w:r w:rsidRPr="00BE1E07">
        <w:rPr>
          <w:rFonts w:ascii="Times New Roman" w:hAnsi="Times New Roman" w:cs="Times New Roman"/>
          <w:sz w:val="24"/>
          <w:szCs w:val="24"/>
          <w:lang w:eastAsia="ru-RU"/>
        </w:rPr>
        <w:t xml:space="preserve"> можно  было  бы  стремиться  к  исключению</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всякого риска. Но в других случаях, когда нужный продукт можно  получить  </w:t>
      </w:r>
      <w:proofErr w:type="gramStart"/>
      <w:r w:rsidRPr="00BE1E07">
        <w:rPr>
          <w:rFonts w:ascii="Times New Roman" w:hAnsi="Times New Roman" w:cs="Times New Roman"/>
          <w:sz w:val="24"/>
          <w:szCs w:val="24"/>
          <w:lang w:eastAsia="ru-RU"/>
        </w:rPr>
        <w:t>из</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 xml:space="preserve">единственного источника, фирме может понадобиться  остаться  на  </w:t>
      </w:r>
      <w:proofErr w:type="gramStart"/>
      <w:r w:rsidRPr="00BE1E07">
        <w:rPr>
          <w:rFonts w:ascii="Times New Roman" w:hAnsi="Times New Roman" w:cs="Times New Roman"/>
          <w:sz w:val="24"/>
          <w:szCs w:val="24"/>
          <w:lang w:eastAsia="ru-RU"/>
        </w:rPr>
        <w:t>иностранном</w:t>
      </w:r>
      <w:proofErr w:type="gramEnd"/>
    </w:p>
    <w:p w:rsidR="002425FB" w:rsidRPr="00BE1E07" w:rsidRDefault="002425FB" w:rsidP="00B90016">
      <w:pPr>
        <w:pStyle w:val="a6"/>
        <w:ind w:right="-1"/>
        <w:jc w:val="both"/>
        <w:rPr>
          <w:rFonts w:ascii="Times New Roman" w:hAnsi="Times New Roman" w:cs="Times New Roman"/>
          <w:sz w:val="24"/>
          <w:szCs w:val="24"/>
          <w:lang w:eastAsia="ru-RU"/>
        </w:rPr>
      </w:pPr>
      <w:proofErr w:type="gramStart"/>
      <w:r w:rsidRPr="00BE1E07">
        <w:rPr>
          <w:rFonts w:ascii="Times New Roman" w:hAnsi="Times New Roman" w:cs="Times New Roman"/>
          <w:sz w:val="24"/>
          <w:szCs w:val="24"/>
          <w:lang w:eastAsia="ru-RU"/>
        </w:rPr>
        <w:t>рынке</w:t>
      </w:r>
      <w:proofErr w:type="gramEnd"/>
      <w:r w:rsidRPr="00BE1E07">
        <w:rPr>
          <w:rFonts w:ascii="Times New Roman" w:hAnsi="Times New Roman" w:cs="Times New Roman"/>
          <w:sz w:val="24"/>
          <w:szCs w:val="24"/>
          <w:lang w:eastAsia="ru-RU"/>
        </w:rPr>
        <w:t>, контролируя уровень риска  и  используя  соответствующие  методы  его</w:t>
      </w:r>
    </w:p>
    <w:p w:rsidR="002425FB" w:rsidRPr="00BE1E07" w:rsidRDefault="002425FB" w:rsidP="00B90016">
      <w:pPr>
        <w:pStyle w:val="a6"/>
        <w:ind w:right="-1"/>
        <w:jc w:val="both"/>
        <w:rPr>
          <w:rFonts w:ascii="Times New Roman" w:hAnsi="Times New Roman" w:cs="Times New Roman"/>
          <w:sz w:val="24"/>
          <w:szCs w:val="24"/>
          <w:lang w:eastAsia="ru-RU"/>
        </w:rPr>
      </w:pPr>
      <w:r w:rsidRPr="00BE1E07">
        <w:rPr>
          <w:rFonts w:ascii="Times New Roman" w:hAnsi="Times New Roman" w:cs="Times New Roman"/>
          <w:sz w:val="24"/>
          <w:szCs w:val="24"/>
          <w:lang w:eastAsia="ru-RU"/>
        </w:rPr>
        <w:t>снижения.</w:t>
      </w:r>
    </w:p>
    <w:p w:rsidR="002425FB" w:rsidRPr="00BE1E07" w:rsidRDefault="002425FB" w:rsidP="002425FB">
      <w:pPr>
        <w:ind w:right="-1"/>
        <w:rPr>
          <w:rFonts w:ascii="Times New Roman" w:hAnsi="Times New Roman" w:cs="Times New Roman"/>
          <w:sz w:val="24"/>
          <w:szCs w:val="24"/>
        </w:rPr>
      </w:pP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31.Внутренние переменные организации: структуры и задачи</w:t>
      </w: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Style w:val="a9"/>
          <w:rFonts w:ascii="Times New Roman" w:hAnsi="Times New Roman" w:cs="Times New Roman"/>
          <w:color w:val="000000"/>
          <w:sz w:val="24"/>
          <w:szCs w:val="24"/>
        </w:rPr>
        <w:t>Внутренние переменные</w:t>
      </w:r>
      <w:r w:rsidRPr="00BE1E07">
        <w:rPr>
          <w:rStyle w:val="apple-converted-space"/>
          <w:rFonts w:ascii="Times New Roman" w:hAnsi="Times New Roman" w:cs="Times New Roman"/>
          <w:i/>
          <w:iCs/>
          <w:color w:val="000000"/>
          <w:sz w:val="24"/>
          <w:szCs w:val="24"/>
        </w:rPr>
        <w:t> </w:t>
      </w:r>
      <w:r w:rsidRPr="00BE1E07">
        <w:rPr>
          <w:rFonts w:ascii="Times New Roman" w:hAnsi="Times New Roman" w:cs="Times New Roman"/>
          <w:color w:val="000000"/>
          <w:sz w:val="24"/>
          <w:szCs w:val="24"/>
        </w:rPr>
        <w:t>- основные характеристики внутреннего устройства организации. Все внутренние переменные, как и организация в целом, - следствие реализации ранее принятых решений. Однако в конкретный момент не все переменные полностью контролируются. Классическим примером здесь является монотонная работа при использовании конвейерных технологий.</w:t>
      </w:r>
    </w:p>
    <w:p w:rsidR="001D1240" w:rsidRPr="00BE1E07" w:rsidRDefault="001D1240" w:rsidP="001D1240">
      <w:pPr>
        <w:pStyle w:val="a3"/>
        <w:spacing w:after="0"/>
        <w:ind w:left="0" w:right="-1"/>
        <w:jc w:val="both"/>
        <w:rPr>
          <w:rFonts w:ascii="Times New Roman" w:hAnsi="Times New Roman" w:cs="Times New Roman"/>
          <w:b/>
          <w:sz w:val="24"/>
          <w:szCs w:val="24"/>
          <w:u w:val="single"/>
        </w:rPr>
      </w:pPr>
      <w:r w:rsidRPr="00BE1E07">
        <w:rPr>
          <w:rFonts w:ascii="Times New Roman" w:hAnsi="Times New Roman" w:cs="Times New Roman"/>
          <w:b/>
          <w:noProof/>
          <w:sz w:val="24"/>
          <w:szCs w:val="24"/>
          <w:u w:val="single"/>
          <w:lang w:eastAsia="ru-RU"/>
        </w:rPr>
        <w:drawing>
          <wp:inline distT="0" distB="0" distL="0" distR="0">
            <wp:extent cx="2170866" cy="1304925"/>
            <wp:effectExtent l="19050" t="0" r="834"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3.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70761" cy="1304862"/>
                    </a:xfrm>
                    <a:prstGeom prst="rect">
                      <a:avLst/>
                    </a:prstGeom>
                  </pic:spPr>
                </pic:pic>
              </a:graphicData>
            </a:graphic>
          </wp:inline>
        </w:drawing>
      </w:r>
    </w:p>
    <w:p w:rsidR="001D1240" w:rsidRPr="00BE1E07" w:rsidRDefault="001D1240" w:rsidP="005F3DFB">
      <w:pPr>
        <w:pStyle w:val="style1"/>
        <w:shd w:val="clear" w:color="auto" w:fill="FFFFFF"/>
        <w:ind w:right="-1"/>
        <w:jc w:val="both"/>
        <w:rPr>
          <w:color w:val="000000"/>
        </w:rPr>
      </w:pPr>
      <w:r w:rsidRPr="00BE1E07">
        <w:rPr>
          <w:rStyle w:val="a9"/>
          <w:rFonts w:eastAsiaTheme="majorEastAsia"/>
          <w:color w:val="000000"/>
        </w:rPr>
        <w:t>Структура организации</w:t>
      </w:r>
      <w:r w:rsidRPr="00BE1E07">
        <w:rPr>
          <w:rStyle w:val="apple-converted-space"/>
          <w:i/>
          <w:iCs/>
          <w:color w:val="000000"/>
        </w:rPr>
        <w:t> </w:t>
      </w:r>
      <w:r w:rsidRPr="00BE1E07">
        <w:rPr>
          <w:color w:val="000000"/>
        </w:rPr>
        <w:t>- это способ построения взаимосвязи между уровнями управления и функциональными областями, обеспечивающий оптимальное при данных условиях достижение цели организации.</w:t>
      </w:r>
    </w:p>
    <w:p w:rsidR="001D1240" w:rsidRPr="00BE1E07" w:rsidRDefault="001D1240" w:rsidP="005F3DFB">
      <w:pPr>
        <w:pStyle w:val="style1"/>
        <w:shd w:val="clear" w:color="auto" w:fill="FFFFFF"/>
        <w:ind w:right="-1"/>
        <w:jc w:val="both"/>
        <w:rPr>
          <w:color w:val="000000"/>
        </w:rPr>
      </w:pPr>
      <w:r w:rsidRPr="00BE1E07">
        <w:rPr>
          <w:rStyle w:val="a9"/>
          <w:rFonts w:eastAsiaTheme="majorEastAsia"/>
          <w:color w:val="000000"/>
        </w:rPr>
        <w:lastRenderedPageBreak/>
        <w:t>Функциональная область</w:t>
      </w:r>
      <w:r w:rsidRPr="00BE1E07">
        <w:rPr>
          <w:rStyle w:val="apple-converted-space"/>
          <w:i/>
          <w:iCs/>
          <w:color w:val="000000"/>
        </w:rPr>
        <w:t> </w:t>
      </w:r>
      <w:r w:rsidRPr="00BE1E07">
        <w:rPr>
          <w:color w:val="000000"/>
        </w:rPr>
        <w:t>- это перечень работ, выполняемых определенным подразделением организации. Это понятие связано с категорией “функция управления”, но не тождественно ему. Например, в выполнении такой функции, как планирование принимают участие и плановый отдел, и другие подразделения организации, в частности, линейные руководители производственных подразделений.</w:t>
      </w:r>
    </w:p>
    <w:p w:rsidR="001D1240" w:rsidRPr="00BE1E07" w:rsidRDefault="001D1240" w:rsidP="005F3DFB">
      <w:pPr>
        <w:pStyle w:val="style1"/>
        <w:shd w:val="clear" w:color="auto" w:fill="FFFFFF"/>
        <w:ind w:right="-1"/>
        <w:jc w:val="both"/>
        <w:rPr>
          <w:color w:val="000000"/>
        </w:rPr>
      </w:pPr>
      <w:r w:rsidRPr="00BE1E07">
        <w:rPr>
          <w:color w:val="000000"/>
        </w:rPr>
        <w:t>Формирование структуры организации осуществляется на основе горизонтального</w:t>
      </w:r>
      <w:r w:rsidR="00BB5743">
        <w:rPr>
          <w:color w:val="000000"/>
        </w:rPr>
        <w:t xml:space="preserve"> </w:t>
      </w:r>
      <w:r w:rsidRPr="00BE1E07">
        <w:rPr>
          <w:color w:val="000000"/>
        </w:rPr>
        <w:t>и</w:t>
      </w:r>
      <w:r w:rsidR="00BB5743">
        <w:rPr>
          <w:color w:val="000000"/>
        </w:rPr>
        <w:t xml:space="preserve"> </w:t>
      </w:r>
      <w:r w:rsidRPr="00BE1E07">
        <w:rPr>
          <w:color w:val="000000"/>
        </w:rPr>
        <w:t>вертикального разделения труда.</w:t>
      </w:r>
    </w:p>
    <w:p w:rsidR="001D1240" w:rsidRPr="00BE1E07" w:rsidRDefault="001D1240" w:rsidP="005F3DFB">
      <w:pPr>
        <w:pStyle w:val="style1"/>
        <w:shd w:val="clear" w:color="auto" w:fill="FFFFFF"/>
        <w:ind w:right="-1"/>
        <w:jc w:val="both"/>
        <w:rPr>
          <w:color w:val="000000"/>
        </w:rPr>
      </w:pPr>
      <w:r w:rsidRPr="00BE1E07">
        <w:rPr>
          <w:rStyle w:val="a9"/>
          <w:rFonts w:eastAsiaTheme="majorEastAsia"/>
          <w:color w:val="000000"/>
        </w:rPr>
        <w:t>Горизонтальное</w:t>
      </w:r>
      <w:r w:rsidRPr="00BE1E07">
        <w:rPr>
          <w:rStyle w:val="apple-converted-space"/>
          <w:color w:val="000000"/>
        </w:rPr>
        <w:t> </w:t>
      </w:r>
      <w:r w:rsidRPr="00BE1E07">
        <w:rPr>
          <w:color w:val="000000"/>
        </w:rPr>
        <w:t>разделение труд</w:t>
      </w:r>
      <w:proofErr w:type="gramStart"/>
      <w:r w:rsidRPr="00BE1E07">
        <w:rPr>
          <w:color w:val="000000"/>
        </w:rPr>
        <w:t>а-</w:t>
      </w:r>
      <w:proofErr w:type="gramEnd"/>
      <w:r w:rsidRPr="00BE1E07">
        <w:rPr>
          <w:color w:val="000000"/>
        </w:rPr>
        <w:t xml:space="preserve"> это разделение труда между специалистами, способными более эффективно выполнить данную работу. Горизонтальное разделение присуще как производственной, так и управленческой деятельности. В крупных организациях специалистов одного профиля объединяют в группы, создают соответствующие подразделения (например, диспетчерское бюро, финансовое управление, отдел маркетинга, группа аналитиков и т.д.).</w:t>
      </w:r>
    </w:p>
    <w:p w:rsidR="001D1240" w:rsidRPr="00BE1E07" w:rsidRDefault="001D1240" w:rsidP="005F3DFB">
      <w:pPr>
        <w:pStyle w:val="style1"/>
        <w:shd w:val="clear" w:color="auto" w:fill="FFFFFF"/>
        <w:ind w:right="-1"/>
        <w:jc w:val="both"/>
        <w:rPr>
          <w:color w:val="000000"/>
        </w:rPr>
      </w:pPr>
      <w:r w:rsidRPr="00BE1E07">
        <w:rPr>
          <w:rStyle w:val="a9"/>
          <w:rFonts w:eastAsiaTheme="majorEastAsia"/>
          <w:color w:val="000000"/>
        </w:rPr>
        <w:t>Вертикальное</w:t>
      </w:r>
      <w:r w:rsidRPr="00BE1E07">
        <w:rPr>
          <w:rStyle w:val="apple-converted-space"/>
          <w:i/>
          <w:iCs/>
          <w:color w:val="000000"/>
        </w:rPr>
        <w:t> </w:t>
      </w:r>
      <w:r w:rsidRPr="00BE1E07">
        <w:rPr>
          <w:color w:val="000000"/>
        </w:rPr>
        <w:t xml:space="preserve">разделение труда включает разделение двух уровней. На первом уровне происходит отделение работы по непосредственному выполнению производственных заданий от работы по координации такой деятельности. На втором уровне на основе преднамеренного вертикального разделения труда </w:t>
      </w:r>
      <w:proofErr w:type="spellStart"/>
      <w:r w:rsidRPr="00BE1E07">
        <w:rPr>
          <w:color w:val="000000"/>
        </w:rPr>
        <w:t>формируется</w:t>
      </w:r>
      <w:r w:rsidRPr="00BE1E07">
        <w:rPr>
          <w:rStyle w:val="a9"/>
          <w:rFonts w:eastAsiaTheme="majorEastAsia"/>
          <w:color w:val="000000"/>
        </w:rPr>
        <w:t>иерархия</w:t>
      </w:r>
      <w:proofErr w:type="spellEnd"/>
      <w:r w:rsidRPr="00BE1E07">
        <w:rPr>
          <w:rStyle w:val="a9"/>
          <w:rFonts w:eastAsiaTheme="majorEastAsia"/>
          <w:color w:val="000000"/>
        </w:rPr>
        <w:t xml:space="preserve"> управленческих уровней</w:t>
      </w:r>
      <w:r w:rsidRPr="00BE1E07">
        <w:rPr>
          <w:color w:val="000000"/>
        </w:rPr>
        <w:t>.</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i/>
          <w:iCs/>
          <w:color w:val="000000"/>
          <w:sz w:val="24"/>
          <w:szCs w:val="24"/>
          <w:lang w:eastAsia="ru-RU"/>
        </w:rPr>
        <w:t>Задача </w:t>
      </w:r>
      <w:r w:rsidRPr="00BE1E07">
        <w:rPr>
          <w:rFonts w:ascii="Times New Roman" w:eastAsia="Times New Roman" w:hAnsi="Times New Roman" w:cs="Times New Roman"/>
          <w:color w:val="000000"/>
          <w:sz w:val="24"/>
          <w:szCs w:val="24"/>
          <w:lang w:eastAsia="ru-RU"/>
        </w:rPr>
        <w:t>- это работа или ее часть, которая должна быть выполнена способом и в сроки, определенные в плане.</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i/>
          <w:iCs/>
          <w:color w:val="000000"/>
          <w:sz w:val="24"/>
          <w:szCs w:val="24"/>
          <w:lang w:eastAsia="ru-RU"/>
        </w:rPr>
        <w:t>Должностные обязанности</w:t>
      </w:r>
      <w:r w:rsidRPr="00BE1E07">
        <w:rPr>
          <w:rFonts w:ascii="Times New Roman" w:eastAsia="Times New Roman" w:hAnsi="Times New Roman" w:cs="Times New Roman"/>
          <w:color w:val="000000"/>
          <w:sz w:val="24"/>
          <w:szCs w:val="24"/>
          <w:lang w:eastAsia="ru-RU"/>
        </w:rPr>
        <w:t> включают решение ряда задач, выполнение совокупности работ.</w:t>
      </w:r>
    </w:p>
    <w:p w:rsidR="001D1240" w:rsidRPr="00BE1E07" w:rsidRDefault="00AF1AD3" w:rsidP="001D1240">
      <w:pPr>
        <w:shd w:val="clear" w:color="auto" w:fill="FFFFFF"/>
        <w:spacing w:after="0" w:line="240" w:lineRule="auto"/>
        <w:ind w:right="-1"/>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t>-</w:t>
      </w:r>
      <w:r w:rsidR="001D1240" w:rsidRPr="00BE1E07">
        <w:rPr>
          <w:rFonts w:ascii="Times New Roman" w:eastAsia="Times New Roman" w:hAnsi="Times New Roman" w:cs="Times New Roman"/>
          <w:noProof/>
          <w:color w:val="000000"/>
          <w:sz w:val="24"/>
          <w:szCs w:val="24"/>
          <w:lang w:eastAsia="ru-RU"/>
        </w:rPr>
        <w:drawing>
          <wp:inline distT="0" distB="0" distL="0" distR="0">
            <wp:extent cx="4882101" cy="1170305"/>
            <wp:effectExtent l="0" t="0" r="0" b="0"/>
            <wp:docPr id="7" name="Рисунок 3" descr="http://exsolver.narod.ru/Books/Management/Osnovy/i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xsolver.narod.ru/Books/Management/Osnovy/im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4075" cy="1197147"/>
                    </a:xfrm>
                    <a:prstGeom prst="rect">
                      <a:avLst/>
                    </a:prstGeom>
                    <a:noFill/>
                    <a:ln>
                      <a:noFill/>
                    </a:ln>
                  </pic:spPr>
                </pic:pic>
              </a:graphicData>
            </a:graphic>
          </wp:inline>
        </w:drawing>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По повторяемости различают неповторяющиеся, эпизодически повторяющиеся, постоянно повторяющиеся, однообразные задачи.</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По мере углубления разделения труда происходит рост многообразия решаемых задач, повышение уровня сложности, усиление их взаимосвязи.</w:t>
      </w:r>
    </w:p>
    <w:p w:rsidR="001D1240" w:rsidRPr="00BE1E07" w:rsidRDefault="001D1240" w:rsidP="001D1240">
      <w:pPr>
        <w:pStyle w:val="a3"/>
        <w:spacing w:after="0"/>
        <w:ind w:left="0" w:right="-1"/>
        <w:jc w:val="both"/>
        <w:rPr>
          <w:rFonts w:ascii="Times New Roman" w:hAnsi="Times New Roman" w:cs="Times New Roman"/>
          <w:b/>
          <w:sz w:val="24"/>
          <w:szCs w:val="24"/>
          <w:u w:val="single"/>
        </w:rPr>
      </w:pPr>
    </w:p>
    <w:p w:rsidR="001D1240" w:rsidRPr="00BE1E07" w:rsidRDefault="001D1240" w:rsidP="005F3DFB">
      <w:pPr>
        <w:pStyle w:val="a3"/>
        <w:spacing w:after="0"/>
        <w:ind w:left="0" w:right="-1"/>
        <w:jc w:val="both"/>
        <w:rPr>
          <w:rFonts w:ascii="Times New Roman" w:hAnsi="Times New Roman" w:cs="Times New Roman"/>
          <w:b/>
          <w:sz w:val="24"/>
          <w:szCs w:val="24"/>
          <w:u w:val="single"/>
        </w:rPr>
      </w:pPr>
      <w:r w:rsidRPr="00BE1E07">
        <w:rPr>
          <w:rFonts w:ascii="Times New Roman" w:hAnsi="Times New Roman" w:cs="Times New Roman"/>
          <w:b/>
          <w:sz w:val="24"/>
          <w:szCs w:val="24"/>
          <w:u w:val="single"/>
        </w:rPr>
        <w:t>32.Внутренние переменные организации: технологии и люди.</w:t>
      </w:r>
    </w:p>
    <w:p w:rsidR="001D1240" w:rsidRPr="00BE1E07" w:rsidRDefault="001D1240" w:rsidP="005F3DFB">
      <w:pPr>
        <w:pStyle w:val="a3"/>
        <w:spacing w:after="0"/>
        <w:ind w:left="0" w:right="-1"/>
        <w:jc w:val="both"/>
        <w:rPr>
          <w:rFonts w:ascii="Times New Roman" w:hAnsi="Times New Roman" w:cs="Times New Roman"/>
          <w:color w:val="000000"/>
          <w:sz w:val="24"/>
          <w:szCs w:val="24"/>
        </w:rPr>
      </w:pPr>
      <w:r w:rsidRPr="00BE1E07">
        <w:rPr>
          <w:rStyle w:val="a9"/>
          <w:rFonts w:ascii="Times New Roman" w:hAnsi="Times New Roman" w:cs="Times New Roman"/>
          <w:color w:val="000000"/>
          <w:sz w:val="24"/>
          <w:szCs w:val="24"/>
        </w:rPr>
        <w:t>Внутренние переменные</w:t>
      </w:r>
      <w:r w:rsidRPr="00BE1E07">
        <w:rPr>
          <w:rStyle w:val="apple-converted-space"/>
          <w:rFonts w:ascii="Times New Roman" w:hAnsi="Times New Roman" w:cs="Times New Roman"/>
          <w:i/>
          <w:iCs/>
          <w:color w:val="000000"/>
          <w:sz w:val="24"/>
          <w:szCs w:val="24"/>
        </w:rPr>
        <w:t> </w:t>
      </w:r>
      <w:r w:rsidRPr="00BE1E07">
        <w:rPr>
          <w:rFonts w:ascii="Times New Roman" w:hAnsi="Times New Roman" w:cs="Times New Roman"/>
          <w:color w:val="000000"/>
          <w:sz w:val="24"/>
          <w:szCs w:val="24"/>
        </w:rPr>
        <w:t xml:space="preserve">- основные характеристики внутреннего устройства организации. Все внутренние переменные, как и организация в целом, - следствие реализации ранее принятых решений. Однако в конкретный момент не все переменные полностью контролируются. </w:t>
      </w:r>
    </w:p>
    <w:p w:rsidR="001D1240" w:rsidRPr="00BE1E07" w:rsidRDefault="001D1240" w:rsidP="005F3DFB">
      <w:pPr>
        <w:pStyle w:val="a3"/>
        <w:spacing w:after="0"/>
        <w:ind w:left="0" w:right="-1"/>
        <w:jc w:val="both"/>
        <w:rPr>
          <w:rFonts w:ascii="Times New Roman" w:hAnsi="Times New Roman" w:cs="Times New Roman"/>
          <w:color w:val="000000"/>
          <w:sz w:val="24"/>
          <w:szCs w:val="24"/>
        </w:rPr>
      </w:pPr>
      <w:r w:rsidRPr="00BE1E07">
        <w:rPr>
          <w:rStyle w:val="a9"/>
          <w:rFonts w:ascii="Times New Roman" w:hAnsi="Times New Roman" w:cs="Times New Roman"/>
          <w:color w:val="000000"/>
          <w:sz w:val="24"/>
          <w:szCs w:val="24"/>
        </w:rPr>
        <w:t>Технология</w:t>
      </w:r>
      <w:r w:rsidRPr="00BE1E07">
        <w:rPr>
          <w:rStyle w:val="apple-converted-space"/>
          <w:rFonts w:ascii="Times New Roman" w:hAnsi="Times New Roman" w:cs="Times New Roman"/>
          <w:color w:val="000000"/>
          <w:sz w:val="24"/>
          <w:szCs w:val="24"/>
        </w:rPr>
        <w:t> </w:t>
      </w:r>
      <w:r w:rsidRPr="00BE1E07">
        <w:rPr>
          <w:rFonts w:ascii="Times New Roman" w:hAnsi="Times New Roman" w:cs="Times New Roman"/>
          <w:color w:val="000000"/>
          <w:sz w:val="24"/>
          <w:szCs w:val="24"/>
        </w:rPr>
        <w:t>- это способ преобразования исходных ресурсов в готовые продукты и услуги, информацию.</w:t>
      </w:r>
    </w:p>
    <w:p w:rsidR="001D1240" w:rsidRPr="00BE1E07" w:rsidRDefault="001D1240" w:rsidP="005F3DFB">
      <w:pPr>
        <w:pStyle w:val="style1"/>
        <w:shd w:val="clear" w:color="auto" w:fill="FFFFFF"/>
        <w:ind w:right="-1"/>
        <w:jc w:val="both"/>
        <w:rPr>
          <w:color w:val="000000"/>
        </w:rPr>
      </w:pPr>
      <w:r w:rsidRPr="00BE1E07">
        <w:rPr>
          <w:color w:val="000000"/>
        </w:rPr>
        <w:lastRenderedPageBreak/>
        <w:t>Основными этапами развития технологий являются:</w:t>
      </w:r>
    </w:p>
    <w:p w:rsidR="001D1240" w:rsidRPr="00BE1E07" w:rsidRDefault="001D1240" w:rsidP="005F3DFB">
      <w:pPr>
        <w:pStyle w:val="style1"/>
        <w:shd w:val="clear" w:color="auto" w:fill="FFFFFF"/>
        <w:ind w:right="-1"/>
        <w:jc w:val="both"/>
        <w:rPr>
          <w:color w:val="000000"/>
        </w:rPr>
      </w:pPr>
      <w:r w:rsidRPr="00BE1E07">
        <w:rPr>
          <w:color w:val="000000"/>
        </w:rPr>
        <w:t>1.</w:t>
      </w:r>
      <w:r w:rsidRPr="00BE1E07">
        <w:rPr>
          <w:rStyle w:val="apple-converted-space"/>
          <w:color w:val="000000"/>
        </w:rPr>
        <w:t> </w:t>
      </w:r>
      <w:r w:rsidRPr="00BE1E07">
        <w:rPr>
          <w:rStyle w:val="a9"/>
          <w:rFonts w:eastAsiaTheme="majorEastAsia"/>
          <w:color w:val="000000"/>
        </w:rPr>
        <w:t>Стандартизация</w:t>
      </w:r>
      <w:r w:rsidRPr="00BE1E07">
        <w:rPr>
          <w:rStyle w:val="apple-converted-space"/>
          <w:color w:val="000000"/>
        </w:rPr>
        <w:t> </w:t>
      </w:r>
      <w:r w:rsidRPr="00BE1E07">
        <w:rPr>
          <w:color w:val="000000"/>
        </w:rPr>
        <w:t>и</w:t>
      </w:r>
      <w:r w:rsidRPr="00BE1E07">
        <w:rPr>
          <w:rStyle w:val="apple-converted-space"/>
          <w:color w:val="000000"/>
        </w:rPr>
        <w:t> </w:t>
      </w:r>
      <w:r w:rsidRPr="00BE1E07">
        <w:rPr>
          <w:rStyle w:val="a9"/>
          <w:rFonts w:eastAsiaTheme="majorEastAsia"/>
          <w:color w:val="000000"/>
        </w:rPr>
        <w:t>механизация</w:t>
      </w:r>
      <w:r w:rsidRPr="00BE1E07">
        <w:rPr>
          <w:color w:val="000000"/>
        </w:rPr>
        <w:t xml:space="preserve">. Здесь ключевую роль играет обеспечение соответствия изделия, его частей определенному эталону, стандарту, что дает возможность </w:t>
      </w:r>
      <w:proofErr w:type="spellStart"/>
      <w:r w:rsidRPr="00BE1E07">
        <w:rPr>
          <w:color w:val="000000"/>
        </w:rPr>
        <w:t>взаимозаменять</w:t>
      </w:r>
      <w:proofErr w:type="spellEnd"/>
      <w:r w:rsidRPr="00BE1E07">
        <w:rPr>
          <w:color w:val="000000"/>
        </w:rPr>
        <w:t xml:space="preserve"> их при сборке или</w:t>
      </w:r>
      <w:r w:rsidRPr="00BE1E07">
        <w:rPr>
          <w:rStyle w:val="apple-converted-space"/>
          <w:color w:val="000000"/>
        </w:rPr>
        <w:t> </w:t>
      </w:r>
      <w:hyperlink r:id="rId17" w:tgtFrame="_blank" w:history="1">
        <w:r w:rsidRPr="00BE1E07">
          <w:rPr>
            <w:rStyle w:val="a8"/>
          </w:rPr>
          <w:t>ремонте</w:t>
        </w:r>
      </w:hyperlink>
      <w:r w:rsidRPr="00BE1E07">
        <w:rPr>
          <w:color w:val="000000"/>
        </w:rPr>
        <w:t>. Стандартизация создает условия для углубления специализации, применения оборудования для массового производства.</w:t>
      </w:r>
    </w:p>
    <w:p w:rsidR="001D1240" w:rsidRPr="00BE1E07" w:rsidRDefault="001D1240" w:rsidP="005F3DFB">
      <w:pPr>
        <w:pStyle w:val="style1"/>
        <w:shd w:val="clear" w:color="auto" w:fill="FFFFFF"/>
        <w:ind w:right="-1"/>
        <w:jc w:val="both"/>
        <w:rPr>
          <w:color w:val="000000"/>
        </w:rPr>
      </w:pPr>
      <w:r w:rsidRPr="00BE1E07">
        <w:rPr>
          <w:color w:val="000000"/>
        </w:rPr>
        <w:t>2.</w:t>
      </w:r>
      <w:r w:rsidRPr="00BE1E07">
        <w:rPr>
          <w:rStyle w:val="apple-converted-space"/>
          <w:color w:val="000000"/>
        </w:rPr>
        <w:t> </w:t>
      </w:r>
      <w:r w:rsidRPr="00BE1E07">
        <w:rPr>
          <w:rStyle w:val="a9"/>
          <w:rFonts w:eastAsiaTheme="majorEastAsia"/>
          <w:color w:val="000000"/>
        </w:rPr>
        <w:t>Конвейерные</w:t>
      </w:r>
      <w:r w:rsidRPr="00BE1E07">
        <w:rPr>
          <w:rStyle w:val="apple-converted-space"/>
          <w:color w:val="000000"/>
        </w:rPr>
        <w:t> </w:t>
      </w:r>
      <w:r w:rsidRPr="00BE1E07">
        <w:rPr>
          <w:rStyle w:val="a9"/>
          <w:rFonts w:eastAsiaTheme="majorEastAsia"/>
          <w:color w:val="000000"/>
        </w:rPr>
        <w:t>сборные линии</w:t>
      </w:r>
      <w:r w:rsidRPr="00BE1E07">
        <w:rPr>
          <w:rStyle w:val="apple-converted-space"/>
          <w:color w:val="000000"/>
        </w:rPr>
        <w:t> </w:t>
      </w:r>
      <w:r w:rsidRPr="00BE1E07">
        <w:rPr>
          <w:color w:val="000000"/>
        </w:rPr>
        <w:t>(вначале перемещение работников, потом изделия). Узкая специализация работников, снижение требований к их квалификации. Однако возросла монотонность работы, что привело к снижению производительности.</w:t>
      </w:r>
    </w:p>
    <w:p w:rsidR="001D1240" w:rsidRPr="00BE1E07" w:rsidRDefault="001D1240" w:rsidP="005F3DFB">
      <w:pPr>
        <w:pStyle w:val="style1"/>
        <w:shd w:val="clear" w:color="auto" w:fill="FFFFFF"/>
        <w:ind w:right="-1"/>
        <w:jc w:val="both"/>
        <w:rPr>
          <w:color w:val="000000"/>
        </w:rPr>
      </w:pPr>
      <w:r w:rsidRPr="00BE1E07">
        <w:rPr>
          <w:color w:val="000000"/>
        </w:rPr>
        <w:t>3.</w:t>
      </w:r>
      <w:r w:rsidRPr="00BE1E07">
        <w:rPr>
          <w:rStyle w:val="apple-converted-space"/>
          <w:color w:val="000000"/>
        </w:rPr>
        <w:t> </w:t>
      </w:r>
      <w:r w:rsidRPr="00BE1E07">
        <w:rPr>
          <w:rStyle w:val="a9"/>
          <w:rFonts w:eastAsiaTheme="majorEastAsia"/>
          <w:color w:val="000000"/>
        </w:rPr>
        <w:t>Предметно-замкнутые участки</w:t>
      </w:r>
      <w:r w:rsidRPr="00BE1E07">
        <w:rPr>
          <w:color w:val="000000"/>
        </w:rPr>
        <w:t>. Результатом деятельности является готовое изделие или узел. Смена рабочих мест для ослабления негативного влияния монотонности, обогащения содержания труда.</w:t>
      </w:r>
    </w:p>
    <w:p w:rsidR="001D1240" w:rsidRPr="00BE1E07" w:rsidRDefault="001D1240" w:rsidP="005F3DFB">
      <w:pPr>
        <w:pStyle w:val="style1"/>
        <w:shd w:val="clear" w:color="auto" w:fill="FFFFFF"/>
        <w:ind w:right="-1"/>
        <w:jc w:val="both"/>
        <w:rPr>
          <w:color w:val="000000"/>
        </w:rPr>
      </w:pPr>
      <w:r w:rsidRPr="00BE1E07">
        <w:rPr>
          <w:color w:val="000000"/>
        </w:rPr>
        <w:t>Классификация технологий:</w:t>
      </w:r>
    </w:p>
    <w:p w:rsidR="001D1240" w:rsidRPr="00BE1E07" w:rsidRDefault="001D1240" w:rsidP="005F3DFB">
      <w:pPr>
        <w:pStyle w:val="style1"/>
        <w:shd w:val="clear" w:color="auto" w:fill="FFFFFF"/>
        <w:ind w:right="-1"/>
        <w:jc w:val="both"/>
        <w:rPr>
          <w:color w:val="000000"/>
        </w:rPr>
      </w:pPr>
      <w:r w:rsidRPr="00BE1E07">
        <w:rPr>
          <w:color w:val="000000"/>
        </w:rPr>
        <w:t>а</w:t>
      </w:r>
      <w:proofErr w:type="gramStart"/>
      <w:r w:rsidRPr="00BE1E07">
        <w:rPr>
          <w:color w:val="000000"/>
        </w:rPr>
        <w:t>)п</w:t>
      </w:r>
      <w:proofErr w:type="gramEnd"/>
      <w:r w:rsidRPr="00BE1E07">
        <w:rPr>
          <w:color w:val="000000"/>
        </w:rPr>
        <w:t xml:space="preserve">о </w:t>
      </w:r>
      <w:proofErr w:type="spellStart"/>
      <w:r w:rsidRPr="00BE1E07">
        <w:rPr>
          <w:color w:val="000000"/>
        </w:rPr>
        <w:t>Вудворд</w:t>
      </w:r>
      <w:proofErr w:type="spellEnd"/>
      <w:r w:rsidRPr="00BE1E07">
        <w:rPr>
          <w:color w:val="000000"/>
        </w:rPr>
        <w:t>- единичные (мелкосерийные); массовые и непрерывные.</w:t>
      </w:r>
    </w:p>
    <w:p w:rsidR="001D1240" w:rsidRPr="00BE1E07" w:rsidRDefault="001D1240" w:rsidP="005F3DFB">
      <w:pPr>
        <w:pStyle w:val="style1"/>
        <w:shd w:val="clear" w:color="auto" w:fill="FFFFFF"/>
        <w:ind w:right="-1"/>
        <w:jc w:val="both"/>
        <w:rPr>
          <w:color w:val="000000"/>
        </w:rPr>
      </w:pPr>
      <w:r w:rsidRPr="00BE1E07">
        <w:rPr>
          <w:color w:val="000000"/>
        </w:rPr>
        <w:t>б) по Томпсону - многозвенные (сборка); посреднические (</w:t>
      </w:r>
      <w:hyperlink r:id="rId18" w:tgtFrame="_blank" w:history="1">
        <w:r w:rsidRPr="00BE1E07">
          <w:rPr>
            <w:rStyle w:val="a8"/>
          </w:rPr>
          <w:t>купля-продажа</w:t>
        </w:r>
      </w:hyperlink>
      <w:r w:rsidRPr="00BE1E07">
        <w:rPr>
          <w:color w:val="000000"/>
        </w:rPr>
        <w:t>); интенсивные (редактирование текста, монтаж фильма).</w:t>
      </w:r>
    </w:p>
    <w:p w:rsidR="001D1240" w:rsidRPr="00BE1E07" w:rsidRDefault="001D1240" w:rsidP="005F3DFB">
      <w:pPr>
        <w:pStyle w:val="style1"/>
        <w:shd w:val="clear" w:color="auto" w:fill="FFFFFF"/>
        <w:ind w:right="-1"/>
        <w:jc w:val="both"/>
        <w:rPr>
          <w:color w:val="000000"/>
        </w:rPr>
      </w:pPr>
      <w:r w:rsidRPr="00BE1E07">
        <w:rPr>
          <w:color w:val="000000"/>
        </w:rPr>
        <w:t xml:space="preserve">Эти классификации взаимосвязаны. Так, многозвенные технологии характерны для крупносерийного и массового производства, интенсивные- для индивидуального (единичного). Посреднические технологии учитывают требования потребителей, но предполагают определенный минимум стандартизации. Классификация по </w:t>
      </w:r>
      <w:proofErr w:type="spellStart"/>
      <w:r w:rsidRPr="00BE1E07">
        <w:rPr>
          <w:color w:val="000000"/>
        </w:rPr>
        <w:t>Вудворд</w:t>
      </w:r>
      <w:proofErr w:type="spellEnd"/>
      <w:r w:rsidRPr="00BE1E07">
        <w:rPr>
          <w:color w:val="000000"/>
        </w:rPr>
        <w:t xml:space="preserve"> больше подходит для промышленных предприятий, а по Томпсону - для непроизводственной сферы.</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i/>
          <w:iCs/>
          <w:color w:val="000000"/>
          <w:sz w:val="24"/>
          <w:szCs w:val="24"/>
          <w:lang w:eastAsia="ru-RU"/>
        </w:rPr>
        <w:t>Люди</w:t>
      </w:r>
      <w:r w:rsidRPr="00BE1E07">
        <w:rPr>
          <w:rFonts w:ascii="Times New Roman" w:eastAsia="Times New Roman" w:hAnsi="Times New Roman" w:cs="Times New Roman"/>
          <w:color w:val="000000"/>
          <w:sz w:val="24"/>
          <w:szCs w:val="24"/>
          <w:lang w:eastAsia="ru-RU"/>
        </w:rPr>
        <w:t> </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Организация- это прежде всего группа людей. В данном случае анализируется </w:t>
      </w:r>
      <w:r w:rsidRPr="00BE1E07">
        <w:rPr>
          <w:rFonts w:ascii="Times New Roman" w:eastAsia="Times New Roman" w:hAnsi="Times New Roman" w:cs="Times New Roman"/>
          <w:i/>
          <w:iCs/>
          <w:color w:val="000000"/>
          <w:sz w:val="24"/>
          <w:szCs w:val="24"/>
          <w:lang w:eastAsia="ru-RU"/>
        </w:rPr>
        <w:t>поведение</w:t>
      </w:r>
      <w:r w:rsidRPr="00BE1E07">
        <w:rPr>
          <w:rFonts w:ascii="Times New Roman" w:eastAsia="Times New Roman" w:hAnsi="Times New Roman" w:cs="Times New Roman"/>
          <w:color w:val="000000"/>
          <w:sz w:val="24"/>
          <w:szCs w:val="24"/>
          <w:lang w:eastAsia="ru-RU"/>
        </w:rPr>
        <w:t> людей в процессе функционирования организации:</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поведение отдельных членов организации;</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поведение людей в группах;</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поведение руководителя;</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поведение лидера и его влияние на поведение других людей.</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 процессе взаимодействия работника и его внешней среды формируется </w:t>
      </w:r>
      <w:r w:rsidRPr="00BE1E07">
        <w:rPr>
          <w:rFonts w:ascii="Times New Roman" w:eastAsia="Times New Roman" w:hAnsi="Times New Roman" w:cs="Times New Roman"/>
          <w:i/>
          <w:iCs/>
          <w:color w:val="000000"/>
          <w:sz w:val="24"/>
          <w:szCs w:val="24"/>
          <w:lang w:eastAsia="ru-RU"/>
        </w:rPr>
        <w:t>шаблон поведения</w:t>
      </w:r>
      <w:r w:rsidRPr="00BE1E07">
        <w:rPr>
          <w:rFonts w:ascii="Times New Roman" w:eastAsia="Times New Roman" w:hAnsi="Times New Roman" w:cs="Times New Roman"/>
          <w:color w:val="000000"/>
          <w:sz w:val="24"/>
          <w:szCs w:val="24"/>
          <w:lang w:eastAsia="ru-RU"/>
        </w:rPr>
        <w:t xml:space="preserve">. Задача организации - создавать и поддерживать условия, которые бы обеспечивали желательный тип поведения ее членов, стимулировали формирование необходимых качеств. </w:t>
      </w:r>
      <w:r w:rsidRPr="00BE1E07">
        <w:rPr>
          <w:rFonts w:ascii="Times New Roman" w:eastAsia="Times New Roman" w:hAnsi="Times New Roman" w:cs="Times New Roman"/>
          <w:i/>
          <w:iCs/>
          <w:color w:val="000000"/>
          <w:sz w:val="24"/>
          <w:szCs w:val="24"/>
          <w:lang w:eastAsia="ru-RU"/>
        </w:rPr>
        <w:t>Рабочая среда </w:t>
      </w:r>
      <w:r w:rsidRPr="00BE1E07">
        <w:rPr>
          <w:rFonts w:ascii="Times New Roman" w:eastAsia="Times New Roman" w:hAnsi="Times New Roman" w:cs="Times New Roman"/>
          <w:color w:val="000000"/>
          <w:sz w:val="24"/>
          <w:szCs w:val="24"/>
          <w:lang w:eastAsia="ru-RU"/>
        </w:rPr>
        <w:t>- это совокупность внутренних переменных, которые с помощью процесса управления модифицированы и приспособлены к потребностям организации. Важнейшими элементами рабочей среды являются группы и лидерство. Спонтанно возникшие или организованные </w:t>
      </w:r>
      <w:r w:rsidRPr="00BE1E07">
        <w:rPr>
          <w:rFonts w:ascii="Times New Roman" w:eastAsia="Times New Roman" w:hAnsi="Times New Roman" w:cs="Times New Roman"/>
          <w:i/>
          <w:iCs/>
          <w:color w:val="000000"/>
          <w:sz w:val="24"/>
          <w:szCs w:val="24"/>
          <w:lang w:eastAsia="ru-RU"/>
        </w:rPr>
        <w:t>группы</w:t>
      </w:r>
      <w:r w:rsidRPr="00BE1E07">
        <w:rPr>
          <w:rFonts w:ascii="Times New Roman" w:eastAsia="Times New Roman" w:hAnsi="Times New Roman" w:cs="Times New Roman"/>
          <w:color w:val="000000"/>
          <w:sz w:val="24"/>
          <w:szCs w:val="24"/>
          <w:lang w:eastAsia="ru-RU"/>
        </w:rPr>
        <w:t> характеризуются разделяемыми членами установками, ценностями и ожиданиями относительно нормы поведения. По влиянию на цели организации различают нормы, помогающие и мешающие достижению этих целей.</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i/>
          <w:iCs/>
          <w:color w:val="000000"/>
          <w:sz w:val="24"/>
          <w:szCs w:val="24"/>
          <w:lang w:eastAsia="ru-RU"/>
        </w:rPr>
        <w:lastRenderedPageBreak/>
        <w:t>Лидерство </w:t>
      </w:r>
      <w:r w:rsidRPr="00BE1E07">
        <w:rPr>
          <w:rFonts w:ascii="Times New Roman" w:eastAsia="Times New Roman" w:hAnsi="Times New Roman" w:cs="Times New Roman"/>
          <w:color w:val="000000"/>
          <w:sz w:val="24"/>
          <w:szCs w:val="24"/>
          <w:lang w:eastAsia="ru-RU"/>
        </w:rPr>
        <w:t>- это средство, позволяющее руководителю влиять на поведение и действия людей.</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Эффективность влияния зависит от:</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а) характеристик руководителя как лидера (его ценностей, взглядов, отношения к подчиненным, самооценки, личности);</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б) характеристик работников;</w:t>
      </w:r>
    </w:p>
    <w:p w:rsidR="001D1240" w:rsidRPr="00BE1E07" w:rsidRDefault="001D1240" w:rsidP="005F3DFB">
      <w:pPr>
        <w:shd w:val="clear" w:color="auto" w:fill="FFFFFF"/>
        <w:spacing w:before="100" w:beforeAutospacing="1" w:after="100" w:afterAutospacing="1"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 ситуации.</w:t>
      </w: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33.Функции организации: Объектные функции.</w:t>
      </w:r>
    </w:p>
    <w:p w:rsidR="001D1240" w:rsidRPr="00BE1E07" w:rsidRDefault="001D1240" w:rsidP="005F3DFB">
      <w:pPr>
        <w:pStyle w:val="a3"/>
        <w:spacing w:after="0"/>
        <w:ind w:left="0" w:right="-1"/>
        <w:jc w:val="both"/>
        <w:rPr>
          <w:rFonts w:ascii="Times New Roman" w:hAnsi="Times New Roman" w:cs="Times New Roman"/>
          <w:bCs/>
          <w:sz w:val="24"/>
          <w:szCs w:val="24"/>
        </w:rPr>
      </w:pPr>
      <w:r w:rsidRPr="00BE1E07">
        <w:rPr>
          <w:rFonts w:ascii="Times New Roman" w:hAnsi="Times New Roman" w:cs="Times New Roman"/>
          <w:bCs/>
          <w:color w:val="252525"/>
          <w:sz w:val="24"/>
          <w:szCs w:val="24"/>
          <w:shd w:val="clear" w:color="auto" w:fill="FFFFFF"/>
        </w:rPr>
        <w:t>Функция организации</w:t>
      </w:r>
      <w:r w:rsidRPr="00BE1E07">
        <w:rPr>
          <w:rFonts w:ascii="Times New Roman" w:hAnsi="Times New Roman" w:cs="Times New Roman"/>
          <w:color w:val="252525"/>
          <w:sz w:val="24"/>
          <w:szCs w:val="24"/>
          <w:shd w:val="clear" w:color="auto" w:fill="FFFFFF"/>
        </w:rPr>
        <w:t> — это формирование структуры организации, а также обеспечение всем необходимым для ее работы — персоналом, материалами, оборудованием, зданиями, денежными средствами.</w:t>
      </w:r>
      <w:r w:rsidRPr="00BE1E07">
        <w:rPr>
          <w:rStyle w:val="apple-converted-space"/>
          <w:rFonts w:ascii="Times New Roman" w:hAnsi="Times New Roman" w:cs="Times New Roman"/>
          <w:color w:val="252525"/>
          <w:sz w:val="24"/>
          <w:szCs w:val="24"/>
          <w:shd w:val="clear" w:color="auto" w:fill="FFFFFF"/>
        </w:rPr>
        <w:t> </w:t>
      </w:r>
      <w:r w:rsidRPr="00BE1E07">
        <w:rPr>
          <w:rFonts w:ascii="Times New Roman" w:hAnsi="Times New Roman" w:cs="Times New Roman"/>
          <w:color w:val="252525"/>
          <w:sz w:val="24"/>
          <w:szCs w:val="24"/>
          <w:shd w:val="clear" w:color="auto" w:fill="FFFFFF"/>
        </w:rPr>
        <w:t>В любом плане, составляемом в организации, есть создание реальных условий для достижения запланированных целей, часто это требует перестройки структуры производства и управления с тем, чтобы повысить их гибкость и приспособляемость к требованиям рыночной экономики.</w:t>
      </w:r>
    </w:p>
    <w:p w:rsidR="001D1240" w:rsidRPr="00BE1E07" w:rsidRDefault="001D1240" w:rsidP="005F3DFB">
      <w:pPr>
        <w:pStyle w:val="a3"/>
        <w:spacing w:after="0"/>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Объектные функции</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Связаны с осуществлением операционной деятельности (т.е. на низшем уровне управления) и/или принятием объектных решений.</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Особую важность имеют полномочия:</w:t>
      </w:r>
    </w:p>
    <w:p w:rsidR="001D1240" w:rsidRPr="00BE1E07" w:rsidRDefault="001D1240" w:rsidP="005F3DFB">
      <w:pPr>
        <w:pStyle w:val="a3"/>
        <w:numPr>
          <w:ilvl w:val="0"/>
          <w:numId w:val="22"/>
        </w:numPr>
        <w:tabs>
          <w:tab w:val="clear" w:pos="720"/>
          <w:tab w:val="num" w:pos="142"/>
        </w:tabs>
        <w:ind w:left="0" w:right="-1" w:firstLine="0"/>
        <w:jc w:val="both"/>
        <w:rPr>
          <w:rFonts w:ascii="Times New Roman" w:hAnsi="Times New Roman" w:cs="Times New Roman"/>
          <w:bCs/>
          <w:sz w:val="24"/>
          <w:szCs w:val="24"/>
        </w:rPr>
      </w:pPr>
      <w:r w:rsidRPr="00BE1E07">
        <w:rPr>
          <w:rFonts w:ascii="Times New Roman" w:hAnsi="Times New Roman" w:cs="Times New Roman"/>
          <w:bCs/>
          <w:sz w:val="24"/>
          <w:szCs w:val="24"/>
        </w:rPr>
        <w:t xml:space="preserve">Право </w:t>
      </w:r>
      <w:r w:rsidRPr="00BE1E07">
        <w:rPr>
          <w:rFonts w:ascii="Times New Roman" w:hAnsi="Times New Roman" w:cs="Times New Roman"/>
          <w:bCs/>
          <w:sz w:val="24"/>
          <w:szCs w:val="24"/>
          <w:u w:val="single"/>
        </w:rPr>
        <w:t xml:space="preserve">принимать объектные решения </w:t>
      </w:r>
      <w:r w:rsidRPr="00BE1E07">
        <w:rPr>
          <w:rFonts w:ascii="Times New Roman" w:hAnsi="Times New Roman" w:cs="Times New Roman"/>
          <w:bCs/>
          <w:sz w:val="24"/>
          <w:szCs w:val="24"/>
        </w:rPr>
        <w:t>(из альтернатив).</w:t>
      </w:r>
    </w:p>
    <w:p w:rsidR="001D1240" w:rsidRPr="00BE1E07" w:rsidRDefault="001D1240" w:rsidP="005F3DFB">
      <w:pPr>
        <w:pStyle w:val="a3"/>
        <w:numPr>
          <w:ilvl w:val="0"/>
          <w:numId w:val="22"/>
        </w:numPr>
        <w:tabs>
          <w:tab w:val="clear" w:pos="720"/>
          <w:tab w:val="num" w:pos="142"/>
        </w:tabs>
        <w:ind w:left="0" w:right="-1" w:firstLine="0"/>
        <w:jc w:val="both"/>
        <w:rPr>
          <w:rFonts w:ascii="Times New Roman" w:hAnsi="Times New Roman" w:cs="Times New Roman"/>
          <w:bCs/>
          <w:sz w:val="24"/>
          <w:szCs w:val="24"/>
        </w:rPr>
      </w:pPr>
      <w:r w:rsidRPr="00BE1E07">
        <w:rPr>
          <w:rFonts w:ascii="Times New Roman" w:hAnsi="Times New Roman" w:cs="Times New Roman"/>
          <w:bCs/>
          <w:sz w:val="24"/>
          <w:szCs w:val="24"/>
        </w:rPr>
        <w:t>Право исполнения (выполнение полученных заданий с учетом временных и процессуальных ограничений).</w:t>
      </w:r>
    </w:p>
    <w:p w:rsidR="001D1240" w:rsidRPr="00BE1E07" w:rsidRDefault="001D1240" w:rsidP="005F3DFB">
      <w:pPr>
        <w:pStyle w:val="a3"/>
        <w:numPr>
          <w:ilvl w:val="0"/>
          <w:numId w:val="22"/>
        </w:numPr>
        <w:tabs>
          <w:tab w:val="clear" w:pos="720"/>
          <w:tab w:val="num" w:pos="142"/>
        </w:tabs>
        <w:ind w:left="0" w:right="-1" w:firstLine="0"/>
        <w:jc w:val="both"/>
        <w:rPr>
          <w:rFonts w:ascii="Times New Roman" w:hAnsi="Times New Roman" w:cs="Times New Roman"/>
          <w:bCs/>
          <w:sz w:val="24"/>
          <w:szCs w:val="24"/>
        </w:rPr>
      </w:pPr>
      <w:r w:rsidRPr="00BE1E07">
        <w:rPr>
          <w:rFonts w:ascii="Times New Roman" w:hAnsi="Times New Roman" w:cs="Times New Roman"/>
          <w:bCs/>
          <w:sz w:val="24"/>
          <w:szCs w:val="24"/>
        </w:rPr>
        <w:t>Право доступа/использования (</w:t>
      </w:r>
      <w:r w:rsidRPr="00BE1E07">
        <w:rPr>
          <w:rFonts w:ascii="Times New Roman" w:hAnsi="Times New Roman" w:cs="Times New Roman"/>
          <w:bCs/>
          <w:i/>
          <w:iCs/>
          <w:sz w:val="24"/>
          <w:szCs w:val="24"/>
        </w:rPr>
        <w:t xml:space="preserve">определенной </w:t>
      </w:r>
      <w:r w:rsidRPr="00BE1E07">
        <w:rPr>
          <w:rFonts w:ascii="Times New Roman" w:hAnsi="Times New Roman" w:cs="Times New Roman"/>
          <w:bCs/>
          <w:sz w:val="24"/>
          <w:szCs w:val="24"/>
        </w:rPr>
        <w:t xml:space="preserve">информации, материалам, оборудованию, инструментам). </w:t>
      </w:r>
    </w:p>
    <w:p w:rsidR="001D1240" w:rsidRPr="00BE1E07" w:rsidRDefault="001D1240" w:rsidP="005F3DFB">
      <w:pPr>
        <w:ind w:right="-1"/>
        <w:jc w:val="both"/>
        <w:rPr>
          <w:rFonts w:ascii="Times New Roman" w:eastAsia="Calibri" w:hAnsi="Times New Roman" w:cs="Times New Roman"/>
          <w:b/>
          <w:bCs/>
          <w:sz w:val="24"/>
          <w:szCs w:val="24"/>
        </w:rPr>
      </w:pPr>
      <w:r w:rsidRPr="00BE1E07">
        <w:rPr>
          <w:rFonts w:ascii="Times New Roman" w:hAnsi="Times New Roman" w:cs="Times New Roman"/>
          <w:b/>
          <w:sz w:val="24"/>
          <w:szCs w:val="24"/>
        </w:rPr>
        <w:t>34.Функции организации: организационные функции.</w:t>
      </w:r>
    </w:p>
    <w:p w:rsidR="001D1240" w:rsidRPr="00BE1E07" w:rsidRDefault="001D1240" w:rsidP="005F3DFB">
      <w:pPr>
        <w:pStyle w:val="a3"/>
        <w:spacing w:after="0"/>
        <w:ind w:left="0" w:right="-1"/>
        <w:jc w:val="both"/>
        <w:rPr>
          <w:rFonts w:ascii="Times New Roman" w:hAnsi="Times New Roman" w:cs="Times New Roman"/>
          <w:bCs/>
          <w:sz w:val="24"/>
          <w:szCs w:val="24"/>
        </w:rPr>
      </w:pPr>
      <w:r w:rsidRPr="00BE1E07">
        <w:rPr>
          <w:rFonts w:ascii="Times New Roman" w:hAnsi="Times New Roman" w:cs="Times New Roman"/>
          <w:bCs/>
          <w:color w:val="252525"/>
          <w:sz w:val="24"/>
          <w:szCs w:val="24"/>
          <w:shd w:val="clear" w:color="auto" w:fill="FFFFFF"/>
        </w:rPr>
        <w:t>Функция организации</w:t>
      </w:r>
      <w:r w:rsidRPr="00BE1E07">
        <w:rPr>
          <w:rFonts w:ascii="Times New Roman" w:hAnsi="Times New Roman" w:cs="Times New Roman"/>
          <w:color w:val="252525"/>
          <w:sz w:val="24"/>
          <w:szCs w:val="24"/>
          <w:shd w:val="clear" w:color="auto" w:fill="FFFFFF"/>
        </w:rPr>
        <w:t> — это формирование структуры организации, а также обеспечение всем необходимым для ее работы — персоналом, материалами, оборудованием, зданиями, денежными средствами.</w:t>
      </w:r>
      <w:r w:rsidRPr="00BE1E07">
        <w:rPr>
          <w:rStyle w:val="apple-converted-space"/>
          <w:rFonts w:ascii="Times New Roman" w:hAnsi="Times New Roman" w:cs="Times New Roman"/>
          <w:color w:val="252525"/>
          <w:sz w:val="24"/>
          <w:szCs w:val="24"/>
          <w:shd w:val="clear" w:color="auto" w:fill="FFFFFF"/>
        </w:rPr>
        <w:t> </w:t>
      </w:r>
      <w:r w:rsidRPr="00BE1E07">
        <w:rPr>
          <w:rFonts w:ascii="Times New Roman" w:hAnsi="Times New Roman" w:cs="Times New Roman"/>
          <w:color w:val="252525"/>
          <w:sz w:val="24"/>
          <w:szCs w:val="24"/>
          <w:shd w:val="clear" w:color="auto" w:fill="FFFFFF"/>
        </w:rPr>
        <w:t>В любом плане, составляемом в организации, есть создание реальных условий для достижения запланированных целей, часто это требует перестройки структуры производства и управления с тем, чтобы повысить их гибкость и приспособляемость к требованиям рыночной экономики.</w:t>
      </w:r>
    </w:p>
    <w:p w:rsidR="001D1240" w:rsidRPr="00BE1E07" w:rsidRDefault="001D1240" w:rsidP="005F3DFB">
      <w:pPr>
        <w:pStyle w:val="a3"/>
        <w:spacing w:after="0"/>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Организационные функции</w:t>
      </w:r>
    </w:p>
    <w:p w:rsidR="001D1240" w:rsidRPr="00BE1E07" w:rsidRDefault="001D1240" w:rsidP="005F3DFB">
      <w:pPr>
        <w:ind w:right="-1"/>
        <w:jc w:val="both"/>
        <w:rPr>
          <w:rFonts w:ascii="Times New Roman" w:hAnsi="Times New Roman" w:cs="Times New Roman"/>
          <w:sz w:val="24"/>
          <w:szCs w:val="24"/>
        </w:rPr>
      </w:pPr>
      <w:r w:rsidRPr="00BE1E07">
        <w:rPr>
          <w:rFonts w:ascii="Times New Roman" w:hAnsi="Times New Roman" w:cs="Times New Roman"/>
          <w:bCs/>
          <w:sz w:val="24"/>
          <w:szCs w:val="24"/>
        </w:rPr>
        <w:t>Для принятия организационных решений могут потребоваться полномочия:</w:t>
      </w:r>
    </w:p>
    <w:p w:rsidR="001D1240" w:rsidRPr="00BE1E07" w:rsidRDefault="001D1240" w:rsidP="005F3DFB">
      <w:pPr>
        <w:pStyle w:val="a3"/>
        <w:numPr>
          <w:ilvl w:val="0"/>
          <w:numId w:val="21"/>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Право принимать стратегические решения;</w:t>
      </w:r>
    </w:p>
    <w:p w:rsidR="001D1240" w:rsidRPr="00BE1E07" w:rsidRDefault="001D1240" w:rsidP="005F3DFB">
      <w:pPr>
        <w:pStyle w:val="a3"/>
        <w:numPr>
          <w:ilvl w:val="0"/>
          <w:numId w:val="21"/>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Право давать распоряжения (конкретные указания непосредственным подчиненным).</w:t>
      </w:r>
    </w:p>
    <w:p w:rsidR="001D1240" w:rsidRPr="00BE1E07" w:rsidRDefault="001D1240" w:rsidP="005F3DFB">
      <w:pPr>
        <w:pStyle w:val="a3"/>
        <w:numPr>
          <w:ilvl w:val="0"/>
          <w:numId w:val="21"/>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Право поощрения/наказания.</w:t>
      </w:r>
    </w:p>
    <w:p w:rsidR="001D1240" w:rsidRPr="00BE1E07" w:rsidRDefault="001D1240" w:rsidP="005F3DFB">
      <w:pPr>
        <w:pStyle w:val="a3"/>
        <w:numPr>
          <w:ilvl w:val="0"/>
          <w:numId w:val="21"/>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Право вовлечения в процесс принятия решений (нижестоящих сотрудников). </w:t>
      </w:r>
    </w:p>
    <w:p w:rsidR="001D1240" w:rsidRPr="00BE1E07" w:rsidRDefault="001D1240" w:rsidP="005F3DFB">
      <w:pPr>
        <w:pStyle w:val="a3"/>
        <w:numPr>
          <w:ilvl w:val="0"/>
          <w:numId w:val="21"/>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Право делегирования полномочий. </w:t>
      </w:r>
    </w:p>
    <w:p w:rsidR="001D1240" w:rsidRPr="00BE1E07" w:rsidRDefault="001D1240" w:rsidP="005F3DFB">
      <w:pPr>
        <w:pStyle w:val="a3"/>
        <w:numPr>
          <w:ilvl w:val="0"/>
          <w:numId w:val="21"/>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Право замещения (передача полномочий </w:t>
      </w:r>
    </w:p>
    <w:p w:rsidR="001D1240" w:rsidRDefault="001D1240" w:rsidP="005F3DFB">
      <w:pPr>
        <w:pStyle w:val="a3"/>
        <w:tabs>
          <w:tab w:val="num" w:pos="142"/>
        </w:tabs>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в ограниченном объеме)</w:t>
      </w:r>
    </w:p>
    <w:p w:rsidR="00AF1AD3" w:rsidRPr="00BE1E07" w:rsidRDefault="00AF1AD3" w:rsidP="005F3DFB">
      <w:pPr>
        <w:pStyle w:val="a3"/>
        <w:tabs>
          <w:tab w:val="num" w:pos="142"/>
        </w:tabs>
        <w:ind w:left="0" w:right="-1"/>
        <w:jc w:val="both"/>
        <w:rPr>
          <w:rFonts w:ascii="Times New Roman" w:hAnsi="Times New Roman" w:cs="Times New Roman"/>
          <w:sz w:val="24"/>
          <w:szCs w:val="24"/>
        </w:rPr>
      </w:pP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35.Функции организации: коммуникационные функции.</w:t>
      </w:r>
    </w:p>
    <w:p w:rsidR="001D1240" w:rsidRPr="00BE1E07" w:rsidRDefault="001D1240" w:rsidP="005F3DFB">
      <w:pPr>
        <w:pStyle w:val="a3"/>
        <w:numPr>
          <w:ilvl w:val="0"/>
          <w:numId w:val="23"/>
        </w:numPr>
        <w:tabs>
          <w:tab w:val="clear" w:pos="720"/>
          <w:tab w:val="num" w:pos="284"/>
        </w:tabs>
        <w:spacing w:after="0"/>
        <w:ind w:left="0" w:right="-1" w:firstLine="0"/>
        <w:jc w:val="both"/>
        <w:rPr>
          <w:rFonts w:ascii="Times New Roman" w:hAnsi="Times New Roman" w:cs="Times New Roman"/>
          <w:bCs/>
          <w:sz w:val="24"/>
          <w:szCs w:val="24"/>
        </w:rPr>
      </w:pPr>
      <w:r w:rsidRPr="00BE1E07">
        <w:rPr>
          <w:rFonts w:ascii="Times New Roman" w:hAnsi="Times New Roman" w:cs="Times New Roman"/>
          <w:bCs/>
          <w:color w:val="252525"/>
          <w:sz w:val="24"/>
          <w:szCs w:val="24"/>
          <w:shd w:val="clear" w:color="auto" w:fill="FFFFFF"/>
        </w:rPr>
        <w:t>Функция организации</w:t>
      </w:r>
      <w:r w:rsidRPr="00BE1E07">
        <w:rPr>
          <w:rFonts w:ascii="Times New Roman" w:hAnsi="Times New Roman" w:cs="Times New Roman"/>
          <w:color w:val="252525"/>
          <w:sz w:val="24"/>
          <w:szCs w:val="24"/>
          <w:shd w:val="clear" w:color="auto" w:fill="FFFFFF"/>
        </w:rPr>
        <w:t> — это формирование структуры организации, а также обеспечение всем необходимым для ее работы — персоналом, материалами, оборудованием, зданиями, денежными средствами.</w:t>
      </w:r>
      <w:r w:rsidRPr="00BE1E07">
        <w:rPr>
          <w:rStyle w:val="apple-converted-space"/>
          <w:rFonts w:ascii="Times New Roman" w:hAnsi="Times New Roman" w:cs="Times New Roman"/>
          <w:color w:val="252525"/>
          <w:sz w:val="24"/>
          <w:szCs w:val="24"/>
          <w:shd w:val="clear" w:color="auto" w:fill="FFFFFF"/>
        </w:rPr>
        <w:t> </w:t>
      </w:r>
      <w:r w:rsidRPr="00BE1E07">
        <w:rPr>
          <w:rFonts w:ascii="Times New Roman" w:hAnsi="Times New Roman" w:cs="Times New Roman"/>
          <w:color w:val="252525"/>
          <w:sz w:val="24"/>
          <w:szCs w:val="24"/>
          <w:shd w:val="clear" w:color="auto" w:fill="FFFFFF"/>
        </w:rPr>
        <w:t>В любом плане, составляемом в организации, есть создание реальных условий для достижения запланированных целей, часто это требует перестройки структуры производства и управления с тем, чтобы повысить их гибкость и приспособляемость к требованиям рыночной экономики.</w:t>
      </w:r>
    </w:p>
    <w:p w:rsidR="001D1240" w:rsidRPr="00BE1E07" w:rsidRDefault="001D1240" w:rsidP="005F3DFB">
      <w:pPr>
        <w:pStyle w:val="a3"/>
        <w:tabs>
          <w:tab w:val="num" w:pos="284"/>
        </w:tabs>
        <w:spacing w:after="0"/>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Коммуникационные функции</w:t>
      </w:r>
    </w:p>
    <w:p w:rsidR="001D1240" w:rsidRPr="00BE1E07" w:rsidRDefault="001D1240" w:rsidP="005F3DFB">
      <w:pPr>
        <w:pStyle w:val="a3"/>
        <w:tabs>
          <w:tab w:val="num" w:pos="284"/>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Осуществление операционной деятельности и принятие коммуникационных решений.</w:t>
      </w:r>
    </w:p>
    <w:p w:rsidR="001D1240" w:rsidRPr="00BE1E07" w:rsidRDefault="001D1240" w:rsidP="005F3DFB">
      <w:pPr>
        <w:pStyle w:val="a3"/>
        <w:tabs>
          <w:tab w:val="num" w:pos="284"/>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Также связанно с переносом полномочий.</w:t>
      </w:r>
    </w:p>
    <w:p w:rsidR="001D1240" w:rsidRPr="00BE1E07" w:rsidRDefault="001D1240" w:rsidP="005F3DFB">
      <w:pPr>
        <w:pStyle w:val="a3"/>
        <w:tabs>
          <w:tab w:val="num" w:pos="284"/>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Необходимые полномочия:</w:t>
      </w:r>
    </w:p>
    <w:p w:rsidR="001D1240" w:rsidRPr="00BE1E07" w:rsidRDefault="001D1240" w:rsidP="005F3DFB">
      <w:pPr>
        <w:pStyle w:val="a3"/>
        <w:tabs>
          <w:tab w:val="num" w:pos="284"/>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 Право доступа/использования (доступа к определенной информации, пользования информационными средствами и каналами, требовать информацию у определенных сотрудников).</w:t>
      </w:r>
    </w:p>
    <w:p w:rsidR="001D1240" w:rsidRPr="00BE1E07" w:rsidRDefault="001D1240" w:rsidP="005F3DFB">
      <w:pPr>
        <w:pStyle w:val="a3"/>
        <w:tabs>
          <w:tab w:val="num" w:pos="284"/>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 Консультативные полномочия (право консультировать других ЛПР).</w:t>
      </w: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36. Виды должностей.</w:t>
      </w:r>
    </w:p>
    <w:p w:rsidR="001D1240" w:rsidRPr="00BE1E07" w:rsidRDefault="001D1240" w:rsidP="005F3DFB">
      <w:pPr>
        <w:pStyle w:val="a3"/>
        <w:ind w:left="0" w:right="-1"/>
        <w:jc w:val="both"/>
        <w:rPr>
          <w:rFonts w:ascii="Times New Roman" w:hAnsi="Times New Roman" w:cs="Times New Roman"/>
          <w:sz w:val="24"/>
          <w:szCs w:val="24"/>
        </w:rPr>
      </w:pPr>
      <w:r w:rsidRPr="00BE1E07">
        <w:rPr>
          <w:rFonts w:ascii="Times New Roman" w:hAnsi="Times New Roman" w:cs="Times New Roman"/>
          <w:bCs/>
          <w:sz w:val="24"/>
          <w:szCs w:val="24"/>
        </w:rPr>
        <w:t xml:space="preserve">Должность – набор функций, который при нормальных условиях может быть выполнен квалифицированным сотрудником и который формируется вне зависимости от конкретного человека, занимающего эту должность. Должность конкретизирует ту роль, исполнение которой организация ожидает от сотрудника. </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Исполнительная Д. – осуществление операционной деятельности без серьёзных полномочий.</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Инстанции – Д. предусматривающие концентрацию организационных полномочий.</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Штабные Д. – решение преимущественно организационных задач, но без предоставления полномочий. Соответственно создаются штабные структуры.</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Задачи, связанные с определенной должностью, могут быть сформированы только в достаточно общей форме. </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Описание должностных обязанностей</w:t>
      </w:r>
      <w:r w:rsidRPr="00BE1E07">
        <w:rPr>
          <w:rFonts w:ascii="Times New Roman" w:hAnsi="Times New Roman" w:cs="Times New Roman"/>
          <w:bCs/>
          <w:sz w:val="24"/>
          <w:szCs w:val="24"/>
        </w:rPr>
        <w:br/>
        <w:t>(в России – должностные инструкции). Документ определяет:</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 Отношения между должностями с точки зрения взаимных полномочий.</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 - Показывают, какие инстанции могут или должны уточнять задачи других должностей.</w:t>
      </w:r>
    </w:p>
    <w:p w:rsidR="001D1240" w:rsidRPr="00BE1E07" w:rsidRDefault="001D1240" w:rsidP="005F3DF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Структурные рамки, сформированные должностями, определяют </w:t>
      </w:r>
      <w:r w:rsidRPr="00BE1E07">
        <w:rPr>
          <w:rFonts w:ascii="Times New Roman" w:hAnsi="Times New Roman" w:cs="Times New Roman"/>
          <w:bCs/>
          <w:i/>
          <w:iCs/>
          <w:sz w:val="24"/>
          <w:szCs w:val="24"/>
        </w:rPr>
        <w:t>функциональную схему организации</w:t>
      </w: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37.Признаки иерархической организации: подразделения.</w:t>
      </w:r>
    </w:p>
    <w:p w:rsidR="001D1240" w:rsidRPr="00BE1E07" w:rsidRDefault="001D1240" w:rsidP="005F3DFB">
      <w:pPr>
        <w:pStyle w:val="a3"/>
        <w:spacing w:after="0"/>
        <w:ind w:left="0" w:right="-1"/>
        <w:jc w:val="both"/>
        <w:rPr>
          <w:rFonts w:ascii="Times New Roman" w:hAnsi="Times New Roman" w:cs="Times New Roman"/>
          <w:color w:val="252525"/>
          <w:sz w:val="24"/>
          <w:szCs w:val="24"/>
          <w:shd w:val="clear" w:color="auto" w:fill="FFFFFF"/>
        </w:rPr>
      </w:pPr>
      <w:r w:rsidRPr="00BE1E07">
        <w:rPr>
          <w:rFonts w:ascii="Times New Roman" w:hAnsi="Times New Roman" w:cs="Times New Roman"/>
          <w:bCs/>
          <w:color w:val="252525"/>
          <w:sz w:val="24"/>
          <w:szCs w:val="24"/>
          <w:shd w:val="clear" w:color="auto" w:fill="FFFFFF"/>
        </w:rPr>
        <w:t>Иерархическая организация</w:t>
      </w:r>
      <w:r w:rsidRPr="00BE1E07">
        <w:rPr>
          <w:rFonts w:ascii="Times New Roman" w:hAnsi="Times New Roman" w:cs="Times New Roman"/>
          <w:color w:val="252525"/>
          <w:sz w:val="24"/>
          <w:szCs w:val="24"/>
          <w:shd w:val="clear" w:color="auto" w:fill="FFFFFF"/>
        </w:rPr>
        <w:t> —</w:t>
      </w:r>
      <w:r w:rsidRPr="00BE1E07">
        <w:rPr>
          <w:rStyle w:val="apple-converted-space"/>
          <w:rFonts w:ascii="Times New Roman" w:hAnsi="Times New Roman" w:cs="Times New Roman"/>
          <w:color w:val="252525"/>
          <w:sz w:val="24"/>
          <w:szCs w:val="24"/>
          <w:shd w:val="clear" w:color="auto" w:fill="FFFFFF"/>
        </w:rPr>
        <w:t> </w:t>
      </w:r>
      <w:hyperlink r:id="rId19" w:tooltip="Структура" w:history="1">
        <w:r w:rsidRPr="00BE1E07">
          <w:rPr>
            <w:rStyle w:val="a8"/>
            <w:rFonts w:ascii="Times New Roman" w:hAnsi="Times New Roman" w:cs="Times New Roman"/>
            <w:color w:val="auto"/>
            <w:sz w:val="24"/>
            <w:szCs w:val="24"/>
            <w:shd w:val="clear" w:color="auto" w:fill="FFFFFF"/>
          </w:rPr>
          <w:t>структура</w:t>
        </w:r>
      </w:hyperlink>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с</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i/>
          <w:iCs/>
          <w:sz w:val="24"/>
          <w:szCs w:val="24"/>
          <w:shd w:val="clear" w:color="auto" w:fill="FFFFFF"/>
        </w:rPr>
        <w:t>вертикальной</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формой</w:t>
      </w:r>
      <w:r w:rsidRPr="00BE1E07">
        <w:rPr>
          <w:rStyle w:val="apple-converted-space"/>
          <w:rFonts w:ascii="Times New Roman" w:hAnsi="Times New Roman" w:cs="Times New Roman"/>
          <w:sz w:val="24"/>
          <w:szCs w:val="24"/>
          <w:shd w:val="clear" w:color="auto" w:fill="FFFFFF"/>
        </w:rPr>
        <w:t> </w:t>
      </w:r>
      <w:hyperlink r:id="rId20" w:tooltip="Управление" w:history="1">
        <w:r w:rsidRPr="00BE1E07">
          <w:rPr>
            <w:rStyle w:val="a8"/>
            <w:rFonts w:ascii="Times New Roman" w:hAnsi="Times New Roman" w:cs="Times New Roman"/>
            <w:color w:val="auto"/>
            <w:sz w:val="24"/>
            <w:szCs w:val="24"/>
            <w:shd w:val="clear" w:color="auto" w:fill="FFFFFF"/>
          </w:rPr>
          <w:t>управления</w:t>
        </w:r>
      </w:hyperlink>
      <w:r w:rsidRPr="00BE1E07">
        <w:rPr>
          <w:rFonts w:ascii="Times New Roman" w:hAnsi="Times New Roman" w:cs="Times New Roman"/>
          <w:sz w:val="24"/>
          <w:szCs w:val="24"/>
          <w:shd w:val="clear" w:color="auto" w:fill="FFFFFF"/>
        </w:rPr>
        <w:t>(к</w:t>
      </w:r>
      <w:r w:rsidRPr="00BE1E07">
        <w:rPr>
          <w:rFonts w:ascii="Times New Roman" w:hAnsi="Times New Roman" w:cs="Times New Roman"/>
          <w:color w:val="252525"/>
          <w:sz w:val="24"/>
          <w:szCs w:val="24"/>
          <w:shd w:val="clear" w:color="auto" w:fill="FFFFFF"/>
        </w:rPr>
        <w:t>онтроля) элементами, входящими в неё. Фактически это</w:t>
      </w:r>
      <w:r w:rsidRPr="00BE1E07">
        <w:rPr>
          <w:rStyle w:val="apple-converted-space"/>
          <w:rFonts w:ascii="Times New Roman" w:hAnsi="Times New Roman" w:cs="Times New Roman"/>
          <w:color w:val="252525"/>
          <w:sz w:val="24"/>
          <w:szCs w:val="24"/>
          <w:shd w:val="clear" w:color="auto" w:fill="FFFFFF"/>
        </w:rPr>
        <w:t> </w:t>
      </w:r>
      <w:r w:rsidRPr="00BE1E07">
        <w:rPr>
          <w:rFonts w:ascii="Times New Roman" w:hAnsi="Times New Roman" w:cs="Times New Roman"/>
          <w:i/>
          <w:iCs/>
          <w:color w:val="252525"/>
          <w:sz w:val="24"/>
          <w:szCs w:val="24"/>
          <w:shd w:val="clear" w:color="auto" w:fill="FFFFFF"/>
        </w:rPr>
        <w:t>пирамида</w:t>
      </w:r>
      <w:r w:rsidRPr="00BE1E07">
        <w:rPr>
          <w:rFonts w:ascii="Times New Roman" w:hAnsi="Times New Roman" w:cs="Times New Roman"/>
          <w:color w:val="252525"/>
          <w:sz w:val="24"/>
          <w:szCs w:val="24"/>
          <w:shd w:val="clear" w:color="auto" w:fill="FFFFFF"/>
        </w:rPr>
        <w:t>, каждым уровнем которой управляет более высокий уровень.</w:t>
      </w:r>
    </w:p>
    <w:p w:rsidR="001D1240" w:rsidRPr="00BE1E07" w:rsidRDefault="001D1240" w:rsidP="005F3DFB">
      <w:pPr>
        <w:pStyle w:val="a3"/>
        <w:spacing w:after="0"/>
        <w:ind w:left="0" w:right="-1"/>
        <w:jc w:val="both"/>
        <w:rPr>
          <w:rFonts w:ascii="Times New Roman" w:hAnsi="Times New Roman" w:cs="Times New Roman"/>
          <w:color w:val="252525"/>
          <w:sz w:val="24"/>
          <w:szCs w:val="24"/>
          <w:shd w:val="clear" w:color="auto" w:fill="FFFFFF"/>
        </w:rPr>
      </w:pPr>
      <w:r w:rsidRPr="00BE1E07">
        <w:rPr>
          <w:rFonts w:ascii="Times New Roman" w:hAnsi="Times New Roman" w:cs="Times New Roman"/>
          <w:color w:val="252525"/>
          <w:sz w:val="24"/>
          <w:szCs w:val="24"/>
          <w:shd w:val="clear" w:color="auto" w:fill="FFFFFF"/>
        </w:rPr>
        <w:t>Подразделения:</w:t>
      </w:r>
    </w:p>
    <w:p w:rsidR="001D1240" w:rsidRPr="00BE1E07" w:rsidRDefault="001D1240" w:rsidP="005F3DFB">
      <w:pPr>
        <w:pStyle w:val="a3"/>
        <w:numPr>
          <w:ilvl w:val="0"/>
          <w:numId w:val="24"/>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Подразделение состоит из определенных должностей, которые объединяются в организационную единицу.</w:t>
      </w:r>
    </w:p>
    <w:p w:rsidR="001D1240" w:rsidRPr="00BE1E07" w:rsidRDefault="001D1240" w:rsidP="005F3DFB">
      <w:pPr>
        <w:pStyle w:val="a3"/>
        <w:numPr>
          <w:ilvl w:val="0"/>
          <w:numId w:val="24"/>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 Каждое подразделение подчиняется определенной инстанции, обладающей рядом полномочий.</w:t>
      </w:r>
    </w:p>
    <w:p w:rsidR="001D1240" w:rsidRPr="00BE1E07" w:rsidRDefault="001D1240" w:rsidP="005F3DFB">
      <w:pPr>
        <w:pStyle w:val="a3"/>
        <w:numPr>
          <w:ilvl w:val="0"/>
          <w:numId w:val="24"/>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 Полномочия подразделений ограничиваются по горизонтали – по отношению к инстанциям того же уровня.</w:t>
      </w:r>
    </w:p>
    <w:p w:rsidR="001D1240" w:rsidRPr="00BE1E07" w:rsidRDefault="001D1240" w:rsidP="005F3DFB">
      <w:pPr>
        <w:pStyle w:val="a3"/>
        <w:numPr>
          <w:ilvl w:val="0"/>
          <w:numId w:val="24"/>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Полномочия подразделений ограничиваются по вертикали – по отношению инстанциям вышестоящих и нижестоящих уровней иерархии.</w:t>
      </w:r>
    </w:p>
    <w:p w:rsidR="001D1240" w:rsidRPr="00BE1E07" w:rsidRDefault="001D1240" w:rsidP="005F3DFB">
      <w:pPr>
        <w:pStyle w:val="a3"/>
        <w:tabs>
          <w:tab w:val="num" w:pos="142"/>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lastRenderedPageBreak/>
        <w:t>Формирование подразделений определяют задачи конкретных сотрудников и зоны их ответственности.</w:t>
      </w:r>
    </w:p>
    <w:p w:rsidR="001D1240" w:rsidRPr="00BE1E07" w:rsidRDefault="001D1240" w:rsidP="005F3DF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38.Признаки иерархической организации: система формальных полномочий.</w:t>
      </w:r>
    </w:p>
    <w:p w:rsidR="001D1240" w:rsidRPr="00BE1E07" w:rsidRDefault="001D1240" w:rsidP="005F3DFB">
      <w:pPr>
        <w:pStyle w:val="a3"/>
        <w:spacing w:after="0"/>
        <w:ind w:left="0" w:right="-1"/>
        <w:jc w:val="both"/>
        <w:rPr>
          <w:rFonts w:ascii="Times New Roman" w:hAnsi="Times New Roman" w:cs="Times New Roman"/>
          <w:color w:val="252525"/>
          <w:sz w:val="24"/>
          <w:szCs w:val="24"/>
          <w:shd w:val="clear" w:color="auto" w:fill="FFFFFF"/>
        </w:rPr>
      </w:pPr>
      <w:r w:rsidRPr="00BE1E07">
        <w:rPr>
          <w:rFonts w:ascii="Times New Roman" w:hAnsi="Times New Roman" w:cs="Times New Roman"/>
          <w:bCs/>
          <w:sz w:val="24"/>
          <w:szCs w:val="24"/>
          <w:shd w:val="clear" w:color="auto" w:fill="FFFFFF"/>
        </w:rPr>
        <w:t>Иерархическая организация</w:t>
      </w:r>
      <w:r w:rsidRPr="00BE1E07">
        <w:rPr>
          <w:rFonts w:ascii="Times New Roman" w:hAnsi="Times New Roman" w:cs="Times New Roman"/>
          <w:sz w:val="24"/>
          <w:szCs w:val="24"/>
          <w:shd w:val="clear" w:color="auto" w:fill="FFFFFF"/>
        </w:rPr>
        <w:t> —</w:t>
      </w:r>
      <w:r w:rsidRPr="00BE1E07">
        <w:rPr>
          <w:rStyle w:val="apple-converted-space"/>
          <w:rFonts w:ascii="Times New Roman" w:hAnsi="Times New Roman" w:cs="Times New Roman"/>
          <w:sz w:val="24"/>
          <w:szCs w:val="24"/>
          <w:shd w:val="clear" w:color="auto" w:fill="FFFFFF"/>
        </w:rPr>
        <w:t> </w:t>
      </w:r>
      <w:hyperlink r:id="rId21" w:tooltip="Структура" w:history="1">
        <w:r w:rsidRPr="00BE1E07">
          <w:rPr>
            <w:rStyle w:val="a8"/>
            <w:rFonts w:ascii="Times New Roman" w:hAnsi="Times New Roman" w:cs="Times New Roman"/>
            <w:color w:val="auto"/>
            <w:sz w:val="24"/>
            <w:szCs w:val="24"/>
            <w:shd w:val="clear" w:color="auto" w:fill="FFFFFF"/>
          </w:rPr>
          <w:t>структура</w:t>
        </w:r>
      </w:hyperlink>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с</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i/>
          <w:iCs/>
          <w:sz w:val="24"/>
          <w:szCs w:val="24"/>
          <w:shd w:val="clear" w:color="auto" w:fill="FFFFFF"/>
        </w:rPr>
        <w:t>вертикальной</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формой</w:t>
      </w:r>
      <w:r w:rsidRPr="00BE1E07">
        <w:rPr>
          <w:rStyle w:val="apple-converted-space"/>
          <w:rFonts w:ascii="Times New Roman" w:hAnsi="Times New Roman" w:cs="Times New Roman"/>
          <w:sz w:val="24"/>
          <w:szCs w:val="24"/>
          <w:shd w:val="clear" w:color="auto" w:fill="FFFFFF"/>
        </w:rPr>
        <w:t> </w:t>
      </w:r>
      <w:hyperlink r:id="rId22" w:tooltip="Управление" w:history="1">
        <w:r w:rsidRPr="00BE1E07">
          <w:rPr>
            <w:rStyle w:val="a8"/>
            <w:rFonts w:ascii="Times New Roman" w:hAnsi="Times New Roman" w:cs="Times New Roman"/>
            <w:color w:val="auto"/>
            <w:sz w:val="24"/>
            <w:szCs w:val="24"/>
            <w:shd w:val="clear" w:color="auto" w:fill="FFFFFF"/>
          </w:rPr>
          <w:t>управления</w:t>
        </w:r>
      </w:hyperlink>
      <w:r w:rsidRPr="00BE1E07">
        <w:rPr>
          <w:rFonts w:ascii="Times New Roman" w:hAnsi="Times New Roman" w:cs="Times New Roman"/>
          <w:sz w:val="24"/>
          <w:szCs w:val="24"/>
          <w:shd w:val="clear" w:color="auto" w:fill="FFFFFF"/>
        </w:rPr>
        <w:t>(контроля) элементами, входящими в неё. Фактически это</w:t>
      </w:r>
      <w:r w:rsidRPr="00BE1E07">
        <w:rPr>
          <w:rStyle w:val="apple-converted-space"/>
          <w:rFonts w:ascii="Times New Roman" w:hAnsi="Times New Roman" w:cs="Times New Roman"/>
          <w:color w:val="252525"/>
          <w:sz w:val="24"/>
          <w:szCs w:val="24"/>
          <w:shd w:val="clear" w:color="auto" w:fill="FFFFFF"/>
        </w:rPr>
        <w:t> </w:t>
      </w:r>
      <w:r w:rsidRPr="00BE1E07">
        <w:rPr>
          <w:rFonts w:ascii="Times New Roman" w:hAnsi="Times New Roman" w:cs="Times New Roman"/>
          <w:i/>
          <w:iCs/>
          <w:color w:val="252525"/>
          <w:sz w:val="24"/>
          <w:szCs w:val="24"/>
          <w:shd w:val="clear" w:color="auto" w:fill="FFFFFF"/>
        </w:rPr>
        <w:t>пирамида</w:t>
      </w:r>
      <w:r w:rsidRPr="00BE1E07">
        <w:rPr>
          <w:rFonts w:ascii="Times New Roman" w:hAnsi="Times New Roman" w:cs="Times New Roman"/>
          <w:color w:val="252525"/>
          <w:sz w:val="24"/>
          <w:szCs w:val="24"/>
          <w:shd w:val="clear" w:color="auto" w:fill="FFFFFF"/>
        </w:rPr>
        <w:t>, каждым уровнем которой управляет более высокий уровень.</w:t>
      </w:r>
    </w:p>
    <w:p w:rsidR="001D1240" w:rsidRPr="00BE1E07" w:rsidRDefault="001D1240" w:rsidP="005F3DFB">
      <w:pPr>
        <w:pStyle w:val="a3"/>
        <w:tabs>
          <w:tab w:val="left" w:pos="142"/>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Система формальных полномочи</w:t>
      </w:r>
      <w:proofErr w:type="gramStart"/>
      <w:r w:rsidRPr="00BE1E07">
        <w:rPr>
          <w:rFonts w:ascii="Times New Roman" w:hAnsi="Times New Roman" w:cs="Times New Roman"/>
          <w:bCs/>
          <w:sz w:val="24"/>
          <w:szCs w:val="24"/>
        </w:rPr>
        <w:t>й(</w:t>
      </w:r>
      <w:proofErr w:type="gramEnd"/>
      <w:r w:rsidRPr="00BE1E07">
        <w:rPr>
          <w:rFonts w:ascii="Times New Roman" w:hAnsi="Times New Roman" w:cs="Times New Roman"/>
          <w:bCs/>
          <w:sz w:val="24"/>
          <w:szCs w:val="24"/>
        </w:rPr>
        <w:t>обеспечивает исполнение принятых управленческих решений)</w:t>
      </w:r>
    </w:p>
    <w:p w:rsidR="001D1240" w:rsidRPr="00BE1E07" w:rsidRDefault="001D1240" w:rsidP="005F3DFB">
      <w:pPr>
        <w:pStyle w:val="a3"/>
        <w:numPr>
          <w:ilvl w:val="0"/>
          <w:numId w:val="25"/>
        </w:numPr>
        <w:tabs>
          <w:tab w:val="left"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Руководящая инстанция каждой организационной единицы имеет право давать указания руководящим инстанциям нижестоящих уровней.</w:t>
      </w:r>
    </w:p>
    <w:p w:rsidR="001D1240" w:rsidRPr="00BE1E07" w:rsidRDefault="001D1240" w:rsidP="005F3DFB">
      <w:pPr>
        <w:pStyle w:val="a3"/>
        <w:numPr>
          <w:ilvl w:val="0"/>
          <w:numId w:val="25"/>
        </w:numPr>
        <w:tabs>
          <w:tab w:val="left"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Система формальных полномочий тесно связана с характером департаментализации</w:t>
      </w:r>
    </w:p>
    <w:p w:rsidR="001D1240" w:rsidRPr="00BE1E07" w:rsidRDefault="001D1240" w:rsidP="005F3DFB">
      <w:pPr>
        <w:pStyle w:val="a3"/>
        <w:tabs>
          <w:tab w:val="left" w:pos="142"/>
        </w:tabs>
        <w:ind w:left="0" w:right="-1"/>
        <w:jc w:val="both"/>
        <w:rPr>
          <w:rFonts w:ascii="Times New Roman" w:hAnsi="Times New Roman" w:cs="Times New Roman"/>
          <w:sz w:val="24"/>
          <w:szCs w:val="24"/>
        </w:rPr>
      </w:pPr>
      <w:r w:rsidRPr="00BE1E07">
        <w:rPr>
          <w:rFonts w:ascii="Times New Roman" w:hAnsi="Times New Roman" w:cs="Times New Roman"/>
          <w:bCs/>
          <w:sz w:val="24"/>
          <w:szCs w:val="24"/>
        </w:rPr>
        <w:t>Система формальных полномочий есть система управления.</w:t>
      </w:r>
    </w:p>
    <w:p w:rsidR="001D1240" w:rsidRPr="00BE1E07" w:rsidRDefault="001D1240" w:rsidP="00E2373C">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39.Признаки иерархической организации: коммуникационная система.</w:t>
      </w:r>
    </w:p>
    <w:p w:rsidR="001D1240" w:rsidRPr="00BE1E07" w:rsidRDefault="001D1240" w:rsidP="00E2373C">
      <w:pPr>
        <w:pStyle w:val="a3"/>
        <w:spacing w:after="0"/>
        <w:ind w:left="0" w:right="-1"/>
        <w:jc w:val="both"/>
        <w:rPr>
          <w:rFonts w:ascii="Times New Roman" w:hAnsi="Times New Roman" w:cs="Times New Roman"/>
          <w:color w:val="252525"/>
          <w:sz w:val="24"/>
          <w:szCs w:val="24"/>
          <w:shd w:val="clear" w:color="auto" w:fill="FFFFFF"/>
        </w:rPr>
      </w:pPr>
      <w:r w:rsidRPr="00BE1E07">
        <w:rPr>
          <w:rFonts w:ascii="Times New Roman" w:hAnsi="Times New Roman" w:cs="Times New Roman"/>
          <w:bCs/>
          <w:color w:val="252525"/>
          <w:sz w:val="24"/>
          <w:szCs w:val="24"/>
          <w:shd w:val="clear" w:color="auto" w:fill="FFFFFF"/>
        </w:rPr>
        <w:t>Иерархическая организация</w:t>
      </w:r>
      <w:r w:rsidRPr="00BE1E07">
        <w:rPr>
          <w:rFonts w:ascii="Times New Roman" w:hAnsi="Times New Roman" w:cs="Times New Roman"/>
          <w:color w:val="252525"/>
          <w:sz w:val="24"/>
          <w:szCs w:val="24"/>
          <w:shd w:val="clear" w:color="auto" w:fill="FFFFFF"/>
        </w:rPr>
        <w:t> —</w:t>
      </w:r>
      <w:r w:rsidRPr="00BE1E07">
        <w:rPr>
          <w:rStyle w:val="apple-converted-space"/>
          <w:rFonts w:ascii="Times New Roman" w:hAnsi="Times New Roman" w:cs="Times New Roman"/>
          <w:color w:val="252525"/>
          <w:sz w:val="24"/>
          <w:szCs w:val="24"/>
          <w:shd w:val="clear" w:color="auto" w:fill="FFFFFF"/>
        </w:rPr>
        <w:t> </w:t>
      </w:r>
      <w:hyperlink r:id="rId23" w:tooltip="Структура" w:history="1">
        <w:r w:rsidRPr="00BE1E07">
          <w:rPr>
            <w:rStyle w:val="a8"/>
            <w:rFonts w:ascii="Times New Roman" w:hAnsi="Times New Roman" w:cs="Times New Roman"/>
            <w:color w:val="auto"/>
            <w:sz w:val="24"/>
            <w:szCs w:val="24"/>
            <w:shd w:val="clear" w:color="auto" w:fill="FFFFFF"/>
          </w:rPr>
          <w:t>структура</w:t>
        </w:r>
      </w:hyperlink>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с</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i/>
          <w:iCs/>
          <w:sz w:val="24"/>
          <w:szCs w:val="24"/>
          <w:shd w:val="clear" w:color="auto" w:fill="FFFFFF"/>
        </w:rPr>
        <w:t>вертикальной</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формой</w:t>
      </w:r>
      <w:r w:rsidRPr="00BE1E07">
        <w:rPr>
          <w:rStyle w:val="apple-converted-space"/>
          <w:rFonts w:ascii="Times New Roman" w:hAnsi="Times New Roman" w:cs="Times New Roman"/>
          <w:sz w:val="24"/>
          <w:szCs w:val="24"/>
          <w:shd w:val="clear" w:color="auto" w:fill="FFFFFF"/>
        </w:rPr>
        <w:t> </w:t>
      </w:r>
      <w:hyperlink r:id="rId24" w:tooltip="Управление" w:history="1">
        <w:r w:rsidRPr="00BE1E07">
          <w:rPr>
            <w:rStyle w:val="a8"/>
            <w:rFonts w:ascii="Times New Roman" w:hAnsi="Times New Roman" w:cs="Times New Roman"/>
            <w:color w:val="auto"/>
            <w:sz w:val="24"/>
            <w:szCs w:val="24"/>
            <w:shd w:val="clear" w:color="auto" w:fill="FFFFFF"/>
          </w:rPr>
          <w:t>управления</w:t>
        </w:r>
      </w:hyperlink>
      <w:r w:rsidRPr="00BE1E07">
        <w:rPr>
          <w:rFonts w:ascii="Times New Roman" w:hAnsi="Times New Roman" w:cs="Times New Roman"/>
          <w:color w:val="252525"/>
          <w:sz w:val="24"/>
          <w:szCs w:val="24"/>
          <w:shd w:val="clear" w:color="auto" w:fill="FFFFFF"/>
        </w:rPr>
        <w:t>(контроля) элементами, входящими в неё. Фактически это</w:t>
      </w:r>
      <w:r w:rsidRPr="00BE1E07">
        <w:rPr>
          <w:rStyle w:val="apple-converted-space"/>
          <w:rFonts w:ascii="Times New Roman" w:hAnsi="Times New Roman" w:cs="Times New Roman"/>
          <w:color w:val="252525"/>
          <w:sz w:val="24"/>
          <w:szCs w:val="24"/>
          <w:shd w:val="clear" w:color="auto" w:fill="FFFFFF"/>
        </w:rPr>
        <w:t> </w:t>
      </w:r>
      <w:r w:rsidRPr="00BE1E07">
        <w:rPr>
          <w:rFonts w:ascii="Times New Roman" w:hAnsi="Times New Roman" w:cs="Times New Roman"/>
          <w:i/>
          <w:iCs/>
          <w:color w:val="252525"/>
          <w:sz w:val="24"/>
          <w:szCs w:val="24"/>
          <w:shd w:val="clear" w:color="auto" w:fill="FFFFFF"/>
        </w:rPr>
        <w:t>пирамида</w:t>
      </w:r>
      <w:r w:rsidRPr="00BE1E07">
        <w:rPr>
          <w:rFonts w:ascii="Times New Roman" w:hAnsi="Times New Roman" w:cs="Times New Roman"/>
          <w:color w:val="252525"/>
          <w:sz w:val="24"/>
          <w:szCs w:val="24"/>
          <w:shd w:val="clear" w:color="auto" w:fill="FFFFFF"/>
        </w:rPr>
        <w:t>, каждым уровнем которой управляет более высокий уровень.</w:t>
      </w:r>
    </w:p>
    <w:p w:rsidR="001D1240" w:rsidRPr="00BE1E07" w:rsidRDefault="001D1240" w:rsidP="00E2373C">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Коммуникационная система (система передачи сообщений)</w:t>
      </w:r>
    </w:p>
    <w:p w:rsidR="001D1240" w:rsidRPr="00BE1E07" w:rsidRDefault="001D1240" w:rsidP="00E2373C">
      <w:pPr>
        <w:pStyle w:val="a3"/>
        <w:numPr>
          <w:ilvl w:val="0"/>
          <w:numId w:val="26"/>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Коммуникационная система формируется при помощи четких инструкций, регламентирующих сотрудникам: какие канала они должны использовать, в какой форме, какие технические средства, в каких случаях должны передаваться сообщения и какую информацию они должны содержать.</w:t>
      </w:r>
    </w:p>
    <w:p w:rsidR="001D1240" w:rsidRPr="00BE1E07" w:rsidRDefault="001D1240" w:rsidP="00E2373C">
      <w:pPr>
        <w:ind w:right="-1"/>
        <w:jc w:val="both"/>
        <w:rPr>
          <w:rFonts w:ascii="Times New Roman" w:hAnsi="Times New Roman" w:cs="Times New Roman"/>
          <w:sz w:val="24"/>
          <w:szCs w:val="24"/>
        </w:rPr>
      </w:pPr>
      <w:r w:rsidRPr="00BE1E07">
        <w:rPr>
          <w:rFonts w:ascii="Times New Roman" w:hAnsi="Times New Roman" w:cs="Times New Roman"/>
          <w:bCs/>
          <w:sz w:val="24"/>
          <w:szCs w:val="24"/>
        </w:rPr>
        <w:t>Система обеспечивает получение сотрудниками необходимой для работы информации</w:t>
      </w:r>
    </w:p>
    <w:p w:rsidR="001D1240" w:rsidRPr="00BE1E07" w:rsidRDefault="001D1240" w:rsidP="00E2373C">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40.Построение организаций: распределение объектных функций.</w:t>
      </w:r>
    </w:p>
    <w:p w:rsidR="001D1240" w:rsidRPr="00BE1E07" w:rsidRDefault="001D1240" w:rsidP="00E2373C">
      <w:pPr>
        <w:ind w:right="-1"/>
        <w:jc w:val="both"/>
        <w:rPr>
          <w:rFonts w:ascii="Times New Roman" w:hAnsi="Times New Roman" w:cs="Times New Roman"/>
          <w:sz w:val="24"/>
          <w:szCs w:val="24"/>
        </w:rPr>
      </w:pPr>
      <w:r w:rsidRPr="00BE1E07">
        <w:rPr>
          <w:rFonts w:ascii="Times New Roman" w:hAnsi="Times New Roman" w:cs="Times New Roman"/>
          <w:bCs/>
          <w:sz w:val="24"/>
          <w:szCs w:val="24"/>
        </w:rPr>
        <w:t>Структура определяет способ формального разделения, группировки и координации выполнения работ</w:t>
      </w:r>
      <w:r w:rsidRPr="00BE1E07">
        <w:rPr>
          <w:rFonts w:ascii="Times New Roman" w:hAnsi="Times New Roman" w:cs="Times New Roman"/>
          <w:sz w:val="24"/>
          <w:szCs w:val="24"/>
        </w:rPr>
        <w:t xml:space="preserve">. </w:t>
      </w:r>
      <w:r w:rsidRPr="00BE1E07">
        <w:rPr>
          <w:rFonts w:ascii="Times New Roman" w:hAnsi="Times New Roman" w:cs="Times New Roman"/>
          <w:bCs/>
          <w:sz w:val="24"/>
          <w:szCs w:val="24"/>
        </w:rPr>
        <w:t>Структура строится с учетом шести ключевых элементов: спе</w:t>
      </w:r>
      <w:r w:rsidR="007E28E5">
        <w:rPr>
          <w:rFonts w:ascii="Times New Roman" w:hAnsi="Times New Roman" w:cs="Times New Roman"/>
          <w:bCs/>
          <w:sz w:val="24"/>
          <w:szCs w:val="24"/>
        </w:rPr>
        <w:t>циализация; департментализация;</w:t>
      </w:r>
      <w:r w:rsidRPr="00BE1E07">
        <w:rPr>
          <w:rFonts w:ascii="Times New Roman" w:hAnsi="Times New Roman" w:cs="Times New Roman"/>
          <w:bCs/>
          <w:sz w:val="24"/>
          <w:szCs w:val="24"/>
        </w:rPr>
        <w:t xml:space="preserve"> централизация, децентрализация, командная цепочка и зона контроля.</w:t>
      </w:r>
    </w:p>
    <w:p w:rsidR="001D1240" w:rsidRPr="00BE1E07" w:rsidRDefault="001D1240" w:rsidP="00E2373C">
      <w:pPr>
        <w:ind w:right="-1"/>
        <w:jc w:val="both"/>
        <w:rPr>
          <w:rFonts w:ascii="Times New Roman" w:hAnsi="Times New Roman" w:cs="Times New Roman"/>
          <w:sz w:val="24"/>
          <w:szCs w:val="24"/>
        </w:rPr>
      </w:pPr>
      <w:r w:rsidRPr="00BE1E07">
        <w:rPr>
          <w:rFonts w:ascii="Times New Roman" w:hAnsi="Times New Roman" w:cs="Times New Roman"/>
          <w:sz w:val="24"/>
          <w:szCs w:val="24"/>
        </w:rPr>
        <w:t>Распределение объектных функций.</w:t>
      </w:r>
    </w:p>
    <w:p w:rsidR="001D1240" w:rsidRPr="00BE1E07" w:rsidRDefault="001D1240" w:rsidP="00E2373C">
      <w:pPr>
        <w:ind w:right="-1"/>
        <w:jc w:val="both"/>
        <w:rPr>
          <w:rFonts w:ascii="Times New Roman" w:hAnsi="Times New Roman" w:cs="Times New Roman"/>
          <w:sz w:val="24"/>
          <w:szCs w:val="24"/>
        </w:rPr>
      </w:pPr>
      <w:r w:rsidRPr="00BE1E07">
        <w:rPr>
          <w:rFonts w:ascii="Times New Roman" w:hAnsi="Times New Roman" w:cs="Times New Roman"/>
          <w:bCs/>
          <w:sz w:val="24"/>
          <w:szCs w:val="24"/>
        </w:rPr>
        <w:t>Производится за счет департаментализации:</w:t>
      </w:r>
      <w:r w:rsidR="007E28E5">
        <w:rPr>
          <w:rFonts w:ascii="Times New Roman" w:hAnsi="Times New Roman" w:cs="Times New Roman"/>
          <w:bCs/>
          <w:sz w:val="24"/>
          <w:szCs w:val="24"/>
        </w:rPr>
        <w:t xml:space="preserve"> </w:t>
      </w:r>
      <w:r w:rsidRPr="00BE1E07">
        <w:rPr>
          <w:rFonts w:ascii="Times New Roman" w:hAnsi="Times New Roman" w:cs="Times New Roman"/>
          <w:bCs/>
          <w:sz w:val="24"/>
          <w:szCs w:val="24"/>
        </w:rPr>
        <w:t>подразделениям устанавливаются специфические объектные функции.</w:t>
      </w:r>
    </w:p>
    <w:p w:rsidR="001D1240" w:rsidRPr="00BE1E07" w:rsidRDefault="001D1240" w:rsidP="00E2373C">
      <w:pPr>
        <w:numPr>
          <w:ilvl w:val="0"/>
          <w:numId w:val="27"/>
        </w:numPr>
        <w:tabs>
          <w:tab w:val="clear" w:pos="720"/>
          <w:tab w:val="num" w:pos="142"/>
        </w:tabs>
        <w:spacing w:after="160" w:line="259" w:lineRule="auto"/>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u w:val="single"/>
        </w:rPr>
        <w:t xml:space="preserve"> Функциональный</w:t>
      </w:r>
      <w:r w:rsidRPr="00BE1E07">
        <w:rPr>
          <w:rFonts w:ascii="Times New Roman" w:hAnsi="Times New Roman" w:cs="Times New Roman"/>
          <w:bCs/>
          <w:sz w:val="24"/>
          <w:szCs w:val="24"/>
        </w:rPr>
        <w:t xml:space="preserve"> подход: специализация сотрудников по определенным видам деятельности (производство, сбыт, финансы и т.п.). Образуются функциональные подразделения и функциональная структура. </w:t>
      </w:r>
    </w:p>
    <w:p w:rsidR="001D1240" w:rsidRPr="00BE1E07" w:rsidRDefault="001D1240" w:rsidP="00E2373C">
      <w:pPr>
        <w:numPr>
          <w:ilvl w:val="0"/>
          <w:numId w:val="27"/>
        </w:numPr>
        <w:tabs>
          <w:tab w:val="clear" w:pos="720"/>
          <w:tab w:val="num" w:pos="142"/>
        </w:tabs>
        <w:spacing w:after="160" w:line="259" w:lineRule="auto"/>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  </w:t>
      </w:r>
      <w:r w:rsidRPr="00BE1E07">
        <w:rPr>
          <w:rFonts w:ascii="Times New Roman" w:hAnsi="Times New Roman" w:cs="Times New Roman"/>
          <w:bCs/>
          <w:sz w:val="24"/>
          <w:szCs w:val="24"/>
          <w:u w:val="single"/>
        </w:rPr>
        <w:t>Объектный</w:t>
      </w:r>
      <w:r w:rsidRPr="00BE1E07">
        <w:rPr>
          <w:rFonts w:ascii="Times New Roman" w:hAnsi="Times New Roman" w:cs="Times New Roman"/>
          <w:bCs/>
          <w:sz w:val="24"/>
          <w:szCs w:val="24"/>
        </w:rPr>
        <w:t xml:space="preserve"> подход: происходит специализация по объектам (по видам продукции, регионам, потребителям). Образуется дивизиональная структура.</w:t>
      </w:r>
    </w:p>
    <w:p w:rsidR="001D1240" w:rsidRPr="00BE1E07" w:rsidRDefault="001D1240" w:rsidP="00E2373C">
      <w:pPr>
        <w:spacing w:after="0"/>
        <w:ind w:left="360" w:right="-1"/>
        <w:jc w:val="both"/>
        <w:rPr>
          <w:rFonts w:ascii="Times New Roman" w:hAnsi="Times New Roman" w:cs="Times New Roman"/>
          <w:sz w:val="24"/>
          <w:szCs w:val="24"/>
        </w:rPr>
      </w:pPr>
    </w:p>
    <w:p w:rsidR="00322E5F" w:rsidRPr="00BE1E07" w:rsidRDefault="00322E5F" w:rsidP="00E2373C">
      <w:pPr>
        <w:pStyle w:val="a3"/>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41. Построение организаций: распределение организационных функций.</w:t>
      </w:r>
    </w:p>
    <w:p w:rsidR="00322E5F" w:rsidRPr="00BE1E07" w:rsidRDefault="00322E5F" w:rsidP="00E2373C">
      <w:pPr>
        <w:pStyle w:val="aa"/>
        <w:shd w:val="clear" w:color="auto" w:fill="FFFFFF"/>
        <w:spacing w:before="0" w:beforeAutospacing="0" w:after="0" w:afterAutospacing="0"/>
        <w:ind w:right="-1"/>
        <w:jc w:val="both"/>
      </w:pPr>
      <w:r w:rsidRPr="00BE1E07">
        <w:t>Важной функцией управления является функция организации, которая заключается в установлении постоянных и временных взаимоотношений между всеми подразделениями фирмы, определении порядка и условий функционирования фирм. Организация как процесс представляет собой функцию по координации многих задач.</w:t>
      </w:r>
    </w:p>
    <w:p w:rsidR="00322E5F" w:rsidRPr="00BE1E07" w:rsidRDefault="00322E5F" w:rsidP="00E2373C">
      <w:pPr>
        <w:pStyle w:val="aa"/>
        <w:shd w:val="clear" w:color="auto" w:fill="FFFFFF"/>
        <w:spacing w:before="0" w:beforeAutospacing="0" w:after="0" w:afterAutospacing="0"/>
        <w:ind w:right="-1"/>
        <w:jc w:val="both"/>
      </w:pPr>
      <w:r w:rsidRPr="00BE1E07">
        <w:lastRenderedPageBreak/>
        <w:t>Функция организации реализуется двумя путями: через административно-организационное управление и через оперативное управление.</w:t>
      </w:r>
    </w:p>
    <w:p w:rsidR="00322E5F" w:rsidRPr="00BE1E07" w:rsidRDefault="00322E5F" w:rsidP="00E2373C">
      <w:pPr>
        <w:pStyle w:val="aa"/>
        <w:shd w:val="clear" w:color="auto" w:fill="FFFFFF"/>
        <w:spacing w:before="0" w:beforeAutospacing="0" w:after="0" w:afterAutospacing="0"/>
        <w:ind w:right="-1"/>
        <w:jc w:val="both"/>
      </w:pPr>
      <w:r w:rsidRPr="00BE1E07">
        <w:t>Административно-организационное управление предполагает определение структуры фирмы, установление взаимосвязей и распределение функций между всеми подразделениями, предоставление прав и установление ответственности между работниками аппарата управления.</w:t>
      </w:r>
    </w:p>
    <w:p w:rsidR="00322E5F" w:rsidRPr="00BE1E07" w:rsidRDefault="00322E5F" w:rsidP="00E2373C">
      <w:pPr>
        <w:pStyle w:val="aa"/>
        <w:shd w:val="clear" w:color="auto" w:fill="FFFFFF"/>
        <w:spacing w:before="0" w:beforeAutospacing="0" w:after="0" w:afterAutospacing="0"/>
        <w:ind w:right="-1"/>
        <w:jc w:val="both"/>
      </w:pPr>
      <w:r w:rsidRPr="00BE1E07">
        <w:t>Оперативное управление обеспечивает функционирование фирмы в соответствии с утвержденным планом. Оно заключается в периодическом или непрерывном сравнении фактически полученных результатов с результатами, намеченными планом, и последующей их корректировке. Оперативное управление тесно связано с текущим планированием.</w:t>
      </w:r>
    </w:p>
    <w:p w:rsidR="002F1EAB" w:rsidRDefault="00322E5F" w:rsidP="002F1EAB">
      <w:pPr>
        <w:pStyle w:val="aa"/>
        <w:shd w:val="clear" w:color="auto" w:fill="FFFFFF"/>
        <w:spacing w:before="0" w:beforeAutospacing="0" w:after="0" w:afterAutospacing="0"/>
        <w:ind w:right="-1"/>
        <w:jc w:val="both"/>
      </w:pPr>
      <w:r w:rsidRPr="00BE1E07">
        <w:t>Выполнение организационных функций включает в себя как осуществление операционной деятельности, так и принятие организационных решений. Организационные задачи, решение которых связано с осуществлением операционной деятельности, выполняются, как правило, сотрудниками предпоследнего иерархического звена компании. Задачей этих сотрудников является демонстрация своим вышестоящим коллегам порядка осуществления определенных трудовых процессов. Обязанностью последних в таком случае является принятие конкретных организационных решений.</w:t>
      </w:r>
      <w:r w:rsidRPr="00BE1E07">
        <w:br/>
        <w:t>Принятие организационных решений предполагает передачу следующих полномочий:</w:t>
      </w:r>
    </w:p>
    <w:p w:rsidR="00322E5F" w:rsidRPr="00BE1E07" w:rsidRDefault="00322E5F" w:rsidP="002F1EAB">
      <w:pPr>
        <w:pStyle w:val="aa"/>
        <w:shd w:val="clear" w:color="auto" w:fill="FFFFFF"/>
        <w:spacing w:before="0" w:beforeAutospacing="0" w:after="0" w:afterAutospacing="0"/>
        <w:ind w:right="-1"/>
      </w:pPr>
      <w:r w:rsidRPr="00BE1E07">
        <w:t>— право принимать стратегические решения;</w:t>
      </w:r>
      <w:r w:rsidRPr="00BE1E07">
        <w:br/>
        <w:t>— право давать распоряжения;</w:t>
      </w:r>
      <w:r w:rsidRPr="00BE1E07">
        <w:br/>
        <w:t>— право поощрения/наказания;</w:t>
      </w:r>
      <w:r w:rsidRPr="00BE1E07">
        <w:br/>
        <w:t>— право вовлечения в процесс принятия решений;</w:t>
      </w:r>
      <w:r w:rsidRPr="00BE1E07">
        <w:br/>
        <w:t>— право делегирования полномочий.</w:t>
      </w:r>
      <w:r w:rsidRPr="00BE1E07">
        <w:br/>
        <w:t>Некоторые виды организационных полномочий могут передаваться и в ограниченном объеме в виде права замещения.</w:t>
      </w:r>
    </w:p>
    <w:p w:rsidR="00322E5F" w:rsidRPr="00BE1E07" w:rsidRDefault="00322E5F" w:rsidP="00E2373C">
      <w:pPr>
        <w:pStyle w:val="a3"/>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42. Построение организаций: распределение коммуникационных функций.</w:t>
      </w:r>
    </w:p>
    <w:p w:rsidR="00322E5F" w:rsidRPr="00BE1E07" w:rsidRDefault="00322E5F" w:rsidP="00E2373C">
      <w:pPr>
        <w:pStyle w:val="a3"/>
        <w:spacing w:after="0" w:line="240" w:lineRule="auto"/>
        <w:ind w:left="0" w:right="-1"/>
        <w:contextualSpacing w:val="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Выполнение коммуникационных функций охватывает осуществление операционной деятельности и принятие коммуникационных решений.</w:t>
      </w:r>
      <w:r w:rsidRPr="00BE1E07">
        <w:rPr>
          <w:rFonts w:ascii="Times New Roman" w:eastAsia="Times New Roman" w:hAnsi="Times New Roman" w:cs="Times New Roman"/>
          <w:sz w:val="24"/>
          <w:szCs w:val="24"/>
          <w:lang w:eastAsia="ru-RU"/>
        </w:rPr>
        <w:br/>
        <w:t>Распределение коммуникационных задач также связано с переносом полномочий, причем интерес представляют в первую очередь следующие компетенции:</w:t>
      </w:r>
      <w:r w:rsidRPr="00BE1E07">
        <w:rPr>
          <w:rFonts w:ascii="Times New Roman" w:eastAsia="Times New Roman" w:hAnsi="Times New Roman" w:cs="Times New Roman"/>
          <w:sz w:val="24"/>
          <w:szCs w:val="24"/>
          <w:lang w:eastAsia="ru-RU"/>
        </w:rPr>
        <w:br/>
        <w:t>— право доступа/использования (право доступа к определенной информации, право требовать информацию от определенных сотрудников, право пользования определенными информационными средствами и информационными каналами);</w:t>
      </w:r>
      <w:r w:rsidRPr="00BE1E07">
        <w:rPr>
          <w:rFonts w:ascii="Times New Roman" w:eastAsia="Times New Roman" w:hAnsi="Times New Roman" w:cs="Times New Roman"/>
          <w:sz w:val="24"/>
          <w:szCs w:val="24"/>
          <w:lang w:eastAsia="ru-RU"/>
        </w:rPr>
        <w:br/>
        <w:t>— консультативные полномочия (право консультировать других лиц, принимающих решения).</w:t>
      </w:r>
    </w:p>
    <w:p w:rsidR="00322E5F" w:rsidRPr="00BE1E07" w:rsidRDefault="00322E5F" w:rsidP="00E2373C">
      <w:pPr>
        <w:pStyle w:val="a3"/>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43. Суть, преимущества и недостатки специализации работ.</w:t>
      </w:r>
    </w:p>
    <w:p w:rsidR="00322E5F" w:rsidRPr="00BE1E07" w:rsidRDefault="00322E5F" w:rsidP="00E2373C">
      <w:pPr>
        <w:pStyle w:val="aa"/>
        <w:shd w:val="clear" w:color="auto" w:fill="FFFFFF"/>
        <w:spacing w:before="0" w:beforeAutospacing="0" w:after="0" w:afterAutospacing="0"/>
        <w:ind w:right="-1"/>
        <w:jc w:val="both"/>
      </w:pPr>
      <w:r w:rsidRPr="00BE1E07">
        <w:rPr>
          <w:rStyle w:val="apple-converted-space"/>
        </w:rPr>
        <w:t> </w:t>
      </w:r>
      <w:r w:rsidRPr="00BE1E07">
        <w:rPr>
          <w:i/>
          <w:iCs/>
        </w:rPr>
        <w:t>производительность труда значительно повышается, если работники специализируются на выполнении конкретных операций</w:t>
      </w:r>
      <w:r w:rsidRPr="00BE1E07">
        <w:t>. Сегодня для описания степени, в которой производственная деятельность организации делится на отдельные задачи (операции), используется термин</w:t>
      </w:r>
      <w:r w:rsidRPr="00BE1E07">
        <w:rPr>
          <w:rStyle w:val="apple-converted-space"/>
        </w:rPr>
        <w:t> </w:t>
      </w:r>
      <w:r w:rsidRPr="00BE1E07">
        <w:rPr>
          <w:b/>
          <w:bCs/>
        </w:rPr>
        <w:t>специализация работ</w:t>
      </w:r>
      <w:r w:rsidRPr="00BE1E07">
        <w:rPr>
          <w:rStyle w:val="apple-converted-space"/>
        </w:rPr>
        <w:t> </w:t>
      </w:r>
      <w:r w:rsidRPr="00BE1E07">
        <w:t>или</w:t>
      </w:r>
      <w:r w:rsidRPr="00BE1E07">
        <w:rPr>
          <w:rStyle w:val="apple-converted-space"/>
        </w:rPr>
        <w:t> </w:t>
      </w:r>
      <w:r w:rsidRPr="00BE1E07">
        <w:rPr>
          <w:b/>
          <w:bCs/>
        </w:rPr>
        <w:t>разделение труда</w:t>
      </w:r>
      <w:r w:rsidRPr="00BE1E07">
        <w:t>.</w:t>
      </w:r>
    </w:p>
    <w:p w:rsidR="00322E5F" w:rsidRPr="00BE1E07" w:rsidRDefault="00322E5F" w:rsidP="00E2373C">
      <w:pPr>
        <w:pStyle w:val="aa"/>
        <w:shd w:val="clear" w:color="auto" w:fill="FFFFFF"/>
        <w:spacing w:before="0" w:beforeAutospacing="0" w:after="0" w:afterAutospacing="0"/>
        <w:ind w:right="-1"/>
        <w:jc w:val="both"/>
      </w:pPr>
      <w:r w:rsidRPr="00BE1E07">
        <w:t>Сущность специализации работ заключается в следующем: вместо того чтобы поручить всю работу одному человеку, ее делят на</w:t>
      </w:r>
      <w:r w:rsidRPr="00BE1E07">
        <w:rPr>
          <w:rStyle w:val="apple-converted-space"/>
        </w:rPr>
        <w:t> </w:t>
      </w:r>
      <w:r w:rsidRPr="00BE1E07">
        <w:rPr>
          <w:b/>
          <w:bCs/>
        </w:rPr>
        <w:t>отдельные стадии</w:t>
      </w:r>
      <w:r w:rsidRPr="00BE1E07">
        <w:t>, причем каждая стадия выполняется конкретным работником. По сути, служащие специализируются на выполнении отдельных операций, которые в совокупности составляют какую-то работу.</w:t>
      </w:r>
    </w:p>
    <w:p w:rsidR="00322E5F" w:rsidRPr="00BE1E07" w:rsidRDefault="00322E5F" w:rsidP="00E2373C">
      <w:pPr>
        <w:pStyle w:val="aa"/>
        <w:shd w:val="clear" w:color="auto" w:fill="FFFFFF"/>
        <w:spacing w:before="0" w:beforeAutospacing="0" w:after="0" w:afterAutospacing="0"/>
        <w:ind w:right="-1"/>
        <w:jc w:val="both"/>
      </w:pPr>
      <w:r w:rsidRPr="00BE1E07">
        <w:t>Многократное повторение повышает мастерство, с которым работник выполняет заданную операцию. Он расходует меньше времени на «переключение» между операциями, замену инструментов и оборудования, использовавшихся на предыдущей стадии рабочего процесса, и на подготовку к следующей стадии. Не менее важно и то, что благодаря специализации становится гораздо</w:t>
      </w:r>
      <w:r w:rsidRPr="00BE1E07">
        <w:rPr>
          <w:rStyle w:val="apple-converted-space"/>
        </w:rPr>
        <w:t> </w:t>
      </w:r>
      <w:r w:rsidRPr="00BE1E07">
        <w:rPr>
          <w:i/>
          <w:iCs/>
        </w:rPr>
        <w:t>легче и дешевле обучить работников</w:t>
      </w:r>
      <w:r w:rsidRPr="00BE1E07">
        <w:t>, ведь им предстоит выполнять строго определенные и повторяющиеся операции, а не широкий спектр работ.</w:t>
      </w:r>
    </w:p>
    <w:p w:rsidR="00322E5F" w:rsidRPr="00BE1E07" w:rsidRDefault="00322E5F" w:rsidP="00E2373C">
      <w:pPr>
        <w:pStyle w:val="aa"/>
        <w:shd w:val="clear" w:color="auto" w:fill="FFFFFF"/>
        <w:spacing w:before="0" w:beforeAutospacing="0" w:after="0" w:afterAutospacing="0"/>
        <w:ind w:right="-1"/>
        <w:jc w:val="both"/>
      </w:pPr>
      <w:r w:rsidRPr="00BE1E07">
        <w:lastRenderedPageBreak/>
        <w:t>ее негативные последствия (скука, усталость, стресс, снижение производительности труда, ухудшение качества продукции, увеличение количества прогулов и высокая текучесть кадров) В таких случаях производительность можно повысить за счет</w:t>
      </w:r>
      <w:r w:rsidRPr="00BE1E07">
        <w:rPr>
          <w:rStyle w:val="apple-converted-space"/>
        </w:rPr>
        <w:t> </w:t>
      </w:r>
      <w:r w:rsidRPr="00BE1E07">
        <w:rPr>
          <w:b/>
          <w:bCs/>
        </w:rPr>
        <w:t>расширения</w:t>
      </w:r>
      <w:r w:rsidRPr="00BE1E07">
        <w:t>, а не сужения круга выполняемых работ. Кроме того, если дать работнику возможность выполнять</w:t>
      </w:r>
      <w:r w:rsidRPr="00BE1E07">
        <w:rPr>
          <w:rStyle w:val="apple-converted-space"/>
        </w:rPr>
        <w:t> </w:t>
      </w:r>
      <w:r w:rsidRPr="00BE1E07">
        <w:rPr>
          <w:b/>
          <w:bCs/>
        </w:rPr>
        <w:t>законченный цикл работ</w:t>
      </w:r>
      <w:r w:rsidRPr="00BE1E07">
        <w:rPr>
          <w:rStyle w:val="apple-converted-space"/>
        </w:rPr>
        <w:t> </w:t>
      </w:r>
      <w:r w:rsidRPr="00BE1E07">
        <w:t>или войти в состав команды, члены которой попеременно выполняют различные виды работ, можно существенно повысить и производительность труда, и удовлетворенность работой.</w:t>
      </w:r>
    </w:p>
    <w:p w:rsidR="00322E5F" w:rsidRPr="00BE1E07" w:rsidRDefault="00322E5F" w:rsidP="00E2373C">
      <w:pPr>
        <w:pStyle w:val="a3"/>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44. Командные цепочки и зоны контроля.</w:t>
      </w:r>
    </w:p>
    <w:p w:rsidR="006106D9" w:rsidRPr="00BE1E07" w:rsidRDefault="006106D9" w:rsidP="00E2373C">
      <w:pPr>
        <w:pStyle w:val="a3"/>
        <w:spacing w:after="0" w:line="240" w:lineRule="auto"/>
        <w:ind w:left="0" w:right="-1"/>
        <w:contextualSpacing w:val="0"/>
        <w:jc w:val="both"/>
        <w:rPr>
          <w:rFonts w:ascii="Times New Roman" w:hAnsi="Times New Roman" w:cs="Times New Roman"/>
          <w:b/>
          <w:sz w:val="24"/>
          <w:szCs w:val="24"/>
        </w:rPr>
      </w:pPr>
    </w:p>
    <w:p w:rsidR="00322E5F" w:rsidRPr="00BE1E07" w:rsidRDefault="00322E5F" w:rsidP="00E2373C">
      <w:pPr>
        <w:pStyle w:val="aa"/>
        <w:shd w:val="clear" w:color="auto" w:fill="FFFFFF"/>
        <w:spacing w:before="0" w:beforeAutospacing="0" w:after="0" w:afterAutospacing="0"/>
        <w:ind w:right="-1"/>
        <w:jc w:val="both"/>
      </w:pPr>
      <w:r w:rsidRPr="00BE1E07">
        <w:rPr>
          <w:bCs/>
          <w:i/>
          <w:iCs/>
        </w:rPr>
        <w:t>Командная цепочка</w:t>
      </w:r>
      <w:r w:rsidRPr="00BE1E07">
        <w:rPr>
          <w:rStyle w:val="apple-converted-space"/>
        </w:rPr>
        <w:t> </w:t>
      </w:r>
      <w:r w:rsidRPr="00BE1E07">
        <w:t>— это неразрывная цепочка властных полномочий, которая тянется от вершины организации до ее низших эшелонов. Она определяет, кто кому подчиняется в данной организации. Командная цепочка дает работнику ответ, например, на вопрос:</w:t>
      </w:r>
      <w:r w:rsidRPr="00BE1E07">
        <w:rPr>
          <w:rStyle w:val="apple-converted-space"/>
        </w:rPr>
        <w:t> </w:t>
      </w:r>
      <w:r w:rsidRPr="00BE1E07">
        <w:rPr>
          <w:i/>
          <w:iCs/>
        </w:rPr>
        <w:t>«К кому я могу обратиться, если у меня возникнет такая-то проблема?»</w:t>
      </w:r>
      <w:r w:rsidRPr="00BE1E07">
        <w:rPr>
          <w:rStyle w:val="apple-converted-space"/>
        </w:rPr>
        <w:t> </w:t>
      </w:r>
      <w:r w:rsidRPr="00BE1E07">
        <w:t>или</w:t>
      </w:r>
      <w:r w:rsidRPr="00BE1E07">
        <w:rPr>
          <w:rStyle w:val="apple-converted-space"/>
        </w:rPr>
        <w:t> </w:t>
      </w:r>
      <w:r w:rsidRPr="00BE1E07">
        <w:rPr>
          <w:i/>
          <w:iCs/>
        </w:rPr>
        <w:t>«Кому я подчиняюсь?»</w:t>
      </w:r>
    </w:p>
    <w:p w:rsidR="00322E5F" w:rsidRPr="00BE1E07" w:rsidRDefault="00322E5F" w:rsidP="00E2373C">
      <w:pPr>
        <w:pStyle w:val="aa"/>
        <w:shd w:val="clear" w:color="auto" w:fill="FFFFFF"/>
        <w:spacing w:before="0" w:beforeAutospacing="0" w:after="0" w:afterAutospacing="0"/>
        <w:ind w:right="-1"/>
        <w:jc w:val="both"/>
      </w:pPr>
      <w:r w:rsidRPr="00BE1E07">
        <w:t>Рассматривая командную цепочку, необходимо уделить внимание двум дополнительным концепциям:</w:t>
      </w:r>
      <w:r w:rsidRPr="00BE1E07">
        <w:rPr>
          <w:rStyle w:val="apple-converted-space"/>
        </w:rPr>
        <w:t> </w:t>
      </w:r>
      <w:r w:rsidRPr="00BE1E07">
        <w:rPr>
          <w:i/>
          <w:iCs/>
        </w:rPr>
        <w:t>властным полномочиям</w:t>
      </w:r>
      <w:r w:rsidRPr="00BE1E07">
        <w:rPr>
          <w:rStyle w:val="apple-converted-space"/>
        </w:rPr>
        <w:t> </w:t>
      </w:r>
      <w:r w:rsidRPr="00BE1E07">
        <w:t>и</w:t>
      </w:r>
      <w:r w:rsidRPr="00BE1E07">
        <w:rPr>
          <w:rStyle w:val="apple-converted-space"/>
        </w:rPr>
        <w:t> </w:t>
      </w:r>
      <w:r w:rsidRPr="00BE1E07">
        <w:rPr>
          <w:i/>
          <w:iCs/>
        </w:rPr>
        <w:t>принципу единоначалия</w:t>
      </w:r>
      <w:r w:rsidRPr="00BE1E07">
        <w:t>. Под</w:t>
      </w:r>
      <w:r w:rsidRPr="00BE1E07">
        <w:rPr>
          <w:rStyle w:val="apple-converted-space"/>
        </w:rPr>
        <w:t> </w:t>
      </w:r>
      <w:r w:rsidRPr="00BE1E07">
        <w:rPr>
          <w:bCs/>
        </w:rPr>
        <w:t>властными полномочиями</w:t>
      </w:r>
      <w:r w:rsidRPr="00BE1E07">
        <w:rPr>
          <w:rStyle w:val="apple-converted-space"/>
        </w:rPr>
        <w:t> </w:t>
      </w:r>
      <w:r w:rsidRPr="00BE1E07">
        <w:t>понимается право отдавать приказания (и рассчитывать на их исполнение), которым наделяется лицо, занимающее определенную руководящую должность. Чтобы облегчить координацию, организации присваивают каждой руководящей должности</w:t>
      </w:r>
      <w:r w:rsidRPr="00BE1E07">
        <w:rPr>
          <w:rStyle w:val="apple-converted-space"/>
        </w:rPr>
        <w:t> </w:t>
      </w:r>
      <w:r w:rsidRPr="00BE1E07">
        <w:rPr>
          <w:bCs/>
        </w:rPr>
        <w:t>место в командной цепочке</w:t>
      </w:r>
      <w:r w:rsidRPr="00BE1E07">
        <w:t xml:space="preserve">, а каждый менеджер наделяется властными полномочиями, которые позволяют ему эффективно исполнять свои обязанности. </w:t>
      </w:r>
      <w:r w:rsidRPr="00BE1E07">
        <w:rPr>
          <w:bCs/>
        </w:rPr>
        <w:t>Принцип единоначалия</w:t>
      </w:r>
      <w:r w:rsidRPr="00BE1E07">
        <w:rPr>
          <w:rStyle w:val="apple-converted-space"/>
        </w:rPr>
        <w:t> </w:t>
      </w:r>
      <w:r w:rsidRPr="00BE1E07">
        <w:t>помогает реализовать на практике концепцию неразрывности цепочки властных полномочий. Он исходит из того, что у каждого работника должен быть один, и только один, начальник, которому он непосредственно подчиняется. При нарушении принципа единоначалия подчиненному нередко приходится исполнять противоречивые требования нескольких начальников или самостоятельно выбирать, какой из этих начальников для него более важен, а какой — менее.</w:t>
      </w:r>
    </w:p>
    <w:p w:rsidR="00322E5F" w:rsidRPr="00BE1E07" w:rsidRDefault="00322E5F" w:rsidP="00E2373C">
      <w:pPr>
        <w:pStyle w:val="aa"/>
        <w:shd w:val="clear" w:color="auto" w:fill="FFFFFF"/>
        <w:spacing w:before="0" w:beforeAutospacing="0" w:after="0" w:afterAutospacing="0"/>
        <w:ind w:right="-1"/>
        <w:jc w:val="both"/>
      </w:pPr>
      <w:r w:rsidRPr="00BE1E07">
        <w:t>Концепции властных полномочий и командной цепочки постепенно утрачивают свою актуальность по мере того, как рядовые служащие наделяются правом самостоятельно принимать решения, которое еще недавно было прерогативой руководителей высшего звена.</w:t>
      </w:r>
      <w:r w:rsidRPr="00BE1E07">
        <w:rPr>
          <w:bCs/>
        </w:rPr>
        <w:br/>
        <w:t>Зона контроля</w:t>
      </w:r>
    </w:p>
    <w:p w:rsidR="00322E5F" w:rsidRPr="00BE1E07" w:rsidRDefault="00322E5F" w:rsidP="00E2373C">
      <w:pPr>
        <w:pStyle w:val="aa"/>
        <w:shd w:val="clear" w:color="auto" w:fill="FFFFFF"/>
        <w:spacing w:before="0" w:beforeAutospacing="0" w:after="0" w:afterAutospacing="0"/>
        <w:ind w:right="-1"/>
        <w:jc w:val="both"/>
      </w:pPr>
      <w:r w:rsidRPr="00BE1E07">
        <w:t xml:space="preserve">Сколькими подчиненными может эффективно управлять руководитель? Вопрос зоны контроля чрезвычайно важен, поскольку он в значительной мере определяет </w:t>
      </w:r>
      <w:r w:rsidRPr="00BE1E07">
        <w:rPr>
          <w:i/>
          <w:iCs/>
        </w:rPr>
        <w:t>количество иерархических уровней</w:t>
      </w:r>
      <w:r w:rsidRPr="00BE1E07">
        <w:t xml:space="preserve">, а также руководителей в организации. При прочих равных условиях, чем шире зона контроля, тем эффективнее организация. </w:t>
      </w:r>
    </w:p>
    <w:p w:rsidR="00322E5F" w:rsidRPr="00BE1E07" w:rsidRDefault="00322E5F" w:rsidP="00E2373C">
      <w:pPr>
        <w:pStyle w:val="aa"/>
        <w:shd w:val="clear" w:color="auto" w:fill="FFFFFF"/>
        <w:spacing w:before="0" w:beforeAutospacing="0" w:after="0" w:afterAutospacing="0"/>
        <w:ind w:right="-1"/>
        <w:jc w:val="both"/>
      </w:pPr>
      <w:r w:rsidRPr="00BE1E07">
        <w:rPr>
          <w:i/>
          <w:iCs/>
        </w:rPr>
        <w:t>когда зона контроля становится слишком широкой, производительность труда начинает падать</w:t>
      </w:r>
      <w:r w:rsidRPr="00BE1E07">
        <w:t>, потому что руководителям не хватает времени для эффективного управления и поддержки подчиненных.</w:t>
      </w:r>
    </w:p>
    <w:p w:rsidR="00322E5F" w:rsidRPr="00BE1E07" w:rsidRDefault="00322E5F" w:rsidP="00E2373C">
      <w:pPr>
        <w:pStyle w:val="aa"/>
        <w:shd w:val="clear" w:color="auto" w:fill="FFFFFF"/>
        <w:spacing w:before="0" w:beforeAutospacing="0" w:after="0" w:afterAutospacing="0"/>
        <w:ind w:right="-1"/>
        <w:jc w:val="both"/>
      </w:pPr>
      <w:r w:rsidRPr="00BE1E07">
        <w:rPr>
          <w:bCs/>
        </w:rPr>
        <w:t>Преимущество небольших зон контроля заключается в эффективном контроле</w:t>
      </w:r>
      <w:r w:rsidRPr="00BE1E07">
        <w:t>, который может обеспечивать руководитель. Однако у них есть три важных недостатка:</w:t>
      </w:r>
    </w:p>
    <w:p w:rsidR="00322E5F" w:rsidRPr="00BE1E07" w:rsidRDefault="00322E5F" w:rsidP="00E2373C">
      <w:pPr>
        <w:numPr>
          <w:ilvl w:val="0"/>
          <w:numId w:val="33"/>
        </w:numPr>
        <w:shd w:val="clear" w:color="auto" w:fill="FFFFFF"/>
        <w:tabs>
          <w:tab w:val="clear" w:pos="720"/>
          <w:tab w:val="num"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i/>
          <w:iCs/>
          <w:sz w:val="24"/>
          <w:szCs w:val="24"/>
        </w:rPr>
        <w:t>во-первых</w:t>
      </w:r>
      <w:r w:rsidRPr="00BE1E07">
        <w:rPr>
          <w:rFonts w:ascii="Times New Roman" w:hAnsi="Times New Roman" w:cs="Times New Roman"/>
          <w:sz w:val="24"/>
          <w:szCs w:val="24"/>
        </w:rPr>
        <w:t>, небольшие зоны контроля приводят к росту расходов из-за увеличения количества иерархических уровней.</w:t>
      </w:r>
    </w:p>
    <w:p w:rsidR="00322E5F" w:rsidRPr="00BE1E07" w:rsidRDefault="00322E5F" w:rsidP="00E2373C">
      <w:pPr>
        <w:numPr>
          <w:ilvl w:val="0"/>
          <w:numId w:val="33"/>
        </w:numPr>
        <w:shd w:val="clear" w:color="auto" w:fill="FFFFFF"/>
        <w:tabs>
          <w:tab w:val="clear" w:pos="720"/>
          <w:tab w:val="num"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i/>
          <w:iCs/>
          <w:sz w:val="24"/>
          <w:szCs w:val="24"/>
        </w:rPr>
        <w:t>во-вторых</w:t>
      </w:r>
      <w:r w:rsidRPr="00BE1E07">
        <w:rPr>
          <w:rFonts w:ascii="Times New Roman" w:hAnsi="Times New Roman" w:cs="Times New Roman"/>
          <w:sz w:val="24"/>
          <w:szCs w:val="24"/>
        </w:rPr>
        <w:t>, они усложняют процесс вертикальной коммуникации в организации. Увеличение количества иерархических уровней замедляет процесс принятия решений и в определенной степени изолирует высшее руководство.</w:t>
      </w:r>
    </w:p>
    <w:p w:rsidR="00322E5F" w:rsidRPr="00BE1E07" w:rsidRDefault="00322E5F" w:rsidP="00E2373C">
      <w:pPr>
        <w:numPr>
          <w:ilvl w:val="0"/>
          <w:numId w:val="33"/>
        </w:numPr>
        <w:shd w:val="clear" w:color="auto" w:fill="FFFFFF"/>
        <w:tabs>
          <w:tab w:val="clear" w:pos="720"/>
          <w:tab w:val="num"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i/>
          <w:iCs/>
          <w:sz w:val="24"/>
          <w:szCs w:val="24"/>
        </w:rPr>
        <w:t>в-третьих</w:t>
      </w:r>
      <w:r w:rsidRPr="00BE1E07">
        <w:rPr>
          <w:rFonts w:ascii="Times New Roman" w:hAnsi="Times New Roman" w:cs="Times New Roman"/>
          <w:sz w:val="24"/>
          <w:szCs w:val="24"/>
        </w:rPr>
        <w:t>, небольшие зоны контроля приводят к тому, что руководители чрезмерно опекают подчиненных и ограничивают их свободу и автономность.</w:t>
      </w:r>
    </w:p>
    <w:p w:rsidR="00F5292F" w:rsidRPr="00BE1E07" w:rsidRDefault="00F5292F" w:rsidP="00E2373C">
      <w:pPr>
        <w:pStyle w:val="a3"/>
        <w:spacing w:after="0" w:line="240" w:lineRule="auto"/>
        <w:ind w:left="0" w:right="-1" w:firstLine="709"/>
        <w:contextualSpacing w:val="0"/>
        <w:jc w:val="both"/>
        <w:rPr>
          <w:rFonts w:ascii="Times New Roman" w:hAnsi="Times New Roman" w:cs="Times New Roman"/>
          <w:color w:val="FF0000"/>
          <w:sz w:val="24"/>
          <w:szCs w:val="24"/>
        </w:rPr>
      </w:pPr>
    </w:p>
    <w:p w:rsidR="00F5292F" w:rsidRPr="00BE1E07" w:rsidRDefault="00F5292F" w:rsidP="00322E5F">
      <w:pPr>
        <w:pStyle w:val="a3"/>
        <w:spacing w:after="0" w:line="240" w:lineRule="auto"/>
        <w:ind w:left="0" w:right="-1" w:firstLine="709"/>
        <w:contextualSpacing w:val="0"/>
        <w:rPr>
          <w:rFonts w:ascii="Times New Roman" w:hAnsi="Times New Roman" w:cs="Times New Roman"/>
          <w:b/>
          <w:sz w:val="24"/>
          <w:szCs w:val="24"/>
        </w:rPr>
      </w:pPr>
    </w:p>
    <w:p w:rsidR="00322E5F" w:rsidRPr="00BE1E07" w:rsidRDefault="00322E5F" w:rsidP="00E2373C">
      <w:pPr>
        <w:pStyle w:val="a3"/>
        <w:tabs>
          <w:tab w:val="left" w:pos="142"/>
        </w:tabs>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45. Факторы этичности менеджмента.</w:t>
      </w:r>
    </w:p>
    <w:p w:rsidR="00322E5F" w:rsidRPr="00BE1E07" w:rsidRDefault="00322E5F" w:rsidP="00E2373C">
      <w:pPr>
        <w:pStyle w:val="a3"/>
        <w:numPr>
          <w:ilvl w:val="0"/>
          <w:numId w:val="30"/>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Стадия морального роста.</w:t>
      </w:r>
    </w:p>
    <w:p w:rsidR="00322E5F" w:rsidRPr="00BE1E07" w:rsidRDefault="00322E5F" w:rsidP="00E2373C">
      <w:pPr>
        <w:pStyle w:val="a3"/>
        <w:numPr>
          <w:ilvl w:val="0"/>
          <w:numId w:val="30"/>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lastRenderedPageBreak/>
        <w:t>Личные качества, индивидуальные характеристики менеджера.</w:t>
      </w:r>
    </w:p>
    <w:p w:rsidR="00322E5F" w:rsidRPr="00BE1E07" w:rsidRDefault="00322E5F" w:rsidP="00E2373C">
      <w:pPr>
        <w:pStyle w:val="a3"/>
        <w:numPr>
          <w:ilvl w:val="0"/>
          <w:numId w:val="30"/>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 xml:space="preserve">Степень самоконтроля. </w:t>
      </w:r>
    </w:p>
    <w:p w:rsidR="00322E5F" w:rsidRPr="00BE1E07" w:rsidRDefault="00322E5F" w:rsidP="00E2373C">
      <w:pPr>
        <w:pStyle w:val="a3"/>
        <w:numPr>
          <w:ilvl w:val="0"/>
          <w:numId w:val="30"/>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Организационная культура.</w:t>
      </w:r>
    </w:p>
    <w:p w:rsidR="00322E5F" w:rsidRPr="00BE1E07" w:rsidRDefault="00322E5F" w:rsidP="00E2373C">
      <w:pPr>
        <w:pStyle w:val="a3"/>
        <w:numPr>
          <w:ilvl w:val="0"/>
          <w:numId w:val="30"/>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Структурные переменные.</w:t>
      </w:r>
    </w:p>
    <w:p w:rsidR="00322E5F" w:rsidRPr="00BE1E07" w:rsidRDefault="00322E5F" w:rsidP="00E2373C">
      <w:pPr>
        <w:pStyle w:val="a3"/>
        <w:numPr>
          <w:ilvl w:val="0"/>
          <w:numId w:val="30"/>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 xml:space="preserve">Глубина морально – этической проблемы </w:t>
      </w:r>
    </w:p>
    <w:p w:rsidR="00322E5F" w:rsidRPr="00BE1E07" w:rsidRDefault="00322E5F" w:rsidP="00E2373C">
      <w:pPr>
        <w:pStyle w:val="a3"/>
        <w:tabs>
          <w:tab w:val="left" w:pos="142"/>
        </w:tabs>
        <w:spacing w:after="0" w:line="240" w:lineRule="auto"/>
        <w:ind w:left="0" w:right="-1"/>
        <w:contextualSpacing w:val="0"/>
        <w:jc w:val="both"/>
        <w:rPr>
          <w:rFonts w:ascii="Times New Roman" w:hAnsi="Times New Roman" w:cs="Times New Roman"/>
          <w:b/>
          <w:sz w:val="24"/>
          <w:szCs w:val="24"/>
          <w:lang w:val="en-US"/>
        </w:rPr>
      </w:pPr>
      <w:r w:rsidRPr="00BE1E07">
        <w:rPr>
          <w:rFonts w:ascii="Times New Roman" w:hAnsi="Times New Roman" w:cs="Times New Roman"/>
          <w:b/>
          <w:sz w:val="24"/>
          <w:szCs w:val="24"/>
        </w:rPr>
        <w:t xml:space="preserve">46. Социальные действия и социальная ответственность организации. «За» и «против» социальной ответственности компаний. </w:t>
      </w:r>
    </w:p>
    <w:p w:rsidR="00322E5F" w:rsidRPr="00BE1E07" w:rsidRDefault="00322E5F" w:rsidP="00E2373C">
      <w:pPr>
        <w:pStyle w:val="a3"/>
        <w:numPr>
          <w:ilvl w:val="0"/>
          <w:numId w:val="32"/>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 xml:space="preserve">Социальная ответственность – подразумевает определенную степень </w:t>
      </w:r>
      <w:r w:rsidRPr="00BE1E07">
        <w:rPr>
          <w:rFonts w:ascii="Times New Roman" w:hAnsi="Times New Roman" w:cs="Times New Roman"/>
          <w:bCs/>
          <w:i/>
          <w:iCs/>
          <w:sz w:val="24"/>
          <w:szCs w:val="24"/>
        </w:rPr>
        <w:t xml:space="preserve">добровольной  </w:t>
      </w:r>
      <w:r w:rsidRPr="00BE1E07">
        <w:rPr>
          <w:rFonts w:ascii="Times New Roman" w:hAnsi="Times New Roman" w:cs="Times New Roman"/>
          <w:bCs/>
          <w:sz w:val="24"/>
          <w:szCs w:val="24"/>
        </w:rPr>
        <w:t>реакции организации на социальные проблемы. Эта реакция выходит за рамки законодательства и требований регуляторов.</w:t>
      </w:r>
      <w:r w:rsidRPr="00BE1E07">
        <w:rPr>
          <w:rFonts w:ascii="Times New Roman" w:hAnsi="Times New Roman" w:cs="Times New Roman"/>
          <w:bCs/>
          <w:i/>
          <w:iCs/>
          <w:sz w:val="24"/>
          <w:szCs w:val="24"/>
        </w:rPr>
        <w:t xml:space="preserve"> </w:t>
      </w:r>
    </w:p>
    <w:p w:rsidR="00322E5F" w:rsidRPr="00BE1E07" w:rsidRDefault="00322E5F" w:rsidP="00E2373C">
      <w:pPr>
        <w:pStyle w:val="a3"/>
        <w:tabs>
          <w:tab w:val="left" w:pos="142"/>
        </w:tabs>
        <w:spacing w:after="0" w:line="240" w:lineRule="auto"/>
        <w:ind w:left="0" w:right="-1"/>
        <w:contextualSpacing w:val="0"/>
        <w:jc w:val="both"/>
        <w:rPr>
          <w:rFonts w:ascii="Times New Roman" w:hAnsi="Times New Roman" w:cs="Times New Roman"/>
          <w:sz w:val="24"/>
          <w:szCs w:val="24"/>
        </w:rPr>
      </w:pPr>
      <w:r w:rsidRPr="00BE1E07">
        <w:rPr>
          <w:rFonts w:ascii="Times New Roman" w:hAnsi="Times New Roman" w:cs="Times New Roman"/>
          <w:sz w:val="24"/>
          <w:szCs w:val="24"/>
        </w:rPr>
        <w:t xml:space="preserve">"За" </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Благоприятные долгосрочные перспективы для организации.</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Изменение потребностей и ожиданий общества.</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Наличие ресурсов для решения социальных проблем.</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 xml:space="preserve"> моральные обязательства быть социально ответственными.</w:t>
      </w:r>
    </w:p>
    <w:p w:rsidR="00322E5F" w:rsidRPr="00BE1E07" w:rsidRDefault="00322E5F" w:rsidP="00E2373C">
      <w:pPr>
        <w:pStyle w:val="a3"/>
        <w:tabs>
          <w:tab w:val="left" w:pos="142"/>
        </w:tabs>
        <w:spacing w:after="0" w:line="240" w:lineRule="auto"/>
        <w:ind w:left="0" w:right="-1"/>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"Против"</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bCs/>
          <w:sz w:val="24"/>
          <w:szCs w:val="24"/>
        </w:rPr>
      </w:pPr>
      <w:r w:rsidRPr="00BE1E07">
        <w:rPr>
          <w:rFonts w:ascii="Times New Roman" w:hAnsi="Times New Roman" w:cs="Times New Roman"/>
          <w:bCs/>
          <w:sz w:val="24"/>
          <w:szCs w:val="24"/>
        </w:rPr>
        <w:t>Нарушение принципа максимизации прибыли.</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bCs/>
          <w:sz w:val="24"/>
          <w:szCs w:val="24"/>
        </w:rPr>
      </w:pPr>
      <w:r w:rsidRPr="00BE1E07">
        <w:rPr>
          <w:rFonts w:ascii="Times New Roman" w:hAnsi="Times New Roman" w:cs="Times New Roman"/>
          <w:bCs/>
          <w:sz w:val="24"/>
          <w:szCs w:val="24"/>
        </w:rPr>
        <w:t>Расходы на социальные проекты.</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bCs/>
          <w:sz w:val="24"/>
          <w:szCs w:val="24"/>
        </w:rPr>
      </w:pPr>
      <w:r w:rsidRPr="00BE1E07">
        <w:rPr>
          <w:rFonts w:ascii="Times New Roman" w:hAnsi="Times New Roman" w:cs="Times New Roman"/>
          <w:bCs/>
          <w:sz w:val="24"/>
          <w:szCs w:val="24"/>
        </w:rPr>
        <w:t>Низкий уровень отчетности перед общественностью.</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bCs/>
          <w:sz w:val="24"/>
          <w:szCs w:val="24"/>
        </w:rPr>
      </w:pPr>
      <w:r w:rsidRPr="00BE1E07">
        <w:rPr>
          <w:rFonts w:ascii="Times New Roman" w:hAnsi="Times New Roman" w:cs="Times New Roman"/>
          <w:bCs/>
          <w:sz w:val="24"/>
          <w:szCs w:val="24"/>
        </w:rPr>
        <w:t>Отсутствие навыком решения социальных проблем.</w:t>
      </w:r>
    </w:p>
    <w:p w:rsidR="00322E5F" w:rsidRPr="00BE1E07" w:rsidRDefault="00322E5F" w:rsidP="00E2373C">
      <w:pPr>
        <w:pStyle w:val="a3"/>
        <w:numPr>
          <w:ilvl w:val="0"/>
          <w:numId w:val="29"/>
        </w:numPr>
        <w:tabs>
          <w:tab w:val="clear" w:pos="720"/>
          <w:tab w:val="left" w:pos="142"/>
          <w:tab w:val="num" w:pos="284"/>
        </w:tabs>
        <w:spacing w:after="0" w:line="240" w:lineRule="auto"/>
        <w:ind w:left="0" w:right="-1" w:firstLine="0"/>
        <w:contextualSpacing w:val="0"/>
        <w:jc w:val="both"/>
        <w:rPr>
          <w:rFonts w:ascii="Times New Roman" w:hAnsi="Times New Roman" w:cs="Times New Roman"/>
          <w:bCs/>
          <w:sz w:val="24"/>
          <w:szCs w:val="24"/>
        </w:rPr>
      </w:pPr>
      <w:r w:rsidRPr="00BE1E07">
        <w:rPr>
          <w:rFonts w:ascii="Times New Roman" w:hAnsi="Times New Roman" w:cs="Times New Roman"/>
          <w:bCs/>
          <w:sz w:val="24"/>
          <w:szCs w:val="24"/>
        </w:rPr>
        <w:t xml:space="preserve">Размывание целей. </w:t>
      </w:r>
    </w:p>
    <w:p w:rsidR="00322E5F" w:rsidRPr="00BE1E07" w:rsidRDefault="00322E5F" w:rsidP="00E2373C">
      <w:pPr>
        <w:pStyle w:val="a3"/>
        <w:tabs>
          <w:tab w:val="left" w:pos="142"/>
        </w:tabs>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47. Механизмы повышения этичности организации.</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Морально – этические кодексы компаний.</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Комитеты по этике.</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Социальные (годовые) отчеты компаний.</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Тренинги по вопросам этики.</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 xml:space="preserve">Процедуры отбора сотрудников. </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Независимые общественные ревизии.</w:t>
      </w:r>
    </w:p>
    <w:p w:rsidR="00322E5F" w:rsidRPr="00BE1E07" w:rsidRDefault="00322E5F" w:rsidP="00E2373C">
      <w:pPr>
        <w:pStyle w:val="a3"/>
        <w:numPr>
          <w:ilvl w:val="0"/>
          <w:numId w:val="31"/>
        </w:numPr>
        <w:tabs>
          <w:tab w:val="left" w:pos="142"/>
        </w:tabs>
        <w:spacing w:after="0" w:line="240" w:lineRule="auto"/>
        <w:ind w:left="0" w:right="-1" w:firstLine="0"/>
        <w:contextualSpacing w:val="0"/>
        <w:jc w:val="both"/>
        <w:rPr>
          <w:rFonts w:ascii="Times New Roman" w:hAnsi="Times New Roman" w:cs="Times New Roman"/>
          <w:sz w:val="24"/>
          <w:szCs w:val="24"/>
        </w:rPr>
      </w:pPr>
      <w:r w:rsidRPr="00BE1E07">
        <w:rPr>
          <w:rFonts w:ascii="Times New Roman" w:hAnsi="Times New Roman" w:cs="Times New Roman"/>
          <w:bCs/>
          <w:sz w:val="24"/>
          <w:szCs w:val="24"/>
        </w:rPr>
        <w:t>И др.</w:t>
      </w:r>
    </w:p>
    <w:p w:rsidR="00322E5F" w:rsidRPr="00BE1E07" w:rsidRDefault="00322E5F" w:rsidP="00E2373C">
      <w:pPr>
        <w:pStyle w:val="a3"/>
        <w:spacing w:after="0" w:line="240" w:lineRule="auto"/>
        <w:ind w:left="0" w:right="-1"/>
        <w:contextualSpacing w:val="0"/>
        <w:jc w:val="both"/>
        <w:rPr>
          <w:rFonts w:ascii="Times New Roman" w:hAnsi="Times New Roman" w:cs="Times New Roman"/>
          <w:b/>
          <w:sz w:val="24"/>
          <w:szCs w:val="24"/>
        </w:rPr>
      </w:pPr>
      <w:r w:rsidRPr="00BE1E07">
        <w:rPr>
          <w:rFonts w:ascii="Times New Roman" w:hAnsi="Times New Roman" w:cs="Times New Roman"/>
          <w:b/>
          <w:sz w:val="24"/>
          <w:szCs w:val="24"/>
        </w:rPr>
        <w:t>48. Виды организационных коммуникаций.</w:t>
      </w:r>
    </w:p>
    <w:p w:rsidR="00322E5F" w:rsidRPr="00BE1E07" w:rsidRDefault="00322E5F" w:rsidP="00E2373C">
      <w:pPr>
        <w:spacing w:after="0" w:line="240" w:lineRule="auto"/>
        <w:ind w:right="-1"/>
        <w:jc w:val="both"/>
        <w:rPr>
          <w:rFonts w:ascii="Times New Roman" w:eastAsia="Times New Roman" w:hAnsi="Times New Roman" w:cs="Times New Roman"/>
          <w:snapToGrid w:val="0"/>
          <w:sz w:val="24"/>
          <w:szCs w:val="24"/>
          <w:lang w:eastAsia="ru-RU"/>
        </w:rPr>
      </w:pPr>
      <w:r w:rsidRPr="00BE1E07">
        <w:rPr>
          <w:rFonts w:ascii="Times New Roman" w:eastAsia="Times New Roman" w:hAnsi="Times New Roman" w:cs="Times New Roman"/>
          <w:snapToGrid w:val="0"/>
          <w:sz w:val="24"/>
          <w:szCs w:val="24"/>
          <w:lang w:eastAsia="ru-RU"/>
        </w:rPr>
        <w:t xml:space="preserve">Коммуникации делятся на 2 большие группы: внешние и внутренние. Внешние коммуникации – коммуникации между организацией и внешней средой. Организации пользуются разнообразными средствами для коммуникаций с составляющими своего внешнего окружения. С имеющимися и потенциальными потребителями они сообщаются с помощью рекламы и других программ продвижения товаров на рынок. Внутренние коммуникации – коммуникации внутри организации между различными уровнями и подразделениями. Они могут быть формальными и неформальными. Формальные коммуникации – коммуникации, которые определяются организационной структурой предприятия, взаимосвязью уровней управления и функциональных отделов. </w:t>
      </w:r>
    </w:p>
    <w:p w:rsidR="00322E5F" w:rsidRPr="00BE1E07" w:rsidRDefault="00322E5F" w:rsidP="00E2373C">
      <w:pPr>
        <w:spacing w:after="0" w:line="240" w:lineRule="auto"/>
        <w:ind w:right="-1"/>
        <w:jc w:val="both"/>
        <w:rPr>
          <w:rFonts w:ascii="Times New Roman" w:eastAsia="Times New Roman" w:hAnsi="Times New Roman" w:cs="Times New Roman"/>
          <w:snapToGrid w:val="0"/>
          <w:sz w:val="24"/>
          <w:szCs w:val="24"/>
          <w:lang w:eastAsia="ru-RU"/>
        </w:rPr>
      </w:pPr>
      <w:r w:rsidRPr="00BE1E07">
        <w:rPr>
          <w:rFonts w:ascii="Times New Roman" w:eastAsia="Times New Roman" w:hAnsi="Times New Roman" w:cs="Times New Roman"/>
          <w:snapToGrid w:val="0"/>
          <w:sz w:val="24"/>
          <w:szCs w:val="24"/>
          <w:lang w:eastAsia="ru-RU"/>
        </w:rPr>
        <w:t>Коммуникации между уровнями. Между организационными уровнями информация перемещается путем вертикальных коммуникаций. Они могут быть нисходящими – когда информация передается с высшего уровня на низший. Кроме нисходящих коммуникаций, организации необходимы восходящие</w:t>
      </w:r>
      <w:r w:rsidR="0031702A">
        <w:rPr>
          <w:rFonts w:ascii="Times New Roman" w:eastAsia="Times New Roman" w:hAnsi="Times New Roman" w:cs="Times New Roman"/>
          <w:snapToGrid w:val="0"/>
          <w:sz w:val="24"/>
          <w:szCs w:val="24"/>
          <w:lang w:eastAsia="ru-RU"/>
        </w:rPr>
        <w:t xml:space="preserve">. </w:t>
      </w:r>
      <w:r w:rsidRPr="00BE1E07">
        <w:rPr>
          <w:rFonts w:ascii="Times New Roman" w:eastAsia="Times New Roman" w:hAnsi="Times New Roman" w:cs="Times New Roman"/>
          <w:snapToGrid w:val="0"/>
          <w:sz w:val="24"/>
          <w:szCs w:val="24"/>
          <w:lang w:eastAsia="ru-RU"/>
        </w:rPr>
        <w:t>Качество восходящих коммуникаций сильно влияет па производительность компании. Восходящие коммуникации выполняют также функцию снабжения менеджеров информацией о происходящем на более низких уровнях. Восходящие коммуникации, как правило, осуществляются в форме отчетов, предложений и пояснительных записок.  Коммуникации между отделами (подразделениями). Кроме вертикальных, организациям нужны горизонтальные коммуникации. Горизонтальные коммуникации часто связаны с использованием специальных комитетов или рабочих групп. Горизонтальные коммуникации полезны еще и тем, что они стимулируют формирование взаимоотношений на одном и том же организационном уровне, которые являются важным элементом удовлетворенности людей своей работой.  </w:t>
      </w:r>
    </w:p>
    <w:p w:rsidR="00322E5F" w:rsidRPr="00BE1E07" w:rsidRDefault="00322E5F" w:rsidP="00E2373C">
      <w:pPr>
        <w:spacing w:after="0" w:line="240" w:lineRule="auto"/>
        <w:ind w:right="-1"/>
        <w:jc w:val="both"/>
        <w:rPr>
          <w:rFonts w:ascii="Times New Roman" w:eastAsia="Times New Roman" w:hAnsi="Times New Roman" w:cs="Times New Roman"/>
          <w:snapToGrid w:val="0"/>
          <w:sz w:val="24"/>
          <w:szCs w:val="24"/>
          <w:lang w:eastAsia="ru-RU"/>
        </w:rPr>
      </w:pPr>
      <w:r w:rsidRPr="00BE1E07">
        <w:rPr>
          <w:rFonts w:ascii="Times New Roman" w:eastAsia="Times New Roman" w:hAnsi="Times New Roman" w:cs="Times New Roman"/>
          <w:snapToGrid w:val="0"/>
          <w:sz w:val="24"/>
          <w:szCs w:val="24"/>
          <w:lang w:eastAsia="ru-RU"/>
        </w:rPr>
        <w:lastRenderedPageBreak/>
        <w:t>Неформальные коммуникации. Канал неформальных коммуникаций называют каналом слухов</w:t>
      </w:r>
      <w:proofErr w:type="gramStart"/>
      <w:r w:rsidRPr="00BE1E07">
        <w:rPr>
          <w:rFonts w:ascii="Times New Roman" w:eastAsia="Times New Roman" w:hAnsi="Times New Roman" w:cs="Times New Roman"/>
          <w:snapToGrid w:val="0"/>
          <w:sz w:val="24"/>
          <w:szCs w:val="24"/>
          <w:lang w:eastAsia="ru-RU"/>
        </w:rPr>
        <w:t xml:space="preserve"> .</w:t>
      </w:r>
      <w:proofErr w:type="gramEnd"/>
      <w:r w:rsidRPr="00BE1E07">
        <w:rPr>
          <w:rFonts w:ascii="Times New Roman" w:eastAsia="Times New Roman" w:hAnsi="Times New Roman" w:cs="Times New Roman"/>
          <w:snapToGrid w:val="0"/>
          <w:sz w:val="24"/>
          <w:szCs w:val="24"/>
          <w:lang w:eastAsia="ru-RU"/>
        </w:rPr>
        <w:t xml:space="preserve"> По неформальным каналам информация распространяется намного быстрее, чем по формальным, поэтому менеджеры часто используют их для распространения тех или иных «конфиденциальных» сведений, сопровождая их словами «только между нами». Информация, распространяемая в виде слухов, всегда считалась неточной. Однако исследования показывают, что слухи чаще оказываются точными, чем неточными</w:t>
      </w:r>
      <w:proofErr w:type="gramStart"/>
      <w:r w:rsidRPr="00BE1E07">
        <w:rPr>
          <w:rFonts w:ascii="Times New Roman" w:eastAsia="Times New Roman" w:hAnsi="Times New Roman" w:cs="Times New Roman"/>
          <w:snapToGrid w:val="0"/>
          <w:sz w:val="24"/>
          <w:szCs w:val="24"/>
          <w:lang w:eastAsia="ru-RU"/>
        </w:rPr>
        <w:t>.</w:t>
      </w:r>
      <w:proofErr w:type="gramEnd"/>
      <w:r w:rsidRPr="00BE1E07">
        <w:rPr>
          <w:rFonts w:ascii="Times New Roman" w:eastAsia="Times New Roman" w:hAnsi="Times New Roman" w:cs="Times New Roman"/>
          <w:snapToGrid w:val="0"/>
          <w:sz w:val="24"/>
          <w:szCs w:val="24"/>
          <w:lang w:eastAsia="ru-RU"/>
        </w:rPr>
        <w:t xml:space="preserve"> </w:t>
      </w:r>
      <w:proofErr w:type="gramStart"/>
      <w:r w:rsidRPr="00BE1E07">
        <w:rPr>
          <w:rFonts w:ascii="Times New Roman" w:eastAsia="Times New Roman" w:hAnsi="Times New Roman" w:cs="Times New Roman"/>
          <w:snapToGrid w:val="0"/>
          <w:sz w:val="24"/>
          <w:szCs w:val="24"/>
          <w:lang w:eastAsia="ru-RU"/>
        </w:rPr>
        <w:t>н</w:t>
      </w:r>
      <w:proofErr w:type="gramEnd"/>
      <w:r w:rsidRPr="00BE1E07">
        <w:rPr>
          <w:rFonts w:ascii="Times New Roman" w:eastAsia="Times New Roman" w:hAnsi="Times New Roman" w:cs="Times New Roman"/>
          <w:snapToGrid w:val="0"/>
          <w:sz w:val="24"/>
          <w:szCs w:val="24"/>
          <w:lang w:eastAsia="ru-RU"/>
        </w:rPr>
        <w:t xml:space="preserve">о если говорить об информации личного характера или о в высшей степени эмоциональных сведениях, уровень точности и достоверности будет намного ниже. </w:t>
      </w:r>
    </w:p>
    <w:p w:rsidR="00322E5F" w:rsidRPr="00BE1E07" w:rsidRDefault="00322E5F" w:rsidP="00E2373C">
      <w:pPr>
        <w:spacing w:after="0"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t>49. Процесс коммуникаций: элементы и этапы.</w:t>
      </w:r>
    </w:p>
    <w:p w:rsidR="00322E5F" w:rsidRPr="00BE1E07" w:rsidRDefault="00322E5F" w:rsidP="00E2373C">
      <w:pPr>
        <w:pStyle w:val="11"/>
        <w:suppressAutoHyphens/>
        <w:spacing w:line="240" w:lineRule="auto"/>
        <w:ind w:right="-1" w:firstLine="0"/>
        <w:rPr>
          <w:sz w:val="24"/>
          <w:szCs w:val="24"/>
          <w:u w:val="single"/>
        </w:rPr>
      </w:pPr>
      <w:r w:rsidRPr="00BE1E07">
        <w:rPr>
          <w:sz w:val="24"/>
          <w:szCs w:val="24"/>
          <w:u w:val="single"/>
        </w:rPr>
        <w:t>Элементы:</w:t>
      </w:r>
    </w:p>
    <w:p w:rsidR="00322E5F" w:rsidRPr="00BE1E07" w:rsidRDefault="00322E5F" w:rsidP="00E2373C">
      <w:pPr>
        <w:pStyle w:val="11"/>
        <w:suppressAutoHyphens/>
        <w:spacing w:line="240" w:lineRule="auto"/>
        <w:ind w:right="-1" w:firstLine="0"/>
        <w:rPr>
          <w:sz w:val="24"/>
          <w:szCs w:val="24"/>
        </w:rPr>
      </w:pPr>
      <w:r w:rsidRPr="00BE1E07">
        <w:rPr>
          <w:sz w:val="24"/>
          <w:szCs w:val="24"/>
          <w:u w:val="single"/>
        </w:rPr>
        <w:t>Источник</w:t>
      </w:r>
      <w:r w:rsidRPr="00BE1E07">
        <w:rPr>
          <w:sz w:val="24"/>
          <w:szCs w:val="24"/>
        </w:rPr>
        <w:t>. В организациях источником коммуникации обычно являются сотрудники со своими идеями, намерениями, информацией и целью коммуникации.</w:t>
      </w:r>
    </w:p>
    <w:p w:rsidR="00322E5F" w:rsidRPr="00BE1E07" w:rsidRDefault="00322E5F" w:rsidP="00E2373C">
      <w:pPr>
        <w:pStyle w:val="11"/>
        <w:suppressAutoHyphens/>
        <w:spacing w:line="240" w:lineRule="auto"/>
        <w:ind w:right="-1" w:firstLine="0"/>
        <w:rPr>
          <w:sz w:val="24"/>
          <w:szCs w:val="24"/>
        </w:rPr>
      </w:pPr>
      <w:r w:rsidRPr="00BE1E07">
        <w:rPr>
          <w:sz w:val="24"/>
          <w:szCs w:val="24"/>
          <w:u w:val="single"/>
        </w:rPr>
        <w:t>Кодирование</w:t>
      </w:r>
      <w:r w:rsidRPr="00BE1E07">
        <w:rPr>
          <w:sz w:val="24"/>
          <w:szCs w:val="24"/>
        </w:rPr>
        <w:t>. Это перевод идей источника коммуникации в систематический набор символов, на язык, выражающий его цели. Функция кодирования – обеспечение формы, в которой идеи и цели могут быть выражены как передача сигналов.</w:t>
      </w:r>
    </w:p>
    <w:p w:rsidR="00322E5F" w:rsidRPr="00BE1E07" w:rsidRDefault="00322E5F" w:rsidP="00E2373C">
      <w:pPr>
        <w:pStyle w:val="11"/>
        <w:suppressAutoHyphens/>
        <w:spacing w:line="240" w:lineRule="auto"/>
        <w:ind w:right="-1" w:firstLine="0"/>
        <w:rPr>
          <w:sz w:val="24"/>
          <w:szCs w:val="24"/>
        </w:rPr>
      </w:pPr>
      <w:r w:rsidRPr="00BE1E07">
        <w:rPr>
          <w:sz w:val="24"/>
          <w:szCs w:val="24"/>
          <w:u w:val="single"/>
        </w:rPr>
        <w:t>Передача сигнала</w:t>
      </w:r>
      <w:r w:rsidRPr="00BE1E07">
        <w:rPr>
          <w:sz w:val="24"/>
          <w:szCs w:val="24"/>
        </w:rPr>
        <w:t>. Цель источника коммуникации выражена в виде сигнала, форма которого зависит в значительной мере от используемого канала.</w:t>
      </w:r>
    </w:p>
    <w:p w:rsidR="00322E5F" w:rsidRPr="00BE1E07" w:rsidRDefault="00322E5F" w:rsidP="00E2373C">
      <w:pPr>
        <w:pStyle w:val="11"/>
        <w:suppressAutoHyphens/>
        <w:spacing w:line="240" w:lineRule="auto"/>
        <w:ind w:right="-1" w:firstLine="0"/>
        <w:rPr>
          <w:i/>
          <w:sz w:val="24"/>
          <w:szCs w:val="24"/>
        </w:rPr>
      </w:pPr>
      <w:r w:rsidRPr="00BE1E07">
        <w:rPr>
          <w:sz w:val="24"/>
          <w:szCs w:val="24"/>
          <w:u w:val="single"/>
        </w:rPr>
        <w:t>Канал</w:t>
      </w:r>
      <w:r w:rsidRPr="00BE1E07">
        <w:rPr>
          <w:sz w:val="24"/>
          <w:szCs w:val="24"/>
        </w:rPr>
        <w:t>. Каналы относятся к передаточным механизмам от источника коммуникации к получателю информации. В организациях это может быть устное обращение друг к другу, телефонные разговоры, неформальные связи, групповые собрания и др.</w:t>
      </w:r>
      <w:r w:rsidRPr="00BE1E07">
        <w:rPr>
          <w:i/>
          <w:sz w:val="24"/>
          <w:szCs w:val="24"/>
        </w:rPr>
        <w:t xml:space="preserve"> </w:t>
      </w:r>
    </w:p>
    <w:p w:rsidR="00322E5F" w:rsidRPr="00BE1E07" w:rsidRDefault="00322E5F" w:rsidP="00E2373C">
      <w:pPr>
        <w:pStyle w:val="11"/>
        <w:suppressAutoHyphens/>
        <w:spacing w:line="240" w:lineRule="auto"/>
        <w:ind w:right="-1" w:firstLine="0"/>
        <w:rPr>
          <w:sz w:val="24"/>
          <w:szCs w:val="24"/>
        </w:rPr>
      </w:pPr>
      <w:r w:rsidRPr="00BE1E07">
        <w:rPr>
          <w:sz w:val="24"/>
          <w:szCs w:val="24"/>
          <w:u w:val="single"/>
        </w:rPr>
        <w:t>Расшифровка-прием</w:t>
      </w:r>
      <w:r w:rsidRPr="00BE1E07">
        <w:rPr>
          <w:sz w:val="24"/>
          <w:szCs w:val="24"/>
        </w:rPr>
        <w:t>. Чтобы процесс коммуникации был завершен, необходимо, чтобы сигнал был расшифрован. Каждый получатель информации интерпретирует (расшифровывает) сигнал, используя опыт и предлагаемые рекомендации. Чем ближе закодированный сигнал к цели, поставленной источником, тем более эффективна коммуникация.</w:t>
      </w:r>
    </w:p>
    <w:p w:rsidR="00322E5F" w:rsidRPr="00BE1E07" w:rsidRDefault="00322E5F" w:rsidP="00E2373C">
      <w:pPr>
        <w:pStyle w:val="11"/>
        <w:suppressAutoHyphens/>
        <w:spacing w:line="240" w:lineRule="auto"/>
        <w:ind w:right="-1" w:firstLine="0"/>
        <w:rPr>
          <w:sz w:val="24"/>
          <w:szCs w:val="24"/>
        </w:rPr>
      </w:pPr>
      <w:r w:rsidRPr="00BE1E07">
        <w:rPr>
          <w:sz w:val="24"/>
          <w:szCs w:val="24"/>
          <w:u w:val="single"/>
        </w:rPr>
        <w:t>Обратная связь</w:t>
      </w:r>
      <w:r w:rsidRPr="00BE1E07">
        <w:rPr>
          <w:sz w:val="24"/>
          <w:szCs w:val="24"/>
        </w:rPr>
        <w:t>. Источник коммуникации надеется, что его сигнал будет иметь высокую степень точности. Поскольку точность сигнала редко совершенна, желательно обеспечение обратной связи в коммуникационном процессе. Односторонняя связь является более оперативной, чем двусторонняя. Однако двусторонняя связь гораздо более точная. Петля обратной связи обеспечивает канал для ответа получателя информации, что позволяет источнику коммуникации определить, был ли получен сигнал. С помощью обратной связи руководитель может оценить, насколько эффективно он осуществляет коммуникацию, а также повысить точность сигналов в будущих коммуникациях.</w:t>
      </w:r>
    </w:p>
    <w:p w:rsidR="00322E5F" w:rsidRPr="00BE1E07" w:rsidRDefault="00322E5F" w:rsidP="00E2373C">
      <w:pPr>
        <w:pStyle w:val="a3"/>
        <w:spacing w:after="0" w:line="240" w:lineRule="auto"/>
        <w:ind w:left="0" w:right="-1"/>
        <w:contextualSpacing w:val="0"/>
        <w:jc w:val="both"/>
        <w:rPr>
          <w:rFonts w:ascii="Times New Roman" w:hAnsi="Times New Roman" w:cs="Times New Roman"/>
          <w:sz w:val="24"/>
          <w:szCs w:val="24"/>
        </w:rPr>
      </w:pPr>
      <w:r w:rsidRPr="00BE1E07">
        <w:rPr>
          <w:rFonts w:ascii="Times New Roman" w:hAnsi="Times New Roman" w:cs="Times New Roman"/>
          <w:sz w:val="24"/>
          <w:szCs w:val="24"/>
          <w:u w:val="single"/>
        </w:rPr>
        <w:t>Помехи и барьеры, нарушающие качество сигнала.</w:t>
      </w:r>
      <w:r w:rsidRPr="00BE1E07">
        <w:rPr>
          <w:rFonts w:ascii="Times New Roman" w:hAnsi="Times New Roman" w:cs="Times New Roman"/>
          <w:sz w:val="24"/>
          <w:szCs w:val="24"/>
        </w:rPr>
        <w:t xml:space="preserve"> В деятельности организации к ним относятся: 1) отвлечения; 2) неправильная интерпретация со стороны получателя или источника информации; 3) различные значения, придаваемые одним и тем же словам различными людьми (семантические проблемы); 4) статусное различие между руководителями и подчиненными в восприятии организационной дистанции, вследствие чего расширяется коммуникационный разрыв между ними; 5) получатель информации слышит только то, что хочет услышать (ценностная оценка). Можно добавить и случаи, когда не понят шифр; когда получатель не увязывает информацию с положением лица, посылающего ее; когда при передаче обнаруживаются так называемые шумы.</w:t>
      </w:r>
    </w:p>
    <w:p w:rsidR="00322E5F" w:rsidRPr="00BE1E07" w:rsidRDefault="00322E5F" w:rsidP="00E2373C">
      <w:pPr>
        <w:pStyle w:val="a3"/>
        <w:tabs>
          <w:tab w:val="left" w:pos="142"/>
        </w:tabs>
        <w:spacing w:after="0" w:line="240" w:lineRule="auto"/>
        <w:ind w:left="0" w:right="-1"/>
        <w:contextualSpacing w:val="0"/>
        <w:jc w:val="both"/>
        <w:rPr>
          <w:rFonts w:ascii="Times New Roman" w:hAnsi="Times New Roman" w:cs="Times New Roman"/>
          <w:sz w:val="24"/>
          <w:szCs w:val="24"/>
          <w:u w:val="single"/>
        </w:rPr>
      </w:pPr>
      <w:r w:rsidRPr="00BE1E07">
        <w:rPr>
          <w:rFonts w:ascii="Times New Roman" w:hAnsi="Times New Roman" w:cs="Times New Roman"/>
          <w:sz w:val="24"/>
          <w:szCs w:val="24"/>
          <w:u w:val="single"/>
        </w:rPr>
        <w:t>Этапы:</w:t>
      </w:r>
    </w:p>
    <w:p w:rsidR="00322E5F" w:rsidRPr="00BE1E07" w:rsidRDefault="00322E5F" w:rsidP="00E2373C">
      <w:pPr>
        <w:numPr>
          <w:ilvl w:val="0"/>
          <w:numId w:val="28"/>
        </w:numPr>
        <w:shd w:val="clear" w:color="auto" w:fill="FFFFFF"/>
        <w:tabs>
          <w:tab w:val="left"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Зарождение идеи</w:t>
      </w:r>
    </w:p>
    <w:p w:rsidR="00322E5F" w:rsidRPr="00BE1E07" w:rsidRDefault="00322E5F" w:rsidP="00E2373C">
      <w:pPr>
        <w:numPr>
          <w:ilvl w:val="0"/>
          <w:numId w:val="28"/>
        </w:numPr>
        <w:shd w:val="clear" w:color="auto" w:fill="FFFFFF"/>
        <w:tabs>
          <w:tab w:val="left"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Кодирование и выбор канала</w:t>
      </w:r>
    </w:p>
    <w:p w:rsidR="00322E5F" w:rsidRPr="00BE1E07" w:rsidRDefault="00322E5F" w:rsidP="00E2373C">
      <w:pPr>
        <w:numPr>
          <w:ilvl w:val="0"/>
          <w:numId w:val="28"/>
        </w:numPr>
        <w:shd w:val="clear" w:color="auto" w:fill="FFFFFF"/>
        <w:tabs>
          <w:tab w:val="left"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Передача</w:t>
      </w:r>
    </w:p>
    <w:p w:rsidR="00322E5F" w:rsidRPr="00BE1E07" w:rsidRDefault="00322E5F" w:rsidP="00E2373C">
      <w:pPr>
        <w:numPr>
          <w:ilvl w:val="0"/>
          <w:numId w:val="28"/>
        </w:numPr>
        <w:shd w:val="clear" w:color="auto" w:fill="FFFFFF"/>
        <w:tabs>
          <w:tab w:val="left" w:pos="142"/>
        </w:tabs>
        <w:spacing w:after="0"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Декодирование</w:t>
      </w:r>
    </w:p>
    <w:p w:rsidR="00322E5F" w:rsidRPr="00BE1E07" w:rsidRDefault="00322E5F" w:rsidP="00E2373C">
      <w:pPr>
        <w:pStyle w:val="3"/>
        <w:shd w:val="clear" w:color="auto" w:fill="FFFFFF"/>
        <w:tabs>
          <w:tab w:val="left" w:pos="142"/>
        </w:tabs>
        <w:spacing w:before="0" w:line="240" w:lineRule="auto"/>
        <w:ind w:right="-1"/>
        <w:jc w:val="both"/>
        <w:rPr>
          <w:rFonts w:ascii="Times New Roman" w:hAnsi="Times New Roman" w:cs="Times New Roman"/>
          <w:b w:val="0"/>
          <w:color w:val="auto"/>
          <w:sz w:val="24"/>
          <w:szCs w:val="24"/>
        </w:rPr>
      </w:pPr>
      <w:r w:rsidRPr="00BE1E07">
        <w:rPr>
          <w:rStyle w:val="mw-headline"/>
          <w:rFonts w:ascii="Times New Roman" w:hAnsi="Times New Roman" w:cs="Times New Roman"/>
          <w:b w:val="0"/>
          <w:color w:val="auto"/>
          <w:sz w:val="24"/>
          <w:szCs w:val="24"/>
        </w:rPr>
        <w:t>Зарождение идеи</w:t>
      </w:r>
    </w:p>
    <w:p w:rsidR="00322E5F" w:rsidRPr="00BE1E07" w:rsidRDefault="00322E5F" w:rsidP="00E2373C">
      <w:pPr>
        <w:pStyle w:val="aa"/>
        <w:shd w:val="clear" w:color="auto" w:fill="FFFFFF"/>
        <w:spacing w:before="0" w:beforeAutospacing="0" w:after="0" w:afterAutospacing="0"/>
        <w:ind w:right="-1"/>
        <w:jc w:val="both"/>
      </w:pPr>
      <w:r w:rsidRPr="00BE1E07">
        <w:t xml:space="preserve">Ключевая роль в процессе коммуникации у отправителя. Она заключается в формировании идеи и отбора информации, предназначенной для передачи другому или другим участникам процесса. Выполнение данной роли начинается с идентификации себя </w:t>
      </w:r>
      <w:r w:rsidRPr="00BE1E07">
        <w:lastRenderedPageBreak/>
        <w:t>в рамках данного процесса и формулировании значения или смысла того, почему и что нужно передать другому участнику. Далее отправитель кодирует свою идею.</w:t>
      </w:r>
    </w:p>
    <w:p w:rsidR="00322E5F" w:rsidRPr="00BE1E07" w:rsidRDefault="00322E5F" w:rsidP="00E2373C">
      <w:pPr>
        <w:pStyle w:val="3"/>
        <w:shd w:val="clear" w:color="auto" w:fill="FFFFFF"/>
        <w:spacing w:before="0" w:line="240" w:lineRule="auto"/>
        <w:ind w:right="-1"/>
        <w:jc w:val="both"/>
        <w:rPr>
          <w:rFonts w:ascii="Times New Roman" w:hAnsi="Times New Roman" w:cs="Times New Roman"/>
          <w:b w:val="0"/>
          <w:color w:val="auto"/>
          <w:sz w:val="24"/>
          <w:szCs w:val="24"/>
        </w:rPr>
      </w:pPr>
      <w:r w:rsidRPr="00BE1E07">
        <w:rPr>
          <w:rStyle w:val="mw-headline"/>
          <w:rFonts w:ascii="Times New Roman" w:hAnsi="Times New Roman" w:cs="Times New Roman"/>
          <w:b w:val="0"/>
          <w:color w:val="auto"/>
          <w:sz w:val="24"/>
          <w:szCs w:val="24"/>
        </w:rPr>
        <w:t>Кодирование и выбор канала</w:t>
      </w:r>
    </w:p>
    <w:p w:rsidR="00322E5F" w:rsidRPr="00BE1E07" w:rsidRDefault="00322E5F" w:rsidP="00E2373C">
      <w:pPr>
        <w:pStyle w:val="aa"/>
        <w:shd w:val="clear" w:color="auto" w:fill="FFFFFF"/>
        <w:spacing w:before="0" w:beforeAutospacing="0" w:after="0" w:afterAutospacing="0"/>
        <w:ind w:right="-1"/>
        <w:jc w:val="both"/>
      </w:pPr>
      <w:r w:rsidRPr="00BE1E07">
        <w:rPr>
          <w:bCs/>
        </w:rPr>
        <w:t>Кодирование</w:t>
      </w:r>
      <w:r w:rsidRPr="00BE1E07">
        <w:rPr>
          <w:rStyle w:val="apple-converted-space"/>
        </w:rPr>
        <w:t> </w:t>
      </w:r>
      <w:r w:rsidRPr="00BE1E07">
        <w:t>— это трансформирование передаваемого сообщения в послание или сигнал, который может быть передан.</w:t>
      </w:r>
    </w:p>
    <w:p w:rsidR="00322E5F" w:rsidRPr="00BE1E07" w:rsidRDefault="00322E5F" w:rsidP="00E2373C">
      <w:pPr>
        <w:pStyle w:val="aa"/>
        <w:shd w:val="clear" w:color="auto" w:fill="FFFFFF"/>
        <w:spacing w:before="0" w:beforeAutospacing="0" w:after="0" w:afterAutospacing="0"/>
        <w:ind w:right="-1"/>
        <w:jc w:val="both"/>
      </w:pPr>
      <w:r w:rsidRPr="00BE1E07">
        <w:t>Прежде чем начать передавать идею отправитель должен с помощью символов (слов, интонации или жестов) закодировать ее. Такое кодирование превращает идею в сообщение. Также отправитель должен выбрать канал, совместимый с типом символов, использованных для кодирования. Если канал непригоден для физического воплощения символов, передача невозможна. Обмен информацией будет не эффективен, если канал связи не соответствует зародившейся идее. Желательно, чтобы выбор средства передачи сообщения не ограничивался одним каналом. Конечно, процесс передачи информации при этом усложняется, поскольку отправителю приходится устанавливать последовательность использования этих средств и определять временные интервалы в последовательности передачи информации. Однако передача информации, например, с использованием средств обмена устной и письменной информацией обычно эффективнее, чем, скажем, только обмен письменной информацией.</w:t>
      </w:r>
    </w:p>
    <w:p w:rsidR="00322E5F" w:rsidRPr="00BE1E07" w:rsidRDefault="00322E5F" w:rsidP="00E2373C">
      <w:pPr>
        <w:pStyle w:val="3"/>
        <w:shd w:val="clear" w:color="auto" w:fill="FFFFFF"/>
        <w:spacing w:before="0" w:line="240" w:lineRule="auto"/>
        <w:ind w:right="-1"/>
        <w:jc w:val="both"/>
        <w:rPr>
          <w:rFonts w:ascii="Times New Roman" w:hAnsi="Times New Roman" w:cs="Times New Roman"/>
          <w:b w:val="0"/>
          <w:color w:val="auto"/>
          <w:sz w:val="24"/>
          <w:szCs w:val="24"/>
        </w:rPr>
      </w:pPr>
      <w:r w:rsidRPr="00BE1E07">
        <w:rPr>
          <w:rStyle w:val="mw-headline"/>
          <w:rFonts w:ascii="Times New Roman" w:hAnsi="Times New Roman" w:cs="Times New Roman"/>
          <w:b w:val="0"/>
          <w:color w:val="auto"/>
          <w:sz w:val="24"/>
          <w:szCs w:val="24"/>
        </w:rPr>
        <w:t>Передача</w:t>
      </w:r>
    </w:p>
    <w:p w:rsidR="00322E5F" w:rsidRPr="00BE1E07" w:rsidRDefault="00322E5F" w:rsidP="00E2373C">
      <w:pPr>
        <w:pStyle w:val="aa"/>
        <w:shd w:val="clear" w:color="auto" w:fill="FFFFFF"/>
        <w:spacing w:before="0" w:beforeAutospacing="0" w:after="0" w:afterAutospacing="0"/>
        <w:ind w:right="-1"/>
        <w:jc w:val="both"/>
      </w:pPr>
      <w:r w:rsidRPr="00BE1E07">
        <w:t>На третьем этапе отправитель использует канал для доставки сообщения (закодированной идеи или совокупности идей) получателю. Как только началась передача послания или сигнала, коммуникационный процесс выходит из-под контроля средства или человека, его пославшего. Отправленное сообщение назад вернуть уже нельзя.</w:t>
      </w:r>
    </w:p>
    <w:p w:rsidR="00322E5F" w:rsidRPr="00BE1E07" w:rsidRDefault="00322E5F" w:rsidP="00E2373C">
      <w:pPr>
        <w:pStyle w:val="aa"/>
        <w:shd w:val="clear" w:color="auto" w:fill="FFFFFF"/>
        <w:spacing w:before="0" w:beforeAutospacing="0" w:after="0" w:afterAutospacing="0"/>
        <w:ind w:right="-1"/>
        <w:jc w:val="both"/>
      </w:pPr>
      <w:r w:rsidRPr="00BE1E07">
        <w:t>С момента передачи информации заканчивается этап отправления и начинается этап получения передаваемой информации и понимания ее значения. Канал передает послание на приемник. Если в канале в послании меняются его носители (кодовые знаки) или формы, то прием считается не состоявшимся. Того, кому было адресовано послание называют получателем. Это еще одна ключевая роль, выполняемая участником межличностной коммуникации для того, чтобы процесс состоялся. Роль получателя заключается не только в фиксации получения послания, но и в декодировании этого послания в понятное и приемлемое для него значение.</w:t>
      </w:r>
    </w:p>
    <w:p w:rsidR="00322E5F" w:rsidRPr="00BE1E07" w:rsidRDefault="00322E5F" w:rsidP="00E2373C">
      <w:pPr>
        <w:pStyle w:val="3"/>
        <w:shd w:val="clear" w:color="auto" w:fill="FFFFFF"/>
        <w:spacing w:before="0" w:line="240" w:lineRule="auto"/>
        <w:ind w:right="-1"/>
        <w:jc w:val="both"/>
        <w:rPr>
          <w:rFonts w:ascii="Times New Roman" w:hAnsi="Times New Roman" w:cs="Times New Roman"/>
          <w:b w:val="0"/>
          <w:color w:val="auto"/>
          <w:sz w:val="24"/>
          <w:szCs w:val="24"/>
        </w:rPr>
      </w:pPr>
      <w:r w:rsidRPr="00BE1E07">
        <w:rPr>
          <w:rStyle w:val="mw-headline"/>
          <w:rFonts w:ascii="Times New Roman" w:hAnsi="Times New Roman" w:cs="Times New Roman"/>
          <w:b w:val="0"/>
          <w:color w:val="auto"/>
          <w:sz w:val="24"/>
          <w:szCs w:val="24"/>
        </w:rPr>
        <w:t>Декодирование</w:t>
      </w:r>
    </w:p>
    <w:p w:rsidR="00322E5F" w:rsidRPr="00BE1E07" w:rsidRDefault="00322E5F" w:rsidP="00E2373C">
      <w:pPr>
        <w:pStyle w:val="aa"/>
        <w:shd w:val="clear" w:color="auto" w:fill="FFFFFF"/>
        <w:spacing w:before="0" w:beforeAutospacing="0" w:after="0" w:afterAutospacing="0"/>
        <w:ind w:right="-1"/>
        <w:jc w:val="both"/>
      </w:pPr>
      <w:r w:rsidRPr="00BE1E07">
        <w:rPr>
          <w:bCs/>
        </w:rPr>
        <w:t>Декодирование</w:t>
      </w:r>
      <w:r w:rsidRPr="00BE1E07">
        <w:t> — это перевод символов отправителя в мысли получателя. Оно включает восприятие (факт получения) послания получателем, его интерпретацию (как понял) и оценку (что и как принял). Если символы, выбранные отправителем, имеют точно такое же значение для получателя, последний будет знать, что именно имел в виду отправитель, когда формулировалась его идея.</w:t>
      </w:r>
    </w:p>
    <w:p w:rsidR="00322E5F" w:rsidRPr="00BE1E07" w:rsidRDefault="00322E5F" w:rsidP="00E2373C">
      <w:pPr>
        <w:pStyle w:val="aa"/>
        <w:shd w:val="clear" w:color="auto" w:fill="FFFFFF"/>
        <w:spacing w:before="0" w:beforeAutospacing="0" w:after="0" w:afterAutospacing="0"/>
        <w:ind w:right="-1"/>
        <w:jc w:val="both"/>
      </w:pPr>
      <w:r w:rsidRPr="00BE1E07">
        <w:t>Однако есть причины, по которым получатель может придать сообщению несколько иной смысл, чем тот, который вложил отправитель.</w:t>
      </w:r>
    </w:p>
    <w:p w:rsidR="00322E5F" w:rsidRPr="00BE1E07" w:rsidRDefault="00322E5F" w:rsidP="005A573B">
      <w:pPr>
        <w:pStyle w:val="a3"/>
        <w:spacing w:after="0" w:line="240" w:lineRule="auto"/>
        <w:ind w:left="0" w:right="-1"/>
        <w:contextualSpacing w:val="0"/>
        <w:jc w:val="both"/>
        <w:rPr>
          <w:rFonts w:ascii="Times New Roman" w:hAnsi="Times New Roman" w:cs="Times New Roman"/>
          <w:sz w:val="24"/>
          <w:szCs w:val="24"/>
        </w:rPr>
      </w:pPr>
      <w:r w:rsidRPr="00BE1E07">
        <w:rPr>
          <w:rFonts w:ascii="Times New Roman" w:hAnsi="Times New Roman" w:cs="Times New Roman"/>
          <w:b/>
          <w:sz w:val="24"/>
          <w:szCs w:val="24"/>
        </w:rPr>
        <w:t>50. Процесс коммуникаций: генерирование идеи и выбор канала.</w:t>
      </w:r>
    </w:p>
    <w:p w:rsidR="00322E5F" w:rsidRPr="00BE1E07" w:rsidRDefault="00322E5F" w:rsidP="005A573B">
      <w:pPr>
        <w:pStyle w:val="a3"/>
        <w:spacing w:after="0" w:line="240" w:lineRule="auto"/>
        <w:ind w:left="0" w:right="-1"/>
        <w:contextualSpacing w:val="0"/>
        <w:jc w:val="both"/>
        <w:rPr>
          <w:rFonts w:ascii="Times New Roman" w:hAnsi="Times New Roman" w:cs="Times New Roman"/>
          <w:sz w:val="24"/>
          <w:szCs w:val="24"/>
        </w:rPr>
      </w:pPr>
      <w:r w:rsidRPr="00BE1E07">
        <w:rPr>
          <w:rFonts w:ascii="Times New Roman" w:hAnsi="Times New Roman" w:cs="Times New Roman"/>
          <w:sz w:val="24"/>
          <w:szCs w:val="24"/>
        </w:rPr>
        <w:t xml:space="preserve">Генерирование идеи. Коммуникации начинаются с формулирования идеи или отбора информации. Отправитель решает, какую важную идею или сообщение надо донести. Важно помнить, что на этом этапе идея еще не воплощена в словах или в другой форме, в которой она будет передаваться. Отправитель только решил, какую именно концепцию он хочет донести. Чтобы сделать это эффективно, надо учесть множество факторов. Например, менеджер, желающий сообщить людям о результатах оценки их деятельности, должен четко понимать, что ему необходимо донести до подчиненных конкретную информацию об их сильных и слабых сторонах и о способах улучшения результатов. Его сообщение не должно состоять из смутных похвал общего характера или критики. Но что действительно необходимо, так это понять, какую идею вы хотите донести до того, как вы отправите сообщение, и быть уверенными в адекватности и уместности этой идеи для вашей конкретной ситуации и цели. </w:t>
      </w:r>
    </w:p>
    <w:p w:rsidR="009D3436" w:rsidRPr="00BE1E07" w:rsidRDefault="009D3436" w:rsidP="005A573B">
      <w:pPr>
        <w:pStyle w:val="a3"/>
        <w:spacing w:after="0" w:line="240" w:lineRule="auto"/>
        <w:ind w:left="0" w:right="-1"/>
        <w:contextualSpacing w:val="0"/>
        <w:jc w:val="both"/>
        <w:rPr>
          <w:rFonts w:ascii="Times New Roman" w:hAnsi="Times New Roman" w:cs="Times New Roman"/>
          <w:sz w:val="24"/>
          <w:szCs w:val="24"/>
        </w:rPr>
      </w:pPr>
    </w:p>
    <w:p w:rsidR="00322E5F" w:rsidRPr="00BE1E07" w:rsidRDefault="00322E5F" w:rsidP="005A573B">
      <w:pPr>
        <w:pStyle w:val="a3"/>
        <w:spacing w:after="0" w:line="240" w:lineRule="auto"/>
        <w:ind w:left="0" w:right="-1"/>
        <w:contextualSpacing w:val="0"/>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 Кодирование и выбор канала. Прежде чем передать идею, отправитель должен закодировать ее в определенные символы: слова, интонацию и жесты (язык тела). Именно такое кодирование превращает идею в сообщение. Он должен также выбрать канал, совместимый с типом символов, использованных для кодирования. Самыми известными из них являются устная речь, письмо и электронные средства: компьютеры, электронная почта, видеозаписи и видеоконференции. Если канал не подходит для физической формы выбранных символов, передача невозможна. Если канал не слишком соответствует идее, выработанной на первом этапе, эффективность коммуникации также снизится. Выбор средства передачи сообщения не должен ограничиваться выбором одного канала. Часто бывает желательно использовать комбинацию двух или более средств коммуникации. Это усложняет процесс, поскольку отправителю надо установить последовательность использования этих средств и определить, какое время будет их разделять. Однако исследования показывают, что одновременное использование устных и письменных средств коммуникации, как правило, эффективнее, чем, использование одного из этих средств. </w:t>
      </w:r>
    </w:p>
    <w:p w:rsidR="004B02E0" w:rsidRPr="00BE1E07" w:rsidRDefault="004B02E0" w:rsidP="005A573B">
      <w:pPr>
        <w:pStyle w:val="a3"/>
        <w:spacing w:after="0" w:line="240" w:lineRule="auto"/>
        <w:ind w:left="0" w:right="-1" w:firstLine="709"/>
        <w:contextualSpacing w:val="0"/>
        <w:jc w:val="both"/>
        <w:rPr>
          <w:rFonts w:ascii="Times New Roman" w:hAnsi="Times New Roman" w:cs="Times New Roman"/>
          <w:sz w:val="24"/>
          <w:szCs w:val="24"/>
        </w:rPr>
      </w:pPr>
    </w:p>
    <w:p w:rsidR="004B02E0" w:rsidRPr="00BE1E07" w:rsidRDefault="004B02E0" w:rsidP="005A573B">
      <w:pPr>
        <w:pStyle w:val="a3"/>
        <w:numPr>
          <w:ilvl w:val="0"/>
          <w:numId w:val="37"/>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Процесс коммуникаций: передача, обратная связь и помехи.</w:t>
      </w:r>
    </w:p>
    <w:p w:rsidR="004B02E0" w:rsidRPr="00BE1E07" w:rsidRDefault="004B02E0" w:rsidP="005A573B">
      <w:pPr>
        <w:ind w:right="-1"/>
        <w:jc w:val="both"/>
        <w:rPr>
          <w:rFonts w:ascii="Times New Roman" w:hAnsi="Times New Roman" w:cs="Times New Roman"/>
          <w:bCs/>
          <w:sz w:val="24"/>
          <w:szCs w:val="24"/>
        </w:rPr>
      </w:pPr>
      <w:r w:rsidRPr="00BE1E07">
        <w:rPr>
          <w:rFonts w:ascii="Times New Roman" w:hAnsi="Times New Roman" w:cs="Times New Roman"/>
          <w:bCs/>
          <w:iCs/>
          <w:sz w:val="24"/>
          <w:szCs w:val="24"/>
        </w:rPr>
        <w:t xml:space="preserve">Коммуникационный процесс </w:t>
      </w:r>
      <w:r w:rsidRPr="00BE1E07">
        <w:rPr>
          <w:rFonts w:ascii="Times New Roman" w:hAnsi="Times New Roman" w:cs="Times New Roman"/>
          <w:bCs/>
          <w:sz w:val="24"/>
          <w:szCs w:val="24"/>
        </w:rPr>
        <w:t>– обмен информацией между двумя или более людьми.</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shd w:val="clear" w:color="auto" w:fill="FFFFFF"/>
        </w:rPr>
        <w:t>Третий этап коммуникационного процесса - передача. Отправитель посылает информацию получателю с помощью канала передачи сообщения. Зачастую многие путают этап передачи информации с самим процессом коммуникации. Но ведь передача является лишь одним из этапов коммуникации. А чтобы процесс коммуникации был эффективен, необходимо пройти все этапы коммуникации</w:t>
      </w:r>
    </w:p>
    <w:p w:rsidR="004B02E0" w:rsidRPr="00BE1E07" w:rsidRDefault="004B02E0" w:rsidP="005A573B">
      <w:pPr>
        <w:ind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Обратная связь — это реакция на сообщение. Обратная связь указывает человеку, передавшему сообщение, было ли получено сообщение, и если да, то, как оно было услышано, увидено, понято. Если вербальная или невербальная реакция указывает отправителю на то, что подразумеваемое значение не было услышано, то инициатор может попытаться другим способом закодировать сообщение, особо подчеркнув при этом свое понимание передаваемого значения. Это перекодированное сообщение тоже является обратной связью, так как отвечает на реакцию получателя. В любом коммуникационном процессе — межличностном, происходящем в маленькой группе, при публичном выступлении — мы пытаемся вызвать максимально возможную в данной ситуации обратную связь.</w:t>
      </w:r>
    </w:p>
    <w:p w:rsidR="004B02E0" w:rsidRPr="00BE1E07" w:rsidRDefault="004B02E0" w:rsidP="005A573B">
      <w:pPr>
        <w:pStyle w:val="aa"/>
        <w:shd w:val="clear" w:color="auto" w:fill="FFFFFF"/>
        <w:spacing w:line="257" w:lineRule="atLeast"/>
        <w:ind w:right="-1"/>
        <w:jc w:val="both"/>
      </w:pPr>
      <w:r w:rsidRPr="00BE1E07">
        <w:t>Шум (помехи)  — это любой внешний, внутренний или семантический раздражитель, мешающий процессу обмена информацией.</w:t>
      </w:r>
    </w:p>
    <w:p w:rsidR="004B02E0" w:rsidRPr="00BE1E07" w:rsidRDefault="004B02E0" w:rsidP="005A573B">
      <w:pPr>
        <w:pStyle w:val="aa"/>
        <w:shd w:val="clear" w:color="auto" w:fill="FFFFFF"/>
        <w:spacing w:line="257" w:lineRule="atLeast"/>
        <w:ind w:right="-1"/>
        <w:jc w:val="both"/>
      </w:pPr>
      <w:r w:rsidRPr="00BE1E07">
        <w:t>Внешние шумы — это предметы, звуки и другие стимулы окружающей обстановки, отвлекающие внимание людей от того, что говорится или делается. Например, человек дает указания по поводу работы с новым кухонным комбайном, а вас отвлекает радио, по которому передают вашу любимую песню, — это внешний шум.</w:t>
      </w:r>
    </w:p>
    <w:p w:rsidR="004B02E0" w:rsidRPr="00BE1E07" w:rsidRDefault="004B02E0" w:rsidP="005A573B">
      <w:pPr>
        <w:pStyle w:val="aa"/>
        <w:shd w:val="clear" w:color="auto" w:fill="FFFFFF"/>
        <w:spacing w:line="257" w:lineRule="atLeast"/>
        <w:ind w:right="-1"/>
        <w:jc w:val="both"/>
      </w:pPr>
      <w:r w:rsidRPr="00BE1E07">
        <w:t>Внутренние шумы — это мысли и чувства, интерферирующие с коммуникационным процессом. Если вы когда-либо отключались от речи собеседника, погружались в мечты или вспоминали прошлые разговоры, то это и был внутренний шум.</w:t>
      </w:r>
    </w:p>
    <w:p w:rsidR="004B02E0" w:rsidRPr="00BE1E07" w:rsidRDefault="004B02E0" w:rsidP="005A573B">
      <w:pPr>
        <w:pStyle w:val="aa"/>
        <w:shd w:val="clear" w:color="auto" w:fill="FFFFFF"/>
        <w:spacing w:line="257" w:lineRule="atLeast"/>
        <w:ind w:right="-1"/>
        <w:jc w:val="both"/>
      </w:pPr>
      <w:r w:rsidRPr="00BE1E07">
        <w:t xml:space="preserve">Семантические шумы — это значение, непреднамеренно переданное посредством некоторых символов и препятствующее точности декодирования. Допустим, ваш друг </w:t>
      </w:r>
      <w:r w:rsidRPr="00BE1E07">
        <w:lastRenderedPageBreak/>
        <w:t>называет сорокалетнюю секретаршу «девушка в офисе»; вы начинаете думать о том, что снисходительное «девушка» — неподходящий термин в отношении сорокалетней женщины, и может случиться так, что, задумавшись, не услышите остальных слов собеседника. Неуважительное отношение к этническим группам, бранные выражения и вульгарная речь оказывают такое же воздействие.</w:t>
      </w:r>
    </w:p>
    <w:p w:rsidR="004B02E0" w:rsidRPr="00BE1E07" w:rsidRDefault="004B02E0" w:rsidP="005A573B">
      <w:pPr>
        <w:pStyle w:val="a3"/>
        <w:numPr>
          <w:ilvl w:val="0"/>
          <w:numId w:val="37"/>
        </w:numPr>
        <w:tabs>
          <w:tab w:val="left" w:pos="426"/>
        </w:tabs>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Барьеры на пути межличностных коммуникаций: семантические барьеры</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СЕМАНТИЧЕСКИЕ БАРЬЕРЫ. Целью коммуникаций является обеспечение понимания информации, которая служит предметом обмена, то есть сообщение. Вступая в информационный контакт и используя символы, мы пытаемся обмениваться информацией и пытаемся ее понять. К используемым нами символам относятся слова, жесты и интонации. Именно этими символами обмениваются люди в процессе коммуникации. Отправитель кодирует сообщение с помощью вербальных и невербальных символов. Наше внимание сосредоточено на проблемах, связанных с использованием слов как символов.</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СЕМАНТИКА изучает способ использования слов и значения, переданные словами. Поскольку слова (символы) могут иметь разные значения для разных людей, то, что кто-то намеревается сообщить, необязательно будет интерпретировано и понятно в такой же способ получателем информации. Полный словарь английского языка приводит около 14 тыс. возможных определений до 500 наиболее употребляемых слов, 79 значений такого простого слова, как </w:t>
      </w:r>
      <w:proofErr w:type="spellStart"/>
      <w:r w:rsidRPr="00BE1E07">
        <w:rPr>
          <w:rFonts w:ascii="Times New Roman" w:hAnsi="Times New Roman" w:cs="Times New Roman"/>
          <w:sz w:val="24"/>
          <w:szCs w:val="24"/>
        </w:rPr>
        <w:t>round</w:t>
      </w:r>
      <w:proofErr w:type="spellEnd"/>
      <w:r w:rsidRPr="00BE1E07">
        <w:rPr>
          <w:rFonts w:ascii="Times New Roman" w:hAnsi="Times New Roman" w:cs="Times New Roman"/>
          <w:sz w:val="24"/>
          <w:szCs w:val="24"/>
        </w:rPr>
        <w:t xml:space="preserve"> (круг, круглый). Слово </w:t>
      </w:r>
      <w:proofErr w:type="spellStart"/>
      <w:r w:rsidRPr="00BE1E07">
        <w:rPr>
          <w:rFonts w:ascii="Times New Roman" w:hAnsi="Times New Roman" w:cs="Times New Roman"/>
          <w:sz w:val="24"/>
          <w:szCs w:val="24"/>
        </w:rPr>
        <w:t>tip</w:t>
      </w:r>
      <w:proofErr w:type="spellEnd"/>
      <w:r w:rsidRPr="00BE1E07">
        <w:rPr>
          <w:rFonts w:ascii="Times New Roman" w:hAnsi="Times New Roman" w:cs="Times New Roman"/>
          <w:sz w:val="24"/>
          <w:szCs w:val="24"/>
        </w:rPr>
        <w:t xml:space="preserve"> (конец) может быть, например, интерпретировано официанткой как чаевые, а азартным игроком на гонках – как частная информация. Для полиграфиста </w:t>
      </w:r>
      <w:proofErr w:type="spellStart"/>
      <w:r w:rsidRPr="00BE1E07">
        <w:rPr>
          <w:rFonts w:ascii="Times New Roman" w:hAnsi="Times New Roman" w:cs="Times New Roman"/>
          <w:sz w:val="24"/>
          <w:szCs w:val="24"/>
        </w:rPr>
        <w:t>tip</w:t>
      </w:r>
      <w:proofErr w:type="spellEnd"/>
      <w:r w:rsidRPr="00BE1E07">
        <w:rPr>
          <w:rFonts w:ascii="Times New Roman" w:hAnsi="Times New Roman" w:cs="Times New Roman"/>
          <w:sz w:val="24"/>
          <w:szCs w:val="24"/>
        </w:rPr>
        <w:t xml:space="preserve"> – это специальное приспособление, наконечник. Существуют и больше распространенное значение – «верхушка» почему-либо, например, айсберга.</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Семантические вариации часто становятся причиной неверного понимания, потому что во многих случаях вовсе не очевидно точное значение, приписываемое символу отправителем. Руководитель, который говорит подчиненному, что отчет представляется «адекватным», может иметь в виду, что он полон и отвечает цели. Однако подчиненный может декодировать слово «адекватный» в том понимании, что отчет пресыщен и требует значительного совершенствования.</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Символ не имеет неповторимого неотъемлемого значения. Поскольку, у каждого человека свои опыт, и каждый акт обмена информацией в определенной мере является новой ситуацией, никто не может быть абсолютно уверен в том, что другое лицо припишет то же значение символа, что мы ему предоставили.</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Семантические осложнения могут быть также обусловлены расхождением способов, которыми люди пользуются для понимания значения групп символов. Этот момент имеет огромное значение для коммуникации. Например, если вы говорите подчиненному: «Сделайте это, как только вам представится удобная возможность» — что вы в действительности имеете в виду: «как можно быстрее» или «когда у вас будет время»? Или, например, руководитель сообщает, что хочет получить от вас исчерпывающий отчет, что в действительности означают слова «исчерпывающий отчет»? Если вы скажете своему подчиненному: «Обязательно связывайтесь со мной, если возникнут какие-либо </w:t>
      </w:r>
      <w:r w:rsidRPr="00BE1E07">
        <w:rPr>
          <w:rFonts w:ascii="Times New Roman" w:hAnsi="Times New Roman" w:cs="Times New Roman"/>
          <w:sz w:val="24"/>
          <w:szCs w:val="24"/>
        </w:rPr>
        <w:lastRenderedPageBreak/>
        <w:t>проблемы», – или поймет подчиненный, что именно вы понимаете под «проблемами»? В этом примере дополнительное осложнение, возможно, создается тем, что у подчиненного возникает ощущение, словно бы существование проблем — это плохо. В итоге, он может не вступить с вами в контакт, когда проблемы действительно возникнут, невзирая на то, что вы чувствуете — как важно получать информацию о назревающим или уже возникшие проблемы как можно быстрее. Исследования показали, что работники и менеджеры, как и руководители разных уровней, придают неодинаковые значения таким словам, как «стимулы», «квота», «сотрудничество» и «бюджет».</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Семантические барьеры могут создавать коммуникативные проблемы для компаний, которые действуют в многонациональной среде. Например, фирма «Дженерал Моторс», выбросив на латиноамериканский рынок модель «</w:t>
      </w:r>
      <w:proofErr w:type="spellStart"/>
      <w:r w:rsidRPr="00BE1E07">
        <w:rPr>
          <w:rFonts w:ascii="Times New Roman" w:hAnsi="Times New Roman" w:cs="Times New Roman"/>
          <w:sz w:val="24"/>
          <w:szCs w:val="24"/>
        </w:rPr>
        <w:t>Чеви</w:t>
      </w:r>
      <w:proofErr w:type="spellEnd"/>
      <w:r w:rsidRPr="00BE1E07">
        <w:rPr>
          <w:rFonts w:ascii="Times New Roman" w:hAnsi="Times New Roman" w:cs="Times New Roman"/>
          <w:sz w:val="24"/>
          <w:szCs w:val="24"/>
        </w:rPr>
        <w:t xml:space="preserve"> Новая», не добилась ожидаемого уровня сбыта. Проведя исследование, фирма установила, что слово «новая» по-испански значит «она не едет»! Японцы часто произносят слово «пусть», которое переводится как «да», но значит «я вас понимаю», а не «так, я согласен с вами». Нетрудно догадаться, что семантические барьеры, обусловленные культурными расхождениями, могут серьезно усложнять деловые переговоры.</w:t>
      </w:r>
    </w:p>
    <w:p w:rsidR="004B02E0" w:rsidRPr="00BE1E07" w:rsidRDefault="004B02E0" w:rsidP="005A573B">
      <w:pPr>
        <w:pStyle w:val="a3"/>
        <w:numPr>
          <w:ilvl w:val="0"/>
          <w:numId w:val="37"/>
        </w:numPr>
        <w:tabs>
          <w:tab w:val="left" w:pos="142"/>
          <w:tab w:val="left" w:pos="284"/>
        </w:tabs>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Барьеры на пути межличностных коммуникаций: невербальные барьеры.</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НЕВЕРБАЛЬНЫЕ ПРЕПЯТСТВИЯ. Мы используем и невербальные символы для трансляции сообщений. В невербальной коммуникации используются любые символы, кроме слов. Чаще всего невербальная передача происходит одновременно с вербальной и может усиливать или изменять содержание слов. Обмен взглядами, выражение лица, например, улыбки и выражение неодобрения, поднятые в удивлении брови, живой или остановленный взгляд, взгляд с выражением одобрения или неодобрения – все это примеры невербальной коммуникации. Использование пальца как указания, </w:t>
      </w:r>
      <w:proofErr w:type="spellStart"/>
      <w:r w:rsidRPr="00BE1E07">
        <w:rPr>
          <w:rFonts w:ascii="Times New Roman" w:hAnsi="Times New Roman" w:cs="Times New Roman"/>
          <w:sz w:val="24"/>
          <w:szCs w:val="24"/>
        </w:rPr>
        <w:t>прикрывания</w:t>
      </w:r>
      <w:proofErr w:type="spellEnd"/>
      <w:r w:rsidRPr="00BE1E07">
        <w:rPr>
          <w:rFonts w:ascii="Times New Roman" w:hAnsi="Times New Roman" w:cs="Times New Roman"/>
          <w:sz w:val="24"/>
          <w:szCs w:val="24"/>
        </w:rPr>
        <w:t xml:space="preserve"> рта рукой, прикосновение, вялая поза также относятся к невербальным способам передачи значения (содержанию).</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Еще одна разновидность невербальной коммуникации формируется тем, как мы произносим слова. Имеются в виду интонация, модуляция голоса, плавность языка и тому подобное. Как известно из опыта, то, как мы произносим слова, может существенно изменять их содержание. Вопрос: «У вас есть какие-либо идеи?» – на бумаге означает очевидный запрос о предложениях. Вымолвленный резким авторитарным тоном с раздражением во взгляде этот же вопрос может быть истолкован таким способом: «Если вы знаете, что для вас хорошо, а что плохо, не предлагайте никаких идей, которые противоречат моим».</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В соответствии с исследованиями, значительная часть языковой информации при обмене воспринимается через язык поз и жестов и звучания голоса. В книге «</w:t>
      </w:r>
      <w:proofErr w:type="spellStart"/>
      <w:r w:rsidRPr="00BE1E07">
        <w:rPr>
          <w:rFonts w:ascii="Times New Roman" w:hAnsi="Times New Roman" w:cs="Times New Roman"/>
          <w:sz w:val="24"/>
          <w:szCs w:val="24"/>
        </w:rPr>
        <w:t>Non-Verbal</w:t>
      </w:r>
      <w:proofErr w:type="spellEnd"/>
      <w:r w:rsidRPr="00BE1E07">
        <w:rPr>
          <w:rFonts w:ascii="Times New Roman" w:hAnsi="Times New Roman" w:cs="Times New Roman"/>
          <w:sz w:val="24"/>
          <w:szCs w:val="24"/>
        </w:rPr>
        <w:t xml:space="preserve"> </w:t>
      </w:r>
      <w:proofErr w:type="spellStart"/>
      <w:r w:rsidRPr="00BE1E07">
        <w:rPr>
          <w:rFonts w:ascii="Times New Roman" w:hAnsi="Times New Roman" w:cs="Times New Roman"/>
          <w:sz w:val="24"/>
          <w:szCs w:val="24"/>
        </w:rPr>
        <w:t>Communication</w:t>
      </w:r>
      <w:proofErr w:type="spellEnd"/>
      <w:r w:rsidRPr="00BE1E07">
        <w:rPr>
          <w:rFonts w:ascii="Times New Roman" w:hAnsi="Times New Roman" w:cs="Times New Roman"/>
          <w:sz w:val="24"/>
          <w:szCs w:val="24"/>
        </w:rPr>
        <w:t xml:space="preserve">» («Невербальная коммуникация») </w:t>
      </w:r>
      <w:proofErr w:type="spellStart"/>
      <w:r w:rsidRPr="00BE1E07">
        <w:rPr>
          <w:rFonts w:ascii="Times New Roman" w:hAnsi="Times New Roman" w:cs="Times New Roman"/>
          <w:sz w:val="24"/>
          <w:szCs w:val="24"/>
        </w:rPr>
        <w:t>Мехребиен</w:t>
      </w:r>
      <w:proofErr w:type="spellEnd"/>
      <w:r w:rsidRPr="00BE1E07">
        <w:rPr>
          <w:rFonts w:ascii="Times New Roman" w:hAnsi="Times New Roman" w:cs="Times New Roman"/>
          <w:sz w:val="24"/>
          <w:szCs w:val="24"/>
        </w:rPr>
        <w:t xml:space="preserve"> указывает, что 55% сообщений воспринимается через выражение лица, позы и жесты, а 38% — через интонации и модуляции голоса. И только 7% остается словам. Это имеет принципиальное значение. Иначе говоря, во многих случаях то, как мы говорим, более важное слов, какие мы произносим. Если кто-то говорит: «Хорошо... я дам поручение» – то пауза после слова «хорошо» может служить признаком того, что руководитель не хочет этого делать, в </w:t>
      </w:r>
      <w:r w:rsidRPr="00BE1E07">
        <w:rPr>
          <w:rFonts w:ascii="Times New Roman" w:hAnsi="Times New Roman" w:cs="Times New Roman"/>
          <w:sz w:val="24"/>
          <w:szCs w:val="24"/>
        </w:rPr>
        <w:lastRenderedPageBreak/>
        <w:t>настоящий момент слишком занятый, не хочет давать поручения или не знает, из чего именно стоит начать.</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(ПРИМЕР) Представьте ситуацию, которая иллюстрирует, как невербальные символы могут создавать шум в процессе обмена информацией. Вы входите в кабинет вашего руководителя, чтобы получить определенную информацию о проекте, над которым вы работаете. Вы вошли, а он несколько секунд продолжает рассматривать бумаги у себя на столе. Потом смотрит на часы и говорит отчужденным невыразительным голосом: «Чем могу быть вам полезный?». Хотя его слова сами по себе не имеют негативного содержания, язык поз и жестов ясно указывает, что вы – нежелательное отвлечение от его работы. С каким чувством вы будете задавать вопрос? Какие мысли придут вам в голову, когда в следующий раз у вас возникнет вопрос к руководителю? Можно предусмотреть, они не будут позитивными. Представьте теперь, как с вашим появлением в кабинете, руководитель, напротив, сразу поднимает на вас взгляд, радушно улыбается и бодрым тоном обращается к вам: «Как продвигается проект? Чем могу быть вам полезный?»</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Руководитель, который использовал негативные символы языка поз и жестов, возможно, в действительности хочет помочь подчиненным так же, как и тот, чьи невербальные символы излучают тепло. Ведь слова в обоих случаях произносятся те же. В этом случае, как часто бывают в разговорах людей, невербальные символы полностью подавляют вербальные. Важный вывод из этого приклада такой: нужно добиваться, чтобы используемые вами для передачи невербальные символы отвечали идее, что вы намереваетесь сообщить. В противном случае невербальные символы создают такой шум, что реципиенты почти наверняка неправильно воспримут сообщение.</w:t>
      </w:r>
    </w:p>
    <w:p w:rsidR="004B02E0" w:rsidRPr="00BE1E07" w:rsidRDefault="004B02E0" w:rsidP="005A573B">
      <w:pPr>
        <w:ind w:right="-1"/>
        <w:jc w:val="both"/>
        <w:rPr>
          <w:rFonts w:ascii="Times New Roman" w:hAnsi="Times New Roman" w:cs="Times New Roman"/>
          <w:sz w:val="24"/>
          <w:szCs w:val="24"/>
        </w:rPr>
      </w:pPr>
      <w:r w:rsidRPr="00BE1E07">
        <w:rPr>
          <w:rFonts w:ascii="Times New Roman" w:hAnsi="Times New Roman" w:cs="Times New Roman"/>
          <w:sz w:val="24"/>
          <w:szCs w:val="24"/>
        </w:rPr>
        <w:t>(Доп. Информация) Как и семантические барьеры, культурные расхождения при обмене невербальной информацией могут создавать значительные препятствия для понимания. Приняв от японца визитную карточку, стоит сразу же прочитать ее и усвоить. Если вы положите ее в карман, вы тем самым сообщите японцу, что его считают несущественным человеком. Еще один пример культурных расхождений в невербальной коммуникации – склонность американцев с удивлением реагировать на «каменное выражение» лица у собеседников, в то время как улыбка не часто присутствует на лицах россиян и немцев.</w:t>
      </w:r>
    </w:p>
    <w:p w:rsidR="004B02E0" w:rsidRPr="00BE1E07" w:rsidRDefault="004B02E0" w:rsidP="005E3440">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Совершенствование искусства общения.</w:t>
      </w:r>
    </w:p>
    <w:p w:rsidR="004B02E0" w:rsidRPr="00BE1E07" w:rsidRDefault="004B02E0" w:rsidP="005E3440">
      <w:pPr>
        <w:ind w:right="-1"/>
        <w:jc w:val="both"/>
        <w:rPr>
          <w:rFonts w:ascii="Times New Roman" w:hAnsi="Times New Roman" w:cs="Times New Roman"/>
          <w:sz w:val="24"/>
          <w:szCs w:val="24"/>
        </w:rPr>
      </w:pPr>
      <w:r w:rsidRPr="00BE1E07">
        <w:rPr>
          <w:rFonts w:ascii="Times New Roman" w:hAnsi="Times New Roman" w:cs="Times New Roman"/>
          <w:sz w:val="24"/>
          <w:szCs w:val="24"/>
        </w:rPr>
        <w:t>Помимо умения эффективно слушать, существует еще ряд способов, которые можно использовать для повышения отдачи межличностных коммуникаций.</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ПРОЯСНЯЙТЕ СВОИ ИДЕИ ПЕРЕД НАЧАЛОМ ИХ ПЕРЕДАЧИ. Прояснение собственных идей перед их передачей означает, что вам необходимо систематически обдумывать и анализировать вопросы, проблемы или идеи, которые вы хотите сделать объектами передачи. Для любой передачи в адрес вышестоящего руководителя, подчиненного или коллеги вам, в принципе, нужна определенная тема как объект передачи. БУДЬТЕ ВОСПРИИМЧИВЫ К ПОТЕНЦИАЛЬНЫМ СЕМАНТИЧЕСКИМ ПРОБЛЕМАМ. Не жалейте сил на то, чтобы исключить из сообщения двусмысленные слова или утверждения. Вместо фразы: «Барбара, принесите его мне, как только вам представится удобная возможность», скажите лучше: «Барбара, чрезвычайно важно, чтобы я получил отчет утром в четверг. Тогда у меня будет время его просмотреть и </w:t>
      </w:r>
      <w:r w:rsidRPr="00BE1E07">
        <w:rPr>
          <w:rFonts w:ascii="Times New Roman" w:hAnsi="Times New Roman" w:cs="Times New Roman"/>
          <w:sz w:val="24"/>
          <w:szCs w:val="24"/>
        </w:rPr>
        <w:lastRenderedPageBreak/>
        <w:t>попросить у вас уточнений, которые мне могут понадобиться к совещанию, намеченному на 9 часов утра в пятницу». Употребляя точные слова, - а не общего характера, - вы выигрываете в результативности.</w:t>
      </w:r>
      <w:r w:rsidRPr="00BE1E07">
        <w:rPr>
          <w:rFonts w:ascii="Times New Roman" w:hAnsi="Times New Roman" w:cs="Times New Roman"/>
          <w:sz w:val="24"/>
          <w:szCs w:val="24"/>
        </w:rPr>
        <w:br/>
      </w:r>
      <w:r w:rsidRPr="00BE1E07">
        <w:rPr>
          <w:rFonts w:ascii="Times New Roman" w:hAnsi="Times New Roman" w:cs="Times New Roman"/>
          <w:sz w:val="24"/>
          <w:szCs w:val="24"/>
        </w:rPr>
        <w:br/>
        <w:t>СЛЕДИТЕ ЗА ЯЗЫКОМ СОБСТВЕННЫХ ПОЗ, ЖЕСТОВ И ИНТОНАЦИЯМИ. Следите за выражением своего лица, жестами, позой и интонацией, чтобы не посылать противоречивых сигналов. Постарайтесь взглянуть на себя и услышать себя так же, как видит и слышит вас собеседник. Посылая гармоничные знаки, которые не содержат противоречивых сообщений, вы добиваетесь большей ясности и понимания ваших слов.</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ИЗЛУЧАЙТЕ ЭМПАТИЮ И ОТКРЫТОСТЬ. </w:t>
      </w:r>
      <w:proofErr w:type="spellStart"/>
      <w:r w:rsidRPr="00BE1E07">
        <w:rPr>
          <w:rFonts w:ascii="Times New Roman" w:hAnsi="Times New Roman" w:cs="Times New Roman"/>
          <w:sz w:val="24"/>
          <w:szCs w:val="24"/>
        </w:rPr>
        <w:t>Эмпатия</w:t>
      </w:r>
      <w:proofErr w:type="spellEnd"/>
      <w:r w:rsidRPr="00BE1E07">
        <w:rPr>
          <w:rFonts w:ascii="Times New Roman" w:hAnsi="Times New Roman" w:cs="Times New Roman"/>
          <w:sz w:val="24"/>
          <w:szCs w:val="24"/>
        </w:rPr>
        <w:t xml:space="preserve"> - это внимание к чувствам других людей, готовность «залезть в их шкуру». Это все равно что спрашивать самого себя: «Кто этот человек, к которому я собираюсь обратиться? Каковы его потребности и интересы? В каком он сегодня настроении?» Активно пользуясь </w:t>
      </w:r>
      <w:proofErr w:type="spellStart"/>
      <w:r w:rsidRPr="00BE1E07">
        <w:rPr>
          <w:rFonts w:ascii="Times New Roman" w:hAnsi="Times New Roman" w:cs="Times New Roman"/>
          <w:sz w:val="24"/>
          <w:szCs w:val="24"/>
        </w:rPr>
        <w:t>эмпатией</w:t>
      </w:r>
      <w:proofErr w:type="spellEnd"/>
      <w:r w:rsidRPr="00BE1E07">
        <w:rPr>
          <w:rFonts w:ascii="Times New Roman" w:hAnsi="Times New Roman" w:cs="Times New Roman"/>
          <w:sz w:val="24"/>
          <w:szCs w:val="24"/>
        </w:rPr>
        <w:t xml:space="preserve"> при обмене информацией, мы пытаемся соответствующим образом настроить принимающую сторону и приспособить вариант кодирования и передачи сообщения к индивиду или группе и ситуации. Удачное применение </w:t>
      </w:r>
      <w:proofErr w:type="spellStart"/>
      <w:r w:rsidRPr="00BE1E07">
        <w:rPr>
          <w:rFonts w:ascii="Times New Roman" w:hAnsi="Times New Roman" w:cs="Times New Roman"/>
          <w:sz w:val="24"/>
          <w:szCs w:val="24"/>
        </w:rPr>
        <w:t>эмпатии</w:t>
      </w:r>
      <w:proofErr w:type="spellEnd"/>
      <w:r w:rsidRPr="00BE1E07">
        <w:rPr>
          <w:rFonts w:ascii="Times New Roman" w:hAnsi="Times New Roman" w:cs="Times New Roman"/>
          <w:sz w:val="24"/>
          <w:szCs w:val="24"/>
        </w:rPr>
        <w:t xml:space="preserve"> может заметно уменьшить возможность неверного понимания при декодировании сообщения принимающей стороной.</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Например, некоторые люди предпочитают структурированность, детальность и повторения. К таким людям, вероятно, наиболее эффективно было бы обратиться с письмом или подробным меморандумом. Другие, напротив, не любят структурированности и детальности сообщений. В этом случае наиболее подходящей была бы неформальная беседа. Некоторые люди чувствуют себя тревожно или небезопасно в определенных ситуациях или остро реагируют на критику. Они могут реагировать избирательно или неправильно истолковывать предложения по усовершенствованию, если они не представлены в дипломатичной и обещающей поддержку манере. </w:t>
      </w:r>
      <w:proofErr w:type="spellStart"/>
      <w:r w:rsidRPr="00BE1E07">
        <w:rPr>
          <w:rFonts w:ascii="Times New Roman" w:hAnsi="Times New Roman" w:cs="Times New Roman"/>
          <w:sz w:val="24"/>
          <w:szCs w:val="24"/>
        </w:rPr>
        <w:t>Эмпатия</w:t>
      </w:r>
      <w:proofErr w:type="spellEnd"/>
      <w:r w:rsidRPr="00BE1E07">
        <w:rPr>
          <w:rFonts w:ascii="Times New Roman" w:hAnsi="Times New Roman" w:cs="Times New Roman"/>
          <w:sz w:val="24"/>
          <w:szCs w:val="24"/>
        </w:rPr>
        <w:t xml:space="preserve"> означает также честную попытку увидеть ситуацию, поднимаемые вопросы и проблемы с точки зрения другого человека.</w:t>
      </w:r>
      <w:r w:rsidRPr="00BE1E07">
        <w:rPr>
          <w:rFonts w:ascii="Times New Roman" w:hAnsi="Times New Roman" w:cs="Times New Roman"/>
          <w:sz w:val="24"/>
          <w:szCs w:val="24"/>
        </w:rPr>
        <w:br/>
      </w:r>
      <w:r w:rsidRPr="00BE1E07">
        <w:rPr>
          <w:rFonts w:ascii="Times New Roman" w:hAnsi="Times New Roman" w:cs="Times New Roman"/>
          <w:sz w:val="24"/>
          <w:szCs w:val="24"/>
        </w:rPr>
        <w:br/>
      </w:r>
      <w:proofErr w:type="spellStart"/>
      <w:r w:rsidRPr="00BE1E07">
        <w:rPr>
          <w:rFonts w:ascii="Times New Roman" w:hAnsi="Times New Roman" w:cs="Times New Roman"/>
          <w:sz w:val="24"/>
          <w:szCs w:val="24"/>
        </w:rPr>
        <w:t>Эмпатия</w:t>
      </w:r>
      <w:proofErr w:type="spellEnd"/>
      <w:r w:rsidRPr="00BE1E07">
        <w:rPr>
          <w:rFonts w:ascii="Times New Roman" w:hAnsi="Times New Roman" w:cs="Times New Roman"/>
          <w:sz w:val="24"/>
          <w:szCs w:val="24"/>
        </w:rPr>
        <w:t xml:space="preserve"> при обмене информацией подразумевает также поддержание открытости в разговоре. Старайтесь избегать скороспелых суждений, оценок и стереотипов. Вместо этого, старайтесь увидеть, прочувствовать и понять ситуацию и затрагиваемые проблемы в контексте собеседника. Это вовсе не означает, что вам следует соглашаться с тем, что говорит собеседник. Это значит только, что вы пытаетесь понять его слова.</w:t>
      </w:r>
      <w:r w:rsidRPr="00BE1E07">
        <w:rPr>
          <w:rFonts w:ascii="Times New Roman" w:hAnsi="Times New Roman" w:cs="Times New Roman"/>
          <w:sz w:val="24"/>
          <w:szCs w:val="24"/>
        </w:rPr>
        <w:br/>
      </w:r>
      <w:r w:rsidRPr="00BE1E07">
        <w:rPr>
          <w:rFonts w:ascii="Times New Roman" w:hAnsi="Times New Roman" w:cs="Times New Roman"/>
          <w:sz w:val="24"/>
          <w:szCs w:val="24"/>
        </w:rPr>
        <w:br/>
        <w:t>ДОБИВАЙТЕСЬ УСТАНОВЛЕНИЯ ОБРАТНОЙ СВЯЗИ. Существует ряд способов установления обратной связи. Один из них - задавать вопросы. К примеру, вы только что обсудили изменение процедуры выполнения работ и можете задать такой вопрос: «Билл, с чего, по-вашему, следует начать, изменяя процедуры выполнения работ, чтобы все прошло гладко?» Задав этот вопрос с не угрожающей интонацией, вы должны внимательно выслушать Билла и сравнить услышанное с тем, что именно вы изначально намеревались сообщить. Конечно, если вопросов, связанных с изменением процедуры выполнения работ, много, лучше их записать. В любом случае, вероятно, разумно направить подчиненному записку, сообщив в ней письменно об изменении процедуры его работ.</w:t>
      </w:r>
      <w:r w:rsidRPr="00BE1E07">
        <w:rPr>
          <w:rFonts w:ascii="Times New Roman" w:hAnsi="Times New Roman" w:cs="Times New Roman"/>
          <w:sz w:val="24"/>
          <w:szCs w:val="24"/>
        </w:rPr>
        <w:br/>
      </w:r>
      <w:r w:rsidRPr="00BE1E07">
        <w:rPr>
          <w:rFonts w:ascii="Times New Roman" w:hAnsi="Times New Roman" w:cs="Times New Roman"/>
          <w:sz w:val="24"/>
          <w:szCs w:val="24"/>
        </w:rPr>
        <w:lastRenderedPageBreak/>
        <w:br/>
        <w:t>Другой способ задавать вопросы - заставить человека пересказать ваши мысли. Вы можете сказать, например: «Боб, я не уверен, что охватил все моменты, поэтому будьте добры рассказать мне, что вы считаете наиболее важными вопросами в связи с проектом, над к</w:t>
      </w:r>
      <w:r w:rsidR="00C5796D">
        <w:rPr>
          <w:rFonts w:ascii="Times New Roman" w:hAnsi="Times New Roman" w:cs="Times New Roman"/>
          <w:sz w:val="24"/>
          <w:szCs w:val="24"/>
        </w:rPr>
        <w:t>оторым вам предстоит работать?»</w:t>
      </w:r>
      <w:r w:rsidRPr="00BE1E07">
        <w:rPr>
          <w:rFonts w:ascii="Times New Roman" w:hAnsi="Times New Roman" w:cs="Times New Roman"/>
          <w:sz w:val="24"/>
          <w:szCs w:val="24"/>
        </w:rPr>
        <w:br/>
        <w:t>Еще один способ создания обратной связи заключается в оценке языка поз, жестов и интонаций человека, которые как будто указывают на замешательство или непонимание. Например, если вы даете новое задание работнику, не появляется ли в выражении его лица напряженность? Не заметно ли в нем легкое раздражение, не смотрит ли человек вниз, слушая вас? Эти сигналы, если они присутствуют, должны сообщить вам, что человек, может быть, не вполне понимает задание или расстроен им. Может случиться, что работник отреагирует на ваши слова с колебаниями в голосе: «Да-да</w:t>
      </w:r>
      <w:proofErr w:type="gramStart"/>
      <w:r w:rsidRPr="00BE1E07">
        <w:rPr>
          <w:rFonts w:ascii="Times New Roman" w:hAnsi="Times New Roman" w:cs="Times New Roman"/>
          <w:sz w:val="24"/>
          <w:szCs w:val="24"/>
        </w:rPr>
        <w:t xml:space="preserve">,.., </w:t>
      </w:r>
      <w:proofErr w:type="gramEnd"/>
      <w:r w:rsidRPr="00BE1E07">
        <w:rPr>
          <w:rFonts w:ascii="Times New Roman" w:hAnsi="Times New Roman" w:cs="Times New Roman"/>
          <w:sz w:val="24"/>
          <w:szCs w:val="24"/>
        </w:rPr>
        <w:t>конечно, я возьмусь за это.» Любой из этих знаков - факт обратной связи, свидетельствующий о возможной неудовлетворенности или непонимании. Если вы чувствуете это, можно прибегнуть к методам задавания вопросов, описанным выше.</w:t>
      </w:r>
      <w:r w:rsidRPr="00BE1E07">
        <w:rPr>
          <w:rFonts w:ascii="Times New Roman" w:hAnsi="Times New Roman" w:cs="Times New Roman"/>
          <w:sz w:val="24"/>
          <w:szCs w:val="24"/>
        </w:rPr>
        <w:br/>
      </w:r>
      <w:r w:rsidRPr="00BE1E07">
        <w:rPr>
          <w:rFonts w:ascii="Times New Roman" w:hAnsi="Times New Roman" w:cs="Times New Roman"/>
          <w:sz w:val="24"/>
          <w:szCs w:val="24"/>
        </w:rPr>
        <w:br/>
        <w:t>Обратную связь можно установить также путем контроля первых результатов работы. Соответствующая информация позволит вам оценить, в какой мере воплощается то, что вы намеревались сообщить. Это - пример выполнения контрольной функции, о чем речь пойдет дальше.</w:t>
      </w:r>
      <w:r w:rsidRPr="00BE1E07">
        <w:rPr>
          <w:rFonts w:ascii="Times New Roman" w:hAnsi="Times New Roman" w:cs="Times New Roman"/>
          <w:sz w:val="24"/>
          <w:szCs w:val="24"/>
        </w:rPr>
        <w:br/>
      </w:r>
      <w:r w:rsidRPr="00BE1E07">
        <w:rPr>
          <w:rFonts w:ascii="Times New Roman" w:hAnsi="Times New Roman" w:cs="Times New Roman"/>
          <w:sz w:val="24"/>
          <w:szCs w:val="24"/>
        </w:rPr>
        <w:br/>
      </w:r>
      <w:proofErr w:type="gramStart"/>
      <w:r w:rsidRPr="00BE1E07">
        <w:rPr>
          <w:rFonts w:ascii="Times New Roman" w:hAnsi="Times New Roman" w:cs="Times New Roman"/>
          <w:sz w:val="24"/>
          <w:szCs w:val="24"/>
        </w:rPr>
        <w:t>;Н</w:t>
      </w:r>
      <w:proofErr w:type="gramEnd"/>
      <w:r w:rsidRPr="00BE1E07">
        <w:rPr>
          <w:rFonts w:ascii="Times New Roman" w:hAnsi="Times New Roman" w:cs="Times New Roman"/>
          <w:sz w:val="24"/>
          <w:szCs w:val="24"/>
        </w:rPr>
        <w:t>аконец, еще один способ установления обратной связи - проведение с подчиненными политики открытых дверей. Пусть они знают, что вы готовы обсудить с ними любые вопросы, затрагивающие их интересы, и подкрепить свои слова действиями. Если работнику, пришедшему поговорить с вами, вы сообщаете о том, что заняты, ваши подчиненные узнают «реальный» стиль вашего управления. С другой стороны, вы не хотите, чтобы вас без конца прерывали. Поэтому вы, к примеру, можете выделить определенный час в течение дня, когда вы готовы выслушать подчиненных по любому интересующему их вопросу.</w:t>
      </w:r>
      <w:r w:rsidRPr="00BE1E07">
        <w:rPr>
          <w:rFonts w:ascii="Times New Roman" w:hAnsi="Times New Roman" w:cs="Times New Roman"/>
          <w:sz w:val="24"/>
          <w:szCs w:val="24"/>
        </w:rPr>
        <w:br/>
      </w:r>
      <w:r w:rsidRPr="00BE1E07">
        <w:rPr>
          <w:rFonts w:ascii="Times New Roman" w:hAnsi="Times New Roman" w:cs="Times New Roman"/>
          <w:sz w:val="24"/>
          <w:szCs w:val="24"/>
        </w:rPr>
        <w:br/>
        <w:t>Очевидно, что все эти рекомендации требуют от вас концентрации и ориентирования энергии на конкретные цели в процессе обмена информацией.</w:t>
      </w:r>
    </w:p>
    <w:p w:rsidR="004B02E0" w:rsidRPr="00BE1E07" w:rsidRDefault="004B02E0" w:rsidP="005E3440">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Барьеры, препятствующие эффективным организационным коммуникациям.</w:t>
      </w:r>
    </w:p>
    <w:p w:rsidR="004B02E0" w:rsidRPr="00BE1E07" w:rsidRDefault="004B02E0" w:rsidP="005E3440">
      <w:pPr>
        <w:ind w:right="-1"/>
        <w:jc w:val="both"/>
        <w:rPr>
          <w:rFonts w:ascii="Times New Roman" w:hAnsi="Times New Roman" w:cs="Times New Roman"/>
          <w:sz w:val="24"/>
          <w:szCs w:val="24"/>
        </w:rPr>
      </w:pPr>
      <w:r w:rsidRPr="00BE1E07">
        <w:rPr>
          <w:rFonts w:ascii="Times New Roman" w:hAnsi="Times New Roman" w:cs="Times New Roman"/>
          <w:sz w:val="24"/>
          <w:szCs w:val="24"/>
        </w:rPr>
        <w:t>ИСКАЖЕНИЕ СООБЩЕНИЙ. Когда информация движется внутри организации вверх и вниз, смысл сообщений несколько искажается. Такое искажение может быть обусловлено рядом причин. Сообщения могут искажаться непреднамеренно в силу затруднений в межличностных контактах. Сознательное искажение информации может иметь место, когда какой-либо управляющий не согласен с сообщением. В этом случае управляющий модифицирует сообщение так, чтобы изменение смысла происходило в его интересах.</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Проблемы обмена информацией вследствие искажения сообщений могут возникать также </w:t>
      </w:r>
      <w:proofErr w:type="spellStart"/>
      <w:r w:rsidRPr="00BE1E07">
        <w:rPr>
          <w:rFonts w:ascii="Times New Roman" w:hAnsi="Times New Roman" w:cs="Times New Roman"/>
          <w:sz w:val="24"/>
          <w:szCs w:val="24"/>
        </w:rPr>
        <w:t>вследствии</w:t>
      </w:r>
      <w:proofErr w:type="spellEnd"/>
      <w:r w:rsidRPr="00BE1E07">
        <w:rPr>
          <w:rFonts w:ascii="Times New Roman" w:hAnsi="Times New Roman" w:cs="Times New Roman"/>
          <w:sz w:val="24"/>
          <w:szCs w:val="24"/>
        </w:rPr>
        <w:t xml:space="preserve"> фильтрации. Концепция фильтрации относится к тенденции искажения сообщений по мере их движения вверх, вниз или с уровня на уровень организации или отдела. В организации существует потребность фильтровать сообщения, с тем чтобы с одного какого-то уровня на другой уровень организации или отдела направлялись только </w:t>
      </w:r>
      <w:r w:rsidRPr="00BE1E07">
        <w:rPr>
          <w:rFonts w:ascii="Times New Roman" w:hAnsi="Times New Roman" w:cs="Times New Roman"/>
          <w:sz w:val="24"/>
          <w:szCs w:val="24"/>
        </w:rPr>
        <w:lastRenderedPageBreak/>
        <w:t>те сообщения, которые его касаются. Для ускорения движения информации или придания сообщению большей ясности различные сведения приходится суммировать и упрощать перед направлением сообщений в разные сегменты организации. Поскольку именно управляющие определяют, какие сообщения направлять, всевозможные преграды в межличностных контактах могут подталкивать их к отсеиванию одних и акцентированию других сообщений. Такой отбор может стать причиной непопадания важной информации в другой сектор организации или поступления информации туда с существенным искажением содержания. Согласно одному исследованию, лишь 63% содержания информации, отправляемой советом директоров, доходило до вице-президентов, 40% - до начальников цехов и 20% - до рабочих.</w:t>
      </w:r>
      <w:r w:rsidRPr="00BE1E07">
        <w:rPr>
          <w:rFonts w:ascii="Times New Roman" w:hAnsi="Times New Roman" w:cs="Times New Roman"/>
          <w:sz w:val="24"/>
          <w:szCs w:val="24"/>
        </w:rPr>
        <w:br/>
      </w:r>
      <w:r w:rsidRPr="00BE1E07">
        <w:rPr>
          <w:rFonts w:ascii="Times New Roman" w:hAnsi="Times New Roman" w:cs="Times New Roman"/>
          <w:sz w:val="24"/>
          <w:szCs w:val="24"/>
        </w:rPr>
        <w:br/>
        <w:t>Сообщения, отправляемые наверх, могут искажаться в силу несовпадения статусов уровней организации. Руководители высшего звена обладают более высоким статусом, поэтому возникает тенденция снабжать их только положительно воспринимаемой информацией. Это может приводить к тому, что подчиненный не информирует руководителя о потенциальной или существующей проблеме, поскольку «не хочет сообщать начальнику плохие новости». Далее, поскольку подчиненные часто хотят получить одобрение от руководителя, они могут говорить ему только то, что он хочет услышать. Исследования показали, что статусные различия сильно отражаются на качестве обмена информацией. Дополнительной причиной ухудшения поступающей наверх информации может быть повышенное внимание руководителей среднего звена к сообщениям с верхних этажей власти по сравнению с информацией от их подчиненных. В числе других причин, мешающих работникам передавать информацию наверх, могут быть страх перед наказанием и ощущение бесполезности этого дела.</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ИНФОРМАЦИОННЫЕ ПЕРЕГРУЗКИ. Преграды на путях обмена информацией могут также быть следствием перегрузки каналов коммуникаций. </w:t>
      </w:r>
      <w:proofErr w:type="spellStart"/>
      <w:r w:rsidRPr="00BE1E07">
        <w:rPr>
          <w:rFonts w:ascii="Times New Roman" w:hAnsi="Times New Roman" w:cs="Times New Roman"/>
          <w:sz w:val="24"/>
          <w:szCs w:val="24"/>
        </w:rPr>
        <w:t>Элвин</w:t>
      </w:r>
      <w:proofErr w:type="spellEnd"/>
      <w:r w:rsidRPr="00BE1E07">
        <w:rPr>
          <w:rFonts w:ascii="Times New Roman" w:hAnsi="Times New Roman" w:cs="Times New Roman"/>
          <w:sz w:val="24"/>
          <w:szCs w:val="24"/>
        </w:rPr>
        <w:t xml:space="preserve"> </w:t>
      </w:r>
      <w:proofErr w:type="spellStart"/>
      <w:r w:rsidRPr="00BE1E07">
        <w:rPr>
          <w:rFonts w:ascii="Times New Roman" w:hAnsi="Times New Roman" w:cs="Times New Roman"/>
          <w:sz w:val="24"/>
          <w:szCs w:val="24"/>
        </w:rPr>
        <w:t>Тоффлер</w:t>
      </w:r>
      <w:proofErr w:type="spellEnd"/>
      <w:r w:rsidRPr="00BE1E07">
        <w:rPr>
          <w:rFonts w:ascii="Times New Roman" w:hAnsi="Times New Roman" w:cs="Times New Roman"/>
          <w:sz w:val="24"/>
          <w:szCs w:val="24"/>
        </w:rPr>
        <w:t xml:space="preserve"> в книге «Шок будущего» пишет: «Вполне может случиться так, что волны информации, захлестывающие восприятие, могут заметно подавить способность думать и действовать у руководителей, терзаемых необходимостью принимать неотложные, непрерывные, срочные решения». Руководитель, поглощенный переработкой поступающей информации и необходимостью поддерживать информационный обмен, вероятно, не в состоянии эффективно реагировать на всю информацию. Он вынужден отсеивать менее важную информацию и оставлять только ту, которая кажется ему наиболее важной; то же относится и к обмену информацией. К сожалению понимание руководителем важности информации может отличаться от понимания таковой другими работниками организации.</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НЕУДОВЛЕТВОРИТЕЛЬНАЯ СТРУКТУРА ОРГАНИЗАЦИИ. В гл. 3 структура определена как логическая взаимосвязь уровней управления и функциональных сегментов, обеспечивающая эффективное достижение целей. Если структура организации продумана плохо, возможности руководителя планировать и добиваться реализации поставленных целей сужаются. В организации с многочисленными уровнями управления растет вероятность информационных искажений, поскольку каждый последующий уровень управления может корректировать и отфильтровывать сообщения. Некоторые из наиболее эффективно управляемых американских компаний перешли к структуре «с малым числом уровней управления и каналами сравнительно прямого информационного </w:t>
      </w:r>
      <w:r w:rsidRPr="00BE1E07">
        <w:rPr>
          <w:rFonts w:ascii="Times New Roman" w:hAnsi="Times New Roman" w:cs="Times New Roman"/>
          <w:sz w:val="24"/>
          <w:szCs w:val="24"/>
        </w:rPr>
        <w:lastRenderedPageBreak/>
        <w:t>обмена».</w:t>
      </w:r>
      <w:r w:rsidRPr="00BE1E07">
        <w:rPr>
          <w:rFonts w:ascii="Times New Roman" w:hAnsi="Times New Roman" w:cs="Times New Roman"/>
          <w:sz w:val="24"/>
          <w:szCs w:val="24"/>
        </w:rPr>
        <w:br/>
      </w:r>
      <w:r w:rsidRPr="00BE1E07">
        <w:rPr>
          <w:rFonts w:ascii="Times New Roman" w:hAnsi="Times New Roman" w:cs="Times New Roman"/>
          <w:sz w:val="24"/>
          <w:szCs w:val="24"/>
        </w:rPr>
        <w:br/>
        <w:t>К другим аспектам, которые могут вызывать проблемы в коммуникациях, можно отнести неудовлетворительный состав и использование комитетов, рабочих групп, кадров вообще, а также способ организации власти и распределения задач. Наконец, создавать проблемы при обмене информацией могут конфликты между различными группами или отделами организации. Ясно, что плохо проработанная информационная система может снижать эффективность обмена информацией и принятия решений в организации.</w:t>
      </w:r>
    </w:p>
    <w:p w:rsidR="004B02E0" w:rsidRPr="00BE1E07" w:rsidRDefault="004B02E0" w:rsidP="0055458B">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Механизмы улучшения организационных коммуникаций.</w:t>
      </w:r>
    </w:p>
    <w:p w:rsidR="004B02E0" w:rsidRPr="00BE1E07" w:rsidRDefault="004B02E0" w:rsidP="0055458B">
      <w:pPr>
        <w:ind w:right="-1"/>
        <w:jc w:val="both"/>
        <w:rPr>
          <w:rFonts w:ascii="Times New Roman" w:hAnsi="Times New Roman" w:cs="Times New Roman"/>
          <w:sz w:val="24"/>
          <w:szCs w:val="24"/>
        </w:rPr>
      </w:pPr>
      <w:r w:rsidRPr="00BE1E07">
        <w:rPr>
          <w:rFonts w:ascii="Times New Roman" w:hAnsi="Times New Roman" w:cs="Times New Roman"/>
          <w:sz w:val="24"/>
          <w:szCs w:val="24"/>
        </w:rPr>
        <w:t>РЕГУЛИРОВАНИЕ ИНФОРМАЦИОННЫХ ПОТОКОВ. Руководители на всех уровнях организации должны представлять потребности в информации собственные, своих начальников, коллег и подчиненных. Руководитель должен научиться оценивать качественную и количественную стороны своих информационных потребностей, а также других потребителей информации в организации. Он должен стараться определить, что такое «слишком много» и «слишком мало» в информационных обменах. Информационные потребности в значительной мере зависят от целей руководителя, принимаемых им решений и характера показателей оценки результатов его работы, а также его отдела и подчиненных.</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УПРАВЛЕНЧЕСКИЕ ДЕЙСТВИЯ. Регулирование информационного потока - лишь один пример из числа действий руководителя по совершенствованию обмена информацией. Есть и другие. К примеру, руководитель может практиковать короткие встречи с одним или несколькими подчиненными для обсуждения грядущих перемен, новых приоритетов, распределения работы и т.п. Руководитель может также по своему усмотрению предпочесть вариант периодических встреч с участием всех подчиненных для рассмотрения тех же вопросов. Многие организации настаивают на проведении работниками руководящего звена таких еженедельных встреч-совещаний. Подчиненный может предпринимать подобные шаги, добиваясь по своей инициативе контакта с руководителем или товарищами по работе. Все эти примеры суть отображения ролей контролера, распределителя и источника в информационном процессе по </w:t>
      </w:r>
      <w:proofErr w:type="spellStart"/>
      <w:r w:rsidRPr="00BE1E07">
        <w:rPr>
          <w:rFonts w:ascii="Times New Roman" w:hAnsi="Times New Roman" w:cs="Times New Roman"/>
          <w:sz w:val="24"/>
          <w:szCs w:val="24"/>
        </w:rPr>
        <w:t>Минцбергу</w:t>
      </w:r>
      <w:proofErr w:type="spellEnd"/>
      <w:r w:rsidRPr="00BE1E07">
        <w:rPr>
          <w:rFonts w:ascii="Times New Roman" w:hAnsi="Times New Roman" w:cs="Times New Roman"/>
          <w:sz w:val="24"/>
          <w:szCs w:val="24"/>
        </w:rPr>
        <w:t>.</w:t>
      </w:r>
      <w:r w:rsidRPr="00BE1E07">
        <w:rPr>
          <w:rFonts w:ascii="Times New Roman" w:hAnsi="Times New Roman" w:cs="Times New Roman"/>
          <w:sz w:val="24"/>
          <w:szCs w:val="24"/>
        </w:rPr>
        <w:br/>
      </w:r>
      <w:r w:rsidRPr="00BE1E07">
        <w:rPr>
          <w:rFonts w:ascii="Times New Roman" w:hAnsi="Times New Roman" w:cs="Times New Roman"/>
          <w:sz w:val="24"/>
          <w:szCs w:val="24"/>
        </w:rPr>
        <w:br/>
        <w:t>Планирование, реализация и контроль, рассматриваемые в последующих главах, формируют дополнительные возможности управленческого действия в направлении совершенствования информационного обмена. Обсуждение и прояснение новых планов, вариантов стратегии, целей и назначений, необходимых для более эффективной реализации намеченного, контроль хода работ по плану-графику, отчеты по результатам такого контроля - вот дополнительные действия, подвластные руководителю.</w:t>
      </w:r>
      <w:r w:rsidRPr="00BE1E07">
        <w:rPr>
          <w:rFonts w:ascii="Times New Roman" w:hAnsi="Times New Roman" w:cs="Times New Roman"/>
          <w:sz w:val="24"/>
          <w:szCs w:val="24"/>
        </w:rPr>
        <w:br/>
      </w:r>
      <w:r w:rsidRPr="00BE1E07">
        <w:rPr>
          <w:rFonts w:ascii="Times New Roman" w:hAnsi="Times New Roman" w:cs="Times New Roman"/>
          <w:sz w:val="24"/>
          <w:szCs w:val="24"/>
        </w:rPr>
        <w:br/>
        <w:t xml:space="preserve">СИСТЕМЫ ОБРАТНОЙ СВЯЗИ. В той же мере, в какой обратная связь может способствовать совершенствованию межличностного обмена информацией, могут действовать и системы обратной связи, создаваемые в организации. Такие системы составляют часть системы контрольно-управленческой информационной системы в организации. Один из вариантов системы обратной связи - перемещение людей из одной части организации в другую с целью обсуждения определенных вопросов. Например, фирма «Форд» направляет работников своей главной штаб-квартиры на заводы, </w:t>
      </w:r>
      <w:r w:rsidRPr="00BE1E07">
        <w:rPr>
          <w:rFonts w:ascii="Times New Roman" w:hAnsi="Times New Roman" w:cs="Times New Roman"/>
          <w:sz w:val="24"/>
          <w:szCs w:val="24"/>
        </w:rPr>
        <w:lastRenderedPageBreak/>
        <w:t>разбросанные по стране, для обсуждения вопросов, связанных с качеством продукции. Подобным образом мэр города лично посещает районы, чтобы удостовериться в нормальной реализации различных государственных программ, или с той же целью направляет от своего имени работников муниципалитета. Рассматривая необходимость обратной связи в организации, один из специалистов по обмену информацией пишет: «Эффективно работающий руководитель преодолевает разрыв между собою и своими подчиненными путем создания продуманной системы коммуникаций, которая гарантирует прохождение сообщений вниз и восприятие их там».</w:t>
      </w:r>
      <w:r w:rsidRPr="00BE1E07">
        <w:rPr>
          <w:rFonts w:ascii="Times New Roman" w:hAnsi="Times New Roman" w:cs="Times New Roman"/>
          <w:sz w:val="24"/>
          <w:szCs w:val="24"/>
        </w:rPr>
        <w:br/>
      </w:r>
      <w:r w:rsidRPr="00BE1E07">
        <w:rPr>
          <w:rFonts w:ascii="Times New Roman" w:hAnsi="Times New Roman" w:cs="Times New Roman"/>
          <w:sz w:val="24"/>
          <w:szCs w:val="24"/>
        </w:rPr>
        <w:br/>
        <w:t>Опрос работников - еще один вариант системы обратной связи. Такие опросы можно проводить с целью получения информации от руководителей и рабочих буквально по сотням вопросов: 1) четко ли доведены до них цели их деятельности; 2) с какими потенциальными или реальными проблемами они сталкиваются или могут столкнуться; 3) получают ли они точную и своевременную информацию, необходимую им для работы; 4) открыт ли их руководитель для предложений; 5) информированы ли они о грядущих переменах, которые отразятся на их работе.</w:t>
      </w:r>
    </w:p>
    <w:p w:rsidR="004B02E0" w:rsidRPr="00BE1E07" w:rsidRDefault="004B02E0" w:rsidP="0055458B">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Организационные решения.</w:t>
      </w:r>
    </w:p>
    <w:p w:rsidR="004B02E0" w:rsidRPr="00BE1E07" w:rsidRDefault="004B02E0" w:rsidP="0055458B">
      <w:pPr>
        <w:shd w:val="clear" w:color="auto" w:fill="FFFFFF"/>
        <w:spacing w:after="0"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ОРГАНИЗАЦИОННОЕ РЕШЕНИЕ — это выбор, который должен сделать руководитель, чтобы выполнить обязанности, обусловленные занимаемой им должностью. Цель организационного решения — обеспечение движения к поставленным перед организацией задачам. Поэтому наиболее эффективным организационным решением явится выбор, который будет на самом деле реализован и внесет наибольший вклад в достижение конечной цели.</w:t>
      </w:r>
    </w:p>
    <w:p w:rsidR="004B02E0" w:rsidRPr="00BE1E07" w:rsidRDefault="004B02E0" w:rsidP="0055458B">
      <w:pPr>
        <w:shd w:val="clear" w:color="auto" w:fill="FFFFFF"/>
        <w:spacing w:after="0"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Организационные решения можно квалифицировать как запрограммированные и незапрограммированные.</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Запрограммированные решения – результат реализации определенной последовательности шагов или действий, подобных тем, что принимаются при решении математического уравнения. Как правило, число возможных альтернатив ограничено и выбор должен быть сделан в пределах направлений, заданных организацией.</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Определив, каким должно быть решение, руководство снижает вероятность ошибки. Руководство зачастую программирует решения под ситуации, повторяющиеся с определенной регулярностью.</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В административных органах существуют организационные сис</w:t>
      </w:r>
      <w:r w:rsidRPr="00BE1E07">
        <w:softHyphen/>
        <w:t>темы решения сложных проблем выбора, которые состоят из утвержденных правил сбора и анализа информации (обычно со сроками), порядка рассмотрения вариантов, из согласования и утверждения. Так, например, организационная система подготовки пятилетнего плана министерства или ведомства может включать в себя: получение директивных указаний от вышестоящего органа, разработку прогнозов, сбор предложений от организаций, обсуждение предложений специальными комиссиями или научными совета</w:t>
      </w:r>
      <w:r w:rsidRPr="00BE1E07">
        <w:softHyphen/>
        <w:t>ми, окончательное утверждение предложений комиссий. Во многих случаях организационные системы решения проблем выбора возни</w:t>
      </w:r>
      <w:r w:rsidRPr="00BE1E07">
        <w:softHyphen/>
        <w:t>кают на основе опыта решения подобных задач в прошлом. рассматривая эти системы с формальной стороны, следует отметить, что они предусматривают необходимые этапы обсуждения проблем, привлечение компетентных экспертов, сбор информации для лица, принимающего решение.</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 xml:space="preserve">Незапрограммированные решения. Решения этого типа требуются в ситуациях, которые в определенной мере новы, внутренне не структурированы или сопряжены с неизвестными факторами. Поскольку заранее невозможно составить конкретную последовательность </w:t>
      </w:r>
      <w:r w:rsidRPr="00BE1E07">
        <w:lastRenderedPageBreak/>
        <w:t>необходимых шагов, руководитель должен разработать определенную процедуру принятия решения. К числу незапрограммированных можно отнести решения следующего типа: какими должны быть цели организации, как улучшить продукцию, как усовершенствовать структуру управленческого подразделения, как усилить мотивацию подчиненных. В каждой из подобных ситуаций (как чаще всего бывает с незапрограммированными решениями) истинной причиной проблемы может быть любой из факторов. В то же время руководитель располагает множеством вариантов выбора.</w:t>
      </w:r>
    </w:p>
    <w:p w:rsidR="004B02E0" w:rsidRPr="00BE1E07" w:rsidRDefault="004B02E0" w:rsidP="0055458B">
      <w:pPr>
        <w:ind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На практике немногие управленческие решения оказываются запрограммированными или не запрограммированными в чистом виде. Почти все решения оказываются где-то между крайними вариантами. Немногие запрограммированные решения настолько структурированы, что личная инициатива лица, принимающего их, целиком исключается. И даже в ситуации самого сложного выбора методология принятия запрограммированных решений может быть полезна.</w:t>
      </w:r>
    </w:p>
    <w:p w:rsidR="004B02E0" w:rsidRPr="00BE1E07" w:rsidRDefault="004B02E0" w:rsidP="0055458B">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Подходы к принятию решений.</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 xml:space="preserve">Рассматривая процессы принятия решений, следует учесть два момента. Первый – принимать решения сравнительно легко, но трудно принять хорошее решение. Второй состоит в том, что принятие решений – психологический процесс. Известно всем, что человеческое поведение не всегда логично, иногда нами движет логика, иногда чувства. Поэтому способы, используемые </w:t>
      </w:r>
      <w:r w:rsidR="006D40B7" w:rsidRPr="00BE1E07">
        <w:t>руководителем для принятия решений,</w:t>
      </w:r>
      <w:r w:rsidRPr="00BE1E07">
        <w:t xml:space="preserve"> варьируют от спонтанных до </w:t>
      </w:r>
      <w:proofErr w:type="spellStart"/>
      <w:r w:rsidRPr="00BE1E07">
        <w:t>высокологичных</w:t>
      </w:r>
      <w:proofErr w:type="spellEnd"/>
      <w:r w:rsidRPr="00BE1E07">
        <w:t>.</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Хотя любое конкретное решение редко относится к какой-то одной категории, можно утверждать, что процесс принятия решений имеет интуитивный, основанный на суждениях или рациональный характер.</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ИНТУИТИВНЫЕ РЕШЕНИЯ. Чисто интуитивное решение – это выбор, сделанный только на основе ощущения того, что он правилен. То, что мы называем «озарением» или «шестым чувством», и есть интуитивные решения. Согласно одному исследованию деятельности менеджеров высшего звена 80% опрошенных руководителей заявили, что обнаружили у себя наличие какой-то конкретной серьезной проблемы лишь благодаря «неформальному обмену информацией и интуиции».</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В сложной организационной ситуации возможны тысячи вариантов выбора. Менеджер, полагающийся исключительно на интуицию, сталкивается с непреходящей случайностью. с точки зрения статистики шансы на правильный выбор без какого-либо приложения логики невысоки.</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 xml:space="preserve">РЕШЕНИЯ, ОСНОВАННЫЕ НА СУЖДЕНИЯХ. Это выбор, обусловленный знаниями или накопленным опытом. Человек использует знание о том, что случилось в сходных ситуациях ранее, чтобы спрогнозировать результат альтернативных вариантов выбора в существующей ситуации. Опираясь на здравый </w:t>
      </w:r>
      <w:proofErr w:type="gramStart"/>
      <w:r w:rsidRPr="00BE1E07">
        <w:t>смысл</w:t>
      </w:r>
      <w:proofErr w:type="gramEnd"/>
      <w:r w:rsidRPr="00BE1E07">
        <w:t xml:space="preserve"> он выбирает альтернативу, которая принесла успех в прошлом.</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Суждение, как основа организационного решения полезно, поскольку многие ситуации в организациях имеют тенденцию к частому повторению. В этом случае ранее принятое решение может срабатывать снова не хуже, чем прежде (это основное достоинство запрограммированных решений.</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 xml:space="preserve">Поскольку решение на основе суждения принимается в голове управляющего, она обладает таким значительным достоинством, как быстрота и дешевизна его принятия. Вероятно, более важно, что одного лишь суждения будет недостаточно для принятия решений, когда ситуация уникальна или очень сложна. Суждение нельзя соотнести с </w:t>
      </w:r>
      <w:r w:rsidRPr="00BE1E07">
        <w:lastRenderedPageBreak/>
        <w:t xml:space="preserve">ситуацией, которая в самом деле нова, поскольку у руководителя отсутствует опыт, на котором он мог бы основать логический выбор. В сложной ситуации суждение может оказаться плохим, так как факторов, которые необходимо учесть, слишком много для «невооруженного» </w:t>
      </w:r>
      <w:r w:rsidR="006D40B7" w:rsidRPr="00BE1E07">
        <w:t>человеческого разума,</w:t>
      </w:r>
      <w:r w:rsidRPr="00BE1E07">
        <w:t xml:space="preserve"> и он не в состоянии их все охватить и сопоставить.</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Поскольку суждение всегда опирается на опыт, чрезмерная ориентация на последний смещает решения в направлениях, знакомых руководителям по их прежним действиям. Из-за такого смещения руководитель может упустить новую альтернативу, которая должна была бы стать более эффективной, чем знакомые варианты выбора. Еще один важный момент, что руководитель, чрезмерно приверженный суждению и накопленному опыту, может сознательно и бессознательно избегать использования возможностей вторжения в новые области, а такая боязнь новых сфер деятельности может окончиться катастрофой.</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Адаптация к новому и сложному, очевидно никогда не будет простым делом. Нельзя исключить опасность неудачи из-за принятия плохого решения</w:t>
      </w:r>
      <w:proofErr w:type="gramStart"/>
      <w:r w:rsidRPr="00BE1E07">
        <w:t>.</w:t>
      </w:r>
      <w:proofErr w:type="gramEnd"/>
      <w:r w:rsidRPr="00BE1E07">
        <w:t xml:space="preserve"> </w:t>
      </w:r>
      <w:proofErr w:type="gramStart"/>
      <w:r w:rsidRPr="00BE1E07">
        <w:t>о</w:t>
      </w:r>
      <w:proofErr w:type="gramEnd"/>
      <w:r w:rsidRPr="00BE1E07">
        <w:t>днако во многих случаях руководитель может существенно повысить вероятность правильного выбора, подходя к решению рационально.</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РАЦИОНАЛЬНЫЕ РЕШЕНИЯ. Главное различие между решениями рациональными и основанными на суждениях в том, что первые не зависят от прошлого опыта. Рациональное решение обосновывается с помощью объективного аналитического процесса.</w:t>
      </w:r>
    </w:p>
    <w:p w:rsidR="004B02E0" w:rsidRPr="00BE1E07" w:rsidRDefault="004B02E0" w:rsidP="0055458B">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Рациональное решение проблем: диагностика проблемы и идентификация ограничений.</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p>
    <w:p w:rsidR="004B02E0" w:rsidRPr="00BE1E07" w:rsidRDefault="004B02E0" w:rsidP="0055458B">
      <w:pPr>
        <w:ind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Решение проблем, как и управление, - процесс, ибо речь идет о нескончаемой последовательности взаимосвязанных шагов. Руководитель заботится не столько о решении как таковом, сколько обо всем, связанным и проистекающим из него. Для решения проблемы требуется не единичное решение, а совокупность выборов.</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Диагностика. На этом этапе происходит определение или диагноз проблемы.</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Существую два способа рассмотрения проблемы. Согласно одному, проблемой считается ситуация, когда поставленные цели не достигнуты. Т.е. менеджер узнает о проблеме потому, что не случается то, что должно было случиться. Затем при принятии определенных решений сглаживаются отклонения от нормы. Это будет реактивным управлением, его необходимость очевидна. Однако слишком часто руководители рассматривают в качестве проблем только ситуации, в которых должно что-то произойти, но не произошло. Как проблему можно рассматривать также потенциальную возможность. Например, активный поиск способов повышения эффективности какого-либо подразделения, даже если дела идут хорошо, будет упреждающим управлением. В этом случае управленец осознает проблему, когда понимает, что кое-что можно сделать либо для улучшения хода дела, либо для извлечения выгоды из представляющейся возможности. Поступая таким образом управляющий выступает в качестве менеджера – предпринимателя.</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 xml:space="preserve">Полностью определить проблему зачастую трудно, поскольку все части организации взаимосвязаны. В крупной организации могут существовать сотни взаимосвязанностей. Поэтому говорится, - правильно определить проблему – значит наполовину решить ее. </w:t>
      </w:r>
      <w:r w:rsidRPr="00BE1E07">
        <w:lastRenderedPageBreak/>
        <w:t>Хотя это не совсем так. Диагноз проблемы сам по себе становится процедурой из нескольких шагов с принятием промежуточных решений.</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Первая фаза в диагностировании сложной проблемы – осознание и установление симптомов затруднений или имеющихся возможностей. Понятие «симптом» имеет вполне медицинский смысл. некоторые общие симптомы болезни организации – низкие прибыль, сбыт, производительность и качество, чрезмерные издержки, многочисленные конфликты в организации и большая текучесть кадров. Часто многие симптомы дополняют друг друга. Низкая прибыль и чрезмерные издержки часто неразлучны.</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Выявление симптомов помогает определить проблему в общем виде. Это способствует также сокращению числа факторов, которые следует учитывать применительно к управлению. Однако так же, как головная боль может служить симптомом переутомления или опухоли мозга, общий симптом типа низкой рентабельности обусловлен многими факторами. Поэтому, как правило, целесообразно избегать немедленного действия для устранения симптома, к чему склонны некоторые руководители. Менеджер должен глубоко проникнуть в суть для выявления причин неэффективности организации.</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Для выявления причин возникновения проблемы необходимо собрать и проанализировать требующуюся внутреннюю и внешнюю (относительно организации</w:t>
      </w:r>
      <w:proofErr w:type="gramStart"/>
      <w:r w:rsidRPr="00BE1E07">
        <w:t>)и</w:t>
      </w:r>
      <w:proofErr w:type="gramEnd"/>
      <w:r w:rsidRPr="00BE1E07">
        <w:t>нформацию. Такую информацию можно собирать на основе формальных методов, используя, например, вне организации анализ рынка, а внутри нее – компьютерный анализ финансовых отчетов, интервьюирование, приглашение консультантов по управлению или опросы работников. Информацию можно собирать и неформально, ведя беседы о сложившейся ситуации и делая личные наблюдения.</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pPr>
      <w:r w:rsidRPr="00BE1E07">
        <w:t>Увеличение количества информации не обязательно повышает качество решения. иногда даже руководители страдают от избытка не относящейся к делу информации. Поэтому в ходе наблюдений важно видеть различия между релевантной и неуместной информацией и уметь отделять одну от другой. Релевантная информация – это данные, касающиеся только конкретной проблемы, человека, цели или периода времени. Так как релевантная информация – основа решения, то необходимо добиваться ее максимальной точности и соответствия проблеме. Организации может быть непросто получить исчерпывающую точную информацию по проблеме.</w:t>
      </w:r>
    </w:p>
    <w:p w:rsidR="004B02E0" w:rsidRPr="00BE1E07" w:rsidRDefault="004B02E0" w:rsidP="0055458B">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ФОРМУЛИРОВКА ОГРАНИЧЕНИЙ И КРИТЕРИЕВ ПРИНЯТИЯ РЕШЕНИЯ. Когда руководитель диагностирует проблему с целью принятия решения, он должен отдавать себе отчет в том, что именно можно с нею сделать. Многие возможные решения проблем организации не будут реалистичными, поскольку либо у руководителя, либо у организации недостаточно ресурсов для реализации принятых решений. Кроме того, причиной проблемы могут быть находящиеся вне организации силы — такие, как законы, которые руководитель не властен изменить. Ограничения корректирующих действий сужают возможности в принятии решений. Перед тем как переходить к следующему этапу процесса, руководитель должен беспристрастно определить суть ограничений и только потом выявлять альтернативы. Если этого не сделать, как минимум, будет впустую потеряна масса времени. Еще хуже, если будет выбрано нереалистичное направление действий. Естественно, это усугубит, а не разрешит существующую проблему.</w:t>
      </w:r>
    </w:p>
    <w:p w:rsidR="004B02E0" w:rsidRPr="00BE1E07" w:rsidRDefault="004B02E0" w:rsidP="0055458B">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Ограничения варьируются и зависят от ситуации и конкретных руководителей. Некоторые общие ограничения — это неадекватность средств; недостаточное число работников, имеющих требуемую квалификацию и опыт; неспособность закупить ресурсы по приемлемым ценам; потребность в технологии, еще не разработанной или чересчур дорогой; исключительно острая конкуренция; законы и этические соображения. Как правило, для крупной организации существует меньше ограничений, чем для мелкой или одолеваемой множеством трудностей.</w:t>
      </w:r>
    </w:p>
    <w:p w:rsidR="004B02E0" w:rsidRPr="00BE1E07" w:rsidRDefault="00EA574D" w:rsidP="0055458B">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Существенным ограничителе</w:t>
      </w:r>
      <w:r w:rsidR="004B02E0" w:rsidRPr="00BE1E07">
        <w:rPr>
          <w:rFonts w:ascii="Times New Roman" w:eastAsia="Times New Roman" w:hAnsi="Times New Roman" w:cs="Times New Roman"/>
          <w:color w:val="000000"/>
          <w:sz w:val="24"/>
          <w:szCs w:val="24"/>
          <w:lang w:eastAsia="ru-RU"/>
        </w:rPr>
        <w:t>м всех управленческих решений, хотя иногда вполне устранимым, является определяемое высшим руководящим звеном сужение полномочий всех членов организации (эта тема рассматривается в разделе, посвященном процессу организации дела). Коротко говоря, менеджер может принимать или осуществлять решение только в том случае, если высшее руководство наделило его этим правом.</w:t>
      </w:r>
    </w:p>
    <w:p w:rsidR="004B02E0" w:rsidRPr="00BE1E07" w:rsidRDefault="004B02E0" w:rsidP="0055458B">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В дополнение к идентификации ограничений, руководителю необходимо определить </w:t>
      </w:r>
      <w:r w:rsidR="00EA574D" w:rsidRPr="00BE1E07">
        <w:rPr>
          <w:rFonts w:ascii="Times New Roman" w:eastAsia="Times New Roman" w:hAnsi="Times New Roman" w:cs="Times New Roman"/>
          <w:color w:val="000000"/>
          <w:sz w:val="24"/>
          <w:szCs w:val="24"/>
          <w:lang w:eastAsia="ru-RU"/>
        </w:rPr>
        <w:t>стандарты,</w:t>
      </w:r>
      <w:r w:rsidRPr="00BE1E07">
        <w:rPr>
          <w:rFonts w:ascii="Times New Roman" w:eastAsia="Times New Roman" w:hAnsi="Times New Roman" w:cs="Times New Roman"/>
          <w:color w:val="000000"/>
          <w:sz w:val="24"/>
          <w:szCs w:val="24"/>
          <w:lang w:eastAsia="ru-RU"/>
        </w:rPr>
        <w:t xml:space="preserve"> по которым предстоит оценивать альтернативные варианты выбора. Эти стандарты принято называть критериями принятия решений. Они выступают в</w:t>
      </w:r>
    </w:p>
    <w:p w:rsidR="004B02E0" w:rsidRPr="00BE1E07" w:rsidRDefault="00EA574D" w:rsidP="0055458B">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качестве рекомендаций</w:t>
      </w:r>
      <w:r w:rsidR="004B02E0" w:rsidRPr="00BE1E07">
        <w:rPr>
          <w:rFonts w:ascii="Times New Roman" w:eastAsia="Times New Roman" w:hAnsi="Times New Roman" w:cs="Times New Roman"/>
          <w:color w:val="000000"/>
          <w:sz w:val="24"/>
          <w:szCs w:val="24"/>
          <w:lang w:eastAsia="ru-RU"/>
        </w:rPr>
        <w:t xml:space="preserve"> по оценке решений. Например, принимая решение о покупке автомобиля, вы можете ориентироваться на критерии стоимости — не дороже 10 тыс. долл., экономичности — не менее 25 миль на 1 галлоне бензина, вместимости — пять взрослых одновременно, привлекательности и хороших характеристик с точки зрения обслуживания.</w:t>
      </w:r>
    </w:p>
    <w:p w:rsidR="004B02E0" w:rsidRPr="00BE1E07" w:rsidRDefault="004B02E0" w:rsidP="0055458B">
      <w:pPr>
        <w:pStyle w:val="aa"/>
        <w:shd w:val="clear" w:color="auto" w:fill="FFFFFF"/>
        <w:spacing w:before="0" w:beforeAutospacing="0" w:after="141" w:afterAutospacing="0" w:line="282" w:lineRule="atLeast"/>
        <w:ind w:right="-1"/>
        <w:jc w:val="both"/>
        <w:textAlignment w:val="baseline"/>
        <w:rPr>
          <w:color w:val="444444"/>
        </w:rPr>
      </w:pPr>
    </w:p>
    <w:p w:rsidR="004B02E0" w:rsidRPr="00BE1E07" w:rsidRDefault="004B02E0" w:rsidP="001F2A74">
      <w:pPr>
        <w:pStyle w:val="a3"/>
        <w:numPr>
          <w:ilvl w:val="0"/>
          <w:numId w:val="37"/>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Рациональное решение проблем: выявление и выбор альтернатив.</w:t>
      </w:r>
    </w:p>
    <w:p w:rsidR="004B02E0" w:rsidRPr="00BE1E07" w:rsidRDefault="004B02E0"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Следующий этап — формулирование набора альтернативных решений проблемы. В идеале желательно выявить все возможные действия, которые могли бы устранить причины проблемы и, тем самым, дать возможность организации достичь своих целей. Тем не менее, на практике руководитель редко располагает достаточными знаниями или временем, чтобы сформулировать и оценить каждую альтернативу. Более того, рассмотрение очень большого числа альтернатив, даже если все они реалистичны, часто ведет к путанице. Поэтому руководитель, как правило, ограничивает число вариантов выбора для серьезного рассмотрения всего несколькими альтернативами, которые представляются наиболее желательными.</w:t>
      </w:r>
    </w:p>
    <w:p w:rsidR="004B02E0" w:rsidRPr="00BE1E07" w:rsidRDefault="004B02E0"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Вместо поиска наилучшего возможного решения, люди продолжают перебирать альтернативы только до тех пор: пока не выявится такая, которая удовлетворит определенному приемлемому минимальному стандарту. Руководители понимают, что поиск оптимального решения занимает чересчур много времени, дорого стоит или труден. Вместо не</w:t>
      </w:r>
      <w:r w:rsidR="00DE0BD5">
        <w:rPr>
          <w:rFonts w:ascii="Times New Roman" w:eastAsia="Times New Roman" w:hAnsi="Times New Roman" w:cs="Times New Roman"/>
          <w:color w:val="000000"/>
          <w:sz w:val="24"/>
          <w:szCs w:val="24"/>
          <w:lang w:eastAsia="ru-RU"/>
        </w:rPr>
        <w:t>го</w:t>
      </w:r>
      <w:r w:rsidRPr="00BE1E07">
        <w:rPr>
          <w:rFonts w:ascii="Times New Roman" w:eastAsia="Times New Roman" w:hAnsi="Times New Roman" w:cs="Times New Roman"/>
          <w:color w:val="000000"/>
          <w:sz w:val="24"/>
          <w:szCs w:val="24"/>
          <w:lang w:eastAsia="ru-RU"/>
        </w:rPr>
        <w:t xml:space="preserve"> они выбирают решение, которое позволит снять проблему.</w:t>
      </w:r>
    </w:p>
    <w:p w:rsidR="004B02E0" w:rsidRPr="00BE1E07" w:rsidRDefault="004B02E0"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Следует, однако, позаботиться о том, чтобы был учтен достаточно широкий спектр возможных решений. Углубленный анализ трудных проблем необходим для разработки нескольких действительно различающихся альтернатив, включая возможность бездействия. Когда руководство не в состоянии оценить, что произойдет, если ничего не предпринимать, существует опасность не устоять перед требованием немедленных действий. Действие ради самого действия повышает вероятность реагирования на внешний симптом проблемы, а не на ее главную причину.</w:t>
      </w:r>
    </w:p>
    <w:p w:rsidR="004B02E0" w:rsidRPr="00BE1E07" w:rsidRDefault="004B02E0"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ВЫБОР АЛЬТЕРНАТИВЫ. Если проблема была правильно определена, а альтернативные решения тщательно взвешены и оценены, сделать выбор, то есть принять решение сравнительно просто. Руководитель просто выбирает альтернативу с наиболее благоприятными общими последствиями, как показано на примере с автомобилем. Однако если проблема сложна и приходится принимать во внимание множеств г компромиссов, или если информация и анализ субъективны, может случиться, что HZ одна альтернатива не будет наилучшим выбором. В этом случае главная роль принадлежит хорошему суждению и опыту.</w:t>
      </w:r>
    </w:p>
    <w:p w:rsidR="004B02E0" w:rsidRPr="00BE1E07" w:rsidRDefault="004B02E0"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Хотя для менеджера идеально достижение оптимального решения, руководитель, как правило, на практике не мечтает о таковом. Исследователь Герберт </w:t>
      </w:r>
      <w:proofErr w:type="spellStart"/>
      <w:r w:rsidRPr="00BE1E07">
        <w:rPr>
          <w:rFonts w:ascii="Times New Roman" w:eastAsia="Times New Roman" w:hAnsi="Times New Roman" w:cs="Times New Roman"/>
          <w:color w:val="000000"/>
          <w:sz w:val="24"/>
          <w:szCs w:val="24"/>
          <w:lang w:eastAsia="ru-RU"/>
        </w:rPr>
        <w:t>Саймон</w:t>
      </w:r>
      <w:proofErr w:type="spellEnd"/>
      <w:r w:rsidRPr="00BE1E07">
        <w:rPr>
          <w:rFonts w:ascii="Times New Roman" w:eastAsia="Times New Roman" w:hAnsi="Times New Roman" w:cs="Times New Roman"/>
          <w:color w:val="000000"/>
          <w:sz w:val="24"/>
          <w:szCs w:val="24"/>
          <w:lang w:eastAsia="ru-RU"/>
        </w:rPr>
        <w:t xml:space="preserve"> указывает, что, решая проблему, руководитель склоняется к поведению, которое он называет «удовлетворяющим», а не «</w:t>
      </w:r>
      <w:proofErr w:type="spellStart"/>
      <w:r w:rsidRPr="00BE1E07">
        <w:rPr>
          <w:rFonts w:ascii="Times New Roman" w:eastAsia="Times New Roman" w:hAnsi="Times New Roman" w:cs="Times New Roman"/>
          <w:color w:val="000000"/>
          <w:sz w:val="24"/>
          <w:szCs w:val="24"/>
          <w:lang w:eastAsia="ru-RU"/>
        </w:rPr>
        <w:t>максимизирующим</w:t>
      </w:r>
      <w:proofErr w:type="spellEnd"/>
      <w:r w:rsidRPr="00BE1E07">
        <w:rPr>
          <w:rFonts w:ascii="Times New Roman" w:eastAsia="Times New Roman" w:hAnsi="Times New Roman" w:cs="Times New Roman"/>
          <w:color w:val="000000"/>
          <w:sz w:val="24"/>
          <w:szCs w:val="24"/>
          <w:lang w:eastAsia="ru-RU"/>
        </w:rPr>
        <w:t>». Обычно оптимальное решение не обнаруживается из-за нехватки времени и невозможности учесть век уместную информацию и альтернативы. В силу этих ограничений руководитель, как правило, выбирает направление действия, которое, очевидно, является приемлемым, но не обязательно наилучшим из возможных.</w:t>
      </w:r>
    </w:p>
    <w:p w:rsidR="004B02E0" w:rsidRPr="00BE1E07" w:rsidRDefault="004B02E0" w:rsidP="001F2A74">
      <w:pPr>
        <w:ind w:right="-1"/>
        <w:jc w:val="both"/>
        <w:rPr>
          <w:rFonts w:ascii="Times New Roman" w:hAnsi="Times New Roman" w:cs="Times New Roman"/>
          <w:sz w:val="24"/>
          <w:szCs w:val="24"/>
        </w:rPr>
      </w:pPr>
    </w:p>
    <w:p w:rsidR="003B55A1" w:rsidRPr="00BE1E07" w:rsidRDefault="003B55A1" w:rsidP="001F2A74">
      <w:pPr>
        <w:pStyle w:val="a3"/>
        <w:numPr>
          <w:ilvl w:val="0"/>
          <w:numId w:val="95"/>
        </w:numPr>
        <w:shd w:val="clear" w:color="auto" w:fill="FFFFFF"/>
        <w:tabs>
          <w:tab w:val="left" w:pos="284"/>
        </w:tabs>
        <w:spacing w:after="0" w:line="273" w:lineRule="atLeast"/>
        <w:ind w:left="0" w:right="-1" w:firstLine="0"/>
        <w:jc w:val="both"/>
        <w:rPr>
          <w:rFonts w:ascii="Times New Roman" w:hAnsi="Times New Roman" w:cs="Times New Roman"/>
          <w:b/>
          <w:caps/>
          <w:sz w:val="24"/>
          <w:szCs w:val="24"/>
        </w:rPr>
      </w:pPr>
      <w:r w:rsidRPr="00BE1E07">
        <w:rPr>
          <w:rFonts w:ascii="Times New Roman" w:hAnsi="Times New Roman" w:cs="Times New Roman"/>
          <w:b/>
          <w:sz w:val="24"/>
          <w:szCs w:val="24"/>
        </w:rPr>
        <w:t>Сопутствующие (прочие) вопросы принятия решения.</w:t>
      </w:r>
    </w:p>
    <w:p w:rsidR="003B55A1" w:rsidRPr="00BE1E07" w:rsidRDefault="003B55A1" w:rsidP="001F2A74">
      <w:pPr>
        <w:pStyle w:val="a3"/>
        <w:shd w:val="clear" w:color="auto" w:fill="FFFFFF"/>
        <w:spacing w:after="0" w:line="273" w:lineRule="atLeast"/>
        <w:ind w:left="0" w:right="-1"/>
        <w:jc w:val="both"/>
        <w:rPr>
          <w:rFonts w:ascii="Times New Roman" w:hAnsi="Times New Roman" w:cs="Times New Roman"/>
          <w:b/>
          <w:caps/>
          <w:sz w:val="24"/>
          <w:szCs w:val="24"/>
        </w:rPr>
      </w:pPr>
      <w:r w:rsidRPr="00BE1E07">
        <w:rPr>
          <w:rFonts w:ascii="Times New Roman" w:hAnsi="Times New Roman" w:cs="Times New Roman"/>
          <w:b/>
          <w:sz w:val="24"/>
          <w:szCs w:val="24"/>
        </w:rPr>
        <w:t>В учебнике- (Другие факторы, влияющие на процесс принятия управленческих решений)</w:t>
      </w:r>
    </w:p>
    <w:p w:rsidR="003B55A1" w:rsidRPr="00BE1E07" w:rsidRDefault="003B55A1" w:rsidP="001F2A74">
      <w:pPr>
        <w:pStyle w:val="a3"/>
        <w:ind w:left="0"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Поскольку организованным действиям присущи сложности, а управленческие решения принимаются людьми и влияют на них, при принятии решений необходимо учитывать целый ряд разнообразных факторов:</w:t>
      </w:r>
      <w:r w:rsidR="00CA354E">
        <w:rPr>
          <w:rFonts w:ascii="Times New Roman" w:hAnsi="Times New Roman" w:cs="Times New Roman"/>
          <w:sz w:val="24"/>
          <w:szCs w:val="24"/>
          <w:shd w:val="clear" w:color="auto" w:fill="FFFFFF"/>
        </w:rPr>
        <w:t xml:space="preserve"> </w:t>
      </w:r>
      <w:r w:rsidRPr="00BE1E07">
        <w:rPr>
          <w:rFonts w:ascii="Times New Roman" w:hAnsi="Times New Roman" w:cs="Times New Roman"/>
          <w:sz w:val="24"/>
          <w:szCs w:val="24"/>
          <w:shd w:val="clear" w:color="auto" w:fill="FFFFFF"/>
        </w:rPr>
        <w:t xml:space="preserve">личностные оценки руководителя, уровень риска, время и изменяющееся окружение, информационные и поведенческие ограничения, отрицательные последствия и взаимозависимость решений. </w:t>
      </w:r>
    </w:p>
    <w:p w:rsidR="003B55A1" w:rsidRPr="00BE1E07" w:rsidRDefault="003B55A1" w:rsidP="001F2A74">
      <w:pPr>
        <w:pStyle w:val="a3"/>
        <w:ind w:left="0"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u w:val="single"/>
          <w:shd w:val="clear" w:color="auto" w:fill="FFFFFF"/>
        </w:rPr>
        <w:t>Личностные оценки</w:t>
      </w:r>
      <w:r w:rsidRPr="00BE1E07">
        <w:rPr>
          <w:rFonts w:ascii="Times New Roman" w:hAnsi="Times New Roman" w:cs="Times New Roman"/>
          <w:sz w:val="24"/>
          <w:szCs w:val="24"/>
          <w:shd w:val="clear" w:color="auto" w:fill="FFFFFF"/>
        </w:rPr>
        <w:t xml:space="preserve"> содержат субъективное ранжирование важности, качества или блага. В отношении принятия решений оценки выступают в качестве компаса, указывающего человеку желательное направление.</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Каждый человек обладает своей системой ценностей, которая определяет его действия и влияет на принимаемые решения. Немаловажное значение имеют культурные различия, хотя, как можно ожидать, существует сходство ценностных ориентации управляющих из разных стран. Некоторые организации используют формальные декларации о корпоративных ценностях, чтобы решения, принимаемые руководителями, и действия всех работников организации отражали общую систему ценностей.</w:t>
      </w:r>
    </w:p>
    <w:p w:rsidR="003B55A1" w:rsidRPr="00BE1E07" w:rsidRDefault="003B55A1" w:rsidP="001F2A74">
      <w:pPr>
        <w:ind w:right="-1"/>
        <w:jc w:val="both"/>
        <w:rPr>
          <w:rFonts w:ascii="Times New Roman" w:eastAsia="Times New Roman" w:hAnsi="Times New Roman" w:cs="Times New Roman"/>
          <w:sz w:val="24"/>
          <w:szCs w:val="24"/>
          <w:lang w:eastAsia="ru-RU"/>
        </w:rPr>
      </w:pPr>
      <w:r w:rsidRPr="00BE1E07">
        <w:rPr>
          <w:rFonts w:ascii="Times New Roman" w:hAnsi="Times New Roman" w:cs="Times New Roman"/>
          <w:sz w:val="24"/>
          <w:szCs w:val="24"/>
          <w:u w:val="single"/>
          <w:shd w:val="clear" w:color="auto" w:fill="FFFFFF"/>
        </w:rPr>
        <w:t>Среда принятия решения.</w:t>
      </w:r>
      <w:r w:rsidRPr="00BE1E07">
        <w:rPr>
          <w:rFonts w:ascii="Times New Roman" w:hAnsi="Times New Roman" w:cs="Times New Roman"/>
          <w:sz w:val="24"/>
          <w:szCs w:val="24"/>
          <w:shd w:val="clear" w:color="auto" w:fill="FFFFFF"/>
        </w:rPr>
        <w:t xml:space="preserve"> При принятии управленческих решений всегда важно учитывать риск.</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 xml:space="preserve">Риск относится к уровню определенности, с которой можно прогнозировать результат. В ходе оценки альтернатив и принятия решений руководитель должен прогнозировать возможные результаты в разных обстоятельствах или состояниях природы. </w:t>
      </w:r>
      <w:r w:rsidRPr="00BE1E07">
        <w:rPr>
          <w:rFonts w:ascii="Times New Roman" w:hAnsi="Times New Roman" w:cs="Times New Roman"/>
          <w:b/>
          <w:sz w:val="24"/>
          <w:szCs w:val="24"/>
          <w:shd w:val="clear" w:color="auto" w:fill="FFFFFF"/>
        </w:rPr>
        <w:t>Определенность</w:t>
      </w:r>
      <w:r w:rsidRPr="00BE1E07">
        <w:rPr>
          <w:rFonts w:ascii="Times New Roman" w:hAnsi="Times New Roman" w:cs="Times New Roman"/>
          <w:sz w:val="24"/>
          <w:szCs w:val="24"/>
          <w:shd w:val="clear" w:color="auto" w:fill="FFFFFF"/>
        </w:rPr>
        <w:t xml:space="preserve">. Решение принимается в условиях определенности, когда руководитель в точности знает результат каждого из альтернативных вариантов выбора. </w:t>
      </w:r>
      <w:r w:rsidRPr="00BE1E07">
        <w:rPr>
          <w:rFonts w:ascii="Times New Roman" w:hAnsi="Times New Roman" w:cs="Times New Roman"/>
          <w:b/>
          <w:sz w:val="24"/>
          <w:szCs w:val="24"/>
          <w:shd w:val="clear" w:color="auto" w:fill="FFFFFF"/>
        </w:rPr>
        <w:t>Риск.</w:t>
      </w:r>
      <w:r w:rsidRPr="00BE1E07">
        <w:rPr>
          <w:rFonts w:ascii="Times New Roman" w:hAnsi="Times New Roman" w:cs="Times New Roman"/>
          <w:sz w:val="24"/>
          <w:szCs w:val="24"/>
          <w:shd w:val="clear" w:color="auto" w:fill="FFFFFF"/>
        </w:rPr>
        <w:t xml:space="preserve"> К решениям, принимаемым в условиях риска, относятся такие, результаты которых не являются определенными, но вероятность каждого результата известна. Вероятность определяется как степень возможности свершения данного события и изменяется от 0 до 1. Сумма вероятностей всех альтернатив должна быть равна единице. В условиях определенности существует лишь одна альтернатива. Руководство обязано учитывать уровень риска в качестве важнейшего фактора. </w:t>
      </w:r>
      <w:r w:rsidRPr="00BE1E07">
        <w:rPr>
          <w:rFonts w:ascii="Times New Roman" w:eastAsia="Times New Roman" w:hAnsi="Times New Roman" w:cs="Times New Roman"/>
          <w:sz w:val="24"/>
          <w:szCs w:val="24"/>
          <w:shd w:val="clear" w:color="auto" w:fill="FFFFFF"/>
          <w:lang w:eastAsia="ru-RU"/>
        </w:rPr>
        <w:t>Существует несколько способов получения организацией релевантной информации, позволяющей объективно рассчитать риск. Доклады федерального правительства по вопросам труда, экономики, результаты переписей (цензы) содержат огромный массив данных по структуре народонаселения, росту цен, распределению доходов, инфляции, заработной плате и т.п.</w:t>
      </w:r>
      <w:r w:rsidRPr="00BE1E07">
        <w:rPr>
          <w:rFonts w:ascii="Times New Roman" w:hAnsi="Times New Roman" w:cs="Times New Roman"/>
          <w:sz w:val="24"/>
          <w:szCs w:val="24"/>
          <w:shd w:val="clear" w:color="auto" w:fill="FFFFFF"/>
        </w:rPr>
        <w:t xml:space="preserve"> </w:t>
      </w:r>
      <w:r w:rsidRPr="00BE1E07">
        <w:rPr>
          <w:rFonts w:ascii="Times New Roman" w:eastAsia="Times New Roman" w:hAnsi="Times New Roman" w:cs="Times New Roman"/>
          <w:b/>
          <w:sz w:val="24"/>
          <w:szCs w:val="24"/>
          <w:shd w:val="clear" w:color="auto" w:fill="FFFFFF"/>
          <w:lang w:eastAsia="ru-RU"/>
        </w:rPr>
        <w:t>Неопределенность</w:t>
      </w:r>
      <w:r w:rsidRPr="00BE1E07">
        <w:rPr>
          <w:rFonts w:ascii="Times New Roman" w:eastAsia="Times New Roman" w:hAnsi="Times New Roman" w:cs="Times New Roman"/>
          <w:sz w:val="24"/>
          <w:szCs w:val="24"/>
          <w:shd w:val="clear" w:color="auto" w:fill="FFFFFF"/>
          <w:lang w:eastAsia="ru-RU"/>
        </w:rPr>
        <w:t>. Решение принимается в условиях неопределенности, когда невозможно оценить вероятность потенциальных результатов. Это должно иметь место, когда требующие учета факторы настолько новы и сложны, что насчет них невозможно получить достаточно релевантной информации. В итоге вероятность определенного последствия невозможно предсказать с достаточной степенью достоверности.</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sz w:val="24"/>
          <w:szCs w:val="24"/>
          <w:shd w:val="clear" w:color="auto" w:fill="FFFFFF"/>
          <w:lang w:eastAsia="ru-RU"/>
        </w:rPr>
        <w:t>Неопределенность характерна для некоторых решений, которые приходится принимать в быстро меняющихся обстоятельствах. Наивысшим потенциалом неопределенности обладает социокультурная, политическая и наукоемкая среда.</w:t>
      </w:r>
      <w:r w:rsidRPr="00BE1E07">
        <w:rPr>
          <w:rFonts w:ascii="Times New Roman" w:hAnsi="Times New Roman" w:cs="Times New Roman"/>
          <w:sz w:val="24"/>
          <w:szCs w:val="24"/>
          <w:shd w:val="clear" w:color="auto" w:fill="FFFFFF"/>
        </w:rPr>
        <w:t xml:space="preserve"> Сталкиваясь с неопределенностью, руководитель может использовать две основные возможности. Во-первых, попытаться получить дополнительную релевантную информацию и еще раз проанализировать проблему. Вторая возможность — действовать в точном соответствии с </w:t>
      </w:r>
      <w:r w:rsidRPr="00BE1E07">
        <w:rPr>
          <w:rFonts w:ascii="Times New Roman" w:hAnsi="Times New Roman" w:cs="Times New Roman"/>
          <w:sz w:val="24"/>
          <w:szCs w:val="24"/>
          <w:shd w:val="clear" w:color="auto" w:fill="FFFFFF"/>
        </w:rPr>
        <w:lastRenderedPageBreak/>
        <w:t>прошлым опытом, суждениями или интуицией и сделать предположение о вероятности событий.</w:t>
      </w:r>
    </w:p>
    <w:p w:rsidR="003B55A1" w:rsidRPr="00BE1E07" w:rsidRDefault="003B55A1" w:rsidP="001F2A74">
      <w:pPr>
        <w:ind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u w:val="single"/>
          <w:shd w:val="clear" w:color="auto" w:fill="FFFFFF"/>
        </w:rPr>
        <w:t>Время и изменяющаяся среда</w:t>
      </w:r>
      <w:r w:rsidRPr="00BE1E07">
        <w:rPr>
          <w:rFonts w:ascii="Times New Roman" w:hAnsi="Times New Roman" w:cs="Times New Roman"/>
          <w:sz w:val="24"/>
          <w:szCs w:val="24"/>
          <w:shd w:val="clear" w:color="auto" w:fill="FFFFFF"/>
        </w:rPr>
        <w:t>. Ход времени обычно обусловливает изменения ситуации. Если они значительны, ситуация может преобразиться настолько, что критерии для принятия решения станут недействительными. Поэтому решения следует принимать и воплощать в жизнь, пока информация и допущения, на которых основаны решения, остаются релевантными и точными. Часто это затруднительно, поскольку время между принятием решения и началом действия велико. Поэтому учет фактора времени иногда заставляет руководителей опираться на суждение или даже интуицию.</w:t>
      </w:r>
    </w:p>
    <w:p w:rsidR="003B55A1" w:rsidRPr="00BE1E07" w:rsidRDefault="003B55A1" w:rsidP="001F2A74">
      <w:pPr>
        <w:ind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u w:val="single"/>
          <w:shd w:val="clear" w:color="auto" w:fill="FFFFFF"/>
        </w:rPr>
        <w:t>Информационные ограничения.</w:t>
      </w:r>
      <w:r w:rsidRPr="00BE1E07">
        <w:rPr>
          <w:rFonts w:ascii="Times New Roman" w:hAnsi="Times New Roman" w:cs="Times New Roman"/>
          <w:sz w:val="24"/>
          <w:szCs w:val="24"/>
          <w:shd w:val="clear" w:color="auto" w:fill="FFFFFF"/>
        </w:rPr>
        <w:t xml:space="preserve"> Информация необходима для рационального решения проблем. Порой, однако, необходимая для принятия хорошего решения информация недоступна или стоит слишком дорого. В стоимость информации следует включить время руководителей и подчиненных, затраченное на ее сбор, а также фактические издержки, например, связанные с анализом рынка, использованием услуг внешних консультантов и т.п. Поэтому руководитель должен решить, существенна ли выгода от дополнительной информации, насколько само по себе важно решение, связано ли оно со значительной долей ресурсов организации или с незначительной денежной суммой. </w:t>
      </w:r>
    </w:p>
    <w:p w:rsidR="003B55A1" w:rsidRPr="00BE1E07" w:rsidRDefault="003B55A1" w:rsidP="001F2A74">
      <w:pPr>
        <w:ind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u w:val="single"/>
          <w:shd w:val="clear" w:color="auto" w:fill="FFFFFF"/>
        </w:rPr>
        <w:t>Поведенческие ограничения.</w:t>
      </w:r>
      <w:r w:rsidRPr="00BE1E07">
        <w:rPr>
          <w:rFonts w:ascii="Times New Roman" w:hAnsi="Times New Roman" w:cs="Times New Roman"/>
          <w:sz w:val="24"/>
          <w:szCs w:val="24"/>
          <w:shd w:val="clear" w:color="auto" w:fill="FFFFFF"/>
        </w:rPr>
        <w:t xml:space="preserve"> Многие из факторов, затрудняющих межличностные и внутриорганизационные коммуникации, влияют на принятие решений. Например, руководители часто по-разному воспринимают существование и серьезность проблемы. Они могут также по-разному воспринимать ограничения и альтернативы. Это ведет к несогласию и конфликтам в процессе принятия решения.</w:t>
      </w:r>
      <w:r w:rsidRPr="00BE1E07">
        <w:rPr>
          <w:rFonts w:ascii="Times New Roman" w:hAnsi="Times New Roman" w:cs="Times New Roman"/>
          <w:sz w:val="24"/>
          <w:szCs w:val="24"/>
        </w:rPr>
        <w:br/>
      </w:r>
      <w:r w:rsidRPr="00BE1E07">
        <w:rPr>
          <w:rFonts w:ascii="Times New Roman" w:hAnsi="Times New Roman" w:cs="Times New Roman"/>
          <w:sz w:val="24"/>
          <w:szCs w:val="24"/>
          <w:shd w:val="clear" w:color="auto" w:fill="FFFFFF"/>
        </w:rPr>
        <w:t>Руководители могут быть настолько перегружены информацией и текущей работой, что будут не в состоянии воспринять открывающиеся возможности.</w:t>
      </w:r>
      <w:r w:rsidRPr="00BE1E07">
        <w:rPr>
          <w:rStyle w:val="apple-converted-space"/>
          <w:rFonts w:ascii="Times New Roman" w:hAnsi="Times New Roman" w:cs="Times New Roman"/>
          <w:sz w:val="24"/>
          <w:szCs w:val="24"/>
          <w:shd w:val="clear" w:color="auto" w:fill="FFFFFF"/>
        </w:rPr>
        <w:t> </w:t>
      </w:r>
      <w:r w:rsidRPr="00BE1E07">
        <w:rPr>
          <w:rFonts w:ascii="Times New Roman" w:eastAsia="Times New Roman" w:hAnsi="Times New Roman" w:cs="Times New Roman"/>
          <w:sz w:val="24"/>
          <w:szCs w:val="24"/>
          <w:shd w:val="clear" w:color="auto" w:fill="FFFFFF"/>
          <w:lang w:eastAsia="ru-RU"/>
        </w:rPr>
        <w:t xml:space="preserve"> </w:t>
      </w:r>
      <w:r w:rsidRPr="00BE1E07">
        <w:rPr>
          <w:rFonts w:ascii="Times New Roman" w:hAnsi="Times New Roman" w:cs="Times New Roman"/>
          <w:sz w:val="24"/>
          <w:szCs w:val="24"/>
          <w:shd w:val="clear" w:color="auto" w:fill="FFFFFF"/>
        </w:rPr>
        <w:t>Короче говоря, установлено, что многочисленные психологические факторы и личностные особенности сказываются на процессе принятия решений.</w:t>
      </w:r>
    </w:p>
    <w:p w:rsidR="003B55A1" w:rsidRPr="00BE1E07" w:rsidRDefault="003B55A1" w:rsidP="001F2A74">
      <w:pPr>
        <w:ind w:right="-1"/>
        <w:jc w:val="both"/>
        <w:rPr>
          <w:rFonts w:ascii="Times New Roman" w:eastAsia="Times New Roman" w:hAnsi="Times New Roman" w:cs="Times New Roman"/>
          <w:sz w:val="24"/>
          <w:szCs w:val="24"/>
          <w:lang w:eastAsia="ru-RU"/>
        </w:rPr>
      </w:pPr>
      <w:r w:rsidRPr="00BE1E07">
        <w:rPr>
          <w:rFonts w:ascii="Times New Roman" w:hAnsi="Times New Roman" w:cs="Times New Roman"/>
          <w:sz w:val="24"/>
          <w:szCs w:val="24"/>
          <w:u w:val="single"/>
          <w:shd w:val="clear" w:color="auto" w:fill="FFFFFF"/>
        </w:rPr>
        <w:t>Негативные последствия.</w:t>
      </w:r>
      <w:r w:rsidRPr="00BE1E07">
        <w:rPr>
          <w:rFonts w:ascii="Times New Roman" w:hAnsi="Times New Roman" w:cs="Times New Roman"/>
          <w:sz w:val="24"/>
          <w:szCs w:val="24"/>
          <w:shd w:val="clear" w:color="auto" w:fill="FFFFFF"/>
        </w:rPr>
        <w:t xml:space="preserve"> Принятие управленческих решений во многих отношениях является искусством нахождения эффективного компромисса. Выигрыш в одном почти всегда достигается в ущерб другому. Подобные негативные последствия необходимо учитывать, принимая решения. Н</w:t>
      </w:r>
      <w:r w:rsidRPr="00BE1E07">
        <w:rPr>
          <w:rFonts w:ascii="Times New Roman" w:eastAsia="Times New Roman" w:hAnsi="Times New Roman" w:cs="Times New Roman"/>
          <w:sz w:val="24"/>
          <w:szCs w:val="24"/>
          <w:shd w:val="clear" w:color="auto" w:fill="FFFFFF"/>
          <w:lang w:eastAsia="ru-RU"/>
        </w:rPr>
        <w:t>еобходимо учитывать взаимозависимость внутриорганизационных переменных. Проблема процесса принятия решений состоит в сопоставлении минусов с плюсами в целях получения наибольшего общего выигрыша.</w:t>
      </w:r>
    </w:p>
    <w:p w:rsidR="003B55A1" w:rsidRPr="00BE1E07" w:rsidRDefault="003B55A1" w:rsidP="00BE1E07">
      <w:pPr>
        <w:ind w:right="-1"/>
        <w:jc w:val="both"/>
        <w:rPr>
          <w:rFonts w:ascii="Times New Roman" w:eastAsia="Times New Roman" w:hAnsi="Times New Roman" w:cs="Times New Roman"/>
          <w:sz w:val="24"/>
          <w:szCs w:val="24"/>
          <w:lang w:eastAsia="ru-RU"/>
        </w:rPr>
        <w:sectPr w:rsidR="003B55A1" w:rsidRPr="00BE1E07" w:rsidSect="009421A9">
          <w:type w:val="continuous"/>
          <w:pgSz w:w="11906" w:h="16838"/>
          <w:pgMar w:top="1134" w:right="850" w:bottom="1134" w:left="1701" w:header="708" w:footer="708" w:gutter="0"/>
          <w:cols w:space="1421"/>
        </w:sectPr>
      </w:pPr>
      <w:r w:rsidRPr="00BE1E07">
        <w:rPr>
          <w:rFonts w:ascii="Times New Roman" w:eastAsia="Times New Roman" w:hAnsi="Times New Roman" w:cs="Times New Roman"/>
          <w:sz w:val="24"/>
          <w:szCs w:val="24"/>
          <w:u w:val="single"/>
          <w:shd w:val="clear" w:color="auto" w:fill="FFFFFF"/>
          <w:lang w:eastAsia="ru-RU"/>
        </w:rPr>
        <w:t>Взаимозависимость решений.</w:t>
      </w:r>
      <w:r w:rsidRPr="00BE1E07">
        <w:rPr>
          <w:rFonts w:ascii="Times New Roman" w:eastAsia="Times New Roman" w:hAnsi="Times New Roman" w:cs="Times New Roman"/>
          <w:sz w:val="24"/>
          <w:szCs w:val="24"/>
          <w:shd w:val="clear" w:color="auto" w:fill="FFFFFF"/>
          <w:lang w:eastAsia="ru-RU"/>
        </w:rPr>
        <w:t xml:space="preserve"> </w:t>
      </w:r>
      <w:r w:rsidRPr="00BE1E07">
        <w:rPr>
          <w:rFonts w:ascii="Times New Roman" w:hAnsi="Times New Roman" w:cs="Times New Roman"/>
          <w:sz w:val="24"/>
          <w:szCs w:val="24"/>
          <w:shd w:val="clear" w:color="auto" w:fill="FFFFFF"/>
        </w:rPr>
        <w:t>В организации все решения некоторым образом взаимосвязаны. Единичное важное решение почти наверняка может потребовать сотен решений менее значительных. Крупные решения имеют последствия для организации в целом, а не только для сегмента, непосредственно затрагиваемого тем или иным решением. Способность видеть, как встраиваются и взаимодействуют решения в системе управления, становится все более важной по мере продвижения на верхние этажи власти.</w:t>
      </w:r>
    </w:p>
    <w:p w:rsidR="003B55A1" w:rsidRPr="00BE1E07" w:rsidRDefault="003B55A1" w:rsidP="004B02E0">
      <w:pPr>
        <w:ind w:right="-1"/>
        <w:rPr>
          <w:rFonts w:ascii="Times New Roman" w:hAnsi="Times New Roman" w:cs="Times New Roman"/>
          <w:sz w:val="24"/>
          <w:szCs w:val="24"/>
        </w:rPr>
      </w:pPr>
    </w:p>
    <w:p w:rsidR="00393233" w:rsidRPr="00BE1E07" w:rsidRDefault="00393233" w:rsidP="001F2A74">
      <w:pPr>
        <w:pStyle w:val="a3"/>
        <w:numPr>
          <w:ilvl w:val="0"/>
          <w:numId w:val="38"/>
        </w:num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Природа и функции стратегического планирования</w:t>
      </w:r>
      <w:r w:rsidRPr="00BE1E07">
        <w:rPr>
          <w:rFonts w:ascii="Times New Roman" w:hAnsi="Times New Roman" w:cs="Times New Roman"/>
          <w:sz w:val="24"/>
          <w:szCs w:val="24"/>
        </w:rPr>
        <w:t>.</w:t>
      </w:r>
    </w:p>
    <w:p w:rsidR="00393233" w:rsidRPr="00BE1E07" w:rsidRDefault="00393233" w:rsidP="001F2A74">
      <w:pPr>
        <w:spacing w:line="240" w:lineRule="auto"/>
        <w:ind w:right="-1" w:firstLine="709"/>
        <w:jc w:val="both"/>
        <w:rPr>
          <w:rFonts w:ascii="Times New Roman" w:hAnsi="Times New Roman" w:cs="Times New Roman"/>
          <w:color w:val="000000"/>
          <w:sz w:val="24"/>
          <w:szCs w:val="24"/>
          <w:u w:val="single"/>
          <w:shd w:val="clear" w:color="auto" w:fill="FFFFFF"/>
        </w:rPr>
        <w:sectPr w:rsidR="00393233" w:rsidRPr="00BE1E07" w:rsidSect="009421A9">
          <w:pgSz w:w="11906" w:h="16838"/>
          <w:pgMar w:top="1134" w:right="850" w:bottom="1134" w:left="1701" w:header="708" w:footer="708" w:gutter="0"/>
          <w:cols w:space="708"/>
          <w:docGrid w:linePitch="360"/>
        </w:sectPr>
      </w:pPr>
    </w:p>
    <w:p w:rsidR="00393233" w:rsidRPr="00BE1E07" w:rsidRDefault="00393233" w:rsidP="001F2A74">
      <w:pPr>
        <w:spacing w:line="240" w:lineRule="auto"/>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u w:val="single"/>
          <w:shd w:val="clear" w:color="auto" w:fill="FFFFFF"/>
        </w:rPr>
        <w:lastRenderedPageBreak/>
        <w:t>Стратегия</w:t>
      </w:r>
      <w:r w:rsidRPr="00BE1E07">
        <w:rPr>
          <w:rFonts w:ascii="Times New Roman" w:hAnsi="Times New Roman" w:cs="Times New Roman"/>
          <w:color w:val="000000"/>
          <w:sz w:val="24"/>
          <w:szCs w:val="24"/>
          <w:shd w:val="clear" w:color="auto" w:fill="FFFFFF"/>
        </w:rPr>
        <w:t xml:space="preserve"> - детальный всесторонний комплексный план, предназначенный для того, чтобы обеспечить осуществление миссии организации и достижение ее целей.</w:t>
      </w:r>
    </w:p>
    <w:p w:rsidR="00393233" w:rsidRPr="00BE1E07" w:rsidRDefault="00393233" w:rsidP="001F2A74">
      <w:pPr>
        <w:shd w:val="clear" w:color="auto" w:fill="FFFFFF"/>
        <w:spacing w:line="240" w:lineRule="auto"/>
        <w:ind w:right="-1"/>
        <w:jc w:val="both"/>
        <w:rPr>
          <w:rFonts w:ascii="Times New Roman" w:eastAsia="Times New Roman" w:hAnsi="Times New Roman" w:cs="Times New Roman"/>
          <w:color w:val="000000"/>
          <w:sz w:val="24"/>
          <w:szCs w:val="24"/>
          <w:lang w:eastAsia="ru-RU"/>
        </w:rPr>
      </w:pPr>
      <w:r w:rsidRPr="00BE1E07">
        <w:rPr>
          <w:rFonts w:ascii="Times New Roman" w:hAnsi="Times New Roman" w:cs="Times New Roman"/>
          <w:color w:val="000000"/>
          <w:sz w:val="24"/>
          <w:szCs w:val="24"/>
          <w:u w:val="single"/>
          <w:shd w:val="clear" w:color="auto" w:fill="FFFFFF"/>
        </w:rPr>
        <w:t>Стратегическое планирование</w:t>
      </w:r>
      <w:r w:rsidRPr="00BE1E07">
        <w:rPr>
          <w:rFonts w:ascii="Times New Roman" w:hAnsi="Times New Roman" w:cs="Times New Roman"/>
          <w:color w:val="000000"/>
          <w:sz w:val="24"/>
          <w:szCs w:val="24"/>
          <w:shd w:val="clear" w:color="auto" w:fill="FFFFFF"/>
        </w:rPr>
        <w:t xml:space="preserve"> — составной элемент стратегического управления. </w:t>
      </w:r>
      <w:r w:rsidRPr="00BE1E07">
        <w:rPr>
          <w:rFonts w:ascii="Times New Roman" w:eastAsia="Times New Roman" w:hAnsi="Times New Roman" w:cs="Times New Roman"/>
          <w:color w:val="000000"/>
          <w:sz w:val="24"/>
          <w:szCs w:val="24"/>
          <w:lang w:eastAsia="ru-RU"/>
        </w:rPr>
        <w:t xml:space="preserve">Рассматривается </w:t>
      </w:r>
      <w:r w:rsidRPr="00BE1E07">
        <w:rPr>
          <w:rFonts w:ascii="Times New Roman" w:eastAsia="Times New Roman" w:hAnsi="Times New Roman" w:cs="Times New Roman"/>
          <w:color w:val="000000"/>
          <w:sz w:val="24"/>
          <w:szCs w:val="24"/>
          <w:u w:val="single"/>
          <w:lang w:eastAsia="ru-RU"/>
        </w:rPr>
        <w:t>стратегическое управление</w:t>
      </w:r>
      <w:r w:rsidRPr="00BE1E07">
        <w:rPr>
          <w:rFonts w:ascii="Times New Roman" w:eastAsia="Times New Roman" w:hAnsi="Times New Roman" w:cs="Times New Roman"/>
          <w:color w:val="000000"/>
          <w:sz w:val="24"/>
          <w:szCs w:val="24"/>
          <w:lang w:eastAsia="ru-RU"/>
        </w:rPr>
        <w:t xml:space="preserve"> как интегральный процесс подготовки и принятия решений; формулировки целей и определенных путей их достижения; исследование последствий уже принятых или принимаемых решений; процесс разработки целей и т.п.</w:t>
      </w:r>
    </w:p>
    <w:p w:rsidR="00393233" w:rsidRPr="00BE1E07" w:rsidRDefault="00393233" w:rsidP="001F2A74">
      <w:pPr>
        <w:shd w:val="clear" w:color="auto" w:fill="FFFFFF"/>
        <w:spacing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Стратегическое планирование является инструментом, с помощью которого формируется система целей функционирования предприятия и объединяются усилия всего коллектива предприятия по ее достижению. </w:t>
      </w:r>
      <w:r w:rsidRPr="00BE1E07">
        <w:rPr>
          <w:rFonts w:ascii="Times New Roman" w:eastAsia="Times New Roman" w:hAnsi="Times New Roman" w:cs="Times New Roman"/>
          <w:color w:val="000000"/>
          <w:sz w:val="24"/>
          <w:szCs w:val="24"/>
          <w:u w:val="single"/>
          <w:lang w:eastAsia="ru-RU"/>
        </w:rPr>
        <w:t>Стратегическое планирование</w:t>
      </w:r>
      <w:r w:rsidRPr="00BE1E07">
        <w:rPr>
          <w:rFonts w:ascii="Times New Roman" w:eastAsia="Times New Roman" w:hAnsi="Times New Roman" w:cs="Times New Roman"/>
          <w:color w:val="000000"/>
          <w:sz w:val="24"/>
          <w:szCs w:val="24"/>
          <w:lang w:eastAsia="ru-RU"/>
        </w:rPr>
        <w:t xml:space="preserve"> — процесс разработки стратегии и основных методов их осуществления</w:t>
      </w:r>
    </w:p>
    <w:p w:rsidR="00393233" w:rsidRPr="00BE1E07" w:rsidRDefault="00393233"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Стратегическое планирование</w:t>
      </w:r>
      <w:r w:rsidRPr="00BE1E07">
        <w:rPr>
          <w:rFonts w:ascii="Times New Roman" w:eastAsia="Times New Roman" w:hAnsi="Times New Roman" w:cs="Times New Roman"/>
          <w:color w:val="000000"/>
          <w:sz w:val="24"/>
          <w:szCs w:val="24"/>
          <w:lang w:eastAsia="ru-RU"/>
        </w:rPr>
        <w:t xml:space="preserve"> — система всего многообразия  видов плановой деятельности на предприятии. Оно может быть долгосрочным, среднесрочным, оперативным и функциональным. Стратегическое планирование — адаптивный процесс, в результате которого происходит регулярная корректировка решений, оформленных в виде планов, а также пересмотр системных мер по выполнению этих планов на основе непрерывного контроля и оценки происходящих изменений в деятельности предприятия.</w:t>
      </w:r>
    </w:p>
    <w:p w:rsidR="00393233" w:rsidRPr="00BE1E07" w:rsidRDefault="00393233" w:rsidP="001F2A74">
      <w:pPr>
        <w:shd w:val="clear" w:color="auto" w:fill="FFFFFF"/>
        <w:spacing w:after="0" w:line="240" w:lineRule="auto"/>
        <w:ind w:right="-1"/>
        <w:jc w:val="both"/>
        <w:rPr>
          <w:rFonts w:ascii="Times New Roman" w:hAnsi="Times New Roman" w:cs="Times New Roman"/>
          <w:color w:val="333333"/>
          <w:sz w:val="24"/>
          <w:szCs w:val="24"/>
          <w:shd w:val="clear" w:color="auto" w:fill="FFFFFF"/>
        </w:rPr>
      </w:pPr>
      <w:r w:rsidRPr="00BE1E07">
        <w:rPr>
          <w:rFonts w:ascii="Times New Roman" w:hAnsi="Times New Roman" w:cs="Times New Roman"/>
          <w:color w:val="333333"/>
          <w:sz w:val="24"/>
          <w:szCs w:val="24"/>
          <w:u w:val="single"/>
          <w:shd w:val="clear" w:color="auto" w:fill="FFFFFF"/>
        </w:rPr>
        <w:t>4 основных вида управленческой деятельности</w:t>
      </w:r>
      <w:r w:rsidRPr="00BE1E07">
        <w:rPr>
          <w:rFonts w:ascii="Times New Roman" w:hAnsi="Times New Roman" w:cs="Times New Roman"/>
          <w:color w:val="333333"/>
          <w:sz w:val="24"/>
          <w:szCs w:val="24"/>
          <w:shd w:val="clear" w:color="auto" w:fill="FFFFFF"/>
        </w:rPr>
        <w:t xml:space="preserve"> в рамках процесса стратегического планирования. (Питер </w:t>
      </w:r>
      <w:proofErr w:type="spellStart"/>
      <w:r w:rsidRPr="00BE1E07">
        <w:rPr>
          <w:rFonts w:ascii="Times New Roman" w:hAnsi="Times New Roman" w:cs="Times New Roman"/>
          <w:color w:val="333333"/>
          <w:sz w:val="24"/>
          <w:szCs w:val="24"/>
          <w:shd w:val="clear" w:color="auto" w:fill="FFFFFF"/>
        </w:rPr>
        <w:t>Лоранж</w:t>
      </w:r>
      <w:proofErr w:type="spellEnd"/>
      <w:r w:rsidRPr="00BE1E07">
        <w:rPr>
          <w:rFonts w:ascii="Times New Roman" w:hAnsi="Times New Roman" w:cs="Times New Roman"/>
          <w:color w:val="333333"/>
          <w:sz w:val="24"/>
          <w:szCs w:val="24"/>
          <w:shd w:val="clear" w:color="auto" w:fill="FFFFFF"/>
        </w:rPr>
        <w:t>) К ним относятся: распределение ресурсов, адаптация к внешней среде, внутренняя координация и организационное стратегическое предвидение. (функции)</w:t>
      </w:r>
    </w:p>
    <w:p w:rsidR="00393233" w:rsidRPr="00BE1E07" w:rsidRDefault="00393233" w:rsidP="001F2A74">
      <w:pPr>
        <w:shd w:val="clear" w:color="auto" w:fill="FFFFFF"/>
        <w:spacing w:after="0" w:line="240" w:lineRule="auto"/>
        <w:ind w:right="-1"/>
        <w:jc w:val="both"/>
        <w:rPr>
          <w:rStyle w:val="apple-converted-space"/>
          <w:rFonts w:ascii="Times New Roman" w:hAnsi="Times New Roman" w:cs="Times New Roman"/>
          <w:color w:val="333333"/>
          <w:sz w:val="24"/>
          <w:szCs w:val="24"/>
          <w:shd w:val="clear" w:color="auto" w:fill="FFFFFF"/>
        </w:rPr>
      </w:pPr>
      <w:r w:rsidRPr="00BE1E07">
        <w:rPr>
          <w:rFonts w:ascii="Times New Roman" w:hAnsi="Times New Roman" w:cs="Times New Roman"/>
          <w:color w:val="333333"/>
          <w:sz w:val="24"/>
          <w:szCs w:val="24"/>
          <w:u w:val="single"/>
          <w:shd w:val="clear" w:color="auto" w:fill="FFFFFF"/>
        </w:rPr>
        <w:t>Распределение ресурсов</w:t>
      </w:r>
      <w:r w:rsidRPr="00BE1E07">
        <w:rPr>
          <w:rFonts w:ascii="Times New Roman" w:hAnsi="Times New Roman" w:cs="Times New Roman"/>
          <w:color w:val="333333"/>
          <w:sz w:val="24"/>
          <w:szCs w:val="24"/>
          <w:shd w:val="clear" w:color="auto" w:fill="FFFFFF"/>
        </w:rPr>
        <w:t>. Данный процесс включает в себя распределение ограниченных организационных ресурсов, таких как фонды, дефицитные управленческие таланты и технологический опыт.</w:t>
      </w:r>
      <w:r w:rsidRPr="00BE1E07">
        <w:rPr>
          <w:rStyle w:val="apple-converted-space"/>
          <w:rFonts w:ascii="Times New Roman" w:hAnsi="Times New Roman" w:cs="Times New Roman"/>
          <w:color w:val="333333"/>
          <w:sz w:val="24"/>
          <w:szCs w:val="24"/>
          <w:shd w:val="clear" w:color="auto" w:fill="FFFFFF"/>
        </w:rPr>
        <w:t> </w:t>
      </w:r>
    </w:p>
    <w:p w:rsidR="00393233" w:rsidRPr="00BE1E07" w:rsidRDefault="00393233" w:rsidP="001F2A74">
      <w:pPr>
        <w:shd w:val="clear" w:color="auto" w:fill="FFFFFF"/>
        <w:spacing w:after="0" w:line="240" w:lineRule="auto"/>
        <w:ind w:right="-1"/>
        <w:jc w:val="both"/>
        <w:rPr>
          <w:rFonts w:ascii="Times New Roman" w:hAnsi="Times New Roman" w:cs="Times New Roman"/>
          <w:color w:val="333333"/>
          <w:sz w:val="24"/>
          <w:szCs w:val="24"/>
        </w:rPr>
      </w:pPr>
      <w:r w:rsidRPr="00BE1E07">
        <w:rPr>
          <w:rFonts w:ascii="Times New Roman" w:hAnsi="Times New Roman" w:cs="Times New Roman"/>
          <w:color w:val="333333"/>
          <w:sz w:val="24"/>
          <w:szCs w:val="24"/>
          <w:u w:val="single"/>
        </w:rPr>
        <w:t>Адаптация к внешней среде</w:t>
      </w:r>
      <w:r w:rsidRPr="00BE1E07">
        <w:rPr>
          <w:rFonts w:ascii="Times New Roman" w:hAnsi="Times New Roman" w:cs="Times New Roman"/>
          <w:color w:val="333333"/>
          <w:sz w:val="24"/>
          <w:szCs w:val="24"/>
        </w:rPr>
        <w:t>. Она охватывает все действия стратегического характера, которые улучшают отношения компании с ее окружением. Компаниям необходимо адаптироваться к внешним как благоприятным возможностям, так и опасностям, выявить соответствующие варианты и обеспечить эффективное приспособление стратегии к окружающим условиям.</w:t>
      </w:r>
    </w:p>
    <w:p w:rsidR="00393233" w:rsidRPr="00BE1E07" w:rsidRDefault="00393233" w:rsidP="001F2A74">
      <w:pPr>
        <w:shd w:val="clear" w:color="auto" w:fill="FFFFFF"/>
        <w:spacing w:after="0" w:line="240" w:lineRule="auto"/>
        <w:ind w:right="-1"/>
        <w:jc w:val="both"/>
        <w:rPr>
          <w:rFonts w:ascii="Times New Roman" w:hAnsi="Times New Roman" w:cs="Times New Roman"/>
          <w:color w:val="333333"/>
          <w:sz w:val="24"/>
          <w:szCs w:val="24"/>
        </w:rPr>
      </w:pPr>
      <w:r w:rsidRPr="00BE1E07">
        <w:rPr>
          <w:rFonts w:ascii="Times New Roman" w:hAnsi="Times New Roman" w:cs="Times New Roman"/>
          <w:color w:val="333333"/>
          <w:sz w:val="24"/>
          <w:szCs w:val="24"/>
          <w:u w:val="single"/>
        </w:rPr>
        <w:t>Внутренняя координация</w:t>
      </w:r>
      <w:r w:rsidRPr="00BE1E07">
        <w:rPr>
          <w:rFonts w:ascii="Times New Roman" w:hAnsi="Times New Roman" w:cs="Times New Roman"/>
          <w:color w:val="333333"/>
          <w:sz w:val="24"/>
          <w:szCs w:val="24"/>
        </w:rPr>
        <w:t>. Она включает координацию стратегической деятельности для отображения сильных и слабых сторон фирмы с целью достижения эффективной интеграции внутренних операций. Обеспечение эффективных внутренних операций в организациях, больших или малых, является неотъемлемой частью управленческой деятельности.</w:t>
      </w:r>
    </w:p>
    <w:p w:rsidR="00393233" w:rsidRPr="00BE1E07" w:rsidRDefault="00393233" w:rsidP="001F2A74">
      <w:pPr>
        <w:shd w:val="clear" w:color="auto" w:fill="FFFFFF"/>
        <w:spacing w:after="0" w:line="240" w:lineRule="auto"/>
        <w:ind w:right="-1"/>
        <w:jc w:val="both"/>
        <w:rPr>
          <w:rFonts w:ascii="Times New Roman" w:hAnsi="Times New Roman" w:cs="Times New Roman"/>
          <w:color w:val="333333"/>
          <w:sz w:val="24"/>
          <w:szCs w:val="24"/>
        </w:rPr>
      </w:pPr>
      <w:r w:rsidRPr="00BE1E07">
        <w:rPr>
          <w:rFonts w:ascii="Times New Roman" w:hAnsi="Times New Roman" w:cs="Times New Roman"/>
          <w:color w:val="333333"/>
          <w:sz w:val="24"/>
          <w:szCs w:val="24"/>
          <w:u w:val="single"/>
        </w:rPr>
        <w:t>Осознание организационных стратегий</w:t>
      </w:r>
      <w:r w:rsidRPr="00BE1E07">
        <w:rPr>
          <w:rFonts w:ascii="Times New Roman" w:hAnsi="Times New Roman" w:cs="Times New Roman"/>
          <w:color w:val="333333"/>
          <w:sz w:val="24"/>
          <w:szCs w:val="24"/>
        </w:rPr>
        <w:t xml:space="preserve">. Эта деятельность предусматривает осуществление систематического развития мышления менеджеров путем формирования организации, которая может учиться на прошлых стратегических решениях. Способность учиться на опыте дает возможность организации правильно скорректировать свое стратегическое направление и повысить профессионализм в области стратегического управления. </w:t>
      </w:r>
    </w:p>
    <w:p w:rsidR="00393233" w:rsidRDefault="00393233" w:rsidP="001F2A74">
      <w:pPr>
        <w:shd w:val="clear" w:color="auto" w:fill="FFFFFF"/>
        <w:spacing w:after="0" w:line="240" w:lineRule="auto"/>
        <w:ind w:right="-1"/>
        <w:jc w:val="both"/>
        <w:rPr>
          <w:rFonts w:ascii="Times New Roman" w:hAnsi="Times New Roman" w:cs="Times New Roman"/>
          <w:color w:val="333333"/>
          <w:sz w:val="24"/>
          <w:szCs w:val="24"/>
        </w:rPr>
      </w:pPr>
      <w:r w:rsidRPr="00BE1E07">
        <w:rPr>
          <w:rFonts w:ascii="Times New Roman" w:hAnsi="Times New Roman" w:cs="Times New Roman"/>
          <w:color w:val="333333"/>
          <w:sz w:val="24"/>
          <w:szCs w:val="24"/>
          <w:u w:val="single"/>
        </w:rPr>
        <w:t>Другими функциями можно назвать</w:t>
      </w:r>
      <w:r w:rsidRPr="00BE1E07">
        <w:rPr>
          <w:rFonts w:ascii="Times New Roman" w:hAnsi="Times New Roman" w:cs="Times New Roman"/>
          <w:color w:val="333333"/>
          <w:sz w:val="24"/>
          <w:szCs w:val="24"/>
        </w:rPr>
        <w:t>: задает направления для деятельности организации и позволяет ей лучше понимать структуру маркетинговых исследований, процессы изучения </w:t>
      </w:r>
      <w:hyperlink r:id="rId25" w:history="1">
        <w:r w:rsidRPr="00BE1E07">
          <w:rPr>
            <w:rFonts w:ascii="Times New Roman" w:hAnsi="Times New Roman" w:cs="Times New Roman"/>
            <w:color w:val="333333"/>
            <w:sz w:val="24"/>
            <w:szCs w:val="24"/>
          </w:rPr>
          <w:t>потребителей</w:t>
        </w:r>
      </w:hyperlink>
      <w:r w:rsidRPr="00BE1E07">
        <w:rPr>
          <w:rFonts w:ascii="Times New Roman" w:hAnsi="Times New Roman" w:cs="Times New Roman"/>
          <w:color w:val="333333"/>
          <w:sz w:val="24"/>
          <w:szCs w:val="24"/>
        </w:rPr>
        <w:t xml:space="preserve">, </w:t>
      </w:r>
      <w:hyperlink r:id="rId26" w:history="1">
        <w:r w:rsidRPr="00BE1E07">
          <w:rPr>
            <w:rFonts w:ascii="Times New Roman" w:hAnsi="Times New Roman" w:cs="Times New Roman"/>
            <w:color w:val="333333"/>
            <w:sz w:val="24"/>
            <w:szCs w:val="24"/>
          </w:rPr>
          <w:t>планирования</w:t>
        </w:r>
      </w:hyperlink>
      <w:r w:rsidRPr="00BE1E07">
        <w:rPr>
          <w:rFonts w:ascii="Times New Roman" w:hAnsi="Times New Roman" w:cs="Times New Roman"/>
          <w:color w:val="333333"/>
          <w:sz w:val="24"/>
          <w:szCs w:val="24"/>
        </w:rPr>
        <w:t> продукции, ее продвижения и сбыта, а также планирования </w:t>
      </w:r>
      <w:hyperlink r:id="rId27" w:history="1">
        <w:r w:rsidRPr="00BE1E07">
          <w:rPr>
            <w:rFonts w:ascii="Times New Roman" w:hAnsi="Times New Roman" w:cs="Times New Roman"/>
            <w:color w:val="333333"/>
            <w:sz w:val="24"/>
            <w:szCs w:val="24"/>
          </w:rPr>
          <w:t>цен</w:t>
        </w:r>
      </w:hyperlink>
      <w:r w:rsidRPr="00BE1E07">
        <w:rPr>
          <w:rFonts w:ascii="Times New Roman" w:hAnsi="Times New Roman" w:cs="Times New Roman"/>
          <w:color w:val="333333"/>
          <w:sz w:val="24"/>
          <w:szCs w:val="24"/>
        </w:rPr>
        <w:t>; обеспечивает каждому подразделению в организации четкие </w:t>
      </w:r>
      <w:hyperlink r:id="rId28" w:history="1">
        <w:r w:rsidRPr="00BE1E07">
          <w:rPr>
            <w:rFonts w:ascii="Times New Roman" w:hAnsi="Times New Roman" w:cs="Times New Roman"/>
            <w:color w:val="333333"/>
            <w:sz w:val="24"/>
            <w:szCs w:val="24"/>
          </w:rPr>
          <w:t>цели</w:t>
        </w:r>
      </w:hyperlink>
      <w:r w:rsidRPr="00BE1E07">
        <w:rPr>
          <w:rFonts w:ascii="Times New Roman" w:hAnsi="Times New Roman" w:cs="Times New Roman"/>
          <w:color w:val="333333"/>
          <w:sz w:val="24"/>
          <w:szCs w:val="24"/>
        </w:rPr>
        <w:t>, которые увязываются с общими задачами компании; стимулирует координацию усилий различных функциональных направлений.</w:t>
      </w:r>
    </w:p>
    <w:p w:rsidR="00BE1E07" w:rsidRPr="00BE1E07" w:rsidRDefault="00BE1E07" w:rsidP="001F2A74">
      <w:pPr>
        <w:shd w:val="clear" w:color="auto" w:fill="FFFFFF"/>
        <w:spacing w:after="0" w:line="240" w:lineRule="auto"/>
        <w:ind w:right="-1"/>
        <w:jc w:val="both"/>
        <w:rPr>
          <w:rFonts w:ascii="Times New Roman" w:hAnsi="Times New Roman" w:cs="Times New Roman"/>
          <w:color w:val="333333"/>
          <w:sz w:val="24"/>
          <w:szCs w:val="24"/>
          <w:shd w:val="clear" w:color="auto" w:fill="FFFFFF"/>
        </w:rPr>
      </w:pPr>
    </w:p>
    <w:p w:rsidR="00393233" w:rsidRPr="00BE1E07" w:rsidRDefault="00393233" w:rsidP="001F2A7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sectPr w:rsidR="00393233" w:rsidRPr="00BE1E07" w:rsidSect="009421A9">
          <w:type w:val="continuous"/>
          <w:pgSz w:w="11906" w:h="16838"/>
          <w:pgMar w:top="1134" w:right="850" w:bottom="1134" w:left="1701" w:header="708" w:footer="708" w:gutter="0"/>
          <w:cols w:space="708"/>
          <w:docGrid w:linePitch="360"/>
        </w:sectPr>
      </w:pPr>
    </w:p>
    <w:p w:rsidR="00393233" w:rsidRPr="00BE1E07" w:rsidRDefault="00393233" w:rsidP="001F2A7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p>
    <w:p w:rsidR="00393233" w:rsidRPr="00BE1E07" w:rsidRDefault="00393233" w:rsidP="001F2A74">
      <w:pPr>
        <w:pStyle w:val="a3"/>
        <w:numPr>
          <w:ilvl w:val="0"/>
          <w:numId w:val="38"/>
        </w:numPr>
        <w:ind w:right="-1"/>
        <w:jc w:val="both"/>
        <w:rPr>
          <w:rFonts w:ascii="Times New Roman" w:hAnsi="Times New Roman" w:cs="Times New Roman"/>
          <w:sz w:val="24"/>
          <w:szCs w:val="24"/>
        </w:rPr>
        <w:sectPr w:rsidR="00393233" w:rsidRPr="00BE1E07" w:rsidSect="009421A9">
          <w:type w:val="continuous"/>
          <w:pgSz w:w="11906" w:h="16838"/>
          <w:pgMar w:top="1134" w:right="850" w:bottom="1134" w:left="1701" w:header="708" w:footer="708" w:gutter="0"/>
          <w:cols w:space="708"/>
          <w:docGrid w:linePitch="360"/>
        </w:sectPr>
      </w:pPr>
    </w:p>
    <w:p w:rsidR="00393233" w:rsidRPr="00BE1E07" w:rsidRDefault="00393233" w:rsidP="001F2A74">
      <w:pPr>
        <w:pStyle w:val="a3"/>
        <w:numPr>
          <w:ilvl w:val="0"/>
          <w:numId w:val="38"/>
        </w:numPr>
        <w:tabs>
          <w:tab w:val="left" w:pos="142"/>
          <w:tab w:val="left" w:pos="284"/>
        </w:tabs>
        <w:spacing w:line="240" w:lineRule="auto"/>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Стратегия: планирование и успех организации</w:t>
      </w:r>
    </w:p>
    <w:p w:rsidR="00393233" w:rsidRPr="00BE1E07" w:rsidRDefault="00393233" w:rsidP="001F2A74">
      <w:pPr>
        <w:shd w:val="clear" w:color="auto" w:fill="FFFFFF"/>
        <w:spacing w:line="240" w:lineRule="auto"/>
        <w:ind w:right="-1"/>
        <w:jc w:val="both"/>
        <w:rPr>
          <w:rFonts w:ascii="Times New Roman" w:eastAsia="Times New Roman" w:hAnsi="Times New Roman" w:cs="Times New Roman"/>
          <w:color w:val="000000"/>
          <w:sz w:val="24"/>
          <w:szCs w:val="24"/>
          <w:u w:val="single"/>
          <w:lang w:eastAsia="ru-RU"/>
        </w:rPr>
      </w:pPr>
      <w:r w:rsidRPr="00BE1E07">
        <w:rPr>
          <w:rFonts w:ascii="Times New Roman" w:hAnsi="Times New Roman" w:cs="Times New Roman"/>
          <w:color w:val="000000"/>
          <w:sz w:val="24"/>
          <w:szCs w:val="24"/>
          <w:shd w:val="clear" w:color="auto" w:fill="FFFFFF"/>
        </w:rPr>
        <w:t xml:space="preserve">Некоторые организации, как и индивиды, могут достичь определенного уровня успеха, не затрачивая большого труда на формальное планирование. Более того, стратегическое планирование само по себе не гарантирует успеха. </w:t>
      </w:r>
      <w:r w:rsidRPr="00BE1E07">
        <w:rPr>
          <w:rFonts w:ascii="Times New Roman" w:eastAsia="Times New Roman" w:hAnsi="Times New Roman" w:cs="Times New Roman"/>
          <w:color w:val="000000"/>
          <w:sz w:val="24"/>
          <w:szCs w:val="24"/>
          <w:lang w:eastAsia="ru-RU"/>
        </w:rPr>
        <w:t xml:space="preserve">Тем не менее, </w:t>
      </w:r>
      <w:r w:rsidRPr="00BE1E07">
        <w:rPr>
          <w:rFonts w:ascii="Times New Roman" w:eastAsia="Times New Roman" w:hAnsi="Times New Roman" w:cs="Times New Roman"/>
          <w:color w:val="000000"/>
          <w:sz w:val="24"/>
          <w:szCs w:val="24"/>
          <w:u w:val="single"/>
          <w:lang w:eastAsia="ru-RU"/>
        </w:rPr>
        <w:t>формальное планирование может создать ряд важных и часто существенных благоприятных факторов для организации.</w:t>
      </w:r>
    </w:p>
    <w:p w:rsidR="00393233" w:rsidRPr="00BE1E07" w:rsidRDefault="00393233" w:rsidP="001F2A7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Современный темп изменения и увеличения знаний является настолько большим, что стратегическое планирование представляется единственным способом формального прогнозирования будущих проблем и возможностей. Оно обеспечивает высшему руководству средство создания плана на длительный срок. Стратегическое планирование дает также основу для принятия решения. Знание того, чего организация хочет достичь, помогает уточнить наиболее подходящие пути действий. Формальное планирование способствует снижению риска при принятии решения. Планирование, поскольку оно служит для формулирования установленных целей, помогает создать единство общей цели внутри организации.</w:t>
      </w:r>
    </w:p>
    <w:p w:rsidR="00C33EF8" w:rsidRPr="00BE1E07" w:rsidRDefault="00393233" w:rsidP="001F2A74">
      <w:pPr>
        <w:pStyle w:val="a3"/>
        <w:spacing w:line="240" w:lineRule="auto"/>
        <w:ind w:left="0"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 xml:space="preserve">Многие </w:t>
      </w:r>
      <w:r w:rsidRPr="00BE1E07">
        <w:rPr>
          <w:rFonts w:ascii="Times New Roman" w:hAnsi="Times New Roman" w:cs="Times New Roman"/>
          <w:color w:val="000000"/>
          <w:sz w:val="24"/>
          <w:szCs w:val="24"/>
          <w:u w:val="single"/>
          <w:shd w:val="clear" w:color="auto" w:fill="FFFFFF"/>
        </w:rPr>
        <w:t xml:space="preserve">исследования </w:t>
      </w:r>
      <w:r w:rsidRPr="00BE1E07">
        <w:rPr>
          <w:rFonts w:ascii="Times New Roman" w:hAnsi="Times New Roman" w:cs="Times New Roman"/>
          <w:color w:val="000000"/>
          <w:sz w:val="24"/>
          <w:szCs w:val="24"/>
          <w:shd w:val="clear" w:color="auto" w:fill="FFFFFF"/>
        </w:rPr>
        <w:t>ясно показывают, что планирование приносит пользу. Эти исследования указывают на сильную положительную корреляцию между планированием и успехом организации.</w:t>
      </w:r>
      <w:r w:rsidRPr="00BE1E07">
        <w:rPr>
          <w:rStyle w:val="apple-converted-space"/>
          <w:rFonts w:ascii="Times New Roman" w:hAnsi="Times New Roman" w:cs="Times New Roman"/>
          <w:color w:val="000000"/>
          <w:sz w:val="24"/>
          <w:szCs w:val="24"/>
          <w:shd w:val="clear" w:color="auto" w:fill="FFFFFF"/>
        </w:rPr>
        <w:t> </w:t>
      </w:r>
      <w:r w:rsidRPr="00BE1E07">
        <w:rPr>
          <w:rStyle w:val="apple-converted-space"/>
          <w:rFonts w:ascii="Times New Roman" w:hAnsi="Times New Roman" w:cs="Times New Roman"/>
          <w:color w:val="000000"/>
          <w:sz w:val="24"/>
          <w:szCs w:val="24"/>
          <w:u w:val="single"/>
          <w:shd w:val="clear" w:color="auto" w:fill="FFFFFF"/>
        </w:rPr>
        <w:t>Так, в одном исследовании анализировались ответы на вопросы анкеты,</w:t>
      </w:r>
      <w:r w:rsidRPr="00BE1E07">
        <w:rPr>
          <w:rStyle w:val="apple-converted-space"/>
          <w:rFonts w:ascii="Times New Roman" w:hAnsi="Times New Roman" w:cs="Times New Roman"/>
          <w:color w:val="000000"/>
          <w:sz w:val="24"/>
          <w:szCs w:val="24"/>
          <w:shd w:val="clear" w:color="auto" w:fill="FFFFFF"/>
        </w:rPr>
        <w:t xml:space="preserve"> полученные от президентов 109 крупнейших американских корпораций. </w:t>
      </w:r>
      <w:r w:rsidRPr="00BE1E07">
        <w:rPr>
          <w:rFonts w:ascii="Times New Roman" w:hAnsi="Times New Roman" w:cs="Times New Roman"/>
          <w:color w:val="000000"/>
          <w:sz w:val="24"/>
          <w:szCs w:val="24"/>
          <w:shd w:val="clear" w:color="auto" w:fill="FFFFFF"/>
        </w:rPr>
        <w:t xml:space="preserve">Было установлено, что руководители, составляющие планы своей работы, добились большего успеха по показателям отношения прибыли к объему реализации и дохода на капитал. </w:t>
      </w:r>
      <w:r w:rsidRPr="00BE1E07">
        <w:rPr>
          <w:rFonts w:ascii="Times New Roman" w:hAnsi="Times New Roman" w:cs="Times New Roman"/>
          <w:color w:val="000000"/>
          <w:sz w:val="24"/>
          <w:szCs w:val="24"/>
          <w:u w:val="single"/>
          <w:shd w:val="clear" w:color="auto" w:fill="FFFFFF"/>
        </w:rPr>
        <w:t>Еще более сложные исследования проводились по изучению работы 36 фирм</w:t>
      </w:r>
      <w:r w:rsidRPr="00BE1E07">
        <w:rPr>
          <w:rFonts w:ascii="Times New Roman" w:hAnsi="Times New Roman" w:cs="Times New Roman"/>
          <w:color w:val="000000"/>
          <w:sz w:val="24"/>
          <w:szCs w:val="24"/>
          <w:shd w:val="clear" w:color="auto" w:fill="FFFFFF"/>
        </w:rPr>
        <w:t xml:space="preserve"> в фармацевтической, пищевой, химической, сталелитейной, нефтяной и машиностроительной отраслях промышленности. Фирмы были распределены по парам в соответствии с величиной, отраслью и другими показателями. В начале исследования ни одна из фирм, сведенных в 18 пар, не занималась формальным планированием. Затем одна из фирм в каждой паре начала применять формальное планирование. За деятельностью всех 18 пар фирм велось наблюдение в течение 7 лет. По таким показателям, как прибыль на инвестированный капитал, доходы на акции и рост доходов в расчете на акцию, результаты деятельности компаний, которые применяли планирование, превышали результаты тех компаний, которые этого не делали. </w:t>
      </w:r>
      <w:r w:rsidRPr="00BE1E07">
        <w:rPr>
          <w:rFonts w:ascii="Times New Roman" w:hAnsi="Times New Roman" w:cs="Times New Roman"/>
          <w:color w:val="000000"/>
          <w:sz w:val="24"/>
          <w:szCs w:val="24"/>
          <w:u w:val="single"/>
          <w:shd w:val="clear" w:color="auto" w:fill="FFFFFF"/>
        </w:rPr>
        <w:t>Одним из наиболее известных долгосрочных исследований</w:t>
      </w:r>
      <w:r w:rsidRPr="00BE1E07">
        <w:rPr>
          <w:rFonts w:ascii="Times New Roman" w:hAnsi="Times New Roman" w:cs="Times New Roman"/>
          <w:color w:val="000000"/>
          <w:sz w:val="24"/>
          <w:szCs w:val="24"/>
          <w:shd w:val="clear" w:color="auto" w:fill="FFFFFF"/>
        </w:rPr>
        <w:t xml:space="preserve"> по изучению полезности стратегического планирования является проект «Воздействие рыночных стратегий на прибыль». Начатый на фирме «Дженерал Электрик», этот проект в настоящее время охватил свыше 200 фирм, занимающихся более чем 1500 направлениями по производству товаров и услуг. Было установлено свыше 30 факторов, оказывающих предсказуемое влияние на прибыльность. Эта информация стала бесценной для фирм, применяющих стратегическое планирование. </w:t>
      </w:r>
      <w:r w:rsidRPr="00BE1E07">
        <w:rPr>
          <w:rFonts w:ascii="Times New Roman" w:hAnsi="Times New Roman" w:cs="Times New Roman"/>
          <w:color w:val="000000"/>
          <w:sz w:val="24"/>
          <w:szCs w:val="24"/>
          <w:u w:val="single"/>
          <w:shd w:val="clear" w:color="auto" w:fill="FFFFFF"/>
        </w:rPr>
        <w:t>Формулирование стратегического плана представляет собой тщательную, систематическую подготовку к будущему.</w:t>
      </w:r>
      <w:r w:rsidRPr="00BE1E07">
        <w:rPr>
          <w:rFonts w:ascii="Times New Roman" w:hAnsi="Times New Roman" w:cs="Times New Roman"/>
          <w:color w:val="000000"/>
          <w:sz w:val="24"/>
          <w:szCs w:val="24"/>
          <w:shd w:val="clear" w:color="auto" w:fill="FFFFFF"/>
        </w:rPr>
        <w:t xml:space="preserve"> Если всем руководителям следует в той или иной степени заниматься формальным стратегическим планированием, то составление стратегических планов для всей организации является, в первую очередь, обязанностью высшего руководства. Руководители среднего и низшего звена участвуют в этой работе, предоставляя соответствующую информацию и обеспечивая обратную связь.</w:t>
      </w:r>
    </w:p>
    <w:p w:rsidR="00C33EF8" w:rsidRPr="00BE1E07" w:rsidRDefault="00C33EF8" w:rsidP="001F2A74">
      <w:pPr>
        <w:ind w:right="-1"/>
        <w:jc w:val="both"/>
        <w:rPr>
          <w:rFonts w:ascii="Times New Roman" w:hAnsi="Times New Roman" w:cs="Times New Roman"/>
          <w:b/>
          <w:sz w:val="24"/>
          <w:szCs w:val="24"/>
        </w:rPr>
      </w:pPr>
      <w:r w:rsidRPr="00BE1E07">
        <w:rPr>
          <w:rFonts w:ascii="Times New Roman" w:hAnsi="Times New Roman" w:cs="Times New Roman"/>
          <w:b/>
          <w:sz w:val="24"/>
          <w:szCs w:val="24"/>
        </w:rPr>
        <w:t>64.Стратегия: миссия организации</w:t>
      </w:r>
    </w:p>
    <w:p w:rsidR="00C33EF8" w:rsidRPr="00BE1E07" w:rsidRDefault="00C33EF8" w:rsidP="001F2A74">
      <w:pPr>
        <w:ind w:right="-1"/>
        <w:jc w:val="both"/>
        <w:rPr>
          <w:rStyle w:val="apple-converted-space"/>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u w:val="single"/>
          <w:shd w:val="clear" w:color="auto" w:fill="FFFFFF"/>
        </w:rPr>
        <w:t>Миссия</w:t>
      </w:r>
      <w:r w:rsidRPr="00BE1E07">
        <w:rPr>
          <w:rFonts w:ascii="Times New Roman" w:hAnsi="Times New Roman" w:cs="Times New Roman"/>
          <w:color w:val="000000"/>
          <w:sz w:val="24"/>
          <w:szCs w:val="24"/>
          <w:shd w:val="clear" w:color="auto" w:fill="FFFFFF"/>
        </w:rPr>
        <w:t xml:space="preserve"> — определение перечня текущих и перспективных направлений деятельности предприятия, выделение приоритетов в стратегии, т.е. тех основополагающих принципов и норм ведения деятельности, которые будут определять образ организации в перспективе.</w:t>
      </w:r>
      <w:r w:rsidRPr="00BE1E07">
        <w:rPr>
          <w:rStyle w:val="apple-converted-space"/>
          <w:rFonts w:ascii="Times New Roman" w:hAnsi="Times New Roman" w:cs="Times New Roman"/>
          <w:color w:val="000000"/>
          <w:sz w:val="24"/>
          <w:szCs w:val="24"/>
          <w:shd w:val="clear" w:color="auto" w:fill="FFFFFF"/>
        </w:rPr>
        <w:t> </w:t>
      </w:r>
    </w:p>
    <w:p w:rsidR="00C33EF8" w:rsidRPr="00BE1E07" w:rsidRDefault="00C33EF8" w:rsidP="001F2A74">
      <w:pPr>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u w:val="single"/>
          <w:shd w:val="clear" w:color="auto" w:fill="FFFFFF"/>
        </w:rPr>
        <w:lastRenderedPageBreak/>
        <w:t>В широком понимании:</w:t>
      </w:r>
      <w:r w:rsidRPr="00BE1E07">
        <w:rPr>
          <w:rFonts w:ascii="Times New Roman" w:hAnsi="Times New Roman" w:cs="Times New Roman"/>
          <w:color w:val="000000"/>
          <w:sz w:val="24"/>
          <w:szCs w:val="24"/>
          <w:shd w:val="clear" w:color="auto" w:fill="FFFFFF"/>
        </w:rPr>
        <w:t xml:space="preserve"> миссия - констатация философии и предназначения, смысла существования предприятия. Философия предприятия определяет ценности, верования, принципы, в соответствии с которыми предприятие намеревается осуществлять свою деятельность. Именно предназначение определяет то, какого типа предприятие намеревается быть. Философия предприятия обычно редко меняется.</w:t>
      </w:r>
    </w:p>
    <w:p w:rsidR="00C33EF8" w:rsidRPr="00BE1E07" w:rsidRDefault="00C33EF8" w:rsidP="001F2A74">
      <w:pPr>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u w:val="single"/>
          <w:shd w:val="clear" w:color="auto" w:fill="FFFFFF"/>
        </w:rPr>
        <w:t>В узком понимании</w:t>
      </w:r>
      <w:r w:rsidRPr="00BE1E07">
        <w:rPr>
          <w:rFonts w:ascii="Times New Roman" w:hAnsi="Times New Roman" w:cs="Times New Roman"/>
          <w:color w:val="000000"/>
          <w:sz w:val="24"/>
          <w:szCs w:val="24"/>
          <w:shd w:val="clear" w:color="auto" w:fill="FFFFFF"/>
        </w:rPr>
        <w:t xml:space="preserve"> миссия — сформулированное утверждение относительно того, для чего или по какой причине существует предприятие, т. е. миссия понимается как утверждение, раскрывающее смысл существования предприятия, в котором проявляется отличие данного предприятия от ему подобных. </w:t>
      </w:r>
    </w:p>
    <w:p w:rsidR="00C33EF8" w:rsidRPr="00BE1E07" w:rsidRDefault="00C33EF8" w:rsidP="001F2A74">
      <w:pPr>
        <w:ind w:right="-1"/>
        <w:jc w:val="both"/>
        <w:rPr>
          <w:rFonts w:ascii="Times New Roman" w:eastAsia="Times New Roman" w:hAnsi="Times New Roman" w:cs="Times New Roman"/>
          <w:color w:val="000000"/>
          <w:sz w:val="24"/>
          <w:szCs w:val="24"/>
          <w:lang w:eastAsia="ru-RU"/>
        </w:rPr>
      </w:pPr>
      <w:r w:rsidRPr="00BE1E07">
        <w:rPr>
          <w:rFonts w:ascii="Times New Roman" w:hAnsi="Times New Roman" w:cs="Times New Roman"/>
          <w:color w:val="000000"/>
          <w:sz w:val="24"/>
          <w:szCs w:val="24"/>
          <w:u w:val="single"/>
          <w:shd w:val="clear" w:color="auto" w:fill="FFFFFF"/>
        </w:rPr>
        <w:t>Значение соответствующей миссии</w:t>
      </w:r>
      <w:r w:rsidRPr="00BE1E07">
        <w:rPr>
          <w:rFonts w:ascii="Times New Roman" w:hAnsi="Times New Roman" w:cs="Times New Roman"/>
          <w:color w:val="000000"/>
          <w:sz w:val="24"/>
          <w:szCs w:val="24"/>
          <w:shd w:val="clear" w:color="auto" w:fill="FFFFFF"/>
        </w:rPr>
        <w:t>, которая формально выражена и эффективно представлена сотрудникам организации, невозможно преувеличить. Выработанные на ее основе цели служат в качестве критериев для всего последующего процесса принятия управленческих решений.</w:t>
      </w:r>
      <w:r w:rsidRPr="00BE1E07">
        <w:rPr>
          <w:rStyle w:val="apple-converted-space"/>
          <w:rFonts w:ascii="Times New Roman" w:hAnsi="Times New Roman" w:cs="Times New Roman"/>
          <w:color w:val="000000"/>
          <w:sz w:val="24"/>
          <w:szCs w:val="24"/>
          <w:shd w:val="clear" w:color="auto" w:fill="FFFFFF"/>
        </w:rPr>
        <w:t> </w:t>
      </w:r>
      <w:r w:rsidRPr="00BE1E07">
        <w:rPr>
          <w:rFonts w:ascii="Times New Roman" w:eastAsia="Times New Roman" w:hAnsi="Times New Roman" w:cs="Times New Roman"/>
          <w:color w:val="000000"/>
          <w:sz w:val="24"/>
          <w:szCs w:val="24"/>
          <w:lang w:eastAsia="ru-RU"/>
        </w:rPr>
        <w:t xml:space="preserve">Миссия детализирует статус фирмы и обеспечивает направление и ориентиры для определения целей и стратегий на различных организационных уровнях. Миссия заставляет менеджеров систематически заниматься всесторонним анализом сильных и слабых сторон организации и ее конкурентов, возможностей и угроз. </w:t>
      </w:r>
      <w:r w:rsidRPr="00BE1E07">
        <w:rPr>
          <w:rFonts w:ascii="Times New Roman" w:hAnsi="Times New Roman" w:cs="Times New Roman"/>
          <w:color w:val="000000"/>
          <w:sz w:val="24"/>
          <w:szCs w:val="24"/>
          <w:shd w:val="clear" w:color="auto" w:fill="FFFFFF"/>
        </w:rPr>
        <w:t>Хорошая миссия способствует проецированию рационального и позитивного имиджа компании на деловых партнеров, акционеров, инвесторов, от которых в различных формах и степени зависит судьба предприятия.</w:t>
      </w:r>
      <w:r w:rsidRPr="00BE1E07">
        <w:rPr>
          <w:rFonts w:ascii="Times New Roman" w:eastAsia="Times New Roman" w:hAnsi="Times New Roman" w:cs="Times New Roman"/>
          <w:color w:val="000000"/>
          <w:sz w:val="24"/>
          <w:szCs w:val="24"/>
          <w:lang w:eastAsia="ru-RU"/>
        </w:rPr>
        <w:t xml:space="preserve"> </w:t>
      </w:r>
    </w:p>
    <w:p w:rsidR="00C33EF8" w:rsidRPr="00BE1E07" w:rsidRDefault="00C33EF8" w:rsidP="001F2A74">
      <w:pPr>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Формулировка миссии организации должна содержать следующее:</w:t>
      </w:r>
    </w:p>
    <w:p w:rsidR="00C33EF8" w:rsidRPr="00BE1E07" w:rsidRDefault="00C33EF8" w:rsidP="001F2A74">
      <w:pPr>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1.Задача фирмы с точки зрения ее основных услуг или изделий, ее основных рынков и основных технологий. Проще говоря, какой предпринимательской деятельностью занимается фирма?</w:t>
      </w:r>
    </w:p>
    <w:p w:rsidR="00C33EF8" w:rsidRPr="00BE1E07" w:rsidRDefault="00C33EF8" w:rsidP="001F2A74">
      <w:pPr>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2.Внешняя среда по отношению к фирме, которая определяет рабочие принципы фирмы. Категория целевых потребителей, философия бизнеса, конкурентные преимущества</w:t>
      </w:r>
      <w:proofErr w:type="gramStart"/>
      <w:r w:rsidRPr="00BE1E07">
        <w:rPr>
          <w:rFonts w:ascii="Times New Roman" w:eastAsia="Times New Roman" w:hAnsi="Times New Roman" w:cs="Times New Roman"/>
          <w:color w:val="000000"/>
          <w:sz w:val="24"/>
          <w:szCs w:val="24"/>
          <w:lang w:eastAsia="ru-RU"/>
        </w:rPr>
        <w:t xml:space="preserve">., </w:t>
      </w:r>
      <w:proofErr w:type="gramEnd"/>
      <w:r w:rsidRPr="00BE1E07">
        <w:rPr>
          <w:rFonts w:ascii="Times New Roman" w:eastAsia="Times New Roman" w:hAnsi="Times New Roman" w:cs="Times New Roman"/>
          <w:color w:val="000000"/>
          <w:sz w:val="24"/>
          <w:szCs w:val="24"/>
          <w:lang w:eastAsia="ru-RU"/>
        </w:rPr>
        <w:t>технологии.</w:t>
      </w:r>
    </w:p>
    <w:p w:rsidR="00C33EF8" w:rsidRPr="00BE1E07" w:rsidRDefault="00C33EF8" w:rsidP="001F2A74">
      <w:pPr>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3.Культура организации. Какого типа рабочий климат существует внутри фирмы? Какого типа людей привлекает этот климат?</w:t>
      </w:r>
    </w:p>
    <w:p w:rsidR="00C33EF8" w:rsidRPr="00BE1E07" w:rsidRDefault="00C33EF8" w:rsidP="001F2A74">
      <w:pPr>
        <w:ind w:right="-1"/>
        <w:jc w:val="both"/>
        <w:rPr>
          <w:rStyle w:val="apple-converted-space"/>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 xml:space="preserve">Поскольку организация является открытой системой, она может выжить в конечном счете только, если будет удовлетворять какую-то потребность, находящуюся вне ее самой. Чтобы заработать прибыль, необходимую ей для выживания, фирма должна следить за средой, в которой функционирует. Поэтому именно в окружающей среде руководство подыскивает общую цель организации. </w:t>
      </w:r>
      <w:r w:rsidRPr="00BE1E07">
        <w:rPr>
          <w:rFonts w:ascii="Times New Roman" w:hAnsi="Times New Roman" w:cs="Times New Roman"/>
          <w:color w:val="000000"/>
          <w:sz w:val="24"/>
          <w:szCs w:val="24"/>
          <w:u w:val="single"/>
          <w:shd w:val="clear" w:color="auto" w:fill="FFFFFF"/>
        </w:rPr>
        <w:t>Чтобы выбрать соответствующую миссию, руководство должно ответить на два вопроса: «Кто наши клиенты?» и «Какие потребности наших клиентов мы можем удовлетворить?»</w:t>
      </w:r>
      <w:r w:rsidRPr="00BE1E07">
        <w:rPr>
          <w:rFonts w:ascii="Times New Roman" w:hAnsi="Times New Roman" w:cs="Times New Roman"/>
          <w:color w:val="000000"/>
          <w:sz w:val="24"/>
          <w:szCs w:val="24"/>
          <w:shd w:val="clear" w:color="auto" w:fill="FFFFFF"/>
        </w:rPr>
        <w:t xml:space="preserve"> Клиентом в данном контексте будет любой, кто использует результаты деятельности организации.</w:t>
      </w:r>
      <w:r w:rsidRPr="00BE1E07">
        <w:rPr>
          <w:rStyle w:val="apple-converted-space"/>
          <w:rFonts w:ascii="Times New Roman" w:hAnsi="Times New Roman" w:cs="Times New Roman"/>
          <w:color w:val="000000"/>
          <w:sz w:val="24"/>
          <w:szCs w:val="24"/>
          <w:shd w:val="clear" w:color="auto" w:fill="FFFFFF"/>
        </w:rPr>
        <w:t> </w:t>
      </w:r>
    </w:p>
    <w:p w:rsidR="00C33EF8" w:rsidRPr="00BE1E07" w:rsidRDefault="00C33EF8" w:rsidP="001F2A74">
      <w:pPr>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 xml:space="preserve">Необходимость выбора миссии была признана выдающимися руководителями задолго до разработки теории систем. Генри Форд, руководитель, хорошо понимающий значение прибыли, определил миссию компании «Форд» как предоставление людям дешевого транспорта. Он правильно отмечал, что, если кто-то это делает, то прибыль едва ли пройдет </w:t>
      </w:r>
      <w:r w:rsidRPr="00BE1E07">
        <w:rPr>
          <w:rFonts w:ascii="Times New Roman" w:hAnsi="Times New Roman" w:cs="Times New Roman"/>
          <w:color w:val="000000"/>
          <w:sz w:val="24"/>
          <w:szCs w:val="24"/>
          <w:shd w:val="clear" w:color="auto" w:fill="FFFFFF"/>
        </w:rPr>
        <w:lastRenderedPageBreak/>
        <w:t xml:space="preserve">мимо. Др. пример: Теодор </w:t>
      </w:r>
      <w:proofErr w:type="spellStart"/>
      <w:r w:rsidRPr="00BE1E07">
        <w:rPr>
          <w:rFonts w:ascii="Times New Roman" w:hAnsi="Times New Roman" w:cs="Times New Roman"/>
          <w:color w:val="000000"/>
          <w:sz w:val="24"/>
          <w:szCs w:val="24"/>
          <w:shd w:val="clear" w:color="auto" w:fill="FFFFFF"/>
        </w:rPr>
        <w:t>Ливитт</w:t>
      </w:r>
      <w:proofErr w:type="spellEnd"/>
      <w:r w:rsidRPr="00BE1E07">
        <w:rPr>
          <w:rFonts w:ascii="Times New Roman" w:hAnsi="Times New Roman" w:cs="Times New Roman"/>
          <w:color w:val="000000"/>
          <w:sz w:val="24"/>
          <w:szCs w:val="24"/>
          <w:shd w:val="clear" w:color="auto" w:fill="FFFFFF"/>
        </w:rPr>
        <w:t xml:space="preserve"> (</w:t>
      </w:r>
      <w:proofErr w:type="spellStart"/>
      <w:r w:rsidRPr="00BE1E07">
        <w:rPr>
          <w:rFonts w:ascii="Times New Roman" w:hAnsi="Times New Roman" w:cs="Times New Roman"/>
          <w:color w:val="000000"/>
          <w:sz w:val="24"/>
          <w:szCs w:val="24"/>
          <w:shd w:val="clear" w:color="auto" w:fill="FFFFFF"/>
        </w:rPr>
        <w:t>америк</w:t>
      </w:r>
      <w:proofErr w:type="spellEnd"/>
      <w:r w:rsidRPr="00BE1E07">
        <w:rPr>
          <w:rFonts w:ascii="Times New Roman" w:hAnsi="Times New Roman" w:cs="Times New Roman"/>
          <w:color w:val="000000"/>
          <w:sz w:val="24"/>
          <w:szCs w:val="24"/>
          <w:shd w:val="clear" w:color="auto" w:fill="FFFFFF"/>
        </w:rPr>
        <w:t xml:space="preserve"> эк-т) предполагает, что железные дороги не смогли сохранить высокую конкурентоспособность и прибыльность, потому что их руководство определило свою миссию как железнодорожное, а не транспортное предприятие. Они не увидели и не учли изменения в технологии и конкуренции, например, развитие грузового автотранспорта, воздушного транспорта и </w:t>
      </w:r>
      <w:proofErr w:type="spellStart"/>
      <w:r w:rsidRPr="00BE1E07">
        <w:rPr>
          <w:rFonts w:ascii="Times New Roman" w:hAnsi="Times New Roman" w:cs="Times New Roman"/>
          <w:color w:val="000000"/>
          <w:sz w:val="24"/>
          <w:szCs w:val="24"/>
          <w:shd w:val="clear" w:color="auto" w:fill="FFFFFF"/>
        </w:rPr>
        <w:t>др</w:t>
      </w:r>
      <w:proofErr w:type="spellEnd"/>
      <w:proofErr w:type="gramStart"/>
      <w:r w:rsidRPr="00BE1E07">
        <w:rPr>
          <w:rFonts w:ascii="Times New Roman" w:hAnsi="Times New Roman" w:cs="Times New Roman"/>
          <w:color w:val="000000"/>
          <w:sz w:val="24"/>
          <w:szCs w:val="24"/>
          <w:shd w:val="clear" w:color="auto" w:fill="FFFFFF"/>
        </w:rPr>
        <w:t xml:space="preserve"> .</w:t>
      </w:r>
      <w:proofErr w:type="gramEnd"/>
      <w:r w:rsidRPr="00BE1E07">
        <w:rPr>
          <w:rFonts w:ascii="Times New Roman" w:hAnsi="Times New Roman" w:cs="Times New Roman"/>
          <w:color w:val="000000"/>
          <w:sz w:val="24"/>
          <w:szCs w:val="24"/>
          <w:shd w:val="clear" w:color="auto" w:fill="FFFFFF"/>
        </w:rPr>
        <w:t xml:space="preserve"> Хотя имелись и другие факторы, но основной причиной банкротства гиганта «</w:t>
      </w:r>
      <w:proofErr w:type="spellStart"/>
      <w:r w:rsidRPr="00BE1E07">
        <w:rPr>
          <w:rFonts w:ascii="Times New Roman" w:hAnsi="Times New Roman" w:cs="Times New Roman"/>
          <w:color w:val="000000"/>
          <w:sz w:val="24"/>
          <w:szCs w:val="24"/>
          <w:shd w:val="clear" w:color="auto" w:fill="FFFFFF"/>
        </w:rPr>
        <w:t>Пенн</w:t>
      </w:r>
      <w:proofErr w:type="spellEnd"/>
      <w:r w:rsidRPr="00BE1E07">
        <w:rPr>
          <w:rFonts w:ascii="Times New Roman" w:hAnsi="Times New Roman" w:cs="Times New Roman"/>
          <w:color w:val="000000"/>
          <w:sz w:val="24"/>
          <w:szCs w:val="24"/>
          <w:shd w:val="clear" w:color="auto" w:fill="FFFFFF"/>
        </w:rPr>
        <w:t xml:space="preserve"> </w:t>
      </w:r>
      <w:proofErr w:type="spellStart"/>
      <w:r w:rsidRPr="00BE1E07">
        <w:rPr>
          <w:rFonts w:ascii="Times New Roman" w:hAnsi="Times New Roman" w:cs="Times New Roman"/>
          <w:color w:val="000000"/>
          <w:sz w:val="24"/>
          <w:szCs w:val="24"/>
          <w:shd w:val="clear" w:color="auto" w:fill="FFFFFF"/>
        </w:rPr>
        <w:t>Сентрал</w:t>
      </w:r>
      <w:proofErr w:type="spellEnd"/>
      <w:r w:rsidRPr="00BE1E07">
        <w:rPr>
          <w:rFonts w:ascii="Times New Roman" w:hAnsi="Times New Roman" w:cs="Times New Roman"/>
          <w:color w:val="000000"/>
          <w:sz w:val="24"/>
          <w:szCs w:val="24"/>
          <w:shd w:val="clear" w:color="auto" w:fill="FFFFFF"/>
        </w:rPr>
        <w:t xml:space="preserve"> </w:t>
      </w:r>
      <w:proofErr w:type="spellStart"/>
      <w:r w:rsidRPr="00BE1E07">
        <w:rPr>
          <w:rFonts w:ascii="Times New Roman" w:hAnsi="Times New Roman" w:cs="Times New Roman"/>
          <w:color w:val="000000"/>
          <w:sz w:val="24"/>
          <w:szCs w:val="24"/>
          <w:shd w:val="clear" w:color="auto" w:fill="FFFFFF"/>
        </w:rPr>
        <w:t>Рейлроуд</w:t>
      </w:r>
      <w:proofErr w:type="spellEnd"/>
      <w:r w:rsidRPr="00BE1E07">
        <w:rPr>
          <w:rFonts w:ascii="Times New Roman" w:hAnsi="Times New Roman" w:cs="Times New Roman"/>
          <w:color w:val="000000"/>
          <w:sz w:val="24"/>
          <w:szCs w:val="24"/>
          <w:shd w:val="clear" w:color="auto" w:fill="FFFFFF"/>
        </w:rPr>
        <w:t>» стала ориентация только на железнодорожные перевозки.</w:t>
      </w:r>
    </w:p>
    <w:p w:rsidR="00A3357F" w:rsidRPr="00BE1E07" w:rsidRDefault="00FD7322" w:rsidP="001F2A74">
      <w:pPr>
        <w:tabs>
          <w:tab w:val="left" w:pos="284"/>
        </w:tabs>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t>65.</w:t>
      </w:r>
      <w:r w:rsidR="00A3357F" w:rsidRPr="00BE1E07">
        <w:rPr>
          <w:rFonts w:ascii="Times New Roman" w:hAnsi="Times New Roman" w:cs="Times New Roman"/>
          <w:b/>
          <w:sz w:val="24"/>
          <w:szCs w:val="24"/>
        </w:rPr>
        <w:t>Стратегия: характеристика целей</w:t>
      </w:r>
    </w:p>
    <w:p w:rsidR="00A3357F" w:rsidRPr="00BE1E07" w:rsidRDefault="00A3357F" w:rsidP="001F2A74">
      <w:pPr>
        <w:shd w:val="clear" w:color="auto" w:fill="FFFFFF"/>
        <w:tabs>
          <w:tab w:val="left" w:pos="284"/>
        </w:tabs>
        <w:spacing w:line="240" w:lineRule="auto"/>
        <w:ind w:right="-1" w:firstLine="142"/>
        <w:jc w:val="both"/>
        <w:rPr>
          <w:rFonts w:ascii="Times New Roman" w:hAnsi="Times New Roman" w:cs="Times New Roman"/>
          <w:color w:val="333333"/>
          <w:sz w:val="24"/>
          <w:szCs w:val="24"/>
          <w:shd w:val="clear" w:color="auto" w:fill="FAFAFA"/>
        </w:rPr>
      </w:pPr>
      <w:r w:rsidRPr="00BE1E07">
        <w:rPr>
          <w:rFonts w:ascii="Times New Roman" w:eastAsia="Times New Roman" w:hAnsi="Times New Roman" w:cs="Times New Roman"/>
          <w:color w:val="000000"/>
          <w:sz w:val="24"/>
          <w:szCs w:val="24"/>
          <w:u w:val="single"/>
          <w:lang w:eastAsia="ru-RU"/>
        </w:rPr>
        <w:t>Цель</w:t>
      </w:r>
      <w:r w:rsidRPr="00BE1E07">
        <w:rPr>
          <w:rFonts w:ascii="Times New Roman" w:eastAsia="Times New Roman" w:hAnsi="Times New Roman" w:cs="Times New Roman"/>
          <w:color w:val="000000"/>
          <w:sz w:val="24"/>
          <w:szCs w:val="24"/>
          <w:lang w:eastAsia="ru-RU"/>
        </w:rPr>
        <w:t xml:space="preserve"> - это конечное состояние, желаемый результат, которого</w:t>
      </w:r>
      <w:r w:rsidRPr="00BE1E07">
        <w:rPr>
          <w:rFonts w:ascii="Times New Roman" w:hAnsi="Times New Roman" w:cs="Times New Roman"/>
          <w:color w:val="333333"/>
          <w:sz w:val="24"/>
          <w:szCs w:val="24"/>
          <w:shd w:val="clear" w:color="auto" w:fill="FAFAFA"/>
        </w:rPr>
        <w:t xml:space="preserve"> стремится добиться любая организация. </w:t>
      </w:r>
    </w:p>
    <w:p w:rsidR="00A3357F" w:rsidRPr="00BE1E07" w:rsidRDefault="00A3357F" w:rsidP="001F2A74">
      <w:pPr>
        <w:shd w:val="clear" w:color="auto" w:fill="FFFFFF"/>
        <w:tabs>
          <w:tab w:val="left" w:pos="284"/>
        </w:tabs>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hAnsi="Times New Roman" w:cs="Times New Roman"/>
          <w:color w:val="000000"/>
          <w:sz w:val="24"/>
          <w:szCs w:val="24"/>
          <w:u w:val="single"/>
          <w:shd w:val="clear" w:color="auto" w:fill="FFFFFF"/>
        </w:rPr>
        <w:t>Различают долгосрочные и краткосрочные цели</w:t>
      </w:r>
      <w:proofErr w:type="gramStart"/>
      <w:r w:rsidRPr="00BE1E07">
        <w:rPr>
          <w:rFonts w:ascii="Times New Roman" w:hAnsi="Times New Roman" w:cs="Times New Roman"/>
          <w:color w:val="000000"/>
          <w:sz w:val="24"/>
          <w:szCs w:val="24"/>
          <w:u w:val="single"/>
          <w:shd w:val="clear" w:color="auto" w:fill="FFFFFF"/>
        </w:rPr>
        <w:t>.</w:t>
      </w:r>
      <w:r w:rsidRPr="00BE1E07">
        <w:rPr>
          <w:rFonts w:ascii="Times New Roman" w:hAnsi="Times New Roman" w:cs="Times New Roman"/>
          <w:color w:val="000000"/>
          <w:sz w:val="24"/>
          <w:szCs w:val="24"/>
          <w:shd w:val="clear" w:color="auto" w:fill="FFFFFF"/>
        </w:rPr>
        <w:t xml:space="preserve">. </w:t>
      </w:r>
      <w:proofErr w:type="gramEnd"/>
      <w:r w:rsidRPr="00BE1E07">
        <w:rPr>
          <w:rFonts w:ascii="Times New Roman" w:eastAsia="Times New Roman" w:hAnsi="Times New Roman" w:cs="Times New Roman"/>
          <w:color w:val="000000"/>
          <w:sz w:val="24"/>
          <w:szCs w:val="24"/>
          <w:lang w:eastAsia="ru-RU"/>
        </w:rPr>
        <w:t>Долгосрочная цель, согласно Стейнеру, имеет горизонт планирования, приблизительно равный пяти годам, иногда больше — для передовых в техническом отношении фирм. Краткосрочная цель в большинстве случаев представляет один из планов организации, который следует завершить в пределах года. Среднесрочные цели имеют горизонт планирования от одного до пяти лет. Долгосрочные цели обычно имеют весьма широкие рамки. Организация формулирует их в первую очередь.</w:t>
      </w:r>
    </w:p>
    <w:p w:rsidR="00A3357F" w:rsidRPr="00BE1E07" w:rsidRDefault="00A3357F" w:rsidP="001F2A74">
      <w:pPr>
        <w:tabs>
          <w:tab w:val="left" w:pos="284"/>
        </w:tabs>
        <w:spacing w:line="240" w:lineRule="auto"/>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 xml:space="preserve">Цели предприятия подразделяются на </w:t>
      </w:r>
      <w:r w:rsidRPr="00BE1E07">
        <w:rPr>
          <w:rFonts w:ascii="Times New Roman" w:hAnsi="Times New Roman" w:cs="Times New Roman"/>
          <w:color w:val="000000"/>
          <w:sz w:val="24"/>
          <w:szCs w:val="24"/>
          <w:u w:val="single"/>
          <w:shd w:val="clear" w:color="auto" w:fill="FFFFFF"/>
        </w:rPr>
        <w:t>экономические и неэкономические.</w:t>
      </w:r>
      <w:r w:rsidRPr="00BE1E07">
        <w:rPr>
          <w:rFonts w:ascii="Times New Roman" w:hAnsi="Times New Roman" w:cs="Times New Roman"/>
          <w:color w:val="000000"/>
          <w:sz w:val="24"/>
          <w:szCs w:val="24"/>
          <w:shd w:val="clear" w:color="auto" w:fill="FFFFFF"/>
        </w:rPr>
        <w:t xml:space="preserve"> Неэкономические цели — это, например, улучшение условий труда, формирование имиджа предприятия и т. п. Экономические цели выражаются в показателях хозяйственной деятельности и подразделяются на количественные (например, увеличение доходов) и качественные (например, достижение технологического превосходства).</w:t>
      </w:r>
    </w:p>
    <w:p w:rsidR="00A3357F" w:rsidRPr="00BE1E07" w:rsidRDefault="00A3357F" w:rsidP="001F2A74">
      <w:pPr>
        <w:tabs>
          <w:tab w:val="left" w:pos="284"/>
        </w:tabs>
        <w:spacing w:line="240" w:lineRule="auto"/>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 xml:space="preserve">Цели должны быть </w:t>
      </w:r>
      <w:r w:rsidRPr="00BE1E07">
        <w:rPr>
          <w:rFonts w:ascii="Times New Roman" w:hAnsi="Times New Roman" w:cs="Times New Roman"/>
          <w:color w:val="000000"/>
          <w:sz w:val="24"/>
          <w:szCs w:val="24"/>
          <w:u w:val="single"/>
          <w:shd w:val="clear" w:color="auto" w:fill="FFFFFF"/>
        </w:rPr>
        <w:t>конкретными и измеримыми.</w:t>
      </w:r>
      <w:r w:rsidRPr="00BE1E07">
        <w:rPr>
          <w:rFonts w:ascii="Times New Roman" w:hAnsi="Times New Roman" w:cs="Times New Roman"/>
          <w:color w:val="000000"/>
          <w:sz w:val="24"/>
          <w:szCs w:val="24"/>
          <w:shd w:val="clear" w:color="auto" w:fill="FFFFFF"/>
        </w:rPr>
        <w:t xml:space="preserve"> Выражая свои цели в конкретных измеримых формах, руководство создает четкую базу отсчета для последующих решений и оценки хода работы. Также будет легче определить, насколько хорошо организация работает в направлении осуществления своих целей. </w:t>
      </w:r>
    </w:p>
    <w:p w:rsidR="00A3357F" w:rsidRPr="00BE1E07" w:rsidRDefault="00A3357F" w:rsidP="001F2A74">
      <w:pPr>
        <w:tabs>
          <w:tab w:val="left" w:pos="284"/>
        </w:tabs>
        <w:spacing w:line="240" w:lineRule="auto"/>
        <w:ind w:right="-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u w:val="single"/>
          <w:shd w:val="clear" w:color="auto" w:fill="FFFFFF"/>
        </w:rPr>
        <w:t>Цель должна быть достижимой,</w:t>
      </w:r>
      <w:r w:rsidRPr="00BE1E07">
        <w:rPr>
          <w:rFonts w:ascii="Times New Roman" w:hAnsi="Times New Roman" w:cs="Times New Roman"/>
          <w:color w:val="000000"/>
          <w:sz w:val="24"/>
          <w:szCs w:val="24"/>
          <w:shd w:val="clear" w:color="auto" w:fill="FFFFFF"/>
        </w:rPr>
        <w:t xml:space="preserve"> чтобы служить повышению эффективности организации. Установление цели, которая превышает возможности организации либо из-за недостаточности ресурсов, или из-за внешних факторов, может привести к катастрофическим последствиям.</w:t>
      </w:r>
      <w:r w:rsidRPr="00BE1E07">
        <w:rPr>
          <w:rStyle w:val="apple-converted-space"/>
          <w:rFonts w:ascii="Times New Roman" w:hAnsi="Times New Roman" w:cs="Times New Roman"/>
          <w:color w:val="000000"/>
          <w:sz w:val="24"/>
          <w:szCs w:val="24"/>
          <w:shd w:val="clear" w:color="auto" w:fill="FFFFFF"/>
        </w:rPr>
        <w:t> </w:t>
      </w:r>
      <w:r w:rsidRPr="00BE1E07">
        <w:rPr>
          <w:rFonts w:ascii="Times New Roman" w:hAnsi="Times New Roman" w:cs="Times New Roman"/>
          <w:color w:val="000000"/>
          <w:sz w:val="24"/>
          <w:szCs w:val="24"/>
          <w:shd w:val="clear" w:color="auto" w:fill="FFFFFF"/>
        </w:rPr>
        <w:t xml:space="preserve">Например, фирма </w:t>
      </w:r>
      <w:r w:rsidRPr="00BE1E07">
        <w:rPr>
          <w:rFonts w:ascii="Times New Roman" w:hAnsi="Times New Roman" w:cs="Times New Roman"/>
          <w:color w:val="000000"/>
          <w:sz w:val="24"/>
          <w:szCs w:val="24"/>
          <w:shd w:val="clear" w:color="auto" w:fill="FFFFFF"/>
          <w:lang w:val="en-US"/>
        </w:rPr>
        <w:t>RCA</w:t>
      </w:r>
      <w:r w:rsidRPr="00BE1E07">
        <w:rPr>
          <w:rFonts w:ascii="Times New Roman" w:hAnsi="Times New Roman" w:cs="Times New Roman"/>
          <w:color w:val="000000"/>
          <w:sz w:val="24"/>
          <w:szCs w:val="24"/>
          <w:shd w:val="clear" w:color="auto" w:fill="FFFFFF"/>
        </w:rPr>
        <w:t xml:space="preserve"> потерпела неудачу, когда попыталась стать основным производителем ЭВМ главным образом потому, что у нее отсутствовал опыт, позволяющий конкурировать с </w:t>
      </w:r>
      <w:r w:rsidRPr="00BE1E07">
        <w:rPr>
          <w:rFonts w:ascii="Times New Roman" w:hAnsi="Times New Roman" w:cs="Times New Roman"/>
          <w:color w:val="000000"/>
          <w:sz w:val="24"/>
          <w:szCs w:val="24"/>
          <w:shd w:val="clear" w:color="auto" w:fill="FFFFFF"/>
          <w:lang w:val="en-US"/>
        </w:rPr>
        <w:t>IBM</w:t>
      </w:r>
      <w:r w:rsidRPr="00BE1E07">
        <w:rPr>
          <w:rFonts w:ascii="Times New Roman" w:hAnsi="Times New Roman" w:cs="Times New Roman"/>
          <w:color w:val="000000"/>
          <w:sz w:val="24"/>
          <w:szCs w:val="24"/>
          <w:shd w:val="clear" w:color="auto" w:fill="FFFFFF"/>
        </w:rPr>
        <w:t xml:space="preserve">. Чтобы быть эффективными, </w:t>
      </w:r>
      <w:r w:rsidRPr="00BE1E07">
        <w:rPr>
          <w:rFonts w:ascii="Times New Roman" w:hAnsi="Times New Roman" w:cs="Times New Roman"/>
          <w:color w:val="000000"/>
          <w:sz w:val="24"/>
          <w:szCs w:val="24"/>
          <w:u w:val="single"/>
          <w:shd w:val="clear" w:color="auto" w:fill="FFFFFF"/>
        </w:rPr>
        <w:t>множественные цели организации должны быть взаимно поддерживающими</w:t>
      </w:r>
      <w:r w:rsidRPr="00BE1E07">
        <w:rPr>
          <w:rFonts w:ascii="Times New Roman" w:hAnsi="Times New Roman" w:cs="Times New Roman"/>
          <w:color w:val="000000"/>
          <w:sz w:val="24"/>
          <w:szCs w:val="24"/>
          <w:shd w:val="clear" w:color="auto" w:fill="FFFFFF"/>
        </w:rPr>
        <w:t xml:space="preserve"> — т.е. действия и решения, необходимые для достижения одной цели, не должны мешать достижению других целей. </w:t>
      </w:r>
      <w:r w:rsidRPr="00BE1E07">
        <w:rPr>
          <w:rFonts w:ascii="Times New Roman" w:hAnsi="Times New Roman" w:cs="Times New Roman"/>
          <w:color w:val="000000"/>
          <w:sz w:val="24"/>
          <w:szCs w:val="24"/>
          <w:u w:val="single"/>
          <w:shd w:val="clear" w:color="auto" w:fill="FFFFFF"/>
        </w:rPr>
        <w:t>Области, в которых руководство определяет цели (описание целей предприятия):</w:t>
      </w:r>
    </w:p>
    <w:p w:rsidR="00A3357F" w:rsidRPr="008755E4" w:rsidRDefault="00A3357F" w:rsidP="001F2A74">
      <w:pPr>
        <w:pStyle w:val="a3"/>
        <w:tabs>
          <w:tab w:val="left" w:pos="284"/>
        </w:tabs>
        <w:spacing w:line="240" w:lineRule="auto"/>
        <w:ind w:left="0" w:right="-1"/>
        <w:jc w:val="both"/>
        <w:rPr>
          <w:rFonts w:ascii="Times New Roman" w:hAnsi="Times New Roman" w:cs="Times New Roman"/>
          <w:color w:val="000000" w:themeColor="text1"/>
          <w:sz w:val="24"/>
          <w:szCs w:val="24"/>
          <w:shd w:val="clear" w:color="auto" w:fill="FFFFFF"/>
        </w:rPr>
      </w:pPr>
      <w:r w:rsidRPr="008755E4">
        <w:rPr>
          <w:rFonts w:ascii="Times New Roman" w:hAnsi="Times New Roman" w:cs="Times New Roman"/>
          <w:color w:val="000000" w:themeColor="text1"/>
          <w:sz w:val="24"/>
          <w:szCs w:val="24"/>
          <w:u w:val="single"/>
          <w:shd w:val="clear" w:color="auto" w:fill="FFFFFF"/>
        </w:rPr>
        <w:t>1.Прибыльность</w:t>
      </w:r>
      <w:r w:rsidRPr="008755E4">
        <w:rPr>
          <w:rFonts w:ascii="Times New Roman" w:hAnsi="Times New Roman" w:cs="Times New Roman"/>
          <w:color w:val="000000" w:themeColor="text1"/>
          <w:sz w:val="24"/>
          <w:szCs w:val="24"/>
          <w:shd w:val="clear" w:color="auto" w:fill="FFFFFF"/>
        </w:rPr>
        <w:t xml:space="preserve"> может выражаться в различных показателях, таких как объем прибыли, доход на инвестированный капитал, размер выплаты дивидендов на акцию, отношение прибыли к объему продаж и в ряде других. (напр. «увеличить прибыль до 6 млн. долл. в течение следующего года»).</w:t>
      </w:r>
    </w:p>
    <w:p w:rsidR="00A3357F" w:rsidRPr="008755E4" w:rsidRDefault="00A3357F" w:rsidP="001F2A74">
      <w:pPr>
        <w:pStyle w:val="a3"/>
        <w:tabs>
          <w:tab w:val="left" w:pos="284"/>
        </w:tabs>
        <w:spacing w:line="240" w:lineRule="auto"/>
        <w:ind w:left="0" w:right="-1"/>
        <w:jc w:val="both"/>
        <w:rPr>
          <w:rFonts w:ascii="Times New Roman" w:eastAsia="Times New Roman" w:hAnsi="Times New Roman" w:cs="Times New Roman"/>
          <w:color w:val="000000" w:themeColor="text1"/>
          <w:sz w:val="24"/>
          <w:szCs w:val="24"/>
          <w:lang w:eastAsia="ru-RU"/>
        </w:rPr>
      </w:pPr>
      <w:r w:rsidRPr="008755E4">
        <w:rPr>
          <w:rFonts w:ascii="Times New Roman" w:eastAsia="Times New Roman" w:hAnsi="Times New Roman" w:cs="Times New Roman"/>
          <w:color w:val="000000" w:themeColor="text1"/>
          <w:sz w:val="24"/>
          <w:szCs w:val="24"/>
          <w:u w:val="single"/>
          <w:lang w:eastAsia="ru-RU"/>
        </w:rPr>
        <w:t>2.Положение на рынке.</w:t>
      </w:r>
      <w:r w:rsidRPr="008755E4">
        <w:rPr>
          <w:rFonts w:ascii="Times New Roman" w:eastAsia="Times New Roman" w:hAnsi="Times New Roman" w:cs="Times New Roman"/>
          <w:color w:val="000000" w:themeColor="text1"/>
          <w:sz w:val="24"/>
          <w:szCs w:val="24"/>
          <w:lang w:eastAsia="ru-RU"/>
        </w:rPr>
        <w:t xml:space="preserve"> Рыночными целями могут быть завоевания лидерства в определенном сегменте рынка, увеличение доли рынка предприятия до определенного размера.</w:t>
      </w:r>
    </w:p>
    <w:p w:rsidR="00A3357F" w:rsidRPr="008755E4" w:rsidRDefault="00A3357F" w:rsidP="001F2A74">
      <w:pPr>
        <w:pStyle w:val="a3"/>
        <w:tabs>
          <w:tab w:val="left" w:pos="284"/>
        </w:tabs>
        <w:spacing w:line="240" w:lineRule="auto"/>
        <w:ind w:left="0" w:right="-1"/>
        <w:jc w:val="both"/>
        <w:rPr>
          <w:rFonts w:ascii="Times New Roman" w:eastAsia="Times New Roman" w:hAnsi="Times New Roman" w:cs="Times New Roman"/>
          <w:color w:val="000000" w:themeColor="text1"/>
          <w:sz w:val="24"/>
          <w:szCs w:val="24"/>
          <w:lang w:eastAsia="ru-RU"/>
        </w:rPr>
      </w:pPr>
      <w:r w:rsidRPr="008755E4">
        <w:rPr>
          <w:rFonts w:ascii="Times New Roman" w:eastAsia="Times New Roman" w:hAnsi="Times New Roman" w:cs="Times New Roman"/>
          <w:color w:val="000000" w:themeColor="text1"/>
          <w:sz w:val="24"/>
          <w:szCs w:val="24"/>
          <w:u w:val="single"/>
          <w:lang w:eastAsia="ru-RU"/>
        </w:rPr>
        <w:t>3.Производство.</w:t>
      </w:r>
      <w:r w:rsidRPr="008755E4">
        <w:rPr>
          <w:rFonts w:ascii="Times New Roman" w:eastAsia="Times New Roman" w:hAnsi="Times New Roman" w:cs="Times New Roman"/>
          <w:color w:val="000000" w:themeColor="text1"/>
          <w:sz w:val="24"/>
          <w:szCs w:val="24"/>
          <w:lang w:eastAsia="ru-RU"/>
        </w:rPr>
        <w:t xml:space="preserve"> Приоритетными целями в этом случае являются достижение наивысшей производительности труда, повышение качества продукта, снижение издержек производства по сравнению с основными конкурентами.</w:t>
      </w:r>
    </w:p>
    <w:p w:rsidR="00A3357F" w:rsidRPr="008755E4" w:rsidRDefault="00A3357F" w:rsidP="001F2A74">
      <w:pPr>
        <w:pStyle w:val="a3"/>
        <w:tabs>
          <w:tab w:val="left" w:pos="284"/>
        </w:tabs>
        <w:spacing w:line="240" w:lineRule="auto"/>
        <w:ind w:left="0" w:right="-1"/>
        <w:jc w:val="both"/>
        <w:rPr>
          <w:rFonts w:ascii="Times New Roman" w:hAnsi="Times New Roman" w:cs="Times New Roman"/>
          <w:color w:val="000000" w:themeColor="text1"/>
          <w:sz w:val="24"/>
          <w:szCs w:val="24"/>
          <w:shd w:val="clear" w:color="auto" w:fill="FFFFFF"/>
        </w:rPr>
      </w:pPr>
      <w:r w:rsidRPr="008755E4">
        <w:rPr>
          <w:rFonts w:ascii="Times New Roman" w:eastAsia="Times New Roman" w:hAnsi="Times New Roman" w:cs="Times New Roman"/>
          <w:color w:val="000000" w:themeColor="text1"/>
          <w:sz w:val="24"/>
          <w:szCs w:val="24"/>
          <w:u w:val="single"/>
          <w:lang w:eastAsia="ru-RU"/>
        </w:rPr>
        <w:lastRenderedPageBreak/>
        <w:t>4.Финансы</w:t>
      </w:r>
      <w:r w:rsidRPr="008755E4">
        <w:rPr>
          <w:rFonts w:ascii="Times New Roman" w:eastAsia="Times New Roman" w:hAnsi="Times New Roman" w:cs="Times New Roman"/>
          <w:color w:val="000000" w:themeColor="text1"/>
          <w:sz w:val="24"/>
          <w:szCs w:val="24"/>
          <w:lang w:eastAsia="ru-RU"/>
        </w:rPr>
        <w:t>. Общая цель - сохранение и поддержание на необходимом уровне всех видов финансовых ресурсов, их рациональное использование.</w:t>
      </w:r>
    </w:p>
    <w:p w:rsidR="00A3357F" w:rsidRPr="008755E4" w:rsidRDefault="00A3357F" w:rsidP="001F2A74">
      <w:pPr>
        <w:pStyle w:val="a3"/>
        <w:tabs>
          <w:tab w:val="left" w:pos="284"/>
        </w:tabs>
        <w:spacing w:line="240" w:lineRule="auto"/>
        <w:ind w:left="0" w:right="-1"/>
        <w:jc w:val="both"/>
        <w:rPr>
          <w:rFonts w:ascii="Times New Roman" w:hAnsi="Times New Roman" w:cs="Times New Roman"/>
          <w:color w:val="000000" w:themeColor="text1"/>
          <w:sz w:val="24"/>
          <w:szCs w:val="24"/>
          <w:shd w:val="clear" w:color="auto" w:fill="FFFFFF"/>
        </w:rPr>
      </w:pPr>
      <w:r w:rsidRPr="008755E4">
        <w:rPr>
          <w:rFonts w:ascii="Times New Roman" w:hAnsi="Times New Roman" w:cs="Times New Roman"/>
          <w:color w:val="000000" w:themeColor="text1"/>
          <w:sz w:val="24"/>
          <w:szCs w:val="24"/>
          <w:u w:val="single"/>
          <w:shd w:val="clear" w:color="auto" w:fill="FFFFFF"/>
        </w:rPr>
        <w:t>5.Производственные мощности, здания и сооружения</w:t>
      </w:r>
      <w:r w:rsidRPr="008755E4">
        <w:rPr>
          <w:rFonts w:ascii="Times New Roman" w:hAnsi="Times New Roman" w:cs="Times New Roman"/>
          <w:color w:val="000000" w:themeColor="text1"/>
          <w:sz w:val="24"/>
          <w:szCs w:val="24"/>
          <w:shd w:val="clear" w:color="auto" w:fill="FFFFFF"/>
        </w:rPr>
        <w:t xml:space="preserve"> можно описать с помощью таких показателей, как квадратные футы, постоянные затраты, единицы продукции и многие другие измеряемые величины. Цели могут быть такие: «увеличить производственную мощность до 8 млн. единиц продукции в месяц в течение двух лет».</w:t>
      </w:r>
    </w:p>
    <w:p w:rsidR="00A3357F" w:rsidRPr="008755E4" w:rsidRDefault="00A3357F" w:rsidP="001F2A74">
      <w:pPr>
        <w:pStyle w:val="a3"/>
        <w:tabs>
          <w:tab w:val="left" w:pos="284"/>
        </w:tabs>
        <w:spacing w:line="240" w:lineRule="auto"/>
        <w:ind w:left="0" w:right="-1"/>
        <w:jc w:val="both"/>
        <w:rPr>
          <w:rFonts w:ascii="Times New Roman" w:eastAsia="Times New Roman" w:hAnsi="Times New Roman" w:cs="Times New Roman"/>
          <w:color w:val="000000" w:themeColor="text1"/>
          <w:sz w:val="24"/>
          <w:szCs w:val="24"/>
          <w:lang w:eastAsia="ru-RU"/>
        </w:rPr>
      </w:pPr>
      <w:r w:rsidRPr="008755E4">
        <w:rPr>
          <w:rFonts w:ascii="Times New Roman" w:hAnsi="Times New Roman" w:cs="Times New Roman"/>
          <w:color w:val="000000" w:themeColor="text1"/>
          <w:sz w:val="24"/>
          <w:szCs w:val="24"/>
          <w:u w:val="single"/>
          <w:shd w:val="clear" w:color="auto" w:fill="FFFFFF"/>
        </w:rPr>
        <w:t>6.</w:t>
      </w:r>
      <w:r w:rsidRPr="008755E4">
        <w:rPr>
          <w:rFonts w:ascii="Times New Roman" w:eastAsia="Times New Roman" w:hAnsi="Times New Roman" w:cs="Times New Roman"/>
          <w:color w:val="000000" w:themeColor="text1"/>
          <w:sz w:val="24"/>
          <w:szCs w:val="24"/>
          <w:u w:val="single"/>
          <w:lang w:eastAsia="ru-RU"/>
        </w:rPr>
        <w:t>Инновации.</w:t>
      </w:r>
      <w:r w:rsidRPr="008755E4">
        <w:rPr>
          <w:rFonts w:ascii="Times New Roman" w:eastAsia="Times New Roman" w:hAnsi="Times New Roman" w:cs="Times New Roman"/>
          <w:color w:val="000000" w:themeColor="text1"/>
          <w:sz w:val="24"/>
          <w:szCs w:val="24"/>
          <w:lang w:eastAsia="ru-RU"/>
        </w:rPr>
        <w:t xml:space="preserve"> Целевые установки в этой области связаны с определением новых способов ведения бизнеса: освоением новых рынков, применением новых технологий или способов организации производства.</w:t>
      </w:r>
    </w:p>
    <w:p w:rsidR="00A3357F" w:rsidRPr="008755E4" w:rsidRDefault="00A3357F" w:rsidP="001F2A74">
      <w:pPr>
        <w:pStyle w:val="a3"/>
        <w:tabs>
          <w:tab w:val="left" w:pos="284"/>
        </w:tabs>
        <w:spacing w:line="240" w:lineRule="auto"/>
        <w:ind w:left="0" w:right="-1"/>
        <w:jc w:val="both"/>
        <w:rPr>
          <w:rFonts w:ascii="Times New Roman" w:hAnsi="Times New Roman" w:cs="Times New Roman"/>
          <w:b/>
          <w:color w:val="000000" w:themeColor="text1"/>
          <w:sz w:val="24"/>
          <w:szCs w:val="24"/>
        </w:rPr>
      </w:pPr>
      <w:r w:rsidRPr="008755E4">
        <w:rPr>
          <w:rFonts w:ascii="Times New Roman" w:hAnsi="Times New Roman" w:cs="Times New Roman"/>
          <w:b/>
          <w:color w:val="000000" w:themeColor="text1"/>
          <w:sz w:val="24"/>
          <w:szCs w:val="24"/>
          <w:u w:val="single"/>
        </w:rPr>
        <w:t>7.</w:t>
      </w:r>
      <w:r w:rsidRPr="008755E4">
        <w:rPr>
          <w:rFonts w:ascii="Times New Roman" w:hAnsi="Times New Roman" w:cs="Times New Roman"/>
          <w:color w:val="000000" w:themeColor="text1"/>
          <w:sz w:val="24"/>
          <w:szCs w:val="24"/>
          <w:u w:val="single"/>
          <w:shd w:val="clear" w:color="auto" w:fill="FFFFFF"/>
        </w:rPr>
        <w:t>Организащя</w:t>
      </w:r>
      <w:r w:rsidRPr="008755E4">
        <w:rPr>
          <w:rFonts w:ascii="Times New Roman" w:hAnsi="Times New Roman" w:cs="Times New Roman"/>
          <w:color w:val="000000" w:themeColor="text1"/>
          <w:sz w:val="24"/>
          <w:szCs w:val="24"/>
          <w:shd w:val="clear" w:color="auto" w:fill="FFFFFF"/>
        </w:rPr>
        <w:t xml:space="preserve"> — изменения в структуре или деятельности — может выражаться любым количеством целей, таких как «разработать и внедрить матричную организационную структуру в течение двух лет»</w:t>
      </w:r>
      <w:r w:rsidRPr="008755E4">
        <w:rPr>
          <w:rFonts w:ascii="Times New Roman" w:hAnsi="Times New Roman" w:cs="Times New Roman"/>
          <w:b/>
          <w:color w:val="000000" w:themeColor="text1"/>
          <w:sz w:val="24"/>
          <w:szCs w:val="24"/>
        </w:rPr>
        <w:t>.</w:t>
      </w:r>
    </w:p>
    <w:p w:rsidR="00A3357F" w:rsidRPr="008755E4" w:rsidRDefault="00A3357F" w:rsidP="001F2A74">
      <w:pPr>
        <w:pStyle w:val="a3"/>
        <w:tabs>
          <w:tab w:val="left" w:pos="284"/>
        </w:tabs>
        <w:spacing w:line="240" w:lineRule="auto"/>
        <w:ind w:left="0" w:right="-1"/>
        <w:jc w:val="both"/>
        <w:rPr>
          <w:rFonts w:ascii="Times New Roman" w:eastAsia="Times New Roman" w:hAnsi="Times New Roman" w:cs="Times New Roman"/>
          <w:color w:val="000000" w:themeColor="text1"/>
          <w:sz w:val="24"/>
          <w:szCs w:val="24"/>
          <w:lang w:eastAsia="ru-RU"/>
        </w:rPr>
      </w:pPr>
      <w:r w:rsidRPr="008755E4">
        <w:rPr>
          <w:rFonts w:ascii="Times New Roman" w:hAnsi="Times New Roman" w:cs="Times New Roman"/>
          <w:b/>
          <w:color w:val="000000" w:themeColor="text1"/>
          <w:sz w:val="24"/>
          <w:szCs w:val="24"/>
          <w:u w:val="single"/>
        </w:rPr>
        <w:t>8.</w:t>
      </w:r>
      <w:r w:rsidRPr="008755E4">
        <w:rPr>
          <w:rFonts w:ascii="Times New Roman" w:eastAsia="Times New Roman" w:hAnsi="Times New Roman" w:cs="Times New Roman"/>
          <w:color w:val="000000" w:themeColor="text1"/>
          <w:sz w:val="24"/>
          <w:szCs w:val="24"/>
          <w:u w:val="single"/>
          <w:lang w:eastAsia="ru-RU"/>
        </w:rPr>
        <w:t>Социальная ответственность</w:t>
      </w:r>
      <w:r w:rsidRPr="008755E4">
        <w:rPr>
          <w:rFonts w:ascii="Times New Roman" w:eastAsia="Times New Roman" w:hAnsi="Times New Roman" w:cs="Times New Roman"/>
          <w:color w:val="000000" w:themeColor="text1"/>
          <w:sz w:val="24"/>
          <w:szCs w:val="24"/>
          <w:lang w:eastAsia="ru-RU"/>
        </w:rPr>
        <w:t xml:space="preserve"> может быть выражена целями в форме видов деятельности, стажа работы и финансовых взносов.</w:t>
      </w:r>
    </w:p>
    <w:p w:rsidR="00A3357F" w:rsidRPr="008755E4" w:rsidRDefault="00A3357F" w:rsidP="001F2A74">
      <w:pPr>
        <w:pStyle w:val="a3"/>
        <w:tabs>
          <w:tab w:val="left" w:pos="284"/>
        </w:tabs>
        <w:spacing w:line="240" w:lineRule="auto"/>
        <w:ind w:left="0" w:right="-1"/>
        <w:jc w:val="both"/>
        <w:rPr>
          <w:rFonts w:ascii="Times New Roman" w:hAnsi="Times New Roman" w:cs="Times New Roman"/>
          <w:b/>
          <w:color w:val="000000" w:themeColor="text1"/>
          <w:sz w:val="24"/>
          <w:szCs w:val="24"/>
        </w:rPr>
      </w:pPr>
      <w:r w:rsidRPr="008755E4">
        <w:rPr>
          <w:rFonts w:ascii="Times New Roman" w:eastAsia="Times New Roman" w:hAnsi="Times New Roman" w:cs="Times New Roman"/>
          <w:color w:val="000000" w:themeColor="text1"/>
          <w:sz w:val="24"/>
          <w:szCs w:val="24"/>
          <w:u w:val="single"/>
          <w:lang w:eastAsia="ru-RU"/>
        </w:rPr>
        <w:t>9.Управление персоналом.</w:t>
      </w:r>
      <w:r w:rsidRPr="008755E4">
        <w:rPr>
          <w:rFonts w:ascii="Times New Roman" w:eastAsia="Times New Roman" w:hAnsi="Times New Roman" w:cs="Times New Roman"/>
          <w:color w:val="000000" w:themeColor="text1"/>
          <w:sz w:val="24"/>
          <w:szCs w:val="24"/>
          <w:lang w:eastAsia="ru-RU"/>
        </w:rPr>
        <w:t xml:space="preserve"> Цели в отношении персонала могут быть связаны с сохранением рабочих мест, обеспечением приемлемого уровня оплаты труда, улучшением условий и мотивации труда.</w:t>
      </w:r>
    </w:p>
    <w:p w:rsidR="00A3357F" w:rsidRPr="008755E4" w:rsidRDefault="00A3357F" w:rsidP="001F2A74">
      <w:pPr>
        <w:pStyle w:val="a3"/>
        <w:tabs>
          <w:tab w:val="left" w:pos="284"/>
        </w:tabs>
        <w:spacing w:line="240" w:lineRule="auto"/>
        <w:ind w:left="0" w:right="-1"/>
        <w:jc w:val="both"/>
        <w:rPr>
          <w:rFonts w:ascii="Times New Roman" w:hAnsi="Times New Roman" w:cs="Times New Roman"/>
          <w:color w:val="000000" w:themeColor="text1"/>
          <w:sz w:val="24"/>
          <w:szCs w:val="24"/>
          <w:shd w:val="clear" w:color="auto" w:fill="FFFFFF"/>
        </w:rPr>
      </w:pPr>
      <w:r w:rsidRPr="008755E4">
        <w:rPr>
          <w:rFonts w:ascii="Times New Roman" w:hAnsi="Times New Roman" w:cs="Times New Roman"/>
          <w:color w:val="000000" w:themeColor="text1"/>
          <w:sz w:val="24"/>
          <w:szCs w:val="24"/>
          <w:u w:val="single"/>
          <w:shd w:val="clear" w:color="auto" w:fill="FFFFFF"/>
        </w:rPr>
        <w:t>Этот перечень не является конечным</w:t>
      </w:r>
      <w:r w:rsidRPr="008755E4">
        <w:rPr>
          <w:rFonts w:ascii="Times New Roman" w:hAnsi="Times New Roman" w:cs="Times New Roman"/>
          <w:color w:val="000000" w:themeColor="text1"/>
          <w:sz w:val="24"/>
          <w:szCs w:val="24"/>
          <w:shd w:val="clear" w:color="auto" w:fill="FFFFFF"/>
        </w:rPr>
        <w:t>; какой-нибудь конкретной организации может потребоваться сформулировать общие цели и в других областях.</w:t>
      </w:r>
    </w:p>
    <w:p w:rsidR="00A3357F" w:rsidRPr="008755E4" w:rsidRDefault="00A3357F" w:rsidP="00BE1E07">
      <w:pPr>
        <w:pStyle w:val="a3"/>
        <w:tabs>
          <w:tab w:val="left" w:pos="284"/>
        </w:tabs>
        <w:spacing w:line="240" w:lineRule="auto"/>
        <w:ind w:left="0" w:right="-1"/>
        <w:jc w:val="both"/>
        <w:rPr>
          <w:rFonts w:ascii="Times New Roman" w:hAnsi="Times New Roman" w:cs="Times New Roman"/>
          <w:color w:val="000000" w:themeColor="text1"/>
          <w:sz w:val="24"/>
          <w:szCs w:val="24"/>
          <w:shd w:val="clear" w:color="auto" w:fill="FFFFFF"/>
        </w:rPr>
      </w:pPr>
      <w:r w:rsidRPr="008755E4">
        <w:rPr>
          <w:rFonts w:ascii="Times New Roman" w:hAnsi="Times New Roman" w:cs="Times New Roman"/>
          <w:color w:val="000000" w:themeColor="text1"/>
          <w:sz w:val="24"/>
          <w:szCs w:val="24"/>
          <w:u w:val="single"/>
          <w:shd w:val="clear" w:color="auto" w:fill="FFFFFF"/>
        </w:rPr>
        <w:t>Процесс стратегического управления будет успешным</w:t>
      </w:r>
      <w:r w:rsidRPr="008755E4">
        <w:rPr>
          <w:rFonts w:ascii="Times New Roman" w:hAnsi="Times New Roman" w:cs="Times New Roman"/>
          <w:color w:val="000000" w:themeColor="text1"/>
          <w:sz w:val="24"/>
          <w:szCs w:val="24"/>
          <w:shd w:val="clear" w:color="auto" w:fill="FFFFFF"/>
        </w:rPr>
        <w:t xml:space="preserve"> в той степени, в какой высшее руководство участвует в формулировании целей и в какой мере эти цели отражают ценности руководства и реалии фирмы.</w:t>
      </w:r>
    </w:p>
    <w:p w:rsidR="00BE1E07" w:rsidRPr="008755E4" w:rsidRDefault="00BE1E07" w:rsidP="00BE1E07">
      <w:pPr>
        <w:pStyle w:val="a3"/>
        <w:tabs>
          <w:tab w:val="left" w:pos="284"/>
        </w:tabs>
        <w:spacing w:line="240" w:lineRule="auto"/>
        <w:ind w:left="0" w:right="-1"/>
        <w:jc w:val="both"/>
        <w:rPr>
          <w:rFonts w:ascii="Times New Roman" w:hAnsi="Times New Roman" w:cs="Times New Roman"/>
          <w:color w:val="000000" w:themeColor="text1"/>
          <w:sz w:val="24"/>
          <w:szCs w:val="24"/>
          <w:shd w:val="clear" w:color="auto" w:fill="FFFFFF"/>
        </w:rPr>
      </w:pPr>
    </w:p>
    <w:p w:rsidR="00BE1E07" w:rsidRPr="00BE1E07" w:rsidRDefault="00BE1E07" w:rsidP="00BE1E07">
      <w:pPr>
        <w:pStyle w:val="a3"/>
        <w:tabs>
          <w:tab w:val="left" w:pos="284"/>
        </w:tabs>
        <w:spacing w:line="240" w:lineRule="auto"/>
        <w:ind w:left="0" w:right="-1"/>
        <w:jc w:val="both"/>
        <w:rPr>
          <w:rFonts w:ascii="Times New Roman" w:hAnsi="Times New Roman" w:cs="Times New Roman"/>
          <w:color w:val="000000"/>
          <w:sz w:val="24"/>
          <w:szCs w:val="24"/>
          <w:shd w:val="clear" w:color="auto" w:fill="FFFFFF"/>
        </w:rPr>
        <w:sectPr w:rsidR="00BE1E07" w:rsidRPr="00BE1E07" w:rsidSect="001F2A74">
          <w:type w:val="continuous"/>
          <w:pgSz w:w="11906" w:h="16838"/>
          <w:pgMar w:top="1134" w:right="707" w:bottom="1134" w:left="1701" w:header="708" w:footer="708" w:gutter="0"/>
          <w:cols w:space="708"/>
          <w:docGrid w:linePitch="360"/>
        </w:sectPr>
      </w:pPr>
    </w:p>
    <w:p w:rsidR="00A3357F" w:rsidRPr="00BE1E07" w:rsidRDefault="00FD7322" w:rsidP="00A13754">
      <w:pPr>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66.</w:t>
      </w:r>
      <w:r w:rsidR="00A3357F" w:rsidRPr="00BE1E07">
        <w:rPr>
          <w:rFonts w:ascii="Times New Roman" w:hAnsi="Times New Roman" w:cs="Times New Roman"/>
          <w:b/>
          <w:sz w:val="24"/>
          <w:szCs w:val="24"/>
        </w:rPr>
        <w:t>Стратегия: оценка и анализ внешней среды</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После установления своей миссии и целей руководство должно начать диагностический этап процесса стратегического планирования. Первым шагом является изучение внешней среды. </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Анализ внешней среды-процесс, посредством которого разработчики стратегического плана контролируют внешние по отношению к организации факторы, чтобы определить возможности и угрозы для фирмы. Анализ внешней среды дает организации время для прогнозирования возможностей, время для составления плана на случай непредвиденных обстоятельств, время для разработки системы раннего предупреждения на случай возможных угроз и время на разработку стратегий, которые могут превратить прежние угрозы в любые выгодные возможности.</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С точки зрения оценки этих угроз и возможностей роль анализа внешней среды в процессе стратегического планирования заключается по существу в ответе на три конкретных вопроса: Где сейчас находится организация? Где, по мнению высшего руководства, должна находиться организация в будущем? Что должно сделать руководство, чтобы организация переместилась в то положение, где ее хочет видеть руководство?</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Внешняя среда компании имеет в своей структуре два уровня</w:t>
      </w:r>
      <w:r w:rsidRPr="00BE1E07">
        <w:rPr>
          <w:rFonts w:ascii="Times New Roman" w:hAnsi="Times New Roman" w:cs="Times New Roman"/>
          <w:sz w:val="24"/>
          <w:szCs w:val="24"/>
          <w:u w:val="single"/>
        </w:rPr>
        <w:t>: макросреда и микросреда</w:t>
      </w:r>
      <w:r w:rsidRPr="00BE1E07">
        <w:rPr>
          <w:rFonts w:ascii="Times New Roman" w:hAnsi="Times New Roman" w:cs="Times New Roman"/>
          <w:sz w:val="24"/>
          <w:szCs w:val="24"/>
        </w:rPr>
        <w:t xml:space="preserve"> (общая среда и среда задач). Макроокружение компании представляет собой совокупность глобальных факторов внешней среды, которые опосредованно влияют на ее деятельность. В свою очередь, компания не может воздействовать на эти факторы, а может только реагировать на их изменения. Непосредственное окружение находится в более сильном взаимодействии с компанией, оказывает влияние на принятие стратегических решений. </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анализ факторов микросреды входят конкуренты, поставщики, потребители и рынок труда. Основными методами данного анализа являются маркетинговые исследования и конкурентный анализ по каждому компоненту в отдельности. </w:t>
      </w:r>
      <w:r w:rsidRPr="00BE1E07">
        <w:rPr>
          <w:rFonts w:ascii="Times New Roman" w:hAnsi="Times New Roman" w:cs="Times New Roman"/>
          <w:sz w:val="24"/>
          <w:szCs w:val="24"/>
          <w:u w:val="single"/>
        </w:rPr>
        <w:t>Суть анализа: Конкуренты</w:t>
      </w:r>
      <w:r w:rsidRPr="00BE1E07">
        <w:rPr>
          <w:rFonts w:ascii="Times New Roman" w:hAnsi="Times New Roman" w:cs="Times New Roman"/>
          <w:sz w:val="24"/>
          <w:szCs w:val="24"/>
        </w:rPr>
        <w:t xml:space="preserve"> – определение профиля конкурентов, количество, оценка потенциальных конкурентов, </w:t>
      </w:r>
      <w:r w:rsidRPr="00BE1E07">
        <w:rPr>
          <w:rFonts w:ascii="Times New Roman" w:hAnsi="Times New Roman" w:cs="Times New Roman"/>
          <w:sz w:val="24"/>
          <w:szCs w:val="24"/>
        </w:rPr>
        <w:lastRenderedPageBreak/>
        <w:t xml:space="preserve">перспективы. </w:t>
      </w:r>
      <w:r w:rsidRPr="00BE1E07">
        <w:rPr>
          <w:rFonts w:ascii="Times New Roman" w:hAnsi="Times New Roman" w:cs="Times New Roman"/>
          <w:sz w:val="24"/>
          <w:szCs w:val="24"/>
          <w:u w:val="single"/>
        </w:rPr>
        <w:t>Потребители</w:t>
      </w:r>
      <w:r w:rsidRPr="00BE1E07">
        <w:rPr>
          <w:rFonts w:ascii="Times New Roman" w:hAnsi="Times New Roman" w:cs="Times New Roman"/>
          <w:sz w:val="24"/>
          <w:szCs w:val="24"/>
        </w:rPr>
        <w:t xml:space="preserve"> – </w:t>
      </w:r>
      <w:proofErr w:type="spellStart"/>
      <w:r w:rsidRPr="00BE1E07">
        <w:rPr>
          <w:rFonts w:ascii="Times New Roman" w:hAnsi="Times New Roman" w:cs="Times New Roman"/>
          <w:sz w:val="24"/>
          <w:szCs w:val="24"/>
        </w:rPr>
        <w:t>опред</w:t>
      </w:r>
      <w:proofErr w:type="spellEnd"/>
      <w:r w:rsidRPr="00BE1E07">
        <w:rPr>
          <w:rFonts w:ascii="Times New Roman" w:hAnsi="Times New Roman" w:cs="Times New Roman"/>
          <w:sz w:val="24"/>
          <w:szCs w:val="24"/>
        </w:rPr>
        <w:t xml:space="preserve"> профиля потребителя, сегментирования, </w:t>
      </w:r>
      <w:proofErr w:type="spellStart"/>
      <w:r w:rsidRPr="00BE1E07">
        <w:rPr>
          <w:rFonts w:ascii="Times New Roman" w:hAnsi="Times New Roman" w:cs="Times New Roman"/>
          <w:sz w:val="24"/>
          <w:szCs w:val="24"/>
        </w:rPr>
        <w:t>опред</w:t>
      </w:r>
      <w:proofErr w:type="spellEnd"/>
      <w:r w:rsidRPr="00BE1E07">
        <w:rPr>
          <w:rFonts w:ascii="Times New Roman" w:hAnsi="Times New Roman" w:cs="Times New Roman"/>
          <w:sz w:val="24"/>
          <w:szCs w:val="24"/>
        </w:rPr>
        <w:t xml:space="preserve"> их удовлетворенности. </w:t>
      </w:r>
      <w:r w:rsidRPr="00BE1E07">
        <w:rPr>
          <w:rFonts w:ascii="Times New Roman" w:hAnsi="Times New Roman" w:cs="Times New Roman"/>
          <w:sz w:val="24"/>
          <w:szCs w:val="24"/>
          <w:u w:val="single"/>
        </w:rPr>
        <w:t>Поставщики</w:t>
      </w:r>
      <w:r w:rsidRPr="00BE1E07">
        <w:rPr>
          <w:rFonts w:ascii="Times New Roman" w:hAnsi="Times New Roman" w:cs="Times New Roman"/>
          <w:sz w:val="24"/>
          <w:szCs w:val="24"/>
        </w:rPr>
        <w:t xml:space="preserve"> - Формирование профиля поставщиков, оценка существующих и потенциальных поставщиков, перспективы работы с поставщиками. </w:t>
      </w:r>
      <w:r w:rsidRPr="00BE1E07">
        <w:rPr>
          <w:rFonts w:ascii="Times New Roman" w:hAnsi="Times New Roman" w:cs="Times New Roman"/>
          <w:sz w:val="24"/>
          <w:szCs w:val="24"/>
          <w:u w:val="single"/>
        </w:rPr>
        <w:t>Рынок труда</w:t>
      </w:r>
      <w:r w:rsidRPr="00BE1E07">
        <w:rPr>
          <w:rFonts w:ascii="Times New Roman" w:hAnsi="Times New Roman" w:cs="Times New Roman"/>
          <w:sz w:val="24"/>
          <w:szCs w:val="24"/>
        </w:rPr>
        <w:t xml:space="preserve"> - Выявление всех организаций, с которыми компания находится во взаимодействии (за исключением конкурентов, потребителей и поставщиков), формирование их профиля, оценка перспектив дальнейшего сотрудничества.</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Следующим этапом анализа внешней среды компании является анализ факторов макросреды. Угрозы и возможности, с которыми сталкивается организация, обычно можно выделить в несколько областей – </w:t>
      </w:r>
      <w:r w:rsidRPr="00BE1E07">
        <w:rPr>
          <w:rFonts w:ascii="Times New Roman" w:hAnsi="Times New Roman" w:cs="Times New Roman"/>
          <w:sz w:val="24"/>
          <w:szCs w:val="24"/>
          <w:u w:val="single"/>
        </w:rPr>
        <w:t>экономическую, политическую, социальную, технологическую, международную, рыночную, конкурентную.</w:t>
      </w:r>
      <w:r w:rsidRPr="00BE1E07">
        <w:rPr>
          <w:rFonts w:ascii="Times New Roman" w:hAnsi="Times New Roman" w:cs="Times New Roman"/>
          <w:sz w:val="24"/>
          <w:szCs w:val="24"/>
        </w:rPr>
        <w:t xml:space="preserve"> </w:t>
      </w:r>
      <w:r w:rsidRPr="00BE1E07">
        <w:rPr>
          <w:rFonts w:ascii="Times New Roman" w:hAnsi="Times New Roman" w:cs="Times New Roman"/>
          <w:sz w:val="24"/>
          <w:szCs w:val="24"/>
          <w:u w:val="single"/>
        </w:rPr>
        <w:t>Экономические факторы</w:t>
      </w:r>
      <w:r w:rsidRPr="00BE1E07">
        <w:rPr>
          <w:rFonts w:ascii="Times New Roman" w:hAnsi="Times New Roman" w:cs="Times New Roman"/>
          <w:sz w:val="24"/>
          <w:szCs w:val="24"/>
        </w:rPr>
        <w:t>. Среди них: темпы инфляции или дефляции, уровни занятости, международный платежный баланс, стабильность доллара США за рубежом и налоговая ставка. </w:t>
      </w:r>
      <w:r w:rsidRPr="00BE1E07">
        <w:rPr>
          <w:rFonts w:ascii="Times New Roman" w:hAnsi="Times New Roman" w:cs="Times New Roman"/>
          <w:sz w:val="24"/>
          <w:szCs w:val="24"/>
          <w:u w:val="single"/>
        </w:rPr>
        <w:t>Политические факторы</w:t>
      </w:r>
      <w:r w:rsidRPr="00BE1E07">
        <w:rPr>
          <w:rFonts w:ascii="Times New Roman" w:hAnsi="Times New Roman" w:cs="Times New Roman"/>
          <w:sz w:val="24"/>
          <w:szCs w:val="24"/>
        </w:rPr>
        <w:t xml:space="preserve">: степень политической стабильности, влияние политических выборов, программа правящей партии и т.д. </w:t>
      </w:r>
      <w:r w:rsidRPr="00BE1E07">
        <w:rPr>
          <w:rFonts w:ascii="Times New Roman" w:hAnsi="Times New Roman" w:cs="Times New Roman"/>
          <w:sz w:val="24"/>
          <w:szCs w:val="24"/>
          <w:u w:val="single"/>
        </w:rPr>
        <w:t xml:space="preserve">Рыночные факторы: </w:t>
      </w:r>
      <w:r w:rsidRPr="00BE1E07">
        <w:rPr>
          <w:rFonts w:ascii="Times New Roman" w:hAnsi="Times New Roman" w:cs="Times New Roman"/>
          <w:sz w:val="24"/>
          <w:szCs w:val="24"/>
        </w:rPr>
        <w:t xml:space="preserve">изменяющие демографические условия, жизненные циклы различных изделий или услуг, легкость проникновения на рынок, распределение доходов населения и уровень конкуренции в отрасли. </w:t>
      </w:r>
      <w:r w:rsidRPr="00BE1E07">
        <w:rPr>
          <w:rFonts w:ascii="Times New Roman" w:hAnsi="Times New Roman" w:cs="Times New Roman"/>
          <w:sz w:val="24"/>
          <w:szCs w:val="24"/>
          <w:u w:val="single"/>
        </w:rPr>
        <w:t>Технологические факторы: д</w:t>
      </w:r>
      <w:r w:rsidRPr="00BE1E07">
        <w:rPr>
          <w:rFonts w:ascii="Times New Roman" w:hAnsi="Times New Roman" w:cs="Times New Roman"/>
          <w:sz w:val="24"/>
          <w:szCs w:val="24"/>
        </w:rPr>
        <w:t xml:space="preserve">инамика технологических изменений, влияние изменений технологий на поведение потребителей и т.д. </w:t>
      </w:r>
      <w:r w:rsidRPr="00BE1E07">
        <w:rPr>
          <w:rFonts w:ascii="Times New Roman" w:hAnsi="Times New Roman" w:cs="Times New Roman"/>
          <w:sz w:val="24"/>
          <w:szCs w:val="24"/>
          <w:u w:val="single"/>
        </w:rPr>
        <w:t xml:space="preserve">Международные факторы: </w:t>
      </w:r>
      <w:r w:rsidRPr="00BE1E07">
        <w:rPr>
          <w:rFonts w:ascii="Times New Roman" w:hAnsi="Times New Roman" w:cs="Times New Roman"/>
          <w:sz w:val="24"/>
          <w:szCs w:val="24"/>
        </w:rPr>
        <w:t xml:space="preserve">угрозы и возможности могут возникнуть в результате легкости доступа к сырьевым материалам, деятельности иностранных картелей, изменение политических режимов стран, изменений валютного. </w:t>
      </w:r>
      <w:r w:rsidRPr="00BE1E07">
        <w:rPr>
          <w:rFonts w:ascii="Times New Roman" w:hAnsi="Times New Roman" w:cs="Times New Roman"/>
          <w:sz w:val="24"/>
          <w:szCs w:val="24"/>
          <w:u w:val="single"/>
        </w:rPr>
        <w:t>Факторы конкуренции</w:t>
      </w:r>
      <w:r w:rsidRPr="00BE1E07">
        <w:rPr>
          <w:rFonts w:ascii="Times New Roman" w:hAnsi="Times New Roman" w:cs="Times New Roman"/>
          <w:sz w:val="24"/>
          <w:szCs w:val="24"/>
        </w:rPr>
        <w:t xml:space="preserve">. Профессор Майкл Портер разделяет анализ на вопросы: «Что движет конкурентом?», «Что делает конкурент?» и «Что он может сделать»? В анализе конкурентов присутствуют четыре диагностических элемента: 1) анализ будущих целей конкурентов, 2) оценка текущей стратегии конкурентов, 3) обзор предпосылок в отношении конкурентов и отрасли, в которой функционируют данные компании и 4) углубленное изучение сильных и слабых сторон конкурентов. </w:t>
      </w:r>
      <w:r w:rsidRPr="00BE1E07">
        <w:rPr>
          <w:rFonts w:ascii="Times New Roman" w:hAnsi="Times New Roman" w:cs="Times New Roman"/>
          <w:sz w:val="24"/>
          <w:szCs w:val="24"/>
          <w:u w:val="single"/>
        </w:rPr>
        <w:t>Факторы социального поведения</w:t>
      </w:r>
      <w:r w:rsidRPr="00BE1E07">
        <w:rPr>
          <w:rFonts w:ascii="Times New Roman" w:hAnsi="Times New Roman" w:cs="Times New Roman"/>
          <w:sz w:val="24"/>
          <w:szCs w:val="24"/>
        </w:rPr>
        <w:t>: меняющиеся ожидания, отношения и нравы общества, изменение социальной структуры общества, уровень образования в обществе, половозрастные характеристики общества и их динамика и т.д.</w:t>
      </w:r>
    </w:p>
    <w:p w:rsidR="00A3357F" w:rsidRPr="00BE1E07" w:rsidRDefault="00A3357F" w:rsidP="00A13754">
      <w:pPr>
        <w:spacing w:line="240" w:lineRule="auto"/>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Для каждой отдельной компании необходимо выделить те или иные существенные факторы макросреды, которые оказывают на нее влияние.</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При помощи анализа внешней среды организация может создать перечень опасностей и возможностей, с которыми она сталкивается в этой среде. Перечень включает как направленность влияния факторов, так и оценку воздействия фактора на организацию. После анализа перечня руководство должно провести оценку сильных и слабых сторон организации.</w:t>
      </w:r>
    </w:p>
    <w:p w:rsidR="00A3357F" w:rsidRPr="00BE1E07" w:rsidRDefault="00A3357F" w:rsidP="00BE1E07">
      <w:pPr>
        <w:spacing w:line="240" w:lineRule="auto"/>
        <w:ind w:right="-1"/>
        <w:jc w:val="both"/>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A3357F" w:rsidP="00BE1E07">
      <w:pPr>
        <w:spacing w:line="240" w:lineRule="auto"/>
        <w:ind w:right="-1"/>
        <w:jc w:val="both"/>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FD7322" w:rsidP="00A13754">
      <w:pPr>
        <w:spacing w:after="0"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67.</w:t>
      </w:r>
      <w:r w:rsidR="00A3357F" w:rsidRPr="00BE1E07">
        <w:rPr>
          <w:rFonts w:ascii="Times New Roman" w:hAnsi="Times New Roman" w:cs="Times New Roman"/>
          <w:b/>
          <w:sz w:val="24"/>
          <w:szCs w:val="24"/>
        </w:rPr>
        <w:t xml:space="preserve">Анализ сильных и слабых сторон организации: </w:t>
      </w:r>
      <w:r w:rsidR="00A3357F" w:rsidRPr="00BE1E07">
        <w:rPr>
          <w:rFonts w:ascii="Times New Roman" w:hAnsi="Times New Roman" w:cs="Times New Roman"/>
          <w:b/>
          <w:sz w:val="24"/>
          <w:szCs w:val="24"/>
          <w:lang w:val="en-US"/>
        </w:rPr>
        <w:t>SWOT</w:t>
      </w:r>
      <w:r w:rsidR="00A3357F" w:rsidRPr="00BE1E07">
        <w:rPr>
          <w:rFonts w:ascii="Times New Roman" w:hAnsi="Times New Roman" w:cs="Times New Roman"/>
          <w:b/>
          <w:sz w:val="24"/>
          <w:szCs w:val="24"/>
        </w:rPr>
        <w:t>-анализ</w:t>
      </w:r>
    </w:p>
    <w:p w:rsidR="00A3357F" w:rsidRPr="00BE1E07" w:rsidRDefault="00A3357F" w:rsidP="00A13754">
      <w:pPr>
        <w:spacing w:line="240" w:lineRule="auto"/>
        <w:ind w:right="-1"/>
        <w:jc w:val="both"/>
        <w:rPr>
          <w:rFonts w:ascii="Times New Roman" w:hAnsi="Times New Roman" w:cs="Times New Roman"/>
          <w:sz w:val="24"/>
          <w:szCs w:val="24"/>
        </w:rPr>
      </w:pPr>
    </w:p>
    <w:p w:rsidR="00A3357F" w:rsidRPr="00BE1E07" w:rsidRDefault="00A3357F" w:rsidP="00A13754">
      <w:pPr>
        <w:shd w:val="clear" w:color="auto" w:fill="FFFFFF"/>
        <w:spacing w:line="240" w:lineRule="auto"/>
        <w:ind w:right="-1" w:firstLine="709"/>
        <w:jc w:val="both"/>
        <w:rPr>
          <w:rFonts w:ascii="Times New Roman" w:hAnsi="Times New Roman" w:cs="Times New Roman"/>
          <w:b/>
          <w:bCs/>
          <w:color w:val="000000"/>
          <w:sz w:val="24"/>
          <w:szCs w:val="24"/>
          <w:shd w:val="clear" w:color="auto" w:fill="FFFFFF"/>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A13754" w:rsidP="00A13754">
      <w:pPr>
        <w:shd w:val="clear" w:color="auto" w:fill="FFFFFF"/>
        <w:spacing w:line="240" w:lineRule="auto"/>
        <w:ind w:right="-1"/>
        <w:jc w:val="both"/>
        <w:rPr>
          <w:rFonts w:ascii="Times New Roman" w:eastAsia="Times New Roman" w:hAnsi="Times New Roman" w:cs="Times New Roman"/>
          <w:color w:val="000000"/>
          <w:sz w:val="24"/>
          <w:szCs w:val="24"/>
          <w:lang w:eastAsia="ru-RU"/>
        </w:rPr>
      </w:pPr>
      <w:r w:rsidRPr="00BE1E07">
        <w:rPr>
          <w:rFonts w:ascii="Times New Roman" w:hAnsi="Times New Roman" w:cs="Times New Roman"/>
          <w:b/>
          <w:bCs/>
          <w:noProof/>
          <w:color w:val="000000"/>
          <w:sz w:val="24"/>
          <w:szCs w:val="24"/>
          <w:lang w:eastAsia="ru-RU"/>
        </w:rPr>
        <w:drawing>
          <wp:anchor distT="0" distB="0" distL="114300" distR="114300" simplePos="0" relativeHeight="251658752" behindDoc="1" locked="0" layoutInCell="1" allowOverlap="1">
            <wp:simplePos x="0" y="0"/>
            <wp:positionH relativeFrom="column">
              <wp:posOffset>53340</wp:posOffset>
            </wp:positionH>
            <wp:positionV relativeFrom="paragraph">
              <wp:posOffset>2982595</wp:posOffset>
            </wp:positionV>
            <wp:extent cx="1771650" cy="1209675"/>
            <wp:effectExtent l="19050" t="0" r="0" b="0"/>
            <wp:wrapTight wrapText="bothSides">
              <wp:wrapPolygon edited="0">
                <wp:start x="-232" y="0"/>
                <wp:lineTo x="-232" y="21430"/>
                <wp:lineTo x="21600" y="21430"/>
                <wp:lineTo x="21600" y="0"/>
                <wp:lineTo x="-232" y="0"/>
              </wp:wrapPolygon>
            </wp:wrapTight>
            <wp:docPr id="19" name="Рисунок 2" descr="C:\Users\Виктория\Desktop\tablitsa-sw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иктория\Desktop\tablitsa-swot.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1209675"/>
                    </a:xfrm>
                    <a:prstGeom prst="rect">
                      <a:avLst/>
                    </a:prstGeom>
                    <a:noFill/>
                    <a:ln>
                      <a:noFill/>
                    </a:ln>
                  </pic:spPr>
                </pic:pic>
              </a:graphicData>
            </a:graphic>
          </wp:anchor>
        </w:drawing>
      </w:r>
      <w:r w:rsidR="00A3357F" w:rsidRPr="00BE1E07">
        <w:rPr>
          <w:rFonts w:ascii="Times New Roman" w:hAnsi="Times New Roman" w:cs="Times New Roman"/>
          <w:b/>
          <w:bCs/>
          <w:color w:val="000000"/>
          <w:sz w:val="24"/>
          <w:szCs w:val="24"/>
          <w:shd w:val="clear" w:color="auto" w:fill="FFFFFF"/>
        </w:rPr>
        <w:t>Метод SWOT-анализа</w:t>
      </w:r>
      <w:r w:rsidR="00A3357F" w:rsidRPr="00BE1E07">
        <w:rPr>
          <w:rStyle w:val="apple-converted-space"/>
          <w:rFonts w:ascii="Times New Roman" w:hAnsi="Times New Roman" w:cs="Times New Roman"/>
          <w:color w:val="000000"/>
          <w:sz w:val="24"/>
          <w:szCs w:val="24"/>
          <w:shd w:val="clear" w:color="auto" w:fill="FFFFFF"/>
        </w:rPr>
        <w:t> </w:t>
      </w:r>
      <w:r w:rsidR="00A3357F" w:rsidRPr="00BE1E07">
        <w:rPr>
          <w:rFonts w:ascii="Times New Roman" w:hAnsi="Times New Roman" w:cs="Times New Roman"/>
          <w:color w:val="000000"/>
          <w:sz w:val="24"/>
          <w:szCs w:val="24"/>
          <w:shd w:val="clear" w:color="auto" w:fill="FFFFFF"/>
        </w:rPr>
        <w:t>способен эффективно помочь в этом и широко используется предприятиями во всем мире.</w:t>
      </w:r>
      <w:r w:rsidR="00A3357F" w:rsidRPr="00BE1E07">
        <w:rPr>
          <w:rStyle w:val="apple-converted-space"/>
          <w:rFonts w:ascii="Times New Roman" w:hAnsi="Times New Roman" w:cs="Times New Roman"/>
          <w:color w:val="000000"/>
          <w:sz w:val="24"/>
          <w:szCs w:val="24"/>
          <w:shd w:val="clear" w:color="auto" w:fill="FFFFFF"/>
        </w:rPr>
        <w:t> </w:t>
      </w:r>
      <w:r w:rsidR="00A3357F" w:rsidRPr="00BE1E07">
        <w:rPr>
          <w:rFonts w:ascii="Times New Roman" w:eastAsia="Times New Roman" w:hAnsi="Times New Roman" w:cs="Times New Roman"/>
          <w:b/>
          <w:bCs/>
          <w:color w:val="000000"/>
          <w:sz w:val="24"/>
          <w:szCs w:val="24"/>
          <w:lang w:eastAsia="ru-RU"/>
        </w:rPr>
        <w:t>SWOT</w:t>
      </w:r>
      <w:r w:rsidR="00A3357F" w:rsidRPr="00BE1E07">
        <w:rPr>
          <w:rFonts w:ascii="Times New Roman" w:eastAsia="Times New Roman" w:hAnsi="Times New Roman" w:cs="Times New Roman"/>
          <w:color w:val="000000"/>
          <w:sz w:val="24"/>
          <w:szCs w:val="24"/>
          <w:lang w:eastAsia="ru-RU"/>
        </w:rPr>
        <w:t> — это аббревиатурное обозначение сильных сторон (</w:t>
      </w:r>
      <w:proofErr w:type="spellStart"/>
      <w:r w:rsidR="00A3357F" w:rsidRPr="00BE1E07">
        <w:rPr>
          <w:rFonts w:ascii="Times New Roman" w:eastAsia="Times New Roman" w:hAnsi="Times New Roman" w:cs="Times New Roman"/>
          <w:color w:val="000000"/>
          <w:sz w:val="24"/>
          <w:szCs w:val="24"/>
          <w:lang w:eastAsia="ru-RU"/>
        </w:rPr>
        <w:t>Strengths</w:t>
      </w:r>
      <w:proofErr w:type="spellEnd"/>
      <w:r w:rsidR="00A3357F" w:rsidRPr="00BE1E07">
        <w:rPr>
          <w:rFonts w:ascii="Times New Roman" w:eastAsia="Times New Roman" w:hAnsi="Times New Roman" w:cs="Times New Roman"/>
          <w:color w:val="000000"/>
          <w:sz w:val="24"/>
          <w:szCs w:val="24"/>
          <w:lang w:eastAsia="ru-RU"/>
        </w:rPr>
        <w:t>), слабых сторон (</w:t>
      </w:r>
      <w:proofErr w:type="spellStart"/>
      <w:r w:rsidR="00A3357F" w:rsidRPr="00BE1E07">
        <w:rPr>
          <w:rFonts w:ascii="Times New Roman" w:eastAsia="Times New Roman" w:hAnsi="Times New Roman" w:cs="Times New Roman"/>
          <w:color w:val="000000"/>
          <w:sz w:val="24"/>
          <w:szCs w:val="24"/>
          <w:lang w:eastAsia="ru-RU"/>
        </w:rPr>
        <w:t>Weaknesses</w:t>
      </w:r>
      <w:proofErr w:type="spellEnd"/>
      <w:r w:rsidR="00A3357F" w:rsidRPr="00BE1E07">
        <w:rPr>
          <w:rFonts w:ascii="Times New Roman" w:eastAsia="Times New Roman" w:hAnsi="Times New Roman" w:cs="Times New Roman"/>
          <w:color w:val="000000"/>
          <w:sz w:val="24"/>
          <w:szCs w:val="24"/>
          <w:lang w:eastAsia="ru-RU"/>
        </w:rPr>
        <w:t>), благоприятных возможностей (</w:t>
      </w:r>
      <w:proofErr w:type="spellStart"/>
      <w:r w:rsidR="00A3357F" w:rsidRPr="00BE1E07">
        <w:rPr>
          <w:rFonts w:ascii="Times New Roman" w:eastAsia="Times New Roman" w:hAnsi="Times New Roman" w:cs="Times New Roman"/>
          <w:color w:val="000000"/>
          <w:sz w:val="24"/>
          <w:szCs w:val="24"/>
          <w:lang w:eastAsia="ru-RU"/>
        </w:rPr>
        <w:t>Opportunities</w:t>
      </w:r>
      <w:proofErr w:type="spellEnd"/>
      <w:r w:rsidR="00A3357F" w:rsidRPr="00BE1E07">
        <w:rPr>
          <w:rFonts w:ascii="Times New Roman" w:eastAsia="Times New Roman" w:hAnsi="Times New Roman" w:cs="Times New Roman"/>
          <w:color w:val="000000"/>
          <w:sz w:val="24"/>
          <w:szCs w:val="24"/>
          <w:lang w:eastAsia="ru-RU"/>
        </w:rPr>
        <w:t>), факторов угрозы (</w:t>
      </w:r>
      <w:proofErr w:type="spellStart"/>
      <w:r w:rsidR="00A3357F" w:rsidRPr="00BE1E07">
        <w:rPr>
          <w:rFonts w:ascii="Times New Roman" w:eastAsia="Times New Roman" w:hAnsi="Times New Roman" w:cs="Times New Roman"/>
          <w:color w:val="000000"/>
          <w:sz w:val="24"/>
          <w:szCs w:val="24"/>
          <w:lang w:eastAsia="ru-RU"/>
        </w:rPr>
        <w:t>Threats</w:t>
      </w:r>
      <w:proofErr w:type="spellEnd"/>
      <w:r w:rsidR="00A3357F" w:rsidRPr="00BE1E07">
        <w:rPr>
          <w:rFonts w:ascii="Times New Roman" w:eastAsia="Times New Roman" w:hAnsi="Times New Roman" w:cs="Times New Roman"/>
          <w:color w:val="000000"/>
          <w:sz w:val="24"/>
          <w:szCs w:val="24"/>
          <w:lang w:eastAsia="ru-RU"/>
        </w:rPr>
        <w:t xml:space="preserve">). Анализ SWOT помогает развивать понимание тех обстоятельств, в которых действует предприятие. Этот метод помогает сбалансировать свои внутренние сильные и слабые стороны с теми благоприятными возможностями и факторами угрозы, с которыми придется столкнуться предприятию. Данный анализ помогает определить не </w:t>
      </w:r>
      <w:r w:rsidR="00A3357F" w:rsidRPr="00BE1E07">
        <w:rPr>
          <w:rFonts w:ascii="Times New Roman" w:eastAsia="Times New Roman" w:hAnsi="Times New Roman" w:cs="Times New Roman"/>
          <w:color w:val="000000"/>
          <w:sz w:val="24"/>
          <w:szCs w:val="24"/>
          <w:lang w:eastAsia="ru-RU"/>
        </w:rPr>
        <w:lastRenderedPageBreak/>
        <w:t xml:space="preserve">только возможности предприятия, но и все доступные преимущества перед конкурентами. </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Первые две группы анализа касаются внутренних факторов. Анализируются сильные и слабые стороны. Вторая группа вопросов касается внешних факторов-благоприятные возможности и факторы угрозы.</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При составлении вопросников следует учесть, что слишком длинные списки приводят к неясности или расплывчатости и затрудняют выявление действительно важного. Сильные стороны должны основываться только на фактах. </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 xml:space="preserve">Внутренние факторы. Сильные стороны: </w:t>
      </w:r>
      <w:r w:rsidRPr="00BE1E07">
        <w:rPr>
          <w:rFonts w:ascii="Times New Roman" w:eastAsia="Times New Roman" w:hAnsi="Times New Roman" w:cs="Times New Roman"/>
          <w:color w:val="000000"/>
          <w:sz w:val="24"/>
          <w:szCs w:val="24"/>
          <w:lang w:eastAsia="ru-RU"/>
        </w:rPr>
        <w:t>наличие достаточных финансовых ресурсов; хорошая репутация у потребителей; признанное лидерство предприятия на рынке; наличие собственных технологий высокого качества; способность к инновациям и т.п.</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Слабые стороны:</w:t>
      </w:r>
      <w:r w:rsidRPr="00BE1E07">
        <w:rPr>
          <w:rFonts w:ascii="Times New Roman" w:eastAsia="Times New Roman" w:hAnsi="Times New Roman" w:cs="Times New Roman"/>
          <w:color w:val="000000"/>
          <w:sz w:val="24"/>
          <w:szCs w:val="24"/>
          <w:lang w:eastAsia="ru-RU"/>
        </w:rPr>
        <w:t xml:space="preserve"> отсутствие стратегического направления; наличие устаревшей техники; неудовлетворительный уровень менеджмента; плохой контроль; узкий ассортимент продукции</w:t>
      </w:r>
      <w:proofErr w:type="gramStart"/>
      <w:r w:rsidRPr="00BE1E07">
        <w:rPr>
          <w:rFonts w:ascii="Times New Roman" w:eastAsia="Times New Roman" w:hAnsi="Times New Roman" w:cs="Times New Roman"/>
          <w:color w:val="000000"/>
          <w:sz w:val="24"/>
          <w:szCs w:val="24"/>
          <w:lang w:eastAsia="ru-RU"/>
        </w:rPr>
        <w:t xml:space="preserve">;; </w:t>
      </w:r>
      <w:proofErr w:type="gramEnd"/>
      <w:r w:rsidRPr="00BE1E07">
        <w:rPr>
          <w:rFonts w:ascii="Times New Roman" w:eastAsia="Times New Roman" w:hAnsi="Times New Roman" w:cs="Times New Roman"/>
          <w:color w:val="000000"/>
          <w:sz w:val="24"/>
          <w:szCs w:val="24"/>
          <w:lang w:eastAsia="ru-RU"/>
        </w:rPr>
        <w:t>отсутствие достаточного финансирования проектов и т.п.</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Внешние факторы.</w:t>
      </w:r>
      <w:r w:rsidRPr="00BE1E07">
        <w:rPr>
          <w:rFonts w:ascii="Times New Roman" w:eastAsia="Times New Roman" w:hAnsi="Times New Roman" w:cs="Times New Roman"/>
          <w:color w:val="000000"/>
          <w:sz w:val="24"/>
          <w:szCs w:val="24"/>
          <w:lang w:eastAsia="ru-RU"/>
        </w:rPr>
        <w:t xml:space="preserve"> </w:t>
      </w:r>
      <w:r w:rsidRPr="00BE1E07">
        <w:rPr>
          <w:rFonts w:ascii="Times New Roman" w:eastAsia="Times New Roman" w:hAnsi="Times New Roman" w:cs="Times New Roman"/>
          <w:color w:val="000000"/>
          <w:sz w:val="24"/>
          <w:szCs w:val="24"/>
          <w:u w:val="single"/>
          <w:lang w:eastAsia="ru-RU"/>
        </w:rPr>
        <w:t>Благоприятные возможности:</w:t>
      </w:r>
      <w:r w:rsidRPr="00BE1E07">
        <w:rPr>
          <w:rFonts w:ascii="Times New Roman" w:eastAsia="Times New Roman" w:hAnsi="Times New Roman" w:cs="Times New Roman"/>
          <w:color w:val="000000"/>
          <w:sz w:val="24"/>
          <w:szCs w:val="24"/>
          <w:lang w:eastAsia="ru-RU"/>
        </w:rPr>
        <w:t xml:space="preserve"> работа с дополнительными группами потребителей; внедрение на новые рынки или сегменты рынка; расширение спектра продуктов для удовлетворения более широкого круга потребителей и т.п.</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Факторы угрозы:</w:t>
      </w:r>
      <w:r w:rsidRPr="00BE1E07">
        <w:rPr>
          <w:rFonts w:ascii="Times New Roman" w:eastAsia="Times New Roman" w:hAnsi="Times New Roman" w:cs="Times New Roman"/>
          <w:color w:val="000000"/>
          <w:sz w:val="24"/>
          <w:szCs w:val="24"/>
          <w:lang w:eastAsia="ru-RU"/>
        </w:rPr>
        <w:t xml:space="preserve"> приход новых конкурентов; повышение объема продаж аналогичных продуктов; медленный рост рынка и т.п.</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SWOT-анализ предусматривает интерактивное использование матрицы. Слева выделяются два раздела (сильные стороны, слабые стороны), в которые соответственно вносятся все выявленные на первом этапе анализа характеристики предприятия.</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 верхней части матрицы выделяются два раздела (возможности и угрозы), а на пересечении этих разделов образуются четыре поля для дальнейшего исследования:</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1.         «СИВ» (сила и возможности);</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2.         «СИУ» (сила и угрозы);</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3.         «СЛВ» (слабость и возможности);</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4.         «СЛУ» (слабость и угрозы).</w:t>
      </w:r>
    </w:p>
    <w:p w:rsidR="00A3357F" w:rsidRPr="00BE1E07" w:rsidRDefault="00A13754"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noProof/>
          <w:color w:val="000000"/>
          <w:sz w:val="24"/>
          <w:szCs w:val="24"/>
          <w:lang w:eastAsia="ru-RU"/>
        </w:rPr>
        <w:drawing>
          <wp:anchor distT="0" distB="0" distL="114300" distR="114300" simplePos="0" relativeHeight="251655680" behindDoc="1" locked="0" layoutInCell="1" allowOverlap="1">
            <wp:simplePos x="0" y="0"/>
            <wp:positionH relativeFrom="column">
              <wp:posOffset>-184785</wp:posOffset>
            </wp:positionH>
            <wp:positionV relativeFrom="paragraph">
              <wp:posOffset>66040</wp:posOffset>
            </wp:positionV>
            <wp:extent cx="2714625" cy="1209675"/>
            <wp:effectExtent l="19050" t="0" r="9525" b="0"/>
            <wp:wrapTight wrapText="bothSides">
              <wp:wrapPolygon edited="0">
                <wp:start x="-152" y="0"/>
                <wp:lineTo x="-152" y="21430"/>
                <wp:lineTo x="21676" y="21430"/>
                <wp:lineTo x="21676" y="0"/>
                <wp:lineTo x="-152" y="0"/>
              </wp:wrapPolygon>
            </wp:wrapTight>
            <wp:docPr id="20" name="Рисунок 1" descr="http://www.newreferat.com/images/referats/133/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wreferat.com/images/referats/133/image002.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1209675"/>
                    </a:xfrm>
                    <a:prstGeom prst="rect">
                      <a:avLst/>
                    </a:prstGeom>
                    <a:noFill/>
                    <a:ln>
                      <a:noFill/>
                    </a:ln>
                  </pic:spPr>
                </pic:pic>
              </a:graphicData>
            </a:graphic>
          </wp:anchor>
        </w:drawing>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Все соответствующие записи вносятся в эти поля в качестве предложений в результате анализа взаимодействия вышеперечисленных характеристик.</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Из матрицы видно, что наиболее благоприятные возможности существования предприятия открывает поле «СИВ». Данное поле позволяет использовать сильные стороны предприятия для того, чтобы получить отдачу от появившихся возможностей. Поле «СЛВ» позволяет за счет появившихся возможностей попытаться преодолеть имеющиеся у предприятия слабости. Поле «СИУ» предполагает наличие возможностей использования сил предприятия для устранения угроз. Поле «СЛУ» — самое опасное для предприятия. Для него характерны слабость позиции предприятия и опасность надвигающейся угрозы.</w:t>
      </w:r>
    </w:p>
    <w:p w:rsidR="00A3357F" w:rsidRPr="00BE1E07" w:rsidRDefault="00A3357F" w:rsidP="00BE1E07">
      <w:pPr>
        <w:spacing w:line="240" w:lineRule="auto"/>
        <w:ind w:right="-1" w:firstLine="709"/>
        <w:jc w:val="both"/>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A3357F" w:rsidP="00BE1E07">
      <w:pPr>
        <w:spacing w:line="240" w:lineRule="auto"/>
        <w:ind w:right="-1"/>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FD7322" w:rsidP="00A13754">
      <w:pPr>
        <w:tabs>
          <w:tab w:val="left" w:pos="284"/>
        </w:tabs>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68.</w:t>
      </w:r>
      <w:r w:rsidR="00A3357F" w:rsidRPr="00BE1E07">
        <w:rPr>
          <w:rFonts w:ascii="Times New Roman" w:hAnsi="Times New Roman" w:cs="Times New Roman"/>
          <w:b/>
          <w:sz w:val="24"/>
          <w:szCs w:val="24"/>
        </w:rPr>
        <w:t>Управленческие функции: делегирование, ответственность, полномочия</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 xml:space="preserve">Делегирование </w:t>
      </w:r>
      <w:r w:rsidRPr="00BE1E07">
        <w:rPr>
          <w:rFonts w:ascii="Times New Roman" w:eastAsia="Times New Roman" w:hAnsi="Times New Roman" w:cs="Times New Roman"/>
          <w:color w:val="000000"/>
          <w:sz w:val="24"/>
          <w:szCs w:val="24"/>
          <w:lang w:eastAsia="ru-RU"/>
        </w:rPr>
        <w:t>- передача задач и полномочий лицу, которое принимает на себя ответственность за их выполнение.</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Оно представляет собой средство, при помощи которого руководство распределяет среди сотрудников бесчисленные задачи, которые должны быть выполнены для достижений целей всей организации. Если существенная задача не делегирована другому человеку, </w:t>
      </w:r>
      <w:r w:rsidRPr="00BE1E07">
        <w:rPr>
          <w:rFonts w:ascii="Times New Roman" w:eastAsia="Times New Roman" w:hAnsi="Times New Roman" w:cs="Times New Roman"/>
          <w:color w:val="000000"/>
          <w:sz w:val="24"/>
          <w:szCs w:val="24"/>
          <w:lang w:eastAsia="ru-RU"/>
        </w:rPr>
        <w:lastRenderedPageBreak/>
        <w:t>руководитель вынужден будет выполнять ее сам, но время и способности руководителя ограничены. </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Ответственность</w:t>
      </w:r>
      <w:r w:rsidRPr="00BE1E07">
        <w:rPr>
          <w:rFonts w:ascii="Times New Roman" w:eastAsia="Times New Roman" w:hAnsi="Times New Roman" w:cs="Times New Roman"/>
          <w:color w:val="000000"/>
          <w:sz w:val="24"/>
          <w:szCs w:val="24"/>
          <w:lang w:eastAsia="ru-RU"/>
        </w:rPr>
        <w:t xml:space="preserve"> - обязательство выполнять имеющиеся задачи и отвечать за их удовлетворительное разрешение.</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Обязательство - от индивида ожидается выполнение конкретных рабочих требований, когда он занимает определенную должность в организации. Фактически, индивид заключает контракт с организацией на выполнение задач данной должности в обмен на получение определенного вознаграждения. Ответственность означает, что работник отвечает за результаты выполнения задачи перед тем, кто передает ему полномочия. Делегирование реализуется только в случае принятия полномочий, и собственно ответственность не может быть делегирована. Руководитель не может размывать ответственность, передавая ее подчиненному. Хотя лицо, на которое возложена ответственность за решение какой-либо задачи, не обязано выполнять ее лично, оно остается ответственным за удовлетворительное завершение работы. </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Полномочия</w:t>
      </w:r>
      <w:r w:rsidRPr="00BE1E07">
        <w:rPr>
          <w:rFonts w:ascii="Times New Roman" w:eastAsia="Times New Roman" w:hAnsi="Times New Roman" w:cs="Times New Roman"/>
          <w:color w:val="000000"/>
          <w:sz w:val="24"/>
          <w:szCs w:val="24"/>
          <w:lang w:eastAsia="ru-RU"/>
        </w:rPr>
        <w:t xml:space="preserve"> - ограниченное право использовать ресурсы организации и направлять усилия некоторых ее сотрудников на выполнение определенных задач. Полномочия делегируются должности, а не индивиду, который занимает ее в данный момент. Когда индивид меняет работу, он теряет полномочия старой должности и получает полномочия новой.</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Противоположные концепции полномочий. Имеются две концепции процесса, посредством которого передаются полномочия. Согласно классической концепции полномочия передаются от высших к низшим уровням организации. Это представляется логичным и согласующимся с концепцией делегирования полномочий руководителями их подчиненным. Однако, как заметил Честер </w:t>
      </w:r>
      <w:proofErr w:type="spellStart"/>
      <w:r w:rsidRPr="00BE1E07">
        <w:rPr>
          <w:rFonts w:ascii="Times New Roman" w:eastAsia="Times New Roman" w:hAnsi="Times New Roman" w:cs="Times New Roman"/>
          <w:color w:val="000000"/>
          <w:sz w:val="24"/>
          <w:szCs w:val="24"/>
          <w:lang w:eastAsia="ru-RU"/>
        </w:rPr>
        <w:t>Барнард</w:t>
      </w:r>
      <w:proofErr w:type="spellEnd"/>
      <w:r w:rsidRPr="00BE1E07">
        <w:rPr>
          <w:rFonts w:ascii="Times New Roman" w:eastAsia="Times New Roman" w:hAnsi="Times New Roman" w:cs="Times New Roman"/>
          <w:color w:val="000000"/>
          <w:sz w:val="24"/>
          <w:szCs w:val="24"/>
          <w:lang w:eastAsia="ru-RU"/>
        </w:rPr>
        <w:t xml:space="preserve">, представитель «административной» школы, подчиненный имеет право отклонить требования начальника. На основе этого </w:t>
      </w:r>
      <w:proofErr w:type="spellStart"/>
      <w:r w:rsidRPr="00BE1E07">
        <w:rPr>
          <w:rFonts w:ascii="Times New Roman" w:eastAsia="Times New Roman" w:hAnsi="Times New Roman" w:cs="Times New Roman"/>
          <w:color w:val="000000"/>
          <w:sz w:val="24"/>
          <w:szCs w:val="24"/>
          <w:lang w:eastAsia="ru-RU"/>
        </w:rPr>
        <w:t>Барнард</w:t>
      </w:r>
      <w:proofErr w:type="spellEnd"/>
      <w:r w:rsidRPr="00BE1E07">
        <w:rPr>
          <w:rFonts w:ascii="Times New Roman" w:eastAsia="Times New Roman" w:hAnsi="Times New Roman" w:cs="Times New Roman"/>
          <w:color w:val="000000"/>
          <w:sz w:val="24"/>
          <w:szCs w:val="24"/>
          <w:lang w:eastAsia="ru-RU"/>
        </w:rPr>
        <w:t xml:space="preserve"> сформулировал концепцию принятия полномочий. Он определил полномочия как «информацию, на основе которой участник организации направляет свои действия и определяет, что он обязан или не должен делать в рамках задач организации». Таким образом, по мнению </w:t>
      </w:r>
      <w:proofErr w:type="spellStart"/>
      <w:r w:rsidRPr="00BE1E07">
        <w:rPr>
          <w:rFonts w:ascii="Times New Roman" w:eastAsia="Times New Roman" w:hAnsi="Times New Roman" w:cs="Times New Roman"/>
          <w:color w:val="000000"/>
          <w:sz w:val="24"/>
          <w:szCs w:val="24"/>
          <w:lang w:eastAsia="ru-RU"/>
        </w:rPr>
        <w:t>Барнарда</w:t>
      </w:r>
      <w:proofErr w:type="spellEnd"/>
      <w:r w:rsidRPr="00BE1E07">
        <w:rPr>
          <w:rFonts w:ascii="Times New Roman" w:eastAsia="Times New Roman" w:hAnsi="Times New Roman" w:cs="Times New Roman"/>
          <w:color w:val="000000"/>
          <w:sz w:val="24"/>
          <w:szCs w:val="24"/>
          <w:lang w:eastAsia="ru-RU"/>
        </w:rPr>
        <w:t xml:space="preserve">, если подчиненный не принимает полномочий от руководителя, то передачи полномочий не происходит. </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Пределы полномочий.</w:t>
      </w:r>
      <w:r w:rsidRPr="00BE1E07">
        <w:rPr>
          <w:rFonts w:ascii="Times New Roman" w:eastAsia="Times New Roman" w:hAnsi="Times New Roman" w:cs="Times New Roman"/>
          <w:color w:val="000000"/>
          <w:sz w:val="24"/>
          <w:szCs w:val="24"/>
          <w:lang w:eastAsia="ru-RU"/>
        </w:rPr>
        <w:t xml:space="preserve"> Согласно определению, полномочия являются ограниченным правом использовать ресурсы и командовать людьми. Внутри организации эти пределы обычно определяются политикой, процедурами, правилами и должностными инструкциями, изложенными в письменном виде, или передаются подчиненному устно. Лица, выходящие за эти пределы, превышают свои полномочия даже, когда это необходимо для выполнения делегированных задач. </w:t>
      </w:r>
    </w:p>
    <w:p w:rsidR="00A3357F" w:rsidRPr="00BE1E07" w:rsidRDefault="00A3357F" w:rsidP="00A13754">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 общем случае, пределы полномочий расширяются в направлении более высоких уровней управления организации. Но даже полномочия высшего руководства ограничены.  Существует еще множество внешних ограничений полномочий. Законодательство запрещает руководителям сознательно делегировать обязанности, которые могут привести к серьезным травмам рабочих. Закон также однозначно запрещает использовать ресурсы организации для подкупа или политических взносов.</w:t>
      </w:r>
    </w:p>
    <w:p w:rsidR="00A3357F" w:rsidRPr="00BE1E07" w:rsidRDefault="00A3357F" w:rsidP="00A13754">
      <w:pPr>
        <w:spacing w:line="240" w:lineRule="auto"/>
        <w:ind w:right="-1"/>
        <w:jc w:val="both"/>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3265D2" w:rsidRPr="00BE1E07" w:rsidRDefault="003265D2" w:rsidP="00A13754">
      <w:pPr>
        <w:spacing w:line="240" w:lineRule="auto"/>
        <w:ind w:right="-1" w:firstLine="709"/>
        <w:jc w:val="both"/>
        <w:rPr>
          <w:rFonts w:ascii="Times New Roman" w:hAnsi="Times New Roman" w:cs="Times New Roman"/>
          <w:sz w:val="24"/>
          <w:szCs w:val="24"/>
        </w:rPr>
      </w:pPr>
    </w:p>
    <w:p w:rsidR="003265D2" w:rsidRPr="00BE1E07" w:rsidRDefault="003265D2" w:rsidP="00A13754">
      <w:pPr>
        <w:spacing w:line="240" w:lineRule="auto"/>
        <w:ind w:right="-1" w:firstLine="709"/>
        <w:jc w:val="both"/>
        <w:rPr>
          <w:rFonts w:ascii="Times New Roman" w:hAnsi="Times New Roman" w:cs="Times New Roman"/>
          <w:sz w:val="24"/>
          <w:szCs w:val="24"/>
        </w:rPr>
        <w:sectPr w:rsidR="003265D2" w:rsidRPr="00BE1E07" w:rsidSect="009421A9">
          <w:type w:val="continuous"/>
          <w:pgSz w:w="11906" w:h="16838"/>
          <w:pgMar w:top="1134" w:right="850" w:bottom="1134" w:left="1701" w:header="708" w:footer="708" w:gutter="0"/>
          <w:cols w:space="708"/>
          <w:docGrid w:linePitch="360"/>
        </w:sectPr>
      </w:pPr>
    </w:p>
    <w:p w:rsidR="00A3357F" w:rsidRPr="00BE1E07" w:rsidRDefault="00FD7322" w:rsidP="00A13754">
      <w:pPr>
        <w:tabs>
          <w:tab w:val="left" w:pos="284"/>
        </w:tabs>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69.</w:t>
      </w:r>
      <w:r w:rsidR="00A3357F" w:rsidRPr="00BE1E07">
        <w:rPr>
          <w:rFonts w:ascii="Times New Roman" w:hAnsi="Times New Roman" w:cs="Times New Roman"/>
          <w:b/>
          <w:sz w:val="24"/>
          <w:szCs w:val="24"/>
        </w:rPr>
        <w:t>Линейные и аппаратные полномочия</w:t>
      </w:r>
    </w:p>
    <w:p w:rsidR="00A3357F" w:rsidRPr="00BE1E07" w:rsidRDefault="00A3357F" w:rsidP="00A13754">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Линейные полномочия</w:t>
      </w:r>
      <w:r w:rsidRPr="00BE1E07">
        <w:rPr>
          <w:rFonts w:ascii="Times New Roman" w:eastAsia="Times New Roman" w:hAnsi="Times New Roman" w:cs="Times New Roman"/>
          <w:color w:val="000000"/>
          <w:sz w:val="24"/>
          <w:szCs w:val="24"/>
          <w:lang w:eastAsia="ru-RU"/>
        </w:rPr>
        <w:t xml:space="preserve"> — это полномочия, которые передаются непосредственно от начальника к подчиненному и далее к другим подчиненным. Именно линейные полномочия предоставляют руководителю узаконенную власть для направления своих прямых подчиненных на достижение поставленных целей. Руководитель, обладающий линейными полномочиями, имеет также право принимать определенные решения и </w:t>
      </w:r>
      <w:r w:rsidRPr="00BE1E07">
        <w:rPr>
          <w:rFonts w:ascii="Times New Roman" w:eastAsia="Times New Roman" w:hAnsi="Times New Roman" w:cs="Times New Roman"/>
          <w:color w:val="000000"/>
          <w:sz w:val="24"/>
          <w:szCs w:val="24"/>
          <w:lang w:eastAsia="ru-RU"/>
        </w:rPr>
        <w:lastRenderedPageBreak/>
        <w:t>действовать в определенных вопросах без согласования с другими руководителями в тех пределах, которые установлены организацией, законом или обычаем.</w:t>
      </w:r>
    </w:p>
    <w:p w:rsidR="00A3357F" w:rsidRPr="00BE1E07" w:rsidRDefault="00A3357F" w:rsidP="00A13754">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lang w:eastAsia="ru-RU"/>
        </w:rPr>
        <w:t xml:space="preserve">Делегирование линейных полномочий создает иерархию уровней управления организации. Поскольку полномочия распоряжаться людьми обычно передаются посредством процесса создания иерархии, результирующая </w:t>
      </w:r>
      <w:r w:rsidRPr="00BE1E07">
        <w:rPr>
          <w:rFonts w:ascii="Times New Roman" w:hAnsi="Times New Roman" w:cs="Times New Roman"/>
          <w:sz w:val="24"/>
          <w:szCs w:val="24"/>
        </w:rPr>
        <w:t xml:space="preserve">иерархия называется цепью команд. </w:t>
      </w:r>
    </w:p>
    <w:p w:rsidR="00A3357F" w:rsidRPr="00BE1E07" w:rsidRDefault="00A3357F" w:rsidP="00A13754">
      <w:pPr>
        <w:spacing w:line="240" w:lineRule="auto"/>
        <w:ind w:right="-1"/>
        <w:jc w:val="both"/>
        <w:rPr>
          <w:rFonts w:ascii="Times New Roman" w:hAnsi="Times New Roman" w:cs="Times New Roman"/>
          <w:sz w:val="24"/>
          <w:szCs w:val="24"/>
          <w:lang w:eastAsia="ru-RU"/>
        </w:rPr>
        <w:sectPr w:rsidR="00A3357F" w:rsidRPr="00BE1E07" w:rsidSect="009421A9">
          <w:type w:val="continuous"/>
          <w:pgSz w:w="11906" w:h="16838"/>
          <w:pgMar w:top="1134" w:right="850" w:bottom="1134" w:left="1701" w:header="708" w:footer="708" w:gutter="0"/>
          <w:cols w:space="708"/>
          <w:docGrid w:linePitch="360"/>
        </w:sectPr>
      </w:pPr>
      <w:r w:rsidRPr="00BE1E07">
        <w:rPr>
          <w:rFonts w:ascii="Times New Roman" w:hAnsi="Times New Roman" w:cs="Times New Roman"/>
          <w:sz w:val="24"/>
          <w:szCs w:val="24"/>
          <w:u w:val="single"/>
        </w:rPr>
        <w:t>Аппаратные (штабные) полномочия.</w:t>
      </w:r>
      <w:r w:rsidRPr="00BE1E07">
        <w:rPr>
          <w:rFonts w:ascii="Times New Roman" w:hAnsi="Times New Roman" w:cs="Times New Roman"/>
          <w:color w:val="727272"/>
          <w:sz w:val="24"/>
          <w:szCs w:val="24"/>
          <w:shd w:val="clear" w:color="auto" w:fill="FFFFFF"/>
        </w:rPr>
        <w:t xml:space="preserve"> </w:t>
      </w:r>
      <w:r w:rsidRPr="00BE1E07">
        <w:rPr>
          <w:rFonts w:ascii="Times New Roman" w:hAnsi="Times New Roman" w:cs="Times New Roman"/>
          <w:sz w:val="24"/>
          <w:szCs w:val="24"/>
        </w:rPr>
        <w:t>По мере усложнения внешней среды организации и связей с ней возникает необходимость выполнять множество специфических действий. Линейные руководители не могут быть достаточно компетентными по всем вопросам, связанным с деятельностью организации. Поэтому в организации создается административный аппарат (штаб) в виде специалистов или подразделений, выполняющих те самые функции, с которыми не могут справиться линейные руководители.</w:t>
      </w:r>
      <w:r w:rsidRPr="00BE1E07">
        <w:rPr>
          <w:rFonts w:ascii="Times New Roman" w:hAnsi="Times New Roman" w:cs="Times New Roman"/>
          <w:sz w:val="24"/>
          <w:szCs w:val="24"/>
        </w:rPr>
        <w:br/>
      </w:r>
      <w:r w:rsidRPr="00BE1E07">
        <w:rPr>
          <w:rFonts w:ascii="Times New Roman" w:hAnsi="Times New Roman" w:cs="Times New Roman"/>
          <w:sz w:val="24"/>
          <w:szCs w:val="24"/>
        </w:rPr>
        <w:br/>
      </w:r>
      <w:r w:rsidRPr="00BE1E07">
        <w:rPr>
          <w:rFonts w:ascii="Times New Roman" w:hAnsi="Times New Roman" w:cs="Times New Roman"/>
          <w:sz w:val="24"/>
          <w:szCs w:val="24"/>
          <w:u w:val="single"/>
        </w:rPr>
        <w:t>Аппаратные, или штабные, полномочия представляют</w:t>
      </w:r>
      <w:r w:rsidRPr="00BE1E07">
        <w:rPr>
          <w:rFonts w:ascii="Times New Roman" w:hAnsi="Times New Roman" w:cs="Times New Roman"/>
          <w:sz w:val="24"/>
          <w:szCs w:val="24"/>
        </w:rPr>
        <w:t xml:space="preserve"> собой право советовать или помогать линейным руководителям и штабному персоналу по специальным вопросам, входящим в компетенцию конкретного аппаратного подразделения. </w:t>
      </w:r>
      <w:r w:rsidRPr="00BE1E07">
        <w:rPr>
          <w:rFonts w:ascii="Times New Roman" w:hAnsi="Times New Roman" w:cs="Times New Roman"/>
          <w:sz w:val="24"/>
          <w:szCs w:val="24"/>
          <w:shd w:val="clear" w:color="auto" w:fill="FFFFFF"/>
        </w:rPr>
        <w:t>Данные полномочия помогают организациям использовать специалистов без нарушения принципа единоначалия для решения задач консультативного или обслуживающего характера в рамках деятельности, направленной на достижение поставленных целей. В идеале штабной персонал должен быть минимальным, но увеличение размеров фирмы, разнообразия продукции, числа покупателей и поставщиков ведет к росту количества связей и объема необходимой информации, масштабов аналитической работы. Штабной аппарат весьма неоднороден, причем не только профессионально, но и функционально. Часть его составляют специалисты, приглашаемые на временной или постоянной основе для консультирования линейных руководителей по тем или иным узким проблемам. Другую часть составляет обслуживающий персонал: отдел кадров и т.п. Особое место занимает так называемый личный персонал, хотя он является по существу разновидностью обслуживающего: секретари, референты, помощники. Личный аппарат создается при руководителях высшего ранга и предн</w:t>
      </w:r>
      <w:r w:rsidR="00BE1E07">
        <w:rPr>
          <w:rFonts w:ascii="Times New Roman" w:hAnsi="Times New Roman" w:cs="Times New Roman"/>
          <w:sz w:val="24"/>
          <w:szCs w:val="24"/>
          <w:shd w:val="clear" w:color="auto" w:fill="FFFFFF"/>
        </w:rPr>
        <w:t>азначен для повседневной помощи.</w:t>
      </w:r>
    </w:p>
    <w:p w:rsidR="00A3357F" w:rsidRPr="00BE1E07" w:rsidRDefault="00A3357F" w:rsidP="00A13754">
      <w:pPr>
        <w:spacing w:line="240" w:lineRule="auto"/>
        <w:ind w:right="-1"/>
        <w:jc w:val="both"/>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A3357F" w:rsidP="00BE1E07">
      <w:pPr>
        <w:spacing w:line="240" w:lineRule="auto"/>
        <w:ind w:right="-1"/>
        <w:jc w:val="both"/>
        <w:rPr>
          <w:rFonts w:ascii="Times New Roman" w:hAnsi="Times New Roman" w:cs="Times New Roman"/>
          <w:sz w:val="24"/>
          <w:szCs w:val="24"/>
        </w:rPr>
        <w:sectPr w:rsidR="00A3357F" w:rsidRPr="00BE1E07" w:rsidSect="009421A9">
          <w:type w:val="continuous"/>
          <w:pgSz w:w="11906" w:h="16838"/>
          <w:pgMar w:top="1134" w:right="850" w:bottom="1134" w:left="1701" w:header="708" w:footer="708" w:gutter="0"/>
          <w:cols w:space="708"/>
          <w:docGrid w:linePitch="360"/>
        </w:sectPr>
      </w:pPr>
    </w:p>
    <w:p w:rsidR="00A3357F" w:rsidRPr="00BE1E07" w:rsidRDefault="00FD7322" w:rsidP="003D4D43">
      <w:pPr>
        <w:tabs>
          <w:tab w:val="left" w:pos="284"/>
        </w:tabs>
        <w:spacing w:line="240" w:lineRule="auto"/>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70.</w:t>
      </w:r>
      <w:r w:rsidR="00A3357F" w:rsidRPr="00BE1E07">
        <w:rPr>
          <w:rFonts w:ascii="Times New Roman" w:hAnsi="Times New Roman" w:cs="Times New Roman"/>
          <w:b/>
          <w:sz w:val="24"/>
          <w:szCs w:val="24"/>
        </w:rPr>
        <w:t>Типы аппаратных полномочий</w:t>
      </w:r>
    </w:p>
    <w:p w:rsidR="003265D2" w:rsidRPr="00BE1E07" w:rsidRDefault="00A3357F" w:rsidP="003D4D43">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xml:space="preserve">Административный аппарат выполняет так много функций в современных организациях, что все их невозможно перечистить. Однако можно классифицировать штабной аппарат основным типам, учитывая функции, которые он выполняет. К трем типам аппарата относятся консультативный, обслуживающий и личный аппарат, который иногда рассматривается как вариант обслуживающего аппарата. Однако на практике редко можно провести резкую границу между этими типами. </w:t>
      </w:r>
    </w:p>
    <w:p w:rsidR="00A3357F" w:rsidRPr="00BE1E07" w:rsidRDefault="00A3357F" w:rsidP="003D4D43">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Консультативный аппарат.</w:t>
      </w:r>
      <w:r w:rsidRPr="00BE1E07">
        <w:rPr>
          <w:rFonts w:ascii="Times New Roman" w:eastAsia="Times New Roman" w:hAnsi="Times New Roman" w:cs="Times New Roman"/>
          <w:color w:val="000000"/>
          <w:sz w:val="24"/>
          <w:szCs w:val="24"/>
          <w:lang w:eastAsia="ru-RU"/>
        </w:rPr>
        <w:t xml:space="preserve"> Когда линейное руководство сталкивается с проблемой, требующей специальной квалификации, оно может пригласить соответствующих специалистов на временной или постоянной основе и таким образом сформировать консультативный аппарат. В обязанности этих специалистов входит консультирование линейного руководства в их области знаний. Наиболее часто консультативный аппарат используется в области права, новейшей или специальной технологии, обучения и повышения квалификации, а также консультирования по работе с кадрами.</w:t>
      </w:r>
    </w:p>
    <w:p w:rsidR="00A3357F" w:rsidRPr="00BE1E07" w:rsidRDefault="00A3357F" w:rsidP="003D4D43">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Обслуживающий аппарат</w:t>
      </w:r>
      <w:r w:rsidRPr="00BE1E07">
        <w:rPr>
          <w:rFonts w:ascii="Times New Roman" w:eastAsia="Times New Roman" w:hAnsi="Times New Roman" w:cs="Times New Roman"/>
          <w:color w:val="000000"/>
          <w:sz w:val="24"/>
          <w:szCs w:val="24"/>
          <w:lang w:eastAsia="ru-RU"/>
        </w:rPr>
        <w:t xml:space="preserve">. В любой из областей, где используется консультативный аппарат, функции аппарата могут быть, а часто так и бывает, распространены на выполнение определенных услуг. Вероятно, наиболее известным и часто встречающимся </w:t>
      </w:r>
      <w:r w:rsidRPr="00BE1E07">
        <w:rPr>
          <w:rFonts w:ascii="Times New Roman" w:eastAsia="Times New Roman" w:hAnsi="Times New Roman" w:cs="Times New Roman"/>
          <w:color w:val="000000"/>
          <w:sz w:val="24"/>
          <w:szCs w:val="24"/>
          <w:lang w:eastAsia="ru-RU"/>
        </w:rPr>
        <w:lastRenderedPageBreak/>
        <w:t xml:space="preserve">примером использования обслуживающего аппарата является отдел кадров, имеющийся в большинстве крупных компаний. </w:t>
      </w:r>
    </w:p>
    <w:p w:rsidR="00A3357F" w:rsidRPr="00BE1E07" w:rsidRDefault="00A3357F" w:rsidP="003D4D43">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К другим областям, где используется обслуживающий персонал, относятся связи с общественностью, маркетинговые исследования, финансирование, плани</w:t>
      </w:r>
      <w:r w:rsidR="00F8448E">
        <w:rPr>
          <w:rFonts w:ascii="Times New Roman" w:eastAsia="Times New Roman" w:hAnsi="Times New Roman" w:cs="Times New Roman"/>
          <w:color w:val="000000"/>
          <w:sz w:val="24"/>
          <w:szCs w:val="24"/>
          <w:lang w:eastAsia="ru-RU"/>
        </w:rPr>
        <w:t>рование,</w:t>
      </w:r>
      <w:r w:rsidRPr="00BE1E07">
        <w:rPr>
          <w:rFonts w:ascii="Times New Roman" w:eastAsia="Times New Roman" w:hAnsi="Times New Roman" w:cs="Times New Roman"/>
          <w:color w:val="000000"/>
          <w:sz w:val="24"/>
          <w:szCs w:val="24"/>
          <w:lang w:eastAsia="ru-RU"/>
        </w:rPr>
        <w:t xml:space="preserve"> оценка воздействия каких-либо проектов на окружающую среду и юридические проблемы. Данные функциональные подразделения предоставляют руководству информацию, необходимую для принятия эффективных решений.</w:t>
      </w:r>
    </w:p>
    <w:p w:rsidR="00A3357F" w:rsidRPr="00BE1E07" w:rsidRDefault="00A3357F" w:rsidP="003D4D43">
      <w:pPr>
        <w:shd w:val="clear" w:color="auto" w:fill="FFFFFF"/>
        <w:spacing w:after="0" w:line="240" w:lineRule="auto"/>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u w:val="single"/>
          <w:lang w:eastAsia="ru-RU"/>
        </w:rPr>
        <w:t>Личный аппарат</w:t>
      </w:r>
      <w:r w:rsidRPr="00BE1E07">
        <w:rPr>
          <w:rFonts w:ascii="Times New Roman" w:eastAsia="Times New Roman" w:hAnsi="Times New Roman" w:cs="Times New Roman"/>
          <w:color w:val="000000"/>
          <w:sz w:val="24"/>
          <w:szCs w:val="24"/>
          <w:lang w:eastAsia="ru-RU"/>
        </w:rPr>
        <w:t xml:space="preserve"> — это разновидность обслуживающего аппарата, формирующегося, когда руководитель нанимает секретаря или помощника. В обязанности личного аппарата входит исполнение того, что требует руководитель. В организации член этого аппарата не имеет никаких полномочий. Когда он действует, то это делается по поручению руководителя. </w:t>
      </w:r>
    </w:p>
    <w:p w:rsidR="00A3357F" w:rsidRPr="00BE1E07" w:rsidRDefault="00A3357F" w:rsidP="003D4D43">
      <w:pPr>
        <w:shd w:val="clear" w:color="auto" w:fill="FFFFFF"/>
        <w:spacing w:after="0" w:line="240" w:lineRule="auto"/>
        <w:ind w:right="-1" w:firstLine="709"/>
        <w:jc w:val="both"/>
        <w:rPr>
          <w:rFonts w:ascii="Times New Roman" w:eastAsia="Times New Roman" w:hAnsi="Times New Roman" w:cs="Times New Roman"/>
          <w:color w:val="000000"/>
          <w:sz w:val="24"/>
          <w:szCs w:val="24"/>
          <w:lang w:eastAsia="ru-RU"/>
        </w:rPr>
        <w:sectPr w:rsidR="00A3357F" w:rsidRPr="00BE1E07" w:rsidSect="009421A9">
          <w:type w:val="continuous"/>
          <w:pgSz w:w="11906" w:h="16838"/>
          <w:pgMar w:top="1134" w:right="850" w:bottom="1134" w:left="1701" w:header="708" w:footer="708" w:gutter="0"/>
          <w:cols w:space="708"/>
          <w:docGrid w:linePitch="360"/>
        </w:sectPr>
      </w:pPr>
      <w:r w:rsidRPr="00BE1E07">
        <w:rPr>
          <w:rFonts w:ascii="Times New Roman" w:eastAsia="Times New Roman" w:hAnsi="Times New Roman" w:cs="Times New Roman"/>
          <w:color w:val="000000"/>
          <w:sz w:val="24"/>
          <w:szCs w:val="24"/>
          <w:lang w:eastAsia="ru-RU"/>
        </w:rPr>
        <w:t>Хотя личный аппарат не имеет формальных полномочий, его члены могут обладать большой властью. Посредством планирования назначений и фильтрования информации они могут контролировать доступ к руководителю, для которо</w:t>
      </w:r>
      <w:r w:rsidR="00BE1E07">
        <w:rPr>
          <w:rFonts w:ascii="Times New Roman" w:eastAsia="Times New Roman" w:hAnsi="Times New Roman" w:cs="Times New Roman"/>
          <w:color w:val="000000"/>
          <w:sz w:val="24"/>
          <w:szCs w:val="24"/>
          <w:lang w:eastAsia="ru-RU"/>
        </w:rPr>
        <w:t>го работают.</w:t>
      </w:r>
    </w:p>
    <w:p w:rsidR="00A3357F" w:rsidRPr="00BE1E07" w:rsidRDefault="00A3357F" w:rsidP="00BE1E07">
      <w:pPr>
        <w:shd w:val="clear" w:color="auto" w:fill="FFFFFF"/>
        <w:spacing w:after="0" w:line="240" w:lineRule="auto"/>
        <w:ind w:right="-1"/>
        <w:jc w:val="both"/>
        <w:rPr>
          <w:rFonts w:ascii="Times New Roman" w:eastAsia="Times New Roman" w:hAnsi="Times New Roman" w:cs="Times New Roman"/>
          <w:color w:val="000000"/>
          <w:sz w:val="24"/>
          <w:szCs w:val="24"/>
          <w:lang w:eastAsia="ru-RU"/>
        </w:rPr>
        <w:sectPr w:rsidR="00A3357F" w:rsidRPr="00BE1E07" w:rsidSect="009421A9">
          <w:type w:val="continuous"/>
          <w:pgSz w:w="11906" w:h="16838"/>
          <w:pgMar w:top="1134" w:right="850" w:bottom="1134" w:left="1701" w:header="708" w:footer="708" w:gutter="0"/>
          <w:cols w:space="708"/>
          <w:docGrid w:linePitch="360"/>
        </w:sectPr>
      </w:pPr>
    </w:p>
    <w:p w:rsidR="00D7756A" w:rsidRPr="00BE1E07" w:rsidRDefault="00D7756A" w:rsidP="003D4D43">
      <w:pPr>
        <w:pStyle w:val="a3"/>
        <w:spacing w:after="0" w:line="240" w:lineRule="auto"/>
        <w:ind w:left="0" w:right="-1"/>
        <w:jc w:val="both"/>
        <w:rPr>
          <w:rFonts w:ascii="Times New Roman" w:hAnsi="Times New Roman" w:cs="Times New Roman"/>
          <w:b/>
          <w:sz w:val="24"/>
          <w:szCs w:val="24"/>
        </w:rPr>
      </w:pPr>
      <w:r w:rsidRPr="00BE1E07">
        <w:rPr>
          <w:rFonts w:ascii="Times New Roman" w:hAnsi="Times New Roman" w:cs="Times New Roman"/>
          <w:b/>
          <w:bCs/>
          <w:sz w:val="24"/>
          <w:szCs w:val="24"/>
        </w:rPr>
        <w:lastRenderedPageBreak/>
        <w:t>71.</w:t>
      </w:r>
      <w:r w:rsidRPr="00BE1E07">
        <w:rPr>
          <w:rFonts w:ascii="Times New Roman" w:hAnsi="Times New Roman" w:cs="Times New Roman"/>
          <w:b/>
          <w:sz w:val="24"/>
          <w:szCs w:val="24"/>
        </w:rPr>
        <w:t xml:space="preserve"> Вариации аппаратных полномочий.</w:t>
      </w:r>
    </w:p>
    <w:p w:rsidR="00D7756A" w:rsidRPr="00BE1E07" w:rsidRDefault="00D7756A" w:rsidP="003D4D43">
      <w:pPr>
        <w:pStyle w:val="4"/>
        <w:spacing w:line="240" w:lineRule="auto"/>
        <w:ind w:right="-1"/>
        <w:jc w:val="both"/>
        <w:rPr>
          <w:rFonts w:ascii="Times New Roman" w:hAnsi="Times New Roman" w:cs="Times New Roman"/>
          <w:sz w:val="24"/>
          <w:szCs w:val="24"/>
        </w:rPr>
      </w:pPr>
    </w:p>
    <w:p w:rsidR="00D7756A" w:rsidRPr="00BE1E07" w:rsidRDefault="00D7756A" w:rsidP="003D4D43">
      <w:pPr>
        <w:pStyle w:val="ab"/>
        <w:ind w:right="-1"/>
        <w:rPr>
          <w:sz w:val="24"/>
          <w:szCs w:val="24"/>
        </w:rPr>
      </w:pPr>
      <w:r w:rsidRPr="00BE1E07">
        <w:rPr>
          <w:sz w:val="24"/>
          <w:szCs w:val="24"/>
        </w:rPr>
        <w:t>РЕКОМЕНДАТЕЛЬНЫЕ ПОЛНОМОЧИЯ. Полномочия административного аппарата были вначале ограничены консультациями линейному руководству, когда последнее обращалось за советом. Когда аппаратные полномочия сводятся к рекомендательным полномочиям, предполагается, что линейное руководство будет обращаться за консультациями к консультативному аппарату, когда потребуются его знания. Но линейные руководители не обязаны так поступать. Они могут, по своему выбору, решить проблему, даже не ставя аппарат в известность.</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Когда полномочия штабного аппарата являются рекомендательными, он часто должен тратить время, убеждая линейных руководителей в ценности своих услуг и предложений. Даже если за советом к аппарату обращались и его приняли, то линейные руководители все равно могут им пренебречь, что, несомненно, может привести к конфликтам между линейным руководством и административно-управленческим аппаратом. </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ОБЯЗАТЕЛЬНЫЕ СОГЛАСОВАНИЯ. Поскольку аппарат может испытывать трудности в общении с линейным руководством, фирма иногда расширяет полномочия аппарата до ОБЯЗАТЕЛЬНЫХ СОГЛАСОВАНИИ с ним каких-либо решений. Когда согласования обязательны, линейное руководство </w:t>
      </w:r>
      <w:r w:rsidRPr="00BE1E07">
        <w:rPr>
          <w:rFonts w:ascii="Times New Roman" w:hAnsi="Times New Roman" w:cs="Times New Roman"/>
          <w:i/>
          <w:iCs/>
          <w:sz w:val="24"/>
          <w:szCs w:val="24"/>
        </w:rPr>
        <w:t>должно</w:t>
      </w:r>
      <w:r w:rsidRPr="00BE1E07">
        <w:rPr>
          <w:rFonts w:ascii="Times New Roman" w:hAnsi="Times New Roman" w:cs="Times New Roman"/>
          <w:sz w:val="24"/>
          <w:szCs w:val="24"/>
        </w:rPr>
        <w:t xml:space="preserve"> обсудить соответствующие ситуации со штабным аппаратом, прежде чем предпринять действия или представить предложения высшему руководству. Однако линейные руководители не обязаны на самом деле следовать рекомендациям аппарата.</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ПАРАЛЛЕЛЬНЫЕ ПОЛНОМОЧИЯ. Высшее руководство может расширить объем полномочий аппарата, давая</w:t>
      </w:r>
      <w:r w:rsidRPr="00BE1E07">
        <w:rPr>
          <w:rFonts w:ascii="Times New Roman" w:hAnsi="Times New Roman" w:cs="Times New Roman"/>
          <w:bCs/>
          <w:sz w:val="24"/>
          <w:szCs w:val="24"/>
        </w:rPr>
        <w:t xml:space="preserve"> </w:t>
      </w:r>
      <w:r w:rsidRPr="00BE1E07">
        <w:rPr>
          <w:rFonts w:ascii="Times New Roman" w:hAnsi="Times New Roman" w:cs="Times New Roman"/>
          <w:sz w:val="24"/>
          <w:szCs w:val="24"/>
        </w:rPr>
        <w:t>ему право отклонять решения линейного руководства. Целью ПАРАЛЛЕЛЬНЫХ ПОЛНОМОЧИЙ является установление системы контроля для уравновешивания власти и предотвращения грубых ошибок. Неудивительно, что наиболее широко используются параллельные полномочия в правительственных организациях. Например, как палата представителей, так и сенат, должны одобрить все законы прежде, чем они приобретут официальный статус. Президент также обладает параллельными полномочиями в ограниченной степени, но его вето может быть отклонено конгрессом.</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Во многих компаниях применяются параллельные полномочия для контроля финансовых расходов, для чего требуются две подписи в случае всех крупных покупок.</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ФУНКЦИОНАЛЬНЫЕ ПОЛНОМОЧИЯ. Аппарат, обладающий ФУНКЦИОНАЛЬНЫМИ ПОЛНОМОЧИЯМИ, может как предложить, так и запретить какие-то действия в области </w:t>
      </w:r>
      <w:r w:rsidRPr="00BE1E07">
        <w:rPr>
          <w:rFonts w:ascii="Times New Roman" w:hAnsi="Times New Roman" w:cs="Times New Roman"/>
          <w:sz w:val="24"/>
          <w:szCs w:val="24"/>
        </w:rPr>
        <w:lastRenderedPageBreak/>
        <w:t>своей компетенции. По существу, линейные полномочия президента организации реализуются через аппарат, давая</w:t>
      </w:r>
      <w:r w:rsidRPr="00BE1E07">
        <w:rPr>
          <w:rFonts w:ascii="Times New Roman" w:hAnsi="Times New Roman" w:cs="Times New Roman"/>
          <w:bCs/>
          <w:sz w:val="24"/>
          <w:szCs w:val="24"/>
        </w:rPr>
        <w:t xml:space="preserve"> </w:t>
      </w:r>
      <w:r w:rsidRPr="00BE1E07">
        <w:rPr>
          <w:rFonts w:ascii="Times New Roman" w:hAnsi="Times New Roman" w:cs="Times New Roman"/>
          <w:sz w:val="24"/>
          <w:szCs w:val="24"/>
        </w:rPr>
        <w:t>ему право действовать в определенных вопросах. Таким образом, функциональные полномочия устраняют различия между линейными и штабными обязанностями для всех практических целей.</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Функциональные полномочия широко распространены, так как комплексные современные организации часто требуют высокой степени единообразия в таких областях, как методы бухгалтерского учета, трудовые отношения и контроль занятости. Им также необходимо в некоторых случаях иметь гарантию, что опыт работников аппарата будет несомненно использоваться именно тогда, когда он действительно нужен. Если бы каждое решение аппарата в таких важных областях проходило через всю линейную иерархию крупной организации, слишком много времени тратилось бы напрасно. На схеме организационной структуры функциональные полномочия обозначаются пунктирной линией.</w:t>
      </w:r>
    </w:p>
    <w:p w:rsidR="00D7756A" w:rsidRPr="00BE1E07" w:rsidRDefault="00D7756A" w:rsidP="0053350B">
      <w:pPr>
        <w:spacing w:line="240" w:lineRule="auto"/>
        <w:ind w:right="-1" w:firstLine="426"/>
        <w:rPr>
          <w:rFonts w:ascii="Times New Roman" w:hAnsi="Times New Roman" w:cs="Times New Roman"/>
          <w:sz w:val="24"/>
          <w:szCs w:val="24"/>
        </w:rPr>
      </w:pPr>
    </w:p>
    <w:p w:rsidR="00D7756A" w:rsidRPr="00BE1E07" w:rsidRDefault="00D7756A" w:rsidP="003D4D43">
      <w:pPr>
        <w:pStyle w:val="a3"/>
        <w:spacing w:after="0" w:line="240" w:lineRule="auto"/>
        <w:ind w:left="0" w:right="-1"/>
        <w:jc w:val="both"/>
        <w:rPr>
          <w:rFonts w:ascii="Times New Roman" w:hAnsi="Times New Roman" w:cs="Times New Roman"/>
          <w:b/>
          <w:sz w:val="24"/>
          <w:szCs w:val="24"/>
        </w:rPr>
      </w:pPr>
      <w:r w:rsidRPr="00BE1E07">
        <w:rPr>
          <w:rFonts w:ascii="Times New Roman" w:hAnsi="Times New Roman" w:cs="Times New Roman"/>
          <w:b/>
          <w:sz w:val="24"/>
          <w:szCs w:val="24"/>
        </w:rPr>
        <w:t>72. Эффективная организационная структура полномочий: взаимоотношения, координация, единоначалие.</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Принцип единоначалия относится к числу основных канонов менеджмента организаций. Данный принцип предполагает, что у каждого работника организации имеется только один непосредственный руководитель по структурной управленческой вертикали.</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Согласно нормам данного принципа все исходящие приказы распоряжения, указания должны производиться через непосредственного начальника. Также аналогично проходят информационные потоки в виде отчетов и докладов.</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Все вышестоящие над непосредственным начальником руководители по структурной вертикали получили название прямых начальников.</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Нарушение принципа единоначалия в целом недопустимо, т.к. при этом доказано снижение производительности труда. В то же время, практика менеджмента организаций допускает исключительные случаи нарушения принципа единоначалия. Причиной этого могут являться какие-либо экстремальные ситуации, отсутствие непосредственного начальника на рабочем месте, высокая централизация управления. В случае нарушения с непосредственного начальника снимается ответственность (за ранее данные указания и указания запланированные).</w:t>
      </w:r>
    </w:p>
    <w:p w:rsidR="00D7756A" w:rsidRPr="00BE1E07" w:rsidRDefault="00D7756A" w:rsidP="003D4D43">
      <w:pPr>
        <w:pStyle w:val="a3"/>
        <w:spacing w:after="0" w:line="240" w:lineRule="auto"/>
        <w:ind w:left="0" w:right="-1"/>
        <w:jc w:val="both"/>
        <w:rPr>
          <w:rFonts w:ascii="Times New Roman" w:hAnsi="Times New Roman" w:cs="Times New Roman"/>
          <w:b/>
          <w:sz w:val="24"/>
          <w:szCs w:val="24"/>
        </w:rPr>
      </w:pPr>
    </w:p>
    <w:p w:rsidR="00D7756A" w:rsidRPr="00BE1E07" w:rsidRDefault="00D7756A" w:rsidP="003D4D43">
      <w:pPr>
        <w:pStyle w:val="a3"/>
        <w:spacing w:after="0" w:line="240" w:lineRule="auto"/>
        <w:ind w:left="0" w:right="-1"/>
        <w:jc w:val="both"/>
        <w:rPr>
          <w:rFonts w:ascii="Times New Roman" w:hAnsi="Times New Roman" w:cs="Times New Roman"/>
          <w:b/>
          <w:sz w:val="24"/>
          <w:szCs w:val="24"/>
        </w:rPr>
      </w:pPr>
      <w:r w:rsidRPr="00BE1E07">
        <w:rPr>
          <w:rFonts w:ascii="Times New Roman" w:hAnsi="Times New Roman" w:cs="Times New Roman"/>
          <w:b/>
          <w:bCs/>
          <w:sz w:val="24"/>
          <w:szCs w:val="24"/>
        </w:rPr>
        <w:t>73.</w:t>
      </w:r>
      <w:r w:rsidRPr="00BE1E07">
        <w:rPr>
          <w:rFonts w:ascii="Times New Roman" w:hAnsi="Times New Roman" w:cs="Times New Roman"/>
          <w:b/>
          <w:sz w:val="24"/>
          <w:szCs w:val="24"/>
        </w:rPr>
        <w:t xml:space="preserve"> Эффективная организационная структура полномочий: ограничение нормы управляемости.</w:t>
      </w:r>
    </w:p>
    <w:p w:rsidR="00D7756A" w:rsidRPr="00BE1E07" w:rsidRDefault="00D7756A" w:rsidP="003D4D43">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Норма управляемост</w:t>
      </w:r>
      <w:proofErr w:type="gramStart"/>
      <w:r w:rsidRPr="00BE1E07">
        <w:rPr>
          <w:rFonts w:ascii="Times New Roman" w:hAnsi="Times New Roman" w:cs="Times New Roman"/>
          <w:sz w:val="24"/>
          <w:szCs w:val="24"/>
        </w:rPr>
        <w:t>и(</w:t>
      </w:r>
      <w:proofErr w:type="gramEnd"/>
      <w:r w:rsidRPr="00BE1E07">
        <w:rPr>
          <w:rFonts w:ascii="Times New Roman" w:hAnsi="Times New Roman" w:cs="Times New Roman"/>
          <w:sz w:val="24"/>
          <w:szCs w:val="24"/>
        </w:rPr>
        <w:t>число работников, подчиняющихся менеджеру)</w:t>
      </w:r>
    </w:p>
    <w:p w:rsidR="00D7756A" w:rsidRPr="00BE1E07" w:rsidRDefault="00D7756A" w:rsidP="003D4D43">
      <w:pPr>
        <w:tabs>
          <w:tab w:val="left" w:pos="142"/>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Нормы управляемости могут широко варьироваться в зависимости от:</w:t>
      </w:r>
    </w:p>
    <w:p w:rsidR="00D7756A" w:rsidRPr="00BE1E07" w:rsidRDefault="00D7756A" w:rsidP="003D4D43">
      <w:pPr>
        <w:tabs>
          <w:tab w:val="left" w:pos="142"/>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уровня управления (верхний, нижний);</w:t>
      </w:r>
    </w:p>
    <w:p w:rsidR="00D7756A" w:rsidRPr="00BE1E07" w:rsidRDefault="00D7756A" w:rsidP="003D4D43">
      <w:pPr>
        <w:tabs>
          <w:tab w:val="left" w:pos="142"/>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характера выполненных задач (</w:t>
      </w:r>
      <w:proofErr w:type="spellStart"/>
      <w:r w:rsidRPr="00BE1E07">
        <w:rPr>
          <w:rFonts w:ascii="Times New Roman" w:hAnsi="Times New Roman" w:cs="Times New Roman"/>
          <w:sz w:val="24"/>
          <w:szCs w:val="24"/>
        </w:rPr>
        <w:t>структурируемости</w:t>
      </w:r>
      <w:proofErr w:type="spellEnd"/>
      <w:r w:rsidRPr="00BE1E07">
        <w:rPr>
          <w:rFonts w:ascii="Times New Roman" w:hAnsi="Times New Roman" w:cs="Times New Roman"/>
          <w:sz w:val="24"/>
          <w:szCs w:val="24"/>
        </w:rPr>
        <w:t xml:space="preserve"> заданий);</w:t>
      </w:r>
    </w:p>
    <w:p w:rsidR="00D7756A" w:rsidRPr="00BE1E07" w:rsidRDefault="00D7756A" w:rsidP="003D4D43">
      <w:pPr>
        <w:tabs>
          <w:tab w:val="left" w:pos="142"/>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характеристики подчиненных (подготовленность, </w:t>
      </w:r>
      <w:proofErr w:type="spellStart"/>
      <w:r w:rsidRPr="00BE1E07">
        <w:rPr>
          <w:rFonts w:ascii="Times New Roman" w:hAnsi="Times New Roman" w:cs="Times New Roman"/>
          <w:sz w:val="24"/>
          <w:szCs w:val="24"/>
        </w:rPr>
        <w:t>мотивируемость</w:t>
      </w:r>
      <w:proofErr w:type="spellEnd"/>
      <w:r w:rsidRPr="00BE1E07">
        <w:rPr>
          <w:rFonts w:ascii="Times New Roman" w:hAnsi="Times New Roman" w:cs="Times New Roman"/>
          <w:sz w:val="24"/>
          <w:szCs w:val="24"/>
        </w:rPr>
        <w:t>);</w:t>
      </w:r>
    </w:p>
    <w:p w:rsidR="00D7756A" w:rsidRPr="00BE1E07" w:rsidRDefault="00D7756A" w:rsidP="003D4D43">
      <w:pPr>
        <w:tabs>
          <w:tab w:val="left" w:pos="142"/>
        </w:tabs>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способностей и качеств менеджера.</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1933 г. французский математик В. </w:t>
      </w:r>
      <w:proofErr w:type="spellStart"/>
      <w:r w:rsidRPr="00BE1E07">
        <w:rPr>
          <w:rFonts w:ascii="Times New Roman" w:hAnsi="Times New Roman" w:cs="Times New Roman"/>
          <w:sz w:val="24"/>
          <w:szCs w:val="24"/>
        </w:rPr>
        <w:t>Грейкунас</w:t>
      </w:r>
      <w:proofErr w:type="spellEnd"/>
      <w:r w:rsidRPr="00BE1E07">
        <w:rPr>
          <w:rFonts w:ascii="Times New Roman" w:hAnsi="Times New Roman" w:cs="Times New Roman"/>
          <w:sz w:val="24"/>
          <w:szCs w:val="24"/>
        </w:rPr>
        <w:t xml:space="preserve"> предложил формулу расчета числа контролируемых связей в группе (С), состоящей из руководителя и N-подчиненных:</w:t>
      </w:r>
    </w:p>
    <w:p w:rsidR="00D7756A" w:rsidRPr="00BE1E07" w:rsidRDefault="00D7756A" w:rsidP="003D4D43">
      <w:pPr>
        <w:spacing w:line="240" w:lineRule="auto"/>
        <w:ind w:right="-1" w:firstLine="426"/>
        <w:jc w:val="both"/>
        <w:rPr>
          <w:rFonts w:ascii="Times New Roman" w:hAnsi="Times New Roman" w:cs="Times New Roman"/>
          <w:sz w:val="24"/>
          <w:szCs w:val="24"/>
        </w:rPr>
      </w:pPr>
      <w:r w:rsidRPr="00BE1E07">
        <w:rPr>
          <w:rFonts w:ascii="Times New Roman" w:hAnsi="Times New Roman" w:cs="Times New Roman"/>
          <w:sz w:val="24"/>
          <w:szCs w:val="24"/>
        </w:rPr>
        <w:t>С=N(2N-1+N-1)</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При числе подчиненных в диапазоне от 6 до 8 человек число связей начинает резко расти, а при числе подчиненных большем 8 становится практически неконтролируемым (более </w:t>
      </w:r>
      <w:r w:rsidRPr="00BE1E07">
        <w:rPr>
          <w:rFonts w:ascii="Times New Roman" w:hAnsi="Times New Roman" w:cs="Times New Roman"/>
          <w:sz w:val="24"/>
          <w:szCs w:val="24"/>
        </w:rPr>
        <w:lastRenderedPageBreak/>
        <w:t>1000). Поэтому предельная норма управляемости равна 8, т.е. в подчинении у руководителя не может быть более 8 менеджеров или работников высокоинтеллектуального труда.</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Предельная норма управляемости – максимальное число подчиненных, которое может находиться в подчинении у руководителя без потери управляемости.</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Аналогичный показатель для рабочих, которых контролируют менеджеры низшего уровня, составляет 15-25 человек, поскольку в этом случае осуществляется руководство не каждым рабочим, а трудовым коллективом, в котором обычно выделяются несколько неформальных лидеров, требующих особого внимания. </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Чем больше норма управляемости, тем более плоской оказывается организационная структура, т.е. тем меньше в ней ступеней управления.</w:t>
      </w:r>
    </w:p>
    <w:p w:rsidR="00D7756A" w:rsidRPr="00BE1E07" w:rsidRDefault="00D7756A" w:rsidP="003D4D43">
      <w:pPr>
        <w:spacing w:line="240" w:lineRule="auto"/>
        <w:ind w:right="-1"/>
        <w:jc w:val="both"/>
        <w:rPr>
          <w:rFonts w:ascii="Times New Roman" w:hAnsi="Times New Roman" w:cs="Times New Roman"/>
          <w:sz w:val="24"/>
          <w:szCs w:val="24"/>
        </w:rPr>
      </w:pPr>
      <w:r w:rsidRPr="00BE1E07">
        <w:rPr>
          <w:rFonts w:ascii="Times New Roman" w:hAnsi="Times New Roman" w:cs="Times New Roman"/>
          <w:sz w:val="24"/>
          <w:szCs w:val="24"/>
        </w:rPr>
        <w:t>Количество ступеней управления должно быть минимальным, чтобы структура была как можно более плоской.</w:t>
      </w:r>
    </w:p>
    <w:p w:rsidR="00D7756A" w:rsidRPr="00BE1E07" w:rsidRDefault="00D7756A" w:rsidP="003D4D43">
      <w:pPr>
        <w:spacing w:line="240" w:lineRule="auto"/>
        <w:ind w:right="-1" w:firstLine="426"/>
        <w:jc w:val="both"/>
        <w:rPr>
          <w:rFonts w:ascii="Times New Roman" w:hAnsi="Times New Roman" w:cs="Times New Roman"/>
          <w:sz w:val="24"/>
          <w:szCs w:val="24"/>
          <w:lang w:val="en-US"/>
        </w:rPr>
      </w:pPr>
      <w:r w:rsidRPr="00BE1E07">
        <w:rPr>
          <w:rFonts w:ascii="Times New Roman" w:hAnsi="Times New Roman" w:cs="Times New Roman"/>
          <w:sz w:val="24"/>
          <w:szCs w:val="24"/>
        </w:rPr>
        <w:t>Число</w:t>
      </w:r>
      <w:r w:rsidRPr="00BE1E07">
        <w:rPr>
          <w:rFonts w:ascii="Times New Roman" w:hAnsi="Times New Roman" w:cs="Times New Roman"/>
          <w:sz w:val="24"/>
          <w:szCs w:val="24"/>
          <w:lang w:val="en-US"/>
        </w:rPr>
        <w:t xml:space="preserve"> Supervisor NS: NS= nml-1</w:t>
      </w:r>
    </w:p>
    <w:p w:rsidR="00D7756A" w:rsidRPr="00BE1E07" w:rsidRDefault="00D7756A" w:rsidP="003D4D43">
      <w:pPr>
        <w:spacing w:line="240" w:lineRule="auto"/>
        <w:ind w:right="-1" w:firstLine="426"/>
        <w:jc w:val="both"/>
        <w:rPr>
          <w:rFonts w:ascii="Times New Roman" w:hAnsi="Times New Roman" w:cs="Times New Roman"/>
          <w:sz w:val="24"/>
          <w:szCs w:val="24"/>
        </w:rPr>
      </w:pPr>
      <w:proofErr w:type="spellStart"/>
      <w:r w:rsidRPr="00BE1E07">
        <w:rPr>
          <w:rFonts w:ascii="Times New Roman" w:hAnsi="Times New Roman" w:cs="Times New Roman"/>
          <w:sz w:val="24"/>
          <w:szCs w:val="24"/>
        </w:rPr>
        <w:t>nm</w:t>
      </w:r>
      <w:proofErr w:type="spellEnd"/>
      <w:r w:rsidRPr="00BE1E07">
        <w:rPr>
          <w:rFonts w:ascii="Times New Roman" w:hAnsi="Times New Roman" w:cs="Times New Roman"/>
          <w:sz w:val="24"/>
          <w:szCs w:val="24"/>
        </w:rPr>
        <w:t xml:space="preserve"> – норма управляемости,</w:t>
      </w:r>
    </w:p>
    <w:p w:rsidR="00D7756A" w:rsidRPr="00BE1E07" w:rsidRDefault="00D7756A" w:rsidP="003D4D43">
      <w:pPr>
        <w:spacing w:line="240" w:lineRule="auto"/>
        <w:ind w:right="-1" w:firstLine="426"/>
        <w:jc w:val="both"/>
        <w:rPr>
          <w:rFonts w:ascii="Times New Roman" w:hAnsi="Times New Roman" w:cs="Times New Roman"/>
          <w:sz w:val="24"/>
          <w:szCs w:val="24"/>
        </w:rPr>
      </w:pPr>
      <w:r w:rsidRPr="00BE1E07">
        <w:rPr>
          <w:rFonts w:ascii="Times New Roman" w:hAnsi="Times New Roman" w:cs="Times New Roman"/>
          <w:sz w:val="24"/>
          <w:szCs w:val="24"/>
        </w:rPr>
        <w:t>l – кол-во ступеней управления.</w:t>
      </w:r>
    </w:p>
    <w:p w:rsidR="00D7756A" w:rsidRPr="00BE1E07" w:rsidRDefault="00D7756A" w:rsidP="0053350B">
      <w:pPr>
        <w:pStyle w:val="a3"/>
        <w:spacing w:after="0" w:line="240" w:lineRule="auto"/>
        <w:ind w:left="0" w:right="-1"/>
        <w:rPr>
          <w:rFonts w:ascii="Times New Roman" w:hAnsi="Times New Roman" w:cs="Times New Roman"/>
          <w:b/>
          <w:bCs/>
          <w:sz w:val="24"/>
          <w:szCs w:val="24"/>
        </w:rPr>
      </w:pPr>
    </w:p>
    <w:p w:rsidR="00D7756A" w:rsidRPr="00BE1E07" w:rsidRDefault="00D7756A" w:rsidP="0053350B">
      <w:pPr>
        <w:pStyle w:val="a3"/>
        <w:spacing w:after="0" w:line="240" w:lineRule="auto"/>
        <w:ind w:left="0" w:right="-1"/>
        <w:rPr>
          <w:rFonts w:ascii="Times New Roman" w:hAnsi="Times New Roman" w:cs="Times New Roman"/>
          <w:b/>
          <w:bCs/>
          <w:sz w:val="24"/>
          <w:szCs w:val="24"/>
        </w:rPr>
      </w:pPr>
    </w:p>
    <w:p w:rsidR="0063694C" w:rsidRPr="00BE1E07" w:rsidRDefault="0063694C" w:rsidP="0053350B">
      <w:pPr>
        <w:pStyle w:val="a3"/>
        <w:spacing w:after="0" w:line="240" w:lineRule="auto"/>
        <w:ind w:left="0" w:right="-1"/>
        <w:rPr>
          <w:rFonts w:ascii="Times New Roman" w:hAnsi="Times New Roman" w:cs="Times New Roman"/>
          <w:b/>
          <w:bCs/>
          <w:sz w:val="24"/>
          <w:szCs w:val="24"/>
        </w:rPr>
      </w:pPr>
    </w:p>
    <w:p w:rsidR="00D7756A" w:rsidRPr="00BE1E07" w:rsidRDefault="00D7756A" w:rsidP="0053350B">
      <w:pPr>
        <w:pStyle w:val="a3"/>
        <w:spacing w:after="0" w:line="240" w:lineRule="auto"/>
        <w:ind w:left="0" w:right="-1"/>
        <w:rPr>
          <w:rFonts w:ascii="Times New Roman" w:hAnsi="Times New Roman" w:cs="Times New Roman"/>
          <w:b/>
          <w:bCs/>
          <w:sz w:val="24"/>
          <w:szCs w:val="24"/>
        </w:rPr>
      </w:pPr>
    </w:p>
    <w:p w:rsidR="00D7756A" w:rsidRPr="00BE1E07" w:rsidRDefault="00D7756A" w:rsidP="003D4D43">
      <w:pPr>
        <w:pStyle w:val="a3"/>
        <w:spacing w:after="0" w:line="240" w:lineRule="auto"/>
        <w:ind w:left="0" w:right="-1"/>
        <w:rPr>
          <w:rFonts w:ascii="Times New Roman" w:hAnsi="Times New Roman" w:cs="Times New Roman"/>
          <w:b/>
          <w:sz w:val="24"/>
          <w:szCs w:val="24"/>
        </w:rPr>
      </w:pPr>
      <w:r w:rsidRPr="00BE1E07">
        <w:rPr>
          <w:rFonts w:ascii="Times New Roman" w:hAnsi="Times New Roman" w:cs="Times New Roman"/>
          <w:b/>
          <w:bCs/>
          <w:sz w:val="24"/>
          <w:szCs w:val="24"/>
        </w:rPr>
        <w:t>74.</w:t>
      </w:r>
      <w:r w:rsidRPr="00BE1E07">
        <w:rPr>
          <w:rFonts w:ascii="Times New Roman" w:hAnsi="Times New Roman" w:cs="Times New Roman"/>
          <w:b/>
          <w:sz w:val="24"/>
          <w:szCs w:val="24"/>
        </w:rPr>
        <w:t xml:space="preserve"> Преграды для эффективного делегирования полномочий.</w:t>
      </w:r>
    </w:p>
    <w:p w:rsidR="00D7756A" w:rsidRPr="00BE1E07" w:rsidRDefault="00D7756A" w:rsidP="003D4D43">
      <w:pPr>
        <w:pStyle w:val="a3"/>
        <w:spacing w:after="0" w:line="240" w:lineRule="auto"/>
        <w:ind w:left="0" w:right="-1"/>
        <w:rPr>
          <w:rFonts w:ascii="Times New Roman" w:hAnsi="Times New Roman" w:cs="Times New Roman"/>
          <w:b/>
          <w:sz w:val="24"/>
          <w:szCs w:val="24"/>
        </w:rPr>
      </w:pPr>
    </w:p>
    <w:tbl>
      <w:tblPr>
        <w:tblW w:w="0" w:type="auto"/>
        <w:tblInd w:w="8" w:type="dxa"/>
        <w:tblBorders>
          <w:top w:val="single" w:sz="6" w:space="0" w:color="000000"/>
          <w:left w:val="single" w:sz="6" w:space="0" w:color="000000"/>
          <w:bottom w:val="single" w:sz="6" w:space="0" w:color="000000"/>
          <w:right w:val="single" w:sz="6" w:space="0" w:color="000000"/>
        </w:tblBorders>
        <w:tblCellMar>
          <w:top w:w="90" w:type="dxa"/>
          <w:left w:w="90" w:type="dxa"/>
          <w:bottom w:w="90" w:type="dxa"/>
          <w:right w:w="90" w:type="dxa"/>
        </w:tblCellMar>
        <w:tblLook w:val="04A0"/>
      </w:tblPr>
      <w:tblGrid>
        <w:gridCol w:w="8507"/>
      </w:tblGrid>
      <w:tr w:rsidR="00D7756A" w:rsidRPr="00BE1E07"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BE1E07" w:rsidRDefault="00D7756A" w:rsidP="003D4D43">
            <w:pPr>
              <w:spacing w:after="0" w:line="240" w:lineRule="auto"/>
              <w:ind w:right="-1"/>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Опасения, что на стадии контроля будет много переделок</w:t>
            </w:r>
          </w:p>
        </w:tc>
      </w:tr>
      <w:tr w:rsidR="00D7756A" w:rsidRPr="00BE1E07"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BE1E07" w:rsidRDefault="00D7756A" w:rsidP="003D4D43">
            <w:pPr>
              <w:spacing w:after="0" w:line="240" w:lineRule="auto"/>
              <w:ind w:right="-1"/>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Нежелание делиться с подчиненными властью</w:t>
            </w:r>
          </w:p>
        </w:tc>
      </w:tr>
      <w:tr w:rsidR="00D7756A" w:rsidRPr="00BE1E07"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BE1E07" w:rsidRDefault="00D7756A" w:rsidP="003D4D43">
            <w:pPr>
              <w:spacing w:after="0" w:line="240" w:lineRule="auto"/>
              <w:ind w:right="-1"/>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Боязнь выхода из-под личного контроля некоторых событий</w:t>
            </w:r>
          </w:p>
        </w:tc>
      </w:tr>
      <w:tr w:rsidR="00D7756A" w:rsidRPr="00BE1E07"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BE1E07" w:rsidRDefault="00D7756A" w:rsidP="003D4D43">
            <w:pPr>
              <w:spacing w:after="0" w:line="240" w:lineRule="auto"/>
              <w:ind w:right="-1"/>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Боязнь передачи подчиненным больших полномочий</w:t>
            </w:r>
          </w:p>
        </w:tc>
      </w:tr>
      <w:tr w:rsidR="00D7756A" w:rsidRPr="00BE1E07"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BE1E07" w:rsidRDefault="00D7756A" w:rsidP="003D4D43">
            <w:pPr>
              <w:spacing w:after="0" w:line="240" w:lineRule="auto"/>
              <w:ind w:right="-1"/>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Опасения, что работники подведут</w:t>
            </w:r>
          </w:p>
        </w:tc>
      </w:tr>
      <w:tr w:rsidR="00D7756A" w:rsidRPr="008F644D"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8F644D" w:rsidRDefault="00D7756A" w:rsidP="003D4D43">
            <w:pPr>
              <w:spacing w:after="0" w:line="240" w:lineRule="auto"/>
              <w:ind w:right="-1"/>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Боязнь за свой должностной статус</w:t>
            </w:r>
          </w:p>
        </w:tc>
      </w:tr>
      <w:tr w:rsidR="00D7756A" w:rsidRPr="008F644D"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8F644D" w:rsidRDefault="00D7756A" w:rsidP="003D4D43">
            <w:pPr>
              <w:spacing w:after="0" w:line="240" w:lineRule="auto"/>
              <w:ind w:right="-1"/>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Ревность к успехам сотрудников</w:t>
            </w:r>
          </w:p>
        </w:tc>
      </w:tr>
      <w:tr w:rsidR="00D7756A" w:rsidRPr="008F644D"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8F644D" w:rsidRDefault="00D7756A" w:rsidP="003D4D43">
            <w:pPr>
              <w:spacing w:after="0" w:line="240" w:lineRule="auto"/>
              <w:ind w:right="-1"/>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Ощущение собственной независимости</w:t>
            </w:r>
          </w:p>
        </w:tc>
      </w:tr>
      <w:tr w:rsidR="00D7756A" w:rsidRPr="008F644D"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8F644D" w:rsidRDefault="00D7756A" w:rsidP="003D4D43">
            <w:pPr>
              <w:spacing w:after="0" w:line="240" w:lineRule="auto"/>
              <w:ind w:right="-1"/>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Привычка лично решать все вопросы (в небольшой фирме)</w:t>
            </w:r>
          </w:p>
        </w:tc>
      </w:tr>
      <w:tr w:rsidR="00D7756A" w:rsidRPr="008F644D"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8F644D" w:rsidRDefault="00D7756A" w:rsidP="003D4D43">
            <w:pPr>
              <w:spacing w:after="0" w:line="240" w:lineRule="auto"/>
              <w:ind w:right="-1"/>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Ссылка на своих замов</w:t>
            </w:r>
          </w:p>
        </w:tc>
      </w:tr>
      <w:tr w:rsidR="00D7756A" w:rsidRPr="008F644D" w:rsidTr="003D4D43">
        <w:tc>
          <w:tcPr>
            <w:tcW w:w="85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rsidR="00D7756A" w:rsidRPr="008F644D" w:rsidRDefault="00D7756A" w:rsidP="003D4D43">
            <w:pPr>
              <w:spacing w:after="0" w:line="240" w:lineRule="auto"/>
              <w:ind w:right="-1"/>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Ссылка на свою компетентность</w:t>
            </w:r>
          </w:p>
        </w:tc>
      </w:tr>
    </w:tbl>
    <w:p w:rsidR="00D7756A" w:rsidRPr="008F644D" w:rsidRDefault="00D7756A" w:rsidP="0053350B">
      <w:pPr>
        <w:pStyle w:val="1LTGliederung1"/>
        <w:ind w:right="-1"/>
        <w:rPr>
          <w:rFonts w:ascii="Times New Roman" w:hAnsi="Times New Roman" w:cs="Times New Roman"/>
          <w:b/>
          <w:bCs/>
          <w:color w:val="000000" w:themeColor="text1"/>
          <w:sz w:val="24"/>
          <w:szCs w:val="24"/>
        </w:rPr>
      </w:pPr>
    </w:p>
    <w:p w:rsidR="00D7756A" w:rsidRPr="008F644D" w:rsidRDefault="00D7756A" w:rsidP="003D4D43">
      <w:pPr>
        <w:shd w:val="clear" w:color="auto" w:fill="FFFFFF"/>
        <w:spacing w:line="240" w:lineRule="auto"/>
        <w:ind w:right="-1"/>
        <w:jc w:val="both"/>
        <w:rPr>
          <w:rFonts w:ascii="Times New Roman" w:eastAsia="Times New Roman" w:hAnsi="Times New Roman" w:cs="Times New Roman"/>
          <w:color w:val="000000" w:themeColor="text1"/>
          <w:sz w:val="24"/>
          <w:szCs w:val="24"/>
          <w:lang w:eastAsia="ru-RU"/>
        </w:rPr>
      </w:pPr>
      <w:r w:rsidRPr="008F644D">
        <w:rPr>
          <w:rFonts w:ascii="Times New Roman" w:hAnsi="Times New Roman" w:cs="Times New Roman"/>
          <w:b/>
          <w:bCs/>
          <w:color w:val="000000" w:themeColor="text1"/>
          <w:sz w:val="24"/>
          <w:szCs w:val="24"/>
        </w:rPr>
        <w:t>ЛИБО!!!</w:t>
      </w:r>
      <w:r w:rsidRPr="008F644D">
        <w:rPr>
          <w:rFonts w:ascii="Times New Roman" w:hAnsi="Times New Roman" w:cs="Times New Roman"/>
          <w:b/>
          <w:bCs/>
          <w:color w:val="000000" w:themeColor="text1"/>
          <w:sz w:val="24"/>
          <w:szCs w:val="24"/>
        </w:rPr>
        <w:br/>
      </w:r>
      <w:proofErr w:type="spellStart"/>
      <w:r w:rsidRPr="008F644D">
        <w:rPr>
          <w:rFonts w:ascii="Times New Roman" w:eastAsia="Times New Roman" w:hAnsi="Times New Roman" w:cs="Times New Roman"/>
          <w:b/>
          <w:bCs/>
          <w:color w:val="000000" w:themeColor="text1"/>
          <w:sz w:val="24"/>
          <w:szCs w:val="24"/>
          <w:lang w:eastAsia="ru-RU"/>
        </w:rPr>
        <w:t>Ньюмен</w:t>
      </w:r>
      <w:proofErr w:type="spellEnd"/>
      <w:r w:rsidRPr="008F644D">
        <w:rPr>
          <w:rFonts w:ascii="Times New Roman" w:eastAsia="Times New Roman" w:hAnsi="Times New Roman" w:cs="Times New Roman"/>
          <w:b/>
          <w:bCs/>
          <w:color w:val="000000" w:themeColor="text1"/>
          <w:sz w:val="24"/>
          <w:szCs w:val="24"/>
          <w:lang w:eastAsia="ru-RU"/>
        </w:rPr>
        <w:t xml:space="preserve"> приводил несколько причин нежелания руководителей делегировать полномочия:</w:t>
      </w:r>
    </w:p>
    <w:p w:rsidR="00D7756A" w:rsidRPr="008F644D" w:rsidRDefault="00D7756A" w:rsidP="003D4D43">
      <w:pPr>
        <w:numPr>
          <w:ilvl w:val="0"/>
          <w:numId w:val="35"/>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Заблуждение: “я это сделаю лучше”. Руководитель утверждает, что поскольку он может сделать эту работу лучше, то он должен сделать это в место подчиненного. Но трата времени на задание, которое мог бы выполнить подчиненный, означает, что руководитель вынужден будет уделить меньше времени выполнению других обязанностей, что в свою очередь может не благоприятно сказаться на качестве выполнения более важных работ.</w:t>
      </w:r>
    </w:p>
    <w:p w:rsidR="00D7756A" w:rsidRPr="008F644D" w:rsidRDefault="00D7756A" w:rsidP="003D4D43">
      <w:pPr>
        <w:numPr>
          <w:ilvl w:val="0"/>
          <w:numId w:val="35"/>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Отсутствие способности руководить. Некоторые руководители так погружаются в повседневную работу, что уже не в состоянии охватить долгосрочный план работ, и не могут осознать значение распределения работы между подчиненными.</w:t>
      </w:r>
    </w:p>
    <w:p w:rsidR="00D7756A" w:rsidRPr="008F644D" w:rsidRDefault="00D7756A" w:rsidP="003D4D43">
      <w:pPr>
        <w:numPr>
          <w:ilvl w:val="0"/>
          <w:numId w:val="35"/>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 xml:space="preserve">Отсутствие доверия к подчиненным. Если руководители не доверяют подчиненным, то подчиненные почувствуют необходимость спрашивать, правильно ли они выполняют </w:t>
      </w:r>
      <w:r w:rsidRPr="008F644D">
        <w:rPr>
          <w:rFonts w:ascii="Times New Roman" w:eastAsia="Times New Roman" w:hAnsi="Times New Roman" w:cs="Times New Roman"/>
          <w:color w:val="000000" w:themeColor="text1"/>
          <w:sz w:val="24"/>
          <w:szCs w:val="24"/>
          <w:lang w:eastAsia="ru-RU"/>
        </w:rPr>
        <w:lastRenderedPageBreak/>
        <w:t>работу. Что будет усиливать недоверие к подчиненным и приведет к порочному крагу, еще более усиливая неуверенность подчиненных.</w:t>
      </w:r>
    </w:p>
    <w:p w:rsidR="00D7756A" w:rsidRPr="008F644D" w:rsidRDefault="00D7756A" w:rsidP="003D4D43">
      <w:pPr>
        <w:numPr>
          <w:ilvl w:val="0"/>
          <w:numId w:val="35"/>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Боязнь риска. Поскольку руководители отвечают за работу подчиненного, они могут испытывать опасения, что делегирование задания может породить проблемы, за которые придется отвечать и им.</w:t>
      </w:r>
    </w:p>
    <w:p w:rsidR="00D7756A" w:rsidRPr="008F644D" w:rsidRDefault="00D7756A" w:rsidP="003D4D43">
      <w:pPr>
        <w:numPr>
          <w:ilvl w:val="0"/>
          <w:numId w:val="35"/>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Отсутствие контроля для предупреждения о возможной опасности. Параллельно делегированию дополнительных полномочий р</w:t>
      </w:r>
      <w:r w:rsidR="007D2DA3">
        <w:rPr>
          <w:rFonts w:ascii="Times New Roman" w:eastAsia="Times New Roman" w:hAnsi="Times New Roman" w:cs="Times New Roman"/>
          <w:color w:val="000000" w:themeColor="text1"/>
          <w:sz w:val="24"/>
          <w:szCs w:val="24"/>
          <w:lang w:eastAsia="ru-RU"/>
        </w:rPr>
        <w:t>у</w:t>
      </w:r>
      <w:r w:rsidRPr="008F644D">
        <w:rPr>
          <w:rFonts w:ascii="Times New Roman" w:eastAsia="Times New Roman" w:hAnsi="Times New Roman" w:cs="Times New Roman"/>
          <w:color w:val="000000" w:themeColor="text1"/>
          <w:sz w:val="24"/>
          <w:szCs w:val="24"/>
          <w:lang w:eastAsia="ru-RU"/>
        </w:rPr>
        <w:t xml:space="preserve">ководство должно создавать эффективные механизмы контроля для получения информации о результатах работы. Отработанные механизмы обратной связи дают руководителю гарантию того что, что проблема будет выявлена прежде, чем разовьется в крупные </w:t>
      </w:r>
      <w:proofErr w:type="spellStart"/>
      <w:r w:rsidRPr="008F644D">
        <w:rPr>
          <w:rFonts w:ascii="Times New Roman" w:eastAsia="Times New Roman" w:hAnsi="Times New Roman" w:cs="Times New Roman"/>
          <w:color w:val="000000" w:themeColor="text1"/>
          <w:sz w:val="24"/>
          <w:szCs w:val="24"/>
          <w:lang w:eastAsia="ru-RU"/>
        </w:rPr>
        <w:t>непрятности</w:t>
      </w:r>
      <w:proofErr w:type="spellEnd"/>
      <w:r w:rsidRPr="008F644D">
        <w:rPr>
          <w:rFonts w:ascii="Times New Roman" w:eastAsia="Times New Roman" w:hAnsi="Times New Roman" w:cs="Times New Roman"/>
          <w:color w:val="000000" w:themeColor="text1"/>
          <w:sz w:val="24"/>
          <w:szCs w:val="24"/>
          <w:lang w:eastAsia="ru-RU"/>
        </w:rPr>
        <w:t xml:space="preserve"> и помогают корректировать и направлять подчиненного на пути достижения целей.</w:t>
      </w:r>
    </w:p>
    <w:p w:rsidR="00D7756A" w:rsidRPr="008F644D" w:rsidRDefault="00D7756A" w:rsidP="003D4D43">
      <w:pPr>
        <w:shd w:val="clear" w:color="auto" w:fill="FFFFFF"/>
        <w:spacing w:after="0" w:line="240" w:lineRule="auto"/>
        <w:ind w:right="-1"/>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bCs/>
          <w:color w:val="000000" w:themeColor="text1"/>
          <w:sz w:val="24"/>
          <w:szCs w:val="24"/>
          <w:lang w:eastAsia="ru-RU"/>
        </w:rPr>
        <w:t xml:space="preserve">Подчиненные согласно </w:t>
      </w:r>
      <w:proofErr w:type="spellStart"/>
      <w:r w:rsidRPr="008F644D">
        <w:rPr>
          <w:rFonts w:ascii="Times New Roman" w:eastAsia="Times New Roman" w:hAnsi="Times New Roman" w:cs="Times New Roman"/>
          <w:bCs/>
          <w:color w:val="000000" w:themeColor="text1"/>
          <w:sz w:val="24"/>
          <w:szCs w:val="24"/>
          <w:lang w:eastAsia="ru-RU"/>
        </w:rPr>
        <w:t>Ньюмену</w:t>
      </w:r>
      <w:proofErr w:type="spellEnd"/>
      <w:r w:rsidRPr="008F644D">
        <w:rPr>
          <w:rFonts w:ascii="Times New Roman" w:eastAsia="Times New Roman" w:hAnsi="Times New Roman" w:cs="Times New Roman"/>
          <w:bCs/>
          <w:color w:val="000000" w:themeColor="text1"/>
          <w:sz w:val="24"/>
          <w:szCs w:val="24"/>
          <w:lang w:eastAsia="ru-RU"/>
        </w:rPr>
        <w:t xml:space="preserve">, избегают ответственности и блокируют процесс делегирования по шести основным </w:t>
      </w:r>
      <w:proofErr w:type="spellStart"/>
      <w:r w:rsidRPr="008F644D">
        <w:rPr>
          <w:rFonts w:ascii="Times New Roman" w:eastAsia="Times New Roman" w:hAnsi="Times New Roman" w:cs="Times New Roman"/>
          <w:bCs/>
          <w:color w:val="000000" w:themeColor="text1"/>
          <w:sz w:val="24"/>
          <w:szCs w:val="24"/>
          <w:lang w:eastAsia="ru-RU"/>
        </w:rPr>
        <w:t>придчинам</w:t>
      </w:r>
      <w:proofErr w:type="spellEnd"/>
      <w:r w:rsidRPr="008F644D">
        <w:rPr>
          <w:rFonts w:ascii="Times New Roman" w:eastAsia="Times New Roman" w:hAnsi="Times New Roman" w:cs="Times New Roman"/>
          <w:bCs/>
          <w:color w:val="000000" w:themeColor="text1"/>
          <w:sz w:val="24"/>
          <w:szCs w:val="24"/>
          <w:lang w:eastAsia="ru-RU"/>
        </w:rPr>
        <w:t>.</w:t>
      </w:r>
    </w:p>
    <w:p w:rsidR="00D7756A" w:rsidRPr="008F644D" w:rsidRDefault="00D7756A" w:rsidP="003D4D43">
      <w:pPr>
        <w:numPr>
          <w:ilvl w:val="0"/>
          <w:numId w:val="36"/>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Подчиненный считает удобнее спросить босса, что делать, чем самому решить проблему.</w:t>
      </w:r>
    </w:p>
    <w:p w:rsidR="00D7756A" w:rsidRPr="008F644D" w:rsidRDefault="00D7756A" w:rsidP="003D4D43">
      <w:pPr>
        <w:numPr>
          <w:ilvl w:val="0"/>
          <w:numId w:val="36"/>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Подчиненный боится критики за совершенные ошибки. Поскольку большая ответственность увеличивает возможность совершения ошибки, подчиненный уклоняется от нее.</w:t>
      </w:r>
    </w:p>
    <w:p w:rsidR="00D7756A" w:rsidRPr="008F644D" w:rsidRDefault="00D7756A" w:rsidP="003D4D43">
      <w:pPr>
        <w:numPr>
          <w:ilvl w:val="0"/>
          <w:numId w:val="36"/>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У подчиненного отсутствуют информация и ресурсы, необходимые для успешного выполнения задания.</w:t>
      </w:r>
    </w:p>
    <w:p w:rsidR="00D7756A" w:rsidRPr="008F644D" w:rsidRDefault="00D7756A" w:rsidP="003D4D43">
      <w:pPr>
        <w:numPr>
          <w:ilvl w:val="0"/>
          <w:numId w:val="36"/>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У подчиненного уже больше работы, чем он может сделать, или же он считает, что это так на самом деле.</w:t>
      </w:r>
    </w:p>
    <w:p w:rsidR="00D7756A" w:rsidRPr="008F644D" w:rsidRDefault="00D7756A" w:rsidP="003D4D43">
      <w:pPr>
        <w:numPr>
          <w:ilvl w:val="0"/>
          <w:numId w:val="36"/>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У подчиненного отсутствует уверенность в своих силах.</w:t>
      </w:r>
    </w:p>
    <w:p w:rsidR="00D7756A" w:rsidRPr="008F644D" w:rsidRDefault="00D7756A" w:rsidP="003D4D43">
      <w:pPr>
        <w:numPr>
          <w:ilvl w:val="0"/>
          <w:numId w:val="36"/>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color w:val="000000" w:themeColor="text1"/>
          <w:sz w:val="24"/>
          <w:szCs w:val="24"/>
          <w:lang w:eastAsia="ru-RU"/>
        </w:rPr>
      </w:pPr>
      <w:r w:rsidRPr="008F644D">
        <w:rPr>
          <w:rFonts w:ascii="Times New Roman" w:eastAsia="Times New Roman" w:hAnsi="Times New Roman" w:cs="Times New Roman"/>
          <w:color w:val="000000" w:themeColor="text1"/>
          <w:sz w:val="24"/>
          <w:szCs w:val="24"/>
          <w:lang w:eastAsia="ru-RU"/>
        </w:rPr>
        <w:t>Подчиненному не предлагается каких-либо положительных стимулов дополнительной ответственности.</w:t>
      </w:r>
    </w:p>
    <w:p w:rsidR="00D7756A" w:rsidRPr="008F644D" w:rsidRDefault="00D7756A" w:rsidP="003D4D43">
      <w:pPr>
        <w:pStyle w:val="1LTGliederung1"/>
        <w:ind w:right="-1"/>
        <w:jc w:val="both"/>
        <w:rPr>
          <w:rFonts w:ascii="Times New Roman" w:hAnsi="Times New Roman" w:cs="Times New Roman"/>
          <w:b/>
          <w:bCs/>
          <w:color w:val="000000" w:themeColor="text1"/>
          <w:sz w:val="24"/>
          <w:szCs w:val="24"/>
        </w:rPr>
      </w:pPr>
    </w:p>
    <w:p w:rsidR="00BE2B03" w:rsidRPr="00BE1E07" w:rsidRDefault="00BE2B03" w:rsidP="003D4D43">
      <w:pPr>
        <w:pStyle w:val="1LTGliederung1"/>
        <w:ind w:right="-1"/>
        <w:jc w:val="both"/>
        <w:rPr>
          <w:rFonts w:ascii="Times New Roman" w:hAnsi="Times New Roman" w:cs="Times New Roman"/>
          <w:b/>
          <w:bCs/>
          <w:sz w:val="24"/>
          <w:szCs w:val="24"/>
        </w:rPr>
      </w:pPr>
    </w:p>
    <w:p w:rsidR="00D7756A" w:rsidRPr="00BE1E07" w:rsidRDefault="00BE2B03" w:rsidP="003D4D43">
      <w:pPr>
        <w:pStyle w:val="1LTGliederung1"/>
        <w:ind w:right="-1"/>
        <w:jc w:val="both"/>
        <w:rPr>
          <w:rFonts w:ascii="Times New Roman" w:hAnsi="Times New Roman" w:cs="Times New Roman"/>
          <w:b/>
          <w:sz w:val="24"/>
          <w:szCs w:val="24"/>
        </w:rPr>
      </w:pPr>
      <w:r w:rsidRPr="00BE1E07">
        <w:rPr>
          <w:rFonts w:ascii="Times New Roman" w:hAnsi="Times New Roman" w:cs="Times New Roman"/>
          <w:b/>
          <w:bCs/>
          <w:sz w:val="24"/>
          <w:szCs w:val="24"/>
        </w:rPr>
        <w:t>75.</w:t>
      </w:r>
      <w:r w:rsidR="00D7756A" w:rsidRPr="00BE1E07">
        <w:rPr>
          <w:rFonts w:ascii="Times New Roman" w:hAnsi="Times New Roman" w:cs="Times New Roman"/>
          <w:b/>
          <w:sz w:val="24"/>
          <w:szCs w:val="24"/>
        </w:rPr>
        <w:t xml:space="preserve"> Суть, преимущества и недостатки бюрократических структур</w:t>
      </w:r>
    </w:p>
    <w:p w:rsidR="00D7756A" w:rsidRPr="00BE1E07" w:rsidRDefault="00D7756A" w:rsidP="003D4D43">
      <w:pPr>
        <w:pStyle w:val="1LTGliederung1"/>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Суть</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Главный принцип – стандартизация!</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Б.с. Характеризуется стандартизированными операциями, выполняемыми посредством специализации, жестко формализованными правилами и процедурами, централизацией полн</w:t>
      </w:r>
      <w:r w:rsidR="007B73A0">
        <w:rPr>
          <w:rFonts w:ascii="Times New Roman" w:hAnsi="Times New Roman" w:cs="Times New Roman"/>
          <w:sz w:val="24"/>
          <w:szCs w:val="24"/>
        </w:rPr>
        <w:t>омочий, узкими зонами контроля,</w:t>
      </w:r>
      <w:r w:rsidRPr="00BE1E07">
        <w:rPr>
          <w:rFonts w:ascii="Times New Roman" w:hAnsi="Times New Roman" w:cs="Times New Roman"/>
          <w:sz w:val="24"/>
          <w:szCs w:val="24"/>
        </w:rPr>
        <w:t xml:space="preserve"> департментализацией по функциям, принятием решений в соответствии с командной цепочкой.</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Эффективна для стандартных операций.</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Не нужны специалисты высокой квалификации</w:t>
      </w:r>
    </w:p>
    <w:p w:rsidR="00D7756A" w:rsidRPr="00BE1E07" w:rsidRDefault="00D7756A" w:rsidP="003D4D43">
      <w:pPr>
        <w:pStyle w:val="1LTGliederung1"/>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Недостатки Б.С.</w:t>
      </w:r>
    </w:p>
    <w:p w:rsidR="00D7756A" w:rsidRPr="00BE1E07" w:rsidRDefault="00D7756A" w:rsidP="003D4D43">
      <w:pPr>
        <w:pStyle w:val="1LTGliederung1"/>
        <w:numPr>
          <w:ilvl w:val="0"/>
          <w:numId w:val="85"/>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Затянутость принятия решений.</w:t>
      </w:r>
    </w:p>
    <w:p w:rsidR="00D7756A" w:rsidRPr="00BE1E07" w:rsidRDefault="00D7756A" w:rsidP="003D4D43">
      <w:pPr>
        <w:pStyle w:val="1LTGliederung1"/>
        <w:numPr>
          <w:ilvl w:val="0"/>
          <w:numId w:val="85"/>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Конфликтность между подразделениями.</w:t>
      </w:r>
    </w:p>
    <w:p w:rsidR="00D7756A" w:rsidRPr="00BE1E07" w:rsidRDefault="00D7756A" w:rsidP="003D4D43">
      <w:pPr>
        <w:pStyle w:val="1LTGliederung1"/>
        <w:numPr>
          <w:ilvl w:val="0"/>
          <w:numId w:val="85"/>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Маниакальное следование «букве закона».</w:t>
      </w:r>
    </w:p>
    <w:p w:rsidR="00D7756A" w:rsidRPr="00BE1E07" w:rsidRDefault="00D7756A" w:rsidP="003D4D43">
      <w:pPr>
        <w:pStyle w:val="1LTGliederung1"/>
        <w:numPr>
          <w:ilvl w:val="0"/>
          <w:numId w:val="85"/>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lastRenderedPageBreak/>
        <w:t>Структура хороша лишь до тех пор, пока сотрудники решают хорошо знакомые им проблемы, по которым разработаны детальные планы.</w:t>
      </w:r>
    </w:p>
    <w:p w:rsidR="00D7756A" w:rsidRPr="00BE1E07" w:rsidRDefault="00D7756A" w:rsidP="003D4D43">
      <w:pPr>
        <w:pStyle w:val="1LTGliederung1"/>
        <w:numPr>
          <w:ilvl w:val="0"/>
          <w:numId w:val="85"/>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Многие организации являются бюрократичными по своей сути!!</w:t>
      </w:r>
    </w:p>
    <w:p w:rsidR="00D7756A" w:rsidRPr="00BE1E07" w:rsidRDefault="00D7756A" w:rsidP="003D4D43">
      <w:pPr>
        <w:pStyle w:val="1LTGliederung1"/>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Преимущества</w:t>
      </w:r>
    </w:p>
    <w:p w:rsidR="00D7756A" w:rsidRPr="00BE1E07" w:rsidRDefault="00D7756A" w:rsidP="003D4D43">
      <w:pPr>
        <w:pStyle w:val="1LTGliederung1"/>
        <w:numPr>
          <w:ilvl w:val="0"/>
          <w:numId w:val="86"/>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четкое разделение труда</w:t>
      </w:r>
    </w:p>
    <w:p w:rsidR="00D7756A" w:rsidRPr="00BE1E07" w:rsidRDefault="00D7756A" w:rsidP="003D4D43">
      <w:pPr>
        <w:pStyle w:val="1LTGliederung1"/>
        <w:numPr>
          <w:ilvl w:val="0"/>
          <w:numId w:val="86"/>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 xml:space="preserve">иерархическая </w:t>
      </w:r>
      <w:r w:rsidR="00CE70D7" w:rsidRPr="00BE1E07">
        <w:rPr>
          <w:rFonts w:ascii="Times New Roman" w:hAnsi="Times New Roman" w:cs="Times New Roman"/>
          <w:sz w:val="24"/>
          <w:szCs w:val="24"/>
        </w:rPr>
        <w:t>соподчиненность</w:t>
      </w:r>
      <w:r w:rsidRPr="00BE1E07">
        <w:rPr>
          <w:rFonts w:ascii="Times New Roman" w:hAnsi="Times New Roman" w:cs="Times New Roman"/>
          <w:sz w:val="24"/>
          <w:szCs w:val="24"/>
        </w:rPr>
        <w:t xml:space="preserve"> сотрудников и органов управления</w:t>
      </w:r>
    </w:p>
    <w:p w:rsidR="00D7756A" w:rsidRPr="00BE1E07" w:rsidRDefault="00D7756A" w:rsidP="003D4D43">
      <w:pPr>
        <w:pStyle w:val="1LTGliederung1"/>
        <w:numPr>
          <w:ilvl w:val="0"/>
          <w:numId w:val="86"/>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профессиональный рост, базирующийся на компетентности</w:t>
      </w:r>
    </w:p>
    <w:p w:rsidR="00D7756A" w:rsidRPr="00BE1E07" w:rsidRDefault="00D7756A" w:rsidP="003D4D43">
      <w:pPr>
        <w:pStyle w:val="1LTGliederung1"/>
        <w:numPr>
          <w:ilvl w:val="0"/>
          <w:numId w:val="86"/>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упорядоченная система правил и стандартов, определяющих функционирование организации.</w:t>
      </w:r>
      <w:r w:rsidRPr="00BE1E07">
        <w:rPr>
          <w:rFonts w:ascii="Times New Roman" w:hAnsi="Times New Roman" w:cs="Times New Roman"/>
          <w:sz w:val="24"/>
          <w:szCs w:val="24"/>
        </w:rPr>
        <w:br/>
      </w:r>
    </w:p>
    <w:p w:rsidR="00D7756A" w:rsidRPr="00BE1E07" w:rsidRDefault="00D7756A" w:rsidP="003D4D43">
      <w:pPr>
        <w:pStyle w:val="a3"/>
        <w:spacing w:after="0" w:line="240" w:lineRule="auto"/>
        <w:ind w:left="0" w:right="-1"/>
        <w:jc w:val="both"/>
        <w:rPr>
          <w:rFonts w:ascii="Times New Roman" w:hAnsi="Times New Roman" w:cs="Times New Roman"/>
          <w:b/>
          <w:sz w:val="24"/>
          <w:szCs w:val="24"/>
        </w:rPr>
      </w:pPr>
      <w:r w:rsidRPr="00BE1E07">
        <w:rPr>
          <w:rFonts w:ascii="Times New Roman" w:hAnsi="Times New Roman" w:cs="Times New Roman"/>
          <w:b/>
          <w:sz w:val="24"/>
          <w:szCs w:val="24"/>
        </w:rPr>
        <w:t>76. Сбалансированные и неполноценные структуры.</w:t>
      </w:r>
    </w:p>
    <w:p w:rsidR="00D7756A" w:rsidRPr="00BE1E07" w:rsidRDefault="00D7756A" w:rsidP="003D4D43">
      <w:pPr>
        <w:pStyle w:val="1LTGliederung1"/>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Сбалансированность структуры</w:t>
      </w:r>
    </w:p>
    <w:p w:rsidR="00D7756A" w:rsidRPr="00BE1E07" w:rsidRDefault="00D7756A" w:rsidP="003D4D43">
      <w:pPr>
        <w:pStyle w:val="1LTGliederung1"/>
        <w:numPr>
          <w:ilvl w:val="0"/>
          <w:numId w:val="87"/>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Проблема: найти правильный баланс между вертикальным контролем и горизонтальной координацией.</w:t>
      </w:r>
    </w:p>
    <w:p w:rsidR="00D7756A" w:rsidRPr="00BE1E07" w:rsidRDefault="00D7756A" w:rsidP="003D4D43">
      <w:pPr>
        <w:pStyle w:val="1LTGliederung1"/>
        <w:numPr>
          <w:ilvl w:val="0"/>
          <w:numId w:val="87"/>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Вертикальный контроль – продуктивность и стабильность.</w:t>
      </w:r>
    </w:p>
    <w:p w:rsidR="00D7756A" w:rsidRPr="00BE1E07" w:rsidRDefault="00D7756A" w:rsidP="003D4D43">
      <w:pPr>
        <w:pStyle w:val="1LTGliederung1"/>
        <w:numPr>
          <w:ilvl w:val="0"/>
          <w:numId w:val="87"/>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Горизонтальная координация – инновации, обучение и гибкость.</w:t>
      </w:r>
    </w:p>
    <w:p w:rsidR="00D7756A" w:rsidRPr="00BE1E07" w:rsidRDefault="00D7756A" w:rsidP="003D4D43">
      <w:pPr>
        <w:pStyle w:val="1LTGliederung1"/>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Неполноценная структура</w:t>
      </w:r>
    </w:p>
    <w:p w:rsidR="00D7756A" w:rsidRPr="00BE1E07" w:rsidRDefault="00D7756A" w:rsidP="003D4D43">
      <w:pPr>
        <w:pStyle w:val="1LTGliederung1"/>
        <w:numPr>
          <w:ilvl w:val="0"/>
          <w:numId w:val="88"/>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 xml:space="preserve">Принятие решений задерживается или страдает низким качеством: руководители перегружены работой, а делегирование </w:t>
      </w:r>
      <w:r w:rsidR="004114F2" w:rsidRPr="00BE1E07">
        <w:rPr>
          <w:rFonts w:ascii="Times New Roman" w:hAnsi="Times New Roman" w:cs="Times New Roman"/>
          <w:sz w:val="24"/>
          <w:szCs w:val="24"/>
        </w:rPr>
        <w:t>недостаточно</w:t>
      </w:r>
      <w:r w:rsidRPr="00BE1E07">
        <w:rPr>
          <w:rFonts w:ascii="Times New Roman" w:hAnsi="Times New Roman" w:cs="Times New Roman"/>
          <w:sz w:val="24"/>
          <w:szCs w:val="24"/>
        </w:rPr>
        <w:t>, информация не доходит до нужных людей.</w:t>
      </w:r>
    </w:p>
    <w:p w:rsidR="00D7756A" w:rsidRPr="00BE1E07" w:rsidRDefault="00D7756A" w:rsidP="003D4D43">
      <w:pPr>
        <w:pStyle w:val="1LTGliederung1"/>
        <w:numPr>
          <w:ilvl w:val="0"/>
          <w:numId w:val="88"/>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 xml:space="preserve">Организация не реагирует инновационными способами на изменения во внешней среде: подразделения не скоординированы по горизонтали, плохо конкретизированы обязанности подразделений. </w:t>
      </w:r>
    </w:p>
    <w:p w:rsidR="00D7756A" w:rsidRPr="00BE1E07" w:rsidRDefault="00D7756A" w:rsidP="003D4D43">
      <w:pPr>
        <w:pStyle w:val="1LTGliederung1"/>
        <w:numPr>
          <w:ilvl w:val="0"/>
          <w:numId w:val="88"/>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Результативность деятельности работников снижается, а цели не достигаются: структура не определяет ясных целей, обязанностей и механизмов координации.</w:t>
      </w:r>
    </w:p>
    <w:p w:rsidR="00D7756A" w:rsidRPr="00BE1E07" w:rsidRDefault="00D7756A" w:rsidP="003D4D43">
      <w:pPr>
        <w:pStyle w:val="1LTGliederung1"/>
        <w:numPr>
          <w:ilvl w:val="0"/>
          <w:numId w:val="88"/>
        </w:numPr>
        <w:tabs>
          <w:tab w:val="left" w:pos="142"/>
          <w:tab w:val="left"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Наблюдается слишком много конфликтов: неэффективные горизонтальные связи, приоритеты подразделений не соответствуют общим приоритетам компании.</w:t>
      </w:r>
    </w:p>
    <w:p w:rsidR="00D7756A" w:rsidRPr="00BE1E07" w:rsidRDefault="00D7756A" w:rsidP="003D4D43">
      <w:pPr>
        <w:pStyle w:val="1LTGliederung1"/>
        <w:ind w:right="-1"/>
        <w:jc w:val="both"/>
        <w:rPr>
          <w:rFonts w:ascii="Times New Roman" w:hAnsi="Times New Roman" w:cs="Times New Roman"/>
          <w:sz w:val="24"/>
          <w:szCs w:val="24"/>
        </w:rPr>
      </w:pPr>
    </w:p>
    <w:p w:rsidR="00D7756A" w:rsidRPr="00BE1E07" w:rsidRDefault="00BD3563" w:rsidP="003D4D43">
      <w:pPr>
        <w:pStyle w:val="1LTGliederung1"/>
        <w:ind w:right="-1"/>
        <w:jc w:val="both"/>
        <w:rPr>
          <w:rFonts w:ascii="Times New Roman" w:hAnsi="Times New Roman" w:cs="Times New Roman"/>
          <w:b/>
          <w:sz w:val="24"/>
          <w:szCs w:val="24"/>
        </w:rPr>
      </w:pPr>
      <w:r w:rsidRPr="00BE1E07">
        <w:rPr>
          <w:rFonts w:ascii="Times New Roman" w:hAnsi="Times New Roman" w:cs="Times New Roman"/>
          <w:b/>
          <w:sz w:val="24"/>
          <w:szCs w:val="24"/>
        </w:rPr>
        <w:t>77.</w:t>
      </w:r>
      <w:r w:rsidR="00D7756A" w:rsidRPr="00BE1E07">
        <w:rPr>
          <w:rFonts w:ascii="Times New Roman" w:hAnsi="Times New Roman" w:cs="Times New Roman"/>
          <w:b/>
          <w:sz w:val="24"/>
          <w:szCs w:val="24"/>
        </w:rPr>
        <w:t xml:space="preserve"> </w:t>
      </w:r>
      <w:proofErr w:type="spellStart"/>
      <w:r w:rsidR="00D7756A" w:rsidRPr="00BE1E07">
        <w:rPr>
          <w:rFonts w:ascii="Times New Roman" w:hAnsi="Times New Roman" w:cs="Times New Roman"/>
          <w:b/>
          <w:sz w:val="24"/>
          <w:szCs w:val="24"/>
        </w:rPr>
        <w:t>Адхократическая</w:t>
      </w:r>
      <w:proofErr w:type="spellEnd"/>
      <w:r w:rsidR="00D7756A" w:rsidRPr="00BE1E07">
        <w:rPr>
          <w:rFonts w:ascii="Times New Roman" w:hAnsi="Times New Roman" w:cs="Times New Roman"/>
          <w:b/>
          <w:sz w:val="24"/>
          <w:szCs w:val="24"/>
        </w:rPr>
        <w:t xml:space="preserve"> структура.</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Основной координационный механизм: взаимное согласование</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Ключевая часть организации: вспомогательный персонал (в административной </w:t>
      </w:r>
      <w:proofErr w:type="spellStart"/>
      <w:r w:rsidRPr="00BE1E07">
        <w:rPr>
          <w:rFonts w:ascii="Times New Roman" w:hAnsi="Times New Roman" w:cs="Times New Roman"/>
          <w:sz w:val="24"/>
          <w:szCs w:val="24"/>
        </w:rPr>
        <w:t>адхократии</w:t>
      </w:r>
      <w:proofErr w:type="spellEnd"/>
      <w:r w:rsidRPr="00BE1E07">
        <w:rPr>
          <w:rFonts w:ascii="Times New Roman" w:hAnsi="Times New Roman" w:cs="Times New Roman"/>
          <w:sz w:val="24"/>
          <w:szCs w:val="24"/>
        </w:rPr>
        <w:t xml:space="preserve">; в операционной </w:t>
      </w:r>
      <w:proofErr w:type="spellStart"/>
      <w:r w:rsidRPr="00BE1E07">
        <w:rPr>
          <w:rFonts w:ascii="Times New Roman" w:hAnsi="Times New Roman" w:cs="Times New Roman"/>
          <w:sz w:val="24"/>
          <w:szCs w:val="24"/>
        </w:rPr>
        <w:t>адхократии</w:t>
      </w:r>
      <w:proofErr w:type="spellEnd"/>
      <w:r w:rsidRPr="00BE1E07">
        <w:rPr>
          <w:rFonts w:ascii="Times New Roman" w:hAnsi="Times New Roman" w:cs="Times New Roman"/>
          <w:sz w:val="24"/>
          <w:szCs w:val="24"/>
        </w:rPr>
        <w:t xml:space="preserve"> - наряду с операционным ядром)</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параметры дизайна: инструменты взаимодействия, органическая структура, избирательная децентрализация, горизонтальная специализация, обучение, функциональное и рыночное группирование одновременно</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Ситуационные факторы: сложная, динамичная (иногда неравноправная) внешняя среда; молодость (особенно для операционной </w:t>
      </w:r>
      <w:proofErr w:type="spellStart"/>
      <w:r w:rsidRPr="00BE1E07">
        <w:rPr>
          <w:rFonts w:ascii="Times New Roman" w:hAnsi="Times New Roman" w:cs="Times New Roman"/>
          <w:sz w:val="24"/>
          <w:szCs w:val="24"/>
        </w:rPr>
        <w:t>адхократии</w:t>
      </w:r>
      <w:proofErr w:type="spellEnd"/>
      <w:r w:rsidRPr="00BE1E07">
        <w:rPr>
          <w:rFonts w:ascii="Times New Roman" w:hAnsi="Times New Roman" w:cs="Times New Roman"/>
          <w:sz w:val="24"/>
          <w:szCs w:val="24"/>
        </w:rPr>
        <w:t xml:space="preserve">); сложная и часто автоматизированная техническая система (в административной </w:t>
      </w:r>
      <w:proofErr w:type="spellStart"/>
      <w:r w:rsidRPr="00BE1E07">
        <w:rPr>
          <w:rFonts w:ascii="Times New Roman" w:hAnsi="Times New Roman" w:cs="Times New Roman"/>
          <w:sz w:val="24"/>
          <w:szCs w:val="24"/>
        </w:rPr>
        <w:t>адхократии</w:t>
      </w:r>
      <w:proofErr w:type="spellEnd"/>
      <w:r w:rsidRPr="00BE1E07">
        <w:rPr>
          <w:rFonts w:ascii="Times New Roman" w:hAnsi="Times New Roman" w:cs="Times New Roman"/>
          <w:sz w:val="24"/>
          <w:szCs w:val="24"/>
        </w:rPr>
        <w:t>); мода</w:t>
      </w:r>
    </w:p>
    <w:p w:rsidR="00D7756A" w:rsidRPr="00BE1E07" w:rsidRDefault="00D7756A" w:rsidP="003D4D43">
      <w:pPr>
        <w:pStyle w:val="1LTGliederung1"/>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Ни одна из рассмотренных ранее конфигураций не способна на сложную инновационную деятельность (которой занимаются аэрокосмическое агентство, авангардистская кинокомпания, предприятие по производству опытных образцов технически сложного оборудования или нефтехимическая компания). Организация с простой структурой, бесспорно, способна внедрять новшества, но относительно несложные. Устройство же механистической и профессиональной бюрократий ориентировано на выполнение задач, а не решение проблем, на совершенствование стандартных программ, а не на разработку новых. И хотя в сравнении с механистической дивизиональная организация обладает повышенной стратегической гибкостью, она, как отмечалось в предыдущей главе, не является подлинно </w:t>
      </w:r>
      <w:proofErr w:type="spellStart"/>
      <w:r w:rsidRPr="00BE1E07">
        <w:rPr>
          <w:rFonts w:ascii="Times New Roman" w:hAnsi="Times New Roman" w:cs="Times New Roman"/>
          <w:sz w:val="24"/>
          <w:szCs w:val="24"/>
        </w:rPr>
        <w:t>инноваторской</w:t>
      </w:r>
      <w:proofErr w:type="spellEnd"/>
      <w:r w:rsidRPr="00BE1E07">
        <w:rPr>
          <w:rFonts w:ascii="Times New Roman" w:hAnsi="Times New Roman" w:cs="Times New Roman"/>
          <w:sz w:val="24"/>
          <w:szCs w:val="24"/>
        </w:rPr>
        <w:t>. Концентрация на управлении посредством стандартизации выпуска отнюдь не поощряет инновационную деятельность.</w:t>
      </w:r>
    </w:p>
    <w:p w:rsidR="00D7756A" w:rsidRPr="00BE1E07" w:rsidRDefault="00BD3563" w:rsidP="003D4D43">
      <w:pPr>
        <w:pStyle w:val="a3"/>
        <w:spacing w:after="0" w:line="240" w:lineRule="auto"/>
        <w:ind w:left="0" w:right="-1"/>
        <w:jc w:val="both"/>
        <w:rPr>
          <w:rFonts w:ascii="Times New Roman" w:hAnsi="Times New Roman" w:cs="Times New Roman"/>
          <w:b/>
          <w:sz w:val="24"/>
          <w:szCs w:val="24"/>
        </w:rPr>
      </w:pPr>
      <w:r w:rsidRPr="00BE1E07">
        <w:rPr>
          <w:rFonts w:ascii="Times New Roman" w:hAnsi="Times New Roman" w:cs="Times New Roman"/>
          <w:b/>
          <w:sz w:val="24"/>
          <w:szCs w:val="24"/>
        </w:rPr>
        <w:t>78.</w:t>
      </w:r>
      <w:r w:rsidR="00D7756A" w:rsidRPr="00BE1E07">
        <w:rPr>
          <w:rFonts w:ascii="Times New Roman" w:hAnsi="Times New Roman" w:cs="Times New Roman"/>
          <w:b/>
          <w:sz w:val="24"/>
          <w:szCs w:val="24"/>
        </w:rPr>
        <w:t xml:space="preserve"> Принципы дизайна </w:t>
      </w:r>
      <w:proofErr w:type="spellStart"/>
      <w:r w:rsidR="00D7756A" w:rsidRPr="00BE1E07">
        <w:rPr>
          <w:rFonts w:ascii="Times New Roman" w:hAnsi="Times New Roman" w:cs="Times New Roman"/>
          <w:b/>
          <w:sz w:val="24"/>
          <w:szCs w:val="24"/>
        </w:rPr>
        <w:t>адхократических</w:t>
      </w:r>
      <w:proofErr w:type="spellEnd"/>
      <w:r w:rsidR="00D7756A" w:rsidRPr="00BE1E07">
        <w:rPr>
          <w:rFonts w:ascii="Times New Roman" w:hAnsi="Times New Roman" w:cs="Times New Roman"/>
          <w:b/>
          <w:sz w:val="24"/>
          <w:szCs w:val="24"/>
        </w:rPr>
        <w:t xml:space="preserve"> структур.</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должна привлекать и наделять полномочиями людей – экспертов, которые приобрели знания и умения благодаря специальному образованию и подготовке.</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А. должна использов</w:t>
      </w:r>
      <w:r w:rsidR="00156067">
        <w:rPr>
          <w:rFonts w:ascii="Times New Roman" w:hAnsi="Times New Roman" w:cs="Times New Roman"/>
          <w:bCs/>
          <w:sz w:val="24"/>
          <w:szCs w:val="24"/>
        </w:rPr>
        <w:t>ать имеющиеся знания и опыт как</w:t>
      </w:r>
      <w:r w:rsidRPr="00BE1E07">
        <w:rPr>
          <w:rFonts w:ascii="Times New Roman" w:hAnsi="Times New Roman" w:cs="Times New Roman"/>
          <w:bCs/>
          <w:sz w:val="24"/>
          <w:szCs w:val="24"/>
        </w:rPr>
        <w:t xml:space="preserve"> базу для создания новых знаний.</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А. должна ломать привычные границы специализации и дифференциации.</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А. должна объединять разных специалистов в многопрофильные команды, каждая из которых формируется для реализации конкретного инновационного проекта.</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А. использует матричную структуру, но одновременно функциональные и рыночные принципы группирования.</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А. предполагает слабый прямой контроли руководителя; координация осуществляется компетентными сотрудниками, т.е. самими участниками проекта.</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Главный параметр дизайна – набор инструментального взаимодействия, чт</w:t>
      </w:r>
      <w:r w:rsidR="00156067">
        <w:rPr>
          <w:rFonts w:ascii="Times New Roman" w:hAnsi="Times New Roman" w:cs="Times New Roman"/>
          <w:bCs/>
          <w:sz w:val="24"/>
          <w:szCs w:val="24"/>
        </w:rPr>
        <w:t>о</w:t>
      </w:r>
      <w:r w:rsidRPr="00BE1E07">
        <w:rPr>
          <w:rFonts w:ascii="Times New Roman" w:hAnsi="Times New Roman" w:cs="Times New Roman"/>
          <w:bCs/>
          <w:sz w:val="24"/>
          <w:szCs w:val="24"/>
        </w:rPr>
        <w:t xml:space="preserve"> требует множество менеджеров: интеграторов, руководителей проектов, функциональных.</w:t>
      </w:r>
    </w:p>
    <w:p w:rsidR="00D7756A" w:rsidRPr="00BE1E07" w:rsidRDefault="00D7756A" w:rsidP="003D4D43">
      <w:pPr>
        <w:pStyle w:val="1LTGliederung1"/>
        <w:numPr>
          <w:ilvl w:val="0"/>
          <w:numId w:val="89"/>
        </w:numPr>
        <w:tabs>
          <w:tab w:val="left" w:pos="142"/>
          <w:tab w:val="left" w:pos="284"/>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 xml:space="preserve">А. требует </w:t>
      </w:r>
      <w:r w:rsidRPr="00BE1E07">
        <w:rPr>
          <w:rFonts w:ascii="Times New Roman" w:hAnsi="Times New Roman" w:cs="Times New Roman"/>
          <w:bCs/>
          <w:i/>
          <w:iCs/>
          <w:sz w:val="24"/>
          <w:szCs w:val="24"/>
          <w:u w:val="single"/>
        </w:rPr>
        <w:t xml:space="preserve">селективной </w:t>
      </w:r>
      <w:r w:rsidRPr="00BE1E07">
        <w:rPr>
          <w:rFonts w:ascii="Times New Roman" w:hAnsi="Times New Roman" w:cs="Times New Roman"/>
          <w:bCs/>
          <w:sz w:val="24"/>
          <w:szCs w:val="24"/>
        </w:rPr>
        <w:t>децентрализации, как</w:t>
      </w:r>
      <w:r w:rsidR="00156067">
        <w:rPr>
          <w:rFonts w:ascii="Times New Roman" w:hAnsi="Times New Roman" w:cs="Times New Roman"/>
          <w:bCs/>
          <w:sz w:val="24"/>
          <w:szCs w:val="24"/>
        </w:rPr>
        <w:t xml:space="preserve"> по горизонтали, так и по верти</w:t>
      </w:r>
      <w:r w:rsidRPr="00BE1E07">
        <w:rPr>
          <w:rFonts w:ascii="Times New Roman" w:hAnsi="Times New Roman" w:cs="Times New Roman"/>
          <w:bCs/>
          <w:sz w:val="24"/>
          <w:szCs w:val="24"/>
        </w:rPr>
        <w:t xml:space="preserve">кали: решения принимают менеджеры и </w:t>
      </w:r>
      <w:r w:rsidRPr="00BE1E07">
        <w:rPr>
          <w:rFonts w:ascii="Times New Roman" w:hAnsi="Times New Roman" w:cs="Times New Roman"/>
          <w:bCs/>
          <w:sz w:val="24"/>
          <w:szCs w:val="24"/>
          <w:u w:val="single"/>
        </w:rPr>
        <w:t xml:space="preserve">не - менеджеры </w:t>
      </w:r>
      <w:r w:rsidRPr="00BE1E07">
        <w:rPr>
          <w:rFonts w:ascii="Times New Roman" w:hAnsi="Times New Roman" w:cs="Times New Roman"/>
          <w:bCs/>
          <w:sz w:val="24"/>
          <w:szCs w:val="24"/>
        </w:rPr>
        <w:t>на всех уровнях, в зависимости отрешения конкретной задачи.</w:t>
      </w:r>
    </w:p>
    <w:p w:rsidR="00D7756A" w:rsidRPr="00BE1E07" w:rsidRDefault="00496013" w:rsidP="00D4292B">
      <w:pPr>
        <w:pStyle w:val="a3"/>
        <w:spacing w:after="0" w:line="240" w:lineRule="auto"/>
        <w:ind w:left="0" w:right="-1"/>
        <w:jc w:val="both"/>
        <w:rPr>
          <w:rFonts w:ascii="Times New Roman" w:hAnsi="Times New Roman" w:cs="Times New Roman"/>
          <w:b/>
          <w:sz w:val="24"/>
          <w:szCs w:val="24"/>
        </w:rPr>
      </w:pPr>
      <w:r w:rsidRPr="00BE1E07">
        <w:rPr>
          <w:rFonts w:ascii="Times New Roman" w:hAnsi="Times New Roman" w:cs="Times New Roman"/>
          <w:b/>
          <w:sz w:val="24"/>
          <w:szCs w:val="24"/>
        </w:rPr>
        <w:t>79.</w:t>
      </w:r>
      <w:r w:rsidR="00D7756A" w:rsidRPr="00BE1E07">
        <w:rPr>
          <w:rFonts w:ascii="Times New Roman" w:hAnsi="Times New Roman" w:cs="Times New Roman"/>
          <w:b/>
          <w:sz w:val="24"/>
          <w:szCs w:val="24"/>
        </w:rPr>
        <w:t xml:space="preserve">Виды </w:t>
      </w:r>
      <w:proofErr w:type="spellStart"/>
      <w:r w:rsidR="00D7756A" w:rsidRPr="00BE1E07">
        <w:rPr>
          <w:rFonts w:ascii="Times New Roman" w:hAnsi="Times New Roman" w:cs="Times New Roman"/>
          <w:b/>
          <w:sz w:val="24"/>
          <w:szCs w:val="24"/>
        </w:rPr>
        <w:t>адхократии</w:t>
      </w:r>
      <w:proofErr w:type="spellEnd"/>
      <w:r w:rsidR="00D7756A" w:rsidRPr="00BE1E07">
        <w:rPr>
          <w:rFonts w:ascii="Times New Roman" w:hAnsi="Times New Roman" w:cs="Times New Roman"/>
          <w:b/>
          <w:sz w:val="24"/>
          <w:szCs w:val="24"/>
        </w:rPr>
        <w:t>.</w:t>
      </w:r>
    </w:p>
    <w:p w:rsidR="00D7756A" w:rsidRPr="00BE1E07" w:rsidRDefault="00496013" w:rsidP="00D4292B">
      <w:pPr>
        <w:pStyle w:val="1LTGliederung1"/>
        <w:ind w:right="-1"/>
        <w:jc w:val="both"/>
        <w:rPr>
          <w:rFonts w:ascii="Times New Roman" w:hAnsi="Times New Roman" w:cs="Times New Roman"/>
          <w:bCs/>
          <w:sz w:val="24"/>
          <w:szCs w:val="24"/>
          <w:u w:val="single"/>
        </w:rPr>
      </w:pPr>
      <w:r w:rsidRPr="00BE1E07">
        <w:rPr>
          <w:rFonts w:ascii="Times New Roman" w:hAnsi="Times New Roman" w:cs="Times New Roman"/>
          <w:bCs/>
          <w:sz w:val="24"/>
          <w:szCs w:val="24"/>
          <w:u w:val="single"/>
        </w:rPr>
        <w:t>1.</w:t>
      </w:r>
      <w:r w:rsidR="00D7756A" w:rsidRPr="00BE1E07">
        <w:rPr>
          <w:rFonts w:ascii="Times New Roman" w:hAnsi="Times New Roman" w:cs="Times New Roman"/>
          <w:bCs/>
          <w:sz w:val="24"/>
          <w:szCs w:val="24"/>
          <w:u w:val="single"/>
        </w:rPr>
        <w:t xml:space="preserve"> Операционная </w:t>
      </w:r>
      <w:proofErr w:type="spellStart"/>
      <w:r w:rsidR="00D7756A" w:rsidRPr="00BE1E07">
        <w:rPr>
          <w:rFonts w:ascii="Times New Roman" w:hAnsi="Times New Roman" w:cs="Times New Roman"/>
          <w:bCs/>
          <w:sz w:val="24"/>
          <w:szCs w:val="24"/>
          <w:u w:val="single"/>
        </w:rPr>
        <w:t>адхократия</w:t>
      </w:r>
      <w:proofErr w:type="spellEnd"/>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Операционная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осуществляет инновационную деятельность и решает задачи непосредственно по поручению своих клиентов. Ее многопрофильные экспертные команды часто работают по контрактам (например, консультационные фирмы общего профиля, рекламные агентства или предприятия по производству опытных инженерных образцов). Однако иногда контракт как таковой отсутствует (как в работе кинокомпании или театра).</w:t>
      </w:r>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Фактически каждой операционной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соответствует профессиональная бюрократия, которая осуществляет аналогичную, но относительно более узко ориентированную деятельность. Рассматривая проблему клиента, операционная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стремится найти новое творческое решение, в то время как профессиональная бюрократия квалифицирует проблему как одну из стандартных ситуаций, к которой может быть применена некая типовая программа. Для первой характерно дивергентное, </w:t>
      </w:r>
      <w:r w:rsidRPr="00BE1E07">
        <w:rPr>
          <w:rFonts w:ascii="Times New Roman" w:hAnsi="Times New Roman" w:cs="Times New Roman"/>
          <w:bCs/>
          <w:sz w:val="24"/>
          <w:szCs w:val="24"/>
        </w:rPr>
        <w:lastRenderedPageBreak/>
        <w:t xml:space="preserve">ориентированное на инновации мышление, для второй – конвергентное, ограничивающееся усовершенствованиями. Например, одна консультационная фирма подходит к каждому контракту творчески, другая рассматривает их как заказы на разделение структуры организации клиента или усиление ее системы планирования. Если репертуар одного театра состоит из новых авангардистских пьес, то другая труппа год за годом совершенствует исполнение трагедий У. Шекспира. То есть одна организация готова рассматривать бесконечное число ситуаций и решений, а другая ограничивается десятком. Миссия у них одна и та же, но выпуск и производственные структуры отличаются радикально. В обоих случаях децентрализованная власть принадлежит квалифицированным специалистам. </w:t>
      </w:r>
      <w:proofErr w:type="gramStart"/>
      <w:r w:rsidRPr="00BE1E07">
        <w:rPr>
          <w:rFonts w:ascii="Times New Roman" w:hAnsi="Times New Roman" w:cs="Times New Roman"/>
          <w:bCs/>
          <w:sz w:val="24"/>
          <w:szCs w:val="24"/>
        </w:rPr>
        <w:t xml:space="preserve">Но поскольку операционная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стремится создавать нечто новое, ее специалисты должны взаимодействовать неформально, посредством взаимных согласовании в органически структурированных проектных командах.</w:t>
      </w:r>
      <w:proofErr w:type="gramEnd"/>
      <w:r w:rsidRPr="00BE1E07">
        <w:rPr>
          <w:rFonts w:ascii="Times New Roman" w:hAnsi="Times New Roman" w:cs="Times New Roman"/>
          <w:bCs/>
          <w:sz w:val="24"/>
          <w:szCs w:val="24"/>
        </w:rPr>
        <w:t xml:space="preserve"> В предоставляющей же стандартные услуги профессиональной бюрократии, в которой каждый специалист способен функционировать самостоятельно, их деятельность автоматически координируется с работой коллег благодаря стандартизации знаний и навыков.</w:t>
      </w:r>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Характерной особенностью операционной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является переплетение административной и операционной деятельности. В проектной </w:t>
      </w:r>
      <w:proofErr w:type="spellStart"/>
      <w:r w:rsidRPr="00BE1E07">
        <w:rPr>
          <w:rFonts w:ascii="Times New Roman" w:hAnsi="Times New Roman" w:cs="Times New Roman"/>
          <w:bCs/>
          <w:sz w:val="24"/>
          <w:szCs w:val="24"/>
        </w:rPr>
        <w:t>ad</w:t>
      </w:r>
      <w:proofErr w:type="spellEnd"/>
      <w:r w:rsidRPr="00BE1E07">
        <w:rPr>
          <w:rFonts w:ascii="Times New Roman" w:hAnsi="Times New Roman" w:cs="Times New Roman"/>
          <w:bCs/>
          <w:sz w:val="24"/>
          <w:szCs w:val="24"/>
        </w:rPr>
        <w:t> </w:t>
      </w:r>
      <w:proofErr w:type="spellStart"/>
      <w:r w:rsidRPr="00BE1E07">
        <w:rPr>
          <w:rFonts w:ascii="Times New Roman" w:hAnsi="Times New Roman" w:cs="Times New Roman"/>
          <w:bCs/>
          <w:sz w:val="24"/>
          <w:szCs w:val="24"/>
        </w:rPr>
        <w:t>hocдеятельности</w:t>
      </w:r>
      <w:proofErr w:type="spellEnd"/>
      <w:r w:rsidRPr="00BE1E07">
        <w:rPr>
          <w:rFonts w:ascii="Times New Roman" w:hAnsi="Times New Roman" w:cs="Times New Roman"/>
          <w:bCs/>
          <w:sz w:val="24"/>
          <w:szCs w:val="24"/>
        </w:rPr>
        <w:t xml:space="preserve"> очень трудно отделить планирование и разработки от исполнения. То и другое требует специальных, накапливаемых от проекта к проекту навыков. Поэтому иногда операционная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даже не задумывается о разграничении срединной линии и ее операционного ядра. Менеджеры среднего звена управления и те работники, которые в других организациях относятся к вспомогательному персоналу (а в операционной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это важная группа высококвалифицированных специалистов), могут работать над проектами совместно с операторами.</w:t>
      </w:r>
    </w:p>
    <w:p w:rsidR="00D7756A" w:rsidRPr="00BE1E07" w:rsidRDefault="00496013"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2.</w:t>
      </w:r>
      <w:r w:rsidR="00D7756A" w:rsidRPr="00BE1E07">
        <w:rPr>
          <w:rFonts w:ascii="Times New Roman" w:hAnsi="Times New Roman" w:cs="Times New Roman"/>
          <w:bCs/>
          <w:sz w:val="24"/>
          <w:szCs w:val="24"/>
        </w:rPr>
        <w:t xml:space="preserve">Административная </w:t>
      </w:r>
      <w:proofErr w:type="spellStart"/>
      <w:r w:rsidR="00D7756A" w:rsidRPr="00BE1E07">
        <w:rPr>
          <w:rFonts w:ascii="Times New Roman" w:hAnsi="Times New Roman" w:cs="Times New Roman"/>
          <w:bCs/>
          <w:sz w:val="24"/>
          <w:szCs w:val="24"/>
        </w:rPr>
        <w:t>адхократия</w:t>
      </w:r>
      <w:proofErr w:type="spellEnd"/>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В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второго типа также действуют проектные команды, но перед ними стоит иная цель. Если операционная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реализует проекты с целью обслуживания клиентов, то административная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реализует проекты в собственных целях. В отличие от операционной в административной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четко разделяются административный компонент и операционное ядро, которое как бы изолировано от остальной организации, так что оставшийся административный компонент может быть структурирован как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w:t>
      </w:r>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Эта изоляция может принимать различные формы. Во-первых, когда у организации есть особая необходимость в инновационной деятельности (вследствие обострения конкуренции или в связи с динамическим развитием технологии), но при этом ее операционное ядро должно оставаться механистически-бюрократическим, последнее может существовать как независимая организация. Как вы помните из гл. 9, социальное напряжение в основании механистической бюрократии выходит за пределы операционного ядра, проникая в администрацию. Всю организацию пронизывают конфликты и тотальный контроль, что препятствует инновационной деятельности. Отсекая операционное ядро – отдаляя его от администрации, подчиняющейся стратегическому апексу, – главный административный компонент организации может быть структурирован органически.</w:t>
      </w:r>
      <w:bookmarkStart w:id="0" w:name="_ftnref1"/>
      <w:r w:rsidR="00CB4773" w:rsidRPr="00BE1E07">
        <w:rPr>
          <w:rFonts w:ascii="Times New Roman" w:hAnsi="Times New Roman" w:cs="Times New Roman"/>
          <w:bCs/>
          <w:sz w:val="24"/>
          <w:szCs w:val="24"/>
        </w:rPr>
        <w:fldChar w:fldCharType="begin"/>
      </w:r>
      <w:r w:rsidRPr="00BE1E07">
        <w:rPr>
          <w:rFonts w:ascii="Times New Roman" w:hAnsi="Times New Roman" w:cs="Times New Roman"/>
          <w:bCs/>
          <w:sz w:val="24"/>
          <w:szCs w:val="24"/>
        </w:rPr>
        <w:instrText xml:space="preserve"> HYPERLINK "http://bigc.ru/theory/books/mhsf/c_12.php" \l "_ftn1" \o "" </w:instrText>
      </w:r>
      <w:r w:rsidR="00CB4773" w:rsidRPr="00BE1E07">
        <w:rPr>
          <w:rFonts w:ascii="Times New Roman" w:hAnsi="Times New Roman" w:cs="Times New Roman"/>
          <w:bCs/>
          <w:sz w:val="24"/>
          <w:szCs w:val="24"/>
        </w:rPr>
        <w:fldChar w:fldCharType="separate"/>
      </w:r>
      <w:r w:rsidRPr="00BE1E07">
        <w:rPr>
          <w:rFonts w:ascii="Times New Roman" w:hAnsi="Times New Roman" w:cs="Times New Roman"/>
          <w:bCs/>
          <w:sz w:val="24"/>
          <w:szCs w:val="24"/>
        </w:rPr>
        <w:t>[1]</w:t>
      </w:r>
      <w:r w:rsidR="00CB4773" w:rsidRPr="00BE1E07">
        <w:rPr>
          <w:rFonts w:ascii="Times New Roman" w:hAnsi="Times New Roman" w:cs="Times New Roman"/>
          <w:bCs/>
          <w:sz w:val="24"/>
          <w:szCs w:val="24"/>
        </w:rPr>
        <w:fldChar w:fldCharType="end"/>
      </w:r>
      <w:bookmarkEnd w:id="0"/>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Во-вторых, организация, работая по контрактам с другим компаниями, может полностью отказаться от операционного ядра. Это дает ей свободу и позволяет сконцентрироваться на исследовательской деятельности. Так, во время работы над проектом «Аполлон» NASA занималась в основном исследованиями, а договоры на производство заключались с независимыми фирмами. Третья форма изоляции – автоматизация операционного ядра. Самостоятельное функционирование операционного ядра почти устраняет проблемы прямого и иного контроля со стороны административного компонента. Последнему нет надобности уделять внимание повседневным производственным </w:t>
      </w:r>
      <w:r w:rsidRPr="00BE1E07">
        <w:rPr>
          <w:rFonts w:ascii="Times New Roman" w:hAnsi="Times New Roman" w:cs="Times New Roman"/>
          <w:bCs/>
          <w:sz w:val="24"/>
          <w:szCs w:val="24"/>
        </w:rPr>
        <w:lastRenderedPageBreak/>
        <w:t xml:space="preserve">проблемам, поэтому он может структурироваться как </w:t>
      </w: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ориентируясь на изменения и инновации, на проекты по освоению новых технологий.</w:t>
      </w:r>
    </w:p>
    <w:p w:rsidR="00D7756A" w:rsidRPr="00BE1E07" w:rsidRDefault="00D7756A" w:rsidP="00D4292B">
      <w:pPr>
        <w:pStyle w:val="1LTGliederung1"/>
        <w:ind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Высокая автоматизация производственных процессов по крайней мере отчасти приближает нефтяные компании к административной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На рис. 12.2 в точности воспроизведена </w:t>
      </w:r>
      <w:proofErr w:type="spellStart"/>
      <w:r w:rsidRPr="00BE1E07">
        <w:rPr>
          <w:rFonts w:ascii="Times New Roman" w:hAnsi="Times New Roman" w:cs="Times New Roman"/>
          <w:bCs/>
          <w:sz w:val="24"/>
          <w:szCs w:val="24"/>
        </w:rPr>
        <w:t>органиграмма</w:t>
      </w:r>
      <w:proofErr w:type="spellEnd"/>
      <w:r w:rsidRPr="00BE1E07">
        <w:rPr>
          <w:rFonts w:ascii="Times New Roman" w:hAnsi="Times New Roman" w:cs="Times New Roman"/>
          <w:bCs/>
          <w:sz w:val="24"/>
          <w:szCs w:val="24"/>
        </w:rPr>
        <w:t xml:space="preserve"> одной нефтяной компании (за исключением нескольких изменений, внесенных по просьбе компании, не желавшей быть узнанной). Обратите внимание на преобладание «Администрации и сервисных служб», представленных в нижней части схемы; для сравнения, операционные функции, в частности «производство», отсутствуют. Отметим также, что на вершине организации вместо отдельных руководителей располагаются постоянные комитеты.</w:t>
      </w:r>
    </w:p>
    <w:p w:rsidR="00D7756A" w:rsidRPr="00BE1E07" w:rsidRDefault="00496013" w:rsidP="00D4292B">
      <w:pPr>
        <w:pStyle w:val="1LTGliederung1"/>
        <w:ind w:right="-1"/>
        <w:jc w:val="both"/>
        <w:rPr>
          <w:rFonts w:ascii="Times New Roman" w:hAnsi="Times New Roman" w:cs="Times New Roman"/>
          <w:b/>
          <w:sz w:val="24"/>
          <w:szCs w:val="24"/>
        </w:rPr>
      </w:pPr>
      <w:r w:rsidRPr="00BE1E07">
        <w:rPr>
          <w:rFonts w:ascii="Times New Roman" w:hAnsi="Times New Roman" w:cs="Times New Roman"/>
          <w:b/>
          <w:bCs/>
          <w:sz w:val="24"/>
          <w:szCs w:val="24"/>
        </w:rPr>
        <w:t>80.</w:t>
      </w:r>
      <w:r w:rsidR="00D7756A" w:rsidRPr="00BE1E07">
        <w:rPr>
          <w:rFonts w:ascii="Times New Roman" w:hAnsi="Times New Roman" w:cs="Times New Roman"/>
          <w:b/>
          <w:sz w:val="24"/>
          <w:szCs w:val="24"/>
        </w:rPr>
        <w:t xml:space="preserve"> Условия функционирования и проблемы </w:t>
      </w:r>
      <w:proofErr w:type="spellStart"/>
      <w:r w:rsidR="00D7756A" w:rsidRPr="00BE1E07">
        <w:rPr>
          <w:rFonts w:ascii="Times New Roman" w:hAnsi="Times New Roman" w:cs="Times New Roman"/>
          <w:b/>
          <w:sz w:val="24"/>
          <w:szCs w:val="24"/>
        </w:rPr>
        <w:t>адхократии</w:t>
      </w:r>
      <w:proofErr w:type="spellEnd"/>
      <w:r w:rsidR="00D7756A" w:rsidRPr="00BE1E07">
        <w:rPr>
          <w:rFonts w:ascii="Times New Roman" w:hAnsi="Times New Roman" w:cs="Times New Roman"/>
          <w:b/>
          <w:sz w:val="24"/>
          <w:szCs w:val="24"/>
        </w:rPr>
        <w:t xml:space="preserve">. </w:t>
      </w:r>
    </w:p>
    <w:p w:rsidR="00D7756A" w:rsidRPr="00BE1E07" w:rsidRDefault="00D7756A" w:rsidP="00D4292B">
      <w:pPr>
        <w:pStyle w:val="1LTGliederung1"/>
        <w:ind w:right="-1"/>
        <w:jc w:val="both"/>
        <w:rPr>
          <w:rFonts w:ascii="Times New Roman" w:hAnsi="Times New Roman" w:cs="Times New Roman"/>
          <w:bCs/>
          <w:sz w:val="24"/>
          <w:szCs w:val="24"/>
          <w:u w:val="single"/>
        </w:rPr>
      </w:pPr>
      <w:r w:rsidRPr="00BE1E07">
        <w:rPr>
          <w:rFonts w:ascii="Times New Roman" w:hAnsi="Times New Roman" w:cs="Times New Roman"/>
          <w:bCs/>
          <w:sz w:val="24"/>
          <w:szCs w:val="24"/>
          <w:u w:val="single"/>
        </w:rPr>
        <w:t>Условия функционирования автократии</w:t>
      </w:r>
    </w:p>
    <w:p w:rsidR="00D7756A" w:rsidRPr="00BE1E07" w:rsidRDefault="00D7756A" w:rsidP="00D4292B">
      <w:pPr>
        <w:pStyle w:val="1LTGliederung1"/>
        <w:numPr>
          <w:ilvl w:val="0"/>
          <w:numId w:val="90"/>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Условия одновременно сложные и динамические.</w:t>
      </w:r>
    </w:p>
    <w:p w:rsidR="00D7756A" w:rsidRPr="00BE1E07" w:rsidRDefault="00D7756A" w:rsidP="00D4292B">
      <w:pPr>
        <w:pStyle w:val="1LTGliederung1"/>
        <w:numPr>
          <w:ilvl w:val="0"/>
          <w:numId w:val="90"/>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Неравенство во внешней среде – побуждает к избирательной децентрализации на дифференцированные рабочие группы.</w:t>
      </w:r>
    </w:p>
    <w:p w:rsidR="00D7756A" w:rsidRPr="00BE1E07" w:rsidRDefault="00D7756A" w:rsidP="00D4292B">
      <w:pPr>
        <w:pStyle w:val="1LTGliederung1"/>
        <w:numPr>
          <w:ilvl w:val="0"/>
          <w:numId w:val="90"/>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Частые товарные изменения (высокая динамика условий).</w:t>
      </w:r>
    </w:p>
    <w:p w:rsidR="00D7756A" w:rsidRPr="00BE1E07" w:rsidRDefault="00D7756A" w:rsidP="00D4292B">
      <w:pPr>
        <w:pStyle w:val="1LTGliederung1"/>
        <w:numPr>
          <w:ilvl w:val="0"/>
          <w:numId w:val="90"/>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Молодость организации (со временем - бюрократизируются).</w:t>
      </w:r>
    </w:p>
    <w:p w:rsidR="00D7756A" w:rsidRPr="00BE1E07" w:rsidRDefault="00D7756A" w:rsidP="00D4292B">
      <w:pPr>
        <w:pStyle w:val="1LTGliederung1"/>
        <w:numPr>
          <w:ilvl w:val="0"/>
          <w:numId w:val="90"/>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Сложные (автоматизированные) технические системы.</w:t>
      </w:r>
    </w:p>
    <w:p w:rsidR="00D7756A" w:rsidRPr="00BE1E07" w:rsidRDefault="00D7756A" w:rsidP="00D4292B">
      <w:pPr>
        <w:pStyle w:val="1LTGliederung1"/>
        <w:numPr>
          <w:ilvl w:val="0"/>
          <w:numId w:val="90"/>
        </w:numPr>
        <w:tabs>
          <w:tab w:val="left" w:pos="142"/>
          <w:tab w:val="left" w:pos="284"/>
        </w:tabs>
        <w:ind w:left="0" w:right="-1" w:hanging="11"/>
        <w:jc w:val="both"/>
        <w:rPr>
          <w:rFonts w:ascii="Times New Roman" w:hAnsi="Times New Roman" w:cs="Times New Roman"/>
          <w:bCs/>
          <w:sz w:val="24"/>
          <w:szCs w:val="24"/>
          <w:lang w:val="en-US"/>
        </w:rPr>
      </w:pPr>
      <w:r w:rsidRPr="00BE1E07">
        <w:rPr>
          <w:rFonts w:ascii="Times New Roman" w:hAnsi="Times New Roman" w:cs="Times New Roman"/>
          <w:bCs/>
          <w:sz w:val="24"/>
          <w:szCs w:val="24"/>
        </w:rPr>
        <w:t>Мода</w:t>
      </w:r>
    </w:p>
    <w:p w:rsidR="00D7756A" w:rsidRPr="00BE1E07" w:rsidRDefault="00D7756A" w:rsidP="00D4292B">
      <w:pPr>
        <w:pStyle w:val="1LTGliederung1"/>
        <w:ind w:right="-1"/>
        <w:jc w:val="both"/>
        <w:rPr>
          <w:rFonts w:ascii="Times New Roman" w:hAnsi="Times New Roman" w:cs="Times New Roman"/>
          <w:bCs/>
          <w:sz w:val="24"/>
          <w:szCs w:val="24"/>
          <w:u w:val="single"/>
        </w:rPr>
      </w:pPr>
      <w:r w:rsidRPr="00BE1E07">
        <w:rPr>
          <w:rFonts w:ascii="Times New Roman" w:hAnsi="Times New Roman" w:cs="Times New Roman"/>
          <w:bCs/>
          <w:sz w:val="24"/>
          <w:szCs w:val="24"/>
          <w:u w:val="single"/>
        </w:rPr>
        <w:t xml:space="preserve">Проблемы </w:t>
      </w:r>
      <w:proofErr w:type="spellStart"/>
      <w:r w:rsidRPr="00BE1E07">
        <w:rPr>
          <w:rFonts w:ascii="Times New Roman" w:hAnsi="Times New Roman" w:cs="Times New Roman"/>
          <w:bCs/>
          <w:sz w:val="24"/>
          <w:szCs w:val="24"/>
          <w:u w:val="single"/>
        </w:rPr>
        <w:t>адхократии</w:t>
      </w:r>
      <w:proofErr w:type="spellEnd"/>
    </w:p>
    <w:p w:rsidR="00D7756A" w:rsidRPr="00BE1E07" w:rsidRDefault="00D7756A" w:rsidP="00D4292B">
      <w:pPr>
        <w:pStyle w:val="1LTGliederung1"/>
        <w:numPr>
          <w:ilvl w:val="0"/>
          <w:numId w:val="34"/>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Сложная реакция сотрудников на неопределенность.</w:t>
      </w:r>
    </w:p>
    <w:p w:rsidR="00D7756A" w:rsidRPr="00BE1E07" w:rsidRDefault="00D7756A" w:rsidP="00D4292B">
      <w:pPr>
        <w:pStyle w:val="1LTGliederung1"/>
        <w:numPr>
          <w:ilvl w:val="0"/>
          <w:numId w:val="34"/>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Неопределенность и взаимозависимость делает </w:t>
      </w:r>
      <w:proofErr w:type="spellStart"/>
      <w:r w:rsidRPr="00BE1E07">
        <w:rPr>
          <w:rFonts w:ascii="Times New Roman" w:hAnsi="Times New Roman" w:cs="Times New Roman"/>
          <w:bCs/>
          <w:sz w:val="24"/>
          <w:szCs w:val="24"/>
        </w:rPr>
        <w:t>адхократию</w:t>
      </w:r>
      <w:proofErr w:type="spellEnd"/>
      <w:r w:rsidRPr="00BE1E07">
        <w:rPr>
          <w:rFonts w:ascii="Times New Roman" w:hAnsi="Times New Roman" w:cs="Times New Roman"/>
          <w:bCs/>
          <w:sz w:val="24"/>
          <w:szCs w:val="24"/>
        </w:rPr>
        <w:t xml:space="preserve"> сильно политизированной конфигурацией.</w:t>
      </w:r>
    </w:p>
    <w:p w:rsidR="00D7756A" w:rsidRPr="00BE1E07" w:rsidRDefault="00D7756A" w:rsidP="00D4292B">
      <w:pPr>
        <w:pStyle w:val="1LTGliederung1"/>
        <w:numPr>
          <w:ilvl w:val="0"/>
          <w:numId w:val="34"/>
        </w:numPr>
        <w:tabs>
          <w:tab w:val="left" w:pos="142"/>
          <w:tab w:val="left" w:pos="284"/>
        </w:tabs>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 xml:space="preserve">Необходимыми компонентами </w:t>
      </w:r>
      <w:proofErr w:type="spellStart"/>
      <w:r w:rsidRPr="00BE1E07">
        <w:rPr>
          <w:rFonts w:ascii="Times New Roman" w:hAnsi="Times New Roman" w:cs="Times New Roman"/>
          <w:bCs/>
          <w:sz w:val="24"/>
          <w:szCs w:val="24"/>
        </w:rPr>
        <w:t>адхократии</w:t>
      </w:r>
      <w:proofErr w:type="spellEnd"/>
      <w:r w:rsidRPr="00BE1E07">
        <w:rPr>
          <w:rFonts w:ascii="Times New Roman" w:hAnsi="Times New Roman" w:cs="Times New Roman"/>
          <w:bCs/>
          <w:sz w:val="24"/>
          <w:szCs w:val="24"/>
        </w:rPr>
        <w:t xml:space="preserve"> являются конфликты и агрессивность – менеджеры должны уметь направить их в конструктивное русло.</w:t>
      </w:r>
    </w:p>
    <w:p w:rsidR="00D7756A" w:rsidRPr="00BE1E07" w:rsidRDefault="00D7756A" w:rsidP="00D4292B">
      <w:pPr>
        <w:pStyle w:val="1LTGliederung1"/>
        <w:numPr>
          <w:ilvl w:val="0"/>
          <w:numId w:val="34"/>
        </w:numPr>
        <w:tabs>
          <w:tab w:val="left" w:pos="142"/>
          <w:tab w:val="left" w:pos="284"/>
        </w:tabs>
        <w:ind w:left="0" w:right="-1" w:hanging="11"/>
        <w:jc w:val="both"/>
        <w:rPr>
          <w:rFonts w:ascii="Times New Roman" w:hAnsi="Times New Roman" w:cs="Times New Roman"/>
          <w:bCs/>
          <w:sz w:val="24"/>
          <w:szCs w:val="24"/>
        </w:rPr>
      </w:pPr>
      <w:proofErr w:type="spellStart"/>
      <w:r w:rsidRPr="00BE1E07">
        <w:rPr>
          <w:rFonts w:ascii="Times New Roman" w:hAnsi="Times New Roman" w:cs="Times New Roman"/>
          <w:bCs/>
          <w:sz w:val="24"/>
          <w:szCs w:val="24"/>
        </w:rPr>
        <w:t>Адхократия</w:t>
      </w:r>
      <w:proofErr w:type="spellEnd"/>
      <w:r w:rsidRPr="00BE1E07">
        <w:rPr>
          <w:rFonts w:ascii="Times New Roman" w:hAnsi="Times New Roman" w:cs="Times New Roman"/>
          <w:bCs/>
          <w:sz w:val="24"/>
          <w:szCs w:val="24"/>
        </w:rPr>
        <w:t xml:space="preserve"> не умеет делать</w:t>
      </w:r>
      <w:r w:rsidRPr="00BE1E07">
        <w:rPr>
          <w:rFonts w:ascii="Times New Roman" w:hAnsi="Times New Roman" w:cs="Times New Roman"/>
          <w:b/>
          <w:bCs/>
          <w:sz w:val="24"/>
          <w:szCs w:val="24"/>
        </w:rPr>
        <w:t xml:space="preserve">  </w:t>
      </w:r>
      <w:r w:rsidRPr="00BE1E07">
        <w:rPr>
          <w:rFonts w:ascii="Times New Roman" w:hAnsi="Times New Roman" w:cs="Times New Roman"/>
          <w:bCs/>
          <w:sz w:val="24"/>
          <w:szCs w:val="24"/>
        </w:rPr>
        <w:t xml:space="preserve">простых вещей, а лишь </w:t>
      </w:r>
      <w:proofErr w:type="gramStart"/>
      <w:r w:rsidRPr="00BE1E07">
        <w:rPr>
          <w:rFonts w:ascii="Times New Roman" w:hAnsi="Times New Roman" w:cs="Times New Roman"/>
          <w:bCs/>
          <w:sz w:val="24"/>
          <w:szCs w:val="24"/>
        </w:rPr>
        <w:t>экстраординарные</w:t>
      </w:r>
      <w:proofErr w:type="gramEnd"/>
      <w:r w:rsidRPr="00BE1E07">
        <w:rPr>
          <w:rFonts w:ascii="Times New Roman" w:hAnsi="Times New Roman" w:cs="Times New Roman"/>
          <w:bCs/>
          <w:sz w:val="24"/>
          <w:szCs w:val="24"/>
        </w:rPr>
        <w:t xml:space="preserve">. </w:t>
      </w:r>
    </w:p>
    <w:p w:rsidR="00B87AC5" w:rsidRPr="00BE1E07" w:rsidRDefault="00B87AC5" w:rsidP="00D4292B">
      <w:pPr>
        <w:pStyle w:val="a3"/>
        <w:numPr>
          <w:ilvl w:val="0"/>
          <w:numId w:val="39"/>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Организационная структура: функциональная департаментализация.</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Структура организации — это состав и соотношение ее внутренних звеньев, отделов. В любой организации существует обратная связь между количеством элементов и возможностями их координации: чем больше число относительно самостоятельных подразделений, тем труднее идут процессы координации их деятельности. Разрешить это противоречие можно группировкой, организационным обособлением схожих работ и их исполнителей. Этот процесс в теории менеджмента получил название “департаментализация”. (этот абзац писать в любом из следующих вопросов о орг. структуре!!!)</w:t>
      </w:r>
    </w:p>
    <w:p w:rsidR="00D4292B" w:rsidRPr="003D56FC" w:rsidRDefault="00D4292B" w:rsidP="003D56FC">
      <w:pPr>
        <w:spacing w:after="0"/>
        <w:ind w:right="-1"/>
        <w:jc w:val="both"/>
        <w:rPr>
          <w:rFonts w:ascii="Times New Roman" w:hAnsi="Times New Roman" w:cs="Times New Roman"/>
          <w:sz w:val="24"/>
          <w:szCs w:val="24"/>
        </w:rPr>
      </w:pPr>
      <w:r w:rsidRPr="00BE1E07">
        <w:rPr>
          <w:rFonts w:ascii="Times New Roman" w:hAnsi="Times New Roman" w:cs="Times New Roman"/>
          <w:iCs/>
          <w:noProof/>
          <w:sz w:val="24"/>
          <w:szCs w:val="24"/>
          <w:lang w:eastAsia="ru-RU"/>
        </w:rPr>
        <w:drawing>
          <wp:anchor distT="0" distB="0" distL="114300" distR="114300" simplePos="0" relativeHeight="251661824" behindDoc="0" locked="0" layoutInCell="1" allowOverlap="1">
            <wp:simplePos x="0" y="0"/>
            <wp:positionH relativeFrom="column">
              <wp:posOffset>-165735</wp:posOffset>
            </wp:positionH>
            <wp:positionV relativeFrom="paragraph">
              <wp:posOffset>2251075</wp:posOffset>
            </wp:positionV>
            <wp:extent cx="2114550" cy="1381125"/>
            <wp:effectExtent l="19050" t="0" r="0" b="0"/>
            <wp:wrapSquare wrapText="bothSides"/>
            <wp:docPr id="11" name="Рисунок 11" descr="http://www.aup.ru/books/m150/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up.ru/books/m150/pic2.jpg"/>
                    <pic:cNvPicPr>
                      <a:picLocks noChangeAspect="1" noChangeArrowheads="1"/>
                    </pic:cNvPicPr>
                  </pic:nvPicPr>
                  <pic:blipFill>
                    <a:blip r:embed="rId31" cstate="print"/>
                    <a:srcRect/>
                    <a:stretch>
                      <a:fillRect/>
                    </a:stretch>
                  </pic:blipFill>
                  <pic:spPr bwMode="auto">
                    <a:xfrm>
                      <a:off x="0" y="0"/>
                      <a:ext cx="2114550" cy="1381125"/>
                    </a:xfrm>
                    <a:prstGeom prst="rect">
                      <a:avLst/>
                    </a:prstGeom>
                    <a:noFill/>
                    <a:ln w="9525">
                      <a:noFill/>
                      <a:miter lim="800000"/>
                      <a:headEnd/>
                      <a:tailEnd/>
                    </a:ln>
                  </pic:spPr>
                </pic:pic>
              </a:graphicData>
            </a:graphic>
          </wp:anchor>
        </w:drawing>
      </w:r>
      <w:r w:rsidR="00B87AC5" w:rsidRPr="00BE1E07">
        <w:rPr>
          <w:rFonts w:ascii="Times New Roman" w:hAnsi="Times New Roman" w:cs="Times New Roman"/>
          <w:iCs/>
          <w:sz w:val="24"/>
          <w:szCs w:val="24"/>
        </w:rPr>
        <w:t>Функциональная</w:t>
      </w:r>
      <w:r w:rsidR="00B87AC5" w:rsidRPr="00BE1E07">
        <w:rPr>
          <w:rFonts w:ascii="Times New Roman" w:hAnsi="Times New Roman" w:cs="Times New Roman"/>
          <w:sz w:val="24"/>
          <w:szCs w:val="24"/>
        </w:rPr>
        <w:t xml:space="preserve"> департаментализация предполагает группировку работ и работников вокруг, как правило, однотипных ресурсов. Разновидности – по процессу (типу </w:t>
      </w:r>
      <w:r w:rsidR="00B87AC5" w:rsidRPr="00BE1E07">
        <w:rPr>
          <w:rFonts w:ascii="Times New Roman" w:hAnsi="Times New Roman" w:cs="Times New Roman"/>
          <w:sz w:val="24"/>
          <w:szCs w:val="24"/>
        </w:rPr>
        <w:lastRenderedPageBreak/>
        <w:t>производства) или технологии (типу оборудования). При этом подразделение выполняет свои функции в масштабах всей организации и не имеет в непосредственном подчинении линейных подразделений. В чистом виде функциональные построения встречаются редко, чаще всего они сочетаются с линей</w:t>
      </w:r>
      <w:r w:rsidR="003D56FC">
        <w:rPr>
          <w:rFonts w:ascii="Times New Roman" w:hAnsi="Times New Roman" w:cs="Times New Roman"/>
          <w:sz w:val="24"/>
          <w:szCs w:val="24"/>
        </w:rPr>
        <w:t>ными. Условно это выглядит так:</w:t>
      </w:r>
    </w:p>
    <w:p w:rsidR="00D4292B" w:rsidRPr="00BE1E07" w:rsidRDefault="00727FB3" w:rsidP="00C178B9">
      <w:pPr>
        <w:tabs>
          <w:tab w:val="left" w:pos="0"/>
        </w:tabs>
        <w:spacing w:after="0"/>
        <w:ind w:right="-1" w:firstLine="709"/>
        <w:jc w:val="both"/>
        <w:rPr>
          <w:rFonts w:ascii="Times New Roman" w:hAnsi="Times New Roman" w:cs="Times New Roman"/>
          <w:b/>
          <w:sz w:val="24"/>
          <w:szCs w:val="24"/>
        </w:rPr>
      </w:pPr>
      <w:r w:rsidRPr="00BE1E07">
        <w:rPr>
          <w:rFonts w:ascii="Times New Roman" w:hAnsi="Times New Roman" w:cs="Times New Roman"/>
          <w:b/>
          <w:noProof/>
          <w:sz w:val="24"/>
          <w:szCs w:val="24"/>
          <w:lang w:eastAsia="ru-RU"/>
        </w:rPr>
        <w:drawing>
          <wp:anchor distT="0" distB="0" distL="114300" distR="114300" simplePos="0" relativeHeight="251664896" behindDoc="0" locked="0" layoutInCell="1" allowOverlap="1">
            <wp:simplePos x="0" y="0"/>
            <wp:positionH relativeFrom="column">
              <wp:posOffset>-165735</wp:posOffset>
            </wp:positionH>
            <wp:positionV relativeFrom="paragraph">
              <wp:posOffset>151765</wp:posOffset>
            </wp:positionV>
            <wp:extent cx="4134485" cy="847725"/>
            <wp:effectExtent l="0" t="0" r="0" b="0"/>
            <wp:wrapSquare wrapText="bothSides"/>
            <wp:docPr id="29" name="Рисунок 29" descr="http://www.grandars.ru/images/1/review/id/151/1d2e5652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grandars.ru/images/1/review/id/151/1d2e5652f1.jpg"/>
                    <pic:cNvPicPr>
                      <a:picLocks noChangeAspect="1" noChangeArrowheads="1"/>
                    </pic:cNvPicPr>
                  </pic:nvPicPr>
                  <pic:blipFill>
                    <a:blip r:embed="rId32" cstate="print"/>
                    <a:srcRect/>
                    <a:stretch>
                      <a:fillRect/>
                    </a:stretch>
                  </pic:blipFill>
                  <pic:spPr bwMode="auto">
                    <a:xfrm>
                      <a:off x="0" y="0"/>
                      <a:ext cx="4134485" cy="847725"/>
                    </a:xfrm>
                    <a:prstGeom prst="rect">
                      <a:avLst/>
                    </a:prstGeom>
                    <a:noFill/>
                    <a:ln w="9525">
                      <a:noFill/>
                      <a:miter lim="800000"/>
                      <a:headEnd/>
                      <a:tailEnd/>
                    </a:ln>
                  </pic:spPr>
                </pic:pic>
              </a:graphicData>
            </a:graphic>
          </wp:anchor>
        </w:drawing>
      </w:r>
    </w:p>
    <w:p w:rsidR="00D4292B" w:rsidRPr="00BE1E07" w:rsidRDefault="00D4292B" w:rsidP="00B87AC5">
      <w:pPr>
        <w:spacing w:after="0"/>
        <w:ind w:right="-1" w:firstLine="709"/>
        <w:jc w:val="both"/>
        <w:rPr>
          <w:rFonts w:ascii="Times New Roman" w:hAnsi="Times New Roman" w:cs="Times New Roman"/>
          <w:b/>
          <w:sz w:val="24"/>
          <w:szCs w:val="24"/>
        </w:rPr>
      </w:pPr>
    </w:p>
    <w:p w:rsidR="00D4292B" w:rsidRPr="00BE1E07" w:rsidRDefault="00D4292B" w:rsidP="00B87AC5">
      <w:pPr>
        <w:spacing w:after="0"/>
        <w:ind w:right="-1" w:firstLine="709"/>
        <w:jc w:val="both"/>
        <w:rPr>
          <w:rFonts w:ascii="Times New Roman" w:hAnsi="Times New Roman" w:cs="Times New Roman"/>
          <w:b/>
          <w:sz w:val="24"/>
          <w:szCs w:val="24"/>
        </w:rPr>
      </w:pPr>
    </w:p>
    <w:p w:rsidR="00D4292B" w:rsidRPr="00BE1E07" w:rsidRDefault="00D4292B" w:rsidP="00B87AC5">
      <w:pPr>
        <w:spacing w:after="0"/>
        <w:ind w:right="-1" w:firstLine="709"/>
        <w:jc w:val="both"/>
        <w:rPr>
          <w:rFonts w:ascii="Times New Roman" w:hAnsi="Times New Roman" w:cs="Times New Roman"/>
          <w:b/>
          <w:sz w:val="24"/>
          <w:szCs w:val="24"/>
        </w:rPr>
      </w:pPr>
    </w:p>
    <w:p w:rsidR="00D4292B" w:rsidRPr="00BE1E07" w:rsidRDefault="00D4292B" w:rsidP="00B87AC5">
      <w:pPr>
        <w:spacing w:after="0"/>
        <w:ind w:right="-1" w:firstLine="709"/>
        <w:jc w:val="both"/>
        <w:rPr>
          <w:rFonts w:ascii="Times New Roman" w:hAnsi="Times New Roman" w:cs="Times New Roman"/>
          <w:b/>
          <w:sz w:val="24"/>
          <w:szCs w:val="24"/>
        </w:rPr>
      </w:pPr>
    </w:p>
    <w:p w:rsidR="00D4292B" w:rsidRPr="00BE1E07" w:rsidRDefault="00510986" w:rsidP="00B87AC5">
      <w:pPr>
        <w:spacing w:after="0"/>
        <w:ind w:right="-1" w:firstLine="709"/>
        <w:jc w:val="both"/>
        <w:rPr>
          <w:rFonts w:ascii="Times New Roman" w:hAnsi="Times New Roman" w:cs="Times New Roman"/>
          <w:b/>
          <w:sz w:val="24"/>
          <w:szCs w:val="24"/>
        </w:rPr>
      </w:pPr>
      <w:r>
        <w:rPr>
          <w:rFonts w:ascii="Times New Roman" w:hAnsi="Times New Roman" w:cs="Times New Roman"/>
          <w:b/>
          <w:sz w:val="24"/>
          <w:szCs w:val="24"/>
        </w:rPr>
        <w:t>ф</w:t>
      </w:r>
    </w:p>
    <w:p w:rsidR="00D4292B" w:rsidRPr="00BE1E07" w:rsidRDefault="00D4292B" w:rsidP="00B87AC5">
      <w:pPr>
        <w:spacing w:after="0"/>
        <w:ind w:right="-1" w:firstLine="709"/>
        <w:jc w:val="both"/>
        <w:rPr>
          <w:rFonts w:ascii="Times New Roman" w:hAnsi="Times New Roman" w:cs="Times New Roman"/>
          <w:b/>
          <w:sz w:val="24"/>
          <w:szCs w:val="24"/>
        </w:rPr>
      </w:pPr>
    </w:p>
    <w:p w:rsidR="00B87AC5" w:rsidRPr="00BE1E07" w:rsidRDefault="00B87AC5" w:rsidP="00D4292B">
      <w:pPr>
        <w:spacing w:after="0"/>
        <w:ind w:right="-1" w:firstLine="709"/>
        <w:jc w:val="both"/>
        <w:rPr>
          <w:rFonts w:ascii="Times New Roman" w:hAnsi="Times New Roman" w:cs="Times New Roman"/>
          <w:sz w:val="24"/>
          <w:szCs w:val="24"/>
        </w:rPr>
      </w:pPr>
      <w:r w:rsidRPr="00BE1E07">
        <w:rPr>
          <w:rFonts w:ascii="Times New Roman" w:hAnsi="Times New Roman" w:cs="Times New Roman"/>
          <w:b/>
          <w:sz w:val="24"/>
          <w:szCs w:val="24"/>
        </w:rPr>
        <w:t>Рис. 1</w:t>
      </w:r>
      <w:r w:rsidRPr="00BE1E07">
        <w:rPr>
          <w:rFonts w:ascii="Times New Roman" w:hAnsi="Times New Roman" w:cs="Times New Roman"/>
          <w:sz w:val="24"/>
          <w:szCs w:val="24"/>
        </w:rPr>
        <w:t>. Функциональная организационная структура</w:t>
      </w:r>
    </w:p>
    <w:p w:rsidR="00D4292B" w:rsidRPr="00BE1E07" w:rsidRDefault="00D4292B" w:rsidP="00D4292B">
      <w:pPr>
        <w:pStyle w:val="a3"/>
        <w:spacing w:after="0"/>
        <w:ind w:left="0" w:right="-1" w:firstLine="709"/>
        <w:jc w:val="both"/>
        <w:rPr>
          <w:rFonts w:ascii="Times New Roman" w:hAnsi="Times New Roman" w:cs="Times New Roman"/>
          <w:b/>
          <w:sz w:val="24"/>
          <w:szCs w:val="24"/>
        </w:rPr>
      </w:pPr>
    </w:p>
    <w:p w:rsidR="00B87AC5" w:rsidRPr="00BE1E07" w:rsidRDefault="00B87AC5" w:rsidP="00D4292B">
      <w:pPr>
        <w:pStyle w:val="a3"/>
        <w:spacing w:after="0"/>
        <w:ind w:left="0" w:right="-1" w:firstLine="709"/>
        <w:jc w:val="both"/>
        <w:rPr>
          <w:rFonts w:ascii="Times New Roman" w:hAnsi="Times New Roman" w:cs="Times New Roman"/>
          <w:sz w:val="24"/>
          <w:szCs w:val="24"/>
        </w:rPr>
      </w:pPr>
      <w:r w:rsidRPr="00BE1E07">
        <w:rPr>
          <w:rFonts w:ascii="Times New Roman" w:hAnsi="Times New Roman" w:cs="Times New Roman"/>
          <w:sz w:val="24"/>
          <w:szCs w:val="24"/>
        </w:rPr>
        <w:t>ФУНКЦИОНАЛЬНАЯ ДЕПАРТАМЕНТАЛИЗАЦИЯ — это процесс деления организация на отдельные элементы, каждый из которых имеет свою четко определенную, конкретную задачу и обязанности. В принципе создание функциональной структуры сводится к группировке персонала по тем широким задачам, которые они выполняют. Конкретные характеристики и черты деятельности того или иного подразделения соответствуют наиболее важным направлениям деятельности всей организации.</w:t>
      </w:r>
    </w:p>
    <w:p w:rsidR="00B87AC5" w:rsidRPr="00BE1E07" w:rsidRDefault="00B87AC5" w:rsidP="00D4292B">
      <w:pPr>
        <w:pStyle w:val="a3"/>
        <w:spacing w:after="0"/>
        <w:ind w:left="0" w:right="-1" w:firstLine="709"/>
        <w:jc w:val="both"/>
        <w:rPr>
          <w:rFonts w:ascii="Times New Roman" w:hAnsi="Times New Roman" w:cs="Times New Roman"/>
          <w:sz w:val="24"/>
          <w:szCs w:val="24"/>
        </w:rPr>
      </w:pPr>
      <w:r w:rsidRPr="00BE1E07">
        <w:rPr>
          <w:rFonts w:ascii="Times New Roman" w:hAnsi="Times New Roman" w:cs="Times New Roman"/>
          <w:sz w:val="24"/>
          <w:szCs w:val="24"/>
        </w:rPr>
        <w:t>Имеющийся опыт говорит о том, что функциональную структуру целесообразно использовать в тех организациях, которые выпускают относительно ограниченную номенклатуру продукции, действуют в стабильных внешних условиях и для обеспечения своего функционирования требуют решения стандартных управленческих задач. Примерами такого рода могут служить фирмы, действующие в металлургической и резинотехнической промышленности, а также в отраслях промышленности, производящих сырьевые материалы. Функциональная структура не подходит для организаций с широкой номенклатурой продукции, действующих в среде с быстро меняющимися потребительскими и технологическими потребностями, а также для организаций, осуществляющих свою деятельность в широких международных масштабах, одновременно на нескольких рынках в странах с различными социально-экономическими системами и законодательством. Для организаций такого типа наиболее подходящей будет дивизиональная структура.</w:t>
      </w:r>
    </w:p>
    <w:p w:rsidR="00B87AC5" w:rsidRPr="00BE1E07" w:rsidRDefault="00B87AC5" w:rsidP="00D4292B">
      <w:pPr>
        <w:shd w:val="clear" w:color="auto" w:fill="FFFFFF"/>
        <w:spacing w:before="145" w:after="145"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
          <w:bCs/>
          <w:sz w:val="24"/>
          <w:szCs w:val="24"/>
          <w:lang w:eastAsia="ru-RU"/>
        </w:rPr>
        <w:t>Преимущества:</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Стимулирует развитие специализации, ведет к высокой компетентности специалистов, отвечающих за осуществление конкретных функций.</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Ведет к росту производительности труда и эффективному использованию потенциала сотрудников.</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Исключает дублирование усилий и потребление ресурсов в функциональных областях. 4. Улучшает координацию в функциональных областях.</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Ведет к стандартизации, унификации и формализации управленческих процессов.</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Освобождает линейных руководителей от решения специальных вопросов, входящих в компетенцию других функциональных подразделений.</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Уменьшает потребность в специалистах широкого профиля.</w:t>
      </w:r>
    </w:p>
    <w:p w:rsidR="00B87AC5" w:rsidRPr="00BE1E07" w:rsidRDefault="00B87AC5" w:rsidP="00D4292B">
      <w:pPr>
        <w:numPr>
          <w:ilvl w:val="0"/>
          <w:numId w:val="40"/>
        </w:numPr>
        <w:shd w:val="clear" w:color="auto" w:fill="FFFFFF"/>
        <w:tabs>
          <w:tab w:val="clear" w:pos="720"/>
          <w:tab w:val="left" w:pos="142"/>
          <w:tab w:val="num"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Вводит четкую систему единоначалия и ясно очерченную ответственность.</w:t>
      </w:r>
    </w:p>
    <w:p w:rsidR="00B87AC5" w:rsidRPr="00BE1E07" w:rsidRDefault="00B87AC5" w:rsidP="00D4292B">
      <w:pPr>
        <w:shd w:val="clear" w:color="auto" w:fill="FFFFFF"/>
        <w:spacing w:before="145" w:after="145"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
          <w:bCs/>
          <w:sz w:val="24"/>
          <w:szCs w:val="24"/>
          <w:lang w:eastAsia="ru-RU"/>
        </w:rPr>
        <w:t>Недостатки:</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Приводит к возникновению конфликтов между функциональными подразделениями, связанными с различием в целях разных функциональных подразделений и, </w:t>
      </w:r>
      <w:r w:rsidRPr="00BE1E07">
        <w:rPr>
          <w:rFonts w:ascii="Times New Roman" w:eastAsia="Times New Roman" w:hAnsi="Times New Roman" w:cs="Times New Roman"/>
          <w:sz w:val="24"/>
          <w:szCs w:val="24"/>
          <w:lang w:eastAsia="ru-RU"/>
        </w:rPr>
        <w:lastRenderedPageBreak/>
        <w:t xml:space="preserve">соответственно, их сотрудников (например, цели производственного отдела компании и цели отдела продаж </w:t>
      </w:r>
      <w:proofErr w:type="spellStart"/>
      <w:r w:rsidRPr="00BE1E07">
        <w:rPr>
          <w:rFonts w:ascii="Times New Roman" w:eastAsia="Times New Roman" w:hAnsi="Times New Roman" w:cs="Times New Roman"/>
          <w:sz w:val="24"/>
          <w:szCs w:val="24"/>
          <w:lang w:eastAsia="ru-RU"/>
        </w:rPr>
        <w:t>взаимопротиворечивы</w:t>
      </w:r>
      <w:proofErr w:type="spellEnd"/>
      <w:r w:rsidRPr="00BE1E07">
        <w:rPr>
          <w:rFonts w:ascii="Times New Roman" w:eastAsia="Times New Roman" w:hAnsi="Times New Roman" w:cs="Times New Roman"/>
          <w:sz w:val="24"/>
          <w:szCs w:val="24"/>
          <w:lang w:eastAsia="ru-RU"/>
        </w:rPr>
        <w:t>).</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Ухудшает коммуникации между функциональными подразделениями за счет особого профессионального языка, особой профессиональной терминологии.</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Ведет в силу выполнения узкоспециализированной работы к переутомлению сотрудников, потере ими интереса к работе, скуке, а также к невозможности видения общих проблем всей компании.</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Удлиняет процедуры принятия решений.</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Приводит к тому, что в деятельности руководителей всех уровней оперативные вопросы доминируют над стратегическими.</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Уменьшает гибкость к изменению ситуации.</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Повышает зависимость результатов работы всей компании от профессионализма топ- менеджеров.</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Ведет к снижению и в конечном счете к утрате инициативы сотрудников в силу выполнения приказов сверху.</w:t>
      </w:r>
    </w:p>
    <w:p w:rsidR="00B87AC5" w:rsidRPr="00BE1E07" w:rsidRDefault="00B87AC5" w:rsidP="00D4292B">
      <w:pPr>
        <w:numPr>
          <w:ilvl w:val="0"/>
          <w:numId w:val="41"/>
        </w:numPr>
        <w:shd w:val="clear" w:color="auto" w:fill="FFFFFF"/>
        <w:tabs>
          <w:tab w:val="clear" w:pos="720"/>
          <w:tab w:val="num" w:pos="284"/>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Усиливает обособление функциональных подразделений, их стремление "захватить" ресурсы и добиваться реализации собственных "местнических" целей, в первую очередь реализации собственных задач и функций.</w:t>
      </w:r>
    </w:p>
    <w:p w:rsidR="00B87AC5" w:rsidRPr="00BE1E07" w:rsidRDefault="00B87AC5" w:rsidP="00D4292B">
      <w:pPr>
        <w:pStyle w:val="a3"/>
        <w:numPr>
          <w:ilvl w:val="0"/>
          <w:numId w:val="39"/>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Организационная структура: дивизиональная департаментализация.</w:t>
      </w:r>
    </w:p>
    <w:p w:rsidR="00B87AC5" w:rsidRPr="00BE1E07" w:rsidRDefault="00B87AC5" w:rsidP="00D4292B">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Дивизиональная департаментализация является вариантом сложной производной от линейной и функциональной. </w:t>
      </w:r>
      <w:r w:rsidRPr="00BE1E07">
        <w:rPr>
          <w:rFonts w:ascii="Times New Roman" w:hAnsi="Times New Roman" w:cs="Times New Roman"/>
          <w:b/>
          <w:bCs/>
          <w:sz w:val="24"/>
          <w:szCs w:val="24"/>
        </w:rPr>
        <w:t>Распределение обязанностей происходит не по функциям, а по выпускаемой продукции или по регионам</w:t>
      </w:r>
      <w:r w:rsidRPr="00BE1E07">
        <w:rPr>
          <w:rFonts w:ascii="Times New Roman" w:hAnsi="Times New Roman" w:cs="Times New Roman"/>
          <w:sz w:val="24"/>
          <w:szCs w:val="24"/>
        </w:rPr>
        <w:t xml:space="preserve">. В свою очередь в </w:t>
      </w:r>
      <w:proofErr w:type="spellStart"/>
      <w:r w:rsidRPr="00BE1E07">
        <w:rPr>
          <w:rFonts w:ascii="Times New Roman" w:hAnsi="Times New Roman" w:cs="Times New Roman"/>
          <w:sz w:val="24"/>
          <w:szCs w:val="24"/>
        </w:rPr>
        <w:t>дивизиональных</w:t>
      </w:r>
      <w:proofErr w:type="spellEnd"/>
      <w:r w:rsidRPr="00BE1E07">
        <w:rPr>
          <w:rFonts w:ascii="Times New Roman" w:hAnsi="Times New Roman" w:cs="Times New Roman"/>
          <w:sz w:val="24"/>
          <w:szCs w:val="24"/>
        </w:rPr>
        <w:t xml:space="preserve"> отделениях создаются свои подразделения по снабжению, производству, сбыту и т. д. При этом возникают предпосылки для разгрузки вышестоящих руководителей путем освобождения их от решения текущих задач. Децентрализованная система управления обеспечивает высокую эффективность в рамках отдельных подразделений.</w:t>
      </w:r>
      <w:r w:rsidRPr="00BE1E07">
        <w:rPr>
          <w:rFonts w:ascii="Times New Roman" w:hAnsi="Times New Roman" w:cs="Times New Roman"/>
          <w:sz w:val="24"/>
          <w:szCs w:val="24"/>
        </w:rPr>
        <w:br/>
        <w:t xml:space="preserve">       Дивизионная структура управления строится на основании выделения подразделений, или дивизионов. Данный вид применяется в настоящее время большинством организаций, особенно крупными корпорациями, так как нельзя втиснуть деятельность крупной компании в 3-4 основных отдела, как в функциональной структуре. Однако длинная цепь команд может привести к неуправляемости. Создается также в крупных корпорациях.</w:t>
      </w:r>
    </w:p>
    <w:p w:rsidR="00B87AC5" w:rsidRPr="00BE1E07" w:rsidRDefault="00D4292B" w:rsidP="00B87AC5">
      <w:pPr>
        <w:pStyle w:val="a3"/>
        <w:ind w:right="-1" w:firstLine="709"/>
        <w:jc w:val="both"/>
        <w:rPr>
          <w:rFonts w:ascii="Times New Roman" w:hAnsi="Times New Roman" w:cs="Times New Roman"/>
          <w:sz w:val="24"/>
          <w:szCs w:val="24"/>
        </w:rPr>
      </w:pPr>
      <w:r w:rsidRPr="00BE1E07">
        <w:rPr>
          <w:rFonts w:ascii="Times New Roman" w:hAnsi="Times New Roman" w:cs="Times New Roman"/>
          <w:noProof/>
          <w:sz w:val="24"/>
          <w:szCs w:val="24"/>
          <w:lang w:eastAsia="ru-RU"/>
        </w:rPr>
        <w:drawing>
          <wp:anchor distT="0" distB="0" distL="114300" distR="114300" simplePos="0" relativeHeight="251667968" behindDoc="0" locked="0" layoutInCell="1" allowOverlap="1">
            <wp:simplePos x="0" y="0"/>
            <wp:positionH relativeFrom="column">
              <wp:posOffset>-137160</wp:posOffset>
            </wp:positionH>
            <wp:positionV relativeFrom="paragraph">
              <wp:posOffset>81915</wp:posOffset>
            </wp:positionV>
            <wp:extent cx="2124075" cy="1428750"/>
            <wp:effectExtent l="19050" t="0" r="9525" b="0"/>
            <wp:wrapSquare wrapText="bothSides"/>
            <wp:docPr id="43" name="Рисунок 43" descr="http://www.grandars.ru/images/1/review/id/151/ac2c896b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grandars.ru/images/1/review/id/151/ac2c896ba5.jpg"/>
                    <pic:cNvPicPr>
                      <a:picLocks noChangeAspect="1" noChangeArrowheads="1"/>
                    </pic:cNvPicPr>
                  </pic:nvPicPr>
                  <pic:blipFill>
                    <a:blip r:embed="rId33" cstate="print"/>
                    <a:srcRect/>
                    <a:stretch>
                      <a:fillRect/>
                    </a:stretch>
                  </pic:blipFill>
                  <pic:spPr bwMode="auto">
                    <a:xfrm>
                      <a:off x="0" y="0"/>
                      <a:ext cx="2124075" cy="1428750"/>
                    </a:xfrm>
                    <a:prstGeom prst="rect">
                      <a:avLst/>
                    </a:prstGeom>
                    <a:noFill/>
                    <a:ln w="9525">
                      <a:noFill/>
                      <a:miter lim="800000"/>
                      <a:headEnd/>
                      <a:tailEnd/>
                    </a:ln>
                  </pic:spPr>
                </pic:pic>
              </a:graphicData>
            </a:graphic>
          </wp:anchor>
        </w:drawing>
      </w: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D4292B" w:rsidRPr="00BE1E07" w:rsidRDefault="00D4292B" w:rsidP="00D11E75">
      <w:pPr>
        <w:pStyle w:val="a3"/>
        <w:spacing w:after="0"/>
        <w:ind w:left="0" w:right="-1"/>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результате в рамках одной компании могут выделяться (на уровне оперативного управления), например, предприятия по выпуску то или иного продукта, географически отдаленные подразделения (филиалы) или подразделения, ориентированные на конкретного потребителя. </w:t>
      </w:r>
    </w:p>
    <w:p w:rsidR="00B87AC5" w:rsidRPr="00BE1E07" w:rsidRDefault="00B87AC5" w:rsidP="00B87AC5">
      <w:pPr>
        <w:pStyle w:val="a3"/>
        <w:spacing w:after="0"/>
        <w:ind w:left="0" w:right="-1" w:firstLine="709"/>
        <w:jc w:val="both"/>
        <w:rPr>
          <w:rFonts w:ascii="Times New Roman" w:hAnsi="Times New Roman" w:cs="Times New Roman"/>
          <w:b/>
          <w:sz w:val="24"/>
          <w:szCs w:val="24"/>
        </w:rPr>
      </w:pPr>
      <w:r w:rsidRPr="00BE1E07">
        <w:rPr>
          <w:rFonts w:ascii="Times New Roman" w:hAnsi="Times New Roman" w:cs="Times New Roman"/>
          <w:noProof/>
          <w:sz w:val="24"/>
          <w:szCs w:val="24"/>
          <w:lang w:eastAsia="ru-RU"/>
        </w:rPr>
        <w:lastRenderedPageBreak/>
        <w:drawing>
          <wp:anchor distT="0" distB="0" distL="114300" distR="114300" simplePos="0" relativeHeight="251671040" behindDoc="1" locked="0" layoutInCell="1" allowOverlap="1">
            <wp:simplePos x="0" y="0"/>
            <wp:positionH relativeFrom="column">
              <wp:posOffset>-280035</wp:posOffset>
            </wp:positionH>
            <wp:positionV relativeFrom="paragraph">
              <wp:posOffset>71755</wp:posOffset>
            </wp:positionV>
            <wp:extent cx="3733165" cy="1781175"/>
            <wp:effectExtent l="19050" t="0" r="635" b="0"/>
            <wp:wrapTight wrapText="bothSides">
              <wp:wrapPolygon edited="0">
                <wp:start x="-110" y="0"/>
                <wp:lineTo x="-110" y="21484"/>
                <wp:lineTo x="21604" y="21484"/>
                <wp:lineTo x="21604" y="0"/>
                <wp:lineTo x="-110" y="0"/>
              </wp:wrapPolygon>
            </wp:wrapTight>
            <wp:docPr id="16" name="Рисунок 16" descr="http://www.dekanblog.ru/wp-content/uploads/2010/12/ba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dekanblog.ru/wp-content/uploads/2010/12/bain.gif"/>
                    <pic:cNvPicPr>
                      <a:picLocks noChangeAspect="1" noChangeArrowheads="1"/>
                    </pic:cNvPicPr>
                  </pic:nvPicPr>
                  <pic:blipFill>
                    <a:blip r:embed="rId34" cstate="print"/>
                    <a:srcRect/>
                    <a:stretch>
                      <a:fillRect/>
                    </a:stretch>
                  </pic:blipFill>
                  <pic:spPr bwMode="auto">
                    <a:xfrm>
                      <a:off x="0" y="0"/>
                      <a:ext cx="3733165" cy="1781175"/>
                    </a:xfrm>
                    <a:prstGeom prst="rect">
                      <a:avLst/>
                    </a:prstGeom>
                    <a:noFill/>
                    <a:ln w="9525">
                      <a:noFill/>
                      <a:miter lim="800000"/>
                      <a:headEnd/>
                      <a:tailEnd/>
                    </a:ln>
                  </pic:spPr>
                </pic:pic>
              </a:graphicData>
            </a:graphic>
          </wp:anchor>
        </w:drawing>
      </w:r>
    </w:p>
    <w:p w:rsidR="00B87AC5" w:rsidRPr="00BE1E07" w:rsidRDefault="00B87AC5" w:rsidP="00B87AC5">
      <w:pPr>
        <w:pStyle w:val="a3"/>
        <w:spacing w:after="0"/>
        <w:ind w:left="0" w:right="-1" w:firstLine="709"/>
        <w:jc w:val="both"/>
        <w:rPr>
          <w:rFonts w:ascii="Times New Roman" w:hAnsi="Times New Roman" w:cs="Times New Roman"/>
          <w:b/>
          <w:sz w:val="24"/>
          <w:szCs w:val="24"/>
        </w:rPr>
      </w:pPr>
    </w:p>
    <w:p w:rsidR="00D4292B" w:rsidRPr="00BE1E07" w:rsidRDefault="00D4292B" w:rsidP="00D11E75">
      <w:pPr>
        <w:ind w:right="-1"/>
        <w:rPr>
          <w:rFonts w:ascii="Times New Roman" w:hAnsi="Times New Roman" w:cs="Times New Roman"/>
          <w:sz w:val="24"/>
          <w:szCs w:val="24"/>
        </w:rPr>
      </w:pPr>
    </w:p>
    <w:p w:rsidR="00D4292B" w:rsidRPr="00BE1E07" w:rsidRDefault="00D4292B" w:rsidP="00D11E75">
      <w:pPr>
        <w:ind w:right="-1"/>
        <w:rPr>
          <w:rFonts w:ascii="Times New Roman" w:hAnsi="Times New Roman" w:cs="Times New Roman"/>
          <w:sz w:val="24"/>
          <w:szCs w:val="24"/>
        </w:rPr>
      </w:pPr>
    </w:p>
    <w:p w:rsidR="00D4292B" w:rsidRPr="00BE1E07" w:rsidRDefault="00D4292B" w:rsidP="00D11E75">
      <w:pPr>
        <w:ind w:right="-1"/>
        <w:rPr>
          <w:rFonts w:ascii="Times New Roman" w:hAnsi="Times New Roman" w:cs="Times New Roman"/>
          <w:sz w:val="24"/>
          <w:szCs w:val="24"/>
        </w:rPr>
      </w:pPr>
    </w:p>
    <w:p w:rsidR="00D4292B" w:rsidRPr="00BE1E07" w:rsidRDefault="00D4292B" w:rsidP="00D11E75">
      <w:pPr>
        <w:ind w:right="-1"/>
        <w:rPr>
          <w:rFonts w:ascii="Times New Roman" w:hAnsi="Times New Roman" w:cs="Times New Roman"/>
          <w:sz w:val="24"/>
          <w:szCs w:val="24"/>
        </w:rPr>
      </w:pPr>
    </w:p>
    <w:p w:rsidR="00D4292B" w:rsidRPr="00BE1E07" w:rsidRDefault="00D4292B" w:rsidP="00D11E75">
      <w:pPr>
        <w:ind w:right="-1"/>
        <w:rPr>
          <w:rFonts w:ascii="Times New Roman" w:hAnsi="Times New Roman" w:cs="Times New Roman"/>
          <w:sz w:val="24"/>
          <w:szCs w:val="24"/>
        </w:rPr>
      </w:pPr>
    </w:p>
    <w:p w:rsidR="00D4292B" w:rsidRPr="00BE1E07" w:rsidRDefault="00D4292B" w:rsidP="00D11E75">
      <w:pPr>
        <w:ind w:right="-1"/>
        <w:rPr>
          <w:rFonts w:ascii="Times New Roman" w:hAnsi="Times New Roman" w:cs="Times New Roman"/>
          <w:sz w:val="24"/>
          <w:szCs w:val="24"/>
        </w:rPr>
      </w:pPr>
    </w:p>
    <w:p w:rsidR="00B87AC5" w:rsidRPr="00BE1E07" w:rsidRDefault="00B87AC5" w:rsidP="00D4292B">
      <w:pPr>
        <w:ind w:right="-1"/>
        <w:jc w:val="both"/>
        <w:rPr>
          <w:rFonts w:ascii="Times New Roman" w:hAnsi="Times New Roman" w:cs="Times New Roman"/>
          <w:sz w:val="24"/>
          <w:szCs w:val="24"/>
        </w:rPr>
      </w:pPr>
      <w:r w:rsidRPr="00BE1E07">
        <w:rPr>
          <w:rFonts w:ascii="Times New Roman" w:hAnsi="Times New Roman" w:cs="Times New Roman"/>
          <w:sz w:val="24"/>
          <w:szCs w:val="24"/>
        </w:rPr>
        <w:t>Структуры такого типа предполагают достаточно широкую автономию для некоторых подразделений (дивизионов). Дивизион может заниматься выпуском определенного вида продукции, работой на определенной территории или на особом рынке. Дивизиональная структура создает условия для использовани</w:t>
      </w:r>
      <w:r w:rsidR="00746076">
        <w:rPr>
          <w:rFonts w:ascii="Times New Roman" w:hAnsi="Times New Roman" w:cs="Times New Roman"/>
          <w:sz w:val="24"/>
          <w:szCs w:val="24"/>
        </w:rPr>
        <w:t>я в рамках единого предприятия </w:t>
      </w:r>
      <w:r w:rsidRPr="00BE1E07">
        <w:rPr>
          <w:rFonts w:ascii="Times New Roman" w:hAnsi="Times New Roman" w:cs="Times New Roman"/>
          <w:sz w:val="24"/>
          <w:szCs w:val="24"/>
        </w:rPr>
        <w:t>(организации, компании) частичной децентрализации процесса принятия решений, что обеспечивает высокую гибкость, быструю реакцию на изменения окружающей среды.</w:t>
      </w:r>
    </w:p>
    <w:p w:rsidR="00B87AC5" w:rsidRPr="00BE1E07" w:rsidRDefault="00B87AC5" w:rsidP="00D4292B">
      <w:pPr>
        <w:ind w:right="-1"/>
        <w:jc w:val="both"/>
        <w:rPr>
          <w:rFonts w:ascii="Times New Roman" w:hAnsi="Times New Roman" w:cs="Times New Roman"/>
          <w:sz w:val="24"/>
          <w:szCs w:val="24"/>
        </w:rPr>
      </w:pPr>
      <w:r w:rsidRPr="00BE1E07">
        <w:rPr>
          <w:rFonts w:ascii="Times New Roman" w:hAnsi="Times New Roman" w:cs="Times New Roman"/>
          <w:bCs/>
          <w:sz w:val="24"/>
          <w:szCs w:val="24"/>
        </w:rPr>
        <w:t>Дивизионы могут выделяться по нескольким признакам, образуя одноименные структуры, а именно:</w:t>
      </w:r>
    </w:p>
    <w:p w:rsidR="00B87AC5" w:rsidRPr="00BE1E07" w:rsidRDefault="00B87AC5" w:rsidP="00D4292B">
      <w:pPr>
        <w:numPr>
          <w:ilvl w:val="0"/>
          <w:numId w:val="42"/>
        </w:numPr>
        <w:tabs>
          <w:tab w:val="clear" w:pos="720"/>
          <w:tab w:val="num"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продуктовая</w:t>
      </w:r>
      <w:r w:rsidRPr="00BE1E07">
        <w:rPr>
          <w:rFonts w:ascii="Times New Roman" w:hAnsi="Times New Roman" w:cs="Times New Roman"/>
          <w:sz w:val="24"/>
          <w:szCs w:val="24"/>
        </w:rPr>
        <w:t>.</w:t>
      </w:r>
      <w:r w:rsidRPr="00BE1E07">
        <w:rPr>
          <w:rFonts w:ascii="Times New Roman" w:hAnsi="Times New Roman" w:cs="Times New Roman"/>
          <w:bCs/>
          <w:sz w:val="24"/>
          <w:szCs w:val="24"/>
        </w:rPr>
        <w:t> </w:t>
      </w:r>
      <w:r w:rsidRPr="00BE1E07">
        <w:rPr>
          <w:rFonts w:ascii="Times New Roman" w:hAnsi="Times New Roman" w:cs="Times New Roman"/>
          <w:sz w:val="24"/>
          <w:szCs w:val="24"/>
        </w:rPr>
        <w:t xml:space="preserve">Отделы создаются по видам продукции. Характерна </w:t>
      </w:r>
      <w:proofErr w:type="spellStart"/>
      <w:r w:rsidRPr="00BE1E07">
        <w:rPr>
          <w:rFonts w:ascii="Times New Roman" w:hAnsi="Times New Roman" w:cs="Times New Roman"/>
          <w:sz w:val="24"/>
          <w:szCs w:val="24"/>
        </w:rPr>
        <w:t>полицентричность</w:t>
      </w:r>
      <w:proofErr w:type="spellEnd"/>
      <w:r w:rsidRPr="00BE1E07">
        <w:rPr>
          <w:rFonts w:ascii="Times New Roman" w:hAnsi="Times New Roman" w:cs="Times New Roman"/>
          <w:sz w:val="24"/>
          <w:szCs w:val="24"/>
        </w:rPr>
        <w:t>. Такие структуры созданы в «Дженерал Моторс», «Дженерал Фудс», частично в «Русском Алюминии». Полномочия по производству и сбыту данного продукта передаются одному руководителю. Недостаток — дублирование функций. Такая структура эффективна для разработки новых видов продукции. Имеются вертикальные и горизонтальные связи;</w:t>
      </w:r>
    </w:p>
    <w:p w:rsidR="00B87AC5" w:rsidRPr="00BE1E07" w:rsidRDefault="00B87AC5" w:rsidP="00D4292B">
      <w:pPr>
        <w:numPr>
          <w:ilvl w:val="0"/>
          <w:numId w:val="42"/>
        </w:numPr>
        <w:tabs>
          <w:tab w:val="clear" w:pos="720"/>
          <w:tab w:val="num"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региональная структура</w:t>
      </w:r>
      <w:r w:rsidRPr="00BE1E07">
        <w:rPr>
          <w:rFonts w:ascii="Times New Roman" w:hAnsi="Times New Roman" w:cs="Times New Roman"/>
          <w:sz w:val="24"/>
          <w:szCs w:val="24"/>
        </w:rPr>
        <w:t xml:space="preserve">. Отделы создаются по месту расположения подразделений компаний. В частности, если у фирмы есть международная деятельность. Например, </w:t>
      </w:r>
      <w:proofErr w:type="spellStart"/>
      <w:r w:rsidRPr="00BE1E07">
        <w:rPr>
          <w:rFonts w:ascii="Times New Roman" w:hAnsi="Times New Roman" w:cs="Times New Roman"/>
          <w:sz w:val="24"/>
          <w:szCs w:val="24"/>
        </w:rPr>
        <w:t>Coca-Cola</w:t>
      </w:r>
      <w:proofErr w:type="spellEnd"/>
      <w:r w:rsidRPr="00BE1E07">
        <w:rPr>
          <w:rFonts w:ascii="Times New Roman" w:hAnsi="Times New Roman" w:cs="Times New Roman"/>
          <w:sz w:val="24"/>
          <w:szCs w:val="24"/>
        </w:rPr>
        <w:t>, Сбербанк. Эффективна для географического расширения рыночных зон;</w:t>
      </w:r>
    </w:p>
    <w:p w:rsidR="00B87AC5" w:rsidRPr="00BE1E07" w:rsidRDefault="00B87AC5" w:rsidP="00D4292B">
      <w:pPr>
        <w:numPr>
          <w:ilvl w:val="0"/>
          <w:numId w:val="42"/>
        </w:numPr>
        <w:tabs>
          <w:tab w:val="clear" w:pos="720"/>
          <w:tab w:val="num"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организационная структура, ориентированная на потребителя</w:t>
      </w:r>
      <w:r w:rsidRPr="00BE1E07">
        <w:rPr>
          <w:rFonts w:ascii="Times New Roman" w:hAnsi="Times New Roman" w:cs="Times New Roman"/>
          <w:sz w:val="24"/>
          <w:szCs w:val="24"/>
        </w:rPr>
        <w:t>. Подразделения формируются вокруг определенных групп потребителей. Например, коммерческие банки, институты (повышение квалификации, второе высшее образование). Эффективна для удовлетворения спроса.</w:t>
      </w:r>
    </w:p>
    <w:p w:rsidR="00054A3B" w:rsidRDefault="00B87AC5" w:rsidP="00054A3B">
      <w:pPr>
        <w:ind w:right="-1"/>
        <w:rPr>
          <w:rFonts w:ascii="Times New Roman" w:hAnsi="Times New Roman" w:cs="Times New Roman"/>
          <w:sz w:val="24"/>
          <w:szCs w:val="24"/>
        </w:rPr>
      </w:pPr>
      <w:r w:rsidRPr="00BE1E07">
        <w:rPr>
          <w:rFonts w:ascii="Times New Roman" w:hAnsi="Times New Roman" w:cs="Times New Roman"/>
          <w:sz w:val="24"/>
          <w:szCs w:val="24"/>
        </w:rPr>
        <w:t>Преимущества</w:t>
      </w:r>
    </w:p>
    <w:p w:rsidR="00054A3B" w:rsidRDefault="00B87AC5" w:rsidP="00054A3B">
      <w:pPr>
        <w:ind w:right="-1"/>
        <w:rPr>
          <w:rFonts w:ascii="Times New Roman" w:hAnsi="Times New Roman" w:cs="Times New Roman"/>
          <w:sz w:val="24"/>
          <w:szCs w:val="24"/>
        </w:rPr>
      </w:pPr>
      <w:r w:rsidRPr="00BE1E07">
        <w:rPr>
          <w:rFonts w:ascii="Times New Roman" w:hAnsi="Times New Roman" w:cs="Times New Roman"/>
          <w:sz w:val="24"/>
          <w:szCs w:val="24"/>
        </w:rPr>
        <w:t>1. Высокая гибкость, быстрая реакция на изменения окружающей среды.</w:t>
      </w:r>
      <w:r w:rsidRPr="00BE1E07">
        <w:rPr>
          <w:rFonts w:ascii="Times New Roman" w:hAnsi="Times New Roman" w:cs="Times New Roman"/>
          <w:sz w:val="24"/>
          <w:szCs w:val="24"/>
        </w:rPr>
        <w:br/>
        <w:t>2. Повышенное внимание к потребностям потребителя.</w:t>
      </w:r>
      <w:r w:rsidRPr="00BE1E07">
        <w:rPr>
          <w:rFonts w:ascii="Times New Roman" w:hAnsi="Times New Roman" w:cs="Times New Roman"/>
          <w:sz w:val="24"/>
          <w:szCs w:val="24"/>
        </w:rPr>
        <w:br/>
        <w:t>3. Четкое распределение ответственности в рамках подразделения.</w:t>
      </w:r>
      <w:r w:rsidRPr="00BE1E07">
        <w:rPr>
          <w:rFonts w:ascii="Times New Roman" w:hAnsi="Times New Roman" w:cs="Times New Roman"/>
          <w:sz w:val="24"/>
          <w:szCs w:val="24"/>
        </w:rPr>
        <w:br/>
        <w:t xml:space="preserve">4. Развитие навыков </w:t>
      </w:r>
      <w:r w:rsidR="00054A3B">
        <w:rPr>
          <w:rFonts w:ascii="Times New Roman" w:hAnsi="Times New Roman" w:cs="Times New Roman"/>
          <w:sz w:val="24"/>
          <w:szCs w:val="24"/>
        </w:rPr>
        <w:t>общего руководства.</w:t>
      </w:r>
      <w:r w:rsidR="00054A3B">
        <w:rPr>
          <w:rFonts w:ascii="Times New Roman" w:hAnsi="Times New Roman" w:cs="Times New Roman"/>
          <w:sz w:val="24"/>
          <w:szCs w:val="24"/>
        </w:rPr>
        <w:br/>
        <w:t xml:space="preserve">Недостатки </w:t>
      </w:r>
    </w:p>
    <w:p w:rsidR="00B87AC5" w:rsidRPr="00BE1E07" w:rsidRDefault="00B87AC5" w:rsidP="00054A3B">
      <w:pPr>
        <w:ind w:right="-1"/>
        <w:rPr>
          <w:rFonts w:ascii="Times New Roman" w:hAnsi="Times New Roman" w:cs="Times New Roman"/>
          <w:sz w:val="24"/>
          <w:szCs w:val="24"/>
        </w:rPr>
      </w:pPr>
      <w:r w:rsidRPr="00BE1E07">
        <w:rPr>
          <w:rFonts w:ascii="Times New Roman" w:hAnsi="Times New Roman" w:cs="Times New Roman"/>
          <w:sz w:val="24"/>
          <w:szCs w:val="24"/>
        </w:rPr>
        <w:t>1. Дублирование ресурсов в подразделениях.</w:t>
      </w:r>
      <w:r w:rsidRPr="00BE1E07">
        <w:rPr>
          <w:rFonts w:ascii="Times New Roman" w:hAnsi="Times New Roman" w:cs="Times New Roman"/>
          <w:sz w:val="24"/>
          <w:szCs w:val="24"/>
        </w:rPr>
        <w:br/>
        <w:t>2. Слабая координация взаимодействий подразделений.</w:t>
      </w:r>
      <w:r w:rsidRPr="00BE1E07">
        <w:rPr>
          <w:rFonts w:ascii="Times New Roman" w:hAnsi="Times New Roman" w:cs="Times New Roman"/>
          <w:sz w:val="24"/>
          <w:szCs w:val="24"/>
        </w:rPr>
        <w:br/>
        <w:t>3. Конкуренция за корпоративные ресурсы.</w:t>
      </w:r>
    </w:p>
    <w:p w:rsidR="00B87AC5" w:rsidRPr="00BE1E07" w:rsidRDefault="00B87AC5" w:rsidP="00054A3B">
      <w:pPr>
        <w:pStyle w:val="a3"/>
        <w:tabs>
          <w:tab w:val="left" w:pos="284"/>
        </w:tabs>
        <w:ind w:left="0" w:right="-1"/>
        <w:rPr>
          <w:rFonts w:ascii="Times New Roman" w:hAnsi="Times New Roman" w:cs="Times New Roman"/>
          <w:sz w:val="24"/>
          <w:szCs w:val="24"/>
        </w:rPr>
      </w:pPr>
      <w:r w:rsidRPr="00BE1E07">
        <w:rPr>
          <w:rFonts w:ascii="Times New Roman" w:hAnsi="Times New Roman" w:cs="Times New Roman"/>
          <w:sz w:val="24"/>
          <w:szCs w:val="24"/>
        </w:rPr>
        <w:t xml:space="preserve">4. Рост расходов на управленческий персонал; </w:t>
      </w:r>
    </w:p>
    <w:p w:rsidR="00B87AC5" w:rsidRPr="00BE1E07" w:rsidRDefault="00B87AC5" w:rsidP="00054A3B">
      <w:pPr>
        <w:pStyle w:val="a3"/>
        <w:tabs>
          <w:tab w:val="left" w:pos="284"/>
        </w:tabs>
        <w:ind w:left="0" w:right="-1"/>
        <w:rPr>
          <w:rFonts w:ascii="Times New Roman" w:hAnsi="Times New Roman" w:cs="Times New Roman"/>
          <w:sz w:val="24"/>
          <w:szCs w:val="24"/>
        </w:rPr>
      </w:pPr>
      <w:r w:rsidRPr="00BE1E07">
        <w:rPr>
          <w:rFonts w:ascii="Times New Roman" w:hAnsi="Times New Roman" w:cs="Times New Roman"/>
          <w:sz w:val="24"/>
          <w:szCs w:val="24"/>
        </w:rPr>
        <w:t>5. Сложность информационных связей.</w:t>
      </w:r>
    </w:p>
    <w:p w:rsidR="00B87AC5" w:rsidRPr="00BE1E07" w:rsidRDefault="00B87AC5" w:rsidP="00D4292B">
      <w:pPr>
        <w:pStyle w:val="a3"/>
        <w:numPr>
          <w:ilvl w:val="0"/>
          <w:numId w:val="39"/>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Организационная структура: проектная и матричная структуры.</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При проектной департаментализации деятельность и персонал сосредоточены в подразделении на временной основе. Руководитель проекта отвечает за все виды деятельности – от начала до полного завершения проекта или какой-то его части. После завершения работы персонал, занятый на временной основе, переводится в другие департаменты или привлекается к другим проектам. Руководитель проекта часто имеет в своем подчинении инженеров, бухгалтеров, руководителей производства, исследователей. Этот персонал часто приходит из специальных функциональных подразделений. Во время работы над конкретным проектом ответственный руководитель рассматриваетс</w:t>
      </w:r>
      <w:r w:rsidR="00700807">
        <w:rPr>
          <w:rFonts w:ascii="Times New Roman" w:hAnsi="Times New Roman" w:cs="Times New Roman"/>
          <w:sz w:val="24"/>
          <w:szCs w:val="24"/>
        </w:rPr>
        <w:t>я как лицо, обладающее полнотой</w:t>
      </w:r>
      <w:r w:rsidRPr="00BE1E07">
        <w:rPr>
          <w:rFonts w:ascii="Times New Roman" w:hAnsi="Times New Roman" w:cs="Times New Roman"/>
          <w:sz w:val="24"/>
          <w:szCs w:val="24"/>
        </w:rPr>
        <w:t>, власти и правом контроля. В целом ряде случаев этого не достигается, поскольку персонал, работающий над проектом, продолжает подчиняться своим постоянным функциональным руководителям. Возникающие противоречия разрешаются руководителями более высокого ранга.</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Самым сложным типом департаментализации является </w:t>
      </w:r>
      <w:r w:rsidRPr="00BE1E07">
        <w:rPr>
          <w:rFonts w:ascii="Times New Roman" w:hAnsi="Times New Roman" w:cs="Times New Roman"/>
          <w:iCs/>
          <w:sz w:val="24"/>
          <w:szCs w:val="24"/>
        </w:rPr>
        <w:t>матричная</w:t>
      </w:r>
      <w:r w:rsidRPr="00BE1E07">
        <w:rPr>
          <w:rFonts w:ascii="Times New Roman" w:hAnsi="Times New Roman" w:cs="Times New Roman"/>
          <w:sz w:val="24"/>
          <w:szCs w:val="24"/>
        </w:rPr>
        <w:t>. Суть матричных структур состоит в том, что в действующих структурах создаются временные рабочие группы, при этом руководителю группы в двойное подчинение передаются ресурсы и работники других подразделений.</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При матричной структуре управления формируются проектные группы (временные), реализующие целевые проекты и программы. Эти группы оказываются в двойном подчинении, создаются временно. Этим достигается гибкость в распределении кадров, эффективная реализация проектов. Недостатки — сложность структуры, возникновение конфликтов. Примером могут служить авиакосмическое предприятие, телекоммуникационные компании, выполняющие крупные проекты для заказчиков. Ее условное изображение может быть следующим:</w:t>
      </w:r>
    </w:p>
    <w:p w:rsidR="00B87AC5" w:rsidRPr="00BE1E07" w:rsidRDefault="00B87AC5" w:rsidP="00B87AC5">
      <w:pPr>
        <w:spacing w:after="0"/>
        <w:ind w:right="-1" w:firstLine="709"/>
        <w:jc w:val="both"/>
        <w:rPr>
          <w:rFonts w:ascii="Times New Roman" w:hAnsi="Times New Roman" w:cs="Times New Roman"/>
          <w:sz w:val="24"/>
          <w:szCs w:val="24"/>
        </w:rPr>
      </w:pPr>
      <w:r w:rsidRPr="00BE1E07">
        <w:rPr>
          <w:rFonts w:ascii="Times New Roman" w:hAnsi="Times New Roman" w:cs="Times New Roman"/>
          <w:noProof/>
          <w:sz w:val="24"/>
          <w:szCs w:val="24"/>
          <w:lang w:eastAsia="ru-RU"/>
        </w:rPr>
        <w:drawing>
          <wp:anchor distT="0" distB="0" distL="114300" distR="114300" simplePos="0" relativeHeight="251674112" behindDoc="0" locked="0" layoutInCell="1" allowOverlap="1">
            <wp:simplePos x="0" y="0"/>
            <wp:positionH relativeFrom="column">
              <wp:posOffset>-89535</wp:posOffset>
            </wp:positionH>
            <wp:positionV relativeFrom="paragraph">
              <wp:posOffset>3810</wp:posOffset>
            </wp:positionV>
            <wp:extent cx="2714625" cy="1247775"/>
            <wp:effectExtent l="19050" t="0" r="9525" b="0"/>
            <wp:wrapSquare wrapText="bothSides"/>
            <wp:docPr id="45" name="Рисунок 45" descr="http://www.grandars.ru/images/1/review/id/151/4c6221f0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grandars.ru/images/1/review/id/151/4c6221f0a3.jpg"/>
                    <pic:cNvPicPr>
                      <a:picLocks noChangeAspect="1" noChangeArrowheads="1"/>
                    </pic:cNvPicPr>
                  </pic:nvPicPr>
                  <pic:blipFill>
                    <a:blip r:embed="rId35" cstate="print"/>
                    <a:srcRect/>
                    <a:stretch>
                      <a:fillRect/>
                    </a:stretch>
                  </pic:blipFill>
                  <pic:spPr bwMode="auto">
                    <a:xfrm>
                      <a:off x="0" y="0"/>
                      <a:ext cx="2714625" cy="1247775"/>
                    </a:xfrm>
                    <a:prstGeom prst="rect">
                      <a:avLst/>
                    </a:prstGeom>
                    <a:noFill/>
                    <a:ln w="9525">
                      <a:noFill/>
                      <a:miter lim="800000"/>
                      <a:headEnd/>
                      <a:tailEnd/>
                    </a:ln>
                  </pic:spPr>
                </pic:pic>
              </a:graphicData>
            </a:graphic>
          </wp:anchor>
        </w:drawing>
      </w:r>
    </w:p>
    <w:p w:rsidR="00D4292B" w:rsidRPr="00BE1E07" w:rsidRDefault="00D4292B" w:rsidP="00D11E75">
      <w:pPr>
        <w:spacing w:after="0"/>
        <w:ind w:right="-1" w:firstLine="709"/>
        <w:rPr>
          <w:rFonts w:ascii="Times New Roman" w:hAnsi="Times New Roman" w:cs="Times New Roman"/>
          <w:sz w:val="24"/>
          <w:szCs w:val="24"/>
        </w:rPr>
      </w:pPr>
    </w:p>
    <w:p w:rsidR="00D4292B" w:rsidRPr="00BE1E07" w:rsidRDefault="00D4292B" w:rsidP="00D11E75">
      <w:pPr>
        <w:spacing w:after="0"/>
        <w:ind w:right="-1" w:firstLine="709"/>
        <w:rPr>
          <w:rFonts w:ascii="Times New Roman" w:hAnsi="Times New Roman" w:cs="Times New Roman"/>
          <w:sz w:val="24"/>
          <w:szCs w:val="24"/>
        </w:rPr>
      </w:pPr>
    </w:p>
    <w:p w:rsidR="00D4292B" w:rsidRPr="00BE1E07" w:rsidRDefault="00D4292B" w:rsidP="00D11E75">
      <w:pPr>
        <w:spacing w:after="0"/>
        <w:ind w:right="-1" w:firstLine="709"/>
        <w:rPr>
          <w:rFonts w:ascii="Times New Roman" w:hAnsi="Times New Roman" w:cs="Times New Roman"/>
          <w:sz w:val="24"/>
          <w:szCs w:val="24"/>
        </w:rPr>
      </w:pPr>
    </w:p>
    <w:p w:rsidR="00D4292B" w:rsidRPr="00BE1E07" w:rsidRDefault="00D4292B" w:rsidP="00D11E75">
      <w:pPr>
        <w:spacing w:after="0"/>
        <w:ind w:right="-1" w:firstLine="709"/>
        <w:rPr>
          <w:rFonts w:ascii="Times New Roman" w:hAnsi="Times New Roman" w:cs="Times New Roman"/>
          <w:sz w:val="24"/>
          <w:szCs w:val="24"/>
        </w:rPr>
      </w:pPr>
    </w:p>
    <w:p w:rsidR="00D4292B" w:rsidRPr="00BE1E07" w:rsidRDefault="00D4292B" w:rsidP="00D11E75">
      <w:pPr>
        <w:spacing w:after="0"/>
        <w:ind w:right="-1" w:firstLine="709"/>
        <w:rPr>
          <w:rFonts w:ascii="Times New Roman" w:hAnsi="Times New Roman" w:cs="Times New Roman"/>
          <w:sz w:val="24"/>
          <w:szCs w:val="24"/>
        </w:rPr>
      </w:pPr>
    </w:p>
    <w:p w:rsidR="00D4292B" w:rsidRPr="00BE1E07" w:rsidRDefault="00D4292B" w:rsidP="00D11E75">
      <w:pPr>
        <w:spacing w:after="0"/>
        <w:ind w:right="-1" w:firstLine="709"/>
        <w:rPr>
          <w:rFonts w:ascii="Times New Roman" w:hAnsi="Times New Roman" w:cs="Times New Roman"/>
          <w:sz w:val="24"/>
          <w:szCs w:val="24"/>
        </w:rPr>
      </w:pPr>
    </w:p>
    <w:p w:rsidR="00D4292B" w:rsidRPr="00BE1E07" w:rsidRDefault="00D4292B" w:rsidP="00D11E75">
      <w:pPr>
        <w:spacing w:after="0"/>
        <w:ind w:right="-1" w:firstLine="709"/>
        <w:rPr>
          <w:rFonts w:ascii="Times New Roman" w:hAnsi="Times New Roman" w:cs="Times New Roman"/>
          <w:sz w:val="24"/>
          <w:szCs w:val="24"/>
        </w:rPr>
      </w:pP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Рис. 3. Матричная организационная структура</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Отличительная черта матричного подхода – двойное подчинение подразделений и персонала. С одной стороны, они находятся в рамках нормального линейного или функционального подчинения, с другой – подотчетны “горизонтальным”, проектным или продуктовым руководителям. </w:t>
      </w:r>
      <w:proofErr w:type="gramStart"/>
      <w:r w:rsidRPr="00BE1E07">
        <w:rPr>
          <w:rFonts w:ascii="Times New Roman" w:hAnsi="Times New Roman" w:cs="Times New Roman"/>
          <w:sz w:val="24"/>
          <w:szCs w:val="24"/>
        </w:rPr>
        <w:t>Собственно производственную сторону дела (качество выполняемых работ) обеспечивают линейные руководители, административную (что сделано) – программные.</w:t>
      </w:r>
      <w:proofErr w:type="gramEnd"/>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Преимущества: гибкость, ускорение внедрения инноваций, персональная ответственность руководителя проекта за результаты работы.</w:t>
      </w:r>
    </w:p>
    <w:p w:rsidR="00B87AC5"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Недостатки: наличие двойного подчинения, конфликты из-за двойного подчинения, сложность информационных связей.</w:t>
      </w:r>
    </w:p>
    <w:p w:rsidR="00386FD2" w:rsidRDefault="00386FD2" w:rsidP="00D4292B">
      <w:pPr>
        <w:spacing w:after="0"/>
        <w:ind w:right="-1"/>
        <w:jc w:val="both"/>
        <w:rPr>
          <w:rFonts w:ascii="Times New Roman" w:hAnsi="Times New Roman" w:cs="Times New Roman"/>
          <w:sz w:val="24"/>
          <w:szCs w:val="24"/>
        </w:rPr>
      </w:pPr>
    </w:p>
    <w:p w:rsidR="00386FD2" w:rsidRDefault="00386FD2" w:rsidP="00D4292B">
      <w:pPr>
        <w:spacing w:after="0"/>
        <w:ind w:right="-1"/>
        <w:jc w:val="both"/>
        <w:rPr>
          <w:rFonts w:ascii="Times New Roman" w:hAnsi="Times New Roman" w:cs="Times New Roman"/>
          <w:sz w:val="24"/>
          <w:szCs w:val="24"/>
        </w:rPr>
      </w:pPr>
    </w:p>
    <w:p w:rsidR="00386FD2" w:rsidRDefault="00386FD2" w:rsidP="00D4292B">
      <w:pPr>
        <w:spacing w:after="0"/>
        <w:ind w:right="-1"/>
        <w:jc w:val="both"/>
        <w:rPr>
          <w:rFonts w:ascii="Times New Roman" w:hAnsi="Times New Roman" w:cs="Times New Roman"/>
          <w:sz w:val="24"/>
          <w:szCs w:val="24"/>
        </w:rPr>
      </w:pPr>
    </w:p>
    <w:p w:rsidR="00386FD2" w:rsidRDefault="00386FD2" w:rsidP="00D4292B">
      <w:pPr>
        <w:spacing w:after="0"/>
        <w:ind w:right="-1"/>
        <w:jc w:val="both"/>
        <w:rPr>
          <w:rFonts w:ascii="Times New Roman" w:hAnsi="Times New Roman" w:cs="Times New Roman"/>
          <w:sz w:val="24"/>
          <w:szCs w:val="24"/>
        </w:rPr>
      </w:pPr>
    </w:p>
    <w:p w:rsidR="00386FD2" w:rsidRPr="00BE1E07" w:rsidRDefault="00386FD2" w:rsidP="00D4292B">
      <w:pPr>
        <w:spacing w:after="0"/>
        <w:ind w:right="-1"/>
        <w:jc w:val="both"/>
        <w:rPr>
          <w:rFonts w:ascii="Times New Roman" w:hAnsi="Times New Roman" w:cs="Times New Roman"/>
          <w:sz w:val="24"/>
          <w:szCs w:val="24"/>
        </w:rPr>
      </w:pP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Организационная структура: степень децентрализации.</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i/>
          <w:sz w:val="24"/>
          <w:szCs w:val="24"/>
        </w:rPr>
        <w:t>Степень централизации (децентрализации</w:t>
      </w:r>
      <w:r w:rsidRPr="00BE1E07">
        <w:rPr>
          <w:rFonts w:ascii="Times New Roman" w:hAnsi="Times New Roman" w:cs="Times New Roman"/>
          <w:sz w:val="24"/>
          <w:szCs w:val="24"/>
        </w:rPr>
        <w:t xml:space="preserve">) определяет, в какой степени в руках руководителя сконцентрировано право принятия управленческих решений. </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На соотношение централизации и децентрализации в управлении непосредственное влияние оказывают такие факторы, как размер организации, технология производства и услуг, внешняя среда. </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Если степень централизации в организации высока, то управление осуществляется по следующей схеме. Руководители высшего управленческого звена организации принимают решения, передают соответствующие принятым решениям команды и осуществляют контроль за их реализацией. Руководители среднего управленческого звена согласовывают их и передают непосредственным исполнителям. Работники исполняют переданные им команды.</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Высокая степень централизации позволяет в полной мере реализовать принцип единоначалия. Она оправданна в тех организациях, в которых одним из основных факторов достижения успеха является высокий уровень дисциплины, а ситуации принятия решения в значительной степени стандартны.</w:t>
      </w:r>
      <w:r w:rsidRPr="00BE1E07">
        <w:rPr>
          <w:rFonts w:ascii="Times New Roman" w:hAnsi="Times New Roman" w:cs="Times New Roman"/>
          <w:sz w:val="24"/>
          <w:szCs w:val="24"/>
        </w:rPr>
        <w:br/>
        <w:t>Однако, как показывает опыт, функционирование организаций при наличии высокой степени централизации в условиях рыночной экономики, когда требуется гибкость и оперативность принятия решений, связанных с непосредственной реализацией продукции, обслуживанием клиентов, своевременным принятием тактических решений, часто оказывается неэффективным.</w:t>
      </w:r>
      <w:r w:rsidRPr="00BE1E07">
        <w:rPr>
          <w:rFonts w:ascii="Times New Roman" w:hAnsi="Times New Roman" w:cs="Times New Roman"/>
          <w:sz w:val="24"/>
          <w:szCs w:val="24"/>
        </w:rPr>
        <w:br/>
      </w:r>
      <w:r w:rsidR="00D11E75" w:rsidRPr="00BE1E07">
        <w:rPr>
          <w:rFonts w:ascii="Times New Roman" w:hAnsi="Times New Roman" w:cs="Times New Roman"/>
          <w:sz w:val="24"/>
          <w:szCs w:val="24"/>
        </w:rPr>
        <w:t xml:space="preserve"> </w:t>
      </w:r>
      <w:r w:rsidRPr="00BE1E07">
        <w:rPr>
          <w:rFonts w:ascii="Times New Roman" w:hAnsi="Times New Roman" w:cs="Times New Roman"/>
          <w:sz w:val="24"/>
          <w:szCs w:val="24"/>
        </w:rPr>
        <w:t>Более жизнеспособными, более конкурентоспособными в таких условиях оказываются организации с более высокой степенью децентрализации. Работникам, непосредственно занятым реализацией продукции или оказанием услуг, делегируются полномочия, позволяющие самостоятельно принимать необходимые управленческие решения.</w:t>
      </w:r>
      <w:r w:rsidRPr="00BE1E07">
        <w:rPr>
          <w:rFonts w:ascii="Times New Roman" w:hAnsi="Times New Roman" w:cs="Times New Roman"/>
          <w:sz w:val="24"/>
          <w:szCs w:val="24"/>
        </w:rPr>
        <w:br/>
        <w:t>Другим важным преимуществом организации с более высокой степенью децентрализации является, как правило, более высокая скорость принятия решений, более высокая скорость реакции на то или иное изменение внешней среды или изменение, происшедшее внутри организации, при производстве или реализации продукции или при оказании услуг.</w:t>
      </w:r>
      <w:r w:rsidRPr="00BE1E07">
        <w:rPr>
          <w:rFonts w:ascii="Times New Roman" w:hAnsi="Times New Roman" w:cs="Times New Roman"/>
          <w:sz w:val="24"/>
          <w:szCs w:val="24"/>
        </w:rPr>
        <w:br/>
      </w:r>
      <w:r w:rsidR="00D11E75" w:rsidRPr="00BE1E07">
        <w:rPr>
          <w:rFonts w:ascii="Times New Roman" w:hAnsi="Times New Roman" w:cs="Times New Roman"/>
          <w:sz w:val="24"/>
          <w:szCs w:val="24"/>
        </w:rPr>
        <w:t xml:space="preserve"> </w:t>
      </w:r>
      <w:r w:rsidRPr="00BE1E07">
        <w:rPr>
          <w:rFonts w:ascii="Times New Roman" w:hAnsi="Times New Roman" w:cs="Times New Roman"/>
          <w:sz w:val="24"/>
          <w:szCs w:val="24"/>
        </w:rPr>
        <w:t>В децентрализованных организациях большее значение приобретают выработка и принятие коллективных решений. Ведь нередко решение того или иного вопроса или проблемы требует учета компетентного мнения специалистов различных профессиональных областей. При решении важных проблем комплексного характера возможность принятия коллективного решения может стать эффективным инструментом принятия взвешенных и обоснованных управленческих решений.</w:t>
      </w:r>
      <w:r w:rsidRPr="00BE1E07">
        <w:rPr>
          <w:rFonts w:ascii="Times New Roman" w:hAnsi="Times New Roman" w:cs="Times New Roman"/>
          <w:sz w:val="24"/>
          <w:szCs w:val="24"/>
        </w:rPr>
        <w:br/>
        <w:t xml:space="preserve"> Кроме того, большая степень децентрализации организации способствует:</w:t>
      </w:r>
      <w:r w:rsidRPr="00BE1E07">
        <w:rPr>
          <w:rFonts w:ascii="Times New Roman" w:hAnsi="Times New Roman" w:cs="Times New Roman"/>
          <w:sz w:val="24"/>
          <w:szCs w:val="24"/>
        </w:rPr>
        <w:br/>
        <w:t xml:space="preserve">- более активному развитию управленческих навыков у руководителей, усилению </w:t>
      </w:r>
      <w:proofErr w:type="spellStart"/>
      <w:r w:rsidRPr="00BE1E07">
        <w:rPr>
          <w:rFonts w:ascii="Times New Roman" w:hAnsi="Times New Roman" w:cs="Times New Roman"/>
          <w:sz w:val="24"/>
          <w:szCs w:val="24"/>
        </w:rPr>
        <w:t>соревновательности</w:t>
      </w:r>
      <w:proofErr w:type="spellEnd"/>
      <w:r w:rsidRPr="00BE1E07">
        <w:rPr>
          <w:rFonts w:ascii="Times New Roman" w:hAnsi="Times New Roman" w:cs="Times New Roman"/>
          <w:sz w:val="24"/>
          <w:szCs w:val="24"/>
        </w:rPr>
        <w:t xml:space="preserve"> и внутренней конкуренции, способствующих росту производительности труда, достижению более высоких результатов;</w:t>
      </w:r>
      <w:r w:rsidRPr="00BE1E07">
        <w:rPr>
          <w:rFonts w:ascii="Times New Roman" w:hAnsi="Times New Roman" w:cs="Times New Roman"/>
          <w:sz w:val="24"/>
          <w:szCs w:val="24"/>
        </w:rPr>
        <w:br/>
        <w:t>- получению большей самостоятельности руководителями, начиная со среднего управленческого звена, при решении возникающих проблем, что влечет к осознанию и оценке их собственного вклада в получение результата и является существенной дополни</w:t>
      </w:r>
      <w:r w:rsidR="00D11E75" w:rsidRPr="00BE1E07">
        <w:rPr>
          <w:rFonts w:ascii="Times New Roman" w:hAnsi="Times New Roman" w:cs="Times New Roman"/>
          <w:sz w:val="24"/>
          <w:szCs w:val="24"/>
        </w:rPr>
        <w:t>тельной мотивацией их труда.</w:t>
      </w:r>
      <w:r w:rsidR="00D11E75" w:rsidRPr="00BE1E07">
        <w:rPr>
          <w:rFonts w:ascii="Times New Roman" w:hAnsi="Times New Roman" w:cs="Times New Roman"/>
          <w:sz w:val="24"/>
          <w:szCs w:val="24"/>
        </w:rPr>
        <w:br/>
        <w:t xml:space="preserve">  </w:t>
      </w:r>
      <w:r w:rsidRPr="00BE1E07">
        <w:rPr>
          <w:rFonts w:ascii="Times New Roman" w:hAnsi="Times New Roman" w:cs="Times New Roman"/>
          <w:sz w:val="24"/>
          <w:szCs w:val="24"/>
        </w:rPr>
        <w:t>Снижение степени централизации приводит к переходу от пирамидальной системы управления персоналом с большим числом иерархических уровней к плоской системе со сравнительно небольшим числом уровней иерархии.</w:t>
      </w:r>
      <w:r w:rsidRPr="00BE1E07">
        <w:rPr>
          <w:rFonts w:ascii="Times New Roman" w:hAnsi="Times New Roman" w:cs="Times New Roman"/>
          <w:sz w:val="24"/>
          <w:szCs w:val="24"/>
        </w:rPr>
        <w:br/>
        <w:t xml:space="preserve">При высокой степени децентрализации нельзя забывать, что за руководством организации остаются функции стратегического управления, функции выработки, принятия наиболее </w:t>
      </w:r>
      <w:r w:rsidRPr="00BE1E07">
        <w:rPr>
          <w:rFonts w:ascii="Times New Roman" w:hAnsi="Times New Roman" w:cs="Times New Roman"/>
          <w:sz w:val="24"/>
          <w:szCs w:val="24"/>
        </w:rPr>
        <w:lastRenderedPageBreak/>
        <w:t>важных решений и контроля за их реализацией.</w:t>
      </w:r>
      <w:r w:rsidRPr="00BE1E07">
        <w:rPr>
          <w:rFonts w:ascii="Times New Roman" w:hAnsi="Times New Roman" w:cs="Times New Roman"/>
          <w:sz w:val="24"/>
          <w:szCs w:val="24"/>
        </w:rPr>
        <w:br/>
        <w:t>Как и при принятии любого управленческого решения, решение, связанное с определением оптимального уровня децентрализации, должно проверяться практикой и эффективностью функционирования организации. Ведь главное — это добиться достижения поставленных стратегических целей.</w:t>
      </w:r>
      <w:r w:rsidRPr="00BE1E07">
        <w:rPr>
          <w:rFonts w:ascii="Times New Roman" w:hAnsi="Times New Roman" w:cs="Times New Roman"/>
          <w:sz w:val="24"/>
          <w:szCs w:val="24"/>
        </w:rPr>
        <w:br/>
        <w:t>Поэтому наиболее рациональной является та степень централизации или децентрализации, при которой организации удается добиться наилучших результатов. </w:t>
      </w: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Организационная структура: факторы, влияющие на степень децентрализации.</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i/>
          <w:sz w:val="24"/>
          <w:szCs w:val="24"/>
        </w:rPr>
        <w:t>Степень централизации (децентрализации</w:t>
      </w:r>
      <w:r w:rsidRPr="00BE1E07">
        <w:rPr>
          <w:rFonts w:ascii="Times New Roman" w:hAnsi="Times New Roman" w:cs="Times New Roman"/>
          <w:sz w:val="24"/>
          <w:szCs w:val="24"/>
        </w:rPr>
        <w:t xml:space="preserve">) определяет, в какой степени в руках руководителя сконцентрировано право принятия управленческих решений. </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От масштаба полномочий зависит степень централизации и децентрализации. Делегирование полномочий является составной частью децентрализации. При отсутствии делегирования полномочий управление организацией становится слишком централизованным. Уровень централизации тем ниже, чем больше решений принимается непосредственно на рабочих местах, которые незамедлительно выполняются и носят узкий, специальный характер. Централизация характеризуется отсутствием передачи полномочий и известными пределами компетентности, что ведет к снижению оперативности в принятии решений. Излишняя централизация ущемляет развитие инициативы представителей низшего звена руководителей.</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Факторы, влияющие на уровень децентрализации:</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величина затрат (что может быть выражено в деньгах, престиже или мерах субъективного свойства);</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степень унификации. Желаемый уровень единообразия может быть более эффективно достигнут с помощью укрепления централизации;</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размеры предприятия. На крупных предприятиях решения принимаются большим числом руководителей разного уровня, которые сложно координировать. Там, где полномочия рассредоточены, решения принимаются более оперативно;</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философия менеджмента. Руководители могут предпочитать авторитарную структуру управления, где все решения принимаются высшим руководством, или децентрализованную систему, где руководители всех уровней по своему усмотрению определяют сферу полномочий;</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наличие подходящего руководителя. При отсутствии менеджеров требуемого уровня целесообразно сосредоточить полномочия в высших звеньях управления;</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использование приемов контроля. Чем выше возможности контролирования, тем большей степени децентрализации можно достичь;</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характер деятельности организации. Если осуществляемые коммерческие операции распространяются на большие географические районы, то потребуется и большая степень децентрализации;</w:t>
      </w:r>
    </w:p>
    <w:p w:rsidR="00B87AC5" w:rsidRPr="00BE1E07" w:rsidRDefault="00B87AC5" w:rsidP="00D4292B">
      <w:pPr>
        <w:pStyle w:val="a3"/>
        <w:numPr>
          <w:ilvl w:val="0"/>
          <w:numId w:val="91"/>
        </w:numPr>
        <w:tabs>
          <w:tab w:val="left" w:pos="142"/>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влияние внешней среды. Имеются в виду, например, политика правительства в области ценообразования, доходов или какие-либо ограничения на использование рабочей силы. Эти причины могут уменьшить степень децентрализации управления организацией, но их четкое формулирование может содействовать решению проблемы.</w:t>
      </w:r>
    </w:p>
    <w:p w:rsidR="00B87AC5" w:rsidRPr="00BE1E07" w:rsidRDefault="00B87AC5" w:rsidP="00D4292B">
      <w:pPr>
        <w:spacing w:after="0"/>
        <w:ind w:right="-1" w:firstLine="709"/>
        <w:jc w:val="both"/>
        <w:rPr>
          <w:rFonts w:ascii="Times New Roman" w:hAnsi="Times New Roman" w:cs="Times New Roman"/>
          <w:sz w:val="24"/>
          <w:szCs w:val="24"/>
        </w:rPr>
      </w:pPr>
      <w:r w:rsidRPr="00BE1E07">
        <w:rPr>
          <w:rFonts w:ascii="Times New Roman" w:hAnsi="Times New Roman" w:cs="Times New Roman"/>
          <w:sz w:val="24"/>
          <w:szCs w:val="24"/>
        </w:rPr>
        <w:t>Преимущества централизованного управления. Здесь следует назвать:</w:t>
      </w:r>
    </w:p>
    <w:p w:rsidR="00B87AC5" w:rsidRPr="00BE1E07" w:rsidRDefault="00B87AC5" w:rsidP="00D4292B">
      <w:pPr>
        <w:pStyle w:val="a3"/>
        <w:tabs>
          <w:tab w:val="left" w:pos="284"/>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w:t>
      </w:r>
      <w:r w:rsidRPr="00BE1E07">
        <w:rPr>
          <w:rFonts w:ascii="Times New Roman" w:hAnsi="Times New Roman" w:cs="Times New Roman"/>
          <w:sz w:val="24"/>
          <w:szCs w:val="24"/>
        </w:rPr>
        <w:tab/>
        <w:t>лучший контроль за деятельностью предприятия;</w:t>
      </w:r>
    </w:p>
    <w:p w:rsidR="00B87AC5" w:rsidRPr="00BE1E07" w:rsidRDefault="00B87AC5" w:rsidP="00D4292B">
      <w:pPr>
        <w:pStyle w:val="a3"/>
        <w:tabs>
          <w:tab w:val="left" w:pos="284"/>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w:t>
      </w:r>
      <w:r w:rsidRPr="00BE1E07">
        <w:rPr>
          <w:rFonts w:ascii="Times New Roman" w:hAnsi="Times New Roman" w:cs="Times New Roman"/>
          <w:sz w:val="24"/>
          <w:szCs w:val="24"/>
        </w:rPr>
        <w:tab/>
        <w:t>возможность приведения к единому стандарту всех операций в рамках организации;</w:t>
      </w:r>
    </w:p>
    <w:p w:rsidR="00B87AC5" w:rsidRPr="00BE1E07" w:rsidRDefault="00B87AC5" w:rsidP="00D4292B">
      <w:pPr>
        <w:pStyle w:val="a3"/>
        <w:tabs>
          <w:tab w:val="left" w:pos="284"/>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w:t>
      </w:r>
      <w:r w:rsidRPr="00BE1E07">
        <w:rPr>
          <w:rFonts w:ascii="Times New Roman" w:hAnsi="Times New Roman" w:cs="Times New Roman"/>
          <w:sz w:val="24"/>
          <w:szCs w:val="24"/>
        </w:rPr>
        <w:tab/>
        <w:t>устранение возможного дублирования тех или иных мероприятий, усилий;</w:t>
      </w:r>
    </w:p>
    <w:p w:rsidR="00B87AC5" w:rsidRPr="00BE1E07" w:rsidRDefault="00B87AC5" w:rsidP="00D4292B">
      <w:pPr>
        <w:pStyle w:val="a3"/>
        <w:tabs>
          <w:tab w:val="left" w:pos="284"/>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w:t>
      </w:r>
      <w:r w:rsidRPr="00BE1E07">
        <w:rPr>
          <w:rFonts w:ascii="Times New Roman" w:hAnsi="Times New Roman" w:cs="Times New Roman"/>
          <w:sz w:val="24"/>
          <w:szCs w:val="24"/>
        </w:rPr>
        <w:tab/>
        <w:t>более эффективное использование кадров, оборудования, производственных площадей. Централизация управления может, например, сделать целесообразным приобретение компьютерной техники и другого дорогостоящего, но эффективного оборудования.</w:t>
      </w:r>
    </w:p>
    <w:p w:rsidR="00B87AC5" w:rsidRPr="00BE1E07" w:rsidRDefault="00B87AC5"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Недостатки централизованного управления. К ним относятся следующие:</w:t>
      </w:r>
    </w:p>
    <w:p w:rsidR="00B87AC5" w:rsidRPr="00BE1E07" w:rsidRDefault="00B87AC5" w:rsidP="00D4292B">
      <w:pPr>
        <w:pStyle w:val="a3"/>
        <w:tabs>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w:t>
      </w:r>
      <w:r w:rsidRPr="00BE1E07">
        <w:rPr>
          <w:rFonts w:ascii="Times New Roman" w:hAnsi="Times New Roman" w:cs="Times New Roman"/>
          <w:sz w:val="24"/>
          <w:szCs w:val="24"/>
        </w:rPr>
        <w:tab/>
        <w:t>рост бюрократизма, накопление срочных для решения вопросов, увеличение документации, досье;</w:t>
      </w:r>
    </w:p>
    <w:p w:rsidR="00B87AC5" w:rsidRPr="00BE1E07" w:rsidRDefault="00B87AC5" w:rsidP="00D4292B">
      <w:pPr>
        <w:pStyle w:val="a3"/>
        <w:tabs>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w:t>
      </w:r>
      <w:r w:rsidRPr="00BE1E07">
        <w:rPr>
          <w:rFonts w:ascii="Times New Roman" w:hAnsi="Times New Roman" w:cs="Times New Roman"/>
          <w:sz w:val="24"/>
          <w:szCs w:val="24"/>
        </w:rPr>
        <w:tab/>
        <w:t>задержки в принятии решений, в особенности на рабочем месте;</w:t>
      </w:r>
    </w:p>
    <w:p w:rsidR="00B87AC5" w:rsidRPr="00BE1E07" w:rsidRDefault="00B87AC5" w:rsidP="00D4292B">
      <w:pPr>
        <w:pStyle w:val="a3"/>
        <w:tabs>
          <w:tab w:val="left" w:pos="284"/>
        </w:tabs>
        <w:spacing w:after="0"/>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 xml:space="preserve"> *</w:t>
      </w:r>
      <w:r w:rsidRPr="00BE1E07">
        <w:rPr>
          <w:rFonts w:ascii="Times New Roman" w:hAnsi="Times New Roman" w:cs="Times New Roman"/>
          <w:sz w:val="24"/>
          <w:szCs w:val="24"/>
        </w:rPr>
        <w:tab/>
        <w:t>решения принимаются теми, кто незнаком с реальной ситуацией на производстве.</w:t>
      </w: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Организационная структура: сетевые и гибридные структуры.</w:t>
      </w:r>
    </w:p>
    <w:p w:rsidR="00B87AC5" w:rsidRPr="00BE1E07" w:rsidRDefault="00B87AC5" w:rsidP="00D4292B">
      <w:pPr>
        <w:pStyle w:val="aa"/>
        <w:ind w:right="-1"/>
        <w:jc w:val="both"/>
      </w:pPr>
      <w:r w:rsidRPr="00BE1E07">
        <w:t xml:space="preserve">СТРУКТУРА ОРГАНИЗАЦИОННАЯ - структура организации, посредством которой определены состав, иерархия, распределение работ и властные полномочия по подразделениям и органам организации. Выделяются базовые и гибридные организационные структуры. К базовым структурам относятся: линейная, линейно-штабная и функциональная. Гибридные организационные структуры отличаются комбинацией элементов базовых организационных структур. Для того чтобы избежать недостатков отдельных структурных схем и воспользоваться их преимуществами, многие организации комбинируют характеристики функциональной, </w:t>
      </w:r>
      <w:proofErr w:type="spellStart"/>
      <w:r w:rsidRPr="00BE1E07">
        <w:t>дивизиональной</w:t>
      </w:r>
      <w:proofErr w:type="spellEnd"/>
      <w:r w:rsidRPr="00BE1E07">
        <w:t xml:space="preserve">, продуктовой, горизонтальной или модульной структур, получая, таким образом, гибридную. Существует несколько разновидностей гибридных структур. </w:t>
      </w:r>
    </w:p>
    <w:p w:rsidR="00B87AC5" w:rsidRPr="00BE1E07" w:rsidRDefault="00B87AC5" w:rsidP="00D4292B">
      <w:pPr>
        <w:pStyle w:val="aa"/>
        <w:ind w:right="-1"/>
        <w:jc w:val="both"/>
      </w:pPr>
      <w:r w:rsidRPr="00BE1E07">
        <w:t>Так, линейно-штабная функциональная организационная структура отличается выделением специфических полномочий и реализацией их специализированным персоналом, отдельно от линейных подразделений (например, инспекция качества, кадровая служба и т. п.).</w:t>
      </w:r>
    </w:p>
    <w:p w:rsidR="00B87AC5" w:rsidRPr="00BE1E07" w:rsidRDefault="00B87AC5" w:rsidP="00D4292B">
      <w:pPr>
        <w:pStyle w:val="aa"/>
        <w:ind w:right="-1"/>
        <w:jc w:val="both"/>
      </w:pPr>
      <w:r w:rsidRPr="00BE1E07">
        <w:t>Дивизиональная организационная структура характеризуется подчинением одному руководителю групп специалистов, выполняющих функции, связанные с конкретным продуктом или услугой (или их группы), с конкретным клиентом (или группой клиентов). Обычно применяется в организациях со сложной технологией. Линейная функционально-штабная организационная структура предусматривает для реализации функций создание специальных комитетов, которые либо участвуют в принятии решений, либо консультируют организацию.</w:t>
      </w:r>
    </w:p>
    <w:p w:rsidR="00B87AC5" w:rsidRPr="00BE1E07" w:rsidRDefault="00B87AC5" w:rsidP="00D4292B">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В матричной организационной структуре используются как функциональные, так и </w:t>
      </w:r>
      <w:proofErr w:type="spellStart"/>
      <w:r w:rsidRPr="00BE1E07">
        <w:rPr>
          <w:rFonts w:ascii="Times New Roman" w:eastAsia="Times New Roman" w:hAnsi="Times New Roman" w:cs="Times New Roman"/>
          <w:sz w:val="24"/>
          <w:szCs w:val="24"/>
          <w:lang w:eastAsia="ru-RU"/>
        </w:rPr>
        <w:t>дивизиональные</w:t>
      </w:r>
      <w:proofErr w:type="spellEnd"/>
      <w:r w:rsidRPr="00BE1E07">
        <w:rPr>
          <w:rFonts w:ascii="Times New Roman" w:eastAsia="Times New Roman" w:hAnsi="Times New Roman" w:cs="Times New Roman"/>
          <w:sz w:val="24"/>
          <w:szCs w:val="24"/>
          <w:lang w:eastAsia="ru-RU"/>
        </w:rPr>
        <w:t xml:space="preserve"> структуры, обеспечивая сбалансированность между функциональными руководителями и руководителями, ориентированными на выполнение одной конкретной проблемы (например, проекта).</w:t>
      </w:r>
    </w:p>
    <w:p w:rsidR="00B87AC5" w:rsidRPr="00BE1E07" w:rsidRDefault="00B87AC5" w:rsidP="00D4292B">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Сетевая организационная структура - поток команд со стороны руководства заменяется потоком заказов, координацией связей с другими организациями. Большое значение приобрела в последнее время, т. к. обладает высоким инновационным потенциалом.</w:t>
      </w: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Преимущества и недостатки корпоративных структур.</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eastAsia="Times New Roman" w:hAnsi="Times New Roman" w:cs="Times New Roman"/>
          <w:sz w:val="24"/>
          <w:szCs w:val="24"/>
          <w:lang w:eastAsia="ru-RU"/>
        </w:rPr>
        <w:t>Корпорация - самая совершенная форма организации предприятий, существует преимущественно в виде открытого акционерного общества, учредители которого формируют акционерный капитал путем объединения собственных ресурсов через механизм выпуска и продажи ценных бумаг (прежде всего акций), а совладельцы несут ограниченную ответственность.</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Согласно действующему законодательству корпорация - это договорное объединение, созданное на основе объединения производственных, научных и коммерческих интересов, с делегированием отдельных полномочий централизованного регулирования деятельности каждого из участников.</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lastRenderedPageBreak/>
        <w:t>Учредителями акционерного общества могут быть физические и юридические (предприятия) лица. Акционерный капитал (собственность), который формируется при этом, состоит из общей стоимости, выпущенных и проданных акций. Учредители общества получают учредительную прибыль, которая составляет разницу между суммой, полученной от продажи акций, и объемом вложенных ресурсов.</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Преимущества корпоративной формы бизнеса следующие:</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(а) корпорация является отдельным юридическим лицом,</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(б) акционеры несут ограниченную ответственность,</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(с) корпорациям проще формировать капитал,</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(d) акционеры могут легко покупать и продавать свои акции,</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(е) отсутствие права представительства,</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(f) корпорация может существовать в течение длительного периода времени,</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(g) власть и ответственность централизуются, и</w:t>
      </w:r>
    </w:p>
    <w:p w:rsidR="00B87AC5" w:rsidRPr="00BE1E07" w:rsidRDefault="00B87AC5" w:rsidP="00D4292B">
      <w:pPr>
        <w:pStyle w:val="a3"/>
        <w:spacing w:after="0"/>
        <w:ind w:left="0"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(h) управление в корпорациях производится профессионалами.</w:t>
      </w:r>
    </w:p>
    <w:p w:rsidR="00B87AC5" w:rsidRPr="00BE1E07" w:rsidRDefault="00B87AC5" w:rsidP="00D4292B">
      <w:pPr>
        <w:pStyle w:val="a3"/>
        <w:numPr>
          <w:ilvl w:val="0"/>
          <w:numId w:val="43"/>
        </w:numPr>
        <w:tabs>
          <w:tab w:val="left" w:pos="142"/>
        </w:tabs>
        <w:spacing w:after="0"/>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возможность увеличить источники финансирования для расширения производства (за счет продажи ценных бумаг), а, следовательно, получить большую прибыль, часть которого (нераспределенная прибыль) идет на расширение я объемов производства</w:t>
      </w:r>
    </w:p>
    <w:p w:rsidR="00B87AC5" w:rsidRPr="00BE1E07" w:rsidRDefault="00B87AC5" w:rsidP="00D4292B">
      <w:pPr>
        <w:pStyle w:val="a3"/>
        <w:numPr>
          <w:ilvl w:val="0"/>
          <w:numId w:val="43"/>
        </w:numPr>
        <w:shd w:val="clear" w:color="auto" w:fill="FFFFFF"/>
        <w:tabs>
          <w:tab w:val="left" w:pos="142"/>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лучший (по сравнению с партнерствами) доступ к кредитам банков;</w:t>
      </w:r>
    </w:p>
    <w:p w:rsidR="00B87AC5" w:rsidRPr="00BE1E07" w:rsidRDefault="00B87AC5" w:rsidP="00D4292B">
      <w:pPr>
        <w:pStyle w:val="a3"/>
        <w:numPr>
          <w:ilvl w:val="0"/>
          <w:numId w:val="43"/>
        </w:numPr>
        <w:shd w:val="clear" w:color="auto" w:fill="FFFFFF"/>
        <w:tabs>
          <w:tab w:val="left" w:pos="142"/>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вследствие приведенных преимуществ получения возможности внедрять передовые достижения науки и техники в производство, что обуславливает рост производительности труда и снижение себестоимости товаров и услуг;</w:t>
      </w:r>
    </w:p>
    <w:p w:rsidR="00B87AC5" w:rsidRPr="00BE1E07" w:rsidRDefault="00B87AC5" w:rsidP="00D4292B">
      <w:pPr>
        <w:pStyle w:val="a3"/>
        <w:numPr>
          <w:ilvl w:val="0"/>
          <w:numId w:val="43"/>
        </w:numPr>
        <w:shd w:val="clear" w:color="auto" w:fill="FFFFFF"/>
        <w:tabs>
          <w:tab w:val="left" w:pos="142"/>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ограниченная ответственность акционеров по обязательствам корпорации, а значит отсутствие ответственности собственным имуществом;</w:t>
      </w:r>
    </w:p>
    <w:p w:rsidR="00B87AC5" w:rsidRPr="00BE1E07" w:rsidRDefault="00B87AC5" w:rsidP="00D4292B">
      <w:pPr>
        <w:pStyle w:val="a3"/>
        <w:numPr>
          <w:ilvl w:val="0"/>
          <w:numId w:val="43"/>
        </w:numPr>
        <w:shd w:val="clear" w:color="auto" w:fill="FFFFFF"/>
        <w:tabs>
          <w:tab w:val="left" w:pos="142"/>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привлечение к управлению производством профессиональных управляющих (менеджеров), что способствует совершенствованию процесса выработки управленческих решений;</w:t>
      </w:r>
    </w:p>
    <w:p w:rsidR="00B87AC5" w:rsidRPr="00BE1E07" w:rsidRDefault="00B87AC5" w:rsidP="00D4292B">
      <w:pPr>
        <w:pStyle w:val="a3"/>
        <w:numPr>
          <w:ilvl w:val="0"/>
          <w:numId w:val="43"/>
        </w:numPr>
        <w:shd w:val="clear" w:color="auto" w:fill="FFFFFF"/>
        <w:tabs>
          <w:tab w:val="left" w:pos="142"/>
        </w:tabs>
        <w:spacing w:before="100" w:beforeAutospacing="1" w:after="100" w:afterAutospacing="1" w:line="240" w:lineRule="auto"/>
        <w:ind w:left="0" w:right="-1" w:firstLine="0"/>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осуществление внутрикорпорационных планирования на текущий и отдаленный период (5-10 лет), комплексное изучение рынка, формирование потребностей потребителей и т.д. и благодаря этому получения преимущества </w:t>
      </w:r>
      <w:proofErr w:type="gramStart"/>
      <w:r w:rsidRPr="00BE1E07">
        <w:rPr>
          <w:rFonts w:ascii="Times New Roman" w:eastAsia="Times New Roman" w:hAnsi="Times New Roman" w:cs="Times New Roman"/>
          <w:sz w:val="24"/>
          <w:szCs w:val="24"/>
          <w:lang w:eastAsia="ru-RU"/>
        </w:rPr>
        <w:t>над</w:t>
      </w:r>
      <w:proofErr w:type="gramEnd"/>
      <w:r w:rsidRPr="00BE1E07">
        <w:rPr>
          <w:rFonts w:ascii="Times New Roman" w:eastAsia="Times New Roman" w:hAnsi="Times New Roman" w:cs="Times New Roman"/>
          <w:sz w:val="24"/>
          <w:szCs w:val="24"/>
          <w:lang w:eastAsia="ru-RU"/>
        </w:rPr>
        <w:t xml:space="preserve"> конкурентам.</w:t>
      </w: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Недостатки корпоративной формы бизнеса:</w:t>
      </w: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(а) значительное государственное регулирование,</w:t>
      </w: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(б) потенциальное бремя двойного налогообложения,</w:t>
      </w: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(с) сложность в увеличении фондов, вызванная ограниченной ответственностью,</w:t>
      </w: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p>
    <w:p w:rsidR="00B87AC5" w:rsidRPr="00BE1E07" w:rsidRDefault="00B87AC5" w:rsidP="00D4292B">
      <w:pPr>
        <w:pStyle w:val="a3"/>
        <w:tabs>
          <w:tab w:val="left" w:pos="142"/>
        </w:tabs>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(d) разделение права собственности и контроля,</w:t>
      </w:r>
    </w:p>
    <w:p w:rsidR="00B87AC5" w:rsidRPr="00BE1E07" w:rsidRDefault="00B87AC5" w:rsidP="00D4292B">
      <w:pPr>
        <w:pStyle w:val="a3"/>
        <w:spacing w:after="0"/>
        <w:ind w:right="-1"/>
        <w:jc w:val="both"/>
        <w:rPr>
          <w:rFonts w:ascii="Times New Roman" w:hAnsi="Times New Roman" w:cs="Times New Roman"/>
          <w:sz w:val="24"/>
          <w:szCs w:val="24"/>
        </w:rPr>
      </w:pP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(е) учреждение, организация и операционные затраты.</w:t>
      </w:r>
    </w:p>
    <w:p w:rsidR="00B87AC5" w:rsidRPr="00BE1E07" w:rsidRDefault="00B87AC5" w:rsidP="00D4292B">
      <w:pPr>
        <w:pStyle w:val="a3"/>
        <w:numPr>
          <w:ilvl w:val="0"/>
          <w:numId w:val="92"/>
        </w:numPr>
        <w:shd w:val="clear" w:color="auto" w:fill="FFFFFF"/>
        <w:tabs>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lastRenderedPageBreak/>
        <w:t>значительное обесценивание акций корпораций во время ухудшения экономической конъюнктуры, вследствие чего мелкие акционеры могут потерять их;</w:t>
      </w:r>
    </w:p>
    <w:p w:rsidR="00B87AC5" w:rsidRPr="00BE1E07" w:rsidRDefault="00B87AC5" w:rsidP="00D4292B">
      <w:pPr>
        <w:pStyle w:val="a3"/>
        <w:numPr>
          <w:ilvl w:val="0"/>
          <w:numId w:val="92"/>
        </w:numPr>
        <w:shd w:val="clear" w:color="auto" w:fill="FFFFFF"/>
        <w:tabs>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несовершенный механизм налогообложения в отдельных странах (так, в Украине облагаются налогом и прибыль корпораций и доходы на акции, особенно несправедливо для мелких акционеров);</w:t>
      </w:r>
    </w:p>
    <w:p w:rsidR="00B87AC5" w:rsidRPr="00BE1E07" w:rsidRDefault="00B87AC5" w:rsidP="00D4292B">
      <w:pPr>
        <w:pStyle w:val="a3"/>
        <w:numPr>
          <w:ilvl w:val="0"/>
          <w:numId w:val="92"/>
        </w:numPr>
        <w:shd w:val="clear" w:color="auto" w:fill="FFFFFF"/>
        <w:tabs>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превращения мелких акционеров, вследствие их большой численности, в формальных собственников, неспособных влиять на выбор руководства, распределение доходов и т.д. в большинстве крупных корпораций и действие понятия управленческих решений на основе количества акций</w:t>
      </w:r>
    </w:p>
    <w:p w:rsidR="00B87AC5" w:rsidRPr="00BE1E07" w:rsidRDefault="00B87AC5" w:rsidP="00D4292B">
      <w:pPr>
        <w:pStyle w:val="a3"/>
        <w:numPr>
          <w:ilvl w:val="0"/>
          <w:numId w:val="92"/>
        </w:numPr>
        <w:shd w:val="clear" w:color="auto" w:fill="FFFFFF"/>
        <w:tabs>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вследствие сосредоточения контрольного пакета акций в руках немногих акционеров установления их контроля над сбережениями большинства мелких акционеров</w:t>
      </w: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Цели создания и виды корпоративных структур.</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eastAsia="Times New Roman" w:hAnsi="Times New Roman" w:cs="Times New Roman"/>
          <w:sz w:val="24"/>
          <w:szCs w:val="24"/>
          <w:lang w:eastAsia="ru-RU"/>
        </w:rPr>
        <w:t>В общем случае при создании новых организационно-хозяйственных структур реализуются две основные цели: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а) извлечение прибыли;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б) решение задач определенной социально-экономической политики.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Идеи создания новых и повышения действенности сложившихся корпоративных структур, перспективных в плане роста конкурентоспособности российской промышленности, могут генерироваться органами государственного управления экономикой, промышленными предприятиями и коммерческими банками.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Виды корпоративных объединений определяются законодательством каждого государства и несколько различаются в разных странах. Целесообразно дать сведения о видах корпоративных объединений, наиболее распространенных в большинстве стран мира.</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Общество с ограниченной ответственностью</w:t>
      </w:r>
      <w:r w:rsidRPr="00BE1E07">
        <w:rPr>
          <w:rFonts w:ascii="Times New Roman" w:eastAsia="Times New Roman" w:hAnsi="Times New Roman" w:cs="Times New Roman"/>
          <w:sz w:val="24"/>
          <w:szCs w:val="24"/>
          <w:lang w:eastAsia="ru-RU"/>
        </w:rPr>
        <w:t> - организационно - правовая форма предприятия, при которой уставной капитал образуется за счет вкладов учредителей. Участники общества не отвечают по его обязательствам и несут риск убытков, связанных с деятельностью общества, в пределах стоимости своих вкладов.</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Закрытое акционерное общество</w:t>
      </w:r>
      <w:r w:rsidRPr="00BE1E07">
        <w:rPr>
          <w:rFonts w:ascii="Times New Roman" w:eastAsia="Times New Roman" w:hAnsi="Times New Roman" w:cs="Times New Roman"/>
          <w:sz w:val="24"/>
          <w:szCs w:val="24"/>
          <w:lang w:eastAsia="ru-RU"/>
        </w:rPr>
        <w:t> - общество, акции которого распределяются только среди его учредителей. Участники общества не отвечают по его обязательствам и несут риск убытков в пределах стоимости принадлежащих им акций.</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Акционерное общество открытого типа</w:t>
      </w:r>
      <w:r w:rsidRPr="00BE1E07">
        <w:rPr>
          <w:rFonts w:ascii="Times New Roman" w:eastAsia="Times New Roman" w:hAnsi="Times New Roman" w:cs="Times New Roman"/>
          <w:sz w:val="24"/>
          <w:szCs w:val="24"/>
          <w:lang w:eastAsia="ru-RU"/>
        </w:rPr>
        <w:t> - общество, имеющее право проводить открытую подписку на выпускаемые акции, их свободную продажу.</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АО и объединения предприятий имеют право выпускать акции и распространять их путем открытой подписки, а также в порядке распределения между их учредителями. Акция дает право ее владельцу на получение части прибыли АО в виде дивидендов по итогам года. Акции АО дают право их держателям на участие в управлении этим обществом, что обычно осуществляется через Совет директоров.</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Картель</w:t>
      </w:r>
      <w:r w:rsidRPr="00BE1E07">
        <w:rPr>
          <w:rFonts w:ascii="Times New Roman" w:eastAsia="Times New Roman" w:hAnsi="Times New Roman" w:cs="Times New Roman"/>
          <w:sz w:val="24"/>
          <w:szCs w:val="24"/>
          <w:lang w:eastAsia="ru-RU"/>
        </w:rPr>
        <w:t> - объединение предприятий или фирм одной отрасли для совместной коммерческой деятельности - регулирование сбыта. При этом предприятия сохраняют права собственности на принадлежащие им активы, имеют юридическую, финансовую и хозяйственную самостоятельность.</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Синдикат</w:t>
      </w:r>
      <w:r w:rsidRPr="00BE1E07">
        <w:rPr>
          <w:rFonts w:ascii="Times New Roman" w:eastAsia="Times New Roman" w:hAnsi="Times New Roman" w:cs="Times New Roman"/>
          <w:sz w:val="24"/>
          <w:szCs w:val="24"/>
          <w:lang w:eastAsia="ru-RU"/>
        </w:rPr>
        <w:t> - объединение предприятий и фирм для осуществления сбыта их продукции через единичный сбытовой орган, создаваемый в форме АО или ООО. Участники синдиката сохраняют юридическую и коммерческую самостоятельность.</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lastRenderedPageBreak/>
        <w:t>Трест</w:t>
      </w:r>
      <w:r w:rsidRPr="00BE1E07">
        <w:rPr>
          <w:rFonts w:ascii="Times New Roman" w:eastAsia="Times New Roman" w:hAnsi="Times New Roman" w:cs="Times New Roman"/>
          <w:sz w:val="24"/>
          <w:szCs w:val="24"/>
          <w:lang w:eastAsia="ru-RU"/>
        </w:rPr>
        <w:t> - объединение предприятий, которые сливаются в единый производственный комплекс, теряя при этом юридическую и хозяйственную самостоятельность. В трест объединяются в большинстве случаев предприятия, осуществляющие последовательные ступени обработки сырья.</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Холдинг</w:t>
      </w:r>
      <w:r w:rsidRPr="00BE1E07">
        <w:rPr>
          <w:rFonts w:ascii="Times New Roman" w:eastAsia="Times New Roman" w:hAnsi="Times New Roman" w:cs="Times New Roman"/>
          <w:sz w:val="24"/>
          <w:szCs w:val="24"/>
          <w:lang w:eastAsia="ru-RU"/>
        </w:rPr>
        <w:t> - промышленное объединение предприятий, имеющее право решения основных вопросов деятельности предприятий от своего имени. При этом компании и предприятия, входящие в холдинг, обладают юридической и хозяйственной самостоятельностью по тем вопросам, которые не относятся к функциям холдинга. В современных условиях практически все крупнейшие корпорации США, ЕС, Канады, Японии организованы в виде холдингов. В этом случае во главе фирм, входящих в объединение, находится холдинг, который концентрирует контрольные пакеты акций всех объединений, что обеспечивает их организационное единство и управляемость.</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Существует два типа холдинговых компаний</w:t>
      </w:r>
      <w:proofErr w:type="gramStart"/>
      <w:r w:rsidRPr="00BE1E07">
        <w:rPr>
          <w:rFonts w:ascii="Times New Roman" w:eastAsia="Times New Roman" w:hAnsi="Times New Roman" w:cs="Times New Roman"/>
          <w:sz w:val="24"/>
          <w:szCs w:val="24"/>
          <w:lang w:eastAsia="ru-RU"/>
        </w:rPr>
        <w:t xml:space="preserve"> :</w:t>
      </w:r>
      <w:proofErr w:type="gramEnd"/>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чистый холдинг, который выполняет только управленческие и финансовые функции;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смешанный холдинг, выполняющий также определенную предпринимательскую деятельность (производственно-торговую, кредитно-финансовую и др.)</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Для установления контроля над другими компаниями холдинги (материнские компании) используют систему долевого участия в акционерном капитале других фирм. Материнская компания в состоянии обеспечить полный контроль за дочерними фирмами; владея 51% акций дочерней фирмы, она оказывает решающее воздействие на деятельность последней. Приобретая контрольный пакет акций других компаний, холдинг получает возможность назначать своих представителей в совет директоров и другие органы управления подконтрольной компании.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Большинство крупных корпораций осуществляют зарубежные операции и являются </w:t>
      </w:r>
      <w:r w:rsidRPr="00BE1E07">
        <w:rPr>
          <w:rFonts w:ascii="Times New Roman" w:eastAsia="Times New Roman" w:hAnsi="Times New Roman" w:cs="Times New Roman"/>
          <w:bCs/>
          <w:sz w:val="24"/>
          <w:szCs w:val="24"/>
          <w:lang w:eastAsia="ru-RU"/>
        </w:rPr>
        <w:t>транснациональными корпорациями</w:t>
      </w:r>
      <w:r w:rsidRPr="00BE1E07">
        <w:rPr>
          <w:rFonts w:ascii="Times New Roman" w:eastAsia="Times New Roman" w:hAnsi="Times New Roman" w:cs="Times New Roman"/>
          <w:sz w:val="24"/>
          <w:szCs w:val="24"/>
          <w:lang w:eastAsia="ru-RU"/>
        </w:rPr>
        <w:t>, и здесь холдинговая организация бизнеса особенно необходима, т.к. прямой контроль за зарубежными филиалами затруднен. Поэтому головной холдинг ТНК выполняет следующий функции: разработка экономической и маркетинговой стратегии, координация финансовой политики всех филиалов, проведени</w:t>
      </w:r>
      <w:r w:rsidR="0035686E" w:rsidRPr="00BE1E07">
        <w:rPr>
          <w:rFonts w:ascii="Times New Roman" w:eastAsia="Times New Roman" w:hAnsi="Times New Roman" w:cs="Times New Roman"/>
          <w:sz w:val="24"/>
          <w:szCs w:val="24"/>
          <w:lang w:eastAsia="ru-RU"/>
        </w:rPr>
        <w:t>е крупномасштабных НИОКР и т.д.</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Концерн</w:t>
      </w:r>
      <w:r w:rsidRPr="00BE1E07">
        <w:rPr>
          <w:rFonts w:ascii="Times New Roman" w:eastAsia="Times New Roman" w:hAnsi="Times New Roman" w:cs="Times New Roman"/>
          <w:sz w:val="24"/>
          <w:szCs w:val="24"/>
          <w:lang w:eastAsia="ru-RU"/>
        </w:rPr>
        <w:t xml:space="preserve"> - объединение самостоятельных предприятий, связанных тесным производственным сотрудничеством, финансированием, </w:t>
      </w:r>
      <w:proofErr w:type="spellStart"/>
      <w:r w:rsidRPr="00BE1E07">
        <w:rPr>
          <w:rFonts w:ascii="Times New Roman" w:eastAsia="Times New Roman" w:hAnsi="Times New Roman" w:cs="Times New Roman"/>
          <w:sz w:val="24"/>
          <w:szCs w:val="24"/>
          <w:lang w:eastAsia="ru-RU"/>
        </w:rPr>
        <w:t>патентно</w:t>
      </w:r>
      <w:proofErr w:type="spellEnd"/>
      <w:r w:rsidRPr="00BE1E07">
        <w:rPr>
          <w:rFonts w:ascii="Times New Roman" w:eastAsia="Times New Roman" w:hAnsi="Times New Roman" w:cs="Times New Roman"/>
          <w:sz w:val="24"/>
          <w:szCs w:val="24"/>
          <w:lang w:eastAsia="ru-RU"/>
        </w:rPr>
        <w:t xml:space="preserve"> - лицензионными соглашениями. Концерн полностью контролирует деятельность входящих в него компаний и предприятий.</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Финансово - промышленная группа</w:t>
      </w:r>
      <w:r w:rsidRPr="00BE1E07">
        <w:rPr>
          <w:rFonts w:ascii="Times New Roman" w:eastAsia="Times New Roman" w:hAnsi="Times New Roman" w:cs="Times New Roman"/>
          <w:sz w:val="24"/>
          <w:szCs w:val="24"/>
          <w:lang w:eastAsia="ru-RU"/>
        </w:rPr>
        <w:t> (ФПГ) - объединение одного или нескольких банков с промышленными, торговыми, кредитными и другими предприятиями, где банки распоряжаются денежным капиталом входящих в группу предприятий и координируют все сферы их деятельности. В России корпоративная форма организации бизнеса получила свое развитие в виде ФПГ, с помощью которых осуществляется:</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·взаимодействие промышленного, торгового и банковского капиталов;</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·структурная перестройка экономики с целью реализации стратегии экономического роста;</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·использование финансового капитала для реализации перспективных инвестиционных и инновационных программ;</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lastRenderedPageBreak/>
        <w:t>·конкуренция с крупными зарубежными фирмами на внутреннем и внешнем рынках за счет более рационального управления ресурсами.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Очевидно, что на практике создание ФПГ возможно при условии: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·наличия лидера группы или финансово - кредитной организации, определяющей основные материальные и финансовые потоки;</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·обеспечения управляемости компании за счет налаживания договорных отношений, акционерного контроля и др.;</w:t>
      </w:r>
    </w:p>
    <w:p w:rsidR="0035686E"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·наличия ярко выраженной вертикальной или горизонтальной кооперации предприятий, которые способны производить конкурентоспособную продукцию на внутреннем и внешнем рынках. </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Концерны и финансовые группы на данный момент являются наиболее мощными основными формами корпоративных объединений.</w:t>
      </w:r>
    </w:p>
    <w:p w:rsidR="00B87AC5" w:rsidRPr="00BE1E07" w:rsidRDefault="00B87AC5" w:rsidP="00D4292B">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Права и ответственность различных типов корпоративных объединений определяются законодательством каждой страны. В большинстве стран мира в их законодательстве указываются определенные ограничения на состав корпоративного объединения и на формы его деятельности, а также предусматриваются меры, препятствующие превращению корпорации в монополию, регулирующую большую часть рынка. Нарушение ограничений подлежит определенным санкциям со стороны государственных и региональных органов управления, рассмотрению в судебном порядке, вплоть до запрета корпоративного объединения, его расформирования на более мелкие организации.</w:t>
      </w: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Простые методы принятия решений. «Другие» методы принятия решений.</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Решение – выбор одной из альтернатив.</w:t>
      </w:r>
    </w:p>
    <w:p w:rsidR="00B87AC5" w:rsidRPr="00BE1E07" w:rsidRDefault="00B87AC5"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Принятие решения – процесс идентификации проблемы и благоприятных возможностей и последующие решения об их устранении или использовании.</w:t>
      </w:r>
    </w:p>
    <w:p w:rsidR="00B87AC5" w:rsidRPr="00BE1E07" w:rsidRDefault="00B87AC5" w:rsidP="00D4292B">
      <w:pPr>
        <w:pStyle w:val="a3"/>
        <w:spacing w:after="0"/>
        <w:ind w:left="0" w:right="-1"/>
        <w:jc w:val="both"/>
        <w:rPr>
          <w:rFonts w:ascii="Times New Roman" w:hAnsi="Times New Roman" w:cs="Times New Roman"/>
          <w:bCs/>
          <w:i/>
          <w:iCs/>
          <w:sz w:val="24"/>
          <w:szCs w:val="24"/>
        </w:rPr>
      </w:pPr>
      <w:r w:rsidRPr="00BE1E07">
        <w:rPr>
          <w:rFonts w:ascii="Times New Roman" w:hAnsi="Times New Roman" w:cs="Times New Roman"/>
          <w:bCs/>
          <w:i/>
          <w:iCs/>
          <w:sz w:val="24"/>
          <w:szCs w:val="24"/>
        </w:rPr>
        <w:t>Простые методы рационального принятия решения:</w:t>
      </w:r>
    </w:p>
    <w:p w:rsidR="00B87AC5" w:rsidRPr="00BE1E07" w:rsidRDefault="00B87AC5" w:rsidP="00D4292B">
      <w:pPr>
        <w:pStyle w:val="a3"/>
        <w:numPr>
          <w:ilvl w:val="0"/>
          <w:numId w:val="44"/>
        </w:numPr>
        <w:tabs>
          <w:tab w:val="clear" w:pos="720"/>
          <w:tab w:val="num" w:pos="284"/>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Списки </w:t>
      </w:r>
    </w:p>
    <w:p w:rsidR="00B87AC5" w:rsidRPr="00BE1E07" w:rsidRDefault="00B87AC5" w:rsidP="00D4292B">
      <w:pPr>
        <w:pStyle w:val="a3"/>
        <w:numPr>
          <w:ilvl w:val="0"/>
          <w:numId w:val="44"/>
        </w:numPr>
        <w:tabs>
          <w:tab w:val="clear" w:pos="720"/>
          <w:tab w:val="num" w:pos="284"/>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Дерево решений</w:t>
      </w:r>
    </w:p>
    <w:p w:rsidR="00B87AC5" w:rsidRPr="00BE1E07" w:rsidRDefault="00B87AC5" w:rsidP="00D4292B">
      <w:pPr>
        <w:pStyle w:val="a3"/>
        <w:numPr>
          <w:ilvl w:val="0"/>
          <w:numId w:val="44"/>
        </w:numPr>
        <w:tabs>
          <w:tab w:val="clear" w:pos="720"/>
          <w:tab w:val="num" w:pos="284"/>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Причинно-следственные диаграммы («скелет рыбы»)</w:t>
      </w:r>
    </w:p>
    <w:p w:rsidR="00B87AC5" w:rsidRPr="00BE1E07" w:rsidRDefault="00B87AC5" w:rsidP="00D4292B">
      <w:pPr>
        <w:pStyle w:val="a3"/>
        <w:ind w:left="0" w:right="-1"/>
        <w:jc w:val="both"/>
        <w:rPr>
          <w:rFonts w:ascii="Times New Roman" w:hAnsi="Times New Roman" w:cs="Times New Roman"/>
          <w:sz w:val="24"/>
          <w:szCs w:val="24"/>
        </w:rPr>
      </w:pPr>
      <w:r w:rsidRPr="00BE1E07">
        <w:rPr>
          <w:rFonts w:ascii="Times New Roman" w:hAnsi="Times New Roman" w:cs="Times New Roman"/>
          <w:bCs/>
          <w:sz w:val="24"/>
          <w:szCs w:val="24"/>
        </w:rPr>
        <w:t>Просто, понятно, тщательно и систематично.  НО!!</w:t>
      </w:r>
    </w:p>
    <w:p w:rsidR="00B87AC5" w:rsidRPr="00BE1E07" w:rsidRDefault="00B87AC5" w:rsidP="00D4292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 xml:space="preserve">Сложно сформулировать </w:t>
      </w:r>
      <w:r w:rsidRPr="00BE1E07">
        <w:rPr>
          <w:rFonts w:ascii="Times New Roman" w:hAnsi="Times New Roman" w:cs="Times New Roman"/>
          <w:bCs/>
          <w:sz w:val="24"/>
          <w:szCs w:val="24"/>
          <w:u w:val="single"/>
        </w:rPr>
        <w:t>все</w:t>
      </w:r>
      <w:r w:rsidRPr="00BE1E07">
        <w:rPr>
          <w:rFonts w:ascii="Times New Roman" w:hAnsi="Times New Roman" w:cs="Times New Roman"/>
          <w:bCs/>
          <w:sz w:val="24"/>
          <w:szCs w:val="24"/>
        </w:rPr>
        <w:t xml:space="preserve"> возможные решения, сложно/невозможно получить всю информацию.</w:t>
      </w:r>
    </w:p>
    <w:p w:rsidR="00B87AC5" w:rsidRPr="00BE1E07" w:rsidRDefault="00B87AC5" w:rsidP="00D4292B">
      <w:pPr>
        <w:pStyle w:val="a3"/>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Причинно – следственная диаграмма («скелет рыбы»)</w:t>
      </w:r>
    </w:p>
    <w:p w:rsidR="00B87AC5" w:rsidRPr="00BE1E07" w:rsidRDefault="00B87AC5" w:rsidP="00B87AC5">
      <w:pPr>
        <w:pStyle w:val="a3"/>
        <w:ind w:left="0" w:right="-1"/>
        <w:jc w:val="both"/>
        <w:rPr>
          <w:rFonts w:ascii="Times New Roman" w:hAnsi="Times New Roman" w:cs="Times New Roman"/>
          <w:sz w:val="24"/>
          <w:szCs w:val="24"/>
        </w:rPr>
      </w:pPr>
      <w:r w:rsidRPr="00BE1E07">
        <w:rPr>
          <w:rFonts w:ascii="Times New Roman" w:hAnsi="Times New Roman" w:cs="Times New Roman"/>
          <w:noProof/>
          <w:sz w:val="24"/>
          <w:szCs w:val="24"/>
          <w:lang w:eastAsia="ru-RU"/>
        </w:rPr>
        <w:drawing>
          <wp:inline distT="0" distB="0" distL="0" distR="0">
            <wp:extent cx="3810000" cy="1895475"/>
            <wp:effectExtent l="0" t="0" r="0" b="0"/>
            <wp:docPr id="8" name="Рисунок 1"/>
            <wp:cNvGraphicFramePr/>
            <a:graphic xmlns:a="http://schemas.openxmlformats.org/drawingml/2006/main">
              <a:graphicData uri="http://schemas.openxmlformats.org/drawingml/2006/picture">
                <pic:pic xmlns:pic="http://schemas.openxmlformats.org/drawingml/2006/picture">
                  <pic:nvPicPr>
                    <pic:cNvPr id="7171" name="Picture 3"/>
                    <pic:cNvPicPr>
                      <a:picLocks noGrp="1" noChangeAspect="1" noChangeArrowheads="1"/>
                    </pic:cNvPicPr>
                  </pic:nvPicPr>
                  <pic:blipFill>
                    <a:blip r:embed="rId36" cstate="print"/>
                    <a:srcRect/>
                    <a:stretch>
                      <a:fillRect/>
                    </a:stretch>
                  </pic:blipFill>
                  <pic:spPr bwMode="auto">
                    <a:xfrm>
                      <a:off x="0" y="0"/>
                      <a:ext cx="3818841" cy="1899873"/>
                    </a:xfrm>
                    <a:prstGeom prst="rect">
                      <a:avLst/>
                    </a:prstGeom>
                    <a:noFill/>
                    <a:ln w="9525">
                      <a:noFill/>
                      <a:miter lim="800000"/>
                      <a:headEnd/>
                      <a:tailEnd/>
                    </a:ln>
                  </pic:spPr>
                </pic:pic>
              </a:graphicData>
            </a:graphic>
          </wp:inline>
        </w:drawing>
      </w:r>
    </w:p>
    <w:p w:rsidR="00B87AC5" w:rsidRPr="00BE1E07" w:rsidRDefault="00B87AC5" w:rsidP="00B87AC5">
      <w:pPr>
        <w:pStyle w:val="a3"/>
        <w:ind w:left="0" w:right="-1"/>
        <w:jc w:val="both"/>
        <w:rPr>
          <w:rFonts w:ascii="Times New Roman" w:hAnsi="Times New Roman" w:cs="Times New Roman"/>
          <w:sz w:val="24"/>
          <w:szCs w:val="24"/>
        </w:rPr>
      </w:pPr>
    </w:p>
    <w:p w:rsidR="00B87AC5" w:rsidRPr="00BE1E07" w:rsidRDefault="00B87AC5" w:rsidP="00B87AC5">
      <w:pPr>
        <w:pStyle w:val="a3"/>
        <w:ind w:left="0" w:right="-1"/>
        <w:jc w:val="both"/>
        <w:rPr>
          <w:rFonts w:ascii="Times New Roman" w:hAnsi="Times New Roman" w:cs="Times New Roman"/>
          <w:b/>
          <w:bCs/>
          <w:sz w:val="24"/>
          <w:szCs w:val="24"/>
        </w:rPr>
      </w:pPr>
      <w:r w:rsidRPr="00BE1E07">
        <w:rPr>
          <w:rFonts w:ascii="Times New Roman" w:hAnsi="Times New Roman" w:cs="Times New Roman"/>
          <w:b/>
          <w:bCs/>
          <w:sz w:val="24"/>
          <w:szCs w:val="24"/>
        </w:rPr>
        <w:t>Дерево решений</w:t>
      </w:r>
    </w:p>
    <w:p w:rsidR="00B87AC5" w:rsidRPr="00BE1E07" w:rsidRDefault="00B87AC5" w:rsidP="00B87AC5">
      <w:pPr>
        <w:pStyle w:val="a3"/>
        <w:ind w:left="0" w:right="-1"/>
        <w:jc w:val="both"/>
        <w:rPr>
          <w:rFonts w:ascii="Times New Roman" w:hAnsi="Times New Roman" w:cs="Times New Roman"/>
          <w:sz w:val="24"/>
          <w:szCs w:val="24"/>
        </w:rPr>
      </w:pPr>
      <w:r w:rsidRPr="00BE1E07">
        <w:rPr>
          <w:rFonts w:ascii="Times New Roman" w:hAnsi="Times New Roman" w:cs="Times New Roman"/>
          <w:noProof/>
          <w:sz w:val="24"/>
          <w:szCs w:val="24"/>
          <w:lang w:eastAsia="ru-RU"/>
        </w:rPr>
        <w:lastRenderedPageBreak/>
        <w:drawing>
          <wp:inline distT="0" distB="0" distL="0" distR="0">
            <wp:extent cx="5079250" cy="3236181"/>
            <wp:effectExtent l="0" t="0" r="0" b="0"/>
            <wp:docPr id="9" name="Рисунок 2"/>
            <wp:cNvGraphicFramePr/>
            <a:graphic xmlns:a="http://schemas.openxmlformats.org/drawingml/2006/main">
              <a:graphicData uri="http://schemas.openxmlformats.org/drawingml/2006/picture">
                <pic:pic xmlns:pic="http://schemas.openxmlformats.org/drawingml/2006/picture">
                  <pic:nvPicPr>
                    <pic:cNvPr id="8195" name="Picture 2"/>
                    <pic:cNvPicPr>
                      <a:picLocks noGrp="1" noChangeAspect="1" noChangeArrowheads="1"/>
                    </pic:cNvPicPr>
                  </pic:nvPicPr>
                  <pic:blipFill>
                    <a:blip r:embed="rId37" cstate="print"/>
                    <a:srcRect/>
                    <a:stretch>
                      <a:fillRect/>
                    </a:stretch>
                  </pic:blipFill>
                  <pic:spPr bwMode="auto">
                    <a:xfrm>
                      <a:off x="0" y="0"/>
                      <a:ext cx="5132880" cy="3270351"/>
                    </a:xfrm>
                    <a:prstGeom prst="rect">
                      <a:avLst/>
                    </a:prstGeom>
                    <a:noFill/>
                    <a:ln w="9525">
                      <a:noFill/>
                      <a:miter lim="800000"/>
                      <a:headEnd/>
                      <a:tailEnd/>
                    </a:ln>
                  </pic:spPr>
                </pic:pic>
              </a:graphicData>
            </a:graphic>
          </wp:inline>
        </w:drawing>
      </w:r>
    </w:p>
    <w:p w:rsidR="00B87AC5" w:rsidRPr="00BE1E07" w:rsidRDefault="00B87AC5" w:rsidP="00B87AC5">
      <w:pPr>
        <w:pStyle w:val="a3"/>
        <w:ind w:left="0" w:right="-1"/>
        <w:jc w:val="both"/>
        <w:rPr>
          <w:rFonts w:ascii="Times New Roman" w:hAnsi="Times New Roman" w:cs="Times New Roman"/>
          <w:sz w:val="24"/>
          <w:szCs w:val="24"/>
        </w:rPr>
      </w:pPr>
      <w:r w:rsidRPr="00BE1E07">
        <w:rPr>
          <w:rFonts w:ascii="Times New Roman" w:hAnsi="Times New Roman" w:cs="Times New Roman"/>
          <w:noProof/>
          <w:sz w:val="24"/>
          <w:szCs w:val="24"/>
          <w:lang w:eastAsia="ru-RU"/>
        </w:rPr>
        <w:drawing>
          <wp:inline distT="0" distB="0" distL="0" distR="0">
            <wp:extent cx="4707173" cy="3188473"/>
            <wp:effectExtent l="0" t="0" r="0" b="0"/>
            <wp:docPr id="10" name="Рисунок 3"/>
            <wp:cNvGraphicFramePr/>
            <a:graphic xmlns:a="http://schemas.openxmlformats.org/drawingml/2006/main">
              <a:graphicData uri="http://schemas.openxmlformats.org/drawingml/2006/picture">
                <pic:pic xmlns:pic="http://schemas.openxmlformats.org/drawingml/2006/picture">
                  <pic:nvPicPr>
                    <pic:cNvPr id="9219" name="Picture 3"/>
                    <pic:cNvPicPr>
                      <a:picLocks noGrp="1" noChangeAspect="1" noChangeArrowheads="1"/>
                    </pic:cNvPicPr>
                  </pic:nvPicPr>
                  <pic:blipFill>
                    <a:blip r:embed="rId38" cstate="print"/>
                    <a:srcRect/>
                    <a:stretch>
                      <a:fillRect/>
                    </a:stretch>
                  </pic:blipFill>
                  <pic:spPr bwMode="auto">
                    <a:xfrm>
                      <a:off x="0" y="0"/>
                      <a:ext cx="4726519" cy="3201577"/>
                    </a:xfrm>
                    <a:prstGeom prst="rect">
                      <a:avLst/>
                    </a:prstGeom>
                    <a:noFill/>
                    <a:ln w="9525">
                      <a:noFill/>
                      <a:miter lim="800000"/>
                      <a:headEnd/>
                      <a:tailEnd/>
                    </a:ln>
                  </pic:spPr>
                </pic:pic>
              </a:graphicData>
            </a:graphic>
          </wp:inline>
        </w:drawing>
      </w:r>
    </w:p>
    <w:p w:rsidR="00B87AC5" w:rsidRPr="00BE1E07" w:rsidRDefault="00B87AC5" w:rsidP="00D4292B">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Другие методы принятия решений: </w:t>
      </w:r>
    </w:p>
    <w:p w:rsidR="00B87AC5" w:rsidRPr="00BE1E07" w:rsidRDefault="00B87AC5" w:rsidP="00D4292B">
      <w:pPr>
        <w:pStyle w:val="a3"/>
        <w:numPr>
          <w:ilvl w:val="0"/>
          <w:numId w:val="46"/>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Мозговой штурм – генерирование максимально возможного числа идей.</w:t>
      </w:r>
    </w:p>
    <w:p w:rsidR="00B87AC5" w:rsidRPr="00BE1E07" w:rsidRDefault="00B87AC5" w:rsidP="00D4292B">
      <w:pPr>
        <w:pStyle w:val="a3"/>
        <w:numPr>
          <w:ilvl w:val="0"/>
          <w:numId w:val="46"/>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Обучение вместо наказания – анализ и извлечение уроков из неудачных решений.</w:t>
      </w:r>
    </w:p>
    <w:p w:rsidR="00B87AC5" w:rsidRPr="00BE1E07" w:rsidRDefault="00B87AC5" w:rsidP="00D4292B">
      <w:pPr>
        <w:pStyle w:val="a3"/>
        <w:numPr>
          <w:ilvl w:val="0"/>
          <w:numId w:val="46"/>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Умение отказаться от ошибочного решения.</w:t>
      </w:r>
    </w:p>
    <w:p w:rsidR="00B87AC5" w:rsidRPr="00BE1E07" w:rsidRDefault="00B87AC5" w:rsidP="00D4292B">
      <w:pPr>
        <w:pStyle w:val="a3"/>
        <w:numPr>
          <w:ilvl w:val="0"/>
          <w:numId w:val="46"/>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«Пять </w:t>
      </w:r>
      <w:r w:rsidRPr="00BE1E07">
        <w:rPr>
          <w:rFonts w:ascii="Times New Roman" w:hAnsi="Times New Roman" w:cs="Times New Roman"/>
          <w:bCs/>
          <w:i/>
          <w:iCs/>
          <w:sz w:val="24"/>
          <w:szCs w:val="24"/>
        </w:rPr>
        <w:t>почему</w:t>
      </w:r>
      <w:r w:rsidRPr="00BE1E07">
        <w:rPr>
          <w:rFonts w:ascii="Times New Roman" w:hAnsi="Times New Roman" w:cs="Times New Roman"/>
          <w:bCs/>
          <w:sz w:val="24"/>
          <w:szCs w:val="24"/>
        </w:rPr>
        <w:t>» - по каждой проблеме надо задать вопрос «почему?» 5 раз (погружение в проблему).</w:t>
      </w:r>
    </w:p>
    <w:p w:rsidR="00B87AC5" w:rsidRPr="00BE1E07" w:rsidRDefault="00B87AC5" w:rsidP="00D4292B">
      <w:pPr>
        <w:pStyle w:val="a3"/>
        <w:numPr>
          <w:ilvl w:val="0"/>
          <w:numId w:val="46"/>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Стимулирование конструктивного спора. Не забывать про «адвоката дьявола».</w:t>
      </w:r>
    </w:p>
    <w:p w:rsidR="00B87AC5" w:rsidRPr="00BE1E07" w:rsidRDefault="00B87AC5" w:rsidP="00D4292B">
      <w:pPr>
        <w:pStyle w:val="a3"/>
        <w:numPr>
          <w:ilvl w:val="0"/>
          <w:numId w:val="39"/>
        </w:numPr>
        <w:tabs>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Классическая модель принятия решений.</w:t>
      </w:r>
    </w:p>
    <w:p w:rsidR="00B87AC5" w:rsidRPr="00BE1E07" w:rsidRDefault="00B87AC5" w:rsidP="00D4292B">
      <w:pPr>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Методы принятия решений обычно можно отнести к одному из трех типов: к классической, административной или политической модели. Выбор модели зависит от личных предпочтений менеджеров, от того, запрограммированным или незапрограммированным является принимаемое решение, а также от степени риска, недостоверности или неопределенности.</w:t>
      </w:r>
    </w:p>
    <w:p w:rsidR="00B87AC5" w:rsidRPr="00BE1E07" w:rsidRDefault="00B87AC5" w:rsidP="00D4292B">
      <w:pPr>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bCs/>
          <w:color w:val="000000"/>
          <w:sz w:val="24"/>
          <w:szCs w:val="24"/>
          <w:lang w:eastAsia="ru-RU"/>
        </w:rPr>
        <w:t>Классическая модель</w:t>
      </w:r>
      <w:r w:rsidRPr="00BE1E07">
        <w:rPr>
          <w:rFonts w:ascii="Times New Roman" w:eastAsia="Times New Roman" w:hAnsi="Times New Roman" w:cs="Times New Roman"/>
          <w:color w:val="000000"/>
          <w:sz w:val="24"/>
          <w:szCs w:val="24"/>
          <w:lang w:eastAsia="ru-RU"/>
        </w:rPr>
        <w:t xml:space="preserve"> основывается на экономических представлениях. Эта модель сформировалась под влиянием литературы по менеджменту. Главный постулат здесь </w:t>
      </w:r>
      <w:r w:rsidRPr="00BE1E07">
        <w:rPr>
          <w:rFonts w:ascii="Times New Roman" w:eastAsia="Times New Roman" w:hAnsi="Times New Roman" w:cs="Times New Roman"/>
          <w:color w:val="000000"/>
          <w:sz w:val="24"/>
          <w:szCs w:val="24"/>
          <w:lang w:eastAsia="ru-RU"/>
        </w:rPr>
        <w:lastRenderedPageBreak/>
        <w:t>заключался в том, что менеджеры должны стремиться найти логически обоснованные решения, которые будут служить высшим экономическим интересам их организаций. В основе данной модели лежат следующие представления:</w:t>
      </w:r>
    </w:p>
    <w:p w:rsidR="00B87AC5" w:rsidRPr="00BE1E07" w:rsidRDefault="00CC7431" w:rsidP="00D4292B">
      <w:pPr>
        <w:tabs>
          <w:tab w:val="left" w:pos="0"/>
          <w:tab w:val="left" w:pos="284"/>
          <w:tab w:val="left" w:pos="426"/>
        </w:tabs>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1.</w:t>
      </w:r>
      <w:r w:rsidR="00B87AC5" w:rsidRPr="00BE1E07">
        <w:rPr>
          <w:rFonts w:ascii="Times New Roman" w:eastAsia="Times New Roman" w:hAnsi="Times New Roman" w:cs="Times New Roman"/>
          <w:color w:val="000000"/>
          <w:sz w:val="24"/>
          <w:szCs w:val="24"/>
          <w:lang w:eastAsia="ru-RU"/>
        </w:rPr>
        <w:t> Решение принимается для того, чтобы достичь известных и не вызывающих разногласий целей. Проблемы точно сформулированы и определены.</w:t>
      </w:r>
    </w:p>
    <w:p w:rsidR="00B87AC5" w:rsidRPr="00BE1E07" w:rsidRDefault="00CC7431" w:rsidP="00D4292B">
      <w:pPr>
        <w:tabs>
          <w:tab w:val="left" w:pos="0"/>
          <w:tab w:val="left" w:pos="284"/>
          <w:tab w:val="left" w:pos="426"/>
        </w:tabs>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2.</w:t>
      </w:r>
      <w:r w:rsidR="00B87AC5" w:rsidRPr="00BE1E07">
        <w:rPr>
          <w:rFonts w:ascii="Times New Roman" w:eastAsia="Times New Roman" w:hAnsi="Times New Roman" w:cs="Times New Roman"/>
          <w:color w:val="000000"/>
          <w:sz w:val="24"/>
          <w:szCs w:val="24"/>
          <w:lang w:eastAsia="ru-RU"/>
        </w:rPr>
        <w:t> Человек, принимающий решение, стремится собрать полную информацию и обеспечить достоверность. Все альтернативы и потенциальные результаты их реализации тщательно рассчитываются.</w:t>
      </w:r>
    </w:p>
    <w:p w:rsidR="00B87AC5" w:rsidRPr="00BE1E07" w:rsidRDefault="00CC7431" w:rsidP="00D4292B">
      <w:pPr>
        <w:tabs>
          <w:tab w:val="left" w:pos="0"/>
          <w:tab w:val="left" w:pos="284"/>
          <w:tab w:val="left" w:pos="426"/>
        </w:tabs>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 3.</w:t>
      </w:r>
      <w:r w:rsidR="00B87AC5" w:rsidRPr="00BE1E07">
        <w:rPr>
          <w:rFonts w:ascii="Times New Roman" w:eastAsia="Times New Roman" w:hAnsi="Times New Roman" w:cs="Times New Roman"/>
          <w:color w:val="000000"/>
          <w:sz w:val="24"/>
          <w:szCs w:val="24"/>
          <w:lang w:eastAsia="ru-RU"/>
        </w:rPr>
        <w:t>Критерии оценки альтернатив известны. Из альтернатив</w:t>
      </w:r>
    </w:p>
    <w:p w:rsidR="00B87AC5" w:rsidRPr="00BE1E07" w:rsidRDefault="00B87AC5" w:rsidP="00D4292B">
      <w:pPr>
        <w:tabs>
          <w:tab w:val="left" w:pos="0"/>
          <w:tab w:val="left" w:pos="284"/>
          <w:tab w:val="left" w:pos="426"/>
        </w:tabs>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выбираются те, которые способны принести максимальную экономическую отдачу организации.</w:t>
      </w:r>
    </w:p>
    <w:p w:rsidR="00B87AC5" w:rsidRPr="00BE1E07" w:rsidRDefault="00CC7431" w:rsidP="00D4292B">
      <w:pPr>
        <w:tabs>
          <w:tab w:val="left" w:pos="0"/>
          <w:tab w:val="left" w:pos="284"/>
          <w:tab w:val="left" w:pos="426"/>
        </w:tabs>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4.</w:t>
      </w:r>
      <w:r w:rsidR="00B87AC5" w:rsidRPr="00BE1E07">
        <w:rPr>
          <w:rFonts w:ascii="Times New Roman" w:eastAsia="Times New Roman" w:hAnsi="Times New Roman" w:cs="Times New Roman"/>
          <w:color w:val="000000"/>
          <w:sz w:val="24"/>
          <w:szCs w:val="24"/>
          <w:lang w:eastAsia="ru-RU"/>
        </w:rPr>
        <w:t> Человек, принимающий решение, — рационален. Он логически определяет ценности и ранжирует преимущества и принимает такое решение, которое в максимальной степени способствует достижению организационных целей.</w:t>
      </w:r>
    </w:p>
    <w:p w:rsidR="00B87AC5" w:rsidRPr="00BE1E07" w:rsidRDefault="00B87AC5" w:rsidP="00D4292B">
      <w:pPr>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Классическая модель основывается на нормативе, который определяет, как принимающий решение должен его принимать. Эта модель не описывает, как в действительности менеджеры принимают решения, поскольку она лишь дает руководство к тому, как достичь идеальных для организации результатов. Ценность классической модели в том, что она помогает людям, принимающим решения, быть более рациональными. Квантитативные (количественные) методы предполагают применение таких инструментов, как разработка дерева решений, матрицы затрат, анализ безубыточности, линейное программирование, прогнозирование, модели исследования операций. Несомненно, что компьютеризированные информационные системы и базы данных повышают эффективность классического подхода.</w:t>
      </w:r>
    </w:p>
    <w:p w:rsidR="00B87AC5" w:rsidRPr="00BE1E07" w:rsidRDefault="00B87AC5" w:rsidP="00D4292B">
      <w:pPr>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Классическая модель наиболее применима для запрограммированных решений или решений, принимающихся в условиях достоверности либо рисков, когда доступна необходимая информация и могут быть оценены возможности.</w:t>
      </w:r>
    </w:p>
    <w:p w:rsidR="00B87AC5" w:rsidRPr="00BE1E07" w:rsidRDefault="00B87AC5" w:rsidP="00D4292B">
      <w:pPr>
        <w:spacing w:after="0" w:line="349" w:lineRule="atLeast"/>
        <w:ind w:right="-1"/>
        <w:jc w:val="both"/>
        <w:rPr>
          <w:rFonts w:ascii="Times New Roman" w:eastAsia="Times New Roman" w:hAnsi="Times New Roman" w:cs="Times New Roman"/>
          <w:color w:val="000000"/>
          <w:sz w:val="24"/>
          <w:szCs w:val="24"/>
          <w:lang w:eastAsia="ru-RU"/>
        </w:rPr>
      </w:pPr>
      <w:r w:rsidRPr="00BE1E07">
        <w:rPr>
          <w:rFonts w:ascii="Times New Roman" w:hAnsi="Times New Roman" w:cs="Times New Roman"/>
          <w:sz w:val="24"/>
          <w:szCs w:val="24"/>
        </w:rPr>
        <w:t xml:space="preserve">Проблемы классической модели: </w:t>
      </w:r>
    </w:p>
    <w:p w:rsidR="00B87AC5" w:rsidRPr="00BE1E07" w:rsidRDefault="00B87AC5" w:rsidP="00D4292B">
      <w:pPr>
        <w:numPr>
          <w:ilvl w:val="0"/>
          <w:numId w:val="45"/>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 xml:space="preserve">Является нормативной, т.к. </w:t>
      </w:r>
      <w:proofErr w:type="gramStart"/>
      <w:r w:rsidRPr="00BE1E07">
        <w:rPr>
          <w:rFonts w:ascii="Times New Roman" w:hAnsi="Times New Roman" w:cs="Times New Roman"/>
          <w:sz w:val="24"/>
          <w:szCs w:val="24"/>
        </w:rPr>
        <w:t>определяет</w:t>
      </w:r>
      <w:proofErr w:type="gramEnd"/>
      <w:r w:rsidRPr="00BE1E07">
        <w:rPr>
          <w:rFonts w:ascii="Times New Roman" w:hAnsi="Times New Roman" w:cs="Times New Roman"/>
          <w:sz w:val="24"/>
          <w:szCs w:val="24"/>
        </w:rPr>
        <w:t xml:space="preserve"> </w:t>
      </w:r>
      <w:r w:rsidRPr="00BE1E07">
        <w:rPr>
          <w:rFonts w:ascii="Times New Roman" w:hAnsi="Times New Roman" w:cs="Times New Roman"/>
          <w:i/>
          <w:iCs/>
          <w:sz w:val="24"/>
          <w:szCs w:val="24"/>
        </w:rPr>
        <w:t xml:space="preserve">как должно приниматься решение. </w:t>
      </w:r>
      <w:r w:rsidRPr="00BE1E07">
        <w:rPr>
          <w:rFonts w:ascii="Times New Roman" w:hAnsi="Times New Roman" w:cs="Times New Roman"/>
          <w:sz w:val="24"/>
          <w:szCs w:val="24"/>
          <w:u w:val="single"/>
        </w:rPr>
        <w:t>НО</w:t>
      </w:r>
      <w:r w:rsidR="00D10943">
        <w:rPr>
          <w:rFonts w:ascii="Times New Roman" w:hAnsi="Times New Roman" w:cs="Times New Roman"/>
          <w:sz w:val="24"/>
          <w:szCs w:val="24"/>
        </w:rPr>
        <w:t xml:space="preserve"> </w:t>
      </w:r>
      <w:r w:rsidRPr="00BE1E07">
        <w:rPr>
          <w:rFonts w:ascii="Times New Roman" w:hAnsi="Times New Roman" w:cs="Times New Roman"/>
          <w:sz w:val="24"/>
          <w:szCs w:val="24"/>
        </w:rPr>
        <w:t>модель не описывает, как менеджеры фактически принимают решение.</w:t>
      </w:r>
    </w:p>
    <w:p w:rsidR="00B87AC5" w:rsidRPr="00BE1E07" w:rsidRDefault="00B87AC5" w:rsidP="00D4292B">
      <w:pPr>
        <w:numPr>
          <w:ilvl w:val="0"/>
          <w:numId w:val="45"/>
        </w:numPr>
        <w:tabs>
          <w:tab w:val="clear" w:pos="720"/>
          <w:tab w:val="num" w:pos="142"/>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Модель помогает лицам, принимающим решение, быть более рациональными.</w:t>
      </w:r>
    </w:p>
    <w:p w:rsidR="00B87AC5" w:rsidRPr="00BE1E07" w:rsidRDefault="00B87AC5" w:rsidP="00D4292B">
      <w:pPr>
        <w:ind w:right="-1"/>
        <w:jc w:val="both"/>
        <w:rPr>
          <w:rFonts w:ascii="Times New Roman" w:hAnsi="Times New Roman" w:cs="Times New Roman"/>
          <w:sz w:val="24"/>
          <w:szCs w:val="24"/>
        </w:rPr>
      </w:pPr>
      <w:r w:rsidRPr="00BE1E07">
        <w:rPr>
          <w:rFonts w:ascii="Times New Roman" w:hAnsi="Times New Roman" w:cs="Times New Roman"/>
          <w:sz w:val="24"/>
          <w:szCs w:val="24"/>
        </w:rPr>
        <w:t>Во многих случаях это идеальная модель принятия решения, но которую трудно реализовать в конкретной организации конкретным людям</w:t>
      </w:r>
    </w:p>
    <w:p w:rsidR="00C02001" w:rsidRPr="00BE1E07" w:rsidRDefault="00C02001" w:rsidP="00D4292B">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91. Административная модель принятия решений.</w:t>
      </w:r>
    </w:p>
    <w:p w:rsidR="00C02001" w:rsidRPr="00BE1E07" w:rsidRDefault="00C02001" w:rsidP="00D4292B">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В основе модели лежат 2 концепции:</w:t>
      </w:r>
    </w:p>
    <w:p w:rsidR="00C02001" w:rsidRPr="00BE1E07" w:rsidRDefault="00C02001" w:rsidP="00D4292B">
      <w:pPr>
        <w:pStyle w:val="a3"/>
        <w:numPr>
          <w:ilvl w:val="0"/>
          <w:numId w:val="47"/>
        </w:numPr>
        <w:tabs>
          <w:tab w:val="clear" w:pos="720"/>
          <w:tab w:val="num"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Ограниченная рациональность – означает, что деятельность индивидов в организациях лежит в пределах допустимой рациональности.  Менеджеры из-за сложности организации и отсутствия достаточного времени не могут обработать всю информацию, необходимую для принятия решения. Поэтому их решения являются не столько рациональными, сколько приемлемыми.</w:t>
      </w:r>
    </w:p>
    <w:p w:rsidR="00C02001" w:rsidRPr="00BE1E07" w:rsidRDefault="00C02001" w:rsidP="00D4292B">
      <w:pPr>
        <w:pStyle w:val="a3"/>
        <w:numPr>
          <w:ilvl w:val="0"/>
          <w:numId w:val="47"/>
        </w:numPr>
        <w:tabs>
          <w:tab w:val="clear" w:pos="720"/>
          <w:tab w:val="num" w:pos="284"/>
        </w:tabs>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 xml:space="preserve">Приемлемость – лицо, …, </w:t>
      </w:r>
      <w:r w:rsidRPr="00BE1E07">
        <w:rPr>
          <w:rFonts w:ascii="Times New Roman" w:hAnsi="Times New Roman" w:cs="Times New Roman"/>
          <w:sz w:val="24"/>
          <w:szCs w:val="24"/>
          <w:u w:val="single"/>
        </w:rPr>
        <w:t xml:space="preserve">выбирает первый вариант, </w:t>
      </w:r>
      <w:r w:rsidRPr="00BE1E07">
        <w:rPr>
          <w:rFonts w:ascii="Times New Roman" w:hAnsi="Times New Roman" w:cs="Times New Roman"/>
          <w:sz w:val="24"/>
          <w:szCs w:val="24"/>
        </w:rPr>
        <w:t xml:space="preserve">удовлетворяющий критериям отбора. </w:t>
      </w:r>
    </w:p>
    <w:p w:rsidR="00C02001" w:rsidRPr="00BE1E07" w:rsidRDefault="00C02001" w:rsidP="00D4292B">
      <w:pPr>
        <w:pStyle w:val="a3"/>
        <w:spacing w:after="0"/>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Предположения административной модели</w:t>
      </w:r>
    </w:p>
    <w:p w:rsidR="00C02001" w:rsidRPr="00BE1E07" w:rsidRDefault="00C02001" w:rsidP="00D4292B">
      <w:pPr>
        <w:pStyle w:val="a3"/>
        <w:numPr>
          <w:ilvl w:val="0"/>
          <w:numId w:val="93"/>
        </w:numPr>
        <w:tabs>
          <w:tab w:val="clear" w:pos="720"/>
          <w:tab w:val="num" w:pos="284"/>
        </w:tabs>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lastRenderedPageBreak/>
        <w:t>Цели решений часто бывают неясными, противоречивыми и не вызывающими согласия среди менеджеров.</w:t>
      </w:r>
    </w:p>
    <w:p w:rsidR="00C02001" w:rsidRPr="00BE1E07" w:rsidRDefault="00C02001" w:rsidP="00D4292B">
      <w:pPr>
        <w:pStyle w:val="a3"/>
        <w:numPr>
          <w:ilvl w:val="0"/>
          <w:numId w:val="93"/>
        </w:numPr>
        <w:tabs>
          <w:tab w:val="clear" w:pos="720"/>
          <w:tab w:val="num" w:pos="284"/>
        </w:tabs>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Рациональные процедуры используют не всегда, а при использовании – ограничиваются упрощенным взглядом на проблему.</w:t>
      </w:r>
    </w:p>
    <w:p w:rsidR="00C02001" w:rsidRPr="00BE1E07" w:rsidRDefault="00C02001" w:rsidP="00D4292B">
      <w:pPr>
        <w:pStyle w:val="a3"/>
        <w:numPr>
          <w:ilvl w:val="0"/>
          <w:numId w:val="93"/>
        </w:numPr>
        <w:tabs>
          <w:tab w:val="clear" w:pos="720"/>
          <w:tab w:val="num" w:pos="284"/>
        </w:tabs>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Поиск альтернатив менеджерами осуществляется не в полном объеме.</w:t>
      </w:r>
    </w:p>
    <w:p w:rsidR="00C02001" w:rsidRPr="00BE1E07" w:rsidRDefault="00C02001" w:rsidP="00D4292B">
      <w:pPr>
        <w:pStyle w:val="a3"/>
        <w:numPr>
          <w:ilvl w:val="0"/>
          <w:numId w:val="93"/>
        </w:numPr>
        <w:tabs>
          <w:tab w:val="clear" w:pos="720"/>
          <w:tab w:val="num" w:pos="284"/>
        </w:tabs>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Большинство менеджеров довольствуются приемлемым, а не наилучшим решением.</w:t>
      </w:r>
    </w:p>
    <w:p w:rsidR="00C02001" w:rsidRPr="00BE1E07" w:rsidRDefault="00C02001"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Серьезным аспектом А.М.является ИНТУИЦИЯ</w:t>
      </w:r>
    </w:p>
    <w:p w:rsidR="00C02001" w:rsidRPr="00BE1E07" w:rsidRDefault="00C02001" w:rsidP="00D4292B">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Административная – фокусируется на организационных факторах, влияющих на индивидуальные решения. Больше подходит для принятия сложных непрограммируемых решений.</w:t>
      </w:r>
    </w:p>
    <w:p w:rsidR="00C02001" w:rsidRPr="00BE1E07" w:rsidRDefault="00C02001" w:rsidP="00D4292B">
      <w:pPr>
        <w:pStyle w:val="a3"/>
        <w:spacing w:after="0"/>
        <w:ind w:left="0" w:right="-1"/>
        <w:jc w:val="both"/>
        <w:rPr>
          <w:rFonts w:ascii="Times New Roman" w:hAnsi="Times New Roman" w:cs="Times New Roman"/>
          <w:b/>
          <w:sz w:val="24"/>
          <w:szCs w:val="24"/>
        </w:rPr>
      </w:pPr>
    </w:p>
    <w:p w:rsidR="00C02001" w:rsidRPr="00BE1E07" w:rsidRDefault="00C02001" w:rsidP="00D4292B">
      <w:pPr>
        <w:pStyle w:val="a3"/>
        <w:spacing w:after="0"/>
        <w:ind w:left="0" w:right="-1"/>
        <w:jc w:val="both"/>
        <w:rPr>
          <w:rFonts w:ascii="Times New Roman" w:hAnsi="Times New Roman" w:cs="Times New Roman"/>
          <w:sz w:val="24"/>
          <w:szCs w:val="24"/>
        </w:rPr>
      </w:pPr>
      <w:r w:rsidRPr="00BE1E07">
        <w:rPr>
          <w:rFonts w:ascii="Times New Roman" w:hAnsi="Times New Roman" w:cs="Times New Roman"/>
          <w:b/>
          <w:sz w:val="24"/>
          <w:szCs w:val="24"/>
        </w:rPr>
        <w:t>92. Политическая модель принятия решений</w:t>
      </w:r>
      <w:r w:rsidRPr="00BE1E07">
        <w:rPr>
          <w:rFonts w:ascii="Times New Roman" w:hAnsi="Times New Roman" w:cs="Times New Roman"/>
          <w:sz w:val="24"/>
          <w:szCs w:val="24"/>
        </w:rPr>
        <w:t>.</w:t>
      </w:r>
    </w:p>
    <w:p w:rsidR="00C02001" w:rsidRPr="00BE1E07" w:rsidRDefault="00C02001" w:rsidP="00D4292B">
      <w:pPr>
        <w:pStyle w:val="a3"/>
        <w:ind w:left="0" w:right="-1"/>
        <w:jc w:val="both"/>
        <w:rPr>
          <w:rFonts w:ascii="Times New Roman" w:hAnsi="Times New Roman" w:cs="Times New Roman"/>
          <w:sz w:val="24"/>
          <w:szCs w:val="24"/>
        </w:rPr>
      </w:pPr>
      <w:r w:rsidRPr="00BE1E07">
        <w:rPr>
          <w:rFonts w:ascii="Times New Roman" w:hAnsi="Times New Roman" w:cs="Times New Roman"/>
          <w:bCs/>
          <w:sz w:val="24"/>
          <w:szCs w:val="24"/>
        </w:rPr>
        <w:t>Суть: для принятия сложных организационных решений менеджеры создают коалиции, обмениваются мнениями и информацией, проводят консультации для достижения консенсуса</w:t>
      </w:r>
      <w:r w:rsidRPr="00BE1E07">
        <w:rPr>
          <w:rFonts w:ascii="Times New Roman" w:hAnsi="Times New Roman" w:cs="Times New Roman"/>
          <w:sz w:val="24"/>
          <w:szCs w:val="24"/>
        </w:rPr>
        <w:t>.</w:t>
      </w:r>
    </w:p>
    <w:p w:rsidR="00C02001" w:rsidRPr="00BE1E07" w:rsidRDefault="00C02001" w:rsidP="00D4292B">
      <w:pPr>
        <w:pStyle w:val="a3"/>
        <w:ind w:left="0" w:right="-1"/>
        <w:jc w:val="both"/>
        <w:rPr>
          <w:rFonts w:ascii="Times New Roman" w:hAnsi="Times New Roman" w:cs="Times New Roman"/>
          <w:sz w:val="24"/>
          <w:szCs w:val="24"/>
        </w:rPr>
      </w:pPr>
      <w:r w:rsidRPr="00BE1E07">
        <w:rPr>
          <w:rFonts w:ascii="Times New Roman" w:hAnsi="Times New Roman" w:cs="Times New Roman"/>
          <w:sz w:val="24"/>
          <w:szCs w:val="24"/>
        </w:rPr>
        <w:t>Модель полезна для прин</w:t>
      </w:r>
      <w:r w:rsidR="00156082">
        <w:rPr>
          <w:rFonts w:ascii="Times New Roman" w:hAnsi="Times New Roman" w:cs="Times New Roman"/>
          <w:sz w:val="24"/>
          <w:szCs w:val="24"/>
        </w:rPr>
        <w:t>ятия непрограммируемых решений,</w:t>
      </w:r>
      <w:r w:rsidRPr="00BE1E07">
        <w:rPr>
          <w:rFonts w:ascii="Times New Roman" w:hAnsi="Times New Roman" w:cs="Times New Roman"/>
          <w:sz w:val="24"/>
          <w:szCs w:val="24"/>
        </w:rPr>
        <w:t xml:space="preserve"> в условиях высокой неопределённости, ограниченности информации и отсутствия у менеджеров единого мнения, какую цель преследовать или какую линию поведения выбрать </w:t>
      </w:r>
    </w:p>
    <w:p w:rsidR="00C02001" w:rsidRPr="00BE1E07" w:rsidRDefault="00C02001" w:rsidP="00D4292B">
      <w:pPr>
        <w:pStyle w:val="a3"/>
        <w:spacing w:after="0"/>
        <w:ind w:left="0" w:right="-1"/>
        <w:jc w:val="both"/>
        <w:rPr>
          <w:rFonts w:ascii="Times New Roman" w:hAnsi="Times New Roman" w:cs="Times New Roman"/>
          <w:bCs/>
          <w:sz w:val="24"/>
          <w:szCs w:val="24"/>
        </w:rPr>
      </w:pPr>
      <w:r w:rsidRPr="00BE1E07">
        <w:rPr>
          <w:rFonts w:ascii="Times New Roman" w:hAnsi="Times New Roman" w:cs="Times New Roman"/>
          <w:bCs/>
          <w:sz w:val="24"/>
          <w:szCs w:val="24"/>
        </w:rPr>
        <w:t>Предположения политической модели.</w:t>
      </w:r>
    </w:p>
    <w:p w:rsidR="00C02001" w:rsidRPr="00BE1E07" w:rsidRDefault="00C02001" w:rsidP="00D4292B">
      <w:pPr>
        <w:pStyle w:val="a3"/>
        <w:numPr>
          <w:ilvl w:val="0"/>
          <w:numId w:val="48"/>
        </w:numPr>
        <w:tabs>
          <w:tab w:val="clear" w:pos="720"/>
          <w:tab w:val="left"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Организация состоит из групп с разными интересами, целями и ценностями.</w:t>
      </w:r>
    </w:p>
    <w:p w:rsidR="00C02001" w:rsidRPr="00BE1E07" w:rsidRDefault="00C02001" w:rsidP="00D4292B">
      <w:pPr>
        <w:pStyle w:val="a3"/>
        <w:numPr>
          <w:ilvl w:val="0"/>
          <w:numId w:val="48"/>
        </w:numPr>
        <w:tabs>
          <w:tab w:val="clear" w:pos="720"/>
          <w:tab w:val="left"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Информация является неопределённой и сложной.</w:t>
      </w:r>
    </w:p>
    <w:p w:rsidR="00C02001" w:rsidRPr="00BE1E07" w:rsidRDefault="00C02001" w:rsidP="00D4292B">
      <w:pPr>
        <w:pStyle w:val="a3"/>
        <w:numPr>
          <w:ilvl w:val="0"/>
          <w:numId w:val="48"/>
        </w:numPr>
        <w:tabs>
          <w:tab w:val="clear" w:pos="720"/>
          <w:tab w:val="left"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Мене</w:t>
      </w:r>
      <w:r w:rsidR="00156082">
        <w:rPr>
          <w:rFonts w:ascii="Times New Roman" w:hAnsi="Times New Roman" w:cs="Times New Roman"/>
          <w:bCs/>
          <w:sz w:val="24"/>
          <w:szCs w:val="24"/>
        </w:rPr>
        <w:t xml:space="preserve">джеры не располагают временем, </w:t>
      </w:r>
      <w:r w:rsidRPr="00BE1E07">
        <w:rPr>
          <w:rFonts w:ascii="Times New Roman" w:hAnsi="Times New Roman" w:cs="Times New Roman"/>
          <w:bCs/>
          <w:sz w:val="24"/>
          <w:szCs w:val="24"/>
        </w:rPr>
        <w:t>ресурсами или интеллектуальными способностями для идентификации всех проблем  и обработки всей информации.</w:t>
      </w:r>
    </w:p>
    <w:p w:rsidR="00C02001" w:rsidRPr="00BE1E07" w:rsidRDefault="00C02001" w:rsidP="00D4292B">
      <w:pPr>
        <w:pStyle w:val="a3"/>
        <w:numPr>
          <w:ilvl w:val="0"/>
          <w:numId w:val="48"/>
        </w:numPr>
        <w:tabs>
          <w:tab w:val="clear" w:pos="720"/>
          <w:tab w:val="left" w:pos="142"/>
        </w:tabs>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Менеджеры участвуют в дебатах о постановке целей и обсуждают альтернативы. Решение является результатом переговоров и дискуссий между членами коалиций.</w:t>
      </w:r>
    </w:p>
    <w:p w:rsidR="00C02001" w:rsidRPr="00BE1E07" w:rsidRDefault="00C02001" w:rsidP="00D4292B">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Политическая – переговоры и дискуссии между членами коалиций. </w:t>
      </w:r>
    </w:p>
    <w:p w:rsidR="00C02001" w:rsidRPr="00BE1E07" w:rsidRDefault="00C02001" w:rsidP="00C02001">
      <w:pPr>
        <w:ind w:right="-1"/>
        <w:rPr>
          <w:rFonts w:ascii="Times New Roman" w:eastAsia="Calibri" w:hAnsi="Times New Roman" w:cs="Times New Roman"/>
          <w:color w:val="FF0000"/>
          <w:sz w:val="24"/>
          <w:szCs w:val="24"/>
        </w:rPr>
      </w:pPr>
    </w:p>
    <w:p w:rsidR="00C02001" w:rsidRPr="00BE1E07" w:rsidRDefault="00C02001" w:rsidP="00F055E6">
      <w:pPr>
        <w:pStyle w:val="a3"/>
        <w:spacing w:after="0"/>
        <w:ind w:left="0" w:right="-1"/>
        <w:jc w:val="both"/>
        <w:rPr>
          <w:rFonts w:ascii="Times New Roman" w:hAnsi="Times New Roman" w:cs="Times New Roman"/>
          <w:b/>
          <w:sz w:val="24"/>
          <w:szCs w:val="24"/>
        </w:rPr>
      </w:pPr>
      <w:r w:rsidRPr="00BE1E07">
        <w:rPr>
          <w:rFonts w:ascii="Times New Roman" w:hAnsi="Times New Roman" w:cs="Times New Roman"/>
          <w:b/>
          <w:sz w:val="24"/>
          <w:szCs w:val="24"/>
        </w:rPr>
        <w:t>93. Контроль: необходимость контроля.</w:t>
      </w:r>
    </w:p>
    <w:p w:rsidR="00C02001" w:rsidRPr="00BE1E07" w:rsidRDefault="00C02001" w:rsidP="00F055E6">
      <w:pPr>
        <w:spacing w:after="0" w:line="288" w:lineRule="atLeast"/>
        <w:ind w:left="-142"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Без </w:t>
      </w:r>
      <w:r w:rsidRPr="00BE1E07">
        <w:rPr>
          <w:rFonts w:ascii="Times New Roman" w:eastAsia="Times New Roman" w:hAnsi="Times New Roman" w:cs="Times New Roman"/>
          <w:bCs/>
          <w:sz w:val="24"/>
          <w:szCs w:val="24"/>
          <w:lang w:eastAsia="ru-RU"/>
        </w:rPr>
        <w:t>контроля</w:t>
      </w:r>
      <w:r w:rsidRPr="00BE1E07">
        <w:rPr>
          <w:rFonts w:ascii="Times New Roman" w:eastAsia="Times New Roman" w:hAnsi="Times New Roman" w:cs="Times New Roman"/>
          <w:sz w:val="24"/>
          <w:szCs w:val="24"/>
          <w:lang w:eastAsia="ru-RU"/>
        </w:rPr>
        <w:t xml:space="preserve"> невозможно успешное функционирование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Сами по себе цели, планы и структура организации определяют ее направление деятельности, распределяя усилия тем или иным образом. </w:t>
      </w:r>
      <w:r w:rsidRPr="00BE1E07">
        <w:rPr>
          <w:rFonts w:ascii="Times New Roman" w:eastAsia="Times New Roman" w:hAnsi="Times New Roman" w:cs="Times New Roman"/>
          <w:bCs/>
          <w:sz w:val="24"/>
          <w:szCs w:val="24"/>
          <w:lang w:eastAsia="ru-RU"/>
        </w:rPr>
        <w:t>Контроль</w:t>
      </w:r>
      <w:r w:rsidRPr="00BE1E07">
        <w:rPr>
          <w:rFonts w:ascii="Times New Roman" w:eastAsia="Times New Roman" w:hAnsi="Times New Roman" w:cs="Times New Roman"/>
          <w:sz w:val="24"/>
          <w:szCs w:val="24"/>
          <w:lang w:eastAsia="ru-RU"/>
        </w:rPr>
        <w:t xml:space="preserve"> — важнейшая функция менеджмента.</w:t>
      </w:r>
    </w:p>
    <w:p w:rsidR="00C02001" w:rsidRPr="00BE1E07" w:rsidRDefault="00C02001" w:rsidP="00F055E6">
      <w:pPr>
        <w:spacing w:after="0" w:line="288" w:lineRule="atLeast"/>
        <w:ind w:left="-142" w:right="-1"/>
        <w:jc w:val="both"/>
        <w:rPr>
          <w:rFonts w:ascii="Times New Roman" w:eastAsia="Times New Roman" w:hAnsi="Times New Roman" w:cs="Times New Roman"/>
          <w:sz w:val="24"/>
          <w:szCs w:val="24"/>
          <w:lang w:eastAsia="ru-RU"/>
        </w:rPr>
      </w:pPr>
    </w:p>
    <w:p w:rsidR="00C02001" w:rsidRPr="00BE1E07" w:rsidRDefault="00C02001" w:rsidP="00F055E6">
      <w:pPr>
        <w:spacing w:after="0" w:line="288" w:lineRule="atLeast"/>
        <w:ind w:left="-142"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sz w:val="24"/>
          <w:szCs w:val="24"/>
          <w:lang w:eastAsia="ru-RU"/>
        </w:rPr>
        <w:t>Необходимость контроля обусловлена следующим</w:t>
      </w:r>
      <w:r w:rsidRPr="00BE1E07">
        <w:rPr>
          <w:rFonts w:ascii="Times New Roman" w:eastAsia="Times New Roman" w:hAnsi="Times New Roman" w:cs="Times New Roman"/>
          <w:sz w:val="24"/>
          <w:szCs w:val="24"/>
          <w:lang w:eastAsia="ru-RU"/>
        </w:rPr>
        <w:t>.</w:t>
      </w:r>
    </w:p>
    <w:p w:rsidR="00C02001" w:rsidRPr="00BE1E07" w:rsidRDefault="00C02001" w:rsidP="00F055E6">
      <w:pPr>
        <w:spacing w:after="0" w:line="288" w:lineRule="atLeast"/>
        <w:ind w:left="-142"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1. Контроль уменьшает неопределенность, характерную для изменчивой внешней среды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Планы и организацион</w:t>
      </w:r>
      <w:r w:rsidRPr="00BE1E07">
        <w:rPr>
          <w:rFonts w:ascii="Times New Roman" w:eastAsia="Times New Roman" w:hAnsi="Times New Roman" w:cs="Times New Roman"/>
          <w:sz w:val="24"/>
          <w:szCs w:val="24"/>
          <w:lang w:eastAsia="ru-RU"/>
        </w:rPr>
        <w:softHyphen/>
        <w:t>ные структуры - это лишь картины того, каким хотелось бы ви</w:t>
      </w:r>
      <w:r w:rsidRPr="00BE1E07">
        <w:rPr>
          <w:rFonts w:ascii="Times New Roman" w:eastAsia="Times New Roman" w:hAnsi="Times New Roman" w:cs="Times New Roman"/>
          <w:sz w:val="24"/>
          <w:szCs w:val="24"/>
          <w:lang w:eastAsia="ru-RU"/>
        </w:rPr>
        <w:softHyphen/>
        <w:t>деть будущее руководству. Множество разнообразных обстоя</w:t>
      </w:r>
      <w:r w:rsidRPr="00BE1E07">
        <w:rPr>
          <w:rFonts w:ascii="Times New Roman" w:eastAsia="Times New Roman" w:hAnsi="Times New Roman" w:cs="Times New Roman"/>
          <w:sz w:val="24"/>
          <w:szCs w:val="24"/>
          <w:lang w:eastAsia="ru-RU"/>
        </w:rPr>
        <w:softHyphen/>
        <w:t>тельств может воспрепятствовать реализации целей организа</w:t>
      </w:r>
      <w:r w:rsidRPr="00BE1E07">
        <w:rPr>
          <w:rFonts w:ascii="Times New Roman" w:eastAsia="Times New Roman" w:hAnsi="Times New Roman" w:cs="Times New Roman"/>
          <w:sz w:val="24"/>
          <w:szCs w:val="24"/>
          <w:lang w:eastAsia="ru-RU"/>
        </w:rPr>
        <w:softHyphen/>
        <w:t>ции. Изменения законов, социальных ценностей, технологии, условий конкуренции и других переменных величин окружающей среды могут превратить планы, вполне реальные в момент их формирования, через некоторое время в нечто совершенно недостижимое. Для того чтобы подготовиться и отреагировать должным образом на изменения среды, организациям нужен эффективный механизм оценки воздействия на них возможных перемен, которым и является контроль.</w:t>
      </w:r>
    </w:p>
    <w:p w:rsidR="00C02001" w:rsidRPr="00BE1E07" w:rsidRDefault="00C02001" w:rsidP="00F055E6">
      <w:pPr>
        <w:spacing w:after="0" w:line="288" w:lineRule="atLeast"/>
        <w:ind w:left="-142"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2. Контроль предупреждает о возникновении кризисных ситуаций. Ошибки и проблемы, возникающие при анализе ситуа</w:t>
      </w:r>
      <w:r w:rsidRPr="00BE1E07">
        <w:rPr>
          <w:rFonts w:ascii="Times New Roman" w:eastAsia="Times New Roman" w:hAnsi="Times New Roman" w:cs="Times New Roman"/>
          <w:sz w:val="24"/>
          <w:szCs w:val="24"/>
          <w:lang w:eastAsia="ru-RU"/>
        </w:rPr>
        <w:softHyphen/>
        <w:t>ции внутри организации, переплетаются, если их вовремя не исправить, с ошибками в оценке будущих условий окружающей среды и поведения людей. Вероятность такого переплетения ошибок в организации весьма велика из-за высокой степени взаимозависимости видов деятельности.</w:t>
      </w:r>
    </w:p>
    <w:p w:rsidR="00C02001" w:rsidRPr="00BE1E07" w:rsidRDefault="00C02001" w:rsidP="00F055E6">
      <w:pPr>
        <w:spacing w:after="0" w:line="288" w:lineRule="atLeast"/>
        <w:ind w:left="-142"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3. </w:t>
      </w:r>
      <w:r w:rsidRPr="00BE1E07">
        <w:rPr>
          <w:rFonts w:ascii="Times New Roman" w:eastAsia="Times New Roman" w:hAnsi="Times New Roman" w:cs="Times New Roman"/>
          <w:bCs/>
          <w:sz w:val="24"/>
          <w:szCs w:val="24"/>
          <w:lang w:eastAsia="ru-RU"/>
        </w:rPr>
        <w:t>Контроль</w:t>
      </w:r>
      <w:r w:rsidRPr="00BE1E07">
        <w:rPr>
          <w:rFonts w:ascii="Times New Roman" w:eastAsia="Times New Roman" w:hAnsi="Times New Roman" w:cs="Times New Roman"/>
          <w:sz w:val="24"/>
          <w:szCs w:val="24"/>
          <w:lang w:eastAsia="ru-RU"/>
        </w:rPr>
        <w:t xml:space="preserve"> поддерживает сильные стороны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Сопоставляя реально достигнутые результаты с запланированными. Определяя успехи, неудачи и их причины, ме</w:t>
      </w:r>
      <w:r w:rsidRPr="00BE1E07">
        <w:rPr>
          <w:rFonts w:ascii="Times New Roman" w:eastAsia="Times New Roman" w:hAnsi="Times New Roman" w:cs="Times New Roman"/>
          <w:sz w:val="24"/>
          <w:szCs w:val="24"/>
          <w:lang w:eastAsia="ru-RU"/>
        </w:rPr>
        <w:softHyphen/>
        <w:t xml:space="preserve">неджеры </w:t>
      </w:r>
      <w:r w:rsidRPr="00BE1E07">
        <w:rPr>
          <w:rFonts w:ascii="Times New Roman" w:eastAsia="Times New Roman" w:hAnsi="Times New Roman" w:cs="Times New Roman"/>
          <w:sz w:val="24"/>
          <w:szCs w:val="24"/>
          <w:lang w:eastAsia="ru-RU"/>
        </w:rPr>
        <w:lastRenderedPageBreak/>
        <w:t>получают возможность достаточно быстро адаптиро</w:t>
      </w:r>
      <w:r w:rsidRPr="00BE1E07">
        <w:rPr>
          <w:rFonts w:ascii="Times New Roman" w:eastAsia="Times New Roman" w:hAnsi="Times New Roman" w:cs="Times New Roman"/>
          <w:sz w:val="24"/>
          <w:szCs w:val="24"/>
          <w:lang w:eastAsia="ru-RU"/>
        </w:rPr>
        <w:softHyphen/>
        <w:t>вать организацию к динамичным требованиям внешней среды и обеспечить, тем самым, наибольшие темпы продвижения к при</w:t>
      </w:r>
      <w:r w:rsidRPr="00BE1E07">
        <w:rPr>
          <w:rFonts w:ascii="Times New Roman" w:eastAsia="Times New Roman" w:hAnsi="Times New Roman" w:cs="Times New Roman"/>
          <w:sz w:val="24"/>
          <w:szCs w:val="24"/>
          <w:lang w:eastAsia="ru-RU"/>
        </w:rPr>
        <w:softHyphen/>
        <w:t>оритетным целям организации.</w:t>
      </w:r>
    </w:p>
    <w:p w:rsidR="00C02001" w:rsidRPr="00BE1E07" w:rsidRDefault="00C02001" w:rsidP="00F055E6">
      <w:pPr>
        <w:spacing w:before="225" w:after="100" w:afterAutospacing="1" w:line="288" w:lineRule="atLeast"/>
        <w:ind w:left="-142"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Контроль - важная и сложная функция менеджмента. Одна из важнейших его особенностей, которую следует учитывать в первую очередь, состоит в том, что контроль должен быть все</w:t>
      </w:r>
      <w:r w:rsidRPr="00BE1E07">
        <w:rPr>
          <w:rFonts w:ascii="Times New Roman" w:eastAsia="Times New Roman" w:hAnsi="Times New Roman" w:cs="Times New Roman"/>
          <w:sz w:val="24"/>
          <w:szCs w:val="24"/>
          <w:lang w:eastAsia="ru-RU"/>
        </w:rPr>
        <w:softHyphen/>
        <w:t>объемлющим. Контроль не может оставаться прерогативой ис</w:t>
      </w:r>
      <w:r w:rsidRPr="00BE1E07">
        <w:rPr>
          <w:rFonts w:ascii="Times New Roman" w:eastAsia="Times New Roman" w:hAnsi="Times New Roman" w:cs="Times New Roman"/>
          <w:sz w:val="24"/>
          <w:szCs w:val="24"/>
          <w:lang w:eastAsia="ru-RU"/>
        </w:rPr>
        <w:softHyphen/>
        <w:t>ключительно менеджера, назначенного «контролером», и его помощников. Каждый руководитель, независимо от своего ран</w:t>
      </w:r>
      <w:r w:rsidRPr="00BE1E07">
        <w:rPr>
          <w:rFonts w:ascii="Times New Roman" w:eastAsia="Times New Roman" w:hAnsi="Times New Roman" w:cs="Times New Roman"/>
          <w:sz w:val="24"/>
          <w:szCs w:val="24"/>
          <w:lang w:eastAsia="ru-RU"/>
        </w:rPr>
        <w:softHyphen/>
        <w:t>га, должен осуществлять контроль как неотъемлемую часть сво</w:t>
      </w:r>
      <w:r w:rsidRPr="00BE1E07">
        <w:rPr>
          <w:rFonts w:ascii="Times New Roman" w:eastAsia="Times New Roman" w:hAnsi="Times New Roman" w:cs="Times New Roman"/>
          <w:sz w:val="24"/>
          <w:szCs w:val="24"/>
          <w:lang w:eastAsia="ru-RU"/>
        </w:rPr>
        <w:softHyphen/>
        <w:t>их должностных обязанностей, даже если никто ему специально это не поручал. Контроль как функция менеджмента пронизывает все сферы жизни общества.</w:t>
      </w:r>
    </w:p>
    <w:p w:rsidR="00C02001" w:rsidRPr="00BE1E07" w:rsidRDefault="00C02001" w:rsidP="00F055E6">
      <w:pPr>
        <w:pStyle w:val="a3"/>
        <w:spacing w:after="0"/>
        <w:ind w:left="0" w:right="-1"/>
        <w:jc w:val="both"/>
        <w:rPr>
          <w:rFonts w:ascii="Times New Roman" w:hAnsi="Times New Roman" w:cs="Times New Roman"/>
          <w:color w:val="FF0000"/>
          <w:sz w:val="24"/>
          <w:szCs w:val="24"/>
        </w:rPr>
      </w:pPr>
    </w:p>
    <w:p w:rsidR="00C02001" w:rsidRPr="003D56FC" w:rsidRDefault="003D56FC" w:rsidP="003D56FC">
      <w:pPr>
        <w:ind w:right="-1"/>
        <w:jc w:val="both"/>
        <w:rPr>
          <w:rFonts w:ascii="Times New Roman" w:eastAsia="Calibri" w:hAnsi="Times New Roman" w:cs="Times New Roman"/>
          <w:color w:val="FF0000"/>
          <w:sz w:val="24"/>
          <w:szCs w:val="24"/>
        </w:rPr>
      </w:pPr>
      <w:r>
        <w:rPr>
          <w:rFonts w:ascii="Times New Roman" w:hAnsi="Times New Roman" w:cs="Times New Roman"/>
          <w:b/>
          <w:sz w:val="24"/>
          <w:szCs w:val="24"/>
        </w:rPr>
        <w:t>9</w:t>
      </w:r>
      <w:r w:rsidR="00C02001" w:rsidRPr="00BE1E07">
        <w:rPr>
          <w:rFonts w:ascii="Times New Roman" w:hAnsi="Times New Roman" w:cs="Times New Roman"/>
          <w:b/>
          <w:sz w:val="24"/>
          <w:szCs w:val="24"/>
        </w:rPr>
        <w:t>4. Контроль: предварительный контроль.</w:t>
      </w:r>
    </w:p>
    <w:p w:rsidR="00C02001" w:rsidRPr="00BE1E07" w:rsidRDefault="00C02001" w:rsidP="00F055E6">
      <w:pPr>
        <w:pStyle w:val="a3"/>
        <w:spacing w:after="0"/>
        <w:ind w:left="0" w:right="-1"/>
        <w:jc w:val="both"/>
        <w:rPr>
          <w:rFonts w:ascii="Times New Roman" w:eastAsia="Times New Roman" w:hAnsi="Times New Roman" w:cs="Times New Roman"/>
          <w:bCs/>
          <w:iCs/>
          <w:kern w:val="36"/>
          <w:sz w:val="24"/>
          <w:szCs w:val="24"/>
          <w:lang w:eastAsia="ru-RU"/>
        </w:rPr>
      </w:pPr>
      <w:bookmarkStart w:id="1" w:name="OCRUncertain418"/>
      <w:bookmarkEnd w:id="1"/>
      <w:r w:rsidRPr="00BE1E07">
        <w:rPr>
          <w:rFonts w:ascii="Times New Roman" w:hAnsi="Times New Roman" w:cs="Times New Roman"/>
          <w:sz w:val="24"/>
          <w:szCs w:val="24"/>
        </w:rPr>
        <w:t xml:space="preserve">Этот вид </w:t>
      </w:r>
      <w:r w:rsidRPr="00BE1E07">
        <w:rPr>
          <w:rFonts w:ascii="Times New Roman" w:hAnsi="Times New Roman" w:cs="Times New Roman"/>
          <w:bCs/>
          <w:sz w:val="24"/>
          <w:szCs w:val="24"/>
        </w:rPr>
        <w:t>контроля</w:t>
      </w:r>
      <w:r w:rsidRPr="00BE1E07">
        <w:rPr>
          <w:rFonts w:ascii="Times New Roman" w:hAnsi="Times New Roman" w:cs="Times New Roman"/>
          <w:sz w:val="24"/>
          <w:szCs w:val="24"/>
        </w:rPr>
        <w:t xml:space="preserve"> осуществляется до фактического начала работ. Основными средствами осуществления этого вида </w:t>
      </w:r>
      <w:r w:rsidRPr="00BE1E07">
        <w:rPr>
          <w:rFonts w:ascii="Times New Roman" w:hAnsi="Times New Roman" w:cs="Times New Roman"/>
          <w:bCs/>
          <w:sz w:val="24"/>
          <w:szCs w:val="24"/>
        </w:rPr>
        <w:t>контроля</w:t>
      </w:r>
      <w:r w:rsidRPr="00BE1E07">
        <w:rPr>
          <w:rFonts w:ascii="Times New Roman" w:hAnsi="Times New Roman" w:cs="Times New Roman"/>
          <w:sz w:val="24"/>
          <w:szCs w:val="24"/>
        </w:rPr>
        <w:t xml:space="preserve"> является реализация определенных правил, процедур и линий поведения. </w:t>
      </w:r>
      <w:r w:rsidRPr="00BE1E07">
        <w:rPr>
          <w:rFonts w:ascii="Times New Roman" w:hAnsi="Times New Roman" w:cs="Times New Roman"/>
          <w:bCs/>
          <w:sz w:val="24"/>
          <w:szCs w:val="24"/>
        </w:rPr>
        <w:t>Предварительный</w:t>
      </w:r>
      <w:r w:rsidRPr="00BE1E07">
        <w:rPr>
          <w:rFonts w:ascii="Times New Roman" w:hAnsi="Times New Roman" w:cs="Times New Roman"/>
          <w:sz w:val="24"/>
          <w:szCs w:val="24"/>
        </w:rPr>
        <w:t xml:space="preserve"> </w:t>
      </w:r>
      <w:r w:rsidRPr="00BE1E07">
        <w:rPr>
          <w:rFonts w:ascii="Times New Roman" w:hAnsi="Times New Roman" w:cs="Times New Roman"/>
          <w:bCs/>
          <w:sz w:val="24"/>
          <w:szCs w:val="24"/>
        </w:rPr>
        <w:t>контроль</w:t>
      </w:r>
      <w:r w:rsidRPr="00BE1E07">
        <w:rPr>
          <w:rFonts w:ascii="Times New Roman" w:hAnsi="Times New Roman" w:cs="Times New Roman"/>
          <w:sz w:val="24"/>
          <w:szCs w:val="24"/>
        </w:rPr>
        <w:t xml:space="preserve"> используется в 3-х ключевых областях - по отношению к человеческим, материальным и финансовым ресурсам.</w:t>
      </w:r>
    </w:p>
    <w:p w:rsidR="00C02001" w:rsidRPr="00BE1E07" w:rsidRDefault="00C02001" w:rsidP="00F055E6">
      <w:pPr>
        <w:pStyle w:val="a3"/>
        <w:spacing w:after="0"/>
        <w:ind w:left="0" w:right="-1"/>
        <w:jc w:val="both"/>
        <w:rPr>
          <w:rFonts w:ascii="Times New Roman" w:eastAsia="Times New Roman" w:hAnsi="Times New Roman" w:cs="Times New Roman"/>
          <w:kern w:val="36"/>
          <w:sz w:val="24"/>
          <w:szCs w:val="24"/>
          <w:lang w:eastAsia="ru-RU"/>
        </w:rPr>
      </w:pPr>
      <w:r w:rsidRPr="00BE1E07">
        <w:rPr>
          <w:rFonts w:ascii="Times New Roman" w:eastAsia="Times New Roman" w:hAnsi="Times New Roman" w:cs="Times New Roman"/>
          <w:bCs/>
          <w:iCs/>
          <w:kern w:val="36"/>
          <w:sz w:val="24"/>
          <w:szCs w:val="24"/>
          <w:lang w:eastAsia="ru-RU"/>
        </w:rPr>
        <w:t>Предварительный</w:t>
      </w:r>
      <w:r w:rsidRPr="00BE1E07">
        <w:rPr>
          <w:rFonts w:ascii="Times New Roman" w:eastAsia="Times New Roman" w:hAnsi="Times New Roman" w:cs="Times New Roman"/>
          <w:iCs/>
          <w:kern w:val="36"/>
          <w:sz w:val="24"/>
          <w:szCs w:val="24"/>
          <w:lang w:eastAsia="ru-RU"/>
        </w:rPr>
        <w:t xml:space="preserve"> </w:t>
      </w:r>
      <w:r w:rsidRPr="00BE1E07">
        <w:rPr>
          <w:rFonts w:ascii="Times New Roman" w:eastAsia="Times New Roman" w:hAnsi="Times New Roman" w:cs="Times New Roman"/>
          <w:bCs/>
          <w:iCs/>
          <w:kern w:val="36"/>
          <w:sz w:val="24"/>
          <w:szCs w:val="24"/>
          <w:lang w:eastAsia="ru-RU"/>
        </w:rPr>
        <w:t>контроль</w:t>
      </w:r>
      <w:r w:rsidRPr="00BE1E07">
        <w:rPr>
          <w:rFonts w:ascii="Times New Roman" w:eastAsia="Times New Roman" w:hAnsi="Times New Roman" w:cs="Times New Roman"/>
          <w:kern w:val="36"/>
          <w:sz w:val="24"/>
          <w:szCs w:val="24"/>
          <w:lang w:eastAsia="ru-RU"/>
        </w:rPr>
        <w:t xml:space="preserve"> – осуществляется в области человеческих ресурсов. Для того, чтобы убедиться, что принимаемые работники окажутся в состоянии выполнить порученные им обязанности, необходимо установить минимально допустимый уровень образования или стаж работы в данной области и проверить документы и рекомендации, представляемые нанимаемыми.</w:t>
      </w:r>
    </w:p>
    <w:p w:rsidR="00C02001" w:rsidRPr="00BE1E07" w:rsidRDefault="00C02001" w:rsidP="00F055E6">
      <w:pPr>
        <w:pStyle w:val="a3"/>
        <w:spacing w:after="0"/>
        <w:ind w:left="0" w:right="-1"/>
        <w:jc w:val="both"/>
        <w:rPr>
          <w:rFonts w:ascii="Times New Roman" w:eastAsia="Times New Roman" w:hAnsi="Times New Roman" w:cs="Times New Roman"/>
          <w:kern w:val="36"/>
          <w:sz w:val="24"/>
          <w:szCs w:val="24"/>
          <w:lang w:eastAsia="ru-RU"/>
        </w:rPr>
      </w:pPr>
      <w:r w:rsidRPr="00BE1E07">
        <w:rPr>
          <w:rFonts w:ascii="Times New Roman" w:eastAsia="Times New Roman" w:hAnsi="Times New Roman" w:cs="Times New Roman"/>
          <w:kern w:val="36"/>
          <w:sz w:val="24"/>
          <w:szCs w:val="24"/>
          <w:lang w:eastAsia="ru-RU"/>
        </w:rPr>
        <w:t xml:space="preserve">Очевидно, что сделать высокооплачиваемую продукцию из плохого сырья невозможно. </w:t>
      </w:r>
    </w:p>
    <w:p w:rsidR="00C02001" w:rsidRPr="00BE1E07" w:rsidRDefault="00C02001" w:rsidP="00F055E6">
      <w:pPr>
        <w:spacing w:after="0"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Кроме человеческих ресурсов, </w:t>
      </w:r>
      <w:r w:rsidRPr="00BE1E07">
        <w:rPr>
          <w:rFonts w:ascii="Times New Roman" w:eastAsia="Times New Roman" w:hAnsi="Times New Roman" w:cs="Times New Roman"/>
          <w:bCs/>
          <w:sz w:val="24"/>
          <w:szCs w:val="24"/>
          <w:lang w:eastAsia="ru-RU"/>
        </w:rPr>
        <w:t>организация</w:t>
      </w:r>
      <w:r w:rsidRPr="00BE1E07">
        <w:rPr>
          <w:rFonts w:ascii="Times New Roman" w:eastAsia="Times New Roman" w:hAnsi="Times New Roman" w:cs="Times New Roman"/>
          <w:sz w:val="24"/>
          <w:szCs w:val="24"/>
          <w:lang w:eastAsia="ru-RU"/>
        </w:rPr>
        <w:t xml:space="preserve"> осуществляет обязательный </w:t>
      </w:r>
      <w:r w:rsidRPr="00BE1E07">
        <w:rPr>
          <w:rFonts w:ascii="Times New Roman" w:eastAsia="Times New Roman" w:hAnsi="Times New Roman" w:cs="Times New Roman"/>
          <w:bCs/>
          <w:sz w:val="24"/>
          <w:szCs w:val="24"/>
          <w:lang w:eastAsia="ru-RU"/>
        </w:rPr>
        <w:t>предварительный</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контроль</w:t>
      </w:r>
      <w:r w:rsidRPr="00BE1E07">
        <w:rPr>
          <w:rFonts w:ascii="Times New Roman" w:eastAsia="Times New Roman" w:hAnsi="Times New Roman" w:cs="Times New Roman"/>
          <w:sz w:val="24"/>
          <w:szCs w:val="24"/>
          <w:lang w:eastAsia="ru-RU"/>
        </w:rPr>
        <w:t xml:space="preserve"> используемых ею материальных ресурсов. В данной области </w:t>
      </w:r>
      <w:r w:rsidRPr="00BE1E07">
        <w:rPr>
          <w:rFonts w:ascii="Times New Roman" w:eastAsia="Times New Roman" w:hAnsi="Times New Roman" w:cs="Times New Roman"/>
          <w:bCs/>
          <w:sz w:val="24"/>
          <w:szCs w:val="24"/>
          <w:lang w:eastAsia="ru-RU"/>
        </w:rPr>
        <w:t>контроль</w:t>
      </w:r>
      <w:r w:rsidRPr="00BE1E07">
        <w:rPr>
          <w:rFonts w:ascii="Times New Roman" w:eastAsia="Times New Roman" w:hAnsi="Times New Roman" w:cs="Times New Roman"/>
          <w:sz w:val="24"/>
          <w:szCs w:val="24"/>
          <w:lang w:eastAsia="ru-RU"/>
        </w:rPr>
        <w:t xml:space="preserve"> осуществляется на основе разработанных стандартов минимально допустимых уровней качества и проведения физических проверок соответствия поступающих материалов этим требованиям. С целью обеспечения данного соответствия в данной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используется аккредитивная форма расчетов с поставщиками, позволяющая не оплачивать и возвращать некачественные материальные ресурсы.</w:t>
      </w:r>
    </w:p>
    <w:p w:rsidR="00C02001" w:rsidRPr="00BE1E07" w:rsidRDefault="00C02001" w:rsidP="00F055E6">
      <w:pPr>
        <w:pStyle w:val="a3"/>
        <w:spacing w:after="0"/>
        <w:ind w:left="0" w:right="-1"/>
        <w:jc w:val="both"/>
        <w:rPr>
          <w:rFonts w:ascii="Times New Roman" w:eastAsia="Times New Roman" w:hAnsi="Times New Roman" w:cs="Times New Roman"/>
          <w:kern w:val="36"/>
          <w:sz w:val="24"/>
          <w:szCs w:val="24"/>
          <w:lang w:eastAsia="ru-RU"/>
        </w:rPr>
      </w:pPr>
      <w:r w:rsidRPr="00BE1E07">
        <w:rPr>
          <w:rFonts w:ascii="Times New Roman" w:eastAsia="Times New Roman" w:hAnsi="Times New Roman" w:cs="Times New Roman"/>
          <w:bCs/>
          <w:kern w:val="36"/>
          <w:sz w:val="24"/>
          <w:szCs w:val="24"/>
          <w:lang w:eastAsia="ru-RU"/>
        </w:rPr>
        <w:t>Контроль</w:t>
      </w:r>
      <w:r w:rsidRPr="00BE1E07">
        <w:rPr>
          <w:rFonts w:ascii="Times New Roman" w:eastAsia="Times New Roman" w:hAnsi="Times New Roman" w:cs="Times New Roman"/>
          <w:kern w:val="36"/>
          <w:sz w:val="24"/>
          <w:szCs w:val="24"/>
          <w:lang w:eastAsia="ru-RU"/>
        </w:rPr>
        <w:t xml:space="preserve"> осуществляется путем выработки стандартов минимально допустимых уров</w:t>
      </w:r>
      <w:r w:rsidRPr="00BE1E07">
        <w:rPr>
          <w:rFonts w:ascii="Times New Roman" w:eastAsia="Times New Roman" w:hAnsi="Times New Roman" w:cs="Times New Roman"/>
          <w:kern w:val="36"/>
          <w:sz w:val="24"/>
          <w:szCs w:val="24"/>
          <w:lang w:eastAsia="ru-RU"/>
        </w:rPr>
        <w:softHyphen/>
        <w:t xml:space="preserve">ней качества и проведения физических проверок соответствия поступающих материалов этим требованиям. К методам </w:t>
      </w:r>
      <w:r w:rsidRPr="00BE1E07">
        <w:rPr>
          <w:rFonts w:ascii="Times New Roman" w:eastAsia="Times New Roman" w:hAnsi="Times New Roman" w:cs="Times New Roman"/>
          <w:bCs/>
          <w:kern w:val="36"/>
          <w:sz w:val="24"/>
          <w:szCs w:val="24"/>
          <w:lang w:eastAsia="ru-RU"/>
        </w:rPr>
        <w:t>предварительного</w:t>
      </w:r>
      <w:r w:rsidRPr="00BE1E07">
        <w:rPr>
          <w:rFonts w:ascii="Times New Roman" w:eastAsia="Times New Roman" w:hAnsi="Times New Roman" w:cs="Times New Roman"/>
          <w:kern w:val="36"/>
          <w:sz w:val="24"/>
          <w:szCs w:val="24"/>
          <w:lang w:eastAsia="ru-RU"/>
        </w:rPr>
        <w:t xml:space="preserve"> контроля материальных ресурсов относится также обеспечение запасов в организа</w:t>
      </w:r>
      <w:r w:rsidRPr="00BE1E07">
        <w:rPr>
          <w:rFonts w:ascii="Times New Roman" w:eastAsia="Times New Roman" w:hAnsi="Times New Roman" w:cs="Times New Roman"/>
          <w:kern w:val="36"/>
          <w:sz w:val="24"/>
          <w:szCs w:val="24"/>
          <w:lang w:eastAsia="ru-RU"/>
        </w:rPr>
        <w:softHyphen/>
        <w:t>ции на уровне, достаточном для того, чтобы избе</w:t>
      </w:r>
      <w:r w:rsidRPr="00BE1E07">
        <w:rPr>
          <w:rFonts w:ascii="Times New Roman" w:eastAsia="Times New Roman" w:hAnsi="Times New Roman" w:cs="Times New Roman"/>
          <w:bCs/>
          <w:kern w:val="36"/>
          <w:sz w:val="24"/>
          <w:szCs w:val="24"/>
          <w:lang w:eastAsia="ru-RU"/>
        </w:rPr>
        <w:t xml:space="preserve"> </w:t>
      </w:r>
      <w:r w:rsidRPr="00BE1E07">
        <w:rPr>
          <w:rFonts w:ascii="Times New Roman" w:eastAsia="Times New Roman" w:hAnsi="Times New Roman" w:cs="Times New Roman"/>
          <w:kern w:val="36"/>
          <w:sz w:val="24"/>
          <w:szCs w:val="24"/>
          <w:lang w:eastAsia="ru-RU"/>
        </w:rPr>
        <w:t>жать их дефицита.</w:t>
      </w:r>
    </w:p>
    <w:p w:rsidR="00C02001" w:rsidRPr="00BE1E07" w:rsidRDefault="00C02001" w:rsidP="00F055E6">
      <w:pPr>
        <w:pStyle w:val="a3"/>
        <w:spacing w:after="0"/>
        <w:ind w:left="0" w:right="-1"/>
        <w:jc w:val="both"/>
        <w:rPr>
          <w:rFonts w:ascii="Times New Roman" w:eastAsia="Times New Roman" w:hAnsi="Times New Roman" w:cs="Times New Roman"/>
          <w:kern w:val="36"/>
          <w:sz w:val="24"/>
          <w:szCs w:val="24"/>
          <w:lang w:eastAsia="ru-RU"/>
        </w:rPr>
      </w:pPr>
      <w:r w:rsidRPr="00BE1E07">
        <w:rPr>
          <w:rFonts w:ascii="Times New Roman" w:eastAsia="Times New Roman" w:hAnsi="Times New Roman" w:cs="Times New Roman"/>
          <w:kern w:val="36"/>
          <w:sz w:val="24"/>
          <w:szCs w:val="24"/>
          <w:lang w:eastAsia="ru-RU"/>
        </w:rPr>
        <w:t xml:space="preserve">Важнейшим методом </w:t>
      </w:r>
      <w:r w:rsidRPr="00BE1E07">
        <w:rPr>
          <w:rFonts w:ascii="Times New Roman" w:eastAsia="Times New Roman" w:hAnsi="Times New Roman" w:cs="Times New Roman"/>
          <w:bCs/>
          <w:kern w:val="36"/>
          <w:sz w:val="24"/>
          <w:szCs w:val="24"/>
          <w:lang w:eastAsia="ru-RU"/>
        </w:rPr>
        <w:t>предварительного</w:t>
      </w:r>
      <w:r w:rsidRPr="00BE1E07">
        <w:rPr>
          <w:rFonts w:ascii="Times New Roman" w:eastAsia="Times New Roman" w:hAnsi="Times New Roman" w:cs="Times New Roman"/>
          <w:kern w:val="36"/>
          <w:sz w:val="24"/>
          <w:szCs w:val="24"/>
          <w:lang w:eastAsia="ru-RU"/>
        </w:rPr>
        <w:t xml:space="preserve"> </w:t>
      </w:r>
      <w:r w:rsidRPr="00BE1E07">
        <w:rPr>
          <w:rFonts w:ascii="Times New Roman" w:eastAsia="Times New Roman" w:hAnsi="Times New Roman" w:cs="Times New Roman"/>
          <w:bCs/>
          <w:kern w:val="36"/>
          <w:sz w:val="24"/>
          <w:szCs w:val="24"/>
          <w:lang w:eastAsia="ru-RU"/>
        </w:rPr>
        <w:t>контроля</w:t>
      </w:r>
      <w:r w:rsidRPr="00BE1E07">
        <w:rPr>
          <w:rFonts w:ascii="Times New Roman" w:eastAsia="Times New Roman" w:hAnsi="Times New Roman" w:cs="Times New Roman"/>
          <w:kern w:val="36"/>
          <w:sz w:val="24"/>
          <w:szCs w:val="24"/>
          <w:lang w:eastAsia="ru-RU"/>
        </w:rPr>
        <w:t xml:space="preserve"> финансовых ресурсов</w:t>
      </w:r>
      <w:r w:rsidRPr="00BE1E07">
        <w:rPr>
          <w:rFonts w:ascii="Times New Roman" w:eastAsia="Times New Roman" w:hAnsi="Times New Roman" w:cs="Times New Roman"/>
          <w:bCs/>
          <w:kern w:val="36"/>
          <w:sz w:val="24"/>
          <w:szCs w:val="24"/>
          <w:lang w:eastAsia="ru-RU"/>
        </w:rPr>
        <w:t xml:space="preserve"> </w:t>
      </w:r>
      <w:r w:rsidRPr="00BE1E07">
        <w:rPr>
          <w:rFonts w:ascii="Times New Roman" w:eastAsia="Times New Roman" w:hAnsi="Times New Roman" w:cs="Times New Roman"/>
          <w:kern w:val="36"/>
          <w:sz w:val="24"/>
          <w:szCs w:val="24"/>
          <w:lang w:eastAsia="ru-RU"/>
        </w:rPr>
        <w:t>является бюджет, который одновременно выполняет и функцию планирова</w:t>
      </w:r>
      <w:r w:rsidRPr="00BE1E07">
        <w:rPr>
          <w:rFonts w:ascii="Times New Roman" w:eastAsia="Times New Roman" w:hAnsi="Times New Roman" w:cs="Times New Roman"/>
          <w:kern w:val="36"/>
          <w:sz w:val="24"/>
          <w:szCs w:val="24"/>
          <w:lang w:eastAsia="ru-RU"/>
        </w:rPr>
        <w:softHyphen/>
        <w:t>ния.</w:t>
      </w:r>
    </w:p>
    <w:p w:rsidR="00C02001" w:rsidRPr="00BE1E07" w:rsidRDefault="00C02001" w:rsidP="00571763">
      <w:pPr>
        <w:pStyle w:val="a3"/>
        <w:spacing w:after="0"/>
        <w:ind w:left="0" w:right="-1"/>
        <w:jc w:val="both"/>
        <w:rPr>
          <w:rFonts w:ascii="Times New Roman" w:hAnsi="Times New Roman" w:cs="Times New Roman"/>
          <w:sz w:val="24"/>
          <w:szCs w:val="24"/>
        </w:rPr>
      </w:pPr>
      <w:r w:rsidRPr="00BE1E07">
        <w:rPr>
          <w:rFonts w:ascii="Times New Roman" w:eastAsia="Times New Roman" w:hAnsi="Times New Roman" w:cs="Times New Roman"/>
          <w:kern w:val="36"/>
          <w:sz w:val="24"/>
          <w:szCs w:val="24"/>
          <w:lang w:eastAsia="ru-RU"/>
        </w:rPr>
        <w:t xml:space="preserve">Бюджет является механизмом </w:t>
      </w:r>
      <w:r w:rsidRPr="00BE1E07">
        <w:rPr>
          <w:rFonts w:ascii="Times New Roman" w:eastAsia="Times New Roman" w:hAnsi="Times New Roman" w:cs="Times New Roman"/>
          <w:bCs/>
          <w:kern w:val="36"/>
          <w:sz w:val="24"/>
          <w:szCs w:val="24"/>
          <w:lang w:eastAsia="ru-RU"/>
        </w:rPr>
        <w:t>предварительного</w:t>
      </w:r>
      <w:r w:rsidRPr="00BE1E07">
        <w:rPr>
          <w:rFonts w:ascii="Times New Roman" w:eastAsia="Times New Roman" w:hAnsi="Times New Roman" w:cs="Times New Roman"/>
          <w:kern w:val="36"/>
          <w:sz w:val="24"/>
          <w:szCs w:val="24"/>
          <w:lang w:eastAsia="ru-RU"/>
        </w:rPr>
        <w:t xml:space="preserve"> </w:t>
      </w:r>
      <w:r w:rsidRPr="00BE1E07">
        <w:rPr>
          <w:rFonts w:ascii="Times New Roman" w:eastAsia="Times New Roman" w:hAnsi="Times New Roman" w:cs="Times New Roman"/>
          <w:bCs/>
          <w:kern w:val="36"/>
          <w:sz w:val="24"/>
          <w:szCs w:val="24"/>
          <w:lang w:eastAsia="ru-RU"/>
        </w:rPr>
        <w:t>контроля</w:t>
      </w:r>
      <w:r w:rsidRPr="00BE1E07">
        <w:rPr>
          <w:rFonts w:ascii="Times New Roman" w:eastAsia="Times New Roman" w:hAnsi="Times New Roman" w:cs="Times New Roman"/>
          <w:kern w:val="36"/>
          <w:sz w:val="24"/>
          <w:szCs w:val="24"/>
          <w:lang w:eastAsia="ru-RU"/>
        </w:rPr>
        <w:t xml:space="preserve"> и в  том смыс</w:t>
      </w:r>
      <w:r w:rsidRPr="00BE1E07">
        <w:rPr>
          <w:rFonts w:ascii="Times New Roman" w:eastAsia="Times New Roman" w:hAnsi="Times New Roman" w:cs="Times New Roman"/>
          <w:kern w:val="36"/>
          <w:sz w:val="24"/>
          <w:szCs w:val="24"/>
          <w:lang w:eastAsia="ru-RU"/>
        </w:rPr>
        <w:softHyphen/>
        <w:t>ле, что дает уверенность руководителям:  когда организации нужны будут наличные средства, то эти средства у нее будут. Бюджет устанавливает предельные значения затрат и не позволяет тем самым какому-либо отделу или организации в целом исчерпать свои наличные средства до кон</w:t>
      </w:r>
      <w:r w:rsidRPr="00BE1E07">
        <w:rPr>
          <w:rFonts w:ascii="Times New Roman" w:eastAsia="Times New Roman" w:hAnsi="Times New Roman" w:cs="Times New Roman"/>
          <w:kern w:val="36"/>
          <w:sz w:val="24"/>
          <w:szCs w:val="24"/>
          <w:lang w:eastAsia="ru-RU"/>
        </w:rPr>
        <w:softHyphen/>
        <w:t>ца</w:t>
      </w:r>
    </w:p>
    <w:p w:rsidR="003D56FC" w:rsidRDefault="003D56FC" w:rsidP="003D56FC">
      <w:pPr>
        <w:ind w:right="-1"/>
        <w:jc w:val="both"/>
        <w:rPr>
          <w:rFonts w:ascii="Times New Roman" w:hAnsi="Times New Roman" w:cs="Times New Roman"/>
          <w:sz w:val="24"/>
          <w:szCs w:val="24"/>
        </w:rPr>
      </w:pPr>
    </w:p>
    <w:p w:rsidR="00C02001" w:rsidRPr="003D56FC" w:rsidRDefault="00C02001" w:rsidP="003D56FC">
      <w:pPr>
        <w:ind w:right="-1"/>
        <w:jc w:val="both"/>
        <w:rPr>
          <w:rFonts w:ascii="Times New Roman" w:eastAsia="Calibri" w:hAnsi="Times New Roman" w:cs="Times New Roman"/>
          <w:sz w:val="24"/>
          <w:szCs w:val="24"/>
        </w:rPr>
      </w:pPr>
      <w:r w:rsidRPr="00BE1E07">
        <w:rPr>
          <w:rFonts w:ascii="Times New Roman" w:hAnsi="Times New Roman" w:cs="Times New Roman"/>
          <w:b/>
          <w:sz w:val="24"/>
          <w:szCs w:val="24"/>
        </w:rPr>
        <w:t>95. Контроль: текущий контроль.</w:t>
      </w:r>
    </w:p>
    <w:p w:rsidR="00C02001" w:rsidRPr="00BE1E07" w:rsidRDefault="00C02001" w:rsidP="00571763">
      <w:pPr>
        <w:pStyle w:val="a3"/>
        <w:spacing w:after="0"/>
        <w:ind w:left="0" w:right="-1"/>
        <w:jc w:val="both"/>
        <w:rPr>
          <w:rStyle w:val="rvts7"/>
          <w:bCs/>
        </w:rPr>
      </w:pPr>
      <w:bookmarkStart w:id="2" w:name="OCRUncertain342"/>
      <w:bookmarkEnd w:id="2"/>
      <w:r w:rsidRPr="00BE1E07">
        <w:rPr>
          <w:rStyle w:val="rvts8"/>
          <w:bCs/>
        </w:rPr>
        <w:t xml:space="preserve">Текущий </w:t>
      </w:r>
      <w:r w:rsidRPr="00BE1E07">
        <w:rPr>
          <w:rStyle w:val="rvts8"/>
        </w:rPr>
        <w:t>контроль</w:t>
      </w:r>
      <w:r w:rsidRPr="00BE1E07">
        <w:rPr>
          <w:rStyle w:val="rvts7"/>
        </w:rPr>
        <w:t xml:space="preserve"> </w:t>
      </w:r>
      <w:r w:rsidRPr="00BE1E07">
        <w:rPr>
          <w:rStyle w:val="rvts9"/>
          <w:bCs/>
        </w:rPr>
        <w:t>–</w:t>
      </w:r>
      <w:r w:rsidRPr="00BE1E07">
        <w:rPr>
          <w:rStyle w:val="rvts7"/>
        </w:rPr>
        <w:t xml:space="preserve"> осуществляется непосредственно в ходе проведе</w:t>
      </w:r>
      <w:r w:rsidRPr="00BE1E07">
        <w:rPr>
          <w:rStyle w:val="rvts9"/>
          <w:bCs/>
        </w:rPr>
        <w:softHyphen/>
      </w:r>
      <w:r w:rsidRPr="00BE1E07">
        <w:rPr>
          <w:rStyle w:val="rvts7"/>
        </w:rPr>
        <w:t>ния работ. Для осуществления текущего контроля необходима обратная связь, т.е. информация о ходе выполнения работ, получаемая от исполнителей. Обрат</w:t>
      </w:r>
      <w:r w:rsidRPr="00BE1E07">
        <w:rPr>
          <w:rStyle w:val="rvts9"/>
          <w:bCs/>
        </w:rPr>
        <w:softHyphen/>
      </w:r>
      <w:r w:rsidRPr="00BE1E07">
        <w:rPr>
          <w:rStyle w:val="rvts7"/>
        </w:rPr>
        <w:t xml:space="preserve">ная связь позволяет выявить </w:t>
      </w:r>
      <w:r w:rsidRPr="00BE1E07">
        <w:rPr>
          <w:rStyle w:val="rvts7"/>
        </w:rPr>
        <w:lastRenderedPageBreak/>
        <w:t>множество проблем и скорректировать отклонения от намеченных путей достижения поставленных целей.</w:t>
      </w:r>
    </w:p>
    <w:p w:rsidR="00C02001" w:rsidRPr="00BE1E07" w:rsidRDefault="00C02001" w:rsidP="00571763">
      <w:pPr>
        <w:pStyle w:val="a3"/>
        <w:spacing w:after="0"/>
        <w:ind w:left="0" w:right="-1"/>
        <w:jc w:val="both"/>
        <w:rPr>
          <w:rStyle w:val="rvts7"/>
          <w:bCs/>
        </w:rPr>
      </w:pPr>
      <w:r w:rsidRPr="00BE1E07">
        <w:rPr>
          <w:rStyle w:val="rvts7"/>
        </w:rPr>
        <w:t>Задача текущего контроля – оперативное выявление и своевременное пресечение нарушений и отклонений, возникающих в процессе выполнения хозяйственных операций и производственных заданий.</w:t>
      </w:r>
    </w:p>
    <w:p w:rsidR="00C02001" w:rsidRPr="00BE1E07" w:rsidRDefault="00C02001" w:rsidP="00571763">
      <w:pPr>
        <w:pStyle w:val="a3"/>
        <w:spacing w:after="0"/>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Именно результаты текущего </w:t>
      </w:r>
      <w:r w:rsidRPr="00BE1E07">
        <w:rPr>
          <w:rFonts w:ascii="Times New Roman" w:hAnsi="Times New Roman" w:cs="Times New Roman"/>
          <w:bCs/>
          <w:sz w:val="24"/>
          <w:szCs w:val="24"/>
        </w:rPr>
        <w:t>контроля</w:t>
      </w:r>
      <w:r w:rsidRPr="00BE1E07">
        <w:rPr>
          <w:rFonts w:ascii="Times New Roman" w:hAnsi="Times New Roman" w:cs="Times New Roman"/>
          <w:sz w:val="24"/>
          <w:szCs w:val="24"/>
        </w:rPr>
        <w:t xml:space="preserve"> позволяют скорректировать результаты работы до ее конца.</w:t>
      </w:r>
    </w:p>
    <w:p w:rsidR="00C02001" w:rsidRPr="00BE1E07" w:rsidRDefault="00C02001" w:rsidP="00571763">
      <w:pPr>
        <w:pStyle w:val="a3"/>
        <w:spacing w:after="0"/>
        <w:ind w:left="0" w:right="-1"/>
        <w:jc w:val="both"/>
        <w:rPr>
          <w:rFonts w:ascii="Times New Roman" w:hAnsi="Times New Roman" w:cs="Times New Roman"/>
          <w:sz w:val="24"/>
          <w:szCs w:val="24"/>
        </w:rPr>
      </w:pPr>
      <w:r w:rsidRPr="00BE1E07">
        <w:rPr>
          <w:rFonts w:ascii="Times New Roman" w:hAnsi="Times New Roman" w:cs="Times New Roman"/>
          <w:bCs/>
          <w:sz w:val="24"/>
          <w:szCs w:val="24"/>
        </w:rPr>
        <w:t>Текущий</w:t>
      </w:r>
      <w:r w:rsidRPr="00BE1E07">
        <w:rPr>
          <w:rFonts w:ascii="Times New Roman" w:hAnsi="Times New Roman" w:cs="Times New Roman"/>
          <w:sz w:val="24"/>
          <w:szCs w:val="24"/>
        </w:rPr>
        <w:t xml:space="preserve"> </w:t>
      </w:r>
      <w:r w:rsidRPr="00BE1E07">
        <w:rPr>
          <w:rFonts w:ascii="Times New Roman" w:hAnsi="Times New Roman" w:cs="Times New Roman"/>
          <w:bCs/>
          <w:sz w:val="24"/>
          <w:szCs w:val="24"/>
        </w:rPr>
        <w:t>контроль</w:t>
      </w:r>
      <w:r w:rsidRPr="00BE1E07">
        <w:rPr>
          <w:rFonts w:ascii="Times New Roman" w:hAnsi="Times New Roman" w:cs="Times New Roman"/>
          <w:sz w:val="24"/>
          <w:szCs w:val="24"/>
        </w:rPr>
        <w:t xml:space="preserve"> ведется в двух формах: стратегический </w:t>
      </w:r>
      <w:r w:rsidRPr="00BE1E07">
        <w:rPr>
          <w:rFonts w:ascii="Times New Roman" w:hAnsi="Times New Roman" w:cs="Times New Roman"/>
          <w:bCs/>
          <w:sz w:val="24"/>
          <w:szCs w:val="24"/>
        </w:rPr>
        <w:t>контроль</w:t>
      </w:r>
      <w:r w:rsidRPr="00BE1E07">
        <w:rPr>
          <w:rFonts w:ascii="Times New Roman" w:hAnsi="Times New Roman" w:cs="Times New Roman"/>
          <w:sz w:val="24"/>
          <w:szCs w:val="24"/>
        </w:rPr>
        <w:t xml:space="preserve"> и оперативный </w:t>
      </w:r>
      <w:r w:rsidRPr="00BE1E07">
        <w:rPr>
          <w:rFonts w:ascii="Times New Roman" w:hAnsi="Times New Roman" w:cs="Times New Roman"/>
          <w:bCs/>
          <w:sz w:val="24"/>
          <w:szCs w:val="24"/>
        </w:rPr>
        <w:t>контроль</w:t>
      </w:r>
      <w:r w:rsidRPr="00BE1E07">
        <w:rPr>
          <w:rFonts w:ascii="Times New Roman" w:hAnsi="Times New Roman" w:cs="Times New Roman"/>
          <w:sz w:val="24"/>
          <w:szCs w:val="24"/>
        </w:rPr>
        <w:t xml:space="preserve">. Стратегический </w:t>
      </w:r>
      <w:r w:rsidRPr="00BE1E07">
        <w:rPr>
          <w:rFonts w:ascii="Times New Roman" w:hAnsi="Times New Roman" w:cs="Times New Roman"/>
          <w:bCs/>
          <w:sz w:val="24"/>
          <w:szCs w:val="24"/>
        </w:rPr>
        <w:t>контроль</w:t>
      </w:r>
      <w:r w:rsidRPr="00BE1E07">
        <w:rPr>
          <w:rFonts w:ascii="Times New Roman" w:hAnsi="Times New Roman" w:cs="Times New Roman"/>
          <w:sz w:val="24"/>
          <w:szCs w:val="24"/>
        </w:rPr>
        <w:t xml:space="preserve"> нацелен на оценку степени достижения </w:t>
      </w:r>
      <w:r w:rsidRPr="00BE1E07">
        <w:rPr>
          <w:rFonts w:ascii="Times New Roman" w:hAnsi="Times New Roman" w:cs="Times New Roman"/>
          <w:bCs/>
          <w:sz w:val="24"/>
          <w:szCs w:val="24"/>
        </w:rPr>
        <w:t>организацией</w:t>
      </w:r>
      <w:r w:rsidRPr="00BE1E07">
        <w:rPr>
          <w:rFonts w:ascii="Times New Roman" w:hAnsi="Times New Roman" w:cs="Times New Roman"/>
          <w:sz w:val="24"/>
          <w:szCs w:val="24"/>
        </w:rPr>
        <w:t xml:space="preserve"> конечных целей и эффективности использования ресурсов при этом; наиболее широко используемый оперативный </w:t>
      </w:r>
      <w:r w:rsidRPr="00BE1E07">
        <w:rPr>
          <w:rFonts w:ascii="Times New Roman" w:hAnsi="Times New Roman" w:cs="Times New Roman"/>
          <w:bCs/>
          <w:sz w:val="24"/>
          <w:szCs w:val="24"/>
        </w:rPr>
        <w:t>контроль</w:t>
      </w:r>
      <w:r w:rsidRPr="00BE1E07">
        <w:rPr>
          <w:rFonts w:ascii="Times New Roman" w:hAnsi="Times New Roman" w:cs="Times New Roman"/>
          <w:sz w:val="24"/>
          <w:szCs w:val="24"/>
        </w:rPr>
        <w:t xml:space="preserve"> ориентирован на </w:t>
      </w:r>
      <w:r w:rsidRPr="00BE1E07">
        <w:rPr>
          <w:rFonts w:ascii="Times New Roman" w:hAnsi="Times New Roman" w:cs="Times New Roman"/>
          <w:bCs/>
          <w:sz w:val="24"/>
          <w:szCs w:val="24"/>
        </w:rPr>
        <w:t>текущую</w:t>
      </w:r>
      <w:r w:rsidRPr="00BE1E07">
        <w:rPr>
          <w:rFonts w:ascii="Times New Roman" w:hAnsi="Times New Roman" w:cs="Times New Roman"/>
          <w:sz w:val="24"/>
          <w:szCs w:val="24"/>
        </w:rPr>
        <w:t xml:space="preserve"> производственную и хозяйственную деятельность </w:t>
      </w:r>
      <w:r w:rsidRPr="00BE1E07">
        <w:rPr>
          <w:rFonts w:ascii="Times New Roman" w:hAnsi="Times New Roman" w:cs="Times New Roman"/>
          <w:bCs/>
          <w:sz w:val="24"/>
          <w:szCs w:val="24"/>
        </w:rPr>
        <w:t>организации</w:t>
      </w:r>
      <w:r w:rsidRPr="00BE1E07">
        <w:rPr>
          <w:rFonts w:ascii="Times New Roman" w:hAnsi="Times New Roman" w:cs="Times New Roman"/>
          <w:sz w:val="24"/>
          <w:szCs w:val="24"/>
        </w:rPr>
        <w:t>.</w:t>
      </w:r>
    </w:p>
    <w:p w:rsidR="003D56FC" w:rsidRDefault="003D56FC" w:rsidP="003D56FC">
      <w:pPr>
        <w:ind w:right="-1"/>
        <w:jc w:val="both"/>
        <w:rPr>
          <w:rFonts w:ascii="Times New Roman" w:hAnsi="Times New Roman" w:cs="Times New Roman"/>
          <w:color w:val="FF0000"/>
          <w:sz w:val="24"/>
          <w:szCs w:val="24"/>
        </w:rPr>
      </w:pPr>
    </w:p>
    <w:p w:rsidR="00C02001" w:rsidRPr="003D56FC" w:rsidRDefault="00C02001" w:rsidP="003D56FC">
      <w:pPr>
        <w:ind w:right="-1"/>
        <w:jc w:val="both"/>
        <w:rPr>
          <w:rFonts w:ascii="Times New Roman" w:eastAsia="Calibri" w:hAnsi="Times New Roman" w:cs="Times New Roman"/>
          <w:color w:val="FF0000"/>
          <w:sz w:val="24"/>
          <w:szCs w:val="24"/>
        </w:rPr>
      </w:pPr>
      <w:r w:rsidRPr="00BE1E07">
        <w:rPr>
          <w:rFonts w:ascii="Times New Roman" w:hAnsi="Times New Roman" w:cs="Times New Roman"/>
          <w:b/>
          <w:sz w:val="24"/>
          <w:szCs w:val="24"/>
        </w:rPr>
        <w:t>96. Контроль: процесс контроля.</w:t>
      </w:r>
    </w:p>
    <w:p w:rsidR="00C02001" w:rsidRPr="00BE1E07" w:rsidRDefault="00C02001" w:rsidP="00571763">
      <w:pPr>
        <w:pStyle w:val="aa"/>
        <w:ind w:right="-1"/>
        <w:jc w:val="both"/>
      </w:pPr>
      <w:r w:rsidRPr="00BE1E07">
        <w:rPr>
          <w:bCs/>
        </w:rPr>
        <w:t>Контроль</w:t>
      </w:r>
      <w:r w:rsidRPr="00BE1E07">
        <w:t xml:space="preserve"> представляет собой непрерывный процесс, проходящий в 4 этапа:</w:t>
      </w:r>
    </w:p>
    <w:p w:rsidR="00C02001" w:rsidRPr="00BE1E07" w:rsidRDefault="00C02001" w:rsidP="00571763">
      <w:pPr>
        <w:pStyle w:val="aa"/>
        <w:ind w:right="-1"/>
        <w:jc w:val="both"/>
      </w:pPr>
      <w:r w:rsidRPr="00BE1E07">
        <w:t xml:space="preserve">Установление стандартов и критериев деятельности </w:t>
      </w:r>
      <w:r w:rsidRPr="00BE1E07">
        <w:rPr>
          <w:bCs/>
        </w:rPr>
        <w:t>организации</w:t>
      </w:r>
      <w:r w:rsidRPr="00BE1E07">
        <w:t xml:space="preserve">. Стандарты и нормативы должны: объективно отражать реальность, быть выполнимыми в обычных условиях, быть гибкими, т.е. регулярно пересматриваться при изменении внутренних и внешних условий, отражать все основные стороны работы организации. Особую трудность составляют те цели и задачи </w:t>
      </w:r>
      <w:r w:rsidRPr="00BE1E07">
        <w:rPr>
          <w:bCs/>
        </w:rPr>
        <w:t>организации</w:t>
      </w:r>
      <w:r w:rsidRPr="00BE1E07">
        <w:t>, которые трудно поддаются количественному измерению (например, повышение морального уровня). В данном случае возможно использование субъективных косвенных показателей, получаемых на основе обследований и опросов.</w:t>
      </w:r>
    </w:p>
    <w:p w:rsidR="00C02001" w:rsidRPr="00BE1E07" w:rsidRDefault="00C02001" w:rsidP="00571763">
      <w:pPr>
        <w:pStyle w:val="aa"/>
        <w:ind w:right="-1"/>
        <w:jc w:val="both"/>
      </w:pPr>
      <w:r w:rsidRPr="00BE1E07">
        <w:t xml:space="preserve">Измерение достигнутых показателей работы </w:t>
      </w:r>
      <w:r w:rsidRPr="00BE1E07">
        <w:rPr>
          <w:bCs/>
        </w:rPr>
        <w:t>организации</w:t>
      </w:r>
      <w:r w:rsidRPr="00BE1E07">
        <w:t xml:space="preserve">. Основное условие - выбор таких показателей, которые реально отражают движение </w:t>
      </w:r>
      <w:r w:rsidRPr="00BE1E07">
        <w:rPr>
          <w:bCs/>
        </w:rPr>
        <w:t>организации</w:t>
      </w:r>
      <w:r w:rsidRPr="00BE1E07">
        <w:t xml:space="preserve"> по пути достижения поставленных перед ней целей, т.е. измерение должно быть выборочным, измерение должно соответствовать составу стандартов, норм и плановых заданий. Для измерений необходимо выбрать единицу, соответствующую виду контролируемой деятельности, которую можно преобразовать в единицы стандарта. Стоимость проведения измерений часто является наиболее крупным элементом затрат во всем процессе </w:t>
      </w:r>
      <w:r w:rsidRPr="00BE1E07">
        <w:rPr>
          <w:bCs/>
        </w:rPr>
        <w:t>контроля</w:t>
      </w:r>
      <w:r w:rsidRPr="00BE1E07">
        <w:t xml:space="preserve">, иногда именно этот фактор определяет, стоит ли вообще осуществлять </w:t>
      </w:r>
      <w:r w:rsidRPr="00BE1E07">
        <w:rPr>
          <w:bCs/>
        </w:rPr>
        <w:t>контроль</w:t>
      </w:r>
      <w:r w:rsidRPr="00BE1E07">
        <w:t>.</w:t>
      </w:r>
    </w:p>
    <w:p w:rsidR="00C02001" w:rsidRPr="00BE1E07" w:rsidRDefault="00C02001" w:rsidP="00571763">
      <w:pPr>
        <w:pStyle w:val="aa"/>
        <w:ind w:right="-1"/>
        <w:jc w:val="both"/>
      </w:pPr>
      <w:r w:rsidRPr="00BE1E07">
        <w:t xml:space="preserve">Сравнение фактически достигнутых данных с запланированными, это дает возможность установить наличие отклонений в ту или иную сторону. Система </w:t>
      </w:r>
      <w:r w:rsidRPr="00BE1E07">
        <w:rPr>
          <w:bCs/>
        </w:rPr>
        <w:t>контроля</w:t>
      </w:r>
      <w:r w:rsidRPr="00BE1E07">
        <w:t xml:space="preserve"> должна срабатывать только при наличии заметных отклонений от стандартов. Руководство должно заранее установить величины допустимых отклонений, в пределах которых отклонение результатов от намеченных целей не должно вызывать тревоги. Сокращение допустимых отклонений может требовать больших затрат.</w:t>
      </w:r>
    </w:p>
    <w:p w:rsidR="00C02001" w:rsidRPr="00BE1E07" w:rsidRDefault="00C02001" w:rsidP="00571763">
      <w:pPr>
        <w:pStyle w:val="aa"/>
        <w:ind w:right="-1"/>
        <w:jc w:val="both"/>
      </w:pPr>
      <w:r w:rsidRPr="00BE1E07">
        <w:t xml:space="preserve">Окончательная оценка полученных результатов действия по корректировке. В процессе </w:t>
      </w:r>
      <w:r w:rsidRPr="00BE1E07">
        <w:rPr>
          <w:bCs/>
        </w:rPr>
        <w:t>контроля</w:t>
      </w:r>
      <w:r w:rsidRPr="00BE1E07">
        <w:t xml:space="preserve"> могут быть получены результаты трех видов:</w:t>
      </w:r>
    </w:p>
    <w:p w:rsidR="00C02001" w:rsidRPr="00BE1E07" w:rsidRDefault="00C02001" w:rsidP="00571763">
      <w:pPr>
        <w:pStyle w:val="aa"/>
        <w:numPr>
          <w:ilvl w:val="0"/>
          <w:numId w:val="49"/>
        </w:numPr>
        <w:tabs>
          <w:tab w:val="left" w:pos="142"/>
          <w:tab w:val="left" w:pos="284"/>
        </w:tabs>
        <w:spacing w:before="0" w:beforeAutospacing="0" w:after="0" w:afterAutospacing="0" w:line="288" w:lineRule="atLeast"/>
        <w:ind w:left="0" w:right="-1" w:firstLine="0"/>
        <w:jc w:val="both"/>
      </w:pPr>
      <w:r w:rsidRPr="00BE1E07">
        <w:t>положительные, когда фактические параметры лучше запланированных корректировочные действия направлены на закрепление мер, давших такие результаты, например, увеличение размеров поощрения, инвестиции, увеличение производственных мощностей;</w:t>
      </w:r>
    </w:p>
    <w:p w:rsidR="00C02001" w:rsidRPr="00BE1E07" w:rsidRDefault="00C02001" w:rsidP="00571763">
      <w:pPr>
        <w:pStyle w:val="aa"/>
        <w:numPr>
          <w:ilvl w:val="0"/>
          <w:numId w:val="49"/>
        </w:numPr>
        <w:tabs>
          <w:tab w:val="left" w:pos="142"/>
          <w:tab w:val="left" w:pos="284"/>
        </w:tabs>
        <w:spacing w:before="0" w:beforeAutospacing="0" w:after="0" w:afterAutospacing="0" w:line="288" w:lineRule="atLeast"/>
        <w:ind w:left="0" w:right="-1" w:firstLine="0"/>
        <w:jc w:val="both"/>
      </w:pPr>
      <w:r w:rsidRPr="00BE1E07">
        <w:t>отрицательные, когда фактические данные оказались хуже запланированных, применяются меры по исправлению положения, например, усиление руководства, повышение уровня квалификации работников, иногда пересмотр самих стандартов;</w:t>
      </w:r>
    </w:p>
    <w:p w:rsidR="00C02001" w:rsidRPr="00BE1E07" w:rsidRDefault="00C02001" w:rsidP="00571763">
      <w:pPr>
        <w:pStyle w:val="aa"/>
        <w:numPr>
          <w:ilvl w:val="0"/>
          <w:numId w:val="49"/>
        </w:numPr>
        <w:tabs>
          <w:tab w:val="left" w:pos="142"/>
          <w:tab w:val="left" w:pos="284"/>
        </w:tabs>
        <w:spacing w:before="0" w:beforeAutospacing="0" w:after="0" w:afterAutospacing="0" w:line="288" w:lineRule="atLeast"/>
        <w:ind w:left="0" w:right="-1" w:firstLine="0"/>
        <w:jc w:val="both"/>
      </w:pPr>
      <w:r w:rsidRPr="00BE1E07">
        <w:lastRenderedPageBreak/>
        <w:t xml:space="preserve">нейтральные, когда </w:t>
      </w:r>
      <w:r w:rsidRPr="00BE1E07">
        <w:rPr>
          <w:bCs/>
        </w:rPr>
        <w:t>организация</w:t>
      </w:r>
      <w:r w:rsidRPr="00BE1E07">
        <w:t xml:space="preserve"> работает в соответствии с планом, никаких корректировочных действий не требуется.</w:t>
      </w:r>
    </w:p>
    <w:p w:rsidR="003D56FC" w:rsidRDefault="003D56FC" w:rsidP="003D56FC">
      <w:pPr>
        <w:ind w:right="-1"/>
        <w:jc w:val="both"/>
        <w:rPr>
          <w:rFonts w:ascii="Times New Roman" w:hAnsi="Times New Roman" w:cs="Times New Roman"/>
          <w:sz w:val="24"/>
          <w:szCs w:val="24"/>
        </w:rPr>
      </w:pPr>
    </w:p>
    <w:p w:rsidR="00C02001" w:rsidRPr="003D56FC" w:rsidRDefault="00C02001" w:rsidP="003D56FC">
      <w:pPr>
        <w:ind w:right="-1"/>
        <w:jc w:val="both"/>
        <w:rPr>
          <w:rFonts w:ascii="Times New Roman" w:eastAsia="Calibri" w:hAnsi="Times New Roman" w:cs="Times New Roman"/>
          <w:sz w:val="24"/>
          <w:szCs w:val="24"/>
        </w:rPr>
      </w:pPr>
      <w:r w:rsidRPr="00BE1E07">
        <w:rPr>
          <w:rFonts w:ascii="Times New Roman" w:hAnsi="Times New Roman" w:cs="Times New Roman"/>
          <w:b/>
          <w:sz w:val="24"/>
          <w:szCs w:val="24"/>
        </w:rPr>
        <w:t>97. Контроль: поведенческие аспекты</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Люди будут неотъемлемым элементом контроля, как, впрочем, и всех других стадий управления. По϶ᴛᴏму при разработке процедуры контроля менеджер должен принимать во внимание поведение людей.</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Конечно, то обстоятельство, что контроль оказывает сильное и непосредственное воздействие на поведение, не должно вызывать никакого удивления. Менеджеры часто намеренно делают процесс контроля нарочито видимым, </w:t>
      </w:r>
      <w:r w:rsidR="00BE4CB1">
        <w:rPr>
          <w:rFonts w:ascii="Times New Roman" w:eastAsia="Times New Roman" w:hAnsi="Times New Roman" w:cs="Times New Roman"/>
          <w:sz w:val="24"/>
          <w:szCs w:val="24"/>
          <w:lang w:eastAsia="ru-RU"/>
        </w:rPr>
        <w:t>ч</w:t>
      </w:r>
      <w:r w:rsidRPr="00BE1E07">
        <w:rPr>
          <w:rFonts w:ascii="Times New Roman" w:eastAsia="Times New Roman" w:hAnsi="Times New Roman" w:cs="Times New Roman"/>
          <w:sz w:val="24"/>
          <w:szCs w:val="24"/>
          <w:lang w:eastAsia="ru-RU"/>
        </w:rPr>
        <w:t xml:space="preserve">ᴛᴏбы оказать воздействие на поведение сотрудников и заставить их направить ϲʙᴏи усилия на достижение целей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Идея, лежащая в основе желания сделать процесс контроля наглядным и видимым, состоит не в том, ɥᴛᴏбы зафиксировать ошибки или мошенничество, а в том, ɥᴛᴏбы предотвратить их. </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Возможные негативные последствия</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ПОВЕДЕНИЕ, ОРИЕНТИРОВАННОЕ НА КОНТРОЛЬ. Сотрудники организации обычно знают, что для оценки результативности их деятельности руководство применяет различные методы контроля. Стоит заметить, что они знают, что их ошибки и достижения в тех областях, где руководство установило стандарты и наиболее последовательно реализует процедуру контроля, послужат со всей очевидностью основанием для распределения вознаграждений и наказаний. По϶ᴛᴏму, если сказать, что подчиненные обычно делают то, что начальство хочет увидеть от них при проверке, будет чаще всего правдой.</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Необходимо тщательно спроектировать систему контроля с учетом подобных эффектов, иначе она будет направлять сотрудников на то, ɥᴛᴏбы хорошо выглядеть при проведении контрольных измерений, а вовсе не на то, ɥᴛᴏбы достичь целей организации.</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ПОЛУЧЕНИЕ НЕПРИГОДНОЙ ИНФОРМАЦИИ. Другой потенциальный </w:t>
      </w:r>
      <w:r w:rsidRPr="00BE1E07">
        <w:rPr>
          <w:rFonts w:ascii="Times New Roman" w:eastAsia="Times New Roman" w:hAnsi="Times New Roman" w:cs="Times New Roman"/>
          <w:bCs/>
          <w:sz w:val="24"/>
          <w:szCs w:val="24"/>
          <w:lang w:eastAsia="ru-RU"/>
        </w:rPr>
        <w:t>поведенческий</w:t>
      </w:r>
      <w:r w:rsidRPr="00BE1E07">
        <w:rPr>
          <w:rFonts w:ascii="Times New Roman" w:eastAsia="Times New Roman" w:hAnsi="Times New Roman" w:cs="Times New Roman"/>
          <w:sz w:val="24"/>
          <w:szCs w:val="24"/>
          <w:lang w:eastAsia="ru-RU"/>
        </w:rPr>
        <w:t xml:space="preserve"> эффект </w:t>
      </w:r>
      <w:r w:rsidRPr="00BE1E07">
        <w:rPr>
          <w:rFonts w:ascii="Times New Roman" w:eastAsia="Times New Roman" w:hAnsi="Times New Roman" w:cs="Times New Roman"/>
          <w:bCs/>
          <w:sz w:val="24"/>
          <w:szCs w:val="24"/>
          <w:lang w:eastAsia="ru-RU"/>
        </w:rPr>
        <w:t>контроля</w:t>
      </w:r>
      <w:r w:rsidRPr="00BE1E07">
        <w:rPr>
          <w:rFonts w:ascii="Times New Roman" w:eastAsia="Times New Roman" w:hAnsi="Times New Roman" w:cs="Times New Roman"/>
          <w:sz w:val="24"/>
          <w:szCs w:val="24"/>
          <w:lang w:eastAsia="ru-RU"/>
        </w:rPr>
        <w:t xml:space="preserve"> состоит по сути в том, что он может побуждать людей выдавать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непригодную информацию. Вот к примеру, выдвигая новый проект или предлагая новый бюджет, менеджеры могут переоценить объем необходимых ресурсов и недооценить объем возникающих доходов. </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Рекомендации науки о поведении по проведению эффективного контроля</w:t>
      </w:r>
    </w:p>
    <w:p w:rsidR="00C02001" w:rsidRPr="00BE1E07" w:rsidRDefault="00C02001" w:rsidP="00571763">
      <w:pPr>
        <w:shd w:val="clear" w:color="auto" w:fill="FFFFFF"/>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УСТАНАВЛИВАЙТЕ ОСМЫСЛЕННЫЕ СТАНДАРТЫ, ВОСПРИНИМАЕМЫЕ СОТРУДНИКАМИ. УСТАНАВЛИВАЙТЕ ДВУСТОРОННЕЕ ОБЩЕНИЕ. ИЗБЕГАЙТЕ ЧРЕЗМЕРНОГО КОНТРОЛЯ. УСТАНАВЛИВАЙТЕ ЖЕСТКИЕ, НО ДОСТИЖИМЫЕ СТАНДАРТЫ. ВОЗНАГРАЖДАЙТЕ ЗА ДОСТИЖЕНИЕ СТАНДАРТА. </w:t>
      </w:r>
    </w:p>
    <w:p w:rsidR="00C02001" w:rsidRPr="00BE1E07" w:rsidRDefault="00C02001" w:rsidP="00571763">
      <w:pPr>
        <w:pStyle w:val="a3"/>
        <w:spacing w:after="0"/>
        <w:ind w:left="0" w:right="-1"/>
        <w:jc w:val="both"/>
        <w:rPr>
          <w:rFonts w:ascii="Times New Roman" w:hAnsi="Times New Roman" w:cs="Times New Roman"/>
          <w:sz w:val="24"/>
          <w:szCs w:val="24"/>
        </w:rPr>
      </w:pPr>
    </w:p>
    <w:p w:rsidR="00C02001" w:rsidRPr="003D56FC" w:rsidRDefault="00C02001" w:rsidP="003D56FC">
      <w:pPr>
        <w:ind w:right="-1"/>
        <w:jc w:val="both"/>
        <w:rPr>
          <w:rFonts w:ascii="Times New Roman" w:eastAsia="Calibri" w:hAnsi="Times New Roman" w:cs="Times New Roman"/>
          <w:sz w:val="24"/>
          <w:szCs w:val="24"/>
        </w:rPr>
      </w:pPr>
      <w:r w:rsidRPr="00BE1E07">
        <w:rPr>
          <w:rFonts w:ascii="Times New Roman" w:hAnsi="Times New Roman" w:cs="Times New Roman"/>
          <w:b/>
          <w:sz w:val="24"/>
          <w:szCs w:val="24"/>
        </w:rPr>
        <w:t>98. Контроль: характеристики эффективного контроля.</w:t>
      </w:r>
    </w:p>
    <w:p w:rsidR="00C02001" w:rsidRPr="00BE1E07" w:rsidRDefault="00C02001" w:rsidP="00571763">
      <w:pPr>
        <w:pStyle w:val="1"/>
        <w:ind w:right="-1"/>
        <w:jc w:val="both"/>
        <w:rPr>
          <w:rFonts w:ascii="Times New Roman" w:hAnsi="Times New Roman" w:cs="Times New Roman"/>
          <w:b w:val="0"/>
          <w:color w:val="auto"/>
          <w:sz w:val="24"/>
          <w:szCs w:val="24"/>
        </w:rPr>
      </w:pPr>
      <w:r w:rsidRPr="00BE1E07">
        <w:rPr>
          <w:rFonts w:ascii="Times New Roman" w:hAnsi="Times New Roman" w:cs="Times New Roman"/>
          <w:b w:val="0"/>
          <w:color w:val="auto"/>
          <w:sz w:val="24"/>
          <w:szCs w:val="24"/>
        </w:rPr>
        <w:t>Характеристики эффективного контроля</w:t>
      </w:r>
    </w:p>
    <w:p w:rsidR="00C02001" w:rsidRPr="00BE1E07" w:rsidRDefault="00C02001" w:rsidP="00571763">
      <w:pPr>
        <w:pStyle w:val="aa"/>
        <w:ind w:right="-1"/>
        <w:jc w:val="both"/>
      </w:pPr>
      <w:r w:rsidRPr="00BE1E07">
        <w:t xml:space="preserve">1. Стратегическая направленность </w:t>
      </w:r>
      <w:r w:rsidRPr="00BE1E07">
        <w:rPr>
          <w:bCs/>
        </w:rPr>
        <w:t>контроля</w:t>
      </w:r>
      <w:r w:rsidRPr="00BE1E07">
        <w:t xml:space="preserve">. Для того, чтобы быть </w:t>
      </w:r>
      <w:r w:rsidRPr="00BE1E07">
        <w:rPr>
          <w:bCs/>
        </w:rPr>
        <w:t>эффективным</w:t>
      </w:r>
      <w:r w:rsidRPr="00BE1E07">
        <w:t xml:space="preserve">, </w:t>
      </w:r>
      <w:r w:rsidRPr="00BE1E07">
        <w:rPr>
          <w:bCs/>
        </w:rPr>
        <w:t>контроль</w:t>
      </w:r>
      <w:r w:rsidRPr="00BE1E07">
        <w:t xml:space="preserve"> должен отображать общие приоритеты </w:t>
      </w:r>
      <w:r w:rsidRPr="00BE1E07">
        <w:rPr>
          <w:bCs/>
        </w:rPr>
        <w:t>организации</w:t>
      </w:r>
      <w:r w:rsidRPr="00BE1E07">
        <w:t xml:space="preserve"> и поддерживать их. </w:t>
      </w:r>
    </w:p>
    <w:p w:rsidR="00C02001" w:rsidRPr="00BE1E07" w:rsidRDefault="00C02001" w:rsidP="00571763">
      <w:pPr>
        <w:pStyle w:val="aa"/>
        <w:ind w:right="-1"/>
        <w:jc w:val="both"/>
      </w:pPr>
      <w:r w:rsidRPr="00BE1E07">
        <w:lastRenderedPageBreak/>
        <w:t xml:space="preserve">2. Ориентация на результаты. Конечная цель </w:t>
      </w:r>
      <w:r w:rsidRPr="00BE1E07">
        <w:rPr>
          <w:bCs/>
        </w:rPr>
        <w:t>контроля</w:t>
      </w:r>
      <w:r w:rsidRPr="00BE1E07">
        <w:t xml:space="preserve"> складывается не в том, чтобы собрать информацию, установить стандарты и обнаружить проблемы, а в том, чтобы решить задания, которые стоят перед </w:t>
      </w:r>
      <w:r w:rsidRPr="00BE1E07">
        <w:rPr>
          <w:bCs/>
        </w:rPr>
        <w:t>организацией</w:t>
      </w:r>
      <w:r w:rsidRPr="00BE1E07">
        <w:t xml:space="preserve">. </w:t>
      </w:r>
      <w:r w:rsidRPr="00BE1E07">
        <w:rPr>
          <w:bCs/>
        </w:rPr>
        <w:t>Контроль</w:t>
      </w:r>
      <w:r w:rsidRPr="00BE1E07">
        <w:t xml:space="preserve"> можно назвать </w:t>
      </w:r>
      <w:r w:rsidRPr="00BE1E07">
        <w:rPr>
          <w:bCs/>
        </w:rPr>
        <w:t>эффективным</w:t>
      </w:r>
      <w:r w:rsidRPr="00BE1E07">
        <w:t xml:space="preserve"> только тогда, когда </w:t>
      </w:r>
      <w:r w:rsidRPr="00BE1E07">
        <w:rPr>
          <w:bCs/>
        </w:rPr>
        <w:t>организация</w:t>
      </w:r>
      <w:r w:rsidRPr="00BE1E07">
        <w:t xml:space="preserve"> фактически достигает желаемых целей и в состоянии сформулировать новые цели, которые обеспечат ее выживание в будущем. </w:t>
      </w:r>
    </w:p>
    <w:p w:rsidR="00C02001" w:rsidRPr="00BE1E07" w:rsidRDefault="00C02001" w:rsidP="00571763">
      <w:pPr>
        <w:pStyle w:val="aa"/>
        <w:ind w:right="-1"/>
        <w:jc w:val="both"/>
      </w:pPr>
      <w:r w:rsidRPr="00BE1E07">
        <w:t xml:space="preserve">3. Соответствие делу. Чтобы быть </w:t>
      </w:r>
      <w:r w:rsidRPr="00BE1E07">
        <w:rPr>
          <w:bCs/>
        </w:rPr>
        <w:t>эффективным</w:t>
      </w:r>
      <w:r w:rsidRPr="00BE1E07">
        <w:t xml:space="preserve">, </w:t>
      </w:r>
      <w:r w:rsidRPr="00BE1E07">
        <w:rPr>
          <w:bCs/>
        </w:rPr>
        <w:t>контроль</w:t>
      </w:r>
      <w:r w:rsidRPr="00BE1E07">
        <w:t xml:space="preserve"> должен отвечать виду деятельности, которая контролируется. </w:t>
      </w:r>
    </w:p>
    <w:p w:rsidR="00C02001" w:rsidRPr="00BE1E07" w:rsidRDefault="00C02001" w:rsidP="00571763">
      <w:pPr>
        <w:pStyle w:val="aa"/>
        <w:ind w:right="-1"/>
        <w:jc w:val="both"/>
      </w:pPr>
      <w:r w:rsidRPr="00BE1E07">
        <w:t xml:space="preserve">4. Своевременность контроля. Своевременность контроля заключается не в скорости или частоте его проведения. Нужные интервалы между проведением измерений или оценок. Значение интервала определяется с учетом временных границ основного плана, скорости изменений, расходов на проведение измерений и распространение полученных результатов. </w:t>
      </w:r>
    </w:p>
    <w:p w:rsidR="00C02001" w:rsidRPr="00BE1E07" w:rsidRDefault="00C02001" w:rsidP="00571763">
      <w:pPr>
        <w:pStyle w:val="aa"/>
        <w:ind w:right="-1"/>
        <w:jc w:val="both"/>
      </w:pPr>
      <w:r w:rsidRPr="00BE1E07">
        <w:t xml:space="preserve">5. Гибкость контроля. Контроль должен быть достаточно гибким и приспосабливаться к изменениям, которые происходят. </w:t>
      </w:r>
    </w:p>
    <w:p w:rsidR="00C02001" w:rsidRPr="00BE1E07" w:rsidRDefault="00C02001" w:rsidP="00571763">
      <w:pPr>
        <w:pStyle w:val="aa"/>
        <w:ind w:right="-1"/>
        <w:jc w:val="both"/>
      </w:pPr>
      <w:r w:rsidRPr="00BE1E07">
        <w:t xml:space="preserve">6. Простота контроля. Как правило, наиболее </w:t>
      </w:r>
      <w:r w:rsidRPr="00BE1E07">
        <w:rPr>
          <w:bCs/>
        </w:rPr>
        <w:t>эффективный</w:t>
      </w:r>
      <w:r w:rsidRPr="00BE1E07">
        <w:t xml:space="preserve"> </w:t>
      </w:r>
      <w:r w:rsidRPr="00BE1E07">
        <w:rPr>
          <w:bCs/>
        </w:rPr>
        <w:t>контроль</w:t>
      </w:r>
      <w:r w:rsidRPr="00BE1E07">
        <w:t xml:space="preserve"> – это самый простой контроль с точки зрения тех целей, для которых он предназначен. </w:t>
      </w:r>
    </w:p>
    <w:p w:rsidR="00C02001" w:rsidRPr="00BE1E07" w:rsidRDefault="00C02001" w:rsidP="00571763">
      <w:pPr>
        <w:pStyle w:val="aa"/>
        <w:ind w:right="-1"/>
        <w:jc w:val="both"/>
      </w:pPr>
      <w:r w:rsidRPr="00BE1E07">
        <w:t xml:space="preserve">7. Экономичность </w:t>
      </w:r>
      <w:r w:rsidRPr="00BE1E07">
        <w:rPr>
          <w:bCs/>
        </w:rPr>
        <w:t>контроля</w:t>
      </w:r>
      <w:r w:rsidRPr="00BE1E07">
        <w:t xml:space="preserve">. Очень редко стремятся достичь с помощью </w:t>
      </w:r>
      <w:r w:rsidRPr="00BE1E07">
        <w:rPr>
          <w:bCs/>
        </w:rPr>
        <w:t>контроля</w:t>
      </w:r>
      <w:r w:rsidRPr="00BE1E07">
        <w:t xml:space="preserve"> полного совершенства в работе </w:t>
      </w:r>
      <w:r w:rsidRPr="00BE1E07">
        <w:rPr>
          <w:bCs/>
        </w:rPr>
        <w:t>организации</w:t>
      </w:r>
      <w:r w:rsidRPr="00BE1E07">
        <w:t xml:space="preserve">, поскольку совершенствование и улучшение на последних этапах требуют непропорционально больших расходов усилий и средств. </w:t>
      </w:r>
    </w:p>
    <w:p w:rsidR="00C02001" w:rsidRPr="00BE1E07" w:rsidRDefault="00C02001" w:rsidP="00571763">
      <w:pPr>
        <w:pStyle w:val="aa"/>
        <w:ind w:right="-1"/>
        <w:jc w:val="both"/>
      </w:pPr>
      <w:r w:rsidRPr="00BE1E07">
        <w:t xml:space="preserve">8. </w:t>
      </w:r>
      <w:r w:rsidRPr="00BE1E07">
        <w:rPr>
          <w:bCs/>
        </w:rPr>
        <w:t>Контроль</w:t>
      </w:r>
      <w:r w:rsidRPr="00BE1E07">
        <w:t xml:space="preserve"> на международном уровне. Когда </w:t>
      </w:r>
      <w:r w:rsidRPr="00BE1E07">
        <w:rPr>
          <w:bCs/>
        </w:rPr>
        <w:t>организации</w:t>
      </w:r>
      <w:r w:rsidRPr="00BE1E07">
        <w:t xml:space="preserve"> осуществляют свой бизнес на заграничных рынках, функция </w:t>
      </w:r>
      <w:r w:rsidRPr="00BE1E07">
        <w:rPr>
          <w:bCs/>
        </w:rPr>
        <w:t>контроля</w:t>
      </w:r>
      <w:r w:rsidRPr="00BE1E07">
        <w:t xml:space="preserve"> добывает дополнительную степень сложности. Поскольку при выходе на международный уровень количество целей в предпринимательской деятельности значительно увеличивается, то контроль в этом случае осуществлять сложнее. Менеджеры должны не только устанавливать стандарты, измерять результативность и корректировать действия для своего бизнеса внутри страны, но и осуществлять аналогичные операции для своего международного бизнеса. </w:t>
      </w:r>
    </w:p>
    <w:p w:rsidR="00C02001" w:rsidRPr="00BE1E07" w:rsidRDefault="00C02001" w:rsidP="00571763">
      <w:pPr>
        <w:pStyle w:val="a3"/>
        <w:spacing w:after="0"/>
        <w:ind w:left="0" w:right="-1"/>
        <w:jc w:val="both"/>
        <w:rPr>
          <w:rFonts w:ascii="Times New Roman" w:hAnsi="Times New Roman" w:cs="Times New Roman"/>
          <w:color w:val="FF0000"/>
          <w:sz w:val="24"/>
          <w:szCs w:val="24"/>
        </w:rPr>
      </w:pPr>
    </w:p>
    <w:p w:rsidR="00C02001" w:rsidRPr="003D56FC" w:rsidRDefault="00C02001" w:rsidP="003D56FC">
      <w:pPr>
        <w:ind w:right="-1"/>
        <w:jc w:val="both"/>
        <w:rPr>
          <w:rFonts w:ascii="Times New Roman" w:eastAsia="Calibri" w:hAnsi="Times New Roman" w:cs="Times New Roman"/>
          <w:color w:val="FF0000"/>
          <w:sz w:val="24"/>
          <w:szCs w:val="24"/>
        </w:rPr>
      </w:pPr>
      <w:r w:rsidRPr="00BE1E07">
        <w:rPr>
          <w:rFonts w:ascii="Times New Roman" w:hAnsi="Times New Roman" w:cs="Times New Roman"/>
          <w:b/>
          <w:sz w:val="24"/>
          <w:szCs w:val="24"/>
        </w:rPr>
        <w:t>99. Групповая динамика: формальные и неформальные группы, их значение.</w:t>
      </w:r>
    </w:p>
    <w:p w:rsidR="00C02001" w:rsidRPr="00BE1E07" w:rsidRDefault="00C02001" w:rsidP="00571763">
      <w:pPr>
        <w:pStyle w:val="a3"/>
        <w:spacing w:after="0"/>
        <w:ind w:left="0" w:right="-1"/>
        <w:jc w:val="both"/>
        <w:rPr>
          <w:rFonts w:ascii="Times New Roman" w:hAnsi="Times New Roman" w:cs="Times New Roman"/>
          <w:sz w:val="24"/>
          <w:szCs w:val="24"/>
        </w:rPr>
      </w:pPr>
      <w:r w:rsidRPr="00BE1E07">
        <w:rPr>
          <w:rStyle w:val="a7"/>
          <w:rFonts w:ascii="Times New Roman" w:hAnsi="Times New Roman" w:cs="Times New Roman"/>
          <w:b w:val="0"/>
          <w:iCs/>
          <w:sz w:val="24"/>
          <w:szCs w:val="24"/>
        </w:rPr>
        <w:t>Формальные группы</w:t>
      </w:r>
      <w:r w:rsidRPr="00BE1E07">
        <w:rPr>
          <w:rFonts w:ascii="Times New Roman" w:hAnsi="Times New Roman" w:cs="Times New Roman"/>
          <w:sz w:val="24"/>
          <w:szCs w:val="24"/>
        </w:rPr>
        <w:t xml:space="preserve"> - это группы, возникающие по инициативе администрации и входят определенным подразделением в организационной структуры и штатного расписания предприятия.</w:t>
      </w:r>
    </w:p>
    <w:p w:rsidR="00C02001" w:rsidRPr="00BE1E07" w:rsidRDefault="00C02001" w:rsidP="00571763">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Формальные группы возникают по воле руководства и поэтому в определенной мере являются консервативными, так как зачастую они зависят от личности руководителя и людей, работающих в этой группе</w:t>
      </w:r>
      <w:proofErr w:type="gramStart"/>
      <w:r w:rsidRPr="00BE1E07">
        <w:rPr>
          <w:rFonts w:ascii="Times New Roman" w:eastAsia="Times New Roman" w:hAnsi="Times New Roman" w:cs="Times New Roman"/>
          <w:sz w:val="24"/>
          <w:szCs w:val="24"/>
          <w:lang w:eastAsia="ru-RU"/>
        </w:rPr>
        <w:t xml:space="preserve"> Н</w:t>
      </w:r>
      <w:proofErr w:type="gramEnd"/>
      <w:r w:rsidRPr="00BE1E07">
        <w:rPr>
          <w:rFonts w:ascii="Times New Roman" w:eastAsia="Times New Roman" w:hAnsi="Times New Roman" w:cs="Times New Roman"/>
          <w:sz w:val="24"/>
          <w:szCs w:val="24"/>
          <w:lang w:eastAsia="ru-RU"/>
        </w:rPr>
        <w:t>о как только они в возникают, сразу становятся социальной средой, где люди начинают взаимодействие между собой по другим закон</w:t>
      </w:r>
      <w:r w:rsidR="009A4E0B">
        <w:rPr>
          <w:rFonts w:ascii="Times New Roman" w:eastAsia="Times New Roman" w:hAnsi="Times New Roman" w:cs="Times New Roman"/>
          <w:sz w:val="24"/>
          <w:szCs w:val="24"/>
          <w:lang w:eastAsia="ru-RU"/>
        </w:rPr>
        <w:t>ам, создавая неформальные группы</w:t>
      </w:r>
      <w:r w:rsidRPr="00BE1E07">
        <w:rPr>
          <w:rFonts w:ascii="Times New Roman" w:eastAsia="Times New Roman" w:hAnsi="Times New Roman" w:cs="Times New Roman"/>
          <w:sz w:val="24"/>
          <w:szCs w:val="24"/>
          <w:lang w:eastAsia="ru-RU"/>
        </w:rPr>
        <w:t>.</w:t>
      </w:r>
    </w:p>
    <w:p w:rsidR="00C02001" w:rsidRPr="00BE1E07" w:rsidRDefault="00C02001" w:rsidP="00571763">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hAnsi="Times New Roman" w:cs="Times New Roman"/>
          <w:sz w:val="24"/>
          <w:szCs w:val="24"/>
        </w:rPr>
        <w:t xml:space="preserve">Но как только она создана, она становится также </w:t>
      </w:r>
      <w:r w:rsidRPr="00BE1E07">
        <w:rPr>
          <w:rFonts w:ascii="Times New Roman" w:hAnsi="Times New Roman" w:cs="Times New Roman"/>
          <w:bCs/>
          <w:sz w:val="24"/>
          <w:szCs w:val="24"/>
        </w:rPr>
        <w:t>и</w:t>
      </w:r>
      <w:r w:rsidRPr="00BE1E07">
        <w:rPr>
          <w:rFonts w:ascii="Times New Roman" w:hAnsi="Times New Roman" w:cs="Times New Roman"/>
          <w:sz w:val="24"/>
          <w:szCs w:val="24"/>
        </w:rPr>
        <w:t xml:space="preserve"> социальной средой, где люди взаимодействуют отнюдь не по предписаниям руководства. Люди из разных подгрупп общаются за чашкой кофе, во время собраний, за обедом </w:t>
      </w:r>
      <w:r w:rsidRPr="00BE1E07">
        <w:rPr>
          <w:rFonts w:ascii="Times New Roman" w:hAnsi="Times New Roman" w:cs="Times New Roman"/>
          <w:bCs/>
          <w:sz w:val="24"/>
          <w:szCs w:val="24"/>
        </w:rPr>
        <w:t>и</w:t>
      </w:r>
      <w:r w:rsidRPr="00BE1E07">
        <w:rPr>
          <w:rFonts w:ascii="Times New Roman" w:hAnsi="Times New Roman" w:cs="Times New Roman"/>
          <w:sz w:val="24"/>
          <w:szCs w:val="24"/>
        </w:rPr>
        <w:t xml:space="preserve"> после работы.</w:t>
      </w:r>
    </w:p>
    <w:p w:rsidR="00C02001" w:rsidRPr="00BE1E07" w:rsidRDefault="00C02001" w:rsidP="00571763">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bCs/>
          <w:iCs/>
          <w:sz w:val="24"/>
          <w:szCs w:val="24"/>
          <w:lang w:eastAsia="ru-RU"/>
        </w:rPr>
        <w:t>Неформальные группы</w:t>
      </w:r>
      <w:r w:rsidRPr="00BE1E07">
        <w:rPr>
          <w:rFonts w:ascii="Times New Roman" w:eastAsia="Times New Roman" w:hAnsi="Times New Roman" w:cs="Times New Roman"/>
          <w:sz w:val="24"/>
          <w:szCs w:val="24"/>
          <w:lang w:eastAsia="ru-RU"/>
        </w:rPr>
        <w:t xml:space="preserve"> - это свободно образованные малые социальные группы людей, которые вступают в постоянное взаимодействие для достижения личных целей</w:t>
      </w:r>
    </w:p>
    <w:p w:rsidR="00C02001" w:rsidRPr="00BE1E07" w:rsidRDefault="00C02001" w:rsidP="00571763">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Неформальные группы создаются не руководством путем распоряжений и формальных постановлений, а членами организации в зависимости от их взаимных симпатий, общих интересов, одинаковых привязанностей и такое и другой Эти группы существуют во всех </w:t>
      </w:r>
      <w:r w:rsidRPr="00BE1E07">
        <w:rPr>
          <w:rFonts w:ascii="Times New Roman" w:eastAsia="Times New Roman" w:hAnsi="Times New Roman" w:cs="Times New Roman"/>
          <w:sz w:val="24"/>
          <w:szCs w:val="24"/>
          <w:lang w:eastAsia="ru-RU"/>
        </w:rPr>
        <w:lastRenderedPageBreak/>
        <w:t>организациях, хотя они не отражены в структурных схемах Неформальные группы имеют свои неписаные правила и нормы поведения, люди хорошо знают, кто входит в их неформального в группу, а кто нет В неформальных группах складывается определенное распределение ролей и позиций, эти группы имеют явно или неявно определенного лидера Во многих случаях неформальная группа может иметь своего члена ВПЧ См., одинаковый или бол</w:t>
      </w:r>
      <w:r w:rsidR="00EE4EC5">
        <w:rPr>
          <w:rFonts w:ascii="Times New Roman" w:eastAsia="Times New Roman" w:hAnsi="Times New Roman" w:cs="Times New Roman"/>
          <w:sz w:val="24"/>
          <w:szCs w:val="24"/>
          <w:lang w:eastAsia="ru-RU"/>
        </w:rPr>
        <w:t>ьший, за формальную структуру</w:t>
      </w:r>
      <w:r w:rsidRPr="00BE1E07">
        <w:rPr>
          <w:rFonts w:ascii="Times New Roman" w:eastAsia="Times New Roman" w:hAnsi="Times New Roman" w:cs="Times New Roman"/>
          <w:sz w:val="24"/>
          <w:szCs w:val="24"/>
          <w:lang w:eastAsia="ru-RU"/>
        </w:rPr>
        <w:t>.</w:t>
      </w:r>
    </w:p>
    <w:p w:rsidR="00C02001" w:rsidRPr="00BE1E07" w:rsidRDefault="00C02001" w:rsidP="00571763">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Неформальные группы обычно образуются спонтанно в пределах формальных групп, с которыми они имеют много общего</w:t>
      </w:r>
    </w:p>
    <w:p w:rsidR="00C02001" w:rsidRPr="00BE1E07" w:rsidRDefault="00C02001" w:rsidP="00571763">
      <w:pPr>
        <w:spacing w:before="100" w:beforeAutospacing="1" w:after="100" w:afterAutospacing="1"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У </w:t>
      </w:r>
      <w:r w:rsidRPr="00BE1E07">
        <w:rPr>
          <w:rFonts w:ascii="Times New Roman" w:eastAsia="Times New Roman" w:hAnsi="Times New Roman" w:cs="Times New Roman"/>
          <w:bCs/>
          <w:sz w:val="24"/>
          <w:szCs w:val="24"/>
          <w:lang w:eastAsia="ru-RU"/>
        </w:rPr>
        <w:t>неформальных</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организаций</w:t>
      </w:r>
      <w:r w:rsidRPr="00BE1E07">
        <w:rPr>
          <w:rFonts w:ascii="Times New Roman" w:eastAsia="Times New Roman" w:hAnsi="Times New Roman" w:cs="Times New Roman"/>
          <w:sz w:val="24"/>
          <w:szCs w:val="24"/>
          <w:lang w:eastAsia="ru-RU"/>
        </w:rPr>
        <w:t xml:space="preserve"> много общего с </w:t>
      </w:r>
      <w:r w:rsidRPr="00BE1E07">
        <w:rPr>
          <w:rFonts w:ascii="Times New Roman" w:eastAsia="Times New Roman" w:hAnsi="Times New Roman" w:cs="Times New Roman"/>
          <w:bCs/>
          <w:sz w:val="24"/>
          <w:szCs w:val="24"/>
          <w:lang w:eastAsia="ru-RU"/>
        </w:rPr>
        <w:t>формальными</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организациями</w:t>
      </w:r>
      <w:r w:rsidRPr="00BE1E07">
        <w:rPr>
          <w:rFonts w:ascii="Times New Roman" w:eastAsia="Times New Roman" w:hAnsi="Times New Roman" w:cs="Times New Roman"/>
          <w:sz w:val="24"/>
          <w:szCs w:val="24"/>
          <w:lang w:eastAsia="ru-RU"/>
        </w:rPr>
        <w:t xml:space="preserve">, в которые </w:t>
      </w:r>
      <w:r w:rsidRPr="00BE1E07">
        <w:rPr>
          <w:rFonts w:ascii="Times New Roman" w:eastAsia="Times New Roman" w:hAnsi="Times New Roman" w:cs="Times New Roman"/>
          <w:bCs/>
          <w:sz w:val="24"/>
          <w:szCs w:val="24"/>
          <w:lang w:eastAsia="ru-RU"/>
        </w:rPr>
        <w:t>они</w:t>
      </w:r>
      <w:r w:rsidRPr="00BE1E07">
        <w:rPr>
          <w:rFonts w:ascii="Times New Roman" w:eastAsia="Times New Roman" w:hAnsi="Times New Roman" w:cs="Times New Roman"/>
          <w:sz w:val="24"/>
          <w:szCs w:val="24"/>
          <w:lang w:eastAsia="ru-RU"/>
        </w:rPr>
        <w:t xml:space="preserve"> оказываются вписанными. Они в некотором роде организованы так же, как </w:t>
      </w:r>
      <w:r w:rsidRPr="00BE1E07">
        <w:rPr>
          <w:rFonts w:ascii="Times New Roman" w:eastAsia="Times New Roman" w:hAnsi="Times New Roman" w:cs="Times New Roman"/>
          <w:bCs/>
          <w:sz w:val="24"/>
          <w:szCs w:val="24"/>
          <w:lang w:eastAsia="ru-RU"/>
        </w:rPr>
        <w:t>и</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формальные</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 у них имеется иерархия, лидеры </w:t>
      </w:r>
      <w:r w:rsidRPr="00BE1E07">
        <w:rPr>
          <w:rFonts w:ascii="Times New Roman" w:eastAsia="Times New Roman" w:hAnsi="Times New Roman" w:cs="Times New Roman"/>
          <w:bCs/>
          <w:sz w:val="24"/>
          <w:szCs w:val="24"/>
          <w:lang w:eastAsia="ru-RU"/>
        </w:rPr>
        <w:t>и</w:t>
      </w:r>
      <w:r w:rsidRPr="00BE1E07">
        <w:rPr>
          <w:rFonts w:ascii="Times New Roman" w:eastAsia="Times New Roman" w:hAnsi="Times New Roman" w:cs="Times New Roman"/>
          <w:sz w:val="24"/>
          <w:szCs w:val="24"/>
          <w:lang w:eastAsia="ru-RU"/>
        </w:rPr>
        <w:t xml:space="preserve"> задачи. В спонтанно возникших (эмерджентных) </w:t>
      </w:r>
      <w:r w:rsidRPr="00BE1E07">
        <w:rPr>
          <w:rFonts w:ascii="Times New Roman" w:eastAsia="Times New Roman" w:hAnsi="Times New Roman" w:cs="Times New Roman"/>
          <w:bCs/>
          <w:sz w:val="24"/>
          <w:szCs w:val="24"/>
          <w:lang w:eastAsia="ru-RU"/>
        </w:rPr>
        <w:t>организациях</w:t>
      </w:r>
      <w:r w:rsidRPr="00BE1E07">
        <w:rPr>
          <w:rFonts w:ascii="Times New Roman" w:eastAsia="Times New Roman" w:hAnsi="Times New Roman" w:cs="Times New Roman"/>
          <w:sz w:val="24"/>
          <w:szCs w:val="24"/>
          <w:lang w:eastAsia="ru-RU"/>
        </w:rPr>
        <w:t xml:space="preserve"> также имеются неписаные правила, называемые нормами, которые служат для членов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эталонами поведения. Эти нормы подкрепляются системой поощрений </w:t>
      </w:r>
      <w:r w:rsidRPr="00BE1E07">
        <w:rPr>
          <w:rFonts w:ascii="Times New Roman" w:eastAsia="Times New Roman" w:hAnsi="Times New Roman" w:cs="Times New Roman"/>
          <w:bCs/>
          <w:sz w:val="24"/>
          <w:szCs w:val="24"/>
          <w:lang w:eastAsia="ru-RU"/>
        </w:rPr>
        <w:t>и</w:t>
      </w:r>
      <w:r w:rsidRPr="00BE1E07">
        <w:rPr>
          <w:rFonts w:ascii="Times New Roman" w:eastAsia="Times New Roman" w:hAnsi="Times New Roman" w:cs="Times New Roman"/>
          <w:sz w:val="24"/>
          <w:szCs w:val="24"/>
          <w:lang w:eastAsia="ru-RU"/>
        </w:rPr>
        <w:t xml:space="preserve"> санкций. Специфика в том, что </w:t>
      </w:r>
      <w:r w:rsidRPr="00BE1E07">
        <w:rPr>
          <w:rFonts w:ascii="Times New Roman" w:eastAsia="Times New Roman" w:hAnsi="Times New Roman" w:cs="Times New Roman"/>
          <w:bCs/>
          <w:sz w:val="24"/>
          <w:szCs w:val="24"/>
          <w:lang w:eastAsia="ru-RU"/>
        </w:rPr>
        <w:t>формальная</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организация</w:t>
      </w:r>
      <w:r w:rsidRPr="00BE1E07">
        <w:rPr>
          <w:rFonts w:ascii="Times New Roman" w:eastAsia="Times New Roman" w:hAnsi="Times New Roman" w:cs="Times New Roman"/>
          <w:sz w:val="24"/>
          <w:szCs w:val="24"/>
          <w:lang w:eastAsia="ru-RU"/>
        </w:rPr>
        <w:t xml:space="preserve"> создана по заранее продуманному плану. </w:t>
      </w:r>
      <w:r w:rsidRPr="00BE1E07">
        <w:rPr>
          <w:rFonts w:ascii="Times New Roman" w:eastAsia="Times New Roman" w:hAnsi="Times New Roman" w:cs="Times New Roman"/>
          <w:bCs/>
          <w:sz w:val="24"/>
          <w:szCs w:val="24"/>
          <w:lang w:eastAsia="ru-RU"/>
        </w:rPr>
        <w:t>Неформальная</w:t>
      </w:r>
      <w:r w:rsidRPr="00BE1E07">
        <w:rPr>
          <w:rFonts w:ascii="Times New Roman" w:eastAsia="Times New Roman" w:hAnsi="Times New Roman" w:cs="Times New Roman"/>
          <w:sz w:val="24"/>
          <w:szCs w:val="24"/>
          <w:lang w:eastAsia="ru-RU"/>
        </w:rPr>
        <w:t xml:space="preserve"> же </w:t>
      </w:r>
      <w:r w:rsidRPr="00BE1E07">
        <w:rPr>
          <w:rFonts w:ascii="Times New Roman" w:eastAsia="Times New Roman" w:hAnsi="Times New Roman" w:cs="Times New Roman"/>
          <w:bCs/>
          <w:sz w:val="24"/>
          <w:szCs w:val="24"/>
          <w:lang w:eastAsia="ru-RU"/>
        </w:rPr>
        <w:t>организация</w:t>
      </w:r>
      <w:r w:rsidRPr="00BE1E07">
        <w:rPr>
          <w:rFonts w:ascii="Times New Roman" w:eastAsia="Times New Roman" w:hAnsi="Times New Roman" w:cs="Times New Roman"/>
          <w:sz w:val="24"/>
          <w:szCs w:val="24"/>
          <w:lang w:eastAsia="ru-RU"/>
        </w:rPr>
        <w:t xml:space="preserve"> скорее является спонтанной реакцией на неудовлетворенные индивидуальные потребности. На рисунке 1 показана разница в механизмах образования </w:t>
      </w:r>
      <w:r w:rsidRPr="00BE1E07">
        <w:rPr>
          <w:rFonts w:ascii="Times New Roman" w:eastAsia="Times New Roman" w:hAnsi="Times New Roman" w:cs="Times New Roman"/>
          <w:bCs/>
          <w:sz w:val="24"/>
          <w:szCs w:val="24"/>
          <w:lang w:eastAsia="ru-RU"/>
        </w:rPr>
        <w:t>формальных</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и</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неформальных</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организаций</w:t>
      </w:r>
      <w:r w:rsidRPr="00BE1E07">
        <w:rPr>
          <w:rFonts w:ascii="Times New Roman" w:eastAsia="Times New Roman" w:hAnsi="Times New Roman" w:cs="Times New Roman"/>
          <w:sz w:val="24"/>
          <w:szCs w:val="24"/>
          <w:lang w:eastAsia="ru-RU"/>
        </w:rPr>
        <w:t>.</w:t>
      </w:r>
    </w:p>
    <w:p w:rsidR="00C02001" w:rsidRPr="00BE1E07" w:rsidRDefault="00C02001" w:rsidP="00571763">
      <w:pPr>
        <w:pStyle w:val="a3"/>
        <w:spacing w:after="0"/>
        <w:ind w:left="0" w:right="-1"/>
        <w:jc w:val="both"/>
        <w:rPr>
          <w:rFonts w:ascii="Times New Roman" w:hAnsi="Times New Roman" w:cs="Times New Roman"/>
          <w:sz w:val="24"/>
          <w:szCs w:val="24"/>
        </w:rPr>
      </w:pPr>
    </w:p>
    <w:p w:rsidR="00C02001" w:rsidRPr="003D56FC" w:rsidRDefault="00C02001" w:rsidP="003D56FC">
      <w:pPr>
        <w:ind w:right="-1"/>
        <w:jc w:val="both"/>
        <w:rPr>
          <w:rFonts w:ascii="Times New Roman" w:eastAsia="Calibri" w:hAnsi="Times New Roman" w:cs="Times New Roman"/>
          <w:sz w:val="24"/>
          <w:szCs w:val="24"/>
        </w:rPr>
      </w:pPr>
      <w:r w:rsidRPr="00BE1E07">
        <w:rPr>
          <w:rFonts w:ascii="Times New Roman" w:hAnsi="Times New Roman" w:cs="Times New Roman"/>
          <w:b/>
          <w:sz w:val="24"/>
          <w:szCs w:val="24"/>
        </w:rPr>
        <w:t>100. Групповая динамика: причины возникновения неформальных организаций.</w:t>
      </w:r>
    </w:p>
    <w:p w:rsidR="00C02001" w:rsidRPr="00BE1E07" w:rsidRDefault="00C02001" w:rsidP="00571763">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Имеются </w:t>
      </w:r>
      <w:r w:rsidRPr="00BE1E07">
        <w:rPr>
          <w:rFonts w:ascii="Times New Roman" w:hAnsi="Times New Roman" w:cs="Times New Roman"/>
          <w:bCs/>
          <w:sz w:val="24"/>
          <w:szCs w:val="24"/>
        </w:rPr>
        <w:t>причины</w:t>
      </w:r>
      <w:r w:rsidRPr="00BE1E07">
        <w:rPr>
          <w:rFonts w:ascii="Times New Roman" w:hAnsi="Times New Roman" w:cs="Times New Roman"/>
          <w:sz w:val="24"/>
          <w:szCs w:val="24"/>
        </w:rPr>
        <w:t xml:space="preserve"> и для вступления в группы и </w:t>
      </w:r>
      <w:r w:rsidRPr="00BE1E07">
        <w:rPr>
          <w:rFonts w:ascii="Times New Roman" w:hAnsi="Times New Roman" w:cs="Times New Roman"/>
          <w:bCs/>
          <w:sz w:val="24"/>
          <w:szCs w:val="24"/>
        </w:rPr>
        <w:t>неформальные</w:t>
      </w:r>
      <w:r w:rsidRPr="00BE1E07">
        <w:rPr>
          <w:rFonts w:ascii="Times New Roman" w:hAnsi="Times New Roman" w:cs="Times New Roman"/>
          <w:sz w:val="24"/>
          <w:szCs w:val="24"/>
        </w:rPr>
        <w:t xml:space="preserve"> </w:t>
      </w:r>
      <w:r w:rsidRPr="00BE1E07">
        <w:rPr>
          <w:rFonts w:ascii="Times New Roman" w:hAnsi="Times New Roman" w:cs="Times New Roman"/>
          <w:bCs/>
          <w:sz w:val="24"/>
          <w:szCs w:val="24"/>
        </w:rPr>
        <w:t>организации</w:t>
      </w:r>
      <w:r w:rsidRPr="00BE1E07">
        <w:rPr>
          <w:rFonts w:ascii="Times New Roman" w:hAnsi="Times New Roman" w:cs="Times New Roman"/>
          <w:sz w:val="24"/>
          <w:szCs w:val="24"/>
        </w:rPr>
        <w:t xml:space="preserve">, к которым относится чувство принадлежности, взаимопомощь, </w:t>
      </w:r>
      <w:proofErr w:type="spellStart"/>
      <w:r w:rsidRPr="00BE1E07">
        <w:rPr>
          <w:rFonts w:ascii="Times New Roman" w:hAnsi="Times New Roman" w:cs="Times New Roman"/>
          <w:sz w:val="24"/>
          <w:szCs w:val="24"/>
        </w:rPr>
        <w:t>взаимозащита</w:t>
      </w:r>
      <w:proofErr w:type="spellEnd"/>
      <w:r w:rsidRPr="00BE1E07">
        <w:rPr>
          <w:rFonts w:ascii="Times New Roman" w:hAnsi="Times New Roman" w:cs="Times New Roman"/>
          <w:sz w:val="24"/>
          <w:szCs w:val="24"/>
        </w:rPr>
        <w:t>, тесное общение и заинтересованность, но люди часто не осознают их.</w:t>
      </w:r>
    </w:p>
    <w:p w:rsidR="00C02001" w:rsidRPr="00BE1E07" w:rsidRDefault="00C02001" w:rsidP="00571763">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Самой первой </w:t>
      </w:r>
      <w:r w:rsidRPr="00BE1E07">
        <w:rPr>
          <w:rFonts w:ascii="Times New Roman" w:hAnsi="Times New Roman" w:cs="Times New Roman"/>
          <w:bCs/>
          <w:sz w:val="24"/>
          <w:szCs w:val="24"/>
        </w:rPr>
        <w:t>причиной</w:t>
      </w:r>
      <w:r w:rsidRPr="00BE1E07">
        <w:rPr>
          <w:rFonts w:ascii="Times New Roman" w:hAnsi="Times New Roman" w:cs="Times New Roman"/>
          <w:sz w:val="24"/>
          <w:szCs w:val="24"/>
        </w:rPr>
        <w:t xml:space="preserve"> вступления в </w:t>
      </w:r>
      <w:r w:rsidRPr="00BE1E07">
        <w:rPr>
          <w:rFonts w:ascii="Times New Roman" w:hAnsi="Times New Roman" w:cs="Times New Roman"/>
          <w:bCs/>
          <w:sz w:val="24"/>
          <w:szCs w:val="24"/>
        </w:rPr>
        <w:t>неформальную</w:t>
      </w:r>
      <w:r w:rsidRPr="00BE1E07">
        <w:rPr>
          <w:rFonts w:ascii="Times New Roman" w:hAnsi="Times New Roman" w:cs="Times New Roman"/>
          <w:sz w:val="24"/>
          <w:szCs w:val="24"/>
        </w:rPr>
        <w:t xml:space="preserve"> группу является удовлетворение потребности в чувстве принадлежности. Люди, чья работа не дает возможности устанавливать и поддерживать социальные контакты, склонны быть неудовлетворенными. Возможность принадлежать к группе, поддержка с ее стороны тесно связаны с удовлетворенностью сотрудника. И все же, несмотря на то, что потребность в принадлежности широко признается, большинство формальных </w:t>
      </w:r>
      <w:r w:rsidRPr="00BE1E07">
        <w:rPr>
          <w:rFonts w:ascii="Times New Roman" w:hAnsi="Times New Roman" w:cs="Times New Roman"/>
          <w:bCs/>
          <w:sz w:val="24"/>
          <w:szCs w:val="24"/>
        </w:rPr>
        <w:t>организаций</w:t>
      </w:r>
      <w:r w:rsidRPr="00BE1E07">
        <w:rPr>
          <w:rFonts w:ascii="Times New Roman" w:hAnsi="Times New Roman" w:cs="Times New Roman"/>
          <w:sz w:val="24"/>
          <w:szCs w:val="24"/>
        </w:rPr>
        <w:t xml:space="preserve"> сознательно лишают людей возможностей социальных контактов. Поэтому люди часто вынуждены обращаться к </w:t>
      </w:r>
      <w:r w:rsidRPr="00BE1E07">
        <w:rPr>
          <w:rFonts w:ascii="Times New Roman" w:hAnsi="Times New Roman" w:cs="Times New Roman"/>
          <w:bCs/>
          <w:sz w:val="24"/>
          <w:szCs w:val="24"/>
        </w:rPr>
        <w:t>неформальным</w:t>
      </w:r>
      <w:r w:rsidRPr="00BE1E07">
        <w:rPr>
          <w:rFonts w:ascii="Times New Roman" w:hAnsi="Times New Roman" w:cs="Times New Roman"/>
          <w:sz w:val="24"/>
          <w:szCs w:val="24"/>
        </w:rPr>
        <w:t xml:space="preserve"> </w:t>
      </w:r>
      <w:r w:rsidRPr="00BE1E07">
        <w:rPr>
          <w:rFonts w:ascii="Times New Roman" w:hAnsi="Times New Roman" w:cs="Times New Roman"/>
          <w:bCs/>
          <w:sz w:val="24"/>
          <w:szCs w:val="24"/>
        </w:rPr>
        <w:t>организациям</w:t>
      </w:r>
      <w:r w:rsidRPr="00BE1E07">
        <w:rPr>
          <w:rFonts w:ascii="Times New Roman" w:hAnsi="Times New Roman" w:cs="Times New Roman"/>
          <w:sz w:val="24"/>
          <w:szCs w:val="24"/>
        </w:rPr>
        <w:t>, чтобы эти контакты обрести.</w:t>
      </w:r>
    </w:p>
    <w:p w:rsidR="00C02001" w:rsidRPr="00BE1E07" w:rsidRDefault="00C02001" w:rsidP="00571763">
      <w:pPr>
        <w:spacing w:after="0"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Потребность в защите также является важной причиной вступления людей в те или иные группы. Хотя сегодня редко можно говорить о существовании реальной физической опасности на рабочих местах, самые первые профсоюзы зародились именно в социальных группах, которые собирались в пивных и обсуждали свои претензии к начальству. И сегодня члены </w:t>
      </w:r>
      <w:r w:rsidRPr="00BE1E07">
        <w:rPr>
          <w:rFonts w:ascii="Times New Roman" w:eastAsia="Times New Roman" w:hAnsi="Times New Roman" w:cs="Times New Roman"/>
          <w:bCs/>
          <w:sz w:val="24"/>
          <w:szCs w:val="24"/>
          <w:lang w:eastAsia="ru-RU"/>
        </w:rPr>
        <w:t>неформальных</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организаций</w:t>
      </w:r>
      <w:r w:rsidRPr="00BE1E07">
        <w:rPr>
          <w:rFonts w:ascii="Times New Roman" w:eastAsia="Times New Roman" w:hAnsi="Times New Roman" w:cs="Times New Roman"/>
          <w:sz w:val="24"/>
          <w:szCs w:val="24"/>
          <w:lang w:eastAsia="ru-RU"/>
        </w:rPr>
        <w:t xml:space="preserve"> защищают друг друга от причиняющих им вред правил. Эта защитная функция приобретает еще более важное значение, когда начальству не доверяют. </w:t>
      </w:r>
    </w:p>
    <w:p w:rsidR="00C02001" w:rsidRPr="00BE1E07" w:rsidRDefault="00C02001" w:rsidP="00571763">
      <w:pPr>
        <w:spacing w:after="0"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Необходимость в общении возникает потому, что люди хотят знать, что происходит вокруг них, особенно, если это затрагивает их работу. И все же во многих формальных </w:t>
      </w:r>
      <w:r w:rsidRPr="00BE1E07">
        <w:rPr>
          <w:rFonts w:ascii="Times New Roman" w:eastAsia="Times New Roman" w:hAnsi="Times New Roman" w:cs="Times New Roman"/>
          <w:bCs/>
          <w:sz w:val="24"/>
          <w:szCs w:val="24"/>
          <w:lang w:eastAsia="ru-RU"/>
        </w:rPr>
        <w:t>организациях</w:t>
      </w:r>
      <w:r w:rsidRPr="00BE1E07">
        <w:rPr>
          <w:rFonts w:ascii="Times New Roman" w:eastAsia="Times New Roman" w:hAnsi="Times New Roman" w:cs="Times New Roman"/>
          <w:sz w:val="24"/>
          <w:szCs w:val="24"/>
          <w:lang w:eastAsia="ru-RU"/>
        </w:rPr>
        <w:t xml:space="preserve"> система внутренних контактов довольно слабая, а иногда руководство намеренно скрывает от своих подчиненных определенную информацию. Поэтому одной из важных </w:t>
      </w:r>
      <w:r w:rsidRPr="00BE1E07">
        <w:rPr>
          <w:rFonts w:ascii="Times New Roman" w:eastAsia="Times New Roman" w:hAnsi="Times New Roman" w:cs="Times New Roman"/>
          <w:bCs/>
          <w:sz w:val="24"/>
          <w:szCs w:val="24"/>
          <w:lang w:eastAsia="ru-RU"/>
        </w:rPr>
        <w:t>причин</w:t>
      </w:r>
      <w:r w:rsidRPr="00BE1E07">
        <w:rPr>
          <w:rFonts w:ascii="Times New Roman" w:eastAsia="Times New Roman" w:hAnsi="Times New Roman" w:cs="Times New Roman"/>
          <w:sz w:val="24"/>
          <w:szCs w:val="24"/>
          <w:lang w:eastAsia="ru-RU"/>
        </w:rPr>
        <w:t xml:space="preserve"> принадлежности к </w:t>
      </w:r>
      <w:r w:rsidRPr="00BE1E07">
        <w:rPr>
          <w:rFonts w:ascii="Times New Roman" w:eastAsia="Times New Roman" w:hAnsi="Times New Roman" w:cs="Times New Roman"/>
          <w:bCs/>
          <w:sz w:val="24"/>
          <w:szCs w:val="24"/>
          <w:lang w:eastAsia="ru-RU"/>
        </w:rPr>
        <w:t>неформальной</w:t>
      </w:r>
      <w:r w:rsidRPr="00BE1E07">
        <w:rPr>
          <w:rFonts w:ascii="Times New Roman" w:eastAsia="Times New Roman" w:hAnsi="Times New Roman" w:cs="Times New Roman"/>
          <w:sz w:val="24"/>
          <w:szCs w:val="24"/>
          <w:lang w:eastAsia="ru-RU"/>
        </w:rPr>
        <w:t xml:space="preserve"> </w:t>
      </w:r>
      <w:r w:rsidRPr="00BE1E07">
        <w:rPr>
          <w:rFonts w:ascii="Times New Roman" w:eastAsia="Times New Roman" w:hAnsi="Times New Roman" w:cs="Times New Roman"/>
          <w:bCs/>
          <w:sz w:val="24"/>
          <w:szCs w:val="24"/>
          <w:lang w:eastAsia="ru-RU"/>
        </w:rPr>
        <w:t>организации</w:t>
      </w:r>
      <w:r w:rsidRPr="00BE1E07">
        <w:rPr>
          <w:rFonts w:ascii="Times New Roman" w:eastAsia="Times New Roman" w:hAnsi="Times New Roman" w:cs="Times New Roman"/>
          <w:sz w:val="24"/>
          <w:szCs w:val="24"/>
          <w:lang w:eastAsia="ru-RU"/>
        </w:rPr>
        <w:t xml:space="preserve"> является доступ к </w:t>
      </w:r>
      <w:r w:rsidRPr="00BE1E07">
        <w:rPr>
          <w:rFonts w:ascii="Times New Roman" w:eastAsia="Times New Roman" w:hAnsi="Times New Roman" w:cs="Times New Roman"/>
          <w:bCs/>
          <w:sz w:val="24"/>
          <w:szCs w:val="24"/>
          <w:lang w:eastAsia="ru-RU"/>
        </w:rPr>
        <w:t>неформальному</w:t>
      </w:r>
      <w:r w:rsidRPr="00BE1E07">
        <w:rPr>
          <w:rFonts w:ascii="Times New Roman" w:eastAsia="Times New Roman" w:hAnsi="Times New Roman" w:cs="Times New Roman"/>
          <w:sz w:val="24"/>
          <w:szCs w:val="24"/>
          <w:lang w:eastAsia="ru-RU"/>
        </w:rPr>
        <w:t xml:space="preserve"> каналу поступления информации – слухам. Это может удовлетворить потребности отдельной личности в психологической защите и принадлежности, а также обеспечить ей более быстрый доступ к нужной для работы информации.</w:t>
      </w:r>
    </w:p>
    <w:p w:rsidR="00D7756A" w:rsidRPr="00BE1E07" w:rsidRDefault="00C02001" w:rsidP="00571763">
      <w:pPr>
        <w:spacing w:after="0" w:line="240" w:lineRule="auto"/>
        <w:ind w:right="-1"/>
        <w:jc w:val="both"/>
        <w:rPr>
          <w:rFonts w:ascii="Times New Roman" w:eastAsia="Times New Roman" w:hAnsi="Times New Roman" w:cs="Times New Roman"/>
          <w:sz w:val="24"/>
          <w:szCs w:val="24"/>
          <w:lang w:eastAsia="ru-RU"/>
        </w:rPr>
      </w:pPr>
      <w:r w:rsidRPr="00BE1E07">
        <w:rPr>
          <w:rFonts w:ascii="Times New Roman" w:eastAsia="Times New Roman" w:hAnsi="Times New Roman" w:cs="Times New Roman"/>
          <w:sz w:val="24"/>
          <w:szCs w:val="24"/>
          <w:lang w:eastAsia="ru-RU"/>
        </w:rPr>
        <w:t xml:space="preserve">Люди также часто присоединяются к </w:t>
      </w:r>
      <w:r w:rsidRPr="00BE1E07">
        <w:rPr>
          <w:rFonts w:ascii="Times New Roman" w:eastAsia="Times New Roman" w:hAnsi="Times New Roman" w:cs="Times New Roman"/>
          <w:bCs/>
          <w:sz w:val="24"/>
          <w:szCs w:val="24"/>
          <w:lang w:eastAsia="ru-RU"/>
        </w:rPr>
        <w:t>неформальным</w:t>
      </w:r>
      <w:r w:rsidRPr="00BE1E07">
        <w:rPr>
          <w:rFonts w:ascii="Times New Roman" w:eastAsia="Times New Roman" w:hAnsi="Times New Roman" w:cs="Times New Roman"/>
          <w:sz w:val="24"/>
          <w:szCs w:val="24"/>
          <w:lang w:eastAsia="ru-RU"/>
        </w:rPr>
        <w:t xml:space="preserve"> группам просто для того, чтобы быть ближе к тем, кому они симпатизируют. Они могут ходить вместе обедать, обсуждать свои рабочие и личные дела во время перерывов, или обращаться к начальству с просьбой о </w:t>
      </w:r>
      <w:r w:rsidRPr="00BE1E07">
        <w:rPr>
          <w:rFonts w:ascii="Times New Roman" w:eastAsia="Times New Roman" w:hAnsi="Times New Roman" w:cs="Times New Roman"/>
          <w:sz w:val="24"/>
          <w:szCs w:val="24"/>
          <w:lang w:eastAsia="ru-RU"/>
        </w:rPr>
        <w:lastRenderedPageBreak/>
        <w:t>повышении зарплаты и улучшении условий работы. Люди скорее склонны устанавливать более тесные отношения с другими людьми, находящимися в непосредственной близости к ним, чем с теми, кто находиться на расстоянии нескольких метров. На работе люди склонны взаимодействовать с теми, кто рядом. Людей обычно тянет к тем, кто, по их мнению, может удовлетворить их потребность в принадлежности, компетентности, защите, уважении и т.д.</w:t>
      </w:r>
    </w:p>
    <w:p w:rsidR="004359A5" w:rsidRPr="00BE1E07" w:rsidRDefault="004359A5" w:rsidP="00571763">
      <w:pPr>
        <w:pStyle w:val="a3"/>
        <w:numPr>
          <w:ilvl w:val="0"/>
          <w:numId w:val="50"/>
        </w:numPr>
        <w:tabs>
          <w:tab w:val="left" w:pos="142"/>
          <w:tab w:val="left" w:pos="284"/>
          <w:tab w:val="left" w:pos="426"/>
        </w:tabs>
        <w:spacing w:after="0" w:line="240" w:lineRule="auto"/>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Групповая динамика: характеристики неформальных организаций.</w:t>
      </w:r>
    </w:p>
    <w:p w:rsidR="004359A5" w:rsidRPr="00BE1E07" w:rsidRDefault="004359A5" w:rsidP="00571763">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bCs/>
          <w:sz w:val="24"/>
          <w:szCs w:val="24"/>
        </w:rPr>
        <w:t xml:space="preserve">Под </w:t>
      </w:r>
      <w:r w:rsidRPr="00BE1E07">
        <w:rPr>
          <w:rFonts w:ascii="Times New Roman" w:hAnsi="Times New Roman" w:cs="Times New Roman"/>
          <w:bCs/>
          <w:sz w:val="24"/>
          <w:szCs w:val="24"/>
          <w:u w:val="single"/>
        </w:rPr>
        <w:t>неформальной организацией</w:t>
      </w:r>
      <w:r w:rsidRPr="00BE1E07">
        <w:rPr>
          <w:rFonts w:ascii="Times New Roman" w:hAnsi="Times New Roman" w:cs="Times New Roman"/>
          <w:bCs/>
          <w:sz w:val="24"/>
          <w:szCs w:val="24"/>
        </w:rPr>
        <w:t xml:space="preserve"> понимается полная модель реального поведения, действительный образ действий членов организации.</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Причины возникновения неформальных организаций:</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rPr>
        <w:t>1.Неполнота формальной организации</w:t>
      </w:r>
      <w:r w:rsidRPr="00BE1E07">
        <w:rPr>
          <w:rFonts w:ascii="Times New Roman" w:hAnsi="Times New Roman" w:cs="Times New Roman"/>
          <w:sz w:val="24"/>
          <w:szCs w:val="24"/>
        </w:rPr>
        <w:t xml:space="preserve"> </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rPr>
        <w:t>2.Противоречия между план</w:t>
      </w:r>
      <w:r w:rsidR="009734AD">
        <w:rPr>
          <w:rFonts w:ascii="Times New Roman" w:hAnsi="Times New Roman" w:cs="Times New Roman"/>
          <w:bCs/>
          <w:sz w:val="24"/>
          <w:szCs w:val="24"/>
        </w:rPr>
        <w:t>овой и действительной моделями,</w:t>
      </w:r>
      <w:r w:rsidRPr="00BE1E07">
        <w:rPr>
          <w:rFonts w:ascii="Times New Roman" w:hAnsi="Times New Roman" w:cs="Times New Roman"/>
          <w:bCs/>
          <w:sz w:val="24"/>
          <w:szCs w:val="24"/>
        </w:rPr>
        <w:t xml:space="preserve"> конфликт между формальной и неформальной структурами.</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Группа – это социально устойчивое объединение индивидов, имеющих общие интересы, ценности и нормы поведения, складывающиеся в рамках определенной организации. В группе на поведение и (или) деятельность одного члена воздействует поведение и (или) деятельность других членов группы. Степень этого воздействия и его формы определяет понятие «Групповая динамика».</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Групповая динамика — совокупность внутригрупповых социально-психологических процессов и явлений, характеризующих весь цикл жизнедеятельности малой группы и его этапы: образование, функционирование, развитие, стагнацию, регресс, распад.</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iCs/>
          <w:sz w:val="24"/>
          <w:szCs w:val="24"/>
        </w:rPr>
        <w:t>Неформальные организации</w:t>
      </w:r>
      <w:r w:rsidRPr="00BE1E07">
        <w:rPr>
          <w:rFonts w:ascii="Times New Roman" w:hAnsi="Times New Roman" w:cs="Times New Roman"/>
          <w:sz w:val="24"/>
          <w:szCs w:val="24"/>
        </w:rPr>
        <w:t xml:space="preserve">– это спонтанно образовавшаяся группа людей, которые вступают в регулярное взаимодействие для достижения определенных целей. </w:t>
      </w:r>
    </w:p>
    <w:p w:rsidR="004359A5" w:rsidRPr="00BE1E07" w:rsidRDefault="004359A5" w:rsidP="00571763">
      <w:pPr>
        <w:pStyle w:val="Left"/>
        <w:ind w:right="-1"/>
        <w:contextualSpacing/>
        <w:jc w:val="both"/>
        <w:rPr>
          <w:rStyle w:val="Normaltext"/>
        </w:rPr>
      </w:pPr>
      <w:r w:rsidRPr="00BE1E07">
        <w:rPr>
          <w:rStyle w:val="Normaltext"/>
        </w:rPr>
        <w:t xml:space="preserve">В </w:t>
      </w:r>
      <w:proofErr w:type="spellStart"/>
      <w:r w:rsidRPr="00BE1E07">
        <w:rPr>
          <w:rStyle w:val="Normaltext"/>
        </w:rPr>
        <w:t>нeфopмaльныx</w:t>
      </w:r>
      <w:proofErr w:type="spellEnd"/>
      <w:r w:rsidRPr="00BE1E07">
        <w:rPr>
          <w:rStyle w:val="Normaltext"/>
        </w:rPr>
        <w:t xml:space="preserve"> </w:t>
      </w:r>
      <w:proofErr w:type="spellStart"/>
      <w:r w:rsidRPr="00BE1E07">
        <w:rPr>
          <w:rStyle w:val="Normaltext"/>
        </w:rPr>
        <w:t>opгaнизaцияx</w:t>
      </w:r>
      <w:proofErr w:type="spellEnd"/>
      <w:r w:rsidRPr="00BE1E07">
        <w:rPr>
          <w:rStyle w:val="Normaltext"/>
        </w:rPr>
        <w:t xml:space="preserve"> </w:t>
      </w:r>
      <w:proofErr w:type="spellStart"/>
      <w:r w:rsidRPr="00BE1E07">
        <w:rPr>
          <w:rStyle w:val="Normaltext"/>
        </w:rPr>
        <w:t>имeютcя</w:t>
      </w:r>
      <w:proofErr w:type="spellEnd"/>
      <w:r w:rsidRPr="00BE1E07">
        <w:rPr>
          <w:rStyle w:val="Normaltext"/>
        </w:rPr>
        <w:t xml:space="preserve"> </w:t>
      </w:r>
      <w:proofErr w:type="spellStart"/>
      <w:r w:rsidRPr="00BE1E07">
        <w:rPr>
          <w:rStyle w:val="Normaltext"/>
        </w:rPr>
        <w:t>нeпиcaныe</w:t>
      </w:r>
      <w:proofErr w:type="spellEnd"/>
      <w:r w:rsidRPr="00BE1E07">
        <w:rPr>
          <w:rStyle w:val="Normaltext"/>
        </w:rPr>
        <w:t xml:space="preserve"> </w:t>
      </w:r>
      <w:proofErr w:type="spellStart"/>
      <w:r w:rsidRPr="00BE1E07">
        <w:rPr>
          <w:rStyle w:val="Normaltext"/>
        </w:rPr>
        <w:t>пpaвилa</w:t>
      </w:r>
      <w:proofErr w:type="spellEnd"/>
      <w:r w:rsidRPr="00BE1E07">
        <w:rPr>
          <w:rStyle w:val="Normaltext"/>
        </w:rPr>
        <w:t xml:space="preserve"> </w:t>
      </w:r>
      <w:r w:rsidRPr="00BE1E07">
        <w:t>—</w:t>
      </w:r>
      <w:r w:rsidRPr="00BE1E07">
        <w:rPr>
          <w:rStyle w:val="Normaltext"/>
        </w:rPr>
        <w:t xml:space="preserve"> </w:t>
      </w:r>
      <w:proofErr w:type="spellStart"/>
      <w:r w:rsidRPr="00BE1E07">
        <w:rPr>
          <w:rStyle w:val="Normaltext"/>
        </w:rPr>
        <w:t>нopмы</w:t>
      </w:r>
      <w:proofErr w:type="spellEnd"/>
      <w:r w:rsidRPr="00BE1E07">
        <w:rPr>
          <w:rStyle w:val="Normaltext"/>
        </w:rPr>
        <w:t xml:space="preserve">, </w:t>
      </w:r>
      <w:proofErr w:type="spellStart"/>
      <w:r w:rsidRPr="00BE1E07">
        <w:rPr>
          <w:rStyle w:val="Normaltext"/>
        </w:rPr>
        <w:t>кoтopыe</w:t>
      </w:r>
      <w:proofErr w:type="spellEnd"/>
      <w:r w:rsidRPr="00BE1E07">
        <w:rPr>
          <w:rStyle w:val="Normaltext"/>
        </w:rPr>
        <w:t xml:space="preserve"> </w:t>
      </w:r>
      <w:proofErr w:type="spellStart"/>
      <w:r w:rsidRPr="00BE1E07">
        <w:rPr>
          <w:rStyle w:val="Normaltext"/>
        </w:rPr>
        <w:t>cлyжaт</w:t>
      </w:r>
      <w:proofErr w:type="spellEnd"/>
      <w:r w:rsidRPr="00BE1E07">
        <w:rPr>
          <w:rStyle w:val="Normaltext"/>
        </w:rPr>
        <w:t xml:space="preserve"> </w:t>
      </w:r>
      <w:proofErr w:type="spellStart"/>
      <w:r w:rsidRPr="00BE1E07">
        <w:rPr>
          <w:rStyle w:val="Normaltext"/>
        </w:rPr>
        <w:t>этaлoнaми</w:t>
      </w:r>
      <w:proofErr w:type="spellEnd"/>
      <w:r w:rsidRPr="00BE1E07">
        <w:rPr>
          <w:rStyle w:val="Normaltext"/>
        </w:rPr>
        <w:t xml:space="preserve"> </w:t>
      </w:r>
      <w:proofErr w:type="spellStart"/>
      <w:r w:rsidRPr="00BE1E07">
        <w:rPr>
          <w:rStyle w:val="Normaltext"/>
        </w:rPr>
        <w:t>пoвeдeния</w:t>
      </w:r>
      <w:proofErr w:type="spellEnd"/>
      <w:r w:rsidRPr="00BE1E07">
        <w:rPr>
          <w:rStyle w:val="Normaltext"/>
        </w:rPr>
        <w:t xml:space="preserve">. </w:t>
      </w:r>
      <w:proofErr w:type="spellStart"/>
      <w:r w:rsidRPr="00BE1E07">
        <w:rPr>
          <w:rStyle w:val="Normaltext"/>
        </w:rPr>
        <w:t>Вaжнeйшиe</w:t>
      </w:r>
      <w:proofErr w:type="spellEnd"/>
      <w:r w:rsidRPr="00BE1E07">
        <w:rPr>
          <w:rStyle w:val="Normaltext"/>
        </w:rPr>
        <w:t xml:space="preserve"> </w:t>
      </w:r>
      <w:proofErr w:type="spellStart"/>
      <w:r w:rsidRPr="00BE1E07">
        <w:rPr>
          <w:rStyle w:val="Normaltext"/>
        </w:rPr>
        <w:t>пpичины</w:t>
      </w:r>
      <w:proofErr w:type="spellEnd"/>
      <w:r w:rsidRPr="00BE1E07">
        <w:rPr>
          <w:rStyle w:val="Normaltext"/>
        </w:rPr>
        <w:t xml:space="preserve"> </w:t>
      </w:r>
      <w:proofErr w:type="spellStart"/>
      <w:r w:rsidRPr="00BE1E07">
        <w:rPr>
          <w:rStyle w:val="Normaltext"/>
        </w:rPr>
        <w:t>вcтyплeния</w:t>
      </w:r>
      <w:proofErr w:type="spellEnd"/>
      <w:r w:rsidRPr="00BE1E07">
        <w:rPr>
          <w:rStyle w:val="Normaltext"/>
        </w:rPr>
        <w:t xml:space="preserve"> в </w:t>
      </w:r>
      <w:proofErr w:type="spellStart"/>
      <w:r w:rsidRPr="00BE1E07">
        <w:rPr>
          <w:rStyle w:val="Normaltext"/>
        </w:rPr>
        <w:t>гpyппy</w:t>
      </w:r>
      <w:proofErr w:type="spellEnd"/>
      <w:r w:rsidRPr="00BE1E07">
        <w:rPr>
          <w:rStyle w:val="Normaltext"/>
        </w:rPr>
        <w:t xml:space="preserve">: </w:t>
      </w:r>
      <w:proofErr w:type="spellStart"/>
      <w:r w:rsidRPr="00BE1E07">
        <w:rPr>
          <w:rStyle w:val="Normaltext"/>
        </w:rPr>
        <w:t>yдoвлeтвopeниe</w:t>
      </w:r>
      <w:proofErr w:type="spellEnd"/>
      <w:r w:rsidRPr="00BE1E07">
        <w:rPr>
          <w:rStyle w:val="Normaltext"/>
        </w:rPr>
        <w:t xml:space="preserve"> </w:t>
      </w:r>
      <w:proofErr w:type="spellStart"/>
      <w:r w:rsidRPr="00BE1E07">
        <w:rPr>
          <w:rStyle w:val="Normaltext"/>
        </w:rPr>
        <w:t>чyвcтвa</w:t>
      </w:r>
      <w:proofErr w:type="spellEnd"/>
      <w:r w:rsidRPr="00BE1E07">
        <w:rPr>
          <w:rStyle w:val="Normaltext"/>
        </w:rPr>
        <w:t xml:space="preserve"> </w:t>
      </w:r>
      <w:proofErr w:type="spellStart"/>
      <w:r w:rsidRPr="00BE1E07">
        <w:rPr>
          <w:rStyle w:val="Normaltext"/>
        </w:rPr>
        <w:t>пpинaдлeжнocти</w:t>
      </w:r>
      <w:proofErr w:type="spellEnd"/>
      <w:r w:rsidRPr="00BE1E07">
        <w:rPr>
          <w:rStyle w:val="Normaltext"/>
        </w:rPr>
        <w:t xml:space="preserve">, </w:t>
      </w:r>
      <w:proofErr w:type="spellStart"/>
      <w:r w:rsidRPr="00BE1E07">
        <w:rPr>
          <w:rStyle w:val="Normaltext"/>
        </w:rPr>
        <w:t>взaимoпoмoщь</w:t>
      </w:r>
      <w:proofErr w:type="spellEnd"/>
      <w:r w:rsidRPr="00BE1E07">
        <w:rPr>
          <w:rStyle w:val="Normaltext"/>
        </w:rPr>
        <w:t xml:space="preserve">, </w:t>
      </w:r>
      <w:proofErr w:type="spellStart"/>
      <w:r w:rsidRPr="00BE1E07">
        <w:rPr>
          <w:rStyle w:val="Normaltext"/>
        </w:rPr>
        <w:t>зaщитa</w:t>
      </w:r>
      <w:proofErr w:type="spellEnd"/>
      <w:r w:rsidRPr="00BE1E07">
        <w:rPr>
          <w:rStyle w:val="Normaltext"/>
        </w:rPr>
        <w:t xml:space="preserve">, </w:t>
      </w:r>
      <w:proofErr w:type="spellStart"/>
      <w:r w:rsidRPr="00BE1E07">
        <w:rPr>
          <w:rStyle w:val="Normaltext"/>
        </w:rPr>
        <w:t>тecнoe</w:t>
      </w:r>
      <w:proofErr w:type="spellEnd"/>
      <w:r w:rsidRPr="00BE1E07">
        <w:rPr>
          <w:rStyle w:val="Normaltext"/>
        </w:rPr>
        <w:t xml:space="preserve"> </w:t>
      </w:r>
      <w:proofErr w:type="spellStart"/>
      <w:r w:rsidRPr="00BE1E07">
        <w:rPr>
          <w:rStyle w:val="Normaltext"/>
        </w:rPr>
        <w:t>oбщeниe</w:t>
      </w:r>
      <w:proofErr w:type="spellEnd"/>
      <w:r w:rsidRPr="00BE1E07">
        <w:rPr>
          <w:rStyle w:val="Normaltext"/>
        </w:rPr>
        <w:t xml:space="preserve"> и </w:t>
      </w:r>
      <w:proofErr w:type="spellStart"/>
      <w:r w:rsidRPr="00BE1E07">
        <w:rPr>
          <w:rStyle w:val="Normaltext"/>
        </w:rPr>
        <w:t>cимпaтия</w:t>
      </w:r>
      <w:proofErr w:type="spellEnd"/>
      <w:r w:rsidRPr="00BE1E07">
        <w:rPr>
          <w:rStyle w:val="Normaltext"/>
        </w:rPr>
        <w:t>.</w:t>
      </w:r>
    </w:p>
    <w:p w:rsidR="004359A5" w:rsidRPr="00BE1E07" w:rsidRDefault="004359A5" w:rsidP="00571763">
      <w:pPr>
        <w:pStyle w:val="Left"/>
        <w:ind w:right="-1"/>
        <w:contextualSpacing/>
        <w:jc w:val="both"/>
        <w:rPr>
          <w:rStyle w:val="Normaltext"/>
        </w:rPr>
      </w:pPr>
      <w:r w:rsidRPr="00BE1E07">
        <w:t>Создаются спонтанно. Лидер признается группой.</w:t>
      </w:r>
    </w:p>
    <w:p w:rsidR="004359A5" w:rsidRPr="00BE1E07" w:rsidRDefault="004359A5" w:rsidP="00571763">
      <w:pPr>
        <w:spacing w:line="240" w:lineRule="auto"/>
        <w:ind w:right="-1"/>
        <w:contextualSpacing/>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Причины вступления в неформальную группу:</w:t>
      </w:r>
    </w:p>
    <w:p w:rsidR="004359A5" w:rsidRPr="00BE1E07" w:rsidRDefault="004359A5" w:rsidP="00571763">
      <w:pPr>
        <w:pStyle w:val="a3"/>
        <w:numPr>
          <w:ilvl w:val="0"/>
          <w:numId w:val="51"/>
        </w:numPr>
        <w:tabs>
          <w:tab w:val="left" w:pos="284"/>
        </w:tabs>
        <w:spacing w:line="240" w:lineRule="auto"/>
        <w:ind w:left="0" w:right="-1" w:hanging="11"/>
        <w:jc w:val="both"/>
        <w:rPr>
          <w:rStyle w:val="apple-converted-space"/>
          <w:rFonts w:ascii="Times New Roman" w:hAnsi="Times New Roman" w:cs="Times New Roman"/>
          <w:sz w:val="24"/>
          <w:szCs w:val="24"/>
        </w:rPr>
      </w:pPr>
      <w:r w:rsidRPr="00BE1E07">
        <w:rPr>
          <w:rFonts w:ascii="Times New Roman" w:hAnsi="Times New Roman" w:cs="Times New Roman"/>
          <w:sz w:val="24"/>
          <w:szCs w:val="24"/>
          <w:shd w:val="clear" w:color="auto" w:fill="FFFFFF"/>
        </w:rPr>
        <w:t>Удовлетворение потребности в чувстве принадлежности.</w:t>
      </w:r>
      <w:r w:rsidRPr="00BE1E07">
        <w:rPr>
          <w:rStyle w:val="apple-converted-space"/>
          <w:rFonts w:ascii="Times New Roman" w:hAnsi="Times New Roman" w:cs="Times New Roman"/>
          <w:sz w:val="24"/>
          <w:szCs w:val="24"/>
          <w:shd w:val="clear" w:color="auto" w:fill="FFFFFF"/>
        </w:rPr>
        <w:t> </w:t>
      </w:r>
    </w:p>
    <w:p w:rsidR="004359A5" w:rsidRPr="00BE1E07" w:rsidRDefault="004359A5" w:rsidP="00571763">
      <w:pPr>
        <w:pStyle w:val="a3"/>
        <w:numPr>
          <w:ilvl w:val="0"/>
          <w:numId w:val="51"/>
        </w:numPr>
        <w:tabs>
          <w:tab w:val="left" w:pos="284"/>
        </w:tabs>
        <w:spacing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Потребность в защите</w:t>
      </w:r>
    </w:p>
    <w:p w:rsidR="004359A5" w:rsidRPr="00BE1E07" w:rsidRDefault="004359A5" w:rsidP="00571763">
      <w:pPr>
        <w:pStyle w:val="a3"/>
        <w:numPr>
          <w:ilvl w:val="0"/>
          <w:numId w:val="51"/>
        </w:numPr>
        <w:tabs>
          <w:tab w:val="left" w:pos="284"/>
        </w:tabs>
        <w:spacing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Просто для того, чтобы быть ближе к тем, кому они симпатизируют. </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Характерные черты динамики неформальной организации.</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1.Неформальные организации осуществляют социальный контроль над своими членами, и первым шагом к этому является установление и укрепление норм – групповых эталонов приемлемого и неприемлемого поведения. Чтобы быть принятым группой и сохранить в ней свое положение, личность должна соблюдать эти нормы. </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2.Сопротивление переменам. Люди могут также использовать неформальную организацию для обсуждения предполагающихся или фактических перемен, которые могут произойти в их отделе или организации. </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3.</w:t>
      </w:r>
      <w:r w:rsidRPr="00BE1E07">
        <w:rPr>
          <w:rFonts w:ascii="Times New Roman" w:hAnsi="Times New Roman" w:cs="Times New Roman"/>
          <w:sz w:val="24"/>
          <w:szCs w:val="24"/>
          <w:shd w:val="clear" w:color="auto" w:fill="FFFFFF"/>
        </w:rPr>
        <w:t xml:space="preserve"> </w:t>
      </w:r>
      <w:r w:rsidRPr="00BE1E07">
        <w:rPr>
          <w:rFonts w:ascii="Times New Roman" w:hAnsi="Times New Roman" w:cs="Times New Roman"/>
          <w:sz w:val="24"/>
          <w:szCs w:val="24"/>
        </w:rPr>
        <w:t>Неформальные организации имеют своих лидеров. Существенные факторы, определяющие возможность стать лидером неформальной организации, включают: возраст, должностное положение, профессиональную компетентность, расположение рабочего места, свободу передвижения по рабочей зоне и отзывчивость. Неформальный лидер имеет две первостепенные функции: помогат</w:t>
      </w:r>
      <w:r w:rsidR="00E71C56">
        <w:rPr>
          <w:rFonts w:ascii="Times New Roman" w:hAnsi="Times New Roman" w:cs="Times New Roman"/>
          <w:sz w:val="24"/>
          <w:szCs w:val="24"/>
        </w:rPr>
        <w:t>ь группе в достижении ее целей,</w:t>
      </w:r>
      <w:r w:rsidRPr="00BE1E07">
        <w:rPr>
          <w:rFonts w:ascii="Times New Roman" w:hAnsi="Times New Roman" w:cs="Times New Roman"/>
          <w:sz w:val="24"/>
          <w:szCs w:val="24"/>
        </w:rPr>
        <w:t xml:space="preserve"> поддерживать и укреплять ее существование. </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К числу функций неформальных групп относятся:</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1. защита от чрезмерного давления администрации.</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2. реализация общих материальных и социальных интересов.</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3. получение и передача необходимой или интересной информации;</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4. налаживание взаимопомощи при решении как организационных, так и личных задач;</w:t>
      </w:r>
    </w:p>
    <w:p w:rsidR="004359A5" w:rsidRPr="00BE1E07" w:rsidRDefault="004359A5" w:rsidP="00571763">
      <w:pPr>
        <w:spacing w:line="240" w:lineRule="auto"/>
        <w:ind w:right="-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5. удовлетворение потребностей в групповой принадлежности, в признании, уважении, что повышает удовлетворенность трудом и пребыванием в организации;</w:t>
      </w:r>
    </w:p>
    <w:p w:rsidR="004359A5" w:rsidRPr="00BE1E07" w:rsidRDefault="004359A5" w:rsidP="00571763">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rPr>
        <w:lastRenderedPageBreak/>
        <w:t>6. создание благоприятной среды для трудовой деятельности, психологического комфорта, обретение уверенности и спокойствия, преодоление отчуждения и страха</w:t>
      </w:r>
    </w:p>
    <w:p w:rsidR="004359A5" w:rsidRPr="00BE1E07" w:rsidRDefault="004359A5" w:rsidP="00571763">
      <w:pPr>
        <w:spacing w:line="240" w:lineRule="auto"/>
        <w:ind w:right="-1"/>
        <w:contextualSpacing/>
        <w:jc w:val="both"/>
        <w:rPr>
          <w:rFonts w:ascii="Times New Roman" w:hAnsi="Times New Roman" w:cs="Times New Roman"/>
          <w:sz w:val="24"/>
          <w:szCs w:val="24"/>
        </w:rPr>
      </w:pPr>
    </w:p>
    <w:p w:rsidR="004359A5" w:rsidRPr="00BE1E07" w:rsidRDefault="004359A5" w:rsidP="004359A5">
      <w:pPr>
        <w:spacing w:line="240" w:lineRule="auto"/>
        <w:ind w:right="-1"/>
        <w:contextualSpacing/>
        <w:jc w:val="both"/>
        <w:rPr>
          <w:rFonts w:ascii="Times New Roman" w:hAnsi="Times New Roman" w:cs="Times New Roman"/>
          <w:sz w:val="24"/>
          <w:szCs w:val="24"/>
        </w:rPr>
      </w:pPr>
    </w:p>
    <w:p w:rsidR="004359A5" w:rsidRPr="00BE1E07" w:rsidRDefault="004359A5" w:rsidP="008B53B2">
      <w:pPr>
        <w:pStyle w:val="a3"/>
        <w:numPr>
          <w:ilvl w:val="0"/>
          <w:numId w:val="50"/>
        </w:numPr>
        <w:tabs>
          <w:tab w:val="left" w:pos="142"/>
          <w:tab w:val="left" w:pos="284"/>
          <w:tab w:val="left" w:pos="426"/>
        </w:tabs>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Групповая динамика: проблемы и выгоды, связанные с неформальными организациями.</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b/>
          <w:sz w:val="24"/>
          <w:szCs w:val="24"/>
        </w:rPr>
        <w:t xml:space="preserve">Групповая динамика — </w:t>
      </w:r>
      <w:r w:rsidRPr="00BE1E07">
        <w:rPr>
          <w:rFonts w:ascii="Times New Roman" w:hAnsi="Times New Roman" w:cs="Times New Roman"/>
          <w:sz w:val="24"/>
          <w:szCs w:val="24"/>
        </w:rPr>
        <w:t>совокупность внутригрупповых социально-психологических процессов и явлений, характеризующих весь цикл жизнедеятельности малой группы и его этапы: образование, функционирование, развитие, стагнацию, регресс, распад.</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Одна из самых больших и распространенных </w:t>
      </w:r>
      <w:r w:rsidR="00E71C56" w:rsidRPr="00BE1E07">
        <w:rPr>
          <w:rFonts w:ascii="Times New Roman" w:hAnsi="Times New Roman" w:cs="Times New Roman"/>
          <w:bCs/>
          <w:i/>
          <w:iCs/>
          <w:sz w:val="24"/>
          <w:szCs w:val="24"/>
        </w:rPr>
        <w:t>трудностей,</w:t>
      </w:r>
      <w:r w:rsidRPr="00BE1E07">
        <w:rPr>
          <w:rFonts w:ascii="Times New Roman" w:hAnsi="Times New Roman" w:cs="Times New Roman"/>
          <w:sz w:val="24"/>
          <w:szCs w:val="24"/>
        </w:rPr>
        <w:t xml:space="preserve"> мешающая эффективному управлению группами и неформальными организациями, — это изначально невысокое мнение о них </w:t>
      </w:r>
      <w:r w:rsidR="00E71C56" w:rsidRPr="00BE1E07">
        <w:rPr>
          <w:rFonts w:ascii="Times New Roman" w:hAnsi="Times New Roman" w:cs="Times New Roman"/>
          <w:sz w:val="24"/>
          <w:szCs w:val="24"/>
        </w:rPr>
        <w:t>руководителей.</w:t>
      </w:r>
      <w:r w:rsidRPr="00BE1E07">
        <w:rPr>
          <w:rFonts w:ascii="Times New Roman" w:hAnsi="Times New Roman" w:cs="Times New Roman"/>
          <w:sz w:val="24"/>
          <w:szCs w:val="24"/>
        </w:rPr>
        <w:t xml:space="preserve"> Некоторые руководители упрямо продолжают считать, что неформальная организация — это результат неэффективного управления.</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xml:space="preserve">Возможные </w:t>
      </w:r>
      <w:r w:rsidRPr="00BE1E07">
        <w:rPr>
          <w:rFonts w:ascii="Times New Roman" w:eastAsia="Times New Roman" w:hAnsi="Times New Roman" w:cs="Times New Roman"/>
          <w:b/>
          <w:bCs/>
          <w:color w:val="000000"/>
          <w:kern w:val="36"/>
          <w:sz w:val="24"/>
          <w:szCs w:val="24"/>
          <w:lang w:eastAsia="ru-RU"/>
        </w:rPr>
        <w:t>проблемы</w:t>
      </w:r>
      <w:r w:rsidRPr="00BE1E07">
        <w:rPr>
          <w:rFonts w:ascii="Times New Roman" w:eastAsia="Times New Roman" w:hAnsi="Times New Roman" w:cs="Times New Roman"/>
          <w:bCs/>
          <w:color w:val="000000"/>
          <w:kern w:val="36"/>
          <w:sz w:val="24"/>
          <w:szCs w:val="24"/>
          <w:lang w:eastAsia="ru-RU"/>
        </w:rPr>
        <w:t>, связанные с деятельностью неформальной группы:</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способствует появлению нежелательных слухов;</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создает благоприятную атмосферу для формирования нежелательных установок;</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затрудняет осуществление перемен, закрепляет укоренившиеся стереотипы;</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может инициировать конфликты;</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негативно воздействует на поведение и самооценку некоторых работников;</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может ослаблять мотивацию и удовлетворенность трудом.</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Потенциальные достоинства неформальной группы:</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делает более эффективной организацию в целом;</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облегчает управленческую нагрузку на менеджмент;</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улучшает коммуникации;</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служит «клапаном» для эмоций работников, способствует уменьшению стрессов;</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способствует повышению удовлетворенности трудом и стабильности рабочих групп;</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побуждает менеджеров к более тщательному, взвешенному и гибкому планированию;</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способствует сотрудничеству и кооперации.</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преданность предприятию;</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высокий дух коллективизма;</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более высокая производительность труда;</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поддержание социальной целостности коллектива;</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снятие социальных напряжений в коллективе;</w:t>
      </w:r>
    </w:p>
    <w:p w:rsidR="004359A5" w:rsidRPr="00BE1E07" w:rsidRDefault="004359A5" w:rsidP="008B53B2">
      <w:pPr>
        <w:shd w:val="clear" w:color="auto" w:fill="FFFFFF"/>
        <w:spacing w:line="240" w:lineRule="auto"/>
        <w:ind w:right="-1" w:hanging="11"/>
        <w:contextualSpacing/>
        <w:jc w:val="both"/>
        <w:outlineLvl w:val="0"/>
        <w:rPr>
          <w:rFonts w:ascii="Times New Roman" w:eastAsia="Times New Roman" w:hAnsi="Times New Roman" w:cs="Times New Roman"/>
          <w:bCs/>
          <w:color w:val="000000"/>
          <w:kern w:val="36"/>
          <w:sz w:val="24"/>
          <w:szCs w:val="24"/>
          <w:lang w:eastAsia="ru-RU"/>
        </w:rPr>
      </w:pPr>
      <w:r w:rsidRPr="00BE1E07">
        <w:rPr>
          <w:rFonts w:ascii="Times New Roman" w:eastAsia="Times New Roman" w:hAnsi="Times New Roman" w:cs="Times New Roman"/>
          <w:bCs/>
          <w:color w:val="000000"/>
          <w:kern w:val="36"/>
          <w:sz w:val="24"/>
          <w:szCs w:val="24"/>
          <w:lang w:eastAsia="ru-RU"/>
        </w:rPr>
        <w:t>· поддержание у работников высокой самооценки и самоуважения;</w:t>
      </w: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pStyle w:val="a3"/>
        <w:numPr>
          <w:ilvl w:val="0"/>
          <w:numId w:val="50"/>
        </w:numPr>
        <w:ind w:left="142" w:right="-1" w:hanging="11"/>
        <w:jc w:val="both"/>
        <w:rPr>
          <w:rFonts w:ascii="Times New Roman" w:hAnsi="Times New Roman" w:cs="Times New Roman"/>
          <w:b/>
          <w:sz w:val="24"/>
          <w:szCs w:val="24"/>
        </w:rPr>
      </w:pPr>
      <w:r w:rsidRPr="00BE1E07">
        <w:rPr>
          <w:rFonts w:ascii="Times New Roman" w:hAnsi="Times New Roman" w:cs="Times New Roman"/>
          <w:b/>
          <w:sz w:val="24"/>
          <w:szCs w:val="24"/>
        </w:rPr>
        <w:t>Групповая динамика: факторы эффективности группы.</w:t>
      </w:r>
    </w:p>
    <w:p w:rsidR="004359A5"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Групповая динамика - совокупность внутригрупповых социально-психологических процессов и явлений, характеризующих весь цикл жизнедеятельности малой группы и его этапы: образование, функционирование, развитие, стагнацию, регресс, распад. К процессам Г. д. относятся руководство и лидерство; принятие групповых решений; нормообразование, т. е. выработка групповых мнений, правил и ценностей; формирование функционально-ролевой структуры группы; сплочение; конфликты.</w:t>
      </w:r>
    </w:p>
    <w:p w:rsidR="004359A5"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Факторы, влияющие на групповую динамику:</w:t>
      </w:r>
    </w:p>
    <w:p w:rsidR="004359A5"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Для эффективного управления группой руководителю необходимо знать переменные, влияющие на групповой процесс.</w:t>
      </w:r>
    </w:p>
    <w:p w:rsidR="004359A5"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На индивидуальном уровне воздействия на группу влияют:</w:t>
      </w:r>
    </w:p>
    <w:p w:rsidR="004359A5" w:rsidRPr="00BE1E07" w:rsidRDefault="004359A5" w:rsidP="008B53B2">
      <w:pPr>
        <w:pStyle w:val="a3"/>
        <w:numPr>
          <w:ilvl w:val="0"/>
          <w:numId w:val="52"/>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возраст членов группы;</w:t>
      </w:r>
    </w:p>
    <w:p w:rsidR="004359A5" w:rsidRPr="00BE1E07" w:rsidRDefault="004359A5" w:rsidP="008B53B2">
      <w:pPr>
        <w:pStyle w:val="a3"/>
        <w:numPr>
          <w:ilvl w:val="0"/>
          <w:numId w:val="52"/>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пол;</w:t>
      </w:r>
    </w:p>
    <w:p w:rsidR="004359A5" w:rsidRPr="00BE1E07" w:rsidRDefault="004359A5" w:rsidP="008B53B2">
      <w:pPr>
        <w:pStyle w:val="a3"/>
        <w:numPr>
          <w:ilvl w:val="0"/>
          <w:numId w:val="52"/>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уровень образованности;</w:t>
      </w:r>
    </w:p>
    <w:p w:rsidR="004359A5" w:rsidRPr="00BE1E07" w:rsidRDefault="004359A5" w:rsidP="008B53B2">
      <w:pPr>
        <w:pStyle w:val="a3"/>
        <w:numPr>
          <w:ilvl w:val="0"/>
          <w:numId w:val="52"/>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индивидуально-психологические особенности;</w:t>
      </w:r>
    </w:p>
    <w:p w:rsidR="004359A5" w:rsidRPr="00BE1E07" w:rsidRDefault="004359A5" w:rsidP="008B53B2">
      <w:pPr>
        <w:pStyle w:val="a3"/>
        <w:numPr>
          <w:ilvl w:val="0"/>
          <w:numId w:val="52"/>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социально-экономический статус;</w:t>
      </w:r>
    </w:p>
    <w:p w:rsidR="004359A5" w:rsidRPr="00BE1E07" w:rsidRDefault="004359A5" w:rsidP="008B53B2">
      <w:pPr>
        <w:pStyle w:val="a3"/>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lastRenderedPageBreak/>
        <w:t>На групповом:</w:t>
      </w:r>
    </w:p>
    <w:p w:rsidR="004359A5" w:rsidRPr="00BE1E07" w:rsidRDefault="004359A5" w:rsidP="008B53B2">
      <w:pPr>
        <w:pStyle w:val="a3"/>
        <w:numPr>
          <w:ilvl w:val="0"/>
          <w:numId w:val="53"/>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размер группы;</w:t>
      </w:r>
    </w:p>
    <w:p w:rsidR="004359A5" w:rsidRPr="00BE1E07" w:rsidRDefault="004359A5" w:rsidP="008B53B2">
      <w:pPr>
        <w:pStyle w:val="a3"/>
        <w:numPr>
          <w:ilvl w:val="0"/>
          <w:numId w:val="53"/>
        </w:numPr>
        <w:tabs>
          <w:tab w:val="left" w:pos="284"/>
          <w:tab w:val="left" w:pos="426"/>
        </w:tabs>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состав группы.</w:t>
      </w:r>
    </w:p>
    <w:p w:rsidR="004359A5" w:rsidRPr="00BE1E07" w:rsidRDefault="004359A5" w:rsidP="008B53B2">
      <w:pPr>
        <w:pStyle w:val="a3"/>
        <w:spacing w:after="0" w:line="240" w:lineRule="auto"/>
        <w:ind w:left="142" w:right="-1" w:hanging="1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Факторы, влияющие на эффективность формальных и неформальных групп:</w:t>
      </w:r>
    </w:p>
    <w:p w:rsidR="004359A5" w:rsidRPr="00BE1E07" w:rsidRDefault="004359A5" w:rsidP="008B53B2">
      <w:pPr>
        <w:pStyle w:val="a3"/>
        <w:spacing w:after="0" w:line="240" w:lineRule="auto"/>
        <w:ind w:left="142" w:right="-1" w:hanging="1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Группа сможет более или менее эффективно идти к достижению своих целей в зависимости от влияния следующих факторов: размера, состава, групповых норм, сплоченности, конфликтности, статуса и функциональной роли ее членов.</w:t>
      </w:r>
    </w:p>
    <w:p w:rsidR="004359A5" w:rsidRPr="00BE1E07" w:rsidRDefault="004359A5" w:rsidP="008B53B2">
      <w:pPr>
        <w:pStyle w:val="a3"/>
        <w:spacing w:after="0" w:line="240" w:lineRule="auto"/>
        <w:ind w:left="142" w:right="-1" w:hanging="1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 xml:space="preserve">1. Размер. Считается, что группы от 5 до 11 членов принимают более точные решения, чем те, которые выходят за пределы этой численности. В группах из 5 человек ее члены испытывают большую удовлетворенность, чем в группах большего или меньшего размера. В группах, состоящих более чем 5 человек, её члены могут испытывать затруднение, робость в высказывании своего мнения перед другими. </w:t>
      </w:r>
    </w:p>
    <w:p w:rsidR="004359A5" w:rsidRPr="00BE1E07" w:rsidRDefault="004359A5" w:rsidP="008B53B2">
      <w:pPr>
        <w:pStyle w:val="a3"/>
        <w:spacing w:after="0" w:line="240" w:lineRule="auto"/>
        <w:ind w:left="142" w:right="-1" w:hanging="1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2. Состав. Под составом понимается степень сходства личностей и точек зрения, подходов, которые они проявляют при решении проблем. Важной причиной вынесения вопроса на решение группы является использование различных позиций для нахождения оптимального решения.</w:t>
      </w:r>
    </w:p>
    <w:p w:rsidR="004359A5" w:rsidRPr="00BE1E07" w:rsidRDefault="004359A5" w:rsidP="008B53B2">
      <w:pPr>
        <w:pStyle w:val="a3"/>
        <w:spacing w:after="0" w:line="240" w:lineRule="auto"/>
        <w:ind w:left="142" w:right="-1" w:hanging="11"/>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t>3. Групповые нормы. Нормы, принятые группой, оказывает сильное влияние на поведение отдельной личности и на то, в каком направлении будет работать группа: на достижение целей организации или на противодействие им.</w:t>
      </w:r>
      <w:r w:rsidRPr="00BE1E07">
        <w:rPr>
          <w:rStyle w:val="apple-converted-space"/>
          <w:rFonts w:ascii="Times New Roman" w:hAnsi="Times New Roman" w:cs="Times New Roman"/>
          <w:color w:val="000000"/>
          <w:sz w:val="24"/>
          <w:szCs w:val="24"/>
          <w:shd w:val="clear" w:color="auto" w:fill="FFFFFF"/>
        </w:rPr>
        <w:t> </w:t>
      </w:r>
      <w:r w:rsidRPr="00BE1E07">
        <w:rPr>
          <w:rFonts w:ascii="Times New Roman" w:hAnsi="Times New Roman" w:cs="Times New Roman"/>
          <w:color w:val="000000"/>
          <w:sz w:val="24"/>
          <w:szCs w:val="24"/>
          <w:shd w:val="clear" w:color="auto" w:fill="FFFFFF"/>
        </w:rPr>
        <w:t>Классификация: 1) гордость за организацию; 2) достижение целей; 3) прибыльность; 4) коллективный труд; 5) планирование; 6) контроль; 7) профессиональная подготовка кадров; 8) нововведения; 9) отношения с заказчиком; 10) защита честности.</w:t>
      </w:r>
    </w:p>
    <w:p w:rsidR="004359A5" w:rsidRPr="00BE1E07" w:rsidRDefault="008B53B2"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noProof/>
          <w:sz w:val="24"/>
          <w:szCs w:val="24"/>
          <w:lang w:eastAsia="ru-RU"/>
        </w:rPr>
        <w:drawing>
          <wp:anchor distT="0" distB="0" distL="114300" distR="114300" simplePos="0" relativeHeight="251643392" behindDoc="1" locked="0" layoutInCell="1" allowOverlap="1">
            <wp:simplePos x="0" y="0"/>
            <wp:positionH relativeFrom="margin">
              <wp:posOffset>-175260</wp:posOffset>
            </wp:positionH>
            <wp:positionV relativeFrom="margin">
              <wp:posOffset>2400300</wp:posOffset>
            </wp:positionV>
            <wp:extent cx="2838450" cy="1466850"/>
            <wp:effectExtent l="19050" t="0" r="0" b="0"/>
            <wp:wrapTight wrapText="bothSides">
              <wp:wrapPolygon edited="0">
                <wp:start x="-145" y="0"/>
                <wp:lineTo x="-145" y="21319"/>
                <wp:lineTo x="21600" y="21319"/>
                <wp:lineTo x="21600" y="0"/>
                <wp:lineTo x="-145" y="0"/>
              </wp:wrapPolygon>
            </wp:wrapTight>
            <wp:docPr id="12" name="Рисунок 1" descr="http://bmanager.ru/wp-content/uploads/2013/04/socialnaya-gruppa-formirovanie-dinami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manager.ru/wp-content/uploads/2013/04/socialnaya-gruppa-formirovanie-dinamika.jpg"/>
                    <pic:cNvPicPr>
                      <a:picLocks noChangeAspect="1" noChangeArrowheads="1"/>
                    </pic:cNvPicPr>
                  </pic:nvPicPr>
                  <pic:blipFill>
                    <a:blip r:embed="rId39" cstate="print"/>
                    <a:srcRect/>
                    <a:stretch>
                      <a:fillRect/>
                    </a:stretch>
                  </pic:blipFill>
                  <pic:spPr bwMode="auto">
                    <a:xfrm>
                      <a:off x="0" y="0"/>
                      <a:ext cx="2838450" cy="1466850"/>
                    </a:xfrm>
                    <a:prstGeom prst="rect">
                      <a:avLst/>
                    </a:prstGeom>
                    <a:noFill/>
                    <a:ln w="9525">
                      <a:noFill/>
                      <a:miter lim="800000"/>
                      <a:headEnd/>
                      <a:tailEnd/>
                    </a:ln>
                  </pic:spPr>
                </pic:pic>
              </a:graphicData>
            </a:graphic>
          </wp:anchor>
        </w:drawing>
      </w:r>
      <w:r w:rsidR="004359A5" w:rsidRPr="00BE1E07">
        <w:rPr>
          <w:rFonts w:ascii="Times New Roman" w:hAnsi="Times New Roman" w:cs="Times New Roman"/>
          <w:sz w:val="24"/>
          <w:szCs w:val="24"/>
        </w:rPr>
        <w:t>4.</w:t>
      </w:r>
      <w:r w:rsidR="004359A5" w:rsidRPr="00BE1E07">
        <w:rPr>
          <w:rFonts w:ascii="Times New Roman" w:hAnsi="Times New Roman" w:cs="Times New Roman"/>
          <w:color w:val="000000"/>
          <w:sz w:val="24"/>
          <w:szCs w:val="24"/>
          <w:shd w:val="clear" w:color="auto" w:fill="FFFFFF"/>
        </w:rPr>
        <w:t xml:space="preserve"> </w:t>
      </w:r>
      <w:r w:rsidR="004359A5" w:rsidRPr="00BE1E07">
        <w:rPr>
          <w:rFonts w:ascii="Times New Roman" w:hAnsi="Times New Roman" w:cs="Times New Roman"/>
          <w:sz w:val="24"/>
          <w:szCs w:val="24"/>
        </w:rPr>
        <w:t xml:space="preserve">Сплоченность. Сплоченность группы - это мера тяготения членов группы друг к другу и к группе. </w:t>
      </w:r>
      <w:proofErr w:type="spellStart"/>
      <w:r w:rsidR="004359A5" w:rsidRPr="00BE1E07">
        <w:rPr>
          <w:rFonts w:ascii="Times New Roman" w:hAnsi="Times New Roman" w:cs="Times New Roman"/>
          <w:sz w:val="24"/>
          <w:szCs w:val="24"/>
        </w:rPr>
        <w:t>Высокосплоченная</w:t>
      </w:r>
      <w:proofErr w:type="spellEnd"/>
      <w:r w:rsidR="004359A5" w:rsidRPr="00BE1E07">
        <w:rPr>
          <w:rFonts w:ascii="Times New Roman" w:hAnsi="Times New Roman" w:cs="Times New Roman"/>
          <w:sz w:val="24"/>
          <w:szCs w:val="24"/>
        </w:rPr>
        <w:t xml:space="preserve"> группа - это группа, члены которой испытывают сильную тягу друг к другу и считают себя похожими. Руководство может найти возможность увеличить положительный эффект сплоченности тем, что будет периодически проводить собрания и делать упор на глобальные цели группы, а также даст возможность каждому ее члену увидеть его или ее вклад в достижение этих целей.</w:t>
      </w:r>
    </w:p>
    <w:p w:rsidR="004359A5"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5.</w:t>
      </w:r>
      <w:r w:rsidRPr="00BE1E07">
        <w:rPr>
          <w:rFonts w:ascii="Times New Roman" w:eastAsia="Times New Roman" w:hAnsi="Times New Roman" w:cs="Times New Roman"/>
          <w:color w:val="000000"/>
          <w:sz w:val="24"/>
          <w:szCs w:val="24"/>
          <w:lang w:eastAsia="ru-RU"/>
        </w:rPr>
        <w:t xml:space="preserve"> </w:t>
      </w:r>
      <w:r w:rsidRPr="00BE1E07">
        <w:rPr>
          <w:rFonts w:ascii="Times New Roman" w:hAnsi="Times New Roman" w:cs="Times New Roman"/>
          <w:sz w:val="24"/>
          <w:szCs w:val="24"/>
        </w:rPr>
        <w:t>Потенциальным отрицательным последствием высокой степени сплоченности является групповое единомыслие.</w:t>
      </w:r>
    </w:p>
    <w:p w:rsidR="004359A5" w:rsidRPr="00BE1E07" w:rsidRDefault="004359A5" w:rsidP="008B53B2">
      <w:pPr>
        <w:spacing w:line="240" w:lineRule="auto"/>
        <w:ind w:left="142"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Групповое единомыслие - это тенденция подавления отдельной личностью своих действительных взглядов на какое-нибудь явление с тем, чтобы не нарушать гармонию группы.</w:t>
      </w:r>
    </w:p>
    <w:p w:rsidR="004359A5" w:rsidRPr="00BE1E07" w:rsidRDefault="004359A5" w:rsidP="008B53B2">
      <w:pPr>
        <w:spacing w:line="240" w:lineRule="auto"/>
        <w:ind w:left="142"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6.Конфликтность. Различие во мнениях приводит к более эффективной работе группы. </w:t>
      </w:r>
    </w:p>
    <w:p w:rsidR="004359A5" w:rsidRPr="00BE1E07" w:rsidRDefault="004359A5" w:rsidP="008B53B2">
      <w:pPr>
        <w:spacing w:line="240" w:lineRule="auto"/>
        <w:ind w:left="142"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7.</w:t>
      </w:r>
      <w:r w:rsidRPr="00BE1E07">
        <w:rPr>
          <w:rFonts w:ascii="Times New Roman" w:hAnsi="Times New Roman" w:cs="Times New Roman"/>
          <w:color w:val="000000"/>
          <w:sz w:val="24"/>
          <w:szCs w:val="24"/>
          <w:shd w:val="clear" w:color="auto" w:fill="FFFFFF"/>
        </w:rPr>
        <w:t xml:space="preserve"> </w:t>
      </w:r>
      <w:r w:rsidRPr="00BE1E07">
        <w:rPr>
          <w:rFonts w:ascii="Times New Roman" w:hAnsi="Times New Roman" w:cs="Times New Roman"/>
          <w:sz w:val="24"/>
          <w:szCs w:val="24"/>
        </w:rPr>
        <w:t xml:space="preserve">Статус членов группы. Статус той или иной личности в организации или группе может определяться рядом факторов, включая такие как старшинство в должностной иерархии, название должности, расположение кабинета, образование, социальные таланты, информированность и накопленный опыт. </w:t>
      </w:r>
      <w:r w:rsidRPr="00BE1E07">
        <w:rPr>
          <w:rFonts w:ascii="Times New Roman" w:hAnsi="Times New Roman" w:cs="Times New Roman"/>
          <w:color w:val="000000"/>
          <w:sz w:val="24"/>
          <w:szCs w:val="24"/>
          <w:shd w:val="clear" w:color="auto" w:fill="FFFFFF"/>
        </w:rPr>
        <w:t>Члены группы, чей статус достаточно высок, способны оказывать большее влияние на решения группы, чем члены группы с низким статусом.</w:t>
      </w:r>
    </w:p>
    <w:p w:rsidR="00920819"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rPr>
        <w:t>8.</w:t>
      </w:r>
      <w:r w:rsidRPr="00BE1E07">
        <w:rPr>
          <w:rFonts w:ascii="Times New Roman" w:hAnsi="Times New Roman" w:cs="Times New Roman"/>
          <w:color w:val="000000"/>
          <w:sz w:val="24"/>
          <w:szCs w:val="24"/>
          <w:shd w:val="clear" w:color="auto" w:fill="FFFFFF"/>
        </w:rPr>
        <w:t xml:space="preserve"> </w:t>
      </w:r>
      <w:r w:rsidRPr="00BE1E07">
        <w:rPr>
          <w:rFonts w:ascii="Times New Roman" w:hAnsi="Times New Roman" w:cs="Times New Roman"/>
          <w:sz w:val="24"/>
          <w:szCs w:val="24"/>
        </w:rPr>
        <w:t>Роли членов группы. Чтобы группа функционировала эффективно, ее члены должны вести себя таким образом, чтобы способствовать достижению ее целей и социальному взаимодействию. Существуют две основных направленности ролей для создания нормально работающей группы. Целевые роли распределены таким образом, чтобы иметь возможность отбирать групповые задачи и выполнять их. Поддерживающие роли подразумевают поведение, способствующее поддерживанию и активизации жизни и деятельности группы.</w:t>
      </w:r>
    </w:p>
    <w:p w:rsidR="004359A5" w:rsidRPr="00BE1E07" w:rsidRDefault="004359A5" w:rsidP="008B53B2">
      <w:pPr>
        <w:pStyle w:val="a3"/>
        <w:spacing w:after="0" w:line="240" w:lineRule="auto"/>
        <w:ind w:left="142" w:right="-1" w:hanging="11"/>
        <w:jc w:val="both"/>
        <w:rPr>
          <w:rFonts w:ascii="Times New Roman" w:hAnsi="Times New Roman" w:cs="Times New Roman"/>
          <w:sz w:val="24"/>
          <w:szCs w:val="24"/>
        </w:rPr>
      </w:pPr>
      <w:r w:rsidRPr="00BE1E07">
        <w:rPr>
          <w:rFonts w:ascii="Times New Roman" w:hAnsi="Times New Roman" w:cs="Times New Roman"/>
          <w:sz w:val="24"/>
          <w:szCs w:val="24"/>
          <w:shd w:val="clear" w:color="auto" w:fill="FFFFFF"/>
        </w:rPr>
        <w:t>На рисунке представлены основные компоненты, определяющие эффективность работы групп.</w:t>
      </w: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4359A5">
      <w:pPr>
        <w:spacing w:line="240" w:lineRule="auto"/>
        <w:ind w:right="-1"/>
        <w:contextualSpacing/>
        <w:jc w:val="both"/>
        <w:rPr>
          <w:rFonts w:ascii="Times New Roman" w:hAnsi="Times New Roman" w:cs="Times New Roman"/>
          <w:sz w:val="24"/>
          <w:szCs w:val="24"/>
        </w:rPr>
      </w:pPr>
    </w:p>
    <w:p w:rsidR="004359A5" w:rsidRPr="00BE1E07" w:rsidRDefault="004359A5" w:rsidP="008B53B2">
      <w:pPr>
        <w:pStyle w:val="a3"/>
        <w:numPr>
          <w:ilvl w:val="0"/>
          <w:numId w:val="50"/>
        </w:numPr>
        <w:tabs>
          <w:tab w:val="left" w:pos="426"/>
        </w:tabs>
        <w:spacing w:line="240" w:lineRule="auto"/>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Групповая динамика: роль и характеристика комитетов.</w:t>
      </w:r>
    </w:p>
    <w:p w:rsidR="004359A5" w:rsidRPr="00BE1E07" w:rsidRDefault="004359A5" w:rsidP="008B53B2">
      <w:pPr>
        <w:pStyle w:val="a3"/>
        <w:tabs>
          <w:tab w:val="left" w:pos="142"/>
          <w:tab w:val="left" w:pos="284"/>
        </w:tabs>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Групповая динамика - совокупность внутригрупповых социально-психологических процессов и явлений, характеризующих весь цикл жизнедеятельности малой группы и его этапы: образование, функционирование, развитие, стагнацию, регресс, распад. К процессам Г. д. относятся руководство и лидерство; принятие групповых решений; нормообразование, т. е. выработка групповых мнений, правил и ценностей; формирование функционально-ролевой структуры группы; сплочение; конфликты.</w:t>
      </w:r>
    </w:p>
    <w:p w:rsidR="004359A5" w:rsidRPr="00BE1E07" w:rsidRDefault="004359A5" w:rsidP="008B53B2">
      <w:pPr>
        <w:pStyle w:val="a3"/>
        <w:tabs>
          <w:tab w:val="left" w:pos="142"/>
          <w:tab w:val="left" w:pos="284"/>
        </w:tabs>
        <w:spacing w:after="0" w:line="240" w:lineRule="auto"/>
        <w:ind w:left="0"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 xml:space="preserve">Комитет — это группа внутри организации, которой делегированы полномочия для выполнения какого-либо задания или комплекса заданий. </w:t>
      </w:r>
    </w:p>
    <w:p w:rsidR="004359A5" w:rsidRPr="00BE1E07" w:rsidRDefault="004359A5" w:rsidP="008B53B2">
      <w:pPr>
        <w:pStyle w:val="a3"/>
        <w:tabs>
          <w:tab w:val="left" w:pos="142"/>
          <w:tab w:val="left" w:pos="284"/>
        </w:tabs>
        <w:spacing w:after="0" w:line="240" w:lineRule="auto"/>
        <w:ind w:left="0" w:right="-1"/>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Иногда комитеты называют советами, целевыми группами, комиссиями или командами. Но во всех случаях здесь подразумевается</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i/>
          <w:iCs/>
          <w:sz w:val="24"/>
          <w:szCs w:val="24"/>
          <w:shd w:val="clear" w:color="auto" w:fill="FFFFFF"/>
        </w:rPr>
        <w:t>групповое</w:t>
      </w:r>
      <w:r w:rsidRPr="00BE1E07">
        <w:rPr>
          <w:rStyle w:val="apple-converted-space"/>
          <w:rFonts w:ascii="Times New Roman" w:hAnsi="Times New Roman" w:cs="Times New Roman"/>
          <w:sz w:val="24"/>
          <w:szCs w:val="24"/>
          <w:shd w:val="clear" w:color="auto" w:fill="FFFFFF"/>
        </w:rPr>
        <w:t> </w:t>
      </w:r>
      <w:r w:rsidRPr="00BE1E07">
        <w:rPr>
          <w:rFonts w:ascii="Times New Roman" w:hAnsi="Times New Roman" w:cs="Times New Roman"/>
          <w:sz w:val="24"/>
          <w:szCs w:val="24"/>
          <w:shd w:val="clear" w:color="auto" w:fill="FFFFFF"/>
        </w:rPr>
        <w:t>принятие решений и осуществление действий, что отличает комитет от других организационных структур.</w:t>
      </w:r>
    </w:p>
    <w:p w:rsidR="004359A5" w:rsidRPr="00BE1E07" w:rsidRDefault="004359A5" w:rsidP="008B53B2">
      <w:pPr>
        <w:tabs>
          <w:tab w:val="left" w:pos="142"/>
          <w:tab w:val="left" w:pos="284"/>
        </w:tabs>
        <w:spacing w:after="0" w:line="240" w:lineRule="auto"/>
        <w:ind w:right="-1"/>
        <w:jc w:val="both"/>
        <w:rPr>
          <w:rFonts w:ascii="Times New Roman" w:hAnsi="Times New Roman" w:cs="Times New Roman"/>
          <w:i/>
          <w:iCs/>
          <w:sz w:val="24"/>
          <w:szCs w:val="24"/>
        </w:rPr>
      </w:pPr>
      <w:r w:rsidRPr="00BE1E07">
        <w:rPr>
          <w:rFonts w:ascii="Times New Roman" w:hAnsi="Times New Roman" w:cs="Times New Roman"/>
          <w:sz w:val="24"/>
          <w:szCs w:val="24"/>
        </w:rPr>
        <w:t>Имеются два основных типа комитетов: </w:t>
      </w:r>
      <w:r w:rsidRPr="00BE1E07">
        <w:rPr>
          <w:rFonts w:ascii="Times New Roman" w:hAnsi="Times New Roman" w:cs="Times New Roman"/>
          <w:iCs/>
          <w:sz w:val="24"/>
          <w:szCs w:val="24"/>
        </w:rPr>
        <w:t>специальный</w:t>
      </w:r>
      <w:r w:rsidRPr="00BE1E07">
        <w:rPr>
          <w:rFonts w:ascii="Times New Roman" w:hAnsi="Times New Roman" w:cs="Times New Roman"/>
          <w:sz w:val="24"/>
          <w:szCs w:val="24"/>
        </w:rPr>
        <w:t> и </w:t>
      </w:r>
      <w:r w:rsidRPr="00BE1E07">
        <w:rPr>
          <w:rFonts w:ascii="Times New Roman" w:hAnsi="Times New Roman" w:cs="Times New Roman"/>
          <w:iCs/>
          <w:sz w:val="24"/>
          <w:szCs w:val="24"/>
        </w:rPr>
        <w:t>постоянный.</w:t>
      </w:r>
    </w:p>
    <w:p w:rsidR="004359A5" w:rsidRPr="00BE1E07" w:rsidRDefault="004359A5" w:rsidP="008B53B2">
      <w:pPr>
        <w:pStyle w:val="a3"/>
        <w:tabs>
          <w:tab w:val="left" w:pos="142"/>
          <w:tab w:val="left" w:pos="284"/>
        </w:tabs>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СПЕЦИАЛЬНЫЙ КОМИТЕТ — это временная группа, сформированная для выполнения определенной цели. Например: Руководитель отделения банка может образовать специальный комитет для выявления проблем в обслуживании клиентов, а также альтернативных способов их корректировки. </w:t>
      </w:r>
    </w:p>
    <w:p w:rsidR="004359A5" w:rsidRPr="00BE1E07" w:rsidRDefault="004359A5" w:rsidP="008B53B2">
      <w:pPr>
        <w:pStyle w:val="a3"/>
        <w:tabs>
          <w:tab w:val="left" w:pos="142"/>
          <w:tab w:val="left" w:pos="284"/>
        </w:tabs>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ПОСТОЯННЫЙ КОМИТЕТ — это перманентно действующая группа внутри организации, имеющая конкретную цель. </w:t>
      </w:r>
    </w:p>
    <w:p w:rsidR="004359A5" w:rsidRPr="00BE1E07" w:rsidRDefault="004359A5" w:rsidP="008B53B2">
      <w:pPr>
        <w:pStyle w:val="a3"/>
        <w:tabs>
          <w:tab w:val="left" w:pos="142"/>
          <w:tab w:val="left" w:pos="284"/>
        </w:tabs>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Чаще всего постоянные комитеты используются для предоставления организации консультаций по вопросам непреходящей важности. Известный и часто приводимый пример постоянного комитета — это совет директоров. Совет директоров большой компании может быть поделен на постоянные комитеты, такие как ревизионная комиссия, финансовая комиссия и исполнительный комитет. Президенту большой компании часто бывают подчинены такие комитеты как комиссия по выработке политики, группа планирования, комиссия по рассмотрению жалоб сотрудников, комиссия по пересмотру зарплаты.</w:t>
      </w:r>
    </w:p>
    <w:p w:rsidR="004359A5" w:rsidRPr="00BE1E07" w:rsidRDefault="004359A5" w:rsidP="008B53B2">
      <w:pPr>
        <w:tabs>
          <w:tab w:val="left" w:pos="142"/>
          <w:tab w:val="left" w:pos="284"/>
        </w:tabs>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Во многих организациях имеются неформальные комитеты. Существуют группы, организованные за пределами формальной организации для решения возникших проблем. Например, четыре техника могут собраться вместе для обсуждения проблем, возникающих в лаборатории в процессе испытания прибора или оборудования. Как и все неформальные рабочие группы, они могут способствовать или мешать работе формальной организации. В любом случае они действуют только потому, что сами обрели какую-то власть, а не потому, что они имеют полномочия.</w:t>
      </w:r>
    </w:p>
    <w:p w:rsidR="004359A5" w:rsidRPr="00BE1E07" w:rsidRDefault="004359A5" w:rsidP="008B53B2">
      <w:pPr>
        <w:tabs>
          <w:tab w:val="left" w:pos="142"/>
          <w:tab w:val="left" w:pos="284"/>
        </w:tabs>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Руководство делегирует полномочия комитету таким же образом, как и отдельно лицу. Как и отдельные лица, комитеты должны отчитываться о выполнении порученных им заданий перед тем, кто делегировал им полномочия. Однако, поскольку комитет — это группа, персональная отчетность здесь ослаблена.</w:t>
      </w:r>
    </w:p>
    <w:p w:rsidR="004359A5" w:rsidRPr="00BE1E07" w:rsidRDefault="004359A5" w:rsidP="008B53B2">
      <w:pPr>
        <w:tabs>
          <w:tab w:val="left" w:pos="142"/>
          <w:tab w:val="left" w:pos="284"/>
        </w:tabs>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Комитеты обладают либо линейными, либо штабными полномочиями. Кабинет Министров и Совет Национальной Безопасности, например, являются постоянными комитетами Федерального правительства со штабными полномочиями, делегированными Президентом Соединенных Штатов, и подчиняющимися Президенту.</w:t>
      </w:r>
    </w:p>
    <w:p w:rsidR="004359A5" w:rsidRPr="00BE1E07" w:rsidRDefault="004359A5" w:rsidP="008B53B2">
      <w:pPr>
        <w:tabs>
          <w:tab w:val="left" w:pos="142"/>
          <w:tab w:val="left" w:pos="284"/>
        </w:tabs>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Совет директоров корпорации является постоянным комитетом с линейными полномочиями в организации. Совет не только консультирует президента фирмы, но может также предпринять действия для осуществления своих решений через линейную организацию. Когда комитеты имеют линейные полномочия, как и Совет, это называется «множественным руководителем». Крупные компании иногда прибегают к институту «множественных руководителей» в дополнение к Совету директоров, чтобы сформулировать и осуществить крупные стратегические и финансовые мероприятия.</w:t>
      </w: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pStyle w:val="a3"/>
        <w:numPr>
          <w:ilvl w:val="0"/>
          <w:numId w:val="50"/>
        </w:numPr>
        <w:tabs>
          <w:tab w:val="left" w:pos="142"/>
          <w:tab w:val="left" w:pos="284"/>
          <w:tab w:val="left" w:pos="426"/>
        </w:tabs>
        <w:spacing w:after="0"/>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Групповая динамика: эгоистическое поведение в группах</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 xml:space="preserve">Групповая динамика - совокупность внутригрупповых социально-психологических процессов и явлений, характеризующих весь цикл жизнедеятельности малой группы и его </w:t>
      </w:r>
      <w:r w:rsidRPr="00BE1E07">
        <w:rPr>
          <w:rFonts w:ascii="Times New Roman" w:hAnsi="Times New Roman" w:cs="Times New Roman"/>
          <w:sz w:val="24"/>
          <w:szCs w:val="24"/>
        </w:rPr>
        <w:lastRenderedPageBreak/>
        <w:t>этапы: образование, функционирование, развитие, стагнацию, регресс, распад. К процессам Г. д. относятся руководство и лидерство; принятие групповых решений; нормообразование, т. е. выработка групповых мнений, правил и ценностей; формирование функционально-ролевой структуры группы; сплочение; конфликты.</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Эгоистично ориентированное поведение это когда участники совещания своим поведением мешают всей группе, так как выражают индивидуальные </w:t>
      </w:r>
      <w:proofErr w:type="gramStart"/>
      <w:r w:rsidRPr="00BE1E07">
        <w:rPr>
          <w:rFonts w:ascii="Times New Roman" w:hAnsi="Times New Roman" w:cs="Times New Roman"/>
          <w:sz w:val="24"/>
          <w:szCs w:val="24"/>
        </w:rPr>
        <w:t>требования</w:t>
      </w:r>
      <w:proofErr w:type="gramEnd"/>
      <w:r w:rsidRPr="00BE1E07">
        <w:rPr>
          <w:rFonts w:ascii="Times New Roman" w:hAnsi="Times New Roman" w:cs="Times New Roman"/>
          <w:sz w:val="24"/>
          <w:szCs w:val="24"/>
        </w:rPr>
        <w:t xml:space="preserve"> или преследуют личные цели, не имеющие отношения к целям группы как целого.</w:t>
      </w:r>
    </w:p>
    <w:p w:rsidR="004359A5" w:rsidRPr="00BE1E07" w:rsidRDefault="004359A5" w:rsidP="008B53B2">
      <w:pPr>
        <w:spacing w:line="240" w:lineRule="auto"/>
        <w:ind w:right="-1"/>
        <w:contextualSpacing/>
        <w:jc w:val="both"/>
        <w:rPr>
          <w:rFonts w:ascii="Times New Roman" w:hAnsi="Times New Roman" w:cs="Times New Roman"/>
          <w:sz w:val="24"/>
          <w:szCs w:val="24"/>
        </w:rPr>
      </w:pPr>
      <w:proofErr w:type="spellStart"/>
      <w:r w:rsidRPr="00BE1E07">
        <w:rPr>
          <w:rFonts w:ascii="Times New Roman" w:hAnsi="Times New Roman" w:cs="Times New Roman"/>
          <w:sz w:val="24"/>
          <w:szCs w:val="24"/>
        </w:rPr>
        <w:t>Фасилитатор</w:t>
      </w:r>
      <w:proofErr w:type="spellEnd"/>
      <w:r w:rsidRPr="00BE1E07">
        <w:rPr>
          <w:rFonts w:ascii="Times New Roman" w:hAnsi="Times New Roman" w:cs="Times New Roman"/>
          <w:sz w:val="24"/>
          <w:szCs w:val="24"/>
        </w:rPr>
        <w:t xml:space="preserve"> - (</w:t>
      </w:r>
      <w:r w:rsidRPr="00BE1E07">
        <w:rPr>
          <w:rFonts w:ascii="Times New Roman" w:hAnsi="Times New Roman" w:cs="Times New Roman"/>
          <w:bCs/>
          <w:color w:val="000000"/>
          <w:sz w:val="24"/>
          <w:szCs w:val="24"/>
          <w:shd w:val="clear" w:color="auto" w:fill="FFFFFF"/>
        </w:rPr>
        <w:t>это</w:t>
      </w:r>
      <w:r w:rsidRPr="00BE1E07">
        <w:rPr>
          <w:rStyle w:val="apple-converted-space"/>
          <w:rFonts w:ascii="Times New Roman" w:hAnsi="Times New Roman" w:cs="Times New Roman"/>
          <w:color w:val="000000"/>
          <w:sz w:val="24"/>
          <w:szCs w:val="24"/>
          <w:shd w:val="clear" w:color="auto" w:fill="FFFFFF"/>
        </w:rPr>
        <w:t> </w:t>
      </w:r>
      <w:r w:rsidRPr="00BE1E07">
        <w:rPr>
          <w:rFonts w:ascii="Times New Roman" w:hAnsi="Times New Roman" w:cs="Times New Roman"/>
          <w:color w:val="000000"/>
          <w:sz w:val="24"/>
          <w:szCs w:val="24"/>
          <w:shd w:val="clear" w:color="auto" w:fill="FFFFFF"/>
        </w:rPr>
        <w:t>человек, обеспечивающий успешную групповую коммуникацию)</w:t>
      </w:r>
      <w:r w:rsidRPr="00BE1E07">
        <w:rPr>
          <w:rFonts w:ascii="Times New Roman" w:hAnsi="Times New Roman" w:cs="Times New Roman"/>
          <w:sz w:val="24"/>
          <w:szCs w:val="24"/>
        </w:rPr>
        <w:t xml:space="preserve"> должен понимать, что следует поддерживать членов группы, поведение которых ориентировано на задачу, и социально ориентированное поведение, при необходимости обеспечивая баланс между ними. Естественно, эгоистичное поведение следует по возможности пресекать и активно вмешиваться, если оно нарушает ход дискуссии и утомляет группу.</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Эгоистично ориентированное поведение</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Любое поведение, которое отвлекает группу от совместных усилий, нарушает</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ее сплоченность или эффективность совместной работы:</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быстро проявляется и долго держится;</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подавляет энергию группы (снижает ее работоспособность);</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способствует неверному истолкованию выступлений;</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провоцирует посторонние разговоры во время встречи;</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мешает усвоению необходимой информации;</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затягивает встречу;</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сводит на нет усилия других;</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способствует выдвижению идей типа «да, но…»;</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формирует пренебрежительное отношение к процедуре проведения встречи;</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стимулирует отказ от полноценного участия во встрече со стороны членов</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группы.</w:t>
      </w: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pStyle w:val="a3"/>
        <w:numPr>
          <w:ilvl w:val="0"/>
          <w:numId w:val="50"/>
        </w:numPr>
        <w:tabs>
          <w:tab w:val="left" w:pos="142"/>
          <w:tab w:val="left" w:pos="284"/>
          <w:tab w:val="left" w:pos="426"/>
        </w:tabs>
        <w:spacing w:after="0" w:line="240" w:lineRule="auto"/>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Групповая динамика: специфика и этапы развития групп.</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Групповая динамика - совокупность внутригрупповых социально-психологических процессов и явлений, характеризующих весь цикл жизнедеятельности малой группы и его этапы: образование, функционирование, развитие, стагнацию, регресс, распад. К процессам Г. д. относятся руководство и лидерство; принятие групповых решений; нормообразование, т. е. выработка групповых мнений, правил и ценностей; формирование функционально-ролевой структуры группы; сплочение; конфликты.</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bCs/>
          <w:sz w:val="24"/>
          <w:szCs w:val="24"/>
        </w:rPr>
        <w:t>Группа</w:t>
      </w:r>
      <w:r w:rsidRPr="00BE1E07">
        <w:rPr>
          <w:rFonts w:ascii="Times New Roman" w:hAnsi="Times New Roman" w:cs="Times New Roman"/>
          <w:sz w:val="24"/>
          <w:szCs w:val="24"/>
        </w:rPr>
        <w:t>— объединение людей, имеющих общий значимый социальный признак, основанный на их участии в некоторой деятельности, связанной системой отношений, которые регулируются формальными или неформальными социальными институтами. </w:t>
      </w:r>
      <w:r w:rsidRPr="00BE1E07">
        <w:rPr>
          <w:rFonts w:ascii="Times New Roman" w:hAnsi="Times New Roman" w:cs="Times New Roman"/>
          <w:sz w:val="24"/>
          <w:szCs w:val="24"/>
        </w:rPr>
        <w:br/>
      </w:r>
      <w:r w:rsidRPr="00BE1E07">
        <w:rPr>
          <w:rFonts w:ascii="Times New Roman" w:hAnsi="Times New Roman" w:cs="Times New Roman"/>
          <w:bCs/>
          <w:sz w:val="24"/>
          <w:szCs w:val="24"/>
        </w:rPr>
        <w:t>Признаки группы:</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1. наличие внутренней организации;</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2. общая (групповая) цель деятельности;</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3. групповые формы социального контроля;</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4. образцы (модели) групповой деятельности;</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5. интенсивные групповые взаимодействия</w:t>
      </w:r>
    </w:p>
    <w:p w:rsidR="004359A5" w:rsidRPr="00BE1E07" w:rsidRDefault="004359A5" w:rsidP="008B53B2">
      <w:pPr>
        <w:pStyle w:val="a3"/>
        <w:spacing w:after="0" w:line="240" w:lineRule="auto"/>
        <w:ind w:left="0" w:right="-1"/>
        <w:jc w:val="both"/>
        <w:rPr>
          <w:rFonts w:ascii="Times New Roman" w:hAnsi="Times New Roman" w:cs="Times New Roman"/>
          <w:sz w:val="24"/>
          <w:szCs w:val="24"/>
        </w:rPr>
      </w:pPr>
      <w:r w:rsidRPr="00BE1E07">
        <w:rPr>
          <w:rFonts w:ascii="Times New Roman" w:hAnsi="Times New Roman" w:cs="Times New Roman"/>
          <w:sz w:val="24"/>
          <w:szCs w:val="24"/>
        </w:rPr>
        <w:t>6. социальное положение</w:t>
      </w:r>
    </w:p>
    <w:p w:rsidR="004359A5" w:rsidRPr="00BE1E07" w:rsidRDefault="004359A5" w:rsidP="008B53B2">
      <w:pPr>
        <w:pStyle w:val="2"/>
        <w:shd w:val="clear" w:color="auto" w:fill="FFFFFF"/>
        <w:spacing w:before="0" w:line="240" w:lineRule="auto"/>
        <w:ind w:right="-1" w:firstLine="0"/>
        <w:contextualSpacing/>
        <w:jc w:val="both"/>
        <w:textAlignment w:val="baseline"/>
        <w:rPr>
          <w:rFonts w:ascii="Times New Roman" w:hAnsi="Times New Roman" w:cs="Times New Roman"/>
          <w:b w:val="0"/>
          <w:bCs w:val="0"/>
          <w:color w:val="000000"/>
          <w:sz w:val="24"/>
          <w:szCs w:val="24"/>
        </w:rPr>
      </w:pPr>
      <w:r w:rsidRPr="00BE1E07">
        <w:rPr>
          <w:rFonts w:ascii="Times New Roman" w:hAnsi="Times New Roman" w:cs="Times New Roman"/>
          <w:b w:val="0"/>
          <w:bCs w:val="0"/>
          <w:color w:val="000000"/>
          <w:sz w:val="24"/>
          <w:szCs w:val="24"/>
        </w:rPr>
        <w:t>Этапы развития группы</w:t>
      </w:r>
    </w:p>
    <w:p w:rsidR="004359A5" w:rsidRPr="00BE1E07" w:rsidRDefault="004359A5" w:rsidP="008B53B2">
      <w:pPr>
        <w:pStyle w:val="aa"/>
        <w:shd w:val="clear" w:color="auto" w:fill="FFFFFF"/>
        <w:ind w:right="-1"/>
        <w:contextualSpacing/>
        <w:jc w:val="both"/>
        <w:textAlignment w:val="baseline"/>
      </w:pPr>
      <w:r w:rsidRPr="00BE1E07">
        <w:t>Каждая группа в своем развитии проходит через следующие этапы:</w:t>
      </w:r>
    </w:p>
    <w:p w:rsidR="004359A5" w:rsidRPr="00BE1E07" w:rsidRDefault="004359A5" w:rsidP="008B53B2">
      <w:pPr>
        <w:numPr>
          <w:ilvl w:val="0"/>
          <w:numId w:val="54"/>
        </w:numPr>
        <w:tabs>
          <w:tab w:val="left" w:pos="142"/>
          <w:tab w:val="left" w:pos="284"/>
          <w:tab w:val="left" w:pos="567"/>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Формирование группы – первый этап развития группы, во время которого люди объединяются в группу, а затем определяют ее цель, общий режим, дисциплину, регламентные основы деятельности. На данном этапе управление происходит через ядро группы. На данном этапе необходимо соблюсти:</w:t>
      </w:r>
    </w:p>
    <w:p w:rsidR="004359A5" w:rsidRPr="00BE1E07" w:rsidRDefault="004359A5" w:rsidP="008B53B2">
      <w:pPr>
        <w:numPr>
          <w:ilvl w:val="1"/>
          <w:numId w:val="54"/>
        </w:numPr>
        <w:tabs>
          <w:tab w:val="left" w:pos="142"/>
          <w:tab w:val="left" w:pos="284"/>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Количественный критерий</w:t>
      </w:r>
    </w:p>
    <w:p w:rsidR="004359A5" w:rsidRPr="00BE1E07" w:rsidRDefault="004359A5" w:rsidP="008B53B2">
      <w:pPr>
        <w:numPr>
          <w:ilvl w:val="1"/>
          <w:numId w:val="54"/>
        </w:numPr>
        <w:tabs>
          <w:tab w:val="left" w:pos="142"/>
          <w:tab w:val="left" w:pos="284"/>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lastRenderedPageBreak/>
        <w:t>Характеристики демографического свойства:</w:t>
      </w:r>
    </w:p>
    <w:p w:rsidR="004359A5" w:rsidRPr="00BE1E07" w:rsidRDefault="004359A5" w:rsidP="008B53B2">
      <w:pPr>
        <w:numPr>
          <w:ilvl w:val="2"/>
          <w:numId w:val="54"/>
        </w:numPr>
        <w:tabs>
          <w:tab w:val="left" w:pos="142"/>
          <w:tab w:val="left" w:pos="284"/>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Разновозрастной состав (имеется в виду разница в опыте)</w:t>
      </w:r>
    </w:p>
    <w:p w:rsidR="004359A5" w:rsidRPr="00BE1E07" w:rsidRDefault="004359A5" w:rsidP="008B53B2">
      <w:pPr>
        <w:numPr>
          <w:ilvl w:val="2"/>
          <w:numId w:val="54"/>
        </w:numPr>
        <w:tabs>
          <w:tab w:val="left" w:pos="142"/>
          <w:tab w:val="left" w:pos="284"/>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Разнополый коллектив</w:t>
      </w:r>
    </w:p>
    <w:p w:rsidR="004359A5" w:rsidRPr="00BE1E07" w:rsidRDefault="004359A5" w:rsidP="008B53B2">
      <w:pPr>
        <w:numPr>
          <w:ilvl w:val="2"/>
          <w:numId w:val="54"/>
        </w:numPr>
        <w:tabs>
          <w:tab w:val="left" w:pos="142"/>
          <w:tab w:val="left" w:pos="284"/>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Учет характеров</w:t>
      </w:r>
    </w:p>
    <w:p w:rsidR="004359A5" w:rsidRPr="00BE1E07" w:rsidRDefault="004359A5" w:rsidP="008B53B2">
      <w:pPr>
        <w:numPr>
          <w:ilvl w:val="2"/>
          <w:numId w:val="54"/>
        </w:numPr>
        <w:tabs>
          <w:tab w:val="left" w:pos="142"/>
          <w:tab w:val="left" w:pos="284"/>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Учет симпатий и антипатий</w:t>
      </w:r>
    </w:p>
    <w:p w:rsidR="004359A5" w:rsidRPr="00BE1E07" w:rsidRDefault="004359A5" w:rsidP="008B53B2">
      <w:pPr>
        <w:numPr>
          <w:ilvl w:val="0"/>
          <w:numId w:val="54"/>
        </w:numPr>
        <w:tabs>
          <w:tab w:val="left" w:pos="142"/>
          <w:tab w:val="left" w:pos="284"/>
          <w:tab w:val="left" w:pos="426"/>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Внутригрупповой конфликт – второй этап развития, идет борьба за лидерство и распределение ролей между членами группы.</w:t>
      </w:r>
    </w:p>
    <w:p w:rsidR="004359A5" w:rsidRPr="00BE1E07" w:rsidRDefault="004359A5" w:rsidP="008B53B2">
      <w:pPr>
        <w:numPr>
          <w:ilvl w:val="0"/>
          <w:numId w:val="54"/>
        </w:numPr>
        <w:tabs>
          <w:tab w:val="left" w:pos="142"/>
          <w:tab w:val="left" w:pos="284"/>
          <w:tab w:val="left" w:pos="426"/>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Этап зрелости (сплоченности) – этап, на котором обеспечивается сплоченность членов группы, и общие цели группы становятся целями каждого.</w:t>
      </w:r>
    </w:p>
    <w:p w:rsidR="004359A5" w:rsidRPr="00BE1E07" w:rsidRDefault="004359A5" w:rsidP="008B53B2">
      <w:pPr>
        <w:numPr>
          <w:ilvl w:val="0"/>
          <w:numId w:val="54"/>
        </w:numPr>
        <w:tabs>
          <w:tab w:val="left" w:pos="142"/>
          <w:tab w:val="left" w:pos="284"/>
          <w:tab w:val="left" w:pos="426"/>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Стадия наивысшей работоспособности и производительности – на данном этапе группа полностью функциональна. Энергия ее членов направлена не на борьбу за власть и распределение ролей, а на эффективное выполнение поставленных перед группой задач. На данном этапе общие требования становятся требованиями каждого, и каждый член группы становится участником управления.</w:t>
      </w:r>
    </w:p>
    <w:p w:rsidR="004359A5" w:rsidRPr="00BE1E07" w:rsidRDefault="004359A5" w:rsidP="008B53B2">
      <w:pPr>
        <w:numPr>
          <w:ilvl w:val="0"/>
          <w:numId w:val="54"/>
        </w:numPr>
        <w:tabs>
          <w:tab w:val="left" w:pos="142"/>
          <w:tab w:val="left" w:pos="284"/>
          <w:tab w:val="left" w:pos="426"/>
        </w:tabs>
        <w:spacing w:after="0" w:line="240" w:lineRule="auto"/>
        <w:ind w:left="0" w:right="-1" w:firstLine="0"/>
        <w:contextualSpacing/>
        <w:jc w:val="both"/>
        <w:textAlignment w:val="baseline"/>
        <w:rPr>
          <w:rFonts w:ascii="Times New Roman" w:hAnsi="Times New Roman" w:cs="Times New Roman"/>
          <w:sz w:val="24"/>
          <w:szCs w:val="24"/>
        </w:rPr>
      </w:pPr>
      <w:r w:rsidRPr="00BE1E07">
        <w:rPr>
          <w:rFonts w:ascii="Times New Roman" w:hAnsi="Times New Roman" w:cs="Times New Roman"/>
          <w:sz w:val="24"/>
          <w:szCs w:val="24"/>
        </w:rPr>
        <w:t>Заключительная стадия – является стадией расформирования для временных групп. Для постоянных рабочих групп выполнение работы становится окончательным этапом ее развития.</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ИЛИ</w:t>
      </w:r>
    </w:p>
    <w:p w:rsidR="004359A5" w:rsidRPr="00BE1E07" w:rsidRDefault="004359A5" w:rsidP="008B53B2">
      <w:pPr>
        <w:spacing w:line="240" w:lineRule="auto"/>
        <w:ind w:right="-1"/>
        <w:contextualSpacing/>
        <w:jc w:val="both"/>
        <w:rPr>
          <w:rFonts w:ascii="Times New Roman" w:hAnsi="Times New Roman" w:cs="Times New Roman"/>
          <w:sz w:val="24"/>
          <w:szCs w:val="24"/>
        </w:rPr>
        <w:sectPr w:rsidR="004359A5" w:rsidRPr="00BE1E07" w:rsidSect="00D4292B">
          <w:type w:val="continuous"/>
          <w:pgSz w:w="11906" w:h="16838"/>
          <w:pgMar w:top="720" w:right="707" w:bottom="720" w:left="1701" w:header="708" w:footer="708" w:gutter="0"/>
          <w:cols w:space="708"/>
          <w:docGrid w:linePitch="360"/>
        </w:sectPr>
      </w:pPr>
      <w:r w:rsidRPr="00BE1E07">
        <w:rPr>
          <w:rFonts w:ascii="Times New Roman" w:hAnsi="Times New Roman" w:cs="Times New Roman"/>
          <w:bCs/>
          <w:sz w:val="24"/>
          <w:szCs w:val="24"/>
        </w:rPr>
        <w:t>Уровень развития группы</w:t>
      </w:r>
      <w:r w:rsidRPr="00BE1E07">
        <w:rPr>
          <w:rFonts w:ascii="Times New Roman" w:hAnsi="Times New Roman" w:cs="Times New Roman"/>
          <w:sz w:val="24"/>
          <w:szCs w:val="24"/>
        </w:rPr>
        <w:t> – это такой качественный этап, который характеризует ее социально-психологическую зрелость.</w:t>
      </w:r>
      <w:r w:rsidRPr="00BE1E07">
        <w:rPr>
          <w:rFonts w:ascii="Times New Roman" w:hAnsi="Times New Roman" w:cs="Times New Roman"/>
          <w:sz w:val="24"/>
          <w:szCs w:val="24"/>
        </w:rPr>
        <w:br/>
      </w:r>
      <w:r w:rsidRPr="00BE1E07">
        <w:rPr>
          <w:rFonts w:ascii="Times New Roman" w:hAnsi="Times New Roman" w:cs="Times New Roman"/>
          <w:bCs/>
          <w:sz w:val="24"/>
          <w:szCs w:val="24"/>
          <w:u w:val="single"/>
        </w:rPr>
        <w:t>Выделяют такие уровни развития группы.</w:t>
      </w:r>
      <w:r w:rsidRPr="00BE1E07">
        <w:rPr>
          <w:rFonts w:ascii="Times New Roman" w:hAnsi="Times New Roman" w:cs="Times New Roman"/>
          <w:sz w:val="24"/>
          <w:szCs w:val="24"/>
        </w:rPr>
        <w:t> </w:t>
      </w:r>
      <w:r w:rsidRPr="00BE1E07">
        <w:rPr>
          <w:rFonts w:ascii="Times New Roman" w:hAnsi="Times New Roman" w:cs="Times New Roman"/>
          <w:sz w:val="24"/>
          <w:szCs w:val="24"/>
        </w:rPr>
        <w:br/>
      </w:r>
    </w:p>
    <w:p w:rsidR="00920819" w:rsidRPr="00BE1E07" w:rsidRDefault="004359A5" w:rsidP="003D56FC">
      <w:pPr>
        <w:spacing w:line="240" w:lineRule="auto"/>
        <w:ind w:right="-1"/>
        <w:contextualSpacing/>
        <w:rPr>
          <w:rFonts w:ascii="Times New Roman" w:hAnsi="Times New Roman" w:cs="Times New Roman"/>
          <w:sz w:val="24"/>
          <w:szCs w:val="24"/>
        </w:rPr>
      </w:pPr>
      <w:r w:rsidRPr="00BE1E07">
        <w:rPr>
          <w:rFonts w:ascii="Times New Roman" w:hAnsi="Times New Roman" w:cs="Times New Roman"/>
          <w:sz w:val="24"/>
          <w:szCs w:val="24"/>
        </w:rPr>
        <w:lastRenderedPageBreak/>
        <w:t>1. Конгломерат. </w:t>
      </w:r>
      <w:r w:rsidRPr="00BE1E07">
        <w:rPr>
          <w:rFonts w:ascii="Times New Roman" w:hAnsi="Times New Roman" w:cs="Times New Roman"/>
          <w:sz w:val="24"/>
          <w:szCs w:val="24"/>
        </w:rPr>
        <w:br/>
        <w:t>2. Номинальная группа. </w:t>
      </w:r>
      <w:r w:rsidRPr="00BE1E07">
        <w:rPr>
          <w:rFonts w:ascii="Times New Roman" w:hAnsi="Times New Roman" w:cs="Times New Roman"/>
          <w:sz w:val="24"/>
          <w:szCs w:val="24"/>
        </w:rPr>
        <w:br/>
      </w:r>
      <w:r w:rsidR="00920819" w:rsidRPr="00BE1E07">
        <w:rPr>
          <w:rFonts w:ascii="Times New Roman" w:hAnsi="Times New Roman" w:cs="Times New Roman"/>
          <w:sz w:val="24"/>
          <w:szCs w:val="24"/>
        </w:rPr>
        <w:t>3. Ассоциация. </w:t>
      </w:r>
      <w:r w:rsidR="00920819" w:rsidRPr="00BE1E07">
        <w:rPr>
          <w:rFonts w:ascii="Times New Roman" w:hAnsi="Times New Roman" w:cs="Times New Roman"/>
          <w:sz w:val="24"/>
          <w:szCs w:val="24"/>
        </w:rPr>
        <w:br/>
        <w:t>4. Кооперация. </w:t>
      </w:r>
    </w:p>
    <w:p w:rsidR="004359A5" w:rsidRPr="00BE1E07" w:rsidRDefault="004359A5" w:rsidP="003D56FC">
      <w:pPr>
        <w:spacing w:line="240" w:lineRule="auto"/>
        <w:ind w:right="-1"/>
        <w:contextualSpacing/>
        <w:rPr>
          <w:rFonts w:ascii="Times New Roman" w:hAnsi="Times New Roman" w:cs="Times New Roman"/>
          <w:sz w:val="24"/>
          <w:szCs w:val="24"/>
        </w:rPr>
        <w:sectPr w:rsidR="004359A5" w:rsidRPr="00BE1E07" w:rsidSect="009421A9">
          <w:type w:val="continuous"/>
          <w:pgSz w:w="11906" w:h="16838"/>
          <w:pgMar w:top="1418" w:right="850" w:bottom="1134" w:left="1701" w:header="708" w:footer="708" w:gutter="0"/>
          <w:cols w:space="708"/>
          <w:docGrid w:linePitch="360"/>
        </w:sectPr>
      </w:pPr>
      <w:r w:rsidRPr="00BE1E07">
        <w:rPr>
          <w:rFonts w:ascii="Times New Roman" w:hAnsi="Times New Roman" w:cs="Times New Roman"/>
          <w:sz w:val="24"/>
          <w:szCs w:val="24"/>
        </w:rPr>
        <w:t>5. Автономия. </w:t>
      </w:r>
      <w:r w:rsidRPr="00BE1E07">
        <w:rPr>
          <w:rFonts w:ascii="Times New Roman" w:hAnsi="Times New Roman" w:cs="Times New Roman"/>
          <w:sz w:val="24"/>
          <w:szCs w:val="24"/>
        </w:rPr>
        <w:br/>
        <w:t>6. Корпорация. </w:t>
      </w:r>
      <w:r w:rsidRPr="00BE1E07">
        <w:rPr>
          <w:rFonts w:ascii="Times New Roman" w:hAnsi="Times New Roman" w:cs="Times New Roman"/>
          <w:sz w:val="24"/>
          <w:szCs w:val="24"/>
        </w:rPr>
        <w:br/>
        <w:t>7. Коллектив.</w:t>
      </w:r>
    </w:p>
    <w:p w:rsidR="004359A5" w:rsidRPr="00BE1E07" w:rsidRDefault="004359A5" w:rsidP="008B53B2">
      <w:pPr>
        <w:spacing w:line="240" w:lineRule="auto"/>
        <w:ind w:right="-1"/>
        <w:contextualSpacing/>
        <w:jc w:val="both"/>
        <w:rPr>
          <w:rFonts w:ascii="Times New Roman" w:hAnsi="Times New Roman" w:cs="Times New Roman"/>
          <w:bCs/>
          <w:sz w:val="24"/>
          <w:szCs w:val="24"/>
          <w:u w:val="single"/>
        </w:rPr>
      </w:pPr>
      <w:r w:rsidRPr="00BE1E07">
        <w:rPr>
          <w:rFonts w:ascii="Times New Roman" w:hAnsi="Times New Roman" w:cs="Times New Roman"/>
          <w:sz w:val="24"/>
          <w:szCs w:val="24"/>
        </w:rPr>
        <w:lastRenderedPageBreak/>
        <w:br/>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Конгломерат</w:t>
      </w:r>
      <w:r w:rsidRPr="00BE1E07">
        <w:rPr>
          <w:rFonts w:ascii="Times New Roman" w:hAnsi="Times New Roman" w:cs="Times New Roman"/>
          <w:sz w:val="24"/>
          <w:szCs w:val="24"/>
        </w:rPr>
        <w:t> – (от лат. «собранный») это группа ранее непосредственно незнакомых людей, оказавшихся в одно и то же время на одной территории. </w:t>
      </w:r>
      <w:r w:rsidRPr="00BE1E07">
        <w:rPr>
          <w:rFonts w:ascii="Times New Roman" w:hAnsi="Times New Roman" w:cs="Times New Roman"/>
          <w:sz w:val="24"/>
          <w:szCs w:val="24"/>
        </w:rPr>
        <w:br/>
        <w:t xml:space="preserve">Каждый член такой группы преследует свою индивидуальную цель. Совместная деятельность отсутствует. Структуры группы нет, или если есть, то очень примитивная. Примерами такой группы могут служить – очередь, пассажиры вагона, автобуса и т.п. Общение здесь кратковременно, поверхностно и ситуативно. Люди, как правило, не знакомятся друг с другом. </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Номинальная группа</w:t>
      </w:r>
      <w:r w:rsidRPr="00BE1E07">
        <w:rPr>
          <w:rFonts w:ascii="Times New Roman" w:hAnsi="Times New Roman" w:cs="Times New Roman"/>
          <w:sz w:val="24"/>
          <w:szCs w:val="24"/>
        </w:rPr>
        <w:t> – (от лат. «именной, существующий только по названию»). Это группа людей, собравшихся вместе и получивших общее название, наименование. </w:t>
      </w:r>
      <w:r w:rsidRPr="00BE1E07">
        <w:rPr>
          <w:rFonts w:ascii="Times New Roman" w:hAnsi="Times New Roman" w:cs="Times New Roman"/>
          <w:sz w:val="24"/>
          <w:szCs w:val="24"/>
        </w:rPr>
        <w:br/>
        <w:t xml:space="preserve">Например, поступившие в вуз абитуриенты собираются в первый день занятий и получают название первокурсников. Наименование группы необходимо не только для того, чтобы она получила официальный статус, но и для того, чтобы определить цели и виды ее деятельности, режим работы, взаимоотношения с другими группами. Основное, чем занимаются члены номинальной группы, - это общение, т.е. знакомство друг с другом и с целями, способами и условиями предстоящей совместной деятельности. До тех пор, пока не начата сама деятельность, а только еще идет процесс </w:t>
      </w:r>
      <w:proofErr w:type="spellStart"/>
      <w:r w:rsidRPr="00BE1E07">
        <w:rPr>
          <w:rFonts w:ascii="Times New Roman" w:hAnsi="Times New Roman" w:cs="Times New Roman"/>
          <w:sz w:val="24"/>
          <w:szCs w:val="24"/>
        </w:rPr>
        <w:t>обговаривания</w:t>
      </w:r>
      <w:proofErr w:type="spellEnd"/>
      <w:r w:rsidRPr="00BE1E07">
        <w:rPr>
          <w:rFonts w:ascii="Times New Roman" w:hAnsi="Times New Roman" w:cs="Times New Roman"/>
          <w:sz w:val="24"/>
          <w:szCs w:val="24"/>
        </w:rPr>
        <w:t xml:space="preserve"> и согласования, группа будет являться номинальной. Как только ее члены приступят к совместной деятельности, группа переходит на другой уровень развития. </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Ассоциация</w:t>
      </w:r>
      <w:r w:rsidRPr="00BE1E07">
        <w:rPr>
          <w:rFonts w:ascii="Times New Roman" w:hAnsi="Times New Roman" w:cs="Times New Roman"/>
          <w:sz w:val="24"/>
          <w:szCs w:val="24"/>
        </w:rPr>
        <w:t> – (от лат. «соединение») это группа людей, объединенных совместной деятельностью.</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На этом уровне начинает формироваться групповая структура и развиваться групповая динамика. Для ассоциации характерно появление общих интересов группы с учетом интересов каждого. Совместная деятельность стимулирует групповую динамику, которая начинается с выработки требований к элементарным нормам поведения. На уровне ассоциации происходит развитие неформальной структуры на основе симпатий и </w:t>
      </w:r>
      <w:r w:rsidRPr="00BE1E07">
        <w:rPr>
          <w:rFonts w:ascii="Times New Roman" w:hAnsi="Times New Roman" w:cs="Times New Roman"/>
          <w:sz w:val="24"/>
          <w:szCs w:val="24"/>
        </w:rPr>
        <w:lastRenderedPageBreak/>
        <w:t>антипатий, появляются первые попытки лидерства. Характерной особенностью группы такого уровня является консолидация. Как только группа в ходе совместной деятельности добивается первого результата, она с уровня ассоциации переходит на уровень кооперации.</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Кооперация</w:t>
      </w:r>
      <w:r w:rsidRPr="00BE1E07">
        <w:rPr>
          <w:rFonts w:ascii="Times New Roman" w:hAnsi="Times New Roman" w:cs="Times New Roman"/>
          <w:sz w:val="24"/>
          <w:szCs w:val="24"/>
        </w:rPr>
        <w:t> – это группа активно взаимодействующих людей, добивающихся определенного результата в своей деятельности. </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На уровне кооперации происходит принятие каждым членом группы общей цели с учетом собственных целей и интересов. Характерными для группы-кооперации являются процессы лидерства и конкуренции. Структура группы четко обозначена. Каждый член группы занимает свою статусную позицию и играет соответствующую этой позиции роль. Группа достигает состояния организованности. Динамика группы на этом этапе характеризуется началом выработки внутригрупповой морали – сложных норм регуляции поведения, групповых ценностей и ценностных ориентаций. От того, какое направление приобретет внутригрупповая мораль, зависит дальнейшее развития группы. В целом группу кооперацию можно охарактеризовать как группу сотрудников.</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Автономия</w:t>
      </w:r>
      <w:r w:rsidRPr="00BE1E07">
        <w:rPr>
          <w:rFonts w:ascii="Times New Roman" w:hAnsi="Times New Roman" w:cs="Times New Roman"/>
          <w:sz w:val="24"/>
          <w:szCs w:val="24"/>
        </w:rPr>
        <w:t> – это целостная и обособленная группа людей, работающих для достижения общих целей и получающих не только материальный результат совместной деятельности, но и удовлетворение от участия в ней. </w:t>
      </w:r>
      <w:r w:rsidRPr="00BE1E07">
        <w:rPr>
          <w:rFonts w:ascii="Times New Roman" w:hAnsi="Times New Roman" w:cs="Times New Roman"/>
          <w:sz w:val="24"/>
          <w:szCs w:val="24"/>
        </w:rPr>
        <w:br/>
        <w:t xml:space="preserve">Такая группа характеризуется тем, что в процессе совместной деятельности практически полностью удовлетворяются социальные потребности и интересы членов группы. Индивидуальные цели каждого участника достигаются только в результате его участия в совместной групповой деятельности. Происходит как бы поглощение групповой целью индивидуальных целей членов группы. На этом уровне активизируется процесс адаптации людей друг к другу и происходит их эмоциональная идентификация с группой. Т.о. достигаются сплоченность и </w:t>
      </w:r>
      <w:proofErr w:type="spellStart"/>
      <w:r w:rsidRPr="00BE1E07">
        <w:rPr>
          <w:rFonts w:ascii="Times New Roman" w:hAnsi="Times New Roman" w:cs="Times New Roman"/>
          <w:sz w:val="24"/>
          <w:szCs w:val="24"/>
        </w:rPr>
        <w:t>референтности</w:t>
      </w:r>
      <w:proofErr w:type="spellEnd"/>
      <w:r w:rsidRPr="00BE1E07">
        <w:rPr>
          <w:rFonts w:ascii="Times New Roman" w:hAnsi="Times New Roman" w:cs="Times New Roman"/>
          <w:sz w:val="24"/>
          <w:szCs w:val="24"/>
        </w:rPr>
        <w:t xml:space="preserve"> группы для ее членов. Появляется осознание целостности, автономности, самодостаточности, сплоченности. Появляется чувство «МЫ», в отличие от «ОНИ», т.е. другие группы.</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Корпорация</w:t>
      </w:r>
      <w:r w:rsidRPr="00BE1E07">
        <w:rPr>
          <w:rFonts w:ascii="Times New Roman" w:hAnsi="Times New Roman" w:cs="Times New Roman"/>
          <w:sz w:val="24"/>
          <w:szCs w:val="24"/>
        </w:rPr>
        <w:t> – (от лат. «объединение, сообщество»</w:t>
      </w:r>
      <w:proofErr w:type="gramStart"/>
      <w:r w:rsidRPr="00BE1E07">
        <w:rPr>
          <w:rFonts w:ascii="Times New Roman" w:hAnsi="Times New Roman" w:cs="Times New Roman"/>
          <w:sz w:val="24"/>
          <w:szCs w:val="24"/>
        </w:rPr>
        <w:t>)э</w:t>
      </w:r>
      <w:proofErr w:type="gramEnd"/>
      <w:r w:rsidRPr="00BE1E07">
        <w:rPr>
          <w:rFonts w:ascii="Times New Roman" w:hAnsi="Times New Roman" w:cs="Times New Roman"/>
          <w:sz w:val="24"/>
          <w:szCs w:val="24"/>
        </w:rPr>
        <w:t xml:space="preserve">то группа, которая характеризуется </w:t>
      </w:r>
      <w:proofErr w:type="spellStart"/>
      <w:r w:rsidRPr="00BE1E07">
        <w:rPr>
          <w:rFonts w:ascii="Times New Roman" w:hAnsi="Times New Roman" w:cs="Times New Roman"/>
          <w:sz w:val="24"/>
          <w:szCs w:val="24"/>
        </w:rPr>
        <w:t>гиперавтономией</w:t>
      </w:r>
      <w:proofErr w:type="spellEnd"/>
      <w:r w:rsidRPr="00BE1E07">
        <w:rPr>
          <w:rFonts w:ascii="Times New Roman" w:hAnsi="Times New Roman" w:cs="Times New Roman"/>
          <w:sz w:val="24"/>
          <w:szCs w:val="24"/>
        </w:rPr>
        <w:t>, замкнутостью, закрытостью, изолированностью от других групп. </w:t>
      </w:r>
      <w:r w:rsidRPr="00BE1E07">
        <w:rPr>
          <w:rFonts w:ascii="Times New Roman" w:hAnsi="Times New Roman" w:cs="Times New Roman"/>
          <w:sz w:val="24"/>
          <w:szCs w:val="24"/>
        </w:rPr>
        <w:br/>
        <w:t>Корпорация начинает противопоставлять себя другим группам, удовлетворять свои потребности и интересы любой ценой – и за счет интересов членов своей группы, и за счет интересов других групп. Члены группы вынуждены полностью подчиняться жесткой групповой морали, отказавшись от собственных индивидуальных интересов. В группе преобладают эффекты группового эгоизма и фаворитизма.</w:t>
      </w:r>
    </w:p>
    <w:p w:rsidR="004359A5" w:rsidRPr="00BE1E07" w:rsidRDefault="004359A5" w:rsidP="008B53B2">
      <w:pPr>
        <w:spacing w:line="240" w:lineRule="auto"/>
        <w:ind w:right="-1"/>
        <w:contextualSpacing/>
        <w:jc w:val="both"/>
        <w:rPr>
          <w:rFonts w:ascii="Times New Roman" w:hAnsi="Times New Roman" w:cs="Times New Roman"/>
          <w:sz w:val="24"/>
          <w:szCs w:val="24"/>
        </w:rPr>
      </w:pPr>
      <w:r w:rsidRPr="00BE1E07">
        <w:rPr>
          <w:rFonts w:ascii="Times New Roman" w:hAnsi="Times New Roman" w:cs="Times New Roman"/>
          <w:bCs/>
          <w:sz w:val="24"/>
          <w:szCs w:val="24"/>
          <w:u w:val="single"/>
        </w:rPr>
        <w:t>Коллектив</w:t>
      </w:r>
      <w:r w:rsidRPr="00BE1E07">
        <w:rPr>
          <w:rFonts w:ascii="Times New Roman" w:hAnsi="Times New Roman" w:cs="Times New Roman"/>
          <w:sz w:val="24"/>
          <w:szCs w:val="24"/>
        </w:rPr>
        <w:t xml:space="preserve"> – это группа людей, осуществляющих совместную деятельность на основе гармонизации индивидуальных, групповых и общественных целей, интересов и ценностей. На этом уровне в процессе коллективного принятия решения достигается групповое состояние </w:t>
      </w:r>
      <w:proofErr w:type="spellStart"/>
      <w:r w:rsidRPr="00BE1E07">
        <w:rPr>
          <w:rFonts w:ascii="Times New Roman" w:hAnsi="Times New Roman" w:cs="Times New Roman"/>
          <w:sz w:val="24"/>
          <w:szCs w:val="24"/>
        </w:rPr>
        <w:t>интегративности</w:t>
      </w:r>
      <w:proofErr w:type="spellEnd"/>
      <w:r w:rsidRPr="00BE1E07">
        <w:rPr>
          <w:rFonts w:ascii="Times New Roman" w:hAnsi="Times New Roman" w:cs="Times New Roman"/>
          <w:sz w:val="24"/>
          <w:szCs w:val="24"/>
        </w:rPr>
        <w:t>. </w:t>
      </w:r>
      <w:r w:rsidRPr="00BE1E07">
        <w:rPr>
          <w:rFonts w:ascii="Times New Roman" w:hAnsi="Times New Roman" w:cs="Times New Roman"/>
          <w:sz w:val="24"/>
          <w:szCs w:val="24"/>
        </w:rPr>
        <w:br/>
        <w:t>Коллектив – это пик, вершина развития группы; это группа самого высшего уровня развития</w:t>
      </w:r>
    </w:p>
    <w:p w:rsidR="004359A5" w:rsidRPr="00BE1E07" w:rsidRDefault="004359A5" w:rsidP="008B53B2">
      <w:pPr>
        <w:pStyle w:val="a3"/>
        <w:numPr>
          <w:ilvl w:val="0"/>
          <w:numId w:val="50"/>
        </w:numPr>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Баланс власти в организации.</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b/>
          <w:sz w:val="24"/>
          <w:szCs w:val="24"/>
        </w:rPr>
        <w:t>Власть</w:t>
      </w:r>
      <w:r w:rsidRPr="00BE1E07">
        <w:rPr>
          <w:rFonts w:ascii="Times New Roman" w:hAnsi="Times New Roman" w:cs="Times New Roman"/>
          <w:sz w:val="24"/>
          <w:szCs w:val="24"/>
        </w:rPr>
        <w:t xml:space="preserve"> – это возможность влиять на других людей, возможность осуществлять свою деятельность по собственному усмотрению.</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 xml:space="preserve">В современных организациях должен существовать баланс власти, так как подчиненные тоже обладают властью над руководителями. </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 xml:space="preserve">Руководители зависят от подчиненных в таких вопросах, как </w:t>
      </w:r>
    </w:p>
    <w:p w:rsidR="004359A5" w:rsidRPr="00BE1E07" w:rsidRDefault="004359A5" w:rsidP="008B53B2">
      <w:pPr>
        <w:pStyle w:val="a3"/>
        <w:numPr>
          <w:ilvl w:val="0"/>
          <w:numId w:val="55"/>
        </w:numPr>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 xml:space="preserve">предоставление достоверной и своевременной информации, </w:t>
      </w:r>
    </w:p>
    <w:p w:rsidR="004359A5" w:rsidRPr="00BE1E07" w:rsidRDefault="004359A5" w:rsidP="008B53B2">
      <w:pPr>
        <w:pStyle w:val="a3"/>
        <w:numPr>
          <w:ilvl w:val="0"/>
          <w:numId w:val="55"/>
        </w:numPr>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 xml:space="preserve">качественное выполнение заданий, </w:t>
      </w:r>
    </w:p>
    <w:p w:rsidR="004359A5" w:rsidRPr="00BE1E07" w:rsidRDefault="004359A5" w:rsidP="008B53B2">
      <w:pPr>
        <w:pStyle w:val="a3"/>
        <w:numPr>
          <w:ilvl w:val="0"/>
          <w:numId w:val="55"/>
        </w:numPr>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поддержание благоприятного психологического климата в коллективе,</w:t>
      </w:r>
    </w:p>
    <w:p w:rsidR="004359A5" w:rsidRPr="00BE1E07" w:rsidRDefault="004359A5" w:rsidP="008B53B2">
      <w:pPr>
        <w:pStyle w:val="a3"/>
        <w:numPr>
          <w:ilvl w:val="0"/>
          <w:numId w:val="55"/>
        </w:numPr>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 xml:space="preserve">неформальные контакты с людьми в других подразделениях, чья поддержка необходима руководителю, </w:t>
      </w:r>
    </w:p>
    <w:p w:rsidR="004359A5" w:rsidRPr="00BE1E07" w:rsidRDefault="004359A5" w:rsidP="008B53B2">
      <w:pPr>
        <w:pStyle w:val="a3"/>
        <w:numPr>
          <w:ilvl w:val="0"/>
          <w:numId w:val="55"/>
        </w:numPr>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способность влиять на своих коллег, сотрудничество. </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Поскольку подчиненные тоже обладают властью, руководители не должны злоупотреблять своей властью. Подчиненные не должны переживать чувство безысходности, ненужности, полной зависимости от воли руководителя: это ведет к сопротивлению, непокорности, разрушает благоприятный климат в коллективе, снижает эффективность организации.</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Эффективный руководитель старается поддерживать баланс власти, а свою власть никогда не будет осуществлять в жесткой, приказной, ожидающей подчинения манере. Лидер может влиять на поведение других людей без опоры на силу, принуждение.</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Власть может принимать разнообразные формы. </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Власть, основанная на принуждении, предполагает влияние через страх, через угрозу удовлетворению потребностей человека. При этом менеджер использует различные формы наказания: намек на увольнение, лишение каких-то полномочий, блокирование продвижения по службе, понижение в должности, выговор, штраф. Есть и более изощренные формы использования страха и принуждения: вскользь брошенное замечание, которое ранит самолюбие, предоставление отпуска в неудобное время, сравнение с другими сотрудниками, которые лучше справляются с заданиями. Это подчеркивает низкую оценку работника, неуважение его со стороны руководителя и необходимость работать более напряженно.</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Но принуждение, страх редко приводят к желаемым результатам, хотя могут приносить временные улучшения. Страх ограничивает инициативу, творчество, снижает удовлетворенность работой, порождает отчуждение, сопротивление, месть.</w:t>
      </w:r>
    </w:p>
    <w:p w:rsidR="004359A5" w:rsidRPr="00BE1E07" w:rsidRDefault="004359A5" w:rsidP="008B53B2">
      <w:pPr>
        <w:spacing w:line="240" w:lineRule="auto"/>
        <w:ind w:right="-1" w:hanging="11"/>
        <w:contextualSpacing/>
        <w:jc w:val="both"/>
        <w:rPr>
          <w:rFonts w:ascii="Times New Roman" w:hAnsi="Times New Roman" w:cs="Times New Roman"/>
          <w:sz w:val="24"/>
          <w:szCs w:val="24"/>
          <w:shd w:val="clear" w:color="auto" w:fill="FFFFFF"/>
        </w:rPr>
      </w:pPr>
      <w:r w:rsidRPr="00BE1E07">
        <w:rPr>
          <w:rFonts w:ascii="Times New Roman" w:hAnsi="Times New Roman" w:cs="Times New Roman"/>
          <w:sz w:val="24"/>
          <w:szCs w:val="24"/>
          <w:shd w:val="clear" w:color="auto" w:fill="FFFFFF"/>
        </w:rPr>
        <w:t>Власть вознаграждения основана на возможности руководителя обеспечить то, что люди хотели бы иметь.</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Если работники согласны принять вознаграждение (благодарность, признание, премию, повышение заработной платы, назначение на хорошую должность, дополнительный отпуск, отдельный кабинет и т. д.), то они будут подчиняться приказам, требованиям и указаниям. Трудность в том, чтобы верно определить вознаграждение для каждого сотрудника. Деньги и более престижная должность производят впечатление не на каждого человека и могут не повлиять на его поведение.</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p>
    <w:p w:rsidR="004359A5" w:rsidRPr="00BE1E07" w:rsidRDefault="004359A5" w:rsidP="008B53B2">
      <w:pPr>
        <w:pStyle w:val="a3"/>
        <w:numPr>
          <w:ilvl w:val="0"/>
          <w:numId w:val="50"/>
        </w:numPr>
        <w:tabs>
          <w:tab w:val="left" w:pos="142"/>
          <w:tab w:val="left" w:pos="284"/>
          <w:tab w:val="left" w:pos="426"/>
        </w:tabs>
        <w:spacing w:after="0"/>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Виды власти в организации.</w:t>
      </w:r>
    </w:p>
    <w:p w:rsidR="004359A5" w:rsidRPr="00BE1E07" w:rsidRDefault="004359A5" w:rsidP="008B53B2">
      <w:pPr>
        <w:pStyle w:val="aa"/>
        <w:shd w:val="clear" w:color="auto" w:fill="FFFFFF"/>
        <w:ind w:right="-1" w:hanging="11"/>
        <w:jc w:val="both"/>
      </w:pPr>
      <w:r w:rsidRPr="00BE1E07">
        <w:t>В компании должен существовать</w:t>
      </w:r>
      <w:r w:rsidRPr="00BE1E07">
        <w:rPr>
          <w:rStyle w:val="apple-converted-space"/>
        </w:rPr>
        <w:t> </w:t>
      </w:r>
      <w:r w:rsidRPr="00BE1E07">
        <w:rPr>
          <w:rStyle w:val="a7"/>
          <w:b w:val="0"/>
        </w:rPr>
        <w:t>баланс власти</w:t>
      </w:r>
      <w:r w:rsidRPr="00BE1E07">
        <w:t>. Чем больше зависимость от другого лица, тем больше власть данного лица. Власть зависит от личности и ситуации. Существует</w:t>
      </w:r>
      <w:r w:rsidRPr="00BE1E07">
        <w:rPr>
          <w:rStyle w:val="apple-converted-space"/>
        </w:rPr>
        <w:t> </w:t>
      </w:r>
      <w:r w:rsidRPr="00BE1E07">
        <w:rPr>
          <w:rStyle w:val="a7"/>
          <w:b w:val="0"/>
        </w:rPr>
        <w:t>власть подчиненных над руководством</w:t>
      </w:r>
      <w:r w:rsidRPr="00BE1E07">
        <w:rPr>
          <w:rStyle w:val="apple-converted-space"/>
        </w:rPr>
        <w:t> </w:t>
      </w:r>
      <w:r w:rsidRPr="00BE1E07">
        <w:t>(например, контракты, которые могут получить артисты и спортсмены).</w:t>
      </w:r>
    </w:p>
    <w:p w:rsidR="004359A5" w:rsidRPr="00BE1E07" w:rsidRDefault="004359A5" w:rsidP="008B53B2">
      <w:pPr>
        <w:pStyle w:val="4"/>
        <w:shd w:val="clear" w:color="auto" w:fill="FFFFFF"/>
        <w:spacing w:before="0" w:line="240" w:lineRule="auto"/>
        <w:ind w:right="-1" w:hanging="11"/>
        <w:jc w:val="both"/>
        <w:rPr>
          <w:rFonts w:ascii="Times New Roman" w:hAnsi="Times New Roman" w:cs="Times New Roman"/>
          <w:b w:val="0"/>
          <w:color w:val="auto"/>
          <w:sz w:val="24"/>
          <w:szCs w:val="24"/>
        </w:rPr>
      </w:pPr>
      <w:r w:rsidRPr="00BE1E07">
        <w:rPr>
          <w:rFonts w:ascii="Times New Roman" w:hAnsi="Times New Roman" w:cs="Times New Roman"/>
          <w:b w:val="0"/>
          <w:color w:val="auto"/>
          <w:sz w:val="24"/>
          <w:szCs w:val="24"/>
        </w:rPr>
        <w:t>Основные виды власти:</w:t>
      </w:r>
    </w:p>
    <w:p w:rsidR="004359A5" w:rsidRPr="00BE1E07" w:rsidRDefault="004359A5" w:rsidP="008B53B2">
      <w:pPr>
        <w:numPr>
          <w:ilvl w:val="0"/>
          <w:numId w:val="56"/>
        </w:numPr>
        <w:shd w:val="clear" w:color="auto" w:fill="FFFFFF"/>
        <w:tabs>
          <w:tab w:val="clear" w:pos="720"/>
          <w:tab w:val="num" w:pos="142"/>
        </w:tabs>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Власть, основанная на принуждении. Влияние через страх.</w:t>
      </w:r>
    </w:p>
    <w:p w:rsidR="004359A5" w:rsidRPr="00BE1E07" w:rsidRDefault="004359A5" w:rsidP="008B53B2">
      <w:pPr>
        <w:numPr>
          <w:ilvl w:val="0"/>
          <w:numId w:val="56"/>
        </w:numPr>
        <w:shd w:val="clear" w:color="auto" w:fill="FFFFFF"/>
        <w:tabs>
          <w:tab w:val="clear" w:pos="720"/>
          <w:tab w:val="num" w:pos="142"/>
        </w:tabs>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Власть, основанная на вознаграждении. Положительное подкрепление, но ограничения в ресурсах при выдаче вознаграждения.</w:t>
      </w:r>
    </w:p>
    <w:p w:rsidR="004359A5" w:rsidRPr="00BE1E07" w:rsidRDefault="004359A5" w:rsidP="008B53B2">
      <w:pPr>
        <w:numPr>
          <w:ilvl w:val="0"/>
          <w:numId w:val="56"/>
        </w:numPr>
        <w:shd w:val="clear" w:color="auto" w:fill="FFFFFF"/>
        <w:tabs>
          <w:tab w:val="clear" w:pos="720"/>
          <w:tab w:val="num" w:pos="142"/>
        </w:tabs>
        <w:spacing w:after="0" w:line="240" w:lineRule="auto"/>
        <w:ind w:left="0" w:right="-1" w:hanging="11"/>
        <w:jc w:val="both"/>
        <w:rPr>
          <w:rFonts w:ascii="Times New Roman" w:hAnsi="Times New Roman" w:cs="Times New Roman"/>
          <w:sz w:val="24"/>
          <w:szCs w:val="24"/>
        </w:rPr>
      </w:pPr>
      <w:r w:rsidRPr="00BE1E07">
        <w:rPr>
          <w:rStyle w:val="a7"/>
          <w:rFonts w:ascii="Times New Roman" w:hAnsi="Times New Roman" w:cs="Times New Roman"/>
          <w:b w:val="0"/>
          <w:sz w:val="24"/>
          <w:szCs w:val="24"/>
        </w:rPr>
        <w:t>Экспертная</w:t>
      </w:r>
      <w:r w:rsidRPr="00BE1E07">
        <w:rPr>
          <w:rStyle w:val="apple-converted-space"/>
          <w:rFonts w:ascii="Times New Roman" w:hAnsi="Times New Roman" w:cs="Times New Roman"/>
          <w:sz w:val="24"/>
          <w:szCs w:val="24"/>
        </w:rPr>
        <w:t> </w:t>
      </w:r>
      <w:r w:rsidRPr="00BE1E07">
        <w:rPr>
          <w:rFonts w:ascii="Times New Roman" w:hAnsi="Times New Roman" w:cs="Times New Roman"/>
          <w:sz w:val="24"/>
          <w:szCs w:val="24"/>
        </w:rPr>
        <w:t>— разумная вера. Исполнитель верит, что руководитель обладает исключительными знаниями, которые позволяют удовлетворить потребность. Данный тип власти менее устойчив, чем харизматическая.</w:t>
      </w:r>
    </w:p>
    <w:p w:rsidR="004359A5" w:rsidRPr="00BE1E07" w:rsidRDefault="004359A5" w:rsidP="008B53B2">
      <w:pPr>
        <w:numPr>
          <w:ilvl w:val="0"/>
          <w:numId w:val="56"/>
        </w:numPr>
        <w:shd w:val="clear" w:color="auto" w:fill="FFFFFF"/>
        <w:tabs>
          <w:tab w:val="clear" w:pos="720"/>
          <w:tab w:val="num" w:pos="142"/>
        </w:tabs>
        <w:spacing w:after="0" w:line="240" w:lineRule="auto"/>
        <w:ind w:left="0" w:right="-1" w:hanging="11"/>
        <w:jc w:val="both"/>
        <w:rPr>
          <w:rFonts w:ascii="Times New Roman" w:hAnsi="Times New Roman" w:cs="Times New Roman"/>
          <w:sz w:val="24"/>
          <w:szCs w:val="24"/>
        </w:rPr>
      </w:pPr>
      <w:r w:rsidRPr="00BE1E07">
        <w:rPr>
          <w:rStyle w:val="a7"/>
          <w:rFonts w:ascii="Times New Roman" w:hAnsi="Times New Roman" w:cs="Times New Roman"/>
          <w:b w:val="0"/>
          <w:sz w:val="24"/>
          <w:szCs w:val="24"/>
        </w:rPr>
        <w:t>Харизматическая власть</w:t>
      </w:r>
      <w:r w:rsidRPr="00BE1E07">
        <w:rPr>
          <w:rFonts w:ascii="Times New Roman" w:hAnsi="Times New Roman" w:cs="Times New Roman"/>
          <w:sz w:val="24"/>
          <w:szCs w:val="24"/>
        </w:rPr>
        <w:t>. Слепая вера в личные качества руководителя. Свойства руководителя могут быть просто привлекательны для исполнителя (он хочет быть таким же, власть примера).</w:t>
      </w:r>
    </w:p>
    <w:p w:rsidR="004359A5" w:rsidRPr="00BE1E07" w:rsidRDefault="004359A5" w:rsidP="008B53B2">
      <w:pPr>
        <w:numPr>
          <w:ilvl w:val="0"/>
          <w:numId w:val="56"/>
        </w:numPr>
        <w:shd w:val="clear" w:color="auto" w:fill="FFFFFF"/>
        <w:tabs>
          <w:tab w:val="clear" w:pos="720"/>
          <w:tab w:val="num" w:pos="142"/>
        </w:tabs>
        <w:spacing w:after="0" w:line="240" w:lineRule="auto"/>
        <w:ind w:left="0" w:right="-1" w:hanging="11"/>
        <w:jc w:val="both"/>
        <w:rPr>
          <w:rFonts w:ascii="Times New Roman" w:hAnsi="Times New Roman" w:cs="Times New Roman"/>
          <w:sz w:val="24"/>
          <w:szCs w:val="24"/>
        </w:rPr>
      </w:pPr>
      <w:r w:rsidRPr="00BE1E07">
        <w:rPr>
          <w:rStyle w:val="a7"/>
          <w:rFonts w:ascii="Times New Roman" w:hAnsi="Times New Roman" w:cs="Times New Roman"/>
          <w:b w:val="0"/>
          <w:sz w:val="24"/>
          <w:szCs w:val="24"/>
        </w:rPr>
        <w:lastRenderedPageBreak/>
        <w:t>Законная власть</w:t>
      </w:r>
      <w:r w:rsidRPr="00BE1E07">
        <w:rPr>
          <w:rStyle w:val="apple-converted-space"/>
          <w:rFonts w:ascii="Times New Roman" w:hAnsi="Times New Roman" w:cs="Times New Roman"/>
          <w:sz w:val="24"/>
          <w:szCs w:val="24"/>
        </w:rPr>
        <w:t> </w:t>
      </w:r>
      <w:r w:rsidRPr="00BE1E07">
        <w:rPr>
          <w:rFonts w:ascii="Times New Roman" w:hAnsi="Times New Roman" w:cs="Times New Roman"/>
          <w:sz w:val="24"/>
          <w:szCs w:val="24"/>
        </w:rPr>
        <w:t>— исполнитель верит, что руководитель имеет право отдавать приказы. Она основана на традициях. Может вредить</w:t>
      </w:r>
      <w:r w:rsidRPr="00BE1E07">
        <w:rPr>
          <w:rStyle w:val="apple-converted-space"/>
          <w:rFonts w:ascii="Times New Roman" w:hAnsi="Times New Roman" w:cs="Times New Roman"/>
          <w:sz w:val="24"/>
          <w:szCs w:val="24"/>
        </w:rPr>
        <w:t> </w:t>
      </w:r>
      <w:r w:rsidRPr="00EE416D">
        <w:rPr>
          <w:rFonts w:ascii="Times New Roman" w:hAnsi="Times New Roman" w:cs="Times New Roman"/>
          <w:sz w:val="24"/>
          <w:szCs w:val="24"/>
        </w:rPr>
        <w:t>организации</w:t>
      </w:r>
      <w:r w:rsidRPr="00BE1E07">
        <w:rPr>
          <w:rFonts w:ascii="Times New Roman" w:hAnsi="Times New Roman" w:cs="Times New Roman"/>
          <w:sz w:val="24"/>
          <w:szCs w:val="24"/>
        </w:rPr>
        <w:t>. Подчиненные не хотят менять уклад руководства, структуру.</w:t>
      </w:r>
    </w:p>
    <w:p w:rsidR="004359A5" w:rsidRPr="00BE1E07" w:rsidRDefault="004359A5" w:rsidP="008B53B2">
      <w:pPr>
        <w:shd w:val="clear" w:color="auto" w:fill="FFFFFF"/>
        <w:spacing w:line="285" w:lineRule="atLeast"/>
        <w:ind w:right="-1" w:hanging="1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bCs/>
          <w:color w:val="000000"/>
          <w:sz w:val="24"/>
          <w:szCs w:val="24"/>
          <w:lang w:eastAsia="ru-RU"/>
        </w:rPr>
        <w:t>Власть должности</w:t>
      </w:r>
      <w:r w:rsidRPr="00BE1E07">
        <w:rPr>
          <w:rFonts w:ascii="Times New Roman" w:eastAsia="Times New Roman" w:hAnsi="Times New Roman" w:cs="Times New Roman"/>
          <w:color w:val="000000"/>
          <w:sz w:val="24"/>
          <w:szCs w:val="24"/>
          <w:lang w:eastAsia="ru-RU"/>
        </w:rPr>
        <w:t> возникает не из самой должности, а делегирует ее обладателю теми, кому он подотчетен. Основными формами проявления власти в этом случае будет выступать принуждение, вознаграждение, власть над ресурсами, власть связей.</w:t>
      </w:r>
    </w:p>
    <w:p w:rsidR="004359A5" w:rsidRPr="00BE1E07" w:rsidRDefault="004359A5" w:rsidP="008B53B2">
      <w:pPr>
        <w:shd w:val="clear" w:color="auto" w:fill="FFFFFF"/>
        <w:spacing w:line="285" w:lineRule="atLeast"/>
        <w:ind w:right="-1" w:hanging="11"/>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bCs/>
          <w:color w:val="000000"/>
          <w:sz w:val="24"/>
          <w:szCs w:val="24"/>
          <w:lang w:eastAsia="ru-RU"/>
        </w:rPr>
        <w:t>Личная власть</w:t>
      </w:r>
      <w:r w:rsidRPr="00BE1E07">
        <w:rPr>
          <w:rFonts w:ascii="Times New Roman" w:eastAsia="Times New Roman" w:hAnsi="Times New Roman" w:cs="Times New Roman"/>
          <w:color w:val="000000"/>
          <w:sz w:val="24"/>
          <w:szCs w:val="24"/>
          <w:lang w:eastAsia="ru-RU"/>
        </w:rPr>
        <w:t> — это степень уважительного, хорошего и преданного отношения к ее обладателю со стороны подчиненных, основанная на близости их целей. Основными формами личной власти могут быть экспертная власть, власть примера, право на власть.</w:t>
      </w:r>
    </w:p>
    <w:p w:rsidR="004359A5" w:rsidRPr="00BE1E07" w:rsidRDefault="004359A5" w:rsidP="008B53B2">
      <w:pPr>
        <w:pStyle w:val="a3"/>
        <w:spacing w:line="240" w:lineRule="auto"/>
        <w:ind w:left="0" w:right="-1" w:hanging="11"/>
        <w:jc w:val="both"/>
        <w:rPr>
          <w:rFonts w:ascii="Times New Roman" w:hAnsi="Times New Roman" w:cs="Times New Roman"/>
          <w:bCs/>
          <w:sz w:val="24"/>
          <w:szCs w:val="24"/>
        </w:rPr>
      </w:pPr>
      <w:r w:rsidRPr="00BE1E07">
        <w:rPr>
          <w:rFonts w:ascii="Times New Roman" w:hAnsi="Times New Roman" w:cs="Times New Roman"/>
          <w:bCs/>
          <w:sz w:val="24"/>
          <w:szCs w:val="24"/>
        </w:rPr>
        <w:t>Формальная и реальная власть</w:t>
      </w:r>
    </w:p>
    <w:p w:rsidR="004359A5" w:rsidRPr="00BE1E07" w:rsidRDefault="004359A5" w:rsidP="008B53B2">
      <w:pPr>
        <w:pStyle w:val="a3"/>
        <w:spacing w:line="240" w:lineRule="auto"/>
        <w:ind w:left="0" w:right="-1" w:hanging="11"/>
        <w:jc w:val="both"/>
        <w:rPr>
          <w:rFonts w:ascii="Times New Roman" w:hAnsi="Times New Roman" w:cs="Times New Roman"/>
          <w:sz w:val="24"/>
          <w:szCs w:val="24"/>
        </w:rPr>
      </w:pPr>
      <w:r w:rsidRPr="00BE1E07">
        <w:rPr>
          <w:rFonts w:ascii="Times New Roman" w:hAnsi="Times New Roman" w:cs="Times New Roman"/>
          <w:sz w:val="24"/>
          <w:szCs w:val="24"/>
        </w:rPr>
        <w:t>Понятие "власть" и "влияние" взаимосвязаны, но это одно и тоже. Руководитель может иметь власть, но не имеет влияния. И, напротив, сотрудник может не обладать властью, но иметь большое влияние. Власть бывает формальной и реальной.</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Формальная власть</w:t>
      </w:r>
      <w:r w:rsidRPr="00BE1E07">
        <w:rPr>
          <w:rFonts w:ascii="Times New Roman" w:hAnsi="Times New Roman" w:cs="Times New Roman"/>
          <w:sz w:val="24"/>
          <w:szCs w:val="24"/>
        </w:rPr>
        <w:t> — это власть должности, обусловленная официальным местом лица, ее занимающего, в структуре управления организацией, и измеряется либо числом подчиненных, которые прямо или косвенно обязаны подчиняться его распоряжениям, либо объемам материальных ресурсов, которыми данное лицо может распоряжаться без согласования с другими.</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r w:rsidRPr="00BE1E07">
        <w:rPr>
          <w:rFonts w:ascii="Times New Roman" w:hAnsi="Times New Roman" w:cs="Times New Roman"/>
          <w:bCs/>
          <w:sz w:val="24"/>
          <w:szCs w:val="24"/>
        </w:rPr>
        <w:t>Реальная власть</w:t>
      </w:r>
      <w:r w:rsidRPr="00BE1E07">
        <w:rPr>
          <w:rFonts w:ascii="Times New Roman" w:hAnsi="Times New Roman" w:cs="Times New Roman"/>
          <w:sz w:val="24"/>
          <w:szCs w:val="24"/>
        </w:rPr>
        <w:t> — э</w:t>
      </w:r>
      <w:r w:rsidR="00EE416D">
        <w:rPr>
          <w:rFonts w:ascii="Times New Roman" w:hAnsi="Times New Roman" w:cs="Times New Roman"/>
          <w:sz w:val="24"/>
          <w:szCs w:val="24"/>
        </w:rPr>
        <w:t xml:space="preserve">то власть, как должности, так и </w:t>
      </w:r>
      <w:r w:rsidRPr="00BE1E07">
        <w:rPr>
          <w:rFonts w:ascii="Times New Roman" w:hAnsi="Times New Roman" w:cs="Times New Roman"/>
          <w:sz w:val="24"/>
          <w:szCs w:val="24"/>
        </w:rPr>
        <w:t>влияние и авторитета. Она обусловлена местом человека не только в официальной, но и в неофициальной системе отношений и измеряется либо числом людей, которые добровольно готовы данному лицу подчиняться, либо степенью зависимости его от окружающих.</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p>
    <w:p w:rsidR="004359A5" w:rsidRPr="00BE1E07" w:rsidRDefault="004359A5" w:rsidP="008B53B2">
      <w:pPr>
        <w:pStyle w:val="a3"/>
        <w:numPr>
          <w:ilvl w:val="0"/>
          <w:numId w:val="50"/>
        </w:numPr>
        <w:tabs>
          <w:tab w:val="left" w:pos="284"/>
          <w:tab w:val="left" w:pos="426"/>
        </w:tabs>
        <w:spacing w:after="0" w:line="240" w:lineRule="auto"/>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Формы власти и влияния: власть, основанная на принуждении.</w:t>
      </w:r>
    </w:p>
    <w:p w:rsidR="004359A5" w:rsidRPr="00BE1E07" w:rsidRDefault="004359A5" w:rsidP="008B53B2">
      <w:pPr>
        <w:spacing w:line="240" w:lineRule="auto"/>
        <w:ind w:right="-1" w:hanging="1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Власть посредством принуждения – это влияние через страх.</w:t>
      </w:r>
    </w:p>
    <w:p w:rsidR="004359A5" w:rsidRPr="00BE1E07" w:rsidRDefault="004359A5" w:rsidP="008B53B2">
      <w:pPr>
        <w:spacing w:line="240" w:lineRule="auto"/>
        <w:ind w:right="-1" w:hanging="1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Исполнитель верит, что влияющий может наказать, лишив потребности, или вообще сделать какие-то неприятности. Поэтому через страх люди сознательно или бессознательно разрешают на себя влиять.</w:t>
      </w:r>
    </w:p>
    <w:p w:rsidR="004359A5" w:rsidRPr="00BE1E07" w:rsidRDefault="004359A5" w:rsidP="008B53B2">
      <w:pPr>
        <w:spacing w:line="240" w:lineRule="auto"/>
        <w:ind w:right="-1" w:hanging="11"/>
        <w:contextualSpacing/>
        <w:jc w:val="both"/>
        <w:rPr>
          <w:rFonts w:ascii="Times New Roman" w:hAnsi="Times New Roman" w:cs="Times New Roman"/>
          <w:bCs/>
          <w:sz w:val="24"/>
          <w:szCs w:val="24"/>
        </w:rPr>
      </w:pPr>
      <w:r w:rsidRPr="00BE1E07">
        <w:rPr>
          <w:rFonts w:ascii="Times New Roman" w:hAnsi="Times New Roman" w:cs="Times New Roman"/>
          <w:bCs/>
          <w:sz w:val="24"/>
          <w:szCs w:val="24"/>
        </w:rPr>
        <w:t xml:space="preserve"> За каждую ошибку следует обязательное наказание. Формы наказания разнообразны, вот основные из них:</w:t>
      </w:r>
    </w:p>
    <w:p w:rsidR="004359A5" w:rsidRPr="00BE1E07" w:rsidRDefault="004359A5" w:rsidP="008B53B2">
      <w:pPr>
        <w:spacing w:line="240" w:lineRule="auto"/>
        <w:ind w:right="-1" w:hanging="11"/>
        <w:contextualSpacing/>
        <w:jc w:val="both"/>
        <w:rPr>
          <w:rFonts w:ascii="Times New Roman" w:eastAsia="Times New Roman" w:hAnsi="Times New Roman" w:cs="Times New Roman"/>
          <w:bCs/>
          <w:color w:val="000000"/>
          <w:sz w:val="24"/>
          <w:szCs w:val="24"/>
          <w:lang w:eastAsia="ru-RU"/>
        </w:rPr>
      </w:pPr>
      <w:r w:rsidRPr="00BE1E07">
        <w:rPr>
          <w:rFonts w:ascii="Times New Roman" w:eastAsia="Times New Roman" w:hAnsi="Times New Roman" w:cs="Times New Roman"/>
          <w:bCs/>
          <w:color w:val="000000"/>
          <w:sz w:val="24"/>
          <w:szCs w:val="24"/>
          <w:lang w:eastAsia="ru-RU"/>
        </w:rPr>
        <w:t>1. материальные потери – штрафы, взыскания и т.д. Основной принцип управления государственной власти. Человеку свойственно ошибаться, поэтому созданы различные службы выявления проступков, которые взимают и пополняют бюджет. </w:t>
      </w:r>
    </w:p>
    <w:p w:rsidR="004359A5" w:rsidRPr="00BE1E07" w:rsidRDefault="004359A5" w:rsidP="008B53B2">
      <w:pPr>
        <w:spacing w:line="240" w:lineRule="auto"/>
        <w:ind w:right="-1" w:hanging="11"/>
        <w:contextualSpacing/>
        <w:jc w:val="both"/>
        <w:rPr>
          <w:rFonts w:ascii="Times New Roman" w:eastAsia="Times New Roman" w:hAnsi="Times New Roman" w:cs="Times New Roman"/>
          <w:bCs/>
          <w:color w:val="000000"/>
          <w:sz w:val="24"/>
          <w:szCs w:val="24"/>
          <w:lang w:eastAsia="ru-RU"/>
        </w:rPr>
      </w:pPr>
      <w:r w:rsidRPr="00BE1E07">
        <w:rPr>
          <w:rFonts w:ascii="Times New Roman" w:eastAsia="Times New Roman" w:hAnsi="Times New Roman" w:cs="Times New Roman"/>
          <w:bCs/>
          <w:color w:val="000000"/>
          <w:sz w:val="24"/>
          <w:szCs w:val="24"/>
          <w:lang w:eastAsia="ru-RU"/>
        </w:rPr>
        <w:t>2. Понижение в должности, или увольнение.</w:t>
      </w:r>
    </w:p>
    <w:p w:rsidR="004359A5" w:rsidRPr="00BE1E07" w:rsidRDefault="004359A5" w:rsidP="008B53B2">
      <w:pPr>
        <w:spacing w:line="240" w:lineRule="auto"/>
        <w:ind w:right="-1" w:hanging="11"/>
        <w:contextualSpacing/>
        <w:jc w:val="both"/>
        <w:rPr>
          <w:rFonts w:ascii="Times New Roman" w:eastAsia="Times New Roman" w:hAnsi="Times New Roman" w:cs="Times New Roman"/>
          <w:bCs/>
          <w:color w:val="000000"/>
          <w:sz w:val="24"/>
          <w:szCs w:val="24"/>
          <w:lang w:eastAsia="ru-RU"/>
        </w:rPr>
      </w:pPr>
      <w:r w:rsidRPr="00BE1E07">
        <w:rPr>
          <w:rFonts w:ascii="Times New Roman" w:eastAsia="Times New Roman" w:hAnsi="Times New Roman" w:cs="Times New Roman"/>
          <w:bCs/>
          <w:color w:val="000000"/>
          <w:sz w:val="24"/>
          <w:szCs w:val="24"/>
          <w:lang w:eastAsia="ru-RU"/>
        </w:rPr>
        <w:t>3.</w:t>
      </w:r>
      <w:r w:rsidRPr="00BE1E07">
        <w:rPr>
          <w:rFonts w:ascii="Times New Roman" w:hAnsi="Times New Roman" w:cs="Times New Roman"/>
          <w:bCs/>
          <w:color w:val="000000"/>
          <w:sz w:val="24"/>
          <w:szCs w:val="24"/>
        </w:rPr>
        <w:t xml:space="preserve"> </w:t>
      </w:r>
      <w:r w:rsidRPr="00BE1E07">
        <w:rPr>
          <w:rFonts w:ascii="Times New Roman" w:eastAsia="Times New Roman" w:hAnsi="Times New Roman" w:cs="Times New Roman"/>
          <w:bCs/>
          <w:color w:val="000000"/>
          <w:sz w:val="24"/>
          <w:szCs w:val="24"/>
          <w:lang w:eastAsia="ru-RU"/>
        </w:rPr>
        <w:t>Изоляция от выполнения действий. </w:t>
      </w:r>
    </w:p>
    <w:p w:rsidR="004359A5" w:rsidRPr="00BE1E07" w:rsidRDefault="004359A5" w:rsidP="008B53B2">
      <w:pPr>
        <w:spacing w:line="240" w:lineRule="auto"/>
        <w:ind w:right="-1" w:hanging="1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bCs/>
          <w:color w:val="000000"/>
          <w:sz w:val="24"/>
          <w:szCs w:val="24"/>
          <w:lang w:eastAsia="ru-RU"/>
        </w:rPr>
        <w:t>4. Физическое наказание.</w:t>
      </w:r>
    </w:p>
    <w:p w:rsidR="004359A5" w:rsidRPr="00BE1E07" w:rsidRDefault="004359A5" w:rsidP="008B53B2">
      <w:pPr>
        <w:pStyle w:val="a3"/>
        <w:spacing w:after="0" w:line="240" w:lineRule="auto"/>
        <w:ind w:left="0" w:right="-1" w:hanging="11"/>
        <w:jc w:val="both"/>
        <w:rPr>
          <w:rFonts w:ascii="Times New Roman" w:hAnsi="Times New Roman" w:cs="Times New Roman"/>
          <w:sz w:val="24"/>
          <w:szCs w:val="24"/>
        </w:rPr>
      </w:pP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Влияние через страх действует только в том случае, если человек нарушает регламентированное поведение. Поэтому, чтобы использовать такой инструмент как страх, необходимо иметь систему контроля.</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Исследования показывают, что трудовой коллектив, где используется власть, основанная на принуждении, скорее всего характеризуется менее высокой производительностью труда и более низким качеством продукции.</w:t>
      </w:r>
    </w:p>
    <w:p w:rsidR="004359A5" w:rsidRPr="00BE1E07" w:rsidRDefault="004359A5" w:rsidP="008B53B2">
      <w:pPr>
        <w:spacing w:line="240" w:lineRule="auto"/>
        <w:ind w:right="-1" w:hanging="1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Недостатки власти, основанной на принуждении - отсутствие доверия со стороны подчиненных и слишком высокие затраты, связанные с ее применением. Страх может одерживать верх только тогда, когда имеется довольно высокая вероятность того, что человека поймают в момент нарушения. Для того, чтобы использовать влияние через страх необходима эффективная система контроля, которая требует очень высоких затрат. </w:t>
      </w:r>
      <w:r w:rsidRPr="00BE1E07">
        <w:rPr>
          <w:rFonts w:ascii="Times New Roman" w:hAnsi="Times New Roman" w:cs="Times New Roman"/>
          <w:sz w:val="24"/>
          <w:szCs w:val="24"/>
        </w:rPr>
        <w:lastRenderedPageBreak/>
        <w:t>Когда основой власти является принуждение, почти невозможно поддерживать эффективный контроль при умеренных затратах, так как усиливается стремление людей сознательно обманывать руководство.</w:t>
      </w:r>
    </w:p>
    <w:p w:rsidR="004359A5" w:rsidRPr="00BE1E07" w:rsidRDefault="004359A5" w:rsidP="008B53B2">
      <w:pPr>
        <w:spacing w:line="240" w:lineRule="auto"/>
        <w:ind w:right="-1"/>
        <w:contextualSpacing/>
        <w:jc w:val="both"/>
        <w:rPr>
          <w:rFonts w:ascii="Times New Roman" w:hAnsi="Times New Roman" w:cs="Times New Roman"/>
          <w:sz w:val="24"/>
          <w:szCs w:val="24"/>
        </w:rPr>
      </w:pPr>
    </w:p>
    <w:p w:rsidR="004359A5" w:rsidRPr="00BE1E07" w:rsidRDefault="004359A5" w:rsidP="008B53B2">
      <w:pPr>
        <w:pStyle w:val="a3"/>
        <w:numPr>
          <w:ilvl w:val="0"/>
          <w:numId w:val="57"/>
        </w:numPr>
        <w:tabs>
          <w:tab w:val="left" w:pos="426"/>
        </w:tabs>
        <w:spacing w:after="0" w:line="240" w:lineRule="auto"/>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Формы власти и влияния: власть, основанная на вознаграждении.</w:t>
      </w:r>
    </w:p>
    <w:p w:rsidR="004359A5" w:rsidRPr="00BE1E07" w:rsidRDefault="004359A5" w:rsidP="008B53B2">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Обещание вознаграждения — один из самых старых и часто самых действенных способов влияния на других людей. Исполнитель верит, что влияющий имеет возможность удовлетворить насущную потребность или доставить удовольствие.</w:t>
      </w:r>
    </w:p>
    <w:p w:rsidR="004359A5" w:rsidRPr="00BE1E07" w:rsidRDefault="004359A5" w:rsidP="008B53B2">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Власть, основанная на вознаграждении, оказывает влияние через положительное подкрепление ожиданий подчиненного. Он не сопротивляется этому влиянию, и руководитель добивается от него желаемого поведения.</w:t>
      </w:r>
    </w:p>
    <w:p w:rsidR="004359A5" w:rsidRPr="00BE1E07" w:rsidRDefault="004359A5" w:rsidP="008B53B2">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Чтобы влиять на поведение, вознаграждение должно восприниматься как достаточно ценное, то есть оно должно быть адекватно согласию на влияние. Эта воображаемая адекватность является главным преимуществом власти, основанной на вознаграждении.</w:t>
      </w:r>
    </w:p>
    <w:p w:rsidR="004359A5" w:rsidRPr="00BE1E07" w:rsidRDefault="004359A5" w:rsidP="008B53B2">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Руководитель должен правильно оценить то, что в глазах подчиненного является вознаграждением, и фактически предложить его ему. Однако на практике у руководителя есть масса ограничений в возможности выдавать вознаграждение. Фирма имеет ограниченное количество ресурсов на поощрение. Поэтому успешный руководитель должен научиться использовать и другие способы влияния.</w:t>
      </w:r>
    </w:p>
    <w:p w:rsidR="004359A5" w:rsidRPr="00BE1E07" w:rsidRDefault="004359A5" w:rsidP="008B53B2">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bCs/>
          <w:color w:val="000000"/>
          <w:sz w:val="24"/>
          <w:szCs w:val="24"/>
          <w:lang w:eastAsia="ru-RU"/>
        </w:rPr>
        <w:t>Власть, основанная на вознаграждении</w:t>
      </w:r>
      <w:r w:rsidRPr="00BE1E07">
        <w:rPr>
          <w:rFonts w:ascii="Times New Roman" w:eastAsia="Times New Roman" w:hAnsi="Times New Roman" w:cs="Times New Roman"/>
          <w:b/>
          <w:bCs/>
          <w:color w:val="000000"/>
          <w:sz w:val="24"/>
          <w:szCs w:val="24"/>
          <w:lang w:eastAsia="ru-RU"/>
        </w:rPr>
        <w:t>, </w:t>
      </w:r>
      <w:r w:rsidRPr="00BE1E07">
        <w:rPr>
          <w:rFonts w:ascii="Times New Roman" w:eastAsia="Times New Roman" w:hAnsi="Times New Roman" w:cs="Times New Roman"/>
          <w:color w:val="000000"/>
          <w:sz w:val="24"/>
          <w:szCs w:val="24"/>
          <w:lang w:eastAsia="ru-RU"/>
        </w:rPr>
        <w:t>при которой работники понимают, что при добросовестном выполнении своих обязанностей и лояльном отношении к руководству они могут получить дополнительное вознаграждение. Поэтому работники самостоятельно, на основе внутренней мотивации встраиваются в систему властных взаимоотношений. Данная форма, таким образом, является достаточно эффективной, однако тотальность ее применения может ограничиваться следующими обстоятельствами:</w:t>
      </w:r>
    </w:p>
    <w:p w:rsidR="004359A5" w:rsidRPr="00BE1E07" w:rsidRDefault="004359A5" w:rsidP="008B53B2">
      <w:pPr>
        <w:numPr>
          <w:ilvl w:val="0"/>
          <w:numId w:val="58"/>
        </w:numPr>
        <w:shd w:val="clear" w:color="auto" w:fill="FFFFFF"/>
        <w:tabs>
          <w:tab w:val="clear" w:pos="720"/>
          <w:tab w:val="left" w:pos="284"/>
          <w:tab w:val="left" w:pos="567"/>
        </w:tabs>
        <w:spacing w:after="0" w:line="240" w:lineRule="auto"/>
        <w:ind w:left="0" w:right="-1" w:hanging="1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у руководителя могут отсутствовать возможности дополнительного вознаграждения;</w:t>
      </w:r>
    </w:p>
    <w:p w:rsidR="004359A5" w:rsidRPr="00BE1E07" w:rsidRDefault="004359A5" w:rsidP="008B53B2">
      <w:pPr>
        <w:numPr>
          <w:ilvl w:val="0"/>
          <w:numId w:val="58"/>
        </w:numPr>
        <w:shd w:val="clear" w:color="auto" w:fill="FFFFFF"/>
        <w:tabs>
          <w:tab w:val="clear" w:pos="720"/>
          <w:tab w:val="left" w:pos="284"/>
          <w:tab w:val="left" w:pos="567"/>
        </w:tabs>
        <w:spacing w:after="0" w:line="240" w:lineRule="auto"/>
        <w:ind w:left="0" w:right="-1" w:hanging="1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руководителю бывает сложно качественно определить необходимые формы и объемы стимулирования для различных работников;</w:t>
      </w:r>
    </w:p>
    <w:p w:rsidR="004359A5" w:rsidRPr="00BE1E07" w:rsidRDefault="004359A5" w:rsidP="008B53B2">
      <w:pPr>
        <w:numPr>
          <w:ilvl w:val="0"/>
          <w:numId w:val="58"/>
        </w:numPr>
        <w:shd w:val="clear" w:color="auto" w:fill="FFFFFF"/>
        <w:tabs>
          <w:tab w:val="clear" w:pos="720"/>
          <w:tab w:val="left" w:pos="284"/>
          <w:tab w:val="left" w:pos="567"/>
        </w:tabs>
        <w:spacing w:after="0" w:line="240" w:lineRule="auto"/>
        <w:ind w:left="0" w:right="-1" w:hanging="11"/>
        <w:contextualSpacing/>
        <w:jc w:val="both"/>
        <w:rPr>
          <w:rFonts w:ascii="Times New Roman" w:eastAsia="Times New Roman" w:hAnsi="Times New Roman" w:cs="Times New Roman"/>
          <w:color w:val="000000"/>
          <w:sz w:val="24"/>
          <w:szCs w:val="24"/>
          <w:lang w:eastAsia="ru-RU"/>
        </w:rPr>
      </w:pPr>
      <w:r w:rsidRPr="00BE1E07">
        <w:rPr>
          <w:rFonts w:ascii="Times New Roman" w:eastAsia="Times New Roman" w:hAnsi="Times New Roman" w:cs="Times New Roman"/>
          <w:color w:val="000000"/>
          <w:sz w:val="24"/>
          <w:szCs w:val="24"/>
          <w:lang w:eastAsia="ru-RU"/>
        </w:rPr>
        <w:t>материальное вознаграждение перестает быть единственным, необходимым и достаточным видом стимулирования.</w:t>
      </w: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109-113. </w:t>
      </w:r>
      <w:r w:rsidRPr="00BE1E07">
        <w:rPr>
          <w:rFonts w:ascii="Times New Roman" w:eastAsia="Times New Roman" w:hAnsi="Times New Roman" w:cs="Times New Roman"/>
          <w:b/>
          <w:sz w:val="24"/>
          <w:szCs w:val="24"/>
        </w:rPr>
        <w:t xml:space="preserve">Формы власти и влияния: </w:t>
      </w:r>
    </w:p>
    <w:tbl>
      <w:tblPr>
        <w:tblW w:w="5000" w:type="pct"/>
        <w:tblCellSpacing w:w="0" w:type="dxa"/>
        <w:shd w:val="clear" w:color="auto" w:fill="FFFFFF"/>
        <w:tblCellMar>
          <w:left w:w="0" w:type="dxa"/>
          <w:right w:w="0" w:type="dxa"/>
        </w:tblCellMar>
        <w:tblLook w:val="04A0"/>
      </w:tblPr>
      <w:tblGrid>
        <w:gridCol w:w="9356"/>
      </w:tblGrid>
      <w:tr w:rsidR="0092714C" w:rsidRPr="00BE1E07" w:rsidTr="007C1E8E">
        <w:trPr>
          <w:tblCellSpacing w:w="0" w:type="dxa"/>
        </w:trPr>
        <w:tc>
          <w:tcPr>
            <w:tcW w:w="3500" w:type="pct"/>
            <w:tcBorders>
              <w:top w:val="nil"/>
              <w:left w:val="nil"/>
              <w:bottom w:val="nil"/>
              <w:right w:val="nil"/>
            </w:tcBorders>
            <w:shd w:val="clear" w:color="auto" w:fill="FFFFFF"/>
            <w:hideMark/>
          </w:tcPr>
          <w:p w:rsidR="0092714C" w:rsidRPr="00BE1E07" w:rsidRDefault="0092714C" w:rsidP="000A3A48">
            <w:pPr>
              <w:spacing w:after="0"/>
              <w:ind w:right="-1" w:firstLine="709"/>
              <w:jc w:val="both"/>
              <w:rPr>
                <w:rFonts w:ascii="Times New Roman" w:hAnsi="Times New Roman" w:cs="Times New Roman"/>
                <w:sz w:val="24"/>
                <w:szCs w:val="24"/>
              </w:rPr>
            </w:pPr>
            <w:r w:rsidRPr="00BE1E07">
              <w:rPr>
                <w:rFonts w:ascii="Times New Roman" w:hAnsi="Times New Roman" w:cs="Times New Roman"/>
                <w:sz w:val="24"/>
                <w:szCs w:val="24"/>
              </w:rPr>
              <w:t>Влияние определяют как поведение одного индивида, которое вносит изменения в поведение, отношения, ощущения другого индивида. Власть — это возможность влиять на поведение других</w:t>
            </w:r>
          </w:p>
          <w:tbl>
            <w:tblPr>
              <w:tblW w:w="5000" w:type="pct"/>
              <w:tblCellSpacing w:w="0" w:type="dxa"/>
              <w:shd w:val="clear" w:color="auto" w:fill="FFFFFF"/>
              <w:tblCellMar>
                <w:top w:w="60" w:type="dxa"/>
                <w:left w:w="60" w:type="dxa"/>
                <w:bottom w:w="60" w:type="dxa"/>
                <w:right w:w="60" w:type="dxa"/>
              </w:tblCellMar>
              <w:tblLook w:val="04A0"/>
            </w:tblPr>
            <w:tblGrid>
              <w:gridCol w:w="9356"/>
            </w:tblGrid>
            <w:tr w:rsidR="0092714C" w:rsidRPr="00BE1E07" w:rsidTr="007C1E8E">
              <w:trPr>
                <w:tblCellSpacing w:w="0" w:type="dxa"/>
              </w:trPr>
              <w:tc>
                <w:tcPr>
                  <w:tcW w:w="5000" w:type="pct"/>
                  <w:shd w:val="clear" w:color="auto" w:fill="FFFFFF"/>
                  <w:vAlign w:val="center"/>
                  <w:hideMark/>
                </w:tcPr>
                <w:p w:rsidR="0092714C" w:rsidRPr="00BE1E07" w:rsidRDefault="0092714C" w:rsidP="000A3A48">
                  <w:pPr>
                    <w:spacing w:after="0" w:line="155" w:lineRule="atLeast"/>
                    <w:ind w:right="-1" w:firstLine="640"/>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Для того</w:t>
                  </w:r>
                  <w:proofErr w:type="gramStart"/>
                  <w:r w:rsidRPr="00BE1E07">
                    <w:rPr>
                      <w:rFonts w:ascii="Times New Roman" w:eastAsia="Times New Roman" w:hAnsi="Times New Roman" w:cs="Times New Roman"/>
                      <w:color w:val="000000"/>
                      <w:sz w:val="24"/>
                      <w:szCs w:val="24"/>
                    </w:rPr>
                    <w:t>,</w:t>
                  </w:r>
                  <w:proofErr w:type="gramEnd"/>
                  <w:r w:rsidRPr="00BE1E07">
                    <w:rPr>
                      <w:rFonts w:ascii="Times New Roman" w:eastAsia="Times New Roman" w:hAnsi="Times New Roman" w:cs="Times New Roman"/>
                      <w:color w:val="000000"/>
                      <w:sz w:val="24"/>
                      <w:szCs w:val="24"/>
                    </w:rPr>
                    <w:t xml:space="preserve"> чтобы руководить, необходимо влиять, а чтобы влиять — необходимо иметь основу власти. Здравый смысл подсказывает нам, что для того, чтобы обладать властью, вы должны иметь возможность держать под своим контролем что-либо, имеющее значение для исполнителя, то, что создаст его зависимость от вас и заставит его или ее действовать так, как желаете вы. Это «что-то» есть у нас всех. По определению </w:t>
                  </w:r>
                  <w:proofErr w:type="spellStart"/>
                  <w:r w:rsidRPr="00BE1E07">
                    <w:rPr>
                      <w:rFonts w:ascii="Times New Roman" w:eastAsia="Times New Roman" w:hAnsi="Times New Roman" w:cs="Times New Roman"/>
                      <w:color w:val="000000"/>
                      <w:sz w:val="24"/>
                      <w:szCs w:val="24"/>
                    </w:rPr>
                    <w:t>Маслоу</w:t>
                  </w:r>
                  <w:proofErr w:type="spellEnd"/>
                  <w:r w:rsidRPr="00BE1E07">
                    <w:rPr>
                      <w:rFonts w:ascii="Times New Roman" w:eastAsia="Times New Roman" w:hAnsi="Times New Roman" w:cs="Times New Roman"/>
                      <w:color w:val="000000"/>
                      <w:sz w:val="24"/>
                      <w:szCs w:val="24"/>
                    </w:rPr>
                    <w:t xml:space="preserve"> — основные потребности следующие: физиологические потребности, потребность в защищенности, социальные потребности, потребности в уважении и самовыражении. Власть зиждется на обращении к активным потребностям исполнителя.</w:t>
                  </w: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 xml:space="preserve">Все формы влияния побуждают людей исполнять желания другого человека, удовлетворяя неудовлетворенные потребности или препятствуя их удовлетворению, или они побуждают исполнителя ожидать, что потребность будет или не будет удовлетворена в зависимости от поведения исполнителя. Как мы уже говорили, люди строят предположения относительно того, что может произойти, если они будут вести себя определенным образом. Видя именно такое поведение, человек начинает представлять в уме воздействие его или ее поведения на состояние его или ее </w:t>
                  </w:r>
                  <w:r w:rsidRPr="00BE1E07">
                    <w:rPr>
                      <w:rFonts w:ascii="Times New Roman" w:eastAsia="Times New Roman" w:hAnsi="Times New Roman" w:cs="Times New Roman"/>
                      <w:color w:val="000000"/>
                      <w:sz w:val="24"/>
                      <w:szCs w:val="24"/>
                    </w:rPr>
                    <w:lastRenderedPageBreak/>
                    <w:t>потребностей. А руководитель также представляет эффект своего влияния на поведение будущего исполнителя. В результате руководитель и исполнитель усваивают схожую или несхожую манеру поведения на будущее. </w:t>
                  </w:r>
                </w:p>
                <w:tbl>
                  <w:tblPr>
                    <w:tblW w:w="5000" w:type="pct"/>
                    <w:tblCellSpacing w:w="0" w:type="dxa"/>
                    <w:shd w:val="clear" w:color="auto" w:fill="FFFFFF"/>
                    <w:tblCellMar>
                      <w:left w:w="0" w:type="dxa"/>
                      <w:right w:w="0" w:type="dxa"/>
                    </w:tblCellMar>
                    <w:tblLook w:val="04A0"/>
                  </w:tblPr>
                  <w:tblGrid>
                    <w:gridCol w:w="9236"/>
                  </w:tblGrid>
                  <w:tr w:rsidR="0092714C" w:rsidRPr="00BE1E07" w:rsidTr="007C1E8E">
                    <w:trPr>
                      <w:tblCellSpacing w:w="0" w:type="dxa"/>
                    </w:trPr>
                    <w:tc>
                      <w:tcPr>
                        <w:tcW w:w="3500" w:type="pct"/>
                        <w:tcBorders>
                          <w:top w:val="nil"/>
                          <w:left w:val="nil"/>
                          <w:bottom w:val="nil"/>
                          <w:right w:val="nil"/>
                        </w:tcBorders>
                        <w:shd w:val="clear" w:color="auto" w:fill="FFFFFF"/>
                        <w:hideMark/>
                      </w:tcPr>
                      <w:tbl>
                        <w:tblPr>
                          <w:tblW w:w="5000" w:type="pct"/>
                          <w:tblCellSpacing w:w="0" w:type="dxa"/>
                          <w:shd w:val="clear" w:color="auto" w:fill="FFFFFF"/>
                          <w:tblCellMar>
                            <w:top w:w="60" w:type="dxa"/>
                            <w:left w:w="60" w:type="dxa"/>
                            <w:bottom w:w="60" w:type="dxa"/>
                            <w:right w:w="60" w:type="dxa"/>
                          </w:tblCellMar>
                          <w:tblLook w:val="04A0"/>
                        </w:tblPr>
                        <w:tblGrid>
                          <w:gridCol w:w="9236"/>
                        </w:tblGrid>
                        <w:tr w:rsidR="0092714C" w:rsidRPr="00BE1E07" w:rsidTr="007C1E8E">
                          <w:trPr>
                            <w:tblCellSpacing w:w="0" w:type="dxa"/>
                          </w:trPr>
                          <w:tc>
                            <w:tcPr>
                              <w:tcW w:w="5000" w:type="pct"/>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9116"/>
                              </w:tblGrid>
                              <w:tr w:rsidR="0092714C" w:rsidRPr="00BE1E07" w:rsidTr="007C1E8E">
                                <w:trPr>
                                  <w:tblCellSpacing w:w="0" w:type="dxa"/>
                                </w:trPr>
                                <w:tc>
                                  <w:tcPr>
                                    <w:tcW w:w="3500" w:type="pct"/>
                                    <w:tcBorders>
                                      <w:top w:val="nil"/>
                                      <w:left w:val="nil"/>
                                      <w:bottom w:val="nil"/>
                                      <w:right w:val="nil"/>
                                    </w:tcBorders>
                                    <w:shd w:val="clear" w:color="auto" w:fill="FFFFFF"/>
                                    <w:hideMark/>
                                  </w:tcPr>
                                  <w:tbl>
                                    <w:tblPr>
                                      <w:tblW w:w="5000" w:type="pct"/>
                                      <w:tblCellSpacing w:w="0" w:type="dxa"/>
                                      <w:shd w:val="clear" w:color="auto" w:fill="FFFFFF"/>
                                      <w:tblCellMar>
                                        <w:top w:w="60" w:type="dxa"/>
                                        <w:left w:w="60" w:type="dxa"/>
                                        <w:bottom w:w="60" w:type="dxa"/>
                                        <w:right w:w="60" w:type="dxa"/>
                                      </w:tblCellMar>
                                      <w:tblLook w:val="04A0"/>
                                    </w:tblPr>
                                    <w:tblGrid>
                                      <w:gridCol w:w="9116"/>
                                    </w:tblGrid>
                                    <w:tr w:rsidR="0092714C" w:rsidRPr="00BE1E07" w:rsidTr="007C1E8E">
                                      <w:trPr>
                                        <w:tblCellSpacing w:w="0" w:type="dxa"/>
                                      </w:trPr>
                                      <w:tc>
                                        <w:tcPr>
                                          <w:tcW w:w="5000" w:type="pct"/>
                                          <w:shd w:val="clear" w:color="auto" w:fill="FFFFFF"/>
                                          <w:vAlign w:val="center"/>
                                          <w:hideMark/>
                                        </w:tcPr>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 xml:space="preserve">Власть может принимать разнообразные формы. Френч и </w:t>
                                          </w:r>
                                          <w:proofErr w:type="spellStart"/>
                                          <w:r w:rsidRPr="00BE1E07">
                                            <w:rPr>
                                              <w:rFonts w:ascii="Times New Roman" w:eastAsia="Times New Roman" w:hAnsi="Times New Roman" w:cs="Times New Roman"/>
                                              <w:color w:val="000000"/>
                                              <w:sz w:val="24"/>
                                              <w:szCs w:val="24"/>
                                            </w:rPr>
                                            <w:t>Рэйвен</w:t>
                                          </w:r>
                                          <w:proofErr w:type="spellEnd"/>
                                          <w:r w:rsidRPr="00BE1E07">
                                            <w:rPr>
                                              <w:rFonts w:ascii="Times New Roman" w:eastAsia="Times New Roman" w:hAnsi="Times New Roman" w:cs="Times New Roman"/>
                                              <w:color w:val="000000"/>
                                              <w:sz w:val="24"/>
                                              <w:szCs w:val="24"/>
                                            </w:rPr>
                                            <w:t>, исследователи в области власти и лидерства (руководства), разработали удобную классификацию основ власти. Согласно их классификации, имеется пять основных форм власти.</w:t>
                                          </w: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b/>
                                              <w:color w:val="000000"/>
                                              <w:sz w:val="24"/>
                                              <w:szCs w:val="24"/>
                                            </w:rPr>
                                            <w:t>109. Власть, основанная на принуждении.</w:t>
                                          </w:r>
                                          <w:r w:rsidRPr="00BE1E07">
                                            <w:rPr>
                                              <w:rFonts w:ascii="Times New Roman" w:eastAsia="Times New Roman" w:hAnsi="Times New Roman" w:cs="Times New Roman"/>
                                              <w:color w:val="000000"/>
                                              <w:sz w:val="24"/>
                                              <w:szCs w:val="24"/>
                                            </w:rPr>
                                            <w:t xml:space="preserve"> Исполнитель верит, что влияющий имеет возможность наказывать таким образом, который помешает удовлетворению какой-то насущной потребности, или вообще может сделать какие-то другие неприятности. Власть посредством принуждения, влияние через страх — так представляют себе власть люди, критикующие ее. Страх, как правило, создает образы насилия: заряженный пистолет, угроза пытки, поднесенный к лицу кулак. Но если бы физическая боль была бы единственным механизмом страха и принуждения, власть, основанная на принуждении, навсегда исчезла бы из организаций после того, как эмансипация отменила кнут </w:t>
                                          </w:r>
                                          <w:proofErr w:type="spellStart"/>
                                          <w:r w:rsidRPr="00BE1E07">
                                            <w:rPr>
                                              <w:rFonts w:ascii="Times New Roman" w:eastAsia="Times New Roman" w:hAnsi="Times New Roman" w:cs="Times New Roman"/>
                                              <w:color w:val="000000"/>
                                              <w:sz w:val="24"/>
                                              <w:szCs w:val="24"/>
                                            </w:rPr>
                                            <w:t>Саймона</w:t>
                                          </w:r>
                                          <w:proofErr w:type="spellEnd"/>
                                          <w:r w:rsidRPr="00BE1E07">
                                            <w:rPr>
                                              <w:rFonts w:ascii="Times New Roman" w:eastAsia="Times New Roman" w:hAnsi="Times New Roman" w:cs="Times New Roman"/>
                                              <w:color w:val="000000"/>
                                              <w:sz w:val="24"/>
                                              <w:szCs w:val="24"/>
                                            </w:rPr>
                                            <w:t xml:space="preserve"> </w:t>
                                          </w:r>
                                          <w:proofErr w:type="spellStart"/>
                                          <w:r w:rsidRPr="00BE1E07">
                                            <w:rPr>
                                              <w:rFonts w:ascii="Times New Roman" w:eastAsia="Times New Roman" w:hAnsi="Times New Roman" w:cs="Times New Roman"/>
                                              <w:color w:val="000000"/>
                                              <w:sz w:val="24"/>
                                              <w:szCs w:val="24"/>
                                            </w:rPr>
                                            <w:t>Легри</w:t>
                                          </w:r>
                                          <w:proofErr w:type="spellEnd"/>
                                          <w:r w:rsidRPr="00BE1E07">
                                            <w:rPr>
                                              <w:rFonts w:ascii="Times New Roman" w:eastAsia="Times New Roman" w:hAnsi="Times New Roman" w:cs="Times New Roman"/>
                                              <w:color w:val="000000"/>
                                              <w:sz w:val="24"/>
                                              <w:szCs w:val="24"/>
                                            </w:rPr>
                                            <w:t>. Жестокость часто служит посредником страха, но никогда не является целью. Когда у человека замирает сердце от страха, это происходит потому, что напрямую угрожают его фундаментальной потребности — выживанию или защищенности.</w:t>
                                          </w:r>
                                        </w:p>
                                        <w:p w:rsidR="0092714C" w:rsidRPr="00BE1E07" w:rsidRDefault="0092714C" w:rsidP="000A3A48">
                                          <w:pPr>
                                            <w:spacing w:after="0" w:line="155" w:lineRule="atLeast"/>
                                            <w:ind w:right="-1" w:firstLine="640"/>
                                            <w:jc w:val="both"/>
                                            <w:rPr>
                                              <w:rFonts w:ascii="Times New Roman" w:eastAsia="Times New Roman" w:hAnsi="Times New Roman" w:cs="Times New Roman"/>
                                              <w:color w:val="000000"/>
                                              <w:sz w:val="24"/>
                                              <w:szCs w:val="24"/>
                                            </w:rPr>
                                          </w:pP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b/>
                                              <w:color w:val="000000"/>
                                              <w:sz w:val="24"/>
                                              <w:szCs w:val="24"/>
                                            </w:rPr>
                                            <w:t>110. Власть, основанная на вознаграждении.</w:t>
                                          </w:r>
                                          <w:r w:rsidRPr="00BE1E07">
                                            <w:rPr>
                                              <w:rFonts w:ascii="Times New Roman" w:eastAsia="Times New Roman" w:hAnsi="Times New Roman" w:cs="Times New Roman"/>
                                              <w:color w:val="000000"/>
                                              <w:sz w:val="24"/>
                                              <w:szCs w:val="24"/>
                                            </w:rPr>
                                            <w:t xml:space="preserve"> Исполнитель верит, что влияющий имеет возможность удовлетворить насущную потребность или доставить удовольствие. Поскольку все — личности, и их потребности имеют уникальный характер, то, что одному представляется ценным вознаграждением, может не показаться таковым другому или тому же первому, но в иной ситуации. Чтобы влиять на поведение, вознаграждение должно восприниматься как достаточно ценное. Другими словами, исполнителю должно предоставляться такое вознаграждение, чтобы оно было адекватно согласию на влияние. </w:t>
                                          </w: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 xml:space="preserve">Недостатки положительного подкрепления, В некотором смысле власть, основанная на вознаграждении, будет действенна всегда при условии, что руководитель сможет правильно определить то, что в глазах исполнителя является вознаграждением, и фактически предложить ему это вознаграждение. Однако на практике у руководителя масса ограничений в возможности выдавать вознаграждения. У каждой организации ресурсы ограничены, и она может выделить на поощрение персонала строго определенное количество ресурсов. Трудность использования власти, основанной на вознаграждении, увеличивается еще и тем, что часто бывает не просто определить, что же сочтут вознаграждением. </w:t>
                                          </w:r>
                                        </w:p>
                                        <w:p w:rsidR="0092714C" w:rsidRPr="00BE1E07" w:rsidRDefault="0092714C" w:rsidP="000A3A48">
                                          <w:pPr>
                                            <w:spacing w:after="0" w:line="155" w:lineRule="atLeast"/>
                                            <w:ind w:right="-1" w:firstLine="640"/>
                                            <w:jc w:val="both"/>
                                            <w:rPr>
                                              <w:rFonts w:ascii="Times New Roman" w:eastAsia="Times New Roman" w:hAnsi="Times New Roman" w:cs="Times New Roman"/>
                                              <w:color w:val="000000"/>
                                              <w:sz w:val="24"/>
                                              <w:szCs w:val="24"/>
                                            </w:rPr>
                                          </w:pP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b/>
                                              <w:color w:val="000000"/>
                                              <w:sz w:val="24"/>
                                              <w:szCs w:val="24"/>
                                            </w:rPr>
                                            <w:t>111. Законная власть.</w:t>
                                          </w:r>
                                          <w:r w:rsidRPr="00BE1E07">
                                            <w:rPr>
                                              <w:rFonts w:ascii="Times New Roman" w:eastAsia="Times New Roman" w:hAnsi="Times New Roman" w:cs="Times New Roman"/>
                                              <w:color w:val="000000"/>
                                              <w:sz w:val="24"/>
                                              <w:szCs w:val="24"/>
                                            </w:rPr>
                                            <w:t xml:space="preserve"> Исполнитель верит, что влияющий имеет право отдавать приказания, и что его или ее долг — подчиняться им. Он или она исполняют приказания влияющего, так как традиция учит, что подчинение приведет к удовлетворению потребностей исполнителя. Поэтому законную власть очень часто называют традиционной властью. Законная власть бывает действенна тогда, когда подчиненный повинуется указанию руководителя только потому, что он или она стоит на более высокой ступеньке организационной иерархии. Все руководители пользуются законной властью, потому что им делегированы полномочия управлять другими людьми. Эти основы власти являются инструментом, с помощью которого руководитель может заставить подчиненных выполнять работу, направленную на достижение целей организации. Они также являются средствами, которые могут быть использованы неформальным лидером, чтобы помешать достижению целей организации. </w:t>
                                          </w: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 xml:space="preserve">Недостатки методики, опирающейся на традицию. Интересно отметить, что часто </w:t>
                                          </w:r>
                                          <w:r w:rsidRPr="00BE1E07">
                                            <w:rPr>
                                              <w:rFonts w:ascii="Times New Roman" w:eastAsia="Times New Roman" w:hAnsi="Times New Roman" w:cs="Times New Roman"/>
                                              <w:color w:val="000000"/>
                                              <w:sz w:val="24"/>
                                              <w:szCs w:val="24"/>
                                            </w:rPr>
                                            <w:lastRenderedPageBreak/>
                                            <w:t>традиция объясняет одним словом, почему некоторые испытанные концепции теории управления не всегда широко используются на практике. Хорошим примером являются вознаграждения, основанные на заслугах. Хотя почти все разделяют мнение, что заслуги перед фирмой — лучший критерий для назначения большей заработной платы или продвижения по службе, гораздо чаще в качестве критерия используется трудовой стаж. И можно понять почему. Трудовой стаж легко вычисляется, он является объективной категорией и начисляется всем одинаково. Поскольку трудовой стаж как критерий используется уже давно, многие люди заинтересованы в нем. Этим людям потребовалось много лет для достижения их сегодняшней должности, поэтому переход на другую систему исчисления вознаграждений — по заслугам — они считают не только несправедливым, но и представляющим серьезную угрозу. В силу этого они используют приобретенную власть, чтобы сохранить статус-кво, даже если это и не в интересах организации или общества.</w:t>
                                          </w: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b/>
                                              <w:color w:val="000000"/>
                                              <w:sz w:val="24"/>
                                              <w:szCs w:val="24"/>
                                            </w:rPr>
                                            <w:t>112. Эталонная власть (власть примера).</w:t>
                                          </w:r>
                                          <w:r w:rsidRPr="00BE1E07">
                                            <w:rPr>
                                              <w:rFonts w:ascii="Times New Roman" w:eastAsia="Times New Roman" w:hAnsi="Times New Roman" w:cs="Times New Roman"/>
                                              <w:color w:val="000000"/>
                                              <w:sz w:val="24"/>
                                              <w:szCs w:val="24"/>
                                            </w:rPr>
                                            <w:t xml:space="preserve"> Характеристики или свойства влияющего настолько привлекательны для исполнителя, что он хочет быть таким же, как влияющий. Харизма — это власть, построенная не на логике, не на давней традиции, а на силе личных качеств или способностей лидера. Власть примера, или харизматическое влияние, определяется отождествлением исполнителя с лидером или влечением к нему, а также от потребности исполнителя в принадлежности и уважении. В противоположность безличному «должностному» влиянию традиции харизматическое влияние — целиком личное. Даже, невзирая на то, что исполнитель и лидер никогда не встречались, в представлении исполнителя его отношения с лидером строятся почти на равных. Исполнители могут вообразить, что у него или у нее много общего с лидером. На уровне подсознания исполнитель также ждет, что подчинение, возможно, сделает его похожим на лидера или, по крайней мере, вызовет к нему уважение. Вот некоторые характеристики харизматических личностей. 1. Создается впечатление, что эти личности излучают энергию и заряжают ею окружающих их людей. 2. Внушительная внешность. 3. Независимость характера. 4. Хорошие риторические способности. 5. Восприятие восхищения своей личностью. 6. Достойная и уверенная манера держаться. </w:t>
                                          </w:r>
                                        </w:p>
                                        <w:p w:rsidR="0092714C" w:rsidRPr="00BE1E07" w:rsidRDefault="0092714C" w:rsidP="000A3A48">
                                          <w:pPr>
                                            <w:spacing w:after="0" w:line="155" w:lineRule="atLeast"/>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b/>
                                              <w:color w:val="000000"/>
                                              <w:sz w:val="24"/>
                                              <w:szCs w:val="24"/>
                                            </w:rPr>
                                            <w:t>113. Экспертная власть.</w:t>
                                          </w:r>
                                          <w:r w:rsidRPr="00BE1E07">
                                            <w:rPr>
                                              <w:rFonts w:ascii="Times New Roman" w:eastAsia="Times New Roman" w:hAnsi="Times New Roman" w:cs="Times New Roman"/>
                                              <w:color w:val="000000"/>
                                              <w:sz w:val="24"/>
                                              <w:szCs w:val="24"/>
                                            </w:rPr>
                                            <w:t xml:space="preserve"> Исполнитель верит, что влияющий обладает специальными знаниями, которые позволят удовлетворить потребность.</w:t>
                                          </w:r>
                                          <w:r w:rsidRPr="00BE1E07">
                                            <w:rPr>
                                              <w:rFonts w:ascii="Times New Roman" w:hAnsi="Times New Roman" w:cs="Times New Roman"/>
                                              <w:i/>
                                              <w:iCs/>
                                              <w:color w:val="585858"/>
                                              <w:sz w:val="24"/>
                                              <w:szCs w:val="24"/>
                                            </w:rPr>
                                            <w:t xml:space="preserve"> </w:t>
                                          </w:r>
                                          <w:r w:rsidRPr="00BE1E07">
                                            <w:rPr>
                                              <w:rFonts w:ascii="Times New Roman" w:hAnsi="Times New Roman" w:cs="Times New Roman"/>
                                              <w:i/>
                                              <w:iCs/>
                                              <w:color w:val="000000" w:themeColor="text1"/>
                                              <w:sz w:val="24"/>
                                              <w:szCs w:val="24"/>
                                            </w:rPr>
                                            <w:t>Экспертная власть</w:t>
                                          </w:r>
                                          <w:r w:rsidRPr="00BE1E07">
                                            <w:rPr>
                                              <w:rStyle w:val="apple-converted-space"/>
                                              <w:rFonts w:ascii="Times New Roman" w:hAnsi="Times New Roman" w:cs="Times New Roman"/>
                                              <w:color w:val="000000" w:themeColor="text1"/>
                                              <w:sz w:val="24"/>
                                              <w:szCs w:val="24"/>
                                              <w:shd w:val="clear" w:color="auto" w:fill="FFFFFF"/>
                                            </w:rPr>
                                            <w:t> </w:t>
                                          </w:r>
                                          <w:r w:rsidRPr="00BE1E07">
                                            <w:rPr>
                                              <w:rFonts w:ascii="Times New Roman" w:hAnsi="Times New Roman" w:cs="Times New Roman"/>
                                              <w:color w:val="000000" w:themeColor="text1"/>
                                              <w:sz w:val="24"/>
                                              <w:szCs w:val="24"/>
                                              <w:shd w:val="clear" w:color="auto" w:fill="FFFFFF"/>
                                            </w:rPr>
                                            <w:t xml:space="preserve">основана на уверенности исполнителя в том, что руководитель обладает специальными знаниями, позволяющими получить значимый для организации результат и таким образом удовлетворить </w:t>
                                          </w:r>
                                          <w:proofErr w:type="spellStart"/>
                                          <w:proofErr w:type="gramStart"/>
                                          <w:r w:rsidRPr="00BE1E07">
                                            <w:rPr>
                                              <w:rFonts w:ascii="Times New Roman" w:hAnsi="Times New Roman" w:cs="Times New Roman"/>
                                              <w:color w:val="000000" w:themeColor="text1"/>
                                              <w:sz w:val="24"/>
                                              <w:szCs w:val="24"/>
                                              <w:shd w:val="clear" w:color="auto" w:fill="FFFFFF"/>
                                            </w:rPr>
                                            <w:t>на-сущные</w:t>
                                          </w:r>
                                          <w:proofErr w:type="spellEnd"/>
                                          <w:proofErr w:type="gramEnd"/>
                                          <w:r w:rsidRPr="00BE1E07">
                                            <w:rPr>
                                              <w:rFonts w:ascii="Times New Roman" w:hAnsi="Times New Roman" w:cs="Times New Roman"/>
                                              <w:color w:val="000000" w:themeColor="text1"/>
                                              <w:sz w:val="24"/>
                                              <w:szCs w:val="24"/>
                                              <w:shd w:val="clear" w:color="auto" w:fill="FFFFFF"/>
                                            </w:rPr>
                                            <w:t xml:space="preserve"> потребности. Такая</w:t>
                                          </w:r>
                                          <w:r w:rsidRPr="00BE1E07">
                                            <w:rPr>
                                              <w:rStyle w:val="apple-converted-space"/>
                                              <w:rFonts w:ascii="Times New Roman" w:hAnsi="Times New Roman" w:cs="Times New Roman"/>
                                              <w:color w:val="000000" w:themeColor="text1"/>
                                              <w:sz w:val="24"/>
                                              <w:szCs w:val="24"/>
                                              <w:shd w:val="clear" w:color="auto" w:fill="FFFFFF"/>
                                            </w:rPr>
                                            <w:t> </w:t>
                                          </w:r>
                                          <w:r w:rsidRPr="00BE1E07">
                                            <w:rPr>
                                              <w:rFonts w:ascii="Times New Roman" w:hAnsi="Times New Roman" w:cs="Times New Roman"/>
                                              <w:b/>
                                              <w:bCs/>
                                              <w:color w:val="000000" w:themeColor="text1"/>
                                              <w:sz w:val="24"/>
                                              <w:szCs w:val="24"/>
                                            </w:rPr>
                                            <w:t>власть</w:t>
                                          </w:r>
                                          <w:r w:rsidRPr="00BE1E07">
                                            <w:rPr>
                                              <w:rStyle w:val="apple-converted-space"/>
                                              <w:rFonts w:ascii="Times New Roman" w:hAnsi="Times New Roman" w:cs="Times New Roman"/>
                                              <w:color w:val="000000" w:themeColor="text1"/>
                                              <w:sz w:val="24"/>
                                              <w:szCs w:val="24"/>
                                              <w:shd w:val="clear" w:color="auto" w:fill="FFFFFF"/>
                                            </w:rPr>
                                            <w:t> </w:t>
                                          </w:r>
                                          <w:r w:rsidRPr="00BE1E07">
                                            <w:rPr>
                                              <w:rFonts w:ascii="Times New Roman" w:hAnsi="Times New Roman" w:cs="Times New Roman"/>
                                              <w:color w:val="000000" w:themeColor="text1"/>
                                              <w:sz w:val="24"/>
                                              <w:szCs w:val="24"/>
                                              <w:shd w:val="clear" w:color="auto" w:fill="FFFFFF"/>
                                            </w:rPr>
                                            <w:t>оказывает воздействие через разумную веру в ценность знаний и компетенций менеджера, способного выступить в качестве эксперта при решении проблем или разработке и реализации проектов. Чтобы практиковать экспертную</w:t>
                                          </w:r>
                                          <w:r w:rsidRPr="00BE1E07">
                                            <w:rPr>
                                              <w:rStyle w:val="apple-converted-space"/>
                                              <w:rFonts w:ascii="Times New Roman" w:hAnsi="Times New Roman" w:cs="Times New Roman"/>
                                              <w:color w:val="000000" w:themeColor="text1"/>
                                              <w:sz w:val="24"/>
                                              <w:szCs w:val="24"/>
                                              <w:shd w:val="clear" w:color="auto" w:fill="FFFFFF"/>
                                            </w:rPr>
                                            <w:t> </w:t>
                                          </w:r>
                                          <w:r w:rsidRPr="00BE1E07">
                                            <w:rPr>
                                              <w:rFonts w:ascii="Times New Roman" w:hAnsi="Times New Roman" w:cs="Times New Roman"/>
                                              <w:b/>
                                              <w:bCs/>
                                              <w:color w:val="000000" w:themeColor="text1"/>
                                              <w:sz w:val="24"/>
                                              <w:szCs w:val="24"/>
                                            </w:rPr>
                                            <w:t>власть</w:t>
                                          </w:r>
                                          <w:r w:rsidRPr="00BE1E07">
                                            <w:rPr>
                                              <w:rFonts w:ascii="Times New Roman" w:hAnsi="Times New Roman" w:cs="Times New Roman"/>
                                              <w:color w:val="000000" w:themeColor="text1"/>
                                              <w:sz w:val="24"/>
                                              <w:szCs w:val="24"/>
                                              <w:shd w:val="clear" w:color="auto" w:fill="FFFFFF"/>
                                            </w:rPr>
                                            <w:t xml:space="preserve">, руководитель должен демонстрировать видимые достижения. Опасность для организации </w:t>
                                          </w:r>
                                          <w:proofErr w:type="spellStart"/>
                                          <w:proofErr w:type="gramStart"/>
                                          <w:r w:rsidRPr="00BE1E07">
                                            <w:rPr>
                                              <w:rFonts w:ascii="Times New Roman" w:hAnsi="Times New Roman" w:cs="Times New Roman"/>
                                              <w:color w:val="000000" w:themeColor="text1"/>
                                              <w:sz w:val="24"/>
                                              <w:szCs w:val="24"/>
                                              <w:shd w:val="clear" w:color="auto" w:fill="FFFFFF"/>
                                            </w:rPr>
                                            <w:t>пред-ставляет</w:t>
                                          </w:r>
                                          <w:proofErr w:type="spellEnd"/>
                                          <w:proofErr w:type="gramEnd"/>
                                          <w:r w:rsidRPr="00BE1E07">
                                            <w:rPr>
                                              <w:rFonts w:ascii="Times New Roman" w:hAnsi="Times New Roman" w:cs="Times New Roman"/>
                                              <w:color w:val="000000" w:themeColor="text1"/>
                                              <w:sz w:val="24"/>
                                              <w:szCs w:val="24"/>
                                              <w:shd w:val="clear" w:color="auto" w:fill="FFFFFF"/>
                                            </w:rPr>
                                            <w:t xml:space="preserve"> имитация компетентности, а также возможность подавления идей и мнений рядовых сотрудников авторитетом руководителя-эксперта в случае группового принятия решений.</w:t>
                                          </w:r>
                                        </w:p>
                                      </w:tc>
                                    </w:tr>
                                  </w:tbl>
                                  <w:p w:rsidR="0092714C" w:rsidRPr="00BE1E07" w:rsidRDefault="0092714C" w:rsidP="000A3A48">
                                    <w:pPr>
                                      <w:spacing w:after="0" w:line="240" w:lineRule="auto"/>
                                      <w:ind w:right="-1"/>
                                      <w:jc w:val="both"/>
                                      <w:rPr>
                                        <w:rFonts w:ascii="Times New Roman" w:eastAsia="Times New Roman" w:hAnsi="Times New Roman" w:cs="Times New Roman"/>
                                        <w:sz w:val="24"/>
                                        <w:szCs w:val="24"/>
                                      </w:rPr>
                                    </w:pPr>
                                  </w:p>
                                </w:tc>
                              </w:tr>
                            </w:tbl>
                            <w:p w:rsidR="0092714C" w:rsidRPr="00BE1E07" w:rsidRDefault="0092714C" w:rsidP="000A3A48">
                              <w:pPr>
                                <w:spacing w:after="0" w:line="155" w:lineRule="atLeast"/>
                                <w:ind w:right="-1" w:firstLine="640"/>
                                <w:jc w:val="both"/>
                                <w:rPr>
                                  <w:rFonts w:ascii="Times New Roman" w:eastAsia="Times New Roman" w:hAnsi="Times New Roman" w:cs="Times New Roman"/>
                                  <w:color w:val="000000"/>
                                  <w:sz w:val="24"/>
                                  <w:szCs w:val="24"/>
                                </w:rPr>
                              </w:pPr>
                            </w:p>
                          </w:tc>
                        </w:tr>
                      </w:tbl>
                      <w:p w:rsidR="0092714C" w:rsidRPr="00BE1E07" w:rsidRDefault="0092714C" w:rsidP="000A3A48">
                        <w:pPr>
                          <w:spacing w:after="0" w:line="240" w:lineRule="auto"/>
                          <w:ind w:right="-1"/>
                          <w:jc w:val="both"/>
                          <w:rPr>
                            <w:rFonts w:ascii="Times New Roman" w:eastAsia="Times New Roman" w:hAnsi="Times New Roman" w:cs="Times New Roman"/>
                            <w:sz w:val="24"/>
                            <w:szCs w:val="24"/>
                          </w:rPr>
                        </w:pPr>
                      </w:p>
                    </w:tc>
                  </w:tr>
                </w:tbl>
                <w:p w:rsidR="0092714C" w:rsidRPr="00BE1E07" w:rsidRDefault="0092714C" w:rsidP="000A3A48">
                  <w:pPr>
                    <w:spacing w:after="0" w:line="155" w:lineRule="atLeast"/>
                    <w:ind w:right="-1" w:firstLine="640"/>
                    <w:jc w:val="both"/>
                    <w:rPr>
                      <w:rFonts w:ascii="Times New Roman" w:eastAsia="Times New Roman" w:hAnsi="Times New Roman" w:cs="Times New Roman"/>
                      <w:color w:val="000000"/>
                      <w:sz w:val="24"/>
                      <w:szCs w:val="24"/>
                    </w:rPr>
                  </w:pPr>
                </w:p>
              </w:tc>
            </w:tr>
          </w:tbl>
          <w:p w:rsidR="0092714C" w:rsidRPr="00BE1E07" w:rsidRDefault="0092714C" w:rsidP="000A3A48">
            <w:pPr>
              <w:spacing w:after="0" w:line="240" w:lineRule="auto"/>
              <w:ind w:right="-1"/>
              <w:jc w:val="both"/>
              <w:rPr>
                <w:rFonts w:ascii="Times New Roman" w:eastAsia="Times New Roman" w:hAnsi="Times New Roman" w:cs="Times New Roman"/>
                <w:sz w:val="24"/>
                <w:szCs w:val="24"/>
              </w:rPr>
            </w:pPr>
          </w:p>
        </w:tc>
      </w:tr>
    </w:tbl>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hAnsi="Times New Roman" w:cs="Times New Roman"/>
          <w:b/>
          <w:sz w:val="24"/>
          <w:szCs w:val="24"/>
        </w:rPr>
        <w:lastRenderedPageBreak/>
        <w:t xml:space="preserve">114. </w:t>
      </w:r>
      <w:r w:rsidRPr="00BE1E07">
        <w:rPr>
          <w:rFonts w:ascii="Times New Roman" w:eastAsia="Times New Roman" w:hAnsi="Times New Roman" w:cs="Times New Roman"/>
          <w:b/>
          <w:sz w:val="24"/>
          <w:szCs w:val="24"/>
        </w:rPr>
        <w:t>Групповая динамика: убеждение и участие</w:t>
      </w:r>
      <w:r w:rsidRPr="00BE1E07">
        <w:rPr>
          <w:rFonts w:ascii="Times New Roman" w:eastAsia="Times New Roman" w:hAnsi="Times New Roman" w:cs="Times New Roman"/>
          <w:sz w:val="24"/>
          <w:szCs w:val="24"/>
        </w:rPr>
        <w:t>.</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Группа – это двое или более людей, взаимодействующих друг с другом таким образом, что каждый из них одновременно и оказывает влияние на другого, и испытывает его влияние. Два типа формальной организации – это командная группа (руководитель и его непосредственные подчиненные) и комитет, рабочая или целевая группа. Неформальная организация – это спонтанно возникшая группа людей, регулярно взаимодействующих для достижения какой-то определенной цели. Развитие неформальных организаций основано на социальном взаимодействии, происходящем в формальных организациях.</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lastRenderedPageBreak/>
        <w:t xml:space="preserve">УБЕЖДЕНИЕ И УЧАСТИЕ </w:t>
      </w:r>
    </w:p>
    <w:p w:rsidR="00B60EDD"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i/>
          <w:sz w:val="24"/>
          <w:szCs w:val="24"/>
        </w:rPr>
        <w:t>Влияние путем убеждения основано на власти примера и эксперта.</w:t>
      </w:r>
      <w:r w:rsidRPr="00BE1E07">
        <w:rPr>
          <w:rFonts w:ascii="Times New Roman" w:eastAsia="Times New Roman" w:hAnsi="Times New Roman" w:cs="Times New Roman"/>
          <w:sz w:val="24"/>
          <w:szCs w:val="24"/>
        </w:rPr>
        <w:t xml:space="preserve"> Разница состоит лишь в том, что исполнитель полностью понимает, что он делает и почему. Убеждение доводит до сознания потенциального исполнителя, что, сделав так, как хочет руководитель, он удовлетворит собственную потребность. Чтобы добиться этого, руководитель может пользоваться логикой, эмоциями. Эффективное убеждение возможно, если руководитель заслуживает доверия. Его аргументация должна учитывать интеллектуальный уровень слушателя, не должна быть слишком сложной, или, наоборот, слишком упрошенной. Цель, которую ставит перед собой руководитель, не должна противоречить системе ценностей его подчиненных. Для эффективного использования влияния путем убеждения следует: </w:t>
      </w:r>
    </w:p>
    <w:p w:rsidR="00B60EDD"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1) точно определить потребности слушателя и обращаться к этим потребностям; </w:t>
      </w:r>
    </w:p>
    <w:p w:rsidR="00B60EDD"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2) начинать разговор с мысли, которая обязательно понравится слушателю; </w:t>
      </w:r>
    </w:p>
    <w:p w:rsidR="00B60EDD"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3) стараться создать образ, вызывающий большое доверие и ощущение надежности;</w:t>
      </w:r>
    </w:p>
    <w:p w:rsidR="00B60EDD"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4) просить </w:t>
      </w:r>
      <w:r w:rsidR="007E49B2" w:rsidRPr="00BE1E07">
        <w:rPr>
          <w:rFonts w:ascii="Times New Roman" w:eastAsia="Times New Roman" w:hAnsi="Times New Roman" w:cs="Times New Roman"/>
          <w:sz w:val="24"/>
          <w:szCs w:val="24"/>
        </w:rPr>
        <w:t>немного</w:t>
      </w:r>
      <w:r w:rsidRPr="00BE1E07">
        <w:rPr>
          <w:rFonts w:ascii="Times New Roman" w:eastAsia="Times New Roman" w:hAnsi="Times New Roman" w:cs="Times New Roman"/>
          <w:sz w:val="24"/>
          <w:szCs w:val="24"/>
        </w:rPr>
        <w:t xml:space="preserve"> больше, чем на самом деле нужно получить, и затем делать уступки; </w:t>
      </w:r>
    </w:p>
    <w:p w:rsidR="00B60EDD"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5) говорить уважительно, сообразуясь с интересами слушателей; </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6) стараться говорить последним, так как аргументы, выслушанные последними, имеют наибольшее влияние на слушателей. Достоинства и недостатки влияния путем убеждения. Главный недостаток — это медленное воздействие и неопределенность. Для того чтобы убедить кого-либо в чем-либо, требуется больше времени и усилий, чем для издания приказа, подкрепленного властью, основанной на принуждении, традиции или харизме. Кроме того, возможно убедить слушателя не удастся. Следует иметь в виду, что влияние путем убеждения имеет одноразовое действие, в каждой новой ситуации необходимо вновь убеждать. Преимущество использования убеждения заключается в том, что работу человека, на которого влияют, скорее всего не нужно будет проверять, так как он в этой ситуации постарается сделать больше, чем установлено минимальными требованиями. </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i/>
          <w:sz w:val="24"/>
          <w:szCs w:val="24"/>
        </w:rPr>
        <w:t>Влияние через участие в управлении идет гораздо дальше, чем убеждение</w:t>
      </w:r>
      <w:r w:rsidRPr="00BE1E07">
        <w:rPr>
          <w:rFonts w:ascii="Times New Roman" w:eastAsia="Times New Roman" w:hAnsi="Times New Roman" w:cs="Times New Roman"/>
          <w:sz w:val="24"/>
          <w:szCs w:val="24"/>
        </w:rPr>
        <w:t>, оно признает участие, власть и способности исполнителя. Руководитель направляет усилия и способствует свободному обмену информацией. Экспертная власть руководителя и исполнителя может быть объединена в едином решении, в правильность которого оба будут искренне верить. Влияние имеет успех потому, что люди, вдохновленные потребностями высокого уровня, как правило, работают усерднее всего на ту цель, которая была сформулирована с их участием. Участие в принятии решений совершенно явно основывается на потребностях высокого уровня — потребностях во власти, компетентности, успехе или самовыражении. Поэтому такой подход нужно использовать только в тех случаях, когда такие потребности являются активными мотивирующими факторами. Обычно, если работники участвуют в обсуждении предлагаемых изменений в их работе, они меньше сопротивляются переменам. Кроме того, повышается производител</w:t>
      </w:r>
      <w:r w:rsidR="00B60EDD" w:rsidRPr="00BE1E07">
        <w:rPr>
          <w:rFonts w:ascii="Times New Roman" w:eastAsia="Times New Roman" w:hAnsi="Times New Roman" w:cs="Times New Roman"/>
          <w:sz w:val="24"/>
          <w:szCs w:val="24"/>
        </w:rPr>
        <w:t>ьность труда, сокращается теку</w:t>
      </w:r>
      <w:r w:rsidRPr="00BE1E07">
        <w:rPr>
          <w:rFonts w:ascii="Times New Roman" w:eastAsia="Times New Roman" w:hAnsi="Times New Roman" w:cs="Times New Roman"/>
          <w:sz w:val="24"/>
          <w:szCs w:val="24"/>
        </w:rPr>
        <w:t xml:space="preserve">честь кадров. Но те люди, которые не любят неопределенность, не склонны к индивидуализму, предпочитают жестко контролируемые ситуации. </w:t>
      </w:r>
    </w:p>
    <w:p w:rsidR="0092714C" w:rsidRPr="00BE1E07" w:rsidRDefault="0092714C" w:rsidP="000A3A48">
      <w:pPr>
        <w:spacing w:after="0"/>
        <w:ind w:right="-1"/>
        <w:jc w:val="both"/>
        <w:rPr>
          <w:rFonts w:ascii="Times New Roman" w:hAnsi="Times New Roman" w:cs="Times New Roman"/>
          <w:sz w:val="24"/>
          <w:szCs w:val="24"/>
        </w:rPr>
      </w:pP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115. </w:t>
      </w:r>
      <w:r w:rsidRPr="00BE1E07">
        <w:rPr>
          <w:rFonts w:ascii="Times New Roman" w:eastAsia="Times New Roman" w:hAnsi="Times New Roman" w:cs="Times New Roman"/>
          <w:b/>
          <w:sz w:val="24"/>
          <w:szCs w:val="24"/>
        </w:rPr>
        <w:t>Конфликт: природа и типы конфликтов.</w:t>
      </w:r>
    </w:p>
    <w:p w:rsidR="0092714C" w:rsidRPr="00BE1E07" w:rsidRDefault="0092714C" w:rsidP="000A3A48">
      <w:pPr>
        <w:spacing w:after="0" w:line="240" w:lineRule="auto"/>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В теории управления слово "конфликт" имеет множество толкований и определений. </w:t>
      </w:r>
      <w:r w:rsidRPr="00BE1E07">
        <w:rPr>
          <w:rFonts w:ascii="Times New Roman" w:eastAsia="Times New Roman" w:hAnsi="Times New Roman" w:cs="Times New Roman"/>
          <w:bCs/>
          <w:color w:val="000000"/>
          <w:sz w:val="24"/>
          <w:szCs w:val="24"/>
        </w:rPr>
        <w:t>Конфликт - столкновение противоположно направленных целей, интересов, позиций, мнений, взглядов двух или нескольких людей</w:t>
      </w:r>
      <w:r w:rsidRPr="00BE1E07">
        <w:rPr>
          <w:rFonts w:ascii="Times New Roman" w:eastAsia="Times New Roman" w:hAnsi="Times New Roman" w:cs="Times New Roman"/>
          <w:color w:val="000000"/>
          <w:sz w:val="24"/>
          <w:szCs w:val="24"/>
        </w:rPr>
        <w:t>.</w:t>
      </w:r>
    </w:p>
    <w:p w:rsidR="0092714C" w:rsidRPr="00BE1E07" w:rsidRDefault="0092714C" w:rsidP="000A3A48">
      <w:pPr>
        <w:tabs>
          <w:tab w:val="left" w:pos="142"/>
          <w:tab w:val="left" w:pos="284"/>
          <w:tab w:val="left" w:pos="567"/>
          <w:tab w:val="left" w:pos="993"/>
        </w:tabs>
        <w:spacing w:after="0" w:line="240" w:lineRule="auto"/>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lastRenderedPageBreak/>
        <w:t>Характерными чертами конфликта являются:</w:t>
      </w:r>
    </w:p>
    <w:p w:rsidR="0092714C" w:rsidRPr="00BE1E07" w:rsidRDefault="0092714C" w:rsidP="000A3A48">
      <w:pPr>
        <w:numPr>
          <w:ilvl w:val="0"/>
          <w:numId w:val="59"/>
        </w:numPr>
        <w:tabs>
          <w:tab w:val="clear" w:pos="720"/>
          <w:tab w:val="num" w:pos="0"/>
          <w:tab w:val="left" w:pos="142"/>
          <w:tab w:val="left" w:pos="284"/>
          <w:tab w:val="left" w:pos="567"/>
          <w:tab w:val="left" w:pos="993"/>
        </w:tabs>
        <w:spacing w:after="0" w:line="240" w:lineRule="auto"/>
        <w:ind w:left="0" w:right="-1" w:firstLine="0"/>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противоречивые позиции сторон по тому или иному вопросу;</w:t>
      </w:r>
    </w:p>
    <w:p w:rsidR="0092714C" w:rsidRPr="00BE1E07" w:rsidRDefault="0092714C" w:rsidP="000A3A48">
      <w:pPr>
        <w:numPr>
          <w:ilvl w:val="0"/>
          <w:numId w:val="59"/>
        </w:numPr>
        <w:tabs>
          <w:tab w:val="clear" w:pos="720"/>
          <w:tab w:val="num" w:pos="0"/>
          <w:tab w:val="left" w:pos="142"/>
          <w:tab w:val="left" w:pos="284"/>
          <w:tab w:val="left" w:pos="567"/>
          <w:tab w:val="left" w:pos="993"/>
        </w:tabs>
        <w:spacing w:after="0" w:line="240" w:lineRule="auto"/>
        <w:ind w:left="0" w:right="-1" w:firstLine="0"/>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противоположные цели, интересы, желания, влечения;</w:t>
      </w:r>
    </w:p>
    <w:p w:rsidR="0092714C" w:rsidRPr="00BE1E07" w:rsidRDefault="0092714C" w:rsidP="000A3A48">
      <w:pPr>
        <w:numPr>
          <w:ilvl w:val="0"/>
          <w:numId w:val="59"/>
        </w:numPr>
        <w:tabs>
          <w:tab w:val="clear" w:pos="720"/>
          <w:tab w:val="num" w:pos="0"/>
          <w:tab w:val="left" w:pos="142"/>
          <w:tab w:val="left" w:pos="284"/>
          <w:tab w:val="left" w:pos="567"/>
          <w:tab w:val="left" w:pos="993"/>
        </w:tabs>
        <w:spacing w:after="0" w:line="240" w:lineRule="auto"/>
        <w:ind w:left="0" w:right="-1" w:firstLine="0"/>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различие в средствах достижения целей.</w:t>
      </w:r>
    </w:p>
    <w:p w:rsidR="00CA3E4E" w:rsidRPr="00BE1E07" w:rsidRDefault="0092714C" w:rsidP="000A3A48">
      <w:pPr>
        <w:spacing w:after="0" w:line="240" w:lineRule="auto"/>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i/>
          <w:iCs/>
          <w:color w:val="000000"/>
          <w:sz w:val="24"/>
          <w:szCs w:val="24"/>
        </w:rPr>
        <w:t>Конфликт - это факт человеческого существования</w:t>
      </w:r>
      <w:r w:rsidRPr="00BE1E07">
        <w:rPr>
          <w:rFonts w:ascii="Times New Roman" w:eastAsia="Times New Roman" w:hAnsi="Times New Roman" w:cs="Times New Roman"/>
          <w:color w:val="000000"/>
          <w:sz w:val="24"/>
          <w:szCs w:val="24"/>
        </w:rPr>
        <w:t>. Мир бизнеса характеризуется тем, что здесь сталкиваются различные цели и интересы людей, фирм, компаний. Поэтому и конфликты проявляются наиболее четко и рельефно.</w:t>
      </w:r>
    </w:p>
    <w:p w:rsidR="0092714C" w:rsidRPr="00BE1E07" w:rsidRDefault="0092714C" w:rsidP="000A3A48">
      <w:pPr>
        <w:spacing w:after="0" w:line="240" w:lineRule="auto"/>
        <w:ind w:right="-1"/>
        <w:jc w:val="both"/>
        <w:rPr>
          <w:rFonts w:ascii="Times New Roman" w:eastAsia="Times New Roman" w:hAnsi="Times New Roman" w:cs="Times New Roman"/>
          <w:color w:val="000000"/>
          <w:sz w:val="24"/>
          <w:szCs w:val="24"/>
        </w:rPr>
      </w:pPr>
      <w:r w:rsidRPr="00BE1E07">
        <w:rPr>
          <w:rFonts w:ascii="Times New Roman" w:eastAsia="Times New Roman" w:hAnsi="Times New Roman" w:cs="Times New Roman"/>
          <w:color w:val="000000"/>
          <w:sz w:val="24"/>
          <w:szCs w:val="24"/>
        </w:rPr>
        <w:t>Конфликт в организации - организационный конфликт - может принимать различные формы. Но какова бы ни была природа организационного конфликта, менеджер</w:t>
      </w:r>
      <w:hyperlink r:id="rId40" w:history="1">
        <w:r w:rsidRPr="00BE1E07">
          <w:rPr>
            <w:rFonts w:ascii="Times New Roman" w:eastAsia="Times New Roman" w:hAnsi="Times New Roman" w:cs="Times New Roman"/>
            <w:color w:val="4C7FA1"/>
            <w:sz w:val="24"/>
            <w:szCs w:val="24"/>
            <w:vertAlign w:val="superscript"/>
          </w:rPr>
          <w:t>*</w:t>
        </w:r>
      </w:hyperlink>
      <w:r w:rsidRPr="00BE1E07">
        <w:rPr>
          <w:rFonts w:ascii="Times New Roman" w:eastAsia="Times New Roman" w:hAnsi="Times New Roman" w:cs="Times New Roman"/>
          <w:color w:val="000000"/>
          <w:sz w:val="24"/>
          <w:szCs w:val="24"/>
        </w:rPr>
        <w:t> должен изучить, понять и управлять им. Если конфликт в организации неуправляем, это может привести либо к снижению эффективности её работы, либо к её ликвидации. Наоборот, управляемый конфликт обеспечивает процветание организации.</w:t>
      </w:r>
    </w:p>
    <w:p w:rsidR="0092714C" w:rsidRPr="00BE1E07" w:rsidRDefault="0092714C" w:rsidP="000A3A48">
      <w:pPr>
        <w:pStyle w:val="aa"/>
        <w:spacing w:before="0" w:beforeAutospacing="0" w:after="0" w:afterAutospacing="0"/>
        <w:ind w:right="-1"/>
        <w:jc w:val="both"/>
        <w:rPr>
          <w:color w:val="000000"/>
        </w:rPr>
      </w:pPr>
      <w:r w:rsidRPr="00BE1E07">
        <w:rPr>
          <w:color w:val="000000"/>
        </w:rPr>
        <w:t>Следует иметь в виду, что возникновение конфликта внутри организации не всегда следует рассматривать как негативное явление. Современная теория управления рассматривает некоторые конфликты как желательные. Если конфликт обеспечивает в большей мере реализацию закона необходимого разнообразия, помогает найти большее число перспективных альтернатив, делает процесс принятия решений группой более эффективным, обеспечивает самореализацию отдельной личности, то такой конфликт называется</w:t>
      </w:r>
      <w:r w:rsidRPr="00BE1E07">
        <w:rPr>
          <w:rStyle w:val="apple-converted-space"/>
          <w:color w:val="000000"/>
        </w:rPr>
        <w:t> </w:t>
      </w:r>
      <w:r w:rsidRPr="00BE1E07">
        <w:rPr>
          <w:bCs/>
          <w:color w:val="000000"/>
        </w:rPr>
        <w:t>функциональным</w:t>
      </w:r>
      <w:r w:rsidRPr="00BE1E07">
        <w:rPr>
          <w:rStyle w:val="apple-converted-space"/>
          <w:color w:val="000000"/>
        </w:rPr>
        <w:t> </w:t>
      </w:r>
      <w:r w:rsidRPr="00BE1E07">
        <w:rPr>
          <w:color w:val="000000"/>
        </w:rPr>
        <w:t>и ведет к повышению эффективности организации. В связи с этим менеджеры часто сознательно стимулируют конфликт, чтобы "встряхнуть" сотрудников, оживить организацию, найти новое более эффективное решение. Считается, что если в организации нет конфликтов, то там что-то не в порядке. В жизни не бывает бесконфликтных организаций. Важно, чтобы конфликт не был разрушительным. Если люди избегают конфронтации, то организация нездорова. Поэтому задача менеджера - спроектировать конструктивный управляемый конфликт.</w:t>
      </w:r>
    </w:p>
    <w:p w:rsidR="0092714C" w:rsidRPr="00BE1E07" w:rsidRDefault="0092714C" w:rsidP="000A3A48">
      <w:pPr>
        <w:pStyle w:val="aa"/>
        <w:spacing w:before="0" w:beforeAutospacing="0" w:after="0" w:afterAutospacing="0"/>
        <w:ind w:right="-1"/>
        <w:jc w:val="both"/>
        <w:rPr>
          <w:color w:val="000000"/>
        </w:rPr>
      </w:pPr>
      <w:r w:rsidRPr="00BE1E07">
        <w:rPr>
          <w:color w:val="000000"/>
        </w:rPr>
        <w:t>Однако следует иметь в виду и то обстоятельство, что отдельные, чаще всего межличностные конфликты носят разрушительный характер. Поэтому если в результате конфликта не происходит достижения целей организации и не удовлетворяются потребности отдельной личности, то такой конфликт называют</w:t>
      </w:r>
      <w:r w:rsidRPr="00BE1E07">
        <w:rPr>
          <w:rStyle w:val="apple-converted-space"/>
          <w:color w:val="000000"/>
        </w:rPr>
        <w:t> </w:t>
      </w:r>
      <w:r w:rsidRPr="00BE1E07">
        <w:rPr>
          <w:bCs/>
          <w:color w:val="000000"/>
        </w:rPr>
        <w:t>дисфункциональным</w:t>
      </w:r>
      <w:r w:rsidRPr="00BE1E07">
        <w:rPr>
          <w:color w:val="000000"/>
        </w:rPr>
        <w:t>, приводящим к снижению личной удовлетворенности, группового сотрудничества и эффективности организации.</w:t>
      </w:r>
    </w:p>
    <w:p w:rsidR="0092714C" w:rsidRPr="00BE1E07" w:rsidRDefault="0092714C" w:rsidP="000A3A48">
      <w:pPr>
        <w:pStyle w:val="aa"/>
        <w:spacing w:before="0" w:beforeAutospacing="0" w:after="0" w:afterAutospacing="0"/>
        <w:ind w:right="-1"/>
        <w:jc w:val="both"/>
        <w:rPr>
          <w:color w:val="000000"/>
        </w:rPr>
      </w:pPr>
      <w:r w:rsidRPr="00BE1E07">
        <w:rPr>
          <w:color w:val="000000"/>
        </w:rPr>
        <w:t>Рассмотрим основные типы конфликтов.</w:t>
      </w:r>
    </w:p>
    <w:p w:rsidR="00CA3E4E" w:rsidRPr="00BE1E07" w:rsidRDefault="0092714C" w:rsidP="000A3A48">
      <w:pPr>
        <w:pStyle w:val="aa"/>
        <w:numPr>
          <w:ilvl w:val="0"/>
          <w:numId w:val="60"/>
        </w:numPr>
        <w:tabs>
          <w:tab w:val="clear" w:pos="720"/>
          <w:tab w:val="num" w:pos="284"/>
        </w:tabs>
        <w:spacing w:before="0" w:beforeAutospacing="0" w:after="0" w:afterAutospacing="0"/>
        <w:ind w:left="0" w:right="-1" w:hanging="11"/>
        <w:jc w:val="both"/>
        <w:rPr>
          <w:color w:val="000000"/>
        </w:rPr>
      </w:pPr>
      <w:r w:rsidRPr="00BE1E07">
        <w:rPr>
          <w:bCs/>
          <w:color w:val="000000"/>
        </w:rPr>
        <w:t>Внутриличностный конфликт</w:t>
      </w:r>
      <w:r w:rsidRPr="00BE1E07">
        <w:rPr>
          <w:rStyle w:val="apple-converted-space"/>
          <w:color w:val="000000"/>
        </w:rPr>
        <w:t> </w:t>
      </w:r>
      <w:r w:rsidRPr="00BE1E07">
        <w:rPr>
          <w:color w:val="000000"/>
        </w:rPr>
        <w:t xml:space="preserve">имеет место внутри индивида и часто по природе своей является конфликтом целей или познавательным конфликтом. Конфликтом целей внутриличностный конфликт становится, когда индивид выбирает и пытается достигнуть взаимоисключающие цели. Примером внутриличностного конфликта может быть выбор места работы выпускником университета. Внутриличностный конфликт приобретает познавательную окраску, когда индивид признает несостоятельность своих мыслей, расположений, ценностей или своего поведения в целом. Человек начинает ощущать дискомфорт и пытается выйти из этого состояния через изменение своих мыслей, расположений, ценностей и поведения или через получение большего количества информации о проблеме. Определенная степень рассматриваемой несостоятельности существует всегда. В противном случае наш внутренний мир был бы в постоянной гармонии с </w:t>
      </w:r>
      <w:r w:rsidR="00CA3E4E" w:rsidRPr="00BE1E07">
        <w:rPr>
          <w:bCs/>
          <w:color w:val="000000"/>
        </w:rPr>
        <w:t>Межличностный конфликт</w:t>
      </w:r>
      <w:r w:rsidR="00CA3E4E" w:rsidRPr="00BE1E07">
        <w:rPr>
          <w:rStyle w:val="apple-converted-space"/>
          <w:color w:val="000000"/>
        </w:rPr>
        <w:t> </w:t>
      </w:r>
      <w:r w:rsidR="00CA3E4E" w:rsidRPr="00BE1E07">
        <w:rPr>
          <w:color w:val="000000"/>
        </w:rPr>
        <w:t>вовлекает двух или более индивидов, воспринимающих себя как находящихся в оппозиции друг к другу в отношении целей, путей их достижения, расположений, ценностей или поведения. Проявляется он как столкновение личностей по поводу целей и познания, а также и в чувственном плане. Например, борьба руководителей за ограниченные ресурсы, рабочую силу, финансы и т.п. Каждый считает, что если ресурсы ограничены, то он должен убедить вышестоящее руководство выделить их именно ему, а не другому руководителю.</w:t>
      </w:r>
    </w:p>
    <w:p w:rsidR="00CA3E4E" w:rsidRPr="00BE1E07" w:rsidRDefault="00CA3E4E" w:rsidP="000A3A48">
      <w:pPr>
        <w:pStyle w:val="aa"/>
        <w:tabs>
          <w:tab w:val="num" w:pos="284"/>
        </w:tabs>
        <w:spacing w:before="0" w:beforeAutospacing="0" w:after="0" w:afterAutospacing="0"/>
        <w:ind w:right="-1" w:hanging="11"/>
        <w:jc w:val="both"/>
        <w:rPr>
          <w:color w:val="000000"/>
        </w:rPr>
      </w:pPr>
      <w:r w:rsidRPr="00BE1E07">
        <w:rPr>
          <w:color w:val="000000"/>
        </w:rPr>
        <w:t xml:space="preserve">       Другая форма проявления межличностного конфликта - столкновение личностей, обладающих различными чертами характера, темперамента, ценностными ориентациями, </w:t>
      </w:r>
      <w:r w:rsidRPr="00BE1E07">
        <w:rPr>
          <w:color w:val="000000"/>
        </w:rPr>
        <w:lastRenderedPageBreak/>
        <w:t>которые в силу различия в целях не в состоянии ладить друг с другом. Они психологически не совместимы.</w:t>
      </w:r>
    </w:p>
    <w:p w:rsidR="00CA3E4E" w:rsidRPr="00BE1E07" w:rsidRDefault="00CA3E4E" w:rsidP="000A3A48">
      <w:pPr>
        <w:pStyle w:val="aa"/>
        <w:numPr>
          <w:ilvl w:val="0"/>
          <w:numId w:val="60"/>
        </w:numPr>
        <w:tabs>
          <w:tab w:val="clear" w:pos="720"/>
          <w:tab w:val="num" w:pos="284"/>
        </w:tabs>
        <w:spacing w:before="0" w:beforeAutospacing="0" w:after="0" w:afterAutospacing="0"/>
        <w:ind w:left="0" w:right="-1" w:hanging="11"/>
        <w:jc w:val="both"/>
        <w:rPr>
          <w:color w:val="000000"/>
        </w:rPr>
      </w:pPr>
      <w:r w:rsidRPr="00BE1E07">
        <w:rPr>
          <w:bCs/>
          <w:color w:val="000000"/>
        </w:rPr>
        <w:t>Конфликт между личностью и группой</w:t>
      </w:r>
      <w:r w:rsidRPr="00BE1E07">
        <w:rPr>
          <w:color w:val="000000"/>
        </w:rPr>
        <w:t>. Конфликт возникает в случае, если личность займет позицию, отличающуюся от позиции группы, когда ожидания группы находятся в противоречии с ожиданиями отдельной личности.</w:t>
      </w:r>
    </w:p>
    <w:p w:rsidR="00CA3E4E" w:rsidRPr="00BE1E07" w:rsidRDefault="00CA3E4E" w:rsidP="000A3A48">
      <w:pPr>
        <w:pStyle w:val="aa"/>
        <w:numPr>
          <w:ilvl w:val="0"/>
          <w:numId w:val="60"/>
        </w:numPr>
        <w:tabs>
          <w:tab w:val="clear" w:pos="720"/>
          <w:tab w:val="num" w:pos="284"/>
        </w:tabs>
        <w:spacing w:before="0" w:beforeAutospacing="0" w:after="0" w:afterAutospacing="0"/>
        <w:ind w:left="0" w:right="-1" w:hanging="11"/>
        <w:jc w:val="both"/>
        <w:rPr>
          <w:color w:val="000000"/>
        </w:rPr>
      </w:pPr>
      <w:r w:rsidRPr="00BE1E07">
        <w:rPr>
          <w:bCs/>
          <w:color w:val="000000"/>
        </w:rPr>
        <w:t>Межгрупповой конфликт</w:t>
      </w:r>
      <w:r w:rsidRPr="00BE1E07">
        <w:rPr>
          <w:rStyle w:val="apple-converted-space"/>
          <w:color w:val="000000"/>
        </w:rPr>
        <w:t> </w:t>
      </w:r>
      <w:r w:rsidRPr="00BE1E07">
        <w:rPr>
          <w:color w:val="000000"/>
        </w:rPr>
        <w:t>возникает в организациях, состоящих из множества формальных и неформальных групп. Поскольку у различных групп существуют свои, отличные от других групп цели, неизбежны конфликты даже в самых эффективных организациях. Такое противостояние может носить профессионально-производственную (конструкторы - производственники - маркетологи), социальную (рабочие и руководство) или эмоциональную ("лентяи" и "труженики") основу.</w:t>
      </w:r>
    </w:p>
    <w:p w:rsidR="0092714C" w:rsidRPr="00BE1E07" w:rsidRDefault="0092714C" w:rsidP="000A3A48">
      <w:pPr>
        <w:pStyle w:val="aa"/>
        <w:numPr>
          <w:ilvl w:val="0"/>
          <w:numId w:val="60"/>
        </w:numPr>
        <w:tabs>
          <w:tab w:val="clear" w:pos="720"/>
          <w:tab w:val="left" w:pos="284"/>
          <w:tab w:val="left" w:pos="426"/>
        </w:tabs>
        <w:spacing w:before="0" w:beforeAutospacing="0" w:after="0" w:afterAutospacing="0"/>
        <w:ind w:left="0" w:right="-1" w:hanging="11"/>
        <w:jc w:val="both"/>
        <w:rPr>
          <w:color w:val="000000"/>
        </w:rPr>
      </w:pPr>
      <w:r w:rsidRPr="00BE1E07">
        <w:rPr>
          <w:color w:val="000000"/>
        </w:rPr>
        <w:t>внешней средой.</w:t>
      </w: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116. </w:t>
      </w:r>
      <w:r w:rsidRPr="00BE1E07">
        <w:rPr>
          <w:rFonts w:ascii="Times New Roman" w:eastAsia="Times New Roman" w:hAnsi="Times New Roman" w:cs="Times New Roman"/>
          <w:b/>
          <w:sz w:val="24"/>
          <w:szCs w:val="24"/>
        </w:rPr>
        <w:t>Конфликт: причины конфликтов организации, в т.ч. личностных.</w:t>
      </w:r>
    </w:p>
    <w:p w:rsidR="0092714C" w:rsidRPr="00BE1E07" w:rsidRDefault="0092714C" w:rsidP="000A3A48">
      <w:pPr>
        <w:spacing w:after="0"/>
        <w:ind w:right="-1"/>
        <w:jc w:val="both"/>
        <w:rPr>
          <w:rFonts w:ascii="Times New Roman" w:hAnsi="Times New Roman" w:cs="Times New Roman"/>
          <w:color w:val="000000"/>
          <w:sz w:val="24"/>
          <w:szCs w:val="24"/>
        </w:rPr>
      </w:pPr>
      <w:r w:rsidRPr="00BE1E07">
        <w:rPr>
          <w:rFonts w:ascii="Times New Roman" w:hAnsi="Times New Roman" w:cs="Times New Roman"/>
          <w:color w:val="000000"/>
          <w:sz w:val="24"/>
          <w:szCs w:val="24"/>
        </w:rPr>
        <w:t>Источниками конфликта могут быть дефицит ресурсов, неодинаковый вклад в дело, недостаток самостоятельности, неоправдавшиеся ожидания и т.п.</w:t>
      </w:r>
      <w:r w:rsidRPr="00BE1E07">
        <w:rPr>
          <w:rFonts w:ascii="Times New Roman" w:hAnsi="Times New Roman" w:cs="Times New Roman"/>
          <w:sz w:val="24"/>
          <w:szCs w:val="24"/>
        </w:rPr>
        <w:t xml:space="preserve"> </w:t>
      </w:r>
      <w:r w:rsidRPr="00BE1E07">
        <w:rPr>
          <w:rFonts w:ascii="Times New Roman" w:hAnsi="Times New Roman" w:cs="Times New Roman"/>
          <w:color w:val="000000"/>
          <w:sz w:val="24"/>
          <w:szCs w:val="24"/>
        </w:rPr>
        <w:t>Причинами конфликта в основном являются ограниченность ресурсов, которые нужно делить, взаимозависимость заданий, различия в целях, представлениях и ценностях, манере поведения, уровне образования, а также плохая коммуникация.</w:t>
      </w: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117. </w:t>
      </w:r>
      <w:r w:rsidRPr="00BE1E07">
        <w:rPr>
          <w:rFonts w:ascii="Times New Roman" w:eastAsia="Times New Roman" w:hAnsi="Times New Roman" w:cs="Times New Roman"/>
          <w:b/>
          <w:sz w:val="24"/>
          <w:szCs w:val="24"/>
        </w:rPr>
        <w:t>Конфликт: модель конфликтного процесса.</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Модель процесса конфликта. При существовании одного или более источников конфликта появляется возможность возникновения конфликтной ситуации. Реакция на ситуацию может быть разной. Стороны могут не захотеть усугублять ситуацию. Тогда конфликт не возникает. Люди часто не реагируют на конфликтные ситуации, если потенциальные выгоды участия в конфликте не стоят их усилий. Но во многих ситуациях человек будет реагировать так, чтобы не дать другому добиться желаемой цели. Тогда конфликт происходит. Следующая стадия процесса — это управление конфликтом.</w:t>
      </w:r>
      <w:r w:rsidRPr="00BE1E07">
        <w:rPr>
          <w:rFonts w:ascii="Times New Roman" w:eastAsia="Times New Roman" w:hAnsi="Times New Roman" w:cs="Times New Roman"/>
          <w:sz w:val="24"/>
          <w:szCs w:val="24"/>
        </w:rPr>
        <w:cr/>
      </w: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118. </w:t>
      </w:r>
      <w:r w:rsidRPr="00BE1E07">
        <w:rPr>
          <w:rFonts w:ascii="Times New Roman" w:eastAsia="Times New Roman" w:hAnsi="Times New Roman" w:cs="Times New Roman"/>
          <w:b/>
          <w:sz w:val="24"/>
          <w:szCs w:val="24"/>
        </w:rPr>
        <w:t>Конфликт: структурные методы управления конфликтами.</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Структурные методы управления конфликтной ситуацией — это прежде всего разъяснение требований к работе, использование координационных и интеграционных механизмов, установление общеорганизационных комплексных целей и использование системы вознаграждений. Разъяснение требований к работе — один из лучших методов управления, предотвращающих дисфункциональный конфликт. Руководитель должен разъяснять, какие результаты ожидаются от каждого сотрудника в подразделении, кто предоставляет и кто получает </w:t>
      </w:r>
      <w:r w:rsidR="002A238D" w:rsidRPr="00BE1E07">
        <w:rPr>
          <w:rFonts w:ascii="Times New Roman" w:eastAsia="Times New Roman" w:hAnsi="Times New Roman" w:cs="Times New Roman"/>
          <w:sz w:val="24"/>
          <w:szCs w:val="24"/>
        </w:rPr>
        <w:t>различную</w:t>
      </w:r>
      <w:r w:rsidRPr="00BE1E07">
        <w:rPr>
          <w:rFonts w:ascii="Times New Roman" w:eastAsia="Times New Roman" w:hAnsi="Times New Roman" w:cs="Times New Roman"/>
          <w:sz w:val="24"/>
          <w:szCs w:val="24"/>
        </w:rPr>
        <w:t xml:space="preserve"> информацию, каковы система полномочий и ответственности, политика, процедуры и правила. При этом необходимо убедиться, что подчиненные все хорошо уяснили.</w:t>
      </w:r>
      <w:r w:rsidRPr="00BE1E07">
        <w:rPr>
          <w:rFonts w:ascii="Times New Roman" w:hAnsi="Times New Roman" w:cs="Times New Roman"/>
          <w:sz w:val="24"/>
          <w:szCs w:val="24"/>
        </w:rPr>
        <w:t xml:space="preserve"> </w:t>
      </w:r>
      <w:r w:rsidRPr="00BE1E07">
        <w:rPr>
          <w:rFonts w:ascii="Times New Roman" w:eastAsia="Times New Roman" w:hAnsi="Times New Roman" w:cs="Times New Roman"/>
          <w:sz w:val="24"/>
          <w:szCs w:val="24"/>
        </w:rPr>
        <w:t xml:space="preserve">Координационные и интеграционные механизмы должны быть отлажены и действенно функционировать. </w:t>
      </w: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119. </w:t>
      </w:r>
      <w:r w:rsidRPr="00BE1E07">
        <w:rPr>
          <w:rFonts w:ascii="Times New Roman" w:eastAsia="Times New Roman" w:hAnsi="Times New Roman" w:cs="Times New Roman"/>
          <w:b/>
          <w:sz w:val="24"/>
          <w:szCs w:val="24"/>
        </w:rPr>
        <w:t>Конфликт: межличностные стили управления конфликтами.</w:t>
      </w:r>
    </w:p>
    <w:p w:rsidR="0092714C" w:rsidRPr="00BE1E07" w:rsidRDefault="0092714C"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К межличностным стилям разрешения конфликтов относятся пять следующих методов их предотвращения или разрешения. Уклонение подразумевает, что человек старается уйти от конфликта, не попадать в ситуации, которые чреваты противоречиями и разногласиями. Сглаживание характеризуется поведением, основанным на том, что не стоит сердиться, порицать своих коллег. Следует стараться сгладить противоречия, руководствуясь принципом, что противоречие не имеет большого значения. Иногда это может привести к накоплению противоречий и лишь отсрочить конфликт. Принуждение — попытки заставить принять свою точку зрения любой ценой. Руководитель, </w:t>
      </w:r>
      <w:r w:rsidRPr="00BE1E07">
        <w:rPr>
          <w:rFonts w:ascii="Times New Roman" w:eastAsia="Times New Roman" w:hAnsi="Times New Roman" w:cs="Times New Roman"/>
          <w:sz w:val="24"/>
          <w:szCs w:val="24"/>
        </w:rPr>
        <w:lastRenderedPageBreak/>
        <w:t>применяющий такой стиль, обычно ведет себя агрессивно, и для влияния на других использует власть. Этот стиль может быть эффективным в ситуациях, когда руководитель обладает значительной властью, но при этом он подавляет инициативу подчиненных, которая может быть полезна для дела. Компромисс характеризуется частичным принятием точки зрения другой стороны. Способность к компромиссу высоко ценится, так как сводит к минимуму недоброжелательность и дает возможность быстро разрешить конфликт к удовлетворению обеих сторон. Однако использование компромисса на ранней стадии конфликта, возникшего по важному вопросу, может помешать анализу проблемы и поиску эффективного решения. Решение проблемы — это признание различий во мнениях, готовность ознакомиться с иными точками зрения, чтобы понять причины конфликта и найти решение, приемлемое для всех сторон. Тот, кто пользуется таким стилем, ищет наилучший вариант разрешения конфликтной ситуации. Для успешного решения проблемы первостепенною роль играет цель этого решения, выбирается решение, обеспечивающее достижение цели и устраивающее обе стороны</w:t>
      </w:r>
    </w:p>
    <w:p w:rsidR="0092714C" w:rsidRPr="00BE1E07" w:rsidRDefault="0092714C" w:rsidP="000A3A48">
      <w:pPr>
        <w:spacing w:after="0"/>
        <w:ind w:right="-1"/>
        <w:jc w:val="both"/>
        <w:rPr>
          <w:rFonts w:ascii="Times New Roman" w:eastAsia="Times New Roman" w:hAnsi="Times New Roman" w:cs="Times New Roman"/>
          <w:b/>
          <w:sz w:val="24"/>
          <w:szCs w:val="24"/>
        </w:rPr>
      </w:pPr>
      <w:r w:rsidRPr="00BE1E07">
        <w:rPr>
          <w:rFonts w:ascii="Times New Roman" w:hAnsi="Times New Roman" w:cs="Times New Roman"/>
          <w:b/>
          <w:sz w:val="24"/>
          <w:szCs w:val="24"/>
        </w:rPr>
        <w:t xml:space="preserve">120. </w:t>
      </w:r>
      <w:r w:rsidRPr="00BE1E07">
        <w:rPr>
          <w:rFonts w:ascii="Times New Roman" w:eastAsia="Times New Roman" w:hAnsi="Times New Roman" w:cs="Times New Roman"/>
          <w:b/>
          <w:sz w:val="24"/>
          <w:szCs w:val="24"/>
        </w:rPr>
        <w:t xml:space="preserve">Конфликт: стратегии разрешения </w:t>
      </w:r>
      <w:r w:rsidR="00896F4F" w:rsidRPr="00BE1E07">
        <w:rPr>
          <w:rFonts w:ascii="Times New Roman" w:eastAsia="Times New Roman" w:hAnsi="Times New Roman" w:cs="Times New Roman"/>
          <w:b/>
          <w:sz w:val="24"/>
          <w:szCs w:val="24"/>
        </w:rPr>
        <w:t>конфликтов и</w:t>
      </w:r>
      <w:r w:rsidRPr="00BE1E07">
        <w:rPr>
          <w:rFonts w:ascii="Times New Roman" w:eastAsia="Times New Roman" w:hAnsi="Times New Roman" w:cs="Times New Roman"/>
          <w:b/>
          <w:sz w:val="24"/>
          <w:szCs w:val="24"/>
        </w:rPr>
        <w:t xml:space="preserve"> поведения в конфликтах.</w:t>
      </w:r>
    </w:p>
    <w:p w:rsidR="0092714C" w:rsidRPr="00BE1E07" w:rsidRDefault="0092714C" w:rsidP="000A3A48">
      <w:pPr>
        <w:pStyle w:val="aa"/>
        <w:shd w:val="clear" w:color="auto" w:fill="F8F8EC"/>
        <w:spacing w:before="0" w:beforeAutospacing="0" w:after="0" w:afterAutospacing="0" w:line="192" w:lineRule="atLeast"/>
        <w:ind w:right="-1"/>
        <w:jc w:val="both"/>
        <w:rPr>
          <w:color w:val="151515"/>
        </w:rPr>
      </w:pPr>
      <w:r w:rsidRPr="00BE1E07">
        <w:rPr>
          <w:color w:val="151515"/>
        </w:rPr>
        <w:t>О возможностях и типологии совместной деятельности писали К. Томас и Р. Киллменн, выделяя следующие пять основных стилей поведения в конфликтной ситуации:</w:t>
      </w:r>
      <w:r w:rsidRPr="00BE1E07">
        <w:rPr>
          <w:color w:val="151515"/>
        </w:rPr>
        <w:br/>
      </w:r>
      <w:r w:rsidRPr="00BE1E07">
        <w:rPr>
          <w:rStyle w:val="a7"/>
          <w:b w:val="0"/>
          <w:color w:val="151515"/>
        </w:rPr>
        <w:t>приспособление,(уступчивость)</w:t>
      </w:r>
      <w:r w:rsidRPr="00BE1E07">
        <w:rPr>
          <w:b/>
          <w:bCs/>
          <w:color w:val="151515"/>
        </w:rPr>
        <w:br/>
      </w:r>
      <w:r w:rsidRPr="00BE1E07">
        <w:rPr>
          <w:rStyle w:val="a7"/>
          <w:b w:val="0"/>
          <w:color w:val="151515"/>
        </w:rPr>
        <w:t>уклонение;</w:t>
      </w:r>
      <w:r w:rsidRPr="00BE1E07">
        <w:rPr>
          <w:b/>
          <w:bCs/>
          <w:color w:val="151515"/>
        </w:rPr>
        <w:br/>
      </w:r>
      <w:r w:rsidRPr="00BE1E07">
        <w:rPr>
          <w:rStyle w:val="a7"/>
          <w:b w:val="0"/>
          <w:color w:val="151515"/>
        </w:rPr>
        <w:t>конкуренция,(противоборство)</w:t>
      </w:r>
      <w:r w:rsidRPr="00BE1E07">
        <w:rPr>
          <w:b/>
          <w:bCs/>
          <w:color w:val="151515"/>
        </w:rPr>
        <w:br/>
      </w:r>
      <w:r w:rsidRPr="00BE1E07">
        <w:rPr>
          <w:rStyle w:val="a7"/>
          <w:b w:val="0"/>
          <w:color w:val="151515"/>
        </w:rPr>
        <w:t>сотрудничество;</w:t>
      </w:r>
      <w:r w:rsidRPr="00BE1E07">
        <w:rPr>
          <w:b/>
          <w:bCs/>
          <w:color w:val="151515"/>
        </w:rPr>
        <w:br/>
      </w:r>
      <w:r w:rsidRPr="00BE1E07">
        <w:rPr>
          <w:rStyle w:val="a7"/>
          <w:b w:val="0"/>
          <w:color w:val="151515"/>
        </w:rPr>
        <w:t>компромисс</w:t>
      </w:r>
      <w:r w:rsidRPr="00BE1E07">
        <w:rPr>
          <w:bCs/>
          <w:color w:val="151515"/>
        </w:rPr>
        <w:br/>
      </w:r>
      <w:r w:rsidRPr="00BE1E07">
        <w:rPr>
          <w:b/>
          <w:bCs/>
          <w:noProof/>
          <w:color w:val="151515"/>
        </w:rPr>
        <w:drawing>
          <wp:inline distT="0" distB="0" distL="0" distR="0">
            <wp:extent cx="2628040" cy="2095500"/>
            <wp:effectExtent l="19050" t="0" r="860" b="0"/>
            <wp:docPr id="13" name="Рисунок 1" descr="http://www.nevrozovnet.ru/wp-content/uploads/2014/03/1307464020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vrozovnet.ru/wp-content/uploads/2014/03/1307464020_12.png"/>
                    <pic:cNvPicPr>
                      <a:picLocks noChangeAspect="1" noChangeArrowheads="1"/>
                    </pic:cNvPicPr>
                  </pic:nvPicPr>
                  <pic:blipFill>
                    <a:blip r:embed="rId41" cstate="print"/>
                    <a:srcRect/>
                    <a:stretch>
                      <a:fillRect/>
                    </a:stretch>
                  </pic:blipFill>
                  <pic:spPr bwMode="auto">
                    <a:xfrm>
                      <a:off x="0" y="0"/>
                      <a:ext cx="2627937" cy="2095418"/>
                    </a:xfrm>
                    <a:prstGeom prst="rect">
                      <a:avLst/>
                    </a:prstGeom>
                    <a:noFill/>
                    <a:ln w="9525">
                      <a:noFill/>
                      <a:miter lim="800000"/>
                      <a:headEnd/>
                      <a:tailEnd/>
                    </a:ln>
                  </pic:spPr>
                </pic:pic>
              </a:graphicData>
            </a:graphic>
          </wp:inline>
        </w:drawing>
      </w:r>
    </w:p>
    <w:p w:rsidR="0092714C" w:rsidRPr="00BE1E07" w:rsidRDefault="0092714C" w:rsidP="000A3A48">
      <w:pPr>
        <w:pStyle w:val="aa"/>
        <w:spacing w:before="0" w:beforeAutospacing="0" w:after="0" w:afterAutospacing="0" w:line="192" w:lineRule="atLeast"/>
        <w:ind w:right="-1"/>
        <w:jc w:val="both"/>
        <w:rPr>
          <w:bCs/>
          <w:color w:val="151515"/>
          <w:shd w:val="clear" w:color="auto" w:fill="F8F8EC"/>
        </w:rPr>
      </w:pPr>
      <w:r w:rsidRPr="00BE1E07">
        <w:rPr>
          <w:bCs/>
          <w:color w:val="151515"/>
          <w:shd w:val="clear" w:color="auto" w:fill="F8F8EC"/>
        </w:rPr>
        <w:t>Основу классификации составили два независимых параметра:</w:t>
      </w:r>
      <w:r w:rsidRPr="00BE1E07">
        <w:rPr>
          <w:bCs/>
          <w:color w:val="151515"/>
          <w:shd w:val="clear" w:color="auto" w:fill="F8F8EC"/>
        </w:rPr>
        <w:br/>
        <w:t>1. Степень реализации собственных интересов, достижения своих целей.</w:t>
      </w:r>
      <w:r w:rsidRPr="00BE1E07">
        <w:rPr>
          <w:bCs/>
          <w:color w:val="151515"/>
          <w:shd w:val="clear" w:color="auto" w:fill="F8F8EC"/>
        </w:rPr>
        <w:br/>
        <w:t>2. Мера, в которой учитываются и реализуются интересы другой стороны. Если представить это в графической форме, то получим сетку Томаса — Килменна (см. схему), позволяющую проанализировать конкретный конфликт и выбрать рациональную форму поведения.</w:t>
      </w:r>
    </w:p>
    <w:p w:rsidR="004359A5" w:rsidRPr="00BE1E07" w:rsidRDefault="004359A5" w:rsidP="000A3A48">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0A3A48">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0A3A48">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9725FA" w:rsidRPr="00BE1E07" w:rsidRDefault="009725FA" w:rsidP="000A3A48">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 xml:space="preserve">121. </w:t>
      </w:r>
      <w:r w:rsidRPr="00BE1E07">
        <w:rPr>
          <w:rFonts w:ascii="Times New Roman" w:eastAsia="Times New Roman" w:hAnsi="Times New Roman" w:cs="Times New Roman"/>
          <w:b/>
          <w:sz w:val="24"/>
          <w:szCs w:val="24"/>
        </w:rPr>
        <w:t>Конфликт: контрактная теория.</w:t>
      </w:r>
    </w:p>
    <w:p w:rsidR="009725FA" w:rsidRPr="00BE1E07" w:rsidRDefault="009725FA"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Все люди находятся под воздействием 4 видов контракта. Нарушение любого из них вызывает конфликт.</w:t>
      </w:r>
    </w:p>
    <w:p w:rsidR="009725FA" w:rsidRPr="00BE1E07" w:rsidRDefault="009725FA" w:rsidP="000A3A48">
      <w:pPr>
        <w:numPr>
          <w:ilvl w:val="0"/>
          <w:numId w:val="94"/>
        </w:numPr>
        <w:tabs>
          <w:tab w:val="clear" w:pos="720"/>
          <w:tab w:val="left" w:pos="284"/>
          <w:tab w:val="num" w:pos="426"/>
        </w:tabs>
        <w:spacing w:after="0"/>
        <w:ind w:left="142"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формальный контракт – условия зафиксированы в документах (контракт с организацией);</w:t>
      </w:r>
    </w:p>
    <w:p w:rsidR="009725FA" w:rsidRPr="00BE1E07" w:rsidRDefault="009725FA" w:rsidP="000A3A48">
      <w:pPr>
        <w:numPr>
          <w:ilvl w:val="0"/>
          <w:numId w:val="94"/>
        </w:numPr>
        <w:tabs>
          <w:tab w:val="clear" w:pos="720"/>
          <w:tab w:val="left" w:pos="284"/>
          <w:tab w:val="num" w:pos="426"/>
        </w:tabs>
        <w:spacing w:after="0"/>
        <w:ind w:left="142"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lastRenderedPageBreak/>
        <w:t xml:space="preserve"> неформальный контракт – условия не зафиксированы, </w:t>
      </w:r>
      <w:r w:rsidRPr="00BE1E07">
        <w:rPr>
          <w:rFonts w:ascii="Times New Roman" w:eastAsia="Times New Roman" w:hAnsi="Times New Roman" w:cs="Times New Roman"/>
          <w:bCs/>
          <w:sz w:val="24"/>
          <w:szCs w:val="24"/>
          <w:u w:val="single"/>
        </w:rPr>
        <w:t xml:space="preserve">но известны и понятны обеим сторонам </w:t>
      </w:r>
      <w:r w:rsidRPr="00BE1E07">
        <w:rPr>
          <w:rFonts w:ascii="Times New Roman" w:eastAsia="Times New Roman" w:hAnsi="Times New Roman" w:cs="Times New Roman"/>
          <w:bCs/>
          <w:sz w:val="24"/>
          <w:szCs w:val="24"/>
        </w:rPr>
        <w:t>(контракт с подчинёнными);</w:t>
      </w:r>
    </w:p>
    <w:p w:rsidR="009725FA" w:rsidRPr="00BE1E07" w:rsidRDefault="009725FA" w:rsidP="000A3A48">
      <w:pPr>
        <w:numPr>
          <w:ilvl w:val="0"/>
          <w:numId w:val="94"/>
        </w:numPr>
        <w:tabs>
          <w:tab w:val="clear" w:pos="720"/>
          <w:tab w:val="left" w:pos="284"/>
          <w:tab w:val="num" w:pos="426"/>
        </w:tabs>
        <w:spacing w:after="0"/>
        <w:ind w:left="142"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функциональный контракт – условия контракта документально не зафиксированы, при этом известны и понятны </w:t>
      </w:r>
      <w:r w:rsidRPr="00BE1E07">
        <w:rPr>
          <w:rFonts w:ascii="Times New Roman" w:eastAsia="Times New Roman" w:hAnsi="Times New Roman" w:cs="Times New Roman"/>
          <w:bCs/>
          <w:sz w:val="24"/>
          <w:szCs w:val="24"/>
          <w:u w:val="single"/>
        </w:rPr>
        <w:t>только одной из сторон</w:t>
      </w:r>
      <w:r w:rsidRPr="00BE1E07">
        <w:rPr>
          <w:rFonts w:ascii="Times New Roman" w:eastAsia="Times New Roman" w:hAnsi="Times New Roman" w:cs="Times New Roman"/>
          <w:bCs/>
          <w:sz w:val="24"/>
          <w:szCs w:val="24"/>
        </w:rPr>
        <w:t>;</w:t>
      </w:r>
    </w:p>
    <w:p w:rsidR="009725FA" w:rsidRPr="00BE1E07" w:rsidRDefault="009725FA" w:rsidP="000A3A48">
      <w:pPr>
        <w:numPr>
          <w:ilvl w:val="0"/>
          <w:numId w:val="94"/>
        </w:numPr>
        <w:tabs>
          <w:tab w:val="clear" w:pos="720"/>
          <w:tab w:val="left" w:pos="284"/>
          <w:tab w:val="num" w:pos="426"/>
        </w:tabs>
        <w:spacing w:after="0"/>
        <w:ind w:left="142"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психологический контракт -  условия контракта доподлинно </w:t>
      </w:r>
      <w:r w:rsidRPr="00BE1E07">
        <w:rPr>
          <w:rFonts w:ascii="Times New Roman" w:eastAsia="Times New Roman" w:hAnsi="Times New Roman" w:cs="Times New Roman"/>
          <w:bCs/>
          <w:sz w:val="24"/>
          <w:szCs w:val="24"/>
          <w:u w:val="single"/>
        </w:rPr>
        <w:t xml:space="preserve">не известны ни одной из сторон. </w:t>
      </w:r>
    </w:p>
    <w:p w:rsidR="009725FA" w:rsidRPr="00BE1E07" w:rsidRDefault="009725FA" w:rsidP="000A3A48">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Самые тяжелые последствия вызывает нарушение психологического контракта.</w:t>
      </w:r>
    </w:p>
    <w:p w:rsidR="009725FA" w:rsidRPr="00BE1E07" w:rsidRDefault="009725FA" w:rsidP="000A3A48">
      <w:pPr>
        <w:spacing w:after="0"/>
        <w:ind w:right="-1"/>
        <w:jc w:val="both"/>
        <w:rPr>
          <w:rFonts w:ascii="Times New Roman" w:eastAsia="Times New Roman" w:hAnsi="Times New Roman" w:cs="Times New Roman"/>
          <w:sz w:val="24"/>
          <w:szCs w:val="24"/>
        </w:rPr>
      </w:pPr>
    </w:p>
    <w:p w:rsidR="00A16BE5" w:rsidRPr="00BE1E07" w:rsidRDefault="00A16BE5" w:rsidP="000A3A48">
      <w:pPr>
        <w:spacing w:after="0"/>
        <w:ind w:right="-1"/>
        <w:jc w:val="both"/>
        <w:rPr>
          <w:rFonts w:ascii="Times New Roman" w:eastAsia="Times New Roman" w:hAnsi="Times New Roman" w:cs="Times New Roman"/>
          <w:sz w:val="24"/>
          <w:szCs w:val="24"/>
        </w:rPr>
      </w:pPr>
    </w:p>
    <w:p w:rsidR="009725FA" w:rsidRPr="00BE1E07" w:rsidRDefault="009725FA" w:rsidP="000A3A48">
      <w:pPr>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122. Управление конфликтами внутри команды.</w:t>
      </w:r>
    </w:p>
    <w:p w:rsidR="009725FA" w:rsidRPr="00BE1E07" w:rsidRDefault="009725FA" w:rsidP="000A3A48">
      <w:pPr>
        <w:numPr>
          <w:ilvl w:val="0"/>
          <w:numId w:val="61"/>
        </w:numPr>
        <w:tabs>
          <w:tab w:val="clear" w:pos="720"/>
          <w:tab w:val="num"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Посредничество (третья сторона, третейский суд);</w:t>
      </w:r>
    </w:p>
    <w:p w:rsidR="009725FA" w:rsidRPr="00BE1E07" w:rsidRDefault="009725FA" w:rsidP="000A3A48">
      <w:pPr>
        <w:numPr>
          <w:ilvl w:val="0"/>
          <w:numId w:val="61"/>
        </w:numPr>
        <w:tabs>
          <w:tab w:val="clear" w:pos="720"/>
          <w:tab w:val="num"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Переговоры:</w:t>
      </w:r>
    </w:p>
    <w:p w:rsidR="009725FA" w:rsidRPr="00BE1E07" w:rsidRDefault="009725FA" w:rsidP="000A3A48">
      <w:pPr>
        <w:numPr>
          <w:ilvl w:val="0"/>
          <w:numId w:val="62"/>
        </w:numPr>
        <w:tabs>
          <w:tab w:val="clear" w:pos="720"/>
          <w:tab w:val="num"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Интегрирующие, нахождение беспроигрышного решения;</w:t>
      </w:r>
    </w:p>
    <w:p w:rsidR="009725FA" w:rsidRPr="00BE1E07" w:rsidRDefault="009725FA" w:rsidP="000A3A48">
      <w:pPr>
        <w:numPr>
          <w:ilvl w:val="0"/>
          <w:numId w:val="62"/>
        </w:numPr>
        <w:tabs>
          <w:tab w:val="clear" w:pos="720"/>
          <w:tab w:val="num"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Дистрибутивные, каждая сторона стремится достичь максимального выигрыша;</w:t>
      </w:r>
    </w:p>
    <w:p w:rsidR="009725FA" w:rsidRPr="00BE1E07" w:rsidRDefault="009725FA" w:rsidP="000A3A48">
      <w:pPr>
        <w:numPr>
          <w:ilvl w:val="0"/>
          <w:numId w:val="63"/>
        </w:numPr>
        <w:tabs>
          <w:tab w:val="clear" w:pos="720"/>
          <w:tab w:val="num"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Формирование целей высшего уровня;</w:t>
      </w:r>
    </w:p>
    <w:p w:rsidR="009725FA" w:rsidRPr="00BE1E07" w:rsidRDefault="009725FA" w:rsidP="000A3A48">
      <w:pPr>
        <w:numPr>
          <w:ilvl w:val="0"/>
          <w:numId w:val="63"/>
        </w:numPr>
        <w:tabs>
          <w:tab w:val="clear" w:pos="720"/>
          <w:tab w:val="num"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Применение зоны переговоров – диапазон между минимальными требованиями одной стороны и максимальными требованиями другой стороны.</w:t>
      </w:r>
    </w:p>
    <w:p w:rsidR="009725FA" w:rsidRPr="00BE1E07" w:rsidRDefault="009725FA" w:rsidP="000A3A48">
      <w:pPr>
        <w:spacing w:after="0"/>
        <w:ind w:right="-1"/>
        <w:jc w:val="both"/>
        <w:rPr>
          <w:rFonts w:ascii="Times New Roman" w:eastAsia="Times New Roman" w:hAnsi="Times New Roman" w:cs="Times New Roman"/>
          <w:sz w:val="24"/>
          <w:szCs w:val="24"/>
        </w:rPr>
      </w:pPr>
    </w:p>
    <w:p w:rsidR="009725FA" w:rsidRPr="00BE1E07" w:rsidRDefault="009725FA" w:rsidP="000A3A48">
      <w:pPr>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 xml:space="preserve">123. Стратегия разрешения конфликтов </w:t>
      </w:r>
      <w:r w:rsidRPr="00BE1E07">
        <w:rPr>
          <w:rFonts w:ascii="Times New Roman" w:eastAsia="Times New Roman" w:hAnsi="Times New Roman" w:cs="Times New Roman"/>
          <w:b/>
          <w:sz w:val="24"/>
          <w:szCs w:val="24"/>
          <w:u w:val="single"/>
        </w:rPr>
        <w:t>Бертинаско</w:t>
      </w:r>
      <w:r w:rsidRPr="00BE1E07">
        <w:rPr>
          <w:rFonts w:ascii="Times New Roman" w:eastAsia="Times New Roman" w:hAnsi="Times New Roman" w:cs="Times New Roman"/>
          <w:b/>
          <w:sz w:val="24"/>
          <w:szCs w:val="24"/>
        </w:rPr>
        <w:t>.</w:t>
      </w:r>
    </w:p>
    <w:p w:rsidR="009725FA" w:rsidRPr="00BE1E07" w:rsidRDefault="009725FA" w:rsidP="000A3A48">
      <w:pPr>
        <w:numPr>
          <w:ilvl w:val="0"/>
          <w:numId w:val="64"/>
        </w:numPr>
        <w:tabs>
          <w:tab w:val="clear" w:pos="720"/>
          <w:tab w:val="left"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«Победитель - побеждённый» - руководитель видит в конфликте угрозу личному благополучию. Подчинённые говорят только то, что босс желает услышать</w:t>
      </w:r>
    </w:p>
    <w:p w:rsidR="009725FA" w:rsidRPr="00BE1E07" w:rsidRDefault="009725FA" w:rsidP="000A3A48">
      <w:pPr>
        <w:numPr>
          <w:ilvl w:val="0"/>
          <w:numId w:val="64"/>
        </w:numPr>
        <w:tabs>
          <w:tab w:val="clear" w:pos="720"/>
          <w:tab w:val="left"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«Побеждённый – побеждённый» - ни одна из сторон не добилась преимущества.</w:t>
      </w:r>
    </w:p>
    <w:p w:rsidR="009725FA" w:rsidRPr="00BE1E07" w:rsidRDefault="009725FA" w:rsidP="000A3A48">
      <w:pPr>
        <w:numPr>
          <w:ilvl w:val="0"/>
          <w:numId w:val="64"/>
        </w:numPr>
        <w:tabs>
          <w:tab w:val="clear" w:pos="720"/>
          <w:tab w:val="left"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«Победитель - </w:t>
      </w:r>
      <w:r w:rsidR="003D5D54" w:rsidRPr="00BE1E07">
        <w:rPr>
          <w:rFonts w:ascii="Times New Roman" w:eastAsia="Times New Roman" w:hAnsi="Times New Roman" w:cs="Times New Roman"/>
          <w:bCs/>
          <w:sz w:val="24"/>
          <w:szCs w:val="24"/>
        </w:rPr>
        <w:t>победитель» -</w:t>
      </w:r>
      <w:r w:rsidRPr="00BE1E07">
        <w:rPr>
          <w:rFonts w:ascii="Times New Roman" w:eastAsia="Times New Roman" w:hAnsi="Times New Roman" w:cs="Times New Roman"/>
          <w:bCs/>
          <w:sz w:val="24"/>
          <w:szCs w:val="24"/>
        </w:rPr>
        <w:t xml:space="preserve"> поиск эффективных взаимоприемлемых решений.</w:t>
      </w:r>
    </w:p>
    <w:p w:rsidR="009725FA" w:rsidRPr="00BE1E07" w:rsidRDefault="009725FA" w:rsidP="000A3A48">
      <w:pPr>
        <w:spacing w:after="0"/>
        <w:ind w:right="-1"/>
        <w:jc w:val="both"/>
        <w:rPr>
          <w:rFonts w:ascii="Times New Roman" w:eastAsia="Times New Roman" w:hAnsi="Times New Roman" w:cs="Times New Roman"/>
          <w:sz w:val="24"/>
          <w:szCs w:val="24"/>
        </w:rPr>
      </w:pPr>
    </w:p>
    <w:p w:rsidR="009725FA" w:rsidRPr="00BE1E07" w:rsidRDefault="009725FA" w:rsidP="000A3A48">
      <w:pPr>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124. Сетка Томаса – Килмена.</w:t>
      </w:r>
    </w:p>
    <w:p w:rsidR="009725FA" w:rsidRPr="00BE1E07" w:rsidRDefault="009725FA" w:rsidP="009725FA">
      <w:pPr>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noProof/>
          <w:sz w:val="24"/>
          <w:szCs w:val="24"/>
          <w:lang w:eastAsia="ru-RU"/>
        </w:rPr>
        <w:drawing>
          <wp:inline distT="0" distB="0" distL="0" distR="0">
            <wp:extent cx="2628900" cy="2047875"/>
            <wp:effectExtent l="19050" t="0" r="0" b="0"/>
            <wp:docPr id="14"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58187" cy="5429250"/>
                      <a:chOff x="214313" y="1143000"/>
                      <a:chExt cx="8358187" cy="5429250"/>
                    </a:xfrm>
                  </a:grpSpPr>
                  <a:grpSp>
                    <a:nvGrpSpPr>
                      <a:cNvPr id="13315" name="Group 2"/>
                      <a:cNvGrpSpPr>
                        <a:grpSpLocks/>
                      </a:cNvGrpSpPr>
                    </a:nvGrpSpPr>
                    <a:grpSpPr bwMode="auto">
                      <a:xfrm>
                        <a:off x="214313" y="1143000"/>
                        <a:ext cx="8358187" cy="5429250"/>
                        <a:chOff x="3040" y="2978"/>
                        <a:chExt cx="8390" cy="5092"/>
                      </a:xfrm>
                    </a:grpSpPr>
                    <a:sp>
                      <a:nvSpPr>
                        <a:cNvPr id="2051" name="Text Box 3"/>
                        <a:cNvSpPr txBox="1">
                          <a:spLocks noChangeArrowheads="1"/>
                        </a:cNvSpPr>
                      </a:nvSpPr>
                      <a:spPr bwMode="auto">
                        <a:xfrm>
                          <a:off x="8992" y="3380"/>
                          <a:ext cx="2355" cy="670"/>
                        </a:xfrm>
                        <a:prstGeom prst="rect">
                          <a:avLst/>
                        </a:prstGeom>
                        <a:solidFill>
                          <a:schemeClr val="accent6">
                            <a:lumMod val="40000"/>
                            <a:lumOff val="60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defRPr/>
                            </a:pPr>
                            <a:r>
                              <a:rPr lang="ru-RU" b="1" dirty="0">
                                <a:latin typeface="Calibri" pitchFamily="34" charset="0"/>
                                <a:cs typeface="Arial" pitchFamily="34" charset="0"/>
                              </a:rPr>
                              <a:t>Стиль сотрудничества</a:t>
                            </a:r>
                            <a:endParaRPr lang="ru-RU" dirty="0">
                              <a:latin typeface="Arial" pitchFamily="34" charset="0"/>
                              <a:cs typeface="Arial" pitchFamily="34" charset="0"/>
                            </a:endParaRPr>
                          </a:p>
                        </a:txBody>
                        <a:useSpRect/>
                      </a:txSp>
                    </a:sp>
                    <a:sp>
                      <a:nvSpPr>
                        <a:cNvPr id="2052" name="Text Box 4"/>
                        <a:cNvSpPr txBox="1">
                          <a:spLocks noChangeArrowheads="1"/>
                        </a:cNvSpPr>
                      </a:nvSpPr>
                      <a:spPr bwMode="auto">
                        <a:xfrm>
                          <a:off x="6912" y="3380"/>
                          <a:ext cx="1920" cy="670"/>
                        </a:xfrm>
                        <a:prstGeom prst="rect">
                          <a:avLst/>
                        </a:prstGeom>
                        <a:solidFill>
                          <a:schemeClr val="tx2">
                            <a:lumMod val="40000"/>
                            <a:lumOff val="60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defRPr/>
                            </a:pPr>
                            <a:r>
                              <a:rPr lang="ru-RU" b="1" dirty="0">
                                <a:latin typeface="Calibri" pitchFamily="34" charset="0"/>
                                <a:cs typeface="Arial" pitchFamily="34" charset="0"/>
                              </a:rPr>
                              <a:t>Стиль конкуренции</a:t>
                            </a:r>
                            <a:endParaRPr lang="ru-RU" dirty="0">
                              <a:latin typeface="Arial" pitchFamily="34" charset="0"/>
                              <a:cs typeface="Arial" pitchFamily="34" charset="0"/>
                            </a:endParaRPr>
                          </a:p>
                        </a:txBody>
                        <a:useSpRect/>
                      </a:txSp>
                    </a:sp>
                    <a:sp>
                      <a:nvSpPr>
                        <a:cNvPr id="13318" name="Text Box 5"/>
                        <a:cNvSpPr txBox="1">
                          <a:spLocks noChangeArrowheads="1"/>
                        </a:cNvSpPr>
                      </a:nvSpPr>
                      <a:spPr bwMode="auto">
                        <a:xfrm>
                          <a:off x="7725" y="4251"/>
                          <a:ext cx="2325" cy="715"/>
                        </a:xfrm>
                        <a:prstGeom prst="rect">
                          <a:avLst/>
                        </a:prstGeom>
                        <a:solidFill>
                          <a:srgbClr val="FFFF00"/>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ru-RU" sz="2000" b="1">
                                <a:latin typeface="Calibri" pitchFamily="34" charset="0"/>
                              </a:rPr>
                              <a:t>Стиль компромисса</a:t>
                            </a:r>
                            <a:endParaRPr lang="ru-RU" sz="2000"/>
                          </a:p>
                        </a:txBody>
                        <a:useSpRect/>
                      </a:txSp>
                    </a:sp>
                    <a:sp>
                      <a:nvSpPr>
                        <a:cNvPr id="2054" name="Text Box 6"/>
                        <a:cNvSpPr txBox="1">
                          <a:spLocks noChangeArrowheads="1"/>
                        </a:cNvSpPr>
                      </a:nvSpPr>
                      <a:spPr bwMode="auto">
                        <a:xfrm>
                          <a:off x="9064" y="5122"/>
                          <a:ext cx="2355" cy="602"/>
                        </a:xfrm>
                        <a:prstGeom prst="rect">
                          <a:avLst/>
                        </a:prstGeom>
                        <a:solidFill>
                          <a:schemeClr val="accent2">
                            <a:lumMod val="40000"/>
                            <a:lumOff val="60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defRPr/>
                            </a:pPr>
                            <a:r>
                              <a:rPr lang="ru-RU" b="1" dirty="0">
                                <a:latin typeface="Calibri" pitchFamily="34" charset="0"/>
                                <a:cs typeface="Arial" pitchFamily="34" charset="0"/>
                              </a:rPr>
                              <a:t>Стиль приспособления</a:t>
                            </a:r>
                            <a:endParaRPr lang="ru-RU" dirty="0">
                              <a:latin typeface="Arial" pitchFamily="34" charset="0"/>
                              <a:cs typeface="Arial" pitchFamily="34" charset="0"/>
                            </a:endParaRPr>
                          </a:p>
                        </a:txBody>
                        <a:useSpRect/>
                      </a:txSp>
                    </a:sp>
                    <a:sp>
                      <a:nvSpPr>
                        <a:cNvPr id="2055" name="Text Box 7"/>
                        <a:cNvSpPr txBox="1">
                          <a:spLocks noChangeArrowheads="1"/>
                        </a:cNvSpPr>
                      </a:nvSpPr>
                      <a:spPr bwMode="auto">
                        <a:xfrm>
                          <a:off x="6984" y="5122"/>
                          <a:ext cx="1920" cy="536"/>
                        </a:xfrm>
                        <a:prstGeom prst="rect">
                          <a:avLst/>
                        </a:prstGeom>
                        <a:solidFill>
                          <a:schemeClr val="accent3">
                            <a:lumMod val="75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defRPr/>
                            </a:pPr>
                            <a:r>
                              <a:rPr lang="ru-RU" b="1" dirty="0">
                                <a:latin typeface="Calibri" pitchFamily="34" charset="0"/>
                                <a:cs typeface="Arial" pitchFamily="34" charset="0"/>
                              </a:rPr>
                              <a:t>Стиль уклонения</a:t>
                            </a:r>
                            <a:endParaRPr lang="ru-RU" dirty="0">
                              <a:latin typeface="Arial" pitchFamily="34" charset="0"/>
                              <a:cs typeface="Arial" pitchFamily="34" charset="0"/>
                            </a:endParaRPr>
                          </a:p>
                        </a:txBody>
                        <a:useSpRect/>
                      </a:txSp>
                    </a:sp>
                    <a:sp>
                      <a:nvSpPr>
                        <a:cNvPr id="2056" name="Text Box 8"/>
                        <a:cNvSpPr txBox="1">
                          <a:spLocks noChangeArrowheads="1"/>
                        </a:cNvSpPr>
                      </a:nvSpPr>
                      <a:spPr bwMode="auto">
                        <a:xfrm>
                          <a:off x="5048" y="3524"/>
                          <a:ext cx="1402" cy="810"/>
                        </a:xfrm>
                        <a:prstGeom prst="rect">
                          <a:avLst/>
                        </a:prstGeom>
                        <a:solidFill>
                          <a:schemeClr val="accent6">
                            <a:lumMod val="75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defRPr/>
                            </a:pPr>
                            <a:r>
                              <a:rPr lang="ru-RU" sz="2000" b="1" i="1" dirty="0">
                                <a:latin typeface="Calibri" pitchFamily="34" charset="0"/>
                                <a:cs typeface="Arial" pitchFamily="34" charset="0"/>
                              </a:rPr>
                              <a:t>Активные </a:t>
                            </a:r>
                          </a:p>
                          <a:p>
                            <a:pPr>
                              <a:defRPr/>
                            </a:pPr>
                            <a:r>
                              <a:rPr lang="ru-RU" sz="2000" b="1" i="1" dirty="0">
                                <a:latin typeface="Calibri" pitchFamily="34" charset="0"/>
                                <a:cs typeface="Arial" pitchFamily="34" charset="0"/>
                              </a:rPr>
                              <a:t>действия</a:t>
                            </a:r>
                            <a:endParaRPr lang="ru-RU" sz="2000" dirty="0">
                              <a:latin typeface="Arial" pitchFamily="34" charset="0"/>
                              <a:cs typeface="Arial" pitchFamily="34" charset="0"/>
                            </a:endParaRPr>
                          </a:p>
                        </a:txBody>
                        <a:useSpRect/>
                      </a:txSp>
                    </a:sp>
                    <a:sp>
                      <a:nvSpPr>
                        <a:cNvPr id="2057" name="Text Box 9"/>
                        <a:cNvSpPr txBox="1">
                          <a:spLocks noChangeArrowheads="1"/>
                        </a:cNvSpPr>
                      </a:nvSpPr>
                      <a:spPr bwMode="auto">
                        <a:xfrm>
                          <a:off x="4976" y="4829"/>
                          <a:ext cx="1474" cy="695"/>
                        </a:xfrm>
                        <a:prstGeom prst="rect">
                          <a:avLst/>
                        </a:prstGeom>
                        <a:solidFill>
                          <a:schemeClr val="tx2">
                            <a:lumMod val="60000"/>
                            <a:lumOff val="40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defRPr/>
                            </a:pPr>
                            <a:r>
                              <a:rPr lang="ru-RU" sz="2000" b="1" dirty="0">
                                <a:latin typeface="Calibri" pitchFamily="34" charset="0"/>
                                <a:cs typeface="Arial" pitchFamily="34" charset="0"/>
                              </a:rPr>
                              <a:t>Пассивные </a:t>
                            </a:r>
                            <a:endParaRPr lang="ru-RU" sz="2000" b="1" dirty="0">
                              <a:latin typeface="Times New Roman" pitchFamily="18" charset="0"/>
                              <a:cs typeface="Arial" pitchFamily="34" charset="0"/>
                            </a:endParaRPr>
                          </a:p>
                          <a:p>
                            <a:pPr algn="ctr">
                              <a:defRPr/>
                            </a:pPr>
                            <a:r>
                              <a:rPr lang="ru-RU" sz="2000" b="1" dirty="0">
                                <a:latin typeface="Calibri" pitchFamily="34" charset="0"/>
                                <a:cs typeface="Arial" pitchFamily="34" charset="0"/>
                              </a:rPr>
                              <a:t>действия</a:t>
                            </a:r>
                            <a:endParaRPr lang="ru-RU" sz="2000" dirty="0">
                              <a:latin typeface="Arial" pitchFamily="34" charset="0"/>
                              <a:cs typeface="Arial" pitchFamily="34" charset="0"/>
                            </a:endParaRPr>
                          </a:p>
                        </a:txBody>
                        <a:useSpRect/>
                      </a:txSp>
                    </a:sp>
                    <a:sp>
                      <a:nvSpPr>
                        <a:cNvPr id="2058" name="Text Box 10"/>
                        <a:cNvSpPr txBox="1">
                          <a:spLocks noChangeArrowheads="1"/>
                        </a:cNvSpPr>
                      </a:nvSpPr>
                      <a:spPr bwMode="auto">
                        <a:xfrm>
                          <a:off x="6689" y="5993"/>
                          <a:ext cx="2131" cy="737"/>
                        </a:xfrm>
                        <a:prstGeom prst="rect">
                          <a:avLst/>
                        </a:prstGeom>
                        <a:solidFill>
                          <a:schemeClr val="bg2">
                            <a:lumMod val="75000"/>
                          </a:schemeClr>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defRPr/>
                            </a:pPr>
                            <a:r>
                              <a:rPr lang="ru-RU" sz="2000" b="1" i="1" dirty="0">
                                <a:latin typeface="Calibri" pitchFamily="34" charset="0"/>
                                <a:cs typeface="Arial" pitchFamily="34" charset="0"/>
                              </a:rPr>
                              <a:t>Индивидуальные действия</a:t>
                            </a:r>
                            <a:endParaRPr lang="ru-RU" sz="2000" dirty="0">
                              <a:latin typeface="Arial" pitchFamily="34" charset="0"/>
                              <a:cs typeface="Arial" pitchFamily="34" charset="0"/>
                            </a:endParaRPr>
                          </a:p>
                        </a:txBody>
                        <a:useSpRect/>
                      </a:txSp>
                    </a:sp>
                    <a:sp>
                      <a:nvSpPr>
                        <a:cNvPr id="13324" name="Text Box 11"/>
                        <a:cNvSpPr txBox="1">
                          <a:spLocks noChangeArrowheads="1"/>
                        </a:cNvSpPr>
                      </a:nvSpPr>
                      <a:spPr bwMode="auto">
                        <a:xfrm>
                          <a:off x="9330" y="6105"/>
                          <a:ext cx="1965" cy="625"/>
                        </a:xfrm>
                        <a:prstGeom prst="rect">
                          <a:avLst/>
                        </a:prstGeom>
                        <a:solidFill>
                          <a:srgbClr val="FFC000"/>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ru-RU" sz="2000" b="1" i="1">
                                <a:latin typeface="Calibri" pitchFamily="34" charset="0"/>
                              </a:rPr>
                              <a:t>Совместные действия</a:t>
                            </a:r>
                            <a:endParaRPr lang="ru-RU" sz="2000"/>
                          </a:p>
                        </a:txBody>
                        <a:useSpRect/>
                      </a:txSp>
                    </a:sp>
                    <a:sp>
                      <a:nvSpPr>
                        <a:cNvPr id="13325" name="AutoShape 12"/>
                        <a:cNvSpPr>
                          <a:spLocks/>
                        </a:cNvSpPr>
                      </a:nvSpPr>
                      <a:spPr bwMode="auto">
                        <a:xfrm>
                          <a:off x="6525" y="3390"/>
                          <a:ext cx="240" cy="1230"/>
                        </a:xfrm>
                        <a:prstGeom prst="leftBrace">
                          <a:avLst>
                            <a:gd name="adj1" fmla="val 42708"/>
                            <a:gd name="adj2" fmla="val 50000"/>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ru-RU">
                              <a:latin typeface="Calibri" pitchFamily="34" charset="0"/>
                            </a:endParaRPr>
                          </a:p>
                        </a:txBody>
                        <a:useSpRect/>
                      </a:txSp>
                    </a:sp>
                    <a:sp>
                      <a:nvSpPr>
                        <a:cNvPr id="13326" name="AutoShape 13"/>
                        <a:cNvSpPr>
                          <a:spLocks/>
                        </a:cNvSpPr>
                      </a:nvSpPr>
                      <a:spPr bwMode="auto">
                        <a:xfrm>
                          <a:off x="6615" y="4725"/>
                          <a:ext cx="150" cy="1066"/>
                        </a:xfrm>
                        <a:prstGeom prst="leftBrace">
                          <a:avLst>
                            <a:gd name="adj1" fmla="val 59222"/>
                            <a:gd name="adj2" fmla="val 50000"/>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ru-RU">
                              <a:latin typeface="Calibri" pitchFamily="34" charset="0"/>
                            </a:endParaRPr>
                          </a:p>
                        </a:txBody>
                        <a:useSpRect/>
                      </a:txSp>
                    </a:sp>
                    <a:sp>
                      <a:nvSpPr>
                        <a:cNvPr id="13327" name="AutoShape 14"/>
                        <a:cNvSpPr>
                          <a:spLocks/>
                        </a:cNvSpPr>
                      </a:nvSpPr>
                      <a:spPr bwMode="auto">
                        <a:xfrm>
                          <a:off x="4710" y="3524"/>
                          <a:ext cx="240" cy="2190"/>
                        </a:xfrm>
                        <a:prstGeom prst="leftBrace">
                          <a:avLst>
                            <a:gd name="adj1" fmla="val 76042"/>
                            <a:gd name="adj2" fmla="val 50000"/>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ru-RU">
                              <a:latin typeface="Calibri" pitchFamily="34" charset="0"/>
                            </a:endParaRPr>
                          </a:p>
                        </a:txBody>
                        <a:useSpRect/>
                      </a:txSp>
                    </a:sp>
                    <a:sp>
                      <a:nvSpPr>
                        <a:cNvPr id="13328" name="Text Box 15"/>
                        <a:cNvSpPr txBox="1">
                          <a:spLocks noChangeArrowheads="1"/>
                        </a:cNvSpPr>
                      </a:nvSpPr>
                      <a:spPr bwMode="auto">
                        <a:xfrm>
                          <a:off x="6450" y="7333"/>
                          <a:ext cx="4845" cy="737"/>
                        </a:xfrm>
                        <a:prstGeom prst="rect">
                          <a:avLst/>
                        </a:prstGeom>
                        <a:solidFill>
                          <a:srgbClr val="92D050"/>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spcAft>
                                <a:spcPts val="1000"/>
                              </a:spcAft>
                            </a:pPr>
                            <a:r>
                              <a:rPr lang="ru-RU" sz="2000" b="1" noProof="1">
                                <a:latin typeface="Calibri" pitchFamily="34" charset="0"/>
                              </a:rPr>
                              <a:t>Мера, в которой Вы стараетесь удовлетворить интересы другой стороны</a:t>
                            </a:r>
                            <a:endParaRPr lang="ru-RU" sz="2000"/>
                          </a:p>
                        </a:txBody>
                        <a:useSpRect/>
                      </a:txSp>
                    </a:sp>
                    <a:sp>
                      <a:nvSpPr>
                        <a:cNvPr id="13329" name="AutoShape 16"/>
                        <a:cNvSpPr>
                          <a:spLocks/>
                        </a:cNvSpPr>
                      </a:nvSpPr>
                      <a:spPr bwMode="auto">
                        <a:xfrm rot="5400000">
                          <a:off x="7793" y="4853"/>
                          <a:ext cx="210" cy="2085"/>
                        </a:xfrm>
                        <a:prstGeom prst="rightBrace">
                          <a:avLst>
                            <a:gd name="adj1" fmla="val 82738"/>
                            <a:gd name="adj2" fmla="val 54069"/>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ru-RU">
                              <a:latin typeface="Calibri" pitchFamily="34" charset="0"/>
                            </a:endParaRPr>
                          </a:p>
                        </a:txBody>
                        <a:useSpRect/>
                      </a:txSp>
                    </a:sp>
                    <a:sp>
                      <a:nvSpPr>
                        <a:cNvPr id="13330" name="AutoShape 17"/>
                        <a:cNvSpPr>
                          <a:spLocks/>
                        </a:cNvSpPr>
                      </a:nvSpPr>
                      <a:spPr bwMode="auto">
                        <a:xfrm rot="5400000">
                          <a:off x="10208" y="4778"/>
                          <a:ext cx="210" cy="2235"/>
                        </a:xfrm>
                        <a:prstGeom prst="rightBrace">
                          <a:avLst>
                            <a:gd name="adj1" fmla="val 88690"/>
                            <a:gd name="adj2" fmla="val 54069"/>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ru-RU">
                              <a:latin typeface="Calibri" pitchFamily="34" charset="0"/>
                            </a:endParaRPr>
                          </a:p>
                        </a:txBody>
                        <a:useSpRect/>
                      </a:txSp>
                    </a:sp>
                    <a:sp>
                      <a:nvSpPr>
                        <a:cNvPr id="13331" name="AutoShape 18"/>
                        <a:cNvSpPr>
                          <a:spLocks/>
                        </a:cNvSpPr>
                      </a:nvSpPr>
                      <a:spPr bwMode="auto">
                        <a:xfrm rot="5400000">
                          <a:off x="8873" y="4777"/>
                          <a:ext cx="480" cy="4365"/>
                        </a:xfrm>
                        <a:prstGeom prst="rightBrace">
                          <a:avLst>
                            <a:gd name="adj1" fmla="val 75781"/>
                            <a:gd name="adj2" fmla="val 54069"/>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endParaRPr lang="ru-RU">
                              <a:latin typeface="Calibri" pitchFamily="34" charset="0"/>
                            </a:endParaRPr>
                          </a:p>
                        </a:txBody>
                        <a:useSpRect/>
                      </a:txSp>
                    </a:sp>
                    <a:sp>
                      <a:nvSpPr>
                        <a:cNvPr id="13332" name="Text Box 19"/>
                        <a:cNvSpPr txBox="1">
                          <a:spLocks noChangeArrowheads="1"/>
                        </a:cNvSpPr>
                      </a:nvSpPr>
                      <a:spPr bwMode="auto">
                        <a:xfrm>
                          <a:off x="3040" y="2978"/>
                          <a:ext cx="1649" cy="3750"/>
                        </a:xfrm>
                        <a:prstGeom prst="rect">
                          <a:avLst/>
                        </a:prstGeom>
                        <a:solidFill>
                          <a:srgbClr val="FFFFFF"/>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spcAft>
                                <a:spcPts val="1000"/>
                              </a:spcAft>
                            </a:pPr>
                            <a:r>
                              <a:rPr lang="ru-RU" sz="2400" b="1" dirty="0">
                                <a:latin typeface="Calibri" pitchFamily="34" charset="0"/>
                              </a:rPr>
                              <a:t>Мера, в которой Вы стараетесь удовлетворить собственные интере</a:t>
                            </a:r>
                            <a:r>
                              <a:rPr lang="ru-RU" sz="2000" b="1" dirty="0">
                                <a:latin typeface="Calibri" pitchFamily="34" charset="0"/>
                              </a:rPr>
                              <a:t>сы </a:t>
                            </a:r>
                            <a:endParaRPr lang="ru-RU" sz="2000" dirty="0"/>
                          </a:p>
                        </a:txBody>
                        <a:useSpRect/>
                      </a:txSp>
                    </a:sp>
                  </a:grpSp>
                </lc:lockedCanvas>
              </a:graphicData>
            </a:graphic>
          </wp:inline>
        </w:drawing>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125. Конфликты в личной жизни сотрудника: причины, проявления и действия менеджера.</w:t>
      </w:r>
    </w:p>
    <w:p w:rsidR="009725FA" w:rsidRPr="00BE1E07" w:rsidRDefault="009725FA" w:rsidP="000A3A48">
      <w:pPr>
        <w:numPr>
          <w:ilvl w:val="0"/>
          <w:numId w:val="65"/>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Конфликт выбора из двух альтернатив, каждая из которых привлекательна и интересна </w:t>
      </w:r>
      <w:r w:rsidR="003D5D54" w:rsidRPr="00BE1E07">
        <w:rPr>
          <w:rFonts w:ascii="Times New Roman" w:eastAsia="Times New Roman" w:hAnsi="Times New Roman" w:cs="Times New Roman"/>
          <w:bCs/>
          <w:sz w:val="24"/>
          <w:szCs w:val="24"/>
        </w:rPr>
        <w:t>(выбор</w:t>
      </w:r>
      <w:r w:rsidRPr="00BE1E07">
        <w:rPr>
          <w:rFonts w:ascii="Times New Roman" w:eastAsia="Times New Roman" w:hAnsi="Times New Roman" w:cs="Times New Roman"/>
          <w:bCs/>
          <w:sz w:val="24"/>
          <w:szCs w:val="24"/>
        </w:rPr>
        <w:t xml:space="preserve"> из двух мест работы).</w:t>
      </w:r>
      <w:r w:rsidRPr="00BE1E07">
        <w:rPr>
          <w:rFonts w:ascii="Times New Roman" w:eastAsia="Times New Roman" w:hAnsi="Times New Roman" w:cs="Times New Roman"/>
          <w:sz w:val="24"/>
          <w:szCs w:val="24"/>
        </w:rPr>
        <w:t xml:space="preserve"> </w:t>
      </w:r>
    </w:p>
    <w:p w:rsidR="009725FA" w:rsidRPr="00BE1E07" w:rsidRDefault="009725FA" w:rsidP="000A3A48">
      <w:pPr>
        <w:numPr>
          <w:ilvl w:val="0"/>
          <w:numId w:val="65"/>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Конфликт выбора наименьшего зла из двух или более вариантов, каждый из которых нежелателен. Любая альтернатива вызывает сопротивление.</w:t>
      </w:r>
      <w:r w:rsidRPr="00BE1E07">
        <w:rPr>
          <w:rFonts w:ascii="Times New Roman" w:eastAsia="Times New Roman" w:hAnsi="Times New Roman" w:cs="Times New Roman"/>
          <w:sz w:val="24"/>
          <w:szCs w:val="24"/>
        </w:rPr>
        <w:t xml:space="preserve"> </w:t>
      </w:r>
    </w:p>
    <w:p w:rsidR="009725FA" w:rsidRPr="00BE1E07" w:rsidRDefault="009725FA" w:rsidP="000A3A48">
      <w:pPr>
        <w:numPr>
          <w:ilvl w:val="0"/>
          <w:numId w:val="65"/>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Конфликт противоположного восприятия одной и той же ситуации (хорошая работа в другом городе).</w:t>
      </w:r>
      <w:r w:rsidRPr="00BE1E07">
        <w:rPr>
          <w:rFonts w:ascii="Times New Roman" w:eastAsia="Times New Roman" w:hAnsi="Times New Roman" w:cs="Times New Roman"/>
          <w:sz w:val="24"/>
          <w:szCs w:val="24"/>
        </w:rPr>
        <w:t xml:space="preserve"> </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rPr>
      </w:pPr>
    </w:p>
    <w:p w:rsidR="00C54F02" w:rsidRPr="00BE1E07" w:rsidRDefault="00C54F02" w:rsidP="000A3A48">
      <w:pPr>
        <w:tabs>
          <w:tab w:val="left" w:pos="284"/>
          <w:tab w:val="left" w:pos="426"/>
        </w:tabs>
        <w:spacing w:after="0"/>
        <w:ind w:right="-1"/>
        <w:jc w:val="both"/>
        <w:rPr>
          <w:rFonts w:ascii="Times New Roman" w:eastAsia="Times New Roman" w:hAnsi="Times New Roman" w:cs="Times New Roman"/>
          <w:b/>
          <w:sz w:val="24"/>
          <w:szCs w:val="24"/>
        </w:rPr>
      </w:pPr>
    </w:p>
    <w:p w:rsidR="00C54F02" w:rsidRPr="00BE1E07" w:rsidRDefault="00C54F02" w:rsidP="000A3A48">
      <w:pPr>
        <w:tabs>
          <w:tab w:val="left" w:pos="284"/>
          <w:tab w:val="left" w:pos="426"/>
        </w:tabs>
        <w:spacing w:after="0"/>
        <w:ind w:right="-1"/>
        <w:jc w:val="both"/>
        <w:rPr>
          <w:rFonts w:ascii="Times New Roman" w:eastAsia="Times New Roman" w:hAnsi="Times New Roman" w:cs="Times New Roman"/>
          <w:b/>
          <w:sz w:val="24"/>
          <w:szCs w:val="24"/>
        </w:rPr>
      </w:pPr>
    </w:p>
    <w:p w:rsidR="00C54F02" w:rsidRPr="00BE1E07" w:rsidRDefault="00C54F02" w:rsidP="000A3A48">
      <w:pPr>
        <w:tabs>
          <w:tab w:val="left" w:pos="284"/>
          <w:tab w:val="left" w:pos="426"/>
        </w:tabs>
        <w:spacing w:after="0"/>
        <w:ind w:right="-1"/>
        <w:jc w:val="both"/>
        <w:rPr>
          <w:rFonts w:ascii="Times New Roman" w:eastAsia="Times New Roman" w:hAnsi="Times New Roman" w:cs="Times New Roman"/>
          <w:b/>
          <w:sz w:val="24"/>
          <w:szCs w:val="24"/>
        </w:rPr>
      </w:pP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126. Конфликты: функциональные и дисфункциональные последствия конфликтов.</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sz w:val="24"/>
          <w:szCs w:val="24"/>
          <w:u w:val="single"/>
        </w:rPr>
        <w:t>Функциональные последствия:</w:t>
      </w:r>
    </w:p>
    <w:p w:rsidR="009725FA" w:rsidRPr="00BE1E07" w:rsidRDefault="009725FA" w:rsidP="000A3A48">
      <w:pPr>
        <w:numPr>
          <w:ilvl w:val="0"/>
          <w:numId w:val="66"/>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Решение проблемы </w:t>
      </w:r>
      <w:r w:rsidR="003D5D54" w:rsidRPr="00BE1E07">
        <w:rPr>
          <w:rFonts w:ascii="Times New Roman" w:eastAsia="Times New Roman" w:hAnsi="Times New Roman" w:cs="Times New Roman"/>
          <w:bCs/>
          <w:sz w:val="24"/>
          <w:szCs w:val="24"/>
        </w:rPr>
        <w:t>приемлемым путем</w:t>
      </w:r>
      <w:r w:rsidRPr="00BE1E07">
        <w:rPr>
          <w:rFonts w:ascii="Times New Roman" w:eastAsia="Times New Roman" w:hAnsi="Times New Roman" w:cs="Times New Roman"/>
          <w:bCs/>
          <w:sz w:val="24"/>
          <w:szCs w:val="24"/>
        </w:rPr>
        <w:t xml:space="preserve"> (для разных сторон), что повышает эффективность её решения и восприятия сотрудниками; </w:t>
      </w:r>
    </w:p>
    <w:p w:rsidR="009725FA" w:rsidRPr="00BE1E07" w:rsidRDefault="009725FA" w:rsidP="000A3A48">
      <w:pPr>
        <w:numPr>
          <w:ilvl w:val="0"/>
          <w:numId w:val="66"/>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Развивается стиль сотрудничества между группами;</w:t>
      </w:r>
    </w:p>
    <w:p w:rsidR="009725FA" w:rsidRPr="00BE1E07" w:rsidRDefault="009725FA" w:rsidP="000A3A48">
      <w:pPr>
        <w:numPr>
          <w:ilvl w:val="0"/>
          <w:numId w:val="66"/>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Снижается вероятность группового мышления;</w:t>
      </w:r>
    </w:p>
    <w:p w:rsidR="009725FA" w:rsidRPr="00BE1E07" w:rsidRDefault="009725FA" w:rsidP="000A3A48">
      <w:pPr>
        <w:numPr>
          <w:ilvl w:val="0"/>
          <w:numId w:val="66"/>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Сотрудники более открыто выражают свои мысли;</w:t>
      </w:r>
    </w:p>
    <w:p w:rsidR="009725FA" w:rsidRPr="00BE1E07" w:rsidRDefault="009725FA" w:rsidP="000A3A48">
      <w:pPr>
        <w:numPr>
          <w:ilvl w:val="0"/>
          <w:numId w:val="66"/>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Повышается качество решений; </w:t>
      </w:r>
    </w:p>
    <w:p w:rsidR="009725FA" w:rsidRPr="00BE1E07" w:rsidRDefault="009725FA" w:rsidP="000A3A48">
      <w:pPr>
        <w:numPr>
          <w:ilvl w:val="0"/>
          <w:numId w:val="66"/>
        </w:numPr>
        <w:tabs>
          <w:tab w:val="clear" w:pos="720"/>
          <w:tab w:val="num" w:pos="142"/>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Через конфликт могут быть проработаны потенциальные проблемы, связанные с реализацией </w:t>
      </w:r>
      <w:r w:rsidR="003D5D54" w:rsidRPr="00BE1E07">
        <w:rPr>
          <w:rFonts w:ascii="Times New Roman" w:eastAsia="Times New Roman" w:hAnsi="Times New Roman" w:cs="Times New Roman"/>
          <w:bCs/>
          <w:sz w:val="24"/>
          <w:szCs w:val="24"/>
        </w:rPr>
        <w:t>решения, до</w:t>
      </w:r>
      <w:r w:rsidRPr="00BE1E07">
        <w:rPr>
          <w:rFonts w:ascii="Times New Roman" w:eastAsia="Times New Roman" w:hAnsi="Times New Roman" w:cs="Times New Roman"/>
          <w:bCs/>
          <w:sz w:val="24"/>
          <w:szCs w:val="24"/>
          <w:u w:val="single"/>
        </w:rPr>
        <w:t xml:space="preserve"> его выполнения</w:t>
      </w:r>
      <w:r w:rsidRPr="00BE1E07">
        <w:rPr>
          <w:rFonts w:ascii="Times New Roman" w:eastAsia="Times New Roman" w:hAnsi="Times New Roman" w:cs="Times New Roman"/>
          <w:bCs/>
          <w:sz w:val="24"/>
          <w:szCs w:val="24"/>
        </w:rPr>
        <w:t>.</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sz w:val="24"/>
          <w:szCs w:val="24"/>
          <w:u w:val="single"/>
        </w:rPr>
        <w:t>Дисфункциональные последствия:</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Низкий моральный дух, рост текучести кадров и снижение производительности;</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Ослабление сотрудничества в будущем;</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Повышение лояльности группе и усиление непродуктивной конкуренции между группами;</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Восприятие другой стороны (идей, целей и пр.) как врага;</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Ослабление взаимодействия и коммуникаций;</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Усиление враждебности между конфликтующими сторонами;</w:t>
      </w:r>
    </w:p>
    <w:p w:rsidR="009725FA" w:rsidRPr="00BE1E07" w:rsidRDefault="009725FA" w:rsidP="000A3A48">
      <w:pPr>
        <w:numPr>
          <w:ilvl w:val="0"/>
          <w:numId w:val="67"/>
        </w:numPr>
        <w:tabs>
          <w:tab w:val="clear" w:pos="720"/>
          <w:tab w:val="left" w:pos="142"/>
          <w:tab w:val="left" w:pos="284"/>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Все силы направляются на «победу», а не на решение проблемы.</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rPr>
      </w:pP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127. Стресс: понятие, проявление и причины.</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bCs/>
          <w:sz w:val="24"/>
          <w:szCs w:val="24"/>
          <w:u w:val="single"/>
        </w:rPr>
        <w:tab/>
        <w:t>Проблемы стресса:</w:t>
      </w:r>
    </w:p>
    <w:p w:rsidR="009725FA" w:rsidRPr="00BE1E07" w:rsidRDefault="009725FA" w:rsidP="000A3A48">
      <w:pPr>
        <w:numPr>
          <w:ilvl w:val="0"/>
          <w:numId w:val="68"/>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потенциальным источником стресса может быть всё, что угодно, даже положительные факторы в жизни;</w:t>
      </w:r>
    </w:p>
    <w:p w:rsidR="009725FA" w:rsidRPr="00BE1E07" w:rsidRDefault="009725FA" w:rsidP="000A3A48">
      <w:pPr>
        <w:numPr>
          <w:ilvl w:val="0"/>
          <w:numId w:val="68"/>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стресс, как и болезни, может передаваться;</w:t>
      </w:r>
    </w:p>
    <w:p w:rsidR="009725FA" w:rsidRPr="00BE1E07" w:rsidRDefault="009725FA" w:rsidP="000A3A48">
      <w:pPr>
        <w:numPr>
          <w:ilvl w:val="0"/>
          <w:numId w:val="68"/>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ситуация оценивается как стрессовая с позиции конкретного человека;</w:t>
      </w:r>
    </w:p>
    <w:p w:rsidR="009725FA" w:rsidRPr="00BE1E07" w:rsidRDefault="009725FA" w:rsidP="000A3A48">
      <w:pPr>
        <w:numPr>
          <w:ilvl w:val="0"/>
          <w:numId w:val="68"/>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w:t>
      </w:r>
      <w:r w:rsidRPr="00BE1E07">
        <w:rPr>
          <w:rFonts w:ascii="Times New Roman" w:eastAsia="Times New Roman" w:hAnsi="Times New Roman" w:cs="Times New Roman"/>
          <w:bCs/>
          <w:iCs/>
          <w:sz w:val="24"/>
          <w:szCs w:val="24"/>
        </w:rPr>
        <w:t xml:space="preserve">менеджер может быть «носителем стресса» </w:t>
      </w:r>
      <w:r w:rsidRPr="00BE1E07">
        <w:rPr>
          <w:rFonts w:ascii="Times New Roman" w:eastAsia="Times New Roman" w:hAnsi="Times New Roman" w:cs="Times New Roman"/>
          <w:bCs/>
          <w:sz w:val="24"/>
          <w:szCs w:val="24"/>
        </w:rPr>
        <w:t>(последствия для подчинённых?).</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sz w:val="24"/>
          <w:szCs w:val="24"/>
          <w:u w:val="single"/>
        </w:rPr>
        <w:tab/>
        <w:t>Симптомы (проявления):</w:t>
      </w:r>
    </w:p>
    <w:p w:rsidR="009725FA" w:rsidRPr="00BE1E07" w:rsidRDefault="009725FA" w:rsidP="000A3A48">
      <w:pPr>
        <w:numPr>
          <w:ilvl w:val="0"/>
          <w:numId w:val="68"/>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серьезные и повторяющиеся отклонения от привычного поведения сотрудника (опоздания, эмоциональные </w:t>
      </w:r>
      <w:r w:rsidR="00EE0B80" w:rsidRPr="00BE1E07">
        <w:rPr>
          <w:rFonts w:ascii="Times New Roman" w:eastAsia="Times New Roman" w:hAnsi="Times New Roman" w:cs="Times New Roman"/>
          <w:bCs/>
          <w:sz w:val="24"/>
          <w:szCs w:val="24"/>
        </w:rPr>
        <w:t>всплески, частый</w:t>
      </w:r>
      <w:r w:rsidRPr="00BE1E07">
        <w:rPr>
          <w:rFonts w:ascii="Times New Roman" w:eastAsia="Times New Roman" w:hAnsi="Times New Roman" w:cs="Times New Roman"/>
          <w:bCs/>
          <w:sz w:val="24"/>
          <w:szCs w:val="24"/>
        </w:rPr>
        <w:t xml:space="preserve"> приём таблеток, повышенная шумливость и скандальность, устранение от социальных контактов и пр.) – </w:t>
      </w:r>
      <w:r w:rsidRPr="00BE1E07">
        <w:rPr>
          <w:rFonts w:ascii="Times New Roman" w:eastAsia="Times New Roman" w:hAnsi="Times New Roman" w:cs="Times New Roman"/>
          <w:bCs/>
          <w:sz w:val="24"/>
          <w:szCs w:val="24"/>
          <w:u w:val="single"/>
        </w:rPr>
        <w:t>видимые симптомы.</w:t>
      </w:r>
      <w:r w:rsidRPr="00BE1E07">
        <w:rPr>
          <w:rFonts w:ascii="Times New Roman" w:eastAsia="Times New Roman" w:hAnsi="Times New Roman" w:cs="Times New Roman"/>
          <w:bCs/>
          <w:sz w:val="24"/>
          <w:szCs w:val="24"/>
        </w:rPr>
        <w:t xml:space="preserve"> </w:t>
      </w:r>
    </w:p>
    <w:p w:rsidR="009725FA" w:rsidRPr="00BE1E07" w:rsidRDefault="009725FA" w:rsidP="000A3A48">
      <w:pPr>
        <w:numPr>
          <w:ilvl w:val="0"/>
          <w:numId w:val="68"/>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w:t>
      </w:r>
      <w:r w:rsidR="00EE0B80" w:rsidRPr="00BE1E07">
        <w:rPr>
          <w:rFonts w:ascii="Times New Roman" w:eastAsia="Times New Roman" w:hAnsi="Times New Roman" w:cs="Times New Roman"/>
          <w:bCs/>
          <w:sz w:val="24"/>
          <w:szCs w:val="24"/>
        </w:rPr>
        <w:t>бессонница, головная</w:t>
      </w:r>
      <w:r w:rsidRPr="00BE1E07">
        <w:rPr>
          <w:rFonts w:ascii="Times New Roman" w:eastAsia="Times New Roman" w:hAnsi="Times New Roman" w:cs="Times New Roman"/>
          <w:bCs/>
          <w:sz w:val="24"/>
          <w:szCs w:val="24"/>
        </w:rPr>
        <w:t xml:space="preserve"> боль, расстройство желудка, повышенный аппетит и т.п. – </w:t>
      </w:r>
      <w:r w:rsidRPr="00BE1E07">
        <w:rPr>
          <w:rFonts w:ascii="Times New Roman" w:eastAsia="Times New Roman" w:hAnsi="Times New Roman" w:cs="Times New Roman"/>
          <w:bCs/>
          <w:sz w:val="24"/>
          <w:szCs w:val="24"/>
          <w:u w:val="single"/>
        </w:rPr>
        <w:t>невидимые менеджеру</w:t>
      </w:r>
      <w:r w:rsidRPr="00BE1E07">
        <w:rPr>
          <w:rFonts w:ascii="Times New Roman" w:eastAsia="Times New Roman" w:hAnsi="Times New Roman" w:cs="Times New Roman"/>
          <w:bCs/>
          <w:sz w:val="24"/>
          <w:szCs w:val="24"/>
        </w:rPr>
        <w:t>, но определяемые косвенным путем.</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bCs/>
          <w:sz w:val="24"/>
          <w:szCs w:val="24"/>
          <w:u w:val="single"/>
        </w:rPr>
        <w:tab/>
        <w:t>Причины-организационные:</w:t>
      </w:r>
    </w:p>
    <w:p w:rsidR="009725FA" w:rsidRPr="00BE1E07" w:rsidRDefault="009725FA" w:rsidP="000A3A48">
      <w:pPr>
        <w:numPr>
          <w:ilvl w:val="0"/>
          <w:numId w:val="69"/>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Отсутствие определённости в работе;</w:t>
      </w:r>
    </w:p>
    <w:p w:rsidR="009725FA" w:rsidRPr="00BE1E07" w:rsidRDefault="009725FA" w:rsidP="000A3A48">
      <w:pPr>
        <w:numPr>
          <w:ilvl w:val="0"/>
          <w:numId w:val="69"/>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Незавершенная работа;</w:t>
      </w:r>
    </w:p>
    <w:p w:rsidR="009725FA" w:rsidRPr="00BE1E07" w:rsidRDefault="009725FA" w:rsidP="000A3A48">
      <w:pPr>
        <w:numPr>
          <w:ilvl w:val="0"/>
          <w:numId w:val="69"/>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Слабо определённые ролевые ожидания;</w:t>
      </w:r>
    </w:p>
    <w:p w:rsidR="009725FA" w:rsidRPr="00BE1E07" w:rsidRDefault="009725FA" w:rsidP="000A3A48">
      <w:pPr>
        <w:numPr>
          <w:ilvl w:val="0"/>
          <w:numId w:val="69"/>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 </w:t>
      </w:r>
      <w:r w:rsidRPr="00BE1E07">
        <w:rPr>
          <w:rFonts w:ascii="Times New Roman" w:eastAsia="Times New Roman" w:hAnsi="Times New Roman" w:cs="Times New Roman"/>
          <w:bCs/>
          <w:iCs/>
          <w:sz w:val="24"/>
          <w:szCs w:val="24"/>
        </w:rPr>
        <w:t xml:space="preserve">Слишком малая или слишком большая </w:t>
      </w:r>
    </w:p>
    <w:p w:rsidR="009725FA" w:rsidRPr="00BE1E07" w:rsidRDefault="009725FA" w:rsidP="000A3A48">
      <w:pPr>
        <w:tabs>
          <w:tab w:val="left" w:pos="284"/>
          <w:tab w:val="left" w:pos="426"/>
        </w:tabs>
        <w:spacing w:after="0"/>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iCs/>
          <w:sz w:val="24"/>
          <w:szCs w:val="24"/>
        </w:rPr>
        <w:t>рабочая нагрузка;</w:t>
      </w:r>
    </w:p>
    <w:p w:rsidR="009725FA" w:rsidRPr="00BE1E07" w:rsidRDefault="009725FA" w:rsidP="000A3A48">
      <w:pPr>
        <w:numPr>
          <w:ilvl w:val="0"/>
          <w:numId w:val="70"/>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iCs/>
          <w:sz w:val="24"/>
          <w:szCs w:val="24"/>
        </w:rPr>
        <w:t xml:space="preserve"> Скучная работа;</w:t>
      </w:r>
    </w:p>
    <w:p w:rsidR="009725FA" w:rsidRPr="00BE1E07" w:rsidRDefault="009725FA" w:rsidP="000A3A48">
      <w:pPr>
        <w:numPr>
          <w:ilvl w:val="0"/>
          <w:numId w:val="70"/>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iCs/>
          <w:sz w:val="24"/>
          <w:szCs w:val="24"/>
        </w:rPr>
        <w:t xml:space="preserve"> Конфликт ролей, когда предъявляют противоречивые требования</w:t>
      </w:r>
    </w:p>
    <w:p w:rsidR="00EE0B80" w:rsidRDefault="009725FA" w:rsidP="000A3A48">
      <w:pPr>
        <w:numPr>
          <w:ilvl w:val="0"/>
          <w:numId w:val="70"/>
        </w:numPr>
        <w:tabs>
          <w:tab w:val="left" w:pos="284"/>
          <w:tab w:val="left" w:pos="426"/>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iCs/>
          <w:sz w:val="24"/>
          <w:szCs w:val="24"/>
        </w:rPr>
        <w:t xml:space="preserve"> Возможны: плохие условия труда;</w:t>
      </w:r>
    </w:p>
    <w:p w:rsidR="00EE0B80" w:rsidRDefault="009725FA" w:rsidP="000A3A48">
      <w:pPr>
        <w:numPr>
          <w:ilvl w:val="0"/>
          <w:numId w:val="70"/>
        </w:numPr>
        <w:tabs>
          <w:tab w:val="left" w:pos="284"/>
          <w:tab w:val="left" w:pos="426"/>
        </w:tabs>
        <w:spacing w:after="0"/>
        <w:ind w:left="0" w:right="-1" w:firstLine="0"/>
        <w:jc w:val="both"/>
        <w:rPr>
          <w:rFonts w:ascii="Times New Roman" w:eastAsia="Times New Roman" w:hAnsi="Times New Roman" w:cs="Times New Roman"/>
          <w:sz w:val="24"/>
          <w:szCs w:val="24"/>
        </w:rPr>
      </w:pPr>
      <w:r w:rsidRPr="00EE0B80">
        <w:rPr>
          <w:rFonts w:ascii="Times New Roman" w:eastAsia="Times New Roman" w:hAnsi="Times New Roman" w:cs="Times New Roman"/>
          <w:bCs/>
          <w:iCs/>
          <w:sz w:val="24"/>
          <w:szCs w:val="24"/>
        </w:rPr>
        <w:t>неэффективные каналы коммуникаций,</w:t>
      </w:r>
    </w:p>
    <w:p w:rsidR="009725FA" w:rsidRPr="00EE0B80" w:rsidRDefault="009725FA" w:rsidP="000A3A48">
      <w:pPr>
        <w:numPr>
          <w:ilvl w:val="0"/>
          <w:numId w:val="70"/>
        </w:numPr>
        <w:tabs>
          <w:tab w:val="left" w:pos="284"/>
          <w:tab w:val="left" w:pos="426"/>
        </w:tabs>
        <w:spacing w:after="0"/>
        <w:ind w:left="0" w:right="-1" w:firstLine="0"/>
        <w:jc w:val="both"/>
        <w:rPr>
          <w:rFonts w:ascii="Times New Roman" w:eastAsia="Times New Roman" w:hAnsi="Times New Roman" w:cs="Times New Roman"/>
          <w:sz w:val="24"/>
          <w:szCs w:val="24"/>
        </w:rPr>
      </w:pPr>
      <w:r w:rsidRPr="00EE0B80">
        <w:rPr>
          <w:rFonts w:ascii="Times New Roman" w:eastAsia="Times New Roman" w:hAnsi="Times New Roman" w:cs="Times New Roman"/>
          <w:bCs/>
          <w:iCs/>
          <w:sz w:val="24"/>
          <w:szCs w:val="24"/>
        </w:rPr>
        <w:lastRenderedPageBreak/>
        <w:t xml:space="preserve">необоснованные требования друг к другу </w:t>
      </w:r>
    </w:p>
    <w:p w:rsidR="00B506D8" w:rsidRPr="00BE1E07" w:rsidRDefault="00B506D8" w:rsidP="000A3A48">
      <w:pPr>
        <w:spacing w:after="0"/>
        <w:ind w:right="-1"/>
        <w:jc w:val="both"/>
        <w:rPr>
          <w:rFonts w:ascii="Times New Roman" w:eastAsia="Times New Roman" w:hAnsi="Times New Roman" w:cs="Times New Roman"/>
          <w:b/>
          <w:sz w:val="24"/>
          <w:szCs w:val="24"/>
        </w:rPr>
      </w:pPr>
    </w:p>
    <w:p w:rsidR="009725FA" w:rsidRPr="00BE1E07" w:rsidRDefault="009725FA" w:rsidP="000A3A48">
      <w:pPr>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128. Функции и каналы невербального общения.</w:t>
      </w:r>
    </w:p>
    <w:p w:rsidR="009725FA" w:rsidRPr="00BE1E07" w:rsidRDefault="009725FA" w:rsidP="00EE416D">
      <w:pPr>
        <w:pStyle w:val="aa"/>
        <w:ind w:right="-1"/>
        <w:rPr>
          <w:color w:val="000000"/>
        </w:rPr>
      </w:pPr>
      <w:r w:rsidRPr="00BE1E07">
        <w:rPr>
          <w:color w:val="000000"/>
        </w:rPr>
        <w:t xml:space="preserve">К основным </w:t>
      </w:r>
      <w:r w:rsidRPr="00BE1E07">
        <w:rPr>
          <w:rStyle w:val="a7"/>
          <w:b w:val="0"/>
          <w:color w:val="000000"/>
        </w:rPr>
        <w:t>невербальным средствам общения</w:t>
      </w:r>
      <w:r w:rsidRPr="00BE1E07">
        <w:rPr>
          <w:color w:val="000000"/>
        </w:rPr>
        <w:t xml:space="preserve"> относятся:</w:t>
      </w:r>
      <w:r w:rsidRPr="00BE1E07">
        <w:rPr>
          <w:color w:val="000000"/>
        </w:rPr>
        <w:br/>
        <w:t>Кинестика - рассматривает внешнее проявление человеческих чувств и эмоций в процессе общения. К ней относятся:</w:t>
      </w:r>
      <w:r w:rsidRPr="00BE1E07">
        <w:rPr>
          <w:color w:val="000000"/>
        </w:rPr>
        <w:br/>
        <w:t>- жестика;</w:t>
      </w:r>
      <w:r w:rsidRPr="00BE1E07">
        <w:rPr>
          <w:color w:val="000000"/>
        </w:rPr>
        <w:br/>
        <w:t>- мимика;</w:t>
      </w:r>
      <w:r w:rsidRPr="00BE1E07">
        <w:rPr>
          <w:color w:val="000000"/>
        </w:rPr>
        <w:br/>
        <w:t>- пантомимика.</w:t>
      </w:r>
    </w:p>
    <w:p w:rsidR="009725FA" w:rsidRPr="00BE1E07" w:rsidRDefault="009725FA" w:rsidP="000A3A48">
      <w:pPr>
        <w:pStyle w:val="aa"/>
        <w:ind w:right="-1"/>
        <w:jc w:val="both"/>
        <w:rPr>
          <w:color w:val="000000"/>
        </w:rPr>
      </w:pPr>
      <w:r w:rsidRPr="00BE1E07">
        <w:rPr>
          <w:color w:val="000000"/>
        </w:rPr>
        <w:t xml:space="preserve">Жестика. Жесты - это разнообразные движения руками и головой. </w:t>
      </w:r>
    </w:p>
    <w:p w:rsidR="009725FA" w:rsidRPr="00BE1E07" w:rsidRDefault="009725FA" w:rsidP="000A3A48">
      <w:pPr>
        <w:pStyle w:val="aa"/>
        <w:ind w:right="-1"/>
        <w:jc w:val="both"/>
        <w:rPr>
          <w:color w:val="000000"/>
        </w:rPr>
      </w:pPr>
      <w:r w:rsidRPr="00BE1E07">
        <w:rPr>
          <w:color w:val="000000"/>
        </w:rPr>
        <w:t>Интенсивность жестикуляции может расти вместе с возрастанием эмоциональной возбужденности человека, а также при желании достичь более полного понимания между партнерами, особенно если оно затруднено.</w:t>
      </w:r>
    </w:p>
    <w:p w:rsidR="009725FA" w:rsidRPr="00BE1E07" w:rsidRDefault="009725FA" w:rsidP="000A3A48">
      <w:pPr>
        <w:pStyle w:val="aa"/>
        <w:ind w:right="-1"/>
        <w:jc w:val="both"/>
        <w:rPr>
          <w:color w:val="000000"/>
        </w:rPr>
      </w:pPr>
      <w:r w:rsidRPr="00BE1E07">
        <w:rPr>
          <w:color w:val="000000"/>
        </w:rPr>
        <w:t>Конкретный смысл отдельных жестов различен в разных культурах. Однако во всех культурах есть сходные жесты, среди которых можно выделить:</w:t>
      </w:r>
      <w:r w:rsidRPr="00BE1E07">
        <w:rPr>
          <w:color w:val="000000"/>
        </w:rPr>
        <w:br/>
        <w:t>• Коммуникативные (жесты приветствия, прощания, привлечения внимания, запреты, утвердительные, отрицательные, вопросительные и т.д.)</w:t>
      </w:r>
      <w:r w:rsidRPr="00BE1E07">
        <w:rPr>
          <w:color w:val="000000"/>
        </w:rPr>
        <w:br/>
        <w:t>• Модальные, т.е. выражающие оценку и отношение (жесты одобрения, удовлетворения, доверия и недоверия и т.п.).</w:t>
      </w:r>
      <w:r w:rsidRPr="00BE1E07">
        <w:rPr>
          <w:color w:val="000000"/>
        </w:rPr>
        <w:br/>
        <w:t>• Описательные жесты, которые имеют смысл только в контекст речевого высказывания.</w:t>
      </w:r>
    </w:p>
    <w:p w:rsidR="009725FA" w:rsidRPr="00BE1E07" w:rsidRDefault="009725FA" w:rsidP="000A3A48">
      <w:pPr>
        <w:pStyle w:val="aa"/>
        <w:ind w:right="-1"/>
        <w:jc w:val="both"/>
        <w:rPr>
          <w:color w:val="000000"/>
        </w:rPr>
      </w:pPr>
      <w:r w:rsidRPr="00BE1E07">
        <w:rPr>
          <w:color w:val="000000"/>
        </w:rPr>
        <w:t>Мимика. Мимика - это движения мышц лица, главный показатель чувств. Основную информативную нагрузку в мимическом плане несут брови и губы.</w:t>
      </w:r>
    </w:p>
    <w:p w:rsidR="009725FA" w:rsidRPr="00BE1E07" w:rsidRDefault="009725FA" w:rsidP="000A3A48">
      <w:pPr>
        <w:pStyle w:val="aa"/>
        <w:ind w:right="-1"/>
        <w:jc w:val="both"/>
        <w:rPr>
          <w:color w:val="000000"/>
        </w:rPr>
      </w:pPr>
      <w:r w:rsidRPr="00BE1E07">
        <w:rPr>
          <w:color w:val="000000"/>
        </w:rPr>
        <w:t>Визуальный контакт, также является исключительно важным элементом общения. Смотреть на говорящего - означает не только заинтересованность, но и помогает сосредоточить внимание на том, что нам говорят. Общающиеся люди обычно смотрят в глаза друг другу не более 10 секунд. Если на нас смотрят мало, мы имеем основания полагать, что к нам или к тому, что мы говорим, относятся плохо, а если слишком много, это может восприниматься как вызов или же хорошее к нам отношение. Кроме того, замечено, что когда человек лжет или пытается скрыть информацию, его глаза встречаются с глазами партнера менее 1/3 времени разговора.</w:t>
      </w:r>
    </w:p>
    <w:p w:rsidR="009725FA" w:rsidRPr="00BE1E07" w:rsidRDefault="009725FA" w:rsidP="000A3A48">
      <w:pPr>
        <w:pStyle w:val="aa"/>
        <w:ind w:right="-1"/>
        <w:jc w:val="both"/>
        <w:rPr>
          <w:color w:val="000000"/>
        </w:rPr>
      </w:pPr>
      <w:r w:rsidRPr="00BE1E07">
        <w:rPr>
          <w:color w:val="000000"/>
        </w:rPr>
        <w:t>По своей специфике взгляд может быть:</w:t>
      </w:r>
      <w:r w:rsidRPr="00BE1E07">
        <w:rPr>
          <w:color w:val="000000"/>
        </w:rPr>
        <w:br/>
        <w:t>- Деловой - когда взгляд фиксируется в районе лба собеседника, это предполагает создание серьезной атмосферы делового партнерства</w:t>
      </w:r>
      <w:r w:rsidRPr="00BE1E07">
        <w:rPr>
          <w:color w:val="000000"/>
        </w:rPr>
        <w:br/>
        <w:t>- Социальный - взгляд концентрируется в треугольнике между глазами и ртом, это способствует созданию атмосферы непринужденного светского общения.</w:t>
      </w:r>
      <w:r w:rsidRPr="00BE1E07">
        <w:rPr>
          <w:color w:val="000000"/>
        </w:rPr>
        <w:br/>
        <w:t>- Интимный - взгляд направлен не в глаза собеседника, а ниже лица - до уровня груди. Такой взгляд говорит о большой заинтересованности друг другом в общении.</w:t>
      </w:r>
      <w:r w:rsidRPr="00BE1E07">
        <w:rPr>
          <w:color w:val="000000"/>
        </w:rPr>
        <w:br/>
        <w:t>- Взгляд искоса используется для передачи интереса или враждебности. Если он сопровождается слегка поднятыми бровями или улыбкой, он означает заинтересованность. Если же он сопровождается нахмуренным лбом или опущенными уголками рта, это говорит о критическом или подозрительном отношении к собеседнику.</w:t>
      </w:r>
    </w:p>
    <w:p w:rsidR="009725FA" w:rsidRPr="00BE1E07" w:rsidRDefault="009725FA" w:rsidP="000A3A48">
      <w:pPr>
        <w:pStyle w:val="aa"/>
        <w:ind w:right="-1"/>
        <w:jc w:val="both"/>
        <w:rPr>
          <w:color w:val="000000"/>
        </w:rPr>
      </w:pPr>
      <w:r w:rsidRPr="00BE1E07">
        <w:rPr>
          <w:color w:val="000000"/>
        </w:rPr>
        <w:t>Пантомимика - это походка, позы, осанка, общая моторика всего тела.</w:t>
      </w:r>
    </w:p>
    <w:p w:rsidR="009725FA" w:rsidRPr="00BE1E07" w:rsidRDefault="009725FA" w:rsidP="000A3A48">
      <w:pPr>
        <w:pStyle w:val="aa"/>
        <w:ind w:right="-1"/>
        <w:jc w:val="both"/>
        <w:rPr>
          <w:color w:val="000000"/>
        </w:rPr>
      </w:pPr>
      <w:r w:rsidRPr="00BE1E07">
        <w:rPr>
          <w:color w:val="000000"/>
        </w:rPr>
        <w:lastRenderedPageBreak/>
        <w:t>Походка - это стиль передвижения человека. Ее составляющими являются: ритм, динамика шага, амплитуда переноса тела при движении, масса тела. По походке человека можно судить о самочувствии человека, его характере, возрасте.</w:t>
      </w:r>
    </w:p>
    <w:p w:rsidR="009725FA" w:rsidRPr="00BE1E07" w:rsidRDefault="009725FA" w:rsidP="000A3A48">
      <w:pPr>
        <w:pStyle w:val="aa"/>
        <w:ind w:right="-1"/>
        <w:jc w:val="both"/>
        <w:rPr>
          <w:color w:val="000000"/>
        </w:rPr>
      </w:pPr>
      <w:r w:rsidRPr="00BE1E07">
        <w:rPr>
          <w:color w:val="000000"/>
        </w:rPr>
        <w:t>Кроме того, можно утверждать, что люди, которые ходят быстро, размахивая руками, уверены в себе, имеют ясную цель и готовы ее реализовать. Те, кто всегда держит руки в карманах - скорее всего очень критичны и скрытны, как правило, им нравится подавлять других людей. Человек, держащий руки на бедрах, стремится достичь своих целей кратчайшим путем за минимальное время.</w:t>
      </w:r>
    </w:p>
    <w:p w:rsidR="009725FA" w:rsidRPr="00BE1E07" w:rsidRDefault="009725FA" w:rsidP="000A3A48">
      <w:pPr>
        <w:pStyle w:val="aa"/>
        <w:ind w:right="-1"/>
        <w:jc w:val="both"/>
        <w:rPr>
          <w:color w:val="000000"/>
        </w:rPr>
      </w:pPr>
      <w:r w:rsidRPr="00BE1E07">
        <w:rPr>
          <w:color w:val="000000"/>
        </w:rPr>
        <w:t>Поза — это положение тела. Человеческое тело способно принять около 1000 устойчивых различных положений. Поза показывает, как данный человек воспринимает свой статус по отношению к статусу других присутствующих лиц. Лица с более высоким статусом принимают более непринужденную позу. В противном случае могут возникать конфликтные ситуации.</w:t>
      </w:r>
    </w:p>
    <w:p w:rsidR="009725FA" w:rsidRPr="00BE1E07" w:rsidRDefault="009725FA" w:rsidP="000A3A48">
      <w:pPr>
        <w:pStyle w:val="aa"/>
        <w:ind w:right="-1"/>
        <w:jc w:val="both"/>
        <w:rPr>
          <w:color w:val="000000"/>
        </w:rPr>
      </w:pPr>
      <w:r w:rsidRPr="00BE1E07">
        <w:rPr>
          <w:color w:val="000000"/>
        </w:rPr>
        <w:t>Поза, при которой человек перекрещивает руки и ноги, называется закрытой. Перекрещенные на груди руки являются модифицированным вариантом преграды, которую человек выставляет между собой и своим собеседником. Закрытая поза воспринимается как поза недоверия, несогласия, противодействия, критики. Более того, примерно треть информации, воспринятой из такой позы, не усваивается собеседником. Наиболее простым способом выведения из этой позы является предложение что-нибудь подержать или посмотреть.</w:t>
      </w:r>
    </w:p>
    <w:p w:rsidR="009725FA" w:rsidRPr="00BE1E07" w:rsidRDefault="009725FA" w:rsidP="000A3A48">
      <w:pPr>
        <w:pStyle w:val="aa"/>
        <w:ind w:right="-1"/>
        <w:jc w:val="both"/>
        <w:rPr>
          <w:color w:val="000000"/>
        </w:rPr>
      </w:pPr>
      <w:r w:rsidRPr="00BE1E07">
        <w:rPr>
          <w:color w:val="000000"/>
        </w:rPr>
        <w:t>Открытой считается поза, в которой руки и ноги не перекрещены, корпус тела направлен в сторону собеседника, а ладони и стопы развернуты к партнеру по общению. Это - поза доверия, согласия, доброжелательности, психологического комфорта.</w:t>
      </w:r>
    </w:p>
    <w:p w:rsidR="009725FA" w:rsidRPr="00BE1E07" w:rsidRDefault="009725FA" w:rsidP="000A3A48">
      <w:pPr>
        <w:pStyle w:val="aa"/>
        <w:ind w:right="-1"/>
        <w:jc w:val="both"/>
        <w:rPr>
          <w:color w:val="000000"/>
        </w:rPr>
      </w:pPr>
      <w:r w:rsidRPr="00BE1E07">
        <w:rPr>
          <w:color w:val="000000"/>
        </w:rPr>
        <w:t>Если человек заинтересован в общении, он будет ориентироваться на собеседника и наклоняться в его сторону, а если не очень заинтересован, наоборот, ориентироваться в сторону и откидываться назад. Человек, желающий заявить о себе, будет держаться прямо, в напряженном состоянии, с развернутыми плечами; человек же, которому не нужно подчеркивать свой статус и положение, будет расслаблен, спокоен, находиться в свободной непринужденной позе.</w:t>
      </w:r>
    </w:p>
    <w:p w:rsidR="009725FA" w:rsidRPr="00BE1E07" w:rsidRDefault="009725FA" w:rsidP="000A3A48">
      <w:pPr>
        <w:pStyle w:val="aa"/>
        <w:ind w:right="-1"/>
        <w:jc w:val="both"/>
        <w:rPr>
          <w:color w:val="000000"/>
        </w:rPr>
      </w:pPr>
      <w:r w:rsidRPr="00BE1E07">
        <w:rPr>
          <w:color w:val="000000"/>
        </w:rPr>
        <w:t>Лучший способ добиться взаимопонимания с собеседником - это скопировать его позу и жесты.</w:t>
      </w:r>
    </w:p>
    <w:p w:rsidR="009725FA" w:rsidRPr="00BE1E07" w:rsidRDefault="009725FA" w:rsidP="000A3A48">
      <w:pPr>
        <w:pStyle w:val="aa"/>
        <w:ind w:right="-1"/>
        <w:jc w:val="both"/>
        <w:rPr>
          <w:color w:val="000000"/>
        </w:rPr>
      </w:pPr>
      <w:proofErr w:type="spellStart"/>
      <w:r w:rsidRPr="00BE1E07">
        <w:rPr>
          <w:color w:val="000000"/>
        </w:rPr>
        <w:t>Такесика</w:t>
      </w:r>
      <w:proofErr w:type="spellEnd"/>
      <w:r w:rsidRPr="00BE1E07">
        <w:rPr>
          <w:color w:val="000000"/>
        </w:rPr>
        <w:t xml:space="preserve"> — роль прикосновений в процессе невербального общения. Здесь выделяются рукопожатия, поцелуи, поглаживания, отталкивания и т.п. Доказано, что динамические прикосновения являются биологически необходимой формой стимуляции. Использование человеком в общении динамических прикосновений определяется многими факторами: статусом партнеров, их возрастом, полом, степенью знакомства.</w:t>
      </w:r>
    </w:p>
    <w:p w:rsidR="009725FA" w:rsidRPr="00BE1E07" w:rsidRDefault="009725FA" w:rsidP="000A3A48">
      <w:pPr>
        <w:pStyle w:val="aa"/>
        <w:ind w:right="-1"/>
        <w:jc w:val="both"/>
        <w:rPr>
          <w:color w:val="000000"/>
        </w:rPr>
      </w:pPr>
      <w:r w:rsidRPr="00BE1E07">
        <w:rPr>
          <w:color w:val="000000"/>
        </w:rPr>
        <w:t xml:space="preserve">Неадекватное использование личностью </w:t>
      </w:r>
      <w:proofErr w:type="spellStart"/>
      <w:r w:rsidRPr="00BE1E07">
        <w:rPr>
          <w:color w:val="000000"/>
        </w:rPr>
        <w:t>такесических</w:t>
      </w:r>
      <w:proofErr w:type="spellEnd"/>
      <w:r w:rsidRPr="00BE1E07">
        <w:rPr>
          <w:color w:val="000000"/>
        </w:rPr>
        <w:t xml:space="preserve"> средств может привести к конфликтам в общении. Например, похлопывание по плечу возможно только при условии близких отношений, равенства социального положения в обществе.</w:t>
      </w:r>
    </w:p>
    <w:p w:rsidR="009725FA" w:rsidRPr="00BE1E07" w:rsidRDefault="009725FA" w:rsidP="000A3A48">
      <w:pPr>
        <w:pStyle w:val="aa"/>
        <w:ind w:right="-1"/>
        <w:jc w:val="both"/>
        <w:rPr>
          <w:color w:val="000000"/>
        </w:rPr>
      </w:pPr>
      <w:r w:rsidRPr="00BE1E07">
        <w:rPr>
          <w:color w:val="000000"/>
        </w:rPr>
        <w:t xml:space="preserve">Обмен рукопожатием - многоговорящий жест, известный с древних времен. Этот жест со временем претерпел изменения, и появились его варианты, такие как помахивание рукой в воздухе, приложение ладони к груди и многие другие, в том числе и рукопожатие. Часто </w:t>
      </w:r>
      <w:r w:rsidRPr="00BE1E07">
        <w:rPr>
          <w:color w:val="000000"/>
        </w:rPr>
        <w:lastRenderedPageBreak/>
        <w:t>рукопожатие может быть очень информативным, особенно его интенсивность и продолжительность.</w:t>
      </w:r>
    </w:p>
    <w:p w:rsidR="009725FA" w:rsidRPr="00BE1E07" w:rsidRDefault="009725FA" w:rsidP="009D744E">
      <w:pPr>
        <w:pStyle w:val="aa"/>
        <w:ind w:right="-1"/>
        <w:rPr>
          <w:color w:val="000000"/>
        </w:rPr>
      </w:pPr>
      <w:r w:rsidRPr="00BE1E07">
        <w:rPr>
          <w:color w:val="000000"/>
        </w:rPr>
        <w:t>Рукопожатия делятся на 3 вида:</w:t>
      </w:r>
      <w:r w:rsidRPr="00BE1E07">
        <w:rPr>
          <w:color w:val="000000"/>
        </w:rPr>
        <w:br/>
        <w:t>- доминирующее (рука сверху, ладонь развернута вниз);</w:t>
      </w:r>
      <w:r w:rsidRPr="00BE1E07">
        <w:rPr>
          <w:color w:val="000000"/>
        </w:rPr>
        <w:br/>
        <w:t>- покорное (рука снизу, ладонь развернута вверх);</w:t>
      </w:r>
      <w:r w:rsidRPr="00BE1E07">
        <w:rPr>
          <w:color w:val="000000"/>
        </w:rPr>
        <w:br/>
        <w:t>- равноправное.</w:t>
      </w:r>
    </w:p>
    <w:p w:rsidR="009725FA" w:rsidRPr="00BE1E07" w:rsidRDefault="009725FA" w:rsidP="000A3A48">
      <w:pPr>
        <w:pStyle w:val="aa"/>
        <w:ind w:right="-1"/>
        <w:jc w:val="both"/>
        <w:rPr>
          <w:color w:val="000000"/>
        </w:rPr>
      </w:pPr>
      <w:r w:rsidRPr="00BE1E07">
        <w:rPr>
          <w:color w:val="000000"/>
        </w:rPr>
        <w:t>Доминирующее рукопожатие является наиболее агрессивной его формой. При доминирующем (властном) рукопожатии человек сообщает другому, что он хочет главенствовать в процессе общения.</w:t>
      </w:r>
    </w:p>
    <w:p w:rsidR="009725FA" w:rsidRPr="00BE1E07" w:rsidRDefault="009725FA" w:rsidP="000A3A48">
      <w:pPr>
        <w:pStyle w:val="aa"/>
        <w:ind w:right="-1"/>
        <w:jc w:val="both"/>
        <w:rPr>
          <w:color w:val="000000"/>
        </w:rPr>
      </w:pPr>
      <w:r w:rsidRPr="00BE1E07">
        <w:rPr>
          <w:color w:val="000000"/>
        </w:rPr>
        <w:t>Покорное рукопожатие бывает необходимо в ситуациях, когда человек хочет отдать инициативу другому, позволить ему чувствовать себя хозяином положения.</w:t>
      </w:r>
    </w:p>
    <w:p w:rsidR="009725FA" w:rsidRPr="00BE1E07" w:rsidRDefault="009725FA" w:rsidP="000A3A48">
      <w:pPr>
        <w:pStyle w:val="aa"/>
        <w:ind w:right="-1"/>
        <w:jc w:val="both"/>
        <w:rPr>
          <w:color w:val="000000"/>
        </w:rPr>
      </w:pPr>
      <w:r w:rsidRPr="00BE1E07">
        <w:rPr>
          <w:color w:val="000000"/>
        </w:rPr>
        <w:t>Часто используется жест, называемый «перчаткой»: человек двумя руками обхватывает руку другого. Инициатор этого жеста подчеркивает, что он честен и ему можно доверять. Однако жест «перчатка» следует применять к хорошо знакомым людям, т.к. при первом знакомстве он может произвести обратный эффект.</w:t>
      </w:r>
    </w:p>
    <w:p w:rsidR="009725FA" w:rsidRPr="00BE1E07" w:rsidRDefault="009725FA" w:rsidP="000A3A48">
      <w:pPr>
        <w:pStyle w:val="aa"/>
        <w:ind w:right="-1"/>
        <w:jc w:val="both"/>
        <w:rPr>
          <w:color w:val="000000"/>
        </w:rPr>
      </w:pPr>
      <w:r w:rsidRPr="00BE1E07">
        <w:rPr>
          <w:color w:val="000000"/>
        </w:rPr>
        <w:t>Крепкое рукопожатие вплоть до хруста пальцев является отличительной чертой агрессивного, жесткого человека.</w:t>
      </w:r>
    </w:p>
    <w:p w:rsidR="009725FA" w:rsidRPr="00BE1E07" w:rsidRDefault="009725FA" w:rsidP="000A3A48">
      <w:pPr>
        <w:pStyle w:val="aa"/>
        <w:ind w:right="-1"/>
        <w:jc w:val="both"/>
        <w:rPr>
          <w:color w:val="000000"/>
        </w:rPr>
      </w:pPr>
      <w:r w:rsidRPr="00BE1E07">
        <w:rPr>
          <w:color w:val="000000"/>
        </w:rPr>
        <w:t xml:space="preserve">Признаком агрессивности является также пожатие </w:t>
      </w:r>
      <w:proofErr w:type="spellStart"/>
      <w:r w:rsidRPr="00BE1E07">
        <w:rPr>
          <w:color w:val="000000"/>
        </w:rPr>
        <w:t>несогнутой</w:t>
      </w:r>
      <w:proofErr w:type="spellEnd"/>
      <w:r w:rsidRPr="00BE1E07">
        <w:rPr>
          <w:color w:val="000000"/>
        </w:rPr>
        <w:t>, прямой рукой. Его главное назначение - сохранить дистанцию и не допустить человека в свою интимную зону. Эту же цель преследует и пожатие кончиков пальцев, но такое рукопожатие свидетельствует о том, что человек не уверен в себе.</w:t>
      </w:r>
    </w:p>
    <w:p w:rsidR="009725FA" w:rsidRPr="00BE1E07" w:rsidRDefault="009725FA" w:rsidP="000A3A48">
      <w:pPr>
        <w:pStyle w:val="aa"/>
        <w:ind w:right="-1"/>
        <w:jc w:val="both"/>
        <w:rPr>
          <w:color w:val="000000"/>
        </w:rPr>
      </w:pPr>
      <w:proofErr w:type="spellStart"/>
      <w:r w:rsidRPr="00BE1E07">
        <w:rPr>
          <w:color w:val="000000"/>
        </w:rPr>
        <w:t>Проксемика</w:t>
      </w:r>
      <w:proofErr w:type="spellEnd"/>
      <w:r w:rsidRPr="00BE1E07">
        <w:rPr>
          <w:color w:val="000000"/>
        </w:rPr>
        <w:t xml:space="preserve"> - определяет зоны наиболее эффективного общения. Э.Холл выделяет четыре основные зоны общения:</w:t>
      </w:r>
      <w:r w:rsidRPr="00BE1E07">
        <w:rPr>
          <w:color w:val="000000"/>
        </w:rPr>
        <w:br/>
        <w:t>- Интимная зона (15-45 см) - в нее человек допускает только близких себе людей. В этой зоне ведется негромкий доверительный разговор, осуществляются тактильные контакты. Нарушение этой зоны посторонними вызывает физиологические изменения в организме: учащение сердцебиения, рост кровяного давления, прилив крови к голове, выброс адреналина и др. Вторжение «чужого» в эту зону расценивается как угроза.</w:t>
      </w:r>
      <w:r w:rsidRPr="00BE1E07">
        <w:rPr>
          <w:color w:val="000000"/>
        </w:rPr>
        <w:br/>
        <w:t>- Личная (персональная) зона (45 - 120 см) - зона обыденного общения с друзьями, коллегами. Допускается только визуальный - зрительный контакт.</w:t>
      </w:r>
      <w:r w:rsidRPr="00BE1E07">
        <w:rPr>
          <w:color w:val="000000"/>
        </w:rPr>
        <w:br/>
        <w:t>- Социальная зона (120 - 400 см) - зона проведения официальных встреч и ведения переговоров, совещаний, проведения административных бесед.</w:t>
      </w:r>
      <w:r w:rsidRPr="00BE1E07">
        <w:rPr>
          <w:color w:val="000000"/>
        </w:rPr>
        <w:br/>
        <w:t>- Публичная зона (более 400 см) - зона общения с большими группами людей во время лекций, митингов, публичных выступлений и т.д..</w:t>
      </w:r>
    </w:p>
    <w:p w:rsidR="009725FA" w:rsidRPr="00BE1E07" w:rsidRDefault="009725FA" w:rsidP="000A3A48">
      <w:pPr>
        <w:pStyle w:val="aa"/>
        <w:ind w:right="-1"/>
        <w:jc w:val="both"/>
        <w:rPr>
          <w:color w:val="000000"/>
        </w:rPr>
      </w:pPr>
      <w:r w:rsidRPr="00BE1E07">
        <w:rPr>
          <w:color w:val="000000"/>
        </w:rPr>
        <w:t>В общении также важно обращать внимание на голосовые характеристики, относящиеся к невербальному общению. Просодика - это общее название таких ритмико-интонационных Горой речи, как высота, громкость голоса, его тембр.</w:t>
      </w:r>
    </w:p>
    <w:p w:rsidR="009725FA" w:rsidRPr="00BE1E07" w:rsidRDefault="009725FA" w:rsidP="000A3A48">
      <w:pPr>
        <w:pStyle w:val="aa"/>
        <w:ind w:right="-1"/>
        <w:jc w:val="both"/>
        <w:rPr>
          <w:color w:val="000000"/>
        </w:rPr>
      </w:pPr>
      <w:r w:rsidRPr="00BE1E07">
        <w:rPr>
          <w:color w:val="000000"/>
        </w:rPr>
        <w:t>Экстралингвистика - это включение в речь пауз и различных не морфологических явлений человека: плача, кашля, смеха, вздоха и т.д.</w:t>
      </w:r>
    </w:p>
    <w:p w:rsidR="009725FA" w:rsidRPr="00BE1E07" w:rsidRDefault="009725FA" w:rsidP="000A3A48">
      <w:pPr>
        <w:pStyle w:val="aa"/>
        <w:ind w:right="-1"/>
        <w:jc w:val="both"/>
        <w:rPr>
          <w:color w:val="000000"/>
        </w:rPr>
      </w:pPr>
      <w:r w:rsidRPr="00BE1E07">
        <w:rPr>
          <w:color w:val="000000"/>
        </w:rPr>
        <w:t xml:space="preserve">Просодическими и </w:t>
      </w:r>
      <w:proofErr w:type="spellStart"/>
      <w:r w:rsidRPr="00BE1E07">
        <w:rPr>
          <w:color w:val="000000"/>
        </w:rPr>
        <w:t>экстралингвическими</w:t>
      </w:r>
      <w:proofErr w:type="spellEnd"/>
      <w:r w:rsidRPr="00BE1E07">
        <w:rPr>
          <w:color w:val="000000"/>
        </w:rPr>
        <w:t xml:space="preserve"> средствами регулируется поток речи, экономятся языковые средства общения, они дополняют, замещают и предвосхищают речевые высказывания, выражают эмоциональные состояния.</w:t>
      </w:r>
    </w:p>
    <w:p w:rsidR="009725FA" w:rsidRPr="00BE1E07" w:rsidRDefault="009725FA" w:rsidP="000A3A48">
      <w:pPr>
        <w:pStyle w:val="aa"/>
        <w:ind w:right="-1"/>
        <w:jc w:val="both"/>
        <w:rPr>
          <w:color w:val="000000"/>
        </w:rPr>
      </w:pPr>
      <w:r w:rsidRPr="00BE1E07">
        <w:rPr>
          <w:color w:val="000000"/>
        </w:rPr>
        <w:lastRenderedPageBreak/>
        <w:t>Нужно уметь не только слушать, но и слышать интонационный строй речи, оценивать силу и тон голоса, скорость речи, которые практически позволяют выражать наши чувства и мысли.</w:t>
      </w:r>
    </w:p>
    <w:p w:rsidR="009725FA" w:rsidRPr="00BE1E07" w:rsidRDefault="009725FA" w:rsidP="000A3A48">
      <w:pPr>
        <w:pStyle w:val="aa"/>
        <w:ind w:right="-1"/>
        <w:jc w:val="both"/>
        <w:rPr>
          <w:color w:val="000000"/>
        </w:rPr>
      </w:pPr>
      <w:r w:rsidRPr="00BE1E07">
        <w:rPr>
          <w:color w:val="000000"/>
        </w:rPr>
        <w:t>Хотя природа и наградила людей уникальным голосом, окраску ему они придают сами. Те, кому свойственно резко менять высоту голоса, как правило, бодрее. Общительнее, увереннее, компетентнее и гораздо приятнее, чем люди, говорящие монотонно.</w:t>
      </w:r>
    </w:p>
    <w:p w:rsidR="009725FA" w:rsidRPr="00BE1E07" w:rsidRDefault="00CB4773" w:rsidP="000A3A48">
      <w:pPr>
        <w:pStyle w:val="aa"/>
        <w:ind w:right="-1"/>
        <w:jc w:val="both"/>
        <w:rPr>
          <w:color w:val="000000"/>
        </w:rPr>
      </w:pPr>
      <w:hyperlink r:id="rId42" w:history="1">
        <w:r w:rsidR="009725FA" w:rsidRPr="00BE1E07">
          <w:rPr>
            <w:rStyle w:val="a8"/>
            <w:color w:val="auto"/>
          </w:rPr>
          <w:t>Чувства</w:t>
        </w:r>
      </w:hyperlink>
      <w:r w:rsidR="009725FA" w:rsidRPr="00BE1E07">
        <w:rPr>
          <w:color w:val="000000"/>
        </w:rPr>
        <w:t>, испытываемые говорящим, отражаются, прежде всего, в тоне голоса. В нем чувства находят свое выражение независимо от произносимых слов. Так, обычно легко распознаются гнев и печаль.</w:t>
      </w:r>
    </w:p>
    <w:p w:rsidR="009725FA" w:rsidRPr="00BE1E07" w:rsidRDefault="009725FA" w:rsidP="000A3A48">
      <w:pPr>
        <w:pStyle w:val="aa"/>
        <w:ind w:right="-1"/>
        <w:jc w:val="both"/>
        <w:rPr>
          <w:color w:val="000000"/>
        </w:rPr>
      </w:pPr>
      <w:r w:rsidRPr="00BE1E07">
        <w:rPr>
          <w:color w:val="000000"/>
        </w:rPr>
        <w:t>Немало информации дают сила и высота голоса. Некоторые чувства, например энтузиазм, радость и недоверие, обычно передаются высоким голосом, гнев и страх — тоже довольно высоким голосом, но в более широком диапазоне тональности, силы и высоты звуков. Такие чувства, как горе, печаль, усталость обычно передаются мягким и приглушенным голосом с понижением интонации к концу каждой фразы.</w:t>
      </w:r>
    </w:p>
    <w:p w:rsidR="009725FA" w:rsidRPr="00BE1E07" w:rsidRDefault="009725FA" w:rsidP="000A3A48">
      <w:pPr>
        <w:pStyle w:val="aa"/>
        <w:ind w:right="-1"/>
        <w:jc w:val="both"/>
        <w:rPr>
          <w:color w:val="000000"/>
        </w:rPr>
      </w:pPr>
      <w:r w:rsidRPr="00BE1E07">
        <w:rPr>
          <w:color w:val="000000"/>
        </w:rPr>
        <w:t>Скорость речи также отражает чувства. Человек говорит быстро, если он взволнован, обеспокоен, говорит о своих личных трудностях или хочет нас в чем-то убедить, уговорить. Медленная речь чаще всего свидетельствует об угнетенном состоянии, горе, высокомерии или усталости.</w:t>
      </w:r>
    </w:p>
    <w:p w:rsidR="009725FA" w:rsidRPr="00BE1E07" w:rsidRDefault="009725FA" w:rsidP="009725FA">
      <w:pPr>
        <w:spacing w:after="0"/>
        <w:ind w:right="-1" w:firstLine="709"/>
        <w:jc w:val="both"/>
        <w:rPr>
          <w:rFonts w:ascii="Times New Roman" w:eastAsia="Times New Roman" w:hAnsi="Times New Roman" w:cs="Times New Roman"/>
          <w:sz w:val="24"/>
          <w:szCs w:val="24"/>
        </w:rPr>
      </w:pPr>
    </w:p>
    <w:p w:rsidR="009725FA" w:rsidRPr="00BE1E07" w:rsidRDefault="009725FA" w:rsidP="000A3A48">
      <w:pPr>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129. Преимущества, проблемы и недостатки развития информационных технологий в управлении.</w:t>
      </w:r>
    </w:p>
    <w:p w:rsidR="009725FA" w:rsidRPr="00BE1E07" w:rsidRDefault="009725FA" w:rsidP="000A3A48">
      <w:pPr>
        <w:numPr>
          <w:ilvl w:val="0"/>
          <w:numId w:val="71"/>
        </w:numPr>
        <w:tabs>
          <w:tab w:val="clear" w:pos="720"/>
          <w:tab w:val="num" w:pos="142"/>
        </w:tabs>
        <w:spacing w:after="0"/>
        <w:ind w:left="0" w:right="-1" w:firstLine="0"/>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bCs/>
          <w:sz w:val="24"/>
          <w:szCs w:val="24"/>
          <w:u w:val="single"/>
        </w:rPr>
        <w:t>Преимущества:</w:t>
      </w:r>
    </w:p>
    <w:p w:rsidR="009725FA" w:rsidRPr="00BE1E07" w:rsidRDefault="009725FA" w:rsidP="000A3A48">
      <w:pPr>
        <w:numPr>
          <w:ilvl w:val="0"/>
          <w:numId w:val="72"/>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Увеличивается скорость обмена информацией;</w:t>
      </w:r>
    </w:p>
    <w:p w:rsidR="009725FA" w:rsidRPr="00BE1E07" w:rsidRDefault="009725FA" w:rsidP="000A3A48">
      <w:pPr>
        <w:numPr>
          <w:ilvl w:val="0"/>
          <w:numId w:val="72"/>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Стираются границы организаций;</w:t>
      </w:r>
    </w:p>
    <w:p w:rsidR="009725FA" w:rsidRPr="00BE1E07" w:rsidRDefault="009725FA" w:rsidP="000A3A48">
      <w:pPr>
        <w:numPr>
          <w:ilvl w:val="0"/>
          <w:numId w:val="72"/>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Ускоряются и упрощаются процессы управления.</w:t>
      </w:r>
    </w:p>
    <w:p w:rsidR="009725FA" w:rsidRPr="00BE1E07" w:rsidRDefault="009725FA" w:rsidP="000A3A48">
      <w:pPr>
        <w:numPr>
          <w:ilvl w:val="0"/>
          <w:numId w:val="73"/>
        </w:numPr>
        <w:tabs>
          <w:tab w:val="clear" w:pos="720"/>
          <w:tab w:val="num" w:pos="142"/>
        </w:tabs>
        <w:spacing w:after="0"/>
        <w:ind w:left="0" w:right="-1" w:firstLine="0"/>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bCs/>
          <w:sz w:val="24"/>
          <w:szCs w:val="24"/>
          <w:u w:val="single"/>
        </w:rPr>
        <w:t>Недостатки:</w:t>
      </w:r>
    </w:p>
    <w:p w:rsidR="009725FA" w:rsidRPr="00BE1E07" w:rsidRDefault="009725FA" w:rsidP="000A3A48">
      <w:pPr>
        <w:numPr>
          <w:ilvl w:val="0"/>
          <w:numId w:val="74"/>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Сложность – «зашкаливает»;</w:t>
      </w:r>
    </w:p>
    <w:p w:rsidR="009725FA" w:rsidRPr="00BE1E07" w:rsidRDefault="009725FA" w:rsidP="000A3A48">
      <w:pPr>
        <w:numPr>
          <w:ilvl w:val="0"/>
          <w:numId w:val="74"/>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Затраты на управление резко увеличиваются;</w:t>
      </w:r>
    </w:p>
    <w:p w:rsidR="009725FA" w:rsidRPr="00BE1E07" w:rsidRDefault="009725FA" w:rsidP="000A3A48">
      <w:pPr>
        <w:numPr>
          <w:ilvl w:val="0"/>
          <w:numId w:val="74"/>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Может снизится контроли подчиненных.</w:t>
      </w:r>
    </w:p>
    <w:p w:rsidR="009725FA" w:rsidRPr="00BE1E07" w:rsidRDefault="009725FA" w:rsidP="000A3A48">
      <w:pPr>
        <w:numPr>
          <w:ilvl w:val="0"/>
          <w:numId w:val="74"/>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Развитие технологий резко увеличивает нестабильность внешней среды.</w:t>
      </w:r>
    </w:p>
    <w:p w:rsidR="009725FA" w:rsidRPr="00BE1E07" w:rsidRDefault="009725FA" w:rsidP="000A3A48">
      <w:pPr>
        <w:numPr>
          <w:ilvl w:val="0"/>
          <w:numId w:val="74"/>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Конфиденциальность? </w:t>
      </w:r>
    </w:p>
    <w:p w:rsidR="009725FA" w:rsidRPr="00BE1E07" w:rsidRDefault="009725FA" w:rsidP="000A3A48">
      <w:pPr>
        <w:spacing w:after="0"/>
        <w:ind w:right="-1"/>
        <w:jc w:val="both"/>
        <w:rPr>
          <w:rFonts w:ascii="Times New Roman" w:eastAsia="Times New Roman" w:hAnsi="Times New Roman" w:cs="Times New Roman"/>
          <w:sz w:val="24"/>
          <w:szCs w:val="24"/>
          <w:u w:val="single"/>
        </w:rPr>
      </w:pPr>
      <w:r w:rsidRPr="00BE1E07">
        <w:rPr>
          <w:rFonts w:ascii="Times New Roman" w:eastAsia="Times New Roman" w:hAnsi="Times New Roman" w:cs="Times New Roman"/>
          <w:sz w:val="24"/>
          <w:szCs w:val="24"/>
          <w:u w:val="single"/>
        </w:rPr>
        <w:t>Проблемы:</w:t>
      </w:r>
    </w:p>
    <w:p w:rsidR="009725FA" w:rsidRPr="00BE1E07" w:rsidRDefault="009725FA" w:rsidP="000A3A48">
      <w:pPr>
        <w:numPr>
          <w:ilvl w:val="0"/>
          <w:numId w:val="75"/>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Какие этические проблемы возникают при использовании электронных средств связи?</w:t>
      </w:r>
    </w:p>
    <w:p w:rsidR="009725FA" w:rsidRPr="00BE1E07" w:rsidRDefault="009725FA" w:rsidP="000A3A48">
      <w:pPr>
        <w:numPr>
          <w:ilvl w:val="0"/>
          <w:numId w:val="75"/>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 xml:space="preserve">Что делать с широким использованием игр на работе? </w:t>
      </w:r>
    </w:p>
    <w:p w:rsidR="009725FA" w:rsidRPr="00BE1E07" w:rsidRDefault="009725FA" w:rsidP="000A3A48">
      <w:pPr>
        <w:numPr>
          <w:ilvl w:val="0"/>
          <w:numId w:val="75"/>
        </w:numPr>
        <w:tabs>
          <w:tab w:val="clear" w:pos="720"/>
          <w:tab w:val="num" w:pos="142"/>
        </w:tabs>
        <w:spacing w:after="0"/>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bCs/>
          <w:sz w:val="24"/>
          <w:szCs w:val="24"/>
        </w:rPr>
        <w:t>Как чувствуют себя сотрудники, с которыми можно связаться в любой момент времени?</w:t>
      </w:r>
    </w:p>
    <w:p w:rsidR="009725FA" w:rsidRPr="00BE1E07" w:rsidRDefault="009725FA" w:rsidP="000A3A48">
      <w:pPr>
        <w:spacing w:after="0"/>
        <w:ind w:right="-1"/>
        <w:jc w:val="both"/>
        <w:rPr>
          <w:rFonts w:ascii="Times New Roman" w:eastAsia="Times New Roman" w:hAnsi="Times New Roman" w:cs="Times New Roman"/>
          <w:sz w:val="24"/>
          <w:szCs w:val="24"/>
        </w:rPr>
      </w:pPr>
    </w:p>
    <w:p w:rsidR="009725FA" w:rsidRPr="00BE1E07" w:rsidRDefault="009725FA" w:rsidP="000A3A48">
      <w:pPr>
        <w:spacing w:after="0"/>
        <w:ind w:right="-1"/>
        <w:jc w:val="both"/>
        <w:rPr>
          <w:rFonts w:ascii="Times New Roman" w:eastAsia="Times New Roman" w:hAnsi="Times New Roman" w:cs="Times New Roman"/>
          <w:b/>
          <w:sz w:val="24"/>
          <w:szCs w:val="24"/>
        </w:rPr>
      </w:pPr>
      <w:r w:rsidRPr="00BE1E07">
        <w:rPr>
          <w:rFonts w:ascii="Times New Roman" w:eastAsia="Times New Roman" w:hAnsi="Times New Roman" w:cs="Times New Roman"/>
          <w:b/>
          <w:sz w:val="24"/>
          <w:szCs w:val="24"/>
        </w:rPr>
        <w:t>130. Механизмы информационных технологий в управлении.</w:t>
      </w:r>
    </w:p>
    <w:p w:rsidR="009725FA" w:rsidRPr="00BE1E07" w:rsidRDefault="009725FA" w:rsidP="000A3A48">
      <w:pPr>
        <w:numPr>
          <w:ilvl w:val="0"/>
          <w:numId w:val="76"/>
        </w:numPr>
        <w:tabs>
          <w:tab w:val="clear" w:pos="720"/>
          <w:tab w:val="num" w:pos="142"/>
        </w:tabs>
        <w:spacing w:line="216" w:lineRule="auto"/>
        <w:ind w:left="0" w:right="-1" w:firstLine="0"/>
        <w:jc w:val="both"/>
        <w:rPr>
          <w:rFonts w:ascii="Times New Roman" w:hAnsi="Times New Roman" w:cs="Times New Roman"/>
          <w:sz w:val="24"/>
          <w:szCs w:val="24"/>
          <w:u w:val="single"/>
        </w:rPr>
      </w:pPr>
      <w:r w:rsidRPr="00BE1E07">
        <w:rPr>
          <w:rFonts w:ascii="Times New Roman" w:hAnsi="Times New Roman" w:cs="Times New Roman"/>
          <w:bCs/>
          <w:sz w:val="24"/>
          <w:szCs w:val="24"/>
          <w:u w:val="single"/>
        </w:rPr>
        <w:t>Сетевые компьютерные системы.</w:t>
      </w:r>
    </w:p>
    <w:p w:rsidR="009725FA" w:rsidRPr="00BE1E07" w:rsidRDefault="009725FA" w:rsidP="000A3A48">
      <w:pPr>
        <w:spacing w:line="216" w:lineRule="auto"/>
        <w:ind w:right="-1"/>
        <w:jc w:val="both"/>
        <w:rPr>
          <w:rFonts w:ascii="Times New Roman" w:hAnsi="Times New Roman" w:cs="Times New Roman"/>
          <w:sz w:val="24"/>
          <w:szCs w:val="24"/>
        </w:rPr>
      </w:pPr>
      <w:r w:rsidRPr="00BE1E07">
        <w:rPr>
          <w:rFonts w:ascii="Times New Roman" w:hAnsi="Times New Roman" w:cs="Times New Roman"/>
          <w:bCs/>
          <w:iCs/>
          <w:sz w:val="24"/>
          <w:szCs w:val="24"/>
        </w:rPr>
        <w:t xml:space="preserve">Все компьютеры объединяются в единую сеть. </w:t>
      </w:r>
      <w:r w:rsidRPr="00BE1E07">
        <w:rPr>
          <w:rFonts w:ascii="Times New Roman" w:hAnsi="Times New Roman" w:cs="Times New Roman"/>
          <w:bCs/>
          <w:sz w:val="24"/>
          <w:szCs w:val="24"/>
        </w:rPr>
        <w:t>Возможности и разновидности: электронная почта; обмен сообщениями в режиме реального времени; голосовая почта; факсимильная связь; электронный обмен данными; телеконференции; внутренние и внешние локальные сети, голосовой интернет.</w:t>
      </w:r>
    </w:p>
    <w:p w:rsidR="009725FA" w:rsidRPr="00BE1E07" w:rsidRDefault="009725FA" w:rsidP="000A3A48">
      <w:pPr>
        <w:spacing w:line="216" w:lineRule="auto"/>
        <w:ind w:right="-1"/>
        <w:jc w:val="both"/>
        <w:rPr>
          <w:rFonts w:ascii="Times New Roman" w:hAnsi="Times New Roman" w:cs="Times New Roman"/>
          <w:sz w:val="24"/>
          <w:szCs w:val="24"/>
        </w:rPr>
      </w:pPr>
      <w:r w:rsidRPr="00BE1E07">
        <w:rPr>
          <w:rFonts w:ascii="Times New Roman" w:hAnsi="Times New Roman" w:cs="Times New Roman"/>
          <w:bCs/>
          <w:sz w:val="24"/>
          <w:szCs w:val="24"/>
        </w:rPr>
        <w:t>Быстрые и достаточно дешевые средства коммуникаций.</w:t>
      </w:r>
    </w:p>
    <w:p w:rsidR="009725FA" w:rsidRPr="00BE1E07" w:rsidRDefault="009725FA" w:rsidP="000A3A48">
      <w:pPr>
        <w:numPr>
          <w:ilvl w:val="0"/>
          <w:numId w:val="76"/>
        </w:numPr>
        <w:tabs>
          <w:tab w:val="clear" w:pos="720"/>
          <w:tab w:val="num" w:pos="142"/>
        </w:tabs>
        <w:spacing w:line="216" w:lineRule="auto"/>
        <w:ind w:left="0" w:right="-1" w:firstLine="0"/>
        <w:jc w:val="both"/>
        <w:rPr>
          <w:rFonts w:ascii="Times New Roman" w:hAnsi="Times New Roman" w:cs="Times New Roman"/>
          <w:sz w:val="24"/>
          <w:szCs w:val="24"/>
          <w:u w:val="single"/>
        </w:rPr>
      </w:pPr>
      <w:r w:rsidRPr="00BE1E07">
        <w:rPr>
          <w:rFonts w:ascii="Times New Roman" w:hAnsi="Times New Roman" w:cs="Times New Roman"/>
          <w:bCs/>
          <w:sz w:val="24"/>
          <w:szCs w:val="24"/>
          <w:u w:val="single"/>
        </w:rPr>
        <w:lastRenderedPageBreak/>
        <w:t>Голосовая почта.</w:t>
      </w:r>
    </w:p>
    <w:p w:rsidR="009725FA" w:rsidRPr="00BE1E07" w:rsidRDefault="009725FA" w:rsidP="000A3A48">
      <w:pPr>
        <w:spacing w:line="216" w:lineRule="auto"/>
        <w:ind w:right="-1"/>
        <w:jc w:val="both"/>
        <w:rPr>
          <w:rFonts w:ascii="Times New Roman" w:hAnsi="Times New Roman" w:cs="Times New Roman"/>
          <w:sz w:val="24"/>
          <w:szCs w:val="24"/>
        </w:rPr>
      </w:pPr>
      <w:r w:rsidRPr="00BE1E07">
        <w:rPr>
          <w:rFonts w:ascii="Times New Roman" w:hAnsi="Times New Roman" w:cs="Times New Roman"/>
          <w:bCs/>
          <w:sz w:val="24"/>
          <w:szCs w:val="24"/>
        </w:rPr>
        <w:t>Система связи, которая оцифровывает произнесенное сообщение, передает его, сохраняет на диске.  Получатель может отсутствовать, а ознакомиться в удобное для себя время.</w:t>
      </w:r>
    </w:p>
    <w:p w:rsidR="009725FA" w:rsidRPr="00BE1E07" w:rsidRDefault="009725FA" w:rsidP="000A3A48">
      <w:pPr>
        <w:numPr>
          <w:ilvl w:val="0"/>
          <w:numId w:val="76"/>
        </w:numPr>
        <w:tabs>
          <w:tab w:val="clear" w:pos="720"/>
          <w:tab w:val="num" w:pos="142"/>
        </w:tabs>
        <w:spacing w:line="216" w:lineRule="auto"/>
        <w:ind w:left="0" w:right="-1" w:firstLine="0"/>
        <w:jc w:val="both"/>
        <w:rPr>
          <w:rFonts w:ascii="Times New Roman" w:hAnsi="Times New Roman" w:cs="Times New Roman"/>
          <w:sz w:val="24"/>
          <w:szCs w:val="24"/>
          <w:u w:val="single"/>
        </w:rPr>
      </w:pPr>
      <w:r w:rsidRPr="00BE1E07">
        <w:rPr>
          <w:rFonts w:ascii="Times New Roman" w:hAnsi="Times New Roman" w:cs="Times New Roman"/>
          <w:bCs/>
          <w:sz w:val="24"/>
          <w:szCs w:val="24"/>
          <w:u w:val="single"/>
        </w:rPr>
        <w:t>Видеоконференции.</w:t>
      </w:r>
    </w:p>
    <w:p w:rsidR="009725FA" w:rsidRPr="00BE1E07" w:rsidRDefault="009725FA" w:rsidP="000A3A48">
      <w:pPr>
        <w:spacing w:line="216" w:lineRule="auto"/>
        <w:ind w:right="-1"/>
        <w:jc w:val="both"/>
        <w:rPr>
          <w:rFonts w:ascii="Times New Roman" w:hAnsi="Times New Roman" w:cs="Times New Roman"/>
          <w:sz w:val="24"/>
          <w:szCs w:val="24"/>
        </w:rPr>
      </w:pPr>
      <w:r w:rsidRPr="00BE1E07">
        <w:rPr>
          <w:rFonts w:ascii="Times New Roman" w:hAnsi="Times New Roman" w:cs="Times New Roman"/>
          <w:bCs/>
          <w:sz w:val="24"/>
          <w:szCs w:val="24"/>
        </w:rPr>
        <w:t>Способ обмена стандартными деловыми документами с помощью прямого кабельного соединения двух компьютеров: счета – фактуры, заказы на поставку и т.п. Резко упрощается документооборот.</w:t>
      </w:r>
    </w:p>
    <w:p w:rsidR="009725FA" w:rsidRPr="00BE1E07" w:rsidRDefault="009725FA" w:rsidP="000A3A48">
      <w:pPr>
        <w:numPr>
          <w:ilvl w:val="0"/>
          <w:numId w:val="76"/>
        </w:numPr>
        <w:tabs>
          <w:tab w:val="clear" w:pos="720"/>
          <w:tab w:val="num" w:pos="142"/>
        </w:tabs>
        <w:spacing w:line="216" w:lineRule="auto"/>
        <w:ind w:left="0" w:right="-1" w:firstLine="0"/>
        <w:jc w:val="both"/>
        <w:rPr>
          <w:rFonts w:ascii="Times New Roman" w:hAnsi="Times New Roman" w:cs="Times New Roman"/>
          <w:sz w:val="24"/>
          <w:szCs w:val="24"/>
          <w:u w:val="single"/>
        </w:rPr>
      </w:pPr>
      <w:r w:rsidRPr="00BE1E07">
        <w:rPr>
          <w:rFonts w:ascii="Times New Roman" w:hAnsi="Times New Roman" w:cs="Times New Roman"/>
          <w:bCs/>
          <w:sz w:val="24"/>
          <w:szCs w:val="24"/>
          <w:u w:val="single"/>
        </w:rPr>
        <w:t>Телеконференции и видеоконференции</w:t>
      </w:r>
    </w:p>
    <w:p w:rsidR="009725FA" w:rsidRPr="00BE1E07" w:rsidRDefault="009725FA" w:rsidP="000A3A48">
      <w:pPr>
        <w:spacing w:line="216" w:lineRule="auto"/>
        <w:ind w:right="-1"/>
        <w:jc w:val="both"/>
        <w:rPr>
          <w:rFonts w:ascii="Times New Roman" w:hAnsi="Times New Roman" w:cs="Times New Roman"/>
          <w:sz w:val="24"/>
          <w:szCs w:val="24"/>
        </w:rPr>
      </w:pPr>
      <w:r w:rsidRPr="00BE1E07">
        <w:rPr>
          <w:rFonts w:ascii="Times New Roman" w:hAnsi="Times New Roman" w:cs="Times New Roman"/>
          <w:bCs/>
          <w:sz w:val="24"/>
          <w:szCs w:val="24"/>
        </w:rPr>
        <w:t xml:space="preserve">Одновременное общение группы людей в режиме реального времени </w:t>
      </w:r>
    </w:p>
    <w:p w:rsidR="009725FA" w:rsidRPr="00BE1E07" w:rsidRDefault="009725FA" w:rsidP="000A3A48">
      <w:pPr>
        <w:numPr>
          <w:ilvl w:val="0"/>
          <w:numId w:val="76"/>
        </w:numPr>
        <w:tabs>
          <w:tab w:val="clear" w:pos="720"/>
          <w:tab w:val="num" w:pos="142"/>
        </w:tabs>
        <w:spacing w:line="216" w:lineRule="auto"/>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 xml:space="preserve">Блоги. </w:t>
      </w:r>
    </w:p>
    <w:p w:rsidR="004359A5" w:rsidRPr="00BE1E07" w:rsidRDefault="009725FA" w:rsidP="000A3A48">
      <w:pPr>
        <w:numPr>
          <w:ilvl w:val="0"/>
          <w:numId w:val="76"/>
        </w:numPr>
        <w:tabs>
          <w:tab w:val="clear" w:pos="720"/>
          <w:tab w:val="num" w:pos="142"/>
        </w:tabs>
        <w:spacing w:line="216" w:lineRule="auto"/>
        <w:ind w:left="0" w:right="-1" w:firstLine="0"/>
        <w:jc w:val="both"/>
        <w:rPr>
          <w:rFonts w:ascii="Times New Roman" w:hAnsi="Times New Roman" w:cs="Times New Roman"/>
          <w:sz w:val="24"/>
          <w:szCs w:val="24"/>
        </w:rPr>
      </w:pPr>
      <w:r w:rsidRPr="00BE1E07">
        <w:rPr>
          <w:rFonts w:ascii="Times New Roman" w:hAnsi="Times New Roman" w:cs="Times New Roman"/>
          <w:bCs/>
          <w:sz w:val="24"/>
          <w:szCs w:val="24"/>
        </w:rPr>
        <w:t>Социальные сетевые связи.</w:t>
      </w:r>
    </w:p>
    <w:p w:rsidR="004359A5" w:rsidRPr="00BE1E07" w:rsidRDefault="004359A5" w:rsidP="000A3A48">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9D3E6D" w:rsidRPr="00BE1E07" w:rsidRDefault="009D3E6D" w:rsidP="000A3A48">
      <w:pPr>
        <w:ind w:right="-1"/>
        <w:jc w:val="both"/>
        <w:rPr>
          <w:rFonts w:ascii="Times New Roman" w:hAnsi="Times New Roman" w:cs="Times New Roman"/>
          <w:b/>
          <w:sz w:val="24"/>
          <w:szCs w:val="24"/>
        </w:rPr>
      </w:pPr>
      <w:r w:rsidRPr="00BE1E07">
        <w:rPr>
          <w:rFonts w:ascii="Times New Roman" w:hAnsi="Times New Roman" w:cs="Times New Roman"/>
          <w:b/>
          <w:sz w:val="24"/>
          <w:szCs w:val="24"/>
        </w:rPr>
        <w:t>131</w:t>
      </w:r>
      <w:r w:rsidRPr="00BE1E07">
        <w:rPr>
          <w:rFonts w:ascii="Times New Roman" w:hAnsi="Times New Roman" w:cs="Times New Roman"/>
          <w:sz w:val="24"/>
          <w:szCs w:val="24"/>
        </w:rPr>
        <w:t xml:space="preserve">. </w:t>
      </w:r>
      <w:r w:rsidRPr="00BE1E07">
        <w:rPr>
          <w:rFonts w:ascii="Times New Roman" w:hAnsi="Times New Roman" w:cs="Times New Roman"/>
          <w:b/>
          <w:sz w:val="24"/>
          <w:szCs w:val="24"/>
        </w:rPr>
        <w:t>Планирование как функция менеджмента. Цели планирования.</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u w:val="single"/>
        </w:rPr>
        <w:t>Планирование</w:t>
      </w:r>
      <w:r w:rsidRPr="00BE1E07">
        <w:rPr>
          <w:rFonts w:ascii="Times New Roman" w:hAnsi="Times New Roman" w:cs="Times New Roman"/>
          <w:sz w:val="24"/>
          <w:szCs w:val="24"/>
        </w:rPr>
        <w:t xml:space="preserve"> - это определение системы целей функционирования и развития организации, а также путей и средств их достижения. Любая организация не может обходиться без планирования, так как необходимо принимать управленческие решения относительно:</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-распределения ресурсов;</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-координации деятельности между отдельными подразделениями;</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-координации с внешней средой (рынком);</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-создания эффективной внутренней структуры;</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-контроля за деятельностью;</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-развития организации в будущем.</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Планирование обеспечивает своевременность решений, позволяет избегать поспешности в решениях, устанавливает четкую цель и ясный способ ее реализации, а также даст возможность контролировать ситуацию.</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В общем, в процессе планирования можно выделить:</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-процесс целеполагания (определение системы целей);</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-процесс сочетания (координации) целей и средств их достижения;</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-процесс развития или единство существующей системы работы организации с ее будущим развитием.</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Целеполагание - это процесс разработки системы целей, начиная от общих целей организации и заканчивая целями отдельных ее подразделений. В результате получается дерево целей, которое лежит в основе всего процесса планирования.</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Для реализации процесса планирования также необходимо иметь налаженную организационную систему. Работа организации направлена на достижение планового показателя, и от того, как построена и скоординирована эта работа, зависит результат.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Весь процесс планирования в организации разделяется на два уровня:</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 стратегический </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 оперативный.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Стратегическое планирование - это определение целей и процедур организации в долгосрочной перспективе</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Оперативное планирование - это система управления организацией на текущий период времени. Эти два вида планирования соединяют организацию в целом с каждым конкретным подразделением и являются залогом успешной координации действий. Если брать организацию в целом, то планирование осуществляется в следующем порядке:</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1.Разрабатывается миссия организации.</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2.Исходя из миссии, разрабатываются стратегические ориентиры или направления деятельности (эти ориентиры часто называют качественными целями).</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3.Производится оценка и анализ внешней и внутренней среды организации.</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4.Определяются стратегические альтернативы.</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5.Выбор конкретной стратегии или пути достижения цели. Ответ на вопрос "что делать?".</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6.После установления цели и выбора альтернативных путей ее достижения (стратегии) основными компонентами формального планирования являются:</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-тактика, или как добиться того или иного результата (ответ на вопрос "как делать?"). Тактические планы разрабатываются на основе выбранной стратегии, они рассчитаны на более короткий период времени (текущий момент), разрабатываются менеджерами среднего звена, результат такого планирования появляется быстро, и его легко соотнести с конкретными действиями работников;</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-политика, или обще руководство для действий и принятия решений, которое облегчает достижение целей;</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-процедуры, или описание действий, которые следует предпринимать в конкретной ситуации;</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-правила, или что должно быть сделано в каждой конкретной ситуации.</w:t>
      </w:r>
    </w:p>
    <w:p w:rsidR="009D3E6D" w:rsidRPr="00BE1E07" w:rsidRDefault="009D3E6D" w:rsidP="000A3A48">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-развития ситуации.</w:t>
      </w:r>
    </w:p>
    <w:p w:rsidR="009D3E6D" w:rsidRPr="00BE1E07" w:rsidRDefault="009D3E6D" w:rsidP="000A3A48">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 xml:space="preserve">Целые планирования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Благодаря процессу планирование определяется направление развития организации; оно позволяет снизить влияние на организацию изменений во внешней и внутренней среде; способствует сводке к минимуму потерь и нерационального использования рабочей силы и ресурсов; наконец, в процессе планирования устанавливаются стандарты, которые используются на этапе контроля.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результате планирования координируются усилия всех сотрудников организации. Оно указывает направление как менеджерам, так и рядовым работникам. Когда сотрудники </w:t>
      </w:r>
      <w:r w:rsidRPr="00BE1E07">
        <w:rPr>
          <w:rFonts w:ascii="Times New Roman" w:hAnsi="Times New Roman" w:cs="Times New Roman"/>
          <w:sz w:val="24"/>
          <w:szCs w:val="24"/>
        </w:rPr>
        <w:lastRenderedPageBreak/>
        <w:t xml:space="preserve">знают, куда именно двигается их организация и что лично они должны делать для достижения намеченных целей, они могут координировать свои действия, эффективно сотрудничать друг с другом и работать как единственная команда. Не имея четко разработанных планов, отделы будут действовать в разнобой, мешая тем самым организации эффективно двигаться вперед к намеченным целям.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Кроме того, благодаря планированию снижается фактор неопределенности; оно позволяет менеджерам предусмотреть будущее, предусматривать возможные изменения в организации и во внешней среде, учесть их влияние и разработать соответствующие мероприятия. В ходе планирования управленческий персонал может определить также последствия мероприятий, какие менеджеры будут употреблять, реагируя на тех или другие изменения.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Кроме того, планирование помогает избегать потерь и нерациональных действий. Предыдущая координация необходима для определения лишних операций и операций, которые дублируются, и этапов в процессе выполнения работ. Если цели и способы их достижения понятные, неэффективные элементы становятся очевидными, их можно предварительно изменить или устранить.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И наконец, в ходе планирования устанавливаются стандарты и нормы, которые можно использовать для контроля за ходом работ. При планировании устанавливаются конкретные цели. Потом, выполняя функцию контроля, менеджеры сравнивают фактические показатели работы с запланированными, обнаруживают отклонение и употребляют необходимые корректирующие действия. Таким образом, без четких планов управленческий персонал не смог бы осуществлять эффективный контроль над деятельностью своей организации.</w:t>
      </w:r>
    </w:p>
    <w:p w:rsidR="009D3E6D" w:rsidRPr="00BE1E07" w:rsidRDefault="009D3E6D" w:rsidP="000A3A48">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132</w:t>
      </w:r>
      <w:r w:rsidRPr="00BE1E07">
        <w:rPr>
          <w:rFonts w:ascii="Times New Roman" w:hAnsi="Times New Roman" w:cs="Times New Roman"/>
          <w:sz w:val="24"/>
          <w:szCs w:val="24"/>
        </w:rPr>
        <w:t>.</w:t>
      </w:r>
      <w:r w:rsidRPr="00BE1E07">
        <w:rPr>
          <w:rFonts w:ascii="Times New Roman" w:hAnsi="Times New Roman" w:cs="Times New Roman"/>
          <w:b/>
          <w:sz w:val="24"/>
          <w:szCs w:val="24"/>
        </w:rPr>
        <w:t>Типы целей и критерии эффективности целей.</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Существует несколько основных способов классификации целей, различающихся по использующимся в них критериям.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Одним из главных параметров системы целей организации является их </w:t>
      </w:r>
      <w:r w:rsidRPr="00BE1E07">
        <w:rPr>
          <w:rFonts w:ascii="Times New Roman" w:hAnsi="Times New Roman" w:cs="Times New Roman"/>
          <w:sz w:val="24"/>
          <w:szCs w:val="24"/>
          <w:u w:val="single"/>
        </w:rPr>
        <w:t>иерархичность.</w:t>
      </w:r>
      <w:r w:rsidRPr="00BE1E07">
        <w:rPr>
          <w:rFonts w:ascii="Times New Roman" w:hAnsi="Times New Roman" w:cs="Times New Roman"/>
          <w:sz w:val="24"/>
          <w:szCs w:val="24"/>
        </w:rPr>
        <w:t xml:space="preserve"> Общие цели должны быть конкретизированы в целях основных ее структурных подразделений. Поскольку эти подразделения также включают в себя различные структуры (например, отделы, филиалы), то возникает еще один уровень целей. Цели классифицируются по их иерархическому статусу на четыре основных типа: цели руководства высшего, среднего и низшего уровней управления, а также индивидуальные цели исполнителей.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Поскольку очень большую роль в этой иерархии играют цели второго уровня, то существует еще одна классификация целей организации — по признаку их отнесенности к тому или иному основному структурному подразделению. Это структурное основание предполагает разделение целей на производственные, финансовые, перспективные, кадровые, инновационные, исследовательские, административные.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Другое основание классификации целей базируется на функциональном критерии и характеризует в основном деятельность руководителя. При реализации им каждой из основных управленческих функций он формулирует те или иные цели («принять </w:t>
      </w:r>
      <w:r w:rsidRPr="00BE1E07">
        <w:rPr>
          <w:rFonts w:ascii="Times New Roman" w:hAnsi="Times New Roman" w:cs="Times New Roman"/>
          <w:sz w:val="24"/>
          <w:szCs w:val="24"/>
        </w:rPr>
        <w:lastRenderedPageBreak/>
        <w:t xml:space="preserve">решение», «проконтролировать», «организовать», «мотивировать»). Следовательно, цели его деятельности также являются множественными; каждая из них соотносится с определенной управленческой функцией, а система этих функций выступает основанием </w:t>
      </w:r>
      <w:r w:rsidR="00466484" w:rsidRPr="00BE1E07">
        <w:rPr>
          <w:rFonts w:ascii="Times New Roman" w:hAnsi="Times New Roman" w:cs="Times New Roman"/>
          <w:sz w:val="24"/>
          <w:szCs w:val="24"/>
        </w:rPr>
        <w:t xml:space="preserve">для еще одной типологии целей.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Классификация по критерию временной перспективы предполагает выделение долгосрочных (перспективных), среднесрочных и краткосрочных целей. Долгосрочные цели, согласно Д. Стейнеру, имеют, как правило, «временной горизонт», равный пяти годам; среднесрочные — от 1 до 5 лет; краткосрочные — до 1 года. Между этими группами целей существуют иерархические отношения соподчинения. Более отдаленные цели занимают более высокий иерархический уровень, определяя собой цели нижележащих уровней.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Долгосрочные цели (1-й уровень) определяют среднесрочные цели (2-й уровень), которые, в свою очередь, определяют краткосрочные цели (3-й уровень).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В большинстве случаев временная классификация целей тесно связана с классификацией целей по критерию их значимости</w:t>
      </w:r>
      <w:r w:rsidRPr="00BE1E07">
        <w:rPr>
          <w:rFonts w:ascii="Times New Roman" w:hAnsi="Times New Roman" w:cs="Times New Roman"/>
          <w:sz w:val="24"/>
          <w:szCs w:val="24"/>
          <w:u w:val="single"/>
        </w:rPr>
        <w:t>.</w:t>
      </w:r>
      <w:r w:rsidRPr="00BE1E07">
        <w:rPr>
          <w:rFonts w:ascii="Times New Roman" w:hAnsi="Times New Roman" w:cs="Times New Roman"/>
          <w:sz w:val="24"/>
          <w:szCs w:val="24"/>
        </w:rPr>
        <w:t xml:space="preserve"> В этом отношении выделяются три основных типа целей — стратегические, тактические и оперативные.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Существует классификация целей по их содержанию, предполагающая выделение экономических, организационных, научных, социальных, кадровых, технических, политических и иных целей.</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Цели подразделяются также на две обобщающие группы — внешние и внутренние цели организации. Типичным примером первых являются «адаптация к конъюнктуре рынка», «создание своего потребителя»; вторых — максимизация прибыли или «стабилизация оптимальной внутриорганизационной среды».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Цели организаций классифицируются и по признаку очередности их реализации, приоритетности. В этом плане принято различать три группы целей — особо приоритетные (неотложные) — первоочередные — так называемые горячие, приоритетные и отсроченные.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Существует классификация целей на количественные и качественные. Первые допускают формулировку в измеримом виде и предполагают поэтому наличие четких, однозначных критериев их достижимости. Вторые менее строги в плане их задания, но очень часто могут быть более значимыми в плане своего содержания.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Цели организации подразделяются по признаку их приуроченности к той или иной стадии «жизненного цикла» организации. Эта классификация включает четыре категории целей: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цели, связанные со стадией проектирования и создания системы управления;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цели, связанные со стадией разбития («роста») системы;</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цели, связанные со стадией зрелого стабильного, устойчивого функционирования; цели, связанные со стадией завершения жизненного цикла системы.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Наряду с рассмотренными — общеорганизационными критериями классификации целей существует также три основных — психологических критерия их классификации.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Во-первых, разделение целей на три группы, в зависимости от числа лиц, к которым они относятся. Это — глобальные (общеорганизационные), локальные (групповые) и индивидуальные цели.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Во-вторых, различение целей по четкости и определенности их постановки на структурированные, четкие — так называемые хорошо определенные цели (well-definited goals), и «размытые», неструктурированные цели (non-structurited goals).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В-третьих, вслед за Ч. Барнардом полезно различать формальные и реальные цели индивидов и групп, включенных в организацию. Данное разделение фиксирует тот факт, что формальное декларирование руководством целей еще не гарантирует, что они будут приняты подчиненными и реальными мотиваторами исполнительской деятельности. Задача трансформации формальных — нормативно-предписываемых целей в реально действующие составляет одну из основных задач, но одновременно и одну из главных трудностей деятельности руководителя. </w:t>
      </w:r>
    </w:p>
    <w:p w:rsidR="009D3E6D" w:rsidRPr="00BE1E07" w:rsidRDefault="009D3E6D" w:rsidP="000A3A48">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Критерии.</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Чтобы организация могла получать выгоды от постановки целей, необходимо, чтобы она приобрела необходимые для этого качества и усвоила некоторые руководящие принципы. Характеристики эффективных целей имеют отношение к организационным целям на стратегическом, тактическом и оперативном уровнях.</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Конкретность и измеряемость. Когда это возможно, цели должны иметь количественное выражение, </w:t>
      </w:r>
      <w:r w:rsidR="003A246C" w:rsidRPr="00BE1E07">
        <w:rPr>
          <w:rFonts w:ascii="Times New Roman" w:hAnsi="Times New Roman" w:cs="Times New Roman"/>
          <w:sz w:val="24"/>
          <w:szCs w:val="24"/>
        </w:rPr>
        <w:t>например,</w:t>
      </w:r>
      <w:r w:rsidRPr="00BE1E07">
        <w:rPr>
          <w:rFonts w:ascii="Times New Roman" w:hAnsi="Times New Roman" w:cs="Times New Roman"/>
          <w:sz w:val="24"/>
          <w:szCs w:val="24"/>
        </w:rPr>
        <w:t xml:space="preserve"> увеличить прибыль на 2%; не иметь невыполненных заказов; снизить объем отходов производства на 1%; повысить среднюю оценку эффективности работы преподавателя с 3,5 до 3,7. Не все цели могут быть выражены количественно, но неясные цели не могут обеспечить работникам необходимую мотивацию. В случае необходимости цели могут быть и количественными, и качественными, особенно на верхнем уровне организации. Важно, чтобы цели были четко определены и позволяли измерять достигнутый прогресс.</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Охват основных областей получения результатов. Цели не могут задаваться по каждому аспекту поведения работника или деятельности организации. Вместо этого менеджеры ставят цели, основываясь на принципах выбора и ясности. Несколько тщательно выбранных, ясных и однозначных целей могут обеспечить более эффективное фокусирование внимания, энергии и ресурсов организации. Менеджеры должны определить несколько ключевых областей получения результатов — возможно, до четырех-пяти для каждого подразделения или рабочего места. Ключевые области результатов имеют отношение к тем действиям, которые вносят наибольший вклад в обеспечение эффективности и конкурентоспособности компании. </w:t>
      </w:r>
    </w:p>
    <w:p w:rsidR="009D3E6D" w:rsidRPr="00BE1E07" w:rsidRDefault="009D3E6D" w:rsidP="000A3A48">
      <w:pPr>
        <w:ind w:right="-1"/>
        <w:jc w:val="both"/>
        <w:rPr>
          <w:rFonts w:ascii="Times New Roman" w:hAnsi="Times New Roman" w:cs="Times New Roman"/>
          <w:sz w:val="24"/>
          <w:szCs w:val="24"/>
        </w:rPr>
      </w:pPr>
      <w:proofErr w:type="spellStart"/>
      <w:r w:rsidRPr="00BE1E07">
        <w:rPr>
          <w:rFonts w:ascii="Times New Roman" w:hAnsi="Times New Roman" w:cs="Times New Roman"/>
          <w:sz w:val="24"/>
          <w:szCs w:val="24"/>
        </w:rPr>
        <w:t>Амбициозность</w:t>
      </w:r>
      <w:proofErr w:type="spellEnd"/>
      <w:r w:rsidRPr="00BE1E07">
        <w:rPr>
          <w:rFonts w:ascii="Times New Roman" w:hAnsi="Times New Roman" w:cs="Times New Roman"/>
          <w:sz w:val="24"/>
          <w:szCs w:val="24"/>
        </w:rPr>
        <w:t xml:space="preserve">, но реальность. Цели должны быть амбициозными, но достижимыми. Когда цели оказываются нереальными, они создают предпосылки для будущей неудачи и ухудшают рабочий настрой персонала.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 Установка на определенный период времени. Цели должны уточнять период времени, за который они должны быть достигнуты. Этот период устанавливает момент времени, когда будет измеряться результат продвижения к цели. </w:t>
      </w:r>
    </w:p>
    <w:p w:rsidR="009D3E6D" w:rsidRPr="00BE1E07" w:rsidRDefault="009D3E6D" w:rsidP="000A3A48">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Связь с уровнем вознаграждения. Конечное достижение целей зависит от того, в какой степени оно обеспечит рост зарплаты работников и их продвижение по службе. Работников, достигших поставленных целей, следует отмечать и вознаграждать. Вознаграждения придают смысл и значение целям и помогают формировать приверженность достижению целей у работников. </w:t>
      </w:r>
    </w:p>
    <w:p w:rsidR="009D3E6D" w:rsidRPr="00BE1E07" w:rsidRDefault="009D3E6D" w:rsidP="00D0374C">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133</w:t>
      </w:r>
      <w:r w:rsidRPr="00BE1E07">
        <w:rPr>
          <w:rFonts w:ascii="Times New Roman" w:hAnsi="Times New Roman" w:cs="Times New Roman"/>
          <w:sz w:val="24"/>
          <w:szCs w:val="24"/>
        </w:rPr>
        <w:t>.</w:t>
      </w:r>
      <w:r w:rsidRPr="00BE1E07">
        <w:rPr>
          <w:rFonts w:ascii="Times New Roman" w:hAnsi="Times New Roman" w:cs="Times New Roman"/>
          <w:b/>
          <w:sz w:val="24"/>
          <w:szCs w:val="24"/>
        </w:rPr>
        <w:t>Типы планов и типы планирования.</w:t>
      </w:r>
    </w:p>
    <w:p w:rsidR="009D3E6D" w:rsidRPr="00BE1E07" w:rsidRDefault="009D3E6D" w:rsidP="00D0374C">
      <w:pPr>
        <w:spacing w:after="0"/>
        <w:ind w:right="-1"/>
        <w:jc w:val="both"/>
        <w:rPr>
          <w:rFonts w:ascii="Times New Roman" w:hAnsi="Times New Roman" w:cs="Times New Roman"/>
          <w:sz w:val="24"/>
          <w:szCs w:val="24"/>
        </w:rPr>
      </w:pPr>
    </w:p>
    <w:p w:rsidR="009D3E6D" w:rsidRPr="00BE1E07" w:rsidRDefault="009D3E6D" w:rsidP="00D0374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1) за широтой охвата - операционные и стратегические;</w:t>
      </w:r>
    </w:p>
    <w:p w:rsidR="009D3E6D" w:rsidRPr="00BE1E07" w:rsidRDefault="009D3E6D" w:rsidP="00D0374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2) за временными рамками - краткосрочные и долгосрочные;</w:t>
      </w:r>
    </w:p>
    <w:p w:rsidR="009D3E6D" w:rsidRPr="00BE1E07" w:rsidRDefault="009D3E6D" w:rsidP="00D0374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3) за характером - общие и конкретные;</w:t>
      </w:r>
    </w:p>
    <w:p w:rsidR="009D3E6D" w:rsidRPr="00BE1E07" w:rsidRDefault="009D3E6D" w:rsidP="00D0374C">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4) за частотой использования - одноразовые и постоянные.</w:t>
      </w:r>
    </w:p>
    <w:p w:rsidR="009D3E6D" w:rsidRPr="00BE1E07" w:rsidRDefault="009D3E6D" w:rsidP="00D0374C">
      <w:pPr>
        <w:spacing w:after="0"/>
        <w:ind w:right="-1"/>
        <w:jc w:val="both"/>
        <w:rPr>
          <w:rFonts w:ascii="Times New Roman" w:hAnsi="Times New Roman" w:cs="Times New Roman"/>
          <w:sz w:val="24"/>
          <w:szCs w:val="24"/>
        </w:rPr>
      </w:pP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 xml:space="preserve">Стратегические и операционные планы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Планы, которые складываются для всей организации в целом, устанавливают ее общие цели и призванные определить текущее положение организации в среде, в которой она работает, называются стратегическими планами.</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Планы, которые детально описывают способы достижения общих целей организации, получили название операционных планов. Исследователи выделили три основных отличия между стратегическими и операционными планами: временные границы, широта охватывания и то, включает ли план конкретный набор организационных целей.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1.Операционные планы охватывают более короткие периоды времени. Так, например, планы организации на месяц, неделю и на день почти всегда бывают именно операционными. Стратегические планы обычно складываются не менее чем на три года.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2. Кроме того, </w:t>
      </w:r>
      <w:r w:rsidR="003A246C" w:rsidRPr="00BE1E07">
        <w:rPr>
          <w:rFonts w:ascii="Times New Roman" w:hAnsi="Times New Roman" w:cs="Times New Roman"/>
          <w:sz w:val="24"/>
          <w:szCs w:val="24"/>
        </w:rPr>
        <w:t>стратегические планы,</w:t>
      </w:r>
      <w:r w:rsidRPr="00BE1E07">
        <w:rPr>
          <w:rFonts w:ascii="Times New Roman" w:hAnsi="Times New Roman" w:cs="Times New Roman"/>
          <w:sz w:val="24"/>
          <w:szCs w:val="24"/>
        </w:rPr>
        <w:t xml:space="preserve"> основанные на общих целях организации и гораздо меньше задевают конкретные виды ее деятельности.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3. Стратегические планы включают формулировки целей, в то время как операционные планы допускают их существование, и в них указываются конкретные способы их достижения. </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 xml:space="preserve">Краткосрочные и долгосрочные планы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результате резкого повышения степени неопределенности внешней среды понятия долгосрочности сильно изменилось.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Теперь долгосрочными планами считаются планы, рассчитанные на три года и больше. Краткосрочные планы охватывают один год и меньше.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План на промежуточный срок – это план, составленный на любой часовой период между этими двумя. Такая классификация на основе часовых ограничений носит достаточно общий характер, и организация может назначить любой срок планирования. </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lastRenderedPageBreak/>
        <w:t xml:space="preserve">Конкретные и общие планы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Конкретные планы – планы, которые складываются точно и детально и не оставляют возможность для ошибочной интерпретации в будущем.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На интуитивном уровне может показаться, что использование конкретных планов намного эффективнее, чем работа на основе общих планов. В конкретных планах содержатся четкие цели, отсутствующая неоднозначность, не возникает проблем с ошибочным толкованием. Нужно, однако, отметить, что конкретные планы имеют свои недостатки. Для них необходимая ясность и предсказуемость, которые на практике чаще всего недосягаемые. Если степень неопределенности внешней среды высокая и руководству необходимо проявлять большую гибкость, чтобы вовремя реагировать на все неожиданные смены, стоит использовать общие планы.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Общие планы – гибкие планы, которые устанавливают основные руководящие принципы будущей деятельности организации.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общих планах определяются основные руководящие принципы. Они указывают общую ориентацию, но не ограничивают менеджеров, назначая точные цели или направления действий.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Гибкость, характерная для подобных планов, очевидна. Однако это преимущество стоит оценивать с учетом того, что при использовании планов данного типа теряется ясность и четкость, свойственные конкретным планам. </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 xml:space="preserve">Частота использование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Некоторые организационные планы, разработанные менеджерами, могут использоваться несколько раз, другие – только один.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Одноразовые планы – это планы однократного использования, которые складываются для работы в уникальных ситуациях и является реакцией на решения, которые не программируются.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отличие от них постоянные планы используются </w:t>
      </w:r>
      <w:proofErr w:type="spellStart"/>
      <w:r w:rsidRPr="00BE1E07">
        <w:rPr>
          <w:rFonts w:ascii="Times New Roman" w:hAnsi="Times New Roman" w:cs="Times New Roman"/>
          <w:sz w:val="24"/>
          <w:szCs w:val="24"/>
        </w:rPr>
        <w:t>многоразово</w:t>
      </w:r>
      <w:proofErr w:type="spellEnd"/>
      <w:r w:rsidRPr="00BE1E07">
        <w:rPr>
          <w:rFonts w:ascii="Times New Roman" w:hAnsi="Times New Roman" w:cs="Times New Roman"/>
          <w:sz w:val="24"/>
          <w:szCs w:val="24"/>
        </w:rPr>
        <w:t xml:space="preserve"> и обеспечивают выполнение действий, которые постоянно происходят в организации. Обычно это реакция на запрограммированные решения менеджеров, они включают политику, правила и процедуры, какие мы обсудили в предыдущей теме, посвященной принятию управленческих решений. Примером постоянного плана может быть, например, политика борьбы с сексуальными домогательствами, разработанная в Университете штата Миссури. Настоящий документ определяет правила и линии поведения для администрации университета, преподавательского состава и другого штата, которого они должны придерживаться в ходе своей рабочей деятельности. </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Типы:</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u w:val="single"/>
        </w:rPr>
        <w:t xml:space="preserve"> Стратегическое планирование</w:t>
      </w:r>
      <w:r w:rsidRPr="00BE1E07">
        <w:rPr>
          <w:rFonts w:ascii="Times New Roman" w:hAnsi="Times New Roman" w:cs="Times New Roman"/>
          <w:sz w:val="24"/>
          <w:szCs w:val="24"/>
        </w:rPr>
        <w:t xml:space="preserve"> предусматривает выдвижение таких целей в стратегии развития организации, реализация которых обеспечит ее эффективное функционирование в долгосрочной перспективе в своей рыночной нише. Стратегическое планирование осуществляется на высшем уровне иерархии управления.</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На среднем уровне управления производится </w:t>
      </w:r>
      <w:r w:rsidRPr="00BE1E07">
        <w:rPr>
          <w:rFonts w:ascii="Times New Roman" w:hAnsi="Times New Roman" w:cs="Times New Roman"/>
          <w:sz w:val="24"/>
          <w:szCs w:val="24"/>
          <w:u w:val="single"/>
        </w:rPr>
        <w:t>тактическое планирование</w:t>
      </w:r>
      <w:r w:rsidRPr="00BE1E07">
        <w:rPr>
          <w:rFonts w:ascii="Times New Roman" w:hAnsi="Times New Roman" w:cs="Times New Roman"/>
          <w:sz w:val="24"/>
          <w:szCs w:val="24"/>
        </w:rPr>
        <w:t>, т.е. определяются промежуточные цели на пути достижения стратегических целей и задач. В основу тактического планирования положены идеи, выработанные при стратегическом планировании.</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На нижнем уровне организационной иерархии осуществляется </w:t>
      </w:r>
      <w:r w:rsidRPr="00BE1E07">
        <w:rPr>
          <w:rFonts w:ascii="Times New Roman" w:hAnsi="Times New Roman" w:cs="Times New Roman"/>
          <w:sz w:val="24"/>
          <w:szCs w:val="24"/>
          <w:u w:val="single"/>
        </w:rPr>
        <w:t>оперативное планирование.</w:t>
      </w:r>
      <w:r w:rsidRPr="00BE1E07">
        <w:rPr>
          <w:rFonts w:ascii="Times New Roman" w:hAnsi="Times New Roman" w:cs="Times New Roman"/>
          <w:sz w:val="24"/>
          <w:szCs w:val="24"/>
        </w:rPr>
        <w:t xml:space="preserve"> Оперативное — текущее производственно-финансовое и исполнительское планирование на короткие отрезки времени, ориентированное на дополнение, детализацию, внесение коррективов в намеченные ранее планы и графики работ.</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Перспективное внутрифирменное планирование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Такое планирование, охватывающее период от 10 до 20 лет (обычно 10-12 лет), предусматривает разработку общих принципов ориентации предприятия на перспективу (концепцию развития); определяет стратегическое направление и программы развития, содержание и последовательность осуществления важнейших мероприятий, обеспечивающих достижение поставленных целей. Перспективное планирование помогает принимать решения по комплексным проблемам деятельности предприятия в международном масштабе:</w:t>
      </w:r>
    </w:p>
    <w:p w:rsidR="009D3E6D" w:rsidRPr="00BE1E07" w:rsidRDefault="009D3E6D" w:rsidP="00D0374C">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-определение направлений и размеров капиталовложений и источников их финансирования;</w:t>
      </w:r>
    </w:p>
    <w:p w:rsidR="009D3E6D" w:rsidRPr="00BE1E07" w:rsidRDefault="009D3E6D" w:rsidP="00D0374C">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-внедрение технических новшеств и прогрессивной технологии;</w:t>
      </w:r>
    </w:p>
    <w:p w:rsidR="009D3E6D" w:rsidRPr="00BE1E07" w:rsidRDefault="009D3E6D" w:rsidP="00D0374C">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-диверсификация производства и обновление продукции;</w:t>
      </w:r>
    </w:p>
    <w:p w:rsidR="009D3E6D" w:rsidRPr="00BE1E07" w:rsidRDefault="009D3E6D" w:rsidP="00D0374C">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-формы осуществления заграничных инвестиций в условиях приобретения новых предприятий;</w:t>
      </w:r>
    </w:p>
    <w:p w:rsidR="009D3E6D" w:rsidRPr="00BE1E07" w:rsidRDefault="009D3E6D" w:rsidP="00D0374C">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-совершенствование организации управления по отдельным подразделениям и кадровой политике.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Поскольку оценка перспектив в условиях стихийного развития мирового рынка крайне неопределенна, перспективное планирование не может ориентировать предприятие на достижение количественных показателей и поэтому обычно ограничивается разработкой лишь важнейших качественных характеристик, конкретизируемых в программах или прогнозах.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системе перспективного планирования в зависимости от методологии и целей обычно различают </w:t>
      </w:r>
      <w:r w:rsidRPr="00BE1E07">
        <w:rPr>
          <w:rFonts w:ascii="Times New Roman" w:hAnsi="Times New Roman" w:cs="Times New Roman"/>
          <w:sz w:val="24"/>
          <w:szCs w:val="24"/>
          <w:u w:val="single"/>
        </w:rPr>
        <w:t>долгосрочное планирование и стратегическое планирование.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В системе долгосрочного планирования используется метод экстраполяции, т.е. применение результатов прошлого периода и на основе постановки оптимистических целей распространение несколько завышенных показателей на будущий период.</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Стратегическое планирование ставит целью дать комплексное научное обоснование проблем, с которыми может столкнуться предприятие в предстоящем периоде, и на этой основе разработать показатели развития предприятия на плановый период.</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В системе долгосрочного планирования  цели претворяются в программы действий, бюджеты (годовой план), планы прибылей, разрабатываемые для каждого из главных подразделений предприятия. Затем программы и бюджеты выполняются этими подразделениями и определяются отклонения фактических показателей от запланированных.</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Среднесрочное и текущее (бюджетное) планирование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Среднесрочное планирование охватывает пятилетний срок как наиболее удобный для обновления производственного аппарата и ассортимента продукции. В планах формулируются основные задачи на установленный период, например производственная стратегия предприятия в целом и каждого подразделения (реконструкция и расширение производственных мощностей, освоение новой продукции и расширение ассортимента); стратегия сбыта (структура сбытовой сети и ее развитие, степень контроля над рынком и внедрение на новые рынки, проведение мероприятий, содействующих расширению сбыта); финансовая стратегия (объемы и направления капиталовложений, источники финансирования, структура портфеля ценных бумаг); кадровая политика (состав и структура штатов, их подготовка и использование); определение объема и структуры необходимых ресурсов и форм материально-технического снабжения с учетом внутрифирменной специализации и кооперирования производства. Среднесрочные планы предусматривают разработку в определенной последовательности мероприятий, направленных на достижение целей, намеченных долгосрочной программой развития.</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Среднесрочный план обычно содержит количественные показатели, в том числе и в отношении распределения ресурсов. В нем приводятся детальные сведения в разбивке по видам продукции; данные о капиталовложениях и источниках финансирования. Он разрабатывается в производственных отделениях.</w:t>
      </w: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Оперативно-календарное планирование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В обязанности работников службы оперативно-календарного планирования (ОКП) входят обеспечение каждого рабочего информацией о его рабочем месте и задании на текущую рабочую смену, на ближайшие дни, неделю, месяц, обеспечение его исправно работающими приборами, оборудованием, инструментом, материалами, заготовками, а также организация согласованной работы всего коллектива, при которой каждый рабочий дополняет другого.</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ОКП является развернутым продолжением текущего планирования производства и включает:</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-детализацию текущего плана предприятия и доведение его заданий до каждого цеха, отдела, участка, бригады, рабочего. Планы и графики при этом составляются на квартал, месяц, декаду, сутки, смену, а иногда на каждый час;</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-организацию доставки на рабочие места материалов, заготовок, инструмента, вывоз готовой продукции, отходов производства, обеспечение исправности оборудования, подачу энергии, топлива, сжатого воздуха, организацию контроля качества;</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-обеспечение сплошного контроля за ходом производственного процесса и оперативное устранение неполадок и сбоев работы на каждом рабочем месте.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Одной из самых распространенных, важных и наиболее сложных функций ОКП является распределение работ по рабочим местам. Оно осуществляется поэтапно: в цехах, затем на участках и, наконец, в бригадах. Основная задача распределения - обеспечение полного и четкого выполнения заданий производственной программы и сохранение ритмичной работы предприятия, его цехов, участков, бригад и рабочих.</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Более сложным является распределение работ на серийных, мелкосерийных и единичных производствах ввиду необходимости учета различной индивидуальной производительности действующего оборудования и труда рабочих, так как одну и ту же работу рабочие одной и той же профессии, даже имея одинаковый квалификационный разряд, с помощью различных технических средств выполняют за разное время. Объясняется это тем, что производительность рабочего места определяется множеством факторов, включая профессиональные навыки и индивидуальные способности рабочих, исправность оборудования, наличие инструмента и др.</w:t>
      </w:r>
    </w:p>
    <w:p w:rsidR="009D3E6D" w:rsidRPr="00BE1E07" w:rsidRDefault="009D3E6D" w:rsidP="00D0374C">
      <w:pPr>
        <w:spacing w:after="0"/>
        <w:ind w:right="-1"/>
        <w:jc w:val="both"/>
        <w:rPr>
          <w:rFonts w:ascii="Times New Roman" w:hAnsi="Times New Roman" w:cs="Times New Roman"/>
          <w:sz w:val="24"/>
          <w:szCs w:val="24"/>
        </w:rPr>
      </w:pPr>
    </w:p>
    <w:p w:rsidR="009D3E6D" w:rsidRPr="00BE1E07" w:rsidRDefault="009D3E6D" w:rsidP="00D0374C">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134.Планирование в кризисной и турбулентной ситуациях.</w:t>
      </w:r>
      <w:r w:rsidRPr="00BE1E07">
        <w:rPr>
          <w:rFonts w:ascii="Times New Roman" w:hAnsi="Times New Roman" w:cs="Times New Roman"/>
          <w:sz w:val="24"/>
          <w:szCs w:val="24"/>
        </w:rPr>
        <w:t xml:space="preserve"> </w:t>
      </w:r>
    </w:p>
    <w:p w:rsidR="009D3E6D" w:rsidRPr="00BE1E07" w:rsidRDefault="009D3E6D" w:rsidP="00D0374C">
      <w:pPr>
        <w:spacing w:after="0"/>
        <w:ind w:right="-1"/>
        <w:jc w:val="both"/>
        <w:rPr>
          <w:rFonts w:ascii="Times New Roman" w:hAnsi="Times New Roman" w:cs="Times New Roman"/>
          <w:sz w:val="24"/>
          <w:szCs w:val="24"/>
          <w:u w:val="single"/>
        </w:rPr>
      </w:pPr>
    </w:p>
    <w:p w:rsidR="009D3E6D" w:rsidRPr="00BE1E07" w:rsidRDefault="009D3E6D" w:rsidP="00D0374C">
      <w:pPr>
        <w:ind w:right="-1"/>
        <w:jc w:val="both"/>
        <w:rPr>
          <w:rFonts w:ascii="Times New Roman" w:hAnsi="Times New Roman" w:cs="Times New Roman"/>
          <w:sz w:val="24"/>
          <w:szCs w:val="24"/>
          <w:u w:val="single"/>
        </w:rPr>
      </w:pPr>
      <w:r w:rsidRPr="00BE1E07">
        <w:rPr>
          <w:rFonts w:ascii="Times New Roman" w:hAnsi="Times New Roman" w:cs="Times New Roman"/>
          <w:sz w:val="24"/>
          <w:szCs w:val="24"/>
          <w:u w:val="single"/>
        </w:rPr>
        <w:t>Кризисная ситуация.</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Поиск путей выхода из кризиса связан с устранением причин, способствующих его возникновению, а процесс планирования этого выхода можно разделить на две основные стадии: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-разработка антикризисной стратегии деятельности фирмы (антикризисное стратегическое планирование);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-определение тактики реализации выбранной стратегии (оперативное планирование).</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Тактические (оперативные) мероприятия по выходу из кризиса могут быть</w:t>
      </w:r>
      <w:proofErr w:type="gramStart"/>
      <w:r w:rsidRPr="00BE1E07">
        <w:rPr>
          <w:rFonts w:ascii="Times New Roman" w:hAnsi="Times New Roman" w:cs="Times New Roman"/>
          <w:sz w:val="24"/>
          <w:szCs w:val="24"/>
        </w:rPr>
        <w:t xml:space="preserve"> :</w:t>
      </w:r>
      <w:proofErr w:type="gramEnd"/>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-защитными (сокращение расходов, закрытие подразделений, сокращение персонала, уменьшение объемов производства и сбыта)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-наступательными (активные маркетинговые исследования, высокие цены на продукцию, использование внутренних резервов, модернизация, совершенствование управления). Оперативные мероприятия по выходу из кризиса состоят в установлении текущих убытков, выявлении внутренних резервов, привлечении специалистов, кадровых изменениях, получении кредитов, укреплении дисциплины и т.п.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Именно стратегическое планирование позволяет устранить отрицательный эффект неопределенности и изменчивости внешней среды функционирования фирмы, сосредоточить внимание на главных задачах выхода из кризиса с минимальными потерями.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В процессе антикризисного стратегического планирования разрабатываются стратегии выхода организации из экономического кризиса.</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Тактическое планирование должно осуществляться в рамках выбранных стратегий. Оно имеет дело с решениями о том, как должны быть распределены ресурсы организации для достижения стратегических целей. Осуществление запланированных оперативных мероприятий по выходу из экономического кризиса, не связанных со стратегическими целями, может привести к кратковременному улучшению финансового положения, но не позволит устранить глубинные причины кризисных явлений. </w:t>
      </w:r>
    </w:p>
    <w:p w:rsidR="009D3E6D" w:rsidRPr="00BE1E07" w:rsidRDefault="009D3E6D" w:rsidP="00D0374C">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соответствии с вышеизложенным, модель антикризисного стратегического управления предприятием представляется следующей (рис. 4). </w:t>
      </w:r>
    </w:p>
    <w:p w:rsidR="009D3E6D" w:rsidRPr="00BE1E07" w:rsidRDefault="00CF2FF6" w:rsidP="009D3E6D">
      <w:pPr>
        <w:ind w:right="-1"/>
        <w:rPr>
          <w:rFonts w:ascii="Times New Roman" w:hAnsi="Times New Roman" w:cs="Times New Roman"/>
          <w:sz w:val="24"/>
          <w:szCs w:val="24"/>
        </w:rPr>
      </w:pPr>
      <w:r w:rsidRPr="00BE1E07">
        <w:rPr>
          <w:rFonts w:ascii="Times New Roman" w:hAnsi="Times New Roman" w:cs="Times New Roman"/>
          <w:noProof/>
          <w:sz w:val="24"/>
          <w:szCs w:val="24"/>
          <w:lang w:eastAsia="ru-RU"/>
        </w:rPr>
        <w:drawing>
          <wp:anchor distT="0" distB="0" distL="114300" distR="114300" simplePos="0" relativeHeight="251677184" behindDoc="0" locked="0" layoutInCell="1" allowOverlap="1">
            <wp:simplePos x="0" y="0"/>
            <wp:positionH relativeFrom="column">
              <wp:posOffset>-146685</wp:posOffset>
            </wp:positionH>
            <wp:positionV relativeFrom="paragraph">
              <wp:posOffset>6350</wp:posOffset>
            </wp:positionV>
            <wp:extent cx="2989580" cy="1962150"/>
            <wp:effectExtent l="19050" t="0" r="1270" b="0"/>
            <wp:wrapSquare wrapText="bothSides"/>
            <wp:docPr id="15" name="Рисунок 0" descr="антикризис.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нтикризис.gif"/>
                    <pic:cNvPicPr/>
                  </pic:nvPicPr>
                  <pic:blipFill>
                    <a:blip r:embed="rId43" cstate="print"/>
                    <a:stretch>
                      <a:fillRect/>
                    </a:stretch>
                  </pic:blipFill>
                  <pic:spPr>
                    <a:xfrm>
                      <a:off x="0" y="0"/>
                      <a:ext cx="2989580" cy="1962150"/>
                    </a:xfrm>
                    <a:prstGeom prst="rect">
                      <a:avLst/>
                    </a:prstGeom>
                  </pic:spPr>
                </pic:pic>
              </a:graphicData>
            </a:graphic>
          </wp:anchor>
        </w:drawing>
      </w:r>
    </w:p>
    <w:p w:rsidR="009D3E6D" w:rsidRPr="00BE1E07" w:rsidRDefault="009D3E6D" w:rsidP="009D3E6D">
      <w:pPr>
        <w:ind w:right="-1"/>
        <w:rPr>
          <w:rFonts w:ascii="Times New Roman" w:hAnsi="Times New Roman" w:cs="Times New Roman"/>
          <w:sz w:val="24"/>
          <w:szCs w:val="24"/>
        </w:rPr>
      </w:pPr>
    </w:p>
    <w:p w:rsidR="00CF2FF6" w:rsidRPr="00BE1E07" w:rsidRDefault="00CF2FF6" w:rsidP="009D3E6D">
      <w:pPr>
        <w:ind w:right="-1"/>
        <w:rPr>
          <w:rFonts w:ascii="Times New Roman" w:hAnsi="Times New Roman" w:cs="Times New Roman"/>
          <w:sz w:val="24"/>
          <w:szCs w:val="24"/>
        </w:rPr>
      </w:pPr>
    </w:p>
    <w:p w:rsidR="00CF2FF6" w:rsidRPr="00BE1E07" w:rsidRDefault="00CF2FF6" w:rsidP="009D3E6D">
      <w:pPr>
        <w:ind w:right="-1"/>
        <w:rPr>
          <w:rFonts w:ascii="Times New Roman" w:hAnsi="Times New Roman" w:cs="Times New Roman"/>
          <w:sz w:val="24"/>
          <w:szCs w:val="24"/>
        </w:rPr>
      </w:pPr>
    </w:p>
    <w:p w:rsidR="00CF2FF6" w:rsidRPr="00BE1E07" w:rsidRDefault="00CF2FF6" w:rsidP="009D3E6D">
      <w:pPr>
        <w:ind w:right="-1"/>
        <w:rPr>
          <w:rFonts w:ascii="Times New Roman" w:hAnsi="Times New Roman" w:cs="Times New Roman"/>
          <w:sz w:val="24"/>
          <w:szCs w:val="24"/>
        </w:rPr>
      </w:pPr>
    </w:p>
    <w:p w:rsidR="00CF2FF6" w:rsidRPr="00BE1E07" w:rsidRDefault="00CF2FF6" w:rsidP="009D3E6D">
      <w:pPr>
        <w:ind w:right="-1"/>
        <w:rPr>
          <w:rFonts w:ascii="Times New Roman" w:hAnsi="Times New Roman" w:cs="Times New Roman"/>
          <w:sz w:val="24"/>
          <w:szCs w:val="24"/>
        </w:rPr>
      </w:pPr>
    </w:p>
    <w:p w:rsidR="00CF2FF6" w:rsidRPr="00BE1E07" w:rsidRDefault="00CF2FF6" w:rsidP="009D3E6D">
      <w:pPr>
        <w:ind w:right="-1"/>
        <w:rPr>
          <w:rFonts w:ascii="Times New Roman" w:hAnsi="Times New Roman" w:cs="Times New Roman"/>
          <w:sz w:val="24"/>
          <w:szCs w:val="24"/>
        </w:rPr>
      </w:pP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Процесс антикризисного стратегического планирования, первого этапа стратегического управления, начинается с определения текущей миссии организации. Миссия формирует главные предпосылки успеха деятельности фирмы при различных воздействиях на нее со стороны внешней среды и определенных характеристиках ее внутренней природы и организации.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Главными вопросами, на которые должен ответить руководитель предприятия, оказавшегося в кризисных условиях, являются вопросы о том, сможет ли он в рамках миссии своей фирмы выйти из кризиса и достичь конкурентных преимуществ как на внутреннем, так и на внешнем рынках? Насколько обеспечены независимость и безопасность фирмы в длительной стратегической перспективе? Насколько широта выбранной миссии фирмы позволит ей в случае необходимости диверсифицироваться? Если он не сможет найти достаточно сильные, аргументированные ответы на них, скорректировать миссию в случае необходимости, то можно с уверенностью сказать, что он не сумеет вывести предприятие из экономического кризиса.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Следующим, не менее важным, этапом стратегического антикризисного планирования является анализ среды бизнеса и выяснение причин экономического кризиса деятельности предприятия. Правильность выбора стратегий выхода из кризиса и устранение его причин и последствий зависит от точности и комплексности диагностики состояния предприятия. На этом этапе фирма проводит исследования внешней и внутренней среды бизнеса, выделяет те из них, которые действительно имеют значение для организации, проводит сбор и отслеживание информации об этих компонентах, проводит оценку реального положения фирмы, выясняет причины кризисного состояния.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На следующем этапе проводится стратегический анализ. Фирма сравнивает цели (желаемые показатели) и результаты исследований факторов внешней и внутренней среды, которые ограничивают достижение желаемых показателей, определяет разрыв между ними. Затем при помощи методов стратегического анализа и планирования формулируются стратегические альтернативы выхода предприятия из экономического кризиса.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Очередной этап связан с выбором одной из альтернативных стратегий и ее проработкой. На этом заканчивается процесс стратегического планирования и начинается процесс оперативного планирования.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Следующие этапы стратегического управления связаны с реализацией планов и контролем результатов. </w:t>
      </w:r>
    </w:p>
    <w:p w:rsidR="009D3E6D" w:rsidRPr="00BE1E07" w:rsidRDefault="009D3E6D" w:rsidP="00CF2FF6">
      <w:pPr>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В целом процесс стратегического антикризисного управления представляет собой замкнутый цикл с прямой (от разработки стратегии к составлению оперативных планов до реализации и контроля) и обратной (от учета результатов выполнения к пересмотру миссии) связью, важнейшим этапом которого является стратегическое планирование.</w:t>
      </w:r>
    </w:p>
    <w:p w:rsidR="009D3E6D" w:rsidRPr="00BE1E07" w:rsidRDefault="009D3E6D" w:rsidP="00CF2FF6">
      <w:pPr>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Турбулентная среда.</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турбулентная внешняя среда характеризуется повышенной неустойчивостью, непредсказуемостью, а поведение менеджеров сильно усложняется по сравнению с их действиями в «спокойной» среде. Правила, согласно которым организации должны действовать, быстро и непредсказуемо меняются. В таких турбулентных окружениях на первое место выходит способность организаций к повышенной приспособляемости и выживанию.</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Глобальные изменения.  В результате равномерного перехода внешней среды из «спокойного» состояния в изменчивое, произошли глобальные изменения основных экономических показателей среды. Так, можно отметить:</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-резкое укорочение жизненных циклов товаров;</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-уменьшение сроков разработки товаров;</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-невыгодность содержания складов;</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-изменение требований к технической подсистеме организации;</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-усложнение продукции;</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-изменение отношений заказчик-изготовитель (уверенность в компетентности);</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-нереальность содержания собственных экспертных наукоемких служб</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-потребитель диктует поставщику;</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-ужесточение конкурентной борьбы;</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-цены более не самое главное условие в кооперации.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Усложнение продукции, естественно, привело к усложнению разработки ее новых видов. Вместо разработки продукта как единого целого, фирмы производят его разделение на отдельные дискретные части или подсистемы, формулируют требования к работе каждого </w:t>
      </w:r>
      <w:r w:rsidRPr="00BE1E07">
        <w:rPr>
          <w:rFonts w:ascii="Times New Roman" w:hAnsi="Times New Roman" w:cs="Times New Roman"/>
          <w:sz w:val="24"/>
          <w:szCs w:val="24"/>
        </w:rPr>
        <w:lastRenderedPageBreak/>
        <w:t xml:space="preserve">из них, а затем поручают дальнейшее тщательно продуманное описание и проектирование фирмам, специализирующимся в соответствующей области.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Турбулентная среда предъявляет именно требования, которым существующие в этой среде предприятия вынуждены подчиняться. Условия «звучат</w:t>
      </w:r>
      <w:proofErr w:type="gramStart"/>
      <w:r w:rsidRPr="00BE1E07">
        <w:rPr>
          <w:rFonts w:ascii="Times New Roman" w:hAnsi="Times New Roman" w:cs="Times New Roman"/>
          <w:sz w:val="24"/>
          <w:szCs w:val="24"/>
        </w:rPr>
        <w:t>»к</w:t>
      </w:r>
      <w:proofErr w:type="gramEnd"/>
      <w:r w:rsidRPr="00BE1E07">
        <w:rPr>
          <w:rFonts w:ascii="Times New Roman" w:hAnsi="Times New Roman" w:cs="Times New Roman"/>
          <w:sz w:val="24"/>
          <w:szCs w:val="24"/>
        </w:rPr>
        <w:t>ак требования еще и потому, что если менеджеры компании, какой сильной она бы ни была, не «уловят» изменения в окружающей среде и вовремя не изменят свою компанию, то через некоторое, довольно небольшое время уже будет поздно что-либо предпринимать и прежние позиции будут проиграны более современным конкурентам.</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Коротко эти требования таковы: </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-уменьшение размеров организации</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-реорганизация (reengineering)</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-постоянное отслеживание ситуации во внешней среде</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-немедленная реакция на изменения внешней среды</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-введение системы производства «in time»</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При «in time» производстве части изготавливаются в точно назначенный момент времени так, что дефекты обнаруживаются, а их причины устраняются немедленно по ходу перемещения заготовки от позиции к позиции, в идеале, вообще без попадания на склад.</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турбулентной среде крайне важно иметь ощущение целенаправленности. При отсутствии миссии, настраивающей на нужную организационную “волну” мысли и действия работников, быстроразвивающаяся фирма рискует утратить контроль над своими ресурсами: работники могут выполнять совершенно разные планы, “тянуть одеяло” в разных направлениях. Четко и </w:t>
      </w:r>
      <w:r w:rsidR="00667DEE" w:rsidRPr="00BE1E07">
        <w:rPr>
          <w:rFonts w:ascii="Times New Roman" w:hAnsi="Times New Roman" w:cs="Times New Roman"/>
          <w:sz w:val="24"/>
          <w:szCs w:val="24"/>
        </w:rPr>
        <w:t>убед</w:t>
      </w:r>
      <w:r w:rsidR="003E04F5">
        <w:rPr>
          <w:rFonts w:ascii="Times New Roman" w:hAnsi="Times New Roman" w:cs="Times New Roman"/>
          <w:sz w:val="24"/>
          <w:szCs w:val="24"/>
        </w:rPr>
        <w:t>ительно сформулированная миссия</w:t>
      </w:r>
      <w:r w:rsidRPr="00BE1E07">
        <w:rPr>
          <w:rFonts w:ascii="Times New Roman" w:hAnsi="Times New Roman" w:cs="Times New Roman"/>
          <w:sz w:val="24"/>
          <w:szCs w:val="24"/>
        </w:rPr>
        <w:t xml:space="preserve"> и видение повышает мотивацию работников, что имеет большое значение для повышения конкурентоспособности организации в быстро изменяющемся мире.</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периоды турбулентности планирование децентрализуется, и все сотрудники организации вовлекаются в разработку динамичных планов, способных удовлетворять быстро изменяющиеся потребности окружающего мира. При планировании в условиях турбулентной среды рекомендуется руководствоваться следующими принципами: начинать с убедительной миссии, ставить наряженные цели по достижению совершенства, использовать планирование с учетом текущих событий, устанавливать информационные табло с результатами работы и создавать специальные комитеты по планированию, в состав которых могут включаться внешние </w:t>
      </w:r>
      <w:proofErr w:type="spellStart"/>
      <w:r w:rsidRPr="00BE1E07">
        <w:rPr>
          <w:rFonts w:ascii="Times New Roman" w:hAnsi="Times New Roman" w:cs="Times New Roman"/>
          <w:sz w:val="24"/>
          <w:szCs w:val="24"/>
        </w:rPr>
        <w:t>стейкхолдеры</w:t>
      </w:r>
      <w:proofErr w:type="spellEnd"/>
      <w:r w:rsidRPr="00BE1E07">
        <w:rPr>
          <w:rFonts w:ascii="Times New Roman" w:hAnsi="Times New Roman" w:cs="Times New Roman"/>
          <w:sz w:val="24"/>
          <w:szCs w:val="24"/>
        </w:rPr>
        <w:t>. Планирование является эволюционным процессом, и планы постоянно корректируются, для того чтобы они соответствовали новым потребностям и изменяющимся рынкам. Однако топ-менеджеры по-прежнему отвечают за разработку убедительной миссии и создание прочной основы для планирования и постановки целей.</w:t>
      </w:r>
    </w:p>
    <w:p w:rsidR="009D3E6D" w:rsidRPr="00BE1E07" w:rsidRDefault="009D3E6D" w:rsidP="00CF2FF6">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135.Причины проведения преобразований организации.</w:t>
      </w:r>
    </w:p>
    <w:p w:rsidR="009D3E6D" w:rsidRPr="00BE1E07" w:rsidRDefault="009D3E6D" w:rsidP="00CF2FF6">
      <w:pPr>
        <w:spacing w:after="0"/>
        <w:ind w:right="-1"/>
        <w:jc w:val="both"/>
        <w:rPr>
          <w:rFonts w:ascii="Times New Roman" w:hAnsi="Times New Roman" w:cs="Times New Roman"/>
          <w:sz w:val="24"/>
          <w:szCs w:val="24"/>
        </w:rPr>
      </w:pPr>
    </w:p>
    <w:p w:rsidR="009D3E6D" w:rsidRPr="00BE1E07" w:rsidRDefault="009D3E6D" w:rsidP="00CF2FF6">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Преобразование - одна из основных и распространенных форм реорганизации хозяйствующего субъекта-юридического лица одного вида, в результате которой </w:t>
      </w:r>
      <w:r w:rsidRPr="00BE1E07">
        <w:rPr>
          <w:rFonts w:ascii="Times New Roman" w:hAnsi="Times New Roman" w:cs="Times New Roman"/>
          <w:sz w:val="24"/>
          <w:szCs w:val="24"/>
        </w:rPr>
        <w:lastRenderedPageBreak/>
        <w:t xml:space="preserve">возникает хозяйствующий субъект другого вида, к которому </w:t>
      </w:r>
      <w:r w:rsidR="003E04F5" w:rsidRPr="00BE1E07">
        <w:rPr>
          <w:rFonts w:ascii="Times New Roman" w:hAnsi="Times New Roman" w:cs="Times New Roman"/>
          <w:sz w:val="24"/>
          <w:szCs w:val="24"/>
        </w:rPr>
        <w:t>переходят</w:t>
      </w:r>
      <w:r w:rsidRPr="00BE1E07">
        <w:rPr>
          <w:rFonts w:ascii="Times New Roman" w:hAnsi="Times New Roman" w:cs="Times New Roman"/>
          <w:sz w:val="24"/>
          <w:szCs w:val="24"/>
        </w:rPr>
        <w:t xml:space="preserve"> права и обязанности реорганизованного юридического лица. При этом происходит изменение организационно-правовой формы.</w:t>
      </w:r>
    </w:p>
    <w:p w:rsidR="009D3E6D" w:rsidRPr="00BE1E07" w:rsidRDefault="009D3E6D" w:rsidP="00CF2FF6">
      <w:pPr>
        <w:spacing w:after="0"/>
        <w:ind w:right="-1"/>
        <w:jc w:val="both"/>
        <w:rPr>
          <w:rFonts w:ascii="Times New Roman" w:hAnsi="Times New Roman" w:cs="Times New Roman"/>
          <w:sz w:val="24"/>
          <w:szCs w:val="24"/>
        </w:rPr>
      </w:pPr>
    </w:p>
    <w:p w:rsidR="009D3E6D" w:rsidRPr="00BE1E07" w:rsidRDefault="009D3E6D" w:rsidP="00CF2FF6">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Реорганизация юридического лица может быть добровольной (принимается общим собранием учредителей) или принудительной (по решению уполномоченных государственных органов или суда). К примеру, в соответствии с Федеральным законом «Об акционерных обществах» число акционеров закрытого общества не должно превышать пятидесяти, в противном случае ЗАО должно быть преобразовано в ОАО.</w:t>
      </w:r>
    </w:p>
    <w:p w:rsidR="009D3E6D" w:rsidRPr="00BE1E07" w:rsidRDefault="009D3E6D" w:rsidP="00CF2FF6">
      <w:pPr>
        <w:spacing w:after="0"/>
        <w:ind w:right="-1"/>
        <w:jc w:val="both"/>
        <w:rPr>
          <w:rFonts w:ascii="Times New Roman" w:hAnsi="Times New Roman" w:cs="Times New Roman"/>
          <w:sz w:val="24"/>
          <w:szCs w:val="24"/>
        </w:rPr>
      </w:pP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На сегодня наибольшее распространение получили такие формы организации бизнеса как ООО (общества с ограниченной ответственностью), ЗАО (закрытые акционерные общества) и ОАО (открытые акционерные общества). Каждая из этих форм имеет определенные преимущества и недостатки и целесообразность, к примеру, регистрации ЗАО, ОАО или приобретения готовых ООО, определяется в каждом конкретном случае.</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На начальном этапе организации любого бизнеса может оказаться, что предлагаемые многими фирмами готовые ООО являются наиболее простым решением быстрого получения необходимого статуса юридического лица. Данная форма обладает некоторыми преимуществами перед другими, среди которых – сравнительно небольшая стоимость регистрации и сжатые сроки регистрации, простота в управлении и пр. Регистрация ООО будет целесообразной в том случае, когда количество участников бизнеса ограничивается, к примеру, несколькими членами одной семьи. Однако наряду с достоинствами у общества с ограниченной ответственностью существуют и недостатки, которые со временем могут привести к необходимости преобразования юридического лица в другую организационно-правовую форму – к регистрации ЗАО.</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Регистрация ЗАО, а точнее преобразование ООО в ЗАО, может потребоваться при планировании увеличения числа участников (учредителей) бизнеса. Фактически, ООО, так же, как и ЗАО, предполагает до 50 человек участников, но практически оказывается, что управлять ООО, в котором имеется столь большое количество членов, невозможно. Немало проблем в этом случае может возникнуть в связи с тем обстоятельством, что по закону все решения в ООО должны быть приняты единогласно, независимо от имеющегося числа учредителей. Получается, что отношения между участниками ООО должны быть более доверительными, не предполагающими разногласий по большинству вопросов. Кроме того, имеются некоторые особенности ООО, связанные с получением прибыли. К примеру, получение доходов в обществе с ограниченной ответственностью не обязательно должно быть прямо пропорциональным вложенным в предприятие средствам. По взаимному согласию всех участников, кто-то из учредителей может получать больше прибыли, несмотря на меньший объем первоначальных вложений.</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Существуют и некоторые тонкости выхода из бизнеса, типичные только для обществ с ограниченной ответственностью. Участник, который решил выйти из бизнеса, должен получить реальную стоимость своей доли в бизнесе, пропорциональную его вложениям в уставной капитал предприятия. Выходящий участник получает свою долю либо в денежной форме – для этого зачастую используются активы предприятия, - либо в имущественной форме. И в том и в другом случае, если доля выходящего из бизнеса </w:t>
      </w:r>
      <w:r w:rsidRPr="00BE1E07">
        <w:rPr>
          <w:rFonts w:ascii="Times New Roman" w:hAnsi="Times New Roman" w:cs="Times New Roman"/>
          <w:sz w:val="24"/>
          <w:szCs w:val="24"/>
        </w:rPr>
        <w:lastRenderedPageBreak/>
        <w:t>участника велика, потери для ООО могут быть столь значительны, что предприятие прекратит свое существование. В случае, когда предприятие имеет статус ЗАО, выход любого участника проводится путем переуступки акций другим акционерам. В этом случае обеспечена определенная защита бизнеса от потрясений, связанных с выходом учредителей, так как активы и имущество предприятия не затрагиваются.</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Таким образом, во многих случаях преобразование ООО в ЗАО может существенно упростить управление бизнесом. Кроме того, если можно так выразиться, повышается «престижность» предприятия, а сам процесс преобразования ООО и регистрации ЗАО на его основе является несложным, в сравнении с другими процедурами реорганизации форм собственности.</w:t>
      </w:r>
    </w:p>
    <w:p w:rsidR="009D3E6D" w:rsidRPr="00BE1E07" w:rsidRDefault="009D3E6D" w:rsidP="00CF2FF6">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136</w:t>
      </w:r>
      <w:r w:rsidRPr="00BE1E07">
        <w:rPr>
          <w:rFonts w:ascii="Times New Roman" w:hAnsi="Times New Roman" w:cs="Times New Roman"/>
          <w:sz w:val="24"/>
          <w:szCs w:val="24"/>
        </w:rPr>
        <w:t>.</w:t>
      </w:r>
      <w:r w:rsidRPr="00BE1E07">
        <w:rPr>
          <w:rFonts w:ascii="Times New Roman" w:hAnsi="Times New Roman" w:cs="Times New Roman"/>
          <w:b/>
          <w:sz w:val="24"/>
          <w:szCs w:val="24"/>
        </w:rPr>
        <w:t>Характеристики творческих организаций.</w:t>
      </w:r>
    </w:p>
    <w:p w:rsidR="009D3E6D" w:rsidRPr="00BE1E07" w:rsidRDefault="009D3E6D" w:rsidP="00CF2FF6">
      <w:pPr>
        <w:spacing w:after="0"/>
        <w:ind w:right="-1"/>
        <w:jc w:val="both"/>
        <w:rPr>
          <w:rFonts w:ascii="Times New Roman" w:hAnsi="Times New Roman" w:cs="Times New Roman"/>
          <w:sz w:val="24"/>
          <w:szCs w:val="24"/>
        </w:rPr>
      </w:pP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 Наличие нескольких высоко творческих людей с идеями, специальные подразделения, ориентированные на выдвижение идей.</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2. Открытые каналы коммуникаций, большое количество внешних контактов.</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3. Проведение политики разнородного найма, включая крайние, необычные способы и методы привлечения особо творческих работников.</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4. Оценка идей и людей по качеству результатов их деятельности, а не по статусу, должностному положению.</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5. Вложение капитала в фундаментальные исследования и в развитие персонала.</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6. Гибкое долгосрочное планирование, проведение экспериментов с новыми идеями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7. Децентрализованное управление, использование разнообразных методов принятия решений, обеспечивающих эффективное включение в этот процесс своих работников.</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8. Допущение рискового характера решений, ожидание и активное использование внутренних и внешних возможностей.</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9. Свобода в выборе методов выполнения заданий, участие в постановке целей и увлечение выполнением своих обязанностей, отсутствие управления в режиме «пожарной команды».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10. Наличие оригинальных и разноплановых целей, в том числе социального характера.</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11. Поощрение многообразия в поведении, подходах к решению проблем, использованию возможностей. Отсутствие жесткого применения предписанных и единообразных подходов, безусловного использования утвержденных процедур.</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12. Богатство и многообразие членов организации (сообщество индивидуальностей), способность извлекать пользу из этого богатства.</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13. Особый социально-психологический климат, который придает высокое значение творческому потенциалу личности и рассматривает это скорее как норму, чем как исключение.</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Все это определяет потребность в структуре, которая способна выявлять и извлекать выгоду из творческого богатства и многообразия. Особенности индивидуального творческого потенциала проявляются в способе работы творческой организации. Организации, которые позволяют своим членам проявлять их творческие способности, ведут себя творчески.</w:t>
      </w:r>
    </w:p>
    <w:p w:rsidR="009D3E6D" w:rsidRPr="00BE1E07" w:rsidRDefault="009D3E6D" w:rsidP="00CF2FF6">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137.Организационное развитие: теория К. Левина.</w:t>
      </w:r>
    </w:p>
    <w:p w:rsidR="009D3E6D" w:rsidRPr="00BE1E07" w:rsidRDefault="009D3E6D" w:rsidP="00CF2FF6">
      <w:pPr>
        <w:spacing w:after="0"/>
        <w:ind w:right="-1"/>
        <w:jc w:val="both"/>
        <w:rPr>
          <w:rFonts w:ascii="Times New Roman" w:hAnsi="Times New Roman" w:cs="Times New Roman"/>
          <w:sz w:val="24"/>
          <w:szCs w:val="24"/>
        </w:rPr>
      </w:pP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Организационное развитие - определенный комплекс мероприятий в области преобразований, квалификации, деятельности, методов и приемов, которые используются с целью оказания помощи людям и организациям стать более эффективными. Основной вопрос - что следует включать в конкретный набор мер, методов, приемов, мероприятий и с каких позиций следует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Курт Левин заложил основу того, что считается базовым в организационном развитии и разделяется большинством специалистов. Согласно Левину поведение человека определяется его личностными характеристиками и характеристиками ситуации или внешнего окружения, при этом определяющим является восприятие среды, а не сама реальность. Участие человека в постановке цели скорее породит собственные силы человека или группы, чем в ситуации, когда определенные цели навязываются другими. Левин занимался исследованием групповых стандартов, заложил понятие работы с обратной связью "survey feedback" (в дальнейшем это положение развивал Ренсис Лайкерт).</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Теория К. Левина позволяет рассматривать организацию как совпадение потребностей людей с направлением норм, которым люди подчиняются, и степени подчинения; образ осуществления власти/подчинения; процесс принятия решений/вовлеченности.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Революционным вкладом Левина является модель "исследования действием" "Action Research"). Он утверждал, что нет действий без исследований и нет исследований без действий. Суть этой концепции сводится к тому, что интервенции (вмешательство) в организации возможны для квалифицированных агентов изменения без предварительного изучения организации в том случае, если в ходе вмешательства тщательно анализируются все реакции и разрабатываются методы конкретно для данной организации по разрешению проблем и одновременно оптимизации всех процессов и отношений. Классический пример исследования действием - проведенное Левиным исследование сопротивления изменениям на пижамной фабрике, которое создало теоретическую почву для принципов так называемого партисипативного управления. В дальнейшем модель исследования действием стала базовой для проведения изменений в организациях. Она была значительно усовершенствована Венделлом и Френчем, а также Шайном, и представляет собой достаточно строгую технологию.</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Другой важный вклад К. Левина - это так называемая "шаговая" модель осуществления изменений (размораживание - изменение (сдвиг) - замораживание). Модель Левина была дополнена Липиттом, Ватсоном, Уэсли, которые заменили шаг фазой и выделили пять фаз. Э. Шайн разработал семишаговую модель консультационного процесса. Особенно важным в этой концепции было введение и описание роли агента изменений, </w:t>
      </w:r>
      <w:r w:rsidRPr="00BE1E07">
        <w:rPr>
          <w:rFonts w:ascii="Times New Roman" w:hAnsi="Times New Roman" w:cs="Times New Roman"/>
          <w:sz w:val="24"/>
          <w:szCs w:val="24"/>
        </w:rPr>
        <w:lastRenderedPageBreak/>
        <w:t>профессионала, который является внутренним или внешним по отношению к организации, что заложило теоретические основы управленческого консалтинга. Так, Шайн ввел понятие "процессное консультирование", когда консалтинг направлен на развитие организации через развитие персонала, организационной культуры, отделив его от экспертного консультирования, при котором консультант выступает в качестве внешнего эксперта, работающего в основном с документами.</w:t>
      </w:r>
    </w:p>
    <w:p w:rsidR="009D3E6D" w:rsidRPr="00BE1E07" w:rsidRDefault="009D3E6D" w:rsidP="009D3E6D">
      <w:pPr>
        <w:ind w:right="-1"/>
        <w:rPr>
          <w:rFonts w:ascii="Times New Roman" w:hAnsi="Times New Roman" w:cs="Times New Roman"/>
          <w:sz w:val="24"/>
          <w:szCs w:val="24"/>
        </w:rPr>
      </w:pPr>
    </w:p>
    <w:p w:rsidR="009D3E6D" w:rsidRPr="00BE1E07" w:rsidRDefault="009D3E6D" w:rsidP="00CF2FF6">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138.Ошибки в проведении преобразований и их последствия.</w:t>
      </w:r>
    </w:p>
    <w:p w:rsidR="009D3E6D" w:rsidRPr="00BE1E07" w:rsidRDefault="009D3E6D" w:rsidP="00CF2FF6">
      <w:pPr>
        <w:spacing w:after="0"/>
        <w:ind w:right="-1"/>
        <w:jc w:val="both"/>
        <w:rPr>
          <w:rFonts w:ascii="Times New Roman" w:hAnsi="Times New Roman" w:cs="Times New Roman"/>
          <w:sz w:val="24"/>
          <w:szCs w:val="24"/>
        </w:rPr>
      </w:pP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Этапы перемен (по Дж. Дак)</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 переменах </w:t>
      </w:r>
      <w:r w:rsidR="00406B29" w:rsidRPr="00BE1E07">
        <w:rPr>
          <w:rFonts w:ascii="Times New Roman" w:hAnsi="Times New Roman" w:cs="Times New Roman"/>
          <w:sz w:val="24"/>
          <w:szCs w:val="24"/>
        </w:rPr>
        <w:t>писали многие</w:t>
      </w:r>
      <w:r w:rsidR="002A28DF">
        <w:rPr>
          <w:rFonts w:ascii="Times New Roman" w:hAnsi="Times New Roman" w:cs="Times New Roman"/>
          <w:sz w:val="24"/>
          <w:szCs w:val="24"/>
        </w:rPr>
        <w:t xml:space="preserve"> авторы, тем не менее,</w:t>
      </w:r>
      <w:r w:rsidR="002A28DF" w:rsidRPr="00BE1E07">
        <w:rPr>
          <w:rFonts w:ascii="Times New Roman" w:hAnsi="Times New Roman" w:cs="Times New Roman"/>
          <w:sz w:val="24"/>
          <w:szCs w:val="24"/>
        </w:rPr>
        <w:t xml:space="preserve"> достаточно</w:t>
      </w:r>
      <w:r w:rsidRPr="00BE1E07">
        <w:rPr>
          <w:rFonts w:ascii="Times New Roman" w:hAnsi="Times New Roman" w:cs="Times New Roman"/>
          <w:sz w:val="24"/>
          <w:szCs w:val="24"/>
        </w:rPr>
        <w:t xml:space="preserve"> простой и адекватной моделью представляется Кривая перемен Джини Дак, которая выделяет. пять этапов перемен:</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1. Застой (или потеря управляемости)</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2. Подготовка (планирование перемен)</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 xml:space="preserve">3. Реализация  </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4. Проверка на прочность (или удержание достигнутого результата)</w:t>
      </w:r>
    </w:p>
    <w:p w:rsidR="009D3E6D" w:rsidRPr="00BE1E07" w:rsidRDefault="009D3E6D" w:rsidP="00CF2FF6">
      <w:pPr>
        <w:spacing w:line="360" w:lineRule="auto"/>
        <w:ind w:right="-1"/>
        <w:contextualSpacing/>
        <w:jc w:val="both"/>
        <w:rPr>
          <w:rFonts w:ascii="Times New Roman" w:hAnsi="Times New Roman" w:cs="Times New Roman"/>
          <w:sz w:val="24"/>
          <w:szCs w:val="24"/>
        </w:rPr>
      </w:pPr>
      <w:r w:rsidRPr="00BE1E07">
        <w:rPr>
          <w:rFonts w:ascii="Times New Roman" w:hAnsi="Times New Roman" w:cs="Times New Roman"/>
          <w:sz w:val="24"/>
          <w:szCs w:val="24"/>
        </w:rPr>
        <w:t>5. Этап достижения цели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 Застой</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Вероятно, первой и часто роковой ошибкой процесса перемен является их отсутствие там, где они необходимы.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Однако стоит принимать во внимание и "мягкие" факторы - типичной ошибкой является тот факт, что часто руководители при возникновении проблем предпочитают   игнорировать необходимость изменений ("засовывают голову в песок"). Культивируется опора на прошлые заслуги и достижения, ответственность перекладывается на внешние обстоятельства. Господствует убеждение, что если ничего не менять, все само собой наладится. Но, сколько бы "орденов" не выписало само себе высшее руководство, суть дела это не изменит – а суть заключается в том, </w:t>
      </w:r>
      <w:r w:rsidR="00406B29" w:rsidRPr="00BE1E07">
        <w:rPr>
          <w:rFonts w:ascii="Times New Roman" w:hAnsi="Times New Roman" w:cs="Times New Roman"/>
          <w:sz w:val="24"/>
          <w:szCs w:val="24"/>
        </w:rPr>
        <w:t>что-либо</w:t>
      </w:r>
      <w:r w:rsidRPr="00BE1E07">
        <w:rPr>
          <w:rFonts w:ascii="Times New Roman" w:hAnsi="Times New Roman" w:cs="Times New Roman"/>
          <w:sz w:val="24"/>
          <w:szCs w:val="24"/>
        </w:rPr>
        <w:t xml:space="preserve"> ты можешь конкурировать, либо не можешь и должен либо меняться, либо бизнесу придет конец. Каждый день задержки чреват как оттоком еще одного процента конкурентоспособных кадров, так и усилением структурных противоречий.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2) Фаза подготовки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ошибки этой фазы -  начало преобразований без затрагивания эмоций. В этом случае реформы  воспринимаются привыкшими и безразличными к переменам сотрудниками как  очередная быстро проходящая компания.</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1. Специфика многих российских компаний – отношение к сотрудникам как к объектам, к обезличенному ресурсу. Информационный вакуум создает у не вовлеченных в процесс </w:t>
      </w:r>
      <w:r w:rsidRPr="00BE1E07">
        <w:rPr>
          <w:rFonts w:ascii="Times New Roman" w:hAnsi="Times New Roman" w:cs="Times New Roman"/>
          <w:sz w:val="24"/>
          <w:szCs w:val="24"/>
        </w:rPr>
        <w:lastRenderedPageBreak/>
        <w:t>планирования  перемен сотрудников ощущение неопределенности, опасение за свою судьбу, недоверие к руководству.</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2. Кадровые просчеты: акционеры, топ менеджеры пришли к выводу – в компании, в подразделении застой. Однако во многих случаях руководитель и команда менеджеров, допустившая застой, остается на своем месте даже без напряженных сроков и четкой программы изменений.</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3. Нет единства в группе, руководящей переменами, внутри нее существуют группировки противников и выжидателей, идет внутренняя борьба. Зачастую, кстати, это признак того, что цели руководителем либо не сформулированы, либо оценка работы менеджеров не привязана к достижению этих целей. Именно целеполагание на высшем уровне может быть эффективным критерием для разрешения конфликтов нижестоящих подразделений.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Фаза реализации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Основные задачи фазы   реализации - переход от процесса планирования изменений к активным действиям. На этой фазе  значительно большей, чем раньше, становится цена ошибки. В ходе фазы реализации компания проходит точку наименьшей производительности: старые механизмы управления пробуксовывают, либо вообще уже демонтированы, новые еще не заработали либо только - только стали набирать обороты. В существующей неразберихе протест сотрудников смешан с энтузиазмом, оптимизм - с раздражением.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От лидеров изменений требуется, помимо всего прочего, еще и мужество, решимость, вера в победу, в успешную реализацию выбранной стратегии. Также в этой фазе максимально востребованным будет умение оперативно реагировать на эмоциональную динамику различных групп персонала в подразделении и компании.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ошибки этой фазы: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1. Потеря энергии изменений, угасание энтузиазма. На этапе реализации даже небольшие проблемы могут создать у людей ощущение краха, провала перемен.</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2. Взгляд через "розовые очки" - ситуация, существующая в действительности, может  в значительной степени отличаться в худшую сторону от того, что пишется в отчетах руководителю. Могут упускаться важные детали процесса перемен.</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3.  Работа компании оценивается лишь по краткосрочным показателям и, так как изменения зачастую не </w:t>
      </w:r>
      <w:proofErr w:type="gramStart"/>
      <w:r w:rsidRPr="00BE1E07">
        <w:rPr>
          <w:rFonts w:ascii="Times New Roman" w:hAnsi="Times New Roman" w:cs="Times New Roman"/>
          <w:sz w:val="24"/>
          <w:szCs w:val="24"/>
        </w:rPr>
        <w:t>приносят немедленный результат</w:t>
      </w:r>
      <w:proofErr w:type="gramEnd"/>
      <w:r w:rsidRPr="00BE1E07">
        <w:rPr>
          <w:rFonts w:ascii="Times New Roman" w:hAnsi="Times New Roman" w:cs="Times New Roman"/>
          <w:sz w:val="24"/>
          <w:szCs w:val="24"/>
        </w:rPr>
        <w:t xml:space="preserve"> а, наоборот, требуют инвестиций, есть соблазн повергнуть реформы ревизии.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Фаза проверки на прочность</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задачи этой фазы – сделать перемены необратимыми, углубить и усилить их. Опасен откат назад, подмена изменений "де факто" изменениями "де юре" Фаза считается законченной, когда удается довести стратегию перемен до каждого сотрудника не только на рациональном уровне, а на уровне личных ценностей, мышления и поведения.</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ошибки этой фазы: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1) Празднование преждевременной победы ("почивать на лаврах") – считать формальный переход к новой структуре действительно окончанием преобразований.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Опасность фазы проверки на прочность в том, что для усталой команды руководителей изменений существует огромный соблазн объявить изменения завершенными и начать принимать поздравления. Причина еще и в том, что, проведя несколько месяцев в напряженной </w:t>
      </w:r>
      <w:r w:rsidR="002A28DF" w:rsidRPr="00BE1E07">
        <w:rPr>
          <w:rFonts w:ascii="Times New Roman" w:hAnsi="Times New Roman" w:cs="Times New Roman"/>
          <w:sz w:val="24"/>
          <w:szCs w:val="24"/>
        </w:rPr>
        <w:t>деятельности, лидеры</w:t>
      </w:r>
      <w:r w:rsidRPr="00BE1E07">
        <w:rPr>
          <w:rFonts w:ascii="Times New Roman" w:hAnsi="Times New Roman" w:cs="Times New Roman"/>
          <w:sz w:val="24"/>
          <w:szCs w:val="24"/>
        </w:rPr>
        <w:t xml:space="preserve"> перемен гораздо хуже воспринимают эмоциональную динамику персонала, могут упускать важные тенденции.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2) Потери среди </w:t>
      </w:r>
      <w:r w:rsidR="002A28DF" w:rsidRPr="00BE1E07">
        <w:rPr>
          <w:rFonts w:ascii="Times New Roman" w:hAnsi="Times New Roman" w:cs="Times New Roman"/>
          <w:sz w:val="24"/>
          <w:szCs w:val="24"/>
        </w:rPr>
        <w:t>сотрудников, активно</w:t>
      </w:r>
      <w:r w:rsidRPr="00BE1E07">
        <w:rPr>
          <w:rFonts w:ascii="Times New Roman" w:hAnsi="Times New Roman" w:cs="Times New Roman"/>
          <w:sz w:val="24"/>
          <w:szCs w:val="24"/>
        </w:rPr>
        <w:t xml:space="preserve"> участвовавших в переменах, проявлявших лояльность к изменениям. Сотрудники спрашивают себя: есть ли у меня будущее в этой компании? Нравится ли новая жизнь по сравнению со старой? Удалось ли в результате перемен построить то, что хотелось, или получилось нечто иное? Является ли достойным вознаграждение за </w:t>
      </w:r>
      <w:proofErr w:type="spellStart"/>
      <w:r w:rsidRPr="00BE1E07">
        <w:rPr>
          <w:rFonts w:ascii="Times New Roman" w:hAnsi="Times New Roman" w:cs="Times New Roman"/>
          <w:sz w:val="24"/>
          <w:szCs w:val="24"/>
        </w:rPr>
        <w:t>сверхусилия</w:t>
      </w:r>
      <w:proofErr w:type="spellEnd"/>
      <w:r w:rsidRPr="00BE1E07">
        <w:rPr>
          <w:rFonts w:ascii="Times New Roman" w:hAnsi="Times New Roman" w:cs="Times New Roman"/>
          <w:sz w:val="24"/>
          <w:szCs w:val="24"/>
        </w:rPr>
        <w:t xml:space="preserve"> в период перемен? По тем или иным причинам некоторое ранее лояльные люди не желают работать в новых условиях. Отсутствие целенаправленного влияния на сотрудников, уставших за время изменений, может привести к массовым уходам.</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Достижение цели</w:t>
      </w:r>
    </w:p>
    <w:p w:rsidR="009D3E6D" w:rsidRPr="00BE1E07" w:rsidRDefault="002A28DF"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Описание диагностических</w:t>
      </w:r>
      <w:r w:rsidR="009D3E6D" w:rsidRPr="00BE1E07">
        <w:rPr>
          <w:rFonts w:ascii="Times New Roman" w:hAnsi="Times New Roman" w:cs="Times New Roman"/>
          <w:sz w:val="24"/>
          <w:szCs w:val="24"/>
        </w:rPr>
        <w:t xml:space="preserve"> индикаторов этой фазы прямо противоположно фазе потери управляемости: появляются новые клиенты, прибыль </w:t>
      </w:r>
      <w:r w:rsidRPr="00BE1E07">
        <w:rPr>
          <w:rFonts w:ascii="Times New Roman" w:hAnsi="Times New Roman" w:cs="Times New Roman"/>
          <w:sz w:val="24"/>
          <w:szCs w:val="24"/>
        </w:rPr>
        <w:t>растет, производительность</w:t>
      </w:r>
      <w:r w:rsidR="009D3E6D" w:rsidRPr="00BE1E07">
        <w:rPr>
          <w:rFonts w:ascii="Times New Roman" w:hAnsi="Times New Roman" w:cs="Times New Roman"/>
          <w:sz w:val="24"/>
          <w:szCs w:val="24"/>
        </w:rPr>
        <w:t xml:space="preserve"> поднимается, появляются новые товары и услуги и удивляют рынок своей конкурентоспособностью. В компанию или подразделение стремятся таланты, она становится привлекательным работодателем.</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задачи на этот период – сохранить доверие и единство и упрочить те перемены, которые привели к успеху.</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Основные ошибки этой фазы: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1) Канонизация достижения периода </w:t>
      </w:r>
      <w:r w:rsidR="002A28DF" w:rsidRPr="00BE1E07">
        <w:rPr>
          <w:rFonts w:ascii="Times New Roman" w:hAnsi="Times New Roman" w:cs="Times New Roman"/>
          <w:sz w:val="24"/>
          <w:szCs w:val="24"/>
        </w:rPr>
        <w:t>изменений, восхваление</w:t>
      </w:r>
      <w:r w:rsidRPr="00BE1E07">
        <w:rPr>
          <w:rFonts w:ascii="Times New Roman" w:hAnsi="Times New Roman" w:cs="Times New Roman"/>
          <w:sz w:val="24"/>
          <w:szCs w:val="24"/>
        </w:rPr>
        <w:t xml:space="preserve"> </w:t>
      </w:r>
      <w:r w:rsidR="002A28DF" w:rsidRPr="00BE1E07">
        <w:rPr>
          <w:rFonts w:ascii="Times New Roman" w:hAnsi="Times New Roman" w:cs="Times New Roman"/>
          <w:sz w:val="24"/>
          <w:szCs w:val="24"/>
        </w:rPr>
        <w:t>опыта перемен</w:t>
      </w:r>
      <w:r w:rsidRPr="00BE1E07">
        <w:rPr>
          <w:rFonts w:ascii="Times New Roman" w:hAnsi="Times New Roman" w:cs="Times New Roman"/>
          <w:sz w:val="24"/>
          <w:szCs w:val="24"/>
        </w:rPr>
        <w:t xml:space="preserve"> без объективной оценки, объявление его единственно верными и не подлежащими критике.</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Сходным примером является история СССР.  Если отбросить в сторону </w:t>
      </w:r>
      <w:r w:rsidR="002A28DF" w:rsidRPr="00BE1E07">
        <w:rPr>
          <w:rFonts w:ascii="Times New Roman" w:hAnsi="Times New Roman" w:cs="Times New Roman"/>
          <w:sz w:val="24"/>
          <w:szCs w:val="24"/>
        </w:rPr>
        <w:t>моральные аспекты и издержки,</w:t>
      </w:r>
      <w:r w:rsidRPr="00BE1E07">
        <w:rPr>
          <w:rFonts w:ascii="Times New Roman" w:hAnsi="Times New Roman" w:cs="Times New Roman"/>
          <w:sz w:val="24"/>
          <w:szCs w:val="24"/>
        </w:rPr>
        <w:t xml:space="preserve"> связанные с тезисом "Цель оправдывает средства", господа Ленин и Сталин были весьма эффективными лидерами перемен.  СССР создал в те годы мощнейшую производственную и научную базы,  добился реальных успехов, некоторые из которых – вроде запуска человека в космос - реализовались со значительным временным лагом.  Но что было дальше? Головокружение от успехов, догматизм и застой, а лидеры-стахановцы куда-то почему-то исчезли.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2) Выпустить из поля зрения полезные навыки сотрудников и групп, потерять достижения, нуждающиеся в закреплении и тиражировании.</w:t>
      </w:r>
    </w:p>
    <w:p w:rsidR="009D3E6D" w:rsidRPr="00BE1E07" w:rsidRDefault="009D3E6D" w:rsidP="00CF2FF6">
      <w:pPr>
        <w:ind w:right="-1"/>
        <w:jc w:val="both"/>
        <w:rPr>
          <w:rFonts w:ascii="Times New Roman" w:hAnsi="Times New Roman" w:cs="Times New Roman"/>
          <w:b/>
          <w:sz w:val="24"/>
          <w:szCs w:val="24"/>
        </w:rPr>
      </w:pPr>
      <w:r w:rsidRPr="00BE1E07">
        <w:rPr>
          <w:rFonts w:ascii="Times New Roman" w:hAnsi="Times New Roman" w:cs="Times New Roman"/>
          <w:b/>
          <w:sz w:val="24"/>
          <w:szCs w:val="24"/>
        </w:rPr>
        <w:t>139.Руководство и управление в преобразованиях компании.</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Создание необходимого организационного климата для перемен Первая фаза предполагает накопление сил, необходимых, чтобы дать импульс преобразованиям.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 xml:space="preserve">1. Создайте у людей ощущение необходимости перемен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этом этапе те, кто руководят преобразованиями, должны внушить остальным работникам ощущение необходимости перемен, зарядить людей своей энергией и повысить их мотивацию. Чтобы это сделать, руководители должны будут развеять опасения сотрудников компании, устранить причины для недовольства и преодолеть ту самоуспокоенность, которая, возможно, стала характерной для многих из них.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2. Сформируйте команды реформаторов-лидеров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этапе 2 необходимо мобилизовать таких целеустремленных, решительных и энергичных руководителей, которые смогли бы возглавить преобразования благодаря тому, что они: прекрасно разбираются во всех «что», «как» и «почему», могут служить для других примером, сами ответственно относятся к делу и умеют спросить с других.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3. Разработайте правильное видение Этап 3 предполагает создание четкой, вдохновляющей и вполне реальной картины будущего. Это видение должно включать ключевые особенности поведения, которое потребуется от персонала в будущем, с тем чтобы компания смогла разработать соответствующие стратегии и основные показатели деятельности. Привлечение всех сотрудников компании и создание условий для их активного участия Главное содержание второй фазы — привлечь к участию в преобразованиях всех заинтересованных лиц, прежде всего собственным примером.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4. Информируйте, чтобы заинтересовать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этапе 4 руководители преобразований должны доводить до сведения сотрудников компании краткую и объективную информацию о необходимости и сути программы организационных изменений, с тем чтобы добиться доверия, поддержки и целеустремленности, необходимых для реализации видения.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5. Создайте условия для активных действий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этапе 5 руководители преобразований должны устранить препятствия, мешающие тем, кто пытается реализовать видение, посредством разработки и взаимной увязки новых программ и проектов, а также выявления неэффективных процессов.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6. Быстро добейтесь зримых результатов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этапе 6 руководители должны укрепить ощущение срочной необходимости перемен в компании путем достижения зримых, своевременных и значимых улучшений в работе, чтобы доказать: компания прогрессирует. Проведение преобразований и сохранение их результатов Последняя фаза связана с обеспечением руководителями сохранности результатов преобразований, для чего они должны проявить определенную настойчивость.</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7. Не расслабляйтесь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этапе 7 крайне важно, чтобы команды реформаторов-лидеров не стали раньше времени праздновать победу, а продолжали прилагать свои усилия, а также отслеживали и оценивали достигнутый прогресс.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8. Закрепите достигнутое </w:t>
      </w:r>
      <w:r w:rsidR="00732F9A" w:rsidRPr="00BE1E07">
        <w:rPr>
          <w:rFonts w:ascii="Times New Roman" w:hAnsi="Times New Roman" w:cs="Times New Roman"/>
          <w:sz w:val="24"/>
          <w:szCs w:val="24"/>
        </w:rPr>
        <w:t>на</w:t>
      </w:r>
      <w:r w:rsidRPr="00BE1E07">
        <w:rPr>
          <w:rFonts w:ascii="Times New Roman" w:hAnsi="Times New Roman" w:cs="Times New Roman"/>
          <w:sz w:val="24"/>
          <w:szCs w:val="24"/>
        </w:rPr>
        <w:t xml:space="preserve"> финальном этапе 8 руководители должны признать заслуги участников преобразований, вознаградить их и смоделировать новое поведение, чтобы вплести его в ткань повседневной практики компании и сделать преобразования «тем, как здесь принято вести дела».</w:t>
      </w:r>
    </w:p>
    <w:p w:rsidR="00732F9A" w:rsidRDefault="00732F9A" w:rsidP="00CF2FF6">
      <w:pPr>
        <w:ind w:right="-1"/>
        <w:jc w:val="both"/>
        <w:rPr>
          <w:rFonts w:ascii="Times New Roman" w:hAnsi="Times New Roman" w:cs="Times New Roman"/>
          <w:sz w:val="24"/>
          <w:szCs w:val="24"/>
        </w:rPr>
      </w:pP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lastRenderedPageBreak/>
        <w:t>Управление.</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Методы управления изменениями существуют достаточно давно, однако внимание к ним усилилось лишь в постиндустриальную эпоху, ведь внешняя среда стала намного динамичнее. Одним из таких методов является реинжиниринг, который позволяет с помощью информационных технологий анализировать и моделировать деятельность компании на уровне бизнес-процессов.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В системе управления компанией существуют три уровня управления: первый – стратегия, второй – управление структурой компании, третий </w:t>
      </w:r>
      <w:r w:rsidR="00732F9A" w:rsidRPr="00BE1E07">
        <w:rPr>
          <w:rFonts w:ascii="Times New Roman" w:hAnsi="Times New Roman" w:cs="Times New Roman"/>
          <w:sz w:val="24"/>
          <w:szCs w:val="24"/>
        </w:rPr>
        <w:t>– управление</w:t>
      </w:r>
      <w:r w:rsidRPr="00BE1E07">
        <w:rPr>
          <w:rFonts w:ascii="Times New Roman" w:hAnsi="Times New Roman" w:cs="Times New Roman"/>
          <w:sz w:val="24"/>
          <w:szCs w:val="24"/>
        </w:rPr>
        <w:t xml:space="preserve"> бизнес-процессами, которые поддерживают выбранную стратегию на основе существующей структуры. То есть, изменяя управление на этих уровнях, руководитель может реагировать на негативные факторы.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В России более актуальной является процедура изменения на уровне структуры. На данном уровне для эффективного преобразования можно применять метод реструктуризации как части реинжиниринга, который описывает изменение бизнеса на среднем уровне управления, или уровне структур.</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Современный подход к реструктуризации базируется, как и весь реинжиниринг, на идеях теории управления техническими объектами. Изменение есть не что </w:t>
      </w:r>
      <w:r w:rsidR="00732F9A" w:rsidRPr="00BE1E07">
        <w:rPr>
          <w:rFonts w:ascii="Times New Roman" w:hAnsi="Times New Roman" w:cs="Times New Roman"/>
          <w:sz w:val="24"/>
          <w:szCs w:val="24"/>
        </w:rPr>
        <w:t>иное, как</w:t>
      </w:r>
      <w:r w:rsidRPr="00BE1E07">
        <w:rPr>
          <w:rFonts w:ascii="Times New Roman" w:hAnsi="Times New Roman" w:cs="Times New Roman"/>
          <w:sz w:val="24"/>
          <w:szCs w:val="24"/>
        </w:rPr>
        <w:t xml:space="preserve"> переход компании из одного состояния в другое. Чтобы осуществить данный переход необходимо задать начальное и конечное состояние предприятия в системе координат, а также траекторию его движения. Такая система координат задается тремя стандартами, которые позволяют описывать структуру компании. Первый стандарт задает описание организационных </w:t>
      </w:r>
      <w:r w:rsidR="00732F9A" w:rsidRPr="00BE1E07">
        <w:rPr>
          <w:rFonts w:ascii="Times New Roman" w:hAnsi="Times New Roman" w:cs="Times New Roman"/>
          <w:sz w:val="24"/>
          <w:szCs w:val="24"/>
        </w:rPr>
        <w:t>звеньев компании</w:t>
      </w:r>
      <w:r w:rsidRPr="00BE1E07">
        <w:rPr>
          <w:rFonts w:ascii="Times New Roman" w:hAnsi="Times New Roman" w:cs="Times New Roman"/>
          <w:sz w:val="24"/>
          <w:szCs w:val="24"/>
        </w:rPr>
        <w:t xml:space="preserve"> в виде системы иерархически упорядоченных элементов. Второй стандарт описывает дерево функций, которые реализуются в компании. Третий стандарт служит для закрепления функции за организационными звеньями. Эти стандарты описания структуры компании позволяют произвести следующие действия: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1) описание текущего состояния компании «как есть»;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2) описание состояния компании «как надо»;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3) разбиение интервала времени между этими </w:t>
      </w:r>
      <w:r w:rsidR="00732F9A" w:rsidRPr="00BE1E07">
        <w:rPr>
          <w:rFonts w:ascii="Times New Roman" w:hAnsi="Times New Roman" w:cs="Times New Roman"/>
          <w:sz w:val="24"/>
          <w:szCs w:val="24"/>
        </w:rPr>
        <w:t>состояниями на</w:t>
      </w:r>
      <w:r w:rsidRPr="00BE1E07">
        <w:rPr>
          <w:rFonts w:ascii="Times New Roman" w:hAnsi="Times New Roman" w:cs="Times New Roman"/>
          <w:sz w:val="24"/>
          <w:szCs w:val="24"/>
        </w:rPr>
        <w:t xml:space="preserve"> промежутки и моделирование состояния компании в каждый из этих промежутков времени.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Реализация данного подхода в программе получило название бизнес-моделирования, а методика, с помощью которой оно осуществляется, - orgware.</w:t>
      </w:r>
    </w:p>
    <w:p w:rsidR="00CF2FF6"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Данная формализация подхода к управлению изменениями позволяет максимально упростить процесс управления компанией </w:t>
      </w:r>
      <w:r w:rsidR="00732F9A" w:rsidRPr="00BE1E07">
        <w:rPr>
          <w:rFonts w:ascii="Times New Roman" w:hAnsi="Times New Roman" w:cs="Times New Roman"/>
          <w:sz w:val="24"/>
          <w:szCs w:val="24"/>
        </w:rPr>
        <w:t>в ходе</w:t>
      </w:r>
      <w:r w:rsidRPr="00BE1E07">
        <w:rPr>
          <w:rFonts w:ascii="Times New Roman" w:hAnsi="Times New Roman" w:cs="Times New Roman"/>
          <w:sz w:val="24"/>
          <w:szCs w:val="24"/>
        </w:rPr>
        <w:t xml:space="preserve"> изменений функций и структуры ее бизнеса. Применение информационных технологий делает данную концепцию практически «безвредной» для компании, так как руководитель, прежде чем принимать окончательное решение о реорганизации того или иного подразделения или функции, может проверить устойчивость новой компании на примере смоделированной структуры бизнеса.</w:t>
      </w:r>
    </w:p>
    <w:p w:rsidR="009D3E6D" w:rsidRPr="00BE1E07" w:rsidRDefault="009D3E6D" w:rsidP="00CF2FF6">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 xml:space="preserve">140.Стадии проведения преобразований компании.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Каждый тип преобразования предприятия обладает специфическими чертами. Однако в отечественном законодательстве закреплен базовый порядок, которого должны придерживаться собственники и представители власти при проведении реорганизации. Он включает следующие этапы:</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организация и проведение общего собрания собственников фирмы, вынесение решение о необходимости и формы реорганизации;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оформление уведомления и направление его в территориальные органы ФНС России (налоговые органы обладают правом проведения выездной проверки в отношении каждого из участников);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-публикация сообщения в официальном печатном источнике о начале реорганизации в выбранной форме, адресе и сроках направления требований;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проведение инвентаризации, составление разделительных балансов и прочей бухгалтерской документации;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удовлетворение предъявленных требований завершение подготовки к реорганизации и заключительная передача имущества, прав и обязательств в порядке правопреемства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xml:space="preserve">- повторная публикация в СМИ (не ранее 1-го месяца с момента выхода первого объявления); </w:t>
      </w:r>
    </w:p>
    <w:p w:rsidR="009D3E6D" w:rsidRPr="00BE1E07" w:rsidRDefault="009D3E6D" w:rsidP="00CF2FF6">
      <w:pPr>
        <w:ind w:right="-1"/>
        <w:jc w:val="both"/>
        <w:rPr>
          <w:rFonts w:ascii="Times New Roman" w:hAnsi="Times New Roman" w:cs="Times New Roman"/>
          <w:sz w:val="24"/>
          <w:szCs w:val="24"/>
        </w:rPr>
      </w:pPr>
      <w:r w:rsidRPr="00BE1E07">
        <w:rPr>
          <w:rFonts w:ascii="Times New Roman" w:hAnsi="Times New Roman" w:cs="Times New Roman"/>
          <w:sz w:val="24"/>
          <w:szCs w:val="24"/>
        </w:rPr>
        <w:t>- направление в налоговые органы заявление о регистрации завершения реорганизации (образования нового юридического лица и ликвидации прежних при необходимости).</w:t>
      </w:r>
    </w:p>
    <w:p w:rsidR="004359A5" w:rsidRPr="00BE1E07" w:rsidRDefault="004359A5" w:rsidP="00C81ECA">
      <w:pPr>
        <w:shd w:val="clear" w:color="auto" w:fill="FFFFFF"/>
        <w:spacing w:line="240" w:lineRule="auto"/>
        <w:ind w:right="-1"/>
        <w:contextualSpacing/>
        <w:rPr>
          <w:rFonts w:ascii="Times New Roman" w:eastAsia="Times New Roman" w:hAnsi="Times New Roman" w:cs="Times New Roman"/>
          <w:sz w:val="24"/>
          <w:szCs w:val="24"/>
          <w:lang w:eastAsia="ru-RU"/>
        </w:rPr>
      </w:pPr>
    </w:p>
    <w:p w:rsidR="00FE04F4" w:rsidRPr="00BE1E07" w:rsidRDefault="00FE04F4" w:rsidP="00CF2FF6">
      <w:pPr>
        <w:pStyle w:val="a3"/>
        <w:numPr>
          <w:ilvl w:val="0"/>
          <w:numId w:val="77"/>
        </w:numPr>
        <w:tabs>
          <w:tab w:val="left" w:pos="284"/>
          <w:tab w:val="left" w:pos="426"/>
        </w:tabs>
        <w:spacing w:after="0"/>
        <w:ind w:left="0" w:right="-1" w:firstLine="0"/>
        <w:jc w:val="both"/>
        <w:rPr>
          <w:rFonts w:ascii="Times New Roman" w:hAnsi="Times New Roman" w:cs="Times New Roman"/>
          <w:sz w:val="24"/>
          <w:szCs w:val="24"/>
        </w:rPr>
      </w:pPr>
      <w:r w:rsidRPr="00BE1E07">
        <w:rPr>
          <w:rFonts w:ascii="Times New Roman" w:hAnsi="Times New Roman" w:cs="Times New Roman"/>
          <w:b/>
          <w:sz w:val="24"/>
          <w:szCs w:val="24"/>
        </w:rPr>
        <w:t>Сопротивление переменам: виды и способы его преодоления</w:t>
      </w:r>
      <w:r w:rsidRPr="00BE1E07">
        <w:rPr>
          <w:rFonts w:ascii="Times New Roman" w:hAnsi="Times New Roman" w:cs="Times New Roman"/>
          <w:sz w:val="24"/>
          <w:szCs w:val="24"/>
        </w:rPr>
        <w:t>.</w:t>
      </w:r>
    </w:p>
    <w:p w:rsidR="00FE04F4" w:rsidRPr="00BE1E07" w:rsidRDefault="00FE04F4" w:rsidP="00CF2FF6">
      <w:pPr>
        <w:pStyle w:val="a6"/>
        <w:ind w:right="-1"/>
        <w:jc w:val="both"/>
        <w:rPr>
          <w:rFonts w:ascii="Times New Roman" w:hAnsi="Times New Roman" w:cs="Times New Roman"/>
          <w:sz w:val="24"/>
          <w:szCs w:val="24"/>
        </w:rPr>
      </w:pPr>
      <w:r w:rsidRPr="00BE1E07">
        <w:rPr>
          <w:rFonts w:ascii="Times New Roman" w:hAnsi="Times New Roman" w:cs="Times New Roman"/>
          <w:i/>
          <w:sz w:val="24"/>
          <w:szCs w:val="24"/>
        </w:rPr>
        <w:t>Сопротивление переменам</w:t>
      </w:r>
      <w:r w:rsidRPr="00BE1E07">
        <w:rPr>
          <w:rFonts w:ascii="Times New Roman" w:hAnsi="Times New Roman" w:cs="Times New Roman"/>
          <w:sz w:val="24"/>
          <w:szCs w:val="24"/>
        </w:rPr>
        <w:t xml:space="preserve"> – сложное явление в процессе перемен, проявляющееся в том, что сроки преобразований, графики  и сметы не выдерживаются,  выполнение работ отстает,  и в других явлениях, препятствующих эффективности изменений.</w:t>
      </w:r>
    </w:p>
    <w:p w:rsidR="00FE04F4" w:rsidRPr="00BE1E07" w:rsidRDefault="00FE04F4" w:rsidP="00CF2FF6">
      <w:pPr>
        <w:pStyle w:val="a6"/>
        <w:ind w:right="-1"/>
        <w:jc w:val="both"/>
        <w:rPr>
          <w:rFonts w:ascii="Times New Roman" w:eastAsia="Times New Roman" w:hAnsi="Times New Roman" w:cs="Times New Roman"/>
          <w:i/>
          <w:sz w:val="24"/>
          <w:szCs w:val="24"/>
        </w:rPr>
      </w:pPr>
      <w:r w:rsidRPr="00BE1E07">
        <w:rPr>
          <w:rStyle w:val="review-h5"/>
          <w:rFonts w:ascii="Times New Roman" w:hAnsi="Times New Roman" w:cs="Times New Roman"/>
          <w:sz w:val="24"/>
          <w:szCs w:val="24"/>
        </w:rPr>
        <w:t xml:space="preserve"> </w:t>
      </w:r>
      <w:r w:rsidRPr="00BE1E07">
        <w:rPr>
          <w:rFonts w:ascii="Times New Roman" w:eastAsia="Times New Roman" w:hAnsi="Times New Roman" w:cs="Times New Roman"/>
          <w:i/>
          <w:sz w:val="24"/>
          <w:szCs w:val="24"/>
        </w:rPr>
        <w:t xml:space="preserve">Причины сопротивления изменениям: </w:t>
      </w:r>
    </w:p>
    <w:p w:rsidR="00FE04F4" w:rsidRPr="00BE1E07" w:rsidRDefault="00FE04F4" w:rsidP="00CF2FF6">
      <w:pPr>
        <w:pStyle w:val="a6"/>
        <w:numPr>
          <w:ilvl w:val="0"/>
          <w:numId w:val="78"/>
        </w:numPr>
        <w:tabs>
          <w:tab w:val="left" w:pos="142"/>
        </w:tabs>
        <w:ind w:left="0" w:right="-1" w:hanging="11"/>
        <w:jc w:val="both"/>
        <w:rPr>
          <w:rFonts w:ascii="Times New Roman" w:eastAsia="Times New Roman" w:hAnsi="Times New Roman" w:cs="Times New Roman"/>
          <w:i/>
          <w:sz w:val="24"/>
          <w:szCs w:val="24"/>
        </w:rPr>
      </w:pPr>
      <w:r w:rsidRPr="00BE1E07">
        <w:rPr>
          <w:rFonts w:ascii="Times New Roman" w:eastAsia="Times New Roman" w:hAnsi="Times New Roman" w:cs="Times New Roman"/>
          <w:sz w:val="24"/>
          <w:szCs w:val="24"/>
        </w:rPr>
        <w:t>чувство неопределенности будущего положения вследствие недостатка информации, пессимистичной оценки перспектив;</w:t>
      </w:r>
    </w:p>
    <w:p w:rsidR="00FE04F4" w:rsidRPr="00BE1E07" w:rsidRDefault="00FE04F4" w:rsidP="00CF2FF6">
      <w:pPr>
        <w:pStyle w:val="a6"/>
        <w:numPr>
          <w:ilvl w:val="0"/>
          <w:numId w:val="78"/>
        </w:numPr>
        <w:tabs>
          <w:tab w:val="left" w:pos="142"/>
        </w:tabs>
        <w:ind w:left="0" w:right="-1" w:hanging="11"/>
        <w:jc w:val="both"/>
        <w:rPr>
          <w:rFonts w:ascii="Times New Roman" w:eastAsia="Times New Roman" w:hAnsi="Times New Roman" w:cs="Times New Roman"/>
          <w:i/>
          <w:sz w:val="24"/>
          <w:szCs w:val="24"/>
        </w:rPr>
      </w:pPr>
      <w:r w:rsidRPr="00BE1E07">
        <w:rPr>
          <w:rFonts w:ascii="Times New Roman" w:eastAsia="Times New Roman" w:hAnsi="Times New Roman" w:cs="Times New Roman"/>
          <w:sz w:val="24"/>
          <w:szCs w:val="24"/>
        </w:rPr>
        <w:t>ощущение угрозы социальным отношениям;</w:t>
      </w:r>
    </w:p>
    <w:p w:rsidR="00FE04F4" w:rsidRPr="00BE1E07" w:rsidRDefault="00FE04F4" w:rsidP="00CF2FF6">
      <w:pPr>
        <w:pStyle w:val="a6"/>
        <w:numPr>
          <w:ilvl w:val="0"/>
          <w:numId w:val="78"/>
        </w:numPr>
        <w:tabs>
          <w:tab w:val="left" w:pos="142"/>
        </w:tabs>
        <w:ind w:left="0" w:right="-1" w:hanging="11"/>
        <w:jc w:val="both"/>
        <w:rPr>
          <w:rFonts w:ascii="Times New Roman" w:eastAsia="Times New Roman" w:hAnsi="Times New Roman" w:cs="Times New Roman"/>
          <w:i/>
          <w:sz w:val="24"/>
          <w:szCs w:val="24"/>
        </w:rPr>
      </w:pPr>
      <w:r w:rsidRPr="00BE1E07">
        <w:rPr>
          <w:rFonts w:ascii="Times New Roman" w:eastAsia="Times New Roman" w:hAnsi="Times New Roman" w:cs="Times New Roman"/>
          <w:sz w:val="24"/>
          <w:szCs w:val="24"/>
        </w:rPr>
        <w:t>нежелание изменять сложившиеся трудовые навыки.</w:t>
      </w:r>
    </w:p>
    <w:p w:rsidR="00FE04F4" w:rsidRPr="00BE1E07" w:rsidRDefault="00FE04F4" w:rsidP="00CF2FF6">
      <w:pPr>
        <w:ind w:right="-1"/>
        <w:jc w:val="both"/>
        <w:rPr>
          <w:rFonts w:ascii="Times New Roman" w:hAnsi="Times New Roman" w:cs="Times New Roman"/>
          <w:bCs/>
          <w:sz w:val="24"/>
          <w:szCs w:val="24"/>
        </w:rPr>
      </w:pPr>
      <w:r w:rsidRPr="00BE1E07">
        <w:rPr>
          <w:rFonts w:ascii="Times New Roman" w:hAnsi="Times New Roman" w:cs="Times New Roman"/>
          <w:bCs/>
          <w:i/>
          <w:sz w:val="24"/>
          <w:szCs w:val="24"/>
        </w:rPr>
        <w:t>Виды сопротивления:</w:t>
      </w:r>
      <w:r w:rsidRPr="00BE1E07">
        <w:rPr>
          <w:rFonts w:ascii="Times New Roman" w:hAnsi="Times New Roman" w:cs="Times New Roman"/>
          <w:i/>
          <w:sz w:val="24"/>
          <w:szCs w:val="24"/>
        </w:rPr>
        <w:t xml:space="preserve"> </w:t>
      </w:r>
      <w:r w:rsidRPr="00BE1E07">
        <w:rPr>
          <w:rFonts w:ascii="Times New Roman" w:hAnsi="Times New Roman" w:cs="Times New Roman"/>
          <w:bCs/>
          <w:sz w:val="24"/>
          <w:szCs w:val="24"/>
        </w:rPr>
        <w:t>Индивидуальное</w:t>
      </w:r>
      <w:r w:rsidRPr="00BE1E07">
        <w:rPr>
          <w:rFonts w:ascii="Times New Roman" w:hAnsi="Times New Roman" w:cs="Times New Roman"/>
          <w:i/>
          <w:sz w:val="24"/>
          <w:szCs w:val="24"/>
        </w:rPr>
        <w:t xml:space="preserve">, </w:t>
      </w:r>
      <w:r w:rsidRPr="00AE12FC">
        <w:rPr>
          <w:rFonts w:ascii="Times New Roman" w:hAnsi="Times New Roman" w:cs="Times New Roman"/>
          <w:bCs/>
          <w:sz w:val="24"/>
          <w:szCs w:val="24"/>
        </w:rPr>
        <w:t>Групповое</w:t>
      </w:r>
      <w:r w:rsidRPr="00AE12FC">
        <w:rPr>
          <w:rFonts w:ascii="Times New Roman" w:hAnsi="Times New Roman" w:cs="Times New Roman"/>
          <w:sz w:val="24"/>
          <w:szCs w:val="24"/>
        </w:rPr>
        <w:t xml:space="preserve"> и </w:t>
      </w:r>
      <w:r w:rsidRPr="00AE12FC">
        <w:rPr>
          <w:rFonts w:ascii="Times New Roman" w:hAnsi="Times New Roman" w:cs="Times New Roman"/>
          <w:bCs/>
          <w:sz w:val="24"/>
          <w:szCs w:val="24"/>
        </w:rPr>
        <w:t>Системное</w:t>
      </w:r>
      <w:r w:rsidRPr="00BE1E07">
        <w:rPr>
          <w:rFonts w:ascii="Times New Roman" w:hAnsi="Times New Roman" w:cs="Times New Roman"/>
          <w:bCs/>
          <w:sz w:val="24"/>
          <w:szCs w:val="24"/>
        </w:rPr>
        <w:t>.</w:t>
      </w:r>
    </w:p>
    <w:p w:rsidR="00FE04F4" w:rsidRPr="00BE1E07" w:rsidRDefault="00FE04F4" w:rsidP="00CF2FF6">
      <w:pPr>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i/>
          <w:sz w:val="24"/>
          <w:szCs w:val="24"/>
        </w:rPr>
        <w:t>При индивидуальном сопротивлении:</w:t>
      </w:r>
      <w:r w:rsidRPr="00BE1E07">
        <w:rPr>
          <w:rFonts w:ascii="Times New Roman" w:eastAsia="Times New Roman" w:hAnsi="Times New Roman" w:cs="Times New Roman"/>
          <w:sz w:val="24"/>
          <w:szCs w:val="24"/>
        </w:rPr>
        <w:t xml:space="preserve"> Отдельное лицо будет сопротивляться тогда, когда оно при этих изменениях не будет чувствовать себя в безопасности. Конкретный руководитель не будет сопротивляться, когда он не уверен в результатах и последствиях изменений. </w:t>
      </w:r>
    </w:p>
    <w:p w:rsidR="00FE04F4" w:rsidRPr="00BE1E07" w:rsidRDefault="00FE04F4" w:rsidP="00CF2FF6">
      <w:pPr>
        <w:ind w:right="-1"/>
        <w:jc w:val="both"/>
        <w:rPr>
          <w:rFonts w:ascii="Times New Roman" w:hAnsi="Times New Roman" w:cs="Times New Roman"/>
          <w:i/>
          <w:sz w:val="24"/>
          <w:szCs w:val="24"/>
        </w:rPr>
      </w:pPr>
      <w:r w:rsidRPr="00BE1E07">
        <w:rPr>
          <w:rFonts w:ascii="Times New Roman" w:hAnsi="Times New Roman" w:cs="Times New Roman"/>
          <w:i/>
          <w:sz w:val="24"/>
          <w:szCs w:val="24"/>
        </w:rPr>
        <w:t xml:space="preserve">При групповом сопротивление: </w:t>
      </w:r>
      <w:r w:rsidRPr="00BE1E07">
        <w:rPr>
          <w:rFonts w:ascii="Times New Roman" w:hAnsi="Times New Roman" w:cs="Times New Roman"/>
          <w:sz w:val="24"/>
          <w:szCs w:val="24"/>
        </w:rPr>
        <w:t xml:space="preserve">Группа имеет </w:t>
      </w:r>
      <w:r w:rsidR="00406B29" w:rsidRPr="00BE1E07">
        <w:rPr>
          <w:rFonts w:ascii="Times New Roman" w:hAnsi="Times New Roman" w:cs="Times New Roman"/>
          <w:sz w:val="24"/>
          <w:szCs w:val="24"/>
        </w:rPr>
        <w:t>свои ценности</w:t>
      </w:r>
      <w:r w:rsidRPr="00BE1E07">
        <w:rPr>
          <w:rFonts w:ascii="Times New Roman" w:hAnsi="Times New Roman" w:cs="Times New Roman"/>
          <w:sz w:val="24"/>
          <w:szCs w:val="24"/>
        </w:rPr>
        <w:t xml:space="preserve"> и установленные критерии и нормы. Сила сопротивления, оказываемая группой, пропорциональна характеру и масштабу угрозы её власти, степени, с которой возникающие изменения нарушают признанные ими ценности и нормы, их соответствию информации, расцениваемой </w:t>
      </w:r>
      <w:r w:rsidRPr="00BE1E07">
        <w:rPr>
          <w:rFonts w:ascii="Times New Roman" w:hAnsi="Times New Roman" w:cs="Times New Roman"/>
          <w:sz w:val="24"/>
          <w:szCs w:val="24"/>
        </w:rPr>
        <w:lastRenderedPageBreak/>
        <w:t>как имеющей отношение к делу, а также тому, отличается ли предлагаемая модель реальности от той, которой придерживается данная группа.</w:t>
      </w:r>
    </w:p>
    <w:p w:rsidR="00FE04F4" w:rsidRPr="00BE1E07" w:rsidRDefault="00FE04F4" w:rsidP="00CF2FF6">
      <w:pPr>
        <w:pStyle w:val="a6"/>
        <w:ind w:right="-1"/>
        <w:jc w:val="both"/>
        <w:rPr>
          <w:rFonts w:ascii="Times New Roman" w:hAnsi="Times New Roman" w:cs="Times New Roman"/>
          <w:sz w:val="24"/>
          <w:szCs w:val="24"/>
        </w:rPr>
      </w:pPr>
      <w:r w:rsidRPr="00BE1E07">
        <w:rPr>
          <w:rFonts w:ascii="Times New Roman" w:hAnsi="Times New Roman" w:cs="Times New Roman"/>
          <w:i/>
          <w:sz w:val="24"/>
          <w:szCs w:val="24"/>
        </w:rPr>
        <w:t xml:space="preserve">При системном </w:t>
      </w:r>
      <w:r w:rsidR="00406B29" w:rsidRPr="00BE1E07">
        <w:rPr>
          <w:rFonts w:ascii="Times New Roman" w:hAnsi="Times New Roman" w:cs="Times New Roman"/>
          <w:i/>
          <w:sz w:val="24"/>
          <w:szCs w:val="24"/>
        </w:rPr>
        <w:t>сопротивление:</w:t>
      </w:r>
      <w:r w:rsidR="00406B29" w:rsidRPr="00BE1E07">
        <w:rPr>
          <w:rFonts w:ascii="Times New Roman" w:hAnsi="Times New Roman" w:cs="Times New Roman"/>
          <w:sz w:val="24"/>
          <w:szCs w:val="24"/>
        </w:rPr>
        <w:t xml:space="preserve"> Оно</w:t>
      </w:r>
      <w:r w:rsidRPr="00BE1E07">
        <w:rPr>
          <w:rFonts w:ascii="Times New Roman" w:hAnsi="Times New Roman" w:cs="Times New Roman"/>
          <w:sz w:val="24"/>
          <w:szCs w:val="24"/>
        </w:rPr>
        <w:t xml:space="preserve"> существует всегда, но происходит из некомпетентности организации. При переходе к новой стратегии все потребности в новых технологиях, в маркетинге, в рецензиях безусловно будут удовлетворяться. Однако потребности в увеличении управленческого потенциала всегда </w:t>
      </w:r>
      <w:r w:rsidR="00A07CA6" w:rsidRPr="00BE1E07">
        <w:rPr>
          <w:rFonts w:ascii="Times New Roman" w:hAnsi="Times New Roman" w:cs="Times New Roman"/>
          <w:sz w:val="24"/>
          <w:szCs w:val="24"/>
        </w:rPr>
        <w:t>остаются</w:t>
      </w:r>
      <w:r w:rsidRPr="00BE1E07">
        <w:rPr>
          <w:rFonts w:ascii="Times New Roman" w:hAnsi="Times New Roman" w:cs="Times New Roman"/>
          <w:sz w:val="24"/>
          <w:szCs w:val="24"/>
        </w:rPr>
        <w:t xml:space="preserve"> вне поля зрения. Увеличивающийся объем стратегической работы сваливали на плечи управляющих производством, создает тем самым перегрузки в системе управления. Таким образом, сопротивление системы будет складываться из 3-х составляющих:</w:t>
      </w:r>
    </w:p>
    <w:p w:rsidR="00FE04F4" w:rsidRPr="00BE1E07" w:rsidRDefault="00FE04F4" w:rsidP="00CF2FF6">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1) конфликт, возникающий при установлении приоритета работ, и который подавляет стратегическую активность в пользу текущей производственно-хозяйственной деятельности.</w:t>
      </w:r>
    </w:p>
    <w:p w:rsidR="00FE04F4" w:rsidRPr="00BE1E07" w:rsidRDefault="00FE04F4" w:rsidP="00CF2FF6">
      <w:pPr>
        <w:pStyle w:val="a6"/>
        <w:ind w:right="-1"/>
        <w:jc w:val="both"/>
        <w:rPr>
          <w:rFonts w:ascii="Times New Roman" w:hAnsi="Times New Roman" w:cs="Times New Roman"/>
          <w:sz w:val="24"/>
          <w:szCs w:val="24"/>
        </w:rPr>
      </w:pPr>
      <w:r w:rsidRPr="00BE1E07">
        <w:rPr>
          <w:rFonts w:ascii="Times New Roman" w:hAnsi="Times New Roman" w:cs="Times New Roman"/>
          <w:sz w:val="24"/>
          <w:szCs w:val="24"/>
        </w:rPr>
        <w:t>2) стратегические перегрузки управленческого потенциала, которые создают узкие места и вызывают рост расходов и срывов.</w:t>
      </w:r>
    </w:p>
    <w:p w:rsidR="00FE04F4" w:rsidRPr="00BE1E07" w:rsidRDefault="00FE04F4" w:rsidP="00CF2FF6">
      <w:pPr>
        <w:pStyle w:val="a6"/>
        <w:ind w:right="-1"/>
        <w:jc w:val="both"/>
        <w:rPr>
          <w:rFonts w:ascii="Times New Roman" w:eastAsia="Times New Roman" w:hAnsi="Times New Roman" w:cs="Times New Roman"/>
          <w:sz w:val="24"/>
          <w:szCs w:val="24"/>
        </w:rPr>
      </w:pPr>
      <w:r w:rsidRPr="00BE1E07">
        <w:rPr>
          <w:rFonts w:ascii="Times New Roman" w:hAnsi="Times New Roman" w:cs="Times New Roman"/>
          <w:sz w:val="24"/>
          <w:szCs w:val="24"/>
        </w:rPr>
        <w:t>3) стратегическая некомпетентность, которая ведет к нереальной и неэффективной стратегии.</w:t>
      </w:r>
    </w:p>
    <w:p w:rsidR="00FE04F4" w:rsidRPr="00BE1E07" w:rsidRDefault="00FE04F4" w:rsidP="00CF2FF6">
      <w:pPr>
        <w:ind w:right="-1"/>
        <w:jc w:val="both"/>
        <w:rPr>
          <w:rStyle w:val="fontstyle20"/>
          <w:rFonts w:ascii="Times New Roman" w:hAnsi="Times New Roman" w:cs="Times New Roman"/>
          <w:bCs/>
          <w:sz w:val="24"/>
          <w:szCs w:val="24"/>
        </w:rPr>
      </w:pPr>
      <w:r w:rsidRPr="00BE1E07">
        <w:rPr>
          <w:rStyle w:val="fontstyle16"/>
          <w:rFonts w:ascii="Times New Roman" w:hAnsi="Times New Roman" w:cs="Times New Roman"/>
          <w:sz w:val="24"/>
          <w:szCs w:val="24"/>
        </w:rPr>
        <w:t xml:space="preserve">Курт Левин предположил, что при сопротивлении изменению или нововведению надо проанализировать факторы, действующие в пользу и против этого изменения. После составления перечня всех факторов, которые могли бы содействовать сотрудничеству, а также всех факторов, которые могли бы вызвать сопротивление изменению, следующим шагом, по К. Левину, является анализ сравнительной силы этих факторов. Он установил два способа добиться принятия. Первый — увеличить давление «за» изменение. Без сомнения, вы можете подумать о множестве случаев, в которых давление далеко превосходило сопротивление. Вы можете вообразить давление положительных сторон </w:t>
      </w:r>
      <w:r w:rsidRPr="00BE1E07">
        <w:rPr>
          <w:rStyle w:val="grame"/>
          <w:rFonts w:ascii="Times New Roman" w:hAnsi="Times New Roman" w:cs="Times New Roman"/>
          <w:sz w:val="24"/>
          <w:szCs w:val="24"/>
        </w:rPr>
        <w:t>растущим</w:t>
      </w:r>
      <w:r w:rsidRPr="00BE1E07">
        <w:rPr>
          <w:rStyle w:val="fontstyle16"/>
          <w:rFonts w:ascii="Times New Roman" w:hAnsi="Times New Roman" w:cs="Times New Roman"/>
          <w:sz w:val="24"/>
          <w:szCs w:val="24"/>
        </w:rPr>
        <w:t xml:space="preserve"> до такой степени, что отрицательные качества, в конечном счете, преодолеваются. Единственная опасность состоит в том, что факторы сопротивления не устраняются полностью. В результате создается дав</w:t>
      </w:r>
      <w:r w:rsidRPr="00BE1E07">
        <w:rPr>
          <w:rStyle w:val="fontstyle20"/>
          <w:rFonts w:ascii="Times New Roman" w:hAnsi="Times New Roman" w:cs="Times New Roman"/>
          <w:sz w:val="24"/>
          <w:szCs w:val="24"/>
        </w:rPr>
        <w:t>ление, достаточное для того, чтобы отразить удар, — очень похоже на сжатую пружину. И действительно, К. Левин называл эту драматическую вспышку сопротивления, после того как оппозиция явно подавлена, «эффектом сжатой пружины».</w:t>
      </w:r>
    </w:p>
    <w:p w:rsidR="00FE04F4" w:rsidRPr="00BE1E07" w:rsidRDefault="00FE04F4" w:rsidP="00FE04F4">
      <w:pPr>
        <w:spacing w:before="197" w:after="100" w:afterAutospacing="1" w:line="240" w:lineRule="auto"/>
        <w:ind w:right="-1" w:firstLine="235"/>
        <w:jc w:val="center"/>
        <w:rPr>
          <w:rFonts w:ascii="Times New Roman" w:eastAsia="Times New Roman" w:hAnsi="Times New Roman" w:cs="Times New Roman"/>
          <w:sz w:val="24"/>
          <w:szCs w:val="24"/>
        </w:rPr>
      </w:pPr>
      <w:r w:rsidRPr="00BE1E07">
        <w:rPr>
          <w:rFonts w:ascii="Times New Roman" w:eastAsia="Times New Roman" w:hAnsi="Times New Roman" w:cs="Times New Roman"/>
          <w:i/>
          <w:iCs/>
          <w:sz w:val="24"/>
          <w:szCs w:val="24"/>
        </w:rPr>
        <w:t>Методы</w:t>
      </w:r>
      <w:r w:rsidRPr="00BE1E07">
        <w:rPr>
          <w:rFonts w:ascii="Times New Roman" w:eastAsia="Times New Roman" w:hAnsi="Times New Roman" w:cs="Times New Roman"/>
          <w:i/>
          <w:iCs/>
          <w:caps/>
          <w:sz w:val="24"/>
          <w:szCs w:val="24"/>
        </w:rPr>
        <w:t xml:space="preserve"> </w:t>
      </w:r>
      <w:r w:rsidRPr="00BE1E07">
        <w:rPr>
          <w:rFonts w:ascii="Times New Roman" w:eastAsia="Times New Roman" w:hAnsi="Times New Roman" w:cs="Times New Roman"/>
          <w:bCs/>
          <w:i/>
          <w:iCs/>
          <w:sz w:val="24"/>
          <w:szCs w:val="24"/>
        </w:rPr>
        <w:t>преодоления сопротивления организационным изменениям</w:t>
      </w:r>
    </w:p>
    <w:tbl>
      <w:tblPr>
        <w:tblW w:w="0" w:type="auto"/>
        <w:jc w:val="center"/>
        <w:tblCellMar>
          <w:left w:w="40" w:type="dxa"/>
          <w:right w:w="40" w:type="dxa"/>
        </w:tblCellMar>
        <w:tblLook w:val="04A0"/>
      </w:tblPr>
      <w:tblGrid>
        <w:gridCol w:w="2736"/>
        <w:gridCol w:w="6641"/>
      </w:tblGrid>
      <w:tr w:rsidR="00FE04F4" w:rsidRPr="00BE1E07" w:rsidTr="007C1E8E">
        <w:trPr>
          <w:trHeight w:val="1159"/>
          <w:jc w:val="center"/>
        </w:trPr>
        <w:tc>
          <w:tcPr>
            <w:tcW w:w="2736" w:type="dxa"/>
            <w:tcBorders>
              <w:top w:val="single" w:sz="6" w:space="0" w:color="auto"/>
              <w:left w:val="single" w:sz="6" w:space="0" w:color="auto"/>
              <w:bottom w:val="single" w:sz="6" w:space="0" w:color="auto"/>
              <w:right w:val="single" w:sz="6" w:space="0" w:color="auto"/>
            </w:tcBorders>
            <w:vAlign w:val="center"/>
            <w:hideMark/>
          </w:tcPr>
          <w:p w:rsidR="00FE04F4" w:rsidRPr="00BE1E07" w:rsidRDefault="00FE04F4" w:rsidP="007C1E8E">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Предоставление информации</w:t>
            </w:r>
          </w:p>
        </w:tc>
        <w:tc>
          <w:tcPr>
            <w:tcW w:w="6641" w:type="dxa"/>
            <w:tcBorders>
              <w:top w:val="single" w:sz="6" w:space="0" w:color="auto"/>
              <w:left w:val="single" w:sz="6" w:space="0" w:color="auto"/>
              <w:bottom w:val="single" w:sz="6" w:space="0" w:color="auto"/>
              <w:right w:val="single" w:sz="6" w:space="0" w:color="auto"/>
            </w:tcBorders>
            <w:hideMark/>
          </w:tcPr>
          <w:p w:rsidR="00FE04F4" w:rsidRPr="00BE1E07" w:rsidRDefault="00FE04F4" w:rsidP="007C1E8E">
            <w:pPr>
              <w:spacing w:before="100" w:beforeAutospacing="1" w:after="100" w:afterAutospacing="1" w:line="240" w:lineRule="auto"/>
              <w:ind w:right="-1"/>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Люди сопротивляются организационным изменениям, если ощущается недостаток информации или наблюдается ее искажение. Цель метода в том, чтобы люди поняли, в чем конкретно суть изменений и что можно ожидать</w:t>
            </w:r>
          </w:p>
        </w:tc>
      </w:tr>
      <w:tr w:rsidR="00FE04F4" w:rsidRPr="00BE1E07" w:rsidTr="007C1E8E">
        <w:trPr>
          <w:trHeight w:val="1358"/>
          <w:jc w:val="center"/>
        </w:trPr>
        <w:tc>
          <w:tcPr>
            <w:tcW w:w="2736" w:type="dxa"/>
            <w:tcBorders>
              <w:top w:val="single" w:sz="6" w:space="0" w:color="auto"/>
              <w:left w:val="single" w:sz="6" w:space="0" w:color="auto"/>
              <w:bottom w:val="single" w:sz="6" w:space="0" w:color="auto"/>
              <w:right w:val="single" w:sz="6" w:space="0" w:color="auto"/>
            </w:tcBorders>
            <w:vAlign w:val="center"/>
            <w:hideMark/>
          </w:tcPr>
          <w:p w:rsidR="00FE04F4" w:rsidRPr="00BE1E07" w:rsidRDefault="00FE04F4" w:rsidP="007C1E8E">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Участие и вовлечение</w:t>
            </w:r>
          </w:p>
        </w:tc>
        <w:tc>
          <w:tcPr>
            <w:tcW w:w="6641" w:type="dxa"/>
            <w:tcBorders>
              <w:top w:val="single" w:sz="6" w:space="0" w:color="auto"/>
              <w:left w:val="single" w:sz="6" w:space="0" w:color="auto"/>
              <w:bottom w:val="single" w:sz="6" w:space="0" w:color="auto"/>
              <w:right w:val="single" w:sz="6" w:space="0" w:color="auto"/>
            </w:tcBorders>
            <w:hideMark/>
          </w:tcPr>
          <w:p w:rsidR="00FE04F4" w:rsidRPr="00BE1E07" w:rsidRDefault="00FE04F4" w:rsidP="007C1E8E">
            <w:pPr>
              <w:spacing w:before="100" w:beforeAutospacing="1" w:after="100" w:afterAutospacing="1" w:line="240" w:lineRule="auto"/>
              <w:ind w:right="-1"/>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Люди, принимающие участие в осуществлении изменений, испытывают чувство ответственности за результаты. Чем больше число сотрудников организации будет принимать конкретное участие в проведении изменений, тем успешнее они будут происходить</w:t>
            </w:r>
          </w:p>
        </w:tc>
      </w:tr>
      <w:tr w:rsidR="00FE04F4" w:rsidRPr="00BE1E07" w:rsidTr="007C1E8E">
        <w:trPr>
          <w:trHeight w:val="1339"/>
          <w:jc w:val="center"/>
        </w:trPr>
        <w:tc>
          <w:tcPr>
            <w:tcW w:w="2736" w:type="dxa"/>
            <w:tcBorders>
              <w:top w:val="single" w:sz="6" w:space="0" w:color="auto"/>
              <w:left w:val="single" w:sz="6" w:space="0" w:color="auto"/>
              <w:bottom w:val="single" w:sz="6" w:space="0" w:color="auto"/>
              <w:right w:val="single" w:sz="6" w:space="0" w:color="auto"/>
            </w:tcBorders>
            <w:vAlign w:val="center"/>
            <w:hideMark/>
          </w:tcPr>
          <w:p w:rsidR="00FE04F4" w:rsidRPr="00BE1E07" w:rsidRDefault="00FE04F4" w:rsidP="007C1E8E">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Помощь и поддержка</w:t>
            </w:r>
          </w:p>
        </w:tc>
        <w:tc>
          <w:tcPr>
            <w:tcW w:w="6641" w:type="dxa"/>
            <w:tcBorders>
              <w:top w:val="single" w:sz="6" w:space="0" w:color="auto"/>
              <w:left w:val="single" w:sz="6" w:space="0" w:color="auto"/>
              <w:bottom w:val="single" w:sz="6" w:space="0" w:color="auto"/>
              <w:right w:val="single" w:sz="6" w:space="0" w:color="auto"/>
            </w:tcBorders>
            <w:hideMark/>
          </w:tcPr>
          <w:p w:rsidR="00FE04F4" w:rsidRPr="00BE1E07" w:rsidRDefault="00FE04F4" w:rsidP="007C1E8E">
            <w:pPr>
              <w:spacing w:before="100" w:beforeAutospacing="1" w:after="100" w:afterAutospacing="1" w:line="240" w:lineRule="auto"/>
              <w:ind w:right="-1"/>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Люди боятся изменений, поскольку бояться оказаться ненужными. Поэтому со стороны менеджеров необходима всесторонняя психологическая поддержка, а также разработка и реализация программы переобучения персонала</w:t>
            </w:r>
          </w:p>
        </w:tc>
      </w:tr>
      <w:tr w:rsidR="00FE04F4" w:rsidRPr="00BE1E07" w:rsidTr="007C1E8E">
        <w:trPr>
          <w:trHeight w:val="1358"/>
          <w:jc w:val="center"/>
        </w:trPr>
        <w:tc>
          <w:tcPr>
            <w:tcW w:w="2736" w:type="dxa"/>
            <w:tcBorders>
              <w:top w:val="single" w:sz="6" w:space="0" w:color="auto"/>
              <w:left w:val="single" w:sz="6" w:space="0" w:color="auto"/>
              <w:bottom w:val="single" w:sz="6" w:space="0" w:color="auto"/>
              <w:right w:val="single" w:sz="6" w:space="0" w:color="auto"/>
            </w:tcBorders>
            <w:vAlign w:val="center"/>
            <w:hideMark/>
          </w:tcPr>
          <w:p w:rsidR="00FE04F4" w:rsidRPr="00BE1E07" w:rsidRDefault="00FE04F4" w:rsidP="007C1E8E">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lastRenderedPageBreak/>
              <w:t>Переговоры и соглашения</w:t>
            </w:r>
          </w:p>
        </w:tc>
        <w:tc>
          <w:tcPr>
            <w:tcW w:w="6641" w:type="dxa"/>
            <w:tcBorders>
              <w:top w:val="single" w:sz="6" w:space="0" w:color="auto"/>
              <w:left w:val="single" w:sz="6" w:space="0" w:color="auto"/>
              <w:bottom w:val="single" w:sz="6" w:space="0" w:color="auto"/>
              <w:right w:val="single" w:sz="6" w:space="0" w:color="auto"/>
            </w:tcBorders>
            <w:hideMark/>
          </w:tcPr>
          <w:p w:rsidR="00FE04F4" w:rsidRPr="00BE1E07" w:rsidRDefault="00FE04F4" w:rsidP="007C1E8E">
            <w:pPr>
              <w:spacing w:before="100" w:beforeAutospacing="1" w:after="100" w:afterAutospacing="1" w:line="240" w:lineRule="auto"/>
              <w:ind w:right="-1"/>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Когда сопротивление изменениям в организации со стороны отдельных сотрудников и групп оказывается очень сильным и препятствует проведению изменений, необходимо использовать весь возможный арсенал средств для достижения компромисса</w:t>
            </w:r>
          </w:p>
        </w:tc>
      </w:tr>
      <w:tr w:rsidR="00FE04F4" w:rsidRPr="00BE1E07" w:rsidTr="007C1E8E">
        <w:trPr>
          <w:trHeight w:val="2480"/>
          <w:jc w:val="center"/>
        </w:trPr>
        <w:tc>
          <w:tcPr>
            <w:tcW w:w="2736" w:type="dxa"/>
            <w:tcBorders>
              <w:top w:val="single" w:sz="6" w:space="0" w:color="auto"/>
              <w:left w:val="single" w:sz="6" w:space="0" w:color="auto"/>
              <w:bottom w:val="single" w:sz="6" w:space="0" w:color="auto"/>
              <w:right w:val="single" w:sz="6" w:space="0" w:color="auto"/>
            </w:tcBorders>
            <w:vAlign w:val="center"/>
            <w:hideMark/>
          </w:tcPr>
          <w:p w:rsidR="00FE04F4" w:rsidRPr="00BE1E07" w:rsidRDefault="00FE04F4" w:rsidP="007C1E8E">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Манипуляция и кооптация</w:t>
            </w:r>
          </w:p>
        </w:tc>
        <w:tc>
          <w:tcPr>
            <w:tcW w:w="6641" w:type="dxa"/>
            <w:tcBorders>
              <w:top w:val="single" w:sz="6" w:space="0" w:color="auto"/>
              <w:left w:val="single" w:sz="6" w:space="0" w:color="auto"/>
              <w:bottom w:val="single" w:sz="6" w:space="0" w:color="auto"/>
              <w:right w:val="single" w:sz="6" w:space="0" w:color="auto"/>
            </w:tcBorders>
            <w:hideMark/>
          </w:tcPr>
          <w:p w:rsidR="00FE04F4" w:rsidRPr="00BE1E07" w:rsidRDefault="00FE04F4" w:rsidP="007C1E8E">
            <w:pPr>
              <w:spacing w:before="100" w:beforeAutospacing="1" w:after="100" w:afterAutospacing="1" w:line="240" w:lineRule="auto"/>
              <w:ind w:right="-1"/>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Если сопротивление изменениям очень сильно со стороны отдельных лиц и групп, преследующих свои «узковедомственные» интересы, можно воспользоваться данным способом. Главное здесь — попытаться изменить ситуацию за счет избирательного использования информации и предоставления определенной роли в процессе проведения изменений таким людям в организации, которые вызывают доверие у достаточно большого числа сотрудников</w:t>
            </w:r>
          </w:p>
        </w:tc>
      </w:tr>
      <w:tr w:rsidR="00FE04F4" w:rsidRPr="00BE1E07" w:rsidTr="00C81ECA">
        <w:trPr>
          <w:trHeight w:val="1181"/>
          <w:jc w:val="center"/>
        </w:trPr>
        <w:tc>
          <w:tcPr>
            <w:tcW w:w="2736" w:type="dxa"/>
            <w:tcBorders>
              <w:top w:val="single" w:sz="6" w:space="0" w:color="auto"/>
              <w:left w:val="single" w:sz="6" w:space="0" w:color="auto"/>
              <w:bottom w:val="single" w:sz="6" w:space="0" w:color="auto"/>
              <w:right w:val="single" w:sz="6" w:space="0" w:color="auto"/>
            </w:tcBorders>
            <w:vAlign w:val="center"/>
            <w:hideMark/>
          </w:tcPr>
          <w:p w:rsidR="00FE04F4" w:rsidRPr="00BE1E07" w:rsidRDefault="00FE04F4" w:rsidP="007C1E8E">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Явное и неявное принуждение</w:t>
            </w:r>
          </w:p>
        </w:tc>
        <w:tc>
          <w:tcPr>
            <w:tcW w:w="6641" w:type="dxa"/>
            <w:tcBorders>
              <w:top w:val="single" w:sz="6" w:space="0" w:color="auto"/>
              <w:left w:val="single" w:sz="6" w:space="0" w:color="auto"/>
              <w:bottom w:val="single" w:sz="6" w:space="0" w:color="auto"/>
              <w:right w:val="single" w:sz="6" w:space="0" w:color="auto"/>
            </w:tcBorders>
            <w:hideMark/>
          </w:tcPr>
          <w:p w:rsidR="00FE04F4" w:rsidRPr="00BE1E07" w:rsidRDefault="00FE04F4" w:rsidP="007C1E8E">
            <w:pPr>
              <w:spacing w:before="100" w:beforeAutospacing="1" w:after="100" w:afterAutospacing="1" w:line="240" w:lineRule="auto"/>
              <w:ind w:right="-1"/>
              <w:rPr>
                <w:rFonts w:ascii="Times New Roman" w:eastAsia="Times New Roman" w:hAnsi="Times New Roman" w:cs="Times New Roman"/>
                <w:sz w:val="24"/>
                <w:szCs w:val="24"/>
              </w:rPr>
            </w:pPr>
            <w:r w:rsidRPr="00BE1E07">
              <w:rPr>
                <w:rFonts w:ascii="Times New Roman" w:eastAsia="Times New Roman" w:hAnsi="Times New Roman" w:cs="Times New Roman"/>
                <w:bCs/>
                <w:spacing w:val="10"/>
                <w:sz w:val="24"/>
                <w:szCs w:val="24"/>
              </w:rPr>
              <w:t>Когда другие способы не срабатывают, можно и «власть употребить», т. е. оказать на конкретных сотрудников и группы административное воздействие. Желательно использовать этот способ как крайнюю меру</w:t>
            </w:r>
          </w:p>
        </w:tc>
      </w:tr>
    </w:tbl>
    <w:p w:rsidR="00FE04F4" w:rsidRPr="00BE1E07" w:rsidRDefault="00FE04F4" w:rsidP="00FE04F4">
      <w:pPr>
        <w:pStyle w:val="a3"/>
        <w:ind w:right="-1"/>
        <w:rPr>
          <w:rFonts w:ascii="Times New Roman" w:hAnsi="Times New Roman" w:cs="Times New Roman"/>
          <w:sz w:val="24"/>
          <w:szCs w:val="24"/>
        </w:rPr>
      </w:pPr>
    </w:p>
    <w:p w:rsidR="00FE04F4" w:rsidRPr="00BE1E07" w:rsidRDefault="00FE04F4" w:rsidP="006241C1">
      <w:pPr>
        <w:pStyle w:val="a3"/>
        <w:numPr>
          <w:ilvl w:val="0"/>
          <w:numId w:val="77"/>
        </w:numPr>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Синергия и дополнительность. Виды синергетического эффекта.</w:t>
      </w:r>
    </w:p>
    <w:p w:rsidR="00FE04F4" w:rsidRPr="00BE1E07" w:rsidRDefault="00FE04F4" w:rsidP="006241C1">
      <w:pPr>
        <w:spacing w:after="0" w:line="240" w:lineRule="auto"/>
        <w:ind w:right="-1" w:hanging="11"/>
        <w:jc w:val="both"/>
        <w:rPr>
          <w:rFonts w:ascii="Times New Roman" w:eastAsia="Times New Roman" w:hAnsi="Times New Roman" w:cs="Times New Roman"/>
          <w:sz w:val="24"/>
          <w:szCs w:val="24"/>
        </w:rPr>
      </w:pPr>
      <w:r w:rsidRPr="00BE1E07">
        <w:rPr>
          <w:rFonts w:ascii="Times New Roman" w:hAnsi="Times New Roman" w:cs="Times New Roman"/>
          <w:sz w:val="24"/>
          <w:szCs w:val="24"/>
        </w:rPr>
        <w:t>Синергия – способность корпорации создавать ценность за счёт оптимизации соответствия между возможностями, возникающими в результате комбинирования видов деятельности, и организационными способностями выгодно использовать эти возможности,</w:t>
      </w:r>
      <w:r w:rsidRPr="00BE1E07">
        <w:rPr>
          <w:rFonts w:ascii="Times New Roman" w:eastAsia="Times New Roman" w:hAnsi="Times New Roman" w:cs="Times New Roman"/>
          <w:sz w:val="24"/>
          <w:szCs w:val="24"/>
        </w:rPr>
        <w:t xml:space="preserve"> процесс существенного усиления или ослабления потенциала материальной системы. </w:t>
      </w:r>
    </w:p>
    <w:p w:rsidR="00FE04F4" w:rsidRPr="00BE1E07" w:rsidRDefault="00FE04F4" w:rsidP="006241C1">
      <w:pPr>
        <w:ind w:right="-1" w:hanging="11"/>
        <w:jc w:val="both"/>
        <w:rPr>
          <w:rFonts w:ascii="Times New Roman" w:hAnsi="Times New Roman" w:cs="Times New Roman"/>
          <w:b/>
          <w:bCs/>
          <w:sz w:val="24"/>
          <w:szCs w:val="24"/>
        </w:rPr>
      </w:pPr>
      <w:r w:rsidRPr="00BE1E07">
        <w:rPr>
          <w:rFonts w:ascii="Times New Roman" w:hAnsi="Times New Roman" w:cs="Times New Roman"/>
          <w:b/>
          <w:bCs/>
          <w:sz w:val="24"/>
          <w:szCs w:val="24"/>
        </w:rPr>
        <w:t>Суть синергии – комбинаторное преимущество, создаваемое при передаче нематериальных и невидимых активов от одного бизнеса к другому (Итами, 1992)</w:t>
      </w:r>
    </w:p>
    <w:p w:rsidR="00FE04F4" w:rsidRPr="00BE1E07" w:rsidRDefault="00FE04F4" w:rsidP="006241C1">
      <w:pPr>
        <w:ind w:right="-1" w:hanging="11"/>
        <w:jc w:val="both"/>
        <w:rPr>
          <w:rFonts w:ascii="Times New Roman" w:hAnsi="Times New Roman" w:cs="Times New Roman"/>
          <w:sz w:val="24"/>
          <w:szCs w:val="24"/>
        </w:rPr>
      </w:pPr>
      <w:r w:rsidRPr="00BE1E07">
        <w:rPr>
          <w:rFonts w:ascii="Times New Roman" w:hAnsi="Times New Roman" w:cs="Times New Roman"/>
          <w:b/>
          <w:bCs/>
          <w:sz w:val="24"/>
          <w:szCs w:val="24"/>
        </w:rPr>
        <w:t xml:space="preserve">Суть эффекта дополнительности – создание условий для совместного существования двух несвязанных элементов стратегии, обычно посредством эксплуатации общих материальных или финансовых </w:t>
      </w:r>
      <w:r w:rsidR="00406B29" w:rsidRPr="00BE1E07">
        <w:rPr>
          <w:rFonts w:ascii="Times New Roman" w:hAnsi="Times New Roman" w:cs="Times New Roman"/>
          <w:b/>
          <w:bCs/>
          <w:sz w:val="24"/>
          <w:szCs w:val="24"/>
        </w:rPr>
        <w:t>активов. (</w:t>
      </w:r>
      <w:r w:rsidRPr="00BE1E07">
        <w:rPr>
          <w:rFonts w:ascii="Times New Roman" w:hAnsi="Times New Roman" w:cs="Times New Roman"/>
          <w:b/>
          <w:bCs/>
          <w:sz w:val="24"/>
          <w:szCs w:val="24"/>
        </w:rPr>
        <w:t>загрузка судов)</w:t>
      </w:r>
    </w:p>
    <w:p w:rsidR="00FE04F4" w:rsidRPr="00BE1E07" w:rsidRDefault="00FE04F4" w:rsidP="006241C1">
      <w:pPr>
        <w:spacing w:before="100" w:beforeAutospacing="1" w:after="100" w:afterAutospacing="1" w:line="240" w:lineRule="auto"/>
        <w:ind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Любая организация обладает определенным потенциалом, который зависит от огромного числа факторов – элементов. Различные сочетания потенциалов элементов создают различные потенциалы организации в целом. Потенциал организации может меняться либо плавно при постепенном изменении соотношения потенциалов отдельных элементов, либо скачкообразно при каком-то особенно удачном соотношении (комбинации) потенциалов отдельных элементов. Такое скачкообразное изменение потенциала называется синергетическим эффектом. </w:t>
      </w:r>
    </w:p>
    <w:p w:rsidR="00FE04F4" w:rsidRPr="00BE1E07" w:rsidRDefault="00FE04F4" w:rsidP="006241C1">
      <w:pPr>
        <w:spacing w:before="100" w:beforeAutospacing="1" w:after="100" w:afterAutospacing="1" w:line="240" w:lineRule="auto"/>
        <w:ind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Закон синергии означает, что для любой организации существует такой набор элементов, при котором ее потенциал всегда будет либо существенно больше простой суммы </w:t>
      </w:r>
      <w:r w:rsidR="009F3C3E" w:rsidRPr="00BE1E07">
        <w:rPr>
          <w:rFonts w:ascii="Times New Roman" w:eastAsia="Times New Roman" w:hAnsi="Times New Roman" w:cs="Times New Roman"/>
          <w:sz w:val="24"/>
          <w:szCs w:val="24"/>
        </w:rPr>
        <w:t>потенциалов,</w:t>
      </w:r>
      <w:r w:rsidRPr="00BE1E07">
        <w:rPr>
          <w:rFonts w:ascii="Times New Roman" w:eastAsia="Times New Roman" w:hAnsi="Times New Roman" w:cs="Times New Roman"/>
          <w:sz w:val="24"/>
          <w:szCs w:val="24"/>
        </w:rPr>
        <w:t xml:space="preserve"> входящих в нее элементов, либо существенно меньше.</w:t>
      </w:r>
    </w:p>
    <w:p w:rsidR="00FE04F4" w:rsidRPr="00BE1E07" w:rsidRDefault="00FE04F4" w:rsidP="006241C1">
      <w:pPr>
        <w:spacing w:before="100" w:beforeAutospacing="1" w:after="100" w:afterAutospacing="1" w:line="240" w:lineRule="auto"/>
        <w:ind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Эффект синергии зависит не столько от числа и качественного состава образующих элементов, сколько от способа их соединения, механизмов осуществления внутрисистемных связей. Чем разнообразнее эти связи, тем больше и количество способов взаимодействия между элементами организации, тем выше организационный потенциал системы как целостного образования.</w:t>
      </w:r>
    </w:p>
    <w:p w:rsidR="00FE04F4" w:rsidRPr="00BE1E07" w:rsidRDefault="00FE04F4" w:rsidP="006241C1">
      <w:pPr>
        <w:spacing w:after="0" w:line="240" w:lineRule="auto"/>
        <w:ind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lastRenderedPageBreak/>
        <w:t>(с его слайда)</w:t>
      </w:r>
    </w:p>
    <w:p w:rsidR="00FE04F4" w:rsidRPr="00BE1E07" w:rsidRDefault="00FE04F4" w:rsidP="006241C1">
      <w:pPr>
        <w:numPr>
          <w:ilvl w:val="0"/>
          <w:numId w:val="79"/>
        </w:numPr>
        <w:spacing w:after="0" w:line="240" w:lineRule="auto"/>
        <w:ind w:left="0"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b/>
          <w:bCs/>
          <w:sz w:val="24"/>
          <w:szCs w:val="24"/>
        </w:rPr>
        <w:t xml:space="preserve">Неудачные преобразования компании приводят к разрушению ценности, возникает </w:t>
      </w:r>
      <w:r w:rsidRPr="00BE1E07">
        <w:rPr>
          <w:rFonts w:ascii="Times New Roman" w:eastAsia="Times New Roman" w:hAnsi="Times New Roman" w:cs="Times New Roman"/>
          <w:b/>
          <w:bCs/>
          <w:sz w:val="24"/>
          <w:szCs w:val="24"/>
          <w:u w:val="single"/>
        </w:rPr>
        <w:t xml:space="preserve">отрицательная синергия </w:t>
      </w:r>
      <w:r w:rsidRPr="00BE1E07">
        <w:rPr>
          <w:rFonts w:ascii="Times New Roman" w:eastAsia="Times New Roman" w:hAnsi="Times New Roman" w:cs="Times New Roman"/>
          <w:b/>
          <w:bCs/>
          <w:sz w:val="24"/>
          <w:szCs w:val="24"/>
        </w:rPr>
        <w:t>(2+2=3).</w:t>
      </w:r>
    </w:p>
    <w:p w:rsidR="00FE04F4" w:rsidRPr="00BE1E07" w:rsidRDefault="00FE04F4" w:rsidP="006241C1">
      <w:pPr>
        <w:numPr>
          <w:ilvl w:val="0"/>
          <w:numId w:val="79"/>
        </w:numPr>
        <w:spacing w:after="0" w:line="240" w:lineRule="auto"/>
        <w:ind w:left="0"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b/>
          <w:bCs/>
          <w:sz w:val="24"/>
          <w:szCs w:val="24"/>
        </w:rPr>
        <w:t xml:space="preserve">Сам факт слияний (поглощений) не прибавляет ценности. </w:t>
      </w:r>
      <w:r w:rsidRPr="00BE1E07">
        <w:rPr>
          <w:rFonts w:ascii="Times New Roman" w:eastAsia="Times New Roman" w:hAnsi="Times New Roman" w:cs="Times New Roman"/>
          <w:b/>
          <w:bCs/>
          <w:sz w:val="24"/>
          <w:szCs w:val="24"/>
          <w:u w:val="single"/>
        </w:rPr>
        <w:t>Синергию нужно уметь создавать.</w:t>
      </w:r>
    </w:p>
    <w:p w:rsidR="00FE04F4" w:rsidRPr="00BE1E07" w:rsidRDefault="00FE04F4" w:rsidP="006241C1">
      <w:pPr>
        <w:spacing w:after="0" w:line="240" w:lineRule="auto"/>
        <w:ind w:right="-1" w:hanging="11"/>
        <w:jc w:val="both"/>
        <w:rPr>
          <w:rFonts w:ascii="Times New Roman" w:eastAsia="Times New Roman" w:hAnsi="Times New Roman" w:cs="Times New Roman"/>
          <w:b/>
          <w:bCs/>
          <w:sz w:val="24"/>
          <w:szCs w:val="24"/>
        </w:rPr>
      </w:pPr>
      <w:r w:rsidRPr="00BE1E07">
        <w:rPr>
          <w:rFonts w:ascii="Times New Roman" w:eastAsia="Times New Roman" w:hAnsi="Times New Roman" w:cs="Times New Roman"/>
          <w:b/>
          <w:bCs/>
          <w:sz w:val="24"/>
          <w:szCs w:val="24"/>
        </w:rPr>
        <w:t xml:space="preserve"> Положительная синергия (2+2=5)</w:t>
      </w:r>
    </w:p>
    <w:p w:rsidR="006241C1" w:rsidRPr="00BE1E07" w:rsidRDefault="00FE04F4" w:rsidP="009F3C3E">
      <w:pPr>
        <w:spacing w:after="0" w:line="240" w:lineRule="auto"/>
        <w:ind w:right="-1" w:hanging="11"/>
        <w:jc w:val="both"/>
        <w:rPr>
          <w:rFonts w:ascii="Times New Roman" w:eastAsia="Times New Roman" w:hAnsi="Times New Roman" w:cs="Times New Roman"/>
          <w:sz w:val="24"/>
          <w:szCs w:val="24"/>
        </w:rPr>
      </w:pPr>
      <w:r w:rsidRPr="00BE1E07">
        <w:rPr>
          <w:rFonts w:ascii="Times New Roman" w:hAnsi="Times New Roman" w:cs="Times New Roman"/>
          <w:sz w:val="24"/>
          <w:szCs w:val="24"/>
        </w:rPr>
        <w:t xml:space="preserve">В экономической литературе встречаются следующие </w:t>
      </w:r>
      <w:hyperlink r:id="rId44" w:tgtFrame="_blank" w:tooltip="View all posts in виды синергетического эффекта" w:history="1">
        <w:r w:rsidRPr="00BE1E07">
          <w:rPr>
            <w:rStyle w:val="a8"/>
            <w:rFonts w:ascii="Times New Roman" w:hAnsi="Times New Roman" w:cs="Times New Roman"/>
            <w:color w:val="auto"/>
            <w:sz w:val="24"/>
            <w:szCs w:val="24"/>
          </w:rPr>
          <w:t>виды синергетического эффекта</w:t>
        </w:r>
      </w:hyperlink>
      <w:r w:rsidRPr="00BE1E07">
        <w:rPr>
          <w:rFonts w:ascii="Times New Roman" w:hAnsi="Times New Roman" w:cs="Times New Roman"/>
          <w:sz w:val="24"/>
          <w:szCs w:val="24"/>
        </w:rPr>
        <w:t xml:space="preserve"> как «2 + 2 = 5», эффект «безбилетника», комбинаторный, комплементарный, масштаба, перелива, разлива, расширения видов деятельности, расширения сферы деятельности и другие.</w:t>
      </w:r>
    </w:p>
    <w:p w:rsidR="006241C1" w:rsidRPr="00BE1E07" w:rsidRDefault="006241C1" w:rsidP="006241C1">
      <w:pPr>
        <w:spacing w:after="0" w:line="240" w:lineRule="auto"/>
        <w:ind w:right="-1" w:hanging="11"/>
        <w:jc w:val="both"/>
        <w:rPr>
          <w:rFonts w:ascii="Times New Roman" w:eastAsia="Times New Roman" w:hAnsi="Times New Roman" w:cs="Times New Roman"/>
          <w:sz w:val="24"/>
          <w:szCs w:val="24"/>
        </w:rPr>
      </w:pPr>
    </w:p>
    <w:p w:rsidR="00FE04F4" w:rsidRPr="00BE1E07" w:rsidRDefault="00FE04F4" w:rsidP="006241C1">
      <w:pPr>
        <w:pStyle w:val="a3"/>
        <w:numPr>
          <w:ilvl w:val="0"/>
          <w:numId w:val="77"/>
        </w:numPr>
        <w:tabs>
          <w:tab w:val="left" w:pos="426"/>
        </w:tabs>
        <w:spacing w:after="0"/>
        <w:ind w:left="0" w:right="-1" w:hanging="11"/>
        <w:jc w:val="both"/>
        <w:rPr>
          <w:rFonts w:ascii="Times New Roman" w:hAnsi="Times New Roman" w:cs="Times New Roman"/>
          <w:b/>
          <w:sz w:val="24"/>
          <w:szCs w:val="24"/>
        </w:rPr>
      </w:pPr>
      <w:r w:rsidRPr="00BE1E07">
        <w:rPr>
          <w:rFonts w:ascii="Times New Roman" w:hAnsi="Times New Roman" w:cs="Times New Roman"/>
          <w:b/>
          <w:sz w:val="24"/>
          <w:szCs w:val="24"/>
        </w:rPr>
        <w:t>Характеристика корпоративных структур: картель и синдикат.</w:t>
      </w:r>
    </w:p>
    <w:p w:rsidR="00C004CE" w:rsidRPr="00BE1E07" w:rsidRDefault="00406B29" w:rsidP="00FE04F4">
      <w:pPr>
        <w:ind w:right="-1"/>
        <w:rPr>
          <w:rFonts w:ascii="Times New Roman" w:hAnsi="Times New Roman" w:cs="Times New Roman"/>
          <w:sz w:val="24"/>
          <w:szCs w:val="24"/>
        </w:rPr>
      </w:pPr>
      <w:r w:rsidRPr="00BE1E07">
        <w:rPr>
          <w:rFonts w:ascii="Times New Roman" w:hAnsi="Times New Roman" w:cs="Times New Roman"/>
          <w:sz w:val="24"/>
          <w:szCs w:val="24"/>
        </w:rPr>
        <w:object w:dxaOrig="7156"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75pt;height:3in" o:ole="">
            <v:imagedata r:id="rId45" o:title=""/>
          </v:shape>
          <o:OLEObject Type="Embed" ProgID="PowerPoint.Slide.12" ShapeID="_x0000_i1025" DrawAspect="Content" ObjectID="_1593584144" r:id="rId46"/>
        </w:object>
      </w:r>
    </w:p>
    <w:p w:rsidR="00FE04F4" w:rsidRPr="00BE1E07" w:rsidRDefault="00FE04F4" w:rsidP="006241C1">
      <w:pPr>
        <w:tabs>
          <w:tab w:val="left" w:pos="142"/>
          <w:tab w:val="left" w:pos="284"/>
        </w:tabs>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Для картеля характерно наличие следующих признаков: </w:t>
      </w:r>
    </w:p>
    <w:p w:rsidR="00FE04F4" w:rsidRPr="00BE1E07" w:rsidRDefault="00FE04F4" w:rsidP="006241C1">
      <w:pPr>
        <w:numPr>
          <w:ilvl w:val="0"/>
          <w:numId w:val="80"/>
        </w:numPr>
        <w:tabs>
          <w:tab w:val="clear" w:pos="720"/>
          <w:tab w:val="left" w:pos="142"/>
          <w:tab w:val="left" w:pos="28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договорный характер объединения (сговор группы производителей с целью полного или частичного уничтожения конкуренции между ними и получения монопольной прибыли);</w:t>
      </w:r>
    </w:p>
    <w:p w:rsidR="00FE04F4" w:rsidRPr="00BE1E07" w:rsidRDefault="00FE04F4" w:rsidP="006241C1">
      <w:pPr>
        <w:numPr>
          <w:ilvl w:val="0"/>
          <w:numId w:val="80"/>
        </w:numPr>
        <w:tabs>
          <w:tab w:val="clear" w:pos="720"/>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сохранение права собственности участников картеля на свои предприятия и обеспечиваемая этим хозяйственная, финансовая и юридическая самостоятельность;</w:t>
      </w:r>
    </w:p>
    <w:p w:rsidR="00FE04F4" w:rsidRPr="00BE1E07" w:rsidRDefault="00FE04F4" w:rsidP="006241C1">
      <w:pPr>
        <w:numPr>
          <w:ilvl w:val="0"/>
          <w:numId w:val="80"/>
        </w:numPr>
        <w:tabs>
          <w:tab w:val="clear" w:pos="720"/>
          <w:tab w:val="left" w:pos="142"/>
          <w:tab w:val="left" w:pos="284"/>
        </w:tabs>
        <w:spacing w:before="100" w:beforeAutospacing="1" w:after="100" w:afterAutospacing="1" w:line="240" w:lineRule="auto"/>
        <w:ind w:right="-1" w:hanging="72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объединение ряда компаний, как правило, одной отрасли;</w:t>
      </w:r>
    </w:p>
    <w:p w:rsidR="00FE04F4" w:rsidRPr="00BE1E07" w:rsidRDefault="00FE04F4" w:rsidP="006241C1">
      <w:pPr>
        <w:numPr>
          <w:ilvl w:val="0"/>
          <w:numId w:val="80"/>
        </w:numPr>
        <w:tabs>
          <w:tab w:val="clear" w:pos="720"/>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совместная деятельность по реализации продукции, которая может распространяться в определенной степени и на ее производство;</w:t>
      </w:r>
    </w:p>
    <w:p w:rsidR="00FE04F4" w:rsidRPr="00BE1E07" w:rsidRDefault="00FE04F4" w:rsidP="006241C1">
      <w:pPr>
        <w:numPr>
          <w:ilvl w:val="0"/>
          <w:numId w:val="80"/>
        </w:numPr>
        <w:tabs>
          <w:tab w:val="clear" w:pos="720"/>
          <w:tab w:val="left" w:pos="142"/>
          <w:tab w:val="left" w:pos="284"/>
        </w:tabs>
        <w:spacing w:before="100" w:beforeAutospacing="1" w:after="100" w:afterAutospacing="1" w:line="240" w:lineRule="auto"/>
        <w:ind w:left="0" w:right="-1" w:hanging="1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наличие системы принуждения, включающей выявление нарушений и санкции к нарушителям.</w:t>
      </w:r>
    </w:p>
    <w:p w:rsidR="00FE04F4" w:rsidRPr="00BE1E07" w:rsidRDefault="00FE04F4" w:rsidP="001C1235">
      <w:pPr>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hAnsi="Times New Roman" w:cs="Times New Roman"/>
          <w:sz w:val="24"/>
          <w:szCs w:val="24"/>
        </w:rPr>
        <w:t xml:space="preserve">Картель может образоваться как по соглашению организаций продавцов (производителей) — частнопредпринимательская картелизация </w:t>
      </w:r>
      <w:r w:rsidRPr="00BE1E07">
        <w:rPr>
          <w:rFonts w:ascii="Times New Roman" w:hAnsi="Times New Roman" w:cs="Times New Roman"/>
          <w:b/>
          <w:bCs/>
          <w:i/>
          <w:iCs/>
          <w:sz w:val="24"/>
          <w:szCs w:val="24"/>
        </w:rPr>
        <w:t>снизу</w:t>
      </w:r>
      <w:r w:rsidRPr="00BE1E07">
        <w:rPr>
          <w:rFonts w:ascii="Times New Roman" w:hAnsi="Times New Roman" w:cs="Times New Roman"/>
          <w:sz w:val="24"/>
          <w:szCs w:val="24"/>
        </w:rPr>
        <w:t xml:space="preserve">, так и в принудительном порядке на основе решений властей — государственная картелизация </w:t>
      </w:r>
      <w:r w:rsidRPr="00BE1E07">
        <w:rPr>
          <w:rFonts w:ascii="Times New Roman" w:hAnsi="Times New Roman" w:cs="Times New Roman"/>
          <w:b/>
          <w:bCs/>
          <w:i/>
          <w:iCs/>
          <w:sz w:val="24"/>
          <w:szCs w:val="24"/>
        </w:rPr>
        <w:t>сверху</w:t>
      </w:r>
      <w:r w:rsidRPr="00BE1E07">
        <w:rPr>
          <w:rFonts w:ascii="Times New Roman" w:hAnsi="Times New Roman" w:cs="Times New Roman"/>
          <w:sz w:val="24"/>
          <w:szCs w:val="24"/>
        </w:rPr>
        <w:t>.</w:t>
      </w:r>
    </w:p>
    <w:p w:rsidR="00C004CE" w:rsidRPr="007E08EC" w:rsidRDefault="00406B29" w:rsidP="00FE04F4">
      <w:pPr>
        <w:pStyle w:val="normal4"/>
        <w:ind w:right="-1"/>
        <w:rPr>
          <w:b/>
          <w:bCs/>
          <w:iCs/>
          <w:color w:val="000000" w:themeColor="text1"/>
        </w:rPr>
      </w:pPr>
      <w:r w:rsidRPr="007E08EC">
        <w:rPr>
          <w:color w:val="000000" w:themeColor="text1"/>
        </w:rPr>
        <w:object w:dxaOrig="7156" w:dyaOrig="5398">
          <v:shape id="_x0000_i1026" type="#_x0000_t75" style="width:304.5pt;height:229.5pt" o:ole="">
            <v:imagedata r:id="rId47" o:title=""/>
          </v:shape>
          <o:OLEObject Type="Embed" ProgID="PowerPoint.Slide.12" ShapeID="_x0000_i1026" DrawAspect="Content" ObjectID="_1593584145" r:id="rId48"/>
        </w:object>
      </w:r>
      <w:r w:rsidR="00FE04F4" w:rsidRPr="007E08EC">
        <w:rPr>
          <w:b/>
          <w:bCs/>
          <w:iCs/>
          <w:color w:val="000000" w:themeColor="text1"/>
        </w:rPr>
        <w:t xml:space="preserve">  </w:t>
      </w:r>
    </w:p>
    <w:p w:rsidR="00FE04F4" w:rsidRPr="007E08EC" w:rsidRDefault="00FE04F4" w:rsidP="001C1235">
      <w:pPr>
        <w:pStyle w:val="normal4"/>
        <w:ind w:right="-1"/>
        <w:jc w:val="both"/>
        <w:rPr>
          <w:color w:val="000000" w:themeColor="text1"/>
        </w:rPr>
      </w:pPr>
      <w:r w:rsidRPr="007E08EC">
        <w:rPr>
          <w:bCs/>
          <w:iCs/>
          <w:color w:val="000000" w:themeColor="text1"/>
        </w:rPr>
        <w:t>Синдикат</w:t>
      </w:r>
      <w:r w:rsidRPr="007E08EC">
        <w:rPr>
          <w:iCs/>
          <w:color w:val="000000" w:themeColor="text1"/>
        </w:rPr>
        <w:t xml:space="preserve"> – организационная форма объединения, отличительной особенностью которой является заключение соглашения между предприятиями одной отрасли промышленности по контролю над сбытом продукции и закупкой сырья с целью</w:t>
      </w:r>
      <w:r w:rsidRPr="007E08EC">
        <w:rPr>
          <w:color w:val="000000" w:themeColor="text1"/>
        </w:rPr>
        <w:t xml:space="preserve"> </w:t>
      </w:r>
      <w:r w:rsidRPr="007E08EC">
        <w:rPr>
          <w:iCs/>
          <w:color w:val="000000" w:themeColor="text1"/>
        </w:rPr>
        <w:t>получения монопольной прибыли</w:t>
      </w:r>
      <w:r w:rsidRPr="007E08EC">
        <w:rPr>
          <w:color w:val="000000" w:themeColor="text1"/>
        </w:rPr>
        <w:t>. Предприятия, входящие в синдикат, сохраняют производственную и юридическую самостоятельность, но при этом утрачивают коммерческую самостоятельность. Сбыт продукции всеми участниками синдиката осуществляется через единый орган – сбытовую контору. Этим достигается продажа всей однородной продукции по монопольно высоким ценам. Сбытовая контора принимает продукцию предприятий по ценам, заранее установленным синдикатом.</w:t>
      </w:r>
    </w:p>
    <w:p w:rsidR="00FE04F4" w:rsidRPr="00BE1E07" w:rsidRDefault="00FE04F4" w:rsidP="001C1235">
      <w:pPr>
        <w:pStyle w:val="normal4"/>
        <w:ind w:right="-1"/>
        <w:jc w:val="both"/>
      </w:pPr>
      <w:r w:rsidRPr="00BE1E07">
        <w:t>     В функции сбытовой конторы может входить также концентрация всех заказов с последующим распределением их между участниками соглашения в строгом соответствии с установленными квотами. Кроме того, синдикат может осуществлять закупки сырья для его участников по монопольно низким ценам. Таким образом, концентрация торговых операций позволяет участникам синдиката получать непосредственную выгоду от закупок сырья по заниженным ценам и продажи продукции по завышенным, а также диктовать цены на рынке, проводить товарный демпинг и др.</w:t>
      </w:r>
    </w:p>
    <w:p w:rsidR="00FE04F4" w:rsidRPr="00BE1E07" w:rsidRDefault="00FE04F4" w:rsidP="001C1235">
      <w:pPr>
        <w:pStyle w:val="normal4"/>
        <w:ind w:right="-1"/>
        <w:jc w:val="both"/>
      </w:pPr>
      <w:r w:rsidRPr="00BE1E07">
        <w:t>     Синдикаты обычно создаются в форме акционерных обществ. Наряду с отдельными предприятиями участниками синдиката могут быть отдельные тресты и концерны. Последние стали играть доминирующую роль в синдикатах на поздних стадиях их развития, что было вызвано необходимостью усиления контроля над мелкими и средними предприятиями на внутреннем рынке, а также осуществления экспансии на внешний рынок. Синдикаты вступают в конкурентную борьбу с фирмами, производящими аналогичную продукцию, с предприятиями-аутсайдерами. Взаимоотношения участников соглашения также носят конкурентный характер, проявляющийся, в частности, в борьбе за заказы и квоты, что в конечном счете ведет к ослаблению синдиката и нередко к его распаду.</w:t>
      </w:r>
    </w:p>
    <w:p w:rsidR="00FE04F4" w:rsidRPr="00BE1E07" w:rsidRDefault="00FE04F4" w:rsidP="001C1235">
      <w:pPr>
        <w:pStyle w:val="a3"/>
        <w:numPr>
          <w:ilvl w:val="0"/>
          <w:numId w:val="77"/>
        </w:numPr>
        <w:tabs>
          <w:tab w:val="left" w:pos="142"/>
          <w:tab w:val="left" w:pos="284"/>
          <w:tab w:val="left" w:pos="426"/>
          <w:tab w:val="left" w:pos="567"/>
        </w:tabs>
        <w:spacing w:after="0"/>
        <w:ind w:left="0" w:right="-1" w:firstLine="0"/>
        <w:jc w:val="both"/>
        <w:rPr>
          <w:rFonts w:ascii="Times New Roman" w:hAnsi="Times New Roman" w:cs="Times New Roman"/>
          <w:b/>
          <w:color w:val="FF0000"/>
          <w:sz w:val="24"/>
          <w:szCs w:val="24"/>
        </w:rPr>
      </w:pPr>
      <w:r w:rsidRPr="00BE1E07">
        <w:rPr>
          <w:rFonts w:ascii="Times New Roman" w:hAnsi="Times New Roman" w:cs="Times New Roman"/>
          <w:b/>
          <w:sz w:val="24"/>
          <w:szCs w:val="24"/>
        </w:rPr>
        <w:t>Характеристика корпоративных структур: трест и консорциум</w:t>
      </w:r>
      <w:r w:rsidRPr="00BE1E07">
        <w:rPr>
          <w:rFonts w:ascii="Times New Roman" w:hAnsi="Times New Roman" w:cs="Times New Roman"/>
          <w:b/>
          <w:color w:val="FF0000"/>
          <w:sz w:val="24"/>
          <w:szCs w:val="24"/>
        </w:rPr>
        <w:t>.</w:t>
      </w:r>
    </w:p>
    <w:p w:rsidR="00FE04F4" w:rsidRPr="00BE1E07" w:rsidRDefault="00FE04F4" w:rsidP="001C1235">
      <w:pPr>
        <w:pStyle w:val="a6"/>
        <w:ind w:right="-1"/>
        <w:jc w:val="both"/>
        <w:rPr>
          <w:rFonts w:ascii="Times New Roman" w:hAnsi="Times New Roman" w:cs="Times New Roman"/>
          <w:sz w:val="24"/>
          <w:szCs w:val="24"/>
        </w:rPr>
      </w:pPr>
      <w:r w:rsidRPr="00BE1E07">
        <w:rPr>
          <w:rFonts w:ascii="Times New Roman" w:hAnsi="Times New Roman" w:cs="Times New Roman"/>
          <w:bCs/>
          <w:sz w:val="24"/>
          <w:szCs w:val="24"/>
        </w:rPr>
        <w:t xml:space="preserve">Объединение управления и собственности нескольких предприятий одной или нескольких </w:t>
      </w:r>
      <w:r w:rsidR="007E08EC" w:rsidRPr="00BE1E07">
        <w:rPr>
          <w:rFonts w:ascii="Times New Roman" w:hAnsi="Times New Roman" w:cs="Times New Roman"/>
          <w:bCs/>
          <w:sz w:val="24"/>
          <w:szCs w:val="24"/>
        </w:rPr>
        <w:t>отраслей. Участники</w:t>
      </w:r>
      <w:r w:rsidRPr="00BE1E07">
        <w:rPr>
          <w:rFonts w:ascii="Times New Roman" w:hAnsi="Times New Roman" w:cs="Times New Roman"/>
          <w:bCs/>
          <w:sz w:val="24"/>
          <w:szCs w:val="24"/>
        </w:rPr>
        <w:t xml:space="preserve"> Т. теряют производственную и коммерческую самостоятельность. Возможно формирование треста как ОАО. </w:t>
      </w:r>
    </w:p>
    <w:p w:rsidR="00FE04F4" w:rsidRPr="00BE1E07" w:rsidRDefault="00FE04F4" w:rsidP="001C1235">
      <w:pPr>
        <w:pStyle w:val="aa"/>
        <w:ind w:right="-1"/>
        <w:jc w:val="both"/>
      </w:pPr>
      <w:r w:rsidRPr="00BE1E07">
        <w:rPr>
          <w:rStyle w:val="a7"/>
        </w:rPr>
        <w:lastRenderedPageBreak/>
        <w:t>Трест</w:t>
      </w:r>
      <w:r w:rsidRPr="00BE1E07">
        <w:t xml:space="preserve"> — объединение, в котором входящие в него предприятия сливаются в единый производственный комплекс и теряют свою юридическую, производственную и коммерческую самостоятельность, а руководство их деятельностью осуществляется из единого центра. Общая прибыль треста распределяется в соответствии с долевым участием отдельных предприятий.</w:t>
      </w:r>
    </w:p>
    <w:p w:rsidR="00FE04F4" w:rsidRPr="00BE1E07" w:rsidRDefault="00FE04F4" w:rsidP="001C1235">
      <w:pPr>
        <w:ind w:right="-1"/>
        <w:jc w:val="both"/>
        <w:rPr>
          <w:rFonts w:ascii="Times New Roman" w:hAnsi="Times New Roman" w:cs="Times New Roman"/>
          <w:sz w:val="24"/>
          <w:szCs w:val="24"/>
        </w:rPr>
      </w:pPr>
      <w:r w:rsidRPr="00BE1E07">
        <w:rPr>
          <w:rStyle w:val="review-h5"/>
          <w:rFonts w:ascii="Times New Roman" w:hAnsi="Times New Roman" w:cs="Times New Roman"/>
          <w:sz w:val="24"/>
          <w:szCs w:val="24"/>
        </w:rPr>
        <w:t>Особенности трестов:</w:t>
      </w:r>
      <w:r w:rsidRPr="00BE1E07">
        <w:rPr>
          <w:rFonts w:ascii="Times New Roman" w:hAnsi="Times New Roman" w:cs="Times New Roman"/>
          <w:sz w:val="24"/>
          <w:szCs w:val="24"/>
        </w:rPr>
        <w:t xml:space="preserve"> </w:t>
      </w:r>
    </w:p>
    <w:p w:rsidR="00FE04F4" w:rsidRPr="00BE1E07" w:rsidRDefault="00FE04F4" w:rsidP="001C1235">
      <w:pPr>
        <w:numPr>
          <w:ilvl w:val="0"/>
          <w:numId w:val="81"/>
        </w:numPr>
        <w:tabs>
          <w:tab w:val="clear" w:pos="720"/>
          <w:tab w:val="num" w:pos="142"/>
        </w:tabs>
        <w:spacing w:before="100" w:beforeAutospacing="1" w:after="100" w:afterAutospacing="1"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трест — самая жесткая из всех рассмотренных форма интеграции компаний;</w:t>
      </w:r>
    </w:p>
    <w:p w:rsidR="00FE04F4" w:rsidRPr="00BE1E07" w:rsidRDefault="00FE04F4" w:rsidP="001C1235">
      <w:pPr>
        <w:numPr>
          <w:ilvl w:val="0"/>
          <w:numId w:val="81"/>
        </w:numPr>
        <w:tabs>
          <w:tab w:val="clear" w:pos="720"/>
          <w:tab w:val="num" w:pos="142"/>
        </w:tabs>
        <w:spacing w:before="100" w:beforeAutospacing="1" w:after="100" w:afterAutospacing="1"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 xml:space="preserve">при этой форме интеграции объединяются все стороны хозяйственной деятельности предприятий, а не какая-либо одна, как в </w:t>
      </w:r>
      <w:r w:rsidRPr="00506EB4">
        <w:rPr>
          <w:rFonts w:ascii="Times New Roman" w:hAnsi="Times New Roman" w:cs="Times New Roman"/>
          <w:sz w:val="24"/>
          <w:szCs w:val="24"/>
        </w:rPr>
        <w:t>картеле</w:t>
      </w:r>
      <w:r w:rsidRPr="00BE1E07">
        <w:rPr>
          <w:rFonts w:ascii="Times New Roman" w:hAnsi="Times New Roman" w:cs="Times New Roman"/>
          <w:sz w:val="24"/>
          <w:szCs w:val="24"/>
        </w:rPr>
        <w:t xml:space="preserve"> или </w:t>
      </w:r>
      <w:r w:rsidRPr="00506EB4">
        <w:rPr>
          <w:rFonts w:ascii="Times New Roman" w:hAnsi="Times New Roman" w:cs="Times New Roman"/>
          <w:sz w:val="24"/>
          <w:szCs w:val="24"/>
        </w:rPr>
        <w:t>синдикате</w:t>
      </w:r>
      <w:r w:rsidRPr="00BE1E07">
        <w:rPr>
          <w:rFonts w:ascii="Times New Roman" w:hAnsi="Times New Roman" w:cs="Times New Roman"/>
          <w:sz w:val="24"/>
          <w:szCs w:val="24"/>
        </w:rPr>
        <w:t>;</w:t>
      </w:r>
    </w:p>
    <w:p w:rsidR="00FE04F4" w:rsidRPr="00BE1E07" w:rsidRDefault="00FE04F4" w:rsidP="001C1235">
      <w:pPr>
        <w:numPr>
          <w:ilvl w:val="0"/>
          <w:numId w:val="81"/>
        </w:numPr>
        <w:tabs>
          <w:tab w:val="clear" w:pos="720"/>
          <w:tab w:val="num" w:pos="142"/>
        </w:tabs>
        <w:spacing w:before="100" w:beforeAutospacing="1" w:after="100" w:afterAutospacing="1"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трест отличается от других видов объединений сравнительной производственной однородностью деятельности, что проявляется в специализации на одном или нескольких аналогичных видах продукции;</w:t>
      </w:r>
    </w:p>
    <w:p w:rsidR="00FE04F4" w:rsidRPr="00BE1E07" w:rsidRDefault="00FE04F4" w:rsidP="001C1235">
      <w:pPr>
        <w:numPr>
          <w:ilvl w:val="0"/>
          <w:numId w:val="81"/>
        </w:numPr>
        <w:tabs>
          <w:tab w:val="clear" w:pos="720"/>
          <w:tab w:val="num" w:pos="142"/>
        </w:tabs>
        <w:spacing w:before="100" w:beforeAutospacing="1" w:after="100" w:afterAutospacing="1"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в рамках треста объединяемые компании теряют свою юридическую, хозяйственную, производственную и коммерческую самостоятельность;</w:t>
      </w:r>
    </w:p>
    <w:p w:rsidR="00FE04F4" w:rsidRPr="00BE1E07" w:rsidRDefault="00FE04F4" w:rsidP="001C1235">
      <w:pPr>
        <w:numPr>
          <w:ilvl w:val="0"/>
          <w:numId w:val="81"/>
        </w:numPr>
        <w:tabs>
          <w:tab w:val="clear" w:pos="720"/>
          <w:tab w:val="num" w:pos="142"/>
        </w:tabs>
        <w:spacing w:before="100" w:beforeAutospacing="1" w:after="100" w:afterAutospacing="1" w:line="240" w:lineRule="auto"/>
        <w:ind w:left="0" w:right="-1" w:firstLine="0"/>
        <w:jc w:val="both"/>
        <w:rPr>
          <w:rFonts w:ascii="Times New Roman" w:hAnsi="Times New Roman" w:cs="Times New Roman"/>
          <w:sz w:val="24"/>
          <w:szCs w:val="24"/>
        </w:rPr>
      </w:pPr>
      <w:r w:rsidRPr="00BE1E07">
        <w:rPr>
          <w:rFonts w:ascii="Times New Roman" w:hAnsi="Times New Roman" w:cs="Times New Roman"/>
          <w:sz w:val="24"/>
          <w:szCs w:val="24"/>
        </w:rPr>
        <w:t>все объединяемые в трест предприятия подчиняются одной головной компании, осуществляющей единое оперативное руководство как всем производственным комплексом, так и связанными с ним обслуживающими и торговыми предприятиями.</w:t>
      </w:r>
    </w:p>
    <w:p w:rsidR="00FE04F4" w:rsidRPr="00BE1E07" w:rsidRDefault="00FE04F4" w:rsidP="001C1235">
      <w:pPr>
        <w:pStyle w:val="aa"/>
        <w:ind w:right="-1"/>
        <w:jc w:val="both"/>
      </w:pPr>
      <w:r w:rsidRPr="00BE1E07">
        <w:rPr>
          <w:rStyle w:val="a7"/>
        </w:rPr>
        <w:t>Форма треста удобна для организации комбинированного производства</w:t>
      </w:r>
      <w:r w:rsidRPr="00BE1E07">
        <w:t>, т.е. объединения в одной компании предприятий разных отраслей промышленности, представляющих собой либо последовательные ступени обработки сырья, либо играющих вспомогательную роль по отношению друг к другу. В случае межотраслевых объединений тресты представляют собой комбинаты.</w:t>
      </w:r>
    </w:p>
    <w:p w:rsidR="00FE04F4" w:rsidRPr="00BE1E07" w:rsidRDefault="00506EB4" w:rsidP="00411A31">
      <w:pPr>
        <w:pStyle w:val="a6"/>
        <w:ind w:right="-1"/>
        <w:rPr>
          <w:rStyle w:val="a7"/>
          <w:rFonts w:ascii="Times New Roman" w:hAnsi="Times New Roman" w:cs="Times New Roman"/>
          <w:sz w:val="24"/>
          <w:szCs w:val="24"/>
        </w:rPr>
      </w:pPr>
      <w:r w:rsidRPr="00BE1E07">
        <w:rPr>
          <w:rFonts w:ascii="Times New Roman" w:hAnsi="Times New Roman" w:cs="Times New Roman"/>
          <w:sz w:val="24"/>
          <w:szCs w:val="24"/>
        </w:rPr>
        <w:object w:dxaOrig="7156" w:dyaOrig="5398">
          <v:shape id="_x0000_i1027" type="#_x0000_t75" style="width:326.25pt;height:246.75pt" o:ole="">
            <v:imagedata r:id="rId49" o:title=""/>
          </v:shape>
          <o:OLEObject Type="Embed" ProgID="PowerPoint.Slide.12" ShapeID="_x0000_i1027" DrawAspect="Content" ObjectID="_1593584146" r:id="rId50"/>
        </w:object>
      </w:r>
    </w:p>
    <w:p w:rsidR="00FE04F4" w:rsidRPr="00BE1E07" w:rsidRDefault="00FE04F4" w:rsidP="001C1235">
      <w:pPr>
        <w:pStyle w:val="aa"/>
        <w:tabs>
          <w:tab w:val="left" w:pos="9072"/>
          <w:tab w:val="left" w:pos="9214"/>
        </w:tabs>
        <w:ind w:right="-1"/>
        <w:jc w:val="both"/>
      </w:pPr>
      <w:r w:rsidRPr="00BE1E07">
        <w:rPr>
          <w:rStyle w:val="a7"/>
        </w:rPr>
        <w:t>Консорциум</w:t>
      </w:r>
      <w:r w:rsidRPr="00BE1E07">
        <w:t xml:space="preserve"> — временный союз хозяйственно независимых фирм, целью которого могут быть разные виды их скоординированной предпринимательской деятельности, чаще для совместной борьбы за получение заказов и их совместного исполнения. Внутри консорциума роли распределяются таким образом, чтобы каждый участник работал в той сфере деятельности, где он достиг наивысшего технического уровня при наименьших </w:t>
      </w:r>
      <w:r w:rsidRPr="00A07CA6">
        <w:t>издержках производства</w:t>
      </w:r>
      <w:r w:rsidRPr="00BE1E07">
        <w:t>.</w:t>
      </w:r>
    </w:p>
    <w:p w:rsidR="00FE04F4" w:rsidRPr="00BE1E07" w:rsidRDefault="00FE04F4" w:rsidP="001C1235">
      <w:pPr>
        <w:pStyle w:val="aa"/>
        <w:tabs>
          <w:tab w:val="left" w:pos="9072"/>
          <w:tab w:val="left" w:pos="9214"/>
        </w:tabs>
        <w:ind w:right="-1"/>
        <w:jc w:val="both"/>
      </w:pPr>
      <w:r w:rsidRPr="00BE1E07">
        <w:lastRenderedPageBreak/>
        <w:t>Действия участников координируются лидером, который получает за это отчисления. Каждый участник готовит предложение на свою долю поставок, из которых формируется общее предложение консорциума. Консорциум несет солидарную ответственность перед заказчиком.</w:t>
      </w:r>
    </w:p>
    <w:p w:rsidR="00FE04F4" w:rsidRPr="00BE1E07" w:rsidRDefault="00FE04F4" w:rsidP="001C1235">
      <w:pPr>
        <w:pStyle w:val="aa"/>
        <w:tabs>
          <w:tab w:val="left" w:pos="9072"/>
          <w:tab w:val="left" w:pos="9214"/>
        </w:tabs>
        <w:ind w:right="-1"/>
        <w:jc w:val="both"/>
      </w:pPr>
      <w:r w:rsidRPr="00BE1E07">
        <w:t>В консорциум могут объединяться и крупные, и мелкие предприятия, желающие принять участие в проекте, но не обладающие самостоятельными возможностями. Членство в консорциуме</w:t>
      </w:r>
      <w:r w:rsidRPr="00BE1E07">
        <w:rPr>
          <w:rStyle w:val="a7"/>
        </w:rPr>
        <w:t xml:space="preserve"> добровольное,</w:t>
      </w:r>
      <w:r w:rsidRPr="00BE1E07">
        <w:t xml:space="preserve"> выйти из него можно в любой момент. Предприятие, входящее в консорциум, может быть одновременно членом нескольких консорциумов. Каждый </w:t>
      </w:r>
      <w:r w:rsidRPr="00BE1E07">
        <w:rPr>
          <w:rStyle w:val="a7"/>
        </w:rPr>
        <w:t>член консорциума</w:t>
      </w:r>
      <w:r w:rsidRPr="00BE1E07">
        <w:t xml:space="preserve"> обеспечивает финансирование своей доли работ и принимает на себя коммерческие и технические риски, связанные с выполнением своей части обязательств.</w:t>
      </w:r>
    </w:p>
    <w:p w:rsidR="00FE04F4" w:rsidRPr="00BE1E07" w:rsidRDefault="00FE04F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b/>
          <w:bCs/>
          <w:sz w:val="24"/>
          <w:szCs w:val="24"/>
        </w:rPr>
        <w:t>Целью организации консорциума</w:t>
      </w:r>
      <w:r w:rsidRPr="00BE1E07">
        <w:rPr>
          <w:rFonts w:ascii="Times New Roman" w:eastAsia="Times New Roman" w:hAnsi="Times New Roman" w:cs="Times New Roman"/>
          <w:sz w:val="24"/>
          <w:szCs w:val="24"/>
        </w:rPr>
        <w:t xml:space="preserve"> является обычно реализация крупного инвестиционного проекта. При длительном функционировании консорциум может быть преобразован в более сложную интегрированную макроструктуру.</w:t>
      </w:r>
    </w:p>
    <w:p w:rsidR="00FE04F4" w:rsidRPr="00BE1E07" w:rsidRDefault="00FE04F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В качестве особенностей консорциумов можно назвать:</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оформление организации консорциума соглашением;</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создание консорциума с образованием и без образования юридического лица. Организационно-правовой формой консорциума в виде юридического лица может быть АО или другие хозяйственные общества;</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отсутствие в рамках консорциума, как правило, организационных структур, за исключением небольшого аппарата (например, совета директоров консорциума);</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полное сохранение экономической и юридической самостоятельности компаний, входящих в консорциум, за исключением той части деятельности, которая связана с достижением целей консорциума;</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часто консорциумы являются бесприбыльными организациями;</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целью создания консорциумов является объединение усилий для реализации конкретного проекта, обычно в сфере своей основной деятельности, осуществление </w:t>
      </w:r>
      <w:proofErr w:type="spellStart"/>
      <w:r w:rsidRPr="00BE1E07">
        <w:rPr>
          <w:rFonts w:ascii="Times New Roman" w:eastAsia="Times New Roman" w:hAnsi="Times New Roman" w:cs="Times New Roman"/>
          <w:sz w:val="24"/>
          <w:szCs w:val="24"/>
        </w:rPr>
        <w:t>науко</w:t>
      </w:r>
      <w:proofErr w:type="spellEnd"/>
      <w:r w:rsidRPr="00BE1E07">
        <w:rPr>
          <w:rFonts w:ascii="Times New Roman" w:eastAsia="Times New Roman" w:hAnsi="Times New Roman" w:cs="Times New Roman"/>
          <w:sz w:val="24"/>
          <w:szCs w:val="24"/>
        </w:rPr>
        <w:t>- и капиталоемких проектов, в том числе международных, или совместное проведение крупных финансовых операций по размещению займов, акций;</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компании могут одновременно входить в состав нескольких консорциумов, так как могут участвовать в осуществлении нескольких проектов;</w:t>
      </w:r>
    </w:p>
    <w:p w:rsidR="00FE04F4" w:rsidRPr="00BE1E07" w:rsidRDefault="00FE04F4" w:rsidP="001C1235">
      <w:pPr>
        <w:numPr>
          <w:ilvl w:val="0"/>
          <w:numId w:val="82"/>
        </w:numPr>
        <w:tabs>
          <w:tab w:val="clear" w:pos="720"/>
          <w:tab w:val="num" w:pos="142"/>
          <w:tab w:val="left" w:pos="9072"/>
          <w:tab w:val="left" w:pos="9214"/>
        </w:tabs>
        <w:spacing w:before="100" w:beforeAutospacing="1" w:after="100" w:afterAutospacing="1" w:line="240" w:lineRule="auto"/>
        <w:ind w:left="0" w:right="-1" w:firstLine="0"/>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для консорциумов характерны не только координация деятельности, долгосрочная стратегия развития, но и единая инвестиционная политика.</w:t>
      </w:r>
    </w:p>
    <w:p w:rsidR="00FE04F4" w:rsidRDefault="00FE04F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r w:rsidRPr="00BE1E07">
        <w:rPr>
          <w:rFonts w:ascii="Times New Roman" w:eastAsia="Times New Roman" w:hAnsi="Times New Roman" w:cs="Times New Roman"/>
          <w:sz w:val="24"/>
          <w:szCs w:val="24"/>
        </w:rPr>
        <w:t xml:space="preserve">Несмотря на то что </w:t>
      </w:r>
      <w:r w:rsidRPr="00BE1E07">
        <w:rPr>
          <w:rFonts w:ascii="Times New Roman" w:eastAsia="Times New Roman" w:hAnsi="Times New Roman" w:cs="Times New Roman"/>
          <w:b/>
          <w:bCs/>
          <w:sz w:val="24"/>
          <w:szCs w:val="24"/>
        </w:rPr>
        <w:t>участники консорциума не теряют своей юридической и хозяйственной самостоятельности</w:t>
      </w:r>
      <w:r w:rsidRPr="00BE1E07">
        <w:rPr>
          <w:rFonts w:ascii="Times New Roman" w:eastAsia="Times New Roman" w:hAnsi="Times New Roman" w:cs="Times New Roman"/>
          <w:sz w:val="24"/>
          <w:szCs w:val="24"/>
        </w:rPr>
        <w:t>, эта форма интеграции компаний обладает практически всеми преимуществами компании с юридической ответственностью. Она способна эффективно работать в рыночной среде и привлекать значительные объемы инвестиций для реализации капиталоемких проектов.</w:t>
      </w:r>
    </w:p>
    <w:p w:rsidR="00506EB4" w:rsidRDefault="00506EB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p>
    <w:p w:rsidR="00506EB4" w:rsidRDefault="00506EB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p>
    <w:p w:rsidR="00506EB4" w:rsidRDefault="00506EB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p>
    <w:p w:rsidR="00506EB4" w:rsidRPr="00BE1E07" w:rsidRDefault="00506EB4" w:rsidP="001C1235">
      <w:pPr>
        <w:tabs>
          <w:tab w:val="left" w:pos="9072"/>
          <w:tab w:val="left" w:pos="9214"/>
        </w:tabs>
        <w:spacing w:before="100" w:beforeAutospacing="1" w:after="100" w:afterAutospacing="1" w:line="240" w:lineRule="auto"/>
        <w:ind w:right="-1"/>
        <w:jc w:val="both"/>
        <w:rPr>
          <w:rFonts w:ascii="Times New Roman" w:eastAsia="Times New Roman" w:hAnsi="Times New Roman" w:cs="Times New Roman"/>
          <w:sz w:val="24"/>
          <w:szCs w:val="24"/>
        </w:rPr>
      </w:pPr>
    </w:p>
    <w:p w:rsidR="00FE04F4" w:rsidRPr="00BE1E07" w:rsidRDefault="00FE04F4" w:rsidP="001C1235">
      <w:pPr>
        <w:pStyle w:val="a3"/>
        <w:numPr>
          <w:ilvl w:val="0"/>
          <w:numId w:val="77"/>
        </w:numPr>
        <w:tabs>
          <w:tab w:val="left" w:pos="426"/>
          <w:tab w:val="left" w:pos="9072"/>
          <w:tab w:val="left" w:pos="921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lastRenderedPageBreak/>
        <w:t>Характеристика корпоративных структур: конгломерат и холдинг.</w:t>
      </w:r>
    </w:p>
    <w:p w:rsidR="001C1235" w:rsidRPr="00BE1E07" w:rsidRDefault="001C1235" w:rsidP="001C1235">
      <w:pPr>
        <w:pStyle w:val="a3"/>
        <w:tabs>
          <w:tab w:val="left" w:pos="426"/>
          <w:tab w:val="left" w:pos="9072"/>
          <w:tab w:val="left" w:pos="9214"/>
        </w:tabs>
        <w:spacing w:after="0"/>
        <w:ind w:left="0" w:right="-1"/>
        <w:jc w:val="both"/>
        <w:rPr>
          <w:rFonts w:ascii="Times New Roman" w:hAnsi="Times New Roman" w:cs="Times New Roman"/>
          <w:b/>
          <w:sz w:val="24"/>
          <w:szCs w:val="24"/>
        </w:rPr>
      </w:pPr>
    </w:p>
    <w:p w:rsidR="00411A31" w:rsidRPr="00BE1E07" w:rsidRDefault="00506EB4" w:rsidP="00411A31">
      <w:pPr>
        <w:pStyle w:val="normal4"/>
        <w:ind w:right="-1"/>
        <w:rPr>
          <w:i/>
          <w:iCs/>
        </w:rPr>
      </w:pPr>
      <w:r w:rsidRPr="00BE1E07">
        <w:object w:dxaOrig="7156" w:dyaOrig="5398">
          <v:shape id="_x0000_i1028" type="#_x0000_t75" style="width:358.5pt;height:270pt" o:ole="">
            <v:imagedata r:id="rId51" o:title=""/>
          </v:shape>
          <o:OLEObject Type="Embed" ProgID="PowerPoint.Slide.12" ShapeID="_x0000_i1028" DrawAspect="Content" ObjectID="_1593584147" r:id="rId52"/>
        </w:object>
      </w:r>
    </w:p>
    <w:p w:rsidR="00FE04F4" w:rsidRPr="00BE1E07" w:rsidRDefault="00FE04F4" w:rsidP="001C1235">
      <w:pPr>
        <w:pStyle w:val="normal4"/>
        <w:ind w:right="-1"/>
        <w:jc w:val="both"/>
      </w:pPr>
      <w:r w:rsidRPr="00BE1E07">
        <w:rPr>
          <w:b/>
          <w:bCs/>
          <w:i/>
          <w:iCs/>
        </w:rPr>
        <w:t>Конгломерат</w:t>
      </w:r>
      <w:r w:rsidRPr="00BE1E07">
        <w:rPr>
          <w:i/>
          <w:iCs/>
        </w:rPr>
        <w:t xml:space="preserve"> представляет собой организационную форму объединения предприятий, которая возникает в результате слияния различных фирм, вне зависимости от их</w:t>
      </w:r>
      <w:r w:rsidRPr="00BE1E07">
        <w:t xml:space="preserve"> </w:t>
      </w:r>
      <w:r w:rsidRPr="00BE1E07">
        <w:rPr>
          <w:i/>
          <w:iCs/>
        </w:rPr>
        <w:t>горизонтальных или вертикальных связей.</w:t>
      </w:r>
      <w:r w:rsidRPr="00BE1E07">
        <w:t xml:space="preserve"> Конгломератные слияния подразделяются на несколько типов: 1) функциональные; 2) рыночно ориентированные; 3) чисто конгломератные слияния. Как правило, конгломераты представляют собой образования, ориентированные на развитие и максимизацию прибыли независимо от сфер их деятельности.   Конгломератам свойственна значительная децентрализация управления. Отделения конгломератов пользуются существенно большей свободой и автономией в определении всех аспектов своей деятельности, чем аналогичные структурные подразделения традиционных диверсифицированных концернов. В условиях децентрализации в качестве основных рычагов управления конгломератами выступают финансово-экономические методы, косвенное регулирование деятельности подразделений со стороны стоящей во главе конгломерата холдинговой компании.</w:t>
      </w:r>
    </w:p>
    <w:p w:rsidR="00FE04F4" w:rsidRPr="00BE1E07" w:rsidRDefault="00411A31" w:rsidP="001C1235">
      <w:pPr>
        <w:pStyle w:val="normal4"/>
        <w:ind w:right="-1"/>
        <w:jc w:val="both"/>
      </w:pPr>
      <w:r w:rsidRPr="00BE1E07">
        <w:t> </w:t>
      </w:r>
      <w:r w:rsidR="00FE04F4" w:rsidRPr="00BE1E07">
        <w:t>Специфика деятельности конгломерата на рынке вызывает необходимость формирования в его структуре особого финансового ядра, куда помимо холдинговой компании входят крупные финансовые инвестиционные компании. Подобные структуры конгломератов придают им большую устойчивость в конкурентной борьбе и уменьшают риск убытков от конъюнктурных, структурных и циклических колебаний.</w:t>
      </w:r>
    </w:p>
    <w:p w:rsidR="00FE04F4" w:rsidRPr="00BE1E07" w:rsidRDefault="00FE04F4" w:rsidP="001C1235">
      <w:pPr>
        <w:pStyle w:val="normal4"/>
        <w:ind w:right="-1"/>
        <w:jc w:val="both"/>
      </w:pPr>
      <w:r w:rsidRPr="00BE1E07">
        <w:t xml:space="preserve"> Главной сферой интересов конгломератных слияний становятся молодые, передовые в технологическом отношении отрасли, связанные с производством и использованием наукоемкой продукции, технологических новинок, сверхсложной техники. При конгломератных слияниях происходит поглощение перспективных фирм, которые обменивают свои акции на акции конгломерата на выгодных для себя условиях. Кроме того, стимулируется обмен акций конгломерата на акции поглощаемых фирм путем предоставления кредитов на эти цели, частичного освобождения от налогов на сумму задолженности по процентам за кредит.</w:t>
      </w:r>
    </w:p>
    <w:p w:rsidR="00411A31" w:rsidRPr="00BE1E07" w:rsidRDefault="00506EB4" w:rsidP="00411A31">
      <w:pPr>
        <w:pStyle w:val="a6"/>
        <w:ind w:right="-1"/>
        <w:rPr>
          <w:rFonts w:ascii="Times New Roman" w:hAnsi="Times New Roman" w:cs="Times New Roman"/>
          <w:sz w:val="24"/>
          <w:szCs w:val="24"/>
        </w:rPr>
      </w:pPr>
      <w:r w:rsidRPr="00BE1E07">
        <w:rPr>
          <w:rFonts w:ascii="Times New Roman" w:hAnsi="Times New Roman" w:cs="Times New Roman"/>
          <w:sz w:val="24"/>
          <w:szCs w:val="24"/>
        </w:rPr>
        <w:object w:dxaOrig="7156" w:dyaOrig="5398">
          <v:shape id="_x0000_i1029" type="#_x0000_t75" style="width:356.25pt;height:268.5pt" o:ole="">
            <v:imagedata r:id="rId53" o:title=""/>
          </v:shape>
          <o:OLEObject Type="Embed" ProgID="PowerPoint.Slide.12" ShapeID="_x0000_i1029" DrawAspect="Content" ObjectID="_1593584148" r:id="rId54"/>
        </w:object>
      </w:r>
    </w:p>
    <w:p w:rsidR="00FE04F4" w:rsidRPr="00BE1E07" w:rsidRDefault="00FE04F4" w:rsidP="001C1235">
      <w:pPr>
        <w:pStyle w:val="a6"/>
        <w:ind w:right="-1"/>
        <w:jc w:val="both"/>
        <w:rPr>
          <w:rFonts w:ascii="Times New Roman" w:hAnsi="Times New Roman" w:cs="Times New Roman"/>
          <w:sz w:val="24"/>
          <w:szCs w:val="24"/>
        </w:rPr>
      </w:pPr>
      <w:r w:rsidRPr="00BE1E07">
        <w:rPr>
          <w:rFonts w:ascii="Times New Roman" w:hAnsi="Times New Roman" w:cs="Times New Roman"/>
          <w:b/>
          <w:bCs/>
          <w:i/>
          <w:iCs/>
          <w:sz w:val="24"/>
          <w:szCs w:val="24"/>
        </w:rPr>
        <w:t xml:space="preserve"> Холдинг</w:t>
      </w:r>
      <w:r w:rsidRPr="00BE1E07">
        <w:rPr>
          <w:rFonts w:ascii="Times New Roman" w:hAnsi="Times New Roman" w:cs="Times New Roman"/>
          <w:i/>
          <w:iCs/>
          <w:sz w:val="24"/>
          <w:szCs w:val="24"/>
        </w:rPr>
        <w:t xml:space="preserve"> холдинговая, или держательская, компания представляет собой организацию, владеющую контрольными пакетами акций других компаний с целью</w:t>
      </w:r>
      <w:r w:rsidRPr="00BE1E07">
        <w:rPr>
          <w:rFonts w:ascii="Times New Roman" w:hAnsi="Times New Roman" w:cs="Times New Roman"/>
          <w:sz w:val="24"/>
          <w:szCs w:val="24"/>
        </w:rPr>
        <w:t xml:space="preserve"> </w:t>
      </w:r>
      <w:r w:rsidRPr="00BE1E07">
        <w:rPr>
          <w:rFonts w:ascii="Times New Roman" w:hAnsi="Times New Roman" w:cs="Times New Roman"/>
          <w:i/>
          <w:iCs/>
          <w:sz w:val="24"/>
          <w:szCs w:val="24"/>
        </w:rPr>
        <w:t>осуществления по отношению к ним функций контроля и у правления</w:t>
      </w:r>
      <w:r w:rsidRPr="00BE1E07">
        <w:rPr>
          <w:rFonts w:ascii="Times New Roman" w:hAnsi="Times New Roman" w:cs="Times New Roman"/>
          <w:sz w:val="24"/>
          <w:szCs w:val="24"/>
        </w:rPr>
        <w:t>. Холдинг является специфическим управленческим и финансовым ядром современных корпораций, конгломератов и иных организационных структур рынка. По характеру деятельности холдинги подразделяются на чистые и смешанные или оперативные. Чистые холдинги ограничивают свою деятельность исключительно контрольно-управленческими функциями по отношению к дочерним обществам, а смешанные, помимо названных, могут выполнять и разнообразные функции, связанные с предпринимательством в промышленной, торговой, транспортной и других сферах. В настоящее время существуют как минимум три типа холдинговых структур: 1) интегрированные промышленные компании; 2) конгломераты; 3) банковские холдинги. Их особенностью является то, что в них участвует государственный капитал.</w:t>
      </w:r>
    </w:p>
    <w:p w:rsidR="00FE04F4" w:rsidRPr="00BE1E07" w:rsidRDefault="00FE04F4" w:rsidP="001C1235">
      <w:pPr>
        <w:pStyle w:val="normal4"/>
        <w:ind w:right="-1"/>
        <w:jc w:val="both"/>
      </w:pPr>
      <w:r w:rsidRPr="00BE1E07">
        <w:t>  Холдинг может быть создан либо в результате выделения определенной организационной структуры с последующей передачей ей контрольных пакетов акций уже существующих фирм, либо путем образования самим холдингом новых акционерных обществ при условии сохранения за ним контрольных пакетов акций этих обществ.</w:t>
      </w:r>
    </w:p>
    <w:p w:rsidR="00FE04F4" w:rsidRPr="00BE1E07" w:rsidRDefault="00FE04F4" w:rsidP="001C1235">
      <w:pPr>
        <w:pStyle w:val="normal4"/>
        <w:ind w:right="-1"/>
        <w:jc w:val="both"/>
      </w:pPr>
      <w:r w:rsidRPr="00BE1E07">
        <w:t xml:space="preserve"> Цель создания промежуточных холдингов, или субхолдингов, состоит в сосредоточении всех видов ресурсов, интеллектуального потенциала на конкретных участках работ, что позволяет с максимальным эффектом использовать выделенные группы факторов в интересах компании. Данная тенденция особенно характерна для современных наукоемких производств. </w:t>
      </w:r>
    </w:p>
    <w:p w:rsidR="00FE04F4" w:rsidRPr="00BE1E07" w:rsidRDefault="00FE04F4" w:rsidP="001C1235">
      <w:pPr>
        <w:pStyle w:val="normal4"/>
        <w:ind w:right="-1"/>
        <w:jc w:val="both"/>
      </w:pPr>
      <w:r w:rsidRPr="00BE1E07">
        <w:t xml:space="preserve">Высшим органом управления холдинговой компании является общее собрание акционеров, а ее исполнительным органом -правление. Как правило, правление, состоящее из директоров дочерних обществ, направляет политику и контролирует деятельность холдинговой системы в целом в соответствии с теми пакетами акций, которыми оно владеет. Советы директоров дочерних предприятий назначаются руководством холдинга и действуют в качестве его доверенных лиц. В ведении головной компании холдинга находятся вопросы выработки стратегии, формулировка целей развития, осуществление координационных и коммуникационных связей между </w:t>
      </w:r>
      <w:r w:rsidRPr="00BE1E07">
        <w:lastRenderedPageBreak/>
        <w:t xml:space="preserve">субъектами холдинговой системы, единое финансовое руководство в целях оптимального распределения и использования ресурсов и привлечения капитала, подбор и утверждение высшего управленческого персонала, аудиторская деятельность, управление всеми видами ресурсов. Тактические вопросы деятельности компании находятся в ведении ее дочерних обществ, имеющих самостоятельность в принятии решений, касающихся их оперативной деятельности на рынке. </w:t>
      </w:r>
    </w:p>
    <w:p w:rsidR="00FE04F4" w:rsidRPr="00BE1E07" w:rsidRDefault="00FE04F4" w:rsidP="001C1235">
      <w:pPr>
        <w:pStyle w:val="normal4"/>
        <w:ind w:right="-1"/>
        <w:jc w:val="both"/>
      </w:pPr>
      <w:r w:rsidRPr="00BE1E07">
        <w:t>К преимуществам холдинга относятся: 1) холдинг является более простым с юридической точки зрения и менее дорогостоящим способом обретения контроля над другой фирмой, чем слияние, поглощение или покупка активов другой фирмы; 2) при создании холдинга материнская компания учитывает добровольность и мнение дочернего общества; 3) создание дочерних обществ, контролируемых холдингом, позволяет корпорации получить юридические основания для проникновения на рынки стран, где деятельность корпоративных структур ограничена. Холдинговая компания называется диверсифицированной, если ее дочерние общества не имеют между собой функциональных и технологических связей и относятся к разнообразным отраслям экономики. Такая холдинговая компания осуществляет исключительно. финансовое управление деятельностью дочерних обществ, а все оперативные вопросы решаются управленческим персоналом каждого дочернего общества самостоятельно.</w:t>
      </w:r>
    </w:p>
    <w:p w:rsidR="00FE04F4" w:rsidRPr="00BE1E07" w:rsidRDefault="00FE04F4" w:rsidP="001C1235">
      <w:pPr>
        <w:pStyle w:val="normal4"/>
        <w:ind w:right="-1"/>
        <w:jc w:val="both"/>
      </w:pPr>
      <w:r w:rsidRPr="00BE1E07">
        <w:t xml:space="preserve">     По формам собственности холдинги могут подразделяться на государственные, частные и смешанные </w:t>
      </w:r>
      <w:proofErr w:type="spellStart"/>
      <w:r w:rsidRPr="00BE1E07">
        <w:t>частно-государственные</w:t>
      </w:r>
      <w:proofErr w:type="spellEnd"/>
      <w:r w:rsidRPr="00BE1E07">
        <w:t xml:space="preserve"> структуры. Государственные холдинги обеспечивают выполнение разнообразных задач, ставящихся государством перед хозяйствующими субъектами, входящими в холдинг, в соответствии с национальными интересами (содействие реорганизации отраслей промышленности, модернизации производства, инновационной деятельности, завоеванию рынков сбыта и т. д.). Государственные холдинги осуществляют свою деятельность в различных отраслях через </w:t>
      </w:r>
      <w:proofErr w:type="spellStart"/>
      <w:r w:rsidRPr="00BE1E07">
        <w:t>субхолдинги</w:t>
      </w:r>
      <w:proofErr w:type="spellEnd"/>
      <w:r w:rsidRPr="00BE1E07">
        <w:t xml:space="preserve">, управляющие акционерными компаниями отдельных отраслей. </w:t>
      </w:r>
    </w:p>
    <w:p w:rsidR="00FE04F4" w:rsidRPr="00BE1E07" w:rsidRDefault="00FE04F4" w:rsidP="001C1235">
      <w:pPr>
        <w:pStyle w:val="a3"/>
        <w:numPr>
          <w:ilvl w:val="0"/>
          <w:numId w:val="77"/>
        </w:numPr>
        <w:tabs>
          <w:tab w:val="left" w:pos="284"/>
          <w:tab w:val="left" w:pos="426"/>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Недостатки и проблемы корпоративных структур.</w:t>
      </w:r>
    </w:p>
    <w:p w:rsidR="00FE04F4" w:rsidRPr="00BE1E07" w:rsidRDefault="00FE04F4" w:rsidP="001C1235">
      <w:pPr>
        <w:pStyle w:val="a6"/>
        <w:ind w:left="-142" w:right="-1"/>
        <w:jc w:val="both"/>
        <w:rPr>
          <w:rFonts w:ascii="Times New Roman" w:hAnsi="Times New Roman" w:cs="Times New Roman"/>
          <w:sz w:val="24"/>
          <w:szCs w:val="24"/>
        </w:rPr>
      </w:pPr>
      <w:r w:rsidRPr="00BE1E07">
        <w:rPr>
          <w:rFonts w:ascii="Times New Roman" w:hAnsi="Times New Roman" w:cs="Times New Roman"/>
          <w:sz w:val="24"/>
          <w:szCs w:val="24"/>
        </w:rPr>
        <w:t xml:space="preserve">Название корпоративной структуры происходит от латинского corporatio — объединение, сообщество. </w:t>
      </w:r>
      <w:r w:rsidR="000747B2" w:rsidRPr="00BE1E07">
        <w:rPr>
          <w:rFonts w:ascii="Times New Roman" w:hAnsi="Times New Roman" w:cs="Times New Roman"/>
          <w:sz w:val="24"/>
          <w:szCs w:val="24"/>
        </w:rPr>
        <w:t>Важным фактором</w:t>
      </w:r>
      <w:r w:rsidRPr="00BE1E07">
        <w:rPr>
          <w:rFonts w:ascii="Times New Roman" w:hAnsi="Times New Roman" w:cs="Times New Roman"/>
          <w:sz w:val="24"/>
          <w:szCs w:val="24"/>
        </w:rPr>
        <w:t>, отличающим корпоративную структуру, являются специфические условия деятельности, требующие участия многих организаций, групп, цели которых совмещаются с общими целями корпорации. Все характеристики организационной структуры формируются в соответствии с корпоративными целями, корпоративной стратегией, интересами и ценностями. Целью корпоративных структур является получение высокой и устойчивой прибыли с помощью более рационального использования имеющихся ресурсов, разработка и выпуск новых видов продукции и услуг, что, в конечном счете, обеспечивает и ускорение социально-экономического развития в отдельных странах.</w:t>
      </w:r>
    </w:p>
    <w:p w:rsidR="00FE04F4" w:rsidRPr="00BE1E07" w:rsidRDefault="00FE04F4" w:rsidP="001C1235">
      <w:pPr>
        <w:pStyle w:val="a6"/>
        <w:ind w:left="-142" w:right="-1"/>
        <w:jc w:val="both"/>
        <w:rPr>
          <w:rFonts w:ascii="Times New Roman" w:hAnsi="Times New Roman" w:cs="Times New Roman"/>
          <w:sz w:val="24"/>
          <w:szCs w:val="24"/>
        </w:rPr>
      </w:pPr>
      <w:r w:rsidRPr="00BE1E07">
        <w:rPr>
          <w:rFonts w:ascii="Times New Roman" w:hAnsi="Times New Roman" w:cs="Times New Roman"/>
          <w:sz w:val="24"/>
          <w:szCs w:val="24"/>
        </w:rPr>
        <w:t xml:space="preserve">Особенности: горизонтальное взаимодействие производственных звеньев, децентрализованное распределение полномочий </w:t>
      </w:r>
      <w:r w:rsidR="000747B2" w:rsidRPr="00BE1E07">
        <w:rPr>
          <w:rFonts w:ascii="Times New Roman" w:hAnsi="Times New Roman" w:cs="Times New Roman"/>
          <w:sz w:val="24"/>
          <w:szCs w:val="24"/>
        </w:rPr>
        <w:t>и ответственности</w:t>
      </w:r>
      <w:r w:rsidRPr="00BE1E07">
        <w:rPr>
          <w:rFonts w:ascii="Times New Roman" w:hAnsi="Times New Roman" w:cs="Times New Roman"/>
          <w:sz w:val="24"/>
          <w:szCs w:val="24"/>
        </w:rPr>
        <w:t xml:space="preserve"> с нормативной регламентацией и комплексная мотивация корпоративных интересов.</w:t>
      </w:r>
    </w:p>
    <w:p w:rsidR="00FE04F4" w:rsidRPr="00BE1E07" w:rsidRDefault="00FE04F4" w:rsidP="001C1235">
      <w:pPr>
        <w:pStyle w:val="a6"/>
        <w:ind w:left="-142" w:right="-1"/>
        <w:jc w:val="both"/>
        <w:rPr>
          <w:rFonts w:ascii="Times New Roman" w:hAnsi="Times New Roman" w:cs="Times New Roman"/>
          <w:i/>
          <w:sz w:val="24"/>
          <w:szCs w:val="24"/>
        </w:rPr>
      </w:pPr>
      <w:r w:rsidRPr="00BE1E07">
        <w:rPr>
          <w:rFonts w:ascii="Times New Roman" w:hAnsi="Times New Roman" w:cs="Times New Roman"/>
          <w:i/>
          <w:sz w:val="24"/>
          <w:szCs w:val="24"/>
        </w:rPr>
        <w:t>Недостатки:</w:t>
      </w:r>
    </w:p>
    <w:p w:rsidR="00FE04F4" w:rsidRPr="00BE1E07" w:rsidRDefault="00FE04F4" w:rsidP="001C1235">
      <w:pPr>
        <w:pStyle w:val="a3"/>
        <w:numPr>
          <w:ilvl w:val="0"/>
          <w:numId w:val="83"/>
        </w:numPr>
        <w:tabs>
          <w:tab w:val="left" w:pos="142"/>
          <w:tab w:val="left" w:pos="284"/>
        </w:tabs>
        <w:spacing w:after="0"/>
        <w:ind w:left="0" w:right="-1" w:firstLine="0"/>
        <w:jc w:val="both"/>
        <w:rPr>
          <w:rFonts w:ascii="Times New Roman" w:hAnsi="Times New Roman" w:cs="Times New Roman"/>
          <w:b/>
          <w:sz w:val="24"/>
          <w:szCs w:val="24"/>
        </w:rPr>
      </w:pPr>
      <w:r w:rsidRPr="00BE1E07">
        <w:rPr>
          <w:rFonts w:ascii="Times New Roman" w:hAnsi="Times New Roman" w:cs="Times New Roman"/>
          <w:sz w:val="24"/>
          <w:szCs w:val="24"/>
        </w:rPr>
        <w:t>Г</w:t>
      </w:r>
      <w:r w:rsidRPr="00BE1E07">
        <w:rPr>
          <w:rFonts w:ascii="Times New Roman" w:hAnsi="Times New Roman" w:cs="Times New Roman"/>
          <w:sz w:val="24"/>
          <w:szCs w:val="24"/>
          <w:u w:val="single"/>
        </w:rPr>
        <w:t xml:space="preserve">осударственное </w:t>
      </w:r>
      <w:r w:rsidR="000747B2" w:rsidRPr="00BE1E07">
        <w:rPr>
          <w:rFonts w:ascii="Times New Roman" w:hAnsi="Times New Roman" w:cs="Times New Roman"/>
          <w:sz w:val="24"/>
          <w:szCs w:val="24"/>
          <w:u w:val="single"/>
        </w:rPr>
        <w:t>регулирование. (</w:t>
      </w:r>
      <w:r w:rsidR="000747B2" w:rsidRPr="00BE1E07">
        <w:rPr>
          <w:rFonts w:ascii="Times New Roman" w:hAnsi="Times New Roman" w:cs="Times New Roman"/>
          <w:sz w:val="24"/>
          <w:szCs w:val="24"/>
        </w:rPr>
        <w:t>Корпорации</w:t>
      </w:r>
      <w:r w:rsidRPr="00BE1E07">
        <w:rPr>
          <w:rFonts w:ascii="Times New Roman" w:hAnsi="Times New Roman" w:cs="Times New Roman"/>
          <w:sz w:val="24"/>
          <w:szCs w:val="24"/>
        </w:rPr>
        <w:t xml:space="preserve"> должны соблюдать требования законодательства. Эти «творения государства» подвержены более жесткому контролю и регулированию со стороны правительства, чем другие формы бизнеса. Как правило, корпорации должны представлять множество отчетов о своей деятельности в стране, в которой они зарегистрированы.)</w:t>
      </w:r>
    </w:p>
    <w:p w:rsidR="00FE04F4" w:rsidRPr="00BE1E07" w:rsidRDefault="00C56BE2" w:rsidP="001C1235">
      <w:pPr>
        <w:pStyle w:val="a3"/>
        <w:numPr>
          <w:ilvl w:val="0"/>
          <w:numId w:val="83"/>
        </w:numPr>
        <w:tabs>
          <w:tab w:val="left" w:pos="142"/>
        </w:tabs>
        <w:spacing w:after="0"/>
        <w:ind w:left="0" w:right="-1" w:hanging="11"/>
        <w:jc w:val="both"/>
        <w:rPr>
          <w:rFonts w:ascii="Times New Roman" w:hAnsi="Times New Roman" w:cs="Times New Roman"/>
          <w:b/>
          <w:sz w:val="24"/>
          <w:szCs w:val="24"/>
        </w:rPr>
      </w:pPr>
      <w:r w:rsidRPr="00BE1E07">
        <w:rPr>
          <w:rFonts w:ascii="Times New Roman" w:hAnsi="Times New Roman" w:cs="Times New Roman"/>
          <w:sz w:val="24"/>
          <w:szCs w:val="24"/>
          <w:u w:val="single"/>
        </w:rPr>
        <w:lastRenderedPageBreak/>
        <w:t>Налогообложение. (</w:t>
      </w:r>
      <w:r w:rsidRPr="00BE1E07">
        <w:rPr>
          <w:rFonts w:ascii="Times New Roman" w:hAnsi="Times New Roman" w:cs="Times New Roman"/>
          <w:sz w:val="24"/>
          <w:szCs w:val="24"/>
        </w:rPr>
        <w:t>Основной</w:t>
      </w:r>
      <w:r w:rsidR="00FE04F4" w:rsidRPr="00BE1E07">
        <w:rPr>
          <w:rFonts w:ascii="Times New Roman" w:hAnsi="Times New Roman" w:cs="Times New Roman"/>
          <w:sz w:val="24"/>
          <w:szCs w:val="24"/>
        </w:rPr>
        <w:t xml:space="preserve"> недостаток корпорации связан с налогообложением. Поскольку корпорация является отдельным юридическим лицом, ее прибыль облагается налогом на прибыль.)</w:t>
      </w:r>
    </w:p>
    <w:p w:rsidR="00FE04F4" w:rsidRPr="00BE1E07" w:rsidRDefault="00FE04F4" w:rsidP="001C1235">
      <w:pPr>
        <w:pStyle w:val="a3"/>
        <w:numPr>
          <w:ilvl w:val="0"/>
          <w:numId w:val="83"/>
        </w:numPr>
        <w:tabs>
          <w:tab w:val="left" w:pos="142"/>
        </w:tabs>
        <w:spacing w:after="0"/>
        <w:ind w:left="0" w:right="-1" w:hanging="11"/>
        <w:jc w:val="both"/>
        <w:rPr>
          <w:rFonts w:ascii="Times New Roman" w:hAnsi="Times New Roman" w:cs="Times New Roman"/>
          <w:b/>
          <w:sz w:val="24"/>
          <w:szCs w:val="24"/>
        </w:rPr>
      </w:pPr>
      <w:r w:rsidRPr="00BE1E07">
        <w:rPr>
          <w:rFonts w:ascii="Times New Roman" w:hAnsi="Times New Roman" w:cs="Times New Roman"/>
          <w:sz w:val="24"/>
          <w:szCs w:val="24"/>
          <w:u w:val="single"/>
        </w:rPr>
        <w:t xml:space="preserve">Ограниченная </w:t>
      </w:r>
      <w:r w:rsidR="00C56BE2" w:rsidRPr="00BE1E07">
        <w:rPr>
          <w:rFonts w:ascii="Times New Roman" w:hAnsi="Times New Roman" w:cs="Times New Roman"/>
          <w:sz w:val="24"/>
          <w:szCs w:val="24"/>
          <w:u w:val="single"/>
        </w:rPr>
        <w:t>ответственность. (</w:t>
      </w:r>
      <w:r w:rsidR="00C56BE2" w:rsidRPr="00BE1E07">
        <w:rPr>
          <w:rFonts w:ascii="Times New Roman" w:hAnsi="Times New Roman" w:cs="Times New Roman"/>
          <w:sz w:val="24"/>
          <w:szCs w:val="24"/>
        </w:rPr>
        <w:t>Ограниченная</w:t>
      </w:r>
      <w:r w:rsidRPr="00BE1E07">
        <w:rPr>
          <w:rFonts w:ascii="Times New Roman" w:hAnsi="Times New Roman" w:cs="Times New Roman"/>
          <w:sz w:val="24"/>
          <w:szCs w:val="24"/>
        </w:rPr>
        <w:t xml:space="preserve"> ответственность может ограничивать возможность небольшой корпорации занимать деньги.)</w:t>
      </w:r>
    </w:p>
    <w:p w:rsidR="00FE04F4" w:rsidRPr="00BE1E07" w:rsidRDefault="00FE04F4" w:rsidP="001C1235">
      <w:pPr>
        <w:pStyle w:val="a3"/>
        <w:numPr>
          <w:ilvl w:val="0"/>
          <w:numId w:val="83"/>
        </w:numPr>
        <w:tabs>
          <w:tab w:val="left" w:pos="142"/>
        </w:tabs>
        <w:spacing w:after="0"/>
        <w:ind w:left="0" w:right="-1" w:hanging="11"/>
        <w:jc w:val="both"/>
        <w:rPr>
          <w:rFonts w:ascii="Times New Roman" w:hAnsi="Times New Roman" w:cs="Times New Roman"/>
          <w:b/>
          <w:sz w:val="24"/>
          <w:szCs w:val="24"/>
        </w:rPr>
      </w:pPr>
      <w:r w:rsidRPr="00BE1E07">
        <w:rPr>
          <w:rFonts w:ascii="Times New Roman" w:hAnsi="Times New Roman" w:cs="Times New Roman"/>
          <w:sz w:val="24"/>
          <w:szCs w:val="24"/>
          <w:u w:val="single"/>
        </w:rPr>
        <w:t>Разделение права собственности и контроля.</w:t>
      </w:r>
    </w:p>
    <w:p w:rsidR="00FE04F4" w:rsidRPr="00BE1E07" w:rsidRDefault="00FE04F4" w:rsidP="001C1235">
      <w:pPr>
        <w:pStyle w:val="a3"/>
        <w:numPr>
          <w:ilvl w:val="0"/>
          <w:numId w:val="83"/>
        </w:numPr>
        <w:tabs>
          <w:tab w:val="left" w:pos="142"/>
        </w:tabs>
        <w:spacing w:after="0"/>
        <w:ind w:left="0" w:right="-1" w:hanging="11"/>
        <w:jc w:val="both"/>
        <w:rPr>
          <w:rFonts w:ascii="Times New Roman" w:hAnsi="Times New Roman" w:cs="Times New Roman"/>
          <w:b/>
          <w:sz w:val="24"/>
          <w:szCs w:val="24"/>
        </w:rPr>
      </w:pPr>
      <w:r w:rsidRPr="00BE1E07">
        <w:rPr>
          <w:rFonts w:ascii="Times New Roman" w:hAnsi="Times New Roman" w:cs="Times New Roman"/>
          <w:sz w:val="24"/>
          <w:szCs w:val="24"/>
          <w:u w:val="single"/>
        </w:rPr>
        <w:t>Затраты.</w:t>
      </w:r>
    </w:p>
    <w:p w:rsidR="00FE04F4" w:rsidRPr="00BE1E07" w:rsidRDefault="00C56BE2" w:rsidP="001C1235">
      <w:pPr>
        <w:spacing w:after="0"/>
        <w:ind w:right="-1"/>
        <w:jc w:val="both"/>
        <w:rPr>
          <w:rFonts w:ascii="Times New Roman" w:hAnsi="Times New Roman" w:cs="Times New Roman"/>
          <w:sz w:val="24"/>
          <w:szCs w:val="24"/>
        </w:rPr>
      </w:pPr>
      <w:r w:rsidRPr="00BE1E07">
        <w:rPr>
          <w:rFonts w:ascii="Times New Roman" w:hAnsi="Times New Roman" w:cs="Times New Roman"/>
          <w:sz w:val="24"/>
          <w:szCs w:val="24"/>
        </w:rPr>
        <w:t>Проблемы (</w:t>
      </w:r>
      <w:r w:rsidR="00FE04F4" w:rsidRPr="00BE1E07">
        <w:rPr>
          <w:rFonts w:ascii="Times New Roman" w:hAnsi="Times New Roman" w:cs="Times New Roman"/>
          <w:sz w:val="24"/>
          <w:szCs w:val="24"/>
        </w:rPr>
        <w:t>я рассматривала только РФ, точнее спрошу на консультации, что он хотел.)</w:t>
      </w:r>
    </w:p>
    <w:p w:rsidR="00FE04F4" w:rsidRPr="00BE1E07" w:rsidRDefault="00FE04F4" w:rsidP="001C1235">
      <w:pPr>
        <w:pStyle w:val="aa"/>
        <w:ind w:right="-1"/>
        <w:jc w:val="both"/>
      </w:pPr>
      <w:r w:rsidRPr="00BE1E07">
        <w:t>-разрыв между формальными корпоративными образованиями (кодифицировано закрепленные организационно-правовые формы хозяйственных обществ – ОАО, ЗАО, ООО, реже ОДО) и реальными, неформальными (холдинги, группы, концерны, консорциумы и пр.);</w:t>
      </w:r>
    </w:p>
    <w:p w:rsidR="00FE04F4" w:rsidRPr="00BE1E07" w:rsidRDefault="00FE04F4" w:rsidP="001C1235">
      <w:pPr>
        <w:pStyle w:val="aa"/>
        <w:ind w:right="-1"/>
        <w:jc w:val="both"/>
      </w:pPr>
      <w:r w:rsidRPr="00BE1E07">
        <w:t>– наиболее популярная организационно-правовая форма российских корпоративных образований – открытое акционерное общество (ОАО) холдингового типа (часто дочерние и зависимые предприятия де-юре являются открытыми, а де-факто закрытыми акционерными обществами), для корпоративных образований с участием иностранного капитала – ЗАО;</w:t>
      </w:r>
    </w:p>
    <w:p w:rsidR="00FE04F4" w:rsidRPr="00BE1E07" w:rsidRDefault="00FE04F4" w:rsidP="001C1235">
      <w:pPr>
        <w:pStyle w:val="aa"/>
        <w:ind w:right="-1"/>
        <w:jc w:val="both"/>
      </w:pPr>
      <w:r w:rsidRPr="00BE1E07">
        <w:t>– преобладание сырьевой направленности деятельности (основным элементом системы корпоративных отношений являются природные ресурсы);</w:t>
      </w:r>
    </w:p>
    <w:p w:rsidR="00FE04F4" w:rsidRPr="00BE1E07" w:rsidRDefault="00FE04F4" w:rsidP="001C1235">
      <w:pPr>
        <w:pStyle w:val="aa"/>
        <w:ind w:right="-1"/>
        <w:jc w:val="both"/>
      </w:pPr>
      <w:r w:rsidRPr="00BE1E07">
        <w:t>– традиционная склонность к формированию крупных корпоративных образований, ядро которых представлено совокупностью предприятий, расположенных на разных стадиях одного производственного цикла;</w:t>
      </w:r>
    </w:p>
    <w:p w:rsidR="00FE04F4" w:rsidRPr="00BE1E07" w:rsidRDefault="00FE04F4" w:rsidP="001C1235">
      <w:pPr>
        <w:pStyle w:val="aa"/>
        <w:ind w:right="-1"/>
        <w:jc w:val="both"/>
      </w:pPr>
      <w:r w:rsidRPr="00BE1E07">
        <w:t>– в состав корпоративного образования постепенно включаются вспомогательные и обслуживающие производства, обеспечивающие развитие отраслей специализации;</w:t>
      </w:r>
    </w:p>
    <w:p w:rsidR="00FE04F4" w:rsidRPr="00BE1E07" w:rsidRDefault="00FE04F4" w:rsidP="001C1235">
      <w:pPr>
        <w:pStyle w:val="aa"/>
        <w:ind w:right="-1"/>
        <w:jc w:val="both"/>
      </w:pPr>
      <w:r w:rsidRPr="00BE1E07">
        <w:t>– управление производством и денежными потоками осуществляется одной, более влиятельной материнской компанией;</w:t>
      </w:r>
    </w:p>
    <w:p w:rsidR="00FE04F4" w:rsidRPr="00BE1E07" w:rsidRDefault="00FE04F4" w:rsidP="001C1235">
      <w:pPr>
        <w:pStyle w:val="aa"/>
        <w:ind w:right="-1"/>
        <w:jc w:val="both"/>
      </w:pPr>
      <w:r w:rsidRPr="00BE1E07">
        <w:t xml:space="preserve">– высокая концентрация собственности в руках ограниченного числа </w:t>
      </w:r>
      <w:proofErr w:type="spellStart"/>
      <w:r w:rsidRPr="00BE1E07">
        <w:t>стейкхолдеров</w:t>
      </w:r>
      <w:proofErr w:type="spellEnd"/>
      <w:r w:rsidRPr="00BE1E07">
        <w:t xml:space="preserve"> сопровождается сильной распыленностью оставшейся ее части;</w:t>
      </w:r>
    </w:p>
    <w:p w:rsidR="00FE04F4" w:rsidRPr="00BE1E07" w:rsidRDefault="00FE04F4" w:rsidP="001C1235">
      <w:pPr>
        <w:pStyle w:val="aa"/>
        <w:ind w:right="-1"/>
        <w:jc w:val="both"/>
      </w:pPr>
      <w:r w:rsidRPr="00BE1E07">
        <w:t>– акценты в управлении корпоративными образованиями смещаются от производственного контроля к финансовому управлению;</w:t>
      </w:r>
    </w:p>
    <w:p w:rsidR="00FE04F4" w:rsidRPr="00BE1E07" w:rsidRDefault="00FE04F4" w:rsidP="001C1235">
      <w:pPr>
        <w:pStyle w:val="aa"/>
        <w:ind w:right="-1"/>
        <w:jc w:val="both"/>
      </w:pPr>
      <w:r w:rsidRPr="00BE1E07">
        <w:t xml:space="preserve">– трудности уравновешивания интересов в условиях традиционной </w:t>
      </w:r>
      <w:proofErr w:type="spellStart"/>
      <w:r w:rsidRPr="00BE1E07">
        <w:t>шестиполюсной</w:t>
      </w:r>
      <w:proofErr w:type="spellEnd"/>
      <w:r w:rsidRPr="00BE1E07">
        <w:t xml:space="preserve"> конфигурации системы корпоративной организации в России (руководитель, администрация, работники как физические и юридические лица, трудовой коллектив, акционеры как физические и юридические лица, собрание акционеров) снижают эффективность традиционных методов корпоративного управления;</w:t>
      </w:r>
    </w:p>
    <w:p w:rsidR="00FE04F4" w:rsidRPr="00BE1E07" w:rsidRDefault="00FE04F4" w:rsidP="001C1235">
      <w:pPr>
        <w:pStyle w:val="aa"/>
        <w:ind w:right="-1"/>
        <w:jc w:val="both"/>
      </w:pPr>
      <w:r w:rsidRPr="00BE1E07">
        <w:t>– в руководстве корпоративными образованиями наблюдаются чрезмерные полномочия высшего руководства при непропорционально низкой ответственности и пренебрежении интересами акционеров.</w:t>
      </w:r>
    </w:p>
    <w:p w:rsidR="00FE04F4" w:rsidRPr="00BE1E07" w:rsidRDefault="00FE04F4" w:rsidP="00823628">
      <w:pPr>
        <w:spacing w:after="0"/>
        <w:ind w:right="-1"/>
        <w:rPr>
          <w:rFonts w:ascii="Times New Roman" w:hAnsi="Times New Roman" w:cs="Times New Roman"/>
          <w:b/>
          <w:sz w:val="24"/>
          <w:szCs w:val="24"/>
        </w:rPr>
      </w:pPr>
    </w:p>
    <w:p w:rsidR="00E5525D" w:rsidRPr="00BE1E07" w:rsidRDefault="00E5525D" w:rsidP="00823628">
      <w:pPr>
        <w:spacing w:after="0"/>
        <w:ind w:right="-1"/>
        <w:rPr>
          <w:rFonts w:ascii="Times New Roman" w:hAnsi="Times New Roman" w:cs="Times New Roman"/>
          <w:b/>
          <w:sz w:val="24"/>
          <w:szCs w:val="24"/>
        </w:rPr>
      </w:pPr>
    </w:p>
    <w:p w:rsidR="00FE04F4" w:rsidRPr="00BE1E07" w:rsidRDefault="00FE04F4" w:rsidP="00823628">
      <w:pPr>
        <w:pStyle w:val="a3"/>
        <w:spacing w:after="0"/>
        <w:ind w:left="0" w:right="-1"/>
        <w:rPr>
          <w:rFonts w:ascii="Times New Roman" w:hAnsi="Times New Roman" w:cs="Times New Roman"/>
          <w:b/>
          <w:sz w:val="24"/>
          <w:szCs w:val="24"/>
        </w:rPr>
      </w:pPr>
    </w:p>
    <w:p w:rsidR="00FE04F4" w:rsidRPr="00BE1E07" w:rsidRDefault="00FE04F4" w:rsidP="00AA5114">
      <w:pPr>
        <w:pStyle w:val="a3"/>
        <w:numPr>
          <w:ilvl w:val="0"/>
          <w:numId w:val="77"/>
        </w:numPr>
        <w:tabs>
          <w:tab w:val="left" w:pos="426"/>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Суть и характеристика операционного менеджмента. Предпосылки эффективной операционной системы.</w:t>
      </w:r>
    </w:p>
    <w:p w:rsidR="00FE04F4" w:rsidRPr="00BE1E07" w:rsidRDefault="00FE04F4" w:rsidP="00AA5114">
      <w:pPr>
        <w:ind w:right="-1"/>
        <w:jc w:val="both"/>
        <w:rPr>
          <w:rFonts w:ascii="Times New Roman" w:hAnsi="Times New Roman" w:cs="Times New Roman"/>
          <w:sz w:val="24"/>
          <w:szCs w:val="24"/>
        </w:rPr>
      </w:pPr>
      <w:r w:rsidRPr="00BE1E07">
        <w:rPr>
          <w:rFonts w:ascii="Times New Roman" w:hAnsi="Times New Roman" w:cs="Times New Roman"/>
          <w:sz w:val="24"/>
          <w:szCs w:val="24"/>
        </w:rPr>
        <w:t> Операционный менеджмент - это деятельность по управлению процессом приобретения материалов, их превращения в готовый продукт и поставкой этого продукта покупателю.</w:t>
      </w:r>
    </w:p>
    <w:p w:rsidR="00FE04F4" w:rsidRPr="00BE1E07" w:rsidRDefault="00FE04F4" w:rsidP="00AA5114">
      <w:pPr>
        <w:ind w:right="-1"/>
        <w:jc w:val="both"/>
        <w:rPr>
          <w:rFonts w:ascii="Times New Roman" w:hAnsi="Times New Roman" w:cs="Times New Roman"/>
          <w:sz w:val="24"/>
          <w:szCs w:val="24"/>
        </w:rPr>
      </w:pPr>
      <w:r w:rsidRPr="00BE1E07">
        <w:rPr>
          <w:rStyle w:val="a7"/>
          <w:rFonts w:ascii="Times New Roman" w:hAnsi="Times New Roman" w:cs="Times New Roman"/>
          <w:sz w:val="24"/>
          <w:szCs w:val="24"/>
        </w:rPr>
        <w:t>Операционный менеджмент -</w:t>
      </w:r>
      <w:r w:rsidRPr="00BE1E07">
        <w:rPr>
          <w:rFonts w:ascii="Times New Roman" w:hAnsi="Times New Roman" w:cs="Times New Roman"/>
          <w:bCs/>
          <w:sz w:val="24"/>
          <w:szCs w:val="24"/>
        </w:rPr>
        <w:t xml:space="preserve"> </w:t>
      </w:r>
      <w:r w:rsidRPr="00BE1E07">
        <w:rPr>
          <w:rFonts w:ascii="Times New Roman" w:hAnsi="Times New Roman" w:cs="Times New Roman"/>
          <w:sz w:val="24"/>
          <w:szCs w:val="24"/>
        </w:rPr>
        <w:t>это управление производственными процессами, с помощью которых сырье превращается в товары и услуги. В связи с тесным соединением с производством операционный менеджмент иногда называют менеджментом производственных операций. Он связан с формированием операционной стратегии, созданием операционной системы для обеспечения производства конкретного продукта; привлечением необходимых средств производства, использованием определенных методов для достижения поставленной цели. Достижение высокой производительности производства является главной целью операционного менеджмента. Производительность в производственном процессе показывает отношение продукции к сырью. Высокой производительности можно достичь за счет внедрения новейших технологий производства продукции, наличии необходимой материально-технической базы и финансовых ресурсов, повышение квалификации работающих, а в сельском хозяйстве еще благоприятными почвенно-климатическими условиями.  Операционный менеджмент заключается как в эффективном, так и в рациональном управлении любыми операциями.</w:t>
      </w:r>
      <w:r w:rsidRPr="00BE1E07">
        <w:rPr>
          <w:rFonts w:ascii="Times New Roman" w:hAnsi="Times New Roman" w:cs="Times New Roman"/>
          <w:bCs/>
          <w:sz w:val="24"/>
          <w:szCs w:val="24"/>
        </w:rPr>
        <w:t xml:space="preserve"> </w:t>
      </w:r>
      <w:r w:rsidRPr="00BE1E07">
        <w:rPr>
          <w:rFonts w:ascii="Times New Roman" w:hAnsi="Times New Roman" w:cs="Times New Roman"/>
          <w:bCs/>
          <w:sz w:val="24"/>
          <w:szCs w:val="24"/>
        </w:rPr>
        <w:br/>
        <w:t>    ЭФФЕКТИВНОСТЬ может быть определена как достижение поставленных перед системой целей; в общем смысле эффективность - это удовлетворение потребностей покупателей. РАЦИОНАЛЬНОСТЬ - это достижение целей, или удовлетворение потребностей, с использованием минимума ресурсов. ПОВЫШЕНИЕ ЭФФЕКТИВНОСТИ увеличивает доход за счет большей конкурентоспособности организации. ПОВЫШЕНИЕ РАЦИОНАЛЬНОСТИ, несомненно, сокращает затраты, но это никогда не должно делаться в ущерб эффективности.</w:t>
      </w:r>
      <w:r w:rsidRPr="00BE1E07">
        <w:rPr>
          <w:rFonts w:ascii="Times New Roman" w:hAnsi="Times New Roman" w:cs="Times New Roman"/>
          <w:sz w:val="24"/>
          <w:szCs w:val="24"/>
        </w:rPr>
        <w:t xml:space="preserve"> </w:t>
      </w:r>
      <w:r w:rsidRPr="00BE1E07">
        <w:rPr>
          <w:rStyle w:val="a7"/>
          <w:rFonts w:ascii="Times New Roman" w:hAnsi="Times New Roman" w:cs="Times New Roman"/>
          <w:sz w:val="24"/>
          <w:szCs w:val="24"/>
        </w:rPr>
        <w:t>Цель операционного менеджмента</w:t>
      </w:r>
      <w:r w:rsidRPr="00BE1E07">
        <w:rPr>
          <w:rFonts w:ascii="Times New Roman" w:hAnsi="Times New Roman" w:cs="Times New Roman"/>
          <w:sz w:val="24"/>
          <w:szCs w:val="24"/>
        </w:rPr>
        <w:t xml:space="preserve"> - формирование эффективной системы управления операциями в </w:t>
      </w:r>
      <w:r w:rsidR="00DB3579" w:rsidRPr="00BE1E07">
        <w:rPr>
          <w:rFonts w:ascii="Times New Roman" w:hAnsi="Times New Roman" w:cs="Times New Roman"/>
          <w:sz w:val="24"/>
          <w:szCs w:val="24"/>
        </w:rPr>
        <w:t>производстве,</w:t>
      </w:r>
      <w:r w:rsidRPr="00BE1E07">
        <w:rPr>
          <w:rFonts w:ascii="Times New Roman" w:hAnsi="Times New Roman" w:cs="Times New Roman"/>
          <w:sz w:val="24"/>
          <w:szCs w:val="24"/>
        </w:rPr>
        <w:t xml:space="preserve"> сервисе. Он нацелен на построение управляющих систем, обеспечивает выполнения необходимых действий и процедур для получения рыночного результата деятельности </w:t>
      </w:r>
      <w:r w:rsidR="00DB3579" w:rsidRPr="00BE1E07">
        <w:rPr>
          <w:rFonts w:ascii="Times New Roman" w:hAnsi="Times New Roman" w:cs="Times New Roman"/>
          <w:sz w:val="24"/>
          <w:szCs w:val="24"/>
        </w:rPr>
        <w:t>фирмы.</w:t>
      </w:r>
      <w:r w:rsidRPr="00BE1E07">
        <w:rPr>
          <w:rFonts w:ascii="Times New Roman" w:hAnsi="Times New Roman" w:cs="Times New Roman"/>
          <w:sz w:val="24"/>
          <w:szCs w:val="24"/>
        </w:rPr>
        <w:t xml:space="preserve"> Рыночный выбор может строиться только на четком профессиональном учете объективных </w:t>
      </w:r>
      <w:r w:rsidR="00DB3579" w:rsidRPr="00BE1E07">
        <w:rPr>
          <w:rFonts w:ascii="Times New Roman" w:hAnsi="Times New Roman" w:cs="Times New Roman"/>
          <w:sz w:val="24"/>
          <w:szCs w:val="24"/>
        </w:rPr>
        <w:t>ограничений,</w:t>
      </w:r>
      <w:r w:rsidRPr="00BE1E07">
        <w:rPr>
          <w:rFonts w:ascii="Times New Roman" w:hAnsi="Times New Roman" w:cs="Times New Roman"/>
          <w:sz w:val="24"/>
          <w:szCs w:val="24"/>
        </w:rPr>
        <w:t xml:space="preserve"> критериев и </w:t>
      </w:r>
      <w:r w:rsidR="00DB3579" w:rsidRPr="00BE1E07">
        <w:rPr>
          <w:rFonts w:ascii="Times New Roman" w:hAnsi="Times New Roman" w:cs="Times New Roman"/>
          <w:sz w:val="24"/>
          <w:szCs w:val="24"/>
        </w:rPr>
        <w:t>стандартов.</w:t>
      </w:r>
      <w:r w:rsidRPr="00BE1E07">
        <w:rPr>
          <w:rFonts w:ascii="Times New Roman" w:hAnsi="Times New Roman" w:cs="Times New Roman"/>
          <w:sz w:val="24"/>
          <w:szCs w:val="24"/>
        </w:rPr>
        <w:t xml:space="preserve"> Оптимальные операционные решения требуют от руководства пребывания в центре производственного </w:t>
      </w:r>
      <w:r w:rsidR="00DB3579" w:rsidRPr="00BE1E07">
        <w:rPr>
          <w:rFonts w:ascii="Times New Roman" w:hAnsi="Times New Roman" w:cs="Times New Roman"/>
          <w:sz w:val="24"/>
          <w:szCs w:val="24"/>
        </w:rPr>
        <w:t>развития.</w:t>
      </w:r>
      <w:r w:rsidRPr="00BE1E07">
        <w:rPr>
          <w:rFonts w:ascii="Times New Roman" w:hAnsi="Times New Roman" w:cs="Times New Roman"/>
          <w:sz w:val="24"/>
          <w:szCs w:val="24"/>
        </w:rPr>
        <w:t xml:space="preserve"> Сочетание воедино основных факторов и аспектов деятельности предприятия - </w:t>
      </w:r>
      <w:r w:rsidR="00DB3579" w:rsidRPr="00BE1E07">
        <w:rPr>
          <w:rFonts w:ascii="Times New Roman" w:hAnsi="Times New Roman" w:cs="Times New Roman"/>
          <w:sz w:val="24"/>
          <w:szCs w:val="24"/>
        </w:rPr>
        <w:t>финансовых,</w:t>
      </w:r>
      <w:r w:rsidRPr="00BE1E07">
        <w:rPr>
          <w:rFonts w:ascii="Times New Roman" w:hAnsi="Times New Roman" w:cs="Times New Roman"/>
          <w:sz w:val="24"/>
          <w:szCs w:val="24"/>
        </w:rPr>
        <w:t xml:space="preserve"> </w:t>
      </w:r>
      <w:r w:rsidR="00DB3579" w:rsidRPr="00BE1E07">
        <w:rPr>
          <w:rFonts w:ascii="Times New Roman" w:hAnsi="Times New Roman" w:cs="Times New Roman"/>
          <w:sz w:val="24"/>
          <w:szCs w:val="24"/>
        </w:rPr>
        <w:t>организационных,</w:t>
      </w:r>
      <w:r w:rsidRPr="00BE1E07">
        <w:rPr>
          <w:rFonts w:ascii="Times New Roman" w:hAnsi="Times New Roman" w:cs="Times New Roman"/>
          <w:sz w:val="24"/>
          <w:szCs w:val="24"/>
        </w:rPr>
        <w:t xml:space="preserve"> </w:t>
      </w:r>
      <w:r w:rsidR="00DB3579" w:rsidRPr="00BE1E07">
        <w:rPr>
          <w:rFonts w:ascii="Times New Roman" w:hAnsi="Times New Roman" w:cs="Times New Roman"/>
          <w:sz w:val="24"/>
          <w:szCs w:val="24"/>
        </w:rPr>
        <w:t>рыночных,</w:t>
      </w:r>
      <w:r w:rsidRPr="00BE1E07">
        <w:rPr>
          <w:rFonts w:ascii="Times New Roman" w:hAnsi="Times New Roman" w:cs="Times New Roman"/>
          <w:sz w:val="24"/>
          <w:szCs w:val="24"/>
        </w:rPr>
        <w:t xml:space="preserve"> технологических - этот процесс осуществлялся на прочной базе рационального управления </w:t>
      </w:r>
      <w:r w:rsidR="00DB3579" w:rsidRPr="00BE1E07">
        <w:rPr>
          <w:rFonts w:ascii="Times New Roman" w:hAnsi="Times New Roman" w:cs="Times New Roman"/>
          <w:sz w:val="24"/>
          <w:szCs w:val="24"/>
        </w:rPr>
        <w:t>операциями.</w:t>
      </w:r>
    </w:p>
    <w:p w:rsidR="00FE04F4" w:rsidRPr="00BE1E07" w:rsidRDefault="00FE04F4" w:rsidP="00AA5114">
      <w:pPr>
        <w:pStyle w:val="aa"/>
        <w:ind w:right="-1"/>
        <w:jc w:val="both"/>
      </w:pPr>
      <w:r w:rsidRPr="00BE1E07">
        <w:t xml:space="preserve">Эффективность и рациональность - это те показатели, </w:t>
      </w:r>
      <w:r w:rsidR="00DB3579" w:rsidRPr="00BE1E07">
        <w:t>«формируют»</w:t>
      </w:r>
      <w:r w:rsidRPr="00BE1E07">
        <w:t xml:space="preserve"> доходность системы «</w:t>
      </w:r>
      <w:r w:rsidR="00DB3579" w:rsidRPr="00BE1E07">
        <w:t>организации»,</w:t>
      </w:r>
      <w:r w:rsidRPr="00BE1E07">
        <w:t xml:space="preserve"> которая функционирует в экономическом пространстве. И базируется на </w:t>
      </w:r>
      <w:r w:rsidR="00DB3579" w:rsidRPr="00BE1E07">
        <w:t>основе:</w:t>
      </w:r>
    </w:p>
    <w:p w:rsidR="00FE04F4" w:rsidRPr="00BE1E07" w:rsidRDefault="00FE04F4" w:rsidP="00AA5114">
      <w:pPr>
        <w:pStyle w:val="aa"/>
        <w:ind w:right="-1"/>
        <w:jc w:val="both"/>
      </w:pPr>
      <w:r w:rsidRPr="00BE1E07">
        <w:t xml:space="preserve">1) обеспечение эффективного использования </w:t>
      </w:r>
      <w:r w:rsidR="00DB3579" w:rsidRPr="00BE1E07">
        <w:t>материальных,</w:t>
      </w:r>
      <w:r w:rsidRPr="00BE1E07">
        <w:t xml:space="preserve"> </w:t>
      </w:r>
      <w:r w:rsidR="00DB3579" w:rsidRPr="00BE1E07">
        <w:t>трудовых,</w:t>
      </w:r>
      <w:r w:rsidRPr="00BE1E07">
        <w:t xml:space="preserve"> </w:t>
      </w:r>
      <w:r w:rsidR="00DB3579" w:rsidRPr="00BE1E07">
        <w:t>финансовых,</w:t>
      </w:r>
      <w:r w:rsidRPr="00BE1E07">
        <w:t xml:space="preserve"> ин формационных ресурсов предприятия</w:t>
      </w:r>
    </w:p>
    <w:p w:rsidR="00FE04F4" w:rsidRPr="00BE1E07" w:rsidRDefault="00FE04F4" w:rsidP="00AA5114">
      <w:pPr>
        <w:pStyle w:val="aa"/>
        <w:ind w:right="-1"/>
        <w:jc w:val="both"/>
      </w:pPr>
      <w:r w:rsidRPr="00BE1E07">
        <w:t>2) выполнение в полном объеме задач операционной программы или операционного процесса</w:t>
      </w:r>
    </w:p>
    <w:p w:rsidR="00FE04F4" w:rsidRPr="00BE1E07" w:rsidRDefault="00FE04F4" w:rsidP="00AA5114">
      <w:pPr>
        <w:pStyle w:val="aa"/>
        <w:ind w:right="-1"/>
        <w:jc w:val="both"/>
      </w:pPr>
      <w:r w:rsidRPr="00BE1E07">
        <w:lastRenderedPageBreak/>
        <w:t>3) достижение непрерывного хода операционного процесса на предприятии</w:t>
      </w:r>
    </w:p>
    <w:p w:rsidR="00FE04F4" w:rsidRPr="00BE1E07" w:rsidRDefault="00FE04F4" w:rsidP="00AA5114">
      <w:pPr>
        <w:pStyle w:val="aa"/>
        <w:ind w:right="-1"/>
        <w:jc w:val="both"/>
      </w:pPr>
      <w:r w:rsidRPr="00BE1E07">
        <w:t>4) обеспечение надлежащего ассортимента и высокого качества продукции</w:t>
      </w:r>
    </w:p>
    <w:p w:rsidR="00FE04F4" w:rsidRPr="00BE1E07" w:rsidRDefault="00DB3579" w:rsidP="00AA5114">
      <w:pPr>
        <w:pStyle w:val="aa"/>
        <w:spacing w:before="29" w:beforeAutospacing="0" w:after="29" w:afterAutospacing="0" w:line="360" w:lineRule="auto"/>
        <w:ind w:right="-1"/>
        <w:jc w:val="both"/>
      </w:pPr>
      <w:r w:rsidRPr="00BE1E07">
        <w:t>5)</w:t>
      </w:r>
      <w:r w:rsidR="00FE04F4" w:rsidRPr="00BE1E07">
        <w:t xml:space="preserve"> организация обслуживания потребителей на высоком уровне. </w:t>
      </w:r>
    </w:p>
    <w:p w:rsidR="00FE04F4" w:rsidRPr="00BE1E07" w:rsidRDefault="00FE04F4" w:rsidP="00AA5114">
      <w:pPr>
        <w:pStyle w:val="aa"/>
        <w:spacing w:before="29" w:beforeAutospacing="0" w:after="29" w:afterAutospacing="0" w:line="360" w:lineRule="auto"/>
        <w:ind w:right="-1"/>
        <w:jc w:val="both"/>
      </w:pPr>
      <w:r w:rsidRPr="00BE1E07">
        <w:t>Операционная эффективность, то есть своевременные поставки сырья и материалов в производство, соблюдение графиков производства и отгрузки продукции потребителям, при уровне затрат ниже затрат конкурентов, является одним из важнейших конкурентных преимуществ компании.</w:t>
      </w:r>
    </w:p>
    <w:p w:rsidR="00FE04F4" w:rsidRPr="00BE1E07" w:rsidRDefault="00FE04F4" w:rsidP="00AA5114">
      <w:pPr>
        <w:pStyle w:val="aa"/>
        <w:spacing w:before="29" w:beforeAutospacing="0" w:after="29" w:afterAutospacing="0" w:line="360" w:lineRule="auto"/>
        <w:ind w:right="-1"/>
        <w:jc w:val="both"/>
      </w:pPr>
      <w:r w:rsidRPr="00BE1E07">
        <w:t>Чтобы достигнуть высокого уровня операционной эффективности, предприятие должно эффективно управлять процессом движения материальных и нематериальных ресурсов от первичного источника сырья до конечного потребителя. Для этого предприятию необходимо тесно интегрировать подсистемы Снабжения, Производства и Продаж, от поставщика МТР до покупателя, выстраивая взаимоотношения по всей цепочке по принципу «Заказчик – Исполнитель».</w:t>
      </w:r>
    </w:p>
    <w:p w:rsidR="00FE04F4" w:rsidRPr="00BE1E07" w:rsidRDefault="00FE04F4" w:rsidP="00AA5114">
      <w:pPr>
        <w:pStyle w:val="aa"/>
        <w:spacing w:before="29" w:beforeAutospacing="0" w:after="29" w:afterAutospacing="0" w:line="360" w:lineRule="auto"/>
        <w:ind w:right="-1"/>
        <w:jc w:val="both"/>
      </w:pPr>
      <w:r w:rsidRPr="00BE1E07">
        <w:t xml:space="preserve">Подход к реализации проектов по повышению операционной эффективности предполагает выработку Концепции управления операционной деятельностью. Детализация Концепции до комплекса мер по повышению эффективности операционной деятельности и внедрение этих мер, является, как правило, предметом серии проектов, состав и последовательность которых может быть различен и зависит от специфики конкретного предприятия. </w:t>
      </w:r>
    </w:p>
    <w:p w:rsidR="00FE04F4" w:rsidRPr="00BE1E07" w:rsidRDefault="00FE04F4" w:rsidP="00AA5114">
      <w:pPr>
        <w:pStyle w:val="a6"/>
        <w:ind w:left="360" w:right="-1"/>
        <w:jc w:val="both"/>
        <w:rPr>
          <w:rFonts w:ascii="Times New Roman" w:hAnsi="Times New Roman" w:cs="Times New Roman"/>
          <w:sz w:val="24"/>
          <w:szCs w:val="24"/>
        </w:rPr>
      </w:pPr>
    </w:p>
    <w:p w:rsidR="00FE04F4" w:rsidRPr="00BE1E07" w:rsidRDefault="00FE04F4" w:rsidP="00AA5114">
      <w:pPr>
        <w:pStyle w:val="a3"/>
        <w:numPr>
          <w:ilvl w:val="0"/>
          <w:numId w:val="77"/>
        </w:numPr>
        <w:tabs>
          <w:tab w:val="left" w:pos="426"/>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Управление операциями: (</w:t>
      </w:r>
      <w:r w:rsidR="00A07CA6" w:rsidRPr="00BE1E07">
        <w:rPr>
          <w:rFonts w:ascii="Times New Roman" w:hAnsi="Times New Roman" w:cs="Times New Roman"/>
          <w:b/>
          <w:sz w:val="24"/>
          <w:szCs w:val="24"/>
        </w:rPr>
        <w:t>1) разработка</w:t>
      </w:r>
      <w:r w:rsidRPr="00BE1E07">
        <w:rPr>
          <w:rFonts w:ascii="Times New Roman" w:hAnsi="Times New Roman" w:cs="Times New Roman"/>
          <w:b/>
          <w:sz w:val="24"/>
          <w:szCs w:val="24"/>
        </w:rPr>
        <w:t xml:space="preserve"> товара и (</w:t>
      </w:r>
      <w:r w:rsidR="00A07CA6" w:rsidRPr="00BE1E07">
        <w:rPr>
          <w:rFonts w:ascii="Times New Roman" w:hAnsi="Times New Roman" w:cs="Times New Roman"/>
          <w:b/>
          <w:sz w:val="24"/>
          <w:szCs w:val="24"/>
        </w:rPr>
        <w:t>2) размещение</w:t>
      </w:r>
      <w:r w:rsidRPr="00BE1E07">
        <w:rPr>
          <w:rFonts w:ascii="Times New Roman" w:hAnsi="Times New Roman" w:cs="Times New Roman"/>
          <w:b/>
          <w:sz w:val="24"/>
          <w:szCs w:val="24"/>
        </w:rPr>
        <w:t xml:space="preserve"> оборудования.</w:t>
      </w:r>
    </w:p>
    <w:p w:rsidR="00FE04F4" w:rsidRPr="00BE1E07" w:rsidRDefault="00FE04F4" w:rsidP="00AA5114">
      <w:pPr>
        <w:pStyle w:val="aa"/>
        <w:ind w:right="-1"/>
        <w:jc w:val="both"/>
      </w:pPr>
      <w:r w:rsidRPr="00BE1E07">
        <w:t>(</w:t>
      </w:r>
      <w:r w:rsidR="00A07CA6" w:rsidRPr="00BE1E07">
        <w:t>1) Проектирование</w:t>
      </w:r>
      <w:r w:rsidRPr="00BE1E07">
        <w:t xml:space="preserve"> продуктов в процессе производства включает разработку производственных операций, определение производственных мощностей и само проектирование изделий и процессов производства. Проектирование продуктов производится в соответствии с потребностями покупателей.</w:t>
      </w:r>
    </w:p>
    <w:p w:rsidR="00FE04F4" w:rsidRPr="00BE1E07" w:rsidRDefault="00FE04F4" w:rsidP="00AA5114">
      <w:pPr>
        <w:pStyle w:val="aa"/>
        <w:ind w:right="-1"/>
        <w:jc w:val="both"/>
      </w:pPr>
      <w:r w:rsidRPr="00BE1E07">
        <w:t>Критерии проектирования продуктов: стоимость, экономичность эксплуатации, качество, элементы роскоши, размер, мощность, прочность, срок службы, надежность в эксплуатации, простота эксплуатации, безопасность эксплуатации и универсальность использования.</w:t>
      </w:r>
    </w:p>
    <w:p w:rsidR="00FE04F4" w:rsidRPr="00BE1E07" w:rsidRDefault="00FE04F4" w:rsidP="00AA5114">
      <w:pPr>
        <w:pStyle w:val="aa"/>
        <w:ind w:right="-1"/>
        <w:jc w:val="both"/>
      </w:pPr>
      <w:r w:rsidRPr="00BE1E07">
        <w:t>Проектировщик должен принять решения относительно: размеров и формы, материалов, соотношения стандартных и специфических элементов, компонентов, элементов безопасности.</w:t>
      </w:r>
    </w:p>
    <w:p w:rsidR="00FE04F4" w:rsidRPr="00BE1E07" w:rsidRDefault="00FE04F4" w:rsidP="00AA5114">
      <w:pPr>
        <w:pStyle w:val="aa"/>
        <w:ind w:right="-1"/>
        <w:jc w:val="both"/>
      </w:pPr>
      <w:r w:rsidRPr="00BE1E07">
        <w:t>После того, как продукт спроектирован, определяются этапы процесса производства этого продукта. Критерии проектирования процесса производства: производственные мощности, экономическая эффективность, гибкость, надежность, производительность, пригодность к ремонту, стандартизация, постоянство результатов, безопасность, удовлетворение потребностей рабочих.</w:t>
      </w:r>
    </w:p>
    <w:p w:rsidR="00FE04F4" w:rsidRPr="00BE1E07" w:rsidRDefault="00FE04F4" w:rsidP="00AA5114">
      <w:pPr>
        <w:pStyle w:val="aa"/>
        <w:ind w:right="-1"/>
        <w:jc w:val="both"/>
      </w:pPr>
      <w:r w:rsidRPr="00BE1E07">
        <w:lastRenderedPageBreak/>
        <w:t xml:space="preserve">Проектировщик процесса производства должен принять решения относительно: типа перерабатывающей системы, то есть типа производства, собственно производства, комплектующих изделий, методов переработки, степени механизации и автоматизации, специализации рабочих. </w:t>
      </w:r>
    </w:p>
    <w:p w:rsidR="00FE04F4" w:rsidRPr="00BE1E07" w:rsidRDefault="00FE04F4" w:rsidP="00AA5114">
      <w:pPr>
        <w:pStyle w:val="aa"/>
        <w:ind w:right="-1"/>
        <w:jc w:val="both"/>
      </w:pPr>
      <w:r w:rsidRPr="00BE1E07">
        <w:t>Проектировщики изделий и процесса производства обязательно должны тесно сотрудничать между собой, так как разработка продукта и разработка процесса производства тесно взаимосвязаны.</w:t>
      </w:r>
    </w:p>
    <w:p w:rsidR="00FE04F4" w:rsidRPr="00BE1E07" w:rsidRDefault="00FE04F4" w:rsidP="00AA5114">
      <w:pPr>
        <w:pStyle w:val="aa"/>
        <w:ind w:right="-1"/>
        <w:jc w:val="both"/>
      </w:pPr>
      <w:r w:rsidRPr="00BE1E07">
        <w:t>Проектирование услуг и процесса их производства включает несколько факторов:</w:t>
      </w:r>
    </w:p>
    <w:p w:rsidR="00FE04F4" w:rsidRPr="00BE1E07" w:rsidRDefault="00FE04F4" w:rsidP="00A07CA6">
      <w:pPr>
        <w:pStyle w:val="aa"/>
        <w:ind w:right="-1"/>
      </w:pPr>
      <w:r w:rsidRPr="00BE1E07">
        <w:t xml:space="preserve">- месторасположение организации по оказанию услуг (оно обычно определяется месторасположением потребителя); </w:t>
      </w:r>
      <w:r w:rsidRPr="00BE1E07">
        <w:br/>
        <w:t>- потребности покупателей;</w:t>
      </w:r>
      <w:r w:rsidRPr="00BE1E07">
        <w:br/>
        <w:t>- календарное планирование работы;</w:t>
      </w:r>
      <w:r w:rsidRPr="00BE1E07">
        <w:br/>
        <w:t>- определение качества;</w:t>
      </w:r>
      <w:r w:rsidRPr="00BE1E07">
        <w:br/>
        <w:t>- навыки общения работников с потребителями;</w:t>
      </w:r>
      <w:r w:rsidRPr="00BE1E07">
        <w:br/>
        <w:t>- производственные мощности;</w:t>
      </w:r>
      <w:r w:rsidRPr="00BE1E07">
        <w:br/>
        <w:t>- эффективность работы служащих.</w:t>
      </w:r>
    </w:p>
    <w:p w:rsidR="00FE04F4" w:rsidRPr="00BE1E07" w:rsidRDefault="00FE04F4" w:rsidP="00AA5114">
      <w:pPr>
        <w:pStyle w:val="aa"/>
        <w:ind w:right="-1"/>
        <w:jc w:val="both"/>
      </w:pPr>
      <w:r w:rsidRPr="00BE1E07">
        <w:t xml:space="preserve">(2) Хороший план размещения оборудования может существенно сказаться на безопасности, эффективности и мотивации работников, тогда как плохой план как минимум приводит к необоснованным затратам т производственных площадей, времени, а иногда способен причинить и серьезных убытках. </w:t>
      </w:r>
    </w:p>
    <w:p w:rsidR="00FE04F4" w:rsidRPr="00BE1E07" w:rsidRDefault="00FE04F4" w:rsidP="00AA5114">
      <w:pPr>
        <w:pStyle w:val="aa"/>
        <w:ind w:right="-1"/>
        <w:jc w:val="both"/>
      </w:pPr>
      <w:r w:rsidRPr="00BE1E07">
        <w:t>При составлении плана размещения оборудования следует учесть следующие</w:t>
      </w:r>
    </w:p>
    <w:p w:rsidR="00FE04F4" w:rsidRPr="00BE1E07" w:rsidRDefault="00FE04F4" w:rsidP="00AA5114">
      <w:pPr>
        <w:pStyle w:val="aa"/>
        <w:numPr>
          <w:ilvl w:val="0"/>
          <w:numId w:val="84"/>
        </w:numPr>
        <w:tabs>
          <w:tab w:val="left" w:pos="142"/>
        </w:tabs>
        <w:ind w:left="0" w:right="-1" w:firstLine="0"/>
        <w:jc w:val="both"/>
      </w:pPr>
      <w:r w:rsidRPr="00BE1E07">
        <w:t xml:space="preserve">  </w:t>
      </w:r>
      <w:r w:rsidR="00DB3579" w:rsidRPr="00BE1E07">
        <w:t>Пространство (</w:t>
      </w:r>
      <w:r w:rsidRPr="00BE1E07">
        <w:t xml:space="preserve">Прежде всего необходимо учесть ограничения по имеющимся площадям, за редким исключением тех случаев, когда строится совершенно новое здание. Необходимо определить пространство, необходимое для работы и обслуживания каждого станка, а также для его потребностей в сохранении </w:t>
      </w:r>
      <w:r w:rsidR="00DB3579" w:rsidRPr="00BE1E07">
        <w:t>заготовок)</w:t>
      </w:r>
    </w:p>
    <w:p w:rsidR="00FE04F4" w:rsidRPr="00BE1E07" w:rsidRDefault="00DB3579" w:rsidP="00AA5114">
      <w:pPr>
        <w:pStyle w:val="aa"/>
        <w:numPr>
          <w:ilvl w:val="0"/>
          <w:numId w:val="84"/>
        </w:numPr>
        <w:tabs>
          <w:tab w:val="left" w:pos="142"/>
        </w:tabs>
        <w:ind w:left="0" w:right="-1" w:firstLine="0"/>
        <w:jc w:val="both"/>
      </w:pPr>
      <w:r w:rsidRPr="00BE1E07">
        <w:t>Безопасность (</w:t>
      </w:r>
      <w:r w:rsidR="00FE04F4" w:rsidRPr="00BE1E07">
        <w:t>Для работы и технического обслуживания завода необходимо предусмотреть достаточно места для обеспечения безопасности. Подъездные пути должны быть просторными и чистыми, чтобы не возникало проблем с их использованием ям и ухудшением видимости. Опасные производства необходимо отделять от других.)</w:t>
      </w:r>
    </w:p>
    <w:p w:rsidR="00FE04F4" w:rsidRPr="00BE1E07" w:rsidRDefault="00DB3579" w:rsidP="00AA5114">
      <w:pPr>
        <w:pStyle w:val="aa"/>
        <w:numPr>
          <w:ilvl w:val="0"/>
          <w:numId w:val="84"/>
        </w:numPr>
        <w:tabs>
          <w:tab w:val="left" w:pos="142"/>
        </w:tabs>
        <w:ind w:left="0" w:right="-1" w:firstLine="0"/>
        <w:jc w:val="both"/>
      </w:pPr>
      <w:r w:rsidRPr="00BE1E07">
        <w:t>Доступность (Первые</w:t>
      </w:r>
      <w:r w:rsidR="00FE04F4" w:rsidRPr="00BE1E07">
        <w:t xml:space="preserve"> и последние стадии технологического процесса должны непременно размешиваться вблизи запасов заготовок и готовой продукции)</w:t>
      </w:r>
    </w:p>
    <w:p w:rsidR="00FE04F4" w:rsidRPr="00BE1E07" w:rsidRDefault="00DB3579" w:rsidP="00AA5114">
      <w:pPr>
        <w:pStyle w:val="aa"/>
        <w:numPr>
          <w:ilvl w:val="0"/>
          <w:numId w:val="84"/>
        </w:numPr>
        <w:tabs>
          <w:tab w:val="left" w:pos="142"/>
        </w:tabs>
        <w:ind w:left="0" w:right="-1" w:firstLine="0"/>
        <w:jc w:val="both"/>
      </w:pPr>
      <w:r w:rsidRPr="00BE1E07">
        <w:t>Гибкость (</w:t>
      </w:r>
      <w:r w:rsidR="00FE04F4" w:rsidRPr="00BE1E07">
        <w:t>Производству проще отреагировать на изменения в спросе или технологии, если в планирование сначала будут заложишь возможности для гибкого переноса оборудования)</w:t>
      </w:r>
    </w:p>
    <w:p w:rsidR="00FE04F4" w:rsidRPr="00BE1E07" w:rsidRDefault="00FE04F4" w:rsidP="00AA5114">
      <w:pPr>
        <w:pStyle w:val="aa"/>
        <w:ind w:right="-1"/>
        <w:jc w:val="both"/>
      </w:pPr>
      <w:r w:rsidRPr="00BE1E07">
        <w:t>Дальнейшую работу над темой целесообразно направить на рассмотрение основных способов размещения оборудования.</w:t>
      </w:r>
    </w:p>
    <w:p w:rsidR="00FE04F4" w:rsidRPr="00BE1E07" w:rsidRDefault="00FE04F4" w:rsidP="00AA5114">
      <w:pPr>
        <w:pStyle w:val="aa"/>
        <w:ind w:right="-1"/>
        <w:jc w:val="both"/>
      </w:pPr>
      <w:r w:rsidRPr="00BE1E07">
        <w:t>Существует три основных способа размещения оборудования:</w:t>
      </w:r>
    </w:p>
    <w:p w:rsidR="00FE04F4" w:rsidRPr="00BE1E07" w:rsidRDefault="00FE04F4" w:rsidP="00AA5114">
      <w:pPr>
        <w:pStyle w:val="aa"/>
        <w:ind w:right="-1"/>
        <w:jc w:val="both"/>
      </w:pPr>
      <w:r w:rsidRPr="00BE1E07">
        <w:t>1 Функциональная (технологическое) размещения</w:t>
      </w:r>
    </w:p>
    <w:p w:rsidR="00FE04F4" w:rsidRPr="00BE1E07" w:rsidRDefault="00FE04F4" w:rsidP="00AA5114">
      <w:pPr>
        <w:pStyle w:val="aa"/>
        <w:ind w:right="-1"/>
        <w:jc w:val="both"/>
      </w:pPr>
      <w:r w:rsidRPr="00BE1E07">
        <w:t xml:space="preserve">Применяется в основном в заказанном и серийном </w:t>
      </w:r>
      <w:r w:rsidR="00DB3579" w:rsidRPr="00BE1E07">
        <w:t>производстве. Вместе</w:t>
      </w:r>
      <w:r w:rsidRPr="00BE1E07">
        <w:t xml:space="preserve"> группируются оборудование, выполняющие сходные </w:t>
      </w:r>
      <w:r w:rsidR="00DB3579" w:rsidRPr="00BE1E07">
        <w:t>функции.</w:t>
      </w:r>
      <w:r w:rsidRPr="00BE1E07">
        <w:t xml:space="preserve"> В процессе оптимизации такой схемы размещения обычно стремятся максимизировать использование пространства и </w:t>
      </w:r>
      <w:r w:rsidRPr="00BE1E07">
        <w:lastRenderedPageBreak/>
        <w:t>минимизировать транспортировки заготовок. Контроль качества обычно осуществляются на границах участков перед тем, как допустить детали к следующей стадии процесса.</w:t>
      </w:r>
    </w:p>
    <w:p w:rsidR="00FE04F4" w:rsidRPr="00BE1E07" w:rsidRDefault="00FE04F4" w:rsidP="00AA5114">
      <w:pPr>
        <w:pStyle w:val="aa"/>
        <w:ind w:right="-1"/>
        <w:jc w:val="both"/>
      </w:pPr>
      <w:r w:rsidRPr="00BE1E07">
        <w:t>2 Размещение по видам продуктов (предметное)</w:t>
      </w:r>
    </w:p>
    <w:p w:rsidR="00FE04F4" w:rsidRPr="00BE1E07" w:rsidRDefault="00FE04F4" w:rsidP="00AA5114">
      <w:pPr>
        <w:pStyle w:val="aa"/>
        <w:ind w:right="-1"/>
        <w:jc w:val="both"/>
      </w:pPr>
      <w:r w:rsidRPr="00BE1E07">
        <w:t xml:space="preserve">В данном типе размещения оборудования и рабочая сила приписываются к какому-то одному продукту. Как правило, при этом организуется поточная линия. Рабочие места располагаются в порядке установившегося технологического процесса и обычно сближены настолько, чтобы хватало места только для операционного задела между ними. В случае применения механического конвейера такие заделы иногда создаются за счет удлинения конвейерной ленты между операциями. </w:t>
      </w:r>
    </w:p>
    <w:p w:rsidR="00FE04F4" w:rsidRPr="00BE1E07" w:rsidRDefault="00FE04F4" w:rsidP="00AA5114">
      <w:pPr>
        <w:pStyle w:val="aa"/>
        <w:ind w:right="-1"/>
        <w:jc w:val="both"/>
      </w:pPr>
      <w:r w:rsidRPr="00BE1E07">
        <w:t>3 Размещение по группам операций (технологий)</w:t>
      </w:r>
    </w:p>
    <w:p w:rsidR="00FE04F4" w:rsidRPr="00BE1E07" w:rsidRDefault="00FE04F4" w:rsidP="00AA5114">
      <w:pPr>
        <w:pStyle w:val="aa"/>
        <w:ind w:right="-1"/>
        <w:jc w:val="both"/>
      </w:pPr>
      <w:r w:rsidRPr="00BE1E07">
        <w:t>Общий объем выпуска по технологическим ячейками может быть достаточно большим для предметной организации производства. Размещение оборудования по группам технологии обычно приводит к появлению мелких замкнутых рабочих участков вместо дорогих поточных линий и может применяться для отдельной части технологического процесса. Преимущества данного размещения включают в себя сокращение времени наладки оборудования, площадей для хранения запасов, пути, который проходит деталь и длительности технологических переходов.</w:t>
      </w:r>
    </w:p>
    <w:p w:rsidR="00FE04F4" w:rsidRPr="00BE1E07" w:rsidRDefault="00FE04F4" w:rsidP="00AA5114">
      <w:pPr>
        <w:pStyle w:val="aa"/>
        <w:ind w:right="-1"/>
        <w:jc w:val="both"/>
      </w:pPr>
      <w:r w:rsidRPr="00BE1E07">
        <w:t xml:space="preserve">Существует еще один способ размещения оборудования реализуется в случае, если изделие (через большие габариты и массу) в течение всего технологического процесса (а иногда и постоянно) остается на одном месте. Этот случай называют размещением оборудование по принципу обслуживания неподвижного </w:t>
      </w:r>
      <w:r w:rsidR="00F64E1F" w:rsidRPr="00BE1E07">
        <w:t>объекта. По</w:t>
      </w:r>
      <w:r w:rsidRPr="00BE1E07">
        <w:t xml:space="preserve"> такому принципу организованы судостроительные верфи, строительные, киносъемочные площадки, при котором оборудование подвозится к изделию, а не наоборот.</w:t>
      </w:r>
    </w:p>
    <w:p w:rsidR="00FE04F4" w:rsidRPr="00BE1E07" w:rsidRDefault="00FE04F4" w:rsidP="00E5525D">
      <w:pPr>
        <w:spacing w:after="0"/>
        <w:ind w:right="-1"/>
        <w:jc w:val="both"/>
        <w:rPr>
          <w:rFonts w:ascii="Times New Roman" w:hAnsi="Times New Roman" w:cs="Times New Roman"/>
          <w:b/>
          <w:sz w:val="24"/>
          <w:szCs w:val="24"/>
        </w:rPr>
      </w:pPr>
    </w:p>
    <w:p w:rsidR="00FE04F4" w:rsidRPr="00BE1E07" w:rsidRDefault="00FE04F4" w:rsidP="00AA5114">
      <w:pPr>
        <w:pStyle w:val="a3"/>
        <w:numPr>
          <w:ilvl w:val="0"/>
          <w:numId w:val="77"/>
        </w:numPr>
        <w:tabs>
          <w:tab w:val="left" w:pos="426"/>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Управление цепочкой ценностей как основа управления операциями.</w:t>
      </w:r>
    </w:p>
    <w:p w:rsidR="00FE04F4" w:rsidRPr="00BE1E07" w:rsidRDefault="00FE04F4" w:rsidP="00AA5114">
      <w:pPr>
        <w:pStyle w:val="aa"/>
        <w:ind w:right="-1"/>
        <w:jc w:val="both"/>
      </w:pPr>
      <w:r w:rsidRPr="00BE1E07">
        <w:t xml:space="preserve">Цепочка ценности – представляет собой весь набор видов деятельности участников процесса производства, которые на каждом этапе добавляют продукту ценность, с момента поставки сырья, на этапах производства, доставки потребителю и сервисном обслуживании. </w:t>
      </w:r>
    </w:p>
    <w:p w:rsidR="00FE04F4" w:rsidRPr="00BE1E07" w:rsidRDefault="00FE04F4" w:rsidP="00AA5114">
      <w:pPr>
        <w:pStyle w:val="aa"/>
        <w:ind w:right="-1"/>
        <w:jc w:val="both"/>
      </w:pPr>
      <w:r w:rsidRPr="00BE1E07">
        <w:t xml:space="preserve">Цель менеджмента цепочки ценности состоит в том, чтобы обеспечить органичную интеграцию всех участников процесса, которая позволит удовлетворять запросы потребителей. </w:t>
      </w:r>
    </w:p>
    <w:p w:rsidR="00FE04F4" w:rsidRPr="00BE1E07" w:rsidRDefault="00FE04F4" w:rsidP="00AA5114">
      <w:pPr>
        <w:pStyle w:val="aa"/>
        <w:ind w:right="-1"/>
        <w:jc w:val="both"/>
      </w:pPr>
      <w:r w:rsidRPr="00BE1E07">
        <w:t xml:space="preserve">Достаточно условно менеджмент цепочки ценности разделяют на менеджмент поставок, производственный менеджмент и менеджмент продаж. Для исследования производственного процесса используют карту потока создания ценности, которая представляет собой схему, отражающую цепочку создания продукта, движения материалов и информации в процессе производства товара или услуги, и показывающую взаимосвязь материального и информационного потоков, от закупки ресурсов до потребителя конечной продукции. Карта потока создания ценности помогает обнаружить потери (нецелесообразные затраты), возникающие в процессе создания потребительской стоимости, и определить их источники. </w:t>
      </w:r>
    </w:p>
    <w:p w:rsidR="00FE04F4" w:rsidRPr="00BE1E07" w:rsidRDefault="00FE04F4" w:rsidP="00AA5114">
      <w:pPr>
        <w:pStyle w:val="aa"/>
        <w:ind w:right="-1"/>
        <w:jc w:val="both"/>
      </w:pPr>
      <w:r w:rsidRPr="00BE1E07">
        <w:lastRenderedPageBreak/>
        <w:t xml:space="preserve">Каждая операция или процесс потока анализируется. Для определения создания ценности выполняемой операцией Джордж Майкл Л. рекомендует ответить на </w:t>
      </w:r>
      <w:r w:rsidR="00273185" w:rsidRPr="00BE1E07">
        <w:t>вопросы, которые</w:t>
      </w:r>
      <w:r w:rsidRPr="00BE1E07">
        <w:t xml:space="preserve"> помогут </w:t>
      </w:r>
      <w:r w:rsidR="00273185" w:rsidRPr="00BE1E07">
        <w:t>понять,</w:t>
      </w:r>
      <w:r w:rsidRPr="00BE1E07">
        <w:t xml:space="preserve"> что нужно потребителю и как организовать процесс.</w:t>
      </w:r>
    </w:p>
    <w:p w:rsidR="00FE04F4" w:rsidRPr="00BE1E07" w:rsidRDefault="00FE04F4" w:rsidP="00AA5114">
      <w:pPr>
        <w:pStyle w:val="aa"/>
        <w:ind w:right="-1"/>
        <w:jc w:val="both"/>
      </w:pPr>
      <w:r w:rsidRPr="00BE1E07">
        <w:t>Факторы, оказывающие влияние на эффективность менеджмента цепочки ценности представлены на рис.</w:t>
      </w:r>
    </w:p>
    <w:p w:rsidR="00FE04F4" w:rsidRPr="00BE1E07" w:rsidRDefault="00FE04F4" w:rsidP="00FE04F4">
      <w:pPr>
        <w:pStyle w:val="aa"/>
        <w:ind w:right="-1"/>
      </w:pPr>
      <w:r w:rsidRPr="00BE1E07">
        <w:rPr>
          <w:noProof/>
        </w:rPr>
        <w:drawing>
          <wp:inline distT="0" distB="0" distL="0" distR="0">
            <wp:extent cx="2876550" cy="1465997"/>
            <wp:effectExtent l="19050" t="0" r="0" b="0"/>
            <wp:docPr id="17" name="Рисунок 44" descr="http://econom-lib.ru/3/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econom-lib.ru/3/011.jpg"/>
                    <pic:cNvPicPr>
                      <a:picLocks noChangeAspect="1" noChangeArrowheads="1"/>
                    </pic:cNvPicPr>
                  </pic:nvPicPr>
                  <pic:blipFill>
                    <a:blip r:embed="rId55" cstate="print"/>
                    <a:srcRect/>
                    <a:stretch>
                      <a:fillRect/>
                    </a:stretch>
                  </pic:blipFill>
                  <pic:spPr bwMode="auto">
                    <a:xfrm>
                      <a:off x="0" y="0"/>
                      <a:ext cx="2880770" cy="1468148"/>
                    </a:xfrm>
                    <a:prstGeom prst="rect">
                      <a:avLst/>
                    </a:prstGeom>
                    <a:noFill/>
                    <a:ln w="9525">
                      <a:noFill/>
                      <a:miter lim="800000"/>
                      <a:headEnd/>
                      <a:tailEnd/>
                    </a:ln>
                  </pic:spPr>
                </pic:pic>
              </a:graphicData>
            </a:graphic>
          </wp:inline>
        </w:drawing>
      </w:r>
    </w:p>
    <w:p w:rsidR="00FE04F4" w:rsidRPr="00BE1E07" w:rsidRDefault="00FE04F4" w:rsidP="002103D3">
      <w:pPr>
        <w:pStyle w:val="aa"/>
        <w:ind w:right="-1"/>
        <w:jc w:val="both"/>
      </w:pPr>
      <w:r w:rsidRPr="00BE1E07">
        <w:t xml:space="preserve">В управлении </w:t>
      </w:r>
      <w:r w:rsidR="00273185" w:rsidRPr="00BE1E07">
        <w:t>операциями цепочка</w:t>
      </w:r>
      <w:r w:rsidRPr="00BE1E07">
        <w:t xml:space="preserve"> ценностей помогает в первую очередь выявить те </w:t>
      </w:r>
      <w:r w:rsidR="00273185" w:rsidRPr="00BE1E07">
        <w:t>операции,</w:t>
      </w:r>
      <w:r w:rsidRPr="00BE1E07">
        <w:t xml:space="preserve"> которые не несут ценности для </w:t>
      </w:r>
      <w:r w:rsidR="00273185" w:rsidRPr="00BE1E07">
        <w:t>потребителя. Затем</w:t>
      </w:r>
      <w:r w:rsidRPr="00BE1E07">
        <w:t xml:space="preserve"> занимаются операциями, нужными только для бизнеса, но не представляющими ценности для клиента. В последнюю очередь приступают к оптимизации процессов, которые отвечают за создание добавленной стоимости (ценности) для клиента. Если организация вынуждена выполнять операции, не создающие ценность для клиента, и не может от них отказаться, нужно уменьшить связанные с ними затраты до минимума.</w:t>
      </w:r>
    </w:p>
    <w:p w:rsidR="00FE04F4" w:rsidRPr="00BE1E07" w:rsidRDefault="00FE04F4" w:rsidP="002103D3">
      <w:pPr>
        <w:pStyle w:val="a3"/>
        <w:numPr>
          <w:ilvl w:val="0"/>
          <w:numId w:val="77"/>
        </w:numPr>
        <w:tabs>
          <w:tab w:val="left" w:pos="426"/>
        </w:tabs>
        <w:spacing w:after="0"/>
        <w:ind w:left="0" w:right="-1" w:firstLine="0"/>
        <w:jc w:val="both"/>
        <w:rPr>
          <w:rFonts w:ascii="Times New Roman" w:hAnsi="Times New Roman" w:cs="Times New Roman"/>
          <w:b/>
          <w:sz w:val="24"/>
          <w:szCs w:val="24"/>
        </w:rPr>
      </w:pPr>
      <w:r w:rsidRPr="00BE1E07">
        <w:rPr>
          <w:rFonts w:ascii="Times New Roman" w:hAnsi="Times New Roman" w:cs="Times New Roman"/>
          <w:b/>
          <w:sz w:val="24"/>
          <w:szCs w:val="24"/>
        </w:rPr>
        <w:t>Характеристики, определяющие глубину морально – этической проблемы.</w:t>
      </w:r>
    </w:p>
    <w:p w:rsidR="00FE04F4" w:rsidRPr="00BE1E07" w:rsidRDefault="00FE04F4" w:rsidP="002103D3">
      <w:pPr>
        <w:pStyle w:val="a6"/>
        <w:ind w:right="-1"/>
        <w:jc w:val="both"/>
        <w:rPr>
          <w:rFonts w:ascii="Times New Roman" w:hAnsi="Times New Roman" w:cs="Times New Roman"/>
          <w:sz w:val="24"/>
          <w:szCs w:val="24"/>
        </w:rPr>
      </w:pPr>
      <w:r w:rsidRPr="00BE1E07">
        <w:rPr>
          <w:rStyle w:val="a7"/>
          <w:rFonts w:ascii="Times New Roman" w:hAnsi="Times New Roman" w:cs="Times New Roman"/>
          <w:sz w:val="24"/>
          <w:szCs w:val="24"/>
        </w:rPr>
        <w:t>Этика</w:t>
      </w:r>
      <w:r w:rsidRPr="00BE1E07">
        <w:rPr>
          <w:rFonts w:ascii="Times New Roman" w:hAnsi="Times New Roman" w:cs="Times New Roman"/>
          <w:sz w:val="24"/>
          <w:szCs w:val="24"/>
        </w:rPr>
        <w:t xml:space="preserve"> (ethics) – правила и принципы, которые определяют правильное и неправильное поведение.</w:t>
      </w:r>
    </w:p>
    <w:p w:rsidR="00FE04F4" w:rsidRPr="00BE1E07" w:rsidRDefault="00FE04F4" w:rsidP="002103D3">
      <w:pPr>
        <w:pStyle w:val="aa"/>
        <w:ind w:right="-1"/>
        <w:jc w:val="both"/>
      </w:pPr>
      <w:r w:rsidRPr="00BE1E07">
        <w:rPr>
          <w:rStyle w:val="a7"/>
        </w:rPr>
        <w:t>Факторы, которые влияют на этику менеджмента:</w:t>
      </w:r>
    </w:p>
    <w:p w:rsidR="00FE04F4" w:rsidRPr="00BE1E07" w:rsidRDefault="00FE04F4" w:rsidP="002103D3">
      <w:pPr>
        <w:pStyle w:val="aa"/>
        <w:ind w:right="-1"/>
        <w:jc w:val="both"/>
      </w:pPr>
      <w:r w:rsidRPr="00BE1E07">
        <w:rPr>
          <w:rStyle w:val="a7"/>
        </w:rPr>
        <w:t>1) Стадия морального роста</w:t>
      </w:r>
      <w:r w:rsidRPr="00BE1E07">
        <w:t>: 1 уровень - предшествует общепринятому: 1 стадия - придерживается правил, чтобы избежать физического наказания; 2 стадия - придерживается правил, когда они соответствуют его интересам.</w:t>
      </w:r>
    </w:p>
    <w:p w:rsidR="00FE04F4" w:rsidRPr="00BE1E07" w:rsidRDefault="00FE04F4" w:rsidP="002103D3">
      <w:pPr>
        <w:pStyle w:val="aa"/>
        <w:ind w:right="-1"/>
        <w:jc w:val="both"/>
      </w:pPr>
      <w:r w:rsidRPr="00BE1E07">
        <w:t>2 уровень - общепринятый: 3 стадия - придерживается норм поведения, которых от него ожидают окружающие; 4 стадия - поддерживает общепринятые нормы вследствие взятых на себя обязательств.</w:t>
      </w:r>
    </w:p>
    <w:p w:rsidR="00FE04F4" w:rsidRPr="00BE1E07" w:rsidRDefault="00FE04F4" w:rsidP="002103D3">
      <w:pPr>
        <w:pStyle w:val="aa"/>
        <w:ind w:right="-1"/>
        <w:jc w:val="both"/>
      </w:pPr>
      <w:r w:rsidRPr="00BE1E07">
        <w:t>3 уровень - принципиальный: 5 стадия - придерживается собственных этических норм вопреки мнению большинства; 6 стадия - придерживается собственных этических норм, даже если они нарушают закон.</w:t>
      </w:r>
    </w:p>
    <w:p w:rsidR="00FE04F4" w:rsidRPr="00BE1E07" w:rsidRDefault="00FE04F4" w:rsidP="002103D3">
      <w:pPr>
        <w:pStyle w:val="aa"/>
        <w:ind w:right="-1"/>
        <w:jc w:val="both"/>
      </w:pPr>
      <w:r w:rsidRPr="00BE1E07">
        <w:t>Исследование каждой из этих стадий позволяют сделать ряд выводов.</w:t>
      </w:r>
    </w:p>
    <w:p w:rsidR="00FE04F4" w:rsidRPr="00BE1E07" w:rsidRDefault="00FE04F4" w:rsidP="002103D3">
      <w:pPr>
        <w:pStyle w:val="aa"/>
        <w:ind w:right="-1"/>
        <w:jc w:val="both"/>
      </w:pPr>
      <w:r w:rsidRPr="00BE1E07">
        <w:t>1. Все люди проходят через эти шесть стадий в четко определенном порядке, без любых отклонений. Они постепенно, стадия за стадией, поднимаются "наверх по лестнице" морального совершенствования.</w:t>
      </w:r>
    </w:p>
    <w:p w:rsidR="00FE04F4" w:rsidRPr="00BE1E07" w:rsidRDefault="00FE04F4" w:rsidP="002103D3">
      <w:pPr>
        <w:pStyle w:val="aa"/>
        <w:ind w:right="-1"/>
        <w:jc w:val="both"/>
      </w:pPr>
      <w:r w:rsidRPr="00BE1E07">
        <w:t>2. Отсутствие гарантии достижения человеком высшей стадии морально-этического роста. Развитие может прекратиться на любой стадии.</w:t>
      </w:r>
    </w:p>
    <w:p w:rsidR="00FE04F4" w:rsidRPr="00BE1E07" w:rsidRDefault="00FE04F4" w:rsidP="002103D3">
      <w:pPr>
        <w:pStyle w:val="aa"/>
        <w:ind w:right="-1"/>
        <w:jc w:val="both"/>
      </w:pPr>
      <w:r w:rsidRPr="00BE1E07">
        <w:lastRenderedPageBreak/>
        <w:t>3. Большинство взрослых людей находятся на 4-й стадии. Они ограничиваются соблюдением правил и инстинктивно стремятся к этическому поведению.</w:t>
      </w:r>
    </w:p>
    <w:p w:rsidR="00FE04F4" w:rsidRPr="00BE1E07" w:rsidRDefault="00FE04F4" w:rsidP="002103D3">
      <w:pPr>
        <w:pStyle w:val="aa"/>
        <w:ind w:right="-1"/>
        <w:jc w:val="both"/>
      </w:pPr>
      <w:r w:rsidRPr="00BE1E07">
        <w:rPr>
          <w:rStyle w:val="a7"/>
        </w:rPr>
        <w:t>2) Индивидуальные характеристики менеджера.</w:t>
      </w:r>
      <w:r w:rsidRPr="00BE1E07">
        <w:t xml:space="preserve"> Каждый человек приходит в организацию с сформированным набором личных ценностей. Они развиваются в ранние годы под воздействием родителей, преподавателей, друзей и других людей. Ценности – основные понятия о том, что правильно и что - неправильно. Таким образом, менеджеры одной и той же организации часто имеют совсем разные индивидуальные ценности.</w:t>
      </w:r>
    </w:p>
    <w:p w:rsidR="00FE04F4" w:rsidRPr="00BE1E07" w:rsidRDefault="00FE04F4" w:rsidP="002103D3">
      <w:pPr>
        <w:pStyle w:val="aa"/>
        <w:ind w:right="-1"/>
        <w:jc w:val="both"/>
      </w:pPr>
      <w:r w:rsidRPr="00BE1E07">
        <w:t>Понятие ценности и стадия морального роста на первый взгляд могут показаться практически идентичными, но между ними существует отличие. Первое помечает широкий диапазон морально-этических вопросов; второе намного более конкретный и определяет степень независимости моральных принципов индивидуума от внешнего влияния.</w:t>
      </w:r>
    </w:p>
    <w:p w:rsidR="00FE04F4" w:rsidRPr="00BE1E07" w:rsidRDefault="00FE04F4" w:rsidP="002103D3">
      <w:pPr>
        <w:pStyle w:val="aa"/>
        <w:ind w:right="-1"/>
        <w:jc w:val="both"/>
      </w:pPr>
      <w:r w:rsidRPr="00BE1E07">
        <w:rPr>
          <w:rStyle w:val="a7"/>
        </w:rPr>
        <w:t>3) Степень самоконтроля</w:t>
      </w:r>
      <w:r w:rsidRPr="00BE1E07">
        <w:t xml:space="preserve"> – это индивидуальная характеристика, которой измеряется степень убежденности человека в том, что он является хозяином собственной судьбы. Люди с высоким уровнем самоконтроля, думают, что они сами управляют своей судьбой; люди с низким уровнем самоконтроля, считают, что все, что случается с ними в жизни, зависит от удачи или шанса. Люди с повышенным уровнем самоконтроля берут на себя ответственность за свои действия и ведут себя в соответствии с собственными внутренними стандартами. Для менеджеров этого состава характерная высокая степень согласованность между их моральными принципами и этическими их действий.</w:t>
      </w:r>
    </w:p>
    <w:p w:rsidR="00FE04F4" w:rsidRPr="00BE1E07" w:rsidRDefault="00FE04F4" w:rsidP="002103D3">
      <w:pPr>
        <w:pStyle w:val="aa"/>
        <w:ind w:right="-1"/>
        <w:jc w:val="both"/>
      </w:pPr>
      <w:r w:rsidRPr="00BE1E07">
        <w:rPr>
          <w:rStyle w:val="a7"/>
        </w:rPr>
        <w:t>4) Организационная структура.</w:t>
      </w:r>
      <w:r w:rsidRPr="00BE1E07">
        <w:t xml:space="preserve"> Уровень этической поведения менеджеров в некоторой степени зависит от структурной схемы организации, в которой они работают. Для одних структур характерно наличие четко разработанных рекомендаций относительно поведения в тех или других ситуациях. Другие организационные структуры создают неоднозначные ситуации для управленческого персонала.</w:t>
      </w:r>
    </w:p>
    <w:p w:rsidR="00FE04F4" w:rsidRPr="00BE1E07" w:rsidRDefault="00FE04F4" w:rsidP="002103D3">
      <w:pPr>
        <w:pStyle w:val="aa"/>
        <w:ind w:right="-1"/>
        <w:jc w:val="both"/>
      </w:pPr>
      <w:r w:rsidRPr="00BE1E07">
        <w:rPr>
          <w:rStyle w:val="a7"/>
        </w:rPr>
        <w:t>5) Организационная культура.</w:t>
      </w:r>
      <w:r w:rsidRPr="00BE1E07">
        <w:t xml:space="preserve"> Формированию высоких этических стандартов способствует формирование такого типа культуры, для которого характерна терпимость к риску, высокий уровень контроля и толерантность к конфликтам.</w:t>
      </w:r>
    </w:p>
    <w:p w:rsidR="00FE04F4" w:rsidRPr="00BE1E07" w:rsidRDefault="00FE04F4" w:rsidP="002103D3">
      <w:pPr>
        <w:pStyle w:val="aa"/>
        <w:ind w:right="-1"/>
        <w:jc w:val="both"/>
      </w:pPr>
      <w:r w:rsidRPr="00BE1E07">
        <w:rPr>
          <w:rStyle w:val="a7"/>
        </w:rPr>
        <w:t>6) Глубина морально-этической проблемы.</w:t>
      </w:r>
      <w:r w:rsidRPr="00BE1E07">
        <w:t xml:space="preserve"> Сложность проблемы определяется следующими характеристиками:</w:t>
      </w:r>
    </w:p>
    <w:p w:rsidR="00FE04F4" w:rsidRPr="00BE1E07" w:rsidRDefault="00FE04F4" w:rsidP="002103D3">
      <w:pPr>
        <w:pStyle w:val="aa"/>
        <w:ind w:right="-1"/>
        <w:jc w:val="both"/>
      </w:pPr>
      <w:r w:rsidRPr="00BE1E07">
        <w:t>1. Насколько большая потеря (или выгода) была нанесенная пострадавшим (или полученная теми, в чьих интересах действовал менеджер) в результате той или другого действия или решения.</w:t>
      </w:r>
    </w:p>
    <w:p w:rsidR="00FE04F4" w:rsidRPr="00BE1E07" w:rsidRDefault="00FE04F4" w:rsidP="002103D3">
      <w:pPr>
        <w:pStyle w:val="aa"/>
        <w:ind w:right="-1"/>
        <w:jc w:val="both"/>
      </w:pPr>
      <w:r w:rsidRPr="00BE1E07">
        <w:t>2. Насколько большое согласие общества в оценке того или другого поступка или решения.</w:t>
      </w:r>
    </w:p>
    <w:p w:rsidR="00FE04F4" w:rsidRPr="00BE1E07" w:rsidRDefault="00FE04F4" w:rsidP="002103D3">
      <w:pPr>
        <w:pStyle w:val="aa"/>
        <w:ind w:right="-1"/>
        <w:jc w:val="both"/>
      </w:pPr>
      <w:r w:rsidRPr="00BE1E07">
        <w:t xml:space="preserve">3. Насколько большая вероятность того, </w:t>
      </w:r>
      <w:r w:rsidR="00E83C80" w:rsidRPr="00BE1E07">
        <w:t>что-то</w:t>
      </w:r>
      <w:r w:rsidRPr="00BE1E07">
        <w:t xml:space="preserve"> или другое действие действительно будет иметь место и причинит вред (или принесет выгоду).</w:t>
      </w:r>
    </w:p>
    <w:p w:rsidR="00FE04F4" w:rsidRPr="00BE1E07" w:rsidRDefault="00FE04F4" w:rsidP="002103D3">
      <w:pPr>
        <w:pStyle w:val="aa"/>
        <w:ind w:right="-1"/>
        <w:jc w:val="both"/>
      </w:pPr>
      <w:r w:rsidRPr="00BE1E07">
        <w:t>4. Какой отрезок времени отделяет действие от ожидаемых последствий.</w:t>
      </w:r>
    </w:p>
    <w:p w:rsidR="00FE04F4" w:rsidRPr="00BE1E07" w:rsidRDefault="00FE04F4" w:rsidP="002103D3">
      <w:pPr>
        <w:pStyle w:val="aa"/>
        <w:ind w:right="-1"/>
        <w:jc w:val="both"/>
      </w:pPr>
      <w:r w:rsidRPr="00BE1E07">
        <w:t>5. В каких отношениях вы находитесь (в социальном, психологическом или физическом плане) с пострадавшими (или теми, кто извлек выгоду) в результате неэтичного (этической) действия.</w:t>
      </w:r>
    </w:p>
    <w:p w:rsidR="00FE04F4" w:rsidRPr="00BE1E07" w:rsidRDefault="00FE04F4" w:rsidP="002103D3">
      <w:pPr>
        <w:pStyle w:val="aa"/>
        <w:ind w:right="-1"/>
        <w:jc w:val="both"/>
      </w:pPr>
      <w:r w:rsidRPr="00BE1E07">
        <w:lastRenderedPageBreak/>
        <w:t>6. Насколько большая степень концентрации последствий той или другого действия или решения для людей, которых они задевают.</w:t>
      </w:r>
    </w:p>
    <w:p w:rsidR="00FE04F4" w:rsidRPr="00BE1E07" w:rsidRDefault="00FE04F4" w:rsidP="002103D3">
      <w:pPr>
        <w:pStyle w:val="aa"/>
        <w:ind w:right="-1"/>
        <w:jc w:val="both"/>
      </w:pPr>
      <w:r w:rsidRPr="00BE1E07">
        <w:t>Согласно этим принципам, чем большему количеству людей будет нанесен вред, тем выше степень согласия общества относительно того, что действие неэтично; тем высшая вероятность того, что решение нанесет вред, тем более короткий отрезок времени к наступлению следствий этого действия и чем ближе вы находитесь к жертве, тем глубже и сложнее морально-этическая проблема.</w:t>
      </w:r>
    </w:p>
    <w:p w:rsidR="004359A5" w:rsidRPr="00BE1E07" w:rsidRDefault="004359A5" w:rsidP="00E5525D">
      <w:pPr>
        <w:shd w:val="clear" w:color="auto" w:fill="FFFFFF"/>
        <w:spacing w:line="240" w:lineRule="auto"/>
        <w:ind w:right="-1"/>
        <w:contextualSpacing/>
        <w:rPr>
          <w:rFonts w:ascii="Times New Roman" w:eastAsia="Times New Roman" w:hAnsi="Times New Roman" w:cs="Times New Roman"/>
          <w:sz w:val="24"/>
          <w:szCs w:val="24"/>
          <w:lang w:eastAsia="ru-RU"/>
        </w:rPr>
      </w:pPr>
    </w:p>
    <w:p w:rsidR="004359A5" w:rsidRPr="00BE1E07" w:rsidRDefault="004359A5" w:rsidP="00E5525D">
      <w:pPr>
        <w:shd w:val="clear" w:color="auto" w:fill="FFFFFF"/>
        <w:spacing w:line="240" w:lineRule="auto"/>
        <w:ind w:right="-1"/>
        <w:contextualSpacing/>
        <w:rPr>
          <w:rFonts w:ascii="Times New Roman" w:eastAsia="Times New Roman" w:hAnsi="Times New Roman" w:cs="Times New Roman"/>
          <w:sz w:val="24"/>
          <w:szCs w:val="24"/>
          <w:lang w:eastAsia="ru-RU"/>
        </w:rPr>
      </w:pPr>
    </w:p>
    <w:p w:rsidR="004359A5" w:rsidRPr="00BE1E07" w:rsidRDefault="004359A5" w:rsidP="00E5525D">
      <w:pPr>
        <w:shd w:val="clear" w:color="auto" w:fill="FFFFFF"/>
        <w:spacing w:line="240" w:lineRule="auto"/>
        <w:ind w:right="-1"/>
        <w:contextualSpacing/>
        <w:rPr>
          <w:rFonts w:ascii="Times New Roman" w:eastAsia="Times New Roman" w:hAnsi="Times New Roman" w:cs="Times New Roman"/>
          <w:sz w:val="24"/>
          <w:szCs w:val="24"/>
          <w:lang w:eastAsia="ru-RU"/>
        </w:rPr>
      </w:pPr>
    </w:p>
    <w:p w:rsidR="002259BD" w:rsidRPr="00BE1E07" w:rsidRDefault="002259BD" w:rsidP="002103D3">
      <w:pPr>
        <w:spacing w:after="0"/>
        <w:ind w:right="-1"/>
        <w:jc w:val="both"/>
        <w:rPr>
          <w:rFonts w:ascii="Times New Roman" w:hAnsi="Times New Roman" w:cs="Times New Roman"/>
          <w:b/>
          <w:sz w:val="24"/>
          <w:szCs w:val="24"/>
        </w:rPr>
      </w:pPr>
      <w:r w:rsidRPr="00BE1E07">
        <w:rPr>
          <w:rFonts w:ascii="Times New Roman" w:hAnsi="Times New Roman" w:cs="Times New Roman"/>
          <w:b/>
          <w:sz w:val="24"/>
          <w:szCs w:val="24"/>
        </w:rPr>
        <w:t xml:space="preserve">151. </w:t>
      </w:r>
      <w:r w:rsidRPr="00BE1E07">
        <w:rPr>
          <w:rFonts w:ascii="Times New Roman" w:eastAsia="Times New Roman" w:hAnsi="Times New Roman" w:cs="Times New Roman"/>
          <w:b/>
          <w:sz w:val="24"/>
          <w:szCs w:val="24"/>
        </w:rPr>
        <w:t>Современные проблемы этики менеджмента.</w:t>
      </w:r>
    </w:p>
    <w:p w:rsidR="002259BD" w:rsidRPr="00BE1E07" w:rsidRDefault="002259BD" w:rsidP="002103D3">
      <w:pPr>
        <w:pStyle w:val="aa"/>
        <w:shd w:val="clear" w:color="auto" w:fill="FFFFFF"/>
        <w:spacing w:line="184" w:lineRule="atLeast"/>
        <w:ind w:right="-1"/>
        <w:jc w:val="both"/>
      </w:pPr>
      <w:r w:rsidRPr="00BE1E07">
        <w:rPr>
          <w:rStyle w:val="a7"/>
        </w:rPr>
        <w:t>Под этикой менеджмента понимают</w:t>
      </w:r>
      <w:r w:rsidRPr="00BE1E07">
        <w:rPr>
          <w:rStyle w:val="apple-converted-space"/>
        </w:rPr>
        <w:t> </w:t>
      </w:r>
      <w:r w:rsidRPr="00BE1E07">
        <w:t>совокупность определен</w:t>
      </w:r>
      <w:r w:rsidRPr="00BE1E07">
        <w:softHyphen/>
        <w:t>ных моральных принципов и ценностей, характеризующих пове</w:t>
      </w:r>
      <w:r w:rsidRPr="00BE1E07">
        <w:softHyphen/>
        <w:t>дение человека или группы людей, а также конкретные (положи</w:t>
      </w:r>
      <w:r w:rsidRPr="00BE1E07">
        <w:softHyphen/>
        <w:t>тельные и отрицательные) оценки их действий и мыслей при определении и обеспечении достижения целей деятельности орга</w:t>
      </w:r>
      <w:r w:rsidRPr="00BE1E07">
        <w:softHyphen/>
        <w:t xml:space="preserve">низации. Этику применительно к поведению организации и отдельных ее членов можно </w:t>
      </w:r>
      <w:r w:rsidR="002C4A3C" w:rsidRPr="00BE1E07">
        <w:t>представить,</w:t>
      </w:r>
      <w:r w:rsidRPr="00BE1E07">
        <w:t xml:space="preserve"> как внутренний кодекс за</w:t>
      </w:r>
      <w:r w:rsidRPr="00BE1E07">
        <w:softHyphen/>
        <w:t>конов и норм</w:t>
      </w:r>
      <w:r w:rsidRPr="00BE1E07">
        <w:rPr>
          <w:rStyle w:val="apple-converted-space"/>
        </w:rPr>
        <w:t> </w:t>
      </w:r>
      <w:hyperlink r:id="rId56" w:tgtFrame="_blank" w:history="1">
        <w:r w:rsidRPr="00BE1E07">
          <w:rPr>
            <w:rStyle w:val="a8"/>
            <w:color w:val="auto"/>
          </w:rPr>
          <w:t>менеджмента</w:t>
        </w:r>
      </w:hyperlink>
      <w:r w:rsidRPr="00BE1E07">
        <w:t>,</w:t>
      </w:r>
      <w:r w:rsidR="002C4A3C">
        <w:t xml:space="preserve"> отражающий установленную менед</w:t>
      </w:r>
      <w:r w:rsidRPr="00BE1E07">
        <w:t>жерами всех уровней организации границу между добром и злом при принятии конкретных долгосрочных и краткосрочных управ</w:t>
      </w:r>
      <w:r w:rsidRPr="00BE1E07">
        <w:softHyphen/>
        <w:t>ленческих решений, определяя их социальную и юридическую до</w:t>
      </w:r>
      <w:r w:rsidRPr="00BE1E07">
        <w:softHyphen/>
        <w:t>пустимость в рамках конкретной внешней среды. Этика непосред</w:t>
      </w:r>
      <w:r w:rsidRPr="00BE1E07">
        <w:softHyphen/>
        <w:t>ственно связана с внутренними ценностями организации и явля</w:t>
      </w:r>
      <w:r w:rsidRPr="00BE1E07">
        <w:softHyphen/>
        <w:t>ется неотъемлемой частью корпоративной культуры.</w:t>
      </w:r>
    </w:p>
    <w:p w:rsidR="002259BD" w:rsidRPr="00BE1E07" w:rsidRDefault="002259BD" w:rsidP="002103D3">
      <w:pPr>
        <w:pStyle w:val="aa"/>
        <w:shd w:val="clear" w:color="auto" w:fill="FFFFFF"/>
        <w:spacing w:line="184" w:lineRule="atLeast"/>
        <w:ind w:right="-1"/>
        <w:jc w:val="both"/>
      </w:pPr>
      <w:r w:rsidRPr="00BE1E07">
        <w:t>Этическая проблема возникает во всех случаях, когда действия отдельного человека (менеджера) или организации могут повлиять на окружающих людей (принести им пользу или нанести ущерб). Этика тесно связана с влиянием на поведение отдельного индиви</w:t>
      </w:r>
      <w:r w:rsidRPr="00BE1E07">
        <w:softHyphen/>
        <w:t xml:space="preserve">да или организации правовых норм общества и свободы выбора при определении их конкретного поведения. Правовые нормы определяются юридической системой общества (международные нормы и нормы конкретной страны). К действиям, определяемым свободой выбора, относят поведение индивида либо организации, </w:t>
      </w:r>
      <w:r w:rsidR="002C4A3C" w:rsidRPr="00BE1E07">
        <w:t>не</w:t>
      </w:r>
      <w:r w:rsidRPr="00BE1E07">
        <w:t xml:space="preserve"> ограничиваемое правовыми и иными нормами (например, религиозное мировоззрение, объем планируемого производства конкретной продукции). Этика занимает промежуточное положе</w:t>
      </w:r>
      <w:r w:rsidRPr="00BE1E07">
        <w:softHyphen/>
        <w:t>ние между правовыми нормами и свободным выбором (называе</w:t>
      </w:r>
      <w:r w:rsidRPr="00BE1E07">
        <w:softHyphen/>
        <w:t>мыми также личными нормами).</w:t>
      </w:r>
    </w:p>
    <w:p w:rsidR="002259BD" w:rsidRPr="00BE1E07" w:rsidRDefault="002259BD" w:rsidP="002103D3">
      <w:pPr>
        <w:pStyle w:val="aa"/>
        <w:shd w:val="clear" w:color="auto" w:fill="FFFFFF"/>
        <w:spacing w:line="184" w:lineRule="atLeast"/>
        <w:ind w:right="-1"/>
        <w:jc w:val="both"/>
      </w:pPr>
      <w:r w:rsidRPr="00BE1E07">
        <w:t>Этические нормы поведения основываются на разделяемых обществом принципах и ценностях. Особенность этических норм заключается в том, что они характеризуют определенное поведе</w:t>
      </w:r>
      <w:r w:rsidRPr="00BE1E07">
        <w:softHyphen/>
        <w:t>ние индивида и организации, и в то же время за нарушение этих норм не предусматриваются конкретные санкции. Решение, учи</w:t>
      </w:r>
      <w:r w:rsidRPr="00BE1E07">
        <w:softHyphen/>
        <w:t>тывающее этические нормы, является для большей части общест</w:t>
      </w:r>
      <w:r w:rsidRPr="00BE1E07">
        <w:softHyphen/>
        <w:t>ва приемлемым и юридически, и морально. Этические нормы и правила формируются и используются как внутри организации, так и вне нее, ограничивая в определенных случаях свободу выбо</w:t>
      </w:r>
      <w:r w:rsidRPr="00BE1E07">
        <w:softHyphen/>
        <w:t>ра с учетом разделяемых обществом и членами конкретных организаций ценностей и принципов.</w:t>
      </w:r>
    </w:p>
    <w:p w:rsidR="002259BD" w:rsidRPr="00BE1E07" w:rsidRDefault="002259BD" w:rsidP="002103D3">
      <w:pPr>
        <w:pStyle w:val="aa"/>
        <w:shd w:val="clear" w:color="auto" w:fill="FFFFFF"/>
        <w:spacing w:line="184" w:lineRule="atLeast"/>
        <w:ind w:right="-1"/>
        <w:jc w:val="both"/>
      </w:pPr>
      <w:r w:rsidRPr="00BE1E07">
        <w:t>Сталкиваясь с проблемой этического выбора, менеджеры, как правило, придерживаются определенных норм и ценностей. При принятии сложных (применительно к выполнению этических норм и правил) решений в практике менеджмента используют различные подходы. Наиболее известны утилитаристский, инди</w:t>
      </w:r>
      <w:r w:rsidRPr="00BE1E07">
        <w:softHyphen/>
        <w:t>видуалистический и морально-правовой подходы, а также кон</w:t>
      </w:r>
      <w:r w:rsidRPr="00BE1E07">
        <w:softHyphen/>
        <w:t>цепция справедливости. Концепция справедли</w:t>
      </w:r>
      <w:r w:rsidRPr="00BE1E07">
        <w:softHyphen/>
        <w:t xml:space="preserve">вости в </w:t>
      </w:r>
      <w:r w:rsidRPr="00BE1E07">
        <w:lastRenderedPageBreak/>
        <w:t>большей мере ориентирована на правовые нормы, прису</w:t>
      </w:r>
      <w:r w:rsidRPr="00BE1E07">
        <w:softHyphen/>
        <w:t>щие юридической (законодательной) системе, и учитывает при</w:t>
      </w:r>
      <w:r w:rsidRPr="00BE1E07">
        <w:softHyphen/>
        <w:t xml:space="preserve">даваемые обществом ценности и правила. В основу концепции положено действие морально и </w:t>
      </w:r>
      <w:bookmarkStart w:id="3" w:name="_GoBack"/>
      <w:bookmarkEnd w:id="3"/>
      <w:r w:rsidR="002C4A3C" w:rsidRPr="00BE1E07">
        <w:t>юридически приемлемых правил,</w:t>
      </w:r>
      <w:r w:rsidRPr="00BE1E07">
        <w:t xml:space="preserve"> и предписаний, отражающих организационную культуру.</w:t>
      </w:r>
    </w:p>
    <w:p w:rsidR="002259BD" w:rsidRPr="00BE1E07" w:rsidRDefault="002259BD" w:rsidP="002103D3">
      <w:pPr>
        <w:pStyle w:val="aa"/>
        <w:shd w:val="clear" w:color="auto" w:fill="FFFFFF"/>
        <w:spacing w:line="184" w:lineRule="atLeast"/>
        <w:ind w:right="-1"/>
        <w:jc w:val="both"/>
      </w:pPr>
      <w:r w:rsidRPr="00BE1E07">
        <w:t>Этичная или аморальная практика бизнеса является формой выражения системы ценностей, отношений, убеждений и манеры поведения, принятых в организационной культуре, поэтому эти</w:t>
      </w:r>
      <w:r w:rsidRPr="00BE1E07">
        <w:softHyphen/>
        <w:t>ческие проблемы менеджмента являются в большей мере организационными, чем личностными.</w:t>
      </w:r>
    </w:p>
    <w:p w:rsidR="002259BD" w:rsidRPr="00BE1E07" w:rsidRDefault="002259BD" w:rsidP="002103D3">
      <w:pPr>
        <w:spacing w:after="0"/>
        <w:ind w:right="-1"/>
        <w:jc w:val="both"/>
        <w:rPr>
          <w:rFonts w:ascii="Times New Roman" w:eastAsia="Times New Roman" w:hAnsi="Times New Roman" w:cs="Times New Roman"/>
          <w:b/>
          <w:sz w:val="24"/>
          <w:szCs w:val="24"/>
        </w:rPr>
      </w:pPr>
    </w:p>
    <w:p w:rsidR="002259BD" w:rsidRPr="00BE1E07" w:rsidRDefault="002259BD" w:rsidP="002103D3">
      <w:pPr>
        <w:spacing w:after="0"/>
        <w:ind w:left="360" w:right="-1"/>
        <w:jc w:val="both"/>
        <w:rPr>
          <w:rFonts w:ascii="Times New Roman" w:hAnsi="Times New Roman" w:cs="Times New Roman"/>
          <w:b/>
          <w:sz w:val="24"/>
          <w:szCs w:val="24"/>
        </w:rPr>
      </w:pPr>
      <w:r w:rsidRPr="00BE1E07">
        <w:rPr>
          <w:rFonts w:ascii="Times New Roman" w:eastAsia="Times New Roman" w:hAnsi="Times New Roman" w:cs="Times New Roman"/>
          <w:b/>
          <w:sz w:val="24"/>
          <w:szCs w:val="24"/>
        </w:rPr>
        <w:t>152. Принципы (</w:t>
      </w:r>
      <w:proofErr w:type="spellStart"/>
      <w:r w:rsidRPr="00BE1E07">
        <w:rPr>
          <w:rFonts w:ascii="Times New Roman" w:eastAsia="Times New Roman" w:hAnsi="Times New Roman" w:cs="Times New Roman"/>
          <w:b/>
          <w:sz w:val="24"/>
          <w:szCs w:val="24"/>
        </w:rPr>
        <w:t>Деминга</w:t>
      </w:r>
      <w:proofErr w:type="spellEnd"/>
      <w:r w:rsidRPr="00BE1E07">
        <w:rPr>
          <w:rFonts w:ascii="Times New Roman" w:eastAsia="Times New Roman" w:hAnsi="Times New Roman" w:cs="Times New Roman"/>
          <w:b/>
          <w:sz w:val="24"/>
          <w:szCs w:val="24"/>
        </w:rPr>
        <w:t>) повышения эффективности работы менеджера.</w:t>
      </w:r>
    </w:p>
    <w:p w:rsidR="002259BD" w:rsidRPr="00BE1E07" w:rsidRDefault="002259BD" w:rsidP="002103D3">
      <w:pPr>
        <w:ind w:right="-1"/>
        <w:jc w:val="both"/>
        <w:rPr>
          <w:rStyle w:val="txt"/>
          <w:rFonts w:ascii="Times New Roman" w:hAnsi="Times New Roman" w:cs="Times New Roman"/>
          <w:i/>
          <w:iCs/>
          <w:color w:val="000000"/>
          <w:sz w:val="24"/>
          <w:szCs w:val="24"/>
        </w:rPr>
      </w:pPr>
      <w:r w:rsidRPr="00BE1E07">
        <w:rPr>
          <w:rStyle w:val="zagolov2"/>
          <w:rFonts w:ascii="Times New Roman" w:hAnsi="Times New Roman" w:cs="Times New Roman"/>
          <w:b/>
          <w:bCs/>
          <w:color w:val="006666"/>
          <w:sz w:val="24"/>
          <w:szCs w:val="24"/>
        </w:rPr>
        <w:t>Четырнадцать Пунктов</w:t>
      </w:r>
      <w:r w:rsidRPr="00BE1E07">
        <w:rPr>
          <w:rStyle w:val="apple-converted-space"/>
          <w:rFonts w:ascii="Times New Roman" w:hAnsi="Times New Roman" w:cs="Times New Roman"/>
          <w:color w:val="000000"/>
          <w:sz w:val="24"/>
          <w:szCs w:val="24"/>
        </w:rPr>
        <w:t> </w:t>
      </w:r>
      <w:r w:rsidRPr="00BE1E07">
        <w:rPr>
          <w:rStyle w:val="txt"/>
          <w:rFonts w:ascii="Times New Roman" w:hAnsi="Times New Roman" w:cs="Times New Roman"/>
          <w:i/>
          <w:iCs/>
          <w:color w:val="000000"/>
          <w:sz w:val="24"/>
          <w:szCs w:val="24"/>
        </w:rPr>
        <w:t xml:space="preserve">(Глава из книги "Пространство доктора </w:t>
      </w:r>
      <w:proofErr w:type="spellStart"/>
      <w:r w:rsidRPr="00BE1E07">
        <w:rPr>
          <w:rStyle w:val="txt"/>
          <w:rFonts w:ascii="Times New Roman" w:hAnsi="Times New Roman" w:cs="Times New Roman"/>
          <w:i/>
          <w:iCs/>
          <w:color w:val="000000"/>
          <w:sz w:val="24"/>
          <w:szCs w:val="24"/>
        </w:rPr>
        <w:t>Деминга</w:t>
      </w:r>
      <w:proofErr w:type="spellEnd"/>
      <w:r w:rsidRPr="00BE1E07">
        <w:rPr>
          <w:rStyle w:val="txt"/>
          <w:rFonts w:ascii="Times New Roman" w:hAnsi="Times New Roman" w:cs="Times New Roman"/>
          <w:i/>
          <w:iCs/>
          <w:color w:val="000000"/>
          <w:sz w:val="24"/>
          <w:szCs w:val="24"/>
        </w:rPr>
        <w:t xml:space="preserve">" Перевод Ю.Т. </w:t>
      </w:r>
      <w:proofErr w:type="spellStart"/>
      <w:r w:rsidRPr="00BE1E07">
        <w:rPr>
          <w:rStyle w:val="txt"/>
          <w:rFonts w:ascii="Times New Roman" w:hAnsi="Times New Roman" w:cs="Times New Roman"/>
          <w:i/>
          <w:iCs/>
          <w:color w:val="000000"/>
          <w:sz w:val="24"/>
          <w:szCs w:val="24"/>
        </w:rPr>
        <w:t>Рубаника</w:t>
      </w:r>
      <w:proofErr w:type="spellEnd"/>
      <w:r w:rsidRPr="00BE1E07">
        <w:rPr>
          <w:rStyle w:val="txt"/>
          <w:rFonts w:ascii="Times New Roman" w:hAnsi="Times New Roman" w:cs="Times New Roman"/>
          <w:i/>
          <w:iCs/>
          <w:color w:val="000000"/>
          <w:sz w:val="24"/>
          <w:szCs w:val="24"/>
        </w:rPr>
        <w:t>)</w:t>
      </w:r>
    </w:p>
    <w:p w:rsidR="002259BD" w:rsidRPr="00BE1E07" w:rsidRDefault="002259BD" w:rsidP="002103D3">
      <w:pPr>
        <w:ind w:right="-1"/>
        <w:jc w:val="both"/>
        <w:rPr>
          <w:rFonts w:ascii="Times New Roman" w:hAnsi="Times New Roman" w:cs="Times New Roman"/>
          <w:color w:val="000000" w:themeColor="text1"/>
          <w:sz w:val="24"/>
          <w:szCs w:val="24"/>
        </w:rPr>
      </w:pPr>
      <w:r w:rsidRPr="00BE1E07">
        <w:rPr>
          <w:rFonts w:ascii="Times New Roman" w:hAnsi="Times New Roman" w:cs="Times New Roman"/>
          <w:color w:val="000000" w:themeColor="text1"/>
          <w:sz w:val="24"/>
          <w:szCs w:val="24"/>
        </w:rPr>
        <w:t xml:space="preserve">Новые подходы </w:t>
      </w:r>
      <w:proofErr w:type="spellStart"/>
      <w:r w:rsidRPr="00BE1E07">
        <w:rPr>
          <w:rFonts w:ascii="Times New Roman" w:hAnsi="Times New Roman" w:cs="Times New Roman"/>
          <w:color w:val="000000" w:themeColor="text1"/>
          <w:sz w:val="24"/>
          <w:szCs w:val="24"/>
        </w:rPr>
        <w:t>Деминг</w:t>
      </w:r>
      <w:proofErr w:type="spellEnd"/>
      <w:r w:rsidRPr="00BE1E07">
        <w:rPr>
          <w:rFonts w:ascii="Times New Roman" w:hAnsi="Times New Roman" w:cs="Times New Roman"/>
          <w:color w:val="000000" w:themeColor="text1"/>
          <w:sz w:val="24"/>
          <w:szCs w:val="24"/>
        </w:rPr>
        <w:t xml:space="preserve"> сформулировал в виде четырнадцати принципов теории менеджмента, а также смертельных болезней и многих препятствий (помех) повышения эффективности управления, которыми были поражены в 70-80 годы большинство американских компаний.</w:t>
      </w:r>
    </w:p>
    <w:p w:rsidR="002259BD" w:rsidRPr="00BE1E07" w:rsidRDefault="002259BD" w:rsidP="002103D3">
      <w:pPr>
        <w:ind w:right="-1"/>
        <w:jc w:val="both"/>
        <w:rPr>
          <w:rFonts w:ascii="Times New Roman" w:hAnsi="Times New Roman" w:cs="Times New Roman"/>
          <w:color w:val="000000" w:themeColor="text1"/>
          <w:sz w:val="24"/>
          <w:szCs w:val="24"/>
        </w:rPr>
      </w:pPr>
      <w:proofErr w:type="spellStart"/>
      <w:r w:rsidRPr="00BE1E07">
        <w:rPr>
          <w:rFonts w:ascii="Times New Roman" w:hAnsi="Times New Roman" w:cs="Times New Roman"/>
          <w:color w:val="000000" w:themeColor="text1"/>
          <w:sz w:val="24"/>
          <w:szCs w:val="24"/>
        </w:rPr>
        <w:t>Деминг</w:t>
      </w:r>
      <w:proofErr w:type="spellEnd"/>
      <w:r w:rsidRPr="00BE1E07">
        <w:rPr>
          <w:rFonts w:ascii="Times New Roman" w:hAnsi="Times New Roman" w:cs="Times New Roman"/>
          <w:color w:val="000000" w:themeColor="text1"/>
          <w:sz w:val="24"/>
          <w:szCs w:val="24"/>
        </w:rPr>
        <w:t xml:space="preserve"> был уверен, основываясь на достигнутых японской промышленностью результатах, что эти 14 принципов помогут трансформировать стиль управления и добиться результатов.</w:t>
      </w:r>
      <w:r w:rsidRPr="00BE1E07">
        <w:rPr>
          <w:rStyle w:val="apple-converted-space"/>
          <w:rFonts w:ascii="Times New Roman" w:hAnsi="Times New Roman" w:cs="Times New Roman"/>
          <w:color w:val="000000" w:themeColor="text1"/>
          <w:sz w:val="24"/>
          <w:szCs w:val="24"/>
        </w:rPr>
        <w:t> </w:t>
      </w:r>
    </w:p>
    <w:p w:rsidR="002259BD" w:rsidRPr="00BE1E07" w:rsidRDefault="002259BD" w:rsidP="002103D3">
      <w:pPr>
        <w:ind w:right="-1"/>
        <w:jc w:val="both"/>
        <w:rPr>
          <w:rFonts w:ascii="Times New Roman" w:hAnsi="Times New Roman" w:cs="Times New Roman"/>
          <w:sz w:val="24"/>
          <w:szCs w:val="24"/>
        </w:rPr>
      </w:pP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1. Постоянство цели</w:t>
      </w:r>
      <w:r w:rsidRPr="00BE1E07">
        <w:rPr>
          <w:rFonts w:ascii="Times New Roman" w:hAnsi="Times New Roman" w:cs="Times New Roman"/>
          <w:b/>
          <w:bCs/>
          <w:sz w:val="24"/>
          <w:szCs w:val="24"/>
        </w:rPr>
        <w:br/>
      </w:r>
      <w:r w:rsidRPr="00BE1E07">
        <w:rPr>
          <w:rStyle w:val="txt"/>
          <w:rFonts w:ascii="Times New Roman" w:hAnsi="Times New Roman" w:cs="Times New Roman"/>
          <w:color w:val="000000"/>
          <w:sz w:val="24"/>
          <w:szCs w:val="24"/>
        </w:rPr>
        <w:t> Поставьте перед собой цель и будьте неизменно твердыми и постоянными в достижении поставленной цели непрерывного улучшения продукции и услуг, распределяя ресурсы таким образом, чтобы обеспечивались долговременные цели и потребности, а не только сиюминутная прибыльность, для достижения конкурентоспособности, сохранения предприятия и обеспечения людей работой.</w:t>
      </w:r>
      <w:r w:rsidRPr="00BE1E07">
        <w:rPr>
          <w:rStyle w:val="apple-converted-space"/>
          <w:rFonts w:ascii="Times New Roman" w:hAnsi="Times New Roman" w:cs="Times New Roman"/>
          <w:color w:val="000000"/>
          <w:sz w:val="24"/>
          <w:szCs w:val="24"/>
        </w:rPr>
        <w:t> </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xml:space="preserve"> Было бы совершенно неразумным принять философию </w:t>
      </w:r>
      <w:proofErr w:type="spellStart"/>
      <w:r w:rsidRPr="00BE1E07">
        <w:rPr>
          <w:rStyle w:val="txt"/>
          <w:rFonts w:ascii="Times New Roman" w:hAnsi="Times New Roman" w:cs="Times New Roman"/>
          <w:color w:val="000000"/>
          <w:sz w:val="24"/>
          <w:szCs w:val="24"/>
        </w:rPr>
        <w:t>Деминга</w:t>
      </w:r>
      <w:proofErr w:type="spellEnd"/>
      <w:r w:rsidRPr="00BE1E07">
        <w:rPr>
          <w:rStyle w:val="txt"/>
          <w:rFonts w:ascii="Times New Roman" w:hAnsi="Times New Roman" w:cs="Times New Roman"/>
          <w:color w:val="000000"/>
          <w:sz w:val="24"/>
          <w:szCs w:val="24"/>
        </w:rPr>
        <w:t xml:space="preserve"> в принципе, забывая применять ее на практике. Иногда случается так, что руководство заявляет во всеуслышание о своей приверженности этой философии, но затем отдает приоритет решению практически любой застарелой проблемы. Должно быть последовательное, непоколебимое, никогда не заканчивающееся, всеохватывающее движение в направлении непрерывного улучшения всех видов деятельности и операций внутри фирмы. Люди в наше время привыкли видеть, что лозунги и призывы руководства меняются каждые несколько недель, исчезая так же быстро, как появлялись. При такой предыстории может потребоваться время, чтобы у людей появилась вера в то, что на этот раз руководство действительно настроено серьезно. А это возможно только в том случае, если такой настрой у руководства действительно есть. Приверженность руководства постоянным улучшениям - критический фактор для поддержания энтузиазма, интереса и соучастия работников на всех уровнях, стимулирования в них желания внести еще больший личный вклад. Такого рода приверженность может быть приобретена теми людьми в руководстве, которые возьмут на себя труд изучить и глубоко понять новую для них философию, а затем подать хороший пример последовательностью в своих намерениях. Тогда их </w:t>
      </w:r>
      <w:r w:rsidRPr="00BE1E07">
        <w:rPr>
          <w:rStyle w:val="txt"/>
          <w:rFonts w:ascii="Times New Roman" w:hAnsi="Times New Roman" w:cs="Times New Roman"/>
          <w:color w:val="000000"/>
          <w:sz w:val="24"/>
          <w:szCs w:val="24"/>
        </w:rPr>
        <w:lastRenderedPageBreak/>
        <w:t xml:space="preserve">убежденность будет постоянно распространяться по всей организации сверху вниз, подпитывая и взращивая повсеместно постоянство в тех же намерениях всего персонала. Это требует действий - действий другого типа и природы, чем традиционные; правильный тип действия узнается </w:t>
      </w:r>
      <w:proofErr w:type="gramStart"/>
      <w:r w:rsidRPr="00BE1E07">
        <w:rPr>
          <w:rStyle w:val="txt"/>
          <w:rFonts w:ascii="Times New Roman" w:hAnsi="Times New Roman" w:cs="Times New Roman"/>
          <w:color w:val="000000"/>
          <w:sz w:val="24"/>
          <w:szCs w:val="24"/>
        </w:rPr>
        <w:t>до</w:t>
      </w:r>
      <w:proofErr w:type="gramEnd"/>
      <w:r w:rsidRPr="00BE1E07">
        <w:rPr>
          <w:rStyle w:val="txt"/>
          <w:rFonts w:ascii="Times New Roman" w:hAnsi="Times New Roman" w:cs="Times New Roman"/>
          <w:color w:val="000000"/>
          <w:sz w:val="24"/>
          <w:szCs w:val="24"/>
        </w:rPr>
        <w:t xml:space="preserve"> постоянству в намерениях и целях.</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2. Новая философия</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Примите новую философию. Мы находимся в новой экономической эре, начатой в Японии. Мы не можем более уживаться с обычно принятым уровнем задержек, ошибок, дефектов в материалах, брака в работе. Необходимо преобразование западного стиля менеджмента, чтобы остановить продолжающийся упадок экономики.</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Это совершенно новая философия. Это не просто несколько руководящих принципов, идей, правил или методик, которые вы могли бы добавить к тем, которыми вы уже давно пользуетесь. На самом деле предполагается серьезное, радикальное пере осмысливание ваших взглядов - более радикальное, чем вы можете себе представить. Оно предполагает поворот на 180° в отношении ко многим стратегиям, типам поведения и верованиям, к которым вы могли привыкнуть и приноровиться в течение многих лет. Мы говорим о глубоких, фундаментальных изменениях - изменениях таких же радикальных, как те, которые необходимы для перехода от теории плоской Земли к теории Земли-шара. Если вы не воспримете идею фундаментальных изменений, то переосмысление никогда и не случится. В любом случае это не произойдет за один день. Но мы должны поддерживать постоянное, непрерывное движение в правильном направлении: Каждый день должен приближать нас к состоянию, когда вся компания окажется в процессе улучшения качества всех систем и видов деятельности.</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3. Покончите с зависимостью от массового контроля</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Уничтожайте потребность в массовых проверках и инспекции как способе достижения качества, прежде всего путем "встраивания" качества в продукцию. Требуйте статистических свидетельств "встроенного" качества как в процессе производства, так и при выполнении закупочных функций.</w:t>
      </w:r>
      <w:r w:rsidRPr="00BE1E07">
        <w:rPr>
          <w:rStyle w:val="apple-converted-space"/>
          <w:rFonts w:ascii="Times New Roman" w:hAnsi="Times New Roman" w:cs="Times New Roman"/>
          <w:color w:val="000000"/>
          <w:sz w:val="24"/>
          <w:szCs w:val="24"/>
        </w:rPr>
        <w:t> </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xml:space="preserve"> Если вашей первоначальной реакцией на это требование д-ра </w:t>
      </w:r>
      <w:proofErr w:type="spellStart"/>
      <w:r w:rsidRPr="00BE1E07">
        <w:rPr>
          <w:rStyle w:val="txt"/>
          <w:rFonts w:ascii="Times New Roman" w:hAnsi="Times New Roman" w:cs="Times New Roman"/>
          <w:color w:val="000000"/>
          <w:sz w:val="24"/>
          <w:szCs w:val="24"/>
        </w:rPr>
        <w:t>Деминга</w:t>
      </w:r>
      <w:proofErr w:type="spellEnd"/>
      <w:r w:rsidRPr="00BE1E07">
        <w:rPr>
          <w:rStyle w:val="txt"/>
          <w:rFonts w:ascii="Times New Roman" w:hAnsi="Times New Roman" w:cs="Times New Roman"/>
          <w:color w:val="000000"/>
          <w:sz w:val="24"/>
          <w:szCs w:val="24"/>
        </w:rPr>
        <w:t xml:space="preserve"> была ироническая усмешка, то это лишь показывает, как далеки ваши стандарты качества от тех, на которых он настаивает и которые на самом деле используются теми, кто воспринял его призывы. Мы настолько привыкли к низкому качеству поставок и услуг, работы систем, что это можно было бы принять за объективное свойство реальности - такой, какая она есть и какой будет всегда. Однако очевидным результатом достижения высоких и устойчивых показателей качества (подтверждаемых статистически с использованием соответствующих методов контроля процессов) является то, что дорогой и неэффективный массовый контроль в самом деле становится ненужным, поскольку уничтожена сама возможность появления брака в самом зародыше. Значительное снижение затрат будет достигнуто не только вследствие уменьшения потребности в контроле, но также и гарантией работы с надежными, взаимозаменяемыми, однородными и высококачественными материалами и процессами, не считая всего другого, что становится в этом случае возможным. Просто подумайте, как ваш высококачественный, конкурентоспособный продукт или услуга скажутся на вашей репутации у ваших настоящих и будущих потребителей.</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lastRenderedPageBreak/>
        <w:t>4. Покончите с практикой закупок по самой дешевой цене</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Покончите с практикой оценки и выбора ваших поставщиков только на основе цены на их продукцию.</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Вместо этого, наряду с ценой, требуйте серьезных подтверждений ее качества. Уменьшите число поставщиков одного и того же продукта путем отказа от услуг тех из них, кто не смог статистически подтвердить его качество. Стремитесь к тому, чтобы получать все поставки данного компонента только от- одного производителя, на основе установления долговременных отношений взаимной лояльности и доверия. Целью в этом случае является минимизация общих затрат, а не только первоначальных. У отделов комплектации и снабжения в результате появятся новые обязанности, которые они должны хорошенько изучить.</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Этот пункт фундаментально связан с предшествующим. Мы сможем покончить с необходимостью входного контроля поставок, только если будем верить, что их производители придерживаются таких же высоких стандартов качества, как и мы. Это. предполагает, что у вас установлены доверительные, рассчитанные на длительную перспективу, отношения сотрудничества с ограниченным числом проверенных поставщиков, которые могут и хотят удовлетворять ваши потребности. Выигрыш, который может быть достигнут на основе таких взаимоотношений с надежным поставщиком, и, как следствие, повышение качества их продукции и услуг, в значительной степени превосходит "экономию", которая получается при закупках по самым низким ценам. В любом случае практика закупок по низким ценам принуждает поставщиков к тактике извлечения сиюминутной выгоды, не позволяет им проводить перспективную политику. Избыточные затраты, неизбежные вследствие этого в нашем собственном производстве, а также возможные у потребителей, связанных с нашим производством, в результате использования дешевых, ненадежных комплектующих, по всей видимости, огромны и трудноопределимы. В лучшем случае можно ожидать существенного возрастания объема переделок, задержек, неритмичности в выпуске нашей собственной продукции; в худшем случае плохой материал может "проскользнуть" через наш производственный процесс с тем, чтобы "всплыть" у его потребителя. А если наш потребитель пострадает, будьте уверены, что, как следствие, он заставит страдать и нас, и будет совершенно прав.</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5. Улучшайте каждый процесс</w:t>
      </w:r>
      <w:r w:rsidRPr="00BE1E07">
        <w:rPr>
          <w:rFonts w:ascii="Times New Roman" w:hAnsi="Times New Roman" w:cs="Times New Roman"/>
          <w:b/>
          <w:bCs/>
          <w:sz w:val="24"/>
          <w:szCs w:val="24"/>
        </w:rPr>
        <w:br/>
      </w:r>
      <w:r w:rsidRPr="00BE1E07">
        <w:rPr>
          <w:rStyle w:val="txt"/>
          <w:rFonts w:ascii="Times New Roman" w:hAnsi="Times New Roman" w:cs="Times New Roman"/>
          <w:color w:val="000000"/>
          <w:sz w:val="24"/>
          <w:szCs w:val="24"/>
        </w:rPr>
        <w:t> Улучшайте постоянно, сегодня и всегда все процессы планирования, производства и оказания услуг. Постоянно выискивайте проблемы для того, чтобы улучшать все виды деятельности и функции в компании, повышать качество и производительность и, таким образом, постоянно уменьшать издержки. Непрерывное улучшение системы, включающей в себя разработку и проектирование, поставку комплектующих и материалов, обслуживание и улучшение работы оборудования, методов управления и организации, подготовку и переподготовку кадров - есть первейшая обязанность руководства.</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xml:space="preserve"> В настоящее время мы видим слишком много руководителей, склонных верить в "лучшее будущее" и пускающих дело на самотек. Таким образом они закрывают глаза на потенциальные проблемы и уделяют им внимание только тогда, когда становится очевидной их серьезность, в результате чего возможно нанесение существенного ущерба организации. Гораздо лучше отыскать их как можно раньше и уничтожать в самом "зародыше", прежде чем они могут создать реальные трудности. В этом и заключается </w:t>
      </w:r>
      <w:r w:rsidRPr="00BE1E07">
        <w:rPr>
          <w:rStyle w:val="txt"/>
          <w:rFonts w:ascii="Times New Roman" w:hAnsi="Times New Roman" w:cs="Times New Roman"/>
          <w:color w:val="000000"/>
          <w:sz w:val="24"/>
          <w:szCs w:val="24"/>
        </w:rPr>
        <w:lastRenderedPageBreak/>
        <w:t>основное различие между интеллектуальным и кризисным стилями менеджмента. Никогда не успокаивайтесь на том, что вам удалось решить некоторые проблемы и добиться соответствующего улучшения. Знайте, что в соответствии с природой вещей, всегда возможны дальнейшие улучшения, но это достигается лишь тогда, когда выявляются и решаются и другие имеющиеся проблемы. Под проблемами мы понимаем наличие как конкретных (специальных), так и общих причин изменчивости. То есть мы должны стремиться сделать нестабильный процесс стабильным, а стабильный, но не эффективный процесс - эффективным, который, в свою очередь, делать еще более эффективным. В проблемах заключена возможность для улучшения, и, если вы не отыщете проблемы, то, будьте уверены, проблемы отыщут вас.</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6. Введите в практику подготовку и переподготовку кадров</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Введите в практику современные подходы к подготовке и переподготовке для всех работников, включая руководителей и управляющих, с тем, чтобы лучше использовать возможности каждого из них. Для того, чтобы поспевать за изменениями в материалах. методах, конструкции изделий, оборудовании, технологии, функциях и методах обслуживания, требуются новые навыки и умения.</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xml:space="preserve"> Как может кто-либо из персонала или руководства правильно выполнять свою работу, если он не знает, в чем заключается их работа? Обучение должно быть такой же частью рабочего процесса, как и собственно производство. Укоренение и распространение улучшений есть результат обучения. Однако многие недальновидные менеджеры рассматривают обучение как непродуктивны инвестиции; в результате, если финансовые трудности заставляют затянуть пояс потуже, их сокращают в первую очередь. Какая ошибка! Только подумайте, насколько стоимость обучения работника незначительна по сравнению с общими затратами на его содержание в течение многих месяцев и лет его работы в компании. Эта величина совершенно ничтожна по сравнению с потенциальными выгодами компании, получаемыми в результате того, что данный работник понимает свою работу, т.е. знает, как выполнить ее правильно, с наилучшей выгодой для компании, и, следовательно, как минимум, имеет возможность действовать именно таким образом. Причем это не включает в себя те </w:t>
      </w:r>
      <w:proofErr w:type="spellStart"/>
      <w:r w:rsidRPr="00BE1E07">
        <w:rPr>
          <w:rStyle w:val="txt"/>
          <w:rFonts w:ascii="Times New Roman" w:hAnsi="Times New Roman" w:cs="Times New Roman"/>
          <w:color w:val="000000"/>
          <w:sz w:val="24"/>
          <w:szCs w:val="24"/>
        </w:rPr>
        <w:t>трудноучитываемые</w:t>
      </w:r>
      <w:proofErr w:type="spellEnd"/>
      <w:r w:rsidRPr="00BE1E07">
        <w:rPr>
          <w:rStyle w:val="txt"/>
          <w:rFonts w:ascii="Times New Roman" w:hAnsi="Times New Roman" w:cs="Times New Roman"/>
          <w:color w:val="000000"/>
          <w:sz w:val="24"/>
          <w:szCs w:val="24"/>
        </w:rPr>
        <w:t xml:space="preserve"> выгоды, которые компания имеет от того, что ее работники получают удовлетворение и удовольствие от правильно выполненной качественной работы и, следовательно, хотят продолжать и улучшать ее и дальше.</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7. Учредите лидерство</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Усвойте и введите в практику лидерство как метод работы, имеющий целью помочь работникам выполнять их работу наилучшим образом. Руководители всех уровней должны отвечать не за голые цифры, а за качество. Улучшение качества автоматически приводит к повышению производительности. Руководители и управляющие должны обеспечить принятие немедленных мер при получении сигналов о появившихся дефектах, неисправном или разлаженном оборудовании, плохих инструментах, нечетких рабочих инструкциях и других факторах, наносящих ущерб качеству.</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Если управляющие и мастера тратят свое время на то, чтобы-жестко контролировать тех людей, за работу которых они отвечают, прикрикивая и "нажимая" на них с тем, чтобы они "хорошо работали" или выполняли запланированную норму, то это само по себе является ясным признаком низких стандартов качества на данном участке производства.</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lastRenderedPageBreak/>
        <w:t xml:space="preserve"> Управляющие будут вводить сами себя в заблуждение, полагая, что "отношение рабочих к делу" является причиной низкого качества. Такое заблуждение само по себе составляет одно из самых существенных препятствий для руководителей при усвоении элементарных начал в подходе </w:t>
      </w:r>
      <w:proofErr w:type="spellStart"/>
      <w:r w:rsidRPr="00BE1E07">
        <w:rPr>
          <w:rStyle w:val="txt"/>
          <w:rFonts w:ascii="Times New Roman" w:hAnsi="Times New Roman" w:cs="Times New Roman"/>
          <w:color w:val="000000"/>
          <w:sz w:val="24"/>
          <w:szCs w:val="24"/>
        </w:rPr>
        <w:t>Деминга</w:t>
      </w:r>
      <w:proofErr w:type="spellEnd"/>
      <w:r w:rsidRPr="00BE1E07">
        <w:rPr>
          <w:rStyle w:val="txt"/>
          <w:rFonts w:ascii="Times New Roman" w:hAnsi="Times New Roman" w:cs="Times New Roman"/>
          <w:color w:val="000000"/>
          <w:sz w:val="24"/>
          <w:szCs w:val="24"/>
        </w:rPr>
        <w:t>. Они просто не могут ни представить себе, ни поверить в мир, где работники вовлечены в процесс постоянных улучшений и привержены ему, при этом их не нужно ни "подмасливать", ни подгонять. Надо создать среду, в которой у работников имеется истинная заинтересованность в их работе, а менеджеры помогают хорошо ее выполнять. И эти две вещи взаимно дополняют друг друга: если рабочие заинтересованы, то они стремятся выполнить работу качественно и принимают соответствующую помощь и советы, и наоборот, если они получили возможность для хорошей работы, то их интерес возрастает, таким образом цикл будет непрерывным. Слишком часто, однако, мы видим противоположное - порочный круг. Условия принуждают работника выполнять свое дело плохо, поэтому он теряет заинтересованность в работе, что приводит к еще более низкому качеству ее выполнения и т.д.</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8. Изгоняйте страхи</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Поощряйте эффективные двухсторонние связи и используйте другие средства для искоренения страхов, опасений и враждебности внутри организации с тем, чтобы каждый мог работать более эффективно и продуктивно на благо компании.</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Любой работник, испытывающий страх перед своим вышестоящим руководителем, не может надлежащим образом сотрудничать с ним. Лучшее, что можно ожидать в таких обстоятельствах, - обиженная покорность, т.е. как раз то, чего и желает такой руководитель. Однако подобное положение вещей никогда не приведет к хорошим результатам. Истинное сотрудничество позволяет достигнуть намного большего, чем изолированные индивидуальные усилия. Но это взаимодействие не может быть хорошим, если не взращивать взаимное доверие, уверенность и уважение. Те, кто работает, испытывая страх, -стараются ускользнуть из поля зрения тех, кого они боятся. А как можно ожидать отдачи, соответствующей потенциальным возможностям, от людей, чье основное желание - просто не быть замеченным?</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Следующий пункт посвящен устранению барьеров, разъединяющих отделы и службы. Не менее важно разрушить барьеры между работниками и их непосредственными начальниками, управленческим звеном и средним уровнем руководства, между средним и высшим звеньями руководства, и между высшим звеном и руководством. В удушливом климате страхов высшее руководство потеряет контакт с реальностью. Их (руководителей) будут пичкать тем, что они хотели бы услышать. Плохие новости будут убраны, задержаны, разбавлены, смягчены.  Ошибки и погрешности будут скрываться с большой энергией и выдумкой, которые можно было бы использовать гораздо лучше. Таким образом, страхи серьезно подорвут способности организации к обучению -и улучшениям.</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9. Разрушьте барьеры</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 xml:space="preserve">Разрушьте барьеры между подразделениями, службами, отделениями. Люди из различных функциональных подразделений: исследователи, разработчики, производственники, представители коммерческих и административных служб - должны работать в командах (бригадах) с тем, чтобы устранять проблемы, которые могут </w:t>
      </w:r>
      <w:r w:rsidRPr="00BE1E07">
        <w:rPr>
          <w:rStyle w:val="txt"/>
          <w:rFonts w:ascii="Times New Roman" w:hAnsi="Times New Roman" w:cs="Times New Roman"/>
          <w:color w:val="000000"/>
          <w:sz w:val="24"/>
          <w:szCs w:val="24"/>
        </w:rPr>
        <w:lastRenderedPageBreak/>
        <w:t>возникнуть с продукцией или услугами.</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Большинство компаний организованы по функциональному принципу, но они должны работать в условиях функционального взаимодействия. Различные структуры организации имеют свои собственные интересы, традиции, ценности, своих "священных коров", часто даже собственный язык, жаргон. Поэтому они могут ощущать потребность борьбы со своими коллегами из других структур организации, если их интересы, как им кажется, ущемляются. Если уж работникам и нужно за что-то бороться, то было бы лучше, если бы они боролись за конкурентоспособность и выживание компании, а не друг с другом. Часто эти различия интересов кажущиеся, а не реальные. И часто самые незначительные изменения в работе одного отдела могут сказаться очень положительно на работе других отделов, а это, в свою очередь, вызывает желание оказать встречную услугу. Но все это может состояться только в том случае, если заинтересованные службы, отделы получат реальное представление о трудностях другого подразделения и, если общая организационная среда компании стимулирует сотрудничество, а не генерирует внутренние конфликты. Общий язык элементарных статистических методов и контрольных карт очень полезен для объяснения друг другу своих задач и проблем, а также путей их решения.</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10. Откажитесь от пустых лозунгов и призывов</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Откажитесь от использования плакатов, лозунгов и призывов к работникам, которые требуют от них бездефектной работы, нового уровня производительности и т.п., но ничего не говорят о методах достижения этих целей. Такие призывы только вызывают враждебное отношение; основная масса проблем низкого качества и производительности связана с системой и, таким образом, их решения находятся за пределами возможностей рядовых работников.</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"Делай все правильно с первого раза", "</w:t>
      </w:r>
      <w:proofErr w:type="spellStart"/>
      <w:r w:rsidRPr="00BE1E07">
        <w:rPr>
          <w:rStyle w:val="txt"/>
          <w:rFonts w:ascii="Times New Roman" w:hAnsi="Times New Roman" w:cs="Times New Roman"/>
          <w:color w:val="000000"/>
          <w:sz w:val="24"/>
          <w:szCs w:val="24"/>
        </w:rPr>
        <w:t>Бездефектность</w:t>
      </w:r>
      <w:proofErr w:type="spellEnd"/>
      <w:r w:rsidRPr="00BE1E07">
        <w:rPr>
          <w:rStyle w:val="txt"/>
          <w:rFonts w:ascii="Times New Roman" w:hAnsi="Times New Roman" w:cs="Times New Roman"/>
          <w:color w:val="000000"/>
          <w:sz w:val="24"/>
          <w:szCs w:val="24"/>
        </w:rPr>
        <w:t xml:space="preserve"> - наша цель", "Увеличим производство на 10%" - эти и бесчисленное множество других призывов предполагают, что менеджер верит в то, что рабочие действительно могут это сделать. Это предположение с негодованием и горечью отвергается теми работниками, операторами, которые каждодневно вынуждены иметь дело с результатами чьей-то некомпетентной работы. Как может кто-либо выполнить что-то хорошо с первого раза, если ему не будет предоставлено ни время, ни соответствующие материалы, ни оборудование, которые делают это все возможным? Как он может производить бездефектную продукцию, если то, что он получает для работы, уже содержит дефекты и погрешности? В результате получается, что уже и без того низкая удовлетворенность работой падает еще ниже. А каков результат, если работника призывать произвести большее количество, что, как он знает, при существующих ущербных условиях понизит качество того, что он производит еще значительнее, несмотря на все его старания предотвратить это? Обращайтесь с разумными призывами и обеспечивайте всем необходимым, для того чтобы их выполнить, и вы получите больше, чем то, на что вы рассчитывали. Обращаясь с необоснованными призывами, вы получите даже меньше, чем могли бы получить, в результате дополнительной деморализации работника.</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11. Устраните произвольные числовые нормы и задания</w:t>
      </w:r>
      <w:r w:rsidRPr="00BE1E07">
        <w:rPr>
          <w:rFonts w:ascii="Times New Roman" w:hAnsi="Times New Roman" w:cs="Times New Roman"/>
          <w:b/>
          <w:bCs/>
          <w:sz w:val="24"/>
          <w:szCs w:val="24"/>
        </w:rPr>
        <w:br/>
      </w:r>
      <w:r w:rsidRPr="00BE1E07">
        <w:rPr>
          <w:rStyle w:val="txt"/>
          <w:rFonts w:ascii="Times New Roman" w:hAnsi="Times New Roman" w:cs="Times New Roman"/>
          <w:color w:val="000000"/>
          <w:sz w:val="24"/>
          <w:szCs w:val="24"/>
        </w:rPr>
        <w:t xml:space="preserve"> Устраните рабочие инструкции и стандарты, которые устанавливают произвольные нормы, квоты для работников и количественные задания для руководителей. Замените их </w:t>
      </w:r>
      <w:r w:rsidRPr="00BE1E07">
        <w:rPr>
          <w:rStyle w:val="txt"/>
          <w:rFonts w:ascii="Times New Roman" w:hAnsi="Times New Roman" w:cs="Times New Roman"/>
          <w:color w:val="000000"/>
          <w:sz w:val="24"/>
          <w:szCs w:val="24"/>
        </w:rPr>
        <w:lastRenderedPageBreak/>
        <w:t>поддержкой и помощью со стороны вышестоящих руководителей с тем, чтобы достигать непрерывных улучшений в качестве и производительности.</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Если упрощенные, навязанные свыше цели ставятся для того, чтобы "двигать" вперед компанию, то выполнение этих заданий становится более важным, чем удовлетворение потребителя, не говоря уже о том, чтобы доставить ему наслаждение. Такие цели никогда не могут быть "правильными", за исключением, может быть, очень редких случаев. Если цель ниже реальных возможностей системы, автоматической реакцией для работников будет снижение темпа работы, как только эта цель будет достигнута. Да и в самом деле, зачем было бы им стараться?  Если же цель необоснованна, недостижима, то она скорее всего и не будет достигнута, что вызовет критику, потерю премий, разочарование - и все это без какой-либо вины со стороны работников. Возможно, что она будет достигнута за счет "срезания углов", снижения требований стандартов качества, пренебрежения требованиями безопасности и т.д. Т.е. заданная цель будет достигнута ценой качества со всеми</w:t>
      </w:r>
      <w:proofErr w:type="gramStart"/>
      <w:r w:rsidRPr="00BE1E07">
        <w:rPr>
          <w:rStyle w:val="txt"/>
          <w:rFonts w:ascii="Times New Roman" w:hAnsi="Times New Roman" w:cs="Times New Roman"/>
          <w:color w:val="000000"/>
          <w:sz w:val="24"/>
          <w:szCs w:val="24"/>
        </w:rPr>
        <w:t xml:space="preserve"> ,</w:t>
      </w:r>
      <w:proofErr w:type="gramEnd"/>
      <w:r w:rsidRPr="00BE1E07">
        <w:rPr>
          <w:rStyle w:val="txt"/>
          <w:rFonts w:ascii="Times New Roman" w:hAnsi="Times New Roman" w:cs="Times New Roman"/>
          <w:color w:val="000000"/>
          <w:sz w:val="24"/>
          <w:szCs w:val="24"/>
        </w:rPr>
        <w:t xml:space="preserve"> многочисленными последствиями, которые появятся на следующих этапах производственного процесса или, что еще хуже, у потребителя. В любом случае вера работников в способность своих руководителей вести дела вполне оправданно "прыгнет" вниз.</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12. Дайте работникам возможность гордиться своим трудом</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Устраните барьеры, которые обкрадывают рабочих и руководителей, лишая их возможности гордиться своим трудом. Это предполагает, помимо всего прочего, отказ от ежегодных аттестаций (оценок деятельности работников) и методов Управления по Целям. И снова, обязанности менеджеров, контролеров, мастеров должны быть перенесены с достижения чисто количественных показателей на достижение качества.</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t> Как много барьеров существуют на пути к удовлетворению и гордости результатами своего труда, и сколь немногих из них мы- коснулись до сих пор. Как может рабочий гордиться тем, что он делает, если из-за низкого качества материалов, плохих инструментов, необоснованных норм выпуска он принужден производить низкопробную продукцию? Как может он быть удовлетворен, если сознает бесполезность обсуждения со своим начальством очевидных путей улучшения? Именно поэтому он без всякого желания следует по наезженной колее, хотя наверняка знает, что это не самая лучшая дорога? Как может менеджер гордиться тем, чем занимается, если результатом его деятельности оказывается снижение качества и еще большее разочарование рабочих? Как может он гордиться тем, что делает, если не имеет ни времени, ни поддержки для улучшения морального состояния работников, их производительности, улучшений в процессах и методах для повышения качества? Значимость того, что работник любого ранга производит, будет неизмеримо выше, если он имеет возможность гордиться своей работой, по сравнению с тем, когда он просто отбывает положенное время. И что может сделать система аттестации работников для того, чтобы достичь такого положения? Ответ очевиден.</w:t>
      </w:r>
    </w:p>
    <w:p w:rsidR="002259BD" w:rsidRPr="00BE1E07" w:rsidRDefault="002259BD" w:rsidP="002103D3">
      <w:pPr>
        <w:ind w:right="-1"/>
        <w:jc w:val="both"/>
        <w:rPr>
          <w:rFonts w:ascii="Times New Roman" w:hAnsi="Times New Roman" w:cs="Times New Roman"/>
          <w:sz w:val="24"/>
          <w:szCs w:val="24"/>
        </w:rPr>
      </w:pPr>
      <w:r w:rsidRPr="00BE1E07">
        <w:rPr>
          <w:rStyle w:val="txt"/>
          <w:rFonts w:ascii="Times New Roman" w:hAnsi="Times New Roman" w:cs="Times New Roman"/>
          <w:b/>
          <w:bCs/>
          <w:color w:val="000000"/>
          <w:sz w:val="24"/>
          <w:szCs w:val="24"/>
        </w:rPr>
        <w:t>13. Поощряйте стремление к образованию</w:t>
      </w:r>
      <w:r w:rsidRPr="00BE1E07">
        <w:rPr>
          <w:rFonts w:ascii="Times New Roman" w:hAnsi="Times New Roman" w:cs="Times New Roman"/>
          <w:b/>
          <w:bCs/>
          <w:sz w:val="24"/>
          <w:szCs w:val="24"/>
        </w:rPr>
        <w:br/>
      </w:r>
      <w:r w:rsidRPr="00BE1E07">
        <w:rPr>
          <w:rStyle w:val="txt"/>
          <w:rFonts w:ascii="Times New Roman" w:hAnsi="Times New Roman" w:cs="Times New Roman"/>
          <w:b/>
          <w:bCs/>
          <w:color w:val="000000"/>
          <w:sz w:val="24"/>
          <w:szCs w:val="24"/>
        </w:rPr>
        <w:t> </w:t>
      </w:r>
      <w:r w:rsidRPr="00BE1E07">
        <w:rPr>
          <w:rStyle w:val="txt"/>
          <w:rFonts w:ascii="Times New Roman" w:hAnsi="Times New Roman" w:cs="Times New Roman"/>
          <w:color w:val="000000"/>
          <w:sz w:val="24"/>
          <w:szCs w:val="24"/>
        </w:rPr>
        <w:t>Учредите энергичную программу образования и поддержки самоусовершенствования для всех работников. Организации нужны не просто люди, ей нужны работники, совершенствующиеся в результате образования.  Источником успешного продвижения в достижении конкурентоспособности являются знания.</w:t>
      </w:r>
      <w:r w:rsidRPr="00BE1E07">
        <w:rPr>
          <w:rFonts w:ascii="Times New Roman" w:hAnsi="Times New Roman" w:cs="Times New Roman"/>
          <w:sz w:val="24"/>
          <w:szCs w:val="24"/>
        </w:rPr>
        <w:br/>
      </w:r>
      <w:r w:rsidRPr="00BE1E07">
        <w:rPr>
          <w:rStyle w:val="txt"/>
          <w:rFonts w:ascii="Times New Roman" w:hAnsi="Times New Roman" w:cs="Times New Roman"/>
          <w:color w:val="000000"/>
          <w:sz w:val="24"/>
          <w:szCs w:val="24"/>
        </w:rPr>
        <w:lastRenderedPageBreak/>
        <w:t xml:space="preserve"> В старой версии 14 Пунктов, два пункта - 6-й и 13-й относились к обучению методам работы и образованию. Теперь пункт б-й полностью посвящен обучению методам работы, а пункт 13-й -образованию плюс новой концепции - самосовершенствованию. Различие очевидное. Конечно, обучение методам работы в русле того, как эта работа выполняется, в настоящее время -существенно. Но более широкое образование - это значимый вклад в будущее. В современном мире все быстро изменяется. Естественно, нет смысла в изменениях ради самих изменений. Но без осознания необходимости изменений и понимания потенциальных выгод, которые они могут принести, как можем мы или компания воспользоваться этими выгодами и достичь эффективной работы? Как могут происходить улучшения без изменений? И могут ли быть изменения без знаний и без образования, необходимого для их осуществления? Последнее добавление </w:t>
      </w:r>
      <w:proofErr w:type="spellStart"/>
      <w:r w:rsidRPr="00BE1E07">
        <w:rPr>
          <w:rStyle w:val="txt"/>
          <w:rFonts w:ascii="Times New Roman" w:hAnsi="Times New Roman" w:cs="Times New Roman"/>
          <w:color w:val="000000"/>
          <w:sz w:val="24"/>
          <w:szCs w:val="24"/>
        </w:rPr>
        <w:t>Деминга</w:t>
      </w:r>
      <w:proofErr w:type="spellEnd"/>
      <w:r w:rsidRPr="00BE1E07">
        <w:rPr>
          <w:rStyle w:val="txt"/>
          <w:rFonts w:ascii="Times New Roman" w:hAnsi="Times New Roman" w:cs="Times New Roman"/>
          <w:color w:val="000000"/>
          <w:sz w:val="24"/>
          <w:szCs w:val="24"/>
        </w:rPr>
        <w:t xml:space="preserve"> к данному пункту касается самосовершенствования. Это его новый призыв, такой же значимый, если не более значимый, чем те, которые были выдвинуты им много лет назад и которые требуют единственного источника поставки или устранения массового контроля. Вы только представьте себе добавочный потенциал тех работников, которые активно, без принуждения, указаний, денежных вознаграждений стараются улучшить свое образование и при этом, быть может, даже за счет существенных личных затрат.</w:t>
      </w:r>
    </w:p>
    <w:p w:rsidR="002259BD" w:rsidRPr="00BE1E07" w:rsidRDefault="002259BD" w:rsidP="002103D3">
      <w:pPr>
        <w:ind w:right="-1"/>
        <w:jc w:val="both"/>
        <w:rPr>
          <w:rFonts w:ascii="Times New Roman" w:hAnsi="Times New Roman" w:cs="Times New Roman"/>
          <w:sz w:val="24"/>
          <w:szCs w:val="24"/>
        </w:rPr>
      </w:pPr>
      <w:r w:rsidRPr="00BE1E07">
        <w:rPr>
          <w:rFonts w:ascii="Times New Roman" w:hAnsi="Times New Roman" w:cs="Times New Roman"/>
          <w:b/>
          <w:bCs/>
          <w:sz w:val="24"/>
          <w:szCs w:val="24"/>
        </w:rPr>
        <w:t>14. Приверженность делу повышения качества и действенность высшего руководства</w:t>
      </w:r>
      <w:r w:rsidRPr="00BE1E07">
        <w:rPr>
          <w:rFonts w:ascii="Times New Roman" w:hAnsi="Times New Roman" w:cs="Times New Roman"/>
          <w:b/>
          <w:bCs/>
          <w:sz w:val="24"/>
          <w:szCs w:val="24"/>
        </w:rPr>
        <w:br/>
      </w:r>
      <w:r w:rsidRPr="00BE1E07">
        <w:rPr>
          <w:rFonts w:ascii="Times New Roman" w:hAnsi="Times New Roman" w:cs="Times New Roman"/>
          <w:sz w:val="24"/>
          <w:szCs w:val="24"/>
        </w:rPr>
        <w:t> Ясно определите непоколебимую приверженность высшего руководства к постоянному улучшению качества и производительности и их обязательство проводить в жизнь все рассмотренные выше принципы. Тем не менее, мало того, что высшее руководство искренне продекламирует свою вечную приверженность качеству и производительности. Оно должно еще знать, в чем же заключается то, чему они привержены, т.е. что они должны делать. Образуйте структуру в высшем руководстве, которая будет каждодневно давать импульс для продвижения к вышерассмотренным 13 Принципам, и действуйте, чтобы осуществить преобразования.  Поддержки здесь недостаточно, нужны конкретные дела.</w:t>
      </w:r>
      <w:r w:rsidRPr="00BE1E07">
        <w:rPr>
          <w:rFonts w:ascii="Times New Roman" w:hAnsi="Times New Roman" w:cs="Times New Roman"/>
          <w:sz w:val="24"/>
          <w:szCs w:val="24"/>
        </w:rPr>
        <w:br/>
        <w:t xml:space="preserve"> Все, о чем мы говорим, начинается и может закончиться в этом пункте. Без веры, понимания и действий высшего руководства, прогресс (если он будет вообще) будет спорадическим и в лучшем случае временным. Высшие руководители должны возглавлять и энергично вести за собой всю организацию в направлении улучшения качества каждого вида деятельности в компании; обеспечивать необходимую поддержку, обучение, выделение средств. Они должны следовать в собственной практике тем же принципам, которые они проповедуют. В частности, руководители должны согласиться с тем, что они тоже должны многому научиться и быть готовыми к обучению. Например, какой смысл в обучении всех, начиная с менеджеров среднего звена и ниже, статистическим методам, если высшее руководство их не знает и, скорее всего, не поймет отчетов, результатов анализа и рекомендаций, проистекающих из их применения? Действительно, более важно использование этих методов самим высшим руководством применительно к его собственным данным. Конечно, высшие руководители - очень занятые люди. Вот, почему так важно учредить внутри руководства определенную и постоянно действующую структуру с единственной целью - поддерживать и облегчать происходящий непрерывный прогресс в новом направлении. Это тяжелая работа - </w:t>
      </w:r>
      <w:proofErr w:type="spellStart"/>
      <w:r w:rsidRPr="00BE1E07">
        <w:rPr>
          <w:rFonts w:ascii="Times New Roman" w:hAnsi="Times New Roman" w:cs="Times New Roman"/>
          <w:sz w:val="24"/>
          <w:szCs w:val="24"/>
        </w:rPr>
        <w:t>Деминг</w:t>
      </w:r>
      <w:proofErr w:type="spellEnd"/>
      <w:r w:rsidRPr="00BE1E07">
        <w:rPr>
          <w:rFonts w:ascii="Times New Roman" w:hAnsi="Times New Roman" w:cs="Times New Roman"/>
          <w:sz w:val="24"/>
          <w:szCs w:val="24"/>
        </w:rPr>
        <w:t xml:space="preserve"> никогда не утверждал чего-</w:t>
      </w:r>
      <w:r w:rsidRPr="00BE1E07">
        <w:rPr>
          <w:rFonts w:ascii="Times New Roman" w:hAnsi="Times New Roman" w:cs="Times New Roman"/>
          <w:sz w:val="24"/>
          <w:szCs w:val="24"/>
        </w:rPr>
        <w:lastRenderedPageBreak/>
        <w:t>либо другого, а нужда в приверженности и вере никогда еще не была более насущной. Но потенциальные выгоды для вас и вашей компании - огромны.</w:t>
      </w:r>
    </w:p>
    <w:p w:rsidR="002259BD" w:rsidRPr="00BE1E07" w:rsidRDefault="002259BD" w:rsidP="002259BD">
      <w:pPr>
        <w:spacing w:after="0"/>
        <w:ind w:left="360" w:right="-1"/>
        <w:jc w:val="both"/>
        <w:rPr>
          <w:rFonts w:ascii="Times New Roman" w:eastAsia="Times New Roman" w:hAnsi="Times New Roman" w:cs="Times New Roman"/>
          <w:sz w:val="24"/>
          <w:szCs w:val="24"/>
        </w:rPr>
      </w:pPr>
    </w:p>
    <w:p w:rsidR="002259BD" w:rsidRPr="00BE1E07" w:rsidRDefault="002259BD" w:rsidP="00790BFB">
      <w:pPr>
        <w:spacing w:after="0"/>
        <w:ind w:right="-1"/>
        <w:jc w:val="both"/>
        <w:rPr>
          <w:rFonts w:ascii="Times New Roman" w:hAnsi="Times New Roman" w:cs="Times New Roman"/>
          <w:sz w:val="24"/>
          <w:szCs w:val="24"/>
        </w:rPr>
      </w:pPr>
      <w:r w:rsidRPr="00BE1E07">
        <w:rPr>
          <w:rFonts w:ascii="Times New Roman" w:hAnsi="Times New Roman" w:cs="Times New Roman"/>
          <w:b/>
          <w:sz w:val="24"/>
          <w:szCs w:val="24"/>
        </w:rPr>
        <w:t xml:space="preserve">153. </w:t>
      </w:r>
      <w:r w:rsidRPr="00BE1E07">
        <w:rPr>
          <w:rFonts w:ascii="Times New Roman" w:eastAsia="Times New Roman" w:hAnsi="Times New Roman" w:cs="Times New Roman"/>
          <w:b/>
          <w:sz w:val="24"/>
          <w:szCs w:val="24"/>
        </w:rPr>
        <w:t>Выгоды и проблемы менеджмента цепочки ценности</w:t>
      </w:r>
      <w:r w:rsidRPr="00BE1E07">
        <w:rPr>
          <w:rFonts w:ascii="Times New Roman" w:eastAsia="Times New Roman" w:hAnsi="Times New Roman" w:cs="Times New Roman"/>
          <w:sz w:val="24"/>
          <w:szCs w:val="24"/>
        </w:rPr>
        <w:t>.</w:t>
      </w:r>
    </w:p>
    <w:p w:rsidR="002259BD" w:rsidRPr="00BE1E07" w:rsidRDefault="002259BD" w:rsidP="00790BFB">
      <w:pPr>
        <w:pStyle w:val="book"/>
        <w:spacing w:before="0" w:beforeAutospacing="0" w:after="0" w:afterAutospacing="0" w:line="360" w:lineRule="auto"/>
        <w:ind w:right="-1"/>
        <w:jc w:val="both"/>
        <w:rPr>
          <w:bCs/>
          <w:color w:val="000000"/>
        </w:rPr>
      </w:pPr>
      <w:r w:rsidRPr="00BE1E07">
        <w:rPr>
          <w:bCs/>
          <w:color w:val="000000"/>
        </w:rPr>
        <w:t>Понятие цепочки ценности впервые введено в работе Майкла Портера, который назвал так набор взаимосвязанных видов деятельности – от начальных до конечных операций, которые фирма осуществляет сама и / или во взаимодействии со своими партнерами по бизнесу. Иными словами, цепочка ценности включает в себя все виды деятельности, функции и процессы от разработки до доставки продукции конечному потребителю. Изучение ценностной цепочки помогает понять, каким образом различные виды деятельности организации способствуют увеличению ценности инновационной продукции или услуг по сравнению с затратами на используемые ресурсы, и определить возможные пути улучшения результатов видов деятельности. Продукт может быть произведен путем различной организации видов деятельности компании. Анализ ценностной цепочки помогает менеджерам осознать, насколько эффективно и продуктивно размещена (конфигурирована) и скоординирована производственная деятельность в их организации. Критерием может послужить оценка стоимости, добавленной в процесс преобразования ресурсов в конечную продукцию, поступающую на рынок в виде товаров или услуг. Стоимость измеряется ценой, которую покупатель готов заплатить за товар.</w:t>
      </w:r>
    </w:p>
    <w:p w:rsidR="002259BD" w:rsidRPr="00BE1E07" w:rsidRDefault="002259BD" w:rsidP="00790BFB">
      <w:pPr>
        <w:ind w:right="-1"/>
        <w:jc w:val="both"/>
        <w:rPr>
          <w:rFonts w:ascii="Times New Roman" w:hAnsi="Times New Roman" w:cs="Times New Roman"/>
          <w:sz w:val="24"/>
          <w:szCs w:val="24"/>
        </w:rPr>
      </w:pPr>
      <w:r w:rsidRPr="00BE1E07">
        <w:rPr>
          <w:rFonts w:ascii="Times New Roman" w:hAnsi="Times New Roman" w:cs="Times New Roman"/>
          <w:bCs/>
          <w:sz w:val="24"/>
          <w:szCs w:val="24"/>
        </w:rPr>
        <w:t>«Цепочка ценностей»</w:t>
      </w:r>
      <w:r w:rsidRPr="00BE1E07">
        <w:rPr>
          <w:rStyle w:val="apple-converted-space"/>
          <w:rFonts w:ascii="Times New Roman" w:hAnsi="Times New Roman" w:cs="Times New Roman"/>
          <w:bCs/>
          <w:color w:val="000000"/>
          <w:sz w:val="24"/>
          <w:szCs w:val="24"/>
        </w:rPr>
        <w:t> </w:t>
      </w:r>
      <w:r w:rsidRPr="00BE1E07">
        <w:rPr>
          <w:rFonts w:ascii="Times New Roman" w:hAnsi="Times New Roman" w:cs="Times New Roman"/>
          <w:sz w:val="24"/>
          <w:szCs w:val="24"/>
        </w:rPr>
        <w:t>дает представление о стратегически связанных видах деятельности предприятия и позволяет проследить процесс создания стоимости. В «цепочке ценностей» деятельность предприятия подразделяется на два типа: основная – связанная с производством товара, его продажей и послепродажным обслуживанием; вспомогательная – обеспечивающая основные процессы (инфраструктура предприятия (общее управление, бухучет, финансы и т. д.), управление персоналом (привлечение кадров, их обучение и продвижение по службе), технологическое развитие (оборудование, транспортные средства и способы транспортировки, ноу-хау в технологии), материально-техническое обеспечение (все операции с поставщиками и подрядчиками)).</w:t>
      </w:r>
    </w:p>
    <w:p w:rsidR="002259BD" w:rsidRPr="00BE1E07" w:rsidRDefault="002259BD" w:rsidP="00790BFB">
      <w:pPr>
        <w:ind w:right="-1"/>
        <w:jc w:val="both"/>
        <w:rPr>
          <w:rFonts w:ascii="Times New Roman" w:hAnsi="Times New Roman" w:cs="Times New Roman"/>
          <w:sz w:val="24"/>
          <w:szCs w:val="24"/>
        </w:rPr>
      </w:pPr>
      <w:r w:rsidRPr="00BE1E07">
        <w:rPr>
          <w:rFonts w:ascii="Times New Roman" w:hAnsi="Times New Roman" w:cs="Times New Roman"/>
          <w:sz w:val="24"/>
          <w:szCs w:val="24"/>
        </w:rPr>
        <w:t>Каждый из видов деятельности может способствовать снижению затрат и созданию базы для дифференциации продукции и услуг. Для достижения конкурентных преимуществ «цепочку ценностей» следует рассматривать как систему деятельности с характерными для нее связями. Связи внутри цепочки определяют способы взаимного воздействия отдельных видов деятельности друг на друга и в значительной степени влияют на их эффективность. Поэтому они могут служить дополнительным источником преимуществ предприятия.</w:t>
      </w:r>
    </w:p>
    <w:p w:rsidR="002259BD" w:rsidRPr="00BE1E07" w:rsidRDefault="002259BD" w:rsidP="00790BFB">
      <w:pPr>
        <w:ind w:right="-1"/>
        <w:jc w:val="both"/>
        <w:rPr>
          <w:rFonts w:ascii="Times New Roman" w:hAnsi="Times New Roman" w:cs="Times New Roman"/>
          <w:sz w:val="24"/>
          <w:szCs w:val="24"/>
        </w:rPr>
      </w:pPr>
      <w:r w:rsidRPr="00BE1E07">
        <w:rPr>
          <w:rFonts w:ascii="Times New Roman" w:hAnsi="Times New Roman" w:cs="Times New Roman"/>
          <w:sz w:val="24"/>
          <w:szCs w:val="24"/>
        </w:rPr>
        <w:t>Повысить конкурентоспособность предприятия можно снижая издержки, совершенствуя или исключая из «цепочки ценностей» отдельные элементы и связи.</w:t>
      </w:r>
    </w:p>
    <w:p w:rsidR="002259BD" w:rsidRPr="00BE1E07" w:rsidRDefault="002259BD" w:rsidP="002259BD">
      <w:pPr>
        <w:pStyle w:val="book"/>
        <w:spacing w:before="0" w:beforeAutospacing="0" w:after="0" w:afterAutospacing="0"/>
        <w:ind w:right="-1" w:firstLine="230"/>
        <w:rPr>
          <w:color w:val="000000"/>
        </w:rPr>
      </w:pPr>
      <w:r w:rsidRPr="00BE1E07">
        <w:rPr>
          <w:noProof/>
          <w:color w:val="000000"/>
        </w:rPr>
        <w:lastRenderedPageBreak/>
        <w:drawing>
          <wp:inline distT="0" distB="0" distL="0" distR="0">
            <wp:extent cx="5534025" cy="1811020"/>
            <wp:effectExtent l="0" t="0" r="0" b="0"/>
            <wp:docPr id="18" name="Рисунок 1" descr="C:\Documents and Settings\Администратор\Рабочий стол\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Безымянный.jpg"/>
                    <pic:cNvPicPr>
                      <a:picLocks noChangeAspect="1" noChangeArrowheads="1"/>
                    </pic:cNvPicPr>
                  </pic:nvPicPr>
                  <pic:blipFill>
                    <a:blip r:embed="rId57" cstate="print"/>
                    <a:srcRect/>
                    <a:stretch>
                      <a:fillRect/>
                    </a:stretch>
                  </pic:blipFill>
                  <pic:spPr bwMode="auto">
                    <a:xfrm>
                      <a:off x="0" y="0"/>
                      <a:ext cx="5533384" cy="1810810"/>
                    </a:xfrm>
                    <a:prstGeom prst="rect">
                      <a:avLst/>
                    </a:prstGeom>
                    <a:noFill/>
                    <a:ln w="9525">
                      <a:noFill/>
                      <a:miter lim="800000"/>
                      <a:headEnd/>
                      <a:tailEnd/>
                    </a:ln>
                  </pic:spPr>
                </pic:pic>
              </a:graphicData>
            </a:graphic>
          </wp:inline>
        </w:drawing>
      </w:r>
    </w:p>
    <w:p w:rsidR="002259BD" w:rsidRPr="00BE1E07" w:rsidRDefault="002259BD" w:rsidP="002259BD">
      <w:pPr>
        <w:pStyle w:val="book"/>
        <w:spacing w:before="0" w:beforeAutospacing="0" w:after="0" w:afterAutospacing="0"/>
        <w:ind w:right="-1" w:firstLine="230"/>
        <w:rPr>
          <w:color w:val="000000"/>
        </w:rPr>
      </w:pPr>
    </w:p>
    <w:p w:rsidR="002259BD" w:rsidRPr="00BE1E07" w:rsidRDefault="002259BD" w:rsidP="002259BD">
      <w:pPr>
        <w:spacing w:after="0"/>
        <w:ind w:left="360" w:right="-1"/>
        <w:jc w:val="both"/>
        <w:rPr>
          <w:rFonts w:ascii="Times New Roman" w:eastAsia="Times New Roman" w:hAnsi="Times New Roman" w:cs="Times New Roman"/>
          <w:sz w:val="24"/>
          <w:szCs w:val="24"/>
        </w:rPr>
      </w:pPr>
    </w:p>
    <w:p w:rsidR="002259BD" w:rsidRPr="00BE1E07" w:rsidRDefault="002259BD" w:rsidP="002259BD">
      <w:pPr>
        <w:ind w:right="-1"/>
        <w:rPr>
          <w:rFonts w:ascii="Times New Roman" w:hAnsi="Times New Roman" w:cs="Times New Roman"/>
          <w:sz w:val="24"/>
          <w:szCs w:val="24"/>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4359A5" w:rsidRPr="00BE1E07" w:rsidRDefault="004359A5" w:rsidP="004359A5">
      <w:pPr>
        <w:shd w:val="clear" w:color="auto" w:fill="FFFFFF"/>
        <w:spacing w:line="240" w:lineRule="auto"/>
        <w:ind w:right="-1"/>
        <w:contextualSpacing/>
        <w:jc w:val="both"/>
        <w:rPr>
          <w:rFonts w:ascii="Times New Roman" w:eastAsia="Times New Roman" w:hAnsi="Times New Roman" w:cs="Times New Roman"/>
          <w:color w:val="000000"/>
          <w:sz w:val="24"/>
          <w:szCs w:val="24"/>
          <w:lang w:eastAsia="ru-RU"/>
        </w:rPr>
      </w:pPr>
    </w:p>
    <w:p w:rsidR="00393233" w:rsidRPr="00BE1E07" w:rsidRDefault="00393233" w:rsidP="00393233">
      <w:pPr>
        <w:pStyle w:val="a3"/>
        <w:spacing w:line="240" w:lineRule="auto"/>
        <w:ind w:left="0" w:right="-1" w:firstLine="709"/>
        <w:jc w:val="both"/>
        <w:rPr>
          <w:rFonts w:ascii="Times New Roman" w:hAnsi="Times New Roman" w:cs="Times New Roman"/>
          <w:color w:val="000000"/>
          <w:sz w:val="24"/>
          <w:szCs w:val="24"/>
          <w:shd w:val="clear" w:color="auto" w:fill="FFFFFF"/>
        </w:rPr>
      </w:pPr>
      <w:r w:rsidRPr="00BE1E07">
        <w:rPr>
          <w:rFonts w:ascii="Times New Roman" w:hAnsi="Times New Roman" w:cs="Times New Roman"/>
          <w:color w:val="000000"/>
          <w:sz w:val="24"/>
          <w:szCs w:val="24"/>
          <w:shd w:val="clear" w:color="auto" w:fill="FFFFFF"/>
        </w:rPr>
        <w:br w:type="page"/>
      </w:r>
    </w:p>
    <w:p w:rsidR="00393233" w:rsidRPr="00AC059E" w:rsidRDefault="00393233" w:rsidP="00840573">
      <w:pPr>
        <w:pStyle w:val="a3"/>
        <w:numPr>
          <w:ilvl w:val="0"/>
          <w:numId w:val="38"/>
        </w:numPr>
        <w:spacing w:line="240" w:lineRule="auto"/>
        <w:jc w:val="both"/>
        <w:rPr>
          <w:rFonts w:ascii="Times New Roman" w:hAnsi="Times New Roman"/>
          <w:sz w:val="18"/>
          <w:szCs w:val="18"/>
        </w:rPr>
        <w:sectPr w:rsidR="00393233" w:rsidRPr="00AC059E" w:rsidSect="001C1235">
          <w:type w:val="continuous"/>
          <w:pgSz w:w="11906" w:h="16838"/>
          <w:pgMar w:top="1134" w:right="849" w:bottom="1134" w:left="1701" w:header="708" w:footer="708" w:gutter="0"/>
          <w:cols w:space="708"/>
          <w:docGrid w:linePitch="360"/>
        </w:sectPr>
      </w:pPr>
    </w:p>
    <w:p w:rsidR="004B02E0" w:rsidRPr="00AC059E" w:rsidRDefault="004B02E0" w:rsidP="00322E5F">
      <w:pPr>
        <w:pStyle w:val="a3"/>
        <w:spacing w:after="0" w:line="240" w:lineRule="auto"/>
        <w:ind w:left="0" w:firstLine="709"/>
        <w:contextualSpacing w:val="0"/>
        <w:rPr>
          <w:rFonts w:ascii="Times New Roman" w:hAnsi="Times New Roman"/>
          <w:sz w:val="18"/>
          <w:szCs w:val="18"/>
        </w:rPr>
      </w:pPr>
    </w:p>
    <w:sectPr w:rsidR="004B02E0" w:rsidRPr="00AC059E" w:rsidSect="009421A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CF3C52" w:usb2="00000016" w:usb3="00000000" w:csb0="0004001F" w:csb1="00000000"/>
  </w:font>
  <w:font w:name="MS Mincho">
    <w:altName w:val="ＭＳ 明朝"/>
    <w:panose1 w:val="02020609040205080304"/>
    <w:charset w:val="80"/>
    <w:family w:val="roman"/>
    <w:notTrueType/>
    <w:pitch w:val="fixed"/>
    <w:sig w:usb0="00000001" w:usb1="08070000" w:usb2="00000010" w:usb3="00000000" w:csb0="00020000" w:csb1="00000000"/>
  </w:font>
  <w:font w:name="+mn-ea">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94F9F"/>
    <w:multiLevelType w:val="hybridMultilevel"/>
    <w:tmpl w:val="3BC69886"/>
    <w:lvl w:ilvl="0" w:tplc="58A41AAA">
      <w:start w:val="10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4C3709"/>
    <w:multiLevelType w:val="multilevel"/>
    <w:tmpl w:val="4A809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A343DC"/>
    <w:multiLevelType w:val="hybridMultilevel"/>
    <w:tmpl w:val="46F213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694240"/>
    <w:multiLevelType w:val="hybridMultilevel"/>
    <w:tmpl w:val="947282CE"/>
    <w:lvl w:ilvl="0" w:tplc="806E9A82">
      <w:start w:val="1"/>
      <w:numFmt w:val="bullet"/>
      <w:lvlText w:val="-"/>
      <w:lvlJc w:val="left"/>
      <w:pPr>
        <w:tabs>
          <w:tab w:val="num" w:pos="720"/>
        </w:tabs>
        <w:ind w:left="720" w:hanging="360"/>
      </w:pPr>
      <w:rPr>
        <w:rFonts w:ascii="Times New Roman" w:hAnsi="Times New Roman" w:hint="default"/>
      </w:rPr>
    </w:lvl>
    <w:lvl w:ilvl="1" w:tplc="1CC4CEB2" w:tentative="1">
      <w:start w:val="1"/>
      <w:numFmt w:val="bullet"/>
      <w:lvlText w:val="-"/>
      <w:lvlJc w:val="left"/>
      <w:pPr>
        <w:tabs>
          <w:tab w:val="num" w:pos="1440"/>
        </w:tabs>
        <w:ind w:left="1440" w:hanging="360"/>
      </w:pPr>
      <w:rPr>
        <w:rFonts w:ascii="Times New Roman" w:hAnsi="Times New Roman" w:hint="default"/>
      </w:rPr>
    </w:lvl>
    <w:lvl w:ilvl="2" w:tplc="3A706DFC" w:tentative="1">
      <w:start w:val="1"/>
      <w:numFmt w:val="bullet"/>
      <w:lvlText w:val="-"/>
      <w:lvlJc w:val="left"/>
      <w:pPr>
        <w:tabs>
          <w:tab w:val="num" w:pos="2160"/>
        </w:tabs>
        <w:ind w:left="2160" w:hanging="360"/>
      </w:pPr>
      <w:rPr>
        <w:rFonts w:ascii="Times New Roman" w:hAnsi="Times New Roman" w:hint="default"/>
      </w:rPr>
    </w:lvl>
    <w:lvl w:ilvl="3" w:tplc="B4DE30D4" w:tentative="1">
      <w:start w:val="1"/>
      <w:numFmt w:val="bullet"/>
      <w:lvlText w:val="-"/>
      <w:lvlJc w:val="left"/>
      <w:pPr>
        <w:tabs>
          <w:tab w:val="num" w:pos="2880"/>
        </w:tabs>
        <w:ind w:left="2880" w:hanging="360"/>
      </w:pPr>
      <w:rPr>
        <w:rFonts w:ascii="Times New Roman" w:hAnsi="Times New Roman" w:hint="default"/>
      </w:rPr>
    </w:lvl>
    <w:lvl w:ilvl="4" w:tplc="9D82310A" w:tentative="1">
      <w:start w:val="1"/>
      <w:numFmt w:val="bullet"/>
      <w:lvlText w:val="-"/>
      <w:lvlJc w:val="left"/>
      <w:pPr>
        <w:tabs>
          <w:tab w:val="num" w:pos="3600"/>
        </w:tabs>
        <w:ind w:left="3600" w:hanging="360"/>
      </w:pPr>
      <w:rPr>
        <w:rFonts w:ascii="Times New Roman" w:hAnsi="Times New Roman" w:hint="default"/>
      </w:rPr>
    </w:lvl>
    <w:lvl w:ilvl="5" w:tplc="BE008196" w:tentative="1">
      <w:start w:val="1"/>
      <w:numFmt w:val="bullet"/>
      <w:lvlText w:val="-"/>
      <w:lvlJc w:val="left"/>
      <w:pPr>
        <w:tabs>
          <w:tab w:val="num" w:pos="4320"/>
        </w:tabs>
        <w:ind w:left="4320" w:hanging="360"/>
      </w:pPr>
      <w:rPr>
        <w:rFonts w:ascii="Times New Roman" w:hAnsi="Times New Roman" w:hint="default"/>
      </w:rPr>
    </w:lvl>
    <w:lvl w:ilvl="6" w:tplc="D294F57C" w:tentative="1">
      <w:start w:val="1"/>
      <w:numFmt w:val="bullet"/>
      <w:lvlText w:val="-"/>
      <w:lvlJc w:val="left"/>
      <w:pPr>
        <w:tabs>
          <w:tab w:val="num" w:pos="5040"/>
        </w:tabs>
        <w:ind w:left="5040" w:hanging="360"/>
      </w:pPr>
      <w:rPr>
        <w:rFonts w:ascii="Times New Roman" w:hAnsi="Times New Roman" w:hint="default"/>
      </w:rPr>
    </w:lvl>
    <w:lvl w:ilvl="7" w:tplc="3C6425D8" w:tentative="1">
      <w:start w:val="1"/>
      <w:numFmt w:val="bullet"/>
      <w:lvlText w:val="-"/>
      <w:lvlJc w:val="left"/>
      <w:pPr>
        <w:tabs>
          <w:tab w:val="num" w:pos="5760"/>
        </w:tabs>
        <w:ind w:left="5760" w:hanging="360"/>
      </w:pPr>
      <w:rPr>
        <w:rFonts w:ascii="Times New Roman" w:hAnsi="Times New Roman" w:hint="default"/>
      </w:rPr>
    </w:lvl>
    <w:lvl w:ilvl="8" w:tplc="5A1698FC" w:tentative="1">
      <w:start w:val="1"/>
      <w:numFmt w:val="bullet"/>
      <w:lvlText w:val="-"/>
      <w:lvlJc w:val="left"/>
      <w:pPr>
        <w:tabs>
          <w:tab w:val="num" w:pos="6480"/>
        </w:tabs>
        <w:ind w:left="6480" w:hanging="360"/>
      </w:pPr>
      <w:rPr>
        <w:rFonts w:ascii="Times New Roman" w:hAnsi="Times New Roman" w:hint="default"/>
      </w:rPr>
    </w:lvl>
  </w:abstractNum>
  <w:abstractNum w:abstractNumId="4">
    <w:nsid w:val="0598400A"/>
    <w:multiLevelType w:val="hybridMultilevel"/>
    <w:tmpl w:val="E104F4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522F5F"/>
    <w:multiLevelType w:val="hybridMultilevel"/>
    <w:tmpl w:val="29889CAC"/>
    <w:lvl w:ilvl="0" w:tplc="E1089C8E">
      <w:start w:val="1"/>
      <w:numFmt w:val="bullet"/>
      <w:lvlText w:val="•"/>
      <w:lvlJc w:val="left"/>
      <w:pPr>
        <w:tabs>
          <w:tab w:val="num" w:pos="720"/>
        </w:tabs>
        <w:ind w:left="720" w:hanging="360"/>
      </w:pPr>
      <w:rPr>
        <w:rFonts w:ascii="Arial" w:hAnsi="Arial" w:hint="default"/>
      </w:rPr>
    </w:lvl>
    <w:lvl w:ilvl="1" w:tplc="6D303780" w:tentative="1">
      <w:start w:val="1"/>
      <w:numFmt w:val="bullet"/>
      <w:lvlText w:val="•"/>
      <w:lvlJc w:val="left"/>
      <w:pPr>
        <w:tabs>
          <w:tab w:val="num" w:pos="1440"/>
        </w:tabs>
        <w:ind w:left="1440" w:hanging="360"/>
      </w:pPr>
      <w:rPr>
        <w:rFonts w:ascii="Arial" w:hAnsi="Arial" w:hint="default"/>
      </w:rPr>
    </w:lvl>
    <w:lvl w:ilvl="2" w:tplc="9B3277E2" w:tentative="1">
      <w:start w:val="1"/>
      <w:numFmt w:val="bullet"/>
      <w:lvlText w:val="•"/>
      <w:lvlJc w:val="left"/>
      <w:pPr>
        <w:tabs>
          <w:tab w:val="num" w:pos="2160"/>
        </w:tabs>
        <w:ind w:left="2160" w:hanging="360"/>
      </w:pPr>
      <w:rPr>
        <w:rFonts w:ascii="Arial" w:hAnsi="Arial" w:hint="default"/>
      </w:rPr>
    </w:lvl>
    <w:lvl w:ilvl="3" w:tplc="903231D0" w:tentative="1">
      <w:start w:val="1"/>
      <w:numFmt w:val="bullet"/>
      <w:lvlText w:val="•"/>
      <w:lvlJc w:val="left"/>
      <w:pPr>
        <w:tabs>
          <w:tab w:val="num" w:pos="2880"/>
        </w:tabs>
        <w:ind w:left="2880" w:hanging="360"/>
      </w:pPr>
      <w:rPr>
        <w:rFonts w:ascii="Arial" w:hAnsi="Arial" w:hint="default"/>
      </w:rPr>
    </w:lvl>
    <w:lvl w:ilvl="4" w:tplc="5790C676" w:tentative="1">
      <w:start w:val="1"/>
      <w:numFmt w:val="bullet"/>
      <w:lvlText w:val="•"/>
      <w:lvlJc w:val="left"/>
      <w:pPr>
        <w:tabs>
          <w:tab w:val="num" w:pos="3600"/>
        </w:tabs>
        <w:ind w:left="3600" w:hanging="360"/>
      </w:pPr>
      <w:rPr>
        <w:rFonts w:ascii="Arial" w:hAnsi="Arial" w:hint="default"/>
      </w:rPr>
    </w:lvl>
    <w:lvl w:ilvl="5" w:tplc="26EA2B06" w:tentative="1">
      <w:start w:val="1"/>
      <w:numFmt w:val="bullet"/>
      <w:lvlText w:val="•"/>
      <w:lvlJc w:val="left"/>
      <w:pPr>
        <w:tabs>
          <w:tab w:val="num" w:pos="4320"/>
        </w:tabs>
        <w:ind w:left="4320" w:hanging="360"/>
      </w:pPr>
      <w:rPr>
        <w:rFonts w:ascii="Arial" w:hAnsi="Arial" w:hint="default"/>
      </w:rPr>
    </w:lvl>
    <w:lvl w:ilvl="6" w:tplc="D24E9466" w:tentative="1">
      <w:start w:val="1"/>
      <w:numFmt w:val="bullet"/>
      <w:lvlText w:val="•"/>
      <w:lvlJc w:val="left"/>
      <w:pPr>
        <w:tabs>
          <w:tab w:val="num" w:pos="5040"/>
        </w:tabs>
        <w:ind w:left="5040" w:hanging="360"/>
      </w:pPr>
      <w:rPr>
        <w:rFonts w:ascii="Arial" w:hAnsi="Arial" w:hint="default"/>
      </w:rPr>
    </w:lvl>
    <w:lvl w:ilvl="7" w:tplc="71A41682" w:tentative="1">
      <w:start w:val="1"/>
      <w:numFmt w:val="bullet"/>
      <w:lvlText w:val="•"/>
      <w:lvlJc w:val="left"/>
      <w:pPr>
        <w:tabs>
          <w:tab w:val="num" w:pos="5760"/>
        </w:tabs>
        <w:ind w:left="5760" w:hanging="360"/>
      </w:pPr>
      <w:rPr>
        <w:rFonts w:ascii="Arial" w:hAnsi="Arial" w:hint="default"/>
      </w:rPr>
    </w:lvl>
    <w:lvl w:ilvl="8" w:tplc="FC68D452" w:tentative="1">
      <w:start w:val="1"/>
      <w:numFmt w:val="bullet"/>
      <w:lvlText w:val="•"/>
      <w:lvlJc w:val="left"/>
      <w:pPr>
        <w:tabs>
          <w:tab w:val="num" w:pos="6480"/>
        </w:tabs>
        <w:ind w:left="6480" w:hanging="360"/>
      </w:pPr>
      <w:rPr>
        <w:rFonts w:ascii="Arial" w:hAnsi="Arial" w:hint="default"/>
      </w:rPr>
    </w:lvl>
  </w:abstractNum>
  <w:abstractNum w:abstractNumId="6">
    <w:nsid w:val="07393585"/>
    <w:multiLevelType w:val="hybridMultilevel"/>
    <w:tmpl w:val="E3A841A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8EB45C7"/>
    <w:multiLevelType w:val="hybridMultilevel"/>
    <w:tmpl w:val="4D4A85C0"/>
    <w:lvl w:ilvl="0" w:tplc="A9A6D794">
      <w:start w:val="1"/>
      <w:numFmt w:val="bullet"/>
      <w:lvlText w:val="•"/>
      <w:lvlJc w:val="left"/>
      <w:pPr>
        <w:tabs>
          <w:tab w:val="num" w:pos="720"/>
        </w:tabs>
        <w:ind w:left="720" w:hanging="360"/>
      </w:pPr>
      <w:rPr>
        <w:rFonts w:ascii="Arial" w:hAnsi="Arial" w:hint="default"/>
      </w:rPr>
    </w:lvl>
    <w:lvl w:ilvl="1" w:tplc="CECC12F8" w:tentative="1">
      <w:start w:val="1"/>
      <w:numFmt w:val="bullet"/>
      <w:lvlText w:val="•"/>
      <w:lvlJc w:val="left"/>
      <w:pPr>
        <w:tabs>
          <w:tab w:val="num" w:pos="1440"/>
        </w:tabs>
        <w:ind w:left="1440" w:hanging="360"/>
      </w:pPr>
      <w:rPr>
        <w:rFonts w:ascii="Arial" w:hAnsi="Arial" w:hint="default"/>
      </w:rPr>
    </w:lvl>
    <w:lvl w:ilvl="2" w:tplc="335EF70E" w:tentative="1">
      <w:start w:val="1"/>
      <w:numFmt w:val="bullet"/>
      <w:lvlText w:val="•"/>
      <w:lvlJc w:val="left"/>
      <w:pPr>
        <w:tabs>
          <w:tab w:val="num" w:pos="2160"/>
        </w:tabs>
        <w:ind w:left="2160" w:hanging="360"/>
      </w:pPr>
      <w:rPr>
        <w:rFonts w:ascii="Arial" w:hAnsi="Arial" w:hint="default"/>
      </w:rPr>
    </w:lvl>
    <w:lvl w:ilvl="3" w:tplc="6ADE1F62" w:tentative="1">
      <w:start w:val="1"/>
      <w:numFmt w:val="bullet"/>
      <w:lvlText w:val="•"/>
      <w:lvlJc w:val="left"/>
      <w:pPr>
        <w:tabs>
          <w:tab w:val="num" w:pos="2880"/>
        </w:tabs>
        <w:ind w:left="2880" w:hanging="360"/>
      </w:pPr>
      <w:rPr>
        <w:rFonts w:ascii="Arial" w:hAnsi="Arial" w:hint="default"/>
      </w:rPr>
    </w:lvl>
    <w:lvl w:ilvl="4" w:tplc="50589384" w:tentative="1">
      <w:start w:val="1"/>
      <w:numFmt w:val="bullet"/>
      <w:lvlText w:val="•"/>
      <w:lvlJc w:val="left"/>
      <w:pPr>
        <w:tabs>
          <w:tab w:val="num" w:pos="3600"/>
        </w:tabs>
        <w:ind w:left="3600" w:hanging="360"/>
      </w:pPr>
      <w:rPr>
        <w:rFonts w:ascii="Arial" w:hAnsi="Arial" w:hint="default"/>
      </w:rPr>
    </w:lvl>
    <w:lvl w:ilvl="5" w:tplc="A830E874" w:tentative="1">
      <w:start w:val="1"/>
      <w:numFmt w:val="bullet"/>
      <w:lvlText w:val="•"/>
      <w:lvlJc w:val="left"/>
      <w:pPr>
        <w:tabs>
          <w:tab w:val="num" w:pos="4320"/>
        </w:tabs>
        <w:ind w:left="4320" w:hanging="360"/>
      </w:pPr>
      <w:rPr>
        <w:rFonts w:ascii="Arial" w:hAnsi="Arial" w:hint="default"/>
      </w:rPr>
    </w:lvl>
    <w:lvl w:ilvl="6" w:tplc="69902C58" w:tentative="1">
      <w:start w:val="1"/>
      <w:numFmt w:val="bullet"/>
      <w:lvlText w:val="•"/>
      <w:lvlJc w:val="left"/>
      <w:pPr>
        <w:tabs>
          <w:tab w:val="num" w:pos="5040"/>
        </w:tabs>
        <w:ind w:left="5040" w:hanging="360"/>
      </w:pPr>
      <w:rPr>
        <w:rFonts w:ascii="Arial" w:hAnsi="Arial" w:hint="default"/>
      </w:rPr>
    </w:lvl>
    <w:lvl w:ilvl="7" w:tplc="8C1EC14A" w:tentative="1">
      <w:start w:val="1"/>
      <w:numFmt w:val="bullet"/>
      <w:lvlText w:val="•"/>
      <w:lvlJc w:val="left"/>
      <w:pPr>
        <w:tabs>
          <w:tab w:val="num" w:pos="5760"/>
        </w:tabs>
        <w:ind w:left="5760" w:hanging="360"/>
      </w:pPr>
      <w:rPr>
        <w:rFonts w:ascii="Arial" w:hAnsi="Arial" w:hint="default"/>
      </w:rPr>
    </w:lvl>
    <w:lvl w:ilvl="8" w:tplc="AAC865FC" w:tentative="1">
      <w:start w:val="1"/>
      <w:numFmt w:val="bullet"/>
      <w:lvlText w:val="•"/>
      <w:lvlJc w:val="left"/>
      <w:pPr>
        <w:tabs>
          <w:tab w:val="num" w:pos="6480"/>
        </w:tabs>
        <w:ind w:left="6480" w:hanging="360"/>
      </w:pPr>
      <w:rPr>
        <w:rFonts w:ascii="Arial" w:hAnsi="Arial" w:hint="default"/>
      </w:rPr>
    </w:lvl>
  </w:abstractNum>
  <w:abstractNum w:abstractNumId="8">
    <w:nsid w:val="0A0F0CD3"/>
    <w:multiLevelType w:val="hybridMultilevel"/>
    <w:tmpl w:val="682A879E"/>
    <w:lvl w:ilvl="0" w:tplc="9398B2A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A26119C"/>
    <w:multiLevelType w:val="hybridMultilevel"/>
    <w:tmpl w:val="8D3A6A06"/>
    <w:lvl w:ilvl="0" w:tplc="CF0466E0">
      <w:start w:val="1"/>
      <w:numFmt w:val="bullet"/>
      <w:lvlText w:val="-"/>
      <w:lvlJc w:val="left"/>
      <w:pPr>
        <w:tabs>
          <w:tab w:val="num" w:pos="720"/>
        </w:tabs>
        <w:ind w:left="720" w:hanging="360"/>
      </w:pPr>
      <w:rPr>
        <w:rFonts w:ascii="Times New Roman" w:hAnsi="Times New Roman" w:hint="default"/>
      </w:rPr>
    </w:lvl>
    <w:lvl w:ilvl="1" w:tplc="3CD41FE0" w:tentative="1">
      <w:start w:val="1"/>
      <w:numFmt w:val="bullet"/>
      <w:lvlText w:val="-"/>
      <w:lvlJc w:val="left"/>
      <w:pPr>
        <w:tabs>
          <w:tab w:val="num" w:pos="1440"/>
        </w:tabs>
        <w:ind w:left="1440" w:hanging="360"/>
      </w:pPr>
      <w:rPr>
        <w:rFonts w:ascii="Times New Roman" w:hAnsi="Times New Roman" w:hint="default"/>
      </w:rPr>
    </w:lvl>
    <w:lvl w:ilvl="2" w:tplc="515E0E6E" w:tentative="1">
      <w:start w:val="1"/>
      <w:numFmt w:val="bullet"/>
      <w:lvlText w:val="-"/>
      <w:lvlJc w:val="left"/>
      <w:pPr>
        <w:tabs>
          <w:tab w:val="num" w:pos="2160"/>
        </w:tabs>
        <w:ind w:left="2160" w:hanging="360"/>
      </w:pPr>
      <w:rPr>
        <w:rFonts w:ascii="Times New Roman" w:hAnsi="Times New Roman" w:hint="default"/>
      </w:rPr>
    </w:lvl>
    <w:lvl w:ilvl="3" w:tplc="DC66DE7C" w:tentative="1">
      <w:start w:val="1"/>
      <w:numFmt w:val="bullet"/>
      <w:lvlText w:val="-"/>
      <w:lvlJc w:val="left"/>
      <w:pPr>
        <w:tabs>
          <w:tab w:val="num" w:pos="2880"/>
        </w:tabs>
        <w:ind w:left="2880" w:hanging="360"/>
      </w:pPr>
      <w:rPr>
        <w:rFonts w:ascii="Times New Roman" w:hAnsi="Times New Roman" w:hint="default"/>
      </w:rPr>
    </w:lvl>
    <w:lvl w:ilvl="4" w:tplc="D13EB544" w:tentative="1">
      <w:start w:val="1"/>
      <w:numFmt w:val="bullet"/>
      <w:lvlText w:val="-"/>
      <w:lvlJc w:val="left"/>
      <w:pPr>
        <w:tabs>
          <w:tab w:val="num" w:pos="3600"/>
        </w:tabs>
        <w:ind w:left="3600" w:hanging="360"/>
      </w:pPr>
      <w:rPr>
        <w:rFonts w:ascii="Times New Roman" w:hAnsi="Times New Roman" w:hint="default"/>
      </w:rPr>
    </w:lvl>
    <w:lvl w:ilvl="5" w:tplc="620A96C0" w:tentative="1">
      <w:start w:val="1"/>
      <w:numFmt w:val="bullet"/>
      <w:lvlText w:val="-"/>
      <w:lvlJc w:val="left"/>
      <w:pPr>
        <w:tabs>
          <w:tab w:val="num" w:pos="4320"/>
        </w:tabs>
        <w:ind w:left="4320" w:hanging="360"/>
      </w:pPr>
      <w:rPr>
        <w:rFonts w:ascii="Times New Roman" w:hAnsi="Times New Roman" w:hint="default"/>
      </w:rPr>
    </w:lvl>
    <w:lvl w:ilvl="6" w:tplc="CC0695A2" w:tentative="1">
      <w:start w:val="1"/>
      <w:numFmt w:val="bullet"/>
      <w:lvlText w:val="-"/>
      <w:lvlJc w:val="left"/>
      <w:pPr>
        <w:tabs>
          <w:tab w:val="num" w:pos="5040"/>
        </w:tabs>
        <w:ind w:left="5040" w:hanging="360"/>
      </w:pPr>
      <w:rPr>
        <w:rFonts w:ascii="Times New Roman" w:hAnsi="Times New Roman" w:hint="default"/>
      </w:rPr>
    </w:lvl>
    <w:lvl w:ilvl="7" w:tplc="E09EC58A" w:tentative="1">
      <w:start w:val="1"/>
      <w:numFmt w:val="bullet"/>
      <w:lvlText w:val="-"/>
      <w:lvlJc w:val="left"/>
      <w:pPr>
        <w:tabs>
          <w:tab w:val="num" w:pos="5760"/>
        </w:tabs>
        <w:ind w:left="5760" w:hanging="360"/>
      </w:pPr>
      <w:rPr>
        <w:rFonts w:ascii="Times New Roman" w:hAnsi="Times New Roman" w:hint="default"/>
      </w:rPr>
    </w:lvl>
    <w:lvl w:ilvl="8" w:tplc="B9DA6CCA" w:tentative="1">
      <w:start w:val="1"/>
      <w:numFmt w:val="bullet"/>
      <w:lvlText w:val="-"/>
      <w:lvlJc w:val="left"/>
      <w:pPr>
        <w:tabs>
          <w:tab w:val="num" w:pos="6480"/>
        </w:tabs>
        <w:ind w:left="6480" w:hanging="360"/>
      </w:pPr>
      <w:rPr>
        <w:rFonts w:ascii="Times New Roman" w:hAnsi="Times New Roman" w:hint="default"/>
      </w:rPr>
    </w:lvl>
  </w:abstractNum>
  <w:abstractNum w:abstractNumId="10">
    <w:nsid w:val="0C5A09D3"/>
    <w:multiLevelType w:val="multilevel"/>
    <w:tmpl w:val="3C060E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CB65745"/>
    <w:multiLevelType w:val="multilevel"/>
    <w:tmpl w:val="8CA63A6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start w:val="1"/>
      <w:numFmt w:val="upperLetter"/>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DF22E0C"/>
    <w:multiLevelType w:val="hybridMultilevel"/>
    <w:tmpl w:val="98520AF8"/>
    <w:lvl w:ilvl="0" w:tplc="3E300C8A">
      <w:start w:val="1"/>
      <w:numFmt w:val="bullet"/>
      <w:lvlText w:val="•"/>
      <w:lvlJc w:val="left"/>
      <w:pPr>
        <w:tabs>
          <w:tab w:val="num" w:pos="720"/>
        </w:tabs>
        <w:ind w:left="720" w:hanging="360"/>
      </w:pPr>
      <w:rPr>
        <w:rFonts w:ascii="Arial" w:hAnsi="Arial" w:hint="default"/>
      </w:rPr>
    </w:lvl>
    <w:lvl w:ilvl="1" w:tplc="6664971E" w:tentative="1">
      <w:start w:val="1"/>
      <w:numFmt w:val="bullet"/>
      <w:lvlText w:val="•"/>
      <w:lvlJc w:val="left"/>
      <w:pPr>
        <w:tabs>
          <w:tab w:val="num" w:pos="1440"/>
        </w:tabs>
        <w:ind w:left="1440" w:hanging="360"/>
      </w:pPr>
      <w:rPr>
        <w:rFonts w:ascii="Arial" w:hAnsi="Arial" w:hint="default"/>
      </w:rPr>
    </w:lvl>
    <w:lvl w:ilvl="2" w:tplc="E856EFC4" w:tentative="1">
      <w:start w:val="1"/>
      <w:numFmt w:val="bullet"/>
      <w:lvlText w:val="•"/>
      <w:lvlJc w:val="left"/>
      <w:pPr>
        <w:tabs>
          <w:tab w:val="num" w:pos="2160"/>
        </w:tabs>
        <w:ind w:left="2160" w:hanging="360"/>
      </w:pPr>
      <w:rPr>
        <w:rFonts w:ascii="Arial" w:hAnsi="Arial" w:hint="default"/>
      </w:rPr>
    </w:lvl>
    <w:lvl w:ilvl="3" w:tplc="E1809DAE" w:tentative="1">
      <w:start w:val="1"/>
      <w:numFmt w:val="bullet"/>
      <w:lvlText w:val="•"/>
      <w:lvlJc w:val="left"/>
      <w:pPr>
        <w:tabs>
          <w:tab w:val="num" w:pos="2880"/>
        </w:tabs>
        <w:ind w:left="2880" w:hanging="360"/>
      </w:pPr>
      <w:rPr>
        <w:rFonts w:ascii="Arial" w:hAnsi="Arial" w:hint="default"/>
      </w:rPr>
    </w:lvl>
    <w:lvl w:ilvl="4" w:tplc="9BB267D4" w:tentative="1">
      <w:start w:val="1"/>
      <w:numFmt w:val="bullet"/>
      <w:lvlText w:val="•"/>
      <w:lvlJc w:val="left"/>
      <w:pPr>
        <w:tabs>
          <w:tab w:val="num" w:pos="3600"/>
        </w:tabs>
        <w:ind w:left="3600" w:hanging="360"/>
      </w:pPr>
      <w:rPr>
        <w:rFonts w:ascii="Arial" w:hAnsi="Arial" w:hint="default"/>
      </w:rPr>
    </w:lvl>
    <w:lvl w:ilvl="5" w:tplc="95E270B6" w:tentative="1">
      <w:start w:val="1"/>
      <w:numFmt w:val="bullet"/>
      <w:lvlText w:val="•"/>
      <w:lvlJc w:val="left"/>
      <w:pPr>
        <w:tabs>
          <w:tab w:val="num" w:pos="4320"/>
        </w:tabs>
        <w:ind w:left="4320" w:hanging="360"/>
      </w:pPr>
      <w:rPr>
        <w:rFonts w:ascii="Arial" w:hAnsi="Arial" w:hint="default"/>
      </w:rPr>
    </w:lvl>
    <w:lvl w:ilvl="6" w:tplc="68BA3B4A" w:tentative="1">
      <w:start w:val="1"/>
      <w:numFmt w:val="bullet"/>
      <w:lvlText w:val="•"/>
      <w:lvlJc w:val="left"/>
      <w:pPr>
        <w:tabs>
          <w:tab w:val="num" w:pos="5040"/>
        </w:tabs>
        <w:ind w:left="5040" w:hanging="360"/>
      </w:pPr>
      <w:rPr>
        <w:rFonts w:ascii="Arial" w:hAnsi="Arial" w:hint="default"/>
      </w:rPr>
    </w:lvl>
    <w:lvl w:ilvl="7" w:tplc="EF9E279C" w:tentative="1">
      <w:start w:val="1"/>
      <w:numFmt w:val="bullet"/>
      <w:lvlText w:val="•"/>
      <w:lvlJc w:val="left"/>
      <w:pPr>
        <w:tabs>
          <w:tab w:val="num" w:pos="5760"/>
        </w:tabs>
        <w:ind w:left="5760" w:hanging="360"/>
      </w:pPr>
      <w:rPr>
        <w:rFonts w:ascii="Arial" w:hAnsi="Arial" w:hint="default"/>
      </w:rPr>
    </w:lvl>
    <w:lvl w:ilvl="8" w:tplc="F8A46B40" w:tentative="1">
      <w:start w:val="1"/>
      <w:numFmt w:val="bullet"/>
      <w:lvlText w:val="•"/>
      <w:lvlJc w:val="left"/>
      <w:pPr>
        <w:tabs>
          <w:tab w:val="num" w:pos="6480"/>
        </w:tabs>
        <w:ind w:left="6480" w:hanging="360"/>
      </w:pPr>
      <w:rPr>
        <w:rFonts w:ascii="Arial" w:hAnsi="Arial" w:hint="default"/>
      </w:rPr>
    </w:lvl>
  </w:abstractNum>
  <w:abstractNum w:abstractNumId="13">
    <w:nsid w:val="0E503BBA"/>
    <w:multiLevelType w:val="hybridMultilevel"/>
    <w:tmpl w:val="16EE2B02"/>
    <w:lvl w:ilvl="0" w:tplc="47C82B3A">
      <w:start w:val="1"/>
      <w:numFmt w:val="bullet"/>
      <w:lvlText w:val="•"/>
      <w:lvlJc w:val="left"/>
      <w:pPr>
        <w:tabs>
          <w:tab w:val="num" w:pos="720"/>
        </w:tabs>
        <w:ind w:left="720" w:hanging="360"/>
      </w:pPr>
      <w:rPr>
        <w:rFonts w:ascii="Arial" w:hAnsi="Arial" w:hint="default"/>
      </w:rPr>
    </w:lvl>
    <w:lvl w:ilvl="1" w:tplc="D218846A" w:tentative="1">
      <w:start w:val="1"/>
      <w:numFmt w:val="bullet"/>
      <w:lvlText w:val="•"/>
      <w:lvlJc w:val="left"/>
      <w:pPr>
        <w:tabs>
          <w:tab w:val="num" w:pos="1440"/>
        </w:tabs>
        <w:ind w:left="1440" w:hanging="360"/>
      </w:pPr>
      <w:rPr>
        <w:rFonts w:ascii="Arial" w:hAnsi="Arial" w:hint="default"/>
      </w:rPr>
    </w:lvl>
    <w:lvl w:ilvl="2" w:tplc="609CA22A" w:tentative="1">
      <w:start w:val="1"/>
      <w:numFmt w:val="bullet"/>
      <w:lvlText w:val="•"/>
      <w:lvlJc w:val="left"/>
      <w:pPr>
        <w:tabs>
          <w:tab w:val="num" w:pos="2160"/>
        </w:tabs>
        <w:ind w:left="2160" w:hanging="360"/>
      </w:pPr>
      <w:rPr>
        <w:rFonts w:ascii="Arial" w:hAnsi="Arial" w:hint="default"/>
      </w:rPr>
    </w:lvl>
    <w:lvl w:ilvl="3" w:tplc="D6DEB7D2" w:tentative="1">
      <w:start w:val="1"/>
      <w:numFmt w:val="bullet"/>
      <w:lvlText w:val="•"/>
      <w:lvlJc w:val="left"/>
      <w:pPr>
        <w:tabs>
          <w:tab w:val="num" w:pos="2880"/>
        </w:tabs>
        <w:ind w:left="2880" w:hanging="360"/>
      </w:pPr>
      <w:rPr>
        <w:rFonts w:ascii="Arial" w:hAnsi="Arial" w:hint="default"/>
      </w:rPr>
    </w:lvl>
    <w:lvl w:ilvl="4" w:tplc="7F4292D0" w:tentative="1">
      <w:start w:val="1"/>
      <w:numFmt w:val="bullet"/>
      <w:lvlText w:val="•"/>
      <w:lvlJc w:val="left"/>
      <w:pPr>
        <w:tabs>
          <w:tab w:val="num" w:pos="3600"/>
        </w:tabs>
        <w:ind w:left="3600" w:hanging="360"/>
      </w:pPr>
      <w:rPr>
        <w:rFonts w:ascii="Arial" w:hAnsi="Arial" w:hint="default"/>
      </w:rPr>
    </w:lvl>
    <w:lvl w:ilvl="5" w:tplc="E03C1D70" w:tentative="1">
      <w:start w:val="1"/>
      <w:numFmt w:val="bullet"/>
      <w:lvlText w:val="•"/>
      <w:lvlJc w:val="left"/>
      <w:pPr>
        <w:tabs>
          <w:tab w:val="num" w:pos="4320"/>
        </w:tabs>
        <w:ind w:left="4320" w:hanging="360"/>
      </w:pPr>
      <w:rPr>
        <w:rFonts w:ascii="Arial" w:hAnsi="Arial" w:hint="default"/>
      </w:rPr>
    </w:lvl>
    <w:lvl w:ilvl="6" w:tplc="D01A1BDE" w:tentative="1">
      <w:start w:val="1"/>
      <w:numFmt w:val="bullet"/>
      <w:lvlText w:val="•"/>
      <w:lvlJc w:val="left"/>
      <w:pPr>
        <w:tabs>
          <w:tab w:val="num" w:pos="5040"/>
        </w:tabs>
        <w:ind w:left="5040" w:hanging="360"/>
      </w:pPr>
      <w:rPr>
        <w:rFonts w:ascii="Arial" w:hAnsi="Arial" w:hint="default"/>
      </w:rPr>
    </w:lvl>
    <w:lvl w:ilvl="7" w:tplc="85160E0A" w:tentative="1">
      <w:start w:val="1"/>
      <w:numFmt w:val="bullet"/>
      <w:lvlText w:val="•"/>
      <w:lvlJc w:val="left"/>
      <w:pPr>
        <w:tabs>
          <w:tab w:val="num" w:pos="5760"/>
        </w:tabs>
        <w:ind w:left="5760" w:hanging="360"/>
      </w:pPr>
      <w:rPr>
        <w:rFonts w:ascii="Arial" w:hAnsi="Arial" w:hint="default"/>
      </w:rPr>
    </w:lvl>
    <w:lvl w:ilvl="8" w:tplc="F9F02D6E" w:tentative="1">
      <w:start w:val="1"/>
      <w:numFmt w:val="bullet"/>
      <w:lvlText w:val="•"/>
      <w:lvlJc w:val="left"/>
      <w:pPr>
        <w:tabs>
          <w:tab w:val="num" w:pos="6480"/>
        </w:tabs>
        <w:ind w:left="6480" w:hanging="360"/>
      </w:pPr>
      <w:rPr>
        <w:rFonts w:ascii="Arial" w:hAnsi="Arial" w:hint="default"/>
      </w:rPr>
    </w:lvl>
  </w:abstractNum>
  <w:abstractNum w:abstractNumId="14">
    <w:nsid w:val="1024682F"/>
    <w:multiLevelType w:val="multilevel"/>
    <w:tmpl w:val="32F2D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02E79BB"/>
    <w:multiLevelType w:val="multilevel"/>
    <w:tmpl w:val="9A82D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1E41498"/>
    <w:multiLevelType w:val="hybridMultilevel"/>
    <w:tmpl w:val="7C08ACEC"/>
    <w:lvl w:ilvl="0" w:tplc="5538D018">
      <w:start w:val="1"/>
      <w:numFmt w:val="decimal"/>
      <w:lvlText w:val="%1."/>
      <w:lvlJc w:val="left"/>
      <w:pPr>
        <w:tabs>
          <w:tab w:val="num" w:pos="720"/>
        </w:tabs>
        <w:ind w:left="720" w:hanging="360"/>
      </w:pPr>
    </w:lvl>
    <w:lvl w:ilvl="1" w:tplc="E68ACA7E" w:tentative="1">
      <w:start w:val="1"/>
      <w:numFmt w:val="decimal"/>
      <w:lvlText w:val="%2."/>
      <w:lvlJc w:val="left"/>
      <w:pPr>
        <w:tabs>
          <w:tab w:val="num" w:pos="1440"/>
        </w:tabs>
        <w:ind w:left="1440" w:hanging="360"/>
      </w:pPr>
    </w:lvl>
    <w:lvl w:ilvl="2" w:tplc="C77EA016" w:tentative="1">
      <w:start w:val="1"/>
      <w:numFmt w:val="decimal"/>
      <w:lvlText w:val="%3."/>
      <w:lvlJc w:val="left"/>
      <w:pPr>
        <w:tabs>
          <w:tab w:val="num" w:pos="2160"/>
        </w:tabs>
        <w:ind w:left="2160" w:hanging="360"/>
      </w:pPr>
    </w:lvl>
    <w:lvl w:ilvl="3" w:tplc="130C11A0" w:tentative="1">
      <w:start w:val="1"/>
      <w:numFmt w:val="decimal"/>
      <w:lvlText w:val="%4."/>
      <w:lvlJc w:val="left"/>
      <w:pPr>
        <w:tabs>
          <w:tab w:val="num" w:pos="2880"/>
        </w:tabs>
        <w:ind w:left="2880" w:hanging="360"/>
      </w:pPr>
    </w:lvl>
    <w:lvl w:ilvl="4" w:tplc="AB66E23A" w:tentative="1">
      <w:start w:val="1"/>
      <w:numFmt w:val="decimal"/>
      <w:lvlText w:val="%5."/>
      <w:lvlJc w:val="left"/>
      <w:pPr>
        <w:tabs>
          <w:tab w:val="num" w:pos="3600"/>
        </w:tabs>
        <w:ind w:left="3600" w:hanging="360"/>
      </w:pPr>
    </w:lvl>
    <w:lvl w:ilvl="5" w:tplc="62C8113E" w:tentative="1">
      <w:start w:val="1"/>
      <w:numFmt w:val="decimal"/>
      <w:lvlText w:val="%6."/>
      <w:lvlJc w:val="left"/>
      <w:pPr>
        <w:tabs>
          <w:tab w:val="num" w:pos="4320"/>
        </w:tabs>
        <w:ind w:left="4320" w:hanging="360"/>
      </w:pPr>
    </w:lvl>
    <w:lvl w:ilvl="6" w:tplc="DF428D36" w:tentative="1">
      <w:start w:val="1"/>
      <w:numFmt w:val="decimal"/>
      <w:lvlText w:val="%7."/>
      <w:lvlJc w:val="left"/>
      <w:pPr>
        <w:tabs>
          <w:tab w:val="num" w:pos="5040"/>
        </w:tabs>
        <w:ind w:left="5040" w:hanging="360"/>
      </w:pPr>
    </w:lvl>
    <w:lvl w:ilvl="7" w:tplc="E414939E" w:tentative="1">
      <w:start w:val="1"/>
      <w:numFmt w:val="decimal"/>
      <w:lvlText w:val="%8."/>
      <w:lvlJc w:val="left"/>
      <w:pPr>
        <w:tabs>
          <w:tab w:val="num" w:pos="5760"/>
        </w:tabs>
        <w:ind w:left="5760" w:hanging="360"/>
      </w:pPr>
    </w:lvl>
    <w:lvl w:ilvl="8" w:tplc="8C60EB5E" w:tentative="1">
      <w:start w:val="1"/>
      <w:numFmt w:val="decimal"/>
      <w:lvlText w:val="%9."/>
      <w:lvlJc w:val="left"/>
      <w:pPr>
        <w:tabs>
          <w:tab w:val="num" w:pos="6480"/>
        </w:tabs>
        <w:ind w:left="6480" w:hanging="360"/>
      </w:pPr>
    </w:lvl>
  </w:abstractNum>
  <w:abstractNum w:abstractNumId="17">
    <w:nsid w:val="135E3733"/>
    <w:multiLevelType w:val="hybridMultilevel"/>
    <w:tmpl w:val="B374D5E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8">
    <w:nsid w:val="1374713B"/>
    <w:multiLevelType w:val="multilevel"/>
    <w:tmpl w:val="451CC8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46A5BBE"/>
    <w:multiLevelType w:val="hybridMultilevel"/>
    <w:tmpl w:val="BDEA4BF0"/>
    <w:lvl w:ilvl="0" w:tplc="A8CE7EF0">
      <w:start w:val="1"/>
      <w:numFmt w:val="bullet"/>
      <w:lvlText w:val="•"/>
      <w:lvlJc w:val="left"/>
      <w:pPr>
        <w:tabs>
          <w:tab w:val="num" w:pos="720"/>
        </w:tabs>
        <w:ind w:left="720" w:hanging="360"/>
      </w:pPr>
      <w:rPr>
        <w:rFonts w:ascii="Arial" w:hAnsi="Arial" w:hint="default"/>
      </w:rPr>
    </w:lvl>
    <w:lvl w:ilvl="1" w:tplc="5ABE896C" w:tentative="1">
      <w:start w:val="1"/>
      <w:numFmt w:val="bullet"/>
      <w:lvlText w:val="•"/>
      <w:lvlJc w:val="left"/>
      <w:pPr>
        <w:tabs>
          <w:tab w:val="num" w:pos="1440"/>
        </w:tabs>
        <w:ind w:left="1440" w:hanging="360"/>
      </w:pPr>
      <w:rPr>
        <w:rFonts w:ascii="Arial" w:hAnsi="Arial" w:hint="default"/>
      </w:rPr>
    </w:lvl>
    <w:lvl w:ilvl="2" w:tplc="9014F99A" w:tentative="1">
      <w:start w:val="1"/>
      <w:numFmt w:val="bullet"/>
      <w:lvlText w:val="•"/>
      <w:lvlJc w:val="left"/>
      <w:pPr>
        <w:tabs>
          <w:tab w:val="num" w:pos="2160"/>
        </w:tabs>
        <w:ind w:left="2160" w:hanging="360"/>
      </w:pPr>
      <w:rPr>
        <w:rFonts w:ascii="Arial" w:hAnsi="Arial" w:hint="default"/>
      </w:rPr>
    </w:lvl>
    <w:lvl w:ilvl="3" w:tplc="277638AE" w:tentative="1">
      <w:start w:val="1"/>
      <w:numFmt w:val="bullet"/>
      <w:lvlText w:val="•"/>
      <w:lvlJc w:val="left"/>
      <w:pPr>
        <w:tabs>
          <w:tab w:val="num" w:pos="2880"/>
        </w:tabs>
        <w:ind w:left="2880" w:hanging="360"/>
      </w:pPr>
      <w:rPr>
        <w:rFonts w:ascii="Arial" w:hAnsi="Arial" w:hint="default"/>
      </w:rPr>
    </w:lvl>
    <w:lvl w:ilvl="4" w:tplc="C932F6F0" w:tentative="1">
      <w:start w:val="1"/>
      <w:numFmt w:val="bullet"/>
      <w:lvlText w:val="•"/>
      <w:lvlJc w:val="left"/>
      <w:pPr>
        <w:tabs>
          <w:tab w:val="num" w:pos="3600"/>
        </w:tabs>
        <w:ind w:left="3600" w:hanging="360"/>
      </w:pPr>
      <w:rPr>
        <w:rFonts w:ascii="Arial" w:hAnsi="Arial" w:hint="default"/>
      </w:rPr>
    </w:lvl>
    <w:lvl w:ilvl="5" w:tplc="1C9E2952" w:tentative="1">
      <w:start w:val="1"/>
      <w:numFmt w:val="bullet"/>
      <w:lvlText w:val="•"/>
      <w:lvlJc w:val="left"/>
      <w:pPr>
        <w:tabs>
          <w:tab w:val="num" w:pos="4320"/>
        </w:tabs>
        <w:ind w:left="4320" w:hanging="360"/>
      </w:pPr>
      <w:rPr>
        <w:rFonts w:ascii="Arial" w:hAnsi="Arial" w:hint="default"/>
      </w:rPr>
    </w:lvl>
    <w:lvl w:ilvl="6" w:tplc="9A068196" w:tentative="1">
      <w:start w:val="1"/>
      <w:numFmt w:val="bullet"/>
      <w:lvlText w:val="•"/>
      <w:lvlJc w:val="left"/>
      <w:pPr>
        <w:tabs>
          <w:tab w:val="num" w:pos="5040"/>
        </w:tabs>
        <w:ind w:left="5040" w:hanging="360"/>
      </w:pPr>
      <w:rPr>
        <w:rFonts w:ascii="Arial" w:hAnsi="Arial" w:hint="default"/>
      </w:rPr>
    </w:lvl>
    <w:lvl w:ilvl="7" w:tplc="BF72EA14" w:tentative="1">
      <w:start w:val="1"/>
      <w:numFmt w:val="bullet"/>
      <w:lvlText w:val="•"/>
      <w:lvlJc w:val="left"/>
      <w:pPr>
        <w:tabs>
          <w:tab w:val="num" w:pos="5760"/>
        </w:tabs>
        <w:ind w:left="5760" w:hanging="360"/>
      </w:pPr>
      <w:rPr>
        <w:rFonts w:ascii="Arial" w:hAnsi="Arial" w:hint="default"/>
      </w:rPr>
    </w:lvl>
    <w:lvl w:ilvl="8" w:tplc="AFF252FC" w:tentative="1">
      <w:start w:val="1"/>
      <w:numFmt w:val="bullet"/>
      <w:lvlText w:val="•"/>
      <w:lvlJc w:val="left"/>
      <w:pPr>
        <w:tabs>
          <w:tab w:val="num" w:pos="6480"/>
        </w:tabs>
        <w:ind w:left="6480" w:hanging="360"/>
      </w:pPr>
      <w:rPr>
        <w:rFonts w:ascii="Arial" w:hAnsi="Arial" w:hint="default"/>
      </w:rPr>
    </w:lvl>
  </w:abstractNum>
  <w:abstractNum w:abstractNumId="20">
    <w:nsid w:val="157C64D9"/>
    <w:multiLevelType w:val="hybridMultilevel"/>
    <w:tmpl w:val="37AC0F3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15B619CA"/>
    <w:multiLevelType w:val="hybridMultilevel"/>
    <w:tmpl w:val="8D1C07F0"/>
    <w:lvl w:ilvl="0" w:tplc="ED7E8624">
      <w:start w:val="21"/>
      <w:numFmt w:val="decimal"/>
      <w:lvlText w:val="%1."/>
      <w:lvlJc w:val="left"/>
      <w:pPr>
        <w:ind w:left="735" w:hanging="375"/>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6A574E8"/>
    <w:multiLevelType w:val="multilevel"/>
    <w:tmpl w:val="809675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7C633A2"/>
    <w:multiLevelType w:val="hybridMultilevel"/>
    <w:tmpl w:val="379605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7DF7F97"/>
    <w:multiLevelType w:val="hybridMultilevel"/>
    <w:tmpl w:val="3888384C"/>
    <w:lvl w:ilvl="0" w:tplc="11A073FA">
      <w:start w:val="1"/>
      <w:numFmt w:val="bullet"/>
      <w:lvlText w:val="•"/>
      <w:lvlJc w:val="left"/>
      <w:pPr>
        <w:tabs>
          <w:tab w:val="num" w:pos="720"/>
        </w:tabs>
        <w:ind w:left="720" w:hanging="360"/>
      </w:pPr>
      <w:rPr>
        <w:rFonts w:ascii="Arial" w:hAnsi="Arial" w:hint="default"/>
      </w:rPr>
    </w:lvl>
    <w:lvl w:ilvl="1" w:tplc="9CFA996E" w:tentative="1">
      <w:start w:val="1"/>
      <w:numFmt w:val="bullet"/>
      <w:lvlText w:val="•"/>
      <w:lvlJc w:val="left"/>
      <w:pPr>
        <w:tabs>
          <w:tab w:val="num" w:pos="1440"/>
        </w:tabs>
        <w:ind w:left="1440" w:hanging="360"/>
      </w:pPr>
      <w:rPr>
        <w:rFonts w:ascii="Arial" w:hAnsi="Arial" w:hint="default"/>
      </w:rPr>
    </w:lvl>
    <w:lvl w:ilvl="2" w:tplc="8E806ACA" w:tentative="1">
      <w:start w:val="1"/>
      <w:numFmt w:val="bullet"/>
      <w:lvlText w:val="•"/>
      <w:lvlJc w:val="left"/>
      <w:pPr>
        <w:tabs>
          <w:tab w:val="num" w:pos="2160"/>
        </w:tabs>
        <w:ind w:left="2160" w:hanging="360"/>
      </w:pPr>
      <w:rPr>
        <w:rFonts w:ascii="Arial" w:hAnsi="Arial" w:hint="default"/>
      </w:rPr>
    </w:lvl>
    <w:lvl w:ilvl="3" w:tplc="5A889474" w:tentative="1">
      <w:start w:val="1"/>
      <w:numFmt w:val="bullet"/>
      <w:lvlText w:val="•"/>
      <w:lvlJc w:val="left"/>
      <w:pPr>
        <w:tabs>
          <w:tab w:val="num" w:pos="2880"/>
        </w:tabs>
        <w:ind w:left="2880" w:hanging="360"/>
      </w:pPr>
      <w:rPr>
        <w:rFonts w:ascii="Arial" w:hAnsi="Arial" w:hint="default"/>
      </w:rPr>
    </w:lvl>
    <w:lvl w:ilvl="4" w:tplc="91C263BA" w:tentative="1">
      <w:start w:val="1"/>
      <w:numFmt w:val="bullet"/>
      <w:lvlText w:val="•"/>
      <w:lvlJc w:val="left"/>
      <w:pPr>
        <w:tabs>
          <w:tab w:val="num" w:pos="3600"/>
        </w:tabs>
        <w:ind w:left="3600" w:hanging="360"/>
      </w:pPr>
      <w:rPr>
        <w:rFonts w:ascii="Arial" w:hAnsi="Arial" w:hint="default"/>
      </w:rPr>
    </w:lvl>
    <w:lvl w:ilvl="5" w:tplc="681EC98A" w:tentative="1">
      <w:start w:val="1"/>
      <w:numFmt w:val="bullet"/>
      <w:lvlText w:val="•"/>
      <w:lvlJc w:val="left"/>
      <w:pPr>
        <w:tabs>
          <w:tab w:val="num" w:pos="4320"/>
        </w:tabs>
        <w:ind w:left="4320" w:hanging="360"/>
      </w:pPr>
      <w:rPr>
        <w:rFonts w:ascii="Arial" w:hAnsi="Arial" w:hint="default"/>
      </w:rPr>
    </w:lvl>
    <w:lvl w:ilvl="6" w:tplc="3540276A" w:tentative="1">
      <w:start w:val="1"/>
      <w:numFmt w:val="bullet"/>
      <w:lvlText w:val="•"/>
      <w:lvlJc w:val="left"/>
      <w:pPr>
        <w:tabs>
          <w:tab w:val="num" w:pos="5040"/>
        </w:tabs>
        <w:ind w:left="5040" w:hanging="360"/>
      </w:pPr>
      <w:rPr>
        <w:rFonts w:ascii="Arial" w:hAnsi="Arial" w:hint="default"/>
      </w:rPr>
    </w:lvl>
    <w:lvl w:ilvl="7" w:tplc="7C58C5F6" w:tentative="1">
      <w:start w:val="1"/>
      <w:numFmt w:val="bullet"/>
      <w:lvlText w:val="•"/>
      <w:lvlJc w:val="left"/>
      <w:pPr>
        <w:tabs>
          <w:tab w:val="num" w:pos="5760"/>
        </w:tabs>
        <w:ind w:left="5760" w:hanging="360"/>
      </w:pPr>
      <w:rPr>
        <w:rFonts w:ascii="Arial" w:hAnsi="Arial" w:hint="default"/>
      </w:rPr>
    </w:lvl>
    <w:lvl w:ilvl="8" w:tplc="EB3E6868" w:tentative="1">
      <w:start w:val="1"/>
      <w:numFmt w:val="bullet"/>
      <w:lvlText w:val="•"/>
      <w:lvlJc w:val="left"/>
      <w:pPr>
        <w:tabs>
          <w:tab w:val="num" w:pos="6480"/>
        </w:tabs>
        <w:ind w:left="6480" w:hanging="360"/>
      </w:pPr>
      <w:rPr>
        <w:rFonts w:ascii="Arial" w:hAnsi="Arial" w:hint="default"/>
      </w:rPr>
    </w:lvl>
  </w:abstractNum>
  <w:abstractNum w:abstractNumId="25">
    <w:nsid w:val="17F96E03"/>
    <w:multiLevelType w:val="hybridMultilevel"/>
    <w:tmpl w:val="6ED2EC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1DFA3F85"/>
    <w:multiLevelType w:val="multilevel"/>
    <w:tmpl w:val="302ECC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084261E"/>
    <w:multiLevelType w:val="hybridMultilevel"/>
    <w:tmpl w:val="F61C4EE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22B110A"/>
    <w:multiLevelType w:val="hybridMultilevel"/>
    <w:tmpl w:val="BAEECA70"/>
    <w:lvl w:ilvl="0" w:tplc="E946A8DE">
      <w:start w:val="62"/>
      <w:numFmt w:val="decimal"/>
      <w:lvlText w:val="%1."/>
      <w:lvlJc w:val="left"/>
      <w:pPr>
        <w:ind w:left="517" w:hanging="375"/>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228B60DA"/>
    <w:multiLevelType w:val="hybridMultilevel"/>
    <w:tmpl w:val="B150F4E4"/>
    <w:lvl w:ilvl="0" w:tplc="9398B2A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3F51857"/>
    <w:multiLevelType w:val="hybridMultilevel"/>
    <w:tmpl w:val="F3D6F686"/>
    <w:lvl w:ilvl="0" w:tplc="36ACB668">
      <w:start w:val="1"/>
      <w:numFmt w:val="bullet"/>
      <w:lvlText w:val="•"/>
      <w:lvlJc w:val="left"/>
      <w:pPr>
        <w:tabs>
          <w:tab w:val="num" w:pos="720"/>
        </w:tabs>
        <w:ind w:left="720" w:hanging="360"/>
      </w:pPr>
      <w:rPr>
        <w:rFonts w:ascii="Arial" w:hAnsi="Arial" w:hint="default"/>
      </w:rPr>
    </w:lvl>
    <w:lvl w:ilvl="1" w:tplc="338E3954" w:tentative="1">
      <w:start w:val="1"/>
      <w:numFmt w:val="bullet"/>
      <w:lvlText w:val="•"/>
      <w:lvlJc w:val="left"/>
      <w:pPr>
        <w:tabs>
          <w:tab w:val="num" w:pos="1440"/>
        </w:tabs>
        <w:ind w:left="1440" w:hanging="360"/>
      </w:pPr>
      <w:rPr>
        <w:rFonts w:ascii="Arial" w:hAnsi="Arial" w:hint="default"/>
      </w:rPr>
    </w:lvl>
    <w:lvl w:ilvl="2" w:tplc="C80612BA" w:tentative="1">
      <w:start w:val="1"/>
      <w:numFmt w:val="bullet"/>
      <w:lvlText w:val="•"/>
      <w:lvlJc w:val="left"/>
      <w:pPr>
        <w:tabs>
          <w:tab w:val="num" w:pos="2160"/>
        </w:tabs>
        <w:ind w:left="2160" w:hanging="360"/>
      </w:pPr>
      <w:rPr>
        <w:rFonts w:ascii="Arial" w:hAnsi="Arial" w:hint="default"/>
      </w:rPr>
    </w:lvl>
    <w:lvl w:ilvl="3" w:tplc="CA1E8564" w:tentative="1">
      <w:start w:val="1"/>
      <w:numFmt w:val="bullet"/>
      <w:lvlText w:val="•"/>
      <w:lvlJc w:val="left"/>
      <w:pPr>
        <w:tabs>
          <w:tab w:val="num" w:pos="2880"/>
        </w:tabs>
        <w:ind w:left="2880" w:hanging="360"/>
      </w:pPr>
      <w:rPr>
        <w:rFonts w:ascii="Arial" w:hAnsi="Arial" w:hint="default"/>
      </w:rPr>
    </w:lvl>
    <w:lvl w:ilvl="4" w:tplc="CA28E01E" w:tentative="1">
      <w:start w:val="1"/>
      <w:numFmt w:val="bullet"/>
      <w:lvlText w:val="•"/>
      <w:lvlJc w:val="left"/>
      <w:pPr>
        <w:tabs>
          <w:tab w:val="num" w:pos="3600"/>
        </w:tabs>
        <w:ind w:left="3600" w:hanging="360"/>
      </w:pPr>
      <w:rPr>
        <w:rFonts w:ascii="Arial" w:hAnsi="Arial" w:hint="default"/>
      </w:rPr>
    </w:lvl>
    <w:lvl w:ilvl="5" w:tplc="8054BEA6" w:tentative="1">
      <w:start w:val="1"/>
      <w:numFmt w:val="bullet"/>
      <w:lvlText w:val="•"/>
      <w:lvlJc w:val="left"/>
      <w:pPr>
        <w:tabs>
          <w:tab w:val="num" w:pos="4320"/>
        </w:tabs>
        <w:ind w:left="4320" w:hanging="360"/>
      </w:pPr>
      <w:rPr>
        <w:rFonts w:ascii="Arial" w:hAnsi="Arial" w:hint="default"/>
      </w:rPr>
    </w:lvl>
    <w:lvl w:ilvl="6" w:tplc="6540BF4A" w:tentative="1">
      <w:start w:val="1"/>
      <w:numFmt w:val="bullet"/>
      <w:lvlText w:val="•"/>
      <w:lvlJc w:val="left"/>
      <w:pPr>
        <w:tabs>
          <w:tab w:val="num" w:pos="5040"/>
        </w:tabs>
        <w:ind w:left="5040" w:hanging="360"/>
      </w:pPr>
      <w:rPr>
        <w:rFonts w:ascii="Arial" w:hAnsi="Arial" w:hint="default"/>
      </w:rPr>
    </w:lvl>
    <w:lvl w:ilvl="7" w:tplc="041E4F24" w:tentative="1">
      <w:start w:val="1"/>
      <w:numFmt w:val="bullet"/>
      <w:lvlText w:val="•"/>
      <w:lvlJc w:val="left"/>
      <w:pPr>
        <w:tabs>
          <w:tab w:val="num" w:pos="5760"/>
        </w:tabs>
        <w:ind w:left="5760" w:hanging="360"/>
      </w:pPr>
      <w:rPr>
        <w:rFonts w:ascii="Arial" w:hAnsi="Arial" w:hint="default"/>
      </w:rPr>
    </w:lvl>
    <w:lvl w:ilvl="8" w:tplc="6BD0718A" w:tentative="1">
      <w:start w:val="1"/>
      <w:numFmt w:val="bullet"/>
      <w:lvlText w:val="•"/>
      <w:lvlJc w:val="left"/>
      <w:pPr>
        <w:tabs>
          <w:tab w:val="num" w:pos="6480"/>
        </w:tabs>
        <w:ind w:left="6480" w:hanging="360"/>
      </w:pPr>
      <w:rPr>
        <w:rFonts w:ascii="Arial" w:hAnsi="Arial" w:hint="default"/>
      </w:rPr>
    </w:lvl>
  </w:abstractNum>
  <w:abstractNum w:abstractNumId="31">
    <w:nsid w:val="240E5AF6"/>
    <w:multiLevelType w:val="hybridMultilevel"/>
    <w:tmpl w:val="B80E820C"/>
    <w:lvl w:ilvl="0" w:tplc="83AE1E78">
      <w:start w:val="1"/>
      <w:numFmt w:val="bullet"/>
      <w:lvlText w:val="•"/>
      <w:lvlJc w:val="left"/>
      <w:pPr>
        <w:tabs>
          <w:tab w:val="num" w:pos="720"/>
        </w:tabs>
        <w:ind w:left="720" w:hanging="360"/>
      </w:pPr>
      <w:rPr>
        <w:rFonts w:ascii="Arial" w:hAnsi="Arial" w:hint="default"/>
      </w:rPr>
    </w:lvl>
    <w:lvl w:ilvl="1" w:tplc="2E0AB5DE" w:tentative="1">
      <w:start w:val="1"/>
      <w:numFmt w:val="bullet"/>
      <w:lvlText w:val="•"/>
      <w:lvlJc w:val="left"/>
      <w:pPr>
        <w:tabs>
          <w:tab w:val="num" w:pos="1440"/>
        </w:tabs>
        <w:ind w:left="1440" w:hanging="360"/>
      </w:pPr>
      <w:rPr>
        <w:rFonts w:ascii="Arial" w:hAnsi="Arial" w:hint="default"/>
      </w:rPr>
    </w:lvl>
    <w:lvl w:ilvl="2" w:tplc="B6602ACC" w:tentative="1">
      <w:start w:val="1"/>
      <w:numFmt w:val="bullet"/>
      <w:lvlText w:val="•"/>
      <w:lvlJc w:val="left"/>
      <w:pPr>
        <w:tabs>
          <w:tab w:val="num" w:pos="2160"/>
        </w:tabs>
        <w:ind w:left="2160" w:hanging="360"/>
      </w:pPr>
      <w:rPr>
        <w:rFonts w:ascii="Arial" w:hAnsi="Arial" w:hint="default"/>
      </w:rPr>
    </w:lvl>
    <w:lvl w:ilvl="3" w:tplc="333E6278" w:tentative="1">
      <w:start w:val="1"/>
      <w:numFmt w:val="bullet"/>
      <w:lvlText w:val="•"/>
      <w:lvlJc w:val="left"/>
      <w:pPr>
        <w:tabs>
          <w:tab w:val="num" w:pos="2880"/>
        </w:tabs>
        <w:ind w:left="2880" w:hanging="360"/>
      </w:pPr>
      <w:rPr>
        <w:rFonts w:ascii="Arial" w:hAnsi="Arial" w:hint="default"/>
      </w:rPr>
    </w:lvl>
    <w:lvl w:ilvl="4" w:tplc="234A488E" w:tentative="1">
      <w:start w:val="1"/>
      <w:numFmt w:val="bullet"/>
      <w:lvlText w:val="•"/>
      <w:lvlJc w:val="left"/>
      <w:pPr>
        <w:tabs>
          <w:tab w:val="num" w:pos="3600"/>
        </w:tabs>
        <w:ind w:left="3600" w:hanging="360"/>
      </w:pPr>
      <w:rPr>
        <w:rFonts w:ascii="Arial" w:hAnsi="Arial" w:hint="default"/>
      </w:rPr>
    </w:lvl>
    <w:lvl w:ilvl="5" w:tplc="C908EB30" w:tentative="1">
      <w:start w:val="1"/>
      <w:numFmt w:val="bullet"/>
      <w:lvlText w:val="•"/>
      <w:lvlJc w:val="left"/>
      <w:pPr>
        <w:tabs>
          <w:tab w:val="num" w:pos="4320"/>
        </w:tabs>
        <w:ind w:left="4320" w:hanging="360"/>
      </w:pPr>
      <w:rPr>
        <w:rFonts w:ascii="Arial" w:hAnsi="Arial" w:hint="default"/>
      </w:rPr>
    </w:lvl>
    <w:lvl w:ilvl="6" w:tplc="317CA830" w:tentative="1">
      <w:start w:val="1"/>
      <w:numFmt w:val="bullet"/>
      <w:lvlText w:val="•"/>
      <w:lvlJc w:val="left"/>
      <w:pPr>
        <w:tabs>
          <w:tab w:val="num" w:pos="5040"/>
        </w:tabs>
        <w:ind w:left="5040" w:hanging="360"/>
      </w:pPr>
      <w:rPr>
        <w:rFonts w:ascii="Arial" w:hAnsi="Arial" w:hint="default"/>
      </w:rPr>
    </w:lvl>
    <w:lvl w:ilvl="7" w:tplc="B0EE1768" w:tentative="1">
      <w:start w:val="1"/>
      <w:numFmt w:val="bullet"/>
      <w:lvlText w:val="•"/>
      <w:lvlJc w:val="left"/>
      <w:pPr>
        <w:tabs>
          <w:tab w:val="num" w:pos="5760"/>
        </w:tabs>
        <w:ind w:left="5760" w:hanging="360"/>
      </w:pPr>
      <w:rPr>
        <w:rFonts w:ascii="Arial" w:hAnsi="Arial" w:hint="default"/>
      </w:rPr>
    </w:lvl>
    <w:lvl w:ilvl="8" w:tplc="3EEC531A" w:tentative="1">
      <w:start w:val="1"/>
      <w:numFmt w:val="bullet"/>
      <w:lvlText w:val="•"/>
      <w:lvlJc w:val="left"/>
      <w:pPr>
        <w:tabs>
          <w:tab w:val="num" w:pos="6480"/>
        </w:tabs>
        <w:ind w:left="6480" w:hanging="360"/>
      </w:pPr>
      <w:rPr>
        <w:rFonts w:ascii="Arial" w:hAnsi="Arial" w:hint="default"/>
      </w:rPr>
    </w:lvl>
  </w:abstractNum>
  <w:abstractNum w:abstractNumId="32">
    <w:nsid w:val="25C0698B"/>
    <w:multiLevelType w:val="hybridMultilevel"/>
    <w:tmpl w:val="A442F0A2"/>
    <w:lvl w:ilvl="0" w:tplc="23D29054">
      <w:start w:val="1"/>
      <w:numFmt w:val="bullet"/>
      <w:lvlText w:val="•"/>
      <w:lvlJc w:val="left"/>
      <w:pPr>
        <w:tabs>
          <w:tab w:val="num" w:pos="720"/>
        </w:tabs>
        <w:ind w:left="720" w:hanging="360"/>
      </w:pPr>
      <w:rPr>
        <w:rFonts w:ascii="Arial" w:hAnsi="Arial" w:hint="default"/>
      </w:rPr>
    </w:lvl>
    <w:lvl w:ilvl="1" w:tplc="73305C32" w:tentative="1">
      <w:start w:val="1"/>
      <w:numFmt w:val="bullet"/>
      <w:lvlText w:val="•"/>
      <w:lvlJc w:val="left"/>
      <w:pPr>
        <w:tabs>
          <w:tab w:val="num" w:pos="1440"/>
        </w:tabs>
        <w:ind w:left="1440" w:hanging="360"/>
      </w:pPr>
      <w:rPr>
        <w:rFonts w:ascii="Arial" w:hAnsi="Arial" w:hint="default"/>
      </w:rPr>
    </w:lvl>
    <w:lvl w:ilvl="2" w:tplc="434C328A" w:tentative="1">
      <w:start w:val="1"/>
      <w:numFmt w:val="bullet"/>
      <w:lvlText w:val="•"/>
      <w:lvlJc w:val="left"/>
      <w:pPr>
        <w:tabs>
          <w:tab w:val="num" w:pos="2160"/>
        </w:tabs>
        <w:ind w:left="2160" w:hanging="360"/>
      </w:pPr>
      <w:rPr>
        <w:rFonts w:ascii="Arial" w:hAnsi="Arial" w:hint="default"/>
      </w:rPr>
    </w:lvl>
    <w:lvl w:ilvl="3" w:tplc="65FE3C94" w:tentative="1">
      <w:start w:val="1"/>
      <w:numFmt w:val="bullet"/>
      <w:lvlText w:val="•"/>
      <w:lvlJc w:val="left"/>
      <w:pPr>
        <w:tabs>
          <w:tab w:val="num" w:pos="2880"/>
        </w:tabs>
        <w:ind w:left="2880" w:hanging="360"/>
      </w:pPr>
      <w:rPr>
        <w:rFonts w:ascii="Arial" w:hAnsi="Arial" w:hint="default"/>
      </w:rPr>
    </w:lvl>
    <w:lvl w:ilvl="4" w:tplc="8262772A" w:tentative="1">
      <w:start w:val="1"/>
      <w:numFmt w:val="bullet"/>
      <w:lvlText w:val="•"/>
      <w:lvlJc w:val="left"/>
      <w:pPr>
        <w:tabs>
          <w:tab w:val="num" w:pos="3600"/>
        </w:tabs>
        <w:ind w:left="3600" w:hanging="360"/>
      </w:pPr>
      <w:rPr>
        <w:rFonts w:ascii="Arial" w:hAnsi="Arial" w:hint="default"/>
      </w:rPr>
    </w:lvl>
    <w:lvl w:ilvl="5" w:tplc="E72629CC" w:tentative="1">
      <w:start w:val="1"/>
      <w:numFmt w:val="bullet"/>
      <w:lvlText w:val="•"/>
      <w:lvlJc w:val="left"/>
      <w:pPr>
        <w:tabs>
          <w:tab w:val="num" w:pos="4320"/>
        </w:tabs>
        <w:ind w:left="4320" w:hanging="360"/>
      </w:pPr>
      <w:rPr>
        <w:rFonts w:ascii="Arial" w:hAnsi="Arial" w:hint="default"/>
      </w:rPr>
    </w:lvl>
    <w:lvl w:ilvl="6" w:tplc="FA727258" w:tentative="1">
      <w:start w:val="1"/>
      <w:numFmt w:val="bullet"/>
      <w:lvlText w:val="•"/>
      <w:lvlJc w:val="left"/>
      <w:pPr>
        <w:tabs>
          <w:tab w:val="num" w:pos="5040"/>
        </w:tabs>
        <w:ind w:left="5040" w:hanging="360"/>
      </w:pPr>
      <w:rPr>
        <w:rFonts w:ascii="Arial" w:hAnsi="Arial" w:hint="default"/>
      </w:rPr>
    </w:lvl>
    <w:lvl w:ilvl="7" w:tplc="0AC0B5AE" w:tentative="1">
      <w:start w:val="1"/>
      <w:numFmt w:val="bullet"/>
      <w:lvlText w:val="•"/>
      <w:lvlJc w:val="left"/>
      <w:pPr>
        <w:tabs>
          <w:tab w:val="num" w:pos="5760"/>
        </w:tabs>
        <w:ind w:left="5760" w:hanging="360"/>
      </w:pPr>
      <w:rPr>
        <w:rFonts w:ascii="Arial" w:hAnsi="Arial" w:hint="default"/>
      </w:rPr>
    </w:lvl>
    <w:lvl w:ilvl="8" w:tplc="60B0C372" w:tentative="1">
      <w:start w:val="1"/>
      <w:numFmt w:val="bullet"/>
      <w:lvlText w:val="•"/>
      <w:lvlJc w:val="left"/>
      <w:pPr>
        <w:tabs>
          <w:tab w:val="num" w:pos="6480"/>
        </w:tabs>
        <w:ind w:left="6480" w:hanging="360"/>
      </w:pPr>
      <w:rPr>
        <w:rFonts w:ascii="Arial" w:hAnsi="Arial" w:hint="default"/>
      </w:rPr>
    </w:lvl>
  </w:abstractNum>
  <w:abstractNum w:abstractNumId="33">
    <w:nsid w:val="2861587E"/>
    <w:multiLevelType w:val="hybridMultilevel"/>
    <w:tmpl w:val="463CE83E"/>
    <w:lvl w:ilvl="0" w:tplc="04190001">
      <w:start w:val="1"/>
      <w:numFmt w:val="bullet"/>
      <w:lvlText w:val=""/>
      <w:lvlJc w:val="left"/>
      <w:pPr>
        <w:ind w:left="945" w:hanging="360"/>
      </w:pPr>
      <w:rPr>
        <w:rFonts w:ascii="Symbol" w:hAnsi="Symbol" w:hint="default"/>
      </w:rPr>
    </w:lvl>
    <w:lvl w:ilvl="1" w:tplc="04190003" w:tentative="1">
      <w:start w:val="1"/>
      <w:numFmt w:val="bullet"/>
      <w:lvlText w:val="o"/>
      <w:lvlJc w:val="left"/>
      <w:pPr>
        <w:ind w:left="1665" w:hanging="360"/>
      </w:pPr>
      <w:rPr>
        <w:rFonts w:ascii="Courier New" w:hAnsi="Courier New" w:cs="Courier New" w:hint="default"/>
      </w:rPr>
    </w:lvl>
    <w:lvl w:ilvl="2" w:tplc="04190005" w:tentative="1">
      <w:start w:val="1"/>
      <w:numFmt w:val="bullet"/>
      <w:lvlText w:val=""/>
      <w:lvlJc w:val="left"/>
      <w:pPr>
        <w:ind w:left="2385" w:hanging="360"/>
      </w:pPr>
      <w:rPr>
        <w:rFonts w:ascii="Wingdings" w:hAnsi="Wingdings" w:hint="default"/>
      </w:rPr>
    </w:lvl>
    <w:lvl w:ilvl="3" w:tplc="04190001" w:tentative="1">
      <w:start w:val="1"/>
      <w:numFmt w:val="bullet"/>
      <w:lvlText w:val=""/>
      <w:lvlJc w:val="left"/>
      <w:pPr>
        <w:ind w:left="3105" w:hanging="360"/>
      </w:pPr>
      <w:rPr>
        <w:rFonts w:ascii="Symbol" w:hAnsi="Symbol" w:hint="default"/>
      </w:rPr>
    </w:lvl>
    <w:lvl w:ilvl="4" w:tplc="04190003" w:tentative="1">
      <w:start w:val="1"/>
      <w:numFmt w:val="bullet"/>
      <w:lvlText w:val="o"/>
      <w:lvlJc w:val="left"/>
      <w:pPr>
        <w:ind w:left="3825" w:hanging="360"/>
      </w:pPr>
      <w:rPr>
        <w:rFonts w:ascii="Courier New" w:hAnsi="Courier New" w:cs="Courier New" w:hint="default"/>
      </w:rPr>
    </w:lvl>
    <w:lvl w:ilvl="5" w:tplc="04190005" w:tentative="1">
      <w:start w:val="1"/>
      <w:numFmt w:val="bullet"/>
      <w:lvlText w:val=""/>
      <w:lvlJc w:val="left"/>
      <w:pPr>
        <w:ind w:left="4545" w:hanging="360"/>
      </w:pPr>
      <w:rPr>
        <w:rFonts w:ascii="Wingdings" w:hAnsi="Wingdings" w:hint="default"/>
      </w:rPr>
    </w:lvl>
    <w:lvl w:ilvl="6" w:tplc="04190001" w:tentative="1">
      <w:start w:val="1"/>
      <w:numFmt w:val="bullet"/>
      <w:lvlText w:val=""/>
      <w:lvlJc w:val="left"/>
      <w:pPr>
        <w:ind w:left="5265" w:hanging="360"/>
      </w:pPr>
      <w:rPr>
        <w:rFonts w:ascii="Symbol" w:hAnsi="Symbol" w:hint="default"/>
      </w:rPr>
    </w:lvl>
    <w:lvl w:ilvl="7" w:tplc="04190003" w:tentative="1">
      <w:start w:val="1"/>
      <w:numFmt w:val="bullet"/>
      <w:lvlText w:val="o"/>
      <w:lvlJc w:val="left"/>
      <w:pPr>
        <w:ind w:left="5985" w:hanging="360"/>
      </w:pPr>
      <w:rPr>
        <w:rFonts w:ascii="Courier New" w:hAnsi="Courier New" w:cs="Courier New" w:hint="default"/>
      </w:rPr>
    </w:lvl>
    <w:lvl w:ilvl="8" w:tplc="04190005" w:tentative="1">
      <w:start w:val="1"/>
      <w:numFmt w:val="bullet"/>
      <w:lvlText w:val=""/>
      <w:lvlJc w:val="left"/>
      <w:pPr>
        <w:ind w:left="6705" w:hanging="360"/>
      </w:pPr>
      <w:rPr>
        <w:rFonts w:ascii="Wingdings" w:hAnsi="Wingdings" w:hint="default"/>
      </w:rPr>
    </w:lvl>
  </w:abstractNum>
  <w:abstractNum w:abstractNumId="34">
    <w:nsid w:val="298632D5"/>
    <w:multiLevelType w:val="hybridMultilevel"/>
    <w:tmpl w:val="9A3C93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2B0234F0"/>
    <w:multiLevelType w:val="hybridMultilevel"/>
    <w:tmpl w:val="50DC8C1E"/>
    <w:lvl w:ilvl="0" w:tplc="D75C8C20">
      <w:start w:val="1"/>
      <w:numFmt w:val="bullet"/>
      <w:lvlText w:val="•"/>
      <w:lvlJc w:val="left"/>
      <w:pPr>
        <w:tabs>
          <w:tab w:val="num" w:pos="720"/>
        </w:tabs>
        <w:ind w:left="720" w:hanging="360"/>
      </w:pPr>
      <w:rPr>
        <w:rFonts w:ascii="Arial" w:hAnsi="Arial" w:hint="default"/>
      </w:rPr>
    </w:lvl>
    <w:lvl w:ilvl="1" w:tplc="205A85EC" w:tentative="1">
      <w:start w:val="1"/>
      <w:numFmt w:val="bullet"/>
      <w:lvlText w:val="•"/>
      <w:lvlJc w:val="left"/>
      <w:pPr>
        <w:tabs>
          <w:tab w:val="num" w:pos="1440"/>
        </w:tabs>
        <w:ind w:left="1440" w:hanging="360"/>
      </w:pPr>
      <w:rPr>
        <w:rFonts w:ascii="Arial" w:hAnsi="Arial" w:hint="default"/>
      </w:rPr>
    </w:lvl>
    <w:lvl w:ilvl="2" w:tplc="2BC6A5C0" w:tentative="1">
      <w:start w:val="1"/>
      <w:numFmt w:val="bullet"/>
      <w:lvlText w:val="•"/>
      <w:lvlJc w:val="left"/>
      <w:pPr>
        <w:tabs>
          <w:tab w:val="num" w:pos="2160"/>
        </w:tabs>
        <w:ind w:left="2160" w:hanging="360"/>
      </w:pPr>
      <w:rPr>
        <w:rFonts w:ascii="Arial" w:hAnsi="Arial" w:hint="default"/>
      </w:rPr>
    </w:lvl>
    <w:lvl w:ilvl="3" w:tplc="4CB29DBE" w:tentative="1">
      <w:start w:val="1"/>
      <w:numFmt w:val="bullet"/>
      <w:lvlText w:val="•"/>
      <w:lvlJc w:val="left"/>
      <w:pPr>
        <w:tabs>
          <w:tab w:val="num" w:pos="2880"/>
        </w:tabs>
        <w:ind w:left="2880" w:hanging="360"/>
      </w:pPr>
      <w:rPr>
        <w:rFonts w:ascii="Arial" w:hAnsi="Arial" w:hint="default"/>
      </w:rPr>
    </w:lvl>
    <w:lvl w:ilvl="4" w:tplc="EA660A20" w:tentative="1">
      <w:start w:val="1"/>
      <w:numFmt w:val="bullet"/>
      <w:lvlText w:val="•"/>
      <w:lvlJc w:val="left"/>
      <w:pPr>
        <w:tabs>
          <w:tab w:val="num" w:pos="3600"/>
        </w:tabs>
        <w:ind w:left="3600" w:hanging="360"/>
      </w:pPr>
      <w:rPr>
        <w:rFonts w:ascii="Arial" w:hAnsi="Arial" w:hint="default"/>
      </w:rPr>
    </w:lvl>
    <w:lvl w:ilvl="5" w:tplc="DD6404DA" w:tentative="1">
      <w:start w:val="1"/>
      <w:numFmt w:val="bullet"/>
      <w:lvlText w:val="•"/>
      <w:lvlJc w:val="left"/>
      <w:pPr>
        <w:tabs>
          <w:tab w:val="num" w:pos="4320"/>
        </w:tabs>
        <w:ind w:left="4320" w:hanging="360"/>
      </w:pPr>
      <w:rPr>
        <w:rFonts w:ascii="Arial" w:hAnsi="Arial" w:hint="default"/>
      </w:rPr>
    </w:lvl>
    <w:lvl w:ilvl="6" w:tplc="77D21F6A" w:tentative="1">
      <w:start w:val="1"/>
      <w:numFmt w:val="bullet"/>
      <w:lvlText w:val="•"/>
      <w:lvlJc w:val="left"/>
      <w:pPr>
        <w:tabs>
          <w:tab w:val="num" w:pos="5040"/>
        </w:tabs>
        <w:ind w:left="5040" w:hanging="360"/>
      </w:pPr>
      <w:rPr>
        <w:rFonts w:ascii="Arial" w:hAnsi="Arial" w:hint="default"/>
      </w:rPr>
    </w:lvl>
    <w:lvl w:ilvl="7" w:tplc="6CD0D210" w:tentative="1">
      <w:start w:val="1"/>
      <w:numFmt w:val="bullet"/>
      <w:lvlText w:val="•"/>
      <w:lvlJc w:val="left"/>
      <w:pPr>
        <w:tabs>
          <w:tab w:val="num" w:pos="5760"/>
        </w:tabs>
        <w:ind w:left="5760" w:hanging="360"/>
      </w:pPr>
      <w:rPr>
        <w:rFonts w:ascii="Arial" w:hAnsi="Arial" w:hint="default"/>
      </w:rPr>
    </w:lvl>
    <w:lvl w:ilvl="8" w:tplc="3F7855B8" w:tentative="1">
      <w:start w:val="1"/>
      <w:numFmt w:val="bullet"/>
      <w:lvlText w:val="•"/>
      <w:lvlJc w:val="left"/>
      <w:pPr>
        <w:tabs>
          <w:tab w:val="num" w:pos="6480"/>
        </w:tabs>
        <w:ind w:left="6480" w:hanging="360"/>
      </w:pPr>
      <w:rPr>
        <w:rFonts w:ascii="Arial" w:hAnsi="Arial" w:hint="default"/>
      </w:rPr>
    </w:lvl>
  </w:abstractNum>
  <w:abstractNum w:abstractNumId="36">
    <w:nsid w:val="2B546D00"/>
    <w:multiLevelType w:val="hybridMultilevel"/>
    <w:tmpl w:val="AE8E1DCA"/>
    <w:lvl w:ilvl="0" w:tplc="13DEB054">
      <w:start w:val="1"/>
      <w:numFmt w:val="bullet"/>
      <w:lvlText w:val="•"/>
      <w:lvlJc w:val="left"/>
      <w:pPr>
        <w:tabs>
          <w:tab w:val="num" w:pos="720"/>
        </w:tabs>
        <w:ind w:left="720" w:hanging="360"/>
      </w:pPr>
      <w:rPr>
        <w:rFonts w:ascii="Arial" w:hAnsi="Arial" w:hint="default"/>
      </w:rPr>
    </w:lvl>
    <w:lvl w:ilvl="1" w:tplc="2E92DF6E" w:tentative="1">
      <w:start w:val="1"/>
      <w:numFmt w:val="bullet"/>
      <w:lvlText w:val="•"/>
      <w:lvlJc w:val="left"/>
      <w:pPr>
        <w:tabs>
          <w:tab w:val="num" w:pos="1440"/>
        </w:tabs>
        <w:ind w:left="1440" w:hanging="360"/>
      </w:pPr>
      <w:rPr>
        <w:rFonts w:ascii="Arial" w:hAnsi="Arial" w:hint="default"/>
      </w:rPr>
    </w:lvl>
    <w:lvl w:ilvl="2" w:tplc="38244844" w:tentative="1">
      <w:start w:val="1"/>
      <w:numFmt w:val="bullet"/>
      <w:lvlText w:val="•"/>
      <w:lvlJc w:val="left"/>
      <w:pPr>
        <w:tabs>
          <w:tab w:val="num" w:pos="2160"/>
        </w:tabs>
        <w:ind w:left="2160" w:hanging="360"/>
      </w:pPr>
      <w:rPr>
        <w:rFonts w:ascii="Arial" w:hAnsi="Arial" w:hint="default"/>
      </w:rPr>
    </w:lvl>
    <w:lvl w:ilvl="3" w:tplc="BAE8F08C" w:tentative="1">
      <w:start w:val="1"/>
      <w:numFmt w:val="bullet"/>
      <w:lvlText w:val="•"/>
      <w:lvlJc w:val="left"/>
      <w:pPr>
        <w:tabs>
          <w:tab w:val="num" w:pos="2880"/>
        </w:tabs>
        <w:ind w:left="2880" w:hanging="360"/>
      </w:pPr>
      <w:rPr>
        <w:rFonts w:ascii="Arial" w:hAnsi="Arial" w:hint="default"/>
      </w:rPr>
    </w:lvl>
    <w:lvl w:ilvl="4" w:tplc="C02879C2" w:tentative="1">
      <w:start w:val="1"/>
      <w:numFmt w:val="bullet"/>
      <w:lvlText w:val="•"/>
      <w:lvlJc w:val="left"/>
      <w:pPr>
        <w:tabs>
          <w:tab w:val="num" w:pos="3600"/>
        </w:tabs>
        <w:ind w:left="3600" w:hanging="360"/>
      </w:pPr>
      <w:rPr>
        <w:rFonts w:ascii="Arial" w:hAnsi="Arial" w:hint="default"/>
      </w:rPr>
    </w:lvl>
    <w:lvl w:ilvl="5" w:tplc="9CB69C40" w:tentative="1">
      <w:start w:val="1"/>
      <w:numFmt w:val="bullet"/>
      <w:lvlText w:val="•"/>
      <w:lvlJc w:val="left"/>
      <w:pPr>
        <w:tabs>
          <w:tab w:val="num" w:pos="4320"/>
        </w:tabs>
        <w:ind w:left="4320" w:hanging="360"/>
      </w:pPr>
      <w:rPr>
        <w:rFonts w:ascii="Arial" w:hAnsi="Arial" w:hint="default"/>
      </w:rPr>
    </w:lvl>
    <w:lvl w:ilvl="6" w:tplc="D41479C4" w:tentative="1">
      <w:start w:val="1"/>
      <w:numFmt w:val="bullet"/>
      <w:lvlText w:val="•"/>
      <w:lvlJc w:val="left"/>
      <w:pPr>
        <w:tabs>
          <w:tab w:val="num" w:pos="5040"/>
        </w:tabs>
        <w:ind w:left="5040" w:hanging="360"/>
      </w:pPr>
      <w:rPr>
        <w:rFonts w:ascii="Arial" w:hAnsi="Arial" w:hint="default"/>
      </w:rPr>
    </w:lvl>
    <w:lvl w:ilvl="7" w:tplc="B4EC3344" w:tentative="1">
      <w:start w:val="1"/>
      <w:numFmt w:val="bullet"/>
      <w:lvlText w:val="•"/>
      <w:lvlJc w:val="left"/>
      <w:pPr>
        <w:tabs>
          <w:tab w:val="num" w:pos="5760"/>
        </w:tabs>
        <w:ind w:left="5760" w:hanging="360"/>
      </w:pPr>
      <w:rPr>
        <w:rFonts w:ascii="Arial" w:hAnsi="Arial" w:hint="default"/>
      </w:rPr>
    </w:lvl>
    <w:lvl w:ilvl="8" w:tplc="41EC49B4" w:tentative="1">
      <w:start w:val="1"/>
      <w:numFmt w:val="bullet"/>
      <w:lvlText w:val="•"/>
      <w:lvlJc w:val="left"/>
      <w:pPr>
        <w:tabs>
          <w:tab w:val="num" w:pos="6480"/>
        </w:tabs>
        <w:ind w:left="6480" w:hanging="360"/>
      </w:pPr>
      <w:rPr>
        <w:rFonts w:ascii="Arial" w:hAnsi="Arial" w:hint="default"/>
      </w:rPr>
    </w:lvl>
  </w:abstractNum>
  <w:abstractNum w:abstractNumId="37">
    <w:nsid w:val="2BB44D6C"/>
    <w:multiLevelType w:val="hybridMultilevel"/>
    <w:tmpl w:val="C98C79F4"/>
    <w:lvl w:ilvl="0" w:tplc="EBB88D4E">
      <w:start w:val="1"/>
      <w:numFmt w:val="bullet"/>
      <w:lvlText w:val="•"/>
      <w:lvlJc w:val="left"/>
      <w:pPr>
        <w:tabs>
          <w:tab w:val="num" w:pos="720"/>
        </w:tabs>
        <w:ind w:left="720" w:hanging="360"/>
      </w:pPr>
      <w:rPr>
        <w:rFonts w:ascii="Arial" w:hAnsi="Arial" w:hint="default"/>
      </w:rPr>
    </w:lvl>
    <w:lvl w:ilvl="1" w:tplc="7EFAD4C2" w:tentative="1">
      <w:start w:val="1"/>
      <w:numFmt w:val="bullet"/>
      <w:lvlText w:val="•"/>
      <w:lvlJc w:val="left"/>
      <w:pPr>
        <w:tabs>
          <w:tab w:val="num" w:pos="1440"/>
        </w:tabs>
        <w:ind w:left="1440" w:hanging="360"/>
      </w:pPr>
      <w:rPr>
        <w:rFonts w:ascii="Arial" w:hAnsi="Arial" w:hint="default"/>
      </w:rPr>
    </w:lvl>
    <w:lvl w:ilvl="2" w:tplc="A9CCA064" w:tentative="1">
      <w:start w:val="1"/>
      <w:numFmt w:val="bullet"/>
      <w:lvlText w:val="•"/>
      <w:lvlJc w:val="left"/>
      <w:pPr>
        <w:tabs>
          <w:tab w:val="num" w:pos="2160"/>
        </w:tabs>
        <w:ind w:left="2160" w:hanging="360"/>
      </w:pPr>
      <w:rPr>
        <w:rFonts w:ascii="Arial" w:hAnsi="Arial" w:hint="default"/>
      </w:rPr>
    </w:lvl>
    <w:lvl w:ilvl="3" w:tplc="AE2696C6" w:tentative="1">
      <w:start w:val="1"/>
      <w:numFmt w:val="bullet"/>
      <w:lvlText w:val="•"/>
      <w:lvlJc w:val="left"/>
      <w:pPr>
        <w:tabs>
          <w:tab w:val="num" w:pos="2880"/>
        </w:tabs>
        <w:ind w:left="2880" w:hanging="360"/>
      </w:pPr>
      <w:rPr>
        <w:rFonts w:ascii="Arial" w:hAnsi="Arial" w:hint="default"/>
      </w:rPr>
    </w:lvl>
    <w:lvl w:ilvl="4" w:tplc="BCC41D00" w:tentative="1">
      <w:start w:val="1"/>
      <w:numFmt w:val="bullet"/>
      <w:lvlText w:val="•"/>
      <w:lvlJc w:val="left"/>
      <w:pPr>
        <w:tabs>
          <w:tab w:val="num" w:pos="3600"/>
        </w:tabs>
        <w:ind w:left="3600" w:hanging="360"/>
      </w:pPr>
      <w:rPr>
        <w:rFonts w:ascii="Arial" w:hAnsi="Arial" w:hint="default"/>
      </w:rPr>
    </w:lvl>
    <w:lvl w:ilvl="5" w:tplc="0868DAE4" w:tentative="1">
      <w:start w:val="1"/>
      <w:numFmt w:val="bullet"/>
      <w:lvlText w:val="•"/>
      <w:lvlJc w:val="left"/>
      <w:pPr>
        <w:tabs>
          <w:tab w:val="num" w:pos="4320"/>
        </w:tabs>
        <w:ind w:left="4320" w:hanging="360"/>
      </w:pPr>
      <w:rPr>
        <w:rFonts w:ascii="Arial" w:hAnsi="Arial" w:hint="default"/>
      </w:rPr>
    </w:lvl>
    <w:lvl w:ilvl="6" w:tplc="16FAC784" w:tentative="1">
      <w:start w:val="1"/>
      <w:numFmt w:val="bullet"/>
      <w:lvlText w:val="•"/>
      <w:lvlJc w:val="left"/>
      <w:pPr>
        <w:tabs>
          <w:tab w:val="num" w:pos="5040"/>
        </w:tabs>
        <w:ind w:left="5040" w:hanging="360"/>
      </w:pPr>
      <w:rPr>
        <w:rFonts w:ascii="Arial" w:hAnsi="Arial" w:hint="default"/>
      </w:rPr>
    </w:lvl>
    <w:lvl w:ilvl="7" w:tplc="91B42FC8" w:tentative="1">
      <w:start w:val="1"/>
      <w:numFmt w:val="bullet"/>
      <w:lvlText w:val="•"/>
      <w:lvlJc w:val="left"/>
      <w:pPr>
        <w:tabs>
          <w:tab w:val="num" w:pos="5760"/>
        </w:tabs>
        <w:ind w:left="5760" w:hanging="360"/>
      </w:pPr>
      <w:rPr>
        <w:rFonts w:ascii="Arial" w:hAnsi="Arial" w:hint="default"/>
      </w:rPr>
    </w:lvl>
    <w:lvl w:ilvl="8" w:tplc="6E8A1542" w:tentative="1">
      <w:start w:val="1"/>
      <w:numFmt w:val="bullet"/>
      <w:lvlText w:val="•"/>
      <w:lvlJc w:val="left"/>
      <w:pPr>
        <w:tabs>
          <w:tab w:val="num" w:pos="6480"/>
        </w:tabs>
        <w:ind w:left="6480" w:hanging="360"/>
      </w:pPr>
      <w:rPr>
        <w:rFonts w:ascii="Arial" w:hAnsi="Arial" w:hint="default"/>
      </w:rPr>
    </w:lvl>
  </w:abstractNum>
  <w:abstractNum w:abstractNumId="38">
    <w:nsid w:val="2C4350E4"/>
    <w:multiLevelType w:val="hybridMultilevel"/>
    <w:tmpl w:val="F4E6C3EA"/>
    <w:lvl w:ilvl="0" w:tplc="6CB24814">
      <w:start w:val="1"/>
      <w:numFmt w:val="bullet"/>
      <w:lvlText w:val="-"/>
      <w:lvlJc w:val="left"/>
      <w:pPr>
        <w:tabs>
          <w:tab w:val="num" w:pos="720"/>
        </w:tabs>
        <w:ind w:left="720" w:hanging="360"/>
      </w:pPr>
      <w:rPr>
        <w:rFonts w:ascii="Times New Roman" w:hAnsi="Times New Roman" w:hint="default"/>
      </w:rPr>
    </w:lvl>
    <w:lvl w:ilvl="1" w:tplc="7BCA7672" w:tentative="1">
      <w:start w:val="1"/>
      <w:numFmt w:val="bullet"/>
      <w:lvlText w:val="-"/>
      <w:lvlJc w:val="left"/>
      <w:pPr>
        <w:tabs>
          <w:tab w:val="num" w:pos="1440"/>
        </w:tabs>
        <w:ind w:left="1440" w:hanging="360"/>
      </w:pPr>
      <w:rPr>
        <w:rFonts w:ascii="Times New Roman" w:hAnsi="Times New Roman" w:hint="default"/>
      </w:rPr>
    </w:lvl>
    <w:lvl w:ilvl="2" w:tplc="80129D70" w:tentative="1">
      <w:start w:val="1"/>
      <w:numFmt w:val="bullet"/>
      <w:lvlText w:val="-"/>
      <w:lvlJc w:val="left"/>
      <w:pPr>
        <w:tabs>
          <w:tab w:val="num" w:pos="2160"/>
        </w:tabs>
        <w:ind w:left="2160" w:hanging="360"/>
      </w:pPr>
      <w:rPr>
        <w:rFonts w:ascii="Times New Roman" w:hAnsi="Times New Roman" w:hint="default"/>
      </w:rPr>
    </w:lvl>
    <w:lvl w:ilvl="3" w:tplc="5DF044CE" w:tentative="1">
      <w:start w:val="1"/>
      <w:numFmt w:val="bullet"/>
      <w:lvlText w:val="-"/>
      <w:lvlJc w:val="left"/>
      <w:pPr>
        <w:tabs>
          <w:tab w:val="num" w:pos="2880"/>
        </w:tabs>
        <w:ind w:left="2880" w:hanging="360"/>
      </w:pPr>
      <w:rPr>
        <w:rFonts w:ascii="Times New Roman" w:hAnsi="Times New Roman" w:hint="default"/>
      </w:rPr>
    </w:lvl>
    <w:lvl w:ilvl="4" w:tplc="19321092" w:tentative="1">
      <w:start w:val="1"/>
      <w:numFmt w:val="bullet"/>
      <w:lvlText w:val="-"/>
      <w:lvlJc w:val="left"/>
      <w:pPr>
        <w:tabs>
          <w:tab w:val="num" w:pos="3600"/>
        </w:tabs>
        <w:ind w:left="3600" w:hanging="360"/>
      </w:pPr>
      <w:rPr>
        <w:rFonts w:ascii="Times New Roman" w:hAnsi="Times New Roman" w:hint="default"/>
      </w:rPr>
    </w:lvl>
    <w:lvl w:ilvl="5" w:tplc="02AC002C" w:tentative="1">
      <w:start w:val="1"/>
      <w:numFmt w:val="bullet"/>
      <w:lvlText w:val="-"/>
      <w:lvlJc w:val="left"/>
      <w:pPr>
        <w:tabs>
          <w:tab w:val="num" w:pos="4320"/>
        </w:tabs>
        <w:ind w:left="4320" w:hanging="360"/>
      </w:pPr>
      <w:rPr>
        <w:rFonts w:ascii="Times New Roman" w:hAnsi="Times New Roman" w:hint="default"/>
      </w:rPr>
    </w:lvl>
    <w:lvl w:ilvl="6" w:tplc="0B74E0B0" w:tentative="1">
      <w:start w:val="1"/>
      <w:numFmt w:val="bullet"/>
      <w:lvlText w:val="-"/>
      <w:lvlJc w:val="left"/>
      <w:pPr>
        <w:tabs>
          <w:tab w:val="num" w:pos="5040"/>
        </w:tabs>
        <w:ind w:left="5040" w:hanging="360"/>
      </w:pPr>
      <w:rPr>
        <w:rFonts w:ascii="Times New Roman" w:hAnsi="Times New Roman" w:hint="default"/>
      </w:rPr>
    </w:lvl>
    <w:lvl w:ilvl="7" w:tplc="5AB68450" w:tentative="1">
      <w:start w:val="1"/>
      <w:numFmt w:val="bullet"/>
      <w:lvlText w:val="-"/>
      <w:lvlJc w:val="left"/>
      <w:pPr>
        <w:tabs>
          <w:tab w:val="num" w:pos="5760"/>
        </w:tabs>
        <w:ind w:left="5760" w:hanging="360"/>
      </w:pPr>
      <w:rPr>
        <w:rFonts w:ascii="Times New Roman" w:hAnsi="Times New Roman" w:hint="default"/>
      </w:rPr>
    </w:lvl>
    <w:lvl w:ilvl="8" w:tplc="5D2A7E80" w:tentative="1">
      <w:start w:val="1"/>
      <w:numFmt w:val="bullet"/>
      <w:lvlText w:val="-"/>
      <w:lvlJc w:val="left"/>
      <w:pPr>
        <w:tabs>
          <w:tab w:val="num" w:pos="6480"/>
        </w:tabs>
        <w:ind w:left="6480" w:hanging="360"/>
      </w:pPr>
      <w:rPr>
        <w:rFonts w:ascii="Times New Roman" w:hAnsi="Times New Roman" w:hint="default"/>
      </w:rPr>
    </w:lvl>
  </w:abstractNum>
  <w:abstractNum w:abstractNumId="39">
    <w:nsid w:val="2DAE2DCF"/>
    <w:multiLevelType w:val="hybridMultilevel"/>
    <w:tmpl w:val="10BC4A40"/>
    <w:lvl w:ilvl="0" w:tplc="DD547E52">
      <w:start w:val="1"/>
      <w:numFmt w:val="bullet"/>
      <w:lvlText w:val="•"/>
      <w:lvlJc w:val="left"/>
      <w:pPr>
        <w:tabs>
          <w:tab w:val="num" w:pos="720"/>
        </w:tabs>
        <w:ind w:left="720" w:hanging="360"/>
      </w:pPr>
      <w:rPr>
        <w:rFonts w:ascii="Arial" w:hAnsi="Arial" w:hint="default"/>
      </w:rPr>
    </w:lvl>
    <w:lvl w:ilvl="1" w:tplc="77C2B970" w:tentative="1">
      <w:start w:val="1"/>
      <w:numFmt w:val="bullet"/>
      <w:lvlText w:val="•"/>
      <w:lvlJc w:val="left"/>
      <w:pPr>
        <w:tabs>
          <w:tab w:val="num" w:pos="1440"/>
        </w:tabs>
        <w:ind w:left="1440" w:hanging="360"/>
      </w:pPr>
      <w:rPr>
        <w:rFonts w:ascii="Arial" w:hAnsi="Arial" w:hint="default"/>
      </w:rPr>
    </w:lvl>
    <w:lvl w:ilvl="2" w:tplc="76C4D0D8" w:tentative="1">
      <w:start w:val="1"/>
      <w:numFmt w:val="bullet"/>
      <w:lvlText w:val="•"/>
      <w:lvlJc w:val="left"/>
      <w:pPr>
        <w:tabs>
          <w:tab w:val="num" w:pos="2160"/>
        </w:tabs>
        <w:ind w:left="2160" w:hanging="360"/>
      </w:pPr>
      <w:rPr>
        <w:rFonts w:ascii="Arial" w:hAnsi="Arial" w:hint="default"/>
      </w:rPr>
    </w:lvl>
    <w:lvl w:ilvl="3" w:tplc="AEB601E0" w:tentative="1">
      <w:start w:val="1"/>
      <w:numFmt w:val="bullet"/>
      <w:lvlText w:val="•"/>
      <w:lvlJc w:val="left"/>
      <w:pPr>
        <w:tabs>
          <w:tab w:val="num" w:pos="2880"/>
        </w:tabs>
        <w:ind w:left="2880" w:hanging="360"/>
      </w:pPr>
      <w:rPr>
        <w:rFonts w:ascii="Arial" w:hAnsi="Arial" w:hint="default"/>
      </w:rPr>
    </w:lvl>
    <w:lvl w:ilvl="4" w:tplc="5FAEFEC4" w:tentative="1">
      <w:start w:val="1"/>
      <w:numFmt w:val="bullet"/>
      <w:lvlText w:val="•"/>
      <w:lvlJc w:val="left"/>
      <w:pPr>
        <w:tabs>
          <w:tab w:val="num" w:pos="3600"/>
        </w:tabs>
        <w:ind w:left="3600" w:hanging="360"/>
      </w:pPr>
      <w:rPr>
        <w:rFonts w:ascii="Arial" w:hAnsi="Arial" w:hint="default"/>
      </w:rPr>
    </w:lvl>
    <w:lvl w:ilvl="5" w:tplc="58C278CC" w:tentative="1">
      <w:start w:val="1"/>
      <w:numFmt w:val="bullet"/>
      <w:lvlText w:val="•"/>
      <w:lvlJc w:val="left"/>
      <w:pPr>
        <w:tabs>
          <w:tab w:val="num" w:pos="4320"/>
        </w:tabs>
        <w:ind w:left="4320" w:hanging="360"/>
      </w:pPr>
      <w:rPr>
        <w:rFonts w:ascii="Arial" w:hAnsi="Arial" w:hint="default"/>
      </w:rPr>
    </w:lvl>
    <w:lvl w:ilvl="6" w:tplc="B6C4F89A" w:tentative="1">
      <w:start w:val="1"/>
      <w:numFmt w:val="bullet"/>
      <w:lvlText w:val="•"/>
      <w:lvlJc w:val="left"/>
      <w:pPr>
        <w:tabs>
          <w:tab w:val="num" w:pos="5040"/>
        </w:tabs>
        <w:ind w:left="5040" w:hanging="360"/>
      </w:pPr>
      <w:rPr>
        <w:rFonts w:ascii="Arial" w:hAnsi="Arial" w:hint="default"/>
      </w:rPr>
    </w:lvl>
    <w:lvl w:ilvl="7" w:tplc="F206567C" w:tentative="1">
      <w:start w:val="1"/>
      <w:numFmt w:val="bullet"/>
      <w:lvlText w:val="•"/>
      <w:lvlJc w:val="left"/>
      <w:pPr>
        <w:tabs>
          <w:tab w:val="num" w:pos="5760"/>
        </w:tabs>
        <w:ind w:left="5760" w:hanging="360"/>
      </w:pPr>
      <w:rPr>
        <w:rFonts w:ascii="Arial" w:hAnsi="Arial" w:hint="default"/>
      </w:rPr>
    </w:lvl>
    <w:lvl w:ilvl="8" w:tplc="6E182696" w:tentative="1">
      <w:start w:val="1"/>
      <w:numFmt w:val="bullet"/>
      <w:lvlText w:val="•"/>
      <w:lvlJc w:val="left"/>
      <w:pPr>
        <w:tabs>
          <w:tab w:val="num" w:pos="6480"/>
        </w:tabs>
        <w:ind w:left="6480" w:hanging="360"/>
      </w:pPr>
      <w:rPr>
        <w:rFonts w:ascii="Arial" w:hAnsi="Arial" w:hint="default"/>
      </w:rPr>
    </w:lvl>
  </w:abstractNum>
  <w:abstractNum w:abstractNumId="40">
    <w:nsid w:val="2E6811F6"/>
    <w:multiLevelType w:val="hybridMultilevel"/>
    <w:tmpl w:val="8D9E87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F271515"/>
    <w:multiLevelType w:val="hybridMultilevel"/>
    <w:tmpl w:val="DE2CC846"/>
    <w:lvl w:ilvl="0" w:tplc="B9BC0436">
      <w:start w:val="1"/>
      <w:numFmt w:val="bullet"/>
      <w:lvlText w:val="•"/>
      <w:lvlJc w:val="left"/>
      <w:pPr>
        <w:tabs>
          <w:tab w:val="num" w:pos="720"/>
        </w:tabs>
        <w:ind w:left="720" w:hanging="360"/>
      </w:pPr>
      <w:rPr>
        <w:rFonts w:ascii="Arial" w:hAnsi="Arial" w:hint="default"/>
      </w:rPr>
    </w:lvl>
    <w:lvl w:ilvl="1" w:tplc="03F66A84" w:tentative="1">
      <w:start w:val="1"/>
      <w:numFmt w:val="bullet"/>
      <w:lvlText w:val="•"/>
      <w:lvlJc w:val="left"/>
      <w:pPr>
        <w:tabs>
          <w:tab w:val="num" w:pos="1440"/>
        </w:tabs>
        <w:ind w:left="1440" w:hanging="360"/>
      </w:pPr>
      <w:rPr>
        <w:rFonts w:ascii="Arial" w:hAnsi="Arial" w:hint="default"/>
      </w:rPr>
    </w:lvl>
    <w:lvl w:ilvl="2" w:tplc="C986C030" w:tentative="1">
      <w:start w:val="1"/>
      <w:numFmt w:val="bullet"/>
      <w:lvlText w:val="•"/>
      <w:lvlJc w:val="left"/>
      <w:pPr>
        <w:tabs>
          <w:tab w:val="num" w:pos="2160"/>
        </w:tabs>
        <w:ind w:left="2160" w:hanging="360"/>
      </w:pPr>
      <w:rPr>
        <w:rFonts w:ascii="Arial" w:hAnsi="Arial" w:hint="default"/>
      </w:rPr>
    </w:lvl>
    <w:lvl w:ilvl="3" w:tplc="9C1A1D7A" w:tentative="1">
      <w:start w:val="1"/>
      <w:numFmt w:val="bullet"/>
      <w:lvlText w:val="•"/>
      <w:lvlJc w:val="left"/>
      <w:pPr>
        <w:tabs>
          <w:tab w:val="num" w:pos="2880"/>
        </w:tabs>
        <w:ind w:left="2880" w:hanging="360"/>
      </w:pPr>
      <w:rPr>
        <w:rFonts w:ascii="Arial" w:hAnsi="Arial" w:hint="default"/>
      </w:rPr>
    </w:lvl>
    <w:lvl w:ilvl="4" w:tplc="172085EE" w:tentative="1">
      <w:start w:val="1"/>
      <w:numFmt w:val="bullet"/>
      <w:lvlText w:val="•"/>
      <w:lvlJc w:val="left"/>
      <w:pPr>
        <w:tabs>
          <w:tab w:val="num" w:pos="3600"/>
        </w:tabs>
        <w:ind w:left="3600" w:hanging="360"/>
      </w:pPr>
      <w:rPr>
        <w:rFonts w:ascii="Arial" w:hAnsi="Arial" w:hint="default"/>
      </w:rPr>
    </w:lvl>
    <w:lvl w:ilvl="5" w:tplc="5C8CE968" w:tentative="1">
      <w:start w:val="1"/>
      <w:numFmt w:val="bullet"/>
      <w:lvlText w:val="•"/>
      <w:lvlJc w:val="left"/>
      <w:pPr>
        <w:tabs>
          <w:tab w:val="num" w:pos="4320"/>
        </w:tabs>
        <w:ind w:left="4320" w:hanging="360"/>
      </w:pPr>
      <w:rPr>
        <w:rFonts w:ascii="Arial" w:hAnsi="Arial" w:hint="default"/>
      </w:rPr>
    </w:lvl>
    <w:lvl w:ilvl="6" w:tplc="D7D23752" w:tentative="1">
      <w:start w:val="1"/>
      <w:numFmt w:val="bullet"/>
      <w:lvlText w:val="•"/>
      <w:lvlJc w:val="left"/>
      <w:pPr>
        <w:tabs>
          <w:tab w:val="num" w:pos="5040"/>
        </w:tabs>
        <w:ind w:left="5040" w:hanging="360"/>
      </w:pPr>
      <w:rPr>
        <w:rFonts w:ascii="Arial" w:hAnsi="Arial" w:hint="default"/>
      </w:rPr>
    </w:lvl>
    <w:lvl w:ilvl="7" w:tplc="CB889554" w:tentative="1">
      <w:start w:val="1"/>
      <w:numFmt w:val="bullet"/>
      <w:lvlText w:val="•"/>
      <w:lvlJc w:val="left"/>
      <w:pPr>
        <w:tabs>
          <w:tab w:val="num" w:pos="5760"/>
        </w:tabs>
        <w:ind w:left="5760" w:hanging="360"/>
      </w:pPr>
      <w:rPr>
        <w:rFonts w:ascii="Arial" w:hAnsi="Arial" w:hint="default"/>
      </w:rPr>
    </w:lvl>
    <w:lvl w:ilvl="8" w:tplc="5ED80466" w:tentative="1">
      <w:start w:val="1"/>
      <w:numFmt w:val="bullet"/>
      <w:lvlText w:val="•"/>
      <w:lvlJc w:val="left"/>
      <w:pPr>
        <w:tabs>
          <w:tab w:val="num" w:pos="6480"/>
        </w:tabs>
        <w:ind w:left="6480" w:hanging="360"/>
      </w:pPr>
      <w:rPr>
        <w:rFonts w:ascii="Arial" w:hAnsi="Arial" w:hint="default"/>
      </w:rPr>
    </w:lvl>
  </w:abstractNum>
  <w:abstractNum w:abstractNumId="42">
    <w:nsid w:val="2F840B59"/>
    <w:multiLevelType w:val="hybridMultilevel"/>
    <w:tmpl w:val="0582B7DC"/>
    <w:lvl w:ilvl="0" w:tplc="168C38DE">
      <w:start w:val="1"/>
      <w:numFmt w:val="bullet"/>
      <w:lvlText w:val="•"/>
      <w:lvlJc w:val="left"/>
      <w:pPr>
        <w:tabs>
          <w:tab w:val="num" w:pos="720"/>
        </w:tabs>
        <w:ind w:left="720" w:hanging="360"/>
      </w:pPr>
      <w:rPr>
        <w:rFonts w:ascii="Arial" w:hAnsi="Arial" w:hint="default"/>
      </w:rPr>
    </w:lvl>
    <w:lvl w:ilvl="1" w:tplc="15FE0712" w:tentative="1">
      <w:start w:val="1"/>
      <w:numFmt w:val="bullet"/>
      <w:lvlText w:val="•"/>
      <w:lvlJc w:val="left"/>
      <w:pPr>
        <w:tabs>
          <w:tab w:val="num" w:pos="1440"/>
        </w:tabs>
        <w:ind w:left="1440" w:hanging="360"/>
      </w:pPr>
      <w:rPr>
        <w:rFonts w:ascii="Arial" w:hAnsi="Arial" w:hint="default"/>
      </w:rPr>
    </w:lvl>
    <w:lvl w:ilvl="2" w:tplc="87707772" w:tentative="1">
      <w:start w:val="1"/>
      <w:numFmt w:val="bullet"/>
      <w:lvlText w:val="•"/>
      <w:lvlJc w:val="left"/>
      <w:pPr>
        <w:tabs>
          <w:tab w:val="num" w:pos="2160"/>
        </w:tabs>
        <w:ind w:left="2160" w:hanging="360"/>
      </w:pPr>
      <w:rPr>
        <w:rFonts w:ascii="Arial" w:hAnsi="Arial" w:hint="default"/>
      </w:rPr>
    </w:lvl>
    <w:lvl w:ilvl="3" w:tplc="E466DDAA" w:tentative="1">
      <w:start w:val="1"/>
      <w:numFmt w:val="bullet"/>
      <w:lvlText w:val="•"/>
      <w:lvlJc w:val="left"/>
      <w:pPr>
        <w:tabs>
          <w:tab w:val="num" w:pos="2880"/>
        </w:tabs>
        <w:ind w:left="2880" w:hanging="360"/>
      </w:pPr>
      <w:rPr>
        <w:rFonts w:ascii="Arial" w:hAnsi="Arial" w:hint="default"/>
      </w:rPr>
    </w:lvl>
    <w:lvl w:ilvl="4" w:tplc="7C24D64C" w:tentative="1">
      <w:start w:val="1"/>
      <w:numFmt w:val="bullet"/>
      <w:lvlText w:val="•"/>
      <w:lvlJc w:val="left"/>
      <w:pPr>
        <w:tabs>
          <w:tab w:val="num" w:pos="3600"/>
        </w:tabs>
        <w:ind w:left="3600" w:hanging="360"/>
      </w:pPr>
      <w:rPr>
        <w:rFonts w:ascii="Arial" w:hAnsi="Arial" w:hint="default"/>
      </w:rPr>
    </w:lvl>
    <w:lvl w:ilvl="5" w:tplc="9EE4163E" w:tentative="1">
      <w:start w:val="1"/>
      <w:numFmt w:val="bullet"/>
      <w:lvlText w:val="•"/>
      <w:lvlJc w:val="left"/>
      <w:pPr>
        <w:tabs>
          <w:tab w:val="num" w:pos="4320"/>
        </w:tabs>
        <w:ind w:left="4320" w:hanging="360"/>
      </w:pPr>
      <w:rPr>
        <w:rFonts w:ascii="Arial" w:hAnsi="Arial" w:hint="default"/>
      </w:rPr>
    </w:lvl>
    <w:lvl w:ilvl="6" w:tplc="9E247BE0" w:tentative="1">
      <w:start w:val="1"/>
      <w:numFmt w:val="bullet"/>
      <w:lvlText w:val="•"/>
      <w:lvlJc w:val="left"/>
      <w:pPr>
        <w:tabs>
          <w:tab w:val="num" w:pos="5040"/>
        </w:tabs>
        <w:ind w:left="5040" w:hanging="360"/>
      </w:pPr>
      <w:rPr>
        <w:rFonts w:ascii="Arial" w:hAnsi="Arial" w:hint="default"/>
      </w:rPr>
    </w:lvl>
    <w:lvl w:ilvl="7" w:tplc="B4D0220A" w:tentative="1">
      <w:start w:val="1"/>
      <w:numFmt w:val="bullet"/>
      <w:lvlText w:val="•"/>
      <w:lvlJc w:val="left"/>
      <w:pPr>
        <w:tabs>
          <w:tab w:val="num" w:pos="5760"/>
        </w:tabs>
        <w:ind w:left="5760" w:hanging="360"/>
      </w:pPr>
      <w:rPr>
        <w:rFonts w:ascii="Arial" w:hAnsi="Arial" w:hint="default"/>
      </w:rPr>
    </w:lvl>
    <w:lvl w:ilvl="8" w:tplc="1E8E928A" w:tentative="1">
      <w:start w:val="1"/>
      <w:numFmt w:val="bullet"/>
      <w:lvlText w:val="•"/>
      <w:lvlJc w:val="left"/>
      <w:pPr>
        <w:tabs>
          <w:tab w:val="num" w:pos="6480"/>
        </w:tabs>
        <w:ind w:left="6480" w:hanging="360"/>
      </w:pPr>
      <w:rPr>
        <w:rFonts w:ascii="Arial" w:hAnsi="Arial" w:hint="default"/>
      </w:rPr>
    </w:lvl>
  </w:abstractNum>
  <w:abstractNum w:abstractNumId="43">
    <w:nsid w:val="2F8823D1"/>
    <w:multiLevelType w:val="hybridMultilevel"/>
    <w:tmpl w:val="814A981A"/>
    <w:lvl w:ilvl="0" w:tplc="87CAE8F4">
      <w:start w:val="1"/>
      <w:numFmt w:val="bullet"/>
      <w:lvlText w:val="•"/>
      <w:lvlJc w:val="left"/>
      <w:pPr>
        <w:tabs>
          <w:tab w:val="num" w:pos="720"/>
        </w:tabs>
        <w:ind w:left="720" w:hanging="360"/>
      </w:pPr>
      <w:rPr>
        <w:rFonts w:ascii="Arial" w:hAnsi="Arial" w:hint="default"/>
      </w:rPr>
    </w:lvl>
    <w:lvl w:ilvl="1" w:tplc="5EAEB206" w:tentative="1">
      <w:start w:val="1"/>
      <w:numFmt w:val="bullet"/>
      <w:lvlText w:val="•"/>
      <w:lvlJc w:val="left"/>
      <w:pPr>
        <w:tabs>
          <w:tab w:val="num" w:pos="1440"/>
        </w:tabs>
        <w:ind w:left="1440" w:hanging="360"/>
      </w:pPr>
      <w:rPr>
        <w:rFonts w:ascii="Arial" w:hAnsi="Arial" w:hint="default"/>
      </w:rPr>
    </w:lvl>
    <w:lvl w:ilvl="2" w:tplc="07C462B8" w:tentative="1">
      <w:start w:val="1"/>
      <w:numFmt w:val="bullet"/>
      <w:lvlText w:val="•"/>
      <w:lvlJc w:val="left"/>
      <w:pPr>
        <w:tabs>
          <w:tab w:val="num" w:pos="2160"/>
        </w:tabs>
        <w:ind w:left="2160" w:hanging="360"/>
      </w:pPr>
      <w:rPr>
        <w:rFonts w:ascii="Arial" w:hAnsi="Arial" w:hint="default"/>
      </w:rPr>
    </w:lvl>
    <w:lvl w:ilvl="3" w:tplc="858CC6DE" w:tentative="1">
      <w:start w:val="1"/>
      <w:numFmt w:val="bullet"/>
      <w:lvlText w:val="•"/>
      <w:lvlJc w:val="left"/>
      <w:pPr>
        <w:tabs>
          <w:tab w:val="num" w:pos="2880"/>
        </w:tabs>
        <w:ind w:left="2880" w:hanging="360"/>
      </w:pPr>
      <w:rPr>
        <w:rFonts w:ascii="Arial" w:hAnsi="Arial" w:hint="default"/>
      </w:rPr>
    </w:lvl>
    <w:lvl w:ilvl="4" w:tplc="B5CE2A62" w:tentative="1">
      <w:start w:val="1"/>
      <w:numFmt w:val="bullet"/>
      <w:lvlText w:val="•"/>
      <w:lvlJc w:val="left"/>
      <w:pPr>
        <w:tabs>
          <w:tab w:val="num" w:pos="3600"/>
        </w:tabs>
        <w:ind w:left="3600" w:hanging="360"/>
      </w:pPr>
      <w:rPr>
        <w:rFonts w:ascii="Arial" w:hAnsi="Arial" w:hint="default"/>
      </w:rPr>
    </w:lvl>
    <w:lvl w:ilvl="5" w:tplc="4246F8D6" w:tentative="1">
      <w:start w:val="1"/>
      <w:numFmt w:val="bullet"/>
      <w:lvlText w:val="•"/>
      <w:lvlJc w:val="left"/>
      <w:pPr>
        <w:tabs>
          <w:tab w:val="num" w:pos="4320"/>
        </w:tabs>
        <w:ind w:left="4320" w:hanging="360"/>
      </w:pPr>
      <w:rPr>
        <w:rFonts w:ascii="Arial" w:hAnsi="Arial" w:hint="default"/>
      </w:rPr>
    </w:lvl>
    <w:lvl w:ilvl="6" w:tplc="E1008024" w:tentative="1">
      <w:start w:val="1"/>
      <w:numFmt w:val="bullet"/>
      <w:lvlText w:val="•"/>
      <w:lvlJc w:val="left"/>
      <w:pPr>
        <w:tabs>
          <w:tab w:val="num" w:pos="5040"/>
        </w:tabs>
        <w:ind w:left="5040" w:hanging="360"/>
      </w:pPr>
      <w:rPr>
        <w:rFonts w:ascii="Arial" w:hAnsi="Arial" w:hint="default"/>
      </w:rPr>
    </w:lvl>
    <w:lvl w:ilvl="7" w:tplc="61127DAA" w:tentative="1">
      <w:start w:val="1"/>
      <w:numFmt w:val="bullet"/>
      <w:lvlText w:val="•"/>
      <w:lvlJc w:val="left"/>
      <w:pPr>
        <w:tabs>
          <w:tab w:val="num" w:pos="5760"/>
        </w:tabs>
        <w:ind w:left="5760" w:hanging="360"/>
      </w:pPr>
      <w:rPr>
        <w:rFonts w:ascii="Arial" w:hAnsi="Arial" w:hint="default"/>
      </w:rPr>
    </w:lvl>
    <w:lvl w:ilvl="8" w:tplc="5C42CD9A" w:tentative="1">
      <w:start w:val="1"/>
      <w:numFmt w:val="bullet"/>
      <w:lvlText w:val="•"/>
      <w:lvlJc w:val="left"/>
      <w:pPr>
        <w:tabs>
          <w:tab w:val="num" w:pos="6480"/>
        </w:tabs>
        <w:ind w:left="6480" w:hanging="360"/>
      </w:pPr>
      <w:rPr>
        <w:rFonts w:ascii="Arial" w:hAnsi="Arial" w:hint="default"/>
      </w:rPr>
    </w:lvl>
  </w:abstractNum>
  <w:abstractNum w:abstractNumId="44">
    <w:nsid w:val="2FE5312C"/>
    <w:multiLevelType w:val="hybridMultilevel"/>
    <w:tmpl w:val="4A04ED2C"/>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45">
    <w:nsid w:val="32C02C5E"/>
    <w:multiLevelType w:val="hybridMultilevel"/>
    <w:tmpl w:val="7E3436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34BA7B67"/>
    <w:multiLevelType w:val="hybridMultilevel"/>
    <w:tmpl w:val="BD90B0D4"/>
    <w:lvl w:ilvl="0" w:tplc="9398B2A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99F532C"/>
    <w:multiLevelType w:val="multilevel"/>
    <w:tmpl w:val="F508C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3B641AB1"/>
    <w:multiLevelType w:val="hybridMultilevel"/>
    <w:tmpl w:val="DFD0D9C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nsid w:val="3C7228DC"/>
    <w:multiLevelType w:val="hybridMultilevel"/>
    <w:tmpl w:val="83D03F94"/>
    <w:lvl w:ilvl="0" w:tplc="7884006A">
      <w:start w:val="1"/>
      <w:numFmt w:val="bullet"/>
      <w:lvlText w:val="•"/>
      <w:lvlJc w:val="left"/>
      <w:pPr>
        <w:tabs>
          <w:tab w:val="num" w:pos="720"/>
        </w:tabs>
        <w:ind w:left="720" w:hanging="360"/>
      </w:pPr>
      <w:rPr>
        <w:rFonts w:ascii="Arial" w:hAnsi="Arial" w:hint="default"/>
      </w:rPr>
    </w:lvl>
    <w:lvl w:ilvl="1" w:tplc="5D447266" w:tentative="1">
      <w:start w:val="1"/>
      <w:numFmt w:val="bullet"/>
      <w:lvlText w:val="•"/>
      <w:lvlJc w:val="left"/>
      <w:pPr>
        <w:tabs>
          <w:tab w:val="num" w:pos="1440"/>
        </w:tabs>
        <w:ind w:left="1440" w:hanging="360"/>
      </w:pPr>
      <w:rPr>
        <w:rFonts w:ascii="Arial" w:hAnsi="Arial" w:hint="default"/>
      </w:rPr>
    </w:lvl>
    <w:lvl w:ilvl="2" w:tplc="44ACD51E" w:tentative="1">
      <w:start w:val="1"/>
      <w:numFmt w:val="bullet"/>
      <w:lvlText w:val="•"/>
      <w:lvlJc w:val="left"/>
      <w:pPr>
        <w:tabs>
          <w:tab w:val="num" w:pos="2160"/>
        </w:tabs>
        <w:ind w:left="2160" w:hanging="360"/>
      </w:pPr>
      <w:rPr>
        <w:rFonts w:ascii="Arial" w:hAnsi="Arial" w:hint="default"/>
      </w:rPr>
    </w:lvl>
    <w:lvl w:ilvl="3" w:tplc="7E18BC7C" w:tentative="1">
      <w:start w:val="1"/>
      <w:numFmt w:val="bullet"/>
      <w:lvlText w:val="•"/>
      <w:lvlJc w:val="left"/>
      <w:pPr>
        <w:tabs>
          <w:tab w:val="num" w:pos="2880"/>
        </w:tabs>
        <w:ind w:left="2880" w:hanging="360"/>
      </w:pPr>
      <w:rPr>
        <w:rFonts w:ascii="Arial" w:hAnsi="Arial" w:hint="default"/>
      </w:rPr>
    </w:lvl>
    <w:lvl w:ilvl="4" w:tplc="71F8DBC6" w:tentative="1">
      <w:start w:val="1"/>
      <w:numFmt w:val="bullet"/>
      <w:lvlText w:val="•"/>
      <w:lvlJc w:val="left"/>
      <w:pPr>
        <w:tabs>
          <w:tab w:val="num" w:pos="3600"/>
        </w:tabs>
        <w:ind w:left="3600" w:hanging="360"/>
      </w:pPr>
      <w:rPr>
        <w:rFonts w:ascii="Arial" w:hAnsi="Arial" w:hint="default"/>
      </w:rPr>
    </w:lvl>
    <w:lvl w:ilvl="5" w:tplc="FB7A0E24" w:tentative="1">
      <w:start w:val="1"/>
      <w:numFmt w:val="bullet"/>
      <w:lvlText w:val="•"/>
      <w:lvlJc w:val="left"/>
      <w:pPr>
        <w:tabs>
          <w:tab w:val="num" w:pos="4320"/>
        </w:tabs>
        <w:ind w:left="4320" w:hanging="360"/>
      </w:pPr>
      <w:rPr>
        <w:rFonts w:ascii="Arial" w:hAnsi="Arial" w:hint="default"/>
      </w:rPr>
    </w:lvl>
    <w:lvl w:ilvl="6" w:tplc="C07E46DA" w:tentative="1">
      <w:start w:val="1"/>
      <w:numFmt w:val="bullet"/>
      <w:lvlText w:val="•"/>
      <w:lvlJc w:val="left"/>
      <w:pPr>
        <w:tabs>
          <w:tab w:val="num" w:pos="5040"/>
        </w:tabs>
        <w:ind w:left="5040" w:hanging="360"/>
      </w:pPr>
      <w:rPr>
        <w:rFonts w:ascii="Arial" w:hAnsi="Arial" w:hint="default"/>
      </w:rPr>
    </w:lvl>
    <w:lvl w:ilvl="7" w:tplc="825A2C26" w:tentative="1">
      <w:start w:val="1"/>
      <w:numFmt w:val="bullet"/>
      <w:lvlText w:val="•"/>
      <w:lvlJc w:val="left"/>
      <w:pPr>
        <w:tabs>
          <w:tab w:val="num" w:pos="5760"/>
        </w:tabs>
        <w:ind w:left="5760" w:hanging="360"/>
      </w:pPr>
      <w:rPr>
        <w:rFonts w:ascii="Arial" w:hAnsi="Arial" w:hint="default"/>
      </w:rPr>
    </w:lvl>
    <w:lvl w:ilvl="8" w:tplc="35183B32" w:tentative="1">
      <w:start w:val="1"/>
      <w:numFmt w:val="bullet"/>
      <w:lvlText w:val="•"/>
      <w:lvlJc w:val="left"/>
      <w:pPr>
        <w:tabs>
          <w:tab w:val="num" w:pos="6480"/>
        </w:tabs>
        <w:ind w:left="6480" w:hanging="360"/>
      </w:pPr>
      <w:rPr>
        <w:rFonts w:ascii="Arial" w:hAnsi="Arial" w:hint="default"/>
      </w:rPr>
    </w:lvl>
  </w:abstractNum>
  <w:abstractNum w:abstractNumId="50">
    <w:nsid w:val="3CAD6CE1"/>
    <w:multiLevelType w:val="hybridMultilevel"/>
    <w:tmpl w:val="64243506"/>
    <w:lvl w:ilvl="0" w:tplc="9398B2AE">
      <w:start w:val="1"/>
      <w:numFmt w:val="bullet"/>
      <w:lvlText w:val="-"/>
      <w:lvlJc w:val="left"/>
      <w:pPr>
        <w:ind w:left="1080" w:hanging="360"/>
      </w:pPr>
      <w:rPr>
        <w:rFonts w:ascii="Times New Roman" w:hAnsi="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1">
    <w:nsid w:val="3D274748"/>
    <w:multiLevelType w:val="hybridMultilevel"/>
    <w:tmpl w:val="B3C65532"/>
    <w:lvl w:ilvl="0" w:tplc="F9BADCF6">
      <w:start w:val="1"/>
      <w:numFmt w:val="bullet"/>
      <w:lvlText w:val="-"/>
      <w:lvlJc w:val="left"/>
      <w:pPr>
        <w:tabs>
          <w:tab w:val="num" w:pos="720"/>
        </w:tabs>
        <w:ind w:left="720" w:hanging="360"/>
      </w:pPr>
      <w:rPr>
        <w:rFonts w:ascii="Times New Roman" w:hAnsi="Times New Roman" w:hint="default"/>
      </w:rPr>
    </w:lvl>
    <w:lvl w:ilvl="1" w:tplc="6DC6CF3E" w:tentative="1">
      <w:start w:val="1"/>
      <w:numFmt w:val="bullet"/>
      <w:lvlText w:val="-"/>
      <w:lvlJc w:val="left"/>
      <w:pPr>
        <w:tabs>
          <w:tab w:val="num" w:pos="1440"/>
        </w:tabs>
        <w:ind w:left="1440" w:hanging="360"/>
      </w:pPr>
      <w:rPr>
        <w:rFonts w:ascii="Times New Roman" w:hAnsi="Times New Roman" w:hint="default"/>
      </w:rPr>
    </w:lvl>
    <w:lvl w:ilvl="2" w:tplc="1E54C2A4" w:tentative="1">
      <w:start w:val="1"/>
      <w:numFmt w:val="bullet"/>
      <w:lvlText w:val="-"/>
      <w:lvlJc w:val="left"/>
      <w:pPr>
        <w:tabs>
          <w:tab w:val="num" w:pos="2160"/>
        </w:tabs>
        <w:ind w:left="2160" w:hanging="360"/>
      </w:pPr>
      <w:rPr>
        <w:rFonts w:ascii="Times New Roman" w:hAnsi="Times New Roman" w:hint="default"/>
      </w:rPr>
    </w:lvl>
    <w:lvl w:ilvl="3" w:tplc="C8A60004" w:tentative="1">
      <w:start w:val="1"/>
      <w:numFmt w:val="bullet"/>
      <w:lvlText w:val="-"/>
      <w:lvlJc w:val="left"/>
      <w:pPr>
        <w:tabs>
          <w:tab w:val="num" w:pos="2880"/>
        </w:tabs>
        <w:ind w:left="2880" w:hanging="360"/>
      </w:pPr>
      <w:rPr>
        <w:rFonts w:ascii="Times New Roman" w:hAnsi="Times New Roman" w:hint="default"/>
      </w:rPr>
    </w:lvl>
    <w:lvl w:ilvl="4" w:tplc="FB6631F0" w:tentative="1">
      <w:start w:val="1"/>
      <w:numFmt w:val="bullet"/>
      <w:lvlText w:val="-"/>
      <w:lvlJc w:val="left"/>
      <w:pPr>
        <w:tabs>
          <w:tab w:val="num" w:pos="3600"/>
        </w:tabs>
        <w:ind w:left="3600" w:hanging="360"/>
      </w:pPr>
      <w:rPr>
        <w:rFonts w:ascii="Times New Roman" w:hAnsi="Times New Roman" w:hint="default"/>
      </w:rPr>
    </w:lvl>
    <w:lvl w:ilvl="5" w:tplc="460EED06" w:tentative="1">
      <w:start w:val="1"/>
      <w:numFmt w:val="bullet"/>
      <w:lvlText w:val="-"/>
      <w:lvlJc w:val="left"/>
      <w:pPr>
        <w:tabs>
          <w:tab w:val="num" w:pos="4320"/>
        </w:tabs>
        <w:ind w:left="4320" w:hanging="360"/>
      </w:pPr>
      <w:rPr>
        <w:rFonts w:ascii="Times New Roman" w:hAnsi="Times New Roman" w:hint="default"/>
      </w:rPr>
    </w:lvl>
    <w:lvl w:ilvl="6" w:tplc="88721AE6" w:tentative="1">
      <w:start w:val="1"/>
      <w:numFmt w:val="bullet"/>
      <w:lvlText w:val="-"/>
      <w:lvlJc w:val="left"/>
      <w:pPr>
        <w:tabs>
          <w:tab w:val="num" w:pos="5040"/>
        </w:tabs>
        <w:ind w:left="5040" w:hanging="360"/>
      </w:pPr>
      <w:rPr>
        <w:rFonts w:ascii="Times New Roman" w:hAnsi="Times New Roman" w:hint="default"/>
      </w:rPr>
    </w:lvl>
    <w:lvl w:ilvl="7" w:tplc="7188FEA4" w:tentative="1">
      <w:start w:val="1"/>
      <w:numFmt w:val="bullet"/>
      <w:lvlText w:val="-"/>
      <w:lvlJc w:val="left"/>
      <w:pPr>
        <w:tabs>
          <w:tab w:val="num" w:pos="5760"/>
        </w:tabs>
        <w:ind w:left="5760" w:hanging="360"/>
      </w:pPr>
      <w:rPr>
        <w:rFonts w:ascii="Times New Roman" w:hAnsi="Times New Roman" w:hint="default"/>
      </w:rPr>
    </w:lvl>
    <w:lvl w:ilvl="8" w:tplc="71D2FC60" w:tentative="1">
      <w:start w:val="1"/>
      <w:numFmt w:val="bullet"/>
      <w:lvlText w:val="-"/>
      <w:lvlJc w:val="left"/>
      <w:pPr>
        <w:tabs>
          <w:tab w:val="num" w:pos="6480"/>
        </w:tabs>
        <w:ind w:left="6480" w:hanging="360"/>
      </w:pPr>
      <w:rPr>
        <w:rFonts w:ascii="Times New Roman" w:hAnsi="Times New Roman" w:hint="default"/>
      </w:rPr>
    </w:lvl>
  </w:abstractNum>
  <w:abstractNum w:abstractNumId="52">
    <w:nsid w:val="3E2C63D0"/>
    <w:multiLevelType w:val="hybridMultilevel"/>
    <w:tmpl w:val="B9349D16"/>
    <w:lvl w:ilvl="0" w:tplc="DF4E6E7A">
      <w:start w:val="1"/>
      <w:numFmt w:val="decimal"/>
      <w:lvlText w:val="%1."/>
      <w:lvlJc w:val="left"/>
      <w:pPr>
        <w:tabs>
          <w:tab w:val="num" w:pos="720"/>
        </w:tabs>
        <w:ind w:left="720" w:hanging="360"/>
      </w:pPr>
    </w:lvl>
    <w:lvl w:ilvl="1" w:tplc="C07CD252" w:tentative="1">
      <w:start w:val="1"/>
      <w:numFmt w:val="decimal"/>
      <w:lvlText w:val="%2."/>
      <w:lvlJc w:val="left"/>
      <w:pPr>
        <w:tabs>
          <w:tab w:val="num" w:pos="1440"/>
        </w:tabs>
        <w:ind w:left="1440" w:hanging="360"/>
      </w:pPr>
    </w:lvl>
    <w:lvl w:ilvl="2" w:tplc="279619F2" w:tentative="1">
      <w:start w:val="1"/>
      <w:numFmt w:val="decimal"/>
      <w:lvlText w:val="%3."/>
      <w:lvlJc w:val="left"/>
      <w:pPr>
        <w:tabs>
          <w:tab w:val="num" w:pos="2160"/>
        </w:tabs>
        <w:ind w:left="2160" w:hanging="360"/>
      </w:pPr>
    </w:lvl>
    <w:lvl w:ilvl="3" w:tplc="BCEAF5D0" w:tentative="1">
      <w:start w:val="1"/>
      <w:numFmt w:val="decimal"/>
      <w:lvlText w:val="%4."/>
      <w:lvlJc w:val="left"/>
      <w:pPr>
        <w:tabs>
          <w:tab w:val="num" w:pos="2880"/>
        </w:tabs>
        <w:ind w:left="2880" w:hanging="360"/>
      </w:pPr>
    </w:lvl>
    <w:lvl w:ilvl="4" w:tplc="BC6AB0DC" w:tentative="1">
      <w:start w:val="1"/>
      <w:numFmt w:val="decimal"/>
      <w:lvlText w:val="%5."/>
      <w:lvlJc w:val="left"/>
      <w:pPr>
        <w:tabs>
          <w:tab w:val="num" w:pos="3600"/>
        </w:tabs>
        <w:ind w:left="3600" w:hanging="360"/>
      </w:pPr>
    </w:lvl>
    <w:lvl w:ilvl="5" w:tplc="8A788A16" w:tentative="1">
      <w:start w:val="1"/>
      <w:numFmt w:val="decimal"/>
      <w:lvlText w:val="%6."/>
      <w:lvlJc w:val="left"/>
      <w:pPr>
        <w:tabs>
          <w:tab w:val="num" w:pos="4320"/>
        </w:tabs>
        <w:ind w:left="4320" w:hanging="360"/>
      </w:pPr>
    </w:lvl>
    <w:lvl w:ilvl="6" w:tplc="DB943E74" w:tentative="1">
      <w:start w:val="1"/>
      <w:numFmt w:val="decimal"/>
      <w:lvlText w:val="%7."/>
      <w:lvlJc w:val="left"/>
      <w:pPr>
        <w:tabs>
          <w:tab w:val="num" w:pos="5040"/>
        </w:tabs>
        <w:ind w:left="5040" w:hanging="360"/>
      </w:pPr>
    </w:lvl>
    <w:lvl w:ilvl="7" w:tplc="460A4744" w:tentative="1">
      <w:start w:val="1"/>
      <w:numFmt w:val="decimal"/>
      <w:lvlText w:val="%8."/>
      <w:lvlJc w:val="left"/>
      <w:pPr>
        <w:tabs>
          <w:tab w:val="num" w:pos="5760"/>
        </w:tabs>
        <w:ind w:left="5760" w:hanging="360"/>
      </w:pPr>
    </w:lvl>
    <w:lvl w:ilvl="8" w:tplc="72802B1A" w:tentative="1">
      <w:start w:val="1"/>
      <w:numFmt w:val="decimal"/>
      <w:lvlText w:val="%9."/>
      <w:lvlJc w:val="left"/>
      <w:pPr>
        <w:tabs>
          <w:tab w:val="num" w:pos="6480"/>
        </w:tabs>
        <w:ind w:left="6480" w:hanging="360"/>
      </w:pPr>
    </w:lvl>
  </w:abstractNum>
  <w:abstractNum w:abstractNumId="53">
    <w:nsid w:val="3E5D4104"/>
    <w:multiLevelType w:val="multilevel"/>
    <w:tmpl w:val="F12C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E811F7E"/>
    <w:multiLevelType w:val="multilevel"/>
    <w:tmpl w:val="BA4A2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E965180"/>
    <w:multiLevelType w:val="hybridMultilevel"/>
    <w:tmpl w:val="8EC8F58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6">
    <w:nsid w:val="40956835"/>
    <w:multiLevelType w:val="hybridMultilevel"/>
    <w:tmpl w:val="4DF62D0A"/>
    <w:lvl w:ilvl="0" w:tplc="48D21070">
      <w:start w:val="14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2796241"/>
    <w:multiLevelType w:val="hybridMultilevel"/>
    <w:tmpl w:val="59B01938"/>
    <w:lvl w:ilvl="0" w:tplc="65C0F1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8">
    <w:nsid w:val="4291679C"/>
    <w:multiLevelType w:val="hybridMultilevel"/>
    <w:tmpl w:val="3C6C8818"/>
    <w:lvl w:ilvl="0" w:tplc="987408E6">
      <w:start w:val="1"/>
      <w:numFmt w:val="bullet"/>
      <w:lvlText w:val="•"/>
      <w:lvlJc w:val="left"/>
      <w:pPr>
        <w:tabs>
          <w:tab w:val="num" w:pos="720"/>
        </w:tabs>
        <w:ind w:left="720" w:hanging="360"/>
      </w:pPr>
      <w:rPr>
        <w:rFonts w:ascii="Arial" w:hAnsi="Arial" w:hint="default"/>
      </w:rPr>
    </w:lvl>
    <w:lvl w:ilvl="1" w:tplc="CB565D9C" w:tentative="1">
      <w:start w:val="1"/>
      <w:numFmt w:val="bullet"/>
      <w:lvlText w:val="•"/>
      <w:lvlJc w:val="left"/>
      <w:pPr>
        <w:tabs>
          <w:tab w:val="num" w:pos="1440"/>
        </w:tabs>
        <w:ind w:left="1440" w:hanging="360"/>
      </w:pPr>
      <w:rPr>
        <w:rFonts w:ascii="Arial" w:hAnsi="Arial" w:hint="default"/>
      </w:rPr>
    </w:lvl>
    <w:lvl w:ilvl="2" w:tplc="B9FEF2AC" w:tentative="1">
      <w:start w:val="1"/>
      <w:numFmt w:val="bullet"/>
      <w:lvlText w:val="•"/>
      <w:lvlJc w:val="left"/>
      <w:pPr>
        <w:tabs>
          <w:tab w:val="num" w:pos="2160"/>
        </w:tabs>
        <w:ind w:left="2160" w:hanging="360"/>
      </w:pPr>
      <w:rPr>
        <w:rFonts w:ascii="Arial" w:hAnsi="Arial" w:hint="default"/>
      </w:rPr>
    </w:lvl>
    <w:lvl w:ilvl="3" w:tplc="6D9EE61C" w:tentative="1">
      <w:start w:val="1"/>
      <w:numFmt w:val="bullet"/>
      <w:lvlText w:val="•"/>
      <w:lvlJc w:val="left"/>
      <w:pPr>
        <w:tabs>
          <w:tab w:val="num" w:pos="2880"/>
        </w:tabs>
        <w:ind w:left="2880" w:hanging="360"/>
      </w:pPr>
      <w:rPr>
        <w:rFonts w:ascii="Arial" w:hAnsi="Arial" w:hint="default"/>
      </w:rPr>
    </w:lvl>
    <w:lvl w:ilvl="4" w:tplc="6A0A5E64" w:tentative="1">
      <w:start w:val="1"/>
      <w:numFmt w:val="bullet"/>
      <w:lvlText w:val="•"/>
      <w:lvlJc w:val="left"/>
      <w:pPr>
        <w:tabs>
          <w:tab w:val="num" w:pos="3600"/>
        </w:tabs>
        <w:ind w:left="3600" w:hanging="360"/>
      </w:pPr>
      <w:rPr>
        <w:rFonts w:ascii="Arial" w:hAnsi="Arial" w:hint="default"/>
      </w:rPr>
    </w:lvl>
    <w:lvl w:ilvl="5" w:tplc="AA868304" w:tentative="1">
      <w:start w:val="1"/>
      <w:numFmt w:val="bullet"/>
      <w:lvlText w:val="•"/>
      <w:lvlJc w:val="left"/>
      <w:pPr>
        <w:tabs>
          <w:tab w:val="num" w:pos="4320"/>
        </w:tabs>
        <w:ind w:left="4320" w:hanging="360"/>
      </w:pPr>
      <w:rPr>
        <w:rFonts w:ascii="Arial" w:hAnsi="Arial" w:hint="default"/>
      </w:rPr>
    </w:lvl>
    <w:lvl w:ilvl="6" w:tplc="A568F554" w:tentative="1">
      <w:start w:val="1"/>
      <w:numFmt w:val="bullet"/>
      <w:lvlText w:val="•"/>
      <w:lvlJc w:val="left"/>
      <w:pPr>
        <w:tabs>
          <w:tab w:val="num" w:pos="5040"/>
        </w:tabs>
        <w:ind w:left="5040" w:hanging="360"/>
      </w:pPr>
      <w:rPr>
        <w:rFonts w:ascii="Arial" w:hAnsi="Arial" w:hint="default"/>
      </w:rPr>
    </w:lvl>
    <w:lvl w:ilvl="7" w:tplc="20E8E130" w:tentative="1">
      <w:start w:val="1"/>
      <w:numFmt w:val="bullet"/>
      <w:lvlText w:val="•"/>
      <w:lvlJc w:val="left"/>
      <w:pPr>
        <w:tabs>
          <w:tab w:val="num" w:pos="5760"/>
        </w:tabs>
        <w:ind w:left="5760" w:hanging="360"/>
      </w:pPr>
      <w:rPr>
        <w:rFonts w:ascii="Arial" w:hAnsi="Arial" w:hint="default"/>
      </w:rPr>
    </w:lvl>
    <w:lvl w:ilvl="8" w:tplc="89002D88" w:tentative="1">
      <w:start w:val="1"/>
      <w:numFmt w:val="bullet"/>
      <w:lvlText w:val="•"/>
      <w:lvlJc w:val="left"/>
      <w:pPr>
        <w:tabs>
          <w:tab w:val="num" w:pos="6480"/>
        </w:tabs>
        <w:ind w:left="6480" w:hanging="360"/>
      </w:pPr>
      <w:rPr>
        <w:rFonts w:ascii="Arial" w:hAnsi="Arial" w:hint="default"/>
      </w:rPr>
    </w:lvl>
  </w:abstractNum>
  <w:abstractNum w:abstractNumId="59">
    <w:nsid w:val="42F45A4A"/>
    <w:multiLevelType w:val="hybridMultilevel"/>
    <w:tmpl w:val="0FE2AAF0"/>
    <w:lvl w:ilvl="0" w:tplc="4C0CCA76">
      <w:start w:val="1"/>
      <w:numFmt w:val="bullet"/>
      <w:lvlText w:val="-"/>
      <w:lvlJc w:val="left"/>
      <w:pPr>
        <w:tabs>
          <w:tab w:val="num" w:pos="720"/>
        </w:tabs>
        <w:ind w:left="720" w:hanging="360"/>
      </w:pPr>
      <w:rPr>
        <w:rFonts w:ascii="Times New Roman" w:hAnsi="Times New Roman" w:hint="default"/>
      </w:rPr>
    </w:lvl>
    <w:lvl w:ilvl="1" w:tplc="A74A4F78" w:tentative="1">
      <w:start w:val="1"/>
      <w:numFmt w:val="bullet"/>
      <w:lvlText w:val="-"/>
      <w:lvlJc w:val="left"/>
      <w:pPr>
        <w:tabs>
          <w:tab w:val="num" w:pos="1440"/>
        </w:tabs>
        <w:ind w:left="1440" w:hanging="360"/>
      </w:pPr>
      <w:rPr>
        <w:rFonts w:ascii="Times New Roman" w:hAnsi="Times New Roman" w:hint="default"/>
      </w:rPr>
    </w:lvl>
    <w:lvl w:ilvl="2" w:tplc="2F621E14" w:tentative="1">
      <w:start w:val="1"/>
      <w:numFmt w:val="bullet"/>
      <w:lvlText w:val="-"/>
      <w:lvlJc w:val="left"/>
      <w:pPr>
        <w:tabs>
          <w:tab w:val="num" w:pos="2160"/>
        </w:tabs>
        <w:ind w:left="2160" w:hanging="360"/>
      </w:pPr>
      <w:rPr>
        <w:rFonts w:ascii="Times New Roman" w:hAnsi="Times New Roman" w:hint="default"/>
      </w:rPr>
    </w:lvl>
    <w:lvl w:ilvl="3" w:tplc="257C4D4E" w:tentative="1">
      <w:start w:val="1"/>
      <w:numFmt w:val="bullet"/>
      <w:lvlText w:val="-"/>
      <w:lvlJc w:val="left"/>
      <w:pPr>
        <w:tabs>
          <w:tab w:val="num" w:pos="2880"/>
        </w:tabs>
        <w:ind w:left="2880" w:hanging="360"/>
      </w:pPr>
      <w:rPr>
        <w:rFonts w:ascii="Times New Roman" w:hAnsi="Times New Roman" w:hint="default"/>
      </w:rPr>
    </w:lvl>
    <w:lvl w:ilvl="4" w:tplc="1436D5FC" w:tentative="1">
      <w:start w:val="1"/>
      <w:numFmt w:val="bullet"/>
      <w:lvlText w:val="-"/>
      <w:lvlJc w:val="left"/>
      <w:pPr>
        <w:tabs>
          <w:tab w:val="num" w:pos="3600"/>
        </w:tabs>
        <w:ind w:left="3600" w:hanging="360"/>
      </w:pPr>
      <w:rPr>
        <w:rFonts w:ascii="Times New Roman" w:hAnsi="Times New Roman" w:hint="default"/>
      </w:rPr>
    </w:lvl>
    <w:lvl w:ilvl="5" w:tplc="C2802D96" w:tentative="1">
      <w:start w:val="1"/>
      <w:numFmt w:val="bullet"/>
      <w:lvlText w:val="-"/>
      <w:lvlJc w:val="left"/>
      <w:pPr>
        <w:tabs>
          <w:tab w:val="num" w:pos="4320"/>
        </w:tabs>
        <w:ind w:left="4320" w:hanging="360"/>
      </w:pPr>
      <w:rPr>
        <w:rFonts w:ascii="Times New Roman" w:hAnsi="Times New Roman" w:hint="default"/>
      </w:rPr>
    </w:lvl>
    <w:lvl w:ilvl="6" w:tplc="2110ADCC" w:tentative="1">
      <w:start w:val="1"/>
      <w:numFmt w:val="bullet"/>
      <w:lvlText w:val="-"/>
      <w:lvlJc w:val="left"/>
      <w:pPr>
        <w:tabs>
          <w:tab w:val="num" w:pos="5040"/>
        </w:tabs>
        <w:ind w:left="5040" w:hanging="360"/>
      </w:pPr>
      <w:rPr>
        <w:rFonts w:ascii="Times New Roman" w:hAnsi="Times New Roman" w:hint="default"/>
      </w:rPr>
    </w:lvl>
    <w:lvl w:ilvl="7" w:tplc="E4924BF4" w:tentative="1">
      <w:start w:val="1"/>
      <w:numFmt w:val="bullet"/>
      <w:lvlText w:val="-"/>
      <w:lvlJc w:val="left"/>
      <w:pPr>
        <w:tabs>
          <w:tab w:val="num" w:pos="5760"/>
        </w:tabs>
        <w:ind w:left="5760" w:hanging="360"/>
      </w:pPr>
      <w:rPr>
        <w:rFonts w:ascii="Times New Roman" w:hAnsi="Times New Roman" w:hint="default"/>
      </w:rPr>
    </w:lvl>
    <w:lvl w:ilvl="8" w:tplc="67CEE946" w:tentative="1">
      <w:start w:val="1"/>
      <w:numFmt w:val="bullet"/>
      <w:lvlText w:val="-"/>
      <w:lvlJc w:val="left"/>
      <w:pPr>
        <w:tabs>
          <w:tab w:val="num" w:pos="6480"/>
        </w:tabs>
        <w:ind w:left="6480" w:hanging="360"/>
      </w:pPr>
      <w:rPr>
        <w:rFonts w:ascii="Times New Roman" w:hAnsi="Times New Roman" w:hint="default"/>
      </w:rPr>
    </w:lvl>
  </w:abstractNum>
  <w:abstractNum w:abstractNumId="60">
    <w:nsid w:val="43606DCD"/>
    <w:multiLevelType w:val="hybridMultilevel"/>
    <w:tmpl w:val="4CBC1AF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1">
    <w:nsid w:val="45896628"/>
    <w:multiLevelType w:val="hybridMultilevel"/>
    <w:tmpl w:val="A8B49B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5E80AF3"/>
    <w:multiLevelType w:val="hybridMultilevel"/>
    <w:tmpl w:val="90CEAD40"/>
    <w:lvl w:ilvl="0" w:tplc="0E960FE2">
      <w:start w:val="1"/>
      <w:numFmt w:val="bullet"/>
      <w:lvlText w:val="•"/>
      <w:lvlJc w:val="left"/>
      <w:pPr>
        <w:tabs>
          <w:tab w:val="num" w:pos="720"/>
        </w:tabs>
        <w:ind w:left="720" w:hanging="360"/>
      </w:pPr>
      <w:rPr>
        <w:rFonts w:ascii="Arial" w:hAnsi="Arial" w:hint="default"/>
      </w:rPr>
    </w:lvl>
    <w:lvl w:ilvl="1" w:tplc="C9262B9A" w:tentative="1">
      <w:start w:val="1"/>
      <w:numFmt w:val="bullet"/>
      <w:lvlText w:val="•"/>
      <w:lvlJc w:val="left"/>
      <w:pPr>
        <w:tabs>
          <w:tab w:val="num" w:pos="1440"/>
        </w:tabs>
        <w:ind w:left="1440" w:hanging="360"/>
      </w:pPr>
      <w:rPr>
        <w:rFonts w:ascii="Arial" w:hAnsi="Arial" w:hint="default"/>
      </w:rPr>
    </w:lvl>
    <w:lvl w:ilvl="2" w:tplc="3200A204" w:tentative="1">
      <w:start w:val="1"/>
      <w:numFmt w:val="bullet"/>
      <w:lvlText w:val="•"/>
      <w:lvlJc w:val="left"/>
      <w:pPr>
        <w:tabs>
          <w:tab w:val="num" w:pos="2160"/>
        </w:tabs>
        <w:ind w:left="2160" w:hanging="360"/>
      </w:pPr>
      <w:rPr>
        <w:rFonts w:ascii="Arial" w:hAnsi="Arial" w:hint="default"/>
      </w:rPr>
    </w:lvl>
    <w:lvl w:ilvl="3" w:tplc="15C805E6" w:tentative="1">
      <w:start w:val="1"/>
      <w:numFmt w:val="bullet"/>
      <w:lvlText w:val="•"/>
      <w:lvlJc w:val="left"/>
      <w:pPr>
        <w:tabs>
          <w:tab w:val="num" w:pos="2880"/>
        </w:tabs>
        <w:ind w:left="2880" w:hanging="360"/>
      </w:pPr>
      <w:rPr>
        <w:rFonts w:ascii="Arial" w:hAnsi="Arial" w:hint="default"/>
      </w:rPr>
    </w:lvl>
    <w:lvl w:ilvl="4" w:tplc="A95EFE4C" w:tentative="1">
      <w:start w:val="1"/>
      <w:numFmt w:val="bullet"/>
      <w:lvlText w:val="•"/>
      <w:lvlJc w:val="left"/>
      <w:pPr>
        <w:tabs>
          <w:tab w:val="num" w:pos="3600"/>
        </w:tabs>
        <w:ind w:left="3600" w:hanging="360"/>
      </w:pPr>
      <w:rPr>
        <w:rFonts w:ascii="Arial" w:hAnsi="Arial" w:hint="default"/>
      </w:rPr>
    </w:lvl>
    <w:lvl w:ilvl="5" w:tplc="783C05E2" w:tentative="1">
      <w:start w:val="1"/>
      <w:numFmt w:val="bullet"/>
      <w:lvlText w:val="•"/>
      <w:lvlJc w:val="left"/>
      <w:pPr>
        <w:tabs>
          <w:tab w:val="num" w:pos="4320"/>
        </w:tabs>
        <w:ind w:left="4320" w:hanging="360"/>
      </w:pPr>
      <w:rPr>
        <w:rFonts w:ascii="Arial" w:hAnsi="Arial" w:hint="default"/>
      </w:rPr>
    </w:lvl>
    <w:lvl w:ilvl="6" w:tplc="F4B46750" w:tentative="1">
      <w:start w:val="1"/>
      <w:numFmt w:val="bullet"/>
      <w:lvlText w:val="•"/>
      <w:lvlJc w:val="left"/>
      <w:pPr>
        <w:tabs>
          <w:tab w:val="num" w:pos="5040"/>
        </w:tabs>
        <w:ind w:left="5040" w:hanging="360"/>
      </w:pPr>
      <w:rPr>
        <w:rFonts w:ascii="Arial" w:hAnsi="Arial" w:hint="default"/>
      </w:rPr>
    </w:lvl>
    <w:lvl w:ilvl="7" w:tplc="C76CFA86" w:tentative="1">
      <w:start w:val="1"/>
      <w:numFmt w:val="bullet"/>
      <w:lvlText w:val="•"/>
      <w:lvlJc w:val="left"/>
      <w:pPr>
        <w:tabs>
          <w:tab w:val="num" w:pos="5760"/>
        </w:tabs>
        <w:ind w:left="5760" w:hanging="360"/>
      </w:pPr>
      <w:rPr>
        <w:rFonts w:ascii="Arial" w:hAnsi="Arial" w:hint="default"/>
      </w:rPr>
    </w:lvl>
    <w:lvl w:ilvl="8" w:tplc="B358AA62" w:tentative="1">
      <w:start w:val="1"/>
      <w:numFmt w:val="bullet"/>
      <w:lvlText w:val="•"/>
      <w:lvlJc w:val="left"/>
      <w:pPr>
        <w:tabs>
          <w:tab w:val="num" w:pos="6480"/>
        </w:tabs>
        <w:ind w:left="6480" w:hanging="360"/>
      </w:pPr>
      <w:rPr>
        <w:rFonts w:ascii="Arial" w:hAnsi="Arial" w:hint="default"/>
      </w:rPr>
    </w:lvl>
  </w:abstractNum>
  <w:abstractNum w:abstractNumId="63">
    <w:nsid w:val="47170C55"/>
    <w:multiLevelType w:val="hybridMultilevel"/>
    <w:tmpl w:val="906AB8C2"/>
    <w:lvl w:ilvl="0" w:tplc="5D6C7BAC">
      <w:start w:val="1"/>
      <w:numFmt w:val="bullet"/>
      <w:lvlText w:val="•"/>
      <w:lvlJc w:val="left"/>
      <w:pPr>
        <w:tabs>
          <w:tab w:val="num" w:pos="720"/>
        </w:tabs>
        <w:ind w:left="720" w:hanging="360"/>
      </w:pPr>
      <w:rPr>
        <w:rFonts w:ascii="Arial" w:hAnsi="Arial" w:hint="default"/>
      </w:rPr>
    </w:lvl>
    <w:lvl w:ilvl="1" w:tplc="076290F0" w:tentative="1">
      <w:start w:val="1"/>
      <w:numFmt w:val="bullet"/>
      <w:lvlText w:val="•"/>
      <w:lvlJc w:val="left"/>
      <w:pPr>
        <w:tabs>
          <w:tab w:val="num" w:pos="1440"/>
        </w:tabs>
        <w:ind w:left="1440" w:hanging="360"/>
      </w:pPr>
      <w:rPr>
        <w:rFonts w:ascii="Arial" w:hAnsi="Arial" w:hint="default"/>
      </w:rPr>
    </w:lvl>
    <w:lvl w:ilvl="2" w:tplc="A8D6BD46" w:tentative="1">
      <w:start w:val="1"/>
      <w:numFmt w:val="bullet"/>
      <w:lvlText w:val="•"/>
      <w:lvlJc w:val="left"/>
      <w:pPr>
        <w:tabs>
          <w:tab w:val="num" w:pos="2160"/>
        </w:tabs>
        <w:ind w:left="2160" w:hanging="360"/>
      </w:pPr>
      <w:rPr>
        <w:rFonts w:ascii="Arial" w:hAnsi="Arial" w:hint="default"/>
      </w:rPr>
    </w:lvl>
    <w:lvl w:ilvl="3" w:tplc="C26C4366" w:tentative="1">
      <w:start w:val="1"/>
      <w:numFmt w:val="bullet"/>
      <w:lvlText w:val="•"/>
      <w:lvlJc w:val="left"/>
      <w:pPr>
        <w:tabs>
          <w:tab w:val="num" w:pos="2880"/>
        </w:tabs>
        <w:ind w:left="2880" w:hanging="360"/>
      </w:pPr>
      <w:rPr>
        <w:rFonts w:ascii="Arial" w:hAnsi="Arial" w:hint="default"/>
      </w:rPr>
    </w:lvl>
    <w:lvl w:ilvl="4" w:tplc="00CE568E" w:tentative="1">
      <w:start w:val="1"/>
      <w:numFmt w:val="bullet"/>
      <w:lvlText w:val="•"/>
      <w:lvlJc w:val="left"/>
      <w:pPr>
        <w:tabs>
          <w:tab w:val="num" w:pos="3600"/>
        </w:tabs>
        <w:ind w:left="3600" w:hanging="360"/>
      </w:pPr>
      <w:rPr>
        <w:rFonts w:ascii="Arial" w:hAnsi="Arial" w:hint="default"/>
      </w:rPr>
    </w:lvl>
    <w:lvl w:ilvl="5" w:tplc="1FAC5126" w:tentative="1">
      <w:start w:val="1"/>
      <w:numFmt w:val="bullet"/>
      <w:lvlText w:val="•"/>
      <w:lvlJc w:val="left"/>
      <w:pPr>
        <w:tabs>
          <w:tab w:val="num" w:pos="4320"/>
        </w:tabs>
        <w:ind w:left="4320" w:hanging="360"/>
      </w:pPr>
      <w:rPr>
        <w:rFonts w:ascii="Arial" w:hAnsi="Arial" w:hint="default"/>
      </w:rPr>
    </w:lvl>
    <w:lvl w:ilvl="6" w:tplc="AA200968" w:tentative="1">
      <w:start w:val="1"/>
      <w:numFmt w:val="bullet"/>
      <w:lvlText w:val="•"/>
      <w:lvlJc w:val="left"/>
      <w:pPr>
        <w:tabs>
          <w:tab w:val="num" w:pos="5040"/>
        </w:tabs>
        <w:ind w:left="5040" w:hanging="360"/>
      </w:pPr>
      <w:rPr>
        <w:rFonts w:ascii="Arial" w:hAnsi="Arial" w:hint="default"/>
      </w:rPr>
    </w:lvl>
    <w:lvl w:ilvl="7" w:tplc="4B72E236" w:tentative="1">
      <w:start w:val="1"/>
      <w:numFmt w:val="bullet"/>
      <w:lvlText w:val="•"/>
      <w:lvlJc w:val="left"/>
      <w:pPr>
        <w:tabs>
          <w:tab w:val="num" w:pos="5760"/>
        </w:tabs>
        <w:ind w:left="5760" w:hanging="360"/>
      </w:pPr>
      <w:rPr>
        <w:rFonts w:ascii="Arial" w:hAnsi="Arial" w:hint="default"/>
      </w:rPr>
    </w:lvl>
    <w:lvl w:ilvl="8" w:tplc="C4184E90" w:tentative="1">
      <w:start w:val="1"/>
      <w:numFmt w:val="bullet"/>
      <w:lvlText w:val="•"/>
      <w:lvlJc w:val="left"/>
      <w:pPr>
        <w:tabs>
          <w:tab w:val="num" w:pos="6480"/>
        </w:tabs>
        <w:ind w:left="6480" w:hanging="360"/>
      </w:pPr>
      <w:rPr>
        <w:rFonts w:ascii="Arial" w:hAnsi="Arial" w:hint="default"/>
      </w:rPr>
    </w:lvl>
  </w:abstractNum>
  <w:abstractNum w:abstractNumId="64">
    <w:nsid w:val="499B742F"/>
    <w:multiLevelType w:val="hybridMultilevel"/>
    <w:tmpl w:val="EC66B3F6"/>
    <w:lvl w:ilvl="0" w:tplc="9398B2A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49D373AA"/>
    <w:multiLevelType w:val="hybridMultilevel"/>
    <w:tmpl w:val="26B09956"/>
    <w:lvl w:ilvl="0" w:tplc="E32ED97A">
      <w:start w:val="1"/>
      <w:numFmt w:val="bullet"/>
      <w:lvlText w:val="•"/>
      <w:lvlJc w:val="left"/>
      <w:pPr>
        <w:tabs>
          <w:tab w:val="num" w:pos="720"/>
        </w:tabs>
        <w:ind w:left="720" w:hanging="360"/>
      </w:pPr>
      <w:rPr>
        <w:rFonts w:ascii="Arial" w:hAnsi="Arial" w:hint="default"/>
      </w:rPr>
    </w:lvl>
    <w:lvl w:ilvl="1" w:tplc="9DC8A208" w:tentative="1">
      <w:start w:val="1"/>
      <w:numFmt w:val="bullet"/>
      <w:lvlText w:val="•"/>
      <w:lvlJc w:val="left"/>
      <w:pPr>
        <w:tabs>
          <w:tab w:val="num" w:pos="1440"/>
        </w:tabs>
        <w:ind w:left="1440" w:hanging="360"/>
      </w:pPr>
      <w:rPr>
        <w:rFonts w:ascii="Arial" w:hAnsi="Arial" w:hint="default"/>
      </w:rPr>
    </w:lvl>
    <w:lvl w:ilvl="2" w:tplc="78A24A0E" w:tentative="1">
      <w:start w:val="1"/>
      <w:numFmt w:val="bullet"/>
      <w:lvlText w:val="•"/>
      <w:lvlJc w:val="left"/>
      <w:pPr>
        <w:tabs>
          <w:tab w:val="num" w:pos="2160"/>
        </w:tabs>
        <w:ind w:left="2160" w:hanging="360"/>
      </w:pPr>
      <w:rPr>
        <w:rFonts w:ascii="Arial" w:hAnsi="Arial" w:hint="default"/>
      </w:rPr>
    </w:lvl>
    <w:lvl w:ilvl="3" w:tplc="6F6E6E5A" w:tentative="1">
      <w:start w:val="1"/>
      <w:numFmt w:val="bullet"/>
      <w:lvlText w:val="•"/>
      <w:lvlJc w:val="left"/>
      <w:pPr>
        <w:tabs>
          <w:tab w:val="num" w:pos="2880"/>
        </w:tabs>
        <w:ind w:left="2880" w:hanging="360"/>
      </w:pPr>
      <w:rPr>
        <w:rFonts w:ascii="Arial" w:hAnsi="Arial" w:hint="default"/>
      </w:rPr>
    </w:lvl>
    <w:lvl w:ilvl="4" w:tplc="D7F0D368" w:tentative="1">
      <w:start w:val="1"/>
      <w:numFmt w:val="bullet"/>
      <w:lvlText w:val="•"/>
      <w:lvlJc w:val="left"/>
      <w:pPr>
        <w:tabs>
          <w:tab w:val="num" w:pos="3600"/>
        </w:tabs>
        <w:ind w:left="3600" w:hanging="360"/>
      </w:pPr>
      <w:rPr>
        <w:rFonts w:ascii="Arial" w:hAnsi="Arial" w:hint="default"/>
      </w:rPr>
    </w:lvl>
    <w:lvl w:ilvl="5" w:tplc="BBF422BC" w:tentative="1">
      <w:start w:val="1"/>
      <w:numFmt w:val="bullet"/>
      <w:lvlText w:val="•"/>
      <w:lvlJc w:val="left"/>
      <w:pPr>
        <w:tabs>
          <w:tab w:val="num" w:pos="4320"/>
        </w:tabs>
        <w:ind w:left="4320" w:hanging="360"/>
      </w:pPr>
      <w:rPr>
        <w:rFonts w:ascii="Arial" w:hAnsi="Arial" w:hint="default"/>
      </w:rPr>
    </w:lvl>
    <w:lvl w:ilvl="6" w:tplc="F050D31C" w:tentative="1">
      <w:start w:val="1"/>
      <w:numFmt w:val="bullet"/>
      <w:lvlText w:val="•"/>
      <w:lvlJc w:val="left"/>
      <w:pPr>
        <w:tabs>
          <w:tab w:val="num" w:pos="5040"/>
        </w:tabs>
        <w:ind w:left="5040" w:hanging="360"/>
      </w:pPr>
      <w:rPr>
        <w:rFonts w:ascii="Arial" w:hAnsi="Arial" w:hint="default"/>
      </w:rPr>
    </w:lvl>
    <w:lvl w:ilvl="7" w:tplc="77461D7A" w:tentative="1">
      <w:start w:val="1"/>
      <w:numFmt w:val="bullet"/>
      <w:lvlText w:val="•"/>
      <w:lvlJc w:val="left"/>
      <w:pPr>
        <w:tabs>
          <w:tab w:val="num" w:pos="5760"/>
        </w:tabs>
        <w:ind w:left="5760" w:hanging="360"/>
      </w:pPr>
      <w:rPr>
        <w:rFonts w:ascii="Arial" w:hAnsi="Arial" w:hint="default"/>
      </w:rPr>
    </w:lvl>
    <w:lvl w:ilvl="8" w:tplc="5C5A5DD0" w:tentative="1">
      <w:start w:val="1"/>
      <w:numFmt w:val="bullet"/>
      <w:lvlText w:val="•"/>
      <w:lvlJc w:val="left"/>
      <w:pPr>
        <w:tabs>
          <w:tab w:val="num" w:pos="6480"/>
        </w:tabs>
        <w:ind w:left="6480" w:hanging="360"/>
      </w:pPr>
      <w:rPr>
        <w:rFonts w:ascii="Arial" w:hAnsi="Arial" w:hint="default"/>
      </w:rPr>
    </w:lvl>
  </w:abstractNum>
  <w:abstractNum w:abstractNumId="66">
    <w:nsid w:val="4E7D558C"/>
    <w:multiLevelType w:val="multilevel"/>
    <w:tmpl w:val="3DBE1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nsid w:val="53B91C41"/>
    <w:multiLevelType w:val="hybridMultilevel"/>
    <w:tmpl w:val="3C560A64"/>
    <w:lvl w:ilvl="0" w:tplc="1804BB28">
      <w:start w:val="1"/>
      <w:numFmt w:val="bullet"/>
      <w:lvlText w:val="-"/>
      <w:lvlJc w:val="left"/>
      <w:pPr>
        <w:tabs>
          <w:tab w:val="num" w:pos="720"/>
        </w:tabs>
        <w:ind w:left="720" w:hanging="360"/>
      </w:pPr>
      <w:rPr>
        <w:rFonts w:ascii="Times New Roman" w:hAnsi="Times New Roman" w:hint="default"/>
      </w:rPr>
    </w:lvl>
    <w:lvl w:ilvl="1" w:tplc="5C84C10E" w:tentative="1">
      <w:start w:val="1"/>
      <w:numFmt w:val="bullet"/>
      <w:lvlText w:val="-"/>
      <w:lvlJc w:val="left"/>
      <w:pPr>
        <w:tabs>
          <w:tab w:val="num" w:pos="1440"/>
        </w:tabs>
        <w:ind w:left="1440" w:hanging="360"/>
      </w:pPr>
      <w:rPr>
        <w:rFonts w:ascii="Times New Roman" w:hAnsi="Times New Roman" w:hint="default"/>
      </w:rPr>
    </w:lvl>
    <w:lvl w:ilvl="2" w:tplc="D096AD90" w:tentative="1">
      <w:start w:val="1"/>
      <w:numFmt w:val="bullet"/>
      <w:lvlText w:val="-"/>
      <w:lvlJc w:val="left"/>
      <w:pPr>
        <w:tabs>
          <w:tab w:val="num" w:pos="2160"/>
        </w:tabs>
        <w:ind w:left="2160" w:hanging="360"/>
      </w:pPr>
      <w:rPr>
        <w:rFonts w:ascii="Times New Roman" w:hAnsi="Times New Roman" w:hint="default"/>
      </w:rPr>
    </w:lvl>
    <w:lvl w:ilvl="3" w:tplc="DE88B844" w:tentative="1">
      <w:start w:val="1"/>
      <w:numFmt w:val="bullet"/>
      <w:lvlText w:val="-"/>
      <w:lvlJc w:val="left"/>
      <w:pPr>
        <w:tabs>
          <w:tab w:val="num" w:pos="2880"/>
        </w:tabs>
        <w:ind w:left="2880" w:hanging="360"/>
      </w:pPr>
      <w:rPr>
        <w:rFonts w:ascii="Times New Roman" w:hAnsi="Times New Roman" w:hint="default"/>
      </w:rPr>
    </w:lvl>
    <w:lvl w:ilvl="4" w:tplc="A7E206EE" w:tentative="1">
      <w:start w:val="1"/>
      <w:numFmt w:val="bullet"/>
      <w:lvlText w:val="-"/>
      <w:lvlJc w:val="left"/>
      <w:pPr>
        <w:tabs>
          <w:tab w:val="num" w:pos="3600"/>
        </w:tabs>
        <w:ind w:left="3600" w:hanging="360"/>
      </w:pPr>
      <w:rPr>
        <w:rFonts w:ascii="Times New Roman" w:hAnsi="Times New Roman" w:hint="default"/>
      </w:rPr>
    </w:lvl>
    <w:lvl w:ilvl="5" w:tplc="172E96E0" w:tentative="1">
      <w:start w:val="1"/>
      <w:numFmt w:val="bullet"/>
      <w:lvlText w:val="-"/>
      <w:lvlJc w:val="left"/>
      <w:pPr>
        <w:tabs>
          <w:tab w:val="num" w:pos="4320"/>
        </w:tabs>
        <w:ind w:left="4320" w:hanging="360"/>
      </w:pPr>
      <w:rPr>
        <w:rFonts w:ascii="Times New Roman" w:hAnsi="Times New Roman" w:hint="default"/>
      </w:rPr>
    </w:lvl>
    <w:lvl w:ilvl="6" w:tplc="73367834" w:tentative="1">
      <w:start w:val="1"/>
      <w:numFmt w:val="bullet"/>
      <w:lvlText w:val="-"/>
      <w:lvlJc w:val="left"/>
      <w:pPr>
        <w:tabs>
          <w:tab w:val="num" w:pos="5040"/>
        </w:tabs>
        <w:ind w:left="5040" w:hanging="360"/>
      </w:pPr>
      <w:rPr>
        <w:rFonts w:ascii="Times New Roman" w:hAnsi="Times New Roman" w:hint="default"/>
      </w:rPr>
    </w:lvl>
    <w:lvl w:ilvl="7" w:tplc="CAB8A174" w:tentative="1">
      <w:start w:val="1"/>
      <w:numFmt w:val="bullet"/>
      <w:lvlText w:val="-"/>
      <w:lvlJc w:val="left"/>
      <w:pPr>
        <w:tabs>
          <w:tab w:val="num" w:pos="5760"/>
        </w:tabs>
        <w:ind w:left="5760" w:hanging="360"/>
      </w:pPr>
      <w:rPr>
        <w:rFonts w:ascii="Times New Roman" w:hAnsi="Times New Roman" w:hint="default"/>
      </w:rPr>
    </w:lvl>
    <w:lvl w:ilvl="8" w:tplc="60F05342" w:tentative="1">
      <w:start w:val="1"/>
      <w:numFmt w:val="bullet"/>
      <w:lvlText w:val="-"/>
      <w:lvlJc w:val="left"/>
      <w:pPr>
        <w:tabs>
          <w:tab w:val="num" w:pos="6480"/>
        </w:tabs>
        <w:ind w:left="6480" w:hanging="360"/>
      </w:pPr>
      <w:rPr>
        <w:rFonts w:ascii="Times New Roman" w:hAnsi="Times New Roman" w:hint="default"/>
      </w:rPr>
    </w:lvl>
  </w:abstractNum>
  <w:abstractNum w:abstractNumId="68">
    <w:nsid w:val="542424A5"/>
    <w:multiLevelType w:val="hybridMultilevel"/>
    <w:tmpl w:val="2086F722"/>
    <w:lvl w:ilvl="0" w:tplc="58648D46">
      <w:start w:val="1"/>
      <w:numFmt w:val="bullet"/>
      <w:lvlText w:val="•"/>
      <w:lvlJc w:val="left"/>
      <w:pPr>
        <w:tabs>
          <w:tab w:val="num" w:pos="720"/>
        </w:tabs>
        <w:ind w:left="720" w:hanging="360"/>
      </w:pPr>
      <w:rPr>
        <w:rFonts w:ascii="Arial" w:hAnsi="Arial" w:hint="default"/>
      </w:rPr>
    </w:lvl>
    <w:lvl w:ilvl="1" w:tplc="2A7C5438" w:tentative="1">
      <w:start w:val="1"/>
      <w:numFmt w:val="bullet"/>
      <w:lvlText w:val="•"/>
      <w:lvlJc w:val="left"/>
      <w:pPr>
        <w:tabs>
          <w:tab w:val="num" w:pos="1440"/>
        </w:tabs>
        <w:ind w:left="1440" w:hanging="360"/>
      </w:pPr>
      <w:rPr>
        <w:rFonts w:ascii="Arial" w:hAnsi="Arial" w:hint="default"/>
      </w:rPr>
    </w:lvl>
    <w:lvl w:ilvl="2" w:tplc="4482BBCC" w:tentative="1">
      <w:start w:val="1"/>
      <w:numFmt w:val="bullet"/>
      <w:lvlText w:val="•"/>
      <w:lvlJc w:val="left"/>
      <w:pPr>
        <w:tabs>
          <w:tab w:val="num" w:pos="2160"/>
        </w:tabs>
        <w:ind w:left="2160" w:hanging="360"/>
      </w:pPr>
      <w:rPr>
        <w:rFonts w:ascii="Arial" w:hAnsi="Arial" w:hint="default"/>
      </w:rPr>
    </w:lvl>
    <w:lvl w:ilvl="3" w:tplc="036ECF5A" w:tentative="1">
      <w:start w:val="1"/>
      <w:numFmt w:val="bullet"/>
      <w:lvlText w:val="•"/>
      <w:lvlJc w:val="left"/>
      <w:pPr>
        <w:tabs>
          <w:tab w:val="num" w:pos="2880"/>
        </w:tabs>
        <w:ind w:left="2880" w:hanging="360"/>
      </w:pPr>
      <w:rPr>
        <w:rFonts w:ascii="Arial" w:hAnsi="Arial" w:hint="default"/>
      </w:rPr>
    </w:lvl>
    <w:lvl w:ilvl="4" w:tplc="6ECE72DA" w:tentative="1">
      <w:start w:val="1"/>
      <w:numFmt w:val="bullet"/>
      <w:lvlText w:val="•"/>
      <w:lvlJc w:val="left"/>
      <w:pPr>
        <w:tabs>
          <w:tab w:val="num" w:pos="3600"/>
        </w:tabs>
        <w:ind w:left="3600" w:hanging="360"/>
      </w:pPr>
      <w:rPr>
        <w:rFonts w:ascii="Arial" w:hAnsi="Arial" w:hint="default"/>
      </w:rPr>
    </w:lvl>
    <w:lvl w:ilvl="5" w:tplc="6E9A8B38" w:tentative="1">
      <w:start w:val="1"/>
      <w:numFmt w:val="bullet"/>
      <w:lvlText w:val="•"/>
      <w:lvlJc w:val="left"/>
      <w:pPr>
        <w:tabs>
          <w:tab w:val="num" w:pos="4320"/>
        </w:tabs>
        <w:ind w:left="4320" w:hanging="360"/>
      </w:pPr>
      <w:rPr>
        <w:rFonts w:ascii="Arial" w:hAnsi="Arial" w:hint="default"/>
      </w:rPr>
    </w:lvl>
    <w:lvl w:ilvl="6" w:tplc="5E6837A8" w:tentative="1">
      <w:start w:val="1"/>
      <w:numFmt w:val="bullet"/>
      <w:lvlText w:val="•"/>
      <w:lvlJc w:val="left"/>
      <w:pPr>
        <w:tabs>
          <w:tab w:val="num" w:pos="5040"/>
        </w:tabs>
        <w:ind w:left="5040" w:hanging="360"/>
      </w:pPr>
      <w:rPr>
        <w:rFonts w:ascii="Arial" w:hAnsi="Arial" w:hint="default"/>
      </w:rPr>
    </w:lvl>
    <w:lvl w:ilvl="7" w:tplc="B8DAF930" w:tentative="1">
      <w:start w:val="1"/>
      <w:numFmt w:val="bullet"/>
      <w:lvlText w:val="•"/>
      <w:lvlJc w:val="left"/>
      <w:pPr>
        <w:tabs>
          <w:tab w:val="num" w:pos="5760"/>
        </w:tabs>
        <w:ind w:left="5760" w:hanging="360"/>
      </w:pPr>
      <w:rPr>
        <w:rFonts w:ascii="Arial" w:hAnsi="Arial" w:hint="default"/>
      </w:rPr>
    </w:lvl>
    <w:lvl w:ilvl="8" w:tplc="36244EDA" w:tentative="1">
      <w:start w:val="1"/>
      <w:numFmt w:val="bullet"/>
      <w:lvlText w:val="•"/>
      <w:lvlJc w:val="left"/>
      <w:pPr>
        <w:tabs>
          <w:tab w:val="num" w:pos="6480"/>
        </w:tabs>
        <w:ind w:left="6480" w:hanging="360"/>
      </w:pPr>
      <w:rPr>
        <w:rFonts w:ascii="Arial" w:hAnsi="Arial" w:hint="default"/>
      </w:rPr>
    </w:lvl>
  </w:abstractNum>
  <w:abstractNum w:abstractNumId="69">
    <w:nsid w:val="557079E1"/>
    <w:multiLevelType w:val="hybridMultilevel"/>
    <w:tmpl w:val="CA4EBDF6"/>
    <w:lvl w:ilvl="0" w:tplc="9AE4BBC4">
      <w:start w:val="51"/>
      <w:numFmt w:val="decimal"/>
      <w:lvlText w:val="%1."/>
      <w:lvlJc w:val="left"/>
      <w:pPr>
        <w:ind w:left="1110" w:hanging="375"/>
      </w:pPr>
      <w:rPr>
        <w:rFonts w:hint="default"/>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70">
    <w:nsid w:val="568D23E9"/>
    <w:multiLevelType w:val="hybridMultilevel"/>
    <w:tmpl w:val="A256314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71">
    <w:nsid w:val="57C43965"/>
    <w:multiLevelType w:val="hybridMultilevel"/>
    <w:tmpl w:val="1BBEA338"/>
    <w:lvl w:ilvl="0" w:tplc="9398B2AE">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5A693619"/>
    <w:multiLevelType w:val="multilevel"/>
    <w:tmpl w:val="58F2B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5C7C4A74"/>
    <w:multiLevelType w:val="hybridMultilevel"/>
    <w:tmpl w:val="1C2036C0"/>
    <w:lvl w:ilvl="0" w:tplc="9398B2AE">
      <w:start w:val="1"/>
      <w:numFmt w:val="bullet"/>
      <w:lvlText w:val="-"/>
      <w:lvlJc w:val="left"/>
      <w:pPr>
        <w:tabs>
          <w:tab w:val="num" w:pos="720"/>
        </w:tabs>
        <w:ind w:left="720" w:hanging="360"/>
      </w:pPr>
      <w:rPr>
        <w:rFonts w:ascii="Times New Roman" w:hAnsi="Times New Roman" w:hint="default"/>
      </w:rPr>
    </w:lvl>
    <w:lvl w:ilvl="1" w:tplc="575A7604" w:tentative="1">
      <w:start w:val="1"/>
      <w:numFmt w:val="bullet"/>
      <w:lvlText w:val="•"/>
      <w:lvlJc w:val="left"/>
      <w:pPr>
        <w:tabs>
          <w:tab w:val="num" w:pos="1440"/>
        </w:tabs>
        <w:ind w:left="1440" w:hanging="360"/>
      </w:pPr>
      <w:rPr>
        <w:rFonts w:ascii="Arial" w:hAnsi="Arial" w:hint="default"/>
      </w:rPr>
    </w:lvl>
    <w:lvl w:ilvl="2" w:tplc="E9C02404" w:tentative="1">
      <w:start w:val="1"/>
      <w:numFmt w:val="bullet"/>
      <w:lvlText w:val="•"/>
      <w:lvlJc w:val="left"/>
      <w:pPr>
        <w:tabs>
          <w:tab w:val="num" w:pos="2160"/>
        </w:tabs>
        <w:ind w:left="2160" w:hanging="360"/>
      </w:pPr>
      <w:rPr>
        <w:rFonts w:ascii="Arial" w:hAnsi="Arial" w:hint="default"/>
      </w:rPr>
    </w:lvl>
    <w:lvl w:ilvl="3" w:tplc="262A9C6C" w:tentative="1">
      <w:start w:val="1"/>
      <w:numFmt w:val="bullet"/>
      <w:lvlText w:val="•"/>
      <w:lvlJc w:val="left"/>
      <w:pPr>
        <w:tabs>
          <w:tab w:val="num" w:pos="2880"/>
        </w:tabs>
        <w:ind w:left="2880" w:hanging="360"/>
      </w:pPr>
      <w:rPr>
        <w:rFonts w:ascii="Arial" w:hAnsi="Arial" w:hint="default"/>
      </w:rPr>
    </w:lvl>
    <w:lvl w:ilvl="4" w:tplc="87B815B0" w:tentative="1">
      <w:start w:val="1"/>
      <w:numFmt w:val="bullet"/>
      <w:lvlText w:val="•"/>
      <w:lvlJc w:val="left"/>
      <w:pPr>
        <w:tabs>
          <w:tab w:val="num" w:pos="3600"/>
        </w:tabs>
        <w:ind w:left="3600" w:hanging="360"/>
      </w:pPr>
      <w:rPr>
        <w:rFonts w:ascii="Arial" w:hAnsi="Arial" w:hint="default"/>
      </w:rPr>
    </w:lvl>
    <w:lvl w:ilvl="5" w:tplc="53F41AC2" w:tentative="1">
      <w:start w:val="1"/>
      <w:numFmt w:val="bullet"/>
      <w:lvlText w:val="•"/>
      <w:lvlJc w:val="left"/>
      <w:pPr>
        <w:tabs>
          <w:tab w:val="num" w:pos="4320"/>
        </w:tabs>
        <w:ind w:left="4320" w:hanging="360"/>
      </w:pPr>
      <w:rPr>
        <w:rFonts w:ascii="Arial" w:hAnsi="Arial" w:hint="default"/>
      </w:rPr>
    </w:lvl>
    <w:lvl w:ilvl="6" w:tplc="EF9E452A" w:tentative="1">
      <w:start w:val="1"/>
      <w:numFmt w:val="bullet"/>
      <w:lvlText w:val="•"/>
      <w:lvlJc w:val="left"/>
      <w:pPr>
        <w:tabs>
          <w:tab w:val="num" w:pos="5040"/>
        </w:tabs>
        <w:ind w:left="5040" w:hanging="360"/>
      </w:pPr>
      <w:rPr>
        <w:rFonts w:ascii="Arial" w:hAnsi="Arial" w:hint="default"/>
      </w:rPr>
    </w:lvl>
    <w:lvl w:ilvl="7" w:tplc="AED81330" w:tentative="1">
      <w:start w:val="1"/>
      <w:numFmt w:val="bullet"/>
      <w:lvlText w:val="•"/>
      <w:lvlJc w:val="left"/>
      <w:pPr>
        <w:tabs>
          <w:tab w:val="num" w:pos="5760"/>
        </w:tabs>
        <w:ind w:left="5760" w:hanging="360"/>
      </w:pPr>
      <w:rPr>
        <w:rFonts w:ascii="Arial" w:hAnsi="Arial" w:hint="default"/>
      </w:rPr>
    </w:lvl>
    <w:lvl w:ilvl="8" w:tplc="74ECF134" w:tentative="1">
      <w:start w:val="1"/>
      <w:numFmt w:val="bullet"/>
      <w:lvlText w:val="•"/>
      <w:lvlJc w:val="left"/>
      <w:pPr>
        <w:tabs>
          <w:tab w:val="num" w:pos="6480"/>
        </w:tabs>
        <w:ind w:left="6480" w:hanging="360"/>
      </w:pPr>
      <w:rPr>
        <w:rFonts w:ascii="Arial" w:hAnsi="Arial" w:hint="default"/>
      </w:rPr>
    </w:lvl>
  </w:abstractNum>
  <w:abstractNum w:abstractNumId="74">
    <w:nsid w:val="5EB46BE3"/>
    <w:multiLevelType w:val="hybridMultilevel"/>
    <w:tmpl w:val="518AA2C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5">
    <w:nsid w:val="5EE41648"/>
    <w:multiLevelType w:val="hybridMultilevel"/>
    <w:tmpl w:val="1FA6A0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60711563"/>
    <w:multiLevelType w:val="hybridMultilevel"/>
    <w:tmpl w:val="CC902658"/>
    <w:lvl w:ilvl="0" w:tplc="0419000F">
      <w:start w:val="6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6073733C"/>
    <w:multiLevelType w:val="multilevel"/>
    <w:tmpl w:val="47DE7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61E30C3E"/>
    <w:multiLevelType w:val="hybridMultilevel"/>
    <w:tmpl w:val="BC102134"/>
    <w:lvl w:ilvl="0" w:tplc="0D32B402">
      <w:start w:val="1"/>
      <w:numFmt w:val="bullet"/>
      <w:lvlText w:val="•"/>
      <w:lvlJc w:val="left"/>
      <w:pPr>
        <w:tabs>
          <w:tab w:val="num" w:pos="720"/>
        </w:tabs>
        <w:ind w:left="720" w:hanging="360"/>
      </w:pPr>
      <w:rPr>
        <w:rFonts w:ascii="Arial" w:hAnsi="Arial" w:hint="default"/>
      </w:rPr>
    </w:lvl>
    <w:lvl w:ilvl="1" w:tplc="1F2E8A80" w:tentative="1">
      <w:start w:val="1"/>
      <w:numFmt w:val="bullet"/>
      <w:lvlText w:val="•"/>
      <w:lvlJc w:val="left"/>
      <w:pPr>
        <w:tabs>
          <w:tab w:val="num" w:pos="1440"/>
        </w:tabs>
        <w:ind w:left="1440" w:hanging="360"/>
      </w:pPr>
      <w:rPr>
        <w:rFonts w:ascii="Arial" w:hAnsi="Arial" w:hint="default"/>
      </w:rPr>
    </w:lvl>
    <w:lvl w:ilvl="2" w:tplc="E6BEBA4E" w:tentative="1">
      <w:start w:val="1"/>
      <w:numFmt w:val="bullet"/>
      <w:lvlText w:val="•"/>
      <w:lvlJc w:val="left"/>
      <w:pPr>
        <w:tabs>
          <w:tab w:val="num" w:pos="2160"/>
        </w:tabs>
        <w:ind w:left="2160" w:hanging="360"/>
      </w:pPr>
      <w:rPr>
        <w:rFonts w:ascii="Arial" w:hAnsi="Arial" w:hint="default"/>
      </w:rPr>
    </w:lvl>
    <w:lvl w:ilvl="3" w:tplc="FABA68E6" w:tentative="1">
      <w:start w:val="1"/>
      <w:numFmt w:val="bullet"/>
      <w:lvlText w:val="•"/>
      <w:lvlJc w:val="left"/>
      <w:pPr>
        <w:tabs>
          <w:tab w:val="num" w:pos="2880"/>
        </w:tabs>
        <w:ind w:left="2880" w:hanging="360"/>
      </w:pPr>
      <w:rPr>
        <w:rFonts w:ascii="Arial" w:hAnsi="Arial" w:hint="default"/>
      </w:rPr>
    </w:lvl>
    <w:lvl w:ilvl="4" w:tplc="B1A44C6A" w:tentative="1">
      <w:start w:val="1"/>
      <w:numFmt w:val="bullet"/>
      <w:lvlText w:val="•"/>
      <w:lvlJc w:val="left"/>
      <w:pPr>
        <w:tabs>
          <w:tab w:val="num" w:pos="3600"/>
        </w:tabs>
        <w:ind w:left="3600" w:hanging="360"/>
      </w:pPr>
      <w:rPr>
        <w:rFonts w:ascii="Arial" w:hAnsi="Arial" w:hint="default"/>
      </w:rPr>
    </w:lvl>
    <w:lvl w:ilvl="5" w:tplc="1196172A" w:tentative="1">
      <w:start w:val="1"/>
      <w:numFmt w:val="bullet"/>
      <w:lvlText w:val="•"/>
      <w:lvlJc w:val="left"/>
      <w:pPr>
        <w:tabs>
          <w:tab w:val="num" w:pos="4320"/>
        </w:tabs>
        <w:ind w:left="4320" w:hanging="360"/>
      </w:pPr>
      <w:rPr>
        <w:rFonts w:ascii="Arial" w:hAnsi="Arial" w:hint="default"/>
      </w:rPr>
    </w:lvl>
    <w:lvl w:ilvl="6" w:tplc="28E2BB6A" w:tentative="1">
      <w:start w:val="1"/>
      <w:numFmt w:val="bullet"/>
      <w:lvlText w:val="•"/>
      <w:lvlJc w:val="left"/>
      <w:pPr>
        <w:tabs>
          <w:tab w:val="num" w:pos="5040"/>
        </w:tabs>
        <w:ind w:left="5040" w:hanging="360"/>
      </w:pPr>
      <w:rPr>
        <w:rFonts w:ascii="Arial" w:hAnsi="Arial" w:hint="default"/>
      </w:rPr>
    </w:lvl>
    <w:lvl w:ilvl="7" w:tplc="6A4EC1E8" w:tentative="1">
      <w:start w:val="1"/>
      <w:numFmt w:val="bullet"/>
      <w:lvlText w:val="•"/>
      <w:lvlJc w:val="left"/>
      <w:pPr>
        <w:tabs>
          <w:tab w:val="num" w:pos="5760"/>
        </w:tabs>
        <w:ind w:left="5760" w:hanging="360"/>
      </w:pPr>
      <w:rPr>
        <w:rFonts w:ascii="Arial" w:hAnsi="Arial" w:hint="default"/>
      </w:rPr>
    </w:lvl>
    <w:lvl w:ilvl="8" w:tplc="7F0C7696" w:tentative="1">
      <w:start w:val="1"/>
      <w:numFmt w:val="bullet"/>
      <w:lvlText w:val="•"/>
      <w:lvlJc w:val="left"/>
      <w:pPr>
        <w:tabs>
          <w:tab w:val="num" w:pos="6480"/>
        </w:tabs>
        <w:ind w:left="6480" w:hanging="360"/>
      </w:pPr>
      <w:rPr>
        <w:rFonts w:ascii="Arial" w:hAnsi="Arial" w:hint="default"/>
      </w:rPr>
    </w:lvl>
  </w:abstractNum>
  <w:abstractNum w:abstractNumId="79">
    <w:nsid w:val="620C1F0C"/>
    <w:multiLevelType w:val="hybridMultilevel"/>
    <w:tmpl w:val="715A0A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2162F65"/>
    <w:multiLevelType w:val="hybridMultilevel"/>
    <w:tmpl w:val="C4D244C6"/>
    <w:lvl w:ilvl="0" w:tplc="E0A82AB4">
      <w:start w:val="1"/>
      <w:numFmt w:val="bullet"/>
      <w:lvlText w:val="•"/>
      <w:lvlJc w:val="left"/>
      <w:pPr>
        <w:tabs>
          <w:tab w:val="num" w:pos="720"/>
        </w:tabs>
        <w:ind w:left="720" w:hanging="360"/>
      </w:pPr>
      <w:rPr>
        <w:rFonts w:ascii="Arial" w:hAnsi="Arial" w:hint="default"/>
      </w:rPr>
    </w:lvl>
    <w:lvl w:ilvl="1" w:tplc="9DA8A3C0" w:tentative="1">
      <w:start w:val="1"/>
      <w:numFmt w:val="bullet"/>
      <w:lvlText w:val="•"/>
      <w:lvlJc w:val="left"/>
      <w:pPr>
        <w:tabs>
          <w:tab w:val="num" w:pos="1440"/>
        </w:tabs>
        <w:ind w:left="1440" w:hanging="360"/>
      </w:pPr>
      <w:rPr>
        <w:rFonts w:ascii="Arial" w:hAnsi="Arial" w:hint="default"/>
      </w:rPr>
    </w:lvl>
    <w:lvl w:ilvl="2" w:tplc="71008E36" w:tentative="1">
      <w:start w:val="1"/>
      <w:numFmt w:val="bullet"/>
      <w:lvlText w:val="•"/>
      <w:lvlJc w:val="left"/>
      <w:pPr>
        <w:tabs>
          <w:tab w:val="num" w:pos="2160"/>
        </w:tabs>
        <w:ind w:left="2160" w:hanging="360"/>
      </w:pPr>
      <w:rPr>
        <w:rFonts w:ascii="Arial" w:hAnsi="Arial" w:hint="default"/>
      </w:rPr>
    </w:lvl>
    <w:lvl w:ilvl="3" w:tplc="2744A4EE" w:tentative="1">
      <w:start w:val="1"/>
      <w:numFmt w:val="bullet"/>
      <w:lvlText w:val="•"/>
      <w:lvlJc w:val="left"/>
      <w:pPr>
        <w:tabs>
          <w:tab w:val="num" w:pos="2880"/>
        </w:tabs>
        <w:ind w:left="2880" w:hanging="360"/>
      </w:pPr>
      <w:rPr>
        <w:rFonts w:ascii="Arial" w:hAnsi="Arial" w:hint="default"/>
      </w:rPr>
    </w:lvl>
    <w:lvl w:ilvl="4" w:tplc="D2B2708E" w:tentative="1">
      <w:start w:val="1"/>
      <w:numFmt w:val="bullet"/>
      <w:lvlText w:val="•"/>
      <w:lvlJc w:val="left"/>
      <w:pPr>
        <w:tabs>
          <w:tab w:val="num" w:pos="3600"/>
        </w:tabs>
        <w:ind w:left="3600" w:hanging="360"/>
      </w:pPr>
      <w:rPr>
        <w:rFonts w:ascii="Arial" w:hAnsi="Arial" w:hint="default"/>
      </w:rPr>
    </w:lvl>
    <w:lvl w:ilvl="5" w:tplc="92F8C9F0" w:tentative="1">
      <w:start w:val="1"/>
      <w:numFmt w:val="bullet"/>
      <w:lvlText w:val="•"/>
      <w:lvlJc w:val="left"/>
      <w:pPr>
        <w:tabs>
          <w:tab w:val="num" w:pos="4320"/>
        </w:tabs>
        <w:ind w:left="4320" w:hanging="360"/>
      </w:pPr>
      <w:rPr>
        <w:rFonts w:ascii="Arial" w:hAnsi="Arial" w:hint="default"/>
      </w:rPr>
    </w:lvl>
    <w:lvl w:ilvl="6" w:tplc="8AF41C32" w:tentative="1">
      <w:start w:val="1"/>
      <w:numFmt w:val="bullet"/>
      <w:lvlText w:val="•"/>
      <w:lvlJc w:val="left"/>
      <w:pPr>
        <w:tabs>
          <w:tab w:val="num" w:pos="5040"/>
        </w:tabs>
        <w:ind w:left="5040" w:hanging="360"/>
      </w:pPr>
      <w:rPr>
        <w:rFonts w:ascii="Arial" w:hAnsi="Arial" w:hint="default"/>
      </w:rPr>
    </w:lvl>
    <w:lvl w:ilvl="7" w:tplc="FDC29E72" w:tentative="1">
      <w:start w:val="1"/>
      <w:numFmt w:val="bullet"/>
      <w:lvlText w:val="•"/>
      <w:lvlJc w:val="left"/>
      <w:pPr>
        <w:tabs>
          <w:tab w:val="num" w:pos="5760"/>
        </w:tabs>
        <w:ind w:left="5760" w:hanging="360"/>
      </w:pPr>
      <w:rPr>
        <w:rFonts w:ascii="Arial" w:hAnsi="Arial" w:hint="default"/>
      </w:rPr>
    </w:lvl>
    <w:lvl w:ilvl="8" w:tplc="2700A25E" w:tentative="1">
      <w:start w:val="1"/>
      <w:numFmt w:val="bullet"/>
      <w:lvlText w:val="•"/>
      <w:lvlJc w:val="left"/>
      <w:pPr>
        <w:tabs>
          <w:tab w:val="num" w:pos="6480"/>
        </w:tabs>
        <w:ind w:left="6480" w:hanging="360"/>
      </w:pPr>
      <w:rPr>
        <w:rFonts w:ascii="Arial" w:hAnsi="Arial" w:hint="default"/>
      </w:rPr>
    </w:lvl>
  </w:abstractNum>
  <w:abstractNum w:abstractNumId="81">
    <w:nsid w:val="6311429A"/>
    <w:multiLevelType w:val="hybridMultilevel"/>
    <w:tmpl w:val="A71A11B8"/>
    <w:lvl w:ilvl="0" w:tplc="9398B2AE">
      <w:start w:val="1"/>
      <w:numFmt w:val="bullet"/>
      <w:lvlText w:val="-"/>
      <w:lvlJc w:val="left"/>
      <w:pPr>
        <w:tabs>
          <w:tab w:val="num" w:pos="720"/>
        </w:tabs>
        <w:ind w:left="720" w:hanging="360"/>
      </w:pPr>
      <w:rPr>
        <w:rFonts w:ascii="Times New Roman" w:hAnsi="Times New Roman" w:hint="default"/>
      </w:rPr>
    </w:lvl>
    <w:lvl w:ilvl="1" w:tplc="37DA09FE" w:tentative="1">
      <w:start w:val="1"/>
      <w:numFmt w:val="bullet"/>
      <w:lvlText w:val=""/>
      <w:lvlJc w:val="left"/>
      <w:pPr>
        <w:tabs>
          <w:tab w:val="num" w:pos="1440"/>
        </w:tabs>
        <w:ind w:left="1440" w:hanging="360"/>
      </w:pPr>
      <w:rPr>
        <w:rFonts w:ascii="Wingdings" w:hAnsi="Wingdings" w:hint="default"/>
      </w:rPr>
    </w:lvl>
    <w:lvl w:ilvl="2" w:tplc="9B84B8B0" w:tentative="1">
      <w:start w:val="1"/>
      <w:numFmt w:val="bullet"/>
      <w:lvlText w:val=""/>
      <w:lvlJc w:val="left"/>
      <w:pPr>
        <w:tabs>
          <w:tab w:val="num" w:pos="2160"/>
        </w:tabs>
        <w:ind w:left="2160" w:hanging="360"/>
      </w:pPr>
      <w:rPr>
        <w:rFonts w:ascii="Wingdings" w:hAnsi="Wingdings" w:hint="default"/>
      </w:rPr>
    </w:lvl>
    <w:lvl w:ilvl="3" w:tplc="DA383738" w:tentative="1">
      <w:start w:val="1"/>
      <w:numFmt w:val="bullet"/>
      <w:lvlText w:val=""/>
      <w:lvlJc w:val="left"/>
      <w:pPr>
        <w:tabs>
          <w:tab w:val="num" w:pos="2880"/>
        </w:tabs>
        <w:ind w:left="2880" w:hanging="360"/>
      </w:pPr>
      <w:rPr>
        <w:rFonts w:ascii="Wingdings" w:hAnsi="Wingdings" w:hint="default"/>
      </w:rPr>
    </w:lvl>
    <w:lvl w:ilvl="4" w:tplc="A6FEE42E" w:tentative="1">
      <w:start w:val="1"/>
      <w:numFmt w:val="bullet"/>
      <w:lvlText w:val=""/>
      <w:lvlJc w:val="left"/>
      <w:pPr>
        <w:tabs>
          <w:tab w:val="num" w:pos="3600"/>
        </w:tabs>
        <w:ind w:left="3600" w:hanging="360"/>
      </w:pPr>
      <w:rPr>
        <w:rFonts w:ascii="Wingdings" w:hAnsi="Wingdings" w:hint="default"/>
      </w:rPr>
    </w:lvl>
    <w:lvl w:ilvl="5" w:tplc="73B0933E" w:tentative="1">
      <w:start w:val="1"/>
      <w:numFmt w:val="bullet"/>
      <w:lvlText w:val=""/>
      <w:lvlJc w:val="left"/>
      <w:pPr>
        <w:tabs>
          <w:tab w:val="num" w:pos="4320"/>
        </w:tabs>
        <w:ind w:left="4320" w:hanging="360"/>
      </w:pPr>
      <w:rPr>
        <w:rFonts w:ascii="Wingdings" w:hAnsi="Wingdings" w:hint="default"/>
      </w:rPr>
    </w:lvl>
    <w:lvl w:ilvl="6" w:tplc="2DDA79C8" w:tentative="1">
      <w:start w:val="1"/>
      <w:numFmt w:val="bullet"/>
      <w:lvlText w:val=""/>
      <w:lvlJc w:val="left"/>
      <w:pPr>
        <w:tabs>
          <w:tab w:val="num" w:pos="5040"/>
        </w:tabs>
        <w:ind w:left="5040" w:hanging="360"/>
      </w:pPr>
      <w:rPr>
        <w:rFonts w:ascii="Wingdings" w:hAnsi="Wingdings" w:hint="default"/>
      </w:rPr>
    </w:lvl>
    <w:lvl w:ilvl="7" w:tplc="50DA23F8" w:tentative="1">
      <w:start w:val="1"/>
      <w:numFmt w:val="bullet"/>
      <w:lvlText w:val=""/>
      <w:lvlJc w:val="left"/>
      <w:pPr>
        <w:tabs>
          <w:tab w:val="num" w:pos="5760"/>
        </w:tabs>
        <w:ind w:left="5760" w:hanging="360"/>
      </w:pPr>
      <w:rPr>
        <w:rFonts w:ascii="Wingdings" w:hAnsi="Wingdings" w:hint="default"/>
      </w:rPr>
    </w:lvl>
    <w:lvl w:ilvl="8" w:tplc="22EE776A" w:tentative="1">
      <w:start w:val="1"/>
      <w:numFmt w:val="bullet"/>
      <w:lvlText w:val=""/>
      <w:lvlJc w:val="left"/>
      <w:pPr>
        <w:tabs>
          <w:tab w:val="num" w:pos="6480"/>
        </w:tabs>
        <w:ind w:left="6480" w:hanging="360"/>
      </w:pPr>
      <w:rPr>
        <w:rFonts w:ascii="Wingdings" w:hAnsi="Wingdings" w:hint="default"/>
      </w:rPr>
    </w:lvl>
  </w:abstractNum>
  <w:abstractNum w:abstractNumId="82">
    <w:nsid w:val="63F32B52"/>
    <w:multiLevelType w:val="hybridMultilevel"/>
    <w:tmpl w:val="62861C10"/>
    <w:lvl w:ilvl="0" w:tplc="9398B2A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65BB0333"/>
    <w:multiLevelType w:val="hybridMultilevel"/>
    <w:tmpl w:val="F894D0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663C46D0"/>
    <w:multiLevelType w:val="hybridMultilevel"/>
    <w:tmpl w:val="ACDA94CC"/>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68B943C0"/>
    <w:multiLevelType w:val="hybridMultilevel"/>
    <w:tmpl w:val="9C2E3D2A"/>
    <w:lvl w:ilvl="0" w:tplc="59BCEB9E">
      <w:start w:val="81"/>
      <w:numFmt w:val="decimal"/>
      <w:lvlText w:val="%1."/>
      <w:lvlJc w:val="left"/>
      <w:pPr>
        <w:ind w:left="1935" w:hanging="375"/>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86">
    <w:nsid w:val="698E3632"/>
    <w:multiLevelType w:val="hybridMultilevel"/>
    <w:tmpl w:val="98881E5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7">
    <w:nsid w:val="6DDB4714"/>
    <w:multiLevelType w:val="multilevel"/>
    <w:tmpl w:val="01AA55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73B536EF"/>
    <w:multiLevelType w:val="hybridMultilevel"/>
    <w:tmpl w:val="6B784A68"/>
    <w:lvl w:ilvl="0" w:tplc="9398B2A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487423D"/>
    <w:multiLevelType w:val="hybridMultilevel"/>
    <w:tmpl w:val="D2468790"/>
    <w:lvl w:ilvl="0" w:tplc="4A1C9542">
      <w:start w:val="1"/>
      <w:numFmt w:val="bullet"/>
      <w:lvlText w:val="•"/>
      <w:lvlJc w:val="left"/>
      <w:pPr>
        <w:tabs>
          <w:tab w:val="num" w:pos="720"/>
        </w:tabs>
        <w:ind w:left="720" w:hanging="360"/>
      </w:pPr>
      <w:rPr>
        <w:rFonts w:ascii="Arial" w:hAnsi="Arial" w:hint="default"/>
      </w:rPr>
    </w:lvl>
    <w:lvl w:ilvl="1" w:tplc="7362EF4C">
      <w:start w:val="1"/>
      <w:numFmt w:val="bullet"/>
      <w:lvlText w:val="•"/>
      <w:lvlJc w:val="left"/>
      <w:pPr>
        <w:tabs>
          <w:tab w:val="num" w:pos="1440"/>
        </w:tabs>
        <w:ind w:left="1440" w:hanging="360"/>
      </w:pPr>
      <w:rPr>
        <w:rFonts w:ascii="Arial" w:hAnsi="Arial" w:hint="default"/>
      </w:rPr>
    </w:lvl>
    <w:lvl w:ilvl="2" w:tplc="E8B64F66" w:tentative="1">
      <w:start w:val="1"/>
      <w:numFmt w:val="bullet"/>
      <w:lvlText w:val="•"/>
      <w:lvlJc w:val="left"/>
      <w:pPr>
        <w:tabs>
          <w:tab w:val="num" w:pos="2160"/>
        </w:tabs>
        <w:ind w:left="2160" w:hanging="360"/>
      </w:pPr>
      <w:rPr>
        <w:rFonts w:ascii="Arial" w:hAnsi="Arial" w:hint="default"/>
      </w:rPr>
    </w:lvl>
    <w:lvl w:ilvl="3" w:tplc="7DAE16A0" w:tentative="1">
      <w:start w:val="1"/>
      <w:numFmt w:val="bullet"/>
      <w:lvlText w:val="•"/>
      <w:lvlJc w:val="left"/>
      <w:pPr>
        <w:tabs>
          <w:tab w:val="num" w:pos="2880"/>
        </w:tabs>
        <w:ind w:left="2880" w:hanging="360"/>
      </w:pPr>
      <w:rPr>
        <w:rFonts w:ascii="Arial" w:hAnsi="Arial" w:hint="default"/>
      </w:rPr>
    </w:lvl>
    <w:lvl w:ilvl="4" w:tplc="60D2CD48" w:tentative="1">
      <w:start w:val="1"/>
      <w:numFmt w:val="bullet"/>
      <w:lvlText w:val="•"/>
      <w:lvlJc w:val="left"/>
      <w:pPr>
        <w:tabs>
          <w:tab w:val="num" w:pos="3600"/>
        </w:tabs>
        <w:ind w:left="3600" w:hanging="360"/>
      </w:pPr>
      <w:rPr>
        <w:rFonts w:ascii="Arial" w:hAnsi="Arial" w:hint="default"/>
      </w:rPr>
    </w:lvl>
    <w:lvl w:ilvl="5" w:tplc="BE7A046A" w:tentative="1">
      <w:start w:val="1"/>
      <w:numFmt w:val="bullet"/>
      <w:lvlText w:val="•"/>
      <w:lvlJc w:val="left"/>
      <w:pPr>
        <w:tabs>
          <w:tab w:val="num" w:pos="4320"/>
        </w:tabs>
        <w:ind w:left="4320" w:hanging="360"/>
      </w:pPr>
      <w:rPr>
        <w:rFonts w:ascii="Arial" w:hAnsi="Arial" w:hint="default"/>
      </w:rPr>
    </w:lvl>
    <w:lvl w:ilvl="6" w:tplc="AC723DB0" w:tentative="1">
      <w:start w:val="1"/>
      <w:numFmt w:val="bullet"/>
      <w:lvlText w:val="•"/>
      <w:lvlJc w:val="left"/>
      <w:pPr>
        <w:tabs>
          <w:tab w:val="num" w:pos="5040"/>
        </w:tabs>
        <w:ind w:left="5040" w:hanging="360"/>
      </w:pPr>
      <w:rPr>
        <w:rFonts w:ascii="Arial" w:hAnsi="Arial" w:hint="default"/>
      </w:rPr>
    </w:lvl>
    <w:lvl w:ilvl="7" w:tplc="D4067C60" w:tentative="1">
      <w:start w:val="1"/>
      <w:numFmt w:val="bullet"/>
      <w:lvlText w:val="•"/>
      <w:lvlJc w:val="left"/>
      <w:pPr>
        <w:tabs>
          <w:tab w:val="num" w:pos="5760"/>
        </w:tabs>
        <w:ind w:left="5760" w:hanging="360"/>
      </w:pPr>
      <w:rPr>
        <w:rFonts w:ascii="Arial" w:hAnsi="Arial" w:hint="default"/>
      </w:rPr>
    </w:lvl>
    <w:lvl w:ilvl="8" w:tplc="D646F58E" w:tentative="1">
      <w:start w:val="1"/>
      <w:numFmt w:val="bullet"/>
      <w:lvlText w:val="•"/>
      <w:lvlJc w:val="left"/>
      <w:pPr>
        <w:tabs>
          <w:tab w:val="num" w:pos="6480"/>
        </w:tabs>
        <w:ind w:left="6480" w:hanging="360"/>
      </w:pPr>
      <w:rPr>
        <w:rFonts w:ascii="Arial" w:hAnsi="Arial" w:hint="default"/>
      </w:rPr>
    </w:lvl>
  </w:abstractNum>
  <w:abstractNum w:abstractNumId="90">
    <w:nsid w:val="76E04572"/>
    <w:multiLevelType w:val="multilevel"/>
    <w:tmpl w:val="D0C80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91B57C8"/>
    <w:multiLevelType w:val="hybridMultilevel"/>
    <w:tmpl w:val="46F213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7B013A30"/>
    <w:multiLevelType w:val="multilevel"/>
    <w:tmpl w:val="2A88EC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7BC92103"/>
    <w:multiLevelType w:val="hybridMultilevel"/>
    <w:tmpl w:val="A83A683C"/>
    <w:lvl w:ilvl="0" w:tplc="868064A0">
      <w:start w:val="110"/>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7EC775F9"/>
    <w:multiLevelType w:val="hybridMultilevel"/>
    <w:tmpl w:val="3CA04C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1"/>
  </w:num>
  <w:num w:numId="2">
    <w:abstractNumId w:val="94"/>
  </w:num>
  <w:num w:numId="3">
    <w:abstractNumId w:val="45"/>
  </w:num>
  <w:num w:numId="4">
    <w:abstractNumId w:val="20"/>
  </w:num>
  <w:num w:numId="5">
    <w:abstractNumId w:val="48"/>
  </w:num>
  <w:num w:numId="6">
    <w:abstractNumId w:val="17"/>
  </w:num>
  <w:num w:numId="7">
    <w:abstractNumId w:val="55"/>
  </w:num>
  <w:num w:numId="8">
    <w:abstractNumId w:val="60"/>
  </w:num>
  <w:num w:numId="9">
    <w:abstractNumId w:val="6"/>
  </w:num>
  <w:num w:numId="10">
    <w:abstractNumId w:val="44"/>
  </w:num>
  <w:num w:numId="11">
    <w:abstractNumId w:val="74"/>
  </w:num>
  <w:num w:numId="12">
    <w:abstractNumId w:val="70"/>
  </w:num>
  <w:num w:numId="13">
    <w:abstractNumId w:val="2"/>
  </w:num>
  <w:num w:numId="14">
    <w:abstractNumId w:val="57"/>
  </w:num>
  <w:num w:numId="15">
    <w:abstractNumId w:val="84"/>
  </w:num>
  <w:num w:numId="16">
    <w:abstractNumId w:val="61"/>
  </w:num>
  <w:num w:numId="17">
    <w:abstractNumId w:val="75"/>
  </w:num>
  <w:num w:numId="18">
    <w:abstractNumId w:val="79"/>
  </w:num>
  <w:num w:numId="19">
    <w:abstractNumId w:val="40"/>
  </w:num>
  <w:num w:numId="20">
    <w:abstractNumId w:val="21"/>
  </w:num>
  <w:num w:numId="21">
    <w:abstractNumId w:val="51"/>
  </w:num>
  <w:num w:numId="22">
    <w:abstractNumId w:val="3"/>
  </w:num>
  <w:num w:numId="23">
    <w:abstractNumId w:val="36"/>
  </w:num>
  <w:num w:numId="24">
    <w:abstractNumId w:val="63"/>
  </w:num>
  <w:num w:numId="25">
    <w:abstractNumId w:val="58"/>
  </w:num>
  <w:num w:numId="26">
    <w:abstractNumId w:val="19"/>
  </w:num>
  <w:num w:numId="27">
    <w:abstractNumId w:val="59"/>
  </w:num>
  <w:num w:numId="28">
    <w:abstractNumId w:val="66"/>
  </w:num>
  <w:num w:numId="29">
    <w:abstractNumId w:val="52"/>
  </w:num>
  <w:num w:numId="30">
    <w:abstractNumId w:val="24"/>
  </w:num>
  <w:num w:numId="31">
    <w:abstractNumId w:val="32"/>
  </w:num>
  <w:num w:numId="32">
    <w:abstractNumId w:val="5"/>
  </w:num>
  <w:num w:numId="33">
    <w:abstractNumId w:val="47"/>
  </w:num>
  <w:num w:numId="34">
    <w:abstractNumId w:val="27"/>
  </w:num>
  <w:num w:numId="35">
    <w:abstractNumId w:val="18"/>
  </w:num>
  <w:num w:numId="36">
    <w:abstractNumId w:val="14"/>
  </w:num>
  <w:num w:numId="37">
    <w:abstractNumId w:val="69"/>
  </w:num>
  <w:num w:numId="38">
    <w:abstractNumId w:val="28"/>
  </w:num>
  <w:num w:numId="39">
    <w:abstractNumId w:val="85"/>
  </w:num>
  <w:num w:numId="40">
    <w:abstractNumId w:val="92"/>
  </w:num>
  <w:num w:numId="41">
    <w:abstractNumId w:val="72"/>
  </w:num>
  <w:num w:numId="42">
    <w:abstractNumId w:val="22"/>
  </w:num>
  <w:num w:numId="43">
    <w:abstractNumId w:val="86"/>
  </w:num>
  <w:num w:numId="44">
    <w:abstractNumId w:val="68"/>
  </w:num>
  <w:num w:numId="45">
    <w:abstractNumId w:val="49"/>
  </w:num>
  <w:num w:numId="46">
    <w:abstractNumId w:val="31"/>
  </w:num>
  <w:num w:numId="47">
    <w:abstractNumId w:val="16"/>
  </w:num>
  <w:num w:numId="48">
    <w:abstractNumId w:val="13"/>
  </w:num>
  <w:num w:numId="49">
    <w:abstractNumId w:val="33"/>
  </w:num>
  <w:num w:numId="50">
    <w:abstractNumId w:val="0"/>
  </w:num>
  <w:num w:numId="51">
    <w:abstractNumId w:val="23"/>
  </w:num>
  <w:num w:numId="52">
    <w:abstractNumId w:val="53"/>
  </w:num>
  <w:num w:numId="53">
    <w:abstractNumId w:val="54"/>
  </w:num>
  <w:num w:numId="54">
    <w:abstractNumId w:val="11"/>
  </w:num>
  <w:num w:numId="55">
    <w:abstractNumId w:val="25"/>
  </w:num>
  <w:num w:numId="56">
    <w:abstractNumId w:val="87"/>
  </w:num>
  <w:num w:numId="57">
    <w:abstractNumId w:val="93"/>
  </w:num>
  <w:num w:numId="58">
    <w:abstractNumId w:val="10"/>
  </w:num>
  <w:num w:numId="59">
    <w:abstractNumId w:val="90"/>
  </w:num>
  <w:num w:numId="60">
    <w:abstractNumId w:val="26"/>
  </w:num>
  <w:num w:numId="61">
    <w:abstractNumId w:val="30"/>
  </w:num>
  <w:num w:numId="62">
    <w:abstractNumId w:val="67"/>
  </w:num>
  <w:num w:numId="63">
    <w:abstractNumId w:val="12"/>
  </w:num>
  <w:num w:numId="64">
    <w:abstractNumId w:val="39"/>
  </w:num>
  <w:num w:numId="65">
    <w:abstractNumId w:val="35"/>
  </w:num>
  <w:num w:numId="66">
    <w:abstractNumId w:val="80"/>
  </w:num>
  <w:num w:numId="67">
    <w:abstractNumId w:val="78"/>
  </w:num>
  <w:num w:numId="68">
    <w:abstractNumId w:val="41"/>
  </w:num>
  <w:num w:numId="69">
    <w:abstractNumId w:val="42"/>
  </w:num>
  <w:num w:numId="70">
    <w:abstractNumId w:val="43"/>
  </w:num>
  <w:num w:numId="71">
    <w:abstractNumId w:val="65"/>
  </w:num>
  <w:num w:numId="72">
    <w:abstractNumId w:val="9"/>
  </w:num>
  <w:num w:numId="73">
    <w:abstractNumId w:val="37"/>
  </w:num>
  <w:num w:numId="74">
    <w:abstractNumId w:val="38"/>
  </w:num>
  <w:num w:numId="75">
    <w:abstractNumId w:val="62"/>
  </w:num>
  <w:num w:numId="76">
    <w:abstractNumId w:val="89"/>
  </w:num>
  <w:num w:numId="77">
    <w:abstractNumId w:val="56"/>
  </w:num>
  <w:num w:numId="78">
    <w:abstractNumId w:val="4"/>
  </w:num>
  <w:num w:numId="79">
    <w:abstractNumId w:val="7"/>
  </w:num>
  <w:num w:numId="80">
    <w:abstractNumId w:val="1"/>
  </w:num>
  <w:num w:numId="81">
    <w:abstractNumId w:val="15"/>
  </w:num>
  <w:num w:numId="82">
    <w:abstractNumId w:val="77"/>
  </w:num>
  <w:num w:numId="83">
    <w:abstractNumId w:val="34"/>
  </w:num>
  <w:num w:numId="84">
    <w:abstractNumId w:val="83"/>
  </w:num>
  <w:num w:numId="85">
    <w:abstractNumId w:val="88"/>
  </w:num>
  <w:num w:numId="86">
    <w:abstractNumId w:val="82"/>
  </w:num>
  <w:num w:numId="87">
    <w:abstractNumId w:val="8"/>
  </w:num>
  <w:num w:numId="88">
    <w:abstractNumId w:val="50"/>
  </w:num>
  <w:num w:numId="89">
    <w:abstractNumId w:val="29"/>
  </w:num>
  <w:num w:numId="90">
    <w:abstractNumId w:val="46"/>
  </w:num>
  <w:num w:numId="91">
    <w:abstractNumId w:val="71"/>
  </w:num>
  <w:num w:numId="92">
    <w:abstractNumId w:val="64"/>
  </w:num>
  <w:num w:numId="93">
    <w:abstractNumId w:val="73"/>
  </w:num>
  <w:num w:numId="94">
    <w:abstractNumId w:val="81"/>
  </w:num>
  <w:num w:numId="95">
    <w:abstractNumId w:val="76"/>
    <w:lvlOverride w:ilvl="0">
      <w:startOverride w:val="6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characterSpacingControl w:val="doNotCompress"/>
  <w:compat/>
  <w:rsids>
    <w:rsidRoot w:val="006765EC"/>
    <w:rsid w:val="00020C6A"/>
    <w:rsid w:val="00054A3B"/>
    <w:rsid w:val="00070BBE"/>
    <w:rsid w:val="00072ED5"/>
    <w:rsid w:val="000747B2"/>
    <w:rsid w:val="00084DDC"/>
    <w:rsid w:val="000A3A48"/>
    <w:rsid w:val="000B16EA"/>
    <w:rsid w:val="000E03E1"/>
    <w:rsid w:val="00156067"/>
    <w:rsid w:val="00156082"/>
    <w:rsid w:val="00184412"/>
    <w:rsid w:val="001A2C66"/>
    <w:rsid w:val="001A7CC0"/>
    <w:rsid w:val="001C1235"/>
    <w:rsid w:val="001D1240"/>
    <w:rsid w:val="001D222C"/>
    <w:rsid w:val="001F2A74"/>
    <w:rsid w:val="002103D3"/>
    <w:rsid w:val="002259BD"/>
    <w:rsid w:val="002361F0"/>
    <w:rsid w:val="002425FB"/>
    <w:rsid w:val="00257559"/>
    <w:rsid w:val="002639A1"/>
    <w:rsid w:val="00273185"/>
    <w:rsid w:val="0027650C"/>
    <w:rsid w:val="002A238D"/>
    <w:rsid w:val="002A28DF"/>
    <w:rsid w:val="002C4A3C"/>
    <w:rsid w:val="002F1EAB"/>
    <w:rsid w:val="002F2043"/>
    <w:rsid w:val="0031388D"/>
    <w:rsid w:val="0031702A"/>
    <w:rsid w:val="00322E5F"/>
    <w:rsid w:val="00324C8C"/>
    <w:rsid w:val="003265D2"/>
    <w:rsid w:val="003270D2"/>
    <w:rsid w:val="00331C55"/>
    <w:rsid w:val="0035686E"/>
    <w:rsid w:val="00371E88"/>
    <w:rsid w:val="00383C65"/>
    <w:rsid w:val="00386FD2"/>
    <w:rsid w:val="00393233"/>
    <w:rsid w:val="003A246C"/>
    <w:rsid w:val="003B55A1"/>
    <w:rsid w:val="003C3AC6"/>
    <w:rsid w:val="003D4D43"/>
    <w:rsid w:val="003D56FC"/>
    <w:rsid w:val="003D5D54"/>
    <w:rsid w:val="003E04F5"/>
    <w:rsid w:val="00406B29"/>
    <w:rsid w:val="004114F2"/>
    <w:rsid w:val="00411A31"/>
    <w:rsid w:val="0041600D"/>
    <w:rsid w:val="004163BC"/>
    <w:rsid w:val="0042469F"/>
    <w:rsid w:val="0043182E"/>
    <w:rsid w:val="004359A5"/>
    <w:rsid w:val="004367C8"/>
    <w:rsid w:val="0044479C"/>
    <w:rsid w:val="00466484"/>
    <w:rsid w:val="00496013"/>
    <w:rsid w:val="004B02E0"/>
    <w:rsid w:val="00502638"/>
    <w:rsid w:val="00506EB4"/>
    <w:rsid w:val="00510986"/>
    <w:rsid w:val="00516060"/>
    <w:rsid w:val="00517173"/>
    <w:rsid w:val="0053350B"/>
    <w:rsid w:val="00544F6C"/>
    <w:rsid w:val="0055019F"/>
    <w:rsid w:val="0055458B"/>
    <w:rsid w:val="005615D9"/>
    <w:rsid w:val="00562D82"/>
    <w:rsid w:val="00571763"/>
    <w:rsid w:val="0058740A"/>
    <w:rsid w:val="005A573B"/>
    <w:rsid w:val="005D7C0D"/>
    <w:rsid w:val="005E3408"/>
    <w:rsid w:val="005E3440"/>
    <w:rsid w:val="005F06A9"/>
    <w:rsid w:val="005F3DFB"/>
    <w:rsid w:val="005F6F37"/>
    <w:rsid w:val="006106D9"/>
    <w:rsid w:val="00612129"/>
    <w:rsid w:val="006241C1"/>
    <w:rsid w:val="0063187A"/>
    <w:rsid w:val="0063694C"/>
    <w:rsid w:val="00654B9D"/>
    <w:rsid w:val="00667DEE"/>
    <w:rsid w:val="006765EC"/>
    <w:rsid w:val="00682FE0"/>
    <w:rsid w:val="006B4928"/>
    <w:rsid w:val="006D40B7"/>
    <w:rsid w:val="006E4117"/>
    <w:rsid w:val="006F4C35"/>
    <w:rsid w:val="00700807"/>
    <w:rsid w:val="0070428C"/>
    <w:rsid w:val="00727FB3"/>
    <w:rsid w:val="00732F9A"/>
    <w:rsid w:val="0073426B"/>
    <w:rsid w:val="00737245"/>
    <w:rsid w:val="00746076"/>
    <w:rsid w:val="00775AB1"/>
    <w:rsid w:val="00780FBC"/>
    <w:rsid w:val="0078383F"/>
    <w:rsid w:val="007853A9"/>
    <w:rsid w:val="00790BFB"/>
    <w:rsid w:val="00793B43"/>
    <w:rsid w:val="007B12D9"/>
    <w:rsid w:val="007B73A0"/>
    <w:rsid w:val="007B7D21"/>
    <w:rsid w:val="007C1E8E"/>
    <w:rsid w:val="007C4E42"/>
    <w:rsid w:val="007D2DA3"/>
    <w:rsid w:val="007E08EC"/>
    <w:rsid w:val="007E0A7A"/>
    <w:rsid w:val="007E28E5"/>
    <w:rsid w:val="007E49B2"/>
    <w:rsid w:val="007F1E81"/>
    <w:rsid w:val="007F795F"/>
    <w:rsid w:val="00823628"/>
    <w:rsid w:val="0083166A"/>
    <w:rsid w:val="00833003"/>
    <w:rsid w:val="00840573"/>
    <w:rsid w:val="00874F8E"/>
    <w:rsid w:val="008755E4"/>
    <w:rsid w:val="0088663F"/>
    <w:rsid w:val="00896F4F"/>
    <w:rsid w:val="008A7B15"/>
    <w:rsid w:val="008B53B2"/>
    <w:rsid w:val="008D353F"/>
    <w:rsid w:val="008F644D"/>
    <w:rsid w:val="00920819"/>
    <w:rsid w:val="0092714C"/>
    <w:rsid w:val="00932D5D"/>
    <w:rsid w:val="009421A9"/>
    <w:rsid w:val="00961557"/>
    <w:rsid w:val="00965AE3"/>
    <w:rsid w:val="009725FA"/>
    <w:rsid w:val="009734AD"/>
    <w:rsid w:val="00976ACC"/>
    <w:rsid w:val="009A4E0B"/>
    <w:rsid w:val="009D3436"/>
    <w:rsid w:val="009D3E6D"/>
    <w:rsid w:val="009D744E"/>
    <w:rsid w:val="009F3C3E"/>
    <w:rsid w:val="00A07CA6"/>
    <w:rsid w:val="00A13754"/>
    <w:rsid w:val="00A16BE5"/>
    <w:rsid w:val="00A3008A"/>
    <w:rsid w:val="00A3357F"/>
    <w:rsid w:val="00A74823"/>
    <w:rsid w:val="00A80416"/>
    <w:rsid w:val="00AA42F5"/>
    <w:rsid w:val="00AA49BD"/>
    <w:rsid w:val="00AA5114"/>
    <w:rsid w:val="00AC059E"/>
    <w:rsid w:val="00AC371C"/>
    <w:rsid w:val="00AC6F99"/>
    <w:rsid w:val="00AE12FC"/>
    <w:rsid w:val="00AF1AD3"/>
    <w:rsid w:val="00AF61AE"/>
    <w:rsid w:val="00B0360C"/>
    <w:rsid w:val="00B11423"/>
    <w:rsid w:val="00B44403"/>
    <w:rsid w:val="00B506D8"/>
    <w:rsid w:val="00B60EDD"/>
    <w:rsid w:val="00B872E2"/>
    <w:rsid w:val="00B87AC5"/>
    <w:rsid w:val="00B90016"/>
    <w:rsid w:val="00BB5743"/>
    <w:rsid w:val="00BD3563"/>
    <w:rsid w:val="00BE1E07"/>
    <w:rsid w:val="00BE2B03"/>
    <w:rsid w:val="00BE4CB1"/>
    <w:rsid w:val="00BF6984"/>
    <w:rsid w:val="00C004CE"/>
    <w:rsid w:val="00C00AF2"/>
    <w:rsid w:val="00C02001"/>
    <w:rsid w:val="00C136D4"/>
    <w:rsid w:val="00C178B9"/>
    <w:rsid w:val="00C33EF8"/>
    <w:rsid w:val="00C5354E"/>
    <w:rsid w:val="00C54D43"/>
    <w:rsid w:val="00C54F02"/>
    <w:rsid w:val="00C56BE2"/>
    <w:rsid w:val="00C57665"/>
    <w:rsid w:val="00C5796D"/>
    <w:rsid w:val="00C60ECC"/>
    <w:rsid w:val="00C707FC"/>
    <w:rsid w:val="00C71732"/>
    <w:rsid w:val="00C81ECA"/>
    <w:rsid w:val="00CA0D8B"/>
    <w:rsid w:val="00CA354E"/>
    <w:rsid w:val="00CA3E4E"/>
    <w:rsid w:val="00CB4773"/>
    <w:rsid w:val="00CB5E87"/>
    <w:rsid w:val="00CC7431"/>
    <w:rsid w:val="00CE6E06"/>
    <w:rsid w:val="00CE70D7"/>
    <w:rsid w:val="00CF015C"/>
    <w:rsid w:val="00CF2FF6"/>
    <w:rsid w:val="00D0374C"/>
    <w:rsid w:val="00D10943"/>
    <w:rsid w:val="00D11E75"/>
    <w:rsid w:val="00D236F4"/>
    <w:rsid w:val="00D4292B"/>
    <w:rsid w:val="00D7756A"/>
    <w:rsid w:val="00DB3579"/>
    <w:rsid w:val="00DC58BA"/>
    <w:rsid w:val="00DE0BD5"/>
    <w:rsid w:val="00DE6C49"/>
    <w:rsid w:val="00E03FFE"/>
    <w:rsid w:val="00E2373C"/>
    <w:rsid w:val="00E3227B"/>
    <w:rsid w:val="00E512F8"/>
    <w:rsid w:val="00E5525D"/>
    <w:rsid w:val="00E71C56"/>
    <w:rsid w:val="00E83C80"/>
    <w:rsid w:val="00E9201E"/>
    <w:rsid w:val="00EA574D"/>
    <w:rsid w:val="00EB56AE"/>
    <w:rsid w:val="00EB7A52"/>
    <w:rsid w:val="00EC6701"/>
    <w:rsid w:val="00ED5690"/>
    <w:rsid w:val="00EE0B80"/>
    <w:rsid w:val="00EE416D"/>
    <w:rsid w:val="00EE4EC5"/>
    <w:rsid w:val="00F055E6"/>
    <w:rsid w:val="00F23637"/>
    <w:rsid w:val="00F523DC"/>
    <w:rsid w:val="00F5292F"/>
    <w:rsid w:val="00F55818"/>
    <w:rsid w:val="00F55EF5"/>
    <w:rsid w:val="00F5695F"/>
    <w:rsid w:val="00F64E1F"/>
    <w:rsid w:val="00F8448E"/>
    <w:rsid w:val="00F852B1"/>
    <w:rsid w:val="00F97624"/>
    <w:rsid w:val="00FB0041"/>
    <w:rsid w:val="00FC17BB"/>
    <w:rsid w:val="00FC7112"/>
    <w:rsid w:val="00FD7322"/>
    <w:rsid w:val="00FE04F4"/>
    <w:rsid w:val="00FE34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043"/>
  </w:style>
  <w:style w:type="paragraph" w:styleId="1">
    <w:name w:val="heading 1"/>
    <w:basedOn w:val="a"/>
    <w:next w:val="a"/>
    <w:link w:val="10"/>
    <w:uiPriority w:val="9"/>
    <w:qFormat/>
    <w:rsid w:val="00C0200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359A5"/>
    <w:pPr>
      <w:keepNext/>
      <w:keepLines/>
      <w:spacing w:before="200" w:after="0" w:line="360" w:lineRule="auto"/>
      <w:ind w:firstLine="709"/>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322E5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D7756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765EC"/>
    <w:pPr>
      <w:ind w:left="720"/>
      <w:contextualSpacing/>
    </w:pPr>
  </w:style>
  <w:style w:type="paragraph" w:styleId="a4">
    <w:name w:val="Balloon Text"/>
    <w:basedOn w:val="a"/>
    <w:link w:val="a5"/>
    <w:uiPriority w:val="99"/>
    <w:semiHidden/>
    <w:unhideWhenUsed/>
    <w:rsid w:val="006765E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765EC"/>
    <w:rPr>
      <w:rFonts w:ascii="Tahoma" w:hAnsi="Tahoma" w:cs="Tahoma"/>
      <w:sz w:val="16"/>
      <w:szCs w:val="16"/>
    </w:rPr>
  </w:style>
  <w:style w:type="paragraph" w:styleId="a6">
    <w:name w:val="No Spacing"/>
    <w:uiPriority w:val="1"/>
    <w:qFormat/>
    <w:rsid w:val="00F55EF5"/>
    <w:pPr>
      <w:spacing w:after="0" w:line="240" w:lineRule="auto"/>
    </w:pPr>
  </w:style>
  <w:style w:type="character" w:styleId="a7">
    <w:name w:val="Strong"/>
    <w:basedOn w:val="a0"/>
    <w:uiPriority w:val="22"/>
    <w:qFormat/>
    <w:rsid w:val="002425FB"/>
    <w:rPr>
      <w:b/>
      <w:bCs/>
    </w:rPr>
  </w:style>
  <w:style w:type="character" w:customStyle="1" w:styleId="apple-converted-space">
    <w:name w:val="apple-converted-space"/>
    <w:basedOn w:val="a0"/>
    <w:rsid w:val="001D1240"/>
  </w:style>
  <w:style w:type="character" w:styleId="a8">
    <w:name w:val="Hyperlink"/>
    <w:basedOn w:val="a0"/>
    <w:uiPriority w:val="99"/>
    <w:semiHidden/>
    <w:unhideWhenUsed/>
    <w:rsid w:val="001D1240"/>
    <w:rPr>
      <w:color w:val="0000FF"/>
      <w:u w:val="single"/>
    </w:rPr>
  </w:style>
  <w:style w:type="paragraph" w:customStyle="1" w:styleId="style1">
    <w:name w:val="style1"/>
    <w:basedOn w:val="a"/>
    <w:rsid w:val="001D12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Emphasis"/>
    <w:basedOn w:val="a0"/>
    <w:uiPriority w:val="20"/>
    <w:qFormat/>
    <w:rsid w:val="001D1240"/>
    <w:rPr>
      <w:i/>
      <w:iCs/>
    </w:rPr>
  </w:style>
  <w:style w:type="character" w:customStyle="1" w:styleId="30">
    <w:name w:val="Заголовок 3 Знак"/>
    <w:basedOn w:val="a0"/>
    <w:link w:val="3"/>
    <w:uiPriority w:val="9"/>
    <w:semiHidden/>
    <w:rsid w:val="00322E5F"/>
    <w:rPr>
      <w:rFonts w:asciiTheme="majorHAnsi" w:eastAsiaTheme="majorEastAsia" w:hAnsiTheme="majorHAnsi" w:cstheme="majorBidi"/>
      <w:b/>
      <w:bCs/>
      <w:color w:val="4F81BD" w:themeColor="accent1"/>
    </w:rPr>
  </w:style>
  <w:style w:type="paragraph" w:customStyle="1" w:styleId="11">
    <w:name w:val="Обычный1"/>
    <w:rsid w:val="00322E5F"/>
    <w:pPr>
      <w:widowControl w:val="0"/>
      <w:spacing w:after="0" w:line="280" w:lineRule="auto"/>
      <w:ind w:firstLine="320"/>
      <w:jc w:val="both"/>
    </w:pPr>
    <w:rPr>
      <w:rFonts w:ascii="Times New Roman" w:eastAsia="Times New Roman" w:hAnsi="Times New Roman" w:cs="Times New Roman"/>
      <w:snapToGrid w:val="0"/>
      <w:sz w:val="20"/>
      <w:szCs w:val="20"/>
      <w:lang w:eastAsia="ru-RU"/>
    </w:rPr>
  </w:style>
  <w:style w:type="paragraph" w:styleId="aa">
    <w:name w:val="Normal (Web)"/>
    <w:basedOn w:val="a"/>
    <w:uiPriority w:val="99"/>
    <w:unhideWhenUsed/>
    <w:rsid w:val="00322E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0"/>
    <w:rsid w:val="00322E5F"/>
  </w:style>
  <w:style w:type="paragraph" w:customStyle="1" w:styleId="1LTGliederung1">
    <w:name w:val="??????? 1~LT~Gliederung 1"/>
    <w:uiPriority w:val="99"/>
    <w:rsid w:val="00322E5F"/>
    <w:pPr>
      <w:autoSpaceDE w:val="0"/>
      <w:autoSpaceDN w:val="0"/>
      <w:adjustRightInd w:val="0"/>
      <w:spacing w:after="283" w:line="240" w:lineRule="auto"/>
    </w:pPr>
    <w:rPr>
      <w:rFonts w:ascii="Mangal" w:eastAsia="Microsoft YaHei" w:hAnsi="Mangal" w:cs="Mangal"/>
      <w:color w:val="000000"/>
      <w:kern w:val="1"/>
      <w:sz w:val="64"/>
      <w:szCs w:val="64"/>
    </w:rPr>
  </w:style>
  <w:style w:type="paragraph" w:styleId="ab">
    <w:name w:val="Body Text Indent"/>
    <w:basedOn w:val="a"/>
    <w:link w:val="ac"/>
    <w:semiHidden/>
    <w:unhideWhenUsed/>
    <w:rsid w:val="00322E5F"/>
    <w:pPr>
      <w:widowControl w:val="0"/>
      <w:autoSpaceDE w:val="0"/>
      <w:autoSpaceDN w:val="0"/>
      <w:adjustRightInd w:val="0"/>
      <w:spacing w:after="0" w:line="240" w:lineRule="auto"/>
      <w:jc w:val="both"/>
    </w:pPr>
    <w:rPr>
      <w:rFonts w:ascii="Times New Roman" w:eastAsia="Times New Roman" w:hAnsi="Times New Roman" w:cs="Times New Roman"/>
      <w:sz w:val="18"/>
      <w:szCs w:val="18"/>
      <w:lang w:eastAsia="ru-RU"/>
    </w:rPr>
  </w:style>
  <w:style w:type="character" w:customStyle="1" w:styleId="ac">
    <w:name w:val="Основной текст с отступом Знак"/>
    <w:basedOn w:val="a0"/>
    <w:link w:val="ab"/>
    <w:semiHidden/>
    <w:rsid w:val="00322E5F"/>
    <w:rPr>
      <w:rFonts w:ascii="Times New Roman" w:eastAsia="Times New Roman" w:hAnsi="Times New Roman" w:cs="Times New Roman"/>
      <w:sz w:val="18"/>
      <w:szCs w:val="18"/>
      <w:lang w:eastAsia="ru-RU"/>
    </w:rPr>
  </w:style>
  <w:style w:type="character" w:customStyle="1" w:styleId="40">
    <w:name w:val="Заголовок 4 Знак"/>
    <w:basedOn w:val="a0"/>
    <w:link w:val="4"/>
    <w:uiPriority w:val="9"/>
    <w:semiHidden/>
    <w:rsid w:val="00D7756A"/>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sid w:val="00C02001"/>
    <w:rPr>
      <w:rFonts w:asciiTheme="majorHAnsi" w:eastAsiaTheme="majorEastAsia" w:hAnsiTheme="majorHAnsi" w:cstheme="majorBidi"/>
      <w:b/>
      <w:bCs/>
      <w:color w:val="365F91" w:themeColor="accent1" w:themeShade="BF"/>
      <w:sz w:val="28"/>
      <w:szCs w:val="28"/>
    </w:rPr>
  </w:style>
  <w:style w:type="character" w:customStyle="1" w:styleId="rvts7">
    <w:name w:val="rvts7"/>
    <w:basedOn w:val="a0"/>
    <w:rsid w:val="00C02001"/>
    <w:rPr>
      <w:rFonts w:ascii="Times New Roman" w:hAnsi="Times New Roman" w:cs="Times New Roman" w:hint="default"/>
      <w:sz w:val="24"/>
      <w:szCs w:val="24"/>
    </w:rPr>
  </w:style>
  <w:style w:type="character" w:customStyle="1" w:styleId="rvts8">
    <w:name w:val="rvts8"/>
    <w:basedOn w:val="a0"/>
    <w:rsid w:val="00C02001"/>
    <w:rPr>
      <w:rFonts w:ascii="Times New Roman" w:hAnsi="Times New Roman" w:cs="Times New Roman" w:hint="default"/>
      <w:i/>
      <w:iCs/>
      <w:sz w:val="24"/>
      <w:szCs w:val="24"/>
    </w:rPr>
  </w:style>
  <w:style w:type="character" w:customStyle="1" w:styleId="rvts9">
    <w:name w:val="rvts9"/>
    <w:basedOn w:val="a0"/>
    <w:rsid w:val="00C02001"/>
    <w:rPr>
      <w:rFonts w:ascii="Times New Roman" w:hAnsi="Times New Roman" w:cs="Times New Roman" w:hint="default"/>
      <w:sz w:val="24"/>
      <w:szCs w:val="24"/>
    </w:rPr>
  </w:style>
  <w:style w:type="character" w:customStyle="1" w:styleId="20">
    <w:name w:val="Заголовок 2 Знак"/>
    <w:basedOn w:val="a0"/>
    <w:link w:val="2"/>
    <w:uiPriority w:val="9"/>
    <w:semiHidden/>
    <w:rsid w:val="004359A5"/>
    <w:rPr>
      <w:rFonts w:asciiTheme="majorHAnsi" w:eastAsiaTheme="majorEastAsia" w:hAnsiTheme="majorHAnsi" w:cstheme="majorBidi"/>
      <w:b/>
      <w:bCs/>
      <w:color w:val="4F81BD" w:themeColor="accent1"/>
      <w:sz w:val="26"/>
      <w:szCs w:val="26"/>
    </w:rPr>
  </w:style>
  <w:style w:type="paragraph" w:customStyle="1" w:styleId="Left">
    <w:name w:val="Left"/>
    <w:rsid w:val="004359A5"/>
    <w:pPr>
      <w:widowControl w:val="0"/>
      <w:autoSpaceDE w:val="0"/>
      <w:autoSpaceDN w:val="0"/>
      <w:adjustRightInd w:val="0"/>
      <w:spacing w:after="0" w:line="240" w:lineRule="auto"/>
    </w:pPr>
    <w:rPr>
      <w:rFonts w:ascii="Times New Roman" w:eastAsia="MS Mincho" w:hAnsi="Times New Roman" w:cs="Times New Roman"/>
      <w:sz w:val="24"/>
      <w:szCs w:val="24"/>
      <w:lang w:eastAsia="ja-JP"/>
    </w:rPr>
  </w:style>
  <w:style w:type="character" w:customStyle="1" w:styleId="Normaltext">
    <w:name w:val="Normal text"/>
    <w:rsid w:val="004359A5"/>
  </w:style>
  <w:style w:type="character" w:customStyle="1" w:styleId="review-h5">
    <w:name w:val="review-h5"/>
    <w:basedOn w:val="a0"/>
    <w:rsid w:val="00FE04F4"/>
  </w:style>
  <w:style w:type="character" w:customStyle="1" w:styleId="fontstyle16">
    <w:name w:val="fontstyle16"/>
    <w:basedOn w:val="a0"/>
    <w:rsid w:val="00FE04F4"/>
  </w:style>
  <w:style w:type="character" w:customStyle="1" w:styleId="grame">
    <w:name w:val="grame"/>
    <w:basedOn w:val="a0"/>
    <w:rsid w:val="00FE04F4"/>
  </w:style>
  <w:style w:type="character" w:customStyle="1" w:styleId="fontstyle20">
    <w:name w:val="fontstyle20"/>
    <w:basedOn w:val="a0"/>
    <w:rsid w:val="00FE04F4"/>
  </w:style>
  <w:style w:type="paragraph" w:customStyle="1" w:styleId="normal4">
    <w:name w:val="normal4"/>
    <w:basedOn w:val="a"/>
    <w:rsid w:val="00FE04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zagolov2">
    <w:name w:val="zagolov2"/>
    <w:basedOn w:val="a0"/>
    <w:rsid w:val="002259BD"/>
  </w:style>
  <w:style w:type="character" w:customStyle="1" w:styleId="txt">
    <w:name w:val="txt"/>
    <w:basedOn w:val="a0"/>
    <w:rsid w:val="002259BD"/>
  </w:style>
  <w:style w:type="paragraph" w:customStyle="1" w:styleId="txt1">
    <w:name w:val="txt1"/>
    <w:basedOn w:val="a"/>
    <w:rsid w:val="002259B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ok">
    <w:name w:val="book"/>
    <w:basedOn w:val="a"/>
    <w:rsid w:val="002259B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207792240">
      <w:bodyDiv w:val="1"/>
      <w:marLeft w:val="0"/>
      <w:marRight w:val="0"/>
      <w:marTop w:val="0"/>
      <w:marBottom w:val="0"/>
      <w:divBdr>
        <w:top w:val="none" w:sz="0" w:space="0" w:color="auto"/>
        <w:left w:val="none" w:sz="0" w:space="0" w:color="auto"/>
        <w:bottom w:val="none" w:sz="0" w:space="0" w:color="auto"/>
        <w:right w:val="none" w:sz="0" w:space="0" w:color="auto"/>
      </w:divBdr>
    </w:div>
    <w:div w:id="1957831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wmf"/><Relationship Id="rId18" Type="http://schemas.openxmlformats.org/officeDocument/2006/relationships/hyperlink" Target="http://click02.begun.ru/click.jsp?url=-mD7rhAcHRwwu*30TMCiYLIU2HDsnRrMwwbAhalES6*aYjYQFbnHaDE1EDwmTvlmYqD9S9O3OLP3uiBMFaO6MU4rWEMeu58LSq7acLQV4CshSgD44VhBsvx9PzNYaEa980qucpdQVqCkuhtgALJRdarGqE-z4RQUF1*GBkSGh9ydq3htVjOTRl*PYAVRP4-uD-lrFdHH-hGOVe7f25VSAYPfiY0p*KV9S6bLzfm2cpc1u-ZhDvdJ0K4jXNobN1rSRmRDo9Ux-RlYEwmWsCNjgjFhiRvicxc*Klp9qsmUJDbajY-clwpge7No0J-13RuE5cvrZ4kWPCk*94D1sxxMi-Ppk7NV230bvyS5ChJYcc1jOX9AS4qxT5Jzpe61xPJ9SzAlYdc5VmrxqgAECvl94I6c3rnjGoirAKSuQdbADxIqNgnnxR7BWaHqeGs64pbp7Gkof7XHLE*6yowOaSDw3nFA1osPLxohi9cM*6nRziTT8OwE84SCH7WFrVy7fo14Tza4IiCeRQij4kkXS-0cdg8rQ4JPHnV1j7fCCQBerhBVuufKJ1JrHS4UzGW2fXFxmQ-sG82jr8FeN6ceBUd-uLgz6uM" TargetMode="External"/><Relationship Id="rId26" Type="http://schemas.openxmlformats.org/officeDocument/2006/relationships/hyperlink" Target="http://www.finekon.ru/fin%20planirovanie.php" TargetMode="External"/><Relationship Id="rId39" Type="http://schemas.openxmlformats.org/officeDocument/2006/relationships/image" Target="media/image22.jpeg"/><Relationship Id="rId21" Type="http://schemas.openxmlformats.org/officeDocument/2006/relationships/hyperlink" Target="https://ru.wikipedia.org/wiki/%D0%A1%D1%82%D1%80%D1%83%D0%BA%D1%82%D1%83%D1%80%D0%B0" TargetMode="External"/><Relationship Id="rId34" Type="http://schemas.openxmlformats.org/officeDocument/2006/relationships/image" Target="media/image17.gif"/><Relationship Id="rId42" Type="http://schemas.openxmlformats.org/officeDocument/2006/relationships/hyperlink" Target="http://psyera.ru/2938/chuvstva" TargetMode="External"/><Relationship Id="rId47" Type="http://schemas.openxmlformats.org/officeDocument/2006/relationships/image" Target="media/image26.emf"/><Relationship Id="rId50" Type="http://schemas.openxmlformats.org/officeDocument/2006/relationships/package" Target="embeddings/______Microsoft_Office_PowerPoint3.sldx"/><Relationship Id="rId55" Type="http://schemas.openxmlformats.org/officeDocument/2006/relationships/image" Target="media/image30.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click02.begun.ru/click.jsp?url=-mD7rsLPzs*IJ4WULKDCANJ0uBCM-Xqso2ag5dz2DYMuMY1V*cHqh-tr5j6nApJOlpTd63iG7m16mLiaG40NmoyMwMH8MuPhyHxKWFl0HB2Y-kI*FwKJjHfuYMvBMisqz4V3OjiPGiNHvjCwu1ipmiLt0MJ6f6xeH5w-kNteSUjaLElEhPBb1E9gamqTaj5dagwSyjjiojrXPGRsphmIWsCrqnHXdBNkTy-uh5et0EWeGBru*BBvTjU-wQ0lR5OdCAxJPeFO8JSEy9OrppPpHHP1bpUzgsDcxfT*7XIZRcGozgq69TzkXpboEWsODdBv71GQvxlRcn04Uyh1r4C7t9NHOGgLqBrYxsmrv75UERxp5KVblmoBqYK58TATPrRIStPUrqIVg9U3tGKj6rNWfPzqGrVbrW9fRET5roFMseBRM3Tm0QzAJxUSHIe10uqtJhw-YLTAoO2PYP9JLAUsNSGjynx*sBHGB9nf700NCE0PSd6kiD82RRS4CEacPkR7U0v76U2aeD774AifjoU782JmKCbdrhrNH875cw" TargetMode="External"/><Relationship Id="rId25" Type="http://schemas.openxmlformats.org/officeDocument/2006/relationships/hyperlink" Target="http://www.finekon.ru/potr%20i%20poved.php" TargetMode="External"/><Relationship Id="rId33" Type="http://schemas.openxmlformats.org/officeDocument/2006/relationships/image" Target="media/image16.jpeg"/><Relationship Id="rId38" Type="http://schemas.openxmlformats.org/officeDocument/2006/relationships/image" Target="media/image21.wmf"/><Relationship Id="rId46" Type="http://schemas.openxmlformats.org/officeDocument/2006/relationships/package" Target="embeddings/______Microsoft_Office_PowerPoint1.sldx"/><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hyperlink" Target="https://ru.wikipedia.org/wiki/%D0%A3%D0%BF%D1%80%D0%B0%D0%B2%D0%BB%D0%B5%D0%BD%D0%B8%D0%B5" TargetMode="External"/><Relationship Id="rId29" Type="http://schemas.openxmlformats.org/officeDocument/2006/relationships/image" Target="media/image12.png"/><Relationship Id="rId41" Type="http://schemas.openxmlformats.org/officeDocument/2006/relationships/image" Target="media/image23.png"/><Relationship Id="rId54" Type="http://schemas.openxmlformats.org/officeDocument/2006/relationships/package" Target="embeddings/______Microsoft_Office_PowerPoint5.sldx"/><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ru.wikipedia.org/wiki/%D0%A3%D0%BF%D1%80%D0%B0%D0%B2%D0%BB%D0%B5%D0%BD%D0%B8%D0%B5" TargetMode="External"/><Relationship Id="rId32" Type="http://schemas.openxmlformats.org/officeDocument/2006/relationships/image" Target="media/image15.jpeg"/><Relationship Id="rId37" Type="http://schemas.openxmlformats.org/officeDocument/2006/relationships/image" Target="media/image20.wmf"/><Relationship Id="rId40" Type="http://schemas.openxmlformats.org/officeDocument/2006/relationships/hyperlink" Target="javascript:CreateWin('gloss.php?tutindex=3&amp;glosnumber=1&amp;number=18')" TargetMode="External"/><Relationship Id="rId45" Type="http://schemas.openxmlformats.org/officeDocument/2006/relationships/image" Target="media/image25.emf"/><Relationship Id="rId53" Type="http://schemas.openxmlformats.org/officeDocument/2006/relationships/image" Target="media/image29.emf"/><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s://ru.wikipedia.org/wiki/%D0%A1%D1%82%D1%80%D1%83%D0%BA%D1%82%D1%83%D1%80%D0%B0" TargetMode="External"/><Relationship Id="rId28" Type="http://schemas.openxmlformats.org/officeDocument/2006/relationships/hyperlink" Target="http://www.finekon.ru/form%20missii.php" TargetMode="External"/><Relationship Id="rId36" Type="http://schemas.openxmlformats.org/officeDocument/2006/relationships/image" Target="media/image19.wmf"/><Relationship Id="rId49" Type="http://schemas.openxmlformats.org/officeDocument/2006/relationships/image" Target="media/image27.emf"/><Relationship Id="rId57" Type="http://schemas.openxmlformats.org/officeDocument/2006/relationships/image" Target="media/image31.jpeg"/><Relationship Id="rId10" Type="http://schemas.openxmlformats.org/officeDocument/2006/relationships/image" Target="media/image5.wmf"/><Relationship Id="rId19" Type="http://schemas.openxmlformats.org/officeDocument/2006/relationships/hyperlink" Target="https://ru.wikipedia.org/wiki/%D0%A1%D1%82%D1%80%D1%83%D0%BA%D1%82%D1%83%D1%80%D0%B0" TargetMode="External"/><Relationship Id="rId31" Type="http://schemas.openxmlformats.org/officeDocument/2006/relationships/image" Target="media/image14.jpeg"/><Relationship Id="rId44" Type="http://schemas.openxmlformats.org/officeDocument/2006/relationships/hyperlink" Target="http://8cent-emails.com/tag/%d0%b2%d0%b8%d0%b4%d1%8b-%d1%81%d0%b8%d0%bd%d0%b5%d1%80%d0%b3%d0%b5%d1%82%d0%b8%d1%87%d0%b5%d1%81%d0%ba%d0%be%d0%b3%d0%be-%d1%8d%d1%84%d1%84%d0%b5%d0%ba%d1%82%d0%b0/" TargetMode="External"/><Relationship Id="rId52" Type="http://schemas.openxmlformats.org/officeDocument/2006/relationships/package" Target="embeddings/______Microsoft_Office_PowerPoint4.sldx"/><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image" Target="media/image9.png"/><Relationship Id="rId22" Type="http://schemas.openxmlformats.org/officeDocument/2006/relationships/hyperlink" Target="https://ru.wikipedia.org/wiki/%D0%A3%D0%BF%D1%80%D0%B0%D0%B2%D0%BB%D0%B5%D0%BD%D0%B8%D0%B5" TargetMode="External"/><Relationship Id="rId27" Type="http://schemas.openxmlformats.org/officeDocument/2006/relationships/hyperlink" Target="http://www.finekon.ru/cena,kak%20instrument.php" TargetMode="External"/><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4.gif"/><Relationship Id="rId48" Type="http://schemas.openxmlformats.org/officeDocument/2006/relationships/package" Target="embeddings/______Microsoft_Office_PowerPoint2.sldx"/><Relationship Id="rId56" Type="http://schemas.openxmlformats.org/officeDocument/2006/relationships/hyperlink" Target="http://konspekts.ru/category/menedzhment/" TargetMode="External"/><Relationship Id="rId8" Type="http://schemas.openxmlformats.org/officeDocument/2006/relationships/image" Target="media/image3.png"/><Relationship Id="rId51" Type="http://schemas.openxmlformats.org/officeDocument/2006/relationships/image" Target="media/image28.e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09ABD9-1FD0-46D1-9CD3-B49FB9795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937</TotalTime>
  <Pages>162</Pages>
  <Words>67612</Words>
  <Characters>385395</Characters>
  <Application>Microsoft Office Word</Application>
  <DocSecurity>0</DocSecurity>
  <Lines>3211</Lines>
  <Paragraphs>904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452103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Admin</cp:lastModifiedBy>
  <cp:revision>49</cp:revision>
  <dcterms:created xsi:type="dcterms:W3CDTF">2015-01-08T23:28:00Z</dcterms:created>
  <dcterms:modified xsi:type="dcterms:W3CDTF">2018-07-20T06:29:00Z</dcterms:modified>
</cp:coreProperties>
</file>