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BEE" w:rsidRPr="0009246E" w:rsidRDefault="009F6BEE" w:rsidP="005B0892">
      <w:pPr>
        <w:numPr>
          <w:ilvl w:val="0"/>
          <w:numId w:val="1"/>
        </w:numPr>
        <w:tabs>
          <w:tab w:val="left" w:pos="0"/>
          <w:tab w:val="num" w:pos="142"/>
          <w:tab w:val="left" w:pos="567"/>
        </w:tabs>
        <w:suppressAutoHyphens/>
        <w:ind w:left="142" w:right="-437" w:firstLine="0"/>
        <w:jc w:val="both"/>
        <w:rPr>
          <w:sz w:val="28"/>
          <w:szCs w:val="28"/>
          <w:highlight w:val="yellow"/>
        </w:rPr>
      </w:pPr>
      <w:r w:rsidRPr="0009246E">
        <w:rPr>
          <w:sz w:val="28"/>
          <w:szCs w:val="28"/>
          <w:highlight w:val="yellow"/>
        </w:rPr>
        <w:t xml:space="preserve">Банковская деятельность: содержание и специфика </w:t>
      </w:r>
    </w:p>
    <w:p w:rsidR="00542177" w:rsidRDefault="000F5C4B" w:rsidP="009C6E33">
      <w:pPr>
        <w:tabs>
          <w:tab w:val="left" w:pos="0"/>
          <w:tab w:val="left" w:pos="567"/>
        </w:tabs>
        <w:suppressAutoHyphens/>
        <w:ind w:right="-437"/>
        <w:jc w:val="both"/>
        <w:rPr>
          <w:sz w:val="28"/>
          <w:szCs w:val="28"/>
        </w:rPr>
      </w:pPr>
      <w:r w:rsidRPr="0009246E">
        <w:rPr>
          <w:b/>
          <w:sz w:val="28"/>
          <w:szCs w:val="28"/>
        </w:rPr>
        <w:t>Банк</w:t>
      </w:r>
      <w:r>
        <w:rPr>
          <w:sz w:val="28"/>
          <w:szCs w:val="28"/>
        </w:rPr>
        <w:t xml:space="preserve"> – это денежно-кредитный институт, регулирующий платежный оборот в наличной и безналичной формах.</w:t>
      </w:r>
    </w:p>
    <w:p w:rsidR="000F5C4B" w:rsidRDefault="000F5C4B" w:rsidP="009C6E33">
      <w:pPr>
        <w:tabs>
          <w:tab w:val="left" w:pos="0"/>
          <w:tab w:val="left" w:pos="567"/>
        </w:tabs>
        <w:suppressAutoHyphens/>
        <w:ind w:right="-437"/>
        <w:jc w:val="both"/>
        <w:rPr>
          <w:sz w:val="28"/>
          <w:szCs w:val="28"/>
        </w:rPr>
      </w:pPr>
      <w:r w:rsidRPr="0009246E">
        <w:rPr>
          <w:b/>
          <w:sz w:val="28"/>
          <w:szCs w:val="28"/>
        </w:rPr>
        <w:t>Банковская деятельность</w:t>
      </w:r>
      <w:r>
        <w:rPr>
          <w:sz w:val="28"/>
          <w:szCs w:val="28"/>
        </w:rPr>
        <w:t xml:space="preserve"> – это деятельность денежно-кредитного института в сфере экономических отношений.</w:t>
      </w:r>
    </w:p>
    <w:p w:rsidR="000F5C4B" w:rsidRDefault="000F5C4B" w:rsidP="009C6E33">
      <w:pPr>
        <w:tabs>
          <w:tab w:val="left" w:pos="0"/>
          <w:tab w:val="left" w:pos="567"/>
        </w:tabs>
        <w:suppressAutoHyphens/>
        <w:ind w:right="-437"/>
        <w:jc w:val="both"/>
        <w:rPr>
          <w:sz w:val="28"/>
          <w:szCs w:val="28"/>
        </w:rPr>
      </w:pPr>
      <w:r>
        <w:rPr>
          <w:sz w:val="28"/>
          <w:szCs w:val="28"/>
        </w:rPr>
        <w:t>Деятельность банка как выражение его экономических отношений с клиентами определяется его сущностью, функциями и назначением в экономике. Это означает, что банковская деятельность имеет определенные особенности.</w:t>
      </w:r>
    </w:p>
    <w:p w:rsidR="000F5C4B" w:rsidRDefault="000F5C4B" w:rsidP="005B0892">
      <w:pPr>
        <w:numPr>
          <w:ilvl w:val="0"/>
          <w:numId w:val="2"/>
        </w:numPr>
        <w:tabs>
          <w:tab w:val="left" w:pos="0"/>
          <w:tab w:val="left" w:pos="284"/>
          <w:tab w:val="left" w:pos="426"/>
        </w:tabs>
        <w:suppressAutoHyphens/>
        <w:ind w:left="142" w:right="-437" w:firstLine="0"/>
        <w:jc w:val="both"/>
        <w:rPr>
          <w:sz w:val="28"/>
          <w:szCs w:val="28"/>
        </w:rPr>
      </w:pPr>
      <w:r w:rsidRPr="0009246E">
        <w:rPr>
          <w:i/>
          <w:sz w:val="28"/>
          <w:szCs w:val="28"/>
        </w:rPr>
        <w:t>Банк работает в сфере обмена, а не производства.</w:t>
      </w:r>
      <w:r>
        <w:rPr>
          <w:sz w:val="28"/>
          <w:szCs w:val="28"/>
        </w:rPr>
        <w:t xml:space="preserve"> Косвенно, конечно, затрагивается и  производство, поскольку банк обслуживает разнообразные производственные потребности, но сам процесс отражает деятельность экономических субъектов по перераспределению созданных материальных благ.</w:t>
      </w:r>
    </w:p>
    <w:p w:rsidR="000F5C4B" w:rsidRDefault="000F5C4B" w:rsidP="005B0892">
      <w:pPr>
        <w:numPr>
          <w:ilvl w:val="0"/>
          <w:numId w:val="2"/>
        </w:numPr>
        <w:tabs>
          <w:tab w:val="left" w:pos="0"/>
          <w:tab w:val="left" w:pos="284"/>
          <w:tab w:val="left" w:pos="426"/>
        </w:tabs>
        <w:suppressAutoHyphens/>
        <w:ind w:left="142" w:right="-437" w:firstLine="0"/>
        <w:jc w:val="both"/>
        <w:rPr>
          <w:sz w:val="28"/>
          <w:szCs w:val="28"/>
        </w:rPr>
      </w:pPr>
      <w:r w:rsidRPr="0009246E">
        <w:rPr>
          <w:i/>
          <w:sz w:val="28"/>
          <w:szCs w:val="28"/>
        </w:rPr>
        <w:t>Банк – это в определенном смысле торговый посредник.</w:t>
      </w:r>
      <w:r>
        <w:rPr>
          <w:sz w:val="28"/>
          <w:szCs w:val="28"/>
        </w:rPr>
        <w:t xml:space="preserve"> Вся его деятельность заключена в покупке ресурсов по одной цене и продаже по другой, более высокой цене.</w:t>
      </w:r>
    </w:p>
    <w:p w:rsidR="000F5C4B" w:rsidRDefault="000F5C4B" w:rsidP="005B0892">
      <w:pPr>
        <w:numPr>
          <w:ilvl w:val="0"/>
          <w:numId w:val="2"/>
        </w:numPr>
        <w:tabs>
          <w:tab w:val="left" w:pos="0"/>
          <w:tab w:val="left" w:pos="284"/>
          <w:tab w:val="left" w:pos="426"/>
        </w:tabs>
        <w:suppressAutoHyphens/>
        <w:ind w:left="142" w:right="-437" w:firstLine="0"/>
        <w:jc w:val="both"/>
        <w:rPr>
          <w:sz w:val="28"/>
          <w:szCs w:val="28"/>
        </w:rPr>
      </w:pPr>
      <w:r w:rsidRPr="0009246E">
        <w:rPr>
          <w:i/>
          <w:sz w:val="28"/>
          <w:szCs w:val="28"/>
        </w:rPr>
        <w:t>Банк – это коммерческое предприятие.</w:t>
      </w:r>
      <w:r>
        <w:rPr>
          <w:sz w:val="28"/>
          <w:szCs w:val="28"/>
        </w:rPr>
        <w:t xml:space="preserve"> Операции совершаются на платной основе, за кредиты получают ссудный процент и т.д.</w:t>
      </w:r>
    </w:p>
    <w:p w:rsidR="000F5C4B" w:rsidRDefault="0009246E" w:rsidP="005B0892">
      <w:pPr>
        <w:numPr>
          <w:ilvl w:val="0"/>
          <w:numId w:val="2"/>
        </w:numPr>
        <w:tabs>
          <w:tab w:val="left" w:pos="0"/>
          <w:tab w:val="left" w:pos="284"/>
          <w:tab w:val="left" w:pos="426"/>
        </w:tabs>
        <w:suppressAutoHyphens/>
        <w:ind w:left="142" w:right="-437" w:firstLine="0"/>
        <w:jc w:val="both"/>
        <w:rPr>
          <w:sz w:val="28"/>
          <w:szCs w:val="28"/>
        </w:rPr>
      </w:pPr>
      <w:r w:rsidRPr="0009246E">
        <w:rPr>
          <w:i/>
          <w:sz w:val="28"/>
          <w:szCs w:val="28"/>
        </w:rPr>
        <w:t>Деятельность банка носит предпринимательский характер.</w:t>
      </w:r>
      <w:r>
        <w:rPr>
          <w:sz w:val="28"/>
          <w:szCs w:val="28"/>
        </w:rPr>
        <w:t xml:space="preserve"> Благодаря банку бездействующие капиталы одних экономических субъектов начинают «работать» у других.</w:t>
      </w:r>
    </w:p>
    <w:p w:rsidR="0009246E" w:rsidRDefault="0009246E" w:rsidP="005B0892">
      <w:pPr>
        <w:numPr>
          <w:ilvl w:val="0"/>
          <w:numId w:val="2"/>
        </w:numPr>
        <w:tabs>
          <w:tab w:val="left" w:pos="0"/>
          <w:tab w:val="left" w:pos="284"/>
          <w:tab w:val="left" w:pos="426"/>
        </w:tabs>
        <w:suppressAutoHyphens/>
        <w:ind w:left="142" w:right="-437" w:firstLine="0"/>
        <w:jc w:val="both"/>
        <w:rPr>
          <w:sz w:val="28"/>
          <w:szCs w:val="28"/>
        </w:rPr>
      </w:pPr>
      <w:r w:rsidRPr="0009246E">
        <w:rPr>
          <w:i/>
          <w:sz w:val="28"/>
          <w:szCs w:val="28"/>
        </w:rPr>
        <w:t>Банк – это не только коммерческое предприятие, но и общественный институт.</w:t>
      </w:r>
      <w:r>
        <w:rPr>
          <w:sz w:val="28"/>
          <w:szCs w:val="28"/>
        </w:rPr>
        <w:t xml:space="preserve"> Он помогает соблюдать общественные интересы, работает для удовлетворения общественных потребностей, при этом банковская деятельность носит не политический, а экономический характер.</w:t>
      </w:r>
    </w:p>
    <w:p w:rsidR="0009246E" w:rsidRDefault="0009246E" w:rsidP="009C6E33">
      <w:pPr>
        <w:tabs>
          <w:tab w:val="left" w:pos="0"/>
          <w:tab w:val="left" w:pos="567"/>
        </w:tabs>
        <w:suppressAutoHyphens/>
        <w:ind w:right="-437"/>
        <w:jc w:val="both"/>
        <w:rPr>
          <w:sz w:val="28"/>
          <w:szCs w:val="28"/>
        </w:rPr>
      </w:pPr>
      <w:r>
        <w:rPr>
          <w:sz w:val="28"/>
          <w:szCs w:val="28"/>
        </w:rPr>
        <w:t xml:space="preserve">Работая в сфере обмена, банк действует </w:t>
      </w:r>
      <w:r w:rsidRPr="0009246E">
        <w:rPr>
          <w:i/>
          <w:sz w:val="28"/>
          <w:szCs w:val="28"/>
        </w:rPr>
        <w:t>как производственный институт</w:t>
      </w:r>
      <w:r>
        <w:rPr>
          <w:sz w:val="28"/>
          <w:szCs w:val="28"/>
        </w:rPr>
        <w:t>, осуществляющий регулирование денежного оборота в наличной и безналичной формах.</w:t>
      </w:r>
    </w:p>
    <w:p w:rsidR="0009246E" w:rsidRDefault="0009246E" w:rsidP="009C6E33">
      <w:pPr>
        <w:tabs>
          <w:tab w:val="left" w:pos="0"/>
          <w:tab w:val="left" w:pos="567"/>
        </w:tabs>
        <w:suppressAutoHyphens/>
        <w:ind w:right="-437"/>
        <w:jc w:val="both"/>
        <w:rPr>
          <w:sz w:val="28"/>
          <w:szCs w:val="28"/>
        </w:rPr>
      </w:pPr>
      <w:r>
        <w:rPr>
          <w:sz w:val="28"/>
          <w:szCs w:val="28"/>
        </w:rPr>
        <w:t>Согласно современной теории выделяют три функции банка:</w:t>
      </w:r>
    </w:p>
    <w:p w:rsidR="0009246E" w:rsidRDefault="0009246E" w:rsidP="005B0892">
      <w:pPr>
        <w:numPr>
          <w:ilvl w:val="0"/>
          <w:numId w:val="3"/>
        </w:numPr>
        <w:tabs>
          <w:tab w:val="left" w:pos="0"/>
          <w:tab w:val="left" w:pos="567"/>
        </w:tabs>
        <w:suppressAutoHyphens/>
        <w:ind w:right="-437"/>
        <w:jc w:val="both"/>
        <w:rPr>
          <w:sz w:val="28"/>
          <w:szCs w:val="28"/>
        </w:rPr>
      </w:pPr>
      <w:r>
        <w:rPr>
          <w:sz w:val="28"/>
          <w:szCs w:val="28"/>
        </w:rPr>
        <w:t>функция аккумуляции средств</w:t>
      </w:r>
    </w:p>
    <w:p w:rsidR="0009246E" w:rsidRDefault="0009246E" w:rsidP="005B0892">
      <w:pPr>
        <w:numPr>
          <w:ilvl w:val="0"/>
          <w:numId w:val="3"/>
        </w:numPr>
        <w:tabs>
          <w:tab w:val="left" w:pos="0"/>
          <w:tab w:val="left" w:pos="567"/>
        </w:tabs>
        <w:suppressAutoHyphens/>
        <w:ind w:right="-437"/>
        <w:jc w:val="both"/>
        <w:rPr>
          <w:sz w:val="28"/>
          <w:szCs w:val="28"/>
        </w:rPr>
      </w:pPr>
      <w:r>
        <w:rPr>
          <w:sz w:val="28"/>
          <w:szCs w:val="28"/>
        </w:rPr>
        <w:t>функция трансформации ресурсов</w:t>
      </w:r>
    </w:p>
    <w:p w:rsidR="0009246E" w:rsidRDefault="0009246E" w:rsidP="005B0892">
      <w:pPr>
        <w:numPr>
          <w:ilvl w:val="0"/>
          <w:numId w:val="3"/>
        </w:numPr>
        <w:tabs>
          <w:tab w:val="left" w:pos="0"/>
          <w:tab w:val="left" w:pos="567"/>
        </w:tabs>
        <w:suppressAutoHyphens/>
        <w:ind w:right="-437"/>
        <w:jc w:val="both"/>
        <w:rPr>
          <w:sz w:val="28"/>
          <w:szCs w:val="28"/>
        </w:rPr>
      </w:pPr>
      <w:r>
        <w:rPr>
          <w:sz w:val="28"/>
          <w:szCs w:val="28"/>
        </w:rPr>
        <w:t>функция регулирования денежного оборота</w:t>
      </w:r>
    </w:p>
    <w:p w:rsidR="0009246E" w:rsidRDefault="0009246E" w:rsidP="009C6E33">
      <w:pPr>
        <w:tabs>
          <w:tab w:val="left" w:pos="0"/>
          <w:tab w:val="left" w:pos="567"/>
        </w:tabs>
        <w:suppressAutoHyphens/>
        <w:ind w:right="-437"/>
        <w:jc w:val="both"/>
        <w:rPr>
          <w:sz w:val="28"/>
          <w:szCs w:val="28"/>
        </w:rPr>
      </w:pPr>
      <w:r w:rsidRPr="00AA2D92">
        <w:rPr>
          <w:b/>
          <w:sz w:val="28"/>
          <w:szCs w:val="28"/>
        </w:rPr>
        <w:t>Принципы банковской деятельности</w:t>
      </w:r>
      <w:r>
        <w:rPr>
          <w:sz w:val="28"/>
          <w:szCs w:val="28"/>
        </w:rPr>
        <w:t xml:space="preserve"> – правила, которыми должен руководствоваться банк в процессе создания своего продукта. К ним относят:</w:t>
      </w:r>
    </w:p>
    <w:p w:rsidR="0009246E" w:rsidRDefault="0009246E" w:rsidP="005B0892">
      <w:pPr>
        <w:numPr>
          <w:ilvl w:val="0"/>
          <w:numId w:val="4"/>
        </w:numPr>
        <w:tabs>
          <w:tab w:val="left" w:pos="0"/>
          <w:tab w:val="left" w:pos="567"/>
        </w:tabs>
        <w:suppressAutoHyphens/>
        <w:ind w:right="-437"/>
        <w:jc w:val="both"/>
        <w:rPr>
          <w:sz w:val="28"/>
          <w:szCs w:val="28"/>
        </w:rPr>
      </w:pPr>
      <w:r>
        <w:rPr>
          <w:sz w:val="28"/>
          <w:szCs w:val="28"/>
        </w:rPr>
        <w:t>принцип ориентации на запросы клиентов</w:t>
      </w:r>
      <w:r w:rsidR="00AA2D92">
        <w:rPr>
          <w:sz w:val="28"/>
          <w:szCs w:val="28"/>
        </w:rPr>
        <w:t xml:space="preserve"> (без них банк перестает существовать)</w:t>
      </w:r>
    </w:p>
    <w:p w:rsidR="0009246E" w:rsidRDefault="0009246E" w:rsidP="005B0892">
      <w:pPr>
        <w:numPr>
          <w:ilvl w:val="0"/>
          <w:numId w:val="4"/>
        </w:numPr>
        <w:tabs>
          <w:tab w:val="left" w:pos="0"/>
          <w:tab w:val="left" w:pos="567"/>
        </w:tabs>
        <w:suppressAutoHyphens/>
        <w:ind w:right="-437"/>
        <w:jc w:val="both"/>
        <w:rPr>
          <w:sz w:val="28"/>
          <w:szCs w:val="28"/>
        </w:rPr>
      </w:pPr>
      <w:r>
        <w:rPr>
          <w:sz w:val="28"/>
          <w:szCs w:val="28"/>
        </w:rPr>
        <w:t>принцип взаимной заинтересованности банка и клиента</w:t>
      </w:r>
      <w:r w:rsidR="00AA2D92">
        <w:rPr>
          <w:sz w:val="28"/>
          <w:szCs w:val="28"/>
        </w:rPr>
        <w:t xml:space="preserve"> (банки вступают во взаимоотношения с клиентами только при взаимной заинтересованности)</w:t>
      </w:r>
    </w:p>
    <w:p w:rsidR="0009246E" w:rsidRDefault="0009246E" w:rsidP="005B0892">
      <w:pPr>
        <w:numPr>
          <w:ilvl w:val="0"/>
          <w:numId w:val="4"/>
        </w:numPr>
        <w:tabs>
          <w:tab w:val="left" w:pos="0"/>
          <w:tab w:val="left" w:pos="567"/>
        </w:tabs>
        <w:suppressAutoHyphens/>
        <w:ind w:right="-437"/>
        <w:jc w:val="both"/>
        <w:rPr>
          <w:sz w:val="28"/>
          <w:szCs w:val="28"/>
        </w:rPr>
      </w:pPr>
      <w:r>
        <w:rPr>
          <w:sz w:val="28"/>
          <w:szCs w:val="28"/>
        </w:rPr>
        <w:t>принцип рациональной деятельности</w:t>
      </w:r>
      <w:r w:rsidR="00AA2D92">
        <w:rPr>
          <w:sz w:val="28"/>
          <w:szCs w:val="28"/>
        </w:rPr>
        <w:t xml:space="preserve"> (позволяет избегать потери)</w:t>
      </w:r>
    </w:p>
    <w:p w:rsidR="0009246E" w:rsidRDefault="0009246E" w:rsidP="005B0892">
      <w:pPr>
        <w:numPr>
          <w:ilvl w:val="0"/>
          <w:numId w:val="4"/>
        </w:numPr>
        <w:tabs>
          <w:tab w:val="left" w:pos="0"/>
          <w:tab w:val="left" w:pos="567"/>
        </w:tabs>
        <w:suppressAutoHyphens/>
        <w:ind w:right="-437"/>
        <w:jc w:val="both"/>
        <w:rPr>
          <w:sz w:val="28"/>
          <w:szCs w:val="28"/>
        </w:rPr>
      </w:pPr>
      <w:r>
        <w:rPr>
          <w:sz w:val="28"/>
          <w:szCs w:val="28"/>
        </w:rPr>
        <w:t>принцип платности</w:t>
      </w:r>
      <w:r w:rsidR="00AA2D92">
        <w:rPr>
          <w:sz w:val="28"/>
          <w:szCs w:val="28"/>
        </w:rPr>
        <w:t xml:space="preserve"> (компенсация затрат, получение прибыли)</w:t>
      </w:r>
    </w:p>
    <w:p w:rsidR="0009246E" w:rsidRDefault="0009246E" w:rsidP="005B0892">
      <w:pPr>
        <w:numPr>
          <w:ilvl w:val="0"/>
          <w:numId w:val="4"/>
        </w:numPr>
        <w:tabs>
          <w:tab w:val="left" w:pos="0"/>
          <w:tab w:val="left" w:pos="567"/>
        </w:tabs>
        <w:suppressAutoHyphens/>
        <w:ind w:right="-437"/>
        <w:jc w:val="both"/>
        <w:rPr>
          <w:sz w:val="28"/>
          <w:szCs w:val="28"/>
        </w:rPr>
      </w:pPr>
      <w:r>
        <w:rPr>
          <w:sz w:val="28"/>
          <w:szCs w:val="28"/>
        </w:rPr>
        <w:t>этические принципы банковского дела</w:t>
      </w:r>
      <w:r w:rsidR="00AA2D92">
        <w:rPr>
          <w:sz w:val="28"/>
          <w:szCs w:val="28"/>
        </w:rPr>
        <w:t xml:space="preserve"> (понимание своего гражданского и профессионального долга, прозрачность деятельности, ответственность и т.д.)</w:t>
      </w:r>
    </w:p>
    <w:p w:rsidR="0009246E" w:rsidRDefault="0009246E" w:rsidP="005B0892">
      <w:pPr>
        <w:numPr>
          <w:ilvl w:val="0"/>
          <w:numId w:val="4"/>
        </w:numPr>
        <w:tabs>
          <w:tab w:val="left" w:pos="0"/>
          <w:tab w:val="left" w:pos="567"/>
        </w:tabs>
        <w:suppressAutoHyphens/>
        <w:ind w:right="-437"/>
        <w:jc w:val="both"/>
        <w:rPr>
          <w:sz w:val="28"/>
          <w:szCs w:val="28"/>
        </w:rPr>
      </w:pPr>
      <w:r>
        <w:rPr>
          <w:sz w:val="28"/>
          <w:szCs w:val="28"/>
        </w:rPr>
        <w:t>соблюдение законов</w:t>
      </w:r>
      <w:r w:rsidR="00AA2D92">
        <w:rPr>
          <w:sz w:val="28"/>
          <w:szCs w:val="28"/>
        </w:rPr>
        <w:t xml:space="preserve"> (и информирование о нарушениях)</w:t>
      </w:r>
    </w:p>
    <w:p w:rsidR="0009246E" w:rsidRDefault="0009246E" w:rsidP="003A2C88">
      <w:pPr>
        <w:tabs>
          <w:tab w:val="left" w:pos="0"/>
          <w:tab w:val="left" w:pos="567"/>
        </w:tabs>
        <w:suppressAutoHyphens/>
        <w:ind w:left="720" w:right="-437"/>
        <w:jc w:val="both"/>
        <w:rPr>
          <w:sz w:val="28"/>
          <w:szCs w:val="28"/>
        </w:rPr>
      </w:pPr>
    </w:p>
    <w:p w:rsidR="003A2C88" w:rsidRDefault="003A2C88" w:rsidP="003A2C88">
      <w:pPr>
        <w:tabs>
          <w:tab w:val="left" w:pos="0"/>
          <w:tab w:val="left" w:pos="567"/>
        </w:tabs>
        <w:suppressAutoHyphens/>
        <w:ind w:left="720" w:right="-437"/>
        <w:jc w:val="both"/>
        <w:rPr>
          <w:sz w:val="28"/>
          <w:szCs w:val="28"/>
        </w:rPr>
      </w:pPr>
    </w:p>
    <w:p w:rsidR="003A2C88" w:rsidRDefault="003A2C88" w:rsidP="003A2C88">
      <w:pPr>
        <w:tabs>
          <w:tab w:val="left" w:pos="0"/>
          <w:tab w:val="left" w:pos="567"/>
        </w:tabs>
        <w:suppressAutoHyphens/>
        <w:ind w:left="720" w:right="-437"/>
        <w:jc w:val="both"/>
        <w:rPr>
          <w:sz w:val="28"/>
          <w:szCs w:val="28"/>
        </w:rPr>
      </w:pPr>
    </w:p>
    <w:p w:rsidR="003A2C88" w:rsidRDefault="003A2C88" w:rsidP="003A2C88">
      <w:pPr>
        <w:tabs>
          <w:tab w:val="left" w:pos="0"/>
          <w:tab w:val="left" w:pos="567"/>
        </w:tabs>
        <w:suppressAutoHyphens/>
        <w:ind w:left="720" w:right="-437"/>
        <w:jc w:val="both"/>
        <w:rPr>
          <w:sz w:val="28"/>
          <w:szCs w:val="28"/>
        </w:rPr>
      </w:pPr>
    </w:p>
    <w:p w:rsidR="003A2C88" w:rsidRDefault="003A2C88" w:rsidP="003A2C88">
      <w:pPr>
        <w:tabs>
          <w:tab w:val="left" w:pos="0"/>
          <w:tab w:val="left" w:pos="567"/>
        </w:tabs>
        <w:suppressAutoHyphens/>
        <w:ind w:left="720" w:right="-437"/>
        <w:jc w:val="both"/>
        <w:rPr>
          <w:sz w:val="28"/>
          <w:szCs w:val="28"/>
        </w:rPr>
      </w:pPr>
    </w:p>
    <w:p w:rsidR="003A2C88" w:rsidRDefault="003A2C88" w:rsidP="003A2C88">
      <w:pPr>
        <w:tabs>
          <w:tab w:val="left" w:pos="0"/>
          <w:tab w:val="left" w:pos="567"/>
        </w:tabs>
        <w:suppressAutoHyphens/>
        <w:ind w:left="720" w:right="-437"/>
        <w:jc w:val="both"/>
        <w:rPr>
          <w:sz w:val="28"/>
          <w:szCs w:val="28"/>
        </w:rPr>
      </w:pPr>
    </w:p>
    <w:p w:rsidR="003A2C88" w:rsidRDefault="003A2C88" w:rsidP="003A2C88">
      <w:pPr>
        <w:tabs>
          <w:tab w:val="left" w:pos="0"/>
          <w:tab w:val="left" w:pos="567"/>
        </w:tabs>
        <w:suppressAutoHyphens/>
        <w:ind w:left="720" w:right="-437"/>
        <w:jc w:val="both"/>
        <w:rPr>
          <w:sz w:val="28"/>
          <w:szCs w:val="28"/>
        </w:rPr>
      </w:pPr>
    </w:p>
    <w:p w:rsidR="003A2C88" w:rsidRDefault="003A2C88" w:rsidP="003A2C88">
      <w:pPr>
        <w:tabs>
          <w:tab w:val="left" w:pos="0"/>
          <w:tab w:val="left" w:pos="567"/>
        </w:tabs>
        <w:suppressAutoHyphens/>
        <w:ind w:left="720" w:right="-437"/>
        <w:jc w:val="both"/>
        <w:rPr>
          <w:sz w:val="28"/>
          <w:szCs w:val="28"/>
        </w:rPr>
      </w:pPr>
    </w:p>
    <w:p w:rsidR="003A2C88" w:rsidRDefault="003A2C88" w:rsidP="003A2C88">
      <w:pPr>
        <w:tabs>
          <w:tab w:val="left" w:pos="0"/>
          <w:tab w:val="left" w:pos="567"/>
        </w:tabs>
        <w:suppressAutoHyphens/>
        <w:ind w:left="720" w:right="-437"/>
        <w:jc w:val="both"/>
        <w:rPr>
          <w:sz w:val="28"/>
          <w:szCs w:val="28"/>
        </w:rPr>
      </w:pPr>
    </w:p>
    <w:p w:rsidR="003A2C88" w:rsidRPr="001A59CA" w:rsidRDefault="003A2C88" w:rsidP="003A2C88">
      <w:pPr>
        <w:numPr>
          <w:ilvl w:val="0"/>
          <w:numId w:val="1"/>
        </w:numPr>
        <w:suppressAutoHyphens/>
        <w:jc w:val="both"/>
        <w:rPr>
          <w:sz w:val="28"/>
          <w:highlight w:val="yellow"/>
        </w:rPr>
      </w:pPr>
      <w:r w:rsidRPr="001A59CA">
        <w:rPr>
          <w:sz w:val="28"/>
          <w:highlight w:val="yellow"/>
        </w:rPr>
        <w:lastRenderedPageBreak/>
        <w:t xml:space="preserve">Коэффициенты ликвидности баланса банка, применяемые в российской практике. Методы расчета, оценка соблюдения, достоинства и недостатки </w:t>
      </w:r>
    </w:p>
    <w:p w:rsidR="003A2C88" w:rsidRPr="001A59CA" w:rsidRDefault="003A2C88" w:rsidP="003A2C88">
      <w:pPr>
        <w:suppressAutoHyphens/>
        <w:jc w:val="both"/>
        <w:rPr>
          <w:sz w:val="28"/>
        </w:rPr>
      </w:pPr>
      <w:r w:rsidRPr="001A59CA">
        <w:rPr>
          <w:b/>
          <w:sz w:val="28"/>
        </w:rPr>
        <w:t>Ликвидность баланса банка</w:t>
      </w:r>
      <w:r w:rsidRPr="001A59CA">
        <w:rPr>
          <w:sz w:val="28"/>
        </w:rPr>
        <w:t xml:space="preserve"> – состояние ликвидности банка на конкретную дату.</w:t>
      </w:r>
    </w:p>
    <w:p w:rsidR="003A2C88" w:rsidRPr="001A59CA" w:rsidRDefault="003A2C88" w:rsidP="003A2C88">
      <w:pPr>
        <w:suppressAutoHyphens/>
        <w:jc w:val="both"/>
        <w:rPr>
          <w:sz w:val="28"/>
        </w:rPr>
      </w:pPr>
      <w:r w:rsidRPr="001A59CA">
        <w:rPr>
          <w:sz w:val="28"/>
        </w:rPr>
        <w:t>В современной российской практике оценки ликвидности коммерческого банк применяются два метода: коэффициентов и разрывов.</w:t>
      </w:r>
    </w:p>
    <w:p w:rsidR="003A2C88" w:rsidRDefault="003A2C88" w:rsidP="003A2C88">
      <w:pPr>
        <w:suppressAutoHyphens/>
        <w:jc w:val="both"/>
        <w:rPr>
          <w:sz w:val="28"/>
        </w:rPr>
      </w:pPr>
      <w:r w:rsidRPr="001A59CA">
        <w:rPr>
          <w:b/>
          <w:sz w:val="28"/>
        </w:rPr>
        <w:t>Метод коэффициентов</w:t>
      </w:r>
      <w:r w:rsidRPr="001A59CA">
        <w:rPr>
          <w:sz w:val="28"/>
        </w:rPr>
        <w:t xml:space="preserve"> используется для отслеживания состояния ликвидности баланса кредитных институтов, с некоторой модификацией применяется менеджментом банков для оценки своего банка и банков-контрагентов при установлении корреспондентских и межбанковских отношений, мониторинга ликвидности.</w:t>
      </w:r>
    </w:p>
    <w:p w:rsidR="003A2C88" w:rsidRPr="00F0201D" w:rsidRDefault="003A2C88" w:rsidP="003A2C88">
      <w:pPr>
        <w:tabs>
          <w:tab w:val="left" w:pos="0"/>
          <w:tab w:val="left" w:pos="567"/>
        </w:tabs>
        <w:suppressAutoHyphens/>
        <w:ind w:right="-437"/>
        <w:jc w:val="both"/>
        <w:rPr>
          <w:sz w:val="28"/>
          <w:szCs w:val="28"/>
          <w:u w:val="single"/>
        </w:rPr>
      </w:pPr>
      <w:r>
        <w:rPr>
          <w:sz w:val="28"/>
          <w:szCs w:val="28"/>
          <w:u w:val="single"/>
        </w:rPr>
        <w:t>К</w:t>
      </w:r>
      <w:r w:rsidRPr="00F0201D">
        <w:rPr>
          <w:sz w:val="28"/>
          <w:szCs w:val="28"/>
          <w:u w:val="single"/>
        </w:rPr>
        <w:t>оэффициенты ликвидности</w:t>
      </w:r>
    </w:p>
    <w:p w:rsidR="003A2C88" w:rsidRDefault="003A2C88" w:rsidP="003A2C88">
      <w:pPr>
        <w:numPr>
          <w:ilvl w:val="0"/>
          <w:numId w:val="22"/>
        </w:numPr>
        <w:tabs>
          <w:tab w:val="left" w:pos="0"/>
          <w:tab w:val="left" w:pos="142"/>
        </w:tabs>
        <w:suppressAutoHyphens/>
        <w:ind w:left="142" w:right="-437" w:hanging="284"/>
        <w:jc w:val="both"/>
        <w:rPr>
          <w:sz w:val="28"/>
          <w:szCs w:val="28"/>
        </w:rPr>
      </w:pPr>
      <w:proofErr w:type="spellStart"/>
      <w:r>
        <w:rPr>
          <w:sz w:val="28"/>
          <w:szCs w:val="28"/>
        </w:rPr>
        <w:t>Коэф-т</w:t>
      </w:r>
      <w:proofErr w:type="spellEnd"/>
      <w:r>
        <w:rPr>
          <w:sz w:val="28"/>
          <w:szCs w:val="28"/>
        </w:rPr>
        <w:t xml:space="preserve"> текущей ликвидности = Текущие активы/Текущие пассивы. Показывает способен ли заемщик в принципе рассчитаться по своим обязательствам. Норматив = 2,0-1,25</w:t>
      </w:r>
    </w:p>
    <w:p w:rsidR="003A2C88" w:rsidRDefault="003A2C88" w:rsidP="003A2C88">
      <w:pPr>
        <w:numPr>
          <w:ilvl w:val="0"/>
          <w:numId w:val="22"/>
        </w:numPr>
        <w:tabs>
          <w:tab w:val="left" w:pos="0"/>
          <w:tab w:val="left" w:pos="142"/>
        </w:tabs>
        <w:suppressAutoHyphens/>
        <w:ind w:left="142" w:right="-437" w:hanging="284"/>
        <w:jc w:val="both"/>
        <w:rPr>
          <w:sz w:val="28"/>
          <w:szCs w:val="28"/>
        </w:rPr>
      </w:pPr>
      <w:proofErr w:type="spellStart"/>
      <w:r>
        <w:rPr>
          <w:sz w:val="28"/>
          <w:szCs w:val="28"/>
        </w:rPr>
        <w:t>Коэф-т</w:t>
      </w:r>
      <w:proofErr w:type="spellEnd"/>
      <w:r>
        <w:rPr>
          <w:sz w:val="28"/>
          <w:szCs w:val="28"/>
        </w:rPr>
        <w:t xml:space="preserve"> быстрой ликвидности = Ликвидные активы/Текущие пассивы. Позволяет прогнозировать способность заемщика быстро высвобождать из оборота в денежной форме для погашения долга банка в срок.</w:t>
      </w:r>
    </w:p>
    <w:p w:rsidR="003A2C88" w:rsidRPr="001A59CA" w:rsidRDefault="003A2C88" w:rsidP="003A2C88">
      <w:pPr>
        <w:suppressAutoHyphens/>
        <w:jc w:val="both"/>
        <w:rPr>
          <w:sz w:val="28"/>
        </w:rPr>
      </w:pPr>
      <w:r w:rsidRPr="001A59CA">
        <w:rPr>
          <w:sz w:val="28"/>
        </w:rPr>
        <w:t>Обязательные нормативы ликвидности определены Инструкцией №1</w:t>
      </w:r>
      <w:r w:rsidR="00621570">
        <w:rPr>
          <w:sz w:val="28"/>
        </w:rPr>
        <w:t>39</w:t>
      </w:r>
      <w:r w:rsidRPr="001A59CA">
        <w:rPr>
          <w:sz w:val="28"/>
        </w:rPr>
        <w:t>-И.</w:t>
      </w:r>
    </w:p>
    <w:tbl>
      <w:tblPr>
        <w:tblStyle w:val="ac"/>
        <w:tblW w:w="0" w:type="auto"/>
        <w:tblLayout w:type="fixed"/>
        <w:tblLook w:val="04A0"/>
      </w:tblPr>
      <w:tblGrid>
        <w:gridCol w:w="1926"/>
        <w:gridCol w:w="3569"/>
        <w:gridCol w:w="1843"/>
        <w:gridCol w:w="3650"/>
      </w:tblGrid>
      <w:tr w:rsidR="003A2C88" w:rsidTr="003A2C88">
        <w:tc>
          <w:tcPr>
            <w:tcW w:w="1926" w:type="dxa"/>
            <w:vAlign w:val="center"/>
          </w:tcPr>
          <w:p w:rsidR="003A2C88" w:rsidRPr="001A59CA" w:rsidRDefault="003A2C88" w:rsidP="003A2C88">
            <w:pPr>
              <w:suppressAutoHyphens/>
              <w:jc w:val="center"/>
              <w:rPr>
                <w:b/>
              </w:rPr>
            </w:pPr>
            <w:r w:rsidRPr="001A59CA">
              <w:rPr>
                <w:b/>
              </w:rPr>
              <w:t>Экономический норматив</w:t>
            </w:r>
          </w:p>
        </w:tc>
        <w:tc>
          <w:tcPr>
            <w:tcW w:w="3569" w:type="dxa"/>
            <w:vAlign w:val="center"/>
          </w:tcPr>
          <w:p w:rsidR="003A2C88" w:rsidRPr="001A59CA" w:rsidRDefault="003A2C88" w:rsidP="003A2C88">
            <w:pPr>
              <w:suppressAutoHyphens/>
              <w:jc w:val="center"/>
              <w:rPr>
                <w:b/>
              </w:rPr>
            </w:pPr>
            <w:r w:rsidRPr="001A59CA">
              <w:rPr>
                <w:b/>
              </w:rPr>
              <w:t>Формула расчета</w:t>
            </w:r>
          </w:p>
        </w:tc>
        <w:tc>
          <w:tcPr>
            <w:tcW w:w="1843" w:type="dxa"/>
            <w:vAlign w:val="center"/>
          </w:tcPr>
          <w:p w:rsidR="003A2C88" w:rsidRPr="001A59CA" w:rsidRDefault="003A2C88" w:rsidP="003A2C88">
            <w:pPr>
              <w:suppressAutoHyphens/>
              <w:jc w:val="center"/>
              <w:rPr>
                <w:b/>
              </w:rPr>
            </w:pPr>
            <w:r w:rsidRPr="001A59CA">
              <w:rPr>
                <w:b/>
              </w:rPr>
              <w:t>Предельное значение</w:t>
            </w:r>
          </w:p>
        </w:tc>
        <w:tc>
          <w:tcPr>
            <w:tcW w:w="3650" w:type="dxa"/>
            <w:vAlign w:val="center"/>
          </w:tcPr>
          <w:p w:rsidR="003A2C88" w:rsidRPr="001A59CA" w:rsidRDefault="003A2C88" w:rsidP="003A2C88">
            <w:pPr>
              <w:suppressAutoHyphens/>
              <w:jc w:val="center"/>
              <w:rPr>
                <w:b/>
              </w:rPr>
            </w:pPr>
            <w:r w:rsidRPr="001A59CA">
              <w:rPr>
                <w:b/>
              </w:rPr>
              <w:t>Назначение норматива</w:t>
            </w:r>
          </w:p>
        </w:tc>
      </w:tr>
      <w:tr w:rsidR="003A2C88" w:rsidTr="003A2C88">
        <w:tc>
          <w:tcPr>
            <w:tcW w:w="1926" w:type="dxa"/>
            <w:vAlign w:val="center"/>
          </w:tcPr>
          <w:p w:rsidR="003A2C88" w:rsidRDefault="003A2C88" w:rsidP="003A2C88">
            <w:pPr>
              <w:suppressAutoHyphens/>
              <w:jc w:val="center"/>
            </w:pPr>
            <w:r>
              <w:t>Н2 – норматив мгновенной ликвидности</w:t>
            </w:r>
          </w:p>
        </w:tc>
        <w:tc>
          <w:tcPr>
            <w:tcW w:w="3569" w:type="dxa"/>
            <w:vAlign w:val="center"/>
          </w:tcPr>
          <w:p w:rsidR="003A2C88" w:rsidRDefault="003A2C88" w:rsidP="003A2C88">
            <w:pPr>
              <w:suppressAutoHyphens/>
              <w:jc w:val="center"/>
            </w:pPr>
            <w:r>
              <w:t>Н2=</w:t>
            </w:r>
            <m:oMath>
              <m:f>
                <m:fPr>
                  <m:ctrlPr>
                    <w:rPr>
                      <w:rFonts w:ascii="Cambria Math" w:hAnsi="Cambria Math"/>
                      <w:i/>
                    </w:rPr>
                  </m:ctrlPr>
                </m:fPr>
                <m:num>
                  <m:r>
                    <w:rPr>
                      <w:rFonts w:ascii="Cambria Math" w:hAnsi="Cambria Math"/>
                    </w:rPr>
                    <m:t>выосколиквидные активы</m:t>
                  </m:r>
                </m:num>
                <m:den>
                  <m:r>
                    <w:rPr>
                      <w:rFonts w:ascii="Cambria Math" w:hAnsi="Cambria Math"/>
                    </w:rPr>
                    <m:t>обязательства до востребования</m:t>
                  </m:r>
                </m:den>
              </m:f>
            </m:oMath>
          </w:p>
        </w:tc>
        <w:tc>
          <w:tcPr>
            <w:tcW w:w="1843" w:type="dxa"/>
            <w:vAlign w:val="center"/>
          </w:tcPr>
          <w:p w:rsidR="003A2C88" w:rsidRDefault="003A2C88" w:rsidP="003A2C88">
            <w:pPr>
              <w:suppressAutoHyphens/>
              <w:jc w:val="center"/>
            </w:pPr>
            <w:r>
              <w:t>Минимум 15%</w:t>
            </w:r>
          </w:p>
        </w:tc>
        <w:tc>
          <w:tcPr>
            <w:tcW w:w="3650" w:type="dxa"/>
            <w:vAlign w:val="center"/>
          </w:tcPr>
          <w:p w:rsidR="003A2C88" w:rsidRDefault="003A2C88" w:rsidP="003A2C88">
            <w:pPr>
              <w:suppressAutoHyphens/>
              <w:jc w:val="center"/>
            </w:pPr>
            <w:r>
              <w:t>Ограничивает риск потери ликвидности в течение одного операционного дня</w:t>
            </w:r>
          </w:p>
        </w:tc>
      </w:tr>
      <w:tr w:rsidR="003A2C88" w:rsidTr="003A2C88">
        <w:tc>
          <w:tcPr>
            <w:tcW w:w="1926" w:type="dxa"/>
            <w:vAlign w:val="center"/>
          </w:tcPr>
          <w:p w:rsidR="003A2C88" w:rsidRDefault="003A2C88" w:rsidP="003A2C88">
            <w:pPr>
              <w:suppressAutoHyphens/>
              <w:jc w:val="center"/>
            </w:pPr>
            <w:r>
              <w:t>Н3 – норматив текущей ликвидности</w:t>
            </w:r>
          </w:p>
        </w:tc>
        <w:tc>
          <w:tcPr>
            <w:tcW w:w="3569" w:type="dxa"/>
            <w:vAlign w:val="center"/>
          </w:tcPr>
          <w:p w:rsidR="003A2C88" w:rsidRDefault="003A2C88" w:rsidP="003A2C88">
            <w:pPr>
              <w:suppressAutoHyphens/>
              <w:jc w:val="center"/>
            </w:pPr>
            <w:r>
              <w:t>Н3=</w:t>
            </w:r>
            <m:oMath>
              <m:f>
                <m:fPr>
                  <m:ctrlPr>
                    <w:rPr>
                      <w:rFonts w:ascii="Cambria Math" w:hAnsi="Cambria Math"/>
                      <w:i/>
                    </w:rPr>
                  </m:ctrlPr>
                </m:fPr>
                <m:num>
                  <m:r>
                    <w:rPr>
                      <w:rFonts w:ascii="Cambria Math" w:hAnsi="Cambria Math"/>
                    </w:rPr>
                    <m:t>активы до 30 дней</m:t>
                  </m:r>
                </m:num>
                <m:den>
                  <m:r>
                    <w:rPr>
                      <w:rFonts w:ascii="Cambria Math" w:hAnsi="Cambria Math"/>
                    </w:rPr>
                    <m:t>обязательства до 30 дней</m:t>
                  </m:r>
                </m:den>
              </m:f>
            </m:oMath>
          </w:p>
        </w:tc>
        <w:tc>
          <w:tcPr>
            <w:tcW w:w="1843" w:type="dxa"/>
            <w:vAlign w:val="center"/>
          </w:tcPr>
          <w:p w:rsidR="003A2C88" w:rsidRDefault="003A2C88" w:rsidP="003A2C88">
            <w:pPr>
              <w:suppressAutoHyphens/>
              <w:jc w:val="center"/>
            </w:pPr>
            <w:r>
              <w:t>Минимум 50%</w:t>
            </w:r>
          </w:p>
        </w:tc>
        <w:tc>
          <w:tcPr>
            <w:tcW w:w="3650" w:type="dxa"/>
            <w:vAlign w:val="center"/>
          </w:tcPr>
          <w:p w:rsidR="003A2C88" w:rsidRDefault="003A2C88" w:rsidP="003A2C88">
            <w:pPr>
              <w:suppressAutoHyphens/>
              <w:jc w:val="center"/>
            </w:pPr>
            <w:r>
              <w:t>Ограничивает риск потери банком ликвидности в течение ближайших 30 календарных дней</w:t>
            </w:r>
          </w:p>
        </w:tc>
      </w:tr>
      <w:tr w:rsidR="003A2C88" w:rsidTr="003A2C88">
        <w:tc>
          <w:tcPr>
            <w:tcW w:w="1926" w:type="dxa"/>
            <w:vAlign w:val="center"/>
          </w:tcPr>
          <w:p w:rsidR="003A2C88" w:rsidRDefault="003A2C88" w:rsidP="003A2C88">
            <w:pPr>
              <w:suppressAutoHyphens/>
              <w:jc w:val="center"/>
            </w:pPr>
            <w:r>
              <w:t>Н4 – норматив долгосрочной ликвидности</w:t>
            </w:r>
          </w:p>
        </w:tc>
        <w:tc>
          <w:tcPr>
            <w:tcW w:w="3569" w:type="dxa"/>
            <w:vAlign w:val="center"/>
          </w:tcPr>
          <w:p w:rsidR="003A2C88" w:rsidRDefault="003A2C88" w:rsidP="003A2C88">
            <w:pPr>
              <w:suppressAutoHyphens/>
              <w:jc w:val="center"/>
            </w:pPr>
            <w:r>
              <w:t>Н4=</w:t>
            </w:r>
            <m:oMath>
              <m:f>
                <m:fPr>
                  <m:ctrlPr>
                    <w:rPr>
                      <w:rFonts w:ascii="Cambria Math" w:hAnsi="Cambria Math"/>
                      <w:i/>
                    </w:rPr>
                  </m:ctrlPr>
                </m:fPr>
                <m:num>
                  <m:r>
                    <w:rPr>
                      <w:rFonts w:ascii="Cambria Math" w:hAnsi="Cambria Math"/>
                    </w:rPr>
                    <m:t>активы свыше одного года</m:t>
                  </m:r>
                </m:num>
                <m:den>
                  <m:r>
                    <w:rPr>
                      <w:rFonts w:ascii="Cambria Math" w:hAnsi="Cambria Math"/>
                    </w:rPr>
                    <m:t>капитал+обязательства свыше одного года</m:t>
                  </m:r>
                </m:den>
              </m:f>
            </m:oMath>
          </w:p>
        </w:tc>
        <w:tc>
          <w:tcPr>
            <w:tcW w:w="1843" w:type="dxa"/>
            <w:vAlign w:val="center"/>
          </w:tcPr>
          <w:p w:rsidR="003A2C88" w:rsidRDefault="003A2C88" w:rsidP="003A2C88">
            <w:pPr>
              <w:suppressAutoHyphens/>
              <w:jc w:val="center"/>
            </w:pPr>
            <w:r>
              <w:t>–</w:t>
            </w:r>
          </w:p>
        </w:tc>
        <w:tc>
          <w:tcPr>
            <w:tcW w:w="3650" w:type="dxa"/>
            <w:vAlign w:val="center"/>
          </w:tcPr>
          <w:p w:rsidR="003A2C88" w:rsidRDefault="003A2C88" w:rsidP="003A2C88">
            <w:pPr>
              <w:suppressAutoHyphens/>
              <w:jc w:val="center"/>
            </w:pPr>
            <w:r>
              <w:t>Регулирует риск потери банком ликвидности в результате размещения средств в долгосрочные активы</w:t>
            </w:r>
          </w:p>
        </w:tc>
      </w:tr>
    </w:tbl>
    <w:p w:rsidR="003A2C88" w:rsidRPr="001A59CA" w:rsidRDefault="003A2C88" w:rsidP="003A2C88">
      <w:pPr>
        <w:suppressAutoHyphens/>
        <w:jc w:val="both"/>
        <w:rPr>
          <w:sz w:val="28"/>
        </w:rPr>
      </w:pPr>
      <w:r w:rsidRPr="001A59CA">
        <w:rPr>
          <w:sz w:val="28"/>
        </w:rPr>
        <w:t>В инструкции Банка России №1</w:t>
      </w:r>
      <w:r w:rsidR="00FA62DE">
        <w:rPr>
          <w:sz w:val="28"/>
        </w:rPr>
        <w:t>39</w:t>
      </w:r>
      <w:bookmarkStart w:id="0" w:name="_GoBack"/>
      <w:bookmarkEnd w:id="0"/>
      <w:r w:rsidRPr="001A59CA">
        <w:rPr>
          <w:sz w:val="28"/>
        </w:rPr>
        <w:t>-И «О счетах физических лиц – резидентов в банках за пределами РФ» предусмотрен ряд показателей ликвидности, косвенно влияющих на состояние ликвидности банка:</w:t>
      </w:r>
    </w:p>
    <w:p w:rsidR="003A2C88" w:rsidRPr="001A59CA" w:rsidRDefault="003A2C88" w:rsidP="00E34939">
      <w:pPr>
        <w:pStyle w:val="a7"/>
        <w:numPr>
          <w:ilvl w:val="0"/>
          <w:numId w:val="52"/>
        </w:numPr>
        <w:suppressAutoHyphens/>
        <w:contextualSpacing/>
        <w:jc w:val="both"/>
        <w:rPr>
          <w:sz w:val="28"/>
        </w:rPr>
      </w:pPr>
      <w:r w:rsidRPr="001A59CA">
        <w:rPr>
          <w:sz w:val="28"/>
        </w:rPr>
        <w:t>общей ликвидности, раскрывающей долю ликвидных активов к обязательствам</w:t>
      </w:r>
    </w:p>
    <w:p w:rsidR="003A2C88" w:rsidRPr="001A59CA" w:rsidRDefault="003A2C88" w:rsidP="00E34939">
      <w:pPr>
        <w:pStyle w:val="a7"/>
        <w:numPr>
          <w:ilvl w:val="0"/>
          <w:numId w:val="52"/>
        </w:numPr>
        <w:suppressAutoHyphens/>
        <w:contextualSpacing/>
        <w:jc w:val="both"/>
        <w:rPr>
          <w:sz w:val="28"/>
        </w:rPr>
      </w:pPr>
      <w:r w:rsidRPr="001A59CA">
        <w:rPr>
          <w:sz w:val="28"/>
        </w:rPr>
        <w:t>структуры привлеченных средств</w:t>
      </w:r>
    </w:p>
    <w:p w:rsidR="003A2C88" w:rsidRPr="001A59CA" w:rsidRDefault="003A2C88" w:rsidP="00E34939">
      <w:pPr>
        <w:pStyle w:val="a7"/>
        <w:numPr>
          <w:ilvl w:val="0"/>
          <w:numId w:val="52"/>
        </w:numPr>
        <w:suppressAutoHyphens/>
        <w:contextualSpacing/>
        <w:jc w:val="both"/>
        <w:rPr>
          <w:sz w:val="28"/>
        </w:rPr>
      </w:pPr>
      <w:r w:rsidRPr="001A59CA">
        <w:rPr>
          <w:sz w:val="28"/>
        </w:rPr>
        <w:t>зависимости от межбанковского рынка</w:t>
      </w:r>
    </w:p>
    <w:p w:rsidR="003A2C88" w:rsidRPr="001A59CA" w:rsidRDefault="003A2C88" w:rsidP="00E34939">
      <w:pPr>
        <w:pStyle w:val="a7"/>
        <w:numPr>
          <w:ilvl w:val="0"/>
          <w:numId w:val="52"/>
        </w:numPr>
        <w:suppressAutoHyphens/>
        <w:contextualSpacing/>
        <w:jc w:val="both"/>
        <w:rPr>
          <w:sz w:val="28"/>
        </w:rPr>
      </w:pPr>
      <w:r w:rsidRPr="001A59CA">
        <w:rPr>
          <w:sz w:val="28"/>
        </w:rPr>
        <w:t>риска привлечения средств на основе выпуска собственных долговых обязательств (векселей)</w:t>
      </w:r>
    </w:p>
    <w:p w:rsidR="003A2C88" w:rsidRPr="001A59CA" w:rsidRDefault="003A2C88" w:rsidP="00E34939">
      <w:pPr>
        <w:pStyle w:val="a7"/>
        <w:numPr>
          <w:ilvl w:val="0"/>
          <w:numId w:val="52"/>
        </w:numPr>
        <w:suppressAutoHyphens/>
        <w:contextualSpacing/>
        <w:jc w:val="both"/>
        <w:rPr>
          <w:sz w:val="28"/>
        </w:rPr>
      </w:pPr>
      <w:r w:rsidRPr="001A59CA">
        <w:rPr>
          <w:sz w:val="28"/>
        </w:rPr>
        <w:t>доли кредитов, предоставленных нефинансовыми организациями к обязательствам этой группы клиентов, неисполненных обязательств</w:t>
      </w:r>
    </w:p>
    <w:p w:rsidR="003A2C88" w:rsidRPr="0013462E" w:rsidRDefault="003A2C88" w:rsidP="003A2C88">
      <w:pPr>
        <w:tabs>
          <w:tab w:val="num" w:pos="0"/>
        </w:tabs>
        <w:suppressAutoHyphens/>
        <w:ind w:firstLine="284"/>
        <w:jc w:val="both"/>
        <w:rPr>
          <w:sz w:val="28"/>
          <w:szCs w:val="28"/>
          <w:highlight w:val="yellow"/>
        </w:rPr>
      </w:pPr>
      <w:r w:rsidRPr="0013462E">
        <w:rPr>
          <w:sz w:val="28"/>
          <w:szCs w:val="28"/>
        </w:rPr>
        <w:t>Более продвинутым методом оценки ликвидности кредитной организации является метод разрывов, или GAP-метод. Применение данного метода позволяет определить разрыв между ликвидными активами и неустойчивыми пассивами в денежной оценке как на конкретную дату, так и в разрезе сроков, видов валют. Такой подход позволяет понять, на каком временном промежутке банк сталкивался с излишком или недостатком ликвидных средств. В результате банки устанавливают внутренние требования – коэффициенты избытка (недостатка) ликвидности, которые должны выполняться.</w:t>
      </w:r>
    </w:p>
    <w:p w:rsidR="003A2C88" w:rsidRDefault="003A2C88" w:rsidP="003A2C88">
      <w:pPr>
        <w:suppressAutoHyphens/>
        <w:jc w:val="both"/>
      </w:pPr>
    </w:p>
    <w:p w:rsidR="003A2C88" w:rsidRDefault="003A2C88" w:rsidP="003A2C88">
      <w:pPr>
        <w:spacing w:after="200" w:line="276" w:lineRule="auto"/>
      </w:pPr>
      <w:r>
        <w:br w:type="page"/>
      </w:r>
    </w:p>
    <w:p w:rsidR="003A2C88" w:rsidRPr="00D30F20" w:rsidRDefault="003A2C88" w:rsidP="003A2C88">
      <w:pPr>
        <w:numPr>
          <w:ilvl w:val="0"/>
          <w:numId w:val="1"/>
        </w:numPr>
        <w:suppressAutoHyphens/>
        <w:jc w:val="both"/>
        <w:rPr>
          <w:sz w:val="28"/>
          <w:highlight w:val="yellow"/>
        </w:rPr>
      </w:pPr>
      <w:r w:rsidRPr="00D30F20">
        <w:rPr>
          <w:sz w:val="28"/>
          <w:highlight w:val="yellow"/>
        </w:rPr>
        <w:lastRenderedPageBreak/>
        <w:t>Ликвидность баланса банка и ликвидность банка: соотношение понятий; факторы, обусловливающие их уровень в российской банковской практике .</w:t>
      </w:r>
    </w:p>
    <w:p w:rsidR="003A2C88" w:rsidRPr="00DF3DDA" w:rsidRDefault="003A2C88" w:rsidP="003A2C88">
      <w:pPr>
        <w:suppressAutoHyphens/>
        <w:jc w:val="both"/>
        <w:rPr>
          <w:sz w:val="28"/>
        </w:rPr>
      </w:pPr>
      <w:r>
        <w:rPr>
          <w:b/>
          <w:sz w:val="28"/>
        </w:rPr>
        <w:t>Л</w:t>
      </w:r>
      <w:r w:rsidRPr="00DF3DDA">
        <w:rPr>
          <w:b/>
          <w:sz w:val="28"/>
        </w:rPr>
        <w:t>иквидность банка</w:t>
      </w:r>
      <w:r w:rsidRPr="00DF3DDA">
        <w:rPr>
          <w:sz w:val="28"/>
        </w:rPr>
        <w:t xml:space="preserve"> – его способность своевременно и без потерь выполнять свои обязательства и удовлетворять потребности клиентов в новых продуктах и услугах, в том числе посредством заимствований из внешних источников.</w:t>
      </w:r>
    </w:p>
    <w:p w:rsidR="003A2C88" w:rsidRDefault="003A2C88" w:rsidP="003A2C88">
      <w:pPr>
        <w:suppressAutoHyphens/>
        <w:jc w:val="both"/>
        <w:rPr>
          <w:sz w:val="28"/>
        </w:rPr>
      </w:pPr>
      <w:r w:rsidRPr="00DF3DDA">
        <w:rPr>
          <w:b/>
          <w:sz w:val="28"/>
        </w:rPr>
        <w:t xml:space="preserve">Ликвидность баланса банка </w:t>
      </w:r>
      <w:r w:rsidRPr="00DF3DDA">
        <w:rPr>
          <w:sz w:val="28"/>
        </w:rPr>
        <w:t>– более узкое понятие, отражает состояние ликвид</w:t>
      </w:r>
      <w:r>
        <w:rPr>
          <w:sz w:val="28"/>
        </w:rPr>
        <w:t>ности банка на конкретную дату.</w:t>
      </w:r>
    </w:p>
    <w:p w:rsidR="003A2C88" w:rsidRDefault="003A2C88" w:rsidP="003A2C88">
      <w:pPr>
        <w:suppressAutoHyphens/>
        <w:jc w:val="both"/>
        <w:rPr>
          <w:sz w:val="28"/>
        </w:rPr>
      </w:pPr>
      <w:r w:rsidRPr="00DF3DDA">
        <w:rPr>
          <w:b/>
          <w:sz w:val="28"/>
        </w:rPr>
        <w:t xml:space="preserve">Ликвидность банка </w:t>
      </w:r>
      <w:r w:rsidRPr="00DF3DDA">
        <w:rPr>
          <w:sz w:val="28"/>
        </w:rPr>
        <w:t>– такое качественное состояние, которое отражает его способность оставаться ликвидным в динамике, в кратко- и долгосрочном периоде.</w:t>
      </w:r>
    </w:p>
    <w:p w:rsidR="003A2C88" w:rsidRDefault="003A2C88" w:rsidP="003A2C88">
      <w:pPr>
        <w:suppressAutoHyphens/>
        <w:jc w:val="both"/>
        <w:rPr>
          <w:sz w:val="28"/>
        </w:rPr>
      </w:pPr>
      <w:r w:rsidRPr="00DF3DDA">
        <w:rPr>
          <w:sz w:val="28"/>
        </w:rPr>
        <w:t xml:space="preserve">Ликвидность банка  </w:t>
      </w:r>
      <w:r>
        <w:rPr>
          <w:sz w:val="28"/>
        </w:rPr>
        <w:t xml:space="preserve">опирается на ликвидность баланса, на котором учтены активы, обязательства, </w:t>
      </w:r>
      <w:proofErr w:type="spellStart"/>
      <w:r>
        <w:rPr>
          <w:sz w:val="28"/>
        </w:rPr>
        <w:t>внебалансовые</w:t>
      </w:r>
      <w:proofErr w:type="spellEnd"/>
      <w:r>
        <w:rPr>
          <w:sz w:val="28"/>
        </w:rPr>
        <w:t xml:space="preserve"> статьи, различающиеся по степени влияния на ликвидность и подверженные влиянию различных факторов.</w:t>
      </w:r>
    </w:p>
    <w:p w:rsidR="003A2C88" w:rsidRPr="00DF3DDA" w:rsidRDefault="003A2C88" w:rsidP="003A2C88">
      <w:pPr>
        <w:suppressAutoHyphens/>
        <w:jc w:val="both"/>
        <w:rPr>
          <w:b/>
          <w:sz w:val="28"/>
        </w:rPr>
      </w:pPr>
      <w:r w:rsidRPr="00DF3DDA">
        <w:rPr>
          <w:b/>
          <w:sz w:val="28"/>
        </w:rPr>
        <w:t>Внутренние факторы:</w:t>
      </w:r>
    </w:p>
    <w:p w:rsidR="003A2C88" w:rsidRDefault="003A2C88" w:rsidP="00E34939">
      <w:pPr>
        <w:pStyle w:val="a7"/>
        <w:numPr>
          <w:ilvl w:val="0"/>
          <w:numId w:val="53"/>
        </w:numPr>
        <w:suppressAutoHyphens/>
        <w:contextualSpacing/>
        <w:jc w:val="both"/>
        <w:rPr>
          <w:sz w:val="28"/>
        </w:rPr>
      </w:pPr>
      <w:r>
        <w:rPr>
          <w:sz w:val="28"/>
        </w:rPr>
        <w:t>качество менеджмента, которое проявляется в обоснованной кредитной активности</w:t>
      </w:r>
    </w:p>
    <w:p w:rsidR="003A2C88" w:rsidRDefault="003A2C88" w:rsidP="00E34939">
      <w:pPr>
        <w:pStyle w:val="a7"/>
        <w:numPr>
          <w:ilvl w:val="0"/>
          <w:numId w:val="53"/>
        </w:numPr>
        <w:suppressAutoHyphens/>
        <w:contextualSpacing/>
        <w:jc w:val="both"/>
        <w:rPr>
          <w:sz w:val="28"/>
        </w:rPr>
      </w:pPr>
      <w:r>
        <w:rPr>
          <w:sz w:val="28"/>
        </w:rPr>
        <w:t>дисбаланс денежных потоков, который может возникнуть вследствие:</w:t>
      </w:r>
    </w:p>
    <w:p w:rsidR="003A2C88" w:rsidRDefault="003A2C88" w:rsidP="00E34939">
      <w:pPr>
        <w:pStyle w:val="a7"/>
        <w:numPr>
          <w:ilvl w:val="0"/>
          <w:numId w:val="56"/>
        </w:numPr>
        <w:suppressAutoHyphens/>
        <w:contextualSpacing/>
        <w:jc w:val="both"/>
        <w:rPr>
          <w:sz w:val="28"/>
        </w:rPr>
      </w:pPr>
      <w:r>
        <w:rPr>
          <w:sz w:val="28"/>
        </w:rPr>
        <w:t>нарушения возвратности активов</w:t>
      </w:r>
    </w:p>
    <w:p w:rsidR="003A2C88" w:rsidRDefault="003A2C88" w:rsidP="00E34939">
      <w:pPr>
        <w:pStyle w:val="a7"/>
        <w:numPr>
          <w:ilvl w:val="0"/>
          <w:numId w:val="56"/>
        </w:numPr>
        <w:suppressAutoHyphens/>
        <w:contextualSpacing/>
        <w:jc w:val="both"/>
        <w:rPr>
          <w:sz w:val="28"/>
        </w:rPr>
      </w:pPr>
      <w:r>
        <w:rPr>
          <w:sz w:val="28"/>
        </w:rPr>
        <w:t>несанкционированного оттока депозитов</w:t>
      </w:r>
    </w:p>
    <w:p w:rsidR="003A2C88" w:rsidRDefault="003A2C88" w:rsidP="00E34939">
      <w:pPr>
        <w:pStyle w:val="a7"/>
        <w:numPr>
          <w:ilvl w:val="0"/>
          <w:numId w:val="56"/>
        </w:numPr>
        <w:suppressAutoHyphens/>
        <w:contextualSpacing/>
        <w:jc w:val="both"/>
        <w:rPr>
          <w:sz w:val="28"/>
        </w:rPr>
      </w:pPr>
      <w:r>
        <w:rPr>
          <w:sz w:val="28"/>
        </w:rPr>
        <w:t>снижения рыночной стоимости активов</w:t>
      </w:r>
    </w:p>
    <w:p w:rsidR="003A2C88" w:rsidRPr="00D30F20" w:rsidRDefault="003A2C88" w:rsidP="00E34939">
      <w:pPr>
        <w:pStyle w:val="a7"/>
        <w:numPr>
          <w:ilvl w:val="0"/>
          <w:numId w:val="56"/>
        </w:numPr>
        <w:suppressAutoHyphens/>
        <w:contextualSpacing/>
        <w:jc w:val="both"/>
        <w:rPr>
          <w:sz w:val="28"/>
        </w:rPr>
      </w:pPr>
      <w:r>
        <w:rPr>
          <w:sz w:val="28"/>
        </w:rPr>
        <w:t>закрытия для банка внешних источников ликвидности</w:t>
      </w:r>
    </w:p>
    <w:p w:rsidR="003A2C88" w:rsidRDefault="003A2C88" w:rsidP="00E34939">
      <w:pPr>
        <w:pStyle w:val="a7"/>
        <w:numPr>
          <w:ilvl w:val="0"/>
          <w:numId w:val="53"/>
        </w:numPr>
        <w:suppressAutoHyphens/>
        <w:contextualSpacing/>
        <w:jc w:val="both"/>
        <w:rPr>
          <w:sz w:val="28"/>
        </w:rPr>
      </w:pPr>
      <w:r>
        <w:rPr>
          <w:sz w:val="28"/>
        </w:rPr>
        <w:t>чрезмерная кредитная экспансия</w:t>
      </w:r>
    </w:p>
    <w:p w:rsidR="003A2C88" w:rsidRDefault="003A2C88" w:rsidP="00E34939">
      <w:pPr>
        <w:pStyle w:val="a7"/>
        <w:numPr>
          <w:ilvl w:val="0"/>
          <w:numId w:val="53"/>
        </w:numPr>
        <w:suppressAutoHyphens/>
        <w:contextualSpacing/>
        <w:jc w:val="both"/>
        <w:rPr>
          <w:sz w:val="28"/>
        </w:rPr>
      </w:pPr>
      <w:r>
        <w:rPr>
          <w:sz w:val="28"/>
        </w:rPr>
        <w:t>внерыночные мотивации при формировании активов тесно связаны с дисбалансов денежных потоков при предоставлении кредитов</w:t>
      </w:r>
    </w:p>
    <w:p w:rsidR="003A2C88" w:rsidRDefault="003A2C88" w:rsidP="00E34939">
      <w:pPr>
        <w:pStyle w:val="a7"/>
        <w:numPr>
          <w:ilvl w:val="0"/>
          <w:numId w:val="53"/>
        </w:numPr>
        <w:suppressAutoHyphens/>
        <w:contextualSpacing/>
        <w:jc w:val="both"/>
        <w:rPr>
          <w:sz w:val="28"/>
        </w:rPr>
      </w:pPr>
      <w:r>
        <w:rPr>
          <w:sz w:val="28"/>
        </w:rPr>
        <w:t>качество и структура ресурсной базы</w:t>
      </w:r>
    </w:p>
    <w:p w:rsidR="003A2C88" w:rsidRPr="00DF3DDA" w:rsidRDefault="003A2C88" w:rsidP="003A2C88">
      <w:pPr>
        <w:suppressAutoHyphens/>
        <w:jc w:val="both"/>
        <w:rPr>
          <w:b/>
          <w:sz w:val="28"/>
        </w:rPr>
      </w:pPr>
      <w:r w:rsidRPr="00DF3DDA">
        <w:rPr>
          <w:b/>
          <w:sz w:val="28"/>
        </w:rPr>
        <w:t>Внешние факторы:</w:t>
      </w:r>
    </w:p>
    <w:p w:rsidR="003A2C88" w:rsidRDefault="003A2C88" w:rsidP="00E34939">
      <w:pPr>
        <w:pStyle w:val="a7"/>
        <w:numPr>
          <w:ilvl w:val="0"/>
          <w:numId w:val="54"/>
        </w:numPr>
        <w:suppressAutoHyphens/>
        <w:contextualSpacing/>
        <w:jc w:val="both"/>
        <w:rPr>
          <w:sz w:val="28"/>
        </w:rPr>
      </w:pPr>
      <w:r>
        <w:rPr>
          <w:sz w:val="28"/>
        </w:rPr>
        <w:t>глобальные: многие российские кредитные организации интегрированы в мировое финансовое пространство</w:t>
      </w:r>
    </w:p>
    <w:p w:rsidR="003A2C88" w:rsidRDefault="003A2C88" w:rsidP="00E34939">
      <w:pPr>
        <w:pStyle w:val="a7"/>
        <w:numPr>
          <w:ilvl w:val="0"/>
          <w:numId w:val="54"/>
        </w:numPr>
        <w:suppressAutoHyphens/>
        <w:contextualSpacing/>
        <w:jc w:val="both"/>
        <w:rPr>
          <w:sz w:val="28"/>
        </w:rPr>
      </w:pPr>
      <w:r>
        <w:rPr>
          <w:sz w:val="28"/>
        </w:rPr>
        <w:t>макроэкономические определяются колебанием процентных ставок, цен на сырье и финансовые активы</w:t>
      </w:r>
    </w:p>
    <w:p w:rsidR="003A2C88" w:rsidRDefault="003A2C88" w:rsidP="00E34939">
      <w:pPr>
        <w:pStyle w:val="a7"/>
        <w:numPr>
          <w:ilvl w:val="0"/>
          <w:numId w:val="54"/>
        </w:numPr>
        <w:suppressAutoHyphens/>
        <w:contextualSpacing/>
        <w:jc w:val="both"/>
        <w:rPr>
          <w:sz w:val="28"/>
        </w:rPr>
      </w:pPr>
      <w:r>
        <w:rPr>
          <w:sz w:val="28"/>
        </w:rPr>
        <w:t>институциональные и инфраструктурные связаны с прозрачностью и достаточностью правовой среды для обеспечения устойчивого функционирования банковского бизнеса, действенности механизмов рефинансирования коммерческих банков</w:t>
      </w:r>
    </w:p>
    <w:p w:rsidR="003A2C88" w:rsidRPr="00DF3DDA" w:rsidRDefault="003A2C88" w:rsidP="003A2C88">
      <w:pPr>
        <w:suppressAutoHyphens/>
        <w:jc w:val="both"/>
        <w:rPr>
          <w:b/>
          <w:sz w:val="28"/>
        </w:rPr>
      </w:pPr>
      <w:r w:rsidRPr="00DF3DDA">
        <w:rPr>
          <w:b/>
          <w:sz w:val="28"/>
        </w:rPr>
        <w:t>Факторы, усиливающие проявления риска ликвидности:</w:t>
      </w:r>
    </w:p>
    <w:p w:rsidR="003A2C88" w:rsidRPr="00DF3DDA" w:rsidRDefault="003A2C88" w:rsidP="00E34939">
      <w:pPr>
        <w:pStyle w:val="a7"/>
        <w:numPr>
          <w:ilvl w:val="0"/>
          <w:numId w:val="55"/>
        </w:numPr>
        <w:suppressAutoHyphens/>
        <w:contextualSpacing/>
        <w:jc w:val="both"/>
        <w:rPr>
          <w:sz w:val="28"/>
        </w:rPr>
      </w:pPr>
      <w:r w:rsidRPr="00DF3DDA">
        <w:rPr>
          <w:sz w:val="28"/>
        </w:rPr>
        <w:t>утрата доверия к банку</w:t>
      </w:r>
    </w:p>
    <w:p w:rsidR="003A2C88" w:rsidRPr="00DF3DDA" w:rsidRDefault="003A2C88" w:rsidP="00E34939">
      <w:pPr>
        <w:pStyle w:val="a7"/>
        <w:numPr>
          <w:ilvl w:val="0"/>
          <w:numId w:val="55"/>
        </w:numPr>
        <w:suppressAutoHyphens/>
        <w:contextualSpacing/>
        <w:jc w:val="both"/>
        <w:rPr>
          <w:sz w:val="28"/>
        </w:rPr>
      </w:pPr>
      <w:r w:rsidRPr="00DF3DDA">
        <w:rPr>
          <w:sz w:val="28"/>
        </w:rPr>
        <w:t>чрезмерная зависимость привлечения депозитов на одном сегменте рынка или небольшого числа партнеров</w:t>
      </w:r>
    </w:p>
    <w:p w:rsidR="003A2C88" w:rsidRDefault="003A2C88" w:rsidP="00E34939">
      <w:pPr>
        <w:pStyle w:val="a7"/>
        <w:numPr>
          <w:ilvl w:val="0"/>
          <w:numId w:val="55"/>
        </w:numPr>
        <w:suppressAutoHyphens/>
        <w:contextualSpacing/>
        <w:jc w:val="both"/>
        <w:rPr>
          <w:sz w:val="28"/>
        </w:rPr>
      </w:pPr>
      <w:r w:rsidRPr="00DF3DDA">
        <w:rPr>
          <w:sz w:val="28"/>
        </w:rPr>
        <w:t>чрезмерное краткосрочное заимствование или долгосрочное кредитование</w:t>
      </w:r>
    </w:p>
    <w:p w:rsidR="003A2C88" w:rsidRPr="0013462E" w:rsidRDefault="003A2C88" w:rsidP="003A2C88">
      <w:pPr>
        <w:tabs>
          <w:tab w:val="num" w:pos="0"/>
        </w:tabs>
        <w:suppressAutoHyphens/>
        <w:ind w:firstLine="284"/>
        <w:jc w:val="both"/>
        <w:rPr>
          <w:sz w:val="28"/>
          <w:szCs w:val="28"/>
        </w:rPr>
      </w:pPr>
      <w:r w:rsidRPr="0013462E">
        <w:rPr>
          <w:i/>
          <w:sz w:val="28"/>
          <w:szCs w:val="28"/>
        </w:rPr>
        <w:t>Ликвидность баланса банка</w:t>
      </w:r>
      <w:r w:rsidRPr="0013462E">
        <w:rPr>
          <w:sz w:val="28"/>
          <w:szCs w:val="28"/>
        </w:rPr>
        <w:t xml:space="preserve"> является одним из условий ликвидности банка. Она отражает такое структурирование активов и пассивов, которое позволяет обеспечивать внутреннюю их сбалансированность по степени ликвидности.  Критериями ликвидности баланса являются: экономическая обоснованность структуры активов и пассивов баланса с точки зрения ликвидности, их соответствие между собой по срокам и суммам, соблюдение качественных характеристик активов и пассивов.</w:t>
      </w:r>
    </w:p>
    <w:p w:rsidR="003A2C88" w:rsidRPr="0013462E" w:rsidRDefault="003A2C88" w:rsidP="003A2C88">
      <w:pPr>
        <w:tabs>
          <w:tab w:val="num" w:pos="0"/>
        </w:tabs>
        <w:suppressAutoHyphens/>
        <w:ind w:firstLine="284"/>
        <w:jc w:val="both"/>
        <w:rPr>
          <w:sz w:val="28"/>
          <w:szCs w:val="28"/>
        </w:rPr>
      </w:pPr>
      <w:r w:rsidRPr="0013462E">
        <w:rPr>
          <w:sz w:val="28"/>
          <w:szCs w:val="28"/>
        </w:rPr>
        <w:t>Обеспечение ликвидности баланса – управленческая задача, решаемая индивидуально каждым банком ежедневно, т.к. для каждого банка ликвидный баланс отражает специфические для него пропорции.</w:t>
      </w:r>
    </w:p>
    <w:p w:rsidR="003A2C88" w:rsidRDefault="003A2C88" w:rsidP="003A2C88">
      <w:pPr>
        <w:spacing w:after="200" w:line="276" w:lineRule="auto"/>
        <w:rPr>
          <w:sz w:val="28"/>
        </w:rPr>
      </w:pPr>
      <w:r>
        <w:rPr>
          <w:sz w:val="28"/>
        </w:rPr>
        <w:br w:type="page"/>
      </w:r>
    </w:p>
    <w:p w:rsidR="003A2C88" w:rsidRDefault="003A2C88" w:rsidP="003A2C88">
      <w:pPr>
        <w:numPr>
          <w:ilvl w:val="0"/>
          <w:numId w:val="1"/>
        </w:numPr>
        <w:suppressAutoHyphens/>
        <w:jc w:val="both"/>
        <w:rPr>
          <w:sz w:val="28"/>
          <w:highlight w:val="yellow"/>
        </w:rPr>
      </w:pPr>
      <w:r w:rsidRPr="00AB036E">
        <w:rPr>
          <w:sz w:val="28"/>
          <w:highlight w:val="yellow"/>
        </w:rPr>
        <w:lastRenderedPageBreak/>
        <w:t>Система показателей, используемых для оценки финансового состояния заемщика. Их экономическое содержание, методика расчета. .</w:t>
      </w:r>
    </w:p>
    <w:p w:rsidR="003A2C88" w:rsidRDefault="003A2C88" w:rsidP="003A2C88">
      <w:pPr>
        <w:suppressAutoHyphens/>
        <w:jc w:val="both"/>
        <w:rPr>
          <w:sz w:val="28"/>
        </w:rPr>
      </w:pPr>
      <w:r w:rsidRPr="003A2C88">
        <w:rPr>
          <w:sz w:val="28"/>
        </w:rPr>
        <w:t>Общая оценка фин</w:t>
      </w:r>
      <w:r>
        <w:rPr>
          <w:sz w:val="28"/>
        </w:rPr>
        <w:t>.</w:t>
      </w:r>
      <w:r w:rsidRPr="003A2C88">
        <w:rPr>
          <w:sz w:val="28"/>
        </w:rPr>
        <w:t xml:space="preserve"> состояния заемщика строится на основе строгого анализа его финансовых показателей, рассчитанных на отчетную дату, а также экспертного анализа динамики изменения данных показателей.</w:t>
      </w:r>
    </w:p>
    <w:p w:rsidR="00B90FE6" w:rsidRDefault="00B90FE6" w:rsidP="003A2C88">
      <w:pPr>
        <w:suppressAutoHyphens/>
        <w:jc w:val="both"/>
        <w:rPr>
          <w:sz w:val="28"/>
        </w:rPr>
      </w:pPr>
      <w:r>
        <w:rPr>
          <w:sz w:val="28"/>
        </w:rPr>
        <w:t xml:space="preserve">1) </w:t>
      </w:r>
      <w:r w:rsidRPr="00AB036E">
        <w:rPr>
          <w:b/>
          <w:sz w:val="28"/>
        </w:rPr>
        <w:t xml:space="preserve">Коэффициенты финансового </w:t>
      </w:r>
      <w:proofErr w:type="spellStart"/>
      <w:r w:rsidRPr="00AB036E">
        <w:rPr>
          <w:b/>
          <w:sz w:val="28"/>
        </w:rPr>
        <w:t>левериджа</w:t>
      </w:r>
      <w:proofErr w:type="spellEnd"/>
      <w:r w:rsidRPr="00AB036E">
        <w:rPr>
          <w:sz w:val="28"/>
          <w:u w:val="single"/>
        </w:rPr>
        <w:t xml:space="preserve">: </w:t>
      </w:r>
      <w:r w:rsidRPr="00AB036E">
        <w:rPr>
          <w:sz w:val="28"/>
        </w:rPr>
        <w:t>Характеризуют степень обеспеченности заемщика собственным капиталом. Чем выше доля привлеченных средств и меньше доля СК, тем ниже класс кредитоспособности клиента.</w:t>
      </w:r>
    </w:p>
    <w:p w:rsidR="00B90FE6" w:rsidRPr="00B90FE6" w:rsidRDefault="00B90FE6" w:rsidP="00E34939">
      <w:pPr>
        <w:pStyle w:val="a7"/>
        <w:numPr>
          <w:ilvl w:val="0"/>
          <w:numId w:val="92"/>
        </w:numPr>
        <w:tabs>
          <w:tab w:val="left" w:pos="426"/>
        </w:tabs>
        <w:suppressAutoHyphens/>
        <w:ind w:left="0" w:firstLine="0"/>
        <w:jc w:val="both"/>
        <w:rPr>
          <w:sz w:val="28"/>
        </w:rPr>
      </w:pPr>
      <w:proofErr w:type="spellStart"/>
      <w:r w:rsidRPr="00B90FE6">
        <w:rPr>
          <w:sz w:val="28"/>
        </w:rPr>
        <w:t>Коэф</w:t>
      </w:r>
      <w:r>
        <w:rPr>
          <w:sz w:val="28"/>
        </w:rPr>
        <w:t>-</w:t>
      </w:r>
      <w:r w:rsidRPr="00B90FE6">
        <w:rPr>
          <w:sz w:val="28"/>
        </w:rPr>
        <w:t>т</w:t>
      </w:r>
      <w:proofErr w:type="spellEnd"/>
      <w:r w:rsidRPr="00B90FE6">
        <w:rPr>
          <w:sz w:val="28"/>
        </w:rPr>
        <w:t xml:space="preserve"> соотношения заемных и собств</w:t>
      </w:r>
      <w:r>
        <w:rPr>
          <w:sz w:val="28"/>
        </w:rPr>
        <w:t>.</w:t>
      </w:r>
      <w:r w:rsidRPr="00B90FE6">
        <w:rPr>
          <w:sz w:val="28"/>
        </w:rPr>
        <w:t xml:space="preserve"> средств (Величина заемных средств на один рубль собственных средств) = </w:t>
      </w:r>
      <w:r>
        <w:rPr>
          <w:sz w:val="28"/>
        </w:rPr>
        <w:t>СК</w:t>
      </w:r>
      <w:r w:rsidRPr="00B90FE6">
        <w:rPr>
          <w:sz w:val="28"/>
        </w:rPr>
        <w:t xml:space="preserve">/ общая кредиторская </w:t>
      </w:r>
      <w:proofErr w:type="spellStart"/>
      <w:r w:rsidRPr="00B90FE6">
        <w:rPr>
          <w:sz w:val="28"/>
        </w:rPr>
        <w:t>задолж-ть</w:t>
      </w:r>
      <w:proofErr w:type="spellEnd"/>
      <w:r w:rsidRPr="00B90FE6">
        <w:rPr>
          <w:sz w:val="28"/>
        </w:rPr>
        <w:t>. Норма больше или равно 1</w:t>
      </w:r>
    </w:p>
    <w:p w:rsidR="00B90FE6" w:rsidRPr="00B90FE6" w:rsidRDefault="00B90FE6" w:rsidP="00E34939">
      <w:pPr>
        <w:pStyle w:val="a7"/>
        <w:numPr>
          <w:ilvl w:val="0"/>
          <w:numId w:val="92"/>
        </w:numPr>
        <w:tabs>
          <w:tab w:val="left" w:pos="426"/>
        </w:tabs>
        <w:suppressAutoHyphens/>
        <w:ind w:left="0" w:firstLine="0"/>
        <w:jc w:val="both"/>
        <w:rPr>
          <w:sz w:val="28"/>
        </w:rPr>
      </w:pPr>
      <w:proofErr w:type="spellStart"/>
      <w:r w:rsidRPr="00B90FE6">
        <w:rPr>
          <w:sz w:val="28"/>
        </w:rPr>
        <w:t>Коэф</w:t>
      </w:r>
      <w:r>
        <w:rPr>
          <w:sz w:val="28"/>
        </w:rPr>
        <w:t>-</w:t>
      </w:r>
      <w:r w:rsidRPr="00B90FE6">
        <w:rPr>
          <w:sz w:val="28"/>
        </w:rPr>
        <w:t>т</w:t>
      </w:r>
      <w:proofErr w:type="spellEnd"/>
      <w:r w:rsidRPr="00B90FE6">
        <w:rPr>
          <w:sz w:val="28"/>
        </w:rPr>
        <w:t xml:space="preserve"> маневренности собств</w:t>
      </w:r>
      <w:r>
        <w:rPr>
          <w:sz w:val="28"/>
        </w:rPr>
        <w:t>.</w:t>
      </w:r>
      <w:r w:rsidRPr="00B90FE6">
        <w:rPr>
          <w:sz w:val="28"/>
        </w:rPr>
        <w:t xml:space="preserve"> обор</w:t>
      </w:r>
      <w:r>
        <w:rPr>
          <w:sz w:val="28"/>
        </w:rPr>
        <w:t>.</w:t>
      </w:r>
      <w:r w:rsidRPr="00B90FE6">
        <w:rPr>
          <w:sz w:val="28"/>
        </w:rPr>
        <w:t xml:space="preserve"> средств(Уровень собств</w:t>
      </w:r>
      <w:r>
        <w:rPr>
          <w:sz w:val="28"/>
        </w:rPr>
        <w:t>.</w:t>
      </w:r>
      <w:r w:rsidRPr="00B90FE6">
        <w:rPr>
          <w:sz w:val="28"/>
        </w:rPr>
        <w:t xml:space="preserve"> средств, вложенных в наиболее мобильные активы)= (оборотные активы- </w:t>
      </w:r>
      <w:proofErr w:type="spellStart"/>
      <w:r w:rsidRPr="00B90FE6">
        <w:rPr>
          <w:sz w:val="28"/>
        </w:rPr>
        <w:t>краткоср</w:t>
      </w:r>
      <w:proofErr w:type="spellEnd"/>
      <w:r>
        <w:rPr>
          <w:sz w:val="28"/>
        </w:rPr>
        <w:t>.</w:t>
      </w:r>
      <w:r w:rsidRPr="00B90FE6">
        <w:rPr>
          <w:sz w:val="28"/>
        </w:rPr>
        <w:t xml:space="preserve"> </w:t>
      </w:r>
      <w:proofErr w:type="spellStart"/>
      <w:r w:rsidRPr="00B90FE6">
        <w:rPr>
          <w:sz w:val="28"/>
        </w:rPr>
        <w:t>обязат-ва</w:t>
      </w:r>
      <w:proofErr w:type="spellEnd"/>
      <w:r w:rsidRPr="00B90FE6">
        <w:rPr>
          <w:sz w:val="28"/>
        </w:rPr>
        <w:t>)/ обор</w:t>
      </w:r>
      <w:r w:rsidR="00DD49B0">
        <w:rPr>
          <w:sz w:val="28"/>
        </w:rPr>
        <w:t>.</w:t>
      </w:r>
      <w:r w:rsidRPr="00B90FE6">
        <w:rPr>
          <w:sz w:val="28"/>
        </w:rPr>
        <w:t xml:space="preserve"> активы. Норма &gt;=0,2</w:t>
      </w:r>
    </w:p>
    <w:p w:rsidR="00B90FE6" w:rsidRPr="00B90FE6" w:rsidRDefault="00B90FE6" w:rsidP="00E34939">
      <w:pPr>
        <w:pStyle w:val="a7"/>
        <w:numPr>
          <w:ilvl w:val="0"/>
          <w:numId w:val="92"/>
        </w:numPr>
        <w:tabs>
          <w:tab w:val="left" w:pos="426"/>
        </w:tabs>
        <w:suppressAutoHyphens/>
        <w:ind w:left="0" w:firstLine="0"/>
        <w:jc w:val="both"/>
        <w:rPr>
          <w:sz w:val="28"/>
        </w:rPr>
      </w:pPr>
      <w:proofErr w:type="spellStart"/>
      <w:r w:rsidRPr="00B90FE6">
        <w:rPr>
          <w:sz w:val="28"/>
        </w:rPr>
        <w:t>Коэф</w:t>
      </w:r>
      <w:r w:rsidR="00DD49B0">
        <w:rPr>
          <w:sz w:val="28"/>
        </w:rPr>
        <w:t>-</w:t>
      </w:r>
      <w:r w:rsidRPr="00B90FE6">
        <w:rPr>
          <w:sz w:val="28"/>
        </w:rPr>
        <w:t>т</w:t>
      </w:r>
      <w:proofErr w:type="spellEnd"/>
      <w:r w:rsidRPr="00B90FE6">
        <w:rPr>
          <w:sz w:val="28"/>
        </w:rPr>
        <w:t xml:space="preserve"> автономии(Доля собств</w:t>
      </w:r>
      <w:r w:rsidR="00DD49B0">
        <w:rPr>
          <w:sz w:val="28"/>
        </w:rPr>
        <w:t>.</w:t>
      </w:r>
      <w:r w:rsidRPr="00B90FE6">
        <w:rPr>
          <w:sz w:val="28"/>
        </w:rPr>
        <w:t xml:space="preserve"> средств в совок</w:t>
      </w:r>
      <w:r w:rsidR="00DD49B0">
        <w:rPr>
          <w:sz w:val="28"/>
        </w:rPr>
        <w:t>.</w:t>
      </w:r>
      <w:r w:rsidRPr="00B90FE6">
        <w:rPr>
          <w:sz w:val="28"/>
        </w:rPr>
        <w:t xml:space="preserve"> активах)= </w:t>
      </w:r>
      <w:r w:rsidR="00DD49B0">
        <w:rPr>
          <w:sz w:val="28"/>
        </w:rPr>
        <w:t>СК</w:t>
      </w:r>
      <w:r w:rsidRPr="00B90FE6">
        <w:rPr>
          <w:sz w:val="28"/>
        </w:rPr>
        <w:t>/ активы. Норма &gt;=0,5</w:t>
      </w:r>
    </w:p>
    <w:p w:rsidR="00DD49B0" w:rsidRDefault="00DD49B0" w:rsidP="00DD49B0">
      <w:pPr>
        <w:tabs>
          <w:tab w:val="left" w:pos="0"/>
          <w:tab w:val="left" w:pos="284"/>
        </w:tabs>
        <w:suppressAutoHyphens/>
        <w:ind w:right="-437"/>
        <w:jc w:val="both"/>
        <w:rPr>
          <w:sz w:val="28"/>
          <w:szCs w:val="28"/>
        </w:rPr>
      </w:pPr>
      <w:r>
        <w:rPr>
          <w:sz w:val="28"/>
        </w:rPr>
        <w:t xml:space="preserve">2) </w:t>
      </w:r>
      <w:r w:rsidRPr="00DD49B0">
        <w:rPr>
          <w:b/>
          <w:sz w:val="28"/>
          <w:szCs w:val="28"/>
        </w:rPr>
        <w:t>коэффициенты эффективности или оборачиваемости.</w:t>
      </w:r>
      <w:r>
        <w:rPr>
          <w:sz w:val="28"/>
          <w:szCs w:val="28"/>
          <w:u w:val="single"/>
        </w:rPr>
        <w:t xml:space="preserve"> </w:t>
      </w:r>
      <w:r w:rsidRPr="00F0201D">
        <w:rPr>
          <w:sz w:val="28"/>
          <w:szCs w:val="28"/>
        </w:rPr>
        <w:t>Если</w:t>
      </w:r>
      <w:r>
        <w:rPr>
          <w:sz w:val="28"/>
          <w:szCs w:val="28"/>
        </w:rPr>
        <w:t xml:space="preserve"> показатели ликвидности растут за счет увеличения </w:t>
      </w:r>
      <w:proofErr w:type="spellStart"/>
      <w:r>
        <w:rPr>
          <w:sz w:val="28"/>
          <w:szCs w:val="28"/>
        </w:rPr>
        <w:t>деб</w:t>
      </w:r>
      <w:proofErr w:type="spellEnd"/>
      <w:r>
        <w:rPr>
          <w:sz w:val="28"/>
          <w:szCs w:val="28"/>
        </w:rPr>
        <w:t>. задолженности и стоимость запасов при одновременном замедлении их оборачиваемости, нельзя повышать класс кредитоспособности заемщика.</w:t>
      </w:r>
    </w:p>
    <w:p w:rsidR="00DD49B0" w:rsidRPr="002A1FC6" w:rsidRDefault="00DD49B0" w:rsidP="00DD49B0">
      <w:pPr>
        <w:tabs>
          <w:tab w:val="left" w:pos="0"/>
          <w:tab w:val="left" w:pos="567"/>
        </w:tabs>
        <w:suppressAutoHyphens/>
        <w:ind w:right="-437"/>
        <w:jc w:val="both"/>
        <w:rPr>
          <w:sz w:val="28"/>
          <w:szCs w:val="28"/>
        </w:rPr>
      </w:pPr>
      <w:r w:rsidRPr="002A1FC6">
        <w:rPr>
          <w:i/>
          <w:sz w:val="28"/>
          <w:szCs w:val="28"/>
        </w:rPr>
        <w:t>Оборачиваемость запасов</w:t>
      </w:r>
      <w:r w:rsidRPr="002A1FC6">
        <w:rPr>
          <w:sz w:val="28"/>
          <w:szCs w:val="28"/>
        </w:rPr>
        <w:t xml:space="preserve"> характеризуют два показателя:</w:t>
      </w:r>
    </w:p>
    <w:p w:rsidR="00DD49B0" w:rsidRDefault="00DD49B0" w:rsidP="00DD49B0">
      <w:pPr>
        <w:tabs>
          <w:tab w:val="left" w:pos="0"/>
          <w:tab w:val="left" w:pos="284"/>
        </w:tabs>
        <w:suppressAutoHyphens/>
        <w:ind w:right="-437"/>
        <w:jc w:val="both"/>
        <w:rPr>
          <w:sz w:val="28"/>
          <w:szCs w:val="28"/>
        </w:rPr>
      </w:pPr>
      <w:r>
        <w:rPr>
          <w:sz w:val="28"/>
          <w:szCs w:val="28"/>
        </w:rPr>
        <w:t xml:space="preserve">Длительность оборота в днях = </w:t>
      </w:r>
      <m:oMath>
        <m:f>
          <m:fPr>
            <m:ctrlPr>
              <w:rPr>
                <w:rFonts w:ascii="Cambria Math" w:hAnsi="Cambria Math"/>
                <w:i/>
                <w:sz w:val="28"/>
                <w:szCs w:val="28"/>
              </w:rPr>
            </m:ctrlPr>
          </m:fPr>
          <m:num>
            <m:r>
              <m:rPr>
                <m:sty m:val="p"/>
              </m:rPr>
              <w:rPr>
                <w:rFonts w:ascii="Cambria Math" w:hAnsi="Cambria Math"/>
                <w:sz w:val="28"/>
                <w:szCs w:val="28"/>
              </w:rPr>
              <m:t>Средние остатки запасов в периоде</m:t>
            </m:r>
          </m:num>
          <m:den>
            <m:r>
              <m:rPr>
                <m:sty m:val="p"/>
              </m:rPr>
              <w:rPr>
                <w:rFonts w:ascii="Cambria Math" w:hAnsi="Cambria Math"/>
                <w:sz w:val="28"/>
                <w:szCs w:val="28"/>
              </w:rPr>
              <m:t>Однодневная выручка от реализации</m:t>
            </m:r>
          </m:den>
        </m:f>
      </m:oMath>
    </w:p>
    <w:p w:rsidR="00DD49B0" w:rsidRDefault="00DD49B0" w:rsidP="00DD49B0">
      <w:pPr>
        <w:tabs>
          <w:tab w:val="left" w:pos="0"/>
          <w:tab w:val="left" w:pos="284"/>
        </w:tabs>
        <w:suppressAutoHyphens/>
        <w:ind w:right="-437"/>
        <w:jc w:val="both"/>
        <w:rPr>
          <w:sz w:val="28"/>
          <w:szCs w:val="28"/>
        </w:rPr>
      </w:pPr>
      <w:r>
        <w:rPr>
          <w:sz w:val="28"/>
          <w:szCs w:val="28"/>
        </w:rPr>
        <w:t xml:space="preserve"> Количество оборотов в периоде = </w:t>
      </w:r>
      <m:oMath>
        <m:f>
          <m:fPr>
            <m:ctrlPr>
              <w:rPr>
                <w:rFonts w:ascii="Cambria Math" w:hAnsi="Cambria Math"/>
                <w:i/>
                <w:sz w:val="28"/>
                <w:szCs w:val="28"/>
              </w:rPr>
            </m:ctrlPr>
          </m:fPr>
          <m:num>
            <m:r>
              <m:rPr>
                <m:sty m:val="p"/>
              </m:rPr>
              <w:rPr>
                <w:rFonts w:ascii="Cambria Math" w:hAnsi="Cambria Math"/>
                <w:sz w:val="28"/>
                <w:szCs w:val="28"/>
              </w:rPr>
              <m:t>Выручка от реализации</m:t>
            </m:r>
          </m:num>
          <m:den>
            <m:r>
              <w:rPr>
                <w:rFonts w:ascii="Cambria Math" w:hAnsi="Cambria Math"/>
                <w:sz w:val="28"/>
                <w:szCs w:val="28"/>
              </w:rPr>
              <m:t>Средние остатки запасов за период</m:t>
            </m:r>
          </m:den>
        </m:f>
      </m:oMath>
    </w:p>
    <w:p w:rsidR="00DD49B0" w:rsidRDefault="00DD49B0" w:rsidP="00DD49B0">
      <w:pPr>
        <w:tabs>
          <w:tab w:val="left" w:pos="0"/>
          <w:tab w:val="left" w:pos="284"/>
        </w:tabs>
        <w:suppressAutoHyphens/>
        <w:ind w:right="-437"/>
        <w:jc w:val="both"/>
        <w:rPr>
          <w:sz w:val="28"/>
          <w:szCs w:val="28"/>
        </w:rPr>
      </w:pPr>
      <w:r w:rsidRPr="00EE63A3">
        <w:rPr>
          <w:i/>
          <w:sz w:val="28"/>
          <w:szCs w:val="28"/>
        </w:rPr>
        <w:t>Оборачиваемость ДЗ в днях</w:t>
      </w:r>
      <w:r>
        <w:rPr>
          <w:sz w:val="28"/>
          <w:szCs w:val="28"/>
        </w:rPr>
        <w:t xml:space="preserve"> = </w:t>
      </w:r>
      <m:oMath>
        <m:f>
          <m:fPr>
            <m:ctrlPr>
              <w:rPr>
                <w:rFonts w:ascii="Cambria Math" w:hAnsi="Cambria Math"/>
                <w:i/>
                <w:sz w:val="28"/>
                <w:szCs w:val="28"/>
              </w:rPr>
            </m:ctrlPr>
          </m:fPr>
          <m:num>
            <m:r>
              <m:rPr>
                <m:sty m:val="p"/>
              </m:rPr>
              <w:rPr>
                <w:rFonts w:ascii="Cambria Math" w:hAnsi="Cambria Math"/>
                <w:sz w:val="28"/>
                <w:szCs w:val="28"/>
              </w:rPr>
              <m:t>Средние остатки задолженности в периоде</m:t>
            </m:r>
          </m:num>
          <m:den>
            <m:r>
              <m:rPr>
                <m:sty m:val="p"/>
              </m:rPr>
              <w:rPr>
                <w:rFonts w:ascii="Cambria Math" w:hAnsi="Cambria Math"/>
                <w:sz w:val="28"/>
                <w:szCs w:val="28"/>
              </w:rPr>
              <m:t>Однодневная выручка от реализации</m:t>
            </m:r>
          </m:den>
        </m:f>
      </m:oMath>
      <w:r>
        <w:rPr>
          <w:sz w:val="28"/>
          <w:szCs w:val="28"/>
        </w:rPr>
        <w:t xml:space="preserve"> </w:t>
      </w:r>
    </w:p>
    <w:p w:rsidR="00DD49B0" w:rsidRPr="002A1FC6" w:rsidRDefault="00DD49B0" w:rsidP="00DD49B0">
      <w:pPr>
        <w:tabs>
          <w:tab w:val="left" w:pos="0"/>
          <w:tab w:val="left" w:pos="284"/>
        </w:tabs>
        <w:suppressAutoHyphens/>
        <w:ind w:left="-76" w:right="-437"/>
        <w:jc w:val="both"/>
        <w:rPr>
          <w:sz w:val="28"/>
          <w:szCs w:val="28"/>
        </w:rPr>
      </w:pPr>
      <w:r w:rsidRPr="002A1FC6">
        <w:rPr>
          <w:i/>
          <w:sz w:val="28"/>
          <w:szCs w:val="28"/>
        </w:rPr>
        <w:t>Оборачиваемость основного капитала</w:t>
      </w:r>
      <w:r w:rsidRPr="002A1FC6">
        <w:rPr>
          <w:sz w:val="28"/>
          <w:szCs w:val="28"/>
        </w:rPr>
        <w:t xml:space="preserve"> = </w:t>
      </w:r>
      <m:oMath>
        <m:f>
          <m:fPr>
            <m:ctrlPr>
              <w:rPr>
                <w:rFonts w:ascii="Cambria Math" w:hAnsi="Cambria Math"/>
                <w:i/>
                <w:sz w:val="28"/>
                <w:szCs w:val="28"/>
              </w:rPr>
            </m:ctrlPr>
          </m:fPr>
          <m:num>
            <m:r>
              <m:rPr>
                <m:sty m:val="p"/>
              </m:rPr>
              <w:rPr>
                <w:rFonts w:ascii="Cambria Math" w:hAnsi="Cambria Math"/>
                <w:sz w:val="28"/>
                <w:szCs w:val="28"/>
              </w:rPr>
              <m:t>Выручка от реализаци</m:t>
            </m:r>
          </m:num>
          <m:den>
            <m:r>
              <m:rPr>
                <m:sty m:val="p"/>
              </m:rPr>
              <w:rPr>
                <w:rFonts w:ascii="Cambria Math" w:hAnsi="Cambria Math"/>
                <w:sz w:val="28"/>
                <w:szCs w:val="28"/>
              </w:rPr>
              <m:t>Средняя остаточная стоимость основных фондов в периоде</m:t>
            </m:r>
          </m:den>
        </m:f>
      </m:oMath>
      <w:r w:rsidRPr="002A1FC6">
        <w:rPr>
          <w:sz w:val="28"/>
          <w:szCs w:val="28"/>
        </w:rPr>
        <w:t xml:space="preserve"> </w:t>
      </w:r>
      <w:r w:rsidRPr="002A1FC6">
        <w:rPr>
          <w:i/>
          <w:sz w:val="28"/>
          <w:szCs w:val="28"/>
        </w:rPr>
        <w:t xml:space="preserve">Оборачиваемость активов = </w:t>
      </w:r>
      <w:r w:rsidRPr="002A1FC6">
        <w:rPr>
          <w:sz w:val="28"/>
          <w:szCs w:val="28"/>
        </w:rPr>
        <w:t>Выручка от реализации / Средний размер активов в периоде</w:t>
      </w:r>
    </w:p>
    <w:p w:rsidR="00DD49B0" w:rsidRDefault="00DD49B0" w:rsidP="00DD49B0">
      <w:pPr>
        <w:tabs>
          <w:tab w:val="left" w:pos="0"/>
          <w:tab w:val="left" w:pos="284"/>
        </w:tabs>
        <w:suppressAutoHyphens/>
        <w:ind w:right="-437"/>
        <w:jc w:val="both"/>
        <w:rPr>
          <w:sz w:val="28"/>
          <w:szCs w:val="28"/>
        </w:rPr>
      </w:pPr>
      <w:proofErr w:type="spellStart"/>
      <w:r>
        <w:rPr>
          <w:sz w:val="28"/>
          <w:szCs w:val="28"/>
        </w:rPr>
        <w:t>Коэф-ты</w:t>
      </w:r>
      <w:proofErr w:type="spellEnd"/>
      <w:r>
        <w:rPr>
          <w:sz w:val="28"/>
          <w:szCs w:val="28"/>
        </w:rPr>
        <w:t xml:space="preserve"> эффективности анализируются в динамике, а также сравниваются с </w:t>
      </w:r>
      <w:proofErr w:type="spellStart"/>
      <w:r>
        <w:rPr>
          <w:sz w:val="28"/>
          <w:szCs w:val="28"/>
        </w:rPr>
        <w:t>коэф-тами</w:t>
      </w:r>
      <w:proofErr w:type="spellEnd"/>
      <w:r>
        <w:rPr>
          <w:sz w:val="28"/>
          <w:szCs w:val="28"/>
        </w:rPr>
        <w:t xml:space="preserve"> конкурентов и со среднеотраслевыми показателями.</w:t>
      </w:r>
    </w:p>
    <w:p w:rsidR="00DD49B0" w:rsidRPr="00F972F1" w:rsidRDefault="00DD49B0" w:rsidP="00DD49B0">
      <w:pPr>
        <w:tabs>
          <w:tab w:val="left" w:pos="0"/>
          <w:tab w:val="left" w:pos="567"/>
        </w:tabs>
        <w:suppressAutoHyphens/>
        <w:ind w:right="-437"/>
        <w:jc w:val="both"/>
        <w:rPr>
          <w:sz w:val="28"/>
          <w:szCs w:val="28"/>
          <w:u w:val="single"/>
        </w:rPr>
      </w:pPr>
      <w:r w:rsidRPr="00DD49B0">
        <w:rPr>
          <w:b/>
          <w:sz w:val="28"/>
          <w:szCs w:val="28"/>
        </w:rPr>
        <w:t>3) коэффициенты прибыльности</w:t>
      </w:r>
      <w:r>
        <w:rPr>
          <w:sz w:val="28"/>
          <w:szCs w:val="28"/>
        </w:rPr>
        <w:t xml:space="preserve"> характеризуют эффективность использования всего капитала, включая его привлеченную часть.</w:t>
      </w:r>
    </w:p>
    <w:p w:rsidR="00DD49B0" w:rsidRDefault="00DD49B0" w:rsidP="00DD49B0">
      <w:pPr>
        <w:tabs>
          <w:tab w:val="left" w:pos="0"/>
          <w:tab w:val="left" w:pos="567"/>
        </w:tabs>
        <w:suppressAutoHyphens/>
        <w:ind w:right="-437"/>
        <w:jc w:val="both"/>
        <w:rPr>
          <w:sz w:val="28"/>
          <w:szCs w:val="28"/>
        </w:rPr>
      </w:pPr>
      <w:proofErr w:type="spellStart"/>
      <w:r w:rsidRPr="00F972F1">
        <w:rPr>
          <w:sz w:val="28"/>
          <w:szCs w:val="28"/>
        </w:rPr>
        <w:t>Коэф-т</w:t>
      </w:r>
      <w:proofErr w:type="spellEnd"/>
      <w:r w:rsidRPr="00F972F1">
        <w:rPr>
          <w:sz w:val="28"/>
          <w:szCs w:val="28"/>
        </w:rPr>
        <w:t xml:space="preserve"> нормы прибыли = </w:t>
      </w:r>
      <w:r>
        <w:rPr>
          <w:sz w:val="28"/>
          <w:szCs w:val="28"/>
        </w:rPr>
        <w:t>Чистая прибыль /выручка от реализации</w:t>
      </w:r>
    </w:p>
    <w:p w:rsidR="00DD49B0" w:rsidRDefault="00DD49B0" w:rsidP="00DD49B0">
      <w:pPr>
        <w:tabs>
          <w:tab w:val="left" w:pos="0"/>
          <w:tab w:val="left" w:pos="567"/>
        </w:tabs>
        <w:suppressAutoHyphens/>
        <w:ind w:right="-437"/>
        <w:jc w:val="both"/>
        <w:rPr>
          <w:sz w:val="28"/>
          <w:szCs w:val="28"/>
        </w:rPr>
      </w:pPr>
      <w:proofErr w:type="spellStart"/>
      <w:r>
        <w:rPr>
          <w:sz w:val="28"/>
          <w:szCs w:val="28"/>
        </w:rPr>
        <w:t>Коэф-т</w:t>
      </w:r>
      <w:proofErr w:type="spellEnd"/>
      <w:r>
        <w:rPr>
          <w:sz w:val="28"/>
          <w:szCs w:val="28"/>
        </w:rPr>
        <w:t xml:space="preserve"> рентабельности = Чистая прибыль / СК или активы</w:t>
      </w:r>
    </w:p>
    <w:p w:rsidR="00DD49B0" w:rsidRPr="00F972F1" w:rsidRDefault="00DD49B0" w:rsidP="00DD49B0">
      <w:pPr>
        <w:tabs>
          <w:tab w:val="left" w:pos="0"/>
          <w:tab w:val="left" w:pos="567"/>
        </w:tabs>
        <w:suppressAutoHyphens/>
        <w:ind w:right="-437"/>
        <w:jc w:val="both"/>
        <w:rPr>
          <w:sz w:val="28"/>
          <w:szCs w:val="28"/>
        </w:rPr>
      </w:pPr>
      <w:r>
        <w:rPr>
          <w:sz w:val="28"/>
          <w:szCs w:val="28"/>
        </w:rPr>
        <w:t xml:space="preserve">Если доля прибыли в выручке растет, увеличивается прибыльность активов или капитала, то можно не понижать рейтинг кредитоспособности клиента даже при ухудшении </w:t>
      </w:r>
      <w:proofErr w:type="spellStart"/>
      <w:r>
        <w:rPr>
          <w:sz w:val="28"/>
          <w:szCs w:val="28"/>
        </w:rPr>
        <w:t>коэф-та</w:t>
      </w:r>
      <w:proofErr w:type="spellEnd"/>
      <w:r>
        <w:rPr>
          <w:sz w:val="28"/>
          <w:szCs w:val="28"/>
        </w:rPr>
        <w:t xml:space="preserve"> финансового </w:t>
      </w:r>
      <w:proofErr w:type="spellStart"/>
      <w:r>
        <w:rPr>
          <w:sz w:val="28"/>
          <w:szCs w:val="28"/>
        </w:rPr>
        <w:t>левериджа</w:t>
      </w:r>
      <w:proofErr w:type="spellEnd"/>
      <w:r>
        <w:rPr>
          <w:sz w:val="28"/>
          <w:szCs w:val="28"/>
        </w:rPr>
        <w:t>.</w:t>
      </w:r>
    </w:p>
    <w:p w:rsidR="00DD49B0" w:rsidRPr="00F972F1" w:rsidRDefault="00DD49B0" w:rsidP="00DD49B0">
      <w:pPr>
        <w:tabs>
          <w:tab w:val="left" w:pos="0"/>
          <w:tab w:val="left" w:pos="284"/>
        </w:tabs>
        <w:suppressAutoHyphens/>
        <w:ind w:left="142" w:right="-437"/>
        <w:jc w:val="both"/>
        <w:rPr>
          <w:sz w:val="28"/>
          <w:szCs w:val="28"/>
          <w:u w:val="single"/>
        </w:rPr>
      </w:pPr>
      <w:r w:rsidRPr="00DD49B0">
        <w:rPr>
          <w:b/>
          <w:sz w:val="28"/>
          <w:szCs w:val="28"/>
        </w:rPr>
        <w:t>4)коэффициенты обслуживания долга</w:t>
      </w:r>
      <w:r>
        <w:rPr>
          <w:sz w:val="28"/>
          <w:szCs w:val="28"/>
          <w:u w:val="single"/>
        </w:rPr>
        <w:t xml:space="preserve"> </w:t>
      </w:r>
      <w:r>
        <w:rPr>
          <w:sz w:val="28"/>
          <w:szCs w:val="28"/>
        </w:rPr>
        <w:t>показывают, какая часть прибыли поглощается процентными и фиксированными платежами.</w:t>
      </w:r>
    </w:p>
    <w:p w:rsidR="00DD49B0" w:rsidRDefault="00DD49B0" w:rsidP="00DD49B0">
      <w:pPr>
        <w:tabs>
          <w:tab w:val="left" w:pos="0"/>
          <w:tab w:val="left" w:pos="567"/>
        </w:tabs>
        <w:suppressAutoHyphens/>
        <w:ind w:right="-437"/>
        <w:jc w:val="both"/>
        <w:rPr>
          <w:sz w:val="28"/>
          <w:szCs w:val="28"/>
        </w:rPr>
      </w:pPr>
      <w:proofErr w:type="spellStart"/>
      <w:r>
        <w:rPr>
          <w:sz w:val="28"/>
          <w:szCs w:val="28"/>
        </w:rPr>
        <w:t>Коэф-т</w:t>
      </w:r>
      <w:proofErr w:type="spellEnd"/>
      <w:r>
        <w:rPr>
          <w:sz w:val="28"/>
          <w:szCs w:val="28"/>
        </w:rPr>
        <w:t xml:space="preserve"> покрытия процента = Прибыль до уплаты процентов за период / Процентные платежи за тот же период. Норматив = 7-2</w:t>
      </w:r>
    </w:p>
    <w:p w:rsidR="00DD49B0" w:rsidRDefault="00DD49B0" w:rsidP="00DD49B0">
      <w:pPr>
        <w:tabs>
          <w:tab w:val="left" w:pos="0"/>
          <w:tab w:val="left" w:pos="567"/>
        </w:tabs>
        <w:suppressAutoHyphens/>
        <w:ind w:right="-437"/>
        <w:jc w:val="both"/>
        <w:rPr>
          <w:sz w:val="28"/>
          <w:szCs w:val="28"/>
        </w:rPr>
      </w:pPr>
      <w:proofErr w:type="spellStart"/>
      <w:r>
        <w:rPr>
          <w:sz w:val="28"/>
          <w:szCs w:val="28"/>
        </w:rPr>
        <w:t>К-т</w:t>
      </w:r>
      <w:proofErr w:type="spellEnd"/>
      <w:r>
        <w:rPr>
          <w:sz w:val="28"/>
          <w:szCs w:val="28"/>
        </w:rPr>
        <w:t xml:space="preserve"> покрытия </w:t>
      </w:r>
      <w:proofErr w:type="spellStart"/>
      <w:r>
        <w:rPr>
          <w:sz w:val="28"/>
          <w:szCs w:val="28"/>
        </w:rPr>
        <w:t>фиксир</w:t>
      </w:r>
      <w:proofErr w:type="spellEnd"/>
      <w:r>
        <w:rPr>
          <w:sz w:val="28"/>
          <w:szCs w:val="28"/>
        </w:rPr>
        <w:t xml:space="preserve">. платежей= </w:t>
      </w:r>
      <m:oMath>
        <m:f>
          <m:fPr>
            <m:ctrlPr>
              <w:rPr>
                <w:rFonts w:ascii="Cambria Math" w:hAnsi="Cambria Math"/>
                <w:i/>
                <w:sz w:val="28"/>
                <w:szCs w:val="28"/>
              </w:rPr>
            </m:ctrlPr>
          </m:fPr>
          <m:num>
            <m:r>
              <w:rPr>
                <w:rFonts w:ascii="Cambria Math" w:hAnsi="Cambria Math"/>
                <w:sz w:val="28"/>
                <w:szCs w:val="28"/>
              </w:rPr>
              <m:t>Прибыль до уплаты фиксир. платежей за период</m:t>
            </m:r>
          </m:num>
          <m:den>
            <m:r>
              <w:rPr>
                <w:rFonts w:ascii="Cambria Math" w:hAnsi="Cambria Math"/>
                <w:sz w:val="28"/>
                <w:szCs w:val="28"/>
              </w:rPr>
              <m:t>Проценты+Лизинг. платежи+Див. по прив. акциям+Прочие фикс. платежи</m:t>
            </m:r>
          </m:den>
        </m:f>
      </m:oMath>
    </w:p>
    <w:p w:rsidR="00DD49B0" w:rsidRPr="00DD49B0" w:rsidRDefault="00DD49B0" w:rsidP="00DD49B0">
      <w:pPr>
        <w:tabs>
          <w:tab w:val="left" w:pos="0"/>
          <w:tab w:val="left" w:pos="567"/>
        </w:tabs>
        <w:suppressAutoHyphens/>
        <w:ind w:right="-437"/>
        <w:jc w:val="both"/>
        <w:rPr>
          <w:b/>
          <w:sz w:val="28"/>
          <w:szCs w:val="28"/>
        </w:rPr>
      </w:pPr>
      <w:r w:rsidRPr="00DD49B0">
        <w:rPr>
          <w:b/>
          <w:sz w:val="28"/>
          <w:szCs w:val="28"/>
        </w:rPr>
        <w:t>5) Коэффициенты ликвидности</w:t>
      </w:r>
    </w:p>
    <w:p w:rsidR="00DD49B0" w:rsidRDefault="00DD49B0" w:rsidP="00DD49B0">
      <w:pPr>
        <w:numPr>
          <w:ilvl w:val="0"/>
          <w:numId w:val="22"/>
        </w:numPr>
        <w:tabs>
          <w:tab w:val="left" w:pos="0"/>
          <w:tab w:val="left" w:pos="142"/>
        </w:tabs>
        <w:suppressAutoHyphens/>
        <w:ind w:left="142" w:right="-437" w:hanging="284"/>
        <w:jc w:val="both"/>
        <w:rPr>
          <w:sz w:val="28"/>
          <w:szCs w:val="28"/>
        </w:rPr>
      </w:pPr>
      <w:proofErr w:type="spellStart"/>
      <w:r>
        <w:rPr>
          <w:sz w:val="28"/>
          <w:szCs w:val="28"/>
        </w:rPr>
        <w:t>Коэф-т</w:t>
      </w:r>
      <w:proofErr w:type="spellEnd"/>
      <w:r>
        <w:rPr>
          <w:sz w:val="28"/>
          <w:szCs w:val="28"/>
        </w:rPr>
        <w:t xml:space="preserve"> текущей ликвидности = Текущие активы/Текущие пассивы. Показывает способен ли заемщик в принципе рассчитаться по своим обязательствам. Норматив = 2,0-1,25</w:t>
      </w:r>
    </w:p>
    <w:p w:rsidR="00DD49B0" w:rsidRDefault="00DD49B0" w:rsidP="00DD49B0">
      <w:pPr>
        <w:numPr>
          <w:ilvl w:val="0"/>
          <w:numId w:val="22"/>
        </w:numPr>
        <w:tabs>
          <w:tab w:val="left" w:pos="0"/>
          <w:tab w:val="left" w:pos="142"/>
        </w:tabs>
        <w:suppressAutoHyphens/>
        <w:ind w:left="142" w:right="-437" w:hanging="284"/>
        <w:jc w:val="both"/>
        <w:rPr>
          <w:sz w:val="28"/>
          <w:szCs w:val="28"/>
        </w:rPr>
      </w:pPr>
      <w:proofErr w:type="spellStart"/>
      <w:r>
        <w:rPr>
          <w:sz w:val="28"/>
          <w:szCs w:val="28"/>
        </w:rPr>
        <w:t>Коэф-т</w:t>
      </w:r>
      <w:proofErr w:type="spellEnd"/>
      <w:r>
        <w:rPr>
          <w:sz w:val="28"/>
          <w:szCs w:val="28"/>
        </w:rPr>
        <w:t xml:space="preserve"> быстрой ликвидности = Ликвидные активы/Текущие пассивы. Позволяет прогнозировать способность заемщика быстро высвобождать из оборота в денежной форме для погашения долга банка в срок.</w:t>
      </w:r>
    </w:p>
    <w:p w:rsidR="003A2C88" w:rsidRPr="00AB036E" w:rsidRDefault="003A2C88" w:rsidP="003A2C88">
      <w:pPr>
        <w:spacing w:after="200" w:line="276" w:lineRule="auto"/>
        <w:rPr>
          <w:sz w:val="28"/>
        </w:rPr>
      </w:pPr>
    </w:p>
    <w:p w:rsidR="003A2C88" w:rsidRPr="00AB036E" w:rsidRDefault="003A2C88" w:rsidP="003A2C88">
      <w:pPr>
        <w:numPr>
          <w:ilvl w:val="0"/>
          <w:numId w:val="1"/>
        </w:numPr>
        <w:suppressAutoHyphens/>
        <w:jc w:val="both"/>
        <w:rPr>
          <w:sz w:val="28"/>
          <w:highlight w:val="yellow"/>
        </w:rPr>
      </w:pPr>
      <w:r w:rsidRPr="00AB036E">
        <w:rPr>
          <w:sz w:val="28"/>
          <w:highlight w:val="yellow"/>
        </w:rPr>
        <w:lastRenderedPageBreak/>
        <w:t xml:space="preserve">Расходы коммерческого банка: понятие, классификация, оценка и факторы, определяющие уровень расходов. </w:t>
      </w:r>
    </w:p>
    <w:p w:rsidR="003A2C88" w:rsidRPr="00AB036E" w:rsidRDefault="003A2C88" w:rsidP="003A2C88">
      <w:pPr>
        <w:suppressAutoHyphens/>
        <w:jc w:val="both"/>
        <w:rPr>
          <w:sz w:val="28"/>
        </w:rPr>
      </w:pPr>
      <w:r w:rsidRPr="00AB036E">
        <w:rPr>
          <w:b/>
          <w:sz w:val="28"/>
        </w:rPr>
        <w:t xml:space="preserve">Банковские расходы </w:t>
      </w:r>
      <w:r w:rsidRPr="00AB036E">
        <w:rPr>
          <w:sz w:val="28"/>
        </w:rPr>
        <w:t>– затраты банка, которые он несет в процессе свое</w:t>
      </w:r>
      <w:r w:rsidRPr="00AB036E">
        <w:rPr>
          <w:sz w:val="28"/>
        </w:rPr>
        <w:tab/>
        <w:t xml:space="preserve"> </w:t>
      </w:r>
      <w:proofErr w:type="spellStart"/>
      <w:r w:rsidRPr="00AB036E">
        <w:rPr>
          <w:sz w:val="28"/>
        </w:rPr>
        <w:t>деят</w:t>
      </w:r>
      <w:r w:rsidR="00DD49B0">
        <w:rPr>
          <w:sz w:val="28"/>
        </w:rPr>
        <w:t>-</w:t>
      </w:r>
      <w:r w:rsidRPr="00AB036E">
        <w:rPr>
          <w:sz w:val="28"/>
        </w:rPr>
        <w:t>ти</w:t>
      </w:r>
      <w:proofErr w:type="spellEnd"/>
      <w:r w:rsidRPr="00AB036E">
        <w:rPr>
          <w:sz w:val="28"/>
        </w:rPr>
        <w:t>.</w:t>
      </w:r>
    </w:p>
    <w:p w:rsidR="003A2C88" w:rsidRPr="00AB036E" w:rsidRDefault="003A2C88" w:rsidP="003A2C88">
      <w:pPr>
        <w:suppressAutoHyphens/>
        <w:jc w:val="both"/>
        <w:rPr>
          <w:sz w:val="28"/>
        </w:rPr>
      </w:pPr>
      <w:r w:rsidRPr="00AB036E">
        <w:rPr>
          <w:b/>
          <w:sz w:val="28"/>
        </w:rPr>
        <w:t xml:space="preserve">Расходы </w:t>
      </w:r>
      <w:r w:rsidR="00DD49B0">
        <w:rPr>
          <w:b/>
          <w:sz w:val="28"/>
        </w:rPr>
        <w:t>КБ</w:t>
      </w:r>
      <w:r w:rsidRPr="00AB036E">
        <w:rPr>
          <w:b/>
          <w:sz w:val="28"/>
        </w:rPr>
        <w:t xml:space="preserve"> классифицируют</w:t>
      </w:r>
      <w:r w:rsidRPr="00AB036E">
        <w:rPr>
          <w:sz w:val="28"/>
        </w:rPr>
        <w:t xml:space="preserve"> по характеру, форме, способу учета, периоду, к которому они относятся, по влиянию на налогооблагаемую базу, способу ограничения. </w:t>
      </w:r>
    </w:p>
    <w:p w:rsidR="003A2C88" w:rsidRPr="00AB036E" w:rsidRDefault="003A2C88" w:rsidP="003A2C88">
      <w:pPr>
        <w:suppressAutoHyphens/>
        <w:jc w:val="both"/>
        <w:rPr>
          <w:sz w:val="28"/>
        </w:rPr>
      </w:pPr>
      <w:r w:rsidRPr="00AB036E">
        <w:rPr>
          <w:b/>
          <w:sz w:val="28"/>
        </w:rPr>
        <w:t>По характеру</w:t>
      </w:r>
      <w:r w:rsidRPr="00AB036E">
        <w:rPr>
          <w:sz w:val="28"/>
        </w:rPr>
        <w:t>:</w:t>
      </w:r>
    </w:p>
    <w:p w:rsidR="003A2C88" w:rsidRPr="00AB036E" w:rsidRDefault="003A2C88" w:rsidP="00E34939">
      <w:pPr>
        <w:pStyle w:val="a7"/>
        <w:numPr>
          <w:ilvl w:val="0"/>
          <w:numId w:val="57"/>
        </w:numPr>
        <w:suppressAutoHyphens/>
        <w:contextualSpacing/>
        <w:jc w:val="both"/>
        <w:rPr>
          <w:sz w:val="28"/>
        </w:rPr>
      </w:pPr>
      <w:r w:rsidRPr="00DD49B0">
        <w:rPr>
          <w:sz w:val="28"/>
          <w:u w:val="single"/>
        </w:rPr>
        <w:t>операционные</w:t>
      </w:r>
      <w:r w:rsidRPr="00AB036E">
        <w:rPr>
          <w:sz w:val="28"/>
        </w:rPr>
        <w:t xml:space="preserve"> – это затраты, прямо связанные с банковскими операциями, </w:t>
      </w:r>
    </w:p>
    <w:p w:rsidR="003A2C88" w:rsidRPr="00AB036E" w:rsidRDefault="003A2C88" w:rsidP="00E34939">
      <w:pPr>
        <w:pStyle w:val="a7"/>
        <w:numPr>
          <w:ilvl w:val="0"/>
          <w:numId w:val="58"/>
        </w:numPr>
        <w:suppressAutoHyphens/>
        <w:contextualSpacing/>
        <w:jc w:val="both"/>
        <w:rPr>
          <w:sz w:val="28"/>
        </w:rPr>
      </w:pPr>
      <w:r w:rsidRPr="00AB036E">
        <w:rPr>
          <w:sz w:val="28"/>
        </w:rPr>
        <w:t xml:space="preserve">уплата процентов за привлеченные банком ресурсы на основе депозитных и кредитных операций, выпуска ценных бумаг. </w:t>
      </w:r>
    </w:p>
    <w:p w:rsidR="003A2C88" w:rsidRPr="00AB036E" w:rsidRDefault="003A2C88" w:rsidP="00E34939">
      <w:pPr>
        <w:pStyle w:val="a7"/>
        <w:numPr>
          <w:ilvl w:val="0"/>
          <w:numId w:val="58"/>
        </w:numPr>
        <w:suppressAutoHyphens/>
        <w:contextualSpacing/>
        <w:jc w:val="both"/>
        <w:rPr>
          <w:sz w:val="28"/>
        </w:rPr>
      </w:pPr>
      <w:r w:rsidRPr="00AB036E">
        <w:rPr>
          <w:sz w:val="28"/>
        </w:rPr>
        <w:t>комиссия, уплаченная банком по операциям с ценными бумагами, с иностранной валютой, по кассовым и расчетным операциям, за инкассацию.</w:t>
      </w:r>
    </w:p>
    <w:p w:rsidR="003A2C88" w:rsidRPr="00AB036E" w:rsidRDefault="003A2C88" w:rsidP="00E34939">
      <w:pPr>
        <w:pStyle w:val="a7"/>
        <w:numPr>
          <w:ilvl w:val="0"/>
          <w:numId w:val="58"/>
        </w:numPr>
        <w:suppressAutoHyphens/>
        <w:contextualSpacing/>
        <w:jc w:val="both"/>
        <w:rPr>
          <w:sz w:val="28"/>
        </w:rPr>
      </w:pPr>
      <w:r w:rsidRPr="00AB036E">
        <w:rPr>
          <w:sz w:val="28"/>
        </w:rPr>
        <w:t xml:space="preserve">прочие операционные расходы (дисконтный расход по векселям, отрицательный результат по переоценке ценных бумаг и счетов в иностранной валюте, расход (убыток) от перепродажи ценных бумаг, по операциям с драгметаллами и т.д.). </w:t>
      </w:r>
    </w:p>
    <w:p w:rsidR="003A2C88" w:rsidRPr="00AB036E" w:rsidRDefault="00DD49B0" w:rsidP="00DD49B0">
      <w:pPr>
        <w:suppressAutoHyphens/>
        <w:contextualSpacing/>
        <w:jc w:val="both"/>
        <w:rPr>
          <w:sz w:val="28"/>
        </w:rPr>
      </w:pPr>
      <w:r>
        <w:rPr>
          <w:sz w:val="28"/>
        </w:rPr>
        <w:t xml:space="preserve">2) </w:t>
      </w:r>
      <w:r w:rsidR="003A2C88" w:rsidRPr="00DD49B0">
        <w:rPr>
          <w:sz w:val="28"/>
          <w:u w:val="single"/>
        </w:rPr>
        <w:t>расходы по обеспечению хоз</w:t>
      </w:r>
      <w:r>
        <w:rPr>
          <w:sz w:val="28"/>
          <w:u w:val="single"/>
        </w:rPr>
        <w:t>.</w:t>
      </w:r>
      <w:r w:rsidR="003A2C88" w:rsidRPr="00DD49B0">
        <w:rPr>
          <w:sz w:val="28"/>
          <w:u w:val="single"/>
        </w:rPr>
        <w:t xml:space="preserve"> деятельности банка</w:t>
      </w:r>
      <w:r w:rsidRPr="00DD49B0">
        <w:rPr>
          <w:sz w:val="28"/>
          <w:u w:val="single"/>
        </w:rPr>
        <w:t>:</w:t>
      </w:r>
      <w:r w:rsidRPr="00DD49B0">
        <w:rPr>
          <w:sz w:val="28"/>
        </w:rPr>
        <w:t xml:space="preserve"> </w:t>
      </w:r>
      <w:r w:rsidR="003A2C88" w:rsidRPr="00DD49B0">
        <w:rPr>
          <w:sz w:val="28"/>
        </w:rPr>
        <w:t xml:space="preserve">амортизацию основных средств и нематериальных активов, </w:t>
      </w:r>
      <w:r w:rsidR="003A2C88" w:rsidRPr="00AB036E">
        <w:rPr>
          <w:sz w:val="28"/>
        </w:rPr>
        <w:t xml:space="preserve">расходы по аренде, ремонту оборудования, канцелярские, по содержанию автотранспорта, приобретению спецодежды, эксплуатационные расходы по содержанию зданий и т.д. </w:t>
      </w:r>
    </w:p>
    <w:p w:rsidR="003A2C88" w:rsidRPr="00DD49B0" w:rsidRDefault="00DD49B0" w:rsidP="00DD49B0">
      <w:pPr>
        <w:suppressAutoHyphens/>
        <w:contextualSpacing/>
        <w:jc w:val="both"/>
        <w:rPr>
          <w:sz w:val="28"/>
        </w:rPr>
      </w:pPr>
      <w:r>
        <w:rPr>
          <w:sz w:val="28"/>
        </w:rPr>
        <w:t xml:space="preserve">3) </w:t>
      </w:r>
      <w:r w:rsidR="003A2C88" w:rsidRPr="00DD49B0">
        <w:rPr>
          <w:sz w:val="28"/>
          <w:u w:val="single"/>
        </w:rPr>
        <w:t>по оплате труда персонала банка</w:t>
      </w:r>
      <w:r w:rsidRPr="00DD49B0">
        <w:rPr>
          <w:sz w:val="28"/>
          <w:u w:val="single"/>
        </w:rPr>
        <w:t xml:space="preserve">: </w:t>
      </w:r>
      <w:r w:rsidR="003A2C88" w:rsidRPr="00DD49B0">
        <w:rPr>
          <w:sz w:val="28"/>
        </w:rPr>
        <w:t xml:space="preserve">зарплата, премии, начисления на зарплату. </w:t>
      </w:r>
    </w:p>
    <w:p w:rsidR="003A2C88" w:rsidRPr="00AB036E" w:rsidRDefault="003A2C88" w:rsidP="00E34939">
      <w:pPr>
        <w:pStyle w:val="a7"/>
        <w:numPr>
          <w:ilvl w:val="0"/>
          <w:numId w:val="57"/>
        </w:numPr>
        <w:suppressAutoHyphens/>
        <w:contextualSpacing/>
        <w:jc w:val="both"/>
        <w:rPr>
          <w:sz w:val="28"/>
        </w:rPr>
        <w:sectPr w:rsidR="003A2C88" w:rsidRPr="00AB036E" w:rsidSect="003A2C88">
          <w:type w:val="continuous"/>
          <w:pgSz w:w="11906" w:h="16838"/>
          <w:pgMar w:top="567" w:right="567" w:bottom="567" w:left="567" w:header="708" w:footer="708" w:gutter="0"/>
          <w:cols w:space="708"/>
          <w:docGrid w:linePitch="360"/>
        </w:sectPr>
      </w:pPr>
    </w:p>
    <w:p w:rsidR="003A2C88" w:rsidRPr="00AB036E" w:rsidRDefault="00DD49B0" w:rsidP="00DD49B0">
      <w:pPr>
        <w:suppressAutoHyphens/>
        <w:contextualSpacing/>
        <w:jc w:val="both"/>
        <w:rPr>
          <w:sz w:val="28"/>
        </w:rPr>
      </w:pPr>
      <w:r>
        <w:rPr>
          <w:sz w:val="28"/>
        </w:rPr>
        <w:lastRenderedPageBreak/>
        <w:t xml:space="preserve">4) </w:t>
      </w:r>
      <w:r w:rsidR="003A2C88" w:rsidRPr="00DD49B0">
        <w:rPr>
          <w:sz w:val="28"/>
          <w:u w:val="single"/>
        </w:rPr>
        <w:t>по уплате налогов</w:t>
      </w:r>
      <w:r w:rsidRPr="00DD49B0">
        <w:rPr>
          <w:sz w:val="28"/>
          <w:u w:val="single"/>
        </w:rPr>
        <w:t>:</w:t>
      </w:r>
      <w:r>
        <w:rPr>
          <w:sz w:val="28"/>
        </w:rPr>
        <w:t xml:space="preserve"> </w:t>
      </w:r>
      <w:r w:rsidR="003A2C88" w:rsidRPr="00AB036E">
        <w:rPr>
          <w:sz w:val="28"/>
        </w:rPr>
        <w:t>налоги на имущество, земельный,</w:t>
      </w:r>
      <w:r>
        <w:rPr>
          <w:sz w:val="28"/>
        </w:rPr>
        <w:t xml:space="preserve"> </w:t>
      </w:r>
      <w:r w:rsidR="003A2C88" w:rsidRPr="00AB036E">
        <w:rPr>
          <w:sz w:val="28"/>
        </w:rPr>
        <w:t>с владельца автотранспортных средств</w:t>
      </w:r>
      <w:r>
        <w:rPr>
          <w:sz w:val="28"/>
        </w:rPr>
        <w:t xml:space="preserve">, </w:t>
      </w:r>
      <w:r w:rsidR="003A2C88" w:rsidRPr="00AB036E">
        <w:rPr>
          <w:sz w:val="28"/>
        </w:rPr>
        <w:t xml:space="preserve">другие налоги, относящиеся на себестоимость банковских операций (т.е. налоги, отражаемые на расходных счетах банка). </w:t>
      </w:r>
    </w:p>
    <w:p w:rsidR="003A2C88" w:rsidRPr="00AB036E" w:rsidRDefault="00DD49B0" w:rsidP="00DD49B0">
      <w:pPr>
        <w:suppressAutoHyphens/>
        <w:contextualSpacing/>
        <w:jc w:val="both"/>
        <w:rPr>
          <w:sz w:val="28"/>
        </w:rPr>
      </w:pPr>
      <w:r>
        <w:rPr>
          <w:sz w:val="28"/>
        </w:rPr>
        <w:t xml:space="preserve">5) </w:t>
      </w:r>
      <w:r w:rsidR="003A2C88" w:rsidRPr="00DD49B0">
        <w:rPr>
          <w:sz w:val="28"/>
          <w:u w:val="single"/>
        </w:rPr>
        <w:t>отчисления в специальные резервы</w:t>
      </w:r>
      <w:r w:rsidR="003A2C88" w:rsidRPr="00DD49B0">
        <w:rPr>
          <w:sz w:val="28"/>
        </w:rPr>
        <w:t xml:space="preserve"> – формирование резервов на покрытие возможных потерь</w:t>
      </w:r>
      <w:r>
        <w:rPr>
          <w:sz w:val="28"/>
        </w:rPr>
        <w:t xml:space="preserve">: </w:t>
      </w:r>
      <w:r w:rsidR="003A2C88" w:rsidRPr="00AB036E">
        <w:rPr>
          <w:sz w:val="28"/>
        </w:rPr>
        <w:t>по ссудам, под обесценение ценных бумаг</w:t>
      </w:r>
      <w:r>
        <w:rPr>
          <w:sz w:val="28"/>
        </w:rPr>
        <w:t xml:space="preserve">, </w:t>
      </w:r>
      <w:r w:rsidR="003A2C88" w:rsidRPr="00AB036E">
        <w:rPr>
          <w:sz w:val="28"/>
        </w:rPr>
        <w:t xml:space="preserve">на покрытие возможных убытков по прочим активным операциям, по дебиторской задолженности. </w:t>
      </w:r>
    </w:p>
    <w:p w:rsidR="003A2C88" w:rsidRPr="00DD49B0" w:rsidRDefault="00DD49B0" w:rsidP="00DD49B0">
      <w:pPr>
        <w:suppressAutoHyphens/>
        <w:contextualSpacing/>
        <w:jc w:val="both"/>
        <w:rPr>
          <w:sz w:val="28"/>
        </w:rPr>
      </w:pPr>
      <w:r>
        <w:rPr>
          <w:sz w:val="28"/>
        </w:rPr>
        <w:t xml:space="preserve">6) </w:t>
      </w:r>
      <w:r w:rsidR="003A2C88" w:rsidRPr="00DD49B0">
        <w:rPr>
          <w:sz w:val="28"/>
        </w:rPr>
        <w:t xml:space="preserve">Прочие расходы банка </w:t>
      </w:r>
    </w:p>
    <w:p w:rsidR="003A2C88" w:rsidRPr="00AB036E" w:rsidRDefault="003A2C88" w:rsidP="00E34939">
      <w:pPr>
        <w:pStyle w:val="a7"/>
        <w:numPr>
          <w:ilvl w:val="0"/>
          <w:numId w:val="59"/>
        </w:numPr>
        <w:suppressAutoHyphens/>
        <w:contextualSpacing/>
        <w:jc w:val="both"/>
        <w:rPr>
          <w:sz w:val="28"/>
        </w:rPr>
      </w:pPr>
      <w:r w:rsidRPr="00AB036E">
        <w:rPr>
          <w:sz w:val="28"/>
        </w:rPr>
        <w:t xml:space="preserve">расходы на рекламу, </w:t>
      </w:r>
    </w:p>
    <w:p w:rsidR="003A2C88" w:rsidRPr="00AB036E" w:rsidRDefault="003A2C88" w:rsidP="00E34939">
      <w:pPr>
        <w:pStyle w:val="a7"/>
        <w:numPr>
          <w:ilvl w:val="0"/>
          <w:numId w:val="59"/>
        </w:numPr>
        <w:suppressAutoHyphens/>
        <w:contextualSpacing/>
        <w:jc w:val="both"/>
        <w:rPr>
          <w:sz w:val="28"/>
        </w:rPr>
      </w:pPr>
      <w:r w:rsidRPr="00AB036E">
        <w:rPr>
          <w:sz w:val="28"/>
        </w:rPr>
        <w:t xml:space="preserve">командировочные и представительские, </w:t>
      </w:r>
    </w:p>
    <w:p w:rsidR="003A2C88" w:rsidRPr="00AB036E" w:rsidRDefault="003A2C88" w:rsidP="00E34939">
      <w:pPr>
        <w:pStyle w:val="a7"/>
        <w:numPr>
          <w:ilvl w:val="0"/>
          <w:numId w:val="59"/>
        </w:numPr>
        <w:suppressAutoHyphens/>
        <w:contextualSpacing/>
        <w:jc w:val="both"/>
        <w:rPr>
          <w:sz w:val="28"/>
        </w:rPr>
      </w:pPr>
      <w:r w:rsidRPr="00AB036E">
        <w:rPr>
          <w:sz w:val="28"/>
        </w:rPr>
        <w:t xml:space="preserve">на подготовку кадров, </w:t>
      </w:r>
    </w:p>
    <w:p w:rsidR="003A2C88" w:rsidRPr="00AB036E" w:rsidRDefault="003A2C88" w:rsidP="00E34939">
      <w:pPr>
        <w:pStyle w:val="a7"/>
        <w:numPr>
          <w:ilvl w:val="0"/>
          <w:numId w:val="59"/>
        </w:numPr>
        <w:suppressAutoHyphens/>
        <w:contextualSpacing/>
        <w:jc w:val="both"/>
        <w:rPr>
          <w:sz w:val="28"/>
        </w:rPr>
      </w:pPr>
      <w:r w:rsidRPr="00AB036E">
        <w:rPr>
          <w:sz w:val="28"/>
        </w:rPr>
        <w:t xml:space="preserve">по компенсации затрат сотрудникам банка в связи с использованием их личного транспорта для служебных целей, </w:t>
      </w:r>
    </w:p>
    <w:p w:rsidR="003A2C88" w:rsidRPr="00AB036E" w:rsidRDefault="003A2C88" w:rsidP="00E34939">
      <w:pPr>
        <w:pStyle w:val="a7"/>
        <w:numPr>
          <w:ilvl w:val="0"/>
          <w:numId w:val="59"/>
        </w:numPr>
        <w:suppressAutoHyphens/>
        <w:contextualSpacing/>
        <w:jc w:val="both"/>
        <w:rPr>
          <w:sz w:val="28"/>
        </w:rPr>
      </w:pPr>
      <w:r w:rsidRPr="00AB036E">
        <w:rPr>
          <w:sz w:val="28"/>
        </w:rPr>
        <w:t xml:space="preserve">маркетинговые расходы, </w:t>
      </w:r>
    </w:p>
    <w:p w:rsidR="003A2C88" w:rsidRPr="00AB036E" w:rsidRDefault="003A2C88" w:rsidP="00E34939">
      <w:pPr>
        <w:pStyle w:val="a7"/>
        <w:numPr>
          <w:ilvl w:val="0"/>
          <w:numId w:val="59"/>
        </w:numPr>
        <w:suppressAutoHyphens/>
        <w:contextualSpacing/>
        <w:jc w:val="both"/>
        <w:rPr>
          <w:sz w:val="28"/>
        </w:rPr>
      </w:pPr>
      <w:r w:rsidRPr="00AB036E">
        <w:rPr>
          <w:sz w:val="28"/>
        </w:rPr>
        <w:t xml:space="preserve">расходы по аудиторским проверкам, судебные, по публикации отчетности и т.д. </w:t>
      </w:r>
    </w:p>
    <w:p w:rsidR="003A2C88" w:rsidRPr="00AB036E" w:rsidRDefault="003A2C88" w:rsidP="003A2C88">
      <w:pPr>
        <w:suppressAutoHyphens/>
        <w:jc w:val="both"/>
        <w:rPr>
          <w:sz w:val="28"/>
        </w:rPr>
      </w:pPr>
      <w:r w:rsidRPr="00AB036E">
        <w:rPr>
          <w:b/>
          <w:sz w:val="28"/>
        </w:rPr>
        <w:t>По форме</w:t>
      </w:r>
      <w:r w:rsidRPr="00AB036E">
        <w:rPr>
          <w:sz w:val="28"/>
        </w:rPr>
        <w:t>:</w:t>
      </w:r>
    </w:p>
    <w:p w:rsidR="003A2C88" w:rsidRPr="00DD49B0" w:rsidRDefault="003A2C88" w:rsidP="00E34939">
      <w:pPr>
        <w:pStyle w:val="a7"/>
        <w:numPr>
          <w:ilvl w:val="0"/>
          <w:numId w:val="60"/>
        </w:numPr>
        <w:suppressAutoHyphens/>
        <w:contextualSpacing/>
        <w:jc w:val="both"/>
        <w:rPr>
          <w:sz w:val="28"/>
          <w:u w:val="single"/>
        </w:rPr>
      </w:pPr>
      <w:r w:rsidRPr="00DD49B0">
        <w:rPr>
          <w:sz w:val="28"/>
          <w:u w:val="single"/>
        </w:rPr>
        <w:t xml:space="preserve">процентные включают </w:t>
      </w:r>
    </w:p>
    <w:p w:rsidR="003A2C88" w:rsidRPr="00AB036E" w:rsidRDefault="003A2C88" w:rsidP="00E34939">
      <w:pPr>
        <w:pStyle w:val="a7"/>
        <w:numPr>
          <w:ilvl w:val="0"/>
          <w:numId w:val="61"/>
        </w:numPr>
        <w:suppressAutoHyphens/>
        <w:contextualSpacing/>
        <w:jc w:val="both"/>
        <w:rPr>
          <w:sz w:val="28"/>
        </w:rPr>
      </w:pPr>
      <w:r w:rsidRPr="00AB036E">
        <w:rPr>
          <w:sz w:val="28"/>
        </w:rPr>
        <w:t xml:space="preserve">проценты, уплаченные банком за полученные кредиты, </w:t>
      </w:r>
    </w:p>
    <w:p w:rsidR="003A2C88" w:rsidRPr="00AB036E" w:rsidRDefault="003A2C88" w:rsidP="00E34939">
      <w:pPr>
        <w:pStyle w:val="a7"/>
        <w:numPr>
          <w:ilvl w:val="0"/>
          <w:numId w:val="61"/>
        </w:numPr>
        <w:suppressAutoHyphens/>
        <w:contextualSpacing/>
        <w:jc w:val="both"/>
        <w:rPr>
          <w:sz w:val="28"/>
        </w:rPr>
      </w:pPr>
      <w:r w:rsidRPr="00AB036E">
        <w:rPr>
          <w:sz w:val="28"/>
        </w:rPr>
        <w:t xml:space="preserve">остатки средств на счетах до востребования и срочных депозитов, которые открыты для физических и юридических лиц, включая банки, </w:t>
      </w:r>
    </w:p>
    <w:p w:rsidR="003A2C88" w:rsidRPr="00AB036E" w:rsidRDefault="003A2C88" w:rsidP="00E34939">
      <w:pPr>
        <w:pStyle w:val="a7"/>
        <w:numPr>
          <w:ilvl w:val="0"/>
          <w:numId w:val="61"/>
        </w:numPr>
        <w:suppressAutoHyphens/>
        <w:contextualSpacing/>
        <w:jc w:val="both"/>
        <w:rPr>
          <w:sz w:val="28"/>
        </w:rPr>
      </w:pPr>
      <w:r w:rsidRPr="00AB036E">
        <w:rPr>
          <w:sz w:val="28"/>
        </w:rPr>
        <w:t xml:space="preserve">процентные платежи по выпущенным векселям, облигациям, депозитным и сберегательным сертификатам. </w:t>
      </w:r>
    </w:p>
    <w:p w:rsidR="003A2C88" w:rsidRPr="001E7DCA" w:rsidRDefault="001E7DCA" w:rsidP="001E7DCA">
      <w:pPr>
        <w:suppressAutoHyphens/>
        <w:contextualSpacing/>
        <w:jc w:val="both"/>
        <w:rPr>
          <w:sz w:val="28"/>
        </w:rPr>
      </w:pPr>
      <w:r>
        <w:rPr>
          <w:sz w:val="28"/>
          <w:u w:val="single"/>
        </w:rPr>
        <w:t xml:space="preserve">2) </w:t>
      </w:r>
      <w:r w:rsidR="003A2C88" w:rsidRPr="001E7DCA">
        <w:rPr>
          <w:sz w:val="28"/>
          <w:u w:val="single"/>
        </w:rPr>
        <w:t>комиссионные</w:t>
      </w:r>
      <w:r w:rsidR="003A2C88" w:rsidRPr="001E7DCA">
        <w:rPr>
          <w:sz w:val="28"/>
        </w:rPr>
        <w:t xml:space="preserve"> – уплата комиссий за</w:t>
      </w:r>
      <w:r w:rsidR="00DD49B0" w:rsidRPr="001E7DCA">
        <w:rPr>
          <w:sz w:val="28"/>
        </w:rPr>
        <w:t xml:space="preserve"> </w:t>
      </w:r>
      <w:r w:rsidR="003A2C88" w:rsidRPr="001E7DCA">
        <w:rPr>
          <w:sz w:val="28"/>
        </w:rPr>
        <w:t>операции с цен</w:t>
      </w:r>
      <w:r w:rsidR="00DD49B0" w:rsidRPr="001E7DCA">
        <w:rPr>
          <w:sz w:val="28"/>
        </w:rPr>
        <w:t>.</w:t>
      </w:r>
      <w:r w:rsidR="003A2C88" w:rsidRPr="001E7DCA">
        <w:rPr>
          <w:sz w:val="28"/>
        </w:rPr>
        <w:t xml:space="preserve"> бумагами и </w:t>
      </w:r>
      <w:proofErr w:type="spellStart"/>
      <w:r w:rsidR="003A2C88" w:rsidRPr="001E7DCA">
        <w:rPr>
          <w:sz w:val="28"/>
        </w:rPr>
        <w:t>иностр</w:t>
      </w:r>
      <w:proofErr w:type="spellEnd"/>
      <w:r w:rsidR="00DD49B0" w:rsidRPr="001E7DCA">
        <w:rPr>
          <w:sz w:val="28"/>
        </w:rPr>
        <w:t>.</w:t>
      </w:r>
      <w:r w:rsidR="003A2C88" w:rsidRPr="001E7DCA">
        <w:rPr>
          <w:sz w:val="28"/>
        </w:rPr>
        <w:t xml:space="preserve"> валютой, за услуги кассовые, расчетные, по инкассации, за полученные гарантии и т.д. </w:t>
      </w:r>
    </w:p>
    <w:p w:rsidR="003A2C88" w:rsidRPr="001E7DCA" w:rsidRDefault="001E7DCA" w:rsidP="001E7DCA">
      <w:pPr>
        <w:suppressAutoHyphens/>
        <w:contextualSpacing/>
        <w:jc w:val="both"/>
        <w:rPr>
          <w:sz w:val="28"/>
        </w:rPr>
      </w:pPr>
      <w:r>
        <w:rPr>
          <w:sz w:val="28"/>
          <w:u w:val="single"/>
        </w:rPr>
        <w:t xml:space="preserve">3) </w:t>
      </w:r>
      <w:r w:rsidR="003A2C88" w:rsidRPr="001E7DCA">
        <w:rPr>
          <w:sz w:val="28"/>
          <w:u w:val="single"/>
        </w:rPr>
        <w:t>прочие непроцентные расходы</w:t>
      </w:r>
      <w:r w:rsidR="003A2C88" w:rsidRPr="001E7DCA">
        <w:rPr>
          <w:sz w:val="28"/>
        </w:rPr>
        <w:t xml:space="preserve">. </w:t>
      </w:r>
    </w:p>
    <w:p w:rsidR="003A2C88" w:rsidRPr="00AB036E" w:rsidRDefault="003A2C88" w:rsidP="00E34939">
      <w:pPr>
        <w:pStyle w:val="a7"/>
        <w:numPr>
          <w:ilvl w:val="0"/>
          <w:numId w:val="63"/>
        </w:numPr>
        <w:suppressAutoHyphens/>
        <w:contextualSpacing/>
        <w:jc w:val="both"/>
        <w:rPr>
          <w:sz w:val="28"/>
        </w:rPr>
      </w:pPr>
      <w:r w:rsidRPr="00AB036E">
        <w:rPr>
          <w:sz w:val="28"/>
        </w:rPr>
        <w:t xml:space="preserve">дисконтный расход, </w:t>
      </w:r>
    </w:p>
    <w:p w:rsidR="003A2C88" w:rsidRPr="00AB036E" w:rsidRDefault="003A2C88" w:rsidP="00E34939">
      <w:pPr>
        <w:pStyle w:val="a7"/>
        <w:numPr>
          <w:ilvl w:val="0"/>
          <w:numId w:val="63"/>
        </w:numPr>
        <w:suppressAutoHyphens/>
        <w:contextualSpacing/>
        <w:jc w:val="both"/>
        <w:rPr>
          <w:sz w:val="28"/>
        </w:rPr>
      </w:pPr>
      <w:r w:rsidRPr="00AB036E">
        <w:rPr>
          <w:sz w:val="28"/>
        </w:rPr>
        <w:t xml:space="preserve">расходы спекулятивного характера на рынке, переоценки активов, штрафов, пеней и неустоек, </w:t>
      </w:r>
    </w:p>
    <w:p w:rsidR="003A2C88" w:rsidRPr="00AB036E" w:rsidRDefault="003A2C88" w:rsidP="00E34939">
      <w:pPr>
        <w:pStyle w:val="a7"/>
        <w:numPr>
          <w:ilvl w:val="0"/>
          <w:numId w:val="63"/>
        </w:numPr>
        <w:suppressAutoHyphens/>
        <w:contextualSpacing/>
        <w:jc w:val="both"/>
        <w:rPr>
          <w:sz w:val="28"/>
        </w:rPr>
      </w:pPr>
      <w:r w:rsidRPr="00AB036E">
        <w:rPr>
          <w:sz w:val="28"/>
        </w:rPr>
        <w:t xml:space="preserve">расходы на содержание аппарата управления (оплата труда, подготовка кадров и др.), </w:t>
      </w:r>
    </w:p>
    <w:p w:rsidR="003A2C88" w:rsidRPr="00AB036E" w:rsidRDefault="003A2C88" w:rsidP="00E34939">
      <w:pPr>
        <w:pStyle w:val="a7"/>
        <w:numPr>
          <w:ilvl w:val="0"/>
          <w:numId w:val="63"/>
        </w:numPr>
        <w:suppressAutoHyphens/>
        <w:contextualSpacing/>
        <w:jc w:val="both"/>
        <w:rPr>
          <w:sz w:val="28"/>
        </w:rPr>
      </w:pPr>
      <w:r w:rsidRPr="00AB036E">
        <w:rPr>
          <w:sz w:val="28"/>
        </w:rPr>
        <w:lastRenderedPageBreak/>
        <w:t xml:space="preserve">хозяйственные расходы </w:t>
      </w:r>
    </w:p>
    <w:p w:rsidR="003A2C88" w:rsidRPr="00AB036E" w:rsidRDefault="003A2C88" w:rsidP="003A2C88">
      <w:pPr>
        <w:suppressAutoHyphens/>
        <w:jc w:val="both"/>
        <w:rPr>
          <w:sz w:val="28"/>
        </w:rPr>
      </w:pPr>
      <w:r w:rsidRPr="00AB036E">
        <w:rPr>
          <w:b/>
          <w:sz w:val="28"/>
        </w:rPr>
        <w:t>По периоду</w:t>
      </w:r>
      <w:r w:rsidRPr="00AB036E">
        <w:rPr>
          <w:sz w:val="28"/>
        </w:rPr>
        <w:t>, к которому относятся расходы, выделяются:</w:t>
      </w:r>
    </w:p>
    <w:p w:rsidR="003A2C88" w:rsidRPr="00AB036E" w:rsidRDefault="003A2C88" w:rsidP="00E34939">
      <w:pPr>
        <w:pStyle w:val="a7"/>
        <w:numPr>
          <w:ilvl w:val="0"/>
          <w:numId w:val="64"/>
        </w:numPr>
        <w:suppressAutoHyphens/>
        <w:contextualSpacing/>
        <w:jc w:val="both"/>
        <w:rPr>
          <w:sz w:val="28"/>
        </w:rPr>
      </w:pPr>
      <w:r w:rsidRPr="00AB036E">
        <w:rPr>
          <w:sz w:val="28"/>
        </w:rPr>
        <w:t>расходы текущего периода</w:t>
      </w:r>
    </w:p>
    <w:p w:rsidR="003A2C88" w:rsidRPr="00AB036E" w:rsidRDefault="003A2C88" w:rsidP="00E34939">
      <w:pPr>
        <w:pStyle w:val="a7"/>
        <w:numPr>
          <w:ilvl w:val="0"/>
          <w:numId w:val="64"/>
        </w:numPr>
        <w:suppressAutoHyphens/>
        <w:contextualSpacing/>
        <w:jc w:val="both"/>
        <w:rPr>
          <w:sz w:val="28"/>
        </w:rPr>
      </w:pPr>
      <w:r w:rsidRPr="00AB036E">
        <w:rPr>
          <w:sz w:val="28"/>
        </w:rPr>
        <w:t xml:space="preserve">расходы будущих периодов – связаны с начисленными, но не выплаченными процентами по кредитным и депозитным операциям, по операциям с ценными бумагами, отрицательными разницами переоценки активов. </w:t>
      </w:r>
    </w:p>
    <w:p w:rsidR="003A2C88" w:rsidRPr="00AB036E" w:rsidRDefault="003A2C88" w:rsidP="003A2C88">
      <w:pPr>
        <w:suppressAutoHyphens/>
        <w:jc w:val="both"/>
        <w:rPr>
          <w:sz w:val="28"/>
        </w:rPr>
      </w:pPr>
      <w:r w:rsidRPr="00AB036E">
        <w:rPr>
          <w:b/>
          <w:sz w:val="28"/>
        </w:rPr>
        <w:t>По способу ограничения</w:t>
      </w:r>
      <w:r w:rsidRPr="00AB036E">
        <w:rPr>
          <w:sz w:val="28"/>
        </w:rPr>
        <w:t>:</w:t>
      </w:r>
    </w:p>
    <w:p w:rsidR="003A2C88" w:rsidRPr="00AB036E" w:rsidRDefault="00DD49B0" w:rsidP="00DD49B0">
      <w:pPr>
        <w:suppressAutoHyphens/>
        <w:contextualSpacing/>
        <w:jc w:val="both"/>
        <w:rPr>
          <w:sz w:val="28"/>
        </w:rPr>
      </w:pPr>
      <w:r>
        <w:rPr>
          <w:sz w:val="28"/>
        </w:rPr>
        <w:t xml:space="preserve">1) </w:t>
      </w:r>
      <w:r w:rsidR="003A2C88" w:rsidRPr="00DD49B0">
        <w:rPr>
          <w:sz w:val="28"/>
        </w:rPr>
        <w:t>нормируемые</w:t>
      </w:r>
      <w:r w:rsidRPr="00DD49B0">
        <w:rPr>
          <w:sz w:val="28"/>
        </w:rPr>
        <w:t xml:space="preserve">: </w:t>
      </w:r>
      <w:r w:rsidR="003A2C88" w:rsidRPr="00DD49B0">
        <w:rPr>
          <w:sz w:val="28"/>
        </w:rPr>
        <w:t xml:space="preserve">на рекламу, </w:t>
      </w:r>
      <w:r w:rsidR="003A2C88" w:rsidRPr="00AB036E">
        <w:rPr>
          <w:sz w:val="28"/>
        </w:rPr>
        <w:t xml:space="preserve">командировочные, на подготовку кадров, представительские, по компенсации расходов, связанных с использованием личного транспорта работников банка. </w:t>
      </w:r>
    </w:p>
    <w:p w:rsidR="003A2C88" w:rsidRPr="00DD49B0" w:rsidRDefault="00DD49B0" w:rsidP="00DD49B0">
      <w:pPr>
        <w:suppressAutoHyphens/>
        <w:contextualSpacing/>
        <w:jc w:val="both"/>
        <w:rPr>
          <w:sz w:val="28"/>
        </w:rPr>
      </w:pPr>
      <w:r>
        <w:rPr>
          <w:sz w:val="28"/>
        </w:rPr>
        <w:t xml:space="preserve">2) </w:t>
      </w:r>
      <w:r w:rsidR="003A2C88" w:rsidRPr="00DD49B0">
        <w:rPr>
          <w:sz w:val="28"/>
        </w:rPr>
        <w:t xml:space="preserve">ненормируемые. </w:t>
      </w:r>
    </w:p>
    <w:p w:rsidR="003A2C88" w:rsidRPr="00AB036E" w:rsidRDefault="003A2C88" w:rsidP="003A2C88">
      <w:pPr>
        <w:suppressAutoHyphens/>
        <w:jc w:val="both"/>
        <w:rPr>
          <w:sz w:val="28"/>
        </w:rPr>
      </w:pPr>
      <w:r w:rsidRPr="00AB036E">
        <w:rPr>
          <w:b/>
          <w:sz w:val="28"/>
        </w:rPr>
        <w:t>По влиянию на налогооблагаемую базу</w:t>
      </w:r>
      <w:r w:rsidRPr="00AB036E">
        <w:rPr>
          <w:sz w:val="28"/>
        </w:rPr>
        <w:t xml:space="preserve"> затраты банка делятся на три группы: </w:t>
      </w:r>
    </w:p>
    <w:p w:rsidR="003A2C88" w:rsidRPr="00AB036E" w:rsidRDefault="003A2C88" w:rsidP="00E34939">
      <w:pPr>
        <w:pStyle w:val="a7"/>
        <w:numPr>
          <w:ilvl w:val="0"/>
          <w:numId w:val="65"/>
        </w:numPr>
        <w:suppressAutoHyphens/>
        <w:contextualSpacing/>
        <w:jc w:val="both"/>
        <w:rPr>
          <w:sz w:val="28"/>
        </w:rPr>
      </w:pPr>
      <w:r w:rsidRPr="00AB036E">
        <w:rPr>
          <w:sz w:val="28"/>
        </w:rPr>
        <w:t>расходы, относимые на себестоимость банк</w:t>
      </w:r>
      <w:r w:rsidR="00DD49B0">
        <w:rPr>
          <w:sz w:val="28"/>
        </w:rPr>
        <w:t>.</w:t>
      </w:r>
      <w:r w:rsidRPr="00AB036E">
        <w:rPr>
          <w:sz w:val="28"/>
        </w:rPr>
        <w:t xml:space="preserve"> услуг (т.е. учитываемые на расходных счетах) и уменьшающие налогооблагаемую базу банка при расчете налога на прибыль; </w:t>
      </w:r>
    </w:p>
    <w:p w:rsidR="003A2C88" w:rsidRPr="00AB036E" w:rsidRDefault="003A2C88" w:rsidP="00E34939">
      <w:pPr>
        <w:pStyle w:val="a7"/>
        <w:numPr>
          <w:ilvl w:val="0"/>
          <w:numId w:val="65"/>
        </w:numPr>
        <w:suppressAutoHyphens/>
        <w:contextualSpacing/>
        <w:jc w:val="both"/>
        <w:rPr>
          <w:sz w:val="28"/>
        </w:rPr>
      </w:pPr>
      <w:r w:rsidRPr="00AB036E">
        <w:rPr>
          <w:sz w:val="28"/>
        </w:rPr>
        <w:t xml:space="preserve">расходы, учитываемые на </w:t>
      </w:r>
      <w:proofErr w:type="spellStart"/>
      <w:r w:rsidRPr="00AB036E">
        <w:rPr>
          <w:sz w:val="28"/>
        </w:rPr>
        <w:t>расх</w:t>
      </w:r>
      <w:proofErr w:type="spellEnd"/>
      <w:r w:rsidR="00DD49B0">
        <w:rPr>
          <w:sz w:val="28"/>
        </w:rPr>
        <w:t>.</w:t>
      </w:r>
      <w:r w:rsidRPr="00AB036E">
        <w:rPr>
          <w:sz w:val="28"/>
        </w:rPr>
        <w:t xml:space="preserve"> счетах, но не уменьшающие </w:t>
      </w:r>
      <w:proofErr w:type="spellStart"/>
      <w:r w:rsidRPr="00AB036E">
        <w:rPr>
          <w:sz w:val="28"/>
        </w:rPr>
        <w:t>налогооблаг</w:t>
      </w:r>
      <w:proofErr w:type="spellEnd"/>
      <w:r w:rsidR="00DD49B0">
        <w:rPr>
          <w:sz w:val="28"/>
        </w:rPr>
        <w:t>.</w:t>
      </w:r>
      <w:r w:rsidRPr="00AB036E">
        <w:rPr>
          <w:sz w:val="28"/>
        </w:rPr>
        <w:t xml:space="preserve"> базу банка; </w:t>
      </w:r>
    </w:p>
    <w:p w:rsidR="003A2C88" w:rsidRPr="00AB036E" w:rsidRDefault="003A2C88" w:rsidP="00E34939">
      <w:pPr>
        <w:pStyle w:val="a7"/>
        <w:numPr>
          <w:ilvl w:val="0"/>
          <w:numId w:val="65"/>
        </w:numPr>
        <w:suppressAutoHyphens/>
        <w:contextualSpacing/>
        <w:jc w:val="both"/>
        <w:rPr>
          <w:sz w:val="28"/>
        </w:rPr>
      </w:pPr>
      <w:r w:rsidRPr="00AB036E">
        <w:rPr>
          <w:sz w:val="28"/>
        </w:rPr>
        <w:t>расходы, прямо относимые на убытки банка и не учитываемые при расчете налогооблагаемой базы банка.</w:t>
      </w:r>
    </w:p>
    <w:p w:rsidR="003A2C88" w:rsidRPr="00AB036E" w:rsidRDefault="003A2C88" w:rsidP="003A2C88">
      <w:pPr>
        <w:suppressAutoHyphens/>
        <w:jc w:val="both"/>
        <w:rPr>
          <w:b/>
          <w:sz w:val="28"/>
        </w:rPr>
      </w:pPr>
      <w:r w:rsidRPr="00AB036E">
        <w:rPr>
          <w:b/>
          <w:sz w:val="28"/>
        </w:rPr>
        <w:t>Факторы, оказывающие влияние на расходы коммерческого банка:</w:t>
      </w:r>
    </w:p>
    <w:p w:rsidR="003A2C88" w:rsidRPr="00AB036E" w:rsidRDefault="003A2C88" w:rsidP="00E34939">
      <w:pPr>
        <w:pStyle w:val="a7"/>
        <w:numPr>
          <w:ilvl w:val="0"/>
          <w:numId w:val="66"/>
        </w:numPr>
        <w:suppressAutoHyphens/>
        <w:contextualSpacing/>
        <w:jc w:val="both"/>
        <w:rPr>
          <w:sz w:val="28"/>
        </w:rPr>
        <w:sectPr w:rsidR="003A2C88" w:rsidRPr="00AB036E" w:rsidSect="003A2C88">
          <w:type w:val="continuous"/>
          <w:pgSz w:w="11906" w:h="16838"/>
          <w:pgMar w:top="567" w:right="567" w:bottom="567" w:left="567" w:header="708" w:footer="708" w:gutter="0"/>
          <w:cols w:space="708"/>
          <w:docGrid w:linePitch="360"/>
        </w:sectPr>
      </w:pPr>
    </w:p>
    <w:p w:rsidR="003A2C88" w:rsidRPr="00AB036E" w:rsidRDefault="003A2C88" w:rsidP="00E34939">
      <w:pPr>
        <w:pStyle w:val="a7"/>
        <w:numPr>
          <w:ilvl w:val="0"/>
          <w:numId w:val="66"/>
        </w:numPr>
        <w:suppressAutoHyphens/>
        <w:contextualSpacing/>
        <w:jc w:val="both"/>
        <w:rPr>
          <w:sz w:val="28"/>
        </w:rPr>
      </w:pPr>
      <w:r w:rsidRPr="00AB036E">
        <w:rPr>
          <w:sz w:val="28"/>
        </w:rPr>
        <w:lastRenderedPageBreak/>
        <w:t>объем операций</w:t>
      </w:r>
    </w:p>
    <w:p w:rsidR="003A2C88" w:rsidRPr="00AB036E" w:rsidRDefault="003A2C88" w:rsidP="00E34939">
      <w:pPr>
        <w:pStyle w:val="a7"/>
        <w:numPr>
          <w:ilvl w:val="0"/>
          <w:numId w:val="66"/>
        </w:numPr>
        <w:suppressAutoHyphens/>
        <w:contextualSpacing/>
        <w:jc w:val="both"/>
        <w:rPr>
          <w:sz w:val="28"/>
        </w:rPr>
      </w:pPr>
      <w:r w:rsidRPr="00AB036E">
        <w:rPr>
          <w:sz w:val="28"/>
        </w:rPr>
        <w:t>изменение структуры операций</w:t>
      </w:r>
    </w:p>
    <w:p w:rsidR="003A2C88" w:rsidRPr="00AB036E" w:rsidRDefault="003A2C88" w:rsidP="00E34939">
      <w:pPr>
        <w:pStyle w:val="a7"/>
        <w:numPr>
          <w:ilvl w:val="0"/>
          <w:numId w:val="66"/>
        </w:numPr>
        <w:suppressAutoHyphens/>
        <w:contextualSpacing/>
        <w:jc w:val="both"/>
        <w:rPr>
          <w:sz w:val="28"/>
        </w:rPr>
      </w:pPr>
      <w:r w:rsidRPr="00AB036E">
        <w:rPr>
          <w:sz w:val="28"/>
        </w:rPr>
        <w:t>положение банка на рынке</w:t>
      </w:r>
    </w:p>
    <w:p w:rsidR="003A2C88" w:rsidRPr="00AB036E" w:rsidRDefault="003A2C88" w:rsidP="00E34939">
      <w:pPr>
        <w:pStyle w:val="a7"/>
        <w:numPr>
          <w:ilvl w:val="0"/>
          <w:numId w:val="66"/>
        </w:numPr>
        <w:suppressAutoHyphens/>
        <w:contextualSpacing/>
        <w:jc w:val="both"/>
        <w:rPr>
          <w:sz w:val="28"/>
        </w:rPr>
      </w:pPr>
      <w:r w:rsidRPr="00AB036E">
        <w:rPr>
          <w:sz w:val="28"/>
        </w:rPr>
        <w:lastRenderedPageBreak/>
        <w:t>стоимость кредитных ресурсов на рынке</w:t>
      </w:r>
    </w:p>
    <w:p w:rsidR="003A2C88" w:rsidRPr="00AB036E" w:rsidRDefault="003A2C88" w:rsidP="00E34939">
      <w:pPr>
        <w:pStyle w:val="a7"/>
        <w:numPr>
          <w:ilvl w:val="0"/>
          <w:numId w:val="66"/>
        </w:numPr>
        <w:suppressAutoHyphens/>
        <w:contextualSpacing/>
        <w:jc w:val="both"/>
        <w:rPr>
          <w:sz w:val="28"/>
        </w:rPr>
      </w:pPr>
      <w:r w:rsidRPr="00AB036E">
        <w:rPr>
          <w:sz w:val="28"/>
        </w:rPr>
        <w:t>уровень менеджмента</w:t>
      </w:r>
    </w:p>
    <w:p w:rsidR="003A2C88" w:rsidRPr="00AB036E" w:rsidRDefault="003A2C88" w:rsidP="003A2C88">
      <w:pPr>
        <w:rPr>
          <w:b/>
          <w:sz w:val="28"/>
        </w:rPr>
        <w:sectPr w:rsidR="003A2C88" w:rsidRPr="00AB036E" w:rsidSect="003A2C88">
          <w:type w:val="continuous"/>
          <w:pgSz w:w="11906" w:h="16838"/>
          <w:pgMar w:top="567" w:right="567" w:bottom="567" w:left="567" w:header="708" w:footer="708" w:gutter="0"/>
          <w:cols w:num="2" w:space="708"/>
          <w:docGrid w:linePitch="360"/>
        </w:sectPr>
      </w:pPr>
    </w:p>
    <w:p w:rsidR="003A2C88" w:rsidRPr="00AB036E" w:rsidRDefault="003A2C88" w:rsidP="003A2C88">
      <w:pPr>
        <w:rPr>
          <w:b/>
          <w:sz w:val="28"/>
        </w:rPr>
      </w:pPr>
      <w:r w:rsidRPr="00AB036E">
        <w:rPr>
          <w:b/>
          <w:sz w:val="28"/>
        </w:rPr>
        <w:lastRenderedPageBreak/>
        <w:t>Оценка уровня доходов и расходов коммерческого банка – способы:</w:t>
      </w:r>
    </w:p>
    <w:p w:rsidR="003A2C88" w:rsidRPr="00AB036E" w:rsidRDefault="003A2C88" w:rsidP="00E34939">
      <w:pPr>
        <w:pStyle w:val="a7"/>
        <w:numPr>
          <w:ilvl w:val="0"/>
          <w:numId w:val="67"/>
        </w:numPr>
        <w:contextualSpacing/>
        <w:rPr>
          <w:i/>
          <w:sz w:val="28"/>
        </w:rPr>
      </w:pPr>
      <w:r w:rsidRPr="00AB036E">
        <w:rPr>
          <w:i/>
          <w:sz w:val="28"/>
        </w:rPr>
        <w:t>качественный</w:t>
      </w:r>
    </w:p>
    <w:p w:rsidR="003A2C88" w:rsidRPr="00AB036E" w:rsidRDefault="003A2C88" w:rsidP="00E34939">
      <w:pPr>
        <w:pStyle w:val="a7"/>
        <w:numPr>
          <w:ilvl w:val="0"/>
          <w:numId w:val="68"/>
        </w:numPr>
        <w:contextualSpacing/>
        <w:rPr>
          <w:sz w:val="28"/>
        </w:rPr>
        <w:sectPr w:rsidR="003A2C88" w:rsidRPr="00AB036E" w:rsidSect="003A2C88">
          <w:type w:val="continuous"/>
          <w:pgSz w:w="11906" w:h="16838"/>
          <w:pgMar w:top="567" w:right="567" w:bottom="567" w:left="567" w:header="708" w:footer="708" w:gutter="0"/>
          <w:cols w:space="708"/>
          <w:docGrid w:linePitch="360"/>
        </w:sectPr>
      </w:pPr>
    </w:p>
    <w:p w:rsidR="003A2C88" w:rsidRPr="00AB036E" w:rsidRDefault="003A2C88" w:rsidP="00E34939">
      <w:pPr>
        <w:pStyle w:val="a7"/>
        <w:numPr>
          <w:ilvl w:val="0"/>
          <w:numId w:val="68"/>
        </w:numPr>
        <w:contextualSpacing/>
        <w:rPr>
          <w:sz w:val="28"/>
        </w:rPr>
      </w:pPr>
      <w:r w:rsidRPr="00AB036E">
        <w:rPr>
          <w:sz w:val="28"/>
        </w:rPr>
        <w:lastRenderedPageBreak/>
        <w:t>деление доходов</w:t>
      </w:r>
    </w:p>
    <w:p w:rsidR="003A2C88" w:rsidRPr="00AB036E" w:rsidRDefault="003A2C88" w:rsidP="00E34939">
      <w:pPr>
        <w:pStyle w:val="a7"/>
        <w:numPr>
          <w:ilvl w:val="0"/>
          <w:numId w:val="68"/>
        </w:numPr>
        <w:contextualSpacing/>
        <w:rPr>
          <w:sz w:val="28"/>
        </w:rPr>
      </w:pPr>
      <w:r w:rsidRPr="00AB036E">
        <w:rPr>
          <w:sz w:val="28"/>
        </w:rPr>
        <w:t>структурный анализ (виды. темпы роста, стабильность)</w:t>
      </w:r>
    </w:p>
    <w:p w:rsidR="003A2C88" w:rsidRPr="00AB036E" w:rsidRDefault="003A2C88" w:rsidP="00E34939">
      <w:pPr>
        <w:pStyle w:val="a7"/>
        <w:numPr>
          <w:ilvl w:val="0"/>
          <w:numId w:val="68"/>
        </w:numPr>
        <w:contextualSpacing/>
        <w:rPr>
          <w:sz w:val="28"/>
        </w:rPr>
      </w:pPr>
      <w:r w:rsidRPr="00AB036E">
        <w:rPr>
          <w:sz w:val="28"/>
        </w:rPr>
        <w:t>анализ динамики расходов</w:t>
      </w:r>
    </w:p>
    <w:p w:rsidR="003A2C88" w:rsidRPr="00AB036E" w:rsidRDefault="003A2C88" w:rsidP="00E34939">
      <w:pPr>
        <w:pStyle w:val="a7"/>
        <w:numPr>
          <w:ilvl w:val="0"/>
          <w:numId w:val="68"/>
        </w:numPr>
        <w:contextualSpacing/>
        <w:rPr>
          <w:sz w:val="28"/>
        </w:rPr>
      </w:pPr>
      <w:r w:rsidRPr="00AB036E">
        <w:rPr>
          <w:sz w:val="28"/>
        </w:rPr>
        <w:lastRenderedPageBreak/>
        <w:t>оценка тенденций в изменении</w:t>
      </w:r>
    </w:p>
    <w:p w:rsidR="003A2C88" w:rsidRPr="00AB036E" w:rsidRDefault="003A2C88" w:rsidP="00E34939">
      <w:pPr>
        <w:pStyle w:val="a7"/>
        <w:numPr>
          <w:ilvl w:val="0"/>
          <w:numId w:val="68"/>
        </w:numPr>
        <w:contextualSpacing/>
        <w:rPr>
          <w:sz w:val="28"/>
        </w:rPr>
      </w:pPr>
      <w:r w:rsidRPr="00AB036E">
        <w:rPr>
          <w:sz w:val="28"/>
        </w:rPr>
        <w:t>количественная оценка структуры и др.</w:t>
      </w:r>
    </w:p>
    <w:p w:rsidR="003A2C88" w:rsidRPr="00AB036E" w:rsidRDefault="003A2C88" w:rsidP="00E34939">
      <w:pPr>
        <w:pStyle w:val="a7"/>
        <w:numPr>
          <w:ilvl w:val="0"/>
          <w:numId w:val="67"/>
        </w:numPr>
        <w:contextualSpacing/>
        <w:rPr>
          <w:sz w:val="28"/>
        </w:rPr>
        <w:sectPr w:rsidR="003A2C88" w:rsidRPr="00AB036E" w:rsidSect="003A2C88">
          <w:type w:val="continuous"/>
          <w:pgSz w:w="11906" w:h="16838"/>
          <w:pgMar w:top="567" w:right="567" w:bottom="567" w:left="567" w:header="708" w:footer="708" w:gutter="0"/>
          <w:cols w:num="2" w:space="708"/>
          <w:docGrid w:linePitch="360"/>
        </w:sectPr>
      </w:pPr>
    </w:p>
    <w:p w:rsidR="003A2C88" w:rsidRPr="00AB036E" w:rsidRDefault="003A2C88" w:rsidP="00E34939">
      <w:pPr>
        <w:pStyle w:val="a7"/>
        <w:numPr>
          <w:ilvl w:val="0"/>
          <w:numId w:val="67"/>
        </w:numPr>
        <w:contextualSpacing/>
        <w:rPr>
          <w:i/>
          <w:sz w:val="28"/>
        </w:rPr>
      </w:pPr>
      <w:r w:rsidRPr="00AB036E">
        <w:rPr>
          <w:i/>
          <w:sz w:val="28"/>
        </w:rPr>
        <w:lastRenderedPageBreak/>
        <w:t>количественный</w:t>
      </w:r>
    </w:p>
    <w:p w:rsidR="003A2C88" w:rsidRPr="00AB036E" w:rsidRDefault="003A2C88" w:rsidP="00E34939">
      <w:pPr>
        <w:pStyle w:val="a7"/>
        <w:numPr>
          <w:ilvl w:val="0"/>
          <w:numId w:val="69"/>
        </w:numPr>
        <w:contextualSpacing/>
        <w:rPr>
          <w:sz w:val="28"/>
        </w:rPr>
      </w:pPr>
      <w:r w:rsidRPr="00AB036E">
        <w:rPr>
          <w:sz w:val="28"/>
        </w:rPr>
        <w:t>соотношение процентных  доходов и расходов</w:t>
      </w:r>
    </w:p>
    <w:p w:rsidR="003A2C88" w:rsidRPr="00AB036E" w:rsidRDefault="002922E7" w:rsidP="003A2C88">
      <w:pPr>
        <w:pStyle w:val="a7"/>
        <w:ind w:left="644"/>
        <w:rPr>
          <w:sz w:val="28"/>
        </w:rPr>
      </w:pPr>
      <m:oMathPara>
        <m:oMath>
          <m:f>
            <m:fPr>
              <m:ctrlPr>
                <w:rPr>
                  <w:rFonts w:ascii="Cambria Math" w:hAnsi="Cambria Math"/>
                  <w:i/>
                  <w:sz w:val="28"/>
                </w:rPr>
              </m:ctrlPr>
            </m:fPr>
            <m:num>
              <m:r>
                <w:rPr>
                  <w:rFonts w:ascii="Cambria Math" w:hAnsi="Cambria Math"/>
                  <w:sz w:val="28"/>
                </w:rPr>
                <m:t>% доходы</m:t>
              </m:r>
            </m:num>
            <m:den>
              <m:r>
                <w:rPr>
                  <w:rFonts w:ascii="Cambria Math" w:hAnsi="Cambria Math"/>
                  <w:sz w:val="28"/>
                </w:rPr>
                <m:t xml:space="preserve">средний размер активовов </m:t>
              </m:r>
            </m:den>
          </m:f>
          <m:r>
            <w:rPr>
              <w:rFonts w:ascii="Cambria Math" w:hAnsi="Cambria Math"/>
              <w:sz w:val="28"/>
            </w:rPr>
            <m:t xml:space="preserve"> &gt;</m:t>
          </m:r>
          <m:f>
            <m:fPr>
              <m:ctrlPr>
                <w:rPr>
                  <w:rFonts w:ascii="Cambria Math" w:hAnsi="Cambria Math"/>
                  <w:i/>
                  <w:sz w:val="28"/>
                </w:rPr>
              </m:ctrlPr>
            </m:fPr>
            <m:num>
              <m:r>
                <w:rPr>
                  <w:rFonts w:ascii="Cambria Math" w:hAnsi="Cambria Math"/>
                  <w:sz w:val="28"/>
                </w:rPr>
                <m:t>% расходы</m:t>
              </m:r>
            </m:num>
            <m:den>
              <m:r>
                <w:rPr>
                  <w:rFonts w:ascii="Cambria Math" w:hAnsi="Cambria Math"/>
                  <w:sz w:val="28"/>
                </w:rPr>
                <m:t>средний размер активов</m:t>
              </m:r>
            </m:den>
          </m:f>
        </m:oMath>
      </m:oMathPara>
    </w:p>
    <w:p w:rsidR="003A2C88" w:rsidRPr="00AB036E" w:rsidRDefault="003A2C88" w:rsidP="00E34939">
      <w:pPr>
        <w:pStyle w:val="a7"/>
        <w:numPr>
          <w:ilvl w:val="0"/>
          <w:numId w:val="69"/>
        </w:numPr>
        <w:contextualSpacing/>
        <w:rPr>
          <w:sz w:val="28"/>
        </w:rPr>
      </w:pPr>
      <w:r w:rsidRPr="00AB036E">
        <w:rPr>
          <w:sz w:val="28"/>
        </w:rPr>
        <w:t>соотношение непроцентных доходов и расходов</w:t>
      </w:r>
    </w:p>
    <w:p w:rsidR="003A2C88" w:rsidRPr="00AB036E" w:rsidRDefault="002922E7" w:rsidP="003A2C88">
      <w:pPr>
        <w:rPr>
          <w:sz w:val="28"/>
        </w:rPr>
      </w:pPr>
      <m:oMathPara>
        <m:oMath>
          <m:f>
            <m:fPr>
              <m:ctrlPr>
                <w:rPr>
                  <w:rFonts w:ascii="Cambria Math" w:hAnsi="Cambria Math"/>
                  <w:i/>
                  <w:sz w:val="28"/>
                </w:rPr>
              </m:ctrlPr>
            </m:fPr>
            <m:num>
              <m:r>
                <w:rPr>
                  <w:rFonts w:ascii="Cambria Math" w:hAnsi="Cambria Math"/>
                  <w:sz w:val="28"/>
                </w:rPr>
                <m:t>не % доходы</m:t>
              </m:r>
            </m:num>
            <m:den>
              <m:r>
                <w:rPr>
                  <w:rFonts w:ascii="Cambria Math" w:hAnsi="Cambria Math"/>
                  <w:sz w:val="28"/>
                </w:rPr>
                <m:t xml:space="preserve">средний размер активовов </m:t>
              </m:r>
            </m:den>
          </m:f>
          <m:r>
            <w:rPr>
              <w:rFonts w:ascii="Cambria Math" w:hAnsi="Cambria Math"/>
              <w:sz w:val="28"/>
            </w:rPr>
            <m:t xml:space="preserve"> &gt;</m:t>
          </m:r>
          <m:f>
            <m:fPr>
              <m:ctrlPr>
                <w:rPr>
                  <w:rFonts w:ascii="Cambria Math" w:hAnsi="Cambria Math"/>
                  <w:i/>
                  <w:sz w:val="28"/>
                </w:rPr>
              </m:ctrlPr>
            </m:fPr>
            <m:num>
              <m:r>
                <w:rPr>
                  <w:rFonts w:ascii="Cambria Math" w:hAnsi="Cambria Math"/>
                  <w:sz w:val="28"/>
                </w:rPr>
                <m:t>не % расходы</m:t>
              </m:r>
            </m:num>
            <m:den>
              <m:r>
                <w:rPr>
                  <w:rFonts w:ascii="Cambria Math" w:hAnsi="Cambria Math"/>
                  <w:sz w:val="28"/>
                </w:rPr>
                <m:t>средний размер активов</m:t>
              </m:r>
            </m:den>
          </m:f>
        </m:oMath>
      </m:oMathPara>
    </w:p>
    <w:p w:rsidR="003A2C88" w:rsidRPr="00AB036E" w:rsidRDefault="003A2C88" w:rsidP="00E34939">
      <w:pPr>
        <w:pStyle w:val="a7"/>
        <w:numPr>
          <w:ilvl w:val="0"/>
          <w:numId w:val="69"/>
        </w:numPr>
        <w:contextualSpacing/>
        <w:rPr>
          <w:sz w:val="28"/>
        </w:rPr>
      </w:pPr>
      <w:r w:rsidRPr="00AB036E">
        <w:rPr>
          <w:sz w:val="28"/>
        </w:rPr>
        <w:t xml:space="preserve">показатель чистой процентной маржи </w:t>
      </w:r>
      <m:oMath>
        <m:f>
          <m:fPr>
            <m:ctrlPr>
              <w:rPr>
                <w:rFonts w:ascii="Cambria Math" w:hAnsi="Cambria Math"/>
                <w:i/>
                <w:sz w:val="28"/>
              </w:rPr>
            </m:ctrlPr>
          </m:fPr>
          <m:num>
            <m:r>
              <w:rPr>
                <w:rFonts w:ascii="Cambria Math" w:hAnsi="Cambria Math"/>
                <w:sz w:val="28"/>
              </w:rPr>
              <m:t>% маржа</m:t>
            </m:r>
          </m:num>
          <m:den>
            <m:r>
              <w:rPr>
                <w:rFonts w:ascii="Cambria Math" w:hAnsi="Cambria Math"/>
                <w:sz w:val="28"/>
              </w:rPr>
              <m:t xml:space="preserve">активы, приносящие доход </m:t>
            </m:r>
          </m:den>
        </m:f>
      </m:oMath>
    </w:p>
    <w:p w:rsidR="003A2C88" w:rsidRPr="00AB036E" w:rsidRDefault="003A2C88" w:rsidP="00E34939">
      <w:pPr>
        <w:pStyle w:val="a7"/>
        <w:numPr>
          <w:ilvl w:val="0"/>
          <w:numId w:val="69"/>
        </w:numPr>
        <w:contextualSpacing/>
        <w:rPr>
          <w:sz w:val="28"/>
        </w:rPr>
      </w:pPr>
      <w:r w:rsidRPr="00AB036E">
        <w:rPr>
          <w:sz w:val="28"/>
        </w:rPr>
        <w:t xml:space="preserve">соотношение процентной и непроцентной маржи </w:t>
      </w:r>
      <m:oMath>
        <m:f>
          <m:fPr>
            <m:ctrlPr>
              <w:rPr>
                <w:rFonts w:ascii="Cambria Math" w:hAnsi="Cambria Math"/>
                <w:i/>
                <w:sz w:val="28"/>
              </w:rPr>
            </m:ctrlPr>
          </m:fPr>
          <m:num>
            <m:r>
              <w:rPr>
                <w:rFonts w:ascii="Cambria Math" w:hAnsi="Cambria Math"/>
                <w:sz w:val="28"/>
              </w:rPr>
              <m:t>не % маржа</m:t>
            </m:r>
          </m:num>
          <m:den>
            <m:r>
              <w:rPr>
                <w:rFonts w:ascii="Cambria Math" w:hAnsi="Cambria Math"/>
                <w:sz w:val="28"/>
              </w:rPr>
              <m:t>% маржа</m:t>
            </m:r>
          </m:den>
        </m:f>
      </m:oMath>
    </w:p>
    <w:p w:rsidR="003A2C88" w:rsidRPr="00AB036E" w:rsidRDefault="003A2C88" w:rsidP="00E34939">
      <w:pPr>
        <w:pStyle w:val="a7"/>
        <w:numPr>
          <w:ilvl w:val="0"/>
          <w:numId w:val="69"/>
        </w:numPr>
        <w:contextualSpacing/>
        <w:rPr>
          <w:sz w:val="28"/>
        </w:rPr>
      </w:pPr>
      <w:r w:rsidRPr="00AB036E">
        <w:rPr>
          <w:sz w:val="28"/>
        </w:rPr>
        <w:t xml:space="preserve">доля дивидендов в постоянном доходе банка </w:t>
      </w:r>
      <m:oMath>
        <m:f>
          <m:fPr>
            <m:ctrlPr>
              <w:rPr>
                <w:rFonts w:ascii="Cambria Math" w:hAnsi="Cambria Math"/>
                <w:i/>
                <w:sz w:val="28"/>
              </w:rPr>
            </m:ctrlPr>
          </m:fPr>
          <m:num>
            <m:r>
              <w:rPr>
                <w:rFonts w:ascii="Cambria Math" w:hAnsi="Cambria Math"/>
                <w:sz w:val="28"/>
              </w:rPr>
              <m:t>дивиденды</m:t>
            </m:r>
          </m:num>
          <m:den>
            <m:r>
              <w:rPr>
                <w:rFonts w:ascii="Cambria Math" w:hAnsi="Cambria Math"/>
                <w:sz w:val="28"/>
              </w:rPr>
              <m:t>доходы всего</m:t>
            </m:r>
          </m:den>
        </m:f>
      </m:oMath>
    </w:p>
    <w:p w:rsidR="003A2C88" w:rsidRPr="00AB036E" w:rsidRDefault="003A2C88" w:rsidP="00E34939">
      <w:pPr>
        <w:pStyle w:val="a7"/>
        <w:numPr>
          <w:ilvl w:val="0"/>
          <w:numId w:val="69"/>
        </w:numPr>
        <w:contextualSpacing/>
        <w:rPr>
          <w:sz w:val="28"/>
        </w:rPr>
      </w:pPr>
      <w:r w:rsidRPr="00AB036E">
        <w:rPr>
          <w:sz w:val="28"/>
        </w:rPr>
        <w:t xml:space="preserve">процентный спрэд </w:t>
      </w:r>
      <m:oMath>
        <m:f>
          <m:fPr>
            <m:ctrlPr>
              <w:rPr>
                <w:rFonts w:ascii="Cambria Math" w:hAnsi="Cambria Math"/>
                <w:i/>
                <w:sz w:val="28"/>
              </w:rPr>
            </m:ctrlPr>
          </m:fPr>
          <m:num>
            <m:r>
              <w:rPr>
                <w:rFonts w:ascii="Cambria Math" w:hAnsi="Cambria Math"/>
                <w:sz w:val="28"/>
              </w:rPr>
              <m:t>процентные доходы</m:t>
            </m:r>
          </m:num>
          <m:den>
            <m:r>
              <w:rPr>
                <w:rFonts w:ascii="Cambria Math" w:hAnsi="Cambria Math"/>
                <w:sz w:val="28"/>
              </w:rPr>
              <m:t>средний размер дохода принос активов</m:t>
            </m:r>
          </m:den>
        </m:f>
      </m:oMath>
    </w:p>
    <w:p w:rsidR="003A2C88" w:rsidRPr="00AB036E" w:rsidRDefault="003A2C88" w:rsidP="00E34939">
      <w:pPr>
        <w:pStyle w:val="a7"/>
        <w:numPr>
          <w:ilvl w:val="0"/>
          <w:numId w:val="69"/>
        </w:numPr>
        <w:contextualSpacing/>
        <w:rPr>
          <w:sz w:val="28"/>
        </w:rPr>
      </w:pPr>
      <w:r w:rsidRPr="00AB036E">
        <w:rPr>
          <w:sz w:val="28"/>
        </w:rPr>
        <w:t>процентная маржа = процентный доход – процентный расход</w:t>
      </w:r>
    </w:p>
    <w:p w:rsidR="003A2C88" w:rsidRPr="00AB036E" w:rsidRDefault="003A2C88" w:rsidP="003A2C88">
      <w:pPr>
        <w:ind w:left="284"/>
        <w:rPr>
          <w:sz w:val="28"/>
        </w:rPr>
      </w:pPr>
      <w:r w:rsidRPr="00AB036E">
        <w:rPr>
          <w:sz w:val="28"/>
        </w:rPr>
        <w:t>Характеризуется:</w:t>
      </w:r>
    </w:p>
    <w:p w:rsidR="003A2C88" w:rsidRPr="00AB036E" w:rsidRDefault="003A2C88" w:rsidP="003A2C88">
      <w:pPr>
        <w:ind w:left="284"/>
        <w:rPr>
          <w:sz w:val="28"/>
        </w:rPr>
      </w:pPr>
      <w:r w:rsidRPr="00AB036E">
        <w:rPr>
          <w:sz w:val="28"/>
        </w:rPr>
        <w:t>- абсолютная сумма</w:t>
      </w:r>
    </w:p>
    <w:p w:rsidR="003A2C88" w:rsidRPr="00AB036E" w:rsidRDefault="003A2C88" w:rsidP="003A2C88">
      <w:pPr>
        <w:ind w:left="284"/>
        <w:rPr>
          <w:sz w:val="28"/>
        </w:rPr>
      </w:pPr>
      <w:r w:rsidRPr="00AB036E">
        <w:rPr>
          <w:sz w:val="28"/>
        </w:rPr>
        <w:t>- финансовый коэффициент (фактический и достаточный уровень)</w:t>
      </w:r>
    </w:p>
    <w:p w:rsidR="003A2C88" w:rsidRDefault="003A2C88" w:rsidP="003A2C88">
      <w:pPr>
        <w:ind w:left="284"/>
      </w:pPr>
    </w:p>
    <w:p w:rsidR="003A2C88" w:rsidRDefault="003A2C88" w:rsidP="003A2C88">
      <w:pPr>
        <w:suppressAutoHyphens/>
        <w:ind w:left="360"/>
        <w:jc w:val="both"/>
      </w:pPr>
    </w:p>
    <w:p w:rsidR="003A2C88" w:rsidRDefault="003A2C88" w:rsidP="003A2C88">
      <w:pPr>
        <w:suppressAutoHyphens/>
        <w:ind w:left="360"/>
        <w:jc w:val="both"/>
      </w:pPr>
    </w:p>
    <w:p w:rsidR="003A2C88" w:rsidRPr="00AB036E" w:rsidRDefault="003A2C88" w:rsidP="003A2C88">
      <w:pPr>
        <w:numPr>
          <w:ilvl w:val="0"/>
          <w:numId w:val="1"/>
        </w:numPr>
        <w:suppressAutoHyphens/>
        <w:jc w:val="both"/>
        <w:rPr>
          <w:sz w:val="32"/>
          <w:highlight w:val="yellow"/>
        </w:rPr>
      </w:pPr>
      <w:r w:rsidRPr="00AB036E">
        <w:rPr>
          <w:sz w:val="28"/>
          <w:highlight w:val="yellow"/>
        </w:rPr>
        <w:lastRenderedPageBreak/>
        <w:t xml:space="preserve">Характеристика первичных и вторичных источников погашения банковских ссуд. Факторы, определяющие сферу и эффективность применения залога, гарантии, поручительства. </w:t>
      </w:r>
    </w:p>
    <w:p w:rsidR="003A2C88" w:rsidRPr="00AC20A4" w:rsidRDefault="003A2C88" w:rsidP="003A2C88">
      <w:pPr>
        <w:suppressAutoHyphens/>
        <w:jc w:val="both"/>
        <w:rPr>
          <w:sz w:val="28"/>
        </w:rPr>
      </w:pPr>
      <w:r w:rsidRPr="00AC20A4">
        <w:rPr>
          <w:b/>
          <w:sz w:val="28"/>
        </w:rPr>
        <w:t>Форма обеспечения возвратности кредита</w:t>
      </w:r>
      <w:r w:rsidRPr="00AC20A4">
        <w:rPr>
          <w:sz w:val="28"/>
        </w:rPr>
        <w:t xml:space="preserve"> </w:t>
      </w:r>
      <w:r w:rsidRPr="00AC20A4">
        <w:rPr>
          <w:sz w:val="28"/>
          <w:u w:val="single"/>
        </w:rPr>
        <w:t>– конкретный источник погашения имеющегося долга</w:t>
      </w:r>
      <w:r w:rsidRPr="00AC20A4">
        <w:rPr>
          <w:sz w:val="28"/>
        </w:rPr>
        <w:t xml:space="preserve">, юридическое оформление права кредитора на его использование, организацию контроля банка за достаточностью и приемлемостью данного источника. </w:t>
      </w:r>
    </w:p>
    <w:p w:rsidR="003A2C88" w:rsidRPr="00AC20A4" w:rsidRDefault="003A2C88" w:rsidP="003A2C88">
      <w:pPr>
        <w:suppressAutoHyphens/>
        <w:jc w:val="both"/>
        <w:rPr>
          <w:sz w:val="28"/>
        </w:rPr>
      </w:pPr>
      <w:r w:rsidRPr="00AC20A4">
        <w:rPr>
          <w:sz w:val="28"/>
        </w:rPr>
        <w:t xml:space="preserve">В банковской практике источники погашения ссуд подразделяются на первичные и вторичные. </w:t>
      </w:r>
    </w:p>
    <w:p w:rsidR="003A2C88" w:rsidRPr="00AC20A4" w:rsidRDefault="003A2C88" w:rsidP="00E34939">
      <w:pPr>
        <w:pStyle w:val="a7"/>
        <w:numPr>
          <w:ilvl w:val="0"/>
          <w:numId w:val="70"/>
        </w:numPr>
        <w:suppressAutoHyphens/>
        <w:contextualSpacing/>
        <w:jc w:val="both"/>
        <w:rPr>
          <w:sz w:val="28"/>
        </w:rPr>
      </w:pPr>
      <w:r w:rsidRPr="00AC20A4">
        <w:rPr>
          <w:b/>
          <w:i/>
          <w:sz w:val="28"/>
        </w:rPr>
        <w:t>Первичным источником</w:t>
      </w:r>
      <w:r w:rsidRPr="00AC20A4">
        <w:rPr>
          <w:sz w:val="28"/>
        </w:rPr>
        <w:t xml:space="preserve"> является выручка от реализации продукции, оказания услуг иди доход, поступающий физическому лицу. </w:t>
      </w:r>
    </w:p>
    <w:p w:rsidR="003A2C88" w:rsidRPr="00AC20A4" w:rsidRDefault="003A2C88" w:rsidP="00E34939">
      <w:pPr>
        <w:pStyle w:val="a7"/>
        <w:numPr>
          <w:ilvl w:val="0"/>
          <w:numId w:val="72"/>
        </w:numPr>
        <w:suppressAutoHyphens/>
        <w:contextualSpacing/>
        <w:jc w:val="both"/>
        <w:rPr>
          <w:sz w:val="28"/>
        </w:rPr>
      </w:pPr>
      <w:r w:rsidRPr="00AC20A4">
        <w:rPr>
          <w:sz w:val="28"/>
        </w:rPr>
        <w:t>Способы использования этого источника фиксируются в кредитном договоре. Различаются по периодичности, организации контроля банка за полнотой и своевременностью возврата кредита.</w:t>
      </w:r>
    </w:p>
    <w:p w:rsidR="003A2C88" w:rsidRPr="00AC20A4" w:rsidRDefault="003A2C88" w:rsidP="00E34939">
      <w:pPr>
        <w:pStyle w:val="a7"/>
        <w:numPr>
          <w:ilvl w:val="0"/>
          <w:numId w:val="72"/>
        </w:numPr>
        <w:suppressAutoHyphens/>
        <w:contextualSpacing/>
        <w:jc w:val="both"/>
        <w:rPr>
          <w:sz w:val="28"/>
        </w:rPr>
      </w:pPr>
      <w:r w:rsidRPr="00AC20A4">
        <w:rPr>
          <w:sz w:val="28"/>
        </w:rPr>
        <w:t xml:space="preserve">Зарубежные банкиры считают своим "золотым" правилом при рассмотрении возможности заключения кредитной сделки ориентироваться прежде всего на первичный источник. Реальной гарантией возврата кредита является выручка (доход) лишь у финансово устойчивых предприятий. К ним относятся: предприятия, имеющие высокий уровень рентабельности и высокую обеспеченность собственным капиталом. </w:t>
      </w:r>
    </w:p>
    <w:p w:rsidR="003A2C88" w:rsidRPr="00AC20A4" w:rsidRDefault="003A2C88" w:rsidP="00E34939">
      <w:pPr>
        <w:pStyle w:val="a7"/>
        <w:numPr>
          <w:ilvl w:val="0"/>
          <w:numId w:val="70"/>
        </w:numPr>
        <w:suppressAutoHyphens/>
        <w:contextualSpacing/>
        <w:jc w:val="both"/>
        <w:rPr>
          <w:sz w:val="28"/>
        </w:rPr>
      </w:pPr>
      <w:r w:rsidRPr="00AC20A4">
        <w:rPr>
          <w:b/>
          <w:i/>
          <w:sz w:val="28"/>
        </w:rPr>
        <w:t>Вторичными источниками</w:t>
      </w:r>
      <w:r w:rsidRPr="00AC20A4">
        <w:rPr>
          <w:sz w:val="28"/>
        </w:rPr>
        <w:t xml:space="preserve"> являются залог имущества и прав, уступка требований и прав, гарантии и поручительства, страхование. </w:t>
      </w:r>
    </w:p>
    <w:p w:rsidR="003A2C88" w:rsidRPr="00AC20A4" w:rsidRDefault="003A2C88" w:rsidP="00E34939">
      <w:pPr>
        <w:pStyle w:val="a7"/>
        <w:numPr>
          <w:ilvl w:val="0"/>
          <w:numId w:val="71"/>
        </w:numPr>
        <w:suppressAutoHyphens/>
        <w:contextualSpacing/>
        <w:jc w:val="both"/>
        <w:rPr>
          <w:sz w:val="28"/>
        </w:rPr>
      </w:pPr>
      <w:r w:rsidRPr="00AC20A4">
        <w:rPr>
          <w:sz w:val="28"/>
        </w:rPr>
        <w:t>Указанные формы обеспечения возвратности кредита оформляются специальными документами, имеющими юридическую силу и закрепляющими за кредитором определенный порядок погашения ссуды в случае отсутствия у заемщика средств при наступлении срока исполнения обязательства.</w:t>
      </w:r>
    </w:p>
    <w:p w:rsidR="003A2C88" w:rsidRPr="00AC20A4" w:rsidRDefault="003A2C88" w:rsidP="00E34939">
      <w:pPr>
        <w:pStyle w:val="a7"/>
        <w:numPr>
          <w:ilvl w:val="0"/>
          <w:numId w:val="71"/>
        </w:numPr>
        <w:suppressAutoHyphens/>
        <w:contextualSpacing/>
        <w:jc w:val="both"/>
        <w:rPr>
          <w:sz w:val="28"/>
        </w:rPr>
      </w:pPr>
      <w:r w:rsidRPr="00AC20A4">
        <w:rPr>
          <w:sz w:val="28"/>
        </w:rPr>
        <w:t xml:space="preserve">Использование вторичных источников погашения ссуд является трудоемким и длительным процессом. </w:t>
      </w:r>
    </w:p>
    <w:p w:rsidR="003A2C88" w:rsidRPr="00AC20A4" w:rsidRDefault="003A2C88" w:rsidP="00E34939">
      <w:pPr>
        <w:pStyle w:val="a7"/>
        <w:numPr>
          <w:ilvl w:val="0"/>
          <w:numId w:val="71"/>
        </w:numPr>
        <w:suppressAutoHyphens/>
        <w:contextualSpacing/>
        <w:jc w:val="both"/>
        <w:rPr>
          <w:sz w:val="28"/>
        </w:rPr>
      </w:pPr>
      <w:r w:rsidRPr="00AC20A4">
        <w:rPr>
          <w:sz w:val="28"/>
        </w:rPr>
        <w:t>Эффективность существующих форм обеспечения возврата кредита зависит от действенности правового механизма, правовой и экономической грамотности соответствующих работников, соблюдения норм деловой этики гарантами платежных обязательств.</w:t>
      </w:r>
    </w:p>
    <w:p w:rsidR="003A2C88" w:rsidRPr="00AC20A4" w:rsidRDefault="003A2C88" w:rsidP="003A2C88">
      <w:pPr>
        <w:rPr>
          <w:b/>
          <w:sz w:val="28"/>
        </w:rPr>
      </w:pPr>
      <w:r w:rsidRPr="00AC20A4">
        <w:rPr>
          <w:b/>
          <w:sz w:val="28"/>
        </w:rPr>
        <w:t>Факторы, определяющие сферу и эффективность применения залога, гарантии, п</w:t>
      </w:r>
      <w:r w:rsidRPr="00AC20A4">
        <w:rPr>
          <w:b/>
          <w:sz w:val="28"/>
        </w:rPr>
        <w:t>о</w:t>
      </w:r>
      <w:r w:rsidRPr="00AC20A4">
        <w:rPr>
          <w:b/>
          <w:sz w:val="28"/>
        </w:rPr>
        <w:t>ручительства:</w:t>
      </w:r>
    </w:p>
    <w:p w:rsidR="003A2C88" w:rsidRPr="00AC20A4" w:rsidRDefault="003A2C88" w:rsidP="00E34939">
      <w:pPr>
        <w:pStyle w:val="a7"/>
        <w:numPr>
          <w:ilvl w:val="0"/>
          <w:numId w:val="73"/>
        </w:numPr>
        <w:contextualSpacing/>
        <w:rPr>
          <w:sz w:val="28"/>
        </w:rPr>
      </w:pPr>
      <w:r w:rsidRPr="00AC20A4">
        <w:rPr>
          <w:sz w:val="28"/>
        </w:rPr>
        <w:t>реальная оценка банком, выдающим кредит, финансовой устойчивости</w:t>
      </w:r>
    </w:p>
    <w:p w:rsidR="003A2C88" w:rsidRPr="00AC20A4" w:rsidRDefault="003A2C88" w:rsidP="00E34939">
      <w:pPr>
        <w:pStyle w:val="a7"/>
        <w:numPr>
          <w:ilvl w:val="0"/>
          <w:numId w:val="73"/>
        </w:numPr>
        <w:contextualSpacing/>
        <w:rPr>
          <w:sz w:val="28"/>
        </w:rPr>
      </w:pPr>
      <w:r w:rsidRPr="00AC20A4">
        <w:rPr>
          <w:sz w:val="28"/>
        </w:rPr>
        <w:t>банк должен убедиться в готовности выполнять обязательства</w:t>
      </w:r>
    </w:p>
    <w:p w:rsidR="003A2C88" w:rsidRDefault="003A2C88" w:rsidP="00E34939">
      <w:pPr>
        <w:pStyle w:val="a7"/>
        <w:numPr>
          <w:ilvl w:val="0"/>
          <w:numId w:val="73"/>
        </w:numPr>
        <w:contextualSpacing/>
      </w:pPr>
      <w:r w:rsidRPr="00AC20A4">
        <w:rPr>
          <w:sz w:val="28"/>
        </w:rPr>
        <w:t>залог, гарантии, поручительства должны быть правильно оформлены и подписаны лишь лицами, имеющими на это полномочия</w:t>
      </w:r>
      <w:r>
        <w:br w:type="page"/>
      </w:r>
    </w:p>
    <w:p w:rsidR="003A2C88" w:rsidRPr="00AB036E" w:rsidRDefault="003A2C88" w:rsidP="003A2C88">
      <w:pPr>
        <w:pStyle w:val="3"/>
        <w:numPr>
          <w:ilvl w:val="0"/>
          <w:numId w:val="1"/>
        </w:numPr>
        <w:suppressAutoHyphens/>
        <w:rPr>
          <w:rFonts w:ascii="Times New Roman" w:hAnsi="Times New Roman"/>
        </w:rPr>
      </w:pPr>
      <w:r w:rsidRPr="00AB036E">
        <w:rPr>
          <w:rFonts w:ascii="Times New Roman" w:hAnsi="Times New Roman"/>
          <w:highlight w:val="yellow"/>
        </w:rPr>
        <w:lastRenderedPageBreak/>
        <w:t>Система безналичных расчетов: понятие, формы, принципы организации,</w:t>
      </w:r>
      <w:r w:rsidRPr="00AB036E">
        <w:rPr>
          <w:rFonts w:ascii="Times New Roman" w:hAnsi="Times New Roman"/>
        </w:rPr>
        <w:t xml:space="preserve"> </w:t>
      </w:r>
      <w:r w:rsidRPr="00AB036E">
        <w:rPr>
          <w:rFonts w:ascii="Times New Roman" w:hAnsi="Times New Roman"/>
          <w:highlight w:val="yellow"/>
        </w:rPr>
        <w:t>механизм расчетов.</w:t>
      </w:r>
      <w:r w:rsidRPr="00AB036E">
        <w:rPr>
          <w:rFonts w:ascii="Times New Roman" w:hAnsi="Times New Roman"/>
        </w:rPr>
        <w:t xml:space="preserve"> </w:t>
      </w:r>
    </w:p>
    <w:p w:rsidR="003A2C88" w:rsidRPr="00AB036E" w:rsidRDefault="003A2C88" w:rsidP="003A2C88">
      <w:pPr>
        <w:pStyle w:val="3"/>
        <w:suppressAutoHyphens/>
        <w:ind w:left="0" w:firstLine="0"/>
        <w:rPr>
          <w:rFonts w:ascii="Times New Roman" w:hAnsi="Times New Roman"/>
        </w:rPr>
      </w:pPr>
      <w:r w:rsidRPr="00AB036E">
        <w:rPr>
          <w:rFonts w:ascii="Times New Roman" w:hAnsi="Times New Roman"/>
          <w:b/>
        </w:rPr>
        <w:t>Безналичные расчеты</w:t>
      </w:r>
      <w:r w:rsidRPr="00AB036E">
        <w:rPr>
          <w:rFonts w:ascii="Times New Roman" w:hAnsi="Times New Roman"/>
        </w:rPr>
        <w:t xml:space="preserve"> – способ расчетов, при котором погашение денежного обязательства осуществляется посредством использования остатков денежных средств на банковских счетах. </w:t>
      </w:r>
    </w:p>
    <w:p w:rsidR="003A2C88" w:rsidRPr="00AB036E" w:rsidRDefault="003A2C88" w:rsidP="003A2C88">
      <w:pPr>
        <w:pStyle w:val="3"/>
        <w:suppressAutoHyphens/>
        <w:ind w:left="0" w:firstLine="0"/>
        <w:rPr>
          <w:rFonts w:ascii="Times New Roman" w:hAnsi="Times New Roman"/>
        </w:rPr>
      </w:pPr>
      <w:r w:rsidRPr="00AB036E">
        <w:rPr>
          <w:rFonts w:ascii="Times New Roman" w:hAnsi="Times New Roman"/>
          <w:b/>
        </w:rPr>
        <w:t>Формы расчетов</w:t>
      </w:r>
      <w:r w:rsidRPr="00AB036E">
        <w:rPr>
          <w:rFonts w:ascii="Times New Roman" w:hAnsi="Times New Roman"/>
        </w:rPr>
        <w:t xml:space="preserve"> – урегулированные законодательством правила проведения  денежных платежей через банк.</w:t>
      </w:r>
    </w:p>
    <w:p w:rsidR="003A2C88" w:rsidRPr="00AB036E" w:rsidRDefault="003A2C88" w:rsidP="003A2C88">
      <w:pPr>
        <w:pStyle w:val="3"/>
        <w:suppressAutoHyphens/>
        <w:ind w:left="0" w:firstLine="0"/>
        <w:rPr>
          <w:rFonts w:ascii="Times New Roman" w:hAnsi="Times New Roman"/>
          <w:b/>
        </w:rPr>
      </w:pPr>
      <w:r w:rsidRPr="00AB036E">
        <w:rPr>
          <w:rFonts w:ascii="Times New Roman" w:hAnsi="Times New Roman"/>
        </w:rPr>
        <w:t xml:space="preserve">В качестве признака классификации отдельных форм расчетов используется инструмент расчетов (ст.862 ГК РФ), который допускает использование  в межхозяйственных расчетах следующих </w:t>
      </w:r>
      <w:r w:rsidRPr="00AB036E">
        <w:rPr>
          <w:rFonts w:ascii="Times New Roman" w:hAnsi="Times New Roman"/>
          <w:b/>
        </w:rPr>
        <w:t>форм расчетов:</w:t>
      </w:r>
    </w:p>
    <w:p w:rsidR="003A2C88" w:rsidRPr="00AB036E" w:rsidRDefault="003A2C88" w:rsidP="00E34939">
      <w:pPr>
        <w:pStyle w:val="3"/>
        <w:numPr>
          <w:ilvl w:val="0"/>
          <w:numId w:val="74"/>
        </w:numPr>
        <w:suppressAutoHyphens/>
        <w:ind w:left="0" w:firstLine="0"/>
        <w:rPr>
          <w:rFonts w:ascii="Times New Roman" w:hAnsi="Times New Roman"/>
        </w:rPr>
      </w:pPr>
      <w:r w:rsidRPr="00AB036E">
        <w:rPr>
          <w:rFonts w:ascii="Times New Roman" w:hAnsi="Times New Roman"/>
          <w:i/>
        </w:rPr>
        <w:t xml:space="preserve">платежное поручение </w:t>
      </w:r>
      <w:r w:rsidRPr="00AB036E">
        <w:rPr>
          <w:rFonts w:ascii="Times New Roman" w:hAnsi="Times New Roman"/>
        </w:rPr>
        <w:t xml:space="preserve">– самая распространённая форма; это распоряжение владельца счета (плательщика) обслуживающему  его банку, оформленное расчетным документом, о перечислении определенной  суммы с его счета на счет другого предприятия – получателя средств. </w:t>
      </w:r>
    </w:p>
    <w:p w:rsidR="003A2C88" w:rsidRPr="00AB036E" w:rsidRDefault="003A2C88" w:rsidP="003A2C88">
      <w:pPr>
        <w:pStyle w:val="3"/>
        <w:suppressAutoHyphens/>
        <w:ind w:left="0" w:firstLine="0"/>
        <w:rPr>
          <w:rFonts w:ascii="Times New Roman" w:hAnsi="Times New Roman"/>
        </w:rPr>
      </w:pPr>
      <w:r w:rsidRPr="00AB036E">
        <w:rPr>
          <w:rFonts w:ascii="Times New Roman" w:hAnsi="Times New Roman"/>
        </w:rPr>
        <w:t xml:space="preserve">Достоинства: </w:t>
      </w:r>
    </w:p>
    <w:p w:rsidR="003A2C88" w:rsidRPr="00AB036E" w:rsidRDefault="003A2C88" w:rsidP="00E34939">
      <w:pPr>
        <w:pStyle w:val="3"/>
        <w:numPr>
          <w:ilvl w:val="0"/>
          <w:numId w:val="75"/>
        </w:numPr>
        <w:suppressAutoHyphens/>
        <w:rPr>
          <w:rFonts w:ascii="Times New Roman" w:hAnsi="Times New Roman"/>
        </w:rPr>
      </w:pPr>
      <w:r w:rsidRPr="00AB036E">
        <w:rPr>
          <w:rFonts w:ascii="Times New Roman" w:hAnsi="Times New Roman"/>
        </w:rPr>
        <w:t>относительно простая схема организации документооборота</w:t>
      </w:r>
    </w:p>
    <w:p w:rsidR="003A2C88" w:rsidRPr="00AB036E" w:rsidRDefault="003A2C88" w:rsidP="00E34939">
      <w:pPr>
        <w:pStyle w:val="3"/>
        <w:numPr>
          <w:ilvl w:val="0"/>
          <w:numId w:val="75"/>
        </w:numPr>
        <w:suppressAutoHyphens/>
        <w:rPr>
          <w:rFonts w:ascii="Times New Roman" w:hAnsi="Times New Roman"/>
        </w:rPr>
      </w:pPr>
      <w:r w:rsidRPr="00AB036E">
        <w:rPr>
          <w:rFonts w:ascii="Times New Roman" w:hAnsi="Times New Roman"/>
        </w:rPr>
        <w:t>наличие у плательщика возможности предварительного контроля качества оплачиваемых товаров и услуг</w:t>
      </w:r>
    </w:p>
    <w:p w:rsidR="003A2C88" w:rsidRPr="00AB036E" w:rsidRDefault="003A2C88" w:rsidP="00E34939">
      <w:pPr>
        <w:pStyle w:val="3"/>
        <w:numPr>
          <w:ilvl w:val="0"/>
          <w:numId w:val="75"/>
        </w:numPr>
        <w:suppressAutoHyphens/>
        <w:rPr>
          <w:rFonts w:ascii="Times New Roman" w:hAnsi="Times New Roman"/>
        </w:rPr>
      </w:pPr>
      <w:r w:rsidRPr="00AB036E">
        <w:rPr>
          <w:rFonts w:ascii="Times New Roman" w:hAnsi="Times New Roman"/>
        </w:rPr>
        <w:t>возможность использования при нетоварных платежах</w:t>
      </w:r>
    </w:p>
    <w:p w:rsidR="003A2C88" w:rsidRPr="00AB036E" w:rsidRDefault="003A2C88" w:rsidP="003A2C88">
      <w:pPr>
        <w:pStyle w:val="3"/>
        <w:suppressAutoHyphens/>
        <w:ind w:left="0" w:firstLine="0"/>
        <w:rPr>
          <w:rFonts w:ascii="Times New Roman" w:hAnsi="Times New Roman"/>
        </w:rPr>
      </w:pPr>
      <w:r w:rsidRPr="00AB036E">
        <w:rPr>
          <w:rFonts w:ascii="Times New Roman" w:hAnsi="Times New Roman"/>
        </w:rPr>
        <w:t>Недостаток – отсутствие для поставщика гарантии получения платежа по причине отсутствия средств на счете плательщика.</w:t>
      </w:r>
    </w:p>
    <w:p w:rsidR="003A2C88" w:rsidRPr="00AB036E" w:rsidRDefault="003A2C88" w:rsidP="00E34939">
      <w:pPr>
        <w:pStyle w:val="3"/>
        <w:numPr>
          <w:ilvl w:val="0"/>
          <w:numId w:val="74"/>
        </w:numPr>
        <w:suppressAutoHyphens/>
        <w:ind w:left="0" w:firstLine="0"/>
        <w:rPr>
          <w:rFonts w:ascii="Times New Roman" w:hAnsi="Times New Roman"/>
        </w:rPr>
      </w:pPr>
      <w:r w:rsidRPr="00AB036E">
        <w:rPr>
          <w:rFonts w:ascii="Times New Roman" w:hAnsi="Times New Roman"/>
          <w:i/>
        </w:rPr>
        <w:t>инкассо – э</w:t>
      </w:r>
      <w:r w:rsidRPr="00AB036E">
        <w:rPr>
          <w:rFonts w:ascii="Times New Roman" w:hAnsi="Times New Roman"/>
        </w:rPr>
        <w:t>то банковская операция, посредством которой банк по поручению и за счет клиента на основании расчетных документов (платежных требований, инкассовых поручений) осуществляет действия по получению платежа от плательщика.</w:t>
      </w:r>
    </w:p>
    <w:p w:rsidR="003A2C88" w:rsidRPr="00AB036E" w:rsidRDefault="003A2C88" w:rsidP="003A2C88">
      <w:pPr>
        <w:pStyle w:val="3"/>
        <w:suppressAutoHyphens/>
        <w:ind w:left="0" w:firstLine="0"/>
        <w:rPr>
          <w:rFonts w:ascii="Times New Roman" w:hAnsi="Times New Roman"/>
        </w:rPr>
      </w:pPr>
      <w:r w:rsidRPr="00AB036E">
        <w:rPr>
          <w:rFonts w:ascii="Times New Roman" w:hAnsi="Times New Roman"/>
        </w:rPr>
        <w:t>Платежное требование – расчетный документ, содержащий требование кредитора (получателя средств) по основному договору к должнику (плательщику) об уплате определенной денежной суммы через банк.</w:t>
      </w:r>
    </w:p>
    <w:p w:rsidR="003A2C88" w:rsidRPr="00AB036E" w:rsidRDefault="003A2C88" w:rsidP="003A2C88">
      <w:pPr>
        <w:pStyle w:val="3"/>
        <w:suppressAutoHyphens/>
        <w:ind w:left="0" w:firstLine="0"/>
        <w:rPr>
          <w:rFonts w:ascii="Times New Roman" w:hAnsi="Times New Roman"/>
        </w:rPr>
      </w:pPr>
      <w:r w:rsidRPr="00AB036E">
        <w:rPr>
          <w:rFonts w:ascii="Times New Roman" w:hAnsi="Times New Roman"/>
        </w:rPr>
        <w:t>Инкассовое поручение – расчетный документ, на основании которого производится списание денежных средств со счетов плательщиков в бесспорном порядке.</w:t>
      </w:r>
    </w:p>
    <w:p w:rsidR="003A2C88" w:rsidRPr="00AB036E" w:rsidRDefault="003A2C88" w:rsidP="00E34939">
      <w:pPr>
        <w:pStyle w:val="3"/>
        <w:numPr>
          <w:ilvl w:val="0"/>
          <w:numId w:val="74"/>
        </w:numPr>
        <w:suppressAutoHyphens/>
        <w:ind w:left="0" w:firstLine="0"/>
        <w:rPr>
          <w:rFonts w:ascii="Times New Roman" w:hAnsi="Times New Roman"/>
        </w:rPr>
      </w:pPr>
      <w:r w:rsidRPr="00AB036E">
        <w:rPr>
          <w:rFonts w:ascii="Times New Roman" w:hAnsi="Times New Roman"/>
          <w:i/>
        </w:rPr>
        <w:t>аккредитив – э</w:t>
      </w:r>
      <w:r w:rsidRPr="00AB036E">
        <w:rPr>
          <w:rFonts w:ascii="Times New Roman" w:hAnsi="Times New Roman"/>
        </w:rPr>
        <w:t>то условное денежное обязательство, принимаемое банком по поручению плательщика, провести платежи в пользу получателя средств по предъявлению последним документов, соответствующим условиям аккредитива, или предоставить полномочия другому банку (исполняющему банку) произвести такие платежи.</w:t>
      </w:r>
    </w:p>
    <w:p w:rsidR="003A2C88" w:rsidRPr="00AB036E" w:rsidRDefault="003A2C88" w:rsidP="003A2C88">
      <w:pPr>
        <w:pStyle w:val="3"/>
        <w:suppressAutoHyphens/>
        <w:ind w:left="0" w:firstLine="0"/>
        <w:rPr>
          <w:rFonts w:ascii="Times New Roman" w:hAnsi="Times New Roman"/>
        </w:rPr>
      </w:pPr>
      <w:r w:rsidRPr="00AB036E">
        <w:rPr>
          <w:rFonts w:ascii="Times New Roman" w:hAnsi="Times New Roman"/>
        </w:rPr>
        <w:t>Достоинство – гарантия платежа.</w:t>
      </w:r>
    </w:p>
    <w:p w:rsidR="003A2C88" w:rsidRPr="00AB036E" w:rsidRDefault="003A2C88" w:rsidP="003A2C88">
      <w:pPr>
        <w:pStyle w:val="3"/>
        <w:suppressAutoHyphens/>
        <w:ind w:left="0" w:firstLine="0"/>
        <w:rPr>
          <w:rFonts w:ascii="Times New Roman" w:hAnsi="Times New Roman"/>
        </w:rPr>
      </w:pPr>
      <w:r w:rsidRPr="00AB036E">
        <w:rPr>
          <w:rFonts w:ascii="Times New Roman" w:hAnsi="Times New Roman"/>
        </w:rPr>
        <w:t>Недостаток – отвлечение у покупателя денежных средств из оборота, так как он резервирует свои средства для оплаты счетов поставщика до отгрузки продукции или оказания услуг.</w:t>
      </w:r>
    </w:p>
    <w:p w:rsidR="003A2C88" w:rsidRPr="00AB036E" w:rsidRDefault="003A2C88" w:rsidP="00E34939">
      <w:pPr>
        <w:pStyle w:val="3"/>
        <w:numPr>
          <w:ilvl w:val="0"/>
          <w:numId w:val="74"/>
        </w:numPr>
        <w:suppressAutoHyphens/>
        <w:rPr>
          <w:rFonts w:ascii="Times New Roman" w:hAnsi="Times New Roman"/>
        </w:rPr>
      </w:pPr>
      <w:r w:rsidRPr="00AB036E">
        <w:rPr>
          <w:rFonts w:ascii="Times New Roman" w:hAnsi="Times New Roman"/>
          <w:i/>
        </w:rPr>
        <w:t>чек</w:t>
      </w:r>
      <w:r w:rsidRPr="00AB036E">
        <w:rPr>
          <w:rFonts w:ascii="Times New Roman" w:hAnsi="Times New Roman"/>
        </w:rPr>
        <w:t xml:space="preserve"> – это ценная бумага, содержащая ничем не обусловленное распоряжение чекодателя банку-плательщику заплатить указанную в чеке сумму предъявителю чека (чекодержателю).</w:t>
      </w:r>
    </w:p>
    <w:p w:rsidR="003A2C88" w:rsidRPr="00AB036E" w:rsidRDefault="003A2C88" w:rsidP="00E34939">
      <w:pPr>
        <w:pStyle w:val="3"/>
        <w:numPr>
          <w:ilvl w:val="0"/>
          <w:numId w:val="74"/>
        </w:numPr>
        <w:suppressAutoHyphens/>
        <w:rPr>
          <w:rFonts w:ascii="Times New Roman" w:hAnsi="Times New Roman"/>
        </w:rPr>
      </w:pPr>
      <w:r w:rsidRPr="00AB036E">
        <w:rPr>
          <w:rFonts w:ascii="Times New Roman" w:hAnsi="Times New Roman"/>
          <w:i/>
        </w:rPr>
        <w:t xml:space="preserve">вексель </w:t>
      </w:r>
      <w:r w:rsidRPr="00AB036E">
        <w:rPr>
          <w:rFonts w:ascii="Times New Roman" w:hAnsi="Times New Roman"/>
        </w:rPr>
        <w:t>– это безусловное письменное долговое обязательство строго установленной законом формы, дающее ее владельцу (векселедержателю) бесспорное право по наступлению срока требовать от должника оплаты обозначенной в векселе денежной суммы.</w:t>
      </w:r>
    </w:p>
    <w:p w:rsidR="003A2C88" w:rsidRPr="00AB036E" w:rsidRDefault="003A2C88" w:rsidP="003A2C88">
      <w:pPr>
        <w:jc w:val="both"/>
        <w:rPr>
          <w:sz w:val="28"/>
        </w:rPr>
      </w:pPr>
      <w:r w:rsidRPr="00AB036E">
        <w:rPr>
          <w:b/>
          <w:sz w:val="28"/>
        </w:rPr>
        <w:t>Принципы организации расчетов</w:t>
      </w:r>
      <w:r w:rsidRPr="00AB036E">
        <w:rPr>
          <w:sz w:val="28"/>
        </w:rPr>
        <w:t xml:space="preserve"> - основополагающие начала их проведения. </w:t>
      </w:r>
    </w:p>
    <w:p w:rsidR="003A2C88" w:rsidRPr="00AB036E" w:rsidRDefault="003A2C88" w:rsidP="00E34939">
      <w:pPr>
        <w:pStyle w:val="a7"/>
        <w:numPr>
          <w:ilvl w:val="0"/>
          <w:numId w:val="76"/>
        </w:numPr>
        <w:contextualSpacing/>
        <w:jc w:val="both"/>
        <w:rPr>
          <w:sz w:val="28"/>
        </w:rPr>
      </w:pPr>
      <w:r w:rsidRPr="00AB036E">
        <w:rPr>
          <w:sz w:val="28"/>
        </w:rPr>
        <w:t xml:space="preserve">правовой режим осуществления расчетов и платежей </w:t>
      </w:r>
    </w:p>
    <w:p w:rsidR="003A2C88" w:rsidRPr="00AB036E" w:rsidRDefault="003A2C88" w:rsidP="00E34939">
      <w:pPr>
        <w:pStyle w:val="a7"/>
        <w:numPr>
          <w:ilvl w:val="0"/>
          <w:numId w:val="76"/>
        </w:numPr>
        <w:contextualSpacing/>
        <w:jc w:val="both"/>
        <w:rPr>
          <w:sz w:val="28"/>
        </w:rPr>
      </w:pPr>
      <w:r w:rsidRPr="00AB036E">
        <w:rPr>
          <w:sz w:val="28"/>
        </w:rPr>
        <w:t>осуществление их преимущественно по счетам кредитных организаций</w:t>
      </w:r>
    </w:p>
    <w:p w:rsidR="003A2C88" w:rsidRPr="00AB036E" w:rsidRDefault="003A2C88" w:rsidP="00E34939">
      <w:pPr>
        <w:pStyle w:val="a7"/>
        <w:numPr>
          <w:ilvl w:val="0"/>
          <w:numId w:val="76"/>
        </w:numPr>
        <w:contextualSpacing/>
        <w:jc w:val="both"/>
        <w:rPr>
          <w:sz w:val="28"/>
        </w:rPr>
      </w:pPr>
      <w:r w:rsidRPr="00AB036E">
        <w:rPr>
          <w:sz w:val="28"/>
        </w:rPr>
        <w:lastRenderedPageBreak/>
        <w:t>поддержание ликвидности на уровне, обеспечивающем бесперебойное осуществление платежей.</w:t>
      </w:r>
    </w:p>
    <w:p w:rsidR="003A2C88" w:rsidRPr="00AB036E" w:rsidRDefault="003A2C88" w:rsidP="00E34939">
      <w:pPr>
        <w:pStyle w:val="a7"/>
        <w:numPr>
          <w:ilvl w:val="0"/>
          <w:numId w:val="76"/>
        </w:numPr>
        <w:contextualSpacing/>
        <w:jc w:val="both"/>
        <w:rPr>
          <w:sz w:val="28"/>
        </w:rPr>
      </w:pPr>
      <w:r w:rsidRPr="00AB036E">
        <w:rPr>
          <w:sz w:val="28"/>
        </w:rPr>
        <w:t>наличие акцепта (согласия) плательщика на платеж: реализуется применением соо</w:t>
      </w:r>
      <w:r w:rsidRPr="00AB036E">
        <w:rPr>
          <w:sz w:val="28"/>
        </w:rPr>
        <w:t>т</w:t>
      </w:r>
      <w:r w:rsidRPr="00AB036E">
        <w:rPr>
          <w:sz w:val="28"/>
        </w:rPr>
        <w:t>ветствующего платежного инструмента (чека, простого векселя, платежного поруч</w:t>
      </w:r>
      <w:r w:rsidRPr="00AB036E">
        <w:rPr>
          <w:sz w:val="28"/>
        </w:rPr>
        <w:t>е</w:t>
      </w:r>
      <w:r w:rsidRPr="00AB036E">
        <w:rPr>
          <w:sz w:val="28"/>
        </w:rPr>
        <w:t>ния), свидетельствующего о распоряжении владельца на списание средств, или спец</w:t>
      </w:r>
      <w:r w:rsidRPr="00AB036E">
        <w:rPr>
          <w:sz w:val="28"/>
        </w:rPr>
        <w:t>и</w:t>
      </w:r>
      <w:r w:rsidRPr="00AB036E">
        <w:rPr>
          <w:sz w:val="28"/>
        </w:rPr>
        <w:t>ального акцепта документов, выписанных получателями средств (платежного треб</w:t>
      </w:r>
      <w:r w:rsidRPr="00AB036E">
        <w:rPr>
          <w:sz w:val="28"/>
        </w:rPr>
        <w:t>о</w:t>
      </w:r>
      <w:r w:rsidRPr="00AB036E">
        <w:rPr>
          <w:sz w:val="28"/>
        </w:rPr>
        <w:t>вания, переводного векселя).</w:t>
      </w:r>
    </w:p>
    <w:p w:rsidR="003A2C88" w:rsidRPr="00AB036E" w:rsidRDefault="003A2C88" w:rsidP="00E34939">
      <w:pPr>
        <w:pStyle w:val="a7"/>
        <w:numPr>
          <w:ilvl w:val="0"/>
          <w:numId w:val="76"/>
        </w:numPr>
        <w:contextualSpacing/>
        <w:jc w:val="both"/>
        <w:rPr>
          <w:sz w:val="28"/>
        </w:rPr>
      </w:pPr>
      <w:r w:rsidRPr="00AB036E">
        <w:rPr>
          <w:sz w:val="28"/>
        </w:rPr>
        <w:t>принцип срочности платежа вытекает из самой сути рыночной экономики, неотъе</w:t>
      </w:r>
      <w:r w:rsidRPr="00AB036E">
        <w:rPr>
          <w:sz w:val="28"/>
        </w:rPr>
        <w:t>м</w:t>
      </w:r>
      <w:r w:rsidRPr="00AB036E">
        <w:rPr>
          <w:sz w:val="28"/>
        </w:rPr>
        <w:t xml:space="preserve">лемым условием которой является своевременное и полное выполнение платежных обязательств. </w:t>
      </w:r>
    </w:p>
    <w:p w:rsidR="003A2C88" w:rsidRPr="00AB036E" w:rsidRDefault="003A2C88" w:rsidP="00E34939">
      <w:pPr>
        <w:pStyle w:val="a7"/>
        <w:numPr>
          <w:ilvl w:val="0"/>
          <w:numId w:val="76"/>
        </w:numPr>
        <w:contextualSpacing/>
        <w:jc w:val="both"/>
        <w:rPr>
          <w:sz w:val="28"/>
        </w:rPr>
      </w:pPr>
      <w:r w:rsidRPr="00AB036E">
        <w:rPr>
          <w:sz w:val="28"/>
        </w:rPr>
        <w:t>контроль всех участников за правильностью совершения расчетов, соблюдением у</w:t>
      </w:r>
      <w:r w:rsidRPr="00AB036E">
        <w:rPr>
          <w:sz w:val="28"/>
        </w:rPr>
        <w:t>с</w:t>
      </w:r>
      <w:r w:rsidRPr="00AB036E">
        <w:rPr>
          <w:sz w:val="28"/>
        </w:rPr>
        <w:t xml:space="preserve">тановленных положений о порядке их проведения. </w:t>
      </w:r>
    </w:p>
    <w:p w:rsidR="003A2C88" w:rsidRPr="00AB036E" w:rsidRDefault="003A2C88" w:rsidP="00E34939">
      <w:pPr>
        <w:pStyle w:val="a7"/>
        <w:numPr>
          <w:ilvl w:val="0"/>
          <w:numId w:val="76"/>
        </w:numPr>
        <w:contextualSpacing/>
        <w:jc w:val="both"/>
        <w:rPr>
          <w:sz w:val="28"/>
        </w:rPr>
      </w:pPr>
      <w:r w:rsidRPr="00AB036E">
        <w:rPr>
          <w:sz w:val="28"/>
        </w:rPr>
        <w:t>принцип имущественной ответственности за несоблюдение договорных условий: н</w:t>
      </w:r>
      <w:r w:rsidRPr="00AB036E">
        <w:rPr>
          <w:sz w:val="28"/>
        </w:rPr>
        <w:t>а</w:t>
      </w:r>
      <w:r w:rsidRPr="00AB036E">
        <w:rPr>
          <w:sz w:val="28"/>
        </w:rPr>
        <w:t xml:space="preserve">рушения договорных обязательств в части расчетов влекут применение гражданско-правовой ответственности в форме возмещения убытков, уплаты неустойки (штрафа, пени), а также иных мер ответственности. </w:t>
      </w:r>
    </w:p>
    <w:p w:rsidR="003A2C88" w:rsidRPr="00AB036E" w:rsidRDefault="003A2C88" w:rsidP="003A2C88">
      <w:pPr>
        <w:rPr>
          <w:b/>
          <w:sz w:val="28"/>
        </w:rPr>
      </w:pPr>
      <w:r w:rsidRPr="00AB036E">
        <w:rPr>
          <w:b/>
          <w:sz w:val="28"/>
        </w:rPr>
        <w:t>Механизм проведения безналичных расчетов осуществляется через платежную си</w:t>
      </w:r>
      <w:r w:rsidRPr="00AB036E">
        <w:rPr>
          <w:b/>
          <w:sz w:val="28"/>
        </w:rPr>
        <w:t>с</w:t>
      </w:r>
      <w:r w:rsidRPr="00AB036E">
        <w:rPr>
          <w:b/>
          <w:sz w:val="28"/>
        </w:rPr>
        <w:t>тему, которая имеет следующую структуру:</w:t>
      </w:r>
    </w:p>
    <w:p w:rsidR="003A2C88" w:rsidRPr="00AB036E" w:rsidRDefault="003A2C88" w:rsidP="00E34939">
      <w:pPr>
        <w:pStyle w:val="a7"/>
        <w:numPr>
          <w:ilvl w:val="0"/>
          <w:numId w:val="90"/>
        </w:numPr>
        <w:rPr>
          <w:sz w:val="28"/>
        </w:rPr>
      </w:pPr>
      <w:r w:rsidRPr="00AB036E">
        <w:rPr>
          <w:sz w:val="28"/>
        </w:rPr>
        <w:t>платежи и расчеты в нефинансовом секторе экономики (между предприятиями);</w:t>
      </w:r>
    </w:p>
    <w:p w:rsidR="003A2C88" w:rsidRPr="00AB036E" w:rsidRDefault="003A2C88" w:rsidP="00E34939">
      <w:pPr>
        <w:pStyle w:val="a7"/>
        <w:numPr>
          <w:ilvl w:val="0"/>
          <w:numId w:val="90"/>
        </w:numPr>
        <w:rPr>
          <w:sz w:val="28"/>
        </w:rPr>
      </w:pPr>
      <w:r w:rsidRPr="00AB036E">
        <w:rPr>
          <w:sz w:val="28"/>
        </w:rPr>
        <w:t>платежи и расчеты в финансовом секторе, т.е. между банками. Эти расчеты осущест</w:t>
      </w:r>
      <w:r w:rsidRPr="00AB036E">
        <w:rPr>
          <w:sz w:val="28"/>
        </w:rPr>
        <w:t>в</w:t>
      </w:r>
      <w:r w:rsidRPr="00AB036E">
        <w:rPr>
          <w:sz w:val="28"/>
        </w:rPr>
        <w:t>ляются следующим образом:</w:t>
      </w:r>
    </w:p>
    <w:p w:rsidR="003A2C88" w:rsidRPr="00AB036E" w:rsidRDefault="003A2C88" w:rsidP="00E34939">
      <w:pPr>
        <w:pStyle w:val="a7"/>
        <w:numPr>
          <w:ilvl w:val="0"/>
          <w:numId w:val="90"/>
        </w:numPr>
        <w:rPr>
          <w:sz w:val="28"/>
        </w:rPr>
      </w:pPr>
      <w:r w:rsidRPr="00AB036E">
        <w:rPr>
          <w:sz w:val="28"/>
        </w:rPr>
        <w:t>расчеты через учреждения Банка России, т.е. путем открытия корреспондентского счета коммерческими банками в РКЦ ЦБ РФ (они составляют примерно 60%);</w:t>
      </w:r>
    </w:p>
    <w:p w:rsidR="003A2C88" w:rsidRPr="00AB036E" w:rsidRDefault="003A2C88" w:rsidP="00E34939">
      <w:pPr>
        <w:pStyle w:val="a7"/>
        <w:numPr>
          <w:ilvl w:val="0"/>
          <w:numId w:val="90"/>
        </w:numPr>
        <w:rPr>
          <w:sz w:val="28"/>
        </w:rPr>
      </w:pPr>
      <w:r w:rsidRPr="00AB036E">
        <w:rPr>
          <w:sz w:val="28"/>
        </w:rPr>
        <w:t>прямые расчеты кредитных организаций через взаимные корреспондентские счета н</w:t>
      </w:r>
      <w:r w:rsidRPr="00AB036E">
        <w:rPr>
          <w:sz w:val="28"/>
        </w:rPr>
        <w:t>о</w:t>
      </w:r>
      <w:r w:rsidRPr="00AB036E">
        <w:rPr>
          <w:sz w:val="28"/>
        </w:rPr>
        <w:t>стро и лоро (такие расчеты составляют примерно 10%);</w:t>
      </w:r>
    </w:p>
    <w:p w:rsidR="003A2C88" w:rsidRPr="00AB036E" w:rsidRDefault="003A2C88" w:rsidP="00E34939">
      <w:pPr>
        <w:pStyle w:val="a7"/>
        <w:numPr>
          <w:ilvl w:val="0"/>
          <w:numId w:val="90"/>
        </w:numPr>
        <w:rPr>
          <w:sz w:val="28"/>
        </w:rPr>
      </w:pPr>
      <w:r w:rsidRPr="00AB036E">
        <w:rPr>
          <w:sz w:val="28"/>
        </w:rPr>
        <w:t>расчеты путем клиринга — через негосударственные расчетные и клиринговые це</w:t>
      </w:r>
      <w:r w:rsidRPr="00AB036E">
        <w:rPr>
          <w:sz w:val="28"/>
        </w:rPr>
        <w:t>н</w:t>
      </w:r>
      <w:r w:rsidRPr="00AB036E">
        <w:rPr>
          <w:sz w:val="28"/>
        </w:rPr>
        <w:t>тры (такие расчеты составляют всего лишь 0,2%);</w:t>
      </w:r>
    </w:p>
    <w:p w:rsidR="003A2C88" w:rsidRPr="00AB036E" w:rsidRDefault="003A2C88" w:rsidP="00E34939">
      <w:pPr>
        <w:pStyle w:val="a7"/>
        <w:numPr>
          <w:ilvl w:val="0"/>
          <w:numId w:val="90"/>
        </w:numPr>
        <w:rPr>
          <w:sz w:val="28"/>
        </w:rPr>
      </w:pPr>
      <w:r w:rsidRPr="00AB036E">
        <w:rPr>
          <w:sz w:val="28"/>
        </w:rPr>
        <w:t>расчеты через счета межфилиальных расчетов (такие расчеты составляют около 29,8%);</w:t>
      </w:r>
    </w:p>
    <w:p w:rsidR="003A2C88" w:rsidRDefault="003A2C88" w:rsidP="00E34939">
      <w:pPr>
        <w:pStyle w:val="a7"/>
        <w:numPr>
          <w:ilvl w:val="0"/>
          <w:numId w:val="90"/>
        </w:numPr>
        <w:rPr>
          <w:sz w:val="28"/>
        </w:rPr>
      </w:pPr>
      <w:r w:rsidRPr="00AB036E">
        <w:rPr>
          <w:sz w:val="28"/>
        </w:rPr>
        <w:t>расчеты в личном секторе (безналичные расчеты населения — чеками, платежными картами и т.д.).</w:t>
      </w:r>
    </w:p>
    <w:p w:rsidR="003A2C88" w:rsidRDefault="003A2C88" w:rsidP="003A2C88">
      <w:pPr>
        <w:rPr>
          <w:sz w:val="28"/>
        </w:rPr>
      </w:pPr>
    </w:p>
    <w:p w:rsidR="003A2C88" w:rsidRDefault="003A2C88" w:rsidP="003A2C88">
      <w:pPr>
        <w:rPr>
          <w:sz w:val="28"/>
        </w:rPr>
      </w:pPr>
    </w:p>
    <w:p w:rsidR="003A2C88" w:rsidRDefault="003A2C88" w:rsidP="003A2C88">
      <w:pPr>
        <w:rPr>
          <w:sz w:val="28"/>
        </w:rPr>
      </w:pPr>
    </w:p>
    <w:p w:rsidR="003A2C88" w:rsidRDefault="003A2C88" w:rsidP="003A2C88">
      <w:pPr>
        <w:rPr>
          <w:sz w:val="28"/>
        </w:rPr>
      </w:pPr>
    </w:p>
    <w:p w:rsidR="003A2C88" w:rsidRDefault="003A2C88" w:rsidP="003A2C88">
      <w:pPr>
        <w:rPr>
          <w:sz w:val="28"/>
        </w:rPr>
      </w:pPr>
    </w:p>
    <w:p w:rsidR="003A2C88" w:rsidRDefault="003A2C88" w:rsidP="003A2C88">
      <w:pPr>
        <w:rPr>
          <w:sz w:val="28"/>
        </w:rPr>
      </w:pPr>
    </w:p>
    <w:p w:rsidR="003A2C88" w:rsidRDefault="003A2C88" w:rsidP="003A2C88">
      <w:pPr>
        <w:rPr>
          <w:sz w:val="28"/>
        </w:rPr>
      </w:pPr>
    </w:p>
    <w:p w:rsidR="003A2C88" w:rsidRDefault="003A2C88" w:rsidP="003A2C88">
      <w:pPr>
        <w:rPr>
          <w:sz w:val="28"/>
        </w:rPr>
      </w:pPr>
    </w:p>
    <w:p w:rsidR="003A2C88" w:rsidRDefault="003A2C88" w:rsidP="003A2C88">
      <w:pPr>
        <w:rPr>
          <w:sz w:val="28"/>
        </w:rPr>
      </w:pPr>
    </w:p>
    <w:p w:rsidR="003A2C88" w:rsidRDefault="003A2C88" w:rsidP="003A2C88">
      <w:pPr>
        <w:rPr>
          <w:sz w:val="28"/>
        </w:rPr>
      </w:pPr>
    </w:p>
    <w:p w:rsidR="003A2C88" w:rsidRDefault="003A2C88" w:rsidP="003A2C88">
      <w:pPr>
        <w:rPr>
          <w:sz w:val="28"/>
        </w:rPr>
      </w:pPr>
    </w:p>
    <w:p w:rsidR="003A2C88" w:rsidRDefault="003A2C88" w:rsidP="003A2C88">
      <w:pPr>
        <w:rPr>
          <w:sz w:val="28"/>
        </w:rPr>
      </w:pPr>
    </w:p>
    <w:p w:rsidR="003A2C88" w:rsidRDefault="003A2C88" w:rsidP="003A2C88">
      <w:pPr>
        <w:rPr>
          <w:sz w:val="28"/>
        </w:rPr>
      </w:pPr>
    </w:p>
    <w:p w:rsidR="003A2C88" w:rsidRDefault="003A2C88" w:rsidP="003A2C88">
      <w:pPr>
        <w:rPr>
          <w:sz w:val="28"/>
        </w:rPr>
      </w:pPr>
    </w:p>
    <w:p w:rsidR="003A2C88" w:rsidRDefault="003A2C88" w:rsidP="003A2C88">
      <w:pPr>
        <w:rPr>
          <w:sz w:val="28"/>
        </w:rPr>
      </w:pPr>
    </w:p>
    <w:p w:rsidR="003A2C88" w:rsidRDefault="003A2C88" w:rsidP="003A2C88">
      <w:pPr>
        <w:rPr>
          <w:sz w:val="28"/>
        </w:rPr>
      </w:pPr>
    </w:p>
    <w:p w:rsidR="003A2C88" w:rsidRPr="00AB036E" w:rsidRDefault="003A2C88" w:rsidP="003A2C88">
      <w:pPr>
        <w:rPr>
          <w:sz w:val="28"/>
        </w:rPr>
      </w:pPr>
    </w:p>
    <w:p w:rsidR="003A2C88" w:rsidRPr="00AB036E" w:rsidRDefault="003A2C88" w:rsidP="003A2C88">
      <w:pPr>
        <w:numPr>
          <w:ilvl w:val="0"/>
          <w:numId w:val="1"/>
        </w:numPr>
        <w:suppressAutoHyphens/>
        <w:jc w:val="both"/>
        <w:rPr>
          <w:sz w:val="28"/>
          <w:highlight w:val="yellow"/>
        </w:rPr>
      </w:pPr>
      <w:r w:rsidRPr="00AB036E">
        <w:rPr>
          <w:sz w:val="28"/>
          <w:highlight w:val="yellow"/>
        </w:rPr>
        <w:lastRenderedPageBreak/>
        <w:t xml:space="preserve">Понятие и виды потребительских кредитов. Организация их выдачи и погашения.   </w:t>
      </w:r>
    </w:p>
    <w:p w:rsidR="003A2C88" w:rsidRPr="00AB036E" w:rsidRDefault="003A2C88" w:rsidP="003A2C88">
      <w:pPr>
        <w:suppressAutoHyphens/>
        <w:jc w:val="both"/>
        <w:rPr>
          <w:sz w:val="28"/>
        </w:rPr>
      </w:pPr>
      <w:r w:rsidRPr="00AB036E">
        <w:rPr>
          <w:b/>
          <w:sz w:val="28"/>
        </w:rPr>
        <w:t xml:space="preserve">Потребительские кредиты – </w:t>
      </w:r>
      <w:r w:rsidRPr="00AB036E">
        <w:rPr>
          <w:sz w:val="28"/>
        </w:rPr>
        <w:t>кредиты,</w:t>
      </w:r>
      <w:r w:rsidRPr="00AB036E">
        <w:rPr>
          <w:b/>
          <w:sz w:val="28"/>
        </w:rPr>
        <w:t xml:space="preserve"> </w:t>
      </w:r>
      <w:r w:rsidRPr="00AB036E">
        <w:rPr>
          <w:sz w:val="28"/>
        </w:rPr>
        <w:t xml:space="preserve">предоставляемые населению. </w:t>
      </w:r>
    </w:p>
    <w:p w:rsidR="003A2C88" w:rsidRPr="00AB036E" w:rsidRDefault="003A2C88" w:rsidP="003A2C88">
      <w:pPr>
        <w:suppressAutoHyphens/>
        <w:jc w:val="both"/>
        <w:rPr>
          <w:b/>
          <w:sz w:val="28"/>
        </w:rPr>
      </w:pPr>
      <w:r w:rsidRPr="00AB036E">
        <w:rPr>
          <w:b/>
          <w:sz w:val="28"/>
        </w:rPr>
        <w:t>Классификация потребительских ссуд заемщиков и объектов кредитования:</w:t>
      </w:r>
    </w:p>
    <w:p w:rsidR="003A2C88" w:rsidRPr="00AB036E" w:rsidRDefault="003A2C88" w:rsidP="00E34939">
      <w:pPr>
        <w:pStyle w:val="a7"/>
        <w:numPr>
          <w:ilvl w:val="0"/>
          <w:numId w:val="77"/>
        </w:numPr>
        <w:suppressAutoHyphens/>
        <w:contextualSpacing/>
        <w:jc w:val="both"/>
        <w:rPr>
          <w:sz w:val="28"/>
        </w:rPr>
      </w:pPr>
      <w:r w:rsidRPr="00AB036E">
        <w:rPr>
          <w:sz w:val="28"/>
        </w:rPr>
        <w:t>по направлениям использования (объектам кредитования</w:t>
      </w:r>
    </w:p>
    <w:p w:rsidR="003A2C88" w:rsidRPr="00AB036E" w:rsidRDefault="003A2C88" w:rsidP="00E34939">
      <w:pPr>
        <w:pStyle w:val="a7"/>
        <w:numPr>
          <w:ilvl w:val="0"/>
          <w:numId w:val="79"/>
        </w:numPr>
        <w:suppressAutoHyphens/>
        <w:contextualSpacing/>
        <w:jc w:val="both"/>
        <w:rPr>
          <w:sz w:val="28"/>
        </w:rPr>
        <w:sectPr w:rsidR="003A2C88" w:rsidRPr="00AB036E" w:rsidSect="003A2C88">
          <w:type w:val="continuous"/>
          <w:pgSz w:w="11906" w:h="16838"/>
          <w:pgMar w:top="567" w:right="567" w:bottom="567" w:left="567" w:header="708" w:footer="708" w:gutter="0"/>
          <w:cols w:space="708"/>
          <w:docGrid w:linePitch="360"/>
        </w:sectPr>
      </w:pPr>
    </w:p>
    <w:p w:rsidR="003A2C88" w:rsidRPr="00AB036E" w:rsidRDefault="003A2C88" w:rsidP="00E34939">
      <w:pPr>
        <w:pStyle w:val="a7"/>
        <w:numPr>
          <w:ilvl w:val="0"/>
          <w:numId w:val="79"/>
        </w:numPr>
        <w:suppressAutoHyphens/>
        <w:contextualSpacing/>
        <w:jc w:val="both"/>
        <w:rPr>
          <w:sz w:val="28"/>
        </w:rPr>
      </w:pPr>
      <w:r w:rsidRPr="00AB036E">
        <w:rPr>
          <w:sz w:val="28"/>
        </w:rPr>
        <w:lastRenderedPageBreak/>
        <w:t xml:space="preserve">на неотложные нужды; </w:t>
      </w:r>
    </w:p>
    <w:p w:rsidR="003A2C88" w:rsidRPr="00AB036E" w:rsidRDefault="003A2C88" w:rsidP="00E34939">
      <w:pPr>
        <w:pStyle w:val="a7"/>
        <w:numPr>
          <w:ilvl w:val="0"/>
          <w:numId w:val="79"/>
        </w:numPr>
        <w:suppressAutoHyphens/>
        <w:contextualSpacing/>
        <w:jc w:val="both"/>
        <w:rPr>
          <w:sz w:val="28"/>
        </w:rPr>
      </w:pPr>
      <w:r w:rsidRPr="00AB036E">
        <w:rPr>
          <w:sz w:val="28"/>
        </w:rPr>
        <w:t xml:space="preserve">под залог ценных бумаг; </w:t>
      </w:r>
    </w:p>
    <w:p w:rsidR="003A2C88" w:rsidRPr="00AB036E" w:rsidRDefault="003A2C88" w:rsidP="00E34939">
      <w:pPr>
        <w:pStyle w:val="a7"/>
        <w:numPr>
          <w:ilvl w:val="0"/>
          <w:numId w:val="79"/>
        </w:numPr>
        <w:suppressAutoHyphens/>
        <w:contextualSpacing/>
        <w:jc w:val="both"/>
        <w:rPr>
          <w:sz w:val="28"/>
        </w:rPr>
      </w:pPr>
      <w:r w:rsidRPr="00AB036E">
        <w:rPr>
          <w:sz w:val="28"/>
        </w:rPr>
        <w:t xml:space="preserve">строительство и приобретение жилья; </w:t>
      </w:r>
    </w:p>
    <w:p w:rsidR="003A2C88" w:rsidRPr="00AB036E" w:rsidRDefault="003A2C88" w:rsidP="00E34939">
      <w:pPr>
        <w:pStyle w:val="a7"/>
        <w:numPr>
          <w:ilvl w:val="0"/>
          <w:numId w:val="79"/>
        </w:numPr>
        <w:suppressAutoHyphens/>
        <w:contextualSpacing/>
        <w:jc w:val="both"/>
        <w:rPr>
          <w:sz w:val="28"/>
        </w:rPr>
      </w:pPr>
      <w:r w:rsidRPr="00AB036E">
        <w:rPr>
          <w:sz w:val="28"/>
        </w:rPr>
        <w:lastRenderedPageBreak/>
        <w:t>капитальный ремонт индивидуальных жилых домов, их газификацию и пр.</w:t>
      </w:r>
    </w:p>
    <w:p w:rsidR="003A2C88" w:rsidRPr="00AB036E" w:rsidRDefault="003A2C88" w:rsidP="00E34939">
      <w:pPr>
        <w:pStyle w:val="a7"/>
        <w:numPr>
          <w:ilvl w:val="0"/>
          <w:numId w:val="77"/>
        </w:numPr>
        <w:suppressAutoHyphens/>
        <w:contextualSpacing/>
        <w:jc w:val="both"/>
        <w:rPr>
          <w:sz w:val="28"/>
        </w:rPr>
        <w:sectPr w:rsidR="003A2C88" w:rsidRPr="00AB036E" w:rsidSect="003A2C88">
          <w:type w:val="continuous"/>
          <w:pgSz w:w="11906" w:h="16838"/>
          <w:pgMar w:top="567" w:right="567" w:bottom="567" w:left="567" w:header="708" w:footer="708" w:gutter="0"/>
          <w:cols w:num="2" w:space="708"/>
          <w:docGrid w:linePitch="360"/>
        </w:sectPr>
      </w:pPr>
    </w:p>
    <w:p w:rsidR="003A2C88" w:rsidRPr="00AB036E" w:rsidRDefault="003A2C88" w:rsidP="00E34939">
      <w:pPr>
        <w:pStyle w:val="a7"/>
        <w:numPr>
          <w:ilvl w:val="0"/>
          <w:numId w:val="77"/>
        </w:numPr>
        <w:suppressAutoHyphens/>
        <w:contextualSpacing/>
        <w:jc w:val="both"/>
        <w:rPr>
          <w:sz w:val="28"/>
        </w:rPr>
      </w:pPr>
      <w:r w:rsidRPr="00AB036E">
        <w:rPr>
          <w:sz w:val="28"/>
        </w:rPr>
        <w:lastRenderedPageBreak/>
        <w:t xml:space="preserve">по субъектам кредитной сделки (по облику кредитора и заемщика) различают: </w:t>
      </w:r>
    </w:p>
    <w:p w:rsidR="003A2C88" w:rsidRPr="00AB036E" w:rsidRDefault="003A2C88" w:rsidP="00E34939">
      <w:pPr>
        <w:pStyle w:val="a7"/>
        <w:numPr>
          <w:ilvl w:val="0"/>
          <w:numId w:val="78"/>
        </w:numPr>
        <w:suppressAutoHyphens/>
        <w:contextualSpacing/>
        <w:jc w:val="both"/>
        <w:rPr>
          <w:sz w:val="28"/>
        </w:rPr>
      </w:pPr>
      <w:r w:rsidRPr="00AB036E">
        <w:rPr>
          <w:sz w:val="28"/>
        </w:rPr>
        <w:t xml:space="preserve">банковские потребительские ссуды; </w:t>
      </w:r>
    </w:p>
    <w:p w:rsidR="003A2C88" w:rsidRPr="00AB036E" w:rsidRDefault="003A2C88" w:rsidP="00E34939">
      <w:pPr>
        <w:pStyle w:val="a7"/>
        <w:numPr>
          <w:ilvl w:val="0"/>
          <w:numId w:val="78"/>
        </w:numPr>
        <w:suppressAutoHyphens/>
        <w:contextualSpacing/>
        <w:jc w:val="both"/>
        <w:rPr>
          <w:sz w:val="28"/>
        </w:rPr>
      </w:pPr>
      <w:r w:rsidRPr="00AB036E">
        <w:rPr>
          <w:sz w:val="28"/>
        </w:rPr>
        <w:t xml:space="preserve">ссуды, предоставляемые населению торговыми организациями; </w:t>
      </w:r>
    </w:p>
    <w:p w:rsidR="003A2C88" w:rsidRPr="00AB036E" w:rsidRDefault="003A2C88" w:rsidP="00E34939">
      <w:pPr>
        <w:pStyle w:val="a7"/>
        <w:numPr>
          <w:ilvl w:val="0"/>
          <w:numId w:val="78"/>
        </w:numPr>
        <w:suppressAutoHyphens/>
        <w:contextualSpacing/>
        <w:jc w:val="both"/>
        <w:rPr>
          <w:sz w:val="28"/>
        </w:rPr>
      </w:pPr>
      <w:r w:rsidRPr="00AB036E">
        <w:rPr>
          <w:sz w:val="28"/>
        </w:rPr>
        <w:t xml:space="preserve">потребительские ссуды кредитных учреждений небанковского типа (ломбарды, кредитные кооперативы, строительные общества, пенсионные фонды); </w:t>
      </w:r>
    </w:p>
    <w:p w:rsidR="003A2C88" w:rsidRPr="00AB036E" w:rsidRDefault="003A2C88" w:rsidP="00E34939">
      <w:pPr>
        <w:pStyle w:val="a7"/>
        <w:numPr>
          <w:ilvl w:val="0"/>
          <w:numId w:val="78"/>
        </w:numPr>
        <w:suppressAutoHyphens/>
        <w:contextualSpacing/>
        <w:jc w:val="both"/>
        <w:rPr>
          <w:sz w:val="28"/>
        </w:rPr>
      </w:pPr>
      <w:r w:rsidRPr="00AB036E">
        <w:rPr>
          <w:sz w:val="28"/>
        </w:rPr>
        <w:t xml:space="preserve">личные или частные потребительские ссуды, предоставляемые частными лицами; </w:t>
      </w:r>
    </w:p>
    <w:p w:rsidR="003A2C88" w:rsidRPr="00AB036E" w:rsidRDefault="003A2C88" w:rsidP="00E34939">
      <w:pPr>
        <w:pStyle w:val="a7"/>
        <w:numPr>
          <w:ilvl w:val="0"/>
          <w:numId w:val="78"/>
        </w:numPr>
        <w:suppressAutoHyphens/>
        <w:contextualSpacing/>
        <w:jc w:val="both"/>
        <w:rPr>
          <w:sz w:val="28"/>
        </w:rPr>
      </w:pPr>
      <w:r w:rsidRPr="00AB036E">
        <w:rPr>
          <w:sz w:val="28"/>
        </w:rPr>
        <w:t xml:space="preserve">потребительские ссуды, предоставляемые заемщикам непосредственно на предприятиях и в организациях, в которых они работают. </w:t>
      </w:r>
    </w:p>
    <w:p w:rsidR="003A2C88" w:rsidRPr="00AB036E" w:rsidRDefault="003A2C88" w:rsidP="00E34939">
      <w:pPr>
        <w:pStyle w:val="a7"/>
        <w:numPr>
          <w:ilvl w:val="0"/>
          <w:numId w:val="77"/>
        </w:numPr>
        <w:suppressAutoHyphens/>
        <w:contextualSpacing/>
        <w:jc w:val="both"/>
        <w:rPr>
          <w:sz w:val="28"/>
        </w:rPr>
      </w:pPr>
      <w:r w:rsidRPr="00AB036E">
        <w:rPr>
          <w:sz w:val="28"/>
        </w:rPr>
        <w:t xml:space="preserve">по срокам кредитования потребительские ссуды подразделяют на: </w:t>
      </w:r>
    </w:p>
    <w:p w:rsidR="003A2C88" w:rsidRPr="00AB036E" w:rsidRDefault="003A2C88" w:rsidP="00E34939">
      <w:pPr>
        <w:pStyle w:val="a7"/>
        <w:numPr>
          <w:ilvl w:val="0"/>
          <w:numId w:val="80"/>
        </w:numPr>
        <w:suppressAutoHyphens/>
        <w:contextualSpacing/>
        <w:jc w:val="both"/>
        <w:rPr>
          <w:sz w:val="28"/>
        </w:rPr>
      </w:pPr>
      <w:r w:rsidRPr="00AB036E">
        <w:rPr>
          <w:sz w:val="28"/>
        </w:rPr>
        <w:t xml:space="preserve">краткосрочные (сроком от 1 дня до 1 года); </w:t>
      </w:r>
    </w:p>
    <w:p w:rsidR="003A2C88" w:rsidRPr="00AB036E" w:rsidRDefault="003A2C88" w:rsidP="00E34939">
      <w:pPr>
        <w:pStyle w:val="a7"/>
        <w:numPr>
          <w:ilvl w:val="0"/>
          <w:numId w:val="80"/>
        </w:numPr>
        <w:suppressAutoHyphens/>
        <w:contextualSpacing/>
        <w:jc w:val="both"/>
        <w:rPr>
          <w:sz w:val="28"/>
        </w:rPr>
      </w:pPr>
      <w:r w:rsidRPr="00AB036E">
        <w:rPr>
          <w:sz w:val="28"/>
        </w:rPr>
        <w:t xml:space="preserve">среднесрочные (сроком от 1 года до 3-5 лет); </w:t>
      </w:r>
    </w:p>
    <w:p w:rsidR="003A2C88" w:rsidRPr="00AB036E" w:rsidRDefault="003A2C88" w:rsidP="00E34939">
      <w:pPr>
        <w:pStyle w:val="a7"/>
        <w:numPr>
          <w:ilvl w:val="0"/>
          <w:numId w:val="80"/>
        </w:numPr>
        <w:suppressAutoHyphens/>
        <w:contextualSpacing/>
        <w:jc w:val="both"/>
        <w:rPr>
          <w:sz w:val="28"/>
        </w:rPr>
      </w:pPr>
      <w:r w:rsidRPr="00AB036E">
        <w:rPr>
          <w:sz w:val="28"/>
        </w:rPr>
        <w:t xml:space="preserve">долгосрочные (сроком свыше 3-5 лет). </w:t>
      </w:r>
    </w:p>
    <w:p w:rsidR="003A2C88" w:rsidRPr="00AB036E" w:rsidRDefault="003A2C88" w:rsidP="00E34939">
      <w:pPr>
        <w:pStyle w:val="a7"/>
        <w:numPr>
          <w:ilvl w:val="0"/>
          <w:numId w:val="77"/>
        </w:numPr>
        <w:suppressAutoHyphens/>
        <w:contextualSpacing/>
        <w:jc w:val="both"/>
        <w:rPr>
          <w:sz w:val="28"/>
        </w:rPr>
      </w:pPr>
      <w:r w:rsidRPr="00AB036E">
        <w:rPr>
          <w:sz w:val="28"/>
        </w:rPr>
        <w:t xml:space="preserve">по способу предоставления потребительские ссуды </w:t>
      </w:r>
    </w:p>
    <w:p w:rsidR="003A2C88" w:rsidRPr="00AB036E" w:rsidRDefault="003A2C88" w:rsidP="00E34939">
      <w:pPr>
        <w:pStyle w:val="a7"/>
        <w:numPr>
          <w:ilvl w:val="0"/>
          <w:numId w:val="87"/>
        </w:numPr>
        <w:suppressAutoHyphens/>
        <w:contextualSpacing/>
        <w:jc w:val="both"/>
        <w:rPr>
          <w:sz w:val="28"/>
        </w:rPr>
        <w:sectPr w:rsidR="003A2C88" w:rsidRPr="00AB036E" w:rsidSect="003A2C88">
          <w:type w:val="continuous"/>
          <w:pgSz w:w="11906" w:h="16838"/>
          <w:pgMar w:top="567" w:right="567" w:bottom="567" w:left="567" w:header="708" w:footer="708" w:gutter="0"/>
          <w:cols w:space="708"/>
          <w:docGrid w:linePitch="360"/>
        </w:sectPr>
      </w:pPr>
    </w:p>
    <w:p w:rsidR="003A2C88" w:rsidRPr="00AB036E" w:rsidRDefault="003A2C88" w:rsidP="00E34939">
      <w:pPr>
        <w:pStyle w:val="a7"/>
        <w:numPr>
          <w:ilvl w:val="0"/>
          <w:numId w:val="87"/>
        </w:numPr>
        <w:suppressAutoHyphens/>
        <w:contextualSpacing/>
        <w:jc w:val="both"/>
        <w:rPr>
          <w:sz w:val="28"/>
        </w:rPr>
      </w:pPr>
      <w:r w:rsidRPr="00AB036E">
        <w:rPr>
          <w:sz w:val="28"/>
        </w:rPr>
        <w:lastRenderedPageBreak/>
        <w:t>целевые</w:t>
      </w:r>
    </w:p>
    <w:p w:rsidR="003A2C88" w:rsidRPr="00AB036E" w:rsidRDefault="003A2C88" w:rsidP="00E34939">
      <w:pPr>
        <w:pStyle w:val="a7"/>
        <w:numPr>
          <w:ilvl w:val="0"/>
          <w:numId w:val="87"/>
        </w:numPr>
        <w:suppressAutoHyphens/>
        <w:contextualSpacing/>
        <w:jc w:val="both"/>
        <w:rPr>
          <w:sz w:val="28"/>
        </w:rPr>
        <w:sectPr w:rsidR="003A2C88" w:rsidRPr="00AB036E" w:rsidSect="003A2C88">
          <w:type w:val="continuous"/>
          <w:pgSz w:w="11906" w:h="16838"/>
          <w:pgMar w:top="567" w:right="567" w:bottom="567" w:left="567" w:header="708" w:footer="708" w:gutter="0"/>
          <w:cols w:num="2" w:space="708"/>
          <w:docGrid w:linePitch="360"/>
        </w:sectPr>
      </w:pPr>
      <w:r w:rsidRPr="00AB036E">
        <w:rPr>
          <w:sz w:val="28"/>
        </w:rPr>
        <w:lastRenderedPageBreak/>
        <w:t xml:space="preserve">нецелевые </w:t>
      </w:r>
    </w:p>
    <w:p w:rsidR="003A2C88" w:rsidRPr="00AB036E" w:rsidRDefault="003A2C88" w:rsidP="00E34939">
      <w:pPr>
        <w:pStyle w:val="a7"/>
        <w:numPr>
          <w:ilvl w:val="0"/>
          <w:numId w:val="77"/>
        </w:numPr>
        <w:suppressAutoHyphens/>
        <w:contextualSpacing/>
        <w:jc w:val="both"/>
        <w:rPr>
          <w:sz w:val="28"/>
        </w:rPr>
      </w:pPr>
      <w:r w:rsidRPr="00AB036E">
        <w:rPr>
          <w:sz w:val="28"/>
        </w:rPr>
        <w:lastRenderedPageBreak/>
        <w:t xml:space="preserve">по обеспечению различают ссуды </w:t>
      </w:r>
    </w:p>
    <w:p w:rsidR="003A2C88" w:rsidRPr="00AB036E" w:rsidRDefault="003A2C88" w:rsidP="00E34939">
      <w:pPr>
        <w:pStyle w:val="a7"/>
        <w:numPr>
          <w:ilvl w:val="0"/>
          <w:numId w:val="81"/>
        </w:numPr>
        <w:suppressAutoHyphens/>
        <w:contextualSpacing/>
        <w:jc w:val="both"/>
        <w:rPr>
          <w:sz w:val="28"/>
        </w:rPr>
      </w:pPr>
      <w:r w:rsidRPr="00AB036E">
        <w:rPr>
          <w:sz w:val="28"/>
        </w:rPr>
        <w:t>необеспеченные (бланковые)</w:t>
      </w:r>
    </w:p>
    <w:p w:rsidR="003A2C88" w:rsidRPr="00AB036E" w:rsidRDefault="003A2C88" w:rsidP="00E34939">
      <w:pPr>
        <w:pStyle w:val="a7"/>
        <w:numPr>
          <w:ilvl w:val="0"/>
          <w:numId w:val="81"/>
        </w:numPr>
        <w:suppressAutoHyphens/>
        <w:contextualSpacing/>
        <w:jc w:val="both"/>
        <w:rPr>
          <w:sz w:val="28"/>
        </w:rPr>
      </w:pPr>
      <w:r w:rsidRPr="00AB036E">
        <w:rPr>
          <w:sz w:val="28"/>
        </w:rPr>
        <w:t xml:space="preserve">обеспеченные (залогом, гарантиями, поручительствами). </w:t>
      </w:r>
    </w:p>
    <w:p w:rsidR="003A2C88" w:rsidRPr="00AB036E" w:rsidRDefault="003A2C88" w:rsidP="00E34939">
      <w:pPr>
        <w:pStyle w:val="a7"/>
        <w:numPr>
          <w:ilvl w:val="0"/>
          <w:numId w:val="77"/>
        </w:numPr>
        <w:suppressAutoHyphens/>
        <w:contextualSpacing/>
        <w:jc w:val="both"/>
        <w:rPr>
          <w:sz w:val="28"/>
        </w:rPr>
      </w:pPr>
      <w:r w:rsidRPr="00AB036E">
        <w:rPr>
          <w:sz w:val="28"/>
        </w:rPr>
        <w:t>по методу погашения различают</w:t>
      </w:r>
    </w:p>
    <w:p w:rsidR="003A2C88" w:rsidRPr="00AB036E" w:rsidRDefault="003A2C88" w:rsidP="00E34939">
      <w:pPr>
        <w:pStyle w:val="a7"/>
        <w:numPr>
          <w:ilvl w:val="0"/>
          <w:numId w:val="82"/>
        </w:numPr>
        <w:suppressAutoHyphens/>
        <w:contextualSpacing/>
        <w:jc w:val="both"/>
        <w:rPr>
          <w:sz w:val="28"/>
        </w:rPr>
      </w:pPr>
      <w:r w:rsidRPr="00AB036E">
        <w:rPr>
          <w:sz w:val="28"/>
        </w:rPr>
        <w:t>ссуды, погашаемые единовременно - по таким кредитам погашение задолженности по ссуде и процентов осуществляется единовременно</w:t>
      </w:r>
    </w:p>
    <w:p w:rsidR="003A2C88" w:rsidRPr="00AB036E" w:rsidRDefault="003A2C88" w:rsidP="00E34939">
      <w:pPr>
        <w:pStyle w:val="a7"/>
        <w:numPr>
          <w:ilvl w:val="0"/>
          <w:numId w:val="82"/>
        </w:numPr>
        <w:suppressAutoHyphens/>
        <w:contextualSpacing/>
        <w:jc w:val="both"/>
        <w:rPr>
          <w:sz w:val="28"/>
        </w:rPr>
      </w:pPr>
      <w:r w:rsidRPr="00AB036E">
        <w:rPr>
          <w:sz w:val="28"/>
        </w:rPr>
        <w:t>ссуды с рассрочкой платежа включают:</w:t>
      </w:r>
    </w:p>
    <w:p w:rsidR="003A2C88" w:rsidRPr="00AB036E" w:rsidRDefault="003A2C88" w:rsidP="00E34939">
      <w:pPr>
        <w:pStyle w:val="a7"/>
        <w:numPr>
          <w:ilvl w:val="0"/>
          <w:numId w:val="83"/>
        </w:numPr>
        <w:suppressAutoHyphens/>
        <w:contextualSpacing/>
        <w:jc w:val="both"/>
        <w:rPr>
          <w:sz w:val="28"/>
        </w:rPr>
      </w:pPr>
      <w:r w:rsidRPr="00AB036E">
        <w:rPr>
          <w:sz w:val="28"/>
        </w:rPr>
        <w:t xml:space="preserve">ссуды с равномерным периодическим погашением ссуды (ежемесячно, ежеквартально и т.д.); </w:t>
      </w:r>
    </w:p>
    <w:p w:rsidR="003A2C88" w:rsidRPr="00AB036E" w:rsidRDefault="003A2C88" w:rsidP="00E34939">
      <w:pPr>
        <w:pStyle w:val="a7"/>
        <w:numPr>
          <w:ilvl w:val="0"/>
          <w:numId w:val="83"/>
        </w:numPr>
        <w:suppressAutoHyphens/>
        <w:contextualSpacing/>
        <w:jc w:val="both"/>
        <w:rPr>
          <w:sz w:val="28"/>
        </w:rPr>
      </w:pPr>
      <w:r w:rsidRPr="00AB036E">
        <w:rPr>
          <w:sz w:val="28"/>
        </w:rPr>
        <w:t xml:space="preserve">ссуды с неравномерным периодическим погашением ссуды (сумма платежа в погашение ссуды меняется (возрастает или снижается) </w:t>
      </w:r>
    </w:p>
    <w:p w:rsidR="003A2C88" w:rsidRPr="00AB036E" w:rsidRDefault="003A2C88" w:rsidP="00E34939">
      <w:pPr>
        <w:pStyle w:val="a7"/>
        <w:numPr>
          <w:ilvl w:val="0"/>
          <w:numId w:val="83"/>
        </w:numPr>
        <w:suppressAutoHyphens/>
        <w:contextualSpacing/>
        <w:jc w:val="both"/>
        <w:rPr>
          <w:sz w:val="28"/>
        </w:rPr>
      </w:pPr>
      <w:r w:rsidRPr="00AB036E">
        <w:rPr>
          <w:sz w:val="28"/>
        </w:rPr>
        <w:t>ссуды с неравномерным непериодическим погашением</w:t>
      </w:r>
    </w:p>
    <w:p w:rsidR="003A2C88" w:rsidRPr="00AB036E" w:rsidRDefault="003A2C88" w:rsidP="00E34939">
      <w:pPr>
        <w:pStyle w:val="a7"/>
        <w:numPr>
          <w:ilvl w:val="0"/>
          <w:numId w:val="77"/>
        </w:numPr>
        <w:suppressAutoHyphens/>
        <w:contextualSpacing/>
        <w:jc w:val="both"/>
        <w:rPr>
          <w:sz w:val="28"/>
        </w:rPr>
      </w:pPr>
      <w:r w:rsidRPr="00AB036E">
        <w:rPr>
          <w:sz w:val="28"/>
        </w:rPr>
        <w:t xml:space="preserve">по методу взимания процентов </w:t>
      </w:r>
    </w:p>
    <w:p w:rsidR="003A2C88" w:rsidRPr="00AB036E" w:rsidRDefault="003A2C88" w:rsidP="00E34939">
      <w:pPr>
        <w:pStyle w:val="a7"/>
        <w:numPr>
          <w:ilvl w:val="0"/>
          <w:numId w:val="84"/>
        </w:numPr>
        <w:suppressAutoHyphens/>
        <w:contextualSpacing/>
        <w:jc w:val="both"/>
        <w:rPr>
          <w:sz w:val="28"/>
        </w:rPr>
      </w:pPr>
      <w:r w:rsidRPr="00AB036E">
        <w:rPr>
          <w:sz w:val="28"/>
        </w:rPr>
        <w:t xml:space="preserve">ссуды с удержанием процентов в момент ее предоставления; </w:t>
      </w:r>
    </w:p>
    <w:p w:rsidR="003A2C88" w:rsidRPr="00AB036E" w:rsidRDefault="003A2C88" w:rsidP="00E34939">
      <w:pPr>
        <w:pStyle w:val="a7"/>
        <w:numPr>
          <w:ilvl w:val="0"/>
          <w:numId w:val="84"/>
        </w:numPr>
        <w:suppressAutoHyphens/>
        <w:contextualSpacing/>
        <w:jc w:val="both"/>
        <w:rPr>
          <w:sz w:val="28"/>
        </w:rPr>
      </w:pPr>
      <w:r w:rsidRPr="00AB036E">
        <w:rPr>
          <w:sz w:val="28"/>
        </w:rPr>
        <w:t xml:space="preserve">ссуды с уплатой процентов в момент погашения кредита; </w:t>
      </w:r>
    </w:p>
    <w:p w:rsidR="003A2C88" w:rsidRPr="00AB036E" w:rsidRDefault="003A2C88" w:rsidP="00E34939">
      <w:pPr>
        <w:pStyle w:val="a7"/>
        <w:numPr>
          <w:ilvl w:val="0"/>
          <w:numId w:val="84"/>
        </w:numPr>
        <w:suppressAutoHyphens/>
        <w:contextualSpacing/>
        <w:jc w:val="both"/>
        <w:rPr>
          <w:sz w:val="28"/>
        </w:rPr>
      </w:pPr>
      <w:r w:rsidRPr="00AB036E">
        <w:rPr>
          <w:sz w:val="28"/>
        </w:rPr>
        <w:t xml:space="preserve">ссуды с уплатой процентов равными взносами на протяжении всего срока пользования (ежеквартально, один раз в полугодие или по специально оговоренному графику). </w:t>
      </w:r>
    </w:p>
    <w:p w:rsidR="003A2C88" w:rsidRPr="00AB036E" w:rsidRDefault="003A2C88" w:rsidP="00E34939">
      <w:pPr>
        <w:pStyle w:val="a7"/>
        <w:numPr>
          <w:ilvl w:val="0"/>
          <w:numId w:val="77"/>
        </w:numPr>
        <w:suppressAutoHyphens/>
        <w:contextualSpacing/>
        <w:jc w:val="both"/>
        <w:rPr>
          <w:sz w:val="28"/>
        </w:rPr>
      </w:pPr>
      <w:r w:rsidRPr="00AB036E">
        <w:rPr>
          <w:sz w:val="28"/>
        </w:rPr>
        <w:t xml:space="preserve">по характеру кругооборота средств </w:t>
      </w:r>
    </w:p>
    <w:p w:rsidR="003A2C88" w:rsidRPr="00AB036E" w:rsidRDefault="003A2C88" w:rsidP="00E34939">
      <w:pPr>
        <w:pStyle w:val="a7"/>
        <w:numPr>
          <w:ilvl w:val="0"/>
          <w:numId w:val="85"/>
        </w:numPr>
        <w:suppressAutoHyphens/>
        <w:contextualSpacing/>
        <w:jc w:val="both"/>
        <w:rPr>
          <w:sz w:val="28"/>
        </w:rPr>
      </w:pPr>
      <w:r w:rsidRPr="00AB036E">
        <w:rPr>
          <w:sz w:val="28"/>
        </w:rPr>
        <w:t>разовые кредиты, предоставляемые клиентам в разовом порядке на удовлетворение вполне определенной потребности клиента</w:t>
      </w:r>
    </w:p>
    <w:p w:rsidR="003A2C88" w:rsidRPr="00AB036E" w:rsidRDefault="003A2C88" w:rsidP="00E34939">
      <w:pPr>
        <w:pStyle w:val="a7"/>
        <w:numPr>
          <w:ilvl w:val="0"/>
          <w:numId w:val="85"/>
        </w:numPr>
        <w:suppressAutoHyphens/>
        <w:contextualSpacing/>
        <w:jc w:val="both"/>
        <w:rPr>
          <w:sz w:val="28"/>
        </w:rPr>
      </w:pPr>
      <w:r w:rsidRPr="00AB036E">
        <w:rPr>
          <w:sz w:val="28"/>
        </w:rPr>
        <w:t xml:space="preserve">возобновляемые (револьверные, </w:t>
      </w:r>
      <w:proofErr w:type="spellStart"/>
      <w:r w:rsidRPr="00AB036E">
        <w:rPr>
          <w:sz w:val="28"/>
        </w:rPr>
        <w:t>ролловерные</w:t>
      </w:r>
      <w:proofErr w:type="spellEnd"/>
      <w:r w:rsidRPr="00AB036E">
        <w:rPr>
          <w:sz w:val="28"/>
        </w:rPr>
        <w:t>) кредиты, предоставляемые клиентам по кредитным картам, или кредиты по единым активно-пассивным  счетам в форме овердрафта</w:t>
      </w:r>
    </w:p>
    <w:p w:rsidR="003A2C88" w:rsidRDefault="003A2C88" w:rsidP="00E34939">
      <w:pPr>
        <w:pStyle w:val="a7"/>
        <w:numPr>
          <w:ilvl w:val="0"/>
          <w:numId w:val="77"/>
        </w:numPr>
        <w:suppressAutoHyphens/>
        <w:contextualSpacing/>
        <w:jc w:val="both"/>
        <w:rPr>
          <w:sz w:val="28"/>
        </w:rPr>
        <w:sectPr w:rsidR="003A2C88" w:rsidSect="003A2C88">
          <w:type w:val="continuous"/>
          <w:pgSz w:w="11906" w:h="16838"/>
          <w:pgMar w:top="567" w:right="567" w:bottom="567" w:left="567" w:header="708" w:footer="708" w:gutter="0"/>
          <w:cols w:space="708"/>
          <w:docGrid w:linePitch="360"/>
        </w:sectPr>
      </w:pPr>
    </w:p>
    <w:p w:rsidR="003A2C88" w:rsidRDefault="003A2C88" w:rsidP="00E34939">
      <w:pPr>
        <w:pStyle w:val="a7"/>
        <w:numPr>
          <w:ilvl w:val="0"/>
          <w:numId w:val="77"/>
        </w:numPr>
        <w:suppressAutoHyphens/>
        <w:contextualSpacing/>
        <w:jc w:val="both"/>
        <w:rPr>
          <w:sz w:val="28"/>
        </w:rPr>
      </w:pPr>
      <w:r w:rsidRPr="00AB036E">
        <w:rPr>
          <w:sz w:val="28"/>
        </w:rPr>
        <w:lastRenderedPageBreak/>
        <w:t>по наличии льготы</w:t>
      </w:r>
    </w:p>
    <w:p w:rsidR="003A2C88" w:rsidRPr="00AB036E" w:rsidRDefault="003A2C88" w:rsidP="00E34939">
      <w:pPr>
        <w:pStyle w:val="a7"/>
        <w:numPr>
          <w:ilvl w:val="0"/>
          <w:numId w:val="77"/>
        </w:numPr>
        <w:suppressAutoHyphens/>
        <w:contextualSpacing/>
        <w:jc w:val="both"/>
        <w:rPr>
          <w:sz w:val="28"/>
        </w:rPr>
        <w:sectPr w:rsidR="003A2C88" w:rsidRPr="00AB036E" w:rsidSect="003A2C88">
          <w:type w:val="continuous"/>
          <w:pgSz w:w="11906" w:h="16838"/>
          <w:pgMar w:top="567" w:right="567" w:bottom="567" w:left="567" w:header="708" w:footer="708" w:gutter="0"/>
          <w:cols w:space="708"/>
          <w:docGrid w:linePitch="360"/>
        </w:sectPr>
      </w:pPr>
    </w:p>
    <w:p w:rsidR="003A2C88" w:rsidRDefault="003A2C88" w:rsidP="00E34939">
      <w:pPr>
        <w:pStyle w:val="a7"/>
        <w:numPr>
          <w:ilvl w:val="0"/>
          <w:numId w:val="91"/>
        </w:numPr>
        <w:suppressAutoHyphens/>
        <w:contextualSpacing/>
        <w:jc w:val="both"/>
        <w:rPr>
          <w:sz w:val="28"/>
        </w:rPr>
      </w:pPr>
      <w:r w:rsidRPr="00AB036E">
        <w:rPr>
          <w:sz w:val="28"/>
        </w:rPr>
        <w:lastRenderedPageBreak/>
        <w:t>ссуды с льготным периодом погашения</w:t>
      </w:r>
    </w:p>
    <w:p w:rsidR="003A2C88" w:rsidRPr="00AB036E" w:rsidRDefault="003A2C88" w:rsidP="00E34939">
      <w:pPr>
        <w:pStyle w:val="a7"/>
        <w:numPr>
          <w:ilvl w:val="0"/>
          <w:numId w:val="91"/>
        </w:numPr>
        <w:suppressAutoHyphens/>
        <w:jc w:val="both"/>
        <w:rPr>
          <w:b/>
          <w:sz w:val="28"/>
        </w:rPr>
      </w:pPr>
      <w:r w:rsidRPr="00AB036E">
        <w:rPr>
          <w:sz w:val="28"/>
        </w:rPr>
        <w:t>без льготного период</w:t>
      </w:r>
      <w:r w:rsidRPr="00AB036E">
        <w:rPr>
          <w:b/>
          <w:sz w:val="28"/>
        </w:rPr>
        <w:t xml:space="preserve"> </w:t>
      </w:r>
    </w:p>
    <w:p w:rsidR="003A2C88" w:rsidRPr="00AB036E" w:rsidRDefault="003A2C88" w:rsidP="003A2C88">
      <w:pPr>
        <w:suppressAutoHyphens/>
        <w:jc w:val="both"/>
        <w:rPr>
          <w:b/>
          <w:sz w:val="28"/>
        </w:rPr>
      </w:pPr>
      <w:r w:rsidRPr="00AB036E">
        <w:rPr>
          <w:b/>
          <w:sz w:val="28"/>
        </w:rPr>
        <w:t>Организация выдачи:</w:t>
      </w:r>
    </w:p>
    <w:p w:rsidR="003A2C88" w:rsidRPr="00AB036E" w:rsidRDefault="003A2C88" w:rsidP="003A2C88">
      <w:pPr>
        <w:suppressAutoHyphens/>
        <w:jc w:val="both"/>
        <w:rPr>
          <w:sz w:val="28"/>
        </w:rPr>
      </w:pPr>
      <w:r w:rsidRPr="00AB036E">
        <w:rPr>
          <w:sz w:val="28"/>
        </w:rPr>
        <w:t>Для оформления кредита клиент представляет в банк следующие документы:</w:t>
      </w:r>
    </w:p>
    <w:p w:rsidR="003A2C88" w:rsidRPr="00AB036E" w:rsidRDefault="003A2C88" w:rsidP="00E34939">
      <w:pPr>
        <w:pStyle w:val="a7"/>
        <w:numPr>
          <w:ilvl w:val="0"/>
          <w:numId w:val="86"/>
        </w:numPr>
        <w:suppressAutoHyphens/>
        <w:contextualSpacing/>
        <w:jc w:val="both"/>
        <w:rPr>
          <w:sz w:val="28"/>
        </w:rPr>
      </w:pPr>
      <w:r w:rsidRPr="00AB036E">
        <w:rPr>
          <w:sz w:val="28"/>
        </w:rPr>
        <w:t>заявление-анкету</w:t>
      </w:r>
    </w:p>
    <w:p w:rsidR="003A2C88" w:rsidRPr="00AB036E" w:rsidRDefault="003A2C88" w:rsidP="00E34939">
      <w:pPr>
        <w:pStyle w:val="a7"/>
        <w:numPr>
          <w:ilvl w:val="0"/>
          <w:numId w:val="86"/>
        </w:numPr>
        <w:suppressAutoHyphens/>
        <w:contextualSpacing/>
        <w:jc w:val="both"/>
        <w:rPr>
          <w:sz w:val="28"/>
        </w:rPr>
      </w:pPr>
      <w:r w:rsidRPr="00AB036E">
        <w:rPr>
          <w:sz w:val="28"/>
        </w:rPr>
        <w:t>паспорт гражданина РФ с отметкой о регистрации</w:t>
      </w:r>
    </w:p>
    <w:p w:rsidR="003A2C88" w:rsidRPr="00AB036E" w:rsidRDefault="003A2C88" w:rsidP="00E34939">
      <w:pPr>
        <w:pStyle w:val="a7"/>
        <w:numPr>
          <w:ilvl w:val="0"/>
          <w:numId w:val="86"/>
        </w:numPr>
        <w:suppressAutoHyphens/>
        <w:contextualSpacing/>
        <w:jc w:val="both"/>
        <w:rPr>
          <w:sz w:val="28"/>
        </w:rPr>
      </w:pPr>
      <w:r w:rsidRPr="00AB036E">
        <w:rPr>
          <w:sz w:val="28"/>
        </w:rPr>
        <w:t>документы, подтверждающие финансовое состояние и занятость</w:t>
      </w:r>
    </w:p>
    <w:p w:rsidR="003A2C88" w:rsidRPr="00AB036E" w:rsidRDefault="003A2C88" w:rsidP="003A2C88">
      <w:pPr>
        <w:suppressAutoHyphens/>
        <w:jc w:val="both"/>
        <w:rPr>
          <w:sz w:val="28"/>
        </w:rPr>
      </w:pPr>
      <w:r w:rsidRPr="00AB036E">
        <w:rPr>
          <w:sz w:val="28"/>
        </w:rPr>
        <w:t>Процентная ставка устанавливается банком индивидуально. На ее размер влияет наличие хорошей кредитной истории в банке, платежеспособность клиента, наличие счета в  банке, на который перечисляется его зарплата.</w:t>
      </w:r>
    </w:p>
    <w:p w:rsidR="003A2C88" w:rsidRPr="00AB036E" w:rsidRDefault="003A2C88" w:rsidP="003A2C88">
      <w:pPr>
        <w:suppressAutoHyphens/>
        <w:jc w:val="both"/>
        <w:rPr>
          <w:sz w:val="28"/>
        </w:rPr>
      </w:pPr>
      <w:r w:rsidRPr="00AB036E">
        <w:rPr>
          <w:b/>
          <w:sz w:val="28"/>
        </w:rPr>
        <w:t xml:space="preserve">Организация погашения: </w:t>
      </w:r>
      <w:r w:rsidRPr="00AB036E">
        <w:rPr>
          <w:sz w:val="28"/>
        </w:rPr>
        <w:t>Погашение основного долга и уплата процентов по кредиту осуществляется ежемесячно равными платежами согласно графику платежей путем безналичного списания суммы ежемесячного платежа со счета клиента, открытого в банке.</w:t>
      </w:r>
    </w:p>
    <w:p w:rsidR="003A2C88" w:rsidRPr="00AB036E" w:rsidRDefault="003A2C88" w:rsidP="003A2C88">
      <w:pPr>
        <w:spacing w:after="200" w:line="276" w:lineRule="auto"/>
        <w:rPr>
          <w:sz w:val="28"/>
        </w:rPr>
      </w:pPr>
      <w:r w:rsidRPr="00AB036E">
        <w:rPr>
          <w:sz w:val="28"/>
        </w:rPr>
        <w:br w:type="page"/>
      </w:r>
    </w:p>
    <w:p w:rsidR="003A2C88" w:rsidRPr="00AB036E" w:rsidRDefault="003A2C88" w:rsidP="00E34939">
      <w:pPr>
        <w:pStyle w:val="a7"/>
        <w:numPr>
          <w:ilvl w:val="0"/>
          <w:numId w:val="91"/>
        </w:numPr>
        <w:suppressAutoHyphens/>
        <w:contextualSpacing/>
        <w:jc w:val="both"/>
        <w:rPr>
          <w:sz w:val="28"/>
        </w:rPr>
        <w:sectPr w:rsidR="003A2C88" w:rsidRPr="00AB036E" w:rsidSect="003A2C88">
          <w:type w:val="continuous"/>
          <w:pgSz w:w="11906" w:h="16838"/>
          <w:pgMar w:top="567" w:right="567" w:bottom="567" w:left="567" w:header="708" w:footer="708" w:gutter="0"/>
          <w:cols w:space="708"/>
          <w:docGrid w:linePitch="360"/>
        </w:sectPr>
      </w:pPr>
    </w:p>
    <w:p w:rsidR="003A2C88" w:rsidRPr="00AB036E" w:rsidRDefault="003A2C88" w:rsidP="003A2C88">
      <w:pPr>
        <w:pStyle w:val="a7"/>
        <w:numPr>
          <w:ilvl w:val="0"/>
          <w:numId w:val="1"/>
        </w:numPr>
        <w:suppressAutoHyphens/>
        <w:contextualSpacing/>
        <w:jc w:val="both"/>
        <w:rPr>
          <w:sz w:val="28"/>
          <w:highlight w:val="yellow"/>
        </w:rPr>
      </w:pPr>
      <w:r w:rsidRPr="00AB036E">
        <w:rPr>
          <w:sz w:val="28"/>
          <w:highlight w:val="yellow"/>
        </w:rPr>
        <w:lastRenderedPageBreak/>
        <w:t xml:space="preserve">Ресурсы коммерческого банка: понятие и способы оценки  </w:t>
      </w:r>
    </w:p>
    <w:p w:rsidR="003A2C88" w:rsidRPr="00AB036E" w:rsidRDefault="003A2C88" w:rsidP="003A2C88">
      <w:pPr>
        <w:suppressAutoHyphens/>
        <w:jc w:val="both"/>
        <w:rPr>
          <w:sz w:val="28"/>
        </w:rPr>
      </w:pPr>
      <w:r w:rsidRPr="00AB036E">
        <w:rPr>
          <w:b/>
          <w:sz w:val="28"/>
        </w:rPr>
        <w:t xml:space="preserve">Ресурсы </w:t>
      </w:r>
      <w:r w:rsidR="00510D38">
        <w:rPr>
          <w:b/>
          <w:sz w:val="28"/>
        </w:rPr>
        <w:t>КБ</w:t>
      </w:r>
      <w:r w:rsidRPr="00AB036E">
        <w:rPr>
          <w:b/>
          <w:sz w:val="28"/>
        </w:rPr>
        <w:t xml:space="preserve"> – </w:t>
      </w:r>
      <w:r w:rsidRPr="00AB036E">
        <w:rPr>
          <w:sz w:val="28"/>
        </w:rPr>
        <w:t xml:space="preserve">совокупность собственных и привлеченных средств, имеющихся в его распоряжении и используемых для осуществления активных операций. </w:t>
      </w:r>
    </w:p>
    <w:p w:rsidR="003A2C88" w:rsidRPr="00AB036E" w:rsidRDefault="003A2C88" w:rsidP="003A2C88">
      <w:pPr>
        <w:suppressAutoHyphens/>
        <w:jc w:val="both"/>
        <w:rPr>
          <w:sz w:val="28"/>
        </w:rPr>
      </w:pPr>
      <w:r w:rsidRPr="00AB036E">
        <w:rPr>
          <w:sz w:val="28"/>
        </w:rPr>
        <w:t>По способу образования все ресурсы коммерческого банка подразделяются на собственные, заемные, привлеченные.</w:t>
      </w:r>
    </w:p>
    <w:p w:rsidR="003A2C88" w:rsidRPr="00AB036E" w:rsidRDefault="003A2C88" w:rsidP="003A2C88">
      <w:pPr>
        <w:suppressAutoHyphens/>
        <w:jc w:val="both"/>
        <w:rPr>
          <w:sz w:val="28"/>
        </w:rPr>
      </w:pPr>
      <w:r w:rsidRPr="00AB036E">
        <w:rPr>
          <w:b/>
          <w:sz w:val="28"/>
        </w:rPr>
        <w:t>Собственные средства</w:t>
      </w:r>
      <w:r w:rsidRPr="00AB036E">
        <w:rPr>
          <w:sz w:val="28"/>
        </w:rPr>
        <w:t xml:space="preserve"> – средства, полученные от акционеров (участников) банка при его создании и образуемые  в процессе его деятельности, которые находятся в распоряжении банка без ограничения сроков.</w:t>
      </w:r>
    </w:p>
    <w:p w:rsidR="003A2C88" w:rsidRPr="00AB036E" w:rsidRDefault="003A2C88" w:rsidP="003A2C88">
      <w:pPr>
        <w:suppressAutoHyphens/>
        <w:jc w:val="both"/>
        <w:rPr>
          <w:sz w:val="28"/>
        </w:rPr>
      </w:pPr>
      <w:r w:rsidRPr="00AB036E">
        <w:rPr>
          <w:b/>
          <w:sz w:val="28"/>
        </w:rPr>
        <w:t>Привлеченные средства</w:t>
      </w:r>
      <w:r w:rsidRPr="00AB036E">
        <w:rPr>
          <w:sz w:val="28"/>
        </w:rPr>
        <w:t xml:space="preserve"> – средства клиентов, полученные на определенный срок или до востребования.</w:t>
      </w:r>
    </w:p>
    <w:p w:rsidR="003A2C88" w:rsidRPr="00AB036E" w:rsidRDefault="003A2C88" w:rsidP="003A2C88">
      <w:pPr>
        <w:suppressAutoHyphens/>
        <w:jc w:val="both"/>
        <w:rPr>
          <w:sz w:val="28"/>
        </w:rPr>
      </w:pPr>
      <w:r w:rsidRPr="00AB036E">
        <w:rPr>
          <w:b/>
          <w:sz w:val="28"/>
        </w:rPr>
        <w:t>Заемные средства</w:t>
      </w:r>
      <w:r w:rsidRPr="00AB036E">
        <w:rPr>
          <w:sz w:val="28"/>
        </w:rPr>
        <w:t xml:space="preserve"> – средства, полученные от </w:t>
      </w:r>
      <w:r w:rsidR="00510D38">
        <w:rPr>
          <w:sz w:val="28"/>
        </w:rPr>
        <w:t>КО</w:t>
      </w:r>
      <w:r w:rsidRPr="00AB036E">
        <w:rPr>
          <w:sz w:val="28"/>
        </w:rPr>
        <w:t xml:space="preserve"> на определенный срок.</w:t>
      </w:r>
    </w:p>
    <w:p w:rsidR="003A2C88" w:rsidRPr="00AB036E" w:rsidRDefault="003A2C88" w:rsidP="003A2C88">
      <w:pPr>
        <w:suppressAutoHyphens/>
        <w:jc w:val="both"/>
        <w:rPr>
          <w:b/>
          <w:sz w:val="28"/>
        </w:rPr>
      </w:pPr>
      <w:r w:rsidRPr="00AB036E">
        <w:rPr>
          <w:b/>
          <w:sz w:val="28"/>
        </w:rPr>
        <w:t>Оценка ресурсов коммерческого банка:</w:t>
      </w:r>
    </w:p>
    <w:p w:rsidR="003A2C88" w:rsidRPr="00AB036E" w:rsidRDefault="003A2C88" w:rsidP="003A2C88">
      <w:pPr>
        <w:suppressAutoHyphens/>
        <w:jc w:val="both"/>
        <w:rPr>
          <w:sz w:val="28"/>
        </w:rPr>
      </w:pPr>
      <w:r w:rsidRPr="00AB036E">
        <w:rPr>
          <w:sz w:val="28"/>
        </w:rPr>
        <w:t>ЦБ устанавливает нормативы достаточности капитала банка, расчеты которых производятся в следующем порядке:</w:t>
      </w:r>
    </w:p>
    <w:p w:rsidR="003A2C88" w:rsidRPr="00AB036E" w:rsidRDefault="003A2C88" w:rsidP="00E34939">
      <w:pPr>
        <w:pStyle w:val="a7"/>
        <w:numPr>
          <w:ilvl w:val="0"/>
          <w:numId w:val="88"/>
        </w:numPr>
        <w:tabs>
          <w:tab w:val="left" w:pos="142"/>
        </w:tabs>
        <w:suppressAutoHyphens/>
        <w:ind w:left="142" w:hanging="142"/>
        <w:contextualSpacing/>
        <w:jc w:val="both"/>
        <w:rPr>
          <w:sz w:val="28"/>
        </w:rPr>
      </w:pPr>
      <w:r w:rsidRPr="00AB036E">
        <w:rPr>
          <w:sz w:val="28"/>
        </w:rPr>
        <w:t>определяется абсолютная величина капитала</w:t>
      </w:r>
    </w:p>
    <w:p w:rsidR="003A2C88" w:rsidRPr="00AB036E" w:rsidRDefault="003A2C88" w:rsidP="00E34939">
      <w:pPr>
        <w:pStyle w:val="a7"/>
        <w:numPr>
          <w:ilvl w:val="0"/>
          <w:numId w:val="88"/>
        </w:numPr>
        <w:tabs>
          <w:tab w:val="left" w:pos="142"/>
        </w:tabs>
        <w:suppressAutoHyphens/>
        <w:ind w:left="142" w:hanging="142"/>
        <w:contextualSpacing/>
        <w:jc w:val="both"/>
        <w:rPr>
          <w:sz w:val="28"/>
        </w:rPr>
      </w:pPr>
      <w:r w:rsidRPr="00AB036E">
        <w:rPr>
          <w:sz w:val="28"/>
        </w:rPr>
        <w:t>рассчитывается величина кредитного риска по активам, отраженная на баланс</w:t>
      </w:r>
      <w:r w:rsidR="00510D38">
        <w:rPr>
          <w:sz w:val="28"/>
        </w:rPr>
        <w:t>.</w:t>
      </w:r>
      <w:r w:rsidRPr="00AB036E">
        <w:rPr>
          <w:sz w:val="28"/>
        </w:rPr>
        <w:t xml:space="preserve"> счетах</w:t>
      </w:r>
    </w:p>
    <w:p w:rsidR="003A2C88" w:rsidRPr="00AB036E" w:rsidRDefault="003A2C88" w:rsidP="00E34939">
      <w:pPr>
        <w:pStyle w:val="a7"/>
        <w:numPr>
          <w:ilvl w:val="0"/>
          <w:numId w:val="88"/>
        </w:numPr>
        <w:tabs>
          <w:tab w:val="left" w:pos="142"/>
        </w:tabs>
        <w:suppressAutoHyphens/>
        <w:ind w:left="142" w:hanging="142"/>
        <w:contextualSpacing/>
        <w:jc w:val="both"/>
        <w:rPr>
          <w:sz w:val="28"/>
        </w:rPr>
      </w:pPr>
      <w:r w:rsidRPr="00AB036E">
        <w:rPr>
          <w:sz w:val="28"/>
        </w:rPr>
        <w:t xml:space="preserve">отражается величина </w:t>
      </w:r>
      <w:proofErr w:type="spellStart"/>
      <w:r w:rsidRPr="00AB036E">
        <w:rPr>
          <w:sz w:val="28"/>
        </w:rPr>
        <w:t>кред</w:t>
      </w:r>
      <w:proofErr w:type="spellEnd"/>
      <w:r w:rsidR="00510D38">
        <w:rPr>
          <w:sz w:val="28"/>
        </w:rPr>
        <w:t>.</w:t>
      </w:r>
      <w:r w:rsidRPr="00AB036E">
        <w:rPr>
          <w:sz w:val="28"/>
        </w:rPr>
        <w:t xml:space="preserve"> риска по условным обязательствам кредитного характера</w:t>
      </w:r>
    </w:p>
    <w:p w:rsidR="003A2C88" w:rsidRPr="00AB036E" w:rsidRDefault="003A2C88" w:rsidP="00E34939">
      <w:pPr>
        <w:pStyle w:val="a7"/>
        <w:numPr>
          <w:ilvl w:val="0"/>
          <w:numId w:val="88"/>
        </w:numPr>
        <w:tabs>
          <w:tab w:val="left" w:pos="142"/>
        </w:tabs>
        <w:suppressAutoHyphens/>
        <w:ind w:left="142" w:hanging="142"/>
        <w:contextualSpacing/>
        <w:jc w:val="both"/>
        <w:rPr>
          <w:sz w:val="28"/>
        </w:rPr>
      </w:pPr>
      <w:r w:rsidRPr="00AB036E">
        <w:rPr>
          <w:sz w:val="28"/>
        </w:rPr>
        <w:t>величина кредитного риска по срочным сделкам</w:t>
      </w:r>
    </w:p>
    <w:p w:rsidR="003A2C88" w:rsidRPr="00AB036E" w:rsidRDefault="003A2C88" w:rsidP="00E34939">
      <w:pPr>
        <w:pStyle w:val="a7"/>
        <w:numPr>
          <w:ilvl w:val="0"/>
          <w:numId w:val="88"/>
        </w:numPr>
        <w:tabs>
          <w:tab w:val="left" w:pos="142"/>
        </w:tabs>
        <w:suppressAutoHyphens/>
        <w:ind w:left="142" w:hanging="142"/>
        <w:contextualSpacing/>
        <w:jc w:val="both"/>
        <w:rPr>
          <w:sz w:val="28"/>
        </w:rPr>
      </w:pPr>
      <w:r w:rsidRPr="00AB036E">
        <w:rPr>
          <w:sz w:val="28"/>
        </w:rPr>
        <w:t>величина рыночного риска</w:t>
      </w:r>
    </w:p>
    <w:p w:rsidR="003A2C88" w:rsidRPr="00AB036E" w:rsidRDefault="003A2C88" w:rsidP="00E34939">
      <w:pPr>
        <w:pStyle w:val="a7"/>
        <w:numPr>
          <w:ilvl w:val="0"/>
          <w:numId w:val="88"/>
        </w:numPr>
        <w:tabs>
          <w:tab w:val="left" w:pos="142"/>
        </w:tabs>
        <w:suppressAutoHyphens/>
        <w:ind w:left="142" w:hanging="142"/>
        <w:contextualSpacing/>
        <w:jc w:val="both"/>
        <w:rPr>
          <w:sz w:val="28"/>
        </w:rPr>
      </w:pPr>
      <w:r w:rsidRPr="00AB036E">
        <w:rPr>
          <w:sz w:val="28"/>
        </w:rPr>
        <w:t>величина операционного риска</w:t>
      </w:r>
    </w:p>
    <w:p w:rsidR="003A2C88" w:rsidRPr="00AB036E" w:rsidRDefault="003A2C88" w:rsidP="003A2C88">
      <w:pPr>
        <w:suppressAutoHyphens/>
        <w:jc w:val="both"/>
        <w:rPr>
          <w:b/>
          <w:sz w:val="28"/>
        </w:rPr>
      </w:pPr>
      <w:r w:rsidRPr="00AB036E">
        <w:rPr>
          <w:b/>
          <w:sz w:val="28"/>
        </w:rPr>
        <w:t>Способы оценки:</w:t>
      </w:r>
    </w:p>
    <w:p w:rsidR="003A2C88" w:rsidRPr="00AB036E" w:rsidRDefault="003A2C88" w:rsidP="00E34939">
      <w:pPr>
        <w:pStyle w:val="a7"/>
        <w:numPr>
          <w:ilvl w:val="0"/>
          <w:numId w:val="89"/>
        </w:numPr>
        <w:suppressAutoHyphens/>
        <w:contextualSpacing/>
        <w:jc w:val="both"/>
        <w:rPr>
          <w:sz w:val="28"/>
        </w:rPr>
      </w:pPr>
      <w:r w:rsidRPr="00AB036E">
        <w:rPr>
          <w:sz w:val="28"/>
        </w:rPr>
        <w:t xml:space="preserve">определить стабильную часть депозитов, которую можно определить как средства, не подверженные влиянию колебаний конъюнктуры рынка. Стабильная часть депозитов включает срочные депозиты и часть депозитов до востребования. </w:t>
      </w:r>
    </w:p>
    <w:p w:rsidR="003A2C88" w:rsidRPr="00AB036E" w:rsidRDefault="003A2C88" w:rsidP="00E34939">
      <w:pPr>
        <w:pStyle w:val="a7"/>
        <w:numPr>
          <w:ilvl w:val="0"/>
          <w:numId w:val="89"/>
        </w:numPr>
        <w:suppressAutoHyphens/>
        <w:contextualSpacing/>
        <w:jc w:val="both"/>
        <w:rPr>
          <w:sz w:val="28"/>
        </w:rPr>
      </w:pPr>
      <w:r w:rsidRPr="00AB036E">
        <w:rPr>
          <w:sz w:val="28"/>
        </w:rPr>
        <w:t>Качественный, сравнительный анализ структуры привлеченных средств можно проводить по группам клиентов и срокам, что позволяет выявить из каких секторов экономики и на какой срок привлекается основная масса средств в банк.</w:t>
      </w:r>
    </w:p>
    <w:p w:rsidR="003A2C88" w:rsidRPr="00AB036E" w:rsidRDefault="003A2C88" w:rsidP="00E34939">
      <w:pPr>
        <w:pStyle w:val="a7"/>
        <w:numPr>
          <w:ilvl w:val="0"/>
          <w:numId w:val="89"/>
        </w:numPr>
        <w:suppressAutoHyphens/>
        <w:contextualSpacing/>
        <w:jc w:val="both"/>
        <w:rPr>
          <w:sz w:val="28"/>
        </w:rPr>
      </w:pPr>
      <w:r w:rsidRPr="00AB036E">
        <w:rPr>
          <w:sz w:val="28"/>
        </w:rPr>
        <w:t>Одним из показателей надежности и стабильности ресурсной базы коммерческого банка является процентная политика банка в области привлеченных ресурсов. Эта политика должна укладываться в рамки двух противоположных граничных требований: во-первых, уровень процентной ставки по депозитам (как срочным, так и до востребования) должен быть в достаточной мере привлекательным для потенциальных вкладчиков; во-вторых, он не должен резко повышать нижнюю границу процентной маржи между активными и пассивными операциями банка.</w:t>
      </w:r>
    </w:p>
    <w:p w:rsidR="003A2C88" w:rsidRPr="00AB036E" w:rsidRDefault="003A2C88" w:rsidP="00E34939">
      <w:pPr>
        <w:pStyle w:val="a7"/>
        <w:numPr>
          <w:ilvl w:val="0"/>
          <w:numId w:val="89"/>
        </w:numPr>
        <w:suppressAutoHyphens/>
        <w:contextualSpacing/>
        <w:jc w:val="both"/>
        <w:rPr>
          <w:sz w:val="28"/>
        </w:rPr>
      </w:pPr>
      <w:r w:rsidRPr="00AB036E">
        <w:rPr>
          <w:sz w:val="28"/>
        </w:rPr>
        <w:t>Количественный анализ структуры привлеченных средств, также как и собственных средств банка, заключается в определении удельного веса каждой подгруппы или нескольких подгрупп в общей сумме привлеченных средств. Подобного рода анализ позволяет выявить роль каждого экономического контрагента в развитии пассивных операций данного банка. Более детальный анализ структуры привлеченных средств можно провести на основе данных аналитического учета.</w:t>
      </w:r>
    </w:p>
    <w:p w:rsidR="003A2C88" w:rsidRPr="00AB036E" w:rsidRDefault="003A2C88" w:rsidP="00E34939">
      <w:pPr>
        <w:pStyle w:val="a7"/>
        <w:numPr>
          <w:ilvl w:val="0"/>
          <w:numId w:val="89"/>
        </w:numPr>
        <w:suppressAutoHyphens/>
        <w:contextualSpacing/>
        <w:jc w:val="both"/>
        <w:rPr>
          <w:sz w:val="28"/>
        </w:rPr>
      </w:pPr>
      <w:r w:rsidRPr="00AB036E">
        <w:rPr>
          <w:sz w:val="28"/>
        </w:rPr>
        <w:t xml:space="preserve">Анализ структуры привлеченных средств позволяет оценить значимость каждого источника привлеченных средств и их динамику. Очевидно, что чем выше удельный вес стабильной и дешевой части пассива баланса банка, тем стабильней его положение и выше его доходность, поскольку маржа банка в этой ситуации </w:t>
      </w:r>
      <w:r w:rsidRPr="00AB036E">
        <w:rPr>
          <w:sz w:val="28"/>
        </w:rPr>
        <w:lastRenderedPageBreak/>
        <w:t xml:space="preserve">стремится к максимально возможной. Тем не менее, следует отметить, что средства в депозитах до востребования – это не только наиболее дешевый, но и самый непредсказуемый инструмент, поэтому высокая их доля в мобилизуемых средствах ослабляет ликвидность банка.  </w:t>
      </w:r>
    </w:p>
    <w:p w:rsidR="003A2C88" w:rsidRDefault="003A2C88" w:rsidP="00E34939">
      <w:pPr>
        <w:pStyle w:val="a7"/>
        <w:numPr>
          <w:ilvl w:val="0"/>
          <w:numId w:val="89"/>
        </w:numPr>
        <w:suppressAutoHyphens/>
        <w:contextualSpacing/>
        <w:jc w:val="both"/>
        <w:rPr>
          <w:sz w:val="28"/>
        </w:rPr>
      </w:pPr>
      <w:r w:rsidRPr="00AB036E">
        <w:rPr>
          <w:sz w:val="28"/>
        </w:rPr>
        <w:t>Увеличение доли вкладов до востребования уменьшает процентные расходы банка и позволяет получать более высокую процентную прибыль. Срочные депозиты считаются наиболее стабильной частью привлекаемых ресурсов. Увеличение доли срочных депозитов в ресурсной базе способствует повышению устойчивости банка, позволяет осуществлять эффективное управление ликвидностью и платежеспособностью банка.</w:t>
      </w: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510D38" w:rsidRDefault="00510D38" w:rsidP="003A2C88">
      <w:pPr>
        <w:suppressAutoHyphens/>
        <w:contextualSpacing/>
        <w:jc w:val="both"/>
        <w:rPr>
          <w:sz w:val="28"/>
        </w:rPr>
      </w:pPr>
    </w:p>
    <w:p w:rsidR="00510D38" w:rsidRDefault="00510D38" w:rsidP="003A2C88">
      <w:pPr>
        <w:suppressAutoHyphens/>
        <w:contextualSpacing/>
        <w:jc w:val="both"/>
        <w:rPr>
          <w:sz w:val="28"/>
        </w:rPr>
      </w:pPr>
    </w:p>
    <w:p w:rsidR="00510D38" w:rsidRDefault="00510D3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A2C88" w:rsidRDefault="003A2C88" w:rsidP="003A2C88">
      <w:pPr>
        <w:suppressAutoHyphens/>
        <w:contextualSpacing/>
        <w:jc w:val="both"/>
        <w:rPr>
          <w:sz w:val="28"/>
        </w:rPr>
      </w:pPr>
    </w:p>
    <w:p w:rsidR="003D3E2E" w:rsidRPr="00542177" w:rsidRDefault="003D3E2E" w:rsidP="009C6E33">
      <w:pPr>
        <w:tabs>
          <w:tab w:val="left" w:pos="0"/>
          <w:tab w:val="left" w:pos="567"/>
        </w:tabs>
        <w:suppressAutoHyphens/>
        <w:ind w:right="-437"/>
        <w:jc w:val="both"/>
        <w:rPr>
          <w:sz w:val="28"/>
          <w:szCs w:val="28"/>
        </w:rPr>
      </w:pPr>
    </w:p>
    <w:p w:rsidR="00787AEE" w:rsidRPr="00787AEE" w:rsidRDefault="00787AEE" w:rsidP="005B0892">
      <w:pPr>
        <w:numPr>
          <w:ilvl w:val="0"/>
          <w:numId w:val="9"/>
        </w:numPr>
        <w:suppressAutoHyphens/>
        <w:jc w:val="both"/>
        <w:rPr>
          <w:sz w:val="28"/>
          <w:szCs w:val="28"/>
          <w:highlight w:val="yellow"/>
        </w:rPr>
      </w:pPr>
      <w:r w:rsidRPr="00787AEE">
        <w:rPr>
          <w:sz w:val="28"/>
          <w:szCs w:val="28"/>
          <w:highlight w:val="yellow"/>
        </w:rPr>
        <w:lastRenderedPageBreak/>
        <w:t xml:space="preserve">Правовая основа деятельности коммерческих банков: уровни правовой базы, состав банковского законодательства.  </w:t>
      </w:r>
    </w:p>
    <w:p w:rsidR="004915F6" w:rsidRPr="004915F6" w:rsidRDefault="004915F6" w:rsidP="004915F6">
      <w:pPr>
        <w:tabs>
          <w:tab w:val="left" w:pos="0"/>
          <w:tab w:val="left" w:pos="567"/>
        </w:tabs>
        <w:suppressAutoHyphens/>
        <w:ind w:left="142" w:right="-437"/>
        <w:jc w:val="both"/>
        <w:rPr>
          <w:sz w:val="28"/>
          <w:szCs w:val="28"/>
          <w:u w:val="single"/>
        </w:rPr>
      </w:pPr>
      <w:r w:rsidRPr="004915F6">
        <w:rPr>
          <w:sz w:val="28"/>
          <w:szCs w:val="28"/>
          <w:u w:val="single"/>
        </w:rPr>
        <w:t xml:space="preserve">Структура банковского законодательства: </w:t>
      </w:r>
    </w:p>
    <w:p w:rsidR="004915F6" w:rsidRPr="004915F6" w:rsidRDefault="004915F6" w:rsidP="005B0892">
      <w:pPr>
        <w:numPr>
          <w:ilvl w:val="0"/>
          <w:numId w:val="14"/>
        </w:numPr>
        <w:tabs>
          <w:tab w:val="left" w:pos="0"/>
          <w:tab w:val="left" w:pos="284"/>
        </w:tabs>
        <w:suppressAutoHyphens/>
        <w:ind w:left="426" w:right="-437"/>
        <w:jc w:val="both"/>
        <w:rPr>
          <w:sz w:val="28"/>
          <w:szCs w:val="28"/>
        </w:rPr>
      </w:pPr>
      <w:r w:rsidRPr="004915F6">
        <w:rPr>
          <w:sz w:val="28"/>
          <w:szCs w:val="28"/>
        </w:rPr>
        <w:t xml:space="preserve">Международные акты, к которым присоединилась РФ (Международные конвенции УНИДРУА, Единое вексельное законодательство, о чеках и т.д.); </w:t>
      </w:r>
    </w:p>
    <w:p w:rsidR="004915F6" w:rsidRPr="004915F6" w:rsidRDefault="004915F6" w:rsidP="005B0892">
      <w:pPr>
        <w:numPr>
          <w:ilvl w:val="0"/>
          <w:numId w:val="14"/>
        </w:numPr>
        <w:tabs>
          <w:tab w:val="left" w:pos="0"/>
          <w:tab w:val="left" w:pos="284"/>
        </w:tabs>
        <w:suppressAutoHyphens/>
        <w:ind w:left="426" w:right="-437"/>
        <w:jc w:val="both"/>
        <w:rPr>
          <w:sz w:val="28"/>
          <w:szCs w:val="28"/>
        </w:rPr>
      </w:pPr>
      <w:r w:rsidRPr="004915F6">
        <w:rPr>
          <w:sz w:val="28"/>
          <w:szCs w:val="28"/>
        </w:rPr>
        <w:t xml:space="preserve">Законы всеобщего действия (Конституция, ГК РФ, Налоговый кодекс, КЗОТ); </w:t>
      </w:r>
    </w:p>
    <w:p w:rsidR="004915F6" w:rsidRPr="004915F6" w:rsidRDefault="004915F6" w:rsidP="005B0892">
      <w:pPr>
        <w:numPr>
          <w:ilvl w:val="0"/>
          <w:numId w:val="14"/>
        </w:numPr>
        <w:tabs>
          <w:tab w:val="left" w:pos="0"/>
          <w:tab w:val="left" w:pos="284"/>
        </w:tabs>
        <w:suppressAutoHyphens/>
        <w:ind w:left="426" w:right="-437"/>
        <w:jc w:val="both"/>
        <w:rPr>
          <w:sz w:val="28"/>
          <w:szCs w:val="28"/>
        </w:rPr>
      </w:pPr>
      <w:r w:rsidRPr="004915F6">
        <w:rPr>
          <w:sz w:val="28"/>
          <w:szCs w:val="28"/>
        </w:rPr>
        <w:t xml:space="preserve">Законы прямого действия (ФЗ о ЦБР, о банках и б.д., о банкротстве к.о., о страховании вкладов физ.лиц и др.); </w:t>
      </w:r>
    </w:p>
    <w:p w:rsidR="004915F6" w:rsidRPr="004915F6" w:rsidRDefault="004915F6" w:rsidP="005B0892">
      <w:pPr>
        <w:numPr>
          <w:ilvl w:val="0"/>
          <w:numId w:val="14"/>
        </w:numPr>
        <w:tabs>
          <w:tab w:val="left" w:pos="0"/>
          <w:tab w:val="left" w:pos="284"/>
        </w:tabs>
        <w:suppressAutoHyphens/>
        <w:ind w:left="426" w:right="-437"/>
        <w:jc w:val="both"/>
        <w:rPr>
          <w:sz w:val="28"/>
          <w:szCs w:val="28"/>
        </w:rPr>
      </w:pPr>
      <w:r w:rsidRPr="004915F6">
        <w:rPr>
          <w:sz w:val="28"/>
          <w:szCs w:val="28"/>
        </w:rPr>
        <w:t xml:space="preserve">Законы, регулирующие отдельные вопросы банковской деятельности (ФЗ о рынке ценных бумаг, о залоге, о валютном регулировании и валютном контроле, об ипотеке, о лизинге, закон о кредитных бюро); </w:t>
      </w:r>
    </w:p>
    <w:p w:rsidR="004915F6" w:rsidRPr="0094462A" w:rsidRDefault="00C8431A" w:rsidP="005B0892">
      <w:pPr>
        <w:numPr>
          <w:ilvl w:val="0"/>
          <w:numId w:val="14"/>
        </w:numPr>
        <w:tabs>
          <w:tab w:val="left" w:pos="0"/>
          <w:tab w:val="left" w:pos="284"/>
        </w:tabs>
        <w:suppressAutoHyphens/>
        <w:ind w:left="426" w:right="-437"/>
        <w:jc w:val="both"/>
        <w:rPr>
          <w:sz w:val="28"/>
          <w:szCs w:val="28"/>
        </w:rPr>
      </w:pPr>
      <w:r>
        <w:rPr>
          <w:sz w:val="28"/>
          <w:szCs w:val="28"/>
        </w:rPr>
        <w:t>НПА</w:t>
      </w:r>
      <w:r w:rsidR="004915F6" w:rsidRPr="004915F6">
        <w:rPr>
          <w:sz w:val="28"/>
          <w:szCs w:val="28"/>
        </w:rPr>
        <w:t xml:space="preserve"> </w:t>
      </w:r>
      <w:proofErr w:type="spellStart"/>
      <w:r w:rsidR="004915F6" w:rsidRPr="004915F6">
        <w:rPr>
          <w:sz w:val="28"/>
          <w:szCs w:val="28"/>
        </w:rPr>
        <w:t>исполн</w:t>
      </w:r>
      <w:proofErr w:type="spellEnd"/>
      <w:r>
        <w:rPr>
          <w:sz w:val="28"/>
          <w:szCs w:val="28"/>
        </w:rPr>
        <w:t>.</w:t>
      </w:r>
      <w:r w:rsidR="004915F6" w:rsidRPr="004915F6">
        <w:rPr>
          <w:sz w:val="28"/>
          <w:szCs w:val="28"/>
        </w:rPr>
        <w:t xml:space="preserve"> власти </w:t>
      </w:r>
      <w:proofErr w:type="spellStart"/>
      <w:r w:rsidR="004915F6" w:rsidRPr="004915F6">
        <w:rPr>
          <w:sz w:val="28"/>
          <w:szCs w:val="28"/>
        </w:rPr>
        <w:t>фед</w:t>
      </w:r>
      <w:proofErr w:type="spellEnd"/>
      <w:r>
        <w:rPr>
          <w:sz w:val="28"/>
          <w:szCs w:val="28"/>
        </w:rPr>
        <w:t>.</w:t>
      </w:r>
      <w:r w:rsidR="0094462A">
        <w:rPr>
          <w:sz w:val="28"/>
          <w:szCs w:val="28"/>
        </w:rPr>
        <w:t xml:space="preserve"> уровня (указы президента, </w:t>
      </w:r>
      <w:r w:rsidR="004915F6" w:rsidRPr="0094462A">
        <w:rPr>
          <w:sz w:val="28"/>
          <w:szCs w:val="28"/>
        </w:rPr>
        <w:t xml:space="preserve">постановления правительства); </w:t>
      </w:r>
    </w:p>
    <w:p w:rsidR="004915F6" w:rsidRPr="004915F6" w:rsidRDefault="004915F6" w:rsidP="005B0892">
      <w:pPr>
        <w:numPr>
          <w:ilvl w:val="0"/>
          <w:numId w:val="14"/>
        </w:numPr>
        <w:tabs>
          <w:tab w:val="left" w:pos="0"/>
          <w:tab w:val="left" w:pos="284"/>
        </w:tabs>
        <w:suppressAutoHyphens/>
        <w:ind w:left="426" w:right="-437"/>
        <w:jc w:val="both"/>
        <w:rPr>
          <w:sz w:val="28"/>
          <w:szCs w:val="28"/>
        </w:rPr>
      </w:pPr>
      <w:r w:rsidRPr="004915F6">
        <w:rPr>
          <w:sz w:val="28"/>
          <w:szCs w:val="28"/>
        </w:rPr>
        <w:t>Ведомственная нормативная база (</w:t>
      </w:r>
      <w:r w:rsidR="00C8431A">
        <w:rPr>
          <w:sz w:val="28"/>
          <w:szCs w:val="28"/>
        </w:rPr>
        <w:t>Например,</w:t>
      </w:r>
      <w:r w:rsidR="0094462A" w:rsidRPr="0094462A">
        <w:rPr>
          <w:sz w:val="28"/>
          <w:szCs w:val="28"/>
        </w:rPr>
        <w:t xml:space="preserve"> Инструкция </w:t>
      </w:r>
      <w:r w:rsidR="00C8431A">
        <w:rPr>
          <w:sz w:val="28"/>
          <w:szCs w:val="28"/>
        </w:rPr>
        <w:t xml:space="preserve">ЦБ РФ </w:t>
      </w:r>
      <w:r w:rsidR="0094462A" w:rsidRPr="0094462A">
        <w:rPr>
          <w:sz w:val="28"/>
          <w:szCs w:val="28"/>
        </w:rPr>
        <w:t>№ 109-и «О порядке принятия решения о государственной регистрации кредитных организаций и выдаче лицензий на осуществление банковских операций»</w:t>
      </w:r>
      <w:r w:rsidR="00C8431A">
        <w:rPr>
          <w:sz w:val="28"/>
          <w:szCs w:val="28"/>
        </w:rPr>
        <w:t xml:space="preserve">; </w:t>
      </w:r>
      <w:r w:rsidR="0094462A" w:rsidRPr="0094462A">
        <w:rPr>
          <w:sz w:val="28"/>
          <w:szCs w:val="28"/>
        </w:rPr>
        <w:t>Инструкция № 139-И "Об обязательных нормативах банков"</w:t>
      </w:r>
      <w:r w:rsidRPr="004915F6">
        <w:rPr>
          <w:sz w:val="28"/>
          <w:szCs w:val="28"/>
        </w:rPr>
        <w:t xml:space="preserve">). </w:t>
      </w:r>
    </w:p>
    <w:p w:rsidR="004915F6" w:rsidRPr="004915F6" w:rsidRDefault="004915F6" w:rsidP="005B0892">
      <w:pPr>
        <w:numPr>
          <w:ilvl w:val="0"/>
          <w:numId w:val="14"/>
        </w:numPr>
        <w:tabs>
          <w:tab w:val="left" w:pos="0"/>
          <w:tab w:val="left" w:pos="284"/>
        </w:tabs>
        <w:suppressAutoHyphens/>
        <w:ind w:left="426" w:right="-437"/>
        <w:jc w:val="both"/>
        <w:rPr>
          <w:sz w:val="28"/>
          <w:szCs w:val="28"/>
        </w:rPr>
      </w:pPr>
      <w:r w:rsidRPr="004915F6">
        <w:rPr>
          <w:sz w:val="28"/>
          <w:szCs w:val="28"/>
        </w:rPr>
        <w:t xml:space="preserve">Законы прямого действия </w:t>
      </w:r>
    </w:p>
    <w:p w:rsidR="004915F6" w:rsidRPr="004915F6" w:rsidRDefault="004915F6" w:rsidP="004915F6">
      <w:pPr>
        <w:tabs>
          <w:tab w:val="left" w:pos="0"/>
          <w:tab w:val="left" w:pos="567"/>
        </w:tabs>
        <w:suppressAutoHyphens/>
        <w:ind w:left="142" w:right="-437"/>
        <w:jc w:val="both"/>
        <w:rPr>
          <w:sz w:val="28"/>
          <w:szCs w:val="28"/>
          <w:u w:val="single"/>
        </w:rPr>
      </w:pPr>
      <w:r w:rsidRPr="004915F6">
        <w:rPr>
          <w:sz w:val="28"/>
          <w:szCs w:val="28"/>
          <w:u w:val="single"/>
        </w:rPr>
        <w:t xml:space="preserve">Федеральные законы: </w:t>
      </w:r>
    </w:p>
    <w:p w:rsidR="004915F6" w:rsidRPr="004915F6" w:rsidRDefault="004915F6" w:rsidP="005B0892">
      <w:pPr>
        <w:numPr>
          <w:ilvl w:val="0"/>
          <w:numId w:val="15"/>
        </w:numPr>
        <w:tabs>
          <w:tab w:val="left" w:pos="0"/>
          <w:tab w:val="left" w:pos="567"/>
        </w:tabs>
        <w:suppressAutoHyphens/>
        <w:ind w:left="567" w:right="-437"/>
        <w:jc w:val="both"/>
        <w:rPr>
          <w:sz w:val="28"/>
          <w:szCs w:val="28"/>
        </w:rPr>
      </w:pPr>
      <w:r w:rsidRPr="004915F6">
        <w:rPr>
          <w:sz w:val="28"/>
          <w:szCs w:val="28"/>
        </w:rPr>
        <w:t>"</w:t>
      </w:r>
      <w:r w:rsidR="0094462A">
        <w:rPr>
          <w:sz w:val="28"/>
          <w:szCs w:val="28"/>
        </w:rPr>
        <w:t>О Центральном банке РФ (Банке России)</w:t>
      </w:r>
      <w:r w:rsidRPr="004915F6">
        <w:rPr>
          <w:sz w:val="28"/>
          <w:szCs w:val="28"/>
        </w:rPr>
        <w:t xml:space="preserve">" </w:t>
      </w:r>
    </w:p>
    <w:p w:rsidR="004915F6" w:rsidRPr="004915F6" w:rsidRDefault="004915F6" w:rsidP="005B0892">
      <w:pPr>
        <w:numPr>
          <w:ilvl w:val="0"/>
          <w:numId w:val="15"/>
        </w:numPr>
        <w:tabs>
          <w:tab w:val="left" w:pos="0"/>
          <w:tab w:val="left" w:pos="567"/>
        </w:tabs>
        <w:suppressAutoHyphens/>
        <w:ind w:left="567" w:right="-437"/>
        <w:jc w:val="both"/>
        <w:rPr>
          <w:sz w:val="28"/>
          <w:szCs w:val="28"/>
        </w:rPr>
      </w:pPr>
      <w:r w:rsidRPr="004915F6">
        <w:rPr>
          <w:sz w:val="28"/>
          <w:szCs w:val="28"/>
        </w:rPr>
        <w:t>"</w:t>
      </w:r>
      <w:r w:rsidR="0094462A">
        <w:rPr>
          <w:sz w:val="28"/>
          <w:szCs w:val="28"/>
        </w:rPr>
        <w:t>О банках и банковской деятельности</w:t>
      </w:r>
      <w:r w:rsidRPr="004915F6">
        <w:rPr>
          <w:sz w:val="28"/>
          <w:szCs w:val="28"/>
        </w:rPr>
        <w:t xml:space="preserve">" </w:t>
      </w:r>
    </w:p>
    <w:p w:rsidR="004915F6" w:rsidRPr="004915F6" w:rsidRDefault="004915F6" w:rsidP="005B0892">
      <w:pPr>
        <w:numPr>
          <w:ilvl w:val="0"/>
          <w:numId w:val="15"/>
        </w:numPr>
        <w:tabs>
          <w:tab w:val="left" w:pos="0"/>
          <w:tab w:val="left" w:pos="567"/>
        </w:tabs>
        <w:suppressAutoHyphens/>
        <w:ind w:left="567" w:right="-437"/>
        <w:jc w:val="both"/>
        <w:rPr>
          <w:sz w:val="28"/>
          <w:szCs w:val="28"/>
        </w:rPr>
      </w:pPr>
      <w:r w:rsidRPr="004915F6">
        <w:rPr>
          <w:sz w:val="28"/>
          <w:szCs w:val="28"/>
        </w:rPr>
        <w:t>«</w:t>
      </w:r>
      <w:r w:rsidR="0094462A">
        <w:rPr>
          <w:sz w:val="28"/>
          <w:szCs w:val="28"/>
        </w:rPr>
        <w:t>О несостоятельности (банкротстве)</w:t>
      </w:r>
      <w:r w:rsidRPr="004915F6">
        <w:rPr>
          <w:sz w:val="28"/>
          <w:szCs w:val="28"/>
        </w:rPr>
        <w:t xml:space="preserve">» </w:t>
      </w:r>
    </w:p>
    <w:p w:rsidR="004915F6" w:rsidRPr="004915F6" w:rsidRDefault="004915F6" w:rsidP="005B0892">
      <w:pPr>
        <w:numPr>
          <w:ilvl w:val="0"/>
          <w:numId w:val="15"/>
        </w:numPr>
        <w:tabs>
          <w:tab w:val="left" w:pos="0"/>
          <w:tab w:val="left" w:pos="567"/>
        </w:tabs>
        <w:suppressAutoHyphens/>
        <w:ind w:left="567" w:right="-437"/>
        <w:jc w:val="both"/>
        <w:rPr>
          <w:sz w:val="28"/>
          <w:szCs w:val="28"/>
        </w:rPr>
      </w:pPr>
      <w:r w:rsidRPr="004915F6">
        <w:rPr>
          <w:sz w:val="28"/>
          <w:szCs w:val="28"/>
        </w:rPr>
        <w:t>"</w:t>
      </w:r>
      <w:r w:rsidR="0094462A">
        <w:rPr>
          <w:sz w:val="28"/>
          <w:szCs w:val="28"/>
        </w:rPr>
        <w:t>О страховании вкладов физических лиц в РФ</w:t>
      </w:r>
      <w:r w:rsidRPr="004915F6">
        <w:rPr>
          <w:sz w:val="28"/>
          <w:szCs w:val="28"/>
        </w:rPr>
        <w:t xml:space="preserve">" </w:t>
      </w:r>
    </w:p>
    <w:p w:rsidR="004915F6" w:rsidRPr="0094462A" w:rsidRDefault="004915F6" w:rsidP="005B0892">
      <w:pPr>
        <w:numPr>
          <w:ilvl w:val="0"/>
          <w:numId w:val="15"/>
        </w:numPr>
        <w:tabs>
          <w:tab w:val="left" w:pos="0"/>
          <w:tab w:val="left" w:pos="567"/>
        </w:tabs>
        <w:suppressAutoHyphens/>
        <w:ind w:left="567" w:right="-437"/>
        <w:jc w:val="both"/>
        <w:rPr>
          <w:sz w:val="28"/>
          <w:szCs w:val="28"/>
        </w:rPr>
      </w:pPr>
      <w:r w:rsidRPr="0094462A">
        <w:rPr>
          <w:sz w:val="28"/>
          <w:szCs w:val="28"/>
        </w:rPr>
        <w:t>"</w:t>
      </w:r>
      <w:r w:rsidR="0094462A" w:rsidRPr="0094462A">
        <w:rPr>
          <w:sz w:val="28"/>
          <w:szCs w:val="28"/>
        </w:rPr>
        <w:t xml:space="preserve">Об </w:t>
      </w:r>
      <w:proofErr w:type="spellStart"/>
      <w:r w:rsidR="0094462A" w:rsidRPr="0094462A">
        <w:rPr>
          <w:sz w:val="28"/>
          <w:szCs w:val="28"/>
        </w:rPr>
        <w:t>инвестиц</w:t>
      </w:r>
      <w:proofErr w:type="spellEnd"/>
      <w:r w:rsidR="0094462A">
        <w:rPr>
          <w:sz w:val="28"/>
          <w:szCs w:val="28"/>
        </w:rPr>
        <w:t>.</w:t>
      </w:r>
      <w:r w:rsidR="0094462A" w:rsidRPr="0094462A">
        <w:rPr>
          <w:sz w:val="28"/>
          <w:szCs w:val="28"/>
        </w:rPr>
        <w:t xml:space="preserve"> деятельности в РФ</w:t>
      </w:r>
      <w:r w:rsidRPr="0094462A">
        <w:rPr>
          <w:sz w:val="28"/>
          <w:szCs w:val="28"/>
        </w:rPr>
        <w:t>,</w:t>
      </w:r>
      <w:r w:rsidR="0094462A" w:rsidRPr="0094462A">
        <w:rPr>
          <w:sz w:val="28"/>
          <w:szCs w:val="28"/>
        </w:rPr>
        <w:t xml:space="preserve"> осуществляемой в форме капитальных вложений»</w:t>
      </w:r>
      <w:r w:rsidRPr="0094462A">
        <w:rPr>
          <w:sz w:val="28"/>
          <w:szCs w:val="28"/>
        </w:rPr>
        <w:t xml:space="preserve"> </w:t>
      </w:r>
    </w:p>
    <w:p w:rsidR="004915F6" w:rsidRPr="004915F6" w:rsidRDefault="004915F6" w:rsidP="005B0892">
      <w:pPr>
        <w:numPr>
          <w:ilvl w:val="0"/>
          <w:numId w:val="15"/>
        </w:numPr>
        <w:tabs>
          <w:tab w:val="left" w:pos="0"/>
          <w:tab w:val="left" w:pos="567"/>
        </w:tabs>
        <w:suppressAutoHyphens/>
        <w:ind w:left="567" w:right="-437"/>
        <w:jc w:val="both"/>
        <w:rPr>
          <w:sz w:val="28"/>
          <w:szCs w:val="28"/>
        </w:rPr>
      </w:pPr>
      <w:r w:rsidRPr="004915F6">
        <w:rPr>
          <w:sz w:val="28"/>
          <w:szCs w:val="28"/>
        </w:rPr>
        <w:t xml:space="preserve">«О </w:t>
      </w:r>
      <w:r w:rsidR="0094462A">
        <w:rPr>
          <w:sz w:val="28"/>
          <w:szCs w:val="28"/>
        </w:rPr>
        <w:t>кредитных историях</w:t>
      </w:r>
      <w:r w:rsidRPr="004915F6">
        <w:rPr>
          <w:sz w:val="28"/>
          <w:szCs w:val="28"/>
        </w:rPr>
        <w:t xml:space="preserve">» </w:t>
      </w:r>
    </w:p>
    <w:p w:rsidR="004915F6" w:rsidRPr="004915F6" w:rsidRDefault="004915F6" w:rsidP="004915F6">
      <w:pPr>
        <w:tabs>
          <w:tab w:val="left" w:pos="0"/>
          <w:tab w:val="left" w:pos="567"/>
        </w:tabs>
        <w:suppressAutoHyphens/>
        <w:ind w:left="142" w:right="-437"/>
        <w:jc w:val="both"/>
        <w:rPr>
          <w:sz w:val="28"/>
          <w:szCs w:val="28"/>
          <w:u w:val="single"/>
        </w:rPr>
      </w:pPr>
      <w:r w:rsidRPr="004915F6">
        <w:rPr>
          <w:sz w:val="28"/>
          <w:szCs w:val="28"/>
          <w:u w:val="single"/>
        </w:rPr>
        <w:t xml:space="preserve">Цели законодательного регулирования банковской деятельности </w:t>
      </w:r>
    </w:p>
    <w:p w:rsidR="004915F6" w:rsidRPr="004915F6" w:rsidRDefault="004915F6" w:rsidP="004915F6">
      <w:pPr>
        <w:tabs>
          <w:tab w:val="left" w:pos="0"/>
          <w:tab w:val="left" w:pos="567"/>
        </w:tabs>
        <w:suppressAutoHyphens/>
        <w:ind w:left="142" w:right="-437"/>
        <w:jc w:val="both"/>
        <w:rPr>
          <w:sz w:val="28"/>
          <w:szCs w:val="28"/>
        </w:rPr>
      </w:pPr>
      <w:r w:rsidRPr="004915F6">
        <w:rPr>
          <w:sz w:val="28"/>
          <w:szCs w:val="28"/>
        </w:rPr>
        <w:t xml:space="preserve">1. Содействие банковской активности, стабильности банковской системы; </w:t>
      </w:r>
    </w:p>
    <w:p w:rsidR="004915F6" w:rsidRPr="004915F6" w:rsidRDefault="004915F6" w:rsidP="004915F6">
      <w:pPr>
        <w:tabs>
          <w:tab w:val="left" w:pos="0"/>
          <w:tab w:val="left" w:pos="567"/>
        </w:tabs>
        <w:suppressAutoHyphens/>
        <w:ind w:left="142" w:right="-437"/>
        <w:jc w:val="both"/>
        <w:rPr>
          <w:sz w:val="28"/>
          <w:szCs w:val="28"/>
        </w:rPr>
      </w:pPr>
      <w:r w:rsidRPr="004915F6">
        <w:rPr>
          <w:sz w:val="28"/>
          <w:szCs w:val="28"/>
        </w:rPr>
        <w:t xml:space="preserve">2. Предотвращение банкротств банков; </w:t>
      </w:r>
    </w:p>
    <w:p w:rsidR="004915F6" w:rsidRPr="004915F6" w:rsidRDefault="004915F6" w:rsidP="004915F6">
      <w:pPr>
        <w:tabs>
          <w:tab w:val="left" w:pos="0"/>
          <w:tab w:val="left" w:pos="567"/>
        </w:tabs>
        <w:suppressAutoHyphens/>
        <w:ind w:left="142" w:right="-437"/>
        <w:jc w:val="both"/>
        <w:rPr>
          <w:sz w:val="28"/>
          <w:szCs w:val="28"/>
        </w:rPr>
      </w:pPr>
      <w:r w:rsidRPr="004915F6">
        <w:rPr>
          <w:sz w:val="28"/>
          <w:szCs w:val="28"/>
        </w:rPr>
        <w:t xml:space="preserve">3. Предотвращение противоправных действий и действий, противоречащих интересам государства; </w:t>
      </w:r>
    </w:p>
    <w:p w:rsidR="004915F6" w:rsidRPr="004915F6" w:rsidRDefault="004915F6" w:rsidP="004915F6">
      <w:pPr>
        <w:tabs>
          <w:tab w:val="left" w:pos="0"/>
          <w:tab w:val="left" w:pos="567"/>
        </w:tabs>
        <w:suppressAutoHyphens/>
        <w:ind w:left="142" w:right="-437"/>
        <w:jc w:val="both"/>
        <w:rPr>
          <w:sz w:val="28"/>
          <w:szCs w:val="28"/>
        </w:rPr>
      </w:pPr>
      <w:r w:rsidRPr="004915F6">
        <w:rPr>
          <w:sz w:val="28"/>
          <w:szCs w:val="28"/>
        </w:rPr>
        <w:t xml:space="preserve">4. Обеспечение нормальной конкуренции; </w:t>
      </w:r>
    </w:p>
    <w:p w:rsidR="004915F6" w:rsidRPr="004915F6" w:rsidRDefault="004915F6" w:rsidP="004915F6">
      <w:pPr>
        <w:tabs>
          <w:tab w:val="left" w:pos="0"/>
          <w:tab w:val="left" w:pos="567"/>
        </w:tabs>
        <w:suppressAutoHyphens/>
        <w:ind w:left="142" w:right="-437"/>
        <w:jc w:val="both"/>
        <w:rPr>
          <w:sz w:val="28"/>
          <w:szCs w:val="28"/>
        </w:rPr>
      </w:pPr>
      <w:r w:rsidRPr="004915F6">
        <w:rPr>
          <w:sz w:val="28"/>
          <w:szCs w:val="28"/>
        </w:rPr>
        <w:t xml:space="preserve">5. Защита интересов кредиторов, вкладчиков банка; </w:t>
      </w:r>
    </w:p>
    <w:p w:rsidR="0094462A" w:rsidRPr="0094462A" w:rsidRDefault="004915F6" w:rsidP="0094462A">
      <w:pPr>
        <w:pStyle w:val="ad"/>
        <w:ind w:firstLine="284"/>
        <w:jc w:val="both"/>
        <w:rPr>
          <w:i/>
          <w:sz w:val="28"/>
          <w:szCs w:val="28"/>
        </w:rPr>
      </w:pPr>
      <w:r w:rsidRPr="004915F6">
        <w:rPr>
          <w:sz w:val="28"/>
          <w:szCs w:val="28"/>
        </w:rPr>
        <w:t xml:space="preserve">6. Регулирование через банковскую систему других секторов экономики (правила расчетов, льготное кредитование, денежный мультипликатор и др.) </w:t>
      </w:r>
      <w:r w:rsidRPr="004915F6">
        <w:rPr>
          <w:sz w:val="28"/>
          <w:szCs w:val="28"/>
        </w:rPr>
        <w:cr/>
      </w:r>
      <w:r w:rsidR="0094462A" w:rsidRPr="00C8431A">
        <w:rPr>
          <w:i/>
          <w:sz w:val="28"/>
        </w:rPr>
        <w:t xml:space="preserve"> </w:t>
      </w:r>
      <w:r w:rsidR="00C8431A" w:rsidRPr="00C8431A">
        <w:rPr>
          <w:i/>
          <w:sz w:val="28"/>
        </w:rPr>
        <w:t>Эти</w:t>
      </w:r>
      <w:r w:rsidR="00C8431A" w:rsidRPr="00C8431A">
        <w:rPr>
          <w:sz w:val="28"/>
        </w:rPr>
        <w:t xml:space="preserve"> </w:t>
      </w:r>
      <w:r w:rsidR="00C8431A">
        <w:rPr>
          <w:i/>
          <w:sz w:val="28"/>
          <w:szCs w:val="28"/>
        </w:rPr>
        <w:t>н</w:t>
      </w:r>
      <w:r w:rsidR="0094462A" w:rsidRPr="0094462A">
        <w:rPr>
          <w:i/>
          <w:sz w:val="28"/>
          <w:szCs w:val="28"/>
        </w:rPr>
        <w:t>ормативно-прав</w:t>
      </w:r>
      <w:r w:rsidR="00C8431A">
        <w:rPr>
          <w:i/>
          <w:sz w:val="28"/>
          <w:szCs w:val="28"/>
        </w:rPr>
        <w:t>-</w:t>
      </w:r>
      <w:r w:rsidR="0094462A" w:rsidRPr="0094462A">
        <w:rPr>
          <w:i/>
          <w:sz w:val="28"/>
          <w:szCs w:val="28"/>
        </w:rPr>
        <w:t>е документы</w:t>
      </w:r>
      <w:r w:rsidR="00C8431A">
        <w:rPr>
          <w:i/>
          <w:sz w:val="28"/>
          <w:szCs w:val="28"/>
        </w:rPr>
        <w:t xml:space="preserve"> </w:t>
      </w:r>
      <w:r w:rsidR="0094462A" w:rsidRPr="0094462A">
        <w:rPr>
          <w:i/>
          <w:sz w:val="28"/>
          <w:szCs w:val="28"/>
        </w:rPr>
        <w:t xml:space="preserve">условно можно расположить на </w:t>
      </w:r>
      <w:r w:rsidR="00C8431A">
        <w:rPr>
          <w:i/>
          <w:sz w:val="28"/>
          <w:szCs w:val="28"/>
        </w:rPr>
        <w:t>3</w:t>
      </w:r>
      <w:r w:rsidR="0094462A" w:rsidRPr="0094462A">
        <w:rPr>
          <w:i/>
          <w:sz w:val="28"/>
          <w:szCs w:val="28"/>
        </w:rPr>
        <w:t xml:space="preserve"> ярусах: </w:t>
      </w:r>
    </w:p>
    <w:p w:rsidR="0094462A" w:rsidRPr="0094462A" w:rsidRDefault="0094462A" w:rsidP="0094462A">
      <w:pPr>
        <w:pStyle w:val="ad"/>
        <w:ind w:firstLine="284"/>
        <w:jc w:val="both"/>
        <w:rPr>
          <w:sz w:val="28"/>
          <w:szCs w:val="28"/>
        </w:rPr>
      </w:pPr>
      <w:r w:rsidRPr="0094462A">
        <w:rPr>
          <w:sz w:val="28"/>
          <w:szCs w:val="28"/>
        </w:rPr>
        <w:t>1) Законы регулируют деятельность банков в целом и проведение ими отдельных операций</w:t>
      </w:r>
      <w:r>
        <w:rPr>
          <w:sz w:val="28"/>
          <w:szCs w:val="28"/>
        </w:rPr>
        <w:t xml:space="preserve">: 1)о </w:t>
      </w:r>
      <w:r w:rsidRPr="0094462A">
        <w:rPr>
          <w:sz w:val="28"/>
          <w:szCs w:val="28"/>
        </w:rPr>
        <w:t xml:space="preserve"> центральном (эмиссионном) банке;</w:t>
      </w:r>
      <w:r>
        <w:rPr>
          <w:sz w:val="28"/>
          <w:szCs w:val="28"/>
        </w:rPr>
        <w:t xml:space="preserve"> 2) </w:t>
      </w:r>
      <w:r w:rsidRPr="0094462A">
        <w:rPr>
          <w:sz w:val="28"/>
          <w:szCs w:val="28"/>
        </w:rPr>
        <w:t>о деятельности коммерческих банков.</w:t>
      </w:r>
    </w:p>
    <w:p w:rsidR="0094462A" w:rsidRPr="0094462A" w:rsidRDefault="0094462A" w:rsidP="0094462A">
      <w:pPr>
        <w:pStyle w:val="ad"/>
        <w:ind w:firstLine="284"/>
        <w:jc w:val="both"/>
        <w:rPr>
          <w:sz w:val="28"/>
          <w:szCs w:val="28"/>
        </w:rPr>
      </w:pPr>
      <w:r>
        <w:rPr>
          <w:sz w:val="28"/>
          <w:szCs w:val="28"/>
        </w:rPr>
        <w:t>2) П</w:t>
      </w:r>
      <w:r w:rsidRPr="0094462A">
        <w:rPr>
          <w:sz w:val="28"/>
          <w:szCs w:val="28"/>
        </w:rPr>
        <w:t>оложения, регулирующие деятельность деловых коммерческих банков</w:t>
      </w:r>
      <w:r>
        <w:rPr>
          <w:sz w:val="28"/>
          <w:szCs w:val="28"/>
        </w:rPr>
        <w:t>:</w:t>
      </w:r>
      <w:r w:rsidRPr="0094462A">
        <w:rPr>
          <w:sz w:val="28"/>
          <w:szCs w:val="28"/>
        </w:rPr>
        <w:t xml:space="preserve"> отдел</w:t>
      </w:r>
      <w:r w:rsidRPr="0094462A">
        <w:rPr>
          <w:sz w:val="28"/>
          <w:szCs w:val="28"/>
        </w:rPr>
        <w:t>ь</w:t>
      </w:r>
      <w:r w:rsidRPr="0094462A">
        <w:rPr>
          <w:sz w:val="28"/>
          <w:szCs w:val="28"/>
        </w:rPr>
        <w:t>ные законы, регулирующие кредитные, валютные операции, вексельное обращение, порядок при банкротстве банка.</w:t>
      </w:r>
      <w:r>
        <w:rPr>
          <w:sz w:val="28"/>
          <w:szCs w:val="28"/>
        </w:rPr>
        <w:t xml:space="preserve"> </w:t>
      </w:r>
      <w:r w:rsidRPr="0094462A">
        <w:rPr>
          <w:sz w:val="28"/>
          <w:szCs w:val="28"/>
        </w:rPr>
        <w:t xml:space="preserve">Например, законы о бирже, акциях и ценных бумагах, ипотеке, трастах и трастовых операциях, инвестиционных фондах. </w:t>
      </w:r>
    </w:p>
    <w:p w:rsidR="0094462A" w:rsidRPr="0094462A" w:rsidRDefault="0094462A" w:rsidP="0094462A">
      <w:pPr>
        <w:pStyle w:val="ad"/>
        <w:ind w:firstLine="284"/>
        <w:jc w:val="both"/>
        <w:rPr>
          <w:sz w:val="28"/>
          <w:szCs w:val="28"/>
        </w:rPr>
      </w:pPr>
      <w:r w:rsidRPr="0094462A">
        <w:rPr>
          <w:sz w:val="28"/>
          <w:szCs w:val="28"/>
        </w:rPr>
        <w:t xml:space="preserve">3) Законы всеобщего действия: Конституция РФ, </w:t>
      </w:r>
      <w:r>
        <w:rPr>
          <w:sz w:val="28"/>
          <w:szCs w:val="28"/>
        </w:rPr>
        <w:t>ГК</w:t>
      </w:r>
      <w:r w:rsidRPr="0094462A">
        <w:rPr>
          <w:sz w:val="28"/>
          <w:szCs w:val="28"/>
        </w:rPr>
        <w:t xml:space="preserve"> РФ, хозяйственное право. </w:t>
      </w:r>
      <w:r>
        <w:rPr>
          <w:sz w:val="28"/>
          <w:szCs w:val="28"/>
        </w:rPr>
        <w:t>И</w:t>
      </w:r>
      <w:r w:rsidRPr="0094462A">
        <w:rPr>
          <w:sz w:val="28"/>
          <w:szCs w:val="28"/>
        </w:rPr>
        <w:t>меют решающее значение для банка, определяют идеологию его деятельности, место кредитных институтов в народном хозяйстве.</w:t>
      </w:r>
    </w:p>
    <w:p w:rsidR="00423DD3" w:rsidRPr="00F75208" w:rsidRDefault="00423DD3" w:rsidP="005B0892">
      <w:pPr>
        <w:numPr>
          <w:ilvl w:val="0"/>
          <w:numId w:val="9"/>
        </w:numPr>
        <w:tabs>
          <w:tab w:val="left" w:pos="0"/>
          <w:tab w:val="left" w:pos="567"/>
        </w:tabs>
        <w:suppressAutoHyphens/>
        <w:ind w:right="-437"/>
        <w:jc w:val="both"/>
        <w:rPr>
          <w:sz w:val="28"/>
          <w:szCs w:val="28"/>
          <w:highlight w:val="yellow"/>
        </w:rPr>
      </w:pPr>
      <w:r w:rsidRPr="00F75208">
        <w:rPr>
          <w:sz w:val="28"/>
          <w:szCs w:val="28"/>
          <w:highlight w:val="yellow"/>
        </w:rPr>
        <w:lastRenderedPageBreak/>
        <w:t xml:space="preserve">Банковские операции и сделки: характеристика и классификация </w:t>
      </w:r>
    </w:p>
    <w:p w:rsidR="00D301BC" w:rsidRPr="00D301BC" w:rsidRDefault="00D301BC" w:rsidP="009C6E33">
      <w:pPr>
        <w:tabs>
          <w:tab w:val="left" w:pos="0"/>
          <w:tab w:val="left" w:pos="567"/>
        </w:tabs>
        <w:suppressAutoHyphens/>
        <w:ind w:right="-437"/>
        <w:jc w:val="both"/>
        <w:rPr>
          <w:bCs/>
          <w:sz w:val="28"/>
          <w:szCs w:val="28"/>
        </w:rPr>
      </w:pPr>
      <w:r w:rsidRPr="00D301BC">
        <w:rPr>
          <w:b/>
          <w:bCs/>
          <w:sz w:val="28"/>
          <w:szCs w:val="28"/>
        </w:rPr>
        <w:t>Операция</w:t>
      </w:r>
      <w:r w:rsidRPr="00D301BC">
        <w:rPr>
          <w:bCs/>
          <w:sz w:val="28"/>
          <w:szCs w:val="28"/>
        </w:rPr>
        <w:t xml:space="preserve"> – это конкретный вид действий по созданию продукта. Операции осуществляются посредством финансовых, бухгалтерских и технических приемов и способов, образующих определенную технологию банковских услуг.</w:t>
      </w:r>
    </w:p>
    <w:p w:rsidR="00D301BC" w:rsidRPr="00D301BC" w:rsidRDefault="00D301BC" w:rsidP="009C6E33">
      <w:pPr>
        <w:tabs>
          <w:tab w:val="left" w:pos="0"/>
          <w:tab w:val="left" w:pos="567"/>
        </w:tabs>
        <w:suppressAutoHyphens/>
        <w:ind w:right="-437"/>
        <w:jc w:val="both"/>
        <w:rPr>
          <w:b/>
          <w:bCs/>
          <w:sz w:val="28"/>
          <w:szCs w:val="28"/>
        </w:rPr>
      </w:pPr>
      <w:r w:rsidRPr="00D301BC">
        <w:rPr>
          <w:b/>
          <w:bCs/>
          <w:sz w:val="28"/>
          <w:szCs w:val="28"/>
        </w:rPr>
        <w:t>Банковские операции</w:t>
      </w:r>
      <w:r>
        <w:rPr>
          <w:b/>
          <w:bCs/>
          <w:sz w:val="28"/>
          <w:szCs w:val="28"/>
        </w:rPr>
        <w:t>:</w:t>
      </w:r>
    </w:p>
    <w:p w:rsidR="00D301BC" w:rsidRPr="00D301BC" w:rsidRDefault="00D301BC" w:rsidP="005B0892">
      <w:pPr>
        <w:numPr>
          <w:ilvl w:val="0"/>
          <w:numId w:val="11"/>
        </w:numPr>
        <w:tabs>
          <w:tab w:val="left" w:pos="0"/>
          <w:tab w:val="left" w:pos="142"/>
        </w:tabs>
        <w:suppressAutoHyphens/>
        <w:ind w:left="426" w:right="-437"/>
        <w:jc w:val="both"/>
        <w:rPr>
          <w:bCs/>
          <w:sz w:val="28"/>
          <w:szCs w:val="28"/>
        </w:rPr>
      </w:pPr>
      <w:r w:rsidRPr="00D301BC">
        <w:rPr>
          <w:bCs/>
          <w:sz w:val="28"/>
          <w:szCs w:val="28"/>
        </w:rPr>
        <w:t>привлечение денежных средств физических и юридических лиц во вклады (до востребования и на определенный срок);</w:t>
      </w:r>
    </w:p>
    <w:p w:rsidR="00D301BC" w:rsidRPr="00D301BC" w:rsidRDefault="00D301BC" w:rsidP="005B0892">
      <w:pPr>
        <w:numPr>
          <w:ilvl w:val="0"/>
          <w:numId w:val="11"/>
        </w:numPr>
        <w:tabs>
          <w:tab w:val="left" w:pos="0"/>
          <w:tab w:val="left" w:pos="142"/>
        </w:tabs>
        <w:suppressAutoHyphens/>
        <w:ind w:left="426" w:right="-437"/>
        <w:jc w:val="both"/>
        <w:rPr>
          <w:bCs/>
          <w:sz w:val="28"/>
          <w:szCs w:val="28"/>
        </w:rPr>
      </w:pPr>
      <w:r w:rsidRPr="00D301BC">
        <w:rPr>
          <w:bCs/>
          <w:sz w:val="28"/>
          <w:szCs w:val="28"/>
        </w:rPr>
        <w:t>размещение привлеченных средств от своего имени и за свой счет;</w:t>
      </w:r>
    </w:p>
    <w:p w:rsidR="00D301BC" w:rsidRPr="00D301BC" w:rsidRDefault="00D301BC" w:rsidP="005B0892">
      <w:pPr>
        <w:numPr>
          <w:ilvl w:val="0"/>
          <w:numId w:val="11"/>
        </w:numPr>
        <w:tabs>
          <w:tab w:val="left" w:pos="0"/>
          <w:tab w:val="left" w:pos="142"/>
        </w:tabs>
        <w:suppressAutoHyphens/>
        <w:ind w:left="426" w:right="-437"/>
        <w:jc w:val="both"/>
        <w:rPr>
          <w:bCs/>
          <w:sz w:val="28"/>
          <w:szCs w:val="28"/>
        </w:rPr>
      </w:pPr>
      <w:r w:rsidRPr="00D301BC">
        <w:rPr>
          <w:bCs/>
          <w:sz w:val="28"/>
          <w:szCs w:val="28"/>
        </w:rPr>
        <w:t>открытие и ведение банковских счетов физических и юридических лиц;</w:t>
      </w:r>
    </w:p>
    <w:p w:rsidR="00D301BC" w:rsidRPr="00D301BC" w:rsidRDefault="00D301BC" w:rsidP="005B0892">
      <w:pPr>
        <w:numPr>
          <w:ilvl w:val="0"/>
          <w:numId w:val="11"/>
        </w:numPr>
        <w:tabs>
          <w:tab w:val="left" w:pos="0"/>
          <w:tab w:val="left" w:pos="142"/>
        </w:tabs>
        <w:suppressAutoHyphens/>
        <w:ind w:left="426" w:right="-437"/>
        <w:jc w:val="both"/>
        <w:rPr>
          <w:bCs/>
          <w:sz w:val="28"/>
          <w:szCs w:val="28"/>
        </w:rPr>
      </w:pPr>
      <w:r w:rsidRPr="00D301BC">
        <w:rPr>
          <w:bCs/>
          <w:sz w:val="28"/>
          <w:szCs w:val="28"/>
        </w:rPr>
        <w:t>осуществление расчетов по поручению физических и юридических лиц, в том числе банков-корреспондентов, по их банковским счетам;</w:t>
      </w:r>
    </w:p>
    <w:p w:rsidR="00D301BC" w:rsidRPr="00D301BC" w:rsidRDefault="00D301BC" w:rsidP="005B0892">
      <w:pPr>
        <w:numPr>
          <w:ilvl w:val="0"/>
          <w:numId w:val="11"/>
        </w:numPr>
        <w:tabs>
          <w:tab w:val="left" w:pos="0"/>
          <w:tab w:val="left" w:pos="142"/>
        </w:tabs>
        <w:suppressAutoHyphens/>
        <w:ind w:left="426" w:right="-437"/>
        <w:jc w:val="both"/>
        <w:rPr>
          <w:bCs/>
          <w:sz w:val="28"/>
          <w:szCs w:val="28"/>
        </w:rPr>
      </w:pPr>
      <w:r w:rsidRPr="00D301BC">
        <w:rPr>
          <w:bCs/>
          <w:sz w:val="28"/>
          <w:szCs w:val="28"/>
        </w:rPr>
        <w:t xml:space="preserve">инкассация денежных средств, векселей, платежных и расчетных документов и кассовое обслуживание физических и юридических лиц; </w:t>
      </w:r>
    </w:p>
    <w:p w:rsidR="00D301BC" w:rsidRPr="00D301BC" w:rsidRDefault="00D301BC" w:rsidP="005B0892">
      <w:pPr>
        <w:numPr>
          <w:ilvl w:val="0"/>
          <w:numId w:val="11"/>
        </w:numPr>
        <w:tabs>
          <w:tab w:val="left" w:pos="0"/>
          <w:tab w:val="left" w:pos="142"/>
        </w:tabs>
        <w:suppressAutoHyphens/>
        <w:ind w:left="426" w:right="-437"/>
        <w:jc w:val="both"/>
        <w:rPr>
          <w:bCs/>
          <w:sz w:val="28"/>
          <w:szCs w:val="28"/>
        </w:rPr>
      </w:pPr>
      <w:r w:rsidRPr="00D301BC">
        <w:rPr>
          <w:bCs/>
          <w:sz w:val="28"/>
          <w:szCs w:val="28"/>
        </w:rPr>
        <w:t>купля-продажа иностранной валюты в наличной и безналичной формах;</w:t>
      </w:r>
    </w:p>
    <w:p w:rsidR="00D301BC" w:rsidRPr="00D301BC" w:rsidRDefault="00D301BC" w:rsidP="005B0892">
      <w:pPr>
        <w:numPr>
          <w:ilvl w:val="0"/>
          <w:numId w:val="11"/>
        </w:numPr>
        <w:tabs>
          <w:tab w:val="left" w:pos="0"/>
          <w:tab w:val="left" w:pos="142"/>
        </w:tabs>
        <w:suppressAutoHyphens/>
        <w:ind w:left="426" w:right="-437"/>
        <w:jc w:val="both"/>
        <w:rPr>
          <w:bCs/>
          <w:sz w:val="28"/>
          <w:szCs w:val="28"/>
        </w:rPr>
      </w:pPr>
      <w:r w:rsidRPr="00D301BC">
        <w:rPr>
          <w:bCs/>
          <w:sz w:val="28"/>
          <w:szCs w:val="28"/>
        </w:rPr>
        <w:t>привлечение во вклады и размещение драгоценных металлов;</w:t>
      </w:r>
    </w:p>
    <w:p w:rsidR="00D301BC" w:rsidRPr="00D301BC" w:rsidRDefault="00D301BC" w:rsidP="005B0892">
      <w:pPr>
        <w:numPr>
          <w:ilvl w:val="0"/>
          <w:numId w:val="11"/>
        </w:numPr>
        <w:tabs>
          <w:tab w:val="left" w:pos="0"/>
          <w:tab w:val="left" w:pos="142"/>
        </w:tabs>
        <w:suppressAutoHyphens/>
        <w:ind w:left="426" w:right="-437"/>
        <w:jc w:val="both"/>
        <w:rPr>
          <w:bCs/>
          <w:sz w:val="28"/>
          <w:szCs w:val="28"/>
        </w:rPr>
      </w:pPr>
      <w:r w:rsidRPr="00D301BC">
        <w:rPr>
          <w:bCs/>
          <w:sz w:val="28"/>
          <w:szCs w:val="28"/>
        </w:rPr>
        <w:t>выдача банковских гарантий;</w:t>
      </w:r>
    </w:p>
    <w:p w:rsidR="00D301BC" w:rsidRPr="00D301BC" w:rsidRDefault="00D301BC" w:rsidP="005B0892">
      <w:pPr>
        <w:numPr>
          <w:ilvl w:val="0"/>
          <w:numId w:val="11"/>
        </w:numPr>
        <w:tabs>
          <w:tab w:val="left" w:pos="0"/>
          <w:tab w:val="left" w:pos="142"/>
        </w:tabs>
        <w:suppressAutoHyphens/>
        <w:ind w:left="426" w:right="-437"/>
        <w:jc w:val="both"/>
        <w:rPr>
          <w:bCs/>
          <w:sz w:val="28"/>
          <w:szCs w:val="28"/>
        </w:rPr>
      </w:pPr>
      <w:r w:rsidRPr="00D301BC">
        <w:rPr>
          <w:bCs/>
          <w:sz w:val="28"/>
          <w:szCs w:val="28"/>
        </w:rPr>
        <w:t>осуществление переводов денежных средств по поручению   физических лиц без открытия банковских счетов (за исключением почтовых переводов</w:t>
      </w:r>
      <w:r>
        <w:rPr>
          <w:bCs/>
          <w:sz w:val="28"/>
          <w:szCs w:val="28"/>
        </w:rPr>
        <w:t>)</w:t>
      </w:r>
    </w:p>
    <w:p w:rsidR="00D301BC" w:rsidRPr="00D301BC" w:rsidRDefault="00D301BC" w:rsidP="009C6E33">
      <w:pPr>
        <w:tabs>
          <w:tab w:val="left" w:pos="0"/>
          <w:tab w:val="left" w:pos="567"/>
        </w:tabs>
        <w:suppressAutoHyphens/>
        <w:ind w:right="-437"/>
        <w:jc w:val="both"/>
        <w:rPr>
          <w:bCs/>
          <w:sz w:val="28"/>
          <w:szCs w:val="28"/>
        </w:rPr>
      </w:pPr>
      <w:r w:rsidRPr="00D301BC">
        <w:rPr>
          <w:b/>
          <w:bCs/>
          <w:sz w:val="28"/>
          <w:szCs w:val="28"/>
        </w:rPr>
        <w:t>Б</w:t>
      </w:r>
      <w:r>
        <w:rPr>
          <w:b/>
          <w:bCs/>
          <w:sz w:val="28"/>
          <w:szCs w:val="28"/>
        </w:rPr>
        <w:t xml:space="preserve">анковские </w:t>
      </w:r>
      <w:r w:rsidRPr="00D301BC">
        <w:rPr>
          <w:b/>
          <w:bCs/>
          <w:sz w:val="28"/>
          <w:szCs w:val="28"/>
        </w:rPr>
        <w:t xml:space="preserve"> </w:t>
      </w:r>
      <w:r>
        <w:rPr>
          <w:b/>
          <w:bCs/>
          <w:sz w:val="28"/>
          <w:szCs w:val="28"/>
        </w:rPr>
        <w:t>сделки</w:t>
      </w:r>
      <w:r w:rsidRPr="00D301BC">
        <w:rPr>
          <w:bCs/>
          <w:sz w:val="28"/>
          <w:szCs w:val="28"/>
        </w:rPr>
        <w:t xml:space="preserve"> - сделки, которые могут осуществлять (наряду с банковскими операциями) банки и другие кредитные организации. Закон ограничивает этот перечень, поскольку кредитные организации обладают специальной (т.е. ограниченной) правоспособностью. Согласно ФЗ "О банках и банковской деятельности" они осуществляют следующие сделки: </w:t>
      </w:r>
    </w:p>
    <w:p w:rsidR="00D301BC" w:rsidRPr="00D301BC" w:rsidRDefault="00D301BC" w:rsidP="009C6E33">
      <w:pPr>
        <w:tabs>
          <w:tab w:val="left" w:pos="0"/>
          <w:tab w:val="left" w:pos="567"/>
        </w:tabs>
        <w:suppressAutoHyphens/>
        <w:ind w:right="-437"/>
        <w:jc w:val="both"/>
        <w:rPr>
          <w:bCs/>
          <w:sz w:val="28"/>
          <w:szCs w:val="28"/>
        </w:rPr>
      </w:pPr>
      <w:r w:rsidRPr="00D301BC">
        <w:rPr>
          <w:bCs/>
          <w:sz w:val="28"/>
          <w:szCs w:val="28"/>
        </w:rPr>
        <w:t xml:space="preserve">-выдачу поручительств за третьих лиц, предусматривающих исполнение обязательств в денежной форме; приобретение права требования от третьих лиц исполнения обязательств в денежной форме; </w:t>
      </w:r>
    </w:p>
    <w:p w:rsidR="00D301BC" w:rsidRDefault="00D301BC" w:rsidP="009C6E33">
      <w:pPr>
        <w:tabs>
          <w:tab w:val="left" w:pos="0"/>
          <w:tab w:val="left" w:pos="567"/>
        </w:tabs>
        <w:suppressAutoHyphens/>
        <w:ind w:right="-437"/>
        <w:jc w:val="both"/>
        <w:rPr>
          <w:bCs/>
          <w:sz w:val="28"/>
          <w:szCs w:val="28"/>
        </w:rPr>
      </w:pPr>
      <w:r w:rsidRPr="00D301BC">
        <w:rPr>
          <w:bCs/>
          <w:sz w:val="28"/>
          <w:szCs w:val="28"/>
        </w:rPr>
        <w:t>-доверительное управление денежными средствами и иным имуществом по договору с физ</w:t>
      </w:r>
      <w:r>
        <w:rPr>
          <w:bCs/>
          <w:sz w:val="28"/>
          <w:szCs w:val="28"/>
        </w:rPr>
        <w:t>.</w:t>
      </w:r>
      <w:r w:rsidRPr="00D301BC">
        <w:rPr>
          <w:bCs/>
          <w:sz w:val="28"/>
          <w:szCs w:val="28"/>
        </w:rPr>
        <w:t xml:space="preserve"> и юр</w:t>
      </w:r>
      <w:r>
        <w:rPr>
          <w:bCs/>
          <w:sz w:val="28"/>
          <w:szCs w:val="28"/>
        </w:rPr>
        <w:t>.</w:t>
      </w:r>
      <w:r w:rsidRPr="00D301BC">
        <w:rPr>
          <w:bCs/>
          <w:sz w:val="28"/>
          <w:szCs w:val="28"/>
        </w:rPr>
        <w:t xml:space="preserve"> лицами; </w:t>
      </w:r>
    </w:p>
    <w:p w:rsidR="00D301BC" w:rsidRDefault="00D301BC" w:rsidP="009C6E33">
      <w:pPr>
        <w:tabs>
          <w:tab w:val="left" w:pos="0"/>
          <w:tab w:val="left" w:pos="567"/>
        </w:tabs>
        <w:suppressAutoHyphens/>
        <w:ind w:right="-437"/>
        <w:jc w:val="both"/>
        <w:rPr>
          <w:bCs/>
          <w:sz w:val="28"/>
          <w:szCs w:val="28"/>
        </w:rPr>
      </w:pPr>
      <w:r w:rsidRPr="00D301BC">
        <w:rPr>
          <w:bCs/>
          <w:sz w:val="28"/>
          <w:szCs w:val="28"/>
        </w:rPr>
        <w:t xml:space="preserve"> -операции с драгоценными металлами и драгоценными камнями в соответствии с законодательством РФ; </w:t>
      </w:r>
    </w:p>
    <w:p w:rsidR="00D301BC" w:rsidRDefault="00D301BC" w:rsidP="009C6E33">
      <w:pPr>
        <w:tabs>
          <w:tab w:val="left" w:pos="0"/>
          <w:tab w:val="left" w:pos="567"/>
        </w:tabs>
        <w:suppressAutoHyphens/>
        <w:ind w:right="-437"/>
        <w:jc w:val="both"/>
        <w:rPr>
          <w:bCs/>
          <w:sz w:val="28"/>
          <w:szCs w:val="28"/>
        </w:rPr>
      </w:pPr>
      <w:r w:rsidRPr="00D301BC">
        <w:rPr>
          <w:bCs/>
          <w:sz w:val="28"/>
          <w:szCs w:val="28"/>
        </w:rPr>
        <w:t>-предоставление в аренду физическим и юридическим лицам специальных помещений или находящихся в них сейфов для хранения документов и ценностей;</w:t>
      </w:r>
    </w:p>
    <w:p w:rsidR="00D301BC" w:rsidRPr="00D301BC" w:rsidRDefault="00D301BC" w:rsidP="009C6E33">
      <w:pPr>
        <w:tabs>
          <w:tab w:val="left" w:pos="0"/>
          <w:tab w:val="left" w:pos="567"/>
        </w:tabs>
        <w:suppressAutoHyphens/>
        <w:ind w:right="-437"/>
        <w:jc w:val="both"/>
        <w:rPr>
          <w:bCs/>
          <w:sz w:val="28"/>
          <w:szCs w:val="28"/>
        </w:rPr>
      </w:pPr>
      <w:r w:rsidRPr="00D301BC">
        <w:rPr>
          <w:bCs/>
          <w:sz w:val="28"/>
          <w:szCs w:val="28"/>
        </w:rPr>
        <w:t xml:space="preserve"> -лизинговые операции; оказание консультационных и информационных услуг. </w:t>
      </w:r>
    </w:p>
    <w:p w:rsidR="00D301BC" w:rsidRPr="00D301BC" w:rsidRDefault="00D301BC" w:rsidP="009C6E33">
      <w:pPr>
        <w:tabs>
          <w:tab w:val="left" w:pos="0"/>
          <w:tab w:val="left" w:pos="567"/>
        </w:tabs>
        <w:suppressAutoHyphens/>
        <w:ind w:right="-437"/>
        <w:jc w:val="both"/>
        <w:rPr>
          <w:bCs/>
          <w:sz w:val="28"/>
          <w:szCs w:val="28"/>
        </w:rPr>
      </w:pPr>
      <w:r w:rsidRPr="00D301BC">
        <w:rPr>
          <w:bCs/>
          <w:sz w:val="28"/>
          <w:szCs w:val="28"/>
        </w:rPr>
        <w:t>В отличие от банковских операций совершение вышеперечисленных сделок не является привилегией кредитных организаций.</w:t>
      </w:r>
    </w:p>
    <w:p w:rsidR="00D301BC" w:rsidRPr="00D301BC" w:rsidRDefault="00D301BC" w:rsidP="009C6E33">
      <w:pPr>
        <w:tabs>
          <w:tab w:val="left" w:pos="0"/>
          <w:tab w:val="left" w:pos="567"/>
        </w:tabs>
        <w:suppressAutoHyphens/>
        <w:ind w:right="-437"/>
        <w:jc w:val="both"/>
        <w:rPr>
          <w:bCs/>
          <w:sz w:val="28"/>
          <w:szCs w:val="28"/>
          <w:u w:val="single"/>
        </w:rPr>
      </w:pPr>
      <w:r w:rsidRPr="00D301BC">
        <w:rPr>
          <w:bCs/>
          <w:sz w:val="28"/>
          <w:szCs w:val="28"/>
          <w:u w:val="single"/>
        </w:rPr>
        <w:t>Классификация видов банковских операции</w:t>
      </w:r>
    </w:p>
    <w:p w:rsidR="00D301BC" w:rsidRPr="00D301BC" w:rsidRDefault="00D301BC" w:rsidP="005B0892">
      <w:pPr>
        <w:numPr>
          <w:ilvl w:val="0"/>
          <w:numId w:val="7"/>
        </w:numPr>
        <w:tabs>
          <w:tab w:val="left" w:pos="0"/>
          <w:tab w:val="left" w:pos="567"/>
        </w:tabs>
        <w:suppressAutoHyphens/>
        <w:ind w:left="720" w:right="-437" w:hanging="360"/>
        <w:jc w:val="both"/>
        <w:rPr>
          <w:bCs/>
          <w:sz w:val="28"/>
          <w:szCs w:val="28"/>
        </w:rPr>
      </w:pPr>
      <w:r w:rsidRPr="00D301BC">
        <w:rPr>
          <w:bCs/>
          <w:sz w:val="28"/>
          <w:szCs w:val="28"/>
        </w:rPr>
        <w:t>По природе: банковские (вытекают из сущности банка), небанковские (выполняет их наравне с другими учреждениями)</w:t>
      </w:r>
    </w:p>
    <w:p w:rsidR="00D301BC" w:rsidRPr="00D301BC" w:rsidRDefault="00D301BC" w:rsidP="005B0892">
      <w:pPr>
        <w:numPr>
          <w:ilvl w:val="0"/>
          <w:numId w:val="7"/>
        </w:numPr>
        <w:tabs>
          <w:tab w:val="left" w:pos="0"/>
          <w:tab w:val="left" w:pos="567"/>
        </w:tabs>
        <w:suppressAutoHyphens/>
        <w:ind w:right="-437"/>
        <w:jc w:val="both"/>
        <w:rPr>
          <w:bCs/>
          <w:sz w:val="28"/>
          <w:szCs w:val="28"/>
        </w:rPr>
      </w:pPr>
      <w:r w:rsidRPr="00D301BC">
        <w:rPr>
          <w:bCs/>
          <w:sz w:val="28"/>
          <w:szCs w:val="28"/>
        </w:rPr>
        <w:t>По содержанию: экономические, юридические, технические, по обеспечению внутренней безопасности</w:t>
      </w:r>
    </w:p>
    <w:p w:rsidR="00D301BC" w:rsidRPr="00D301BC" w:rsidRDefault="00D301BC" w:rsidP="005B0892">
      <w:pPr>
        <w:numPr>
          <w:ilvl w:val="0"/>
          <w:numId w:val="7"/>
        </w:numPr>
        <w:tabs>
          <w:tab w:val="left" w:pos="0"/>
          <w:tab w:val="left" w:pos="567"/>
        </w:tabs>
        <w:suppressAutoHyphens/>
        <w:ind w:right="-437"/>
        <w:jc w:val="both"/>
        <w:rPr>
          <w:bCs/>
          <w:sz w:val="28"/>
          <w:szCs w:val="28"/>
        </w:rPr>
      </w:pPr>
      <w:r w:rsidRPr="00D301BC">
        <w:rPr>
          <w:bCs/>
          <w:sz w:val="28"/>
          <w:szCs w:val="28"/>
        </w:rPr>
        <w:t>По правовой организации: базовые и вспомогательные, лицензируемые и нелицензирцуемые, разрешенные и неразрешенные</w:t>
      </w:r>
    </w:p>
    <w:p w:rsidR="00D301BC" w:rsidRPr="009C6E33" w:rsidRDefault="00D301BC" w:rsidP="005B0892">
      <w:pPr>
        <w:numPr>
          <w:ilvl w:val="0"/>
          <w:numId w:val="7"/>
        </w:numPr>
        <w:tabs>
          <w:tab w:val="left" w:pos="0"/>
          <w:tab w:val="left" w:pos="426"/>
        </w:tabs>
        <w:suppressAutoHyphens/>
        <w:ind w:left="284" w:right="-437" w:hanging="284"/>
        <w:jc w:val="both"/>
        <w:rPr>
          <w:bCs/>
          <w:sz w:val="28"/>
          <w:szCs w:val="28"/>
        </w:rPr>
      </w:pPr>
      <w:r w:rsidRPr="009C6E33">
        <w:rPr>
          <w:bCs/>
          <w:sz w:val="28"/>
          <w:szCs w:val="28"/>
        </w:rPr>
        <w:lastRenderedPageBreak/>
        <w:t xml:space="preserve"> По отношению к клиентам: прямые (банк за свой счет финансирует проект</w:t>
      </w:r>
      <w:r w:rsidR="009C6E33" w:rsidRPr="009C6E33">
        <w:rPr>
          <w:bCs/>
          <w:sz w:val="28"/>
          <w:szCs w:val="28"/>
        </w:rPr>
        <w:t xml:space="preserve">) </w:t>
      </w:r>
      <w:r w:rsidRPr="009C6E33">
        <w:rPr>
          <w:bCs/>
          <w:sz w:val="28"/>
          <w:szCs w:val="28"/>
        </w:rPr>
        <w:t>и косвенные</w:t>
      </w:r>
      <w:r w:rsidR="009C6E33" w:rsidRPr="009C6E33">
        <w:rPr>
          <w:bCs/>
          <w:sz w:val="28"/>
          <w:szCs w:val="28"/>
        </w:rPr>
        <w:t xml:space="preserve"> (платежи между хозяйствующими субъектами организуются через банк</w:t>
      </w:r>
      <w:r w:rsidR="009C6E33">
        <w:rPr>
          <w:bCs/>
          <w:sz w:val="28"/>
          <w:szCs w:val="28"/>
        </w:rPr>
        <w:t xml:space="preserve"> посредник)</w:t>
      </w:r>
    </w:p>
    <w:p w:rsidR="00D301BC" w:rsidRPr="00D301BC" w:rsidRDefault="00D301BC" w:rsidP="005B0892">
      <w:pPr>
        <w:numPr>
          <w:ilvl w:val="0"/>
          <w:numId w:val="7"/>
        </w:numPr>
        <w:tabs>
          <w:tab w:val="left" w:pos="0"/>
          <w:tab w:val="left" w:pos="567"/>
        </w:tabs>
        <w:suppressAutoHyphens/>
        <w:ind w:right="-437"/>
        <w:jc w:val="both"/>
        <w:rPr>
          <w:bCs/>
          <w:sz w:val="28"/>
          <w:szCs w:val="28"/>
        </w:rPr>
      </w:pPr>
      <w:r w:rsidRPr="00D301BC">
        <w:rPr>
          <w:bCs/>
          <w:sz w:val="28"/>
          <w:szCs w:val="28"/>
        </w:rPr>
        <w:t xml:space="preserve">По </w:t>
      </w:r>
      <w:r w:rsidR="009C6E33">
        <w:rPr>
          <w:bCs/>
          <w:sz w:val="28"/>
          <w:szCs w:val="28"/>
        </w:rPr>
        <w:t>планированию деятельности</w:t>
      </w:r>
      <w:r w:rsidRPr="00D301BC">
        <w:rPr>
          <w:bCs/>
          <w:sz w:val="28"/>
          <w:szCs w:val="28"/>
        </w:rPr>
        <w:t>: стратегические и тактические</w:t>
      </w:r>
    </w:p>
    <w:p w:rsidR="00D301BC" w:rsidRPr="00D301BC" w:rsidRDefault="00D301BC" w:rsidP="005B0892">
      <w:pPr>
        <w:numPr>
          <w:ilvl w:val="0"/>
          <w:numId w:val="7"/>
        </w:numPr>
        <w:tabs>
          <w:tab w:val="left" w:pos="0"/>
          <w:tab w:val="left" w:pos="567"/>
        </w:tabs>
        <w:suppressAutoHyphens/>
        <w:ind w:right="-437"/>
        <w:jc w:val="both"/>
        <w:rPr>
          <w:bCs/>
          <w:sz w:val="28"/>
          <w:szCs w:val="28"/>
        </w:rPr>
      </w:pPr>
      <w:r w:rsidRPr="00D301BC">
        <w:rPr>
          <w:bCs/>
          <w:sz w:val="28"/>
          <w:szCs w:val="28"/>
        </w:rPr>
        <w:t>По этапам осуществления: первоочередные и последующие</w:t>
      </w:r>
    </w:p>
    <w:p w:rsidR="00D301BC" w:rsidRPr="00D301BC" w:rsidRDefault="00D301BC" w:rsidP="005B0892">
      <w:pPr>
        <w:numPr>
          <w:ilvl w:val="0"/>
          <w:numId w:val="7"/>
        </w:numPr>
        <w:tabs>
          <w:tab w:val="left" w:pos="0"/>
          <w:tab w:val="left" w:pos="567"/>
        </w:tabs>
        <w:suppressAutoHyphens/>
        <w:ind w:right="-437"/>
        <w:jc w:val="both"/>
        <w:rPr>
          <w:bCs/>
          <w:sz w:val="28"/>
          <w:szCs w:val="28"/>
        </w:rPr>
      </w:pPr>
      <w:r w:rsidRPr="00D301BC">
        <w:rPr>
          <w:bCs/>
          <w:sz w:val="28"/>
          <w:szCs w:val="28"/>
        </w:rPr>
        <w:t xml:space="preserve">По степени важности( приоритетности): Основные (главные) и вспомогательные </w:t>
      </w:r>
    </w:p>
    <w:p w:rsidR="00D301BC" w:rsidRPr="00D301BC" w:rsidRDefault="00D301BC" w:rsidP="005B0892">
      <w:pPr>
        <w:numPr>
          <w:ilvl w:val="0"/>
          <w:numId w:val="7"/>
        </w:numPr>
        <w:tabs>
          <w:tab w:val="left" w:pos="0"/>
          <w:tab w:val="left" w:pos="567"/>
        </w:tabs>
        <w:suppressAutoHyphens/>
        <w:ind w:right="-437"/>
        <w:jc w:val="both"/>
        <w:rPr>
          <w:bCs/>
          <w:sz w:val="28"/>
          <w:szCs w:val="28"/>
        </w:rPr>
      </w:pPr>
      <w:r w:rsidRPr="00D301BC">
        <w:rPr>
          <w:bCs/>
          <w:sz w:val="28"/>
          <w:szCs w:val="28"/>
        </w:rPr>
        <w:t>По характеру выполняемой работы: аналитические, маркетинговые, управленческие, контрольные, по формированию банковской инфраструктуры, счетные, бухгалтерские</w:t>
      </w:r>
    </w:p>
    <w:p w:rsidR="00D301BC" w:rsidRPr="00D301BC" w:rsidRDefault="00D301BC" w:rsidP="005B0892">
      <w:pPr>
        <w:numPr>
          <w:ilvl w:val="0"/>
          <w:numId w:val="7"/>
        </w:numPr>
        <w:tabs>
          <w:tab w:val="left" w:pos="0"/>
          <w:tab w:val="left" w:pos="567"/>
        </w:tabs>
        <w:suppressAutoHyphens/>
        <w:ind w:right="-437"/>
        <w:jc w:val="both"/>
        <w:rPr>
          <w:bCs/>
          <w:sz w:val="28"/>
          <w:szCs w:val="28"/>
        </w:rPr>
      </w:pPr>
      <w:r w:rsidRPr="00D301BC">
        <w:rPr>
          <w:bCs/>
          <w:sz w:val="28"/>
          <w:szCs w:val="28"/>
        </w:rPr>
        <w:t>По периодичности совершения: единовременные (разовые), многоразовые</w:t>
      </w:r>
    </w:p>
    <w:p w:rsidR="00D301BC" w:rsidRDefault="00D301BC" w:rsidP="005B0892">
      <w:pPr>
        <w:numPr>
          <w:ilvl w:val="0"/>
          <w:numId w:val="7"/>
        </w:numPr>
        <w:tabs>
          <w:tab w:val="left" w:pos="0"/>
          <w:tab w:val="left" w:pos="567"/>
        </w:tabs>
        <w:suppressAutoHyphens/>
        <w:ind w:right="-437"/>
        <w:jc w:val="both"/>
        <w:rPr>
          <w:bCs/>
          <w:sz w:val="28"/>
          <w:szCs w:val="28"/>
        </w:rPr>
      </w:pPr>
      <w:r w:rsidRPr="00D301BC">
        <w:rPr>
          <w:bCs/>
          <w:sz w:val="28"/>
          <w:szCs w:val="28"/>
        </w:rPr>
        <w:t>По доходности: доходные, убыточные</w:t>
      </w:r>
    </w:p>
    <w:p w:rsidR="009C6E33" w:rsidRDefault="009C6E33" w:rsidP="005B0892">
      <w:pPr>
        <w:numPr>
          <w:ilvl w:val="0"/>
          <w:numId w:val="7"/>
        </w:numPr>
        <w:tabs>
          <w:tab w:val="left" w:pos="0"/>
          <w:tab w:val="left" w:pos="567"/>
        </w:tabs>
        <w:suppressAutoHyphens/>
        <w:ind w:right="-437"/>
        <w:jc w:val="both"/>
        <w:rPr>
          <w:bCs/>
          <w:sz w:val="28"/>
          <w:szCs w:val="28"/>
        </w:rPr>
      </w:pPr>
      <w:r>
        <w:rPr>
          <w:bCs/>
          <w:sz w:val="28"/>
          <w:szCs w:val="28"/>
        </w:rPr>
        <w:t>По используемой валюте: в национальной валюте и в иностранной валюте</w:t>
      </w:r>
    </w:p>
    <w:p w:rsidR="009C6E33" w:rsidRPr="00D301BC" w:rsidRDefault="009C6E33" w:rsidP="005B0892">
      <w:pPr>
        <w:numPr>
          <w:ilvl w:val="0"/>
          <w:numId w:val="7"/>
        </w:numPr>
        <w:tabs>
          <w:tab w:val="left" w:pos="0"/>
          <w:tab w:val="left" w:pos="567"/>
        </w:tabs>
        <w:suppressAutoHyphens/>
        <w:ind w:right="-437"/>
        <w:jc w:val="both"/>
        <w:rPr>
          <w:bCs/>
          <w:sz w:val="28"/>
          <w:szCs w:val="28"/>
        </w:rPr>
      </w:pPr>
      <w:r>
        <w:rPr>
          <w:bCs/>
          <w:sz w:val="28"/>
          <w:szCs w:val="28"/>
        </w:rPr>
        <w:t>др.</w:t>
      </w:r>
    </w:p>
    <w:p w:rsidR="00F75208" w:rsidRDefault="00F75208" w:rsidP="00F75208">
      <w:pPr>
        <w:tabs>
          <w:tab w:val="left" w:pos="0"/>
          <w:tab w:val="left" w:pos="567"/>
        </w:tabs>
        <w:suppressAutoHyphens/>
        <w:spacing w:line="276" w:lineRule="auto"/>
        <w:ind w:left="142" w:right="-437"/>
        <w:jc w:val="both"/>
        <w:rPr>
          <w:sz w:val="28"/>
          <w:szCs w:val="28"/>
        </w:rPr>
      </w:pPr>
    </w:p>
    <w:p w:rsidR="00D301BC" w:rsidRDefault="00D301BC" w:rsidP="00F75208">
      <w:pPr>
        <w:tabs>
          <w:tab w:val="left" w:pos="0"/>
          <w:tab w:val="left" w:pos="567"/>
        </w:tabs>
        <w:suppressAutoHyphens/>
        <w:spacing w:line="276" w:lineRule="auto"/>
        <w:ind w:left="142" w:right="-437"/>
        <w:jc w:val="both"/>
        <w:rPr>
          <w:sz w:val="28"/>
          <w:szCs w:val="28"/>
        </w:rPr>
      </w:pPr>
    </w:p>
    <w:p w:rsidR="00D301BC" w:rsidRDefault="00D301BC" w:rsidP="00F75208">
      <w:pPr>
        <w:tabs>
          <w:tab w:val="left" w:pos="0"/>
          <w:tab w:val="left" w:pos="567"/>
        </w:tabs>
        <w:suppressAutoHyphens/>
        <w:spacing w:line="276" w:lineRule="auto"/>
        <w:ind w:left="142" w:right="-437"/>
        <w:jc w:val="both"/>
        <w:rPr>
          <w:sz w:val="28"/>
          <w:szCs w:val="28"/>
        </w:rPr>
      </w:pPr>
    </w:p>
    <w:p w:rsidR="00D301BC" w:rsidRDefault="00D301BC" w:rsidP="00F75208">
      <w:pPr>
        <w:tabs>
          <w:tab w:val="left" w:pos="0"/>
          <w:tab w:val="left" w:pos="567"/>
        </w:tabs>
        <w:suppressAutoHyphens/>
        <w:spacing w:line="276" w:lineRule="auto"/>
        <w:ind w:left="142" w:right="-437"/>
        <w:jc w:val="both"/>
        <w:rPr>
          <w:sz w:val="28"/>
          <w:szCs w:val="28"/>
        </w:rPr>
      </w:pPr>
    </w:p>
    <w:p w:rsidR="00D301BC" w:rsidRDefault="00D301BC" w:rsidP="00F75208">
      <w:pPr>
        <w:tabs>
          <w:tab w:val="left" w:pos="0"/>
          <w:tab w:val="left" w:pos="567"/>
        </w:tabs>
        <w:suppressAutoHyphens/>
        <w:spacing w:line="276" w:lineRule="auto"/>
        <w:ind w:left="142" w:right="-437"/>
        <w:jc w:val="both"/>
        <w:rPr>
          <w:sz w:val="28"/>
          <w:szCs w:val="28"/>
        </w:rPr>
      </w:pPr>
    </w:p>
    <w:p w:rsidR="00D301BC" w:rsidRDefault="00D301BC" w:rsidP="00F75208">
      <w:pPr>
        <w:tabs>
          <w:tab w:val="left" w:pos="0"/>
          <w:tab w:val="left" w:pos="567"/>
        </w:tabs>
        <w:suppressAutoHyphens/>
        <w:spacing w:line="276" w:lineRule="auto"/>
        <w:ind w:left="142" w:right="-437"/>
        <w:jc w:val="both"/>
        <w:rPr>
          <w:sz w:val="28"/>
          <w:szCs w:val="28"/>
        </w:rPr>
      </w:pPr>
    </w:p>
    <w:p w:rsidR="00D301BC" w:rsidRDefault="00D301BC" w:rsidP="00F75208">
      <w:pPr>
        <w:tabs>
          <w:tab w:val="left" w:pos="0"/>
          <w:tab w:val="left" w:pos="567"/>
        </w:tabs>
        <w:suppressAutoHyphens/>
        <w:spacing w:line="276" w:lineRule="auto"/>
        <w:ind w:left="142" w:right="-437"/>
        <w:jc w:val="both"/>
        <w:rPr>
          <w:sz w:val="28"/>
          <w:szCs w:val="28"/>
        </w:rPr>
      </w:pPr>
    </w:p>
    <w:p w:rsidR="00D301BC" w:rsidRDefault="00D301BC" w:rsidP="00F75208">
      <w:pPr>
        <w:tabs>
          <w:tab w:val="left" w:pos="0"/>
          <w:tab w:val="left" w:pos="567"/>
        </w:tabs>
        <w:suppressAutoHyphens/>
        <w:spacing w:line="276" w:lineRule="auto"/>
        <w:ind w:left="142" w:right="-437"/>
        <w:jc w:val="both"/>
        <w:rPr>
          <w:sz w:val="28"/>
          <w:szCs w:val="28"/>
        </w:rPr>
      </w:pPr>
    </w:p>
    <w:p w:rsidR="00D301BC" w:rsidRDefault="00D301BC" w:rsidP="00F75208">
      <w:pPr>
        <w:tabs>
          <w:tab w:val="left" w:pos="0"/>
          <w:tab w:val="left" w:pos="567"/>
        </w:tabs>
        <w:suppressAutoHyphens/>
        <w:spacing w:line="276" w:lineRule="auto"/>
        <w:ind w:left="142" w:right="-437"/>
        <w:jc w:val="both"/>
        <w:rPr>
          <w:sz w:val="28"/>
          <w:szCs w:val="28"/>
        </w:rPr>
      </w:pPr>
    </w:p>
    <w:p w:rsidR="00D301BC" w:rsidRDefault="00D301BC" w:rsidP="00F75208">
      <w:pPr>
        <w:tabs>
          <w:tab w:val="left" w:pos="0"/>
          <w:tab w:val="left" w:pos="567"/>
        </w:tabs>
        <w:suppressAutoHyphens/>
        <w:spacing w:line="276" w:lineRule="auto"/>
        <w:ind w:left="142" w:right="-437"/>
        <w:jc w:val="both"/>
        <w:rPr>
          <w:sz w:val="28"/>
          <w:szCs w:val="28"/>
        </w:rPr>
      </w:pPr>
    </w:p>
    <w:p w:rsidR="00D301BC" w:rsidRDefault="00D301BC" w:rsidP="00F75208">
      <w:pPr>
        <w:tabs>
          <w:tab w:val="left" w:pos="0"/>
          <w:tab w:val="left" w:pos="567"/>
        </w:tabs>
        <w:suppressAutoHyphens/>
        <w:spacing w:line="276" w:lineRule="auto"/>
        <w:ind w:left="142" w:right="-437"/>
        <w:jc w:val="both"/>
        <w:rPr>
          <w:sz w:val="28"/>
          <w:szCs w:val="28"/>
        </w:rPr>
      </w:pPr>
    </w:p>
    <w:p w:rsidR="00D301BC" w:rsidRDefault="00D301BC" w:rsidP="00F75208">
      <w:pPr>
        <w:tabs>
          <w:tab w:val="left" w:pos="0"/>
          <w:tab w:val="left" w:pos="567"/>
        </w:tabs>
        <w:suppressAutoHyphens/>
        <w:spacing w:line="276" w:lineRule="auto"/>
        <w:ind w:left="142" w:right="-437"/>
        <w:jc w:val="both"/>
        <w:rPr>
          <w:sz w:val="28"/>
          <w:szCs w:val="28"/>
        </w:rPr>
      </w:pPr>
    </w:p>
    <w:p w:rsidR="00D301BC" w:rsidRDefault="00D301BC" w:rsidP="00F75208">
      <w:pPr>
        <w:tabs>
          <w:tab w:val="left" w:pos="0"/>
          <w:tab w:val="left" w:pos="567"/>
        </w:tabs>
        <w:suppressAutoHyphens/>
        <w:spacing w:line="276" w:lineRule="auto"/>
        <w:ind w:left="142" w:right="-437"/>
        <w:jc w:val="both"/>
        <w:rPr>
          <w:sz w:val="28"/>
          <w:szCs w:val="28"/>
        </w:rPr>
      </w:pPr>
    </w:p>
    <w:p w:rsidR="00D301BC" w:rsidRDefault="00D301BC" w:rsidP="00F75208">
      <w:pPr>
        <w:tabs>
          <w:tab w:val="left" w:pos="0"/>
          <w:tab w:val="left" w:pos="567"/>
        </w:tabs>
        <w:suppressAutoHyphens/>
        <w:spacing w:line="276" w:lineRule="auto"/>
        <w:ind w:left="142" w:right="-437"/>
        <w:jc w:val="both"/>
        <w:rPr>
          <w:sz w:val="28"/>
          <w:szCs w:val="28"/>
        </w:rPr>
      </w:pPr>
    </w:p>
    <w:p w:rsidR="00D301BC" w:rsidRDefault="00D301BC" w:rsidP="00F75208">
      <w:pPr>
        <w:tabs>
          <w:tab w:val="left" w:pos="0"/>
          <w:tab w:val="left" w:pos="567"/>
        </w:tabs>
        <w:suppressAutoHyphens/>
        <w:spacing w:line="276" w:lineRule="auto"/>
        <w:ind w:left="142" w:right="-437"/>
        <w:jc w:val="both"/>
        <w:rPr>
          <w:sz w:val="28"/>
          <w:szCs w:val="28"/>
        </w:rPr>
      </w:pPr>
    </w:p>
    <w:p w:rsidR="00D301BC" w:rsidRDefault="00D301BC" w:rsidP="00F75208">
      <w:pPr>
        <w:tabs>
          <w:tab w:val="left" w:pos="0"/>
          <w:tab w:val="left" w:pos="567"/>
        </w:tabs>
        <w:suppressAutoHyphens/>
        <w:spacing w:line="276" w:lineRule="auto"/>
        <w:ind w:left="142" w:right="-437"/>
        <w:jc w:val="both"/>
        <w:rPr>
          <w:sz w:val="28"/>
          <w:szCs w:val="28"/>
        </w:rPr>
      </w:pPr>
    </w:p>
    <w:p w:rsidR="00D301BC" w:rsidRDefault="00D301BC" w:rsidP="00F75208">
      <w:pPr>
        <w:tabs>
          <w:tab w:val="left" w:pos="0"/>
          <w:tab w:val="left" w:pos="567"/>
        </w:tabs>
        <w:suppressAutoHyphens/>
        <w:spacing w:line="276" w:lineRule="auto"/>
        <w:ind w:left="142" w:right="-437"/>
        <w:jc w:val="both"/>
        <w:rPr>
          <w:sz w:val="28"/>
          <w:szCs w:val="28"/>
        </w:rPr>
      </w:pPr>
    </w:p>
    <w:p w:rsidR="00D301BC" w:rsidRDefault="00D301BC" w:rsidP="00F75208">
      <w:pPr>
        <w:tabs>
          <w:tab w:val="left" w:pos="0"/>
          <w:tab w:val="left" w:pos="567"/>
        </w:tabs>
        <w:suppressAutoHyphens/>
        <w:spacing w:line="276" w:lineRule="auto"/>
        <w:ind w:left="142" w:right="-437"/>
        <w:jc w:val="both"/>
        <w:rPr>
          <w:sz w:val="28"/>
          <w:szCs w:val="28"/>
        </w:rPr>
      </w:pPr>
    </w:p>
    <w:p w:rsidR="00D301BC" w:rsidRDefault="00D301BC" w:rsidP="00F75208">
      <w:pPr>
        <w:tabs>
          <w:tab w:val="left" w:pos="0"/>
          <w:tab w:val="left" w:pos="567"/>
        </w:tabs>
        <w:suppressAutoHyphens/>
        <w:spacing w:line="276" w:lineRule="auto"/>
        <w:ind w:left="142" w:right="-437"/>
        <w:jc w:val="both"/>
        <w:rPr>
          <w:sz w:val="28"/>
          <w:szCs w:val="28"/>
        </w:rPr>
      </w:pPr>
    </w:p>
    <w:p w:rsidR="00D301BC" w:rsidRDefault="00D301BC" w:rsidP="00F75208">
      <w:pPr>
        <w:tabs>
          <w:tab w:val="left" w:pos="0"/>
          <w:tab w:val="left" w:pos="567"/>
        </w:tabs>
        <w:suppressAutoHyphens/>
        <w:spacing w:line="276" w:lineRule="auto"/>
        <w:ind w:left="142" w:right="-437"/>
        <w:jc w:val="both"/>
        <w:rPr>
          <w:sz w:val="28"/>
          <w:szCs w:val="28"/>
        </w:rPr>
      </w:pPr>
    </w:p>
    <w:p w:rsidR="00D301BC" w:rsidRDefault="00D301BC" w:rsidP="00F75208">
      <w:pPr>
        <w:tabs>
          <w:tab w:val="left" w:pos="0"/>
          <w:tab w:val="left" w:pos="567"/>
        </w:tabs>
        <w:suppressAutoHyphens/>
        <w:spacing w:line="276" w:lineRule="auto"/>
        <w:ind w:left="142" w:right="-437"/>
        <w:jc w:val="both"/>
        <w:rPr>
          <w:sz w:val="28"/>
          <w:szCs w:val="28"/>
        </w:rPr>
      </w:pPr>
    </w:p>
    <w:p w:rsidR="00D301BC" w:rsidRDefault="00D301BC" w:rsidP="00F75208">
      <w:pPr>
        <w:tabs>
          <w:tab w:val="left" w:pos="0"/>
          <w:tab w:val="left" w:pos="567"/>
        </w:tabs>
        <w:suppressAutoHyphens/>
        <w:spacing w:line="276" w:lineRule="auto"/>
        <w:ind w:left="142" w:right="-437"/>
        <w:jc w:val="both"/>
        <w:rPr>
          <w:sz w:val="28"/>
          <w:szCs w:val="28"/>
        </w:rPr>
      </w:pPr>
    </w:p>
    <w:p w:rsidR="00D301BC" w:rsidRDefault="00D301BC" w:rsidP="00F75208">
      <w:pPr>
        <w:tabs>
          <w:tab w:val="left" w:pos="0"/>
          <w:tab w:val="left" w:pos="567"/>
        </w:tabs>
        <w:suppressAutoHyphens/>
        <w:spacing w:line="276" w:lineRule="auto"/>
        <w:ind w:left="142" w:right="-437"/>
        <w:jc w:val="both"/>
        <w:rPr>
          <w:sz w:val="28"/>
          <w:szCs w:val="28"/>
        </w:rPr>
      </w:pPr>
    </w:p>
    <w:p w:rsidR="00D301BC" w:rsidRDefault="00D301BC" w:rsidP="00F75208">
      <w:pPr>
        <w:tabs>
          <w:tab w:val="left" w:pos="0"/>
          <w:tab w:val="left" w:pos="567"/>
        </w:tabs>
        <w:suppressAutoHyphens/>
        <w:spacing w:line="276" w:lineRule="auto"/>
        <w:ind w:left="142" w:right="-437"/>
        <w:jc w:val="both"/>
        <w:rPr>
          <w:sz w:val="28"/>
          <w:szCs w:val="28"/>
        </w:rPr>
      </w:pPr>
    </w:p>
    <w:p w:rsidR="009C6E33" w:rsidRDefault="009C6E33" w:rsidP="00F75208">
      <w:pPr>
        <w:tabs>
          <w:tab w:val="left" w:pos="0"/>
          <w:tab w:val="left" w:pos="567"/>
        </w:tabs>
        <w:suppressAutoHyphens/>
        <w:spacing w:line="276" w:lineRule="auto"/>
        <w:ind w:left="142" w:right="-437"/>
        <w:jc w:val="both"/>
        <w:rPr>
          <w:sz w:val="28"/>
          <w:szCs w:val="28"/>
        </w:rPr>
      </w:pPr>
    </w:p>
    <w:p w:rsidR="003D3E2E" w:rsidRDefault="003D3E2E" w:rsidP="00F75208">
      <w:pPr>
        <w:tabs>
          <w:tab w:val="left" w:pos="0"/>
          <w:tab w:val="left" w:pos="567"/>
        </w:tabs>
        <w:suppressAutoHyphens/>
        <w:spacing w:line="276" w:lineRule="auto"/>
        <w:ind w:left="142" w:right="-437"/>
        <w:jc w:val="both"/>
        <w:rPr>
          <w:sz w:val="28"/>
          <w:szCs w:val="28"/>
        </w:rPr>
      </w:pPr>
    </w:p>
    <w:p w:rsidR="009C6E33" w:rsidRDefault="009C6E33" w:rsidP="00F75208">
      <w:pPr>
        <w:tabs>
          <w:tab w:val="left" w:pos="0"/>
          <w:tab w:val="left" w:pos="567"/>
        </w:tabs>
        <w:suppressAutoHyphens/>
        <w:spacing w:line="276" w:lineRule="auto"/>
        <w:ind w:left="142" w:right="-437"/>
        <w:jc w:val="both"/>
        <w:rPr>
          <w:sz w:val="28"/>
          <w:szCs w:val="28"/>
        </w:rPr>
      </w:pPr>
    </w:p>
    <w:p w:rsidR="00D301BC" w:rsidRPr="00542177" w:rsidRDefault="00D301BC" w:rsidP="00F75208">
      <w:pPr>
        <w:tabs>
          <w:tab w:val="left" w:pos="0"/>
          <w:tab w:val="left" w:pos="567"/>
        </w:tabs>
        <w:suppressAutoHyphens/>
        <w:spacing w:line="276" w:lineRule="auto"/>
        <w:ind w:left="142" w:right="-437"/>
        <w:jc w:val="both"/>
        <w:rPr>
          <w:sz w:val="28"/>
          <w:szCs w:val="28"/>
        </w:rPr>
      </w:pPr>
    </w:p>
    <w:p w:rsidR="009F6BEE" w:rsidRDefault="009F6BEE" w:rsidP="005B0892">
      <w:pPr>
        <w:numPr>
          <w:ilvl w:val="0"/>
          <w:numId w:val="9"/>
        </w:numPr>
        <w:tabs>
          <w:tab w:val="left" w:pos="0"/>
          <w:tab w:val="left" w:pos="567"/>
        </w:tabs>
        <w:suppressAutoHyphens/>
        <w:ind w:right="-437"/>
        <w:jc w:val="both"/>
        <w:rPr>
          <w:sz w:val="28"/>
          <w:szCs w:val="28"/>
          <w:highlight w:val="yellow"/>
        </w:rPr>
      </w:pPr>
      <w:proofErr w:type="spellStart"/>
      <w:r w:rsidRPr="00D301BC">
        <w:rPr>
          <w:sz w:val="28"/>
          <w:szCs w:val="28"/>
          <w:highlight w:val="yellow"/>
        </w:rPr>
        <w:lastRenderedPageBreak/>
        <w:t>Недепозитные</w:t>
      </w:r>
      <w:proofErr w:type="spellEnd"/>
      <w:r w:rsidRPr="00D301BC">
        <w:rPr>
          <w:sz w:val="28"/>
          <w:szCs w:val="28"/>
          <w:highlight w:val="yellow"/>
        </w:rPr>
        <w:t xml:space="preserve"> способы привлечения ресурсов коммерческими банками; оценка их эффективности и перспектив развития в России.  </w:t>
      </w:r>
    </w:p>
    <w:p w:rsidR="00AD5818" w:rsidRPr="00AD5818" w:rsidRDefault="00AD5818" w:rsidP="001876FE">
      <w:pPr>
        <w:tabs>
          <w:tab w:val="left" w:pos="0"/>
          <w:tab w:val="left" w:pos="567"/>
        </w:tabs>
        <w:suppressAutoHyphens/>
        <w:ind w:right="-437"/>
        <w:jc w:val="both"/>
        <w:rPr>
          <w:sz w:val="28"/>
          <w:szCs w:val="28"/>
        </w:rPr>
      </w:pPr>
      <w:r w:rsidRPr="00AD5818">
        <w:rPr>
          <w:b/>
          <w:sz w:val="28"/>
          <w:szCs w:val="28"/>
        </w:rPr>
        <w:t>Привлеченные средства</w:t>
      </w:r>
      <w:r>
        <w:rPr>
          <w:sz w:val="28"/>
          <w:szCs w:val="28"/>
        </w:rPr>
        <w:t xml:space="preserve"> – это средства клиентов, получаемые на определенный срок или до востребования. К заемным относят средства, полученные от кредитных организаций на определенный срок.</w:t>
      </w:r>
    </w:p>
    <w:p w:rsidR="00AD5818" w:rsidRPr="003F16CF" w:rsidRDefault="00AD5818" w:rsidP="001876FE">
      <w:pPr>
        <w:tabs>
          <w:tab w:val="left" w:pos="0"/>
        </w:tabs>
        <w:ind w:left="142"/>
        <w:jc w:val="both"/>
        <w:rPr>
          <w:i/>
          <w:iCs/>
          <w:sz w:val="28"/>
          <w:szCs w:val="28"/>
        </w:rPr>
      </w:pPr>
      <w:r>
        <w:rPr>
          <w:i/>
          <w:iCs/>
          <w:sz w:val="28"/>
          <w:szCs w:val="28"/>
        </w:rPr>
        <w:t>Привлеченные ресурсы по способу их аккумуляции группируют следующим образом</w:t>
      </w:r>
      <w:r w:rsidRPr="003F16CF">
        <w:rPr>
          <w:i/>
          <w:iCs/>
          <w:sz w:val="28"/>
          <w:szCs w:val="28"/>
        </w:rPr>
        <w:t>:</w:t>
      </w:r>
    </w:p>
    <w:p w:rsidR="00AD5818" w:rsidRPr="003F16CF" w:rsidRDefault="00AD5818" w:rsidP="001876FE">
      <w:pPr>
        <w:tabs>
          <w:tab w:val="left" w:pos="0"/>
        </w:tabs>
        <w:ind w:left="142" w:firstLine="360"/>
        <w:jc w:val="both"/>
        <w:rPr>
          <w:sz w:val="28"/>
          <w:szCs w:val="28"/>
        </w:rPr>
      </w:pPr>
      <w:r w:rsidRPr="003F16CF">
        <w:rPr>
          <w:sz w:val="28"/>
          <w:szCs w:val="28"/>
        </w:rPr>
        <w:t>1.Депозит</w:t>
      </w:r>
      <w:r>
        <w:rPr>
          <w:sz w:val="28"/>
          <w:szCs w:val="28"/>
        </w:rPr>
        <w:t xml:space="preserve">ы </w:t>
      </w:r>
      <w:r w:rsidRPr="003F16CF">
        <w:rPr>
          <w:sz w:val="28"/>
          <w:szCs w:val="28"/>
        </w:rPr>
        <w:t xml:space="preserve">(основа активных операций : текущие и расчетные счета клиентов, сберегательные вклады населения, срочные депозиты, </w:t>
      </w:r>
      <w:proofErr w:type="spellStart"/>
      <w:r w:rsidRPr="003F16CF">
        <w:rPr>
          <w:sz w:val="28"/>
          <w:szCs w:val="28"/>
        </w:rPr>
        <w:t>сберегат.и</w:t>
      </w:r>
      <w:proofErr w:type="spellEnd"/>
      <w:r w:rsidRPr="003F16CF">
        <w:rPr>
          <w:sz w:val="28"/>
          <w:szCs w:val="28"/>
        </w:rPr>
        <w:t xml:space="preserve"> </w:t>
      </w:r>
      <w:proofErr w:type="spellStart"/>
      <w:r w:rsidRPr="003F16CF">
        <w:rPr>
          <w:sz w:val="28"/>
          <w:szCs w:val="28"/>
        </w:rPr>
        <w:t>депозитн</w:t>
      </w:r>
      <w:proofErr w:type="spellEnd"/>
      <w:r w:rsidRPr="003F16CF">
        <w:rPr>
          <w:sz w:val="28"/>
          <w:szCs w:val="28"/>
        </w:rPr>
        <w:t xml:space="preserve">. </w:t>
      </w:r>
      <w:r>
        <w:rPr>
          <w:sz w:val="28"/>
          <w:szCs w:val="28"/>
        </w:rPr>
        <w:t>с</w:t>
      </w:r>
      <w:r w:rsidRPr="003F16CF">
        <w:rPr>
          <w:sz w:val="28"/>
          <w:szCs w:val="28"/>
        </w:rPr>
        <w:t>ертиф</w:t>
      </w:r>
      <w:r w:rsidRPr="003F16CF">
        <w:rPr>
          <w:sz w:val="28"/>
          <w:szCs w:val="28"/>
        </w:rPr>
        <w:t>и</w:t>
      </w:r>
      <w:r w:rsidRPr="003F16CF">
        <w:rPr>
          <w:sz w:val="28"/>
          <w:szCs w:val="28"/>
        </w:rPr>
        <w:t>каты)</w:t>
      </w:r>
      <w:r>
        <w:rPr>
          <w:sz w:val="28"/>
          <w:szCs w:val="28"/>
        </w:rPr>
        <w:t xml:space="preserve"> – персонифицированные средства клиентов банка, инициатива поступления к</w:t>
      </w:r>
      <w:r>
        <w:rPr>
          <w:sz w:val="28"/>
          <w:szCs w:val="28"/>
        </w:rPr>
        <w:t>о</w:t>
      </w:r>
      <w:r>
        <w:rPr>
          <w:sz w:val="28"/>
          <w:szCs w:val="28"/>
        </w:rPr>
        <w:t>торых идет от их владельца.</w:t>
      </w:r>
    </w:p>
    <w:p w:rsidR="00AD5818" w:rsidRDefault="00AD5818" w:rsidP="001876FE">
      <w:pPr>
        <w:tabs>
          <w:tab w:val="left" w:pos="0"/>
        </w:tabs>
        <w:ind w:left="142" w:firstLine="360"/>
        <w:jc w:val="both"/>
        <w:rPr>
          <w:sz w:val="28"/>
          <w:szCs w:val="28"/>
        </w:rPr>
      </w:pPr>
      <w:r w:rsidRPr="003F16CF">
        <w:rPr>
          <w:sz w:val="28"/>
          <w:szCs w:val="28"/>
        </w:rPr>
        <w:t xml:space="preserve">2.Недепозитные  </w:t>
      </w:r>
      <w:r>
        <w:rPr>
          <w:sz w:val="28"/>
          <w:szCs w:val="28"/>
        </w:rPr>
        <w:t xml:space="preserve"> – банк получает в виде займов или путем продажи собственных долговых обязательств на денежном рынке.</w:t>
      </w:r>
    </w:p>
    <w:p w:rsidR="00AD5818" w:rsidRDefault="00AD5818" w:rsidP="001876FE">
      <w:pPr>
        <w:tabs>
          <w:tab w:val="left" w:pos="0"/>
        </w:tabs>
        <w:ind w:left="142" w:firstLine="360"/>
        <w:jc w:val="both"/>
        <w:rPr>
          <w:sz w:val="28"/>
          <w:szCs w:val="28"/>
        </w:rPr>
      </w:pPr>
      <w:r>
        <w:rPr>
          <w:sz w:val="28"/>
          <w:szCs w:val="28"/>
        </w:rPr>
        <w:t>Недепозитные привлеченные средства, полученные от банков называют заемн</w:t>
      </w:r>
      <w:r>
        <w:rPr>
          <w:sz w:val="28"/>
          <w:szCs w:val="28"/>
        </w:rPr>
        <w:t>ы</w:t>
      </w:r>
      <w:r>
        <w:rPr>
          <w:sz w:val="28"/>
          <w:szCs w:val="28"/>
        </w:rPr>
        <w:t>ми, – отличаются от депозитных характером возникновения обязательств - инициат</w:t>
      </w:r>
      <w:r>
        <w:rPr>
          <w:sz w:val="28"/>
          <w:szCs w:val="28"/>
        </w:rPr>
        <w:t>о</w:t>
      </w:r>
      <w:r>
        <w:rPr>
          <w:sz w:val="28"/>
          <w:szCs w:val="28"/>
        </w:rPr>
        <w:t>ром привлечения средств выступает банк.</w:t>
      </w:r>
    </w:p>
    <w:p w:rsidR="00AD5818" w:rsidRPr="003F16CF" w:rsidRDefault="00AD5818" w:rsidP="00AD5818">
      <w:pPr>
        <w:ind w:left="142" w:firstLine="360"/>
        <w:jc w:val="both"/>
        <w:rPr>
          <w:sz w:val="28"/>
          <w:szCs w:val="28"/>
        </w:rPr>
      </w:pPr>
      <w:r>
        <w:rPr>
          <w:sz w:val="28"/>
          <w:szCs w:val="28"/>
        </w:rPr>
        <w:t>Необходимость привлечения средств возникает для поддержания текущей ли</w:t>
      </w:r>
      <w:r>
        <w:rPr>
          <w:sz w:val="28"/>
          <w:szCs w:val="28"/>
        </w:rPr>
        <w:t>к</w:t>
      </w:r>
      <w:r>
        <w:rPr>
          <w:sz w:val="28"/>
          <w:szCs w:val="28"/>
        </w:rPr>
        <w:t>видности или сбалансированности платежных потоков.</w:t>
      </w:r>
    </w:p>
    <w:p w:rsidR="0094328E" w:rsidRPr="0094328E" w:rsidRDefault="0094328E" w:rsidP="00D301BC">
      <w:pPr>
        <w:tabs>
          <w:tab w:val="left" w:pos="0"/>
          <w:tab w:val="left" w:pos="567"/>
        </w:tabs>
        <w:suppressAutoHyphens/>
        <w:ind w:right="-437"/>
        <w:jc w:val="both"/>
        <w:rPr>
          <w:sz w:val="28"/>
          <w:szCs w:val="28"/>
          <w:u w:val="single"/>
        </w:rPr>
      </w:pPr>
      <w:r w:rsidRPr="0094328E">
        <w:rPr>
          <w:sz w:val="28"/>
          <w:szCs w:val="28"/>
          <w:u w:val="single"/>
        </w:rPr>
        <w:t>К наиболее распространенным формам такого привлечения средств относятся:</w:t>
      </w:r>
    </w:p>
    <w:p w:rsidR="00787AEE" w:rsidRDefault="00787AEE" w:rsidP="00D301BC">
      <w:pPr>
        <w:tabs>
          <w:tab w:val="left" w:pos="0"/>
          <w:tab w:val="left" w:pos="567"/>
        </w:tabs>
        <w:suppressAutoHyphens/>
        <w:ind w:right="-437"/>
        <w:jc w:val="both"/>
        <w:rPr>
          <w:sz w:val="28"/>
          <w:szCs w:val="28"/>
        </w:rPr>
      </w:pPr>
      <w:r>
        <w:rPr>
          <w:sz w:val="28"/>
          <w:szCs w:val="28"/>
        </w:rPr>
        <w:t xml:space="preserve">1) </w:t>
      </w:r>
      <w:r w:rsidRPr="00787AEE">
        <w:rPr>
          <w:i/>
          <w:sz w:val="28"/>
          <w:szCs w:val="28"/>
        </w:rPr>
        <w:t>получение займов на межбанковском рынке</w:t>
      </w:r>
      <w:r>
        <w:rPr>
          <w:sz w:val="28"/>
          <w:szCs w:val="28"/>
        </w:rPr>
        <w:t xml:space="preserve"> (продаются и покупаются депозиты, хранящиеся на корсчете и на резервном счете в ЦБ); </w:t>
      </w:r>
    </w:p>
    <w:p w:rsidR="00787AEE" w:rsidRDefault="00787AEE" w:rsidP="00D301BC">
      <w:pPr>
        <w:tabs>
          <w:tab w:val="left" w:pos="0"/>
          <w:tab w:val="left" w:pos="567"/>
        </w:tabs>
        <w:suppressAutoHyphens/>
        <w:ind w:right="-437"/>
        <w:jc w:val="both"/>
        <w:rPr>
          <w:sz w:val="28"/>
          <w:szCs w:val="28"/>
        </w:rPr>
      </w:pPr>
      <w:r>
        <w:rPr>
          <w:sz w:val="28"/>
          <w:szCs w:val="28"/>
        </w:rPr>
        <w:t xml:space="preserve">2) </w:t>
      </w:r>
      <w:r w:rsidRPr="0094328E">
        <w:rPr>
          <w:i/>
          <w:sz w:val="28"/>
          <w:szCs w:val="28"/>
        </w:rPr>
        <w:t>учет векселей и получение ссуд у ЦБ РФ</w:t>
      </w:r>
      <w:r>
        <w:rPr>
          <w:sz w:val="28"/>
          <w:szCs w:val="28"/>
        </w:rPr>
        <w:t xml:space="preserve"> (КБ получают кредиты в форме переучета и перезалога векселей, в порядке рефинансирования, а также в форме ломбардного кредита, т.е. под зал</w:t>
      </w:r>
      <w:r w:rsidR="0094328E">
        <w:rPr>
          <w:sz w:val="28"/>
          <w:szCs w:val="28"/>
        </w:rPr>
        <w:t>ог государственных ценных бумаг</w:t>
      </w:r>
      <w:r>
        <w:rPr>
          <w:sz w:val="28"/>
          <w:szCs w:val="28"/>
        </w:rPr>
        <w:t xml:space="preserve">);  </w:t>
      </w:r>
    </w:p>
    <w:p w:rsidR="00787AEE" w:rsidRDefault="00787AEE" w:rsidP="00D301BC">
      <w:pPr>
        <w:tabs>
          <w:tab w:val="left" w:pos="0"/>
          <w:tab w:val="left" w:pos="567"/>
        </w:tabs>
        <w:suppressAutoHyphens/>
        <w:ind w:right="-437"/>
        <w:jc w:val="both"/>
        <w:rPr>
          <w:sz w:val="28"/>
          <w:szCs w:val="28"/>
        </w:rPr>
      </w:pPr>
      <w:r>
        <w:rPr>
          <w:sz w:val="28"/>
          <w:szCs w:val="28"/>
        </w:rPr>
        <w:t xml:space="preserve">3) </w:t>
      </w:r>
      <w:r w:rsidRPr="0094328E">
        <w:rPr>
          <w:i/>
          <w:sz w:val="28"/>
          <w:szCs w:val="28"/>
        </w:rPr>
        <w:t>продажа ценных бумаг по соглашениям об обратном выкупе</w:t>
      </w:r>
      <w:r w:rsidR="0094328E">
        <w:rPr>
          <w:sz w:val="28"/>
          <w:szCs w:val="28"/>
        </w:rPr>
        <w:t xml:space="preserve"> (</w:t>
      </w:r>
      <w:r w:rsidR="0094328E" w:rsidRPr="0094328E">
        <w:rPr>
          <w:bCs/>
          <w:sz w:val="28"/>
          <w:szCs w:val="28"/>
        </w:rPr>
        <w:t>РЕПО</w:t>
      </w:r>
      <w:r w:rsidR="0094328E">
        <w:rPr>
          <w:b/>
          <w:bCs/>
          <w:sz w:val="28"/>
          <w:szCs w:val="28"/>
        </w:rPr>
        <w:t xml:space="preserve"> </w:t>
      </w:r>
      <w:r w:rsidR="0094328E">
        <w:rPr>
          <w:sz w:val="28"/>
          <w:szCs w:val="28"/>
        </w:rPr>
        <w:t>- вид краткосрочного займа под обеспечение ценными бумагами, когда право распоряжения обеспечением переходит к кредитору, обязательство заемщика выкупить ценные бумаги на оговоренную дату и по заранее установленной цене)</w:t>
      </w:r>
      <w:r>
        <w:rPr>
          <w:sz w:val="28"/>
          <w:szCs w:val="28"/>
        </w:rPr>
        <w:t>;</w:t>
      </w:r>
    </w:p>
    <w:p w:rsidR="00787AEE" w:rsidRDefault="00787AEE" w:rsidP="00D301BC">
      <w:pPr>
        <w:tabs>
          <w:tab w:val="left" w:pos="0"/>
          <w:tab w:val="left" w:pos="567"/>
        </w:tabs>
        <w:suppressAutoHyphens/>
        <w:ind w:right="-437"/>
        <w:jc w:val="both"/>
        <w:rPr>
          <w:sz w:val="28"/>
          <w:szCs w:val="28"/>
        </w:rPr>
      </w:pPr>
      <w:r>
        <w:rPr>
          <w:sz w:val="28"/>
          <w:szCs w:val="28"/>
        </w:rPr>
        <w:t xml:space="preserve">4) </w:t>
      </w:r>
      <w:r w:rsidRPr="0094328E">
        <w:rPr>
          <w:i/>
          <w:sz w:val="28"/>
          <w:szCs w:val="28"/>
        </w:rPr>
        <w:t>продажа банковских акцептов</w:t>
      </w:r>
      <w:r w:rsidR="0094328E">
        <w:rPr>
          <w:sz w:val="28"/>
          <w:szCs w:val="28"/>
        </w:rPr>
        <w:t xml:space="preserve"> (срочная тратта, или переводной вексель, выставленный экспортером или импортером на банк, согласившийся его акцептовать, используются для финансирования внешнеторговых сделок.)</w:t>
      </w:r>
      <w:r>
        <w:rPr>
          <w:sz w:val="28"/>
          <w:szCs w:val="28"/>
        </w:rPr>
        <w:t>;</w:t>
      </w:r>
    </w:p>
    <w:p w:rsidR="00787AEE" w:rsidRDefault="00787AEE" w:rsidP="00D301BC">
      <w:pPr>
        <w:tabs>
          <w:tab w:val="left" w:pos="0"/>
          <w:tab w:val="left" w:pos="567"/>
        </w:tabs>
        <w:suppressAutoHyphens/>
        <w:ind w:right="-437"/>
        <w:jc w:val="both"/>
        <w:rPr>
          <w:sz w:val="28"/>
          <w:szCs w:val="28"/>
        </w:rPr>
      </w:pPr>
      <w:r>
        <w:rPr>
          <w:sz w:val="28"/>
          <w:szCs w:val="28"/>
        </w:rPr>
        <w:t xml:space="preserve">5) </w:t>
      </w:r>
      <w:r w:rsidRPr="0094328E">
        <w:rPr>
          <w:i/>
          <w:sz w:val="28"/>
          <w:szCs w:val="28"/>
        </w:rPr>
        <w:t>получение займов на рынке евродолларов</w:t>
      </w:r>
      <w:r w:rsidR="0094328E">
        <w:rPr>
          <w:sz w:val="28"/>
          <w:szCs w:val="28"/>
        </w:rPr>
        <w:t xml:space="preserve"> (е</w:t>
      </w:r>
      <w:r w:rsidR="0094328E" w:rsidRPr="0094328E">
        <w:rPr>
          <w:sz w:val="28"/>
          <w:szCs w:val="28"/>
        </w:rPr>
        <w:t>вродоллары – это вклады, выраженные в долларах США, но принадлежащие банкам или другим владельцам, расположенным за пределами США, вклю</w:t>
      </w:r>
      <w:r w:rsidR="0094328E">
        <w:rPr>
          <w:sz w:val="28"/>
          <w:szCs w:val="28"/>
        </w:rPr>
        <w:t>чая филиалы американских банков</w:t>
      </w:r>
      <w:r>
        <w:rPr>
          <w:sz w:val="28"/>
          <w:szCs w:val="28"/>
        </w:rPr>
        <w:t xml:space="preserve">; </w:t>
      </w:r>
    </w:p>
    <w:p w:rsidR="00D301BC" w:rsidRDefault="00787AEE" w:rsidP="00D301BC">
      <w:pPr>
        <w:tabs>
          <w:tab w:val="left" w:pos="0"/>
          <w:tab w:val="left" w:pos="567"/>
        </w:tabs>
        <w:suppressAutoHyphens/>
        <w:ind w:right="-437"/>
        <w:jc w:val="both"/>
        <w:rPr>
          <w:sz w:val="28"/>
          <w:szCs w:val="28"/>
        </w:rPr>
      </w:pPr>
      <w:r>
        <w:rPr>
          <w:sz w:val="28"/>
          <w:szCs w:val="28"/>
        </w:rPr>
        <w:t xml:space="preserve">6) выпуск облигаций.                                                                                                                                    </w:t>
      </w:r>
    </w:p>
    <w:p w:rsidR="004915F6" w:rsidRDefault="004915F6" w:rsidP="00D301BC">
      <w:pPr>
        <w:tabs>
          <w:tab w:val="left" w:pos="0"/>
          <w:tab w:val="left" w:pos="567"/>
        </w:tabs>
        <w:suppressAutoHyphens/>
        <w:ind w:right="-437"/>
        <w:jc w:val="both"/>
        <w:rPr>
          <w:sz w:val="28"/>
          <w:szCs w:val="28"/>
        </w:rPr>
      </w:pPr>
      <w:r>
        <w:rPr>
          <w:sz w:val="28"/>
          <w:szCs w:val="28"/>
        </w:rPr>
        <w:t>В настоящее время самыми распространенными являются межбанковские кредита и операции РЕПО, реже путем выпуска векселей и получения ссуд в ЦБ РФ.</w:t>
      </w:r>
    </w:p>
    <w:p w:rsidR="00D301BC" w:rsidRDefault="004915F6" w:rsidP="00D301BC">
      <w:pPr>
        <w:tabs>
          <w:tab w:val="left" w:pos="0"/>
          <w:tab w:val="left" w:pos="567"/>
        </w:tabs>
        <w:suppressAutoHyphens/>
        <w:ind w:right="-437"/>
        <w:jc w:val="both"/>
        <w:rPr>
          <w:sz w:val="28"/>
          <w:szCs w:val="28"/>
        </w:rPr>
      </w:pPr>
      <w:r>
        <w:rPr>
          <w:sz w:val="28"/>
          <w:szCs w:val="28"/>
        </w:rPr>
        <w:t xml:space="preserve">Средства, привлеченные из не депозитных источников, занимают незначительное место в деятельности российских кредитных организаций и объем их привлечения существенно не изменяется. </w:t>
      </w:r>
    </w:p>
    <w:p w:rsidR="00D301BC" w:rsidRDefault="00D301BC" w:rsidP="00D301BC">
      <w:pPr>
        <w:tabs>
          <w:tab w:val="left" w:pos="0"/>
          <w:tab w:val="left" w:pos="567"/>
        </w:tabs>
        <w:suppressAutoHyphens/>
        <w:ind w:right="-437"/>
        <w:jc w:val="both"/>
        <w:rPr>
          <w:sz w:val="28"/>
          <w:szCs w:val="28"/>
        </w:rPr>
      </w:pPr>
    </w:p>
    <w:p w:rsidR="00D301BC" w:rsidRDefault="00D301BC" w:rsidP="00D301BC">
      <w:pPr>
        <w:tabs>
          <w:tab w:val="left" w:pos="0"/>
          <w:tab w:val="left" w:pos="567"/>
        </w:tabs>
        <w:suppressAutoHyphens/>
        <w:ind w:right="-437"/>
        <w:jc w:val="both"/>
        <w:rPr>
          <w:sz w:val="28"/>
          <w:szCs w:val="28"/>
        </w:rPr>
      </w:pPr>
    </w:p>
    <w:p w:rsidR="00D301BC" w:rsidRDefault="00D301BC" w:rsidP="00D301BC">
      <w:pPr>
        <w:tabs>
          <w:tab w:val="left" w:pos="0"/>
          <w:tab w:val="left" w:pos="567"/>
        </w:tabs>
        <w:suppressAutoHyphens/>
        <w:ind w:right="-437"/>
        <w:jc w:val="both"/>
        <w:rPr>
          <w:sz w:val="28"/>
          <w:szCs w:val="28"/>
        </w:rPr>
      </w:pPr>
    </w:p>
    <w:p w:rsidR="00D301BC" w:rsidRDefault="00D301BC" w:rsidP="00D301BC">
      <w:pPr>
        <w:tabs>
          <w:tab w:val="left" w:pos="0"/>
          <w:tab w:val="left" w:pos="567"/>
        </w:tabs>
        <w:suppressAutoHyphens/>
        <w:ind w:right="-437"/>
        <w:jc w:val="both"/>
        <w:rPr>
          <w:sz w:val="28"/>
          <w:szCs w:val="28"/>
        </w:rPr>
      </w:pPr>
    </w:p>
    <w:p w:rsidR="00D301BC" w:rsidRDefault="00D301BC" w:rsidP="00D301BC">
      <w:pPr>
        <w:tabs>
          <w:tab w:val="left" w:pos="0"/>
          <w:tab w:val="left" w:pos="567"/>
        </w:tabs>
        <w:suppressAutoHyphens/>
        <w:ind w:right="-437"/>
        <w:jc w:val="both"/>
        <w:rPr>
          <w:sz w:val="28"/>
          <w:szCs w:val="28"/>
        </w:rPr>
      </w:pPr>
    </w:p>
    <w:p w:rsidR="00D301BC" w:rsidRDefault="00D301BC" w:rsidP="00D301BC">
      <w:pPr>
        <w:tabs>
          <w:tab w:val="left" w:pos="0"/>
          <w:tab w:val="left" w:pos="567"/>
        </w:tabs>
        <w:suppressAutoHyphens/>
        <w:ind w:right="-437"/>
        <w:jc w:val="both"/>
        <w:rPr>
          <w:sz w:val="28"/>
          <w:szCs w:val="28"/>
        </w:rPr>
      </w:pPr>
    </w:p>
    <w:p w:rsidR="004C7357" w:rsidRDefault="00833B1C" w:rsidP="005B0892">
      <w:pPr>
        <w:numPr>
          <w:ilvl w:val="0"/>
          <w:numId w:val="9"/>
        </w:numPr>
        <w:tabs>
          <w:tab w:val="left" w:pos="0"/>
          <w:tab w:val="num" w:pos="142"/>
          <w:tab w:val="left" w:pos="567"/>
        </w:tabs>
        <w:suppressAutoHyphens/>
        <w:spacing w:line="276" w:lineRule="auto"/>
        <w:ind w:left="142" w:right="-437" w:firstLine="0"/>
        <w:jc w:val="both"/>
        <w:rPr>
          <w:sz w:val="28"/>
          <w:szCs w:val="28"/>
          <w:highlight w:val="yellow"/>
        </w:rPr>
      </w:pPr>
      <w:r w:rsidRPr="009C6E33">
        <w:rPr>
          <w:sz w:val="28"/>
          <w:szCs w:val="28"/>
          <w:highlight w:val="yellow"/>
        </w:rPr>
        <w:lastRenderedPageBreak/>
        <w:t>Ресурсы коммерческих банков: понятие, структура, оценка современных тенденций ее изменения.</w:t>
      </w:r>
      <w:r w:rsidR="00423DD3" w:rsidRPr="009C6E33">
        <w:rPr>
          <w:sz w:val="28"/>
          <w:szCs w:val="28"/>
          <w:highlight w:val="yellow"/>
        </w:rPr>
        <w:t xml:space="preserve"> </w:t>
      </w:r>
    </w:p>
    <w:p w:rsidR="003F16CF" w:rsidRDefault="003F16CF" w:rsidP="003F16CF">
      <w:pPr>
        <w:ind w:left="142"/>
        <w:jc w:val="both"/>
        <w:rPr>
          <w:sz w:val="28"/>
          <w:szCs w:val="28"/>
        </w:rPr>
      </w:pPr>
      <w:r w:rsidRPr="003F16CF">
        <w:rPr>
          <w:b/>
          <w:i/>
          <w:iCs/>
          <w:sz w:val="28"/>
          <w:szCs w:val="28"/>
        </w:rPr>
        <w:t>Ресурсы коммерческого банка</w:t>
      </w:r>
      <w:r w:rsidRPr="003F16CF">
        <w:rPr>
          <w:i/>
          <w:iCs/>
          <w:sz w:val="28"/>
          <w:szCs w:val="28"/>
        </w:rPr>
        <w:t xml:space="preserve"> – </w:t>
      </w:r>
      <w:r w:rsidRPr="003F16CF">
        <w:rPr>
          <w:sz w:val="28"/>
          <w:szCs w:val="28"/>
        </w:rPr>
        <w:t>совокупность всех средств, имеющихся в его расп</w:t>
      </w:r>
      <w:r w:rsidRPr="003F16CF">
        <w:rPr>
          <w:sz w:val="28"/>
          <w:szCs w:val="28"/>
        </w:rPr>
        <w:t>о</w:t>
      </w:r>
      <w:r w:rsidRPr="003F16CF">
        <w:rPr>
          <w:sz w:val="28"/>
          <w:szCs w:val="28"/>
        </w:rPr>
        <w:t>ряжении  и используемых для осуществления активных операций.</w:t>
      </w:r>
      <w:r>
        <w:rPr>
          <w:sz w:val="28"/>
          <w:szCs w:val="28"/>
        </w:rPr>
        <w:t xml:space="preserve"> </w:t>
      </w:r>
    </w:p>
    <w:p w:rsidR="003F16CF" w:rsidRPr="003F16CF" w:rsidRDefault="003F16CF" w:rsidP="003F16CF">
      <w:pPr>
        <w:ind w:left="142"/>
        <w:jc w:val="both"/>
        <w:rPr>
          <w:sz w:val="28"/>
          <w:szCs w:val="28"/>
        </w:rPr>
      </w:pPr>
      <w:r w:rsidRPr="003F16CF">
        <w:rPr>
          <w:sz w:val="28"/>
          <w:szCs w:val="28"/>
        </w:rPr>
        <w:t>По способу образования ресурсы коммерческого банка подразделяются на собстве</w:t>
      </w:r>
      <w:r w:rsidRPr="003F16CF">
        <w:rPr>
          <w:sz w:val="28"/>
          <w:szCs w:val="28"/>
        </w:rPr>
        <w:t>н</w:t>
      </w:r>
      <w:r w:rsidRPr="003F16CF">
        <w:rPr>
          <w:sz w:val="28"/>
          <w:szCs w:val="28"/>
        </w:rPr>
        <w:t>ные</w:t>
      </w:r>
      <w:r w:rsidR="0076570A">
        <w:rPr>
          <w:sz w:val="28"/>
          <w:szCs w:val="28"/>
        </w:rPr>
        <w:t xml:space="preserve"> (20%) </w:t>
      </w:r>
      <w:r>
        <w:rPr>
          <w:sz w:val="28"/>
          <w:szCs w:val="28"/>
        </w:rPr>
        <w:t xml:space="preserve">, </w:t>
      </w:r>
      <w:r w:rsidRPr="003F16CF">
        <w:rPr>
          <w:sz w:val="28"/>
          <w:szCs w:val="28"/>
        </w:rPr>
        <w:t xml:space="preserve">привлеченные  </w:t>
      </w:r>
      <w:r>
        <w:rPr>
          <w:sz w:val="28"/>
          <w:szCs w:val="28"/>
        </w:rPr>
        <w:t xml:space="preserve">и </w:t>
      </w:r>
      <w:r w:rsidRPr="003F16CF">
        <w:rPr>
          <w:sz w:val="28"/>
          <w:szCs w:val="28"/>
        </w:rPr>
        <w:t>заемные  средства</w:t>
      </w:r>
      <w:r w:rsidR="0076570A">
        <w:rPr>
          <w:sz w:val="28"/>
          <w:szCs w:val="28"/>
        </w:rPr>
        <w:t xml:space="preserve"> (80%)</w:t>
      </w:r>
      <w:r w:rsidRPr="003F16CF">
        <w:rPr>
          <w:sz w:val="28"/>
          <w:szCs w:val="28"/>
        </w:rPr>
        <w:t xml:space="preserve">. </w:t>
      </w:r>
    </w:p>
    <w:p w:rsidR="003F16CF" w:rsidRPr="003F16CF" w:rsidRDefault="003F16CF" w:rsidP="003F16CF">
      <w:pPr>
        <w:ind w:left="142"/>
        <w:jc w:val="both"/>
        <w:rPr>
          <w:b/>
          <w:bCs/>
          <w:sz w:val="28"/>
          <w:szCs w:val="28"/>
        </w:rPr>
      </w:pPr>
      <w:r w:rsidRPr="003F16CF">
        <w:rPr>
          <w:b/>
          <w:bCs/>
          <w:sz w:val="28"/>
          <w:szCs w:val="28"/>
        </w:rPr>
        <w:t xml:space="preserve">Собственные - </w:t>
      </w:r>
      <w:r w:rsidRPr="003F16CF">
        <w:rPr>
          <w:sz w:val="28"/>
          <w:szCs w:val="28"/>
        </w:rPr>
        <w:t xml:space="preserve">полученные от </w:t>
      </w:r>
      <w:r>
        <w:rPr>
          <w:sz w:val="28"/>
          <w:szCs w:val="28"/>
        </w:rPr>
        <w:t>акционеров банка и образованные в процессе его де</w:t>
      </w:r>
      <w:r>
        <w:rPr>
          <w:sz w:val="28"/>
          <w:szCs w:val="28"/>
        </w:rPr>
        <w:t>я</w:t>
      </w:r>
      <w:r>
        <w:rPr>
          <w:sz w:val="28"/>
          <w:szCs w:val="28"/>
        </w:rPr>
        <w:t>тельности, находящиеся в распоряжении банка без ограничения сроков, либо предо</w:t>
      </w:r>
      <w:r>
        <w:rPr>
          <w:sz w:val="28"/>
          <w:szCs w:val="28"/>
        </w:rPr>
        <w:t>с</w:t>
      </w:r>
      <w:r>
        <w:rPr>
          <w:sz w:val="28"/>
          <w:szCs w:val="28"/>
        </w:rPr>
        <w:t xml:space="preserve">тавленные ему без </w:t>
      </w:r>
      <w:r w:rsidR="0076570A">
        <w:rPr>
          <w:sz w:val="28"/>
          <w:szCs w:val="28"/>
        </w:rPr>
        <w:t xml:space="preserve">права отзыва на длительный срок. </w:t>
      </w:r>
      <w:r>
        <w:rPr>
          <w:sz w:val="28"/>
          <w:szCs w:val="28"/>
        </w:rPr>
        <w:t>Относятся: УК,</w:t>
      </w:r>
      <w:r w:rsidRPr="003F16CF">
        <w:rPr>
          <w:sz w:val="28"/>
          <w:szCs w:val="28"/>
        </w:rPr>
        <w:t xml:space="preserve"> </w:t>
      </w:r>
      <w:r>
        <w:rPr>
          <w:sz w:val="28"/>
          <w:szCs w:val="28"/>
        </w:rPr>
        <w:t>РК</w:t>
      </w:r>
      <w:r w:rsidRPr="003F16CF">
        <w:rPr>
          <w:sz w:val="28"/>
          <w:szCs w:val="28"/>
        </w:rPr>
        <w:t>, эмиссио</w:t>
      </w:r>
      <w:r w:rsidRPr="003F16CF">
        <w:rPr>
          <w:sz w:val="28"/>
          <w:szCs w:val="28"/>
        </w:rPr>
        <w:t>н</w:t>
      </w:r>
      <w:r w:rsidRPr="003F16CF">
        <w:rPr>
          <w:sz w:val="28"/>
          <w:szCs w:val="28"/>
        </w:rPr>
        <w:t>ный доход, нераспределенная прибыль, специальные фонды</w:t>
      </w:r>
      <w:r>
        <w:rPr>
          <w:sz w:val="28"/>
          <w:szCs w:val="28"/>
        </w:rPr>
        <w:t>, средства амортизацио</w:t>
      </w:r>
      <w:r>
        <w:rPr>
          <w:sz w:val="28"/>
          <w:szCs w:val="28"/>
        </w:rPr>
        <w:t>н</w:t>
      </w:r>
      <w:r>
        <w:rPr>
          <w:sz w:val="28"/>
          <w:szCs w:val="28"/>
        </w:rPr>
        <w:t>ного фонда, резервы на возможные потери.</w:t>
      </w:r>
    </w:p>
    <w:p w:rsidR="003F16CF" w:rsidRPr="003F16CF" w:rsidRDefault="003F16CF" w:rsidP="003F16CF">
      <w:pPr>
        <w:ind w:left="142"/>
        <w:jc w:val="both"/>
        <w:rPr>
          <w:sz w:val="28"/>
          <w:szCs w:val="28"/>
        </w:rPr>
      </w:pPr>
      <w:r w:rsidRPr="003F16CF">
        <w:rPr>
          <w:b/>
          <w:bCs/>
          <w:sz w:val="28"/>
          <w:szCs w:val="28"/>
        </w:rPr>
        <w:t xml:space="preserve">Привлеченные - </w:t>
      </w:r>
      <w:r w:rsidRPr="003F16CF">
        <w:rPr>
          <w:sz w:val="28"/>
          <w:szCs w:val="28"/>
        </w:rPr>
        <w:t>средства клиентов, полученные на определенный срок или до во</w:t>
      </w:r>
      <w:r w:rsidRPr="003F16CF">
        <w:rPr>
          <w:sz w:val="28"/>
          <w:szCs w:val="28"/>
        </w:rPr>
        <w:t>с</w:t>
      </w:r>
      <w:r w:rsidRPr="003F16CF">
        <w:rPr>
          <w:sz w:val="28"/>
          <w:szCs w:val="28"/>
        </w:rPr>
        <w:t>требования . Средства на расчетный и текущих счетах клиентов, на депозитах, сре</w:t>
      </w:r>
      <w:r w:rsidRPr="003F16CF">
        <w:rPr>
          <w:sz w:val="28"/>
          <w:szCs w:val="28"/>
        </w:rPr>
        <w:t>д</w:t>
      </w:r>
      <w:r w:rsidRPr="003F16CF">
        <w:rPr>
          <w:sz w:val="28"/>
          <w:szCs w:val="28"/>
        </w:rPr>
        <w:t>ства от выпуска собств</w:t>
      </w:r>
      <w:r w:rsidR="0076570A">
        <w:rPr>
          <w:sz w:val="28"/>
          <w:szCs w:val="28"/>
        </w:rPr>
        <w:t>енных</w:t>
      </w:r>
      <w:r w:rsidRPr="003F16CF">
        <w:rPr>
          <w:sz w:val="28"/>
          <w:szCs w:val="28"/>
        </w:rPr>
        <w:t xml:space="preserve"> долговых бумаг( депозитн</w:t>
      </w:r>
      <w:r w:rsidR="0076570A">
        <w:rPr>
          <w:sz w:val="28"/>
          <w:szCs w:val="28"/>
        </w:rPr>
        <w:t>ые</w:t>
      </w:r>
      <w:r w:rsidRPr="003F16CF">
        <w:rPr>
          <w:sz w:val="28"/>
          <w:szCs w:val="28"/>
        </w:rPr>
        <w:t xml:space="preserve"> и сберегат</w:t>
      </w:r>
      <w:r w:rsidR="0076570A">
        <w:rPr>
          <w:sz w:val="28"/>
          <w:szCs w:val="28"/>
        </w:rPr>
        <w:t>ельные</w:t>
      </w:r>
      <w:r w:rsidRPr="003F16CF">
        <w:rPr>
          <w:sz w:val="28"/>
          <w:szCs w:val="28"/>
        </w:rPr>
        <w:t xml:space="preserve"> серт</w:t>
      </w:r>
      <w:r w:rsidRPr="003F16CF">
        <w:rPr>
          <w:sz w:val="28"/>
          <w:szCs w:val="28"/>
        </w:rPr>
        <w:t>и</w:t>
      </w:r>
      <w:r w:rsidRPr="003F16CF">
        <w:rPr>
          <w:sz w:val="28"/>
          <w:szCs w:val="28"/>
        </w:rPr>
        <w:t>фикаты, векселя, облигации)</w:t>
      </w:r>
    </w:p>
    <w:p w:rsidR="003F16CF" w:rsidRPr="003F16CF" w:rsidRDefault="003F16CF" w:rsidP="003F16CF">
      <w:pPr>
        <w:ind w:left="142"/>
        <w:jc w:val="both"/>
        <w:rPr>
          <w:b/>
          <w:bCs/>
          <w:sz w:val="28"/>
          <w:szCs w:val="28"/>
        </w:rPr>
      </w:pPr>
      <w:r w:rsidRPr="003F16CF">
        <w:rPr>
          <w:b/>
          <w:bCs/>
          <w:sz w:val="28"/>
          <w:szCs w:val="28"/>
        </w:rPr>
        <w:t>Заемные средства</w:t>
      </w:r>
      <w:r w:rsidRPr="003F16CF">
        <w:rPr>
          <w:sz w:val="28"/>
          <w:szCs w:val="28"/>
        </w:rPr>
        <w:t xml:space="preserve"> -</w:t>
      </w:r>
      <w:r w:rsidR="005C63B1">
        <w:rPr>
          <w:sz w:val="28"/>
          <w:szCs w:val="28"/>
        </w:rPr>
        <w:t xml:space="preserve"> </w:t>
      </w:r>
      <w:r w:rsidRPr="003F16CF">
        <w:rPr>
          <w:sz w:val="28"/>
          <w:szCs w:val="28"/>
        </w:rPr>
        <w:t xml:space="preserve">межбанковские кредиты, кредиты </w:t>
      </w:r>
      <w:r w:rsidR="0076570A">
        <w:rPr>
          <w:sz w:val="28"/>
          <w:szCs w:val="28"/>
        </w:rPr>
        <w:t>Банка России.</w:t>
      </w:r>
    </w:p>
    <w:p w:rsidR="003F16CF" w:rsidRPr="003F16CF" w:rsidRDefault="005C63B1" w:rsidP="005C63B1">
      <w:pPr>
        <w:ind w:left="142"/>
        <w:jc w:val="both"/>
        <w:rPr>
          <w:i/>
          <w:iCs/>
          <w:sz w:val="28"/>
          <w:szCs w:val="28"/>
        </w:rPr>
      </w:pPr>
      <w:r>
        <w:rPr>
          <w:i/>
          <w:iCs/>
          <w:sz w:val="28"/>
          <w:szCs w:val="28"/>
        </w:rPr>
        <w:t>Привлеченные ресурсы по способу их аккумуляции группир</w:t>
      </w:r>
      <w:r w:rsidR="00AD5818">
        <w:rPr>
          <w:i/>
          <w:iCs/>
          <w:sz w:val="28"/>
          <w:szCs w:val="28"/>
        </w:rPr>
        <w:t>уют</w:t>
      </w:r>
      <w:r>
        <w:rPr>
          <w:i/>
          <w:iCs/>
          <w:sz w:val="28"/>
          <w:szCs w:val="28"/>
        </w:rPr>
        <w:t xml:space="preserve"> следующим образом</w:t>
      </w:r>
      <w:r w:rsidR="003F16CF" w:rsidRPr="003F16CF">
        <w:rPr>
          <w:i/>
          <w:iCs/>
          <w:sz w:val="28"/>
          <w:szCs w:val="28"/>
        </w:rPr>
        <w:t>:</w:t>
      </w:r>
    </w:p>
    <w:p w:rsidR="003F16CF" w:rsidRPr="003F16CF" w:rsidRDefault="003F16CF" w:rsidP="003F16CF">
      <w:pPr>
        <w:ind w:left="142" w:firstLine="360"/>
        <w:jc w:val="both"/>
        <w:rPr>
          <w:sz w:val="28"/>
          <w:szCs w:val="28"/>
        </w:rPr>
      </w:pPr>
      <w:r w:rsidRPr="003F16CF">
        <w:rPr>
          <w:sz w:val="28"/>
          <w:szCs w:val="28"/>
        </w:rPr>
        <w:t>1.Депозит</w:t>
      </w:r>
      <w:r w:rsidR="00804844">
        <w:rPr>
          <w:sz w:val="28"/>
          <w:szCs w:val="28"/>
        </w:rPr>
        <w:t xml:space="preserve">ы </w:t>
      </w:r>
      <w:r w:rsidRPr="003F16CF">
        <w:rPr>
          <w:sz w:val="28"/>
          <w:szCs w:val="28"/>
        </w:rPr>
        <w:t xml:space="preserve">(основа активных операций : текущие и расчетные счета клиентов, сберегательные вклады населения, срочные депозиты, </w:t>
      </w:r>
      <w:proofErr w:type="spellStart"/>
      <w:r w:rsidRPr="003F16CF">
        <w:rPr>
          <w:sz w:val="28"/>
          <w:szCs w:val="28"/>
        </w:rPr>
        <w:t>сберегат.и</w:t>
      </w:r>
      <w:proofErr w:type="spellEnd"/>
      <w:r w:rsidRPr="003F16CF">
        <w:rPr>
          <w:sz w:val="28"/>
          <w:szCs w:val="28"/>
        </w:rPr>
        <w:t xml:space="preserve"> </w:t>
      </w:r>
      <w:proofErr w:type="spellStart"/>
      <w:r w:rsidRPr="003F16CF">
        <w:rPr>
          <w:sz w:val="28"/>
          <w:szCs w:val="28"/>
        </w:rPr>
        <w:t>депозитн</w:t>
      </w:r>
      <w:proofErr w:type="spellEnd"/>
      <w:r w:rsidRPr="003F16CF">
        <w:rPr>
          <w:sz w:val="28"/>
          <w:szCs w:val="28"/>
        </w:rPr>
        <w:t xml:space="preserve">. </w:t>
      </w:r>
      <w:r w:rsidR="005C63B1">
        <w:rPr>
          <w:sz w:val="28"/>
          <w:szCs w:val="28"/>
        </w:rPr>
        <w:t>с</w:t>
      </w:r>
      <w:r w:rsidRPr="003F16CF">
        <w:rPr>
          <w:sz w:val="28"/>
          <w:szCs w:val="28"/>
        </w:rPr>
        <w:t>ертиф</w:t>
      </w:r>
      <w:r w:rsidRPr="003F16CF">
        <w:rPr>
          <w:sz w:val="28"/>
          <w:szCs w:val="28"/>
        </w:rPr>
        <w:t>и</w:t>
      </w:r>
      <w:r w:rsidRPr="003F16CF">
        <w:rPr>
          <w:sz w:val="28"/>
          <w:szCs w:val="28"/>
        </w:rPr>
        <w:t>каты)</w:t>
      </w:r>
      <w:r w:rsidR="00804844">
        <w:rPr>
          <w:sz w:val="28"/>
          <w:szCs w:val="28"/>
        </w:rPr>
        <w:t xml:space="preserve"> – персонифицированные средства клиентов банка, инициатива поступления к</w:t>
      </w:r>
      <w:r w:rsidR="00804844">
        <w:rPr>
          <w:sz w:val="28"/>
          <w:szCs w:val="28"/>
        </w:rPr>
        <w:t>о</w:t>
      </w:r>
      <w:r w:rsidR="00804844">
        <w:rPr>
          <w:sz w:val="28"/>
          <w:szCs w:val="28"/>
        </w:rPr>
        <w:t>торых идет от их владельца.</w:t>
      </w:r>
    </w:p>
    <w:p w:rsidR="003F16CF" w:rsidRDefault="003F16CF" w:rsidP="003F16CF">
      <w:pPr>
        <w:ind w:left="142" w:firstLine="360"/>
        <w:jc w:val="both"/>
        <w:rPr>
          <w:sz w:val="28"/>
          <w:szCs w:val="28"/>
        </w:rPr>
      </w:pPr>
      <w:r w:rsidRPr="003F16CF">
        <w:rPr>
          <w:sz w:val="28"/>
          <w:szCs w:val="28"/>
        </w:rPr>
        <w:t>2.Недепозитные  (</w:t>
      </w:r>
      <w:proofErr w:type="spellStart"/>
      <w:r w:rsidRPr="003F16CF">
        <w:rPr>
          <w:sz w:val="28"/>
          <w:szCs w:val="28"/>
        </w:rPr>
        <w:t>межбанк.кредиты</w:t>
      </w:r>
      <w:proofErr w:type="spellEnd"/>
      <w:r w:rsidRPr="003F16CF">
        <w:rPr>
          <w:sz w:val="28"/>
          <w:szCs w:val="28"/>
        </w:rPr>
        <w:t>, собственные векселя и облигации, операции РЕПО)</w:t>
      </w:r>
      <w:r w:rsidR="00804844">
        <w:rPr>
          <w:sz w:val="28"/>
          <w:szCs w:val="28"/>
        </w:rPr>
        <w:t xml:space="preserve"> – банк получает в виде займов или путем продажи собственных долговых об</w:t>
      </w:r>
      <w:r w:rsidR="00804844">
        <w:rPr>
          <w:sz w:val="28"/>
          <w:szCs w:val="28"/>
        </w:rPr>
        <w:t>я</w:t>
      </w:r>
      <w:r w:rsidR="00804844">
        <w:rPr>
          <w:sz w:val="28"/>
          <w:szCs w:val="28"/>
        </w:rPr>
        <w:t>зательств на денежном рынке.</w:t>
      </w:r>
    </w:p>
    <w:p w:rsidR="00804844" w:rsidRDefault="00804844" w:rsidP="003F16CF">
      <w:pPr>
        <w:ind w:left="142" w:firstLine="360"/>
        <w:jc w:val="both"/>
        <w:rPr>
          <w:sz w:val="28"/>
          <w:szCs w:val="28"/>
        </w:rPr>
      </w:pPr>
      <w:proofErr w:type="spellStart"/>
      <w:r>
        <w:rPr>
          <w:sz w:val="28"/>
          <w:szCs w:val="28"/>
        </w:rPr>
        <w:t>Недепозитные</w:t>
      </w:r>
      <w:proofErr w:type="spellEnd"/>
      <w:r>
        <w:rPr>
          <w:sz w:val="28"/>
          <w:szCs w:val="28"/>
        </w:rPr>
        <w:t xml:space="preserve"> привлеченные средства, полученные от банков называют заемн</w:t>
      </w:r>
      <w:r>
        <w:rPr>
          <w:sz w:val="28"/>
          <w:szCs w:val="28"/>
        </w:rPr>
        <w:t>ы</w:t>
      </w:r>
      <w:r>
        <w:rPr>
          <w:sz w:val="28"/>
          <w:szCs w:val="28"/>
        </w:rPr>
        <w:t>ми, – отличаются от депозитных характером возникновения обязательств - инициат</w:t>
      </w:r>
      <w:r>
        <w:rPr>
          <w:sz w:val="28"/>
          <w:szCs w:val="28"/>
        </w:rPr>
        <w:t>о</w:t>
      </w:r>
      <w:r>
        <w:rPr>
          <w:sz w:val="28"/>
          <w:szCs w:val="28"/>
        </w:rPr>
        <w:t>ром привлечения средств выступает банк.</w:t>
      </w:r>
    </w:p>
    <w:p w:rsidR="003D3E2E" w:rsidRPr="003F16CF" w:rsidRDefault="003D3E2E" w:rsidP="003F16CF">
      <w:pPr>
        <w:ind w:left="142" w:firstLine="360"/>
        <w:jc w:val="both"/>
        <w:rPr>
          <w:sz w:val="28"/>
          <w:szCs w:val="28"/>
        </w:rPr>
      </w:pPr>
      <w:r>
        <w:rPr>
          <w:sz w:val="28"/>
          <w:szCs w:val="28"/>
        </w:rPr>
        <w:t>Необходимость привлечения средств возникает для поддержания текущей ли</w:t>
      </w:r>
      <w:r>
        <w:rPr>
          <w:sz w:val="28"/>
          <w:szCs w:val="28"/>
        </w:rPr>
        <w:t>к</w:t>
      </w:r>
      <w:r>
        <w:rPr>
          <w:sz w:val="28"/>
          <w:szCs w:val="28"/>
        </w:rPr>
        <w:t>видности или сбалансированности платежных потоков.</w:t>
      </w:r>
    </w:p>
    <w:p w:rsidR="00D301BC" w:rsidRPr="003F16CF" w:rsidRDefault="00752155" w:rsidP="00D301BC">
      <w:pPr>
        <w:tabs>
          <w:tab w:val="left" w:pos="0"/>
          <w:tab w:val="left" w:pos="567"/>
        </w:tabs>
        <w:suppressAutoHyphens/>
        <w:spacing w:line="276" w:lineRule="auto"/>
        <w:ind w:right="-437"/>
        <w:jc w:val="both"/>
        <w:rPr>
          <w:b/>
          <w:sz w:val="28"/>
          <w:szCs w:val="28"/>
        </w:rPr>
      </w:pPr>
      <w:r w:rsidRPr="003F16CF">
        <w:rPr>
          <w:b/>
          <w:sz w:val="28"/>
          <w:szCs w:val="28"/>
        </w:rPr>
        <w:t>Тенденции развития ресурсов КБ:</w:t>
      </w:r>
    </w:p>
    <w:p w:rsidR="00752155" w:rsidRDefault="00752155" w:rsidP="00510D38">
      <w:pPr>
        <w:numPr>
          <w:ilvl w:val="0"/>
          <w:numId w:val="12"/>
        </w:numPr>
        <w:tabs>
          <w:tab w:val="left" w:pos="0"/>
          <w:tab w:val="left" w:pos="142"/>
        </w:tabs>
        <w:suppressAutoHyphens/>
        <w:ind w:right="-437"/>
        <w:jc w:val="both"/>
        <w:rPr>
          <w:sz w:val="28"/>
          <w:szCs w:val="28"/>
        </w:rPr>
      </w:pPr>
      <w:proofErr w:type="spellStart"/>
      <w:r>
        <w:rPr>
          <w:sz w:val="28"/>
          <w:szCs w:val="28"/>
        </w:rPr>
        <w:t>привлеч</w:t>
      </w:r>
      <w:proofErr w:type="spellEnd"/>
      <w:r w:rsidR="003D3E2E">
        <w:rPr>
          <w:sz w:val="28"/>
          <w:szCs w:val="28"/>
        </w:rPr>
        <w:t>.</w:t>
      </w:r>
      <w:r>
        <w:rPr>
          <w:sz w:val="28"/>
          <w:szCs w:val="28"/>
        </w:rPr>
        <w:t xml:space="preserve"> и заемные ресурсы занимают основную долю в общей сумме ресурсов КБ</w:t>
      </w:r>
    </w:p>
    <w:p w:rsidR="00752155" w:rsidRDefault="00752155" w:rsidP="00510D38">
      <w:pPr>
        <w:numPr>
          <w:ilvl w:val="0"/>
          <w:numId w:val="12"/>
        </w:numPr>
        <w:tabs>
          <w:tab w:val="left" w:pos="0"/>
          <w:tab w:val="left" w:pos="142"/>
        </w:tabs>
        <w:suppressAutoHyphens/>
        <w:ind w:right="-437"/>
        <w:jc w:val="both"/>
        <w:rPr>
          <w:sz w:val="28"/>
          <w:szCs w:val="28"/>
        </w:rPr>
      </w:pPr>
      <w:r>
        <w:rPr>
          <w:sz w:val="28"/>
          <w:szCs w:val="28"/>
        </w:rPr>
        <w:t>до кризиса 2008 года она превышала 80%</w:t>
      </w:r>
    </w:p>
    <w:p w:rsidR="00752155" w:rsidRDefault="00752155" w:rsidP="00510D38">
      <w:pPr>
        <w:numPr>
          <w:ilvl w:val="0"/>
          <w:numId w:val="12"/>
        </w:numPr>
        <w:tabs>
          <w:tab w:val="left" w:pos="0"/>
          <w:tab w:val="left" w:pos="142"/>
        </w:tabs>
        <w:suppressAutoHyphens/>
        <w:ind w:right="-437"/>
        <w:jc w:val="both"/>
        <w:rPr>
          <w:sz w:val="28"/>
          <w:szCs w:val="28"/>
        </w:rPr>
      </w:pPr>
      <w:r>
        <w:rPr>
          <w:sz w:val="28"/>
          <w:szCs w:val="28"/>
        </w:rPr>
        <w:t>отток депозитных ресурсов в период кризиса, свертывание операций с ценными бумагами привели к временному росту собственного капитала</w:t>
      </w:r>
    </w:p>
    <w:p w:rsidR="003D3E2E" w:rsidRDefault="003D3E2E" w:rsidP="00510D38">
      <w:pPr>
        <w:numPr>
          <w:ilvl w:val="0"/>
          <w:numId w:val="12"/>
        </w:numPr>
        <w:tabs>
          <w:tab w:val="left" w:pos="0"/>
          <w:tab w:val="left" w:pos="142"/>
        </w:tabs>
        <w:suppressAutoHyphens/>
        <w:ind w:right="-437"/>
        <w:jc w:val="both"/>
        <w:rPr>
          <w:sz w:val="28"/>
          <w:szCs w:val="28"/>
        </w:rPr>
      </w:pPr>
      <w:r>
        <w:rPr>
          <w:sz w:val="28"/>
          <w:szCs w:val="28"/>
        </w:rPr>
        <w:t>до кризиса сложились следующие тенденции:</w:t>
      </w:r>
    </w:p>
    <w:p w:rsidR="003D3E2E" w:rsidRDefault="003D3E2E" w:rsidP="00510D38">
      <w:pPr>
        <w:numPr>
          <w:ilvl w:val="0"/>
          <w:numId w:val="13"/>
        </w:numPr>
        <w:tabs>
          <w:tab w:val="left" w:pos="0"/>
          <w:tab w:val="left" w:pos="142"/>
        </w:tabs>
        <w:suppressAutoHyphens/>
        <w:ind w:right="-437"/>
        <w:jc w:val="both"/>
        <w:rPr>
          <w:sz w:val="28"/>
          <w:szCs w:val="28"/>
        </w:rPr>
      </w:pPr>
      <w:r>
        <w:rPr>
          <w:sz w:val="28"/>
          <w:szCs w:val="28"/>
        </w:rPr>
        <w:t xml:space="preserve">рост доли депозитных ресурсов в общем объеме </w:t>
      </w:r>
      <w:proofErr w:type="spellStart"/>
      <w:r>
        <w:rPr>
          <w:sz w:val="28"/>
          <w:szCs w:val="28"/>
        </w:rPr>
        <w:t>привл</w:t>
      </w:r>
      <w:proofErr w:type="spellEnd"/>
      <w:r>
        <w:rPr>
          <w:sz w:val="28"/>
          <w:szCs w:val="28"/>
        </w:rPr>
        <w:t>. ресурсов (с 70-80 до 93%)</w:t>
      </w:r>
    </w:p>
    <w:p w:rsidR="003D3E2E" w:rsidRDefault="003D3E2E" w:rsidP="00510D38">
      <w:pPr>
        <w:numPr>
          <w:ilvl w:val="0"/>
          <w:numId w:val="13"/>
        </w:numPr>
        <w:tabs>
          <w:tab w:val="left" w:pos="0"/>
          <w:tab w:val="left" w:pos="142"/>
        </w:tabs>
        <w:suppressAutoHyphens/>
        <w:ind w:right="-437"/>
        <w:jc w:val="both"/>
        <w:rPr>
          <w:sz w:val="28"/>
          <w:szCs w:val="28"/>
        </w:rPr>
      </w:pPr>
      <w:r>
        <w:rPr>
          <w:sz w:val="28"/>
          <w:szCs w:val="28"/>
        </w:rPr>
        <w:t>рост доли депозитов с фиксированными сроками</w:t>
      </w:r>
    </w:p>
    <w:p w:rsidR="003D3E2E" w:rsidRDefault="003D3E2E" w:rsidP="00510D38">
      <w:pPr>
        <w:numPr>
          <w:ilvl w:val="0"/>
          <w:numId w:val="13"/>
        </w:numPr>
        <w:tabs>
          <w:tab w:val="left" w:pos="0"/>
          <w:tab w:val="left" w:pos="142"/>
        </w:tabs>
        <w:suppressAutoHyphens/>
        <w:ind w:right="-437"/>
        <w:jc w:val="both"/>
        <w:rPr>
          <w:sz w:val="28"/>
          <w:szCs w:val="28"/>
        </w:rPr>
      </w:pPr>
      <w:r>
        <w:rPr>
          <w:sz w:val="28"/>
          <w:szCs w:val="28"/>
        </w:rPr>
        <w:t>рост привлечения ресурсов от нерезидентов</w:t>
      </w:r>
    </w:p>
    <w:p w:rsidR="003D3E2E" w:rsidRDefault="003D3E2E" w:rsidP="00510D38">
      <w:pPr>
        <w:numPr>
          <w:ilvl w:val="0"/>
          <w:numId w:val="13"/>
        </w:numPr>
        <w:tabs>
          <w:tab w:val="left" w:pos="0"/>
          <w:tab w:val="left" w:pos="142"/>
        </w:tabs>
        <w:suppressAutoHyphens/>
        <w:ind w:right="-437"/>
        <w:jc w:val="both"/>
        <w:rPr>
          <w:sz w:val="28"/>
          <w:szCs w:val="28"/>
        </w:rPr>
      </w:pPr>
      <w:r>
        <w:rPr>
          <w:sz w:val="28"/>
          <w:szCs w:val="28"/>
        </w:rPr>
        <w:t>рост доли привлечения ресурсов с помощью инструментов денежного рынка</w:t>
      </w:r>
    </w:p>
    <w:p w:rsidR="00510D38" w:rsidRPr="0013462E" w:rsidRDefault="00510D38" w:rsidP="00510D38">
      <w:pPr>
        <w:pStyle w:val="Default"/>
        <w:tabs>
          <w:tab w:val="num" w:pos="0"/>
        </w:tabs>
        <w:ind w:firstLine="284"/>
        <w:jc w:val="both"/>
        <w:rPr>
          <w:color w:val="auto"/>
          <w:sz w:val="28"/>
          <w:szCs w:val="28"/>
        </w:rPr>
      </w:pPr>
      <w:r w:rsidRPr="0013462E">
        <w:rPr>
          <w:color w:val="auto"/>
          <w:sz w:val="28"/>
          <w:szCs w:val="28"/>
        </w:rPr>
        <w:t xml:space="preserve">до 30% </w:t>
      </w:r>
    </w:p>
    <w:p w:rsidR="00D301BC" w:rsidRDefault="00D301BC" w:rsidP="00D301BC">
      <w:pPr>
        <w:tabs>
          <w:tab w:val="left" w:pos="0"/>
          <w:tab w:val="left" w:pos="567"/>
        </w:tabs>
        <w:suppressAutoHyphens/>
        <w:spacing w:line="276" w:lineRule="auto"/>
        <w:ind w:right="-437"/>
        <w:jc w:val="both"/>
        <w:rPr>
          <w:sz w:val="28"/>
          <w:szCs w:val="28"/>
        </w:rPr>
      </w:pPr>
    </w:p>
    <w:p w:rsidR="00510D38" w:rsidRDefault="00510D38" w:rsidP="00D301BC">
      <w:pPr>
        <w:tabs>
          <w:tab w:val="left" w:pos="0"/>
          <w:tab w:val="left" w:pos="567"/>
        </w:tabs>
        <w:suppressAutoHyphens/>
        <w:spacing w:line="276" w:lineRule="auto"/>
        <w:ind w:right="-437"/>
        <w:jc w:val="both"/>
        <w:rPr>
          <w:sz w:val="28"/>
          <w:szCs w:val="28"/>
        </w:rPr>
      </w:pPr>
    </w:p>
    <w:p w:rsidR="00510D38" w:rsidRDefault="00510D38" w:rsidP="00D301BC">
      <w:pPr>
        <w:tabs>
          <w:tab w:val="left" w:pos="0"/>
          <w:tab w:val="left" w:pos="567"/>
        </w:tabs>
        <w:suppressAutoHyphens/>
        <w:spacing w:line="276" w:lineRule="auto"/>
        <w:ind w:right="-437"/>
        <w:jc w:val="both"/>
        <w:rPr>
          <w:sz w:val="28"/>
          <w:szCs w:val="28"/>
        </w:rPr>
      </w:pPr>
    </w:p>
    <w:p w:rsidR="00221C43" w:rsidRPr="00AA2D92" w:rsidRDefault="00221C43" w:rsidP="005B0892">
      <w:pPr>
        <w:numPr>
          <w:ilvl w:val="0"/>
          <w:numId w:val="9"/>
        </w:numPr>
        <w:tabs>
          <w:tab w:val="left" w:pos="0"/>
          <w:tab w:val="left" w:pos="567"/>
        </w:tabs>
        <w:suppressAutoHyphens/>
        <w:ind w:left="142" w:right="-437" w:firstLine="0"/>
        <w:jc w:val="both"/>
        <w:rPr>
          <w:sz w:val="28"/>
          <w:szCs w:val="28"/>
          <w:highlight w:val="yellow"/>
        </w:rPr>
      </w:pPr>
      <w:r w:rsidRPr="00AA2D92">
        <w:rPr>
          <w:sz w:val="28"/>
          <w:szCs w:val="28"/>
          <w:highlight w:val="yellow"/>
        </w:rPr>
        <w:lastRenderedPageBreak/>
        <w:t>Понятие</w:t>
      </w:r>
      <w:r w:rsidR="007339FD" w:rsidRPr="00AA2D92">
        <w:rPr>
          <w:sz w:val="28"/>
          <w:szCs w:val="28"/>
          <w:highlight w:val="yellow"/>
        </w:rPr>
        <w:t xml:space="preserve"> и виды</w:t>
      </w:r>
      <w:r w:rsidRPr="00AA2D92">
        <w:rPr>
          <w:sz w:val="28"/>
          <w:szCs w:val="28"/>
          <w:highlight w:val="yellow"/>
        </w:rPr>
        <w:t xml:space="preserve"> банковского продукта.</w:t>
      </w:r>
      <w:r w:rsidR="007339FD" w:rsidRPr="00AA2D92">
        <w:rPr>
          <w:sz w:val="28"/>
          <w:szCs w:val="28"/>
          <w:highlight w:val="yellow"/>
        </w:rPr>
        <w:t xml:space="preserve"> Соотношение понятий продукт, услуги, операция, сделка. </w:t>
      </w:r>
    </w:p>
    <w:p w:rsidR="00AA2D92" w:rsidRDefault="00435045" w:rsidP="00AA2D92">
      <w:pPr>
        <w:tabs>
          <w:tab w:val="left" w:pos="0"/>
          <w:tab w:val="left" w:pos="567"/>
        </w:tabs>
        <w:suppressAutoHyphens/>
        <w:ind w:right="-437"/>
        <w:jc w:val="both"/>
        <w:rPr>
          <w:sz w:val="28"/>
          <w:szCs w:val="28"/>
        </w:rPr>
      </w:pPr>
      <w:r>
        <w:rPr>
          <w:sz w:val="28"/>
          <w:szCs w:val="28"/>
        </w:rPr>
        <w:t xml:space="preserve">Результатом деятельности банка является </w:t>
      </w:r>
      <w:r w:rsidRPr="00435045">
        <w:rPr>
          <w:b/>
          <w:sz w:val="28"/>
          <w:szCs w:val="28"/>
        </w:rPr>
        <w:t>банковский продукт</w:t>
      </w:r>
      <w:r>
        <w:rPr>
          <w:sz w:val="28"/>
          <w:szCs w:val="28"/>
        </w:rPr>
        <w:t>, выступающий в качестве продукта коллективного труда персонала банка как целого, а не отдельного банковского служащего. Свойственен только банку.</w:t>
      </w:r>
    </w:p>
    <w:p w:rsidR="00435045" w:rsidRDefault="00435045" w:rsidP="00AA2D92">
      <w:pPr>
        <w:tabs>
          <w:tab w:val="left" w:pos="0"/>
          <w:tab w:val="left" w:pos="567"/>
        </w:tabs>
        <w:suppressAutoHyphens/>
        <w:ind w:right="-437"/>
        <w:jc w:val="both"/>
        <w:rPr>
          <w:sz w:val="28"/>
          <w:szCs w:val="28"/>
        </w:rPr>
      </w:pPr>
      <w:r>
        <w:rPr>
          <w:sz w:val="28"/>
          <w:szCs w:val="28"/>
        </w:rPr>
        <w:t>Банковский продукт обладает рядом отличительных особенностей и носит в основном нематериальный характер:</w:t>
      </w:r>
    </w:p>
    <w:p w:rsidR="00435045" w:rsidRDefault="00435045" w:rsidP="005B0892">
      <w:pPr>
        <w:numPr>
          <w:ilvl w:val="0"/>
          <w:numId w:val="5"/>
        </w:numPr>
        <w:tabs>
          <w:tab w:val="left" w:pos="0"/>
          <w:tab w:val="left" w:pos="567"/>
        </w:tabs>
        <w:suppressAutoHyphens/>
        <w:ind w:right="-437"/>
        <w:jc w:val="both"/>
        <w:rPr>
          <w:sz w:val="28"/>
          <w:szCs w:val="28"/>
        </w:rPr>
      </w:pPr>
      <w:r>
        <w:rPr>
          <w:sz w:val="28"/>
          <w:szCs w:val="28"/>
        </w:rPr>
        <w:t>безналичная форма, предстающая как записи по счетам</w:t>
      </w:r>
    </w:p>
    <w:p w:rsidR="00435045" w:rsidRDefault="00435045" w:rsidP="005B0892">
      <w:pPr>
        <w:numPr>
          <w:ilvl w:val="0"/>
          <w:numId w:val="5"/>
        </w:numPr>
        <w:tabs>
          <w:tab w:val="left" w:pos="0"/>
          <w:tab w:val="left" w:pos="567"/>
        </w:tabs>
        <w:suppressAutoHyphens/>
        <w:ind w:right="-437"/>
        <w:jc w:val="both"/>
        <w:rPr>
          <w:sz w:val="28"/>
          <w:szCs w:val="28"/>
        </w:rPr>
      </w:pPr>
      <w:r>
        <w:rPr>
          <w:sz w:val="28"/>
          <w:szCs w:val="28"/>
        </w:rPr>
        <w:t>вещественная – банкноты ЦБ, различного рода денежно-расчетные документы</w:t>
      </w:r>
    </w:p>
    <w:p w:rsidR="00435045" w:rsidRDefault="00435045" w:rsidP="00AA2D92">
      <w:pPr>
        <w:tabs>
          <w:tab w:val="left" w:pos="0"/>
          <w:tab w:val="left" w:pos="567"/>
        </w:tabs>
        <w:suppressAutoHyphens/>
        <w:ind w:right="-437"/>
        <w:jc w:val="both"/>
        <w:rPr>
          <w:sz w:val="28"/>
          <w:szCs w:val="28"/>
        </w:rPr>
      </w:pPr>
      <w:r>
        <w:rPr>
          <w:sz w:val="28"/>
          <w:szCs w:val="28"/>
        </w:rPr>
        <w:t>Банковский продукт создается на определенных направлениях деятельности:</w:t>
      </w:r>
    </w:p>
    <w:p w:rsidR="00435045" w:rsidRDefault="00435045" w:rsidP="005B0892">
      <w:pPr>
        <w:numPr>
          <w:ilvl w:val="0"/>
          <w:numId w:val="6"/>
        </w:numPr>
        <w:tabs>
          <w:tab w:val="left" w:pos="0"/>
          <w:tab w:val="left" w:pos="567"/>
        </w:tabs>
        <w:suppressAutoHyphens/>
        <w:ind w:right="-437"/>
        <w:jc w:val="both"/>
        <w:rPr>
          <w:sz w:val="28"/>
          <w:szCs w:val="28"/>
        </w:rPr>
      </w:pPr>
      <w:r>
        <w:rPr>
          <w:sz w:val="28"/>
          <w:szCs w:val="28"/>
        </w:rPr>
        <w:t>на традиционном: кредиты, депозиты, инвестиции</w:t>
      </w:r>
    </w:p>
    <w:p w:rsidR="00435045" w:rsidRDefault="00435045" w:rsidP="005B0892">
      <w:pPr>
        <w:numPr>
          <w:ilvl w:val="0"/>
          <w:numId w:val="6"/>
        </w:numPr>
        <w:tabs>
          <w:tab w:val="left" w:pos="0"/>
          <w:tab w:val="left" w:pos="567"/>
        </w:tabs>
        <w:suppressAutoHyphens/>
        <w:ind w:right="-437"/>
        <w:jc w:val="both"/>
        <w:rPr>
          <w:sz w:val="28"/>
          <w:szCs w:val="28"/>
        </w:rPr>
      </w:pPr>
      <w:r>
        <w:rPr>
          <w:sz w:val="28"/>
          <w:szCs w:val="28"/>
        </w:rPr>
        <w:t>на дополнительных: инкассация, конвертация валют, расчет и управление рисками</w:t>
      </w:r>
    </w:p>
    <w:p w:rsidR="00435045" w:rsidRDefault="00435045" w:rsidP="005B0892">
      <w:pPr>
        <w:numPr>
          <w:ilvl w:val="0"/>
          <w:numId w:val="6"/>
        </w:numPr>
        <w:tabs>
          <w:tab w:val="left" w:pos="0"/>
          <w:tab w:val="left" w:pos="567"/>
        </w:tabs>
        <w:suppressAutoHyphens/>
        <w:ind w:right="-437"/>
        <w:jc w:val="both"/>
        <w:rPr>
          <w:sz w:val="28"/>
          <w:szCs w:val="28"/>
        </w:rPr>
      </w:pPr>
      <w:r>
        <w:rPr>
          <w:sz w:val="28"/>
          <w:szCs w:val="28"/>
        </w:rPr>
        <w:t>на нетрадиционных: факторинг, форфейтинг, консультирование, гарантии</w:t>
      </w:r>
    </w:p>
    <w:p w:rsidR="00435045" w:rsidRDefault="00435045" w:rsidP="00AA2D92">
      <w:pPr>
        <w:tabs>
          <w:tab w:val="left" w:pos="0"/>
          <w:tab w:val="left" w:pos="567"/>
        </w:tabs>
        <w:suppressAutoHyphens/>
        <w:ind w:right="-437"/>
        <w:jc w:val="both"/>
        <w:rPr>
          <w:sz w:val="28"/>
          <w:szCs w:val="28"/>
        </w:rPr>
      </w:pPr>
      <w:r>
        <w:rPr>
          <w:sz w:val="28"/>
          <w:szCs w:val="28"/>
        </w:rPr>
        <w:t xml:space="preserve">Каждому продукту соответствует </w:t>
      </w:r>
      <w:r w:rsidRPr="00435045">
        <w:rPr>
          <w:b/>
          <w:sz w:val="28"/>
          <w:szCs w:val="28"/>
        </w:rPr>
        <w:t>услуга</w:t>
      </w:r>
      <w:r>
        <w:rPr>
          <w:sz w:val="28"/>
          <w:szCs w:val="28"/>
        </w:rPr>
        <w:t xml:space="preserve"> – совокупность действий, процесс создания банковского продукта. Услуги: кредитование, </w:t>
      </w:r>
      <w:r w:rsidR="009E3339">
        <w:rPr>
          <w:sz w:val="28"/>
          <w:szCs w:val="28"/>
        </w:rPr>
        <w:t>организация расчетного процесса, депозитные услуги и т.д. Услуга предполагает осуществление операций.</w:t>
      </w:r>
    </w:p>
    <w:p w:rsidR="009E3339" w:rsidRDefault="009E3339" w:rsidP="00AA2D92">
      <w:pPr>
        <w:tabs>
          <w:tab w:val="left" w:pos="0"/>
          <w:tab w:val="left" w:pos="567"/>
        </w:tabs>
        <w:suppressAutoHyphens/>
        <w:ind w:right="-437"/>
        <w:jc w:val="both"/>
        <w:rPr>
          <w:sz w:val="28"/>
          <w:szCs w:val="28"/>
        </w:rPr>
      </w:pPr>
      <w:r w:rsidRPr="009E3339">
        <w:rPr>
          <w:b/>
          <w:sz w:val="28"/>
          <w:szCs w:val="28"/>
        </w:rPr>
        <w:t xml:space="preserve">Операция </w:t>
      </w:r>
      <w:r>
        <w:rPr>
          <w:sz w:val="28"/>
          <w:szCs w:val="28"/>
        </w:rPr>
        <w:t>– это конкретный вид действий по созданию продукта. Операции осуществляются посредством финансовых, бухгалтерских и технических приемов и способов, в совокупности образующих определенную технологию банковских услуг.</w:t>
      </w:r>
    </w:p>
    <w:p w:rsidR="00435045" w:rsidRDefault="009E3339" w:rsidP="00AA2D92">
      <w:pPr>
        <w:tabs>
          <w:tab w:val="left" w:pos="0"/>
          <w:tab w:val="left" w:pos="567"/>
        </w:tabs>
        <w:suppressAutoHyphens/>
        <w:ind w:right="-437"/>
        <w:jc w:val="both"/>
        <w:rPr>
          <w:sz w:val="28"/>
          <w:szCs w:val="28"/>
        </w:rPr>
      </w:pPr>
      <w:r>
        <w:rPr>
          <w:sz w:val="28"/>
          <w:szCs w:val="28"/>
        </w:rPr>
        <w:t xml:space="preserve">Помимо операций в банковской практике совершаются </w:t>
      </w:r>
      <w:r w:rsidRPr="009E3339">
        <w:rPr>
          <w:b/>
          <w:sz w:val="28"/>
          <w:szCs w:val="28"/>
        </w:rPr>
        <w:t>сделки</w:t>
      </w:r>
      <w:r>
        <w:rPr>
          <w:sz w:val="28"/>
          <w:szCs w:val="28"/>
        </w:rPr>
        <w:t>, которые тоже являются действиями, предусматривающими определение, конкретизацию взаимных обязательств. Сделка выделяется как самостоятельный вид деятельности, так как она представляет собой дополнительную услугу или операцию, выполняемую банками помимо тех, которые для банка являются базовыми.</w:t>
      </w:r>
    </w:p>
    <w:p w:rsidR="00F75208" w:rsidRPr="00F75208" w:rsidRDefault="00F75208" w:rsidP="00F75208">
      <w:pPr>
        <w:tabs>
          <w:tab w:val="left" w:pos="0"/>
          <w:tab w:val="left" w:pos="567"/>
        </w:tabs>
        <w:suppressAutoHyphens/>
        <w:ind w:right="-437"/>
        <w:jc w:val="both"/>
        <w:rPr>
          <w:sz w:val="28"/>
          <w:szCs w:val="28"/>
          <w:u w:val="single"/>
        </w:rPr>
      </w:pPr>
      <w:r w:rsidRPr="00F75208">
        <w:rPr>
          <w:sz w:val="28"/>
          <w:szCs w:val="28"/>
          <w:u w:val="single"/>
        </w:rPr>
        <w:t>Банковские продукты представлены следующими видами:</w:t>
      </w:r>
    </w:p>
    <w:p w:rsidR="00D301BC" w:rsidRDefault="00F75208" w:rsidP="005B0892">
      <w:pPr>
        <w:numPr>
          <w:ilvl w:val="0"/>
          <w:numId w:val="10"/>
        </w:numPr>
        <w:tabs>
          <w:tab w:val="clear" w:pos="720"/>
          <w:tab w:val="left" w:pos="0"/>
          <w:tab w:val="num" w:pos="284"/>
          <w:tab w:val="left" w:pos="426"/>
        </w:tabs>
        <w:suppressAutoHyphens/>
        <w:ind w:left="284" w:right="-437" w:firstLine="0"/>
        <w:jc w:val="both"/>
        <w:rPr>
          <w:iCs/>
          <w:sz w:val="28"/>
          <w:szCs w:val="28"/>
        </w:rPr>
      </w:pPr>
      <w:r w:rsidRPr="00D301BC">
        <w:rPr>
          <w:i/>
          <w:iCs/>
          <w:sz w:val="28"/>
          <w:szCs w:val="28"/>
        </w:rPr>
        <w:t>Валютные операции.</w:t>
      </w:r>
      <w:r w:rsidRPr="00D301BC">
        <w:rPr>
          <w:iCs/>
          <w:sz w:val="28"/>
          <w:szCs w:val="28"/>
        </w:rPr>
        <w:t xml:space="preserve"> Предполагают услуги по купле – продаже иностранной валюты. Доход банка состоит из курсовой разницы и положительной динамики валютных котировок. </w:t>
      </w:r>
    </w:p>
    <w:p w:rsidR="00F75208" w:rsidRPr="00D301BC" w:rsidRDefault="00F75208" w:rsidP="005B0892">
      <w:pPr>
        <w:numPr>
          <w:ilvl w:val="0"/>
          <w:numId w:val="10"/>
        </w:numPr>
        <w:tabs>
          <w:tab w:val="clear" w:pos="720"/>
          <w:tab w:val="left" w:pos="0"/>
          <w:tab w:val="num" w:pos="284"/>
          <w:tab w:val="left" w:pos="426"/>
        </w:tabs>
        <w:suppressAutoHyphens/>
        <w:ind w:left="284" w:right="-437" w:firstLine="0"/>
        <w:jc w:val="both"/>
        <w:rPr>
          <w:iCs/>
          <w:sz w:val="28"/>
          <w:szCs w:val="28"/>
        </w:rPr>
      </w:pPr>
      <w:r w:rsidRPr="00D301BC">
        <w:rPr>
          <w:i/>
          <w:iCs/>
          <w:sz w:val="28"/>
          <w:szCs w:val="28"/>
        </w:rPr>
        <w:t>Коммерческие векселя и кредиты предприятиям.</w:t>
      </w:r>
      <w:r w:rsidRPr="00D301BC">
        <w:rPr>
          <w:iCs/>
          <w:sz w:val="28"/>
          <w:szCs w:val="28"/>
        </w:rPr>
        <w:t xml:space="preserve"> Принимая к учету векселя, банки фактически кредитуют предприятия, покупая у них обязательства третьих лиц.</w:t>
      </w:r>
    </w:p>
    <w:p w:rsidR="00F75208" w:rsidRPr="00F75208" w:rsidRDefault="00F75208" w:rsidP="005B0892">
      <w:pPr>
        <w:numPr>
          <w:ilvl w:val="0"/>
          <w:numId w:val="10"/>
        </w:numPr>
        <w:tabs>
          <w:tab w:val="clear" w:pos="720"/>
          <w:tab w:val="left" w:pos="0"/>
          <w:tab w:val="num" w:pos="284"/>
          <w:tab w:val="left" w:pos="426"/>
        </w:tabs>
        <w:suppressAutoHyphens/>
        <w:ind w:left="284" w:right="-437" w:firstLine="0"/>
        <w:jc w:val="both"/>
        <w:rPr>
          <w:iCs/>
          <w:sz w:val="28"/>
          <w:szCs w:val="28"/>
        </w:rPr>
      </w:pPr>
      <w:r w:rsidRPr="00D301BC">
        <w:rPr>
          <w:i/>
          <w:iCs/>
          <w:sz w:val="28"/>
          <w:szCs w:val="28"/>
        </w:rPr>
        <w:t>Сберегательные депозиты.</w:t>
      </w:r>
      <w:r w:rsidRPr="00F75208">
        <w:rPr>
          <w:iCs/>
          <w:sz w:val="28"/>
          <w:szCs w:val="28"/>
        </w:rPr>
        <w:t xml:space="preserve"> Это один из основных предложений банков, которые обеспечивают учреждениям достаточный объем оборотных средств.</w:t>
      </w:r>
    </w:p>
    <w:p w:rsidR="00F75208" w:rsidRPr="00F75208" w:rsidRDefault="00F75208" w:rsidP="005B0892">
      <w:pPr>
        <w:numPr>
          <w:ilvl w:val="0"/>
          <w:numId w:val="10"/>
        </w:numPr>
        <w:tabs>
          <w:tab w:val="clear" w:pos="720"/>
          <w:tab w:val="left" w:pos="0"/>
          <w:tab w:val="num" w:pos="284"/>
          <w:tab w:val="left" w:pos="426"/>
        </w:tabs>
        <w:suppressAutoHyphens/>
        <w:ind w:left="284" w:right="-437" w:firstLine="0"/>
        <w:jc w:val="both"/>
        <w:rPr>
          <w:iCs/>
          <w:sz w:val="28"/>
          <w:szCs w:val="28"/>
        </w:rPr>
      </w:pPr>
      <w:r w:rsidRPr="00D301BC">
        <w:rPr>
          <w:i/>
          <w:iCs/>
          <w:sz w:val="28"/>
          <w:szCs w:val="28"/>
        </w:rPr>
        <w:t>Хранение ценностей.</w:t>
      </w:r>
      <w:r w:rsidRPr="00F75208">
        <w:rPr>
          <w:iCs/>
          <w:sz w:val="28"/>
          <w:szCs w:val="28"/>
        </w:rPr>
        <w:t xml:space="preserve"> </w:t>
      </w:r>
      <w:r w:rsidR="00D301BC">
        <w:rPr>
          <w:iCs/>
          <w:sz w:val="28"/>
          <w:szCs w:val="28"/>
        </w:rPr>
        <w:t>К</w:t>
      </w:r>
      <w:r w:rsidRPr="00F75208">
        <w:rPr>
          <w:iCs/>
          <w:sz w:val="28"/>
          <w:szCs w:val="28"/>
        </w:rPr>
        <w:t>лиенту на определенный скок и за определенную плату предоставляется ячейка-сейф для хранения ценностей.</w:t>
      </w:r>
    </w:p>
    <w:p w:rsidR="00F75208" w:rsidRPr="00F75208" w:rsidRDefault="00F75208" w:rsidP="005B0892">
      <w:pPr>
        <w:numPr>
          <w:ilvl w:val="0"/>
          <w:numId w:val="10"/>
        </w:numPr>
        <w:tabs>
          <w:tab w:val="clear" w:pos="720"/>
          <w:tab w:val="left" w:pos="0"/>
          <w:tab w:val="num" w:pos="284"/>
          <w:tab w:val="left" w:pos="426"/>
        </w:tabs>
        <w:suppressAutoHyphens/>
        <w:ind w:left="284" w:right="-437" w:firstLine="0"/>
        <w:jc w:val="both"/>
        <w:rPr>
          <w:iCs/>
          <w:sz w:val="28"/>
          <w:szCs w:val="28"/>
        </w:rPr>
      </w:pPr>
      <w:r w:rsidRPr="00D301BC">
        <w:rPr>
          <w:i/>
          <w:iCs/>
          <w:sz w:val="28"/>
          <w:szCs w:val="28"/>
        </w:rPr>
        <w:t>Правительственные кредиты.</w:t>
      </w:r>
      <w:r w:rsidRPr="00F75208">
        <w:rPr>
          <w:iCs/>
          <w:sz w:val="28"/>
          <w:szCs w:val="28"/>
        </w:rPr>
        <w:t xml:space="preserve"> Предоставление займа правительству через приобретение у них облигаций. </w:t>
      </w:r>
    </w:p>
    <w:p w:rsidR="00F75208" w:rsidRPr="00F75208" w:rsidRDefault="00F75208" w:rsidP="005B0892">
      <w:pPr>
        <w:numPr>
          <w:ilvl w:val="0"/>
          <w:numId w:val="10"/>
        </w:numPr>
        <w:tabs>
          <w:tab w:val="clear" w:pos="720"/>
          <w:tab w:val="left" w:pos="0"/>
          <w:tab w:val="num" w:pos="284"/>
          <w:tab w:val="left" w:pos="426"/>
        </w:tabs>
        <w:suppressAutoHyphens/>
        <w:ind w:left="284" w:right="-437" w:firstLine="0"/>
        <w:jc w:val="both"/>
        <w:rPr>
          <w:iCs/>
          <w:sz w:val="28"/>
          <w:szCs w:val="28"/>
        </w:rPr>
      </w:pPr>
      <w:r w:rsidRPr="00D301BC">
        <w:rPr>
          <w:i/>
          <w:iCs/>
          <w:sz w:val="28"/>
          <w:szCs w:val="28"/>
        </w:rPr>
        <w:t>Чековые счета.</w:t>
      </w:r>
      <w:r w:rsidRPr="00F75208">
        <w:rPr>
          <w:iCs/>
          <w:sz w:val="28"/>
          <w:szCs w:val="28"/>
        </w:rPr>
        <w:t xml:space="preserve"> Потребителям данного продукта предоставляется возможность осуществлять оплату путем подписания переводных векселей.</w:t>
      </w:r>
    </w:p>
    <w:p w:rsidR="00F75208" w:rsidRPr="00F75208" w:rsidRDefault="00F75208" w:rsidP="005B0892">
      <w:pPr>
        <w:numPr>
          <w:ilvl w:val="0"/>
          <w:numId w:val="10"/>
        </w:numPr>
        <w:tabs>
          <w:tab w:val="clear" w:pos="720"/>
          <w:tab w:val="left" w:pos="0"/>
          <w:tab w:val="num" w:pos="284"/>
          <w:tab w:val="left" w:pos="426"/>
        </w:tabs>
        <w:suppressAutoHyphens/>
        <w:ind w:left="284" w:right="-437" w:firstLine="0"/>
        <w:jc w:val="both"/>
        <w:rPr>
          <w:iCs/>
          <w:sz w:val="28"/>
          <w:szCs w:val="28"/>
        </w:rPr>
      </w:pPr>
      <w:r w:rsidRPr="00D301BC">
        <w:rPr>
          <w:i/>
          <w:iCs/>
          <w:sz w:val="28"/>
          <w:szCs w:val="28"/>
        </w:rPr>
        <w:t>Потребительский кредит.</w:t>
      </w:r>
      <w:r w:rsidRPr="00F75208">
        <w:rPr>
          <w:iCs/>
          <w:sz w:val="28"/>
          <w:szCs w:val="28"/>
        </w:rPr>
        <w:t xml:space="preserve"> Основной вид деятельности, за счет которого формируется прибыль банка. Сегодня наблюдается повышенный спрос на этот вид и именно в этом направлении наблюдается постоянное развитие.</w:t>
      </w:r>
    </w:p>
    <w:p w:rsidR="00F75208" w:rsidRDefault="00F75208" w:rsidP="00AA2D92">
      <w:pPr>
        <w:tabs>
          <w:tab w:val="left" w:pos="0"/>
          <w:tab w:val="left" w:pos="567"/>
        </w:tabs>
        <w:suppressAutoHyphens/>
        <w:ind w:right="-437"/>
        <w:jc w:val="both"/>
        <w:rPr>
          <w:sz w:val="28"/>
          <w:szCs w:val="28"/>
        </w:rPr>
      </w:pPr>
    </w:p>
    <w:p w:rsidR="003D3E2E" w:rsidRPr="00542177" w:rsidRDefault="003D3E2E" w:rsidP="00AA2D92">
      <w:pPr>
        <w:tabs>
          <w:tab w:val="left" w:pos="0"/>
          <w:tab w:val="left" w:pos="567"/>
        </w:tabs>
        <w:suppressAutoHyphens/>
        <w:ind w:right="-437"/>
        <w:jc w:val="both"/>
        <w:rPr>
          <w:sz w:val="28"/>
          <w:szCs w:val="28"/>
        </w:rPr>
      </w:pPr>
    </w:p>
    <w:p w:rsidR="004C7357" w:rsidRDefault="006D7A22" w:rsidP="005B0892">
      <w:pPr>
        <w:numPr>
          <w:ilvl w:val="0"/>
          <w:numId w:val="9"/>
        </w:numPr>
        <w:tabs>
          <w:tab w:val="left" w:pos="0"/>
          <w:tab w:val="num" w:pos="142"/>
          <w:tab w:val="left" w:pos="567"/>
        </w:tabs>
        <w:suppressAutoHyphens/>
        <w:ind w:left="142" w:right="-437" w:firstLine="0"/>
        <w:jc w:val="both"/>
        <w:rPr>
          <w:sz w:val="28"/>
          <w:szCs w:val="28"/>
          <w:highlight w:val="yellow"/>
        </w:rPr>
      </w:pPr>
      <w:r w:rsidRPr="00C47299">
        <w:rPr>
          <w:sz w:val="28"/>
          <w:szCs w:val="28"/>
          <w:highlight w:val="yellow"/>
        </w:rPr>
        <w:lastRenderedPageBreak/>
        <w:t>Виды и структура кредитной</w:t>
      </w:r>
      <w:r w:rsidR="007339FD" w:rsidRPr="00C47299">
        <w:rPr>
          <w:sz w:val="28"/>
          <w:szCs w:val="28"/>
          <w:highlight w:val="yellow"/>
        </w:rPr>
        <w:t xml:space="preserve"> документаци</w:t>
      </w:r>
      <w:r w:rsidRPr="00C47299">
        <w:rPr>
          <w:sz w:val="28"/>
          <w:szCs w:val="28"/>
          <w:highlight w:val="yellow"/>
        </w:rPr>
        <w:t>и</w:t>
      </w:r>
      <w:r w:rsidR="007339FD" w:rsidRPr="00C47299">
        <w:rPr>
          <w:sz w:val="28"/>
          <w:szCs w:val="28"/>
          <w:highlight w:val="yellow"/>
        </w:rPr>
        <w:t xml:space="preserve">: </w:t>
      </w:r>
      <w:r w:rsidRPr="00C47299">
        <w:rPr>
          <w:sz w:val="28"/>
          <w:szCs w:val="28"/>
          <w:highlight w:val="yellow"/>
        </w:rPr>
        <w:t>документы, регламентирующие кредитный процесс и документы оформляющие кредитную процедуру</w:t>
      </w:r>
      <w:r w:rsidR="007339FD" w:rsidRPr="00C47299">
        <w:rPr>
          <w:sz w:val="28"/>
          <w:szCs w:val="28"/>
          <w:highlight w:val="yellow"/>
        </w:rPr>
        <w:t>.</w:t>
      </w:r>
      <w:r w:rsidR="007A559A" w:rsidRPr="00C47299">
        <w:rPr>
          <w:sz w:val="28"/>
          <w:szCs w:val="28"/>
          <w:highlight w:val="yellow"/>
        </w:rPr>
        <w:t xml:space="preserve"> </w:t>
      </w:r>
    </w:p>
    <w:p w:rsidR="00CF7D4F" w:rsidRDefault="00CF7D4F" w:rsidP="00D301BC">
      <w:pPr>
        <w:tabs>
          <w:tab w:val="left" w:pos="0"/>
          <w:tab w:val="left" w:pos="567"/>
        </w:tabs>
        <w:suppressAutoHyphens/>
        <w:ind w:right="-437"/>
        <w:jc w:val="both"/>
        <w:rPr>
          <w:sz w:val="28"/>
          <w:szCs w:val="28"/>
        </w:rPr>
      </w:pPr>
      <w:r w:rsidRPr="00CF7D4F">
        <w:rPr>
          <w:sz w:val="28"/>
          <w:szCs w:val="28"/>
        </w:rPr>
        <w:t xml:space="preserve">Всякая экономическая, в том числе кредитная, сделка требует определённого документального оформления. Устные переговоры заканчиваются представлением в кредитное учреждение </w:t>
      </w:r>
      <w:r w:rsidRPr="00CF7D4F">
        <w:rPr>
          <w:sz w:val="28"/>
          <w:szCs w:val="28"/>
          <w:u w:val="single"/>
        </w:rPr>
        <w:t>письменного ходатайства</w:t>
      </w:r>
      <w:r w:rsidRPr="00CF7D4F">
        <w:rPr>
          <w:sz w:val="28"/>
          <w:szCs w:val="28"/>
        </w:rPr>
        <w:t xml:space="preserve"> (обоснования необходимости кредита на определенные цели</w:t>
      </w:r>
      <w:r>
        <w:rPr>
          <w:sz w:val="28"/>
          <w:szCs w:val="28"/>
        </w:rPr>
        <w:t xml:space="preserve"> в необходимом размере на определенные цели</w:t>
      </w:r>
      <w:r w:rsidRPr="00CF7D4F">
        <w:rPr>
          <w:sz w:val="28"/>
          <w:szCs w:val="28"/>
        </w:rPr>
        <w:t>).</w:t>
      </w:r>
    </w:p>
    <w:p w:rsidR="00CF7D4F" w:rsidRDefault="00CF7D4F" w:rsidP="00D301BC">
      <w:pPr>
        <w:tabs>
          <w:tab w:val="left" w:pos="0"/>
          <w:tab w:val="left" w:pos="567"/>
        </w:tabs>
        <w:suppressAutoHyphens/>
        <w:ind w:right="-437"/>
        <w:jc w:val="both"/>
        <w:rPr>
          <w:sz w:val="28"/>
          <w:szCs w:val="28"/>
        </w:rPr>
      </w:pPr>
      <w:r>
        <w:rPr>
          <w:sz w:val="28"/>
          <w:szCs w:val="28"/>
        </w:rPr>
        <w:t>В целом, комплект документов, представляемых клиентами в банк, регламентируется Положением Банка России № 54-П</w:t>
      </w:r>
      <w:r w:rsidR="005B0CB5">
        <w:rPr>
          <w:sz w:val="28"/>
          <w:szCs w:val="28"/>
        </w:rPr>
        <w:t>. Структура документации, представляемой в банк предприятиями-заемщиками для получения кредита:</w:t>
      </w:r>
    </w:p>
    <w:p w:rsidR="00CF7D4F" w:rsidRPr="00CF7D4F" w:rsidRDefault="00CF7D4F" w:rsidP="005B0892">
      <w:pPr>
        <w:numPr>
          <w:ilvl w:val="0"/>
          <w:numId w:val="16"/>
        </w:numPr>
        <w:tabs>
          <w:tab w:val="left" w:pos="0"/>
          <w:tab w:val="left" w:pos="284"/>
        </w:tabs>
        <w:suppressAutoHyphens/>
        <w:ind w:right="-437"/>
        <w:jc w:val="both"/>
        <w:rPr>
          <w:b/>
          <w:sz w:val="28"/>
          <w:szCs w:val="28"/>
        </w:rPr>
      </w:pPr>
      <w:r w:rsidRPr="00CF7D4F">
        <w:rPr>
          <w:b/>
          <w:sz w:val="28"/>
          <w:szCs w:val="28"/>
        </w:rPr>
        <w:t>Документация, подтверждающая юридическую правомочность заемщика</w:t>
      </w:r>
      <w:r>
        <w:rPr>
          <w:sz w:val="28"/>
          <w:szCs w:val="28"/>
        </w:rPr>
        <w:t>: учредительный договор, устав, свидетельство о регистрации, сведения о руководстве предприятия, контракт на поставку продукции, лицензия на экспортную поставку.</w:t>
      </w:r>
    </w:p>
    <w:p w:rsidR="00CF7D4F" w:rsidRPr="005B0CB5" w:rsidRDefault="005B0CB5" w:rsidP="005B0892">
      <w:pPr>
        <w:numPr>
          <w:ilvl w:val="0"/>
          <w:numId w:val="16"/>
        </w:numPr>
        <w:tabs>
          <w:tab w:val="left" w:pos="0"/>
          <w:tab w:val="left" w:pos="284"/>
        </w:tabs>
        <w:suppressAutoHyphens/>
        <w:ind w:right="-437"/>
        <w:jc w:val="both"/>
        <w:rPr>
          <w:b/>
          <w:sz w:val="28"/>
          <w:szCs w:val="28"/>
        </w:rPr>
      </w:pPr>
      <w:r>
        <w:rPr>
          <w:b/>
          <w:sz w:val="28"/>
          <w:szCs w:val="28"/>
        </w:rPr>
        <w:t>Документация, характеризующая экономическое состояние клиента и материальную гарантированность возврата кредита:</w:t>
      </w:r>
      <w:r>
        <w:rPr>
          <w:sz w:val="28"/>
          <w:szCs w:val="28"/>
        </w:rPr>
        <w:t xml:space="preserve"> баланс и некоторые расшифровки к нему, отчетность по прибылям и убыткам, прогноз денежных потоков, бизнес-план, план маркетинга производства и управления, технико-экономическое обоснование, договор на аренду складских помещений, накладные на поставку товаров, кредитные договоры с другими банками, гарантии, поручительства, страховые полисы</w:t>
      </w:r>
    </w:p>
    <w:p w:rsidR="005B0CB5" w:rsidRPr="005B0CB5" w:rsidRDefault="005B0CB5" w:rsidP="005B0892">
      <w:pPr>
        <w:numPr>
          <w:ilvl w:val="0"/>
          <w:numId w:val="16"/>
        </w:numPr>
        <w:tabs>
          <w:tab w:val="left" w:pos="0"/>
          <w:tab w:val="left" w:pos="284"/>
        </w:tabs>
        <w:suppressAutoHyphens/>
        <w:ind w:right="-437"/>
        <w:jc w:val="both"/>
        <w:rPr>
          <w:b/>
          <w:sz w:val="28"/>
          <w:szCs w:val="28"/>
        </w:rPr>
      </w:pPr>
      <w:r>
        <w:rPr>
          <w:b/>
          <w:sz w:val="28"/>
          <w:szCs w:val="28"/>
        </w:rPr>
        <w:t xml:space="preserve">Документация по оформлению ссуд (кредитная документация): </w:t>
      </w:r>
      <w:r>
        <w:rPr>
          <w:sz w:val="28"/>
          <w:szCs w:val="28"/>
        </w:rPr>
        <w:t>срочные обязательства, кредитный договор, договор о залоге, карточка образцов подписей и печати.</w:t>
      </w:r>
    </w:p>
    <w:p w:rsidR="005B0CB5" w:rsidRDefault="005B0CB5" w:rsidP="000633D9">
      <w:pPr>
        <w:ind w:firstLine="357"/>
        <w:jc w:val="both"/>
        <w:rPr>
          <w:sz w:val="28"/>
          <w:szCs w:val="28"/>
        </w:rPr>
      </w:pPr>
      <w:r w:rsidRPr="003F4336">
        <w:rPr>
          <w:b/>
          <w:sz w:val="28"/>
          <w:szCs w:val="28"/>
          <w:u w:val="single"/>
        </w:rPr>
        <w:t>Документы, предоставляемые заемщиком – ФЛ:</w:t>
      </w:r>
      <w:r>
        <w:rPr>
          <w:b/>
          <w:sz w:val="28"/>
          <w:szCs w:val="28"/>
          <w:u w:val="single"/>
        </w:rPr>
        <w:t xml:space="preserve"> </w:t>
      </w:r>
      <w:r>
        <w:rPr>
          <w:sz w:val="28"/>
          <w:szCs w:val="28"/>
        </w:rPr>
        <w:t>п</w:t>
      </w:r>
      <w:r w:rsidRPr="003F4336">
        <w:rPr>
          <w:sz w:val="28"/>
          <w:szCs w:val="28"/>
        </w:rPr>
        <w:t>аспорт</w:t>
      </w:r>
      <w:r>
        <w:rPr>
          <w:sz w:val="28"/>
          <w:szCs w:val="28"/>
        </w:rPr>
        <w:t>; с</w:t>
      </w:r>
      <w:r w:rsidRPr="003F4336">
        <w:rPr>
          <w:sz w:val="28"/>
          <w:szCs w:val="28"/>
        </w:rPr>
        <w:t>правка о доходах по форме 2-НДФЛ</w:t>
      </w:r>
      <w:r>
        <w:rPr>
          <w:sz w:val="28"/>
          <w:szCs w:val="28"/>
        </w:rPr>
        <w:t>; к</w:t>
      </w:r>
      <w:r w:rsidRPr="003F4336">
        <w:rPr>
          <w:sz w:val="28"/>
          <w:szCs w:val="28"/>
        </w:rPr>
        <w:t>опия трудовой книжки</w:t>
      </w:r>
      <w:r>
        <w:rPr>
          <w:sz w:val="28"/>
          <w:szCs w:val="28"/>
        </w:rPr>
        <w:t>; д</w:t>
      </w:r>
      <w:r w:rsidRPr="003F4336">
        <w:rPr>
          <w:sz w:val="28"/>
          <w:szCs w:val="28"/>
        </w:rPr>
        <w:t>окументы, подтверждающие наличие со</w:t>
      </w:r>
      <w:r w:rsidRPr="003F4336">
        <w:rPr>
          <w:sz w:val="28"/>
          <w:szCs w:val="28"/>
        </w:rPr>
        <w:t>б</w:t>
      </w:r>
      <w:r w:rsidRPr="003F4336">
        <w:rPr>
          <w:sz w:val="28"/>
          <w:szCs w:val="28"/>
        </w:rPr>
        <w:t>ственности</w:t>
      </w:r>
      <w:r>
        <w:rPr>
          <w:sz w:val="28"/>
          <w:szCs w:val="28"/>
        </w:rPr>
        <w:t>; д</w:t>
      </w:r>
      <w:r w:rsidRPr="003F4336">
        <w:rPr>
          <w:sz w:val="28"/>
          <w:szCs w:val="28"/>
        </w:rPr>
        <w:t>ругие документы, в зависимости от вида кредита</w:t>
      </w:r>
      <w:r>
        <w:rPr>
          <w:sz w:val="28"/>
          <w:szCs w:val="28"/>
        </w:rPr>
        <w:t>.</w:t>
      </w:r>
    </w:p>
    <w:p w:rsidR="000633D9" w:rsidRDefault="000633D9" w:rsidP="000633D9">
      <w:pPr>
        <w:ind w:firstLine="357"/>
        <w:jc w:val="both"/>
        <w:rPr>
          <w:sz w:val="28"/>
          <w:szCs w:val="28"/>
        </w:rPr>
      </w:pPr>
      <w:r>
        <w:rPr>
          <w:sz w:val="28"/>
          <w:szCs w:val="28"/>
        </w:rPr>
        <w:t>Наряду с письменным обращением в банк за ссудой в отдельных странах существ</w:t>
      </w:r>
      <w:r>
        <w:rPr>
          <w:sz w:val="28"/>
          <w:szCs w:val="28"/>
        </w:rPr>
        <w:t>у</w:t>
      </w:r>
      <w:r>
        <w:rPr>
          <w:sz w:val="28"/>
          <w:szCs w:val="28"/>
        </w:rPr>
        <w:t xml:space="preserve">ет специальная документальная форма – </w:t>
      </w:r>
      <w:r w:rsidRPr="000633D9">
        <w:rPr>
          <w:sz w:val="28"/>
          <w:szCs w:val="28"/>
          <w:u w:val="single"/>
        </w:rPr>
        <w:t xml:space="preserve">общее заявление – обязательство заемщика </w:t>
      </w:r>
      <w:r>
        <w:rPr>
          <w:sz w:val="28"/>
          <w:szCs w:val="28"/>
        </w:rPr>
        <w:t>выполнять требования, вытекающие из условий кредитной сделки. Наряду с ним и</w:t>
      </w:r>
      <w:r>
        <w:rPr>
          <w:sz w:val="28"/>
          <w:szCs w:val="28"/>
        </w:rPr>
        <w:t>с</w:t>
      </w:r>
      <w:r>
        <w:rPr>
          <w:sz w:val="28"/>
          <w:szCs w:val="28"/>
        </w:rPr>
        <w:t>пользуются срочные обязательства – фиксируют обязательство заемщика погасить данный кредит, взятый под определенные цели, в фиксированной сумме и в конкре</w:t>
      </w:r>
      <w:r>
        <w:rPr>
          <w:sz w:val="28"/>
          <w:szCs w:val="28"/>
        </w:rPr>
        <w:t>т</w:t>
      </w:r>
      <w:r>
        <w:rPr>
          <w:sz w:val="28"/>
          <w:szCs w:val="28"/>
        </w:rPr>
        <w:t>ный срок.</w:t>
      </w:r>
    </w:p>
    <w:p w:rsidR="000633D9" w:rsidRDefault="000633D9" w:rsidP="000633D9">
      <w:pPr>
        <w:ind w:firstLine="357"/>
        <w:jc w:val="both"/>
        <w:rPr>
          <w:sz w:val="28"/>
          <w:szCs w:val="28"/>
        </w:rPr>
      </w:pPr>
      <w:r w:rsidRPr="000633D9">
        <w:rPr>
          <w:sz w:val="28"/>
          <w:szCs w:val="28"/>
          <w:u w:val="single"/>
        </w:rPr>
        <w:t>Кредитный договор</w:t>
      </w:r>
      <w:r>
        <w:rPr>
          <w:sz w:val="28"/>
          <w:szCs w:val="28"/>
        </w:rPr>
        <w:t xml:space="preserve"> – важнейший документ, определяющий права и обязанности участников кредитной сделки, в котором содержатся условия экономической и юрид</w:t>
      </w:r>
      <w:r>
        <w:rPr>
          <w:sz w:val="28"/>
          <w:szCs w:val="28"/>
        </w:rPr>
        <w:t>и</w:t>
      </w:r>
      <w:r>
        <w:rPr>
          <w:sz w:val="28"/>
          <w:szCs w:val="28"/>
        </w:rPr>
        <w:t>ческой ответственности сторон. Строго определенной формы договора, рекоменду</w:t>
      </w:r>
      <w:r>
        <w:rPr>
          <w:sz w:val="28"/>
          <w:szCs w:val="28"/>
        </w:rPr>
        <w:t>е</w:t>
      </w:r>
      <w:r>
        <w:rPr>
          <w:sz w:val="28"/>
          <w:szCs w:val="28"/>
        </w:rPr>
        <w:t>мой коммерческим банка Банком России, не существует.</w:t>
      </w:r>
    </w:p>
    <w:p w:rsidR="000633D9" w:rsidRPr="003F4336" w:rsidRDefault="000633D9" w:rsidP="000633D9">
      <w:pPr>
        <w:ind w:firstLine="357"/>
        <w:jc w:val="both"/>
        <w:rPr>
          <w:sz w:val="28"/>
          <w:szCs w:val="28"/>
        </w:rPr>
      </w:pPr>
      <w:r>
        <w:rPr>
          <w:sz w:val="28"/>
          <w:szCs w:val="28"/>
        </w:rPr>
        <w:t>Помимо кредитного договора при необходимости может заключаться договор о з</w:t>
      </w:r>
      <w:r>
        <w:rPr>
          <w:sz w:val="28"/>
          <w:szCs w:val="28"/>
        </w:rPr>
        <w:t>а</w:t>
      </w:r>
      <w:r>
        <w:rPr>
          <w:sz w:val="28"/>
          <w:szCs w:val="28"/>
        </w:rPr>
        <w:t>логе. Если залог присутствует в кредитной сделке, то договор о залоге заключается обязательно, зачастую заверяется нотариусом.</w:t>
      </w:r>
    </w:p>
    <w:p w:rsidR="005B0CB5" w:rsidRPr="005B0CB5" w:rsidRDefault="005B0CB5" w:rsidP="005B0CB5">
      <w:pPr>
        <w:tabs>
          <w:tab w:val="left" w:pos="0"/>
          <w:tab w:val="left" w:pos="284"/>
        </w:tabs>
        <w:suppressAutoHyphens/>
        <w:ind w:right="-437"/>
        <w:jc w:val="both"/>
        <w:rPr>
          <w:b/>
          <w:sz w:val="28"/>
          <w:szCs w:val="28"/>
        </w:rPr>
      </w:pPr>
    </w:p>
    <w:p w:rsidR="005B0CB5" w:rsidRPr="00CF7D4F" w:rsidRDefault="005B0CB5" w:rsidP="005B0CB5">
      <w:pPr>
        <w:tabs>
          <w:tab w:val="left" w:pos="0"/>
          <w:tab w:val="left" w:pos="284"/>
        </w:tabs>
        <w:suppressAutoHyphens/>
        <w:ind w:right="-437"/>
        <w:jc w:val="both"/>
        <w:rPr>
          <w:b/>
          <w:sz w:val="28"/>
          <w:szCs w:val="28"/>
        </w:rPr>
      </w:pPr>
    </w:p>
    <w:p w:rsidR="00CF7D4F" w:rsidRDefault="00CF7D4F" w:rsidP="00CF7D4F">
      <w:pPr>
        <w:tabs>
          <w:tab w:val="left" w:pos="0"/>
          <w:tab w:val="left" w:pos="567"/>
        </w:tabs>
        <w:suppressAutoHyphens/>
        <w:ind w:right="-437"/>
        <w:jc w:val="both"/>
        <w:rPr>
          <w:sz w:val="28"/>
          <w:szCs w:val="28"/>
        </w:rPr>
      </w:pPr>
    </w:p>
    <w:p w:rsidR="00CF7D4F" w:rsidRDefault="00CF7D4F" w:rsidP="00D301BC">
      <w:pPr>
        <w:tabs>
          <w:tab w:val="left" w:pos="0"/>
          <w:tab w:val="left" w:pos="567"/>
        </w:tabs>
        <w:suppressAutoHyphens/>
        <w:ind w:right="-437"/>
        <w:jc w:val="both"/>
        <w:rPr>
          <w:sz w:val="28"/>
          <w:szCs w:val="28"/>
        </w:rPr>
      </w:pPr>
    </w:p>
    <w:p w:rsidR="00CF7D4F" w:rsidRPr="00CF7D4F" w:rsidRDefault="00CF7D4F" w:rsidP="00D301BC">
      <w:pPr>
        <w:tabs>
          <w:tab w:val="left" w:pos="0"/>
          <w:tab w:val="left" w:pos="567"/>
        </w:tabs>
        <w:suppressAutoHyphens/>
        <w:ind w:right="-437"/>
        <w:jc w:val="both"/>
        <w:rPr>
          <w:sz w:val="28"/>
          <w:szCs w:val="28"/>
        </w:rPr>
      </w:pPr>
    </w:p>
    <w:p w:rsidR="00D301BC" w:rsidRDefault="00D301BC" w:rsidP="00D301BC">
      <w:pPr>
        <w:tabs>
          <w:tab w:val="left" w:pos="0"/>
          <w:tab w:val="left" w:pos="567"/>
        </w:tabs>
        <w:suppressAutoHyphens/>
        <w:ind w:right="-437"/>
        <w:jc w:val="both"/>
        <w:rPr>
          <w:sz w:val="28"/>
          <w:szCs w:val="28"/>
          <w:highlight w:val="yellow"/>
        </w:rPr>
      </w:pPr>
    </w:p>
    <w:p w:rsidR="00D301BC" w:rsidRDefault="00D301BC" w:rsidP="00D301BC">
      <w:pPr>
        <w:tabs>
          <w:tab w:val="left" w:pos="0"/>
          <w:tab w:val="left" w:pos="567"/>
        </w:tabs>
        <w:suppressAutoHyphens/>
        <w:ind w:right="-437"/>
        <w:jc w:val="both"/>
        <w:rPr>
          <w:sz w:val="28"/>
          <w:szCs w:val="28"/>
          <w:highlight w:val="yellow"/>
        </w:rPr>
      </w:pPr>
    </w:p>
    <w:p w:rsidR="00B817A2" w:rsidRPr="003D3E2E" w:rsidRDefault="00423DD3" w:rsidP="005B0892">
      <w:pPr>
        <w:numPr>
          <w:ilvl w:val="0"/>
          <w:numId w:val="9"/>
        </w:numPr>
        <w:tabs>
          <w:tab w:val="left" w:pos="0"/>
          <w:tab w:val="num" w:pos="142"/>
          <w:tab w:val="left" w:pos="567"/>
        </w:tabs>
        <w:suppressAutoHyphens/>
        <w:ind w:left="142" w:right="-437" w:firstLine="0"/>
        <w:jc w:val="both"/>
        <w:rPr>
          <w:sz w:val="28"/>
          <w:szCs w:val="28"/>
          <w:highlight w:val="yellow"/>
        </w:rPr>
      </w:pPr>
      <w:r w:rsidRPr="003D3E2E">
        <w:rPr>
          <w:sz w:val="28"/>
          <w:szCs w:val="28"/>
          <w:highlight w:val="yellow"/>
        </w:rPr>
        <w:lastRenderedPageBreak/>
        <w:t xml:space="preserve">Собственный капитал коммерческого банка: функции, структура,  источники формирования </w:t>
      </w:r>
    </w:p>
    <w:p w:rsidR="00D301BC" w:rsidRDefault="005253FA" w:rsidP="00D301BC">
      <w:pPr>
        <w:tabs>
          <w:tab w:val="left" w:pos="0"/>
          <w:tab w:val="left" w:pos="567"/>
        </w:tabs>
        <w:suppressAutoHyphens/>
        <w:ind w:right="-437"/>
        <w:jc w:val="both"/>
        <w:rPr>
          <w:sz w:val="28"/>
          <w:szCs w:val="28"/>
        </w:rPr>
      </w:pPr>
      <w:r w:rsidRPr="005253FA">
        <w:rPr>
          <w:b/>
          <w:sz w:val="28"/>
          <w:szCs w:val="28"/>
        </w:rPr>
        <w:t>Собственный капитал КБ</w:t>
      </w:r>
      <w:r>
        <w:rPr>
          <w:sz w:val="28"/>
          <w:szCs w:val="28"/>
        </w:rPr>
        <w:t xml:space="preserve"> – это капитал, принадлежащий его владельцам, сформированный при создании банка и законодательно закрепленный за ним, пополняемый в дальнейшем за счет прибыли от его деятельности и/или привлечения дополнительного капитала собственников, и находящийся в распоряжении банка как юридического лица без ограничения сроков.</w:t>
      </w:r>
    </w:p>
    <w:p w:rsidR="005253FA" w:rsidRDefault="005253FA" w:rsidP="00D301BC">
      <w:pPr>
        <w:tabs>
          <w:tab w:val="left" w:pos="0"/>
          <w:tab w:val="left" w:pos="567"/>
        </w:tabs>
        <w:suppressAutoHyphens/>
        <w:ind w:right="-437"/>
        <w:jc w:val="both"/>
        <w:rPr>
          <w:sz w:val="28"/>
          <w:szCs w:val="28"/>
        </w:rPr>
      </w:pPr>
      <w:r w:rsidRPr="005253FA">
        <w:rPr>
          <w:sz w:val="28"/>
          <w:szCs w:val="28"/>
          <w:u w:val="single"/>
        </w:rPr>
        <w:t>Роль:</w:t>
      </w:r>
      <w:r>
        <w:rPr>
          <w:sz w:val="28"/>
          <w:szCs w:val="28"/>
        </w:rPr>
        <w:t xml:space="preserve"> СК требуется для устойчивости банка, его способности противостоять рискам (увеличение финансового рычага, ухудшение качества активов)</w:t>
      </w:r>
    </w:p>
    <w:p w:rsidR="005253FA" w:rsidRPr="005253FA" w:rsidRDefault="005253FA" w:rsidP="00D301BC">
      <w:pPr>
        <w:tabs>
          <w:tab w:val="left" w:pos="0"/>
          <w:tab w:val="left" w:pos="567"/>
        </w:tabs>
        <w:suppressAutoHyphens/>
        <w:ind w:right="-437"/>
        <w:jc w:val="both"/>
        <w:rPr>
          <w:sz w:val="28"/>
          <w:szCs w:val="28"/>
          <w:u w:val="single"/>
        </w:rPr>
      </w:pPr>
      <w:r w:rsidRPr="005253FA">
        <w:rPr>
          <w:sz w:val="28"/>
          <w:szCs w:val="28"/>
          <w:u w:val="single"/>
        </w:rPr>
        <w:t>Требования к капиталу (ЦБ РФ):</w:t>
      </w:r>
    </w:p>
    <w:p w:rsidR="005253FA" w:rsidRDefault="005253FA" w:rsidP="005B0892">
      <w:pPr>
        <w:numPr>
          <w:ilvl w:val="0"/>
          <w:numId w:val="17"/>
        </w:numPr>
        <w:tabs>
          <w:tab w:val="left" w:pos="0"/>
          <w:tab w:val="left" w:pos="567"/>
        </w:tabs>
        <w:suppressAutoHyphens/>
        <w:ind w:right="-437"/>
        <w:jc w:val="both"/>
        <w:rPr>
          <w:sz w:val="28"/>
          <w:szCs w:val="28"/>
        </w:rPr>
      </w:pPr>
      <w:r>
        <w:rPr>
          <w:sz w:val="28"/>
          <w:szCs w:val="28"/>
        </w:rPr>
        <w:t>минимально допустимый размер</w:t>
      </w:r>
    </w:p>
    <w:p w:rsidR="005253FA" w:rsidRDefault="005253FA" w:rsidP="005B0892">
      <w:pPr>
        <w:numPr>
          <w:ilvl w:val="0"/>
          <w:numId w:val="17"/>
        </w:numPr>
        <w:tabs>
          <w:tab w:val="left" w:pos="0"/>
          <w:tab w:val="left" w:pos="567"/>
        </w:tabs>
        <w:suppressAutoHyphens/>
        <w:ind w:right="-437"/>
        <w:jc w:val="both"/>
        <w:rPr>
          <w:sz w:val="28"/>
          <w:szCs w:val="28"/>
        </w:rPr>
      </w:pPr>
      <w:r>
        <w:rPr>
          <w:sz w:val="28"/>
          <w:szCs w:val="28"/>
        </w:rPr>
        <w:t>соответствие размера капитала размеру активов с учетом из риска</w:t>
      </w:r>
    </w:p>
    <w:p w:rsidR="005253FA" w:rsidRDefault="005253FA" w:rsidP="005B0892">
      <w:pPr>
        <w:numPr>
          <w:ilvl w:val="0"/>
          <w:numId w:val="17"/>
        </w:numPr>
        <w:tabs>
          <w:tab w:val="left" w:pos="0"/>
          <w:tab w:val="left" w:pos="567"/>
        </w:tabs>
        <w:suppressAutoHyphens/>
        <w:ind w:right="-437"/>
        <w:jc w:val="both"/>
        <w:rPr>
          <w:sz w:val="28"/>
          <w:szCs w:val="28"/>
        </w:rPr>
      </w:pPr>
      <w:r>
        <w:rPr>
          <w:sz w:val="28"/>
          <w:szCs w:val="28"/>
        </w:rPr>
        <w:t>требования к структуре капитала</w:t>
      </w:r>
    </w:p>
    <w:p w:rsidR="005253FA" w:rsidRPr="005253FA" w:rsidRDefault="005253FA" w:rsidP="00D301BC">
      <w:pPr>
        <w:tabs>
          <w:tab w:val="left" w:pos="0"/>
          <w:tab w:val="left" w:pos="567"/>
        </w:tabs>
        <w:suppressAutoHyphens/>
        <w:ind w:right="-437"/>
        <w:jc w:val="both"/>
        <w:rPr>
          <w:sz w:val="28"/>
          <w:szCs w:val="28"/>
          <w:u w:val="single"/>
        </w:rPr>
      </w:pPr>
      <w:r w:rsidRPr="005253FA">
        <w:rPr>
          <w:sz w:val="28"/>
          <w:szCs w:val="28"/>
          <w:u w:val="single"/>
        </w:rPr>
        <w:t xml:space="preserve">Функции </w:t>
      </w:r>
      <w:r>
        <w:rPr>
          <w:sz w:val="28"/>
          <w:szCs w:val="28"/>
          <w:u w:val="single"/>
        </w:rPr>
        <w:t>СК</w:t>
      </w:r>
      <w:r w:rsidRPr="005253FA">
        <w:rPr>
          <w:sz w:val="28"/>
          <w:szCs w:val="28"/>
          <w:u w:val="single"/>
        </w:rPr>
        <w:t>:</w:t>
      </w:r>
    </w:p>
    <w:p w:rsidR="005253FA" w:rsidRDefault="005253FA" w:rsidP="005B0892">
      <w:pPr>
        <w:numPr>
          <w:ilvl w:val="0"/>
          <w:numId w:val="18"/>
        </w:numPr>
        <w:tabs>
          <w:tab w:val="left" w:pos="0"/>
          <w:tab w:val="left" w:pos="142"/>
        </w:tabs>
        <w:suppressAutoHyphens/>
        <w:ind w:left="426" w:right="-437" w:hanging="426"/>
        <w:jc w:val="both"/>
        <w:rPr>
          <w:sz w:val="28"/>
          <w:szCs w:val="28"/>
        </w:rPr>
      </w:pPr>
      <w:r w:rsidRPr="005253FA">
        <w:rPr>
          <w:i/>
          <w:sz w:val="28"/>
          <w:szCs w:val="28"/>
        </w:rPr>
        <w:t>Защитная:</w:t>
      </w:r>
      <w:r>
        <w:rPr>
          <w:sz w:val="28"/>
          <w:szCs w:val="28"/>
        </w:rPr>
        <w:t xml:space="preserve"> </w:t>
      </w:r>
      <w:r w:rsidRPr="005253FA">
        <w:rPr>
          <w:sz w:val="28"/>
          <w:szCs w:val="28"/>
        </w:rPr>
        <w:t>возможность выплаты компенсации вкладчикам в случае ликвидации банка</w:t>
      </w:r>
      <w:r w:rsidR="00B40BFF">
        <w:rPr>
          <w:sz w:val="28"/>
          <w:szCs w:val="28"/>
        </w:rPr>
        <w:t xml:space="preserve"> и </w:t>
      </w:r>
      <w:r w:rsidRPr="005253FA">
        <w:rPr>
          <w:sz w:val="28"/>
          <w:szCs w:val="28"/>
        </w:rPr>
        <w:t>сохранение платежесп</w:t>
      </w:r>
      <w:r w:rsidR="00B40BFF">
        <w:rPr>
          <w:sz w:val="28"/>
          <w:szCs w:val="28"/>
        </w:rPr>
        <w:t>-</w:t>
      </w:r>
      <w:r w:rsidRPr="005253FA">
        <w:rPr>
          <w:sz w:val="28"/>
          <w:szCs w:val="28"/>
        </w:rPr>
        <w:t>ти путем создания резерва на рискованные активы</w:t>
      </w:r>
    </w:p>
    <w:p w:rsidR="005253FA" w:rsidRDefault="005253FA" w:rsidP="005B0892">
      <w:pPr>
        <w:numPr>
          <w:ilvl w:val="0"/>
          <w:numId w:val="18"/>
        </w:numPr>
        <w:tabs>
          <w:tab w:val="left" w:pos="0"/>
          <w:tab w:val="left" w:pos="142"/>
        </w:tabs>
        <w:suppressAutoHyphens/>
        <w:ind w:left="426" w:right="-437" w:hanging="426"/>
        <w:jc w:val="both"/>
        <w:rPr>
          <w:sz w:val="28"/>
          <w:szCs w:val="28"/>
        </w:rPr>
      </w:pPr>
      <w:r w:rsidRPr="005253FA">
        <w:rPr>
          <w:i/>
          <w:sz w:val="28"/>
          <w:szCs w:val="28"/>
        </w:rPr>
        <w:t>Оперативная:</w:t>
      </w:r>
      <w:r>
        <w:rPr>
          <w:sz w:val="28"/>
          <w:szCs w:val="28"/>
        </w:rPr>
        <w:t xml:space="preserve"> </w:t>
      </w:r>
      <w:r w:rsidRPr="005253FA">
        <w:rPr>
          <w:sz w:val="28"/>
          <w:szCs w:val="28"/>
        </w:rPr>
        <w:t>ассигнование собственных средств на покупку земли, зданий, а также создание резерва на случай непредвиденных убытков. Особенно важна данная функция на начальном этапе существования банка</w:t>
      </w:r>
    </w:p>
    <w:p w:rsidR="005253FA" w:rsidRDefault="005253FA" w:rsidP="005B0892">
      <w:pPr>
        <w:numPr>
          <w:ilvl w:val="0"/>
          <w:numId w:val="18"/>
        </w:numPr>
        <w:tabs>
          <w:tab w:val="left" w:pos="0"/>
          <w:tab w:val="left" w:pos="142"/>
        </w:tabs>
        <w:suppressAutoHyphens/>
        <w:ind w:left="426" w:right="-437" w:hanging="426"/>
        <w:jc w:val="both"/>
        <w:rPr>
          <w:sz w:val="28"/>
          <w:szCs w:val="28"/>
        </w:rPr>
      </w:pPr>
      <w:r>
        <w:rPr>
          <w:i/>
          <w:sz w:val="28"/>
          <w:szCs w:val="28"/>
        </w:rPr>
        <w:t>Регулирующая:</w:t>
      </w:r>
      <w:r>
        <w:rPr>
          <w:sz w:val="28"/>
          <w:szCs w:val="28"/>
        </w:rPr>
        <w:t xml:space="preserve"> с</w:t>
      </w:r>
      <w:r w:rsidRPr="005253FA">
        <w:rPr>
          <w:sz w:val="28"/>
          <w:szCs w:val="28"/>
        </w:rPr>
        <w:t xml:space="preserve"> помощью показателей капитала банка государственные органы осуществляют оценку и контроль деятельности банков</w:t>
      </w:r>
    </w:p>
    <w:p w:rsidR="005253FA" w:rsidRPr="000E0B99" w:rsidRDefault="005E1B1C" w:rsidP="005253FA">
      <w:pPr>
        <w:tabs>
          <w:tab w:val="left" w:pos="0"/>
          <w:tab w:val="left" w:pos="567"/>
        </w:tabs>
        <w:suppressAutoHyphens/>
        <w:ind w:right="-437"/>
        <w:jc w:val="both"/>
        <w:rPr>
          <w:sz w:val="28"/>
          <w:szCs w:val="28"/>
          <w:u w:val="single"/>
        </w:rPr>
      </w:pPr>
      <w:r w:rsidRPr="005E1B1C">
        <w:rPr>
          <w:sz w:val="28"/>
          <w:szCs w:val="28"/>
          <w:u w:val="single"/>
        </w:rPr>
        <w:t xml:space="preserve">Основными источниками формирования </w:t>
      </w:r>
      <w:r>
        <w:rPr>
          <w:sz w:val="28"/>
          <w:szCs w:val="28"/>
          <w:u w:val="single"/>
        </w:rPr>
        <w:t>СК КБ</w:t>
      </w:r>
      <w:r w:rsidRPr="005E1B1C">
        <w:rPr>
          <w:sz w:val="28"/>
          <w:szCs w:val="28"/>
          <w:u w:val="single"/>
        </w:rPr>
        <w:t xml:space="preserve"> являются:</w:t>
      </w:r>
    </w:p>
    <w:p w:rsidR="005253FA" w:rsidRDefault="005253FA" w:rsidP="005B0892">
      <w:pPr>
        <w:numPr>
          <w:ilvl w:val="0"/>
          <w:numId w:val="19"/>
        </w:numPr>
        <w:tabs>
          <w:tab w:val="left" w:pos="0"/>
          <w:tab w:val="left" w:pos="142"/>
        </w:tabs>
        <w:suppressAutoHyphens/>
        <w:ind w:left="426" w:right="-437" w:hanging="284"/>
        <w:jc w:val="both"/>
        <w:rPr>
          <w:sz w:val="28"/>
          <w:szCs w:val="28"/>
        </w:rPr>
      </w:pPr>
      <w:r>
        <w:rPr>
          <w:sz w:val="28"/>
          <w:szCs w:val="28"/>
        </w:rPr>
        <w:t>УК</w:t>
      </w:r>
      <w:r w:rsidR="000E0B99">
        <w:rPr>
          <w:sz w:val="28"/>
          <w:szCs w:val="28"/>
        </w:rPr>
        <w:t xml:space="preserve"> (</w:t>
      </w:r>
      <w:r w:rsidR="005E1B1C">
        <w:rPr>
          <w:sz w:val="28"/>
          <w:szCs w:val="28"/>
        </w:rPr>
        <w:t>может формироваться из денежных средств в национальной и иностранной валюте и материальных активов)</w:t>
      </w:r>
    </w:p>
    <w:p w:rsidR="005253FA" w:rsidRDefault="005253FA" w:rsidP="005B0892">
      <w:pPr>
        <w:numPr>
          <w:ilvl w:val="0"/>
          <w:numId w:val="19"/>
        </w:numPr>
        <w:tabs>
          <w:tab w:val="left" w:pos="0"/>
          <w:tab w:val="left" w:pos="142"/>
        </w:tabs>
        <w:suppressAutoHyphens/>
        <w:ind w:left="426" w:right="-437" w:hanging="284"/>
        <w:jc w:val="both"/>
        <w:rPr>
          <w:sz w:val="28"/>
          <w:szCs w:val="28"/>
        </w:rPr>
      </w:pPr>
      <w:r>
        <w:rPr>
          <w:sz w:val="28"/>
          <w:szCs w:val="28"/>
        </w:rPr>
        <w:t>РК</w:t>
      </w:r>
      <w:r w:rsidR="005E1B1C">
        <w:rPr>
          <w:sz w:val="28"/>
          <w:szCs w:val="28"/>
        </w:rPr>
        <w:t xml:space="preserve"> (создается из чистой прибыли в размере не менее 5% оплаченной суммы УК)</w:t>
      </w:r>
    </w:p>
    <w:p w:rsidR="005E1B1C" w:rsidRPr="005E1B1C" w:rsidRDefault="005253FA" w:rsidP="005B0892">
      <w:pPr>
        <w:numPr>
          <w:ilvl w:val="0"/>
          <w:numId w:val="19"/>
        </w:numPr>
        <w:tabs>
          <w:tab w:val="left" w:pos="0"/>
          <w:tab w:val="left" w:pos="142"/>
        </w:tabs>
        <w:suppressAutoHyphens/>
        <w:ind w:left="426" w:right="-437" w:hanging="284"/>
        <w:jc w:val="both"/>
        <w:rPr>
          <w:sz w:val="28"/>
          <w:szCs w:val="28"/>
        </w:rPr>
      </w:pPr>
      <w:r w:rsidRPr="005E1B1C">
        <w:rPr>
          <w:sz w:val="28"/>
          <w:szCs w:val="28"/>
        </w:rPr>
        <w:t>эмиссионный доход</w:t>
      </w:r>
      <w:r w:rsidR="005E1B1C" w:rsidRPr="005E1B1C">
        <w:rPr>
          <w:sz w:val="28"/>
          <w:szCs w:val="28"/>
        </w:rPr>
        <w:t xml:space="preserve"> (положительная разницы между стоимостью </w:t>
      </w:r>
      <w:r w:rsidR="005E1B1C">
        <w:rPr>
          <w:sz w:val="28"/>
          <w:szCs w:val="28"/>
        </w:rPr>
        <w:t>акций</w:t>
      </w:r>
      <w:r w:rsidR="005E1B1C" w:rsidRPr="005E1B1C">
        <w:rPr>
          <w:sz w:val="28"/>
          <w:szCs w:val="28"/>
        </w:rPr>
        <w:t>; положит</w:t>
      </w:r>
      <w:r w:rsidR="00B40BFF">
        <w:rPr>
          <w:sz w:val="28"/>
          <w:szCs w:val="28"/>
        </w:rPr>
        <w:t>.</w:t>
      </w:r>
      <w:r w:rsidR="005E1B1C" w:rsidRPr="005E1B1C">
        <w:rPr>
          <w:sz w:val="28"/>
          <w:szCs w:val="28"/>
        </w:rPr>
        <w:t xml:space="preserve"> разницы между стоимостью долей банка при их оплате участниками и номинальной стоимостью долей, по которой они учтены в составе </w:t>
      </w:r>
      <w:r w:rsidR="00532105">
        <w:rPr>
          <w:sz w:val="28"/>
          <w:szCs w:val="28"/>
        </w:rPr>
        <w:t>УК</w:t>
      </w:r>
      <w:r w:rsidR="005E1B1C" w:rsidRPr="005E1B1C">
        <w:rPr>
          <w:sz w:val="28"/>
          <w:szCs w:val="28"/>
        </w:rPr>
        <w:t>; разницы, образуемой при оплате акций или долей иностранной валюты;</w:t>
      </w:r>
      <w:r w:rsidR="005E1B1C">
        <w:rPr>
          <w:sz w:val="28"/>
          <w:szCs w:val="28"/>
        </w:rPr>
        <w:t xml:space="preserve"> </w:t>
      </w:r>
      <w:r w:rsidR="00532105">
        <w:rPr>
          <w:sz w:val="28"/>
          <w:szCs w:val="28"/>
        </w:rPr>
        <w:t>и т.д.</w:t>
      </w:r>
      <w:r w:rsidR="005E1B1C">
        <w:rPr>
          <w:sz w:val="28"/>
          <w:szCs w:val="28"/>
        </w:rPr>
        <w:t>)</w:t>
      </w:r>
    </w:p>
    <w:p w:rsidR="005253FA" w:rsidRDefault="000E0B99" w:rsidP="005B0892">
      <w:pPr>
        <w:numPr>
          <w:ilvl w:val="0"/>
          <w:numId w:val="19"/>
        </w:numPr>
        <w:tabs>
          <w:tab w:val="left" w:pos="0"/>
          <w:tab w:val="left" w:pos="142"/>
        </w:tabs>
        <w:suppressAutoHyphens/>
        <w:ind w:left="426" w:right="-437" w:hanging="284"/>
        <w:jc w:val="both"/>
        <w:rPr>
          <w:sz w:val="28"/>
          <w:szCs w:val="28"/>
        </w:rPr>
      </w:pPr>
      <w:r>
        <w:rPr>
          <w:sz w:val="28"/>
          <w:szCs w:val="28"/>
        </w:rPr>
        <w:t>прирост стоимости, полученный от переоценки имущества</w:t>
      </w:r>
    </w:p>
    <w:p w:rsidR="000E0B99" w:rsidRDefault="000E0B99" w:rsidP="005B0892">
      <w:pPr>
        <w:numPr>
          <w:ilvl w:val="0"/>
          <w:numId w:val="19"/>
        </w:numPr>
        <w:tabs>
          <w:tab w:val="left" w:pos="0"/>
          <w:tab w:val="left" w:pos="142"/>
        </w:tabs>
        <w:suppressAutoHyphens/>
        <w:ind w:left="426" w:right="-437" w:hanging="284"/>
        <w:jc w:val="both"/>
        <w:rPr>
          <w:sz w:val="28"/>
          <w:szCs w:val="28"/>
        </w:rPr>
      </w:pPr>
      <w:r>
        <w:rPr>
          <w:sz w:val="28"/>
          <w:szCs w:val="28"/>
        </w:rPr>
        <w:t>часть резервов на возможные потери по ссудным операциям (резервы общего характера)</w:t>
      </w:r>
    </w:p>
    <w:p w:rsidR="000E0B99" w:rsidRDefault="000E0B99" w:rsidP="005B0892">
      <w:pPr>
        <w:numPr>
          <w:ilvl w:val="0"/>
          <w:numId w:val="19"/>
        </w:numPr>
        <w:tabs>
          <w:tab w:val="left" w:pos="0"/>
          <w:tab w:val="left" w:pos="142"/>
        </w:tabs>
        <w:suppressAutoHyphens/>
        <w:ind w:left="426" w:right="-437" w:hanging="284"/>
        <w:jc w:val="both"/>
        <w:rPr>
          <w:sz w:val="28"/>
          <w:szCs w:val="28"/>
        </w:rPr>
      </w:pPr>
      <w:r>
        <w:rPr>
          <w:sz w:val="28"/>
          <w:szCs w:val="28"/>
        </w:rPr>
        <w:t>нераспределенная прибыль прошлых лет и текущего года</w:t>
      </w:r>
    </w:p>
    <w:p w:rsidR="00D301BC" w:rsidRPr="00B40BFF" w:rsidRDefault="000E0B99" w:rsidP="005B0892">
      <w:pPr>
        <w:numPr>
          <w:ilvl w:val="0"/>
          <w:numId w:val="19"/>
        </w:numPr>
        <w:tabs>
          <w:tab w:val="left" w:pos="0"/>
          <w:tab w:val="left" w:pos="142"/>
        </w:tabs>
        <w:suppressAutoHyphens/>
        <w:ind w:left="426" w:right="-437" w:hanging="284"/>
        <w:jc w:val="both"/>
        <w:rPr>
          <w:sz w:val="28"/>
          <w:szCs w:val="28"/>
        </w:rPr>
      </w:pPr>
      <w:r>
        <w:rPr>
          <w:sz w:val="28"/>
          <w:szCs w:val="28"/>
        </w:rPr>
        <w:t>субординированные обязательства (кредиты, депозиты, облигации)</w:t>
      </w:r>
    </w:p>
    <w:p w:rsidR="00D301BC" w:rsidRPr="00532105" w:rsidRDefault="00532105" w:rsidP="00D301BC">
      <w:pPr>
        <w:tabs>
          <w:tab w:val="left" w:pos="0"/>
          <w:tab w:val="left" w:pos="567"/>
        </w:tabs>
        <w:suppressAutoHyphens/>
        <w:ind w:right="-437"/>
        <w:jc w:val="both"/>
        <w:rPr>
          <w:sz w:val="28"/>
          <w:szCs w:val="28"/>
          <w:u w:val="single"/>
        </w:rPr>
      </w:pPr>
      <w:r w:rsidRPr="00532105">
        <w:rPr>
          <w:sz w:val="28"/>
          <w:szCs w:val="28"/>
          <w:u w:val="single"/>
        </w:rPr>
        <w:t>СК банка по качественной характеристике делят на два уровня:</w:t>
      </w:r>
    </w:p>
    <w:p w:rsidR="00532105" w:rsidRDefault="00532105" w:rsidP="005B0892">
      <w:pPr>
        <w:numPr>
          <w:ilvl w:val="0"/>
          <w:numId w:val="20"/>
        </w:numPr>
        <w:tabs>
          <w:tab w:val="left" w:pos="0"/>
          <w:tab w:val="left" w:pos="567"/>
        </w:tabs>
        <w:suppressAutoHyphens/>
        <w:ind w:right="-437"/>
        <w:jc w:val="both"/>
        <w:rPr>
          <w:sz w:val="28"/>
          <w:szCs w:val="28"/>
        </w:rPr>
      </w:pPr>
      <w:r w:rsidRPr="00532105">
        <w:rPr>
          <w:i/>
          <w:sz w:val="28"/>
          <w:szCs w:val="28"/>
        </w:rPr>
        <w:t>основной капитал</w:t>
      </w:r>
      <w:r>
        <w:rPr>
          <w:sz w:val="28"/>
          <w:szCs w:val="28"/>
        </w:rPr>
        <w:t xml:space="preserve"> – те элементы, которые отвечают критериям: стабильности, отсутствия фиксированных начислений доходов, субординации по отношению к правам кредиторов)</w:t>
      </w:r>
    </w:p>
    <w:p w:rsidR="00532105" w:rsidRDefault="00532105" w:rsidP="005B0892">
      <w:pPr>
        <w:numPr>
          <w:ilvl w:val="0"/>
          <w:numId w:val="20"/>
        </w:numPr>
        <w:tabs>
          <w:tab w:val="left" w:pos="0"/>
          <w:tab w:val="left" w:pos="567"/>
        </w:tabs>
        <w:suppressAutoHyphens/>
        <w:ind w:right="-437"/>
        <w:jc w:val="both"/>
        <w:rPr>
          <w:sz w:val="28"/>
          <w:szCs w:val="28"/>
        </w:rPr>
      </w:pPr>
      <w:r w:rsidRPr="00532105">
        <w:rPr>
          <w:i/>
          <w:sz w:val="28"/>
          <w:szCs w:val="28"/>
        </w:rPr>
        <w:t>дополнительный</w:t>
      </w:r>
      <w:r>
        <w:rPr>
          <w:sz w:val="28"/>
          <w:szCs w:val="28"/>
        </w:rPr>
        <w:t xml:space="preserve"> – элементы, не отвечающие перечисленным выше критериям.</w:t>
      </w:r>
    </w:p>
    <w:p w:rsidR="00B40BFF" w:rsidRDefault="00B40BFF" w:rsidP="00B40BFF">
      <w:pPr>
        <w:ind w:left="360"/>
        <w:jc w:val="both"/>
      </w:pPr>
      <w:r>
        <w:t>Для оценки достаточности капитала, ЦБ устанавливает нормы достаточности капитала.</w:t>
      </w:r>
    </w:p>
    <w:p w:rsidR="00B40BFF" w:rsidRPr="00B40BFF" w:rsidRDefault="00B40BFF" w:rsidP="00B40BFF">
      <w:pPr>
        <w:rPr>
          <w:sz w:val="28"/>
          <w:szCs w:val="28"/>
        </w:rPr>
      </w:pPr>
      <w:r w:rsidRPr="00B40BFF">
        <w:rPr>
          <w:sz w:val="28"/>
          <w:szCs w:val="28"/>
          <w:u w:val="single"/>
        </w:rPr>
        <w:t>Коэффициент достаточности капитала:</w:t>
      </w:r>
    </w:p>
    <w:p w:rsidR="00B40BFF" w:rsidRPr="00B40BFF" w:rsidRDefault="00B40BFF" w:rsidP="00B40BFF">
      <w:pPr>
        <w:rPr>
          <w:sz w:val="28"/>
          <w:szCs w:val="28"/>
        </w:rPr>
      </w:pPr>
      <w:r w:rsidRPr="00B40BFF">
        <w:rPr>
          <w:sz w:val="28"/>
          <w:szCs w:val="28"/>
        </w:rPr>
        <w:t xml:space="preserve">Н1= </w:t>
      </w:r>
      <w:r>
        <w:rPr>
          <w:sz w:val="28"/>
          <w:szCs w:val="28"/>
        </w:rPr>
        <w:t>СК</w:t>
      </w:r>
      <w:r w:rsidRPr="00B40BFF">
        <w:rPr>
          <w:sz w:val="28"/>
          <w:szCs w:val="28"/>
        </w:rPr>
        <w:t>/</w:t>
      </w:r>
      <w:r>
        <w:rPr>
          <w:sz w:val="28"/>
          <w:szCs w:val="28"/>
        </w:rPr>
        <w:t>(</w:t>
      </w:r>
      <w:r w:rsidRPr="00B40BFF">
        <w:rPr>
          <w:sz w:val="28"/>
          <w:szCs w:val="28"/>
        </w:rPr>
        <w:t>КР+РР+ОР</w:t>
      </w:r>
      <w:r>
        <w:rPr>
          <w:sz w:val="28"/>
          <w:szCs w:val="28"/>
        </w:rPr>
        <w:t>)</w:t>
      </w:r>
      <w:r w:rsidRPr="00B40BFF">
        <w:rPr>
          <w:sz w:val="28"/>
          <w:szCs w:val="28"/>
        </w:rPr>
        <w:t xml:space="preserve">  ( капитал/ активы, взвешенные по степени риска)</w:t>
      </w:r>
    </w:p>
    <w:p w:rsidR="00B40BFF" w:rsidRPr="00B40BFF" w:rsidRDefault="00B40BFF" w:rsidP="00B40BFF">
      <w:pPr>
        <w:rPr>
          <w:sz w:val="28"/>
          <w:szCs w:val="28"/>
        </w:rPr>
      </w:pPr>
      <w:r w:rsidRPr="00B40BFF">
        <w:rPr>
          <w:sz w:val="28"/>
          <w:szCs w:val="28"/>
        </w:rPr>
        <w:t>КР- кредитный риск</w:t>
      </w:r>
      <w:r>
        <w:rPr>
          <w:sz w:val="28"/>
          <w:szCs w:val="28"/>
        </w:rPr>
        <w:t xml:space="preserve">, </w:t>
      </w:r>
      <w:r w:rsidRPr="00B40BFF">
        <w:rPr>
          <w:sz w:val="28"/>
          <w:szCs w:val="28"/>
        </w:rPr>
        <w:t>РР – рыночный риск</w:t>
      </w:r>
      <w:r>
        <w:rPr>
          <w:sz w:val="28"/>
          <w:szCs w:val="28"/>
        </w:rPr>
        <w:t xml:space="preserve">, </w:t>
      </w:r>
      <w:r w:rsidRPr="00B40BFF">
        <w:rPr>
          <w:sz w:val="28"/>
          <w:szCs w:val="28"/>
        </w:rPr>
        <w:t>ОР – операционный риск</w:t>
      </w:r>
    </w:p>
    <w:p w:rsidR="00B40BFF" w:rsidRPr="00B40BFF" w:rsidRDefault="00B40BFF" w:rsidP="00B40BFF">
      <w:pPr>
        <w:pStyle w:val="s1"/>
        <w:spacing w:before="0" w:after="0"/>
        <w:jc w:val="both"/>
        <w:rPr>
          <w:i/>
          <w:iCs/>
          <w:sz w:val="28"/>
          <w:szCs w:val="28"/>
        </w:rPr>
      </w:pPr>
      <w:r w:rsidRPr="00B40BFF">
        <w:rPr>
          <w:iCs/>
          <w:sz w:val="28"/>
          <w:szCs w:val="28"/>
          <w:shd w:val="clear" w:color="auto" w:fill="FFFFFF"/>
        </w:rPr>
        <w:t xml:space="preserve">Минимально допустимое </w:t>
      </w:r>
      <w:hyperlink r:id="rId7" w:anchor="block_21" w:history="1">
        <w:r w:rsidRPr="00B40BFF">
          <w:rPr>
            <w:rStyle w:val="Hyperlink0"/>
            <w:sz w:val="28"/>
            <w:szCs w:val="28"/>
          </w:rPr>
          <w:t>H1</w:t>
        </w:r>
      </w:hyperlink>
      <w:r w:rsidRPr="00B40BFF">
        <w:rPr>
          <w:iCs/>
          <w:sz w:val="28"/>
          <w:szCs w:val="28"/>
          <w:shd w:val="clear" w:color="auto" w:fill="FFFFFF"/>
        </w:rPr>
        <w:t> устанавливается в размере 10 процентов.</w:t>
      </w:r>
    </w:p>
    <w:p w:rsidR="00D301BC" w:rsidRDefault="00D301BC" w:rsidP="00D301BC">
      <w:pPr>
        <w:tabs>
          <w:tab w:val="left" w:pos="0"/>
          <w:tab w:val="left" w:pos="567"/>
        </w:tabs>
        <w:suppressAutoHyphens/>
        <w:ind w:right="-437"/>
        <w:jc w:val="both"/>
        <w:rPr>
          <w:sz w:val="28"/>
          <w:szCs w:val="28"/>
        </w:rPr>
      </w:pPr>
    </w:p>
    <w:p w:rsidR="004C7357" w:rsidRPr="009C55A9" w:rsidRDefault="00E67FE8" w:rsidP="005B0892">
      <w:pPr>
        <w:numPr>
          <w:ilvl w:val="0"/>
          <w:numId w:val="9"/>
        </w:numPr>
        <w:tabs>
          <w:tab w:val="left" w:pos="0"/>
          <w:tab w:val="num" w:pos="142"/>
          <w:tab w:val="left" w:pos="567"/>
        </w:tabs>
        <w:suppressAutoHyphens/>
        <w:ind w:left="142" w:right="-437" w:firstLine="0"/>
        <w:jc w:val="both"/>
        <w:rPr>
          <w:highlight w:val="yellow"/>
        </w:rPr>
      </w:pPr>
      <w:r w:rsidRPr="009C55A9">
        <w:rPr>
          <w:highlight w:val="yellow"/>
        </w:rPr>
        <w:lastRenderedPageBreak/>
        <w:t xml:space="preserve">Финансовые коэффициенты, используемые при оценке кредитоспособности заемщика: виды, методы расчета, экономическое содержание </w:t>
      </w:r>
    </w:p>
    <w:p w:rsidR="00532105" w:rsidRDefault="00532105" w:rsidP="00532105">
      <w:pPr>
        <w:tabs>
          <w:tab w:val="left" w:pos="0"/>
          <w:tab w:val="left" w:pos="567"/>
        </w:tabs>
        <w:suppressAutoHyphens/>
        <w:ind w:right="-437"/>
        <w:jc w:val="both"/>
        <w:rPr>
          <w:sz w:val="28"/>
          <w:szCs w:val="28"/>
        </w:rPr>
      </w:pPr>
      <w:r w:rsidRPr="00532105">
        <w:rPr>
          <w:b/>
          <w:sz w:val="28"/>
          <w:szCs w:val="28"/>
        </w:rPr>
        <w:t>Кредитоспособность клиента КБ</w:t>
      </w:r>
      <w:r>
        <w:rPr>
          <w:sz w:val="28"/>
          <w:szCs w:val="28"/>
        </w:rPr>
        <w:t xml:space="preserve"> – это возможность заемщика полностью и в срок рассчитаться по своим долговым обязательствам (основному долгу и процентам).</w:t>
      </w:r>
    </w:p>
    <w:p w:rsidR="00532105" w:rsidRDefault="00F0201D" w:rsidP="00532105">
      <w:pPr>
        <w:tabs>
          <w:tab w:val="left" w:pos="0"/>
          <w:tab w:val="left" w:pos="567"/>
        </w:tabs>
        <w:suppressAutoHyphens/>
        <w:ind w:right="-437"/>
        <w:jc w:val="both"/>
        <w:rPr>
          <w:sz w:val="28"/>
          <w:szCs w:val="28"/>
        </w:rPr>
      </w:pPr>
      <w:r>
        <w:rPr>
          <w:sz w:val="28"/>
          <w:szCs w:val="28"/>
        </w:rPr>
        <w:t>В мировой и российской практике для оценки кредитоспособности заемщика используются различные коэффициенты, которые можно разбить на 5 групп:</w:t>
      </w:r>
    </w:p>
    <w:p w:rsidR="00F0201D" w:rsidRPr="00F0201D" w:rsidRDefault="00F0201D" w:rsidP="005B0892">
      <w:pPr>
        <w:numPr>
          <w:ilvl w:val="0"/>
          <w:numId w:val="21"/>
        </w:numPr>
        <w:tabs>
          <w:tab w:val="left" w:pos="0"/>
          <w:tab w:val="left" w:pos="567"/>
        </w:tabs>
        <w:suppressAutoHyphens/>
        <w:ind w:right="-437"/>
        <w:jc w:val="both"/>
        <w:rPr>
          <w:sz w:val="28"/>
          <w:szCs w:val="28"/>
          <w:u w:val="single"/>
        </w:rPr>
      </w:pPr>
      <w:r w:rsidRPr="00F0201D">
        <w:rPr>
          <w:sz w:val="28"/>
          <w:szCs w:val="28"/>
          <w:u w:val="single"/>
        </w:rPr>
        <w:t>коэффициенты ликвидности</w:t>
      </w:r>
    </w:p>
    <w:p w:rsidR="00F0201D" w:rsidRDefault="00F0201D" w:rsidP="005B0892">
      <w:pPr>
        <w:numPr>
          <w:ilvl w:val="0"/>
          <w:numId w:val="22"/>
        </w:numPr>
        <w:tabs>
          <w:tab w:val="left" w:pos="0"/>
          <w:tab w:val="left" w:pos="142"/>
        </w:tabs>
        <w:suppressAutoHyphens/>
        <w:ind w:left="142" w:right="-437" w:hanging="284"/>
        <w:jc w:val="both"/>
        <w:rPr>
          <w:sz w:val="28"/>
          <w:szCs w:val="28"/>
        </w:rPr>
      </w:pPr>
      <w:proofErr w:type="spellStart"/>
      <w:r>
        <w:rPr>
          <w:sz w:val="28"/>
          <w:szCs w:val="28"/>
        </w:rPr>
        <w:t>Коэф-т</w:t>
      </w:r>
      <w:proofErr w:type="spellEnd"/>
      <w:r>
        <w:rPr>
          <w:sz w:val="28"/>
          <w:szCs w:val="28"/>
        </w:rPr>
        <w:t xml:space="preserve"> текущей ликвидности = Текущие активы/Текущие пассивы. Показывает способен ли заемщик в принципе рассчитаться по своим обязательствам. Норматив = 2,0-1,25</w:t>
      </w:r>
    </w:p>
    <w:p w:rsidR="00F0201D" w:rsidRDefault="00F0201D" w:rsidP="005B0892">
      <w:pPr>
        <w:numPr>
          <w:ilvl w:val="0"/>
          <w:numId w:val="22"/>
        </w:numPr>
        <w:tabs>
          <w:tab w:val="left" w:pos="0"/>
          <w:tab w:val="left" w:pos="142"/>
        </w:tabs>
        <w:suppressAutoHyphens/>
        <w:ind w:left="142" w:right="-437" w:hanging="284"/>
        <w:jc w:val="both"/>
        <w:rPr>
          <w:sz w:val="28"/>
          <w:szCs w:val="28"/>
        </w:rPr>
      </w:pPr>
      <w:proofErr w:type="spellStart"/>
      <w:r>
        <w:rPr>
          <w:sz w:val="28"/>
          <w:szCs w:val="28"/>
        </w:rPr>
        <w:t>Коэф-т</w:t>
      </w:r>
      <w:proofErr w:type="spellEnd"/>
      <w:r>
        <w:rPr>
          <w:sz w:val="28"/>
          <w:szCs w:val="28"/>
        </w:rPr>
        <w:t xml:space="preserve"> быстрой ликвидности = Ликвидные активы/Текущие пассивы. Позволяет прогнозировать способность заемщика быстро высвобождать из оборота в денежной форме для погашения долга банка в срок.</w:t>
      </w:r>
    </w:p>
    <w:p w:rsidR="002A1FC6" w:rsidRDefault="00F0201D" w:rsidP="002A1FC6">
      <w:pPr>
        <w:numPr>
          <w:ilvl w:val="0"/>
          <w:numId w:val="21"/>
        </w:numPr>
        <w:tabs>
          <w:tab w:val="left" w:pos="0"/>
          <w:tab w:val="left" w:pos="284"/>
        </w:tabs>
        <w:suppressAutoHyphens/>
        <w:ind w:left="142" w:right="-437"/>
        <w:jc w:val="both"/>
        <w:rPr>
          <w:sz w:val="28"/>
          <w:szCs w:val="28"/>
        </w:rPr>
      </w:pPr>
      <w:r w:rsidRPr="00F0201D">
        <w:rPr>
          <w:sz w:val="28"/>
          <w:szCs w:val="28"/>
          <w:u w:val="single"/>
        </w:rPr>
        <w:t>коэффициенты эффективности или оборачиваемости</w:t>
      </w:r>
      <w:r>
        <w:rPr>
          <w:sz w:val="28"/>
          <w:szCs w:val="28"/>
          <w:u w:val="single"/>
        </w:rPr>
        <w:t xml:space="preserve">. </w:t>
      </w:r>
      <w:r w:rsidRPr="00F0201D">
        <w:rPr>
          <w:sz w:val="28"/>
          <w:szCs w:val="28"/>
        </w:rPr>
        <w:t>Если</w:t>
      </w:r>
      <w:r>
        <w:rPr>
          <w:sz w:val="28"/>
          <w:szCs w:val="28"/>
        </w:rPr>
        <w:t xml:space="preserve"> показатели ликвидности растут за счет увеличения </w:t>
      </w:r>
      <w:proofErr w:type="spellStart"/>
      <w:r>
        <w:rPr>
          <w:sz w:val="28"/>
          <w:szCs w:val="28"/>
        </w:rPr>
        <w:t>деб</w:t>
      </w:r>
      <w:proofErr w:type="spellEnd"/>
      <w:r>
        <w:rPr>
          <w:sz w:val="28"/>
          <w:szCs w:val="28"/>
        </w:rPr>
        <w:t>. задолженности и стоимость запасов при одновременном замедлении их оборачиваемости, нельзя повышать класс кредитоспособности заемщика.</w:t>
      </w:r>
    </w:p>
    <w:p w:rsidR="00F0201D" w:rsidRPr="002A1FC6" w:rsidRDefault="00EE63A3" w:rsidP="002A1FC6">
      <w:pPr>
        <w:tabs>
          <w:tab w:val="left" w:pos="0"/>
          <w:tab w:val="left" w:pos="567"/>
        </w:tabs>
        <w:suppressAutoHyphens/>
        <w:ind w:right="-437"/>
        <w:jc w:val="both"/>
        <w:rPr>
          <w:sz w:val="28"/>
          <w:szCs w:val="28"/>
        </w:rPr>
      </w:pPr>
      <w:r w:rsidRPr="002A1FC6">
        <w:rPr>
          <w:i/>
          <w:sz w:val="28"/>
          <w:szCs w:val="28"/>
        </w:rPr>
        <w:t>Оборачиваемость запасов</w:t>
      </w:r>
      <w:r w:rsidRPr="002A1FC6">
        <w:rPr>
          <w:sz w:val="28"/>
          <w:szCs w:val="28"/>
        </w:rPr>
        <w:t xml:space="preserve"> характеризуют два показателя:</w:t>
      </w:r>
    </w:p>
    <w:p w:rsidR="002A1FC6" w:rsidRDefault="00EE63A3" w:rsidP="00EE63A3">
      <w:pPr>
        <w:tabs>
          <w:tab w:val="left" w:pos="0"/>
          <w:tab w:val="left" w:pos="284"/>
        </w:tabs>
        <w:suppressAutoHyphens/>
        <w:ind w:right="-437"/>
        <w:jc w:val="both"/>
        <w:rPr>
          <w:sz w:val="28"/>
          <w:szCs w:val="28"/>
        </w:rPr>
      </w:pPr>
      <w:r>
        <w:rPr>
          <w:sz w:val="28"/>
          <w:szCs w:val="28"/>
        </w:rPr>
        <w:t xml:space="preserve">Длительность оборота в днях = </w:t>
      </w:r>
      <m:oMath>
        <m:f>
          <m:fPr>
            <m:ctrlPr>
              <w:rPr>
                <w:rFonts w:ascii="Cambria Math" w:hAnsi="Cambria Math"/>
                <w:i/>
                <w:sz w:val="28"/>
                <w:szCs w:val="28"/>
              </w:rPr>
            </m:ctrlPr>
          </m:fPr>
          <m:num>
            <m:r>
              <m:rPr>
                <m:sty m:val="p"/>
              </m:rPr>
              <w:rPr>
                <w:rFonts w:ascii="Cambria Math" w:hAnsi="Cambria Math"/>
                <w:sz w:val="28"/>
                <w:szCs w:val="28"/>
              </w:rPr>
              <m:t>Средние остатки запасов в периоде</m:t>
            </m:r>
          </m:num>
          <m:den>
            <m:r>
              <m:rPr>
                <m:sty m:val="p"/>
              </m:rPr>
              <w:rPr>
                <w:rFonts w:ascii="Cambria Math" w:hAnsi="Cambria Math"/>
                <w:sz w:val="28"/>
                <w:szCs w:val="28"/>
              </w:rPr>
              <m:t>Однодневная выручка от реализации</m:t>
            </m:r>
          </m:den>
        </m:f>
      </m:oMath>
    </w:p>
    <w:p w:rsidR="002A1FC6" w:rsidRDefault="002A1FC6" w:rsidP="002A1FC6">
      <w:pPr>
        <w:tabs>
          <w:tab w:val="left" w:pos="0"/>
          <w:tab w:val="left" w:pos="284"/>
        </w:tabs>
        <w:suppressAutoHyphens/>
        <w:ind w:right="-437"/>
        <w:jc w:val="both"/>
        <w:rPr>
          <w:sz w:val="28"/>
          <w:szCs w:val="28"/>
        </w:rPr>
      </w:pPr>
      <w:r>
        <w:rPr>
          <w:sz w:val="28"/>
          <w:szCs w:val="28"/>
        </w:rPr>
        <w:t xml:space="preserve"> </w:t>
      </w:r>
      <w:r w:rsidR="00EE63A3">
        <w:rPr>
          <w:sz w:val="28"/>
          <w:szCs w:val="28"/>
        </w:rPr>
        <w:t xml:space="preserve">Количество оборотов в периоде = </w:t>
      </w:r>
      <m:oMath>
        <m:f>
          <m:fPr>
            <m:ctrlPr>
              <w:rPr>
                <w:rFonts w:ascii="Cambria Math" w:hAnsi="Cambria Math"/>
                <w:i/>
                <w:sz w:val="28"/>
                <w:szCs w:val="28"/>
              </w:rPr>
            </m:ctrlPr>
          </m:fPr>
          <m:num>
            <m:r>
              <m:rPr>
                <m:sty m:val="p"/>
              </m:rPr>
              <w:rPr>
                <w:rFonts w:ascii="Cambria Math" w:hAnsi="Cambria Math"/>
                <w:sz w:val="28"/>
                <w:szCs w:val="28"/>
              </w:rPr>
              <m:t>Выручка от реализации</m:t>
            </m:r>
          </m:num>
          <m:den>
            <m:r>
              <w:rPr>
                <w:rFonts w:ascii="Cambria Math" w:hAnsi="Cambria Math"/>
                <w:sz w:val="28"/>
                <w:szCs w:val="28"/>
              </w:rPr>
              <m:t>Средние остатки запасов за период</m:t>
            </m:r>
          </m:den>
        </m:f>
      </m:oMath>
    </w:p>
    <w:p w:rsidR="00EE63A3" w:rsidRDefault="00EE63A3" w:rsidP="002A1FC6">
      <w:pPr>
        <w:tabs>
          <w:tab w:val="left" w:pos="0"/>
          <w:tab w:val="left" w:pos="284"/>
        </w:tabs>
        <w:suppressAutoHyphens/>
        <w:ind w:right="-437"/>
        <w:jc w:val="both"/>
        <w:rPr>
          <w:sz w:val="28"/>
          <w:szCs w:val="28"/>
        </w:rPr>
      </w:pPr>
      <w:r w:rsidRPr="00EE63A3">
        <w:rPr>
          <w:i/>
          <w:sz w:val="28"/>
          <w:szCs w:val="28"/>
        </w:rPr>
        <w:t>Оборачиваемость ДЗ в днях</w:t>
      </w:r>
      <w:r>
        <w:rPr>
          <w:sz w:val="28"/>
          <w:szCs w:val="28"/>
        </w:rPr>
        <w:t xml:space="preserve"> = </w:t>
      </w:r>
      <m:oMath>
        <m:f>
          <m:fPr>
            <m:ctrlPr>
              <w:rPr>
                <w:rFonts w:ascii="Cambria Math" w:hAnsi="Cambria Math"/>
                <w:i/>
                <w:sz w:val="28"/>
                <w:szCs w:val="28"/>
              </w:rPr>
            </m:ctrlPr>
          </m:fPr>
          <m:num>
            <m:r>
              <m:rPr>
                <m:sty m:val="p"/>
              </m:rPr>
              <w:rPr>
                <w:rFonts w:ascii="Cambria Math" w:hAnsi="Cambria Math"/>
                <w:sz w:val="28"/>
                <w:szCs w:val="28"/>
              </w:rPr>
              <m:t>Средние остатки задолженности в периоде</m:t>
            </m:r>
          </m:num>
          <m:den>
            <m:r>
              <m:rPr>
                <m:sty m:val="p"/>
              </m:rPr>
              <w:rPr>
                <w:rFonts w:ascii="Cambria Math" w:hAnsi="Cambria Math"/>
                <w:sz w:val="28"/>
                <w:szCs w:val="28"/>
              </w:rPr>
              <m:t>Однодневная выручка от реализации</m:t>
            </m:r>
          </m:den>
        </m:f>
      </m:oMath>
      <w:r w:rsidR="002A1FC6">
        <w:rPr>
          <w:sz w:val="28"/>
          <w:szCs w:val="28"/>
        </w:rPr>
        <w:t xml:space="preserve"> </w:t>
      </w:r>
    </w:p>
    <w:p w:rsidR="00EE63A3" w:rsidRPr="002A1FC6" w:rsidRDefault="00EE63A3" w:rsidP="002A1FC6">
      <w:pPr>
        <w:tabs>
          <w:tab w:val="left" w:pos="0"/>
          <w:tab w:val="left" w:pos="284"/>
        </w:tabs>
        <w:suppressAutoHyphens/>
        <w:ind w:left="-76" w:right="-437"/>
        <w:jc w:val="both"/>
        <w:rPr>
          <w:sz w:val="28"/>
          <w:szCs w:val="28"/>
        </w:rPr>
      </w:pPr>
      <w:r w:rsidRPr="002A1FC6">
        <w:rPr>
          <w:i/>
          <w:sz w:val="28"/>
          <w:szCs w:val="28"/>
        </w:rPr>
        <w:t>Оборачиваемость основного капитала</w:t>
      </w:r>
      <w:r w:rsidRPr="002A1FC6">
        <w:rPr>
          <w:sz w:val="28"/>
          <w:szCs w:val="28"/>
        </w:rPr>
        <w:t xml:space="preserve"> =</w:t>
      </w:r>
      <w:r w:rsidR="002A1FC6" w:rsidRPr="002A1FC6">
        <w:rPr>
          <w:sz w:val="28"/>
          <w:szCs w:val="28"/>
        </w:rPr>
        <w:t xml:space="preserve"> </w:t>
      </w:r>
      <m:oMath>
        <m:f>
          <m:fPr>
            <m:ctrlPr>
              <w:rPr>
                <w:rFonts w:ascii="Cambria Math" w:hAnsi="Cambria Math"/>
                <w:i/>
                <w:sz w:val="28"/>
                <w:szCs w:val="28"/>
              </w:rPr>
            </m:ctrlPr>
          </m:fPr>
          <m:num>
            <m:r>
              <m:rPr>
                <m:sty m:val="p"/>
              </m:rPr>
              <w:rPr>
                <w:rFonts w:ascii="Cambria Math" w:hAnsi="Cambria Math"/>
                <w:sz w:val="28"/>
                <w:szCs w:val="28"/>
              </w:rPr>
              <m:t>Выручка от реализаци</m:t>
            </m:r>
          </m:num>
          <m:den>
            <m:r>
              <m:rPr>
                <m:sty m:val="p"/>
              </m:rPr>
              <w:rPr>
                <w:rFonts w:ascii="Cambria Math" w:hAnsi="Cambria Math"/>
                <w:sz w:val="28"/>
                <w:szCs w:val="28"/>
              </w:rPr>
              <m:t>Средняя остаточная стоимость основных фондов в периоде</m:t>
            </m:r>
          </m:den>
        </m:f>
      </m:oMath>
      <w:r w:rsidRPr="002A1FC6">
        <w:rPr>
          <w:sz w:val="28"/>
          <w:szCs w:val="28"/>
        </w:rPr>
        <w:t xml:space="preserve"> </w:t>
      </w:r>
      <w:r w:rsidRPr="002A1FC6">
        <w:rPr>
          <w:i/>
          <w:sz w:val="28"/>
          <w:szCs w:val="28"/>
        </w:rPr>
        <w:t xml:space="preserve">Оборачиваемость активов = </w:t>
      </w:r>
      <w:r w:rsidRPr="002A1FC6">
        <w:rPr>
          <w:sz w:val="28"/>
          <w:szCs w:val="28"/>
        </w:rPr>
        <w:t>Выручка от реализации / Средний размер активов в периоде</w:t>
      </w:r>
    </w:p>
    <w:p w:rsidR="00EE63A3" w:rsidRDefault="00EE63A3" w:rsidP="00EE63A3">
      <w:pPr>
        <w:tabs>
          <w:tab w:val="left" w:pos="0"/>
          <w:tab w:val="left" w:pos="284"/>
        </w:tabs>
        <w:suppressAutoHyphens/>
        <w:ind w:right="-437"/>
        <w:jc w:val="both"/>
        <w:rPr>
          <w:sz w:val="28"/>
          <w:szCs w:val="28"/>
        </w:rPr>
      </w:pPr>
      <w:proofErr w:type="spellStart"/>
      <w:r>
        <w:rPr>
          <w:sz w:val="28"/>
          <w:szCs w:val="28"/>
        </w:rPr>
        <w:t>Коэф-ты</w:t>
      </w:r>
      <w:proofErr w:type="spellEnd"/>
      <w:r>
        <w:rPr>
          <w:sz w:val="28"/>
          <w:szCs w:val="28"/>
        </w:rPr>
        <w:t xml:space="preserve"> эффективности анализируются в динамике, а также сравниваются с </w:t>
      </w:r>
      <w:proofErr w:type="spellStart"/>
      <w:r>
        <w:rPr>
          <w:sz w:val="28"/>
          <w:szCs w:val="28"/>
        </w:rPr>
        <w:t>коэф-тами</w:t>
      </w:r>
      <w:proofErr w:type="spellEnd"/>
      <w:r>
        <w:rPr>
          <w:sz w:val="28"/>
          <w:szCs w:val="28"/>
        </w:rPr>
        <w:t xml:space="preserve"> конкурентов и со среднеотраслевыми показателями.</w:t>
      </w:r>
    </w:p>
    <w:p w:rsidR="00F0201D" w:rsidRPr="00F972F1" w:rsidRDefault="00F0201D" w:rsidP="005B0892">
      <w:pPr>
        <w:numPr>
          <w:ilvl w:val="0"/>
          <w:numId w:val="21"/>
        </w:numPr>
        <w:tabs>
          <w:tab w:val="left" w:pos="0"/>
          <w:tab w:val="left" w:pos="567"/>
        </w:tabs>
        <w:suppressAutoHyphens/>
        <w:ind w:right="-437"/>
        <w:jc w:val="both"/>
        <w:rPr>
          <w:sz w:val="28"/>
          <w:szCs w:val="28"/>
          <w:u w:val="single"/>
        </w:rPr>
      </w:pPr>
      <w:r w:rsidRPr="00EE63A3">
        <w:rPr>
          <w:sz w:val="28"/>
          <w:szCs w:val="28"/>
          <w:u w:val="single"/>
        </w:rPr>
        <w:t xml:space="preserve">коэффициент финансового </w:t>
      </w:r>
      <w:proofErr w:type="spellStart"/>
      <w:r w:rsidRPr="00EE63A3">
        <w:rPr>
          <w:sz w:val="28"/>
          <w:szCs w:val="28"/>
          <w:u w:val="single"/>
        </w:rPr>
        <w:t>левериджа</w:t>
      </w:r>
      <w:proofErr w:type="spellEnd"/>
      <w:r w:rsidR="00EE63A3">
        <w:rPr>
          <w:sz w:val="28"/>
          <w:szCs w:val="28"/>
          <w:u w:val="single"/>
        </w:rPr>
        <w:t xml:space="preserve"> </w:t>
      </w:r>
      <w:r w:rsidR="00EE63A3">
        <w:rPr>
          <w:sz w:val="28"/>
          <w:szCs w:val="28"/>
        </w:rPr>
        <w:t xml:space="preserve">характеризует степень обеспеченности заемщика СК. Чем выше доля привлеченных средств и </w:t>
      </w:r>
      <w:r w:rsidR="00F972F1">
        <w:rPr>
          <w:sz w:val="28"/>
          <w:szCs w:val="28"/>
        </w:rPr>
        <w:t>меньше доля СК, тем ниже класс кредитоспособности клиента</w:t>
      </w:r>
    </w:p>
    <w:p w:rsidR="00F972F1" w:rsidRPr="00F972F1" w:rsidRDefault="00F972F1" w:rsidP="00A81C8A">
      <w:pPr>
        <w:numPr>
          <w:ilvl w:val="0"/>
          <w:numId w:val="23"/>
        </w:numPr>
        <w:tabs>
          <w:tab w:val="left" w:pos="0"/>
          <w:tab w:val="left" w:pos="567"/>
        </w:tabs>
        <w:suppressAutoHyphens/>
        <w:ind w:right="-437"/>
        <w:jc w:val="both"/>
        <w:rPr>
          <w:sz w:val="28"/>
          <w:szCs w:val="28"/>
        </w:rPr>
      </w:pPr>
      <w:r w:rsidRPr="00F972F1">
        <w:rPr>
          <w:sz w:val="28"/>
          <w:szCs w:val="28"/>
        </w:rPr>
        <w:t xml:space="preserve">Все долговые обязательства / активы </w:t>
      </w:r>
    </w:p>
    <w:p w:rsidR="00F972F1" w:rsidRPr="00F972F1" w:rsidRDefault="00F972F1" w:rsidP="00A81C8A">
      <w:pPr>
        <w:numPr>
          <w:ilvl w:val="0"/>
          <w:numId w:val="23"/>
        </w:numPr>
        <w:tabs>
          <w:tab w:val="left" w:pos="0"/>
          <w:tab w:val="left" w:pos="567"/>
        </w:tabs>
        <w:suppressAutoHyphens/>
        <w:ind w:right="-437"/>
        <w:jc w:val="both"/>
        <w:rPr>
          <w:sz w:val="28"/>
          <w:szCs w:val="28"/>
        </w:rPr>
      </w:pPr>
      <w:r w:rsidRPr="00F972F1">
        <w:rPr>
          <w:sz w:val="28"/>
          <w:szCs w:val="28"/>
        </w:rPr>
        <w:t>Все долговые обязательства / СК</w:t>
      </w:r>
    </w:p>
    <w:p w:rsidR="00F972F1" w:rsidRPr="00F972F1" w:rsidRDefault="00F972F1" w:rsidP="00A81C8A">
      <w:pPr>
        <w:numPr>
          <w:ilvl w:val="0"/>
          <w:numId w:val="23"/>
        </w:numPr>
        <w:tabs>
          <w:tab w:val="left" w:pos="0"/>
          <w:tab w:val="left" w:pos="567"/>
        </w:tabs>
        <w:suppressAutoHyphens/>
        <w:ind w:right="-437"/>
        <w:jc w:val="both"/>
        <w:rPr>
          <w:sz w:val="28"/>
          <w:szCs w:val="28"/>
        </w:rPr>
      </w:pPr>
      <w:r w:rsidRPr="00F972F1">
        <w:rPr>
          <w:sz w:val="28"/>
          <w:szCs w:val="28"/>
        </w:rPr>
        <w:t>СК/активы и др. способы расчета</w:t>
      </w:r>
    </w:p>
    <w:p w:rsidR="00F0201D" w:rsidRPr="00F972F1" w:rsidRDefault="00F0201D" w:rsidP="005B0892">
      <w:pPr>
        <w:numPr>
          <w:ilvl w:val="0"/>
          <w:numId w:val="21"/>
        </w:numPr>
        <w:tabs>
          <w:tab w:val="left" w:pos="0"/>
          <w:tab w:val="left" w:pos="567"/>
        </w:tabs>
        <w:suppressAutoHyphens/>
        <w:ind w:right="-437"/>
        <w:jc w:val="both"/>
        <w:rPr>
          <w:sz w:val="28"/>
          <w:szCs w:val="28"/>
          <w:u w:val="single"/>
        </w:rPr>
      </w:pPr>
      <w:r w:rsidRPr="00F972F1">
        <w:rPr>
          <w:sz w:val="28"/>
          <w:szCs w:val="28"/>
          <w:u w:val="single"/>
        </w:rPr>
        <w:t>коэффициенты прибыльности</w:t>
      </w:r>
      <w:r w:rsidR="00F972F1">
        <w:rPr>
          <w:sz w:val="28"/>
          <w:szCs w:val="28"/>
        </w:rPr>
        <w:t xml:space="preserve"> характеризуют эффективность использования всего капитала, включая его привлеченную часть.</w:t>
      </w:r>
    </w:p>
    <w:p w:rsidR="00F972F1" w:rsidRDefault="00F972F1" w:rsidP="00F972F1">
      <w:pPr>
        <w:tabs>
          <w:tab w:val="left" w:pos="0"/>
          <w:tab w:val="left" w:pos="567"/>
        </w:tabs>
        <w:suppressAutoHyphens/>
        <w:ind w:right="-437"/>
        <w:jc w:val="both"/>
        <w:rPr>
          <w:sz w:val="28"/>
          <w:szCs w:val="28"/>
        </w:rPr>
      </w:pPr>
      <w:proofErr w:type="spellStart"/>
      <w:r w:rsidRPr="00F972F1">
        <w:rPr>
          <w:sz w:val="28"/>
          <w:szCs w:val="28"/>
        </w:rPr>
        <w:t>Коэф-т</w:t>
      </w:r>
      <w:proofErr w:type="spellEnd"/>
      <w:r w:rsidRPr="00F972F1">
        <w:rPr>
          <w:sz w:val="28"/>
          <w:szCs w:val="28"/>
        </w:rPr>
        <w:t xml:space="preserve"> нормы прибыли = </w:t>
      </w:r>
      <w:r>
        <w:rPr>
          <w:sz w:val="28"/>
          <w:szCs w:val="28"/>
        </w:rPr>
        <w:t>Чистая прибыль /выручка от реализации</w:t>
      </w:r>
    </w:p>
    <w:p w:rsidR="00F972F1" w:rsidRDefault="00F972F1" w:rsidP="00F972F1">
      <w:pPr>
        <w:tabs>
          <w:tab w:val="left" w:pos="0"/>
          <w:tab w:val="left" w:pos="567"/>
        </w:tabs>
        <w:suppressAutoHyphens/>
        <w:ind w:right="-437"/>
        <w:jc w:val="both"/>
        <w:rPr>
          <w:sz w:val="28"/>
          <w:szCs w:val="28"/>
        </w:rPr>
      </w:pPr>
      <w:proofErr w:type="spellStart"/>
      <w:r>
        <w:rPr>
          <w:sz w:val="28"/>
          <w:szCs w:val="28"/>
        </w:rPr>
        <w:t>Коэф-т</w:t>
      </w:r>
      <w:proofErr w:type="spellEnd"/>
      <w:r>
        <w:rPr>
          <w:sz w:val="28"/>
          <w:szCs w:val="28"/>
        </w:rPr>
        <w:t xml:space="preserve"> рентабельности = Чистая прибыль / СК или активы</w:t>
      </w:r>
    </w:p>
    <w:p w:rsidR="00F972F1" w:rsidRPr="00F972F1" w:rsidRDefault="00F972F1" w:rsidP="00F972F1">
      <w:pPr>
        <w:tabs>
          <w:tab w:val="left" w:pos="0"/>
          <w:tab w:val="left" w:pos="567"/>
        </w:tabs>
        <w:suppressAutoHyphens/>
        <w:ind w:right="-437"/>
        <w:jc w:val="both"/>
        <w:rPr>
          <w:sz w:val="28"/>
          <w:szCs w:val="28"/>
        </w:rPr>
      </w:pPr>
      <w:r>
        <w:rPr>
          <w:sz w:val="28"/>
          <w:szCs w:val="28"/>
        </w:rPr>
        <w:t xml:space="preserve">Если доля прибыли в выручке растет, увеличивается прибыльность активов или капитала, то можно не понижать рейтинг кредитоспособности клиента даже при ухудшении </w:t>
      </w:r>
      <w:proofErr w:type="spellStart"/>
      <w:r>
        <w:rPr>
          <w:sz w:val="28"/>
          <w:szCs w:val="28"/>
        </w:rPr>
        <w:t>коэф-та</w:t>
      </w:r>
      <w:proofErr w:type="spellEnd"/>
      <w:r>
        <w:rPr>
          <w:sz w:val="28"/>
          <w:szCs w:val="28"/>
        </w:rPr>
        <w:t xml:space="preserve"> финансового </w:t>
      </w:r>
      <w:proofErr w:type="spellStart"/>
      <w:r>
        <w:rPr>
          <w:sz w:val="28"/>
          <w:szCs w:val="28"/>
        </w:rPr>
        <w:t>левериджа</w:t>
      </w:r>
      <w:proofErr w:type="spellEnd"/>
      <w:r>
        <w:rPr>
          <w:sz w:val="28"/>
          <w:szCs w:val="28"/>
        </w:rPr>
        <w:t>.</w:t>
      </w:r>
    </w:p>
    <w:p w:rsidR="00F0201D" w:rsidRPr="00F972F1" w:rsidRDefault="00F0201D" w:rsidP="002A1FC6">
      <w:pPr>
        <w:numPr>
          <w:ilvl w:val="0"/>
          <w:numId w:val="21"/>
        </w:numPr>
        <w:tabs>
          <w:tab w:val="left" w:pos="0"/>
          <w:tab w:val="left" w:pos="284"/>
        </w:tabs>
        <w:suppressAutoHyphens/>
        <w:ind w:right="-437"/>
        <w:jc w:val="both"/>
        <w:rPr>
          <w:sz w:val="28"/>
          <w:szCs w:val="28"/>
          <w:u w:val="single"/>
        </w:rPr>
      </w:pPr>
      <w:r w:rsidRPr="00F972F1">
        <w:rPr>
          <w:sz w:val="28"/>
          <w:szCs w:val="28"/>
          <w:u w:val="single"/>
        </w:rPr>
        <w:t>коэффициенты обслуживания долга</w:t>
      </w:r>
      <w:r w:rsidR="00F972F1">
        <w:rPr>
          <w:sz w:val="28"/>
          <w:szCs w:val="28"/>
          <w:u w:val="single"/>
        </w:rPr>
        <w:t xml:space="preserve"> </w:t>
      </w:r>
      <w:r w:rsidR="00F972F1">
        <w:rPr>
          <w:sz w:val="28"/>
          <w:szCs w:val="28"/>
        </w:rPr>
        <w:t>показывают, какая часть прибыли поглощается процентными и фиксированными платежами.</w:t>
      </w:r>
    </w:p>
    <w:p w:rsidR="00F0201D" w:rsidRDefault="00F972F1" w:rsidP="00F0201D">
      <w:pPr>
        <w:tabs>
          <w:tab w:val="left" w:pos="0"/>
          <w:tab w:val="left" w:pos="567"/>
        </w:tabs>
        <w:suppressAutoHyphens/>
        <w:ind w:right="-437"/>
        <w:jc w:val="both"/>
        <w:rPr>
          <w:sz w:val="28"/>
          <w:szCs w:val="28"/>
        </w:rPr>
      </w:pPr>
      <w:proofErr w:type="spellStart"/>
      <w:r>
        <w:rPr>
          <w:sz w:val="28"/>
          <w:szCs w:val="28"/>
        </w:rPr>
        <w:t>Коэф-т</w:t>
      </w:r>
      <w:proofErr w:type="spellEnd"/>
      <w:r>
        <w:rPr>
          <w:sz w:val="28"/>
          <w:szCs w:val="28"/>
        </w:rPr>
        <w:t xml:space="preserve"> покрытия процента = </w:t>
      </w:r>
      <w:r w:rsidR="0078200B">
        <w:rPr>
          <w:sz w:val="28"/>
          <w:szCs w:val="28"/>
        </w:rPr>
        <w:t>Прибыль до уплаты процентов за период / Процентные платежи за тот же период</w:t>
      </w:r>
      <w:r w:rsidR="002A1FC6">
        <w:rPr>
          <w:sz w:val="28"/>
          <w:szCs w:val="28"/>
        </w:rPr>
        <w:t>. Норматив = 7-2</w:t>
      </w:r>
    </w:p>
    <w:p w:rsidR="002A1FC6" w:rsidRDefault="002D198E" w:rsidP="00F0201D">
      <w:pPr>
        <w:tabs>
          <w:tab w:val="left" w:pos="0"/>
          <w:tab w:val="left" w:pos="567"/>
        </w:tabs>
        <w:suppressAutoHyphens/>
        <w:ind w:right="-437"/>
        <w:jc w:val="both"/>
        <w:rPr>
          <w:sz w:val="28"/>
          <w:szCs w:val="28"/>
        </w:rPr>
      </w:pPr>
      <w:proofErr w:type="spellStart"/>
      <w:r>
        <w:rPr>
          <w:sz w:val="28"/>
          <w:szCs w:val="28"/>
        </w:rPr>
        <w:t>К-т</w:t>
      </w:r>
      <w:proofErr w:type="spellEnd"/>
      <w:r>
        <w:rPr>
          <w:sz w:val="28"/>
          <w:szCs w:val="28"/>
        </w:rPr>
        <w:t xml:space="preserve"> покрытия </w:t>
      </w:r>
      <w:proofErr w:type="spellStart"/>
      <w:r>
        <w:rPr>
          <w:sz w:val="28"/>
          <w:szCs w:val="28"/>
        </w:rPr>
        <w:t>фиксир</w:t>
      </w:r>
      <w:proofErr w:type="spellEnd"/>
      <w:r>
        <w:rPr>
          <w:sz w:val="28"/>
          <w:szCs w:val="28"/>
        </w:rPr>
        <w:t>. платежей</w:t>
      </w:r>
      <w:r w:rsidR="002A1FC6">
        <w:rPr>
          <w:sz w:val="28"/>
          <w:szCs w:val="28"/>
        </w:rPr>
        <w:t xml:space="preserve">= </w:t>
      </w:r>
      <m:oMath>
        <m:f>
          <m:fPr>
            <m:ctrlPr>
              <w:rPr>
                <w:rFonts w:ascii="Cambria Math" w:hAnsi="Cambria Math"/>
                <w:i/>
                <w:sz w:val="28"/>
                <w:szCs w:val="28"/>
              </w:rPr>
            </m:ctrlPr>
          </m:fPr>
          <m:num>
            <m:r>
              <w:rPr>
                <w:rFonts w:ascii="Cambria Math" w:hAnsi="Cambria Math"/>
                <w:sz w:val="28"/>
                <w:szCs w:val="28"/>
              </w:rPr>
              <m:t>Прибыль до уплаты фиксир. платежей за период</m:t>
            </m:r>
          </m:num>
          <m:den>
            <m:r>
              <w:rPr>
                <w:rFonts w:ascii="Cambria Math" w:hAnsi="Cambria Math"/>
                <w:sz w:val="28"/>
                <w:szCs w:val="28"/>
              </w:rPr>
              <m:t>Проценты+Лизинг. платежи+Див. по прив. акциям+Прочие фикс. платежи</m:t>
            </m:r>
          </m:den>
        </m:f>
      </m:oMath>
    </w:p>
    <w:p w:rsidR="00EF1422" w:rsidRPr="009C55A9" w:rsidRDefault="00EF1422" w:rsidP="005B0892">
      <w:pPr>
        <w:numPr>
          <w:ilvl w:val="0"/>
          <w:numId w:val="9"/>
        </w:numPr>
        <w:tabs>
          <w:tab w:val="left" w:pos="0"/>
          <w:tab w:val="num" w:pos="142"/>
          <w:tab w:val="left" w:pos="567"/>
        </w:tabs>
        <w:suppressAutoHyphens/>
        <w:ind w:left="142" w:right="-437" w:firstLine="0"/>
        <w:jc w:val="both"/>
        <w:rPr>
          <w:sz w:val="28"/>
          <w:szCs w:val="28"/>
          <w:highlight w:val="yellow"/>
        </w:rPr>
      </w:pPr>
      <w:r w:rsidRPr="009C55A9">
        <w:rPr>
          <w:sz w:val="28"/>
          <w:szCs w:val="28"/>
          <w:highlight w:val="yellow"/>
        </w:rPr>
        <w:lastRenderedPageBreak/>
        <w:t>Оценка достаточности собственного капитала с учетом международных и российских стандартов .</w:t>
      </w:r>
    </w:p>
    <w:p w:rsidR="0060005C" w:rsidRPr="0060005C" w:rsidRDefault="0060005C" w:rsidP="0060005C">
      <w:pPr>
        <w:tabs>
          <w:tab w:val="left" w:pos="0"/>
          <w:tab w:val="left" w:pos="567"/>
        </w:tabs>
        <w:suppressAutoHyphens/>
        <w:ind w:right="-437"/>
        <w:jc w:val="both"/>
        <w:rPr>
          <w:sz w:val="28"/>
          <w:szCs w:val="28"/>
        </w:rPr>
      </w:pPr>
      <w:r w:rsidRPr="0060005C">
        <w:rPr>
          <w:i/>
          <w:iCs/>
          <w:sz w:val="28"/>
          <w:szCs w:val="28"/>
        </w:rPr>
        <w:t>Собственный капитал банка</w:t>
      </w:r>
      <w:r>
        <w:rPr>
          <w:i/>
          <w:iCs/>
          <w:sz w:val="28"/>
          <w:szCs w:val="28"/>
        </w:rPr>
        <w:t xml:space="preserve"> </w:t>
      </w:r>
      <w:r w:rsidRPr="0060005C">
        <w:rPr>
          <w:i/>
          <w:iCs/>
          <w:sz w:val="28"/>
          <w:szCs w:val="28"/>
        </w:rPr>
        <w:t xml:space="preserve">– </w:t>
      </w:r>
      <w:r w:rsidRPr="0060005C">
        <w:rPr>
          <w:sz w:val="28"/>
          <w:szCs w:val="28"/>
        </w:rPr>
        <w:t xml:space="preserve">капитал, принадлежащий его владельцам, сформированный при создании банка и </w:t>
      </w:r>
      <w:proofErr w:type="spellStart"/>
      <w:r w:rsidRPr="0060005C">
        <w:rPr>
          <w:sz w:val="28"/>
          <w:szCs w:val="28"/>
        </w:rPr>
        <w:t>законод</w:t>
      </w:r>
      <w:r w:rsidR="00ED2FC6">
        <w:rPr>
          <w:sz w:val="28"/>
          <w:szCs w:val="28"/>
        </w:rPr>
        <w:t>-</w:t>
      </w:r>
      <w:r w:rsidRPr="0060005C">
        <w:rPr>
          <w:sz w:val="28"/>
          <w:szCs w:val="28"/>
        </w:rPr>
        <w:t>но</w:t>
      </w:r>
      <w:proofErr w:type="spellEnd"/>
      <w:r w:rsidRPr="0060005C">
        <w:rPr>
          <w:sz w:val="28"/>
          <w:szCs w:val="28"/>
        </w:rPr>
        <w:t xml:space="preserve"> закрепленный за ними, пополняемый в дальнейшем за счет прибыли от его </w:t>
      </w:r>
      <w:proofErr w:type="spellStart"/>
      <w:r w:rsidRPr="0060005C">
        <w:rPr>
          <w:sz w:val="28"/>
          <w:szCs w:val="28"/>
        </w:rPr>
        <w:t>деят</w:t>
      </w:r>
      <w:r w:rsidR="00ED2FC6">
        <w:rPr>
          <w:sz w:val="28"/>
          <w:szCs w:val="28"/>
        </w:rPr>
        <w:t>-</w:t>
      </w:r>
      <w:r w:rsidRPr="0060005C">
        <w:rPr>
          <w:sz w:val="28"/>
          <w:szCs w:val="28"/>
        </w:rPr>
        <w:t>ти</w:t>
      </w:r>
      <w:proofErr w:type="spellEnd"/>
      <w:r w:rsidRPr="0060005C">
        <w:rPr>
          <w:sz w:val="28"/>
          <w:szCs w:val="28"/>
        </w:rPr>
        <w:t xml:space="preserve"> и/или привлечения доп</w:t>
      </w:r>
      <w:r w:rsidR="00ED2FC6">
        <w:rPr>
          <w:sz w:val="28"/>
          <w:szCs w:val="28"/>
        </w:rPr>
        <w:t>.</w:t>
      </w:r>
      <w:r w:rsidRPr="0060005C">
        <w:rPr>
          <w:sz w:val="28"/>
          <w:szCs w:val="28"/>
        </w:rPr>
        <w:t xml:space="preserve">капитала собственников, и находящийся в распоряжении банка как юр.лица без ограничения сроков. </w:t>
      </w:r>
    </w:p>
    <w:p w:rsidR="0060005C" w:rsidRPr="0060005C" w:rsidRDefault="0060005C" w:rsidP="0060005C">
      <w:pPr>
        <w:tabs>
          <w:tab w:val="left" w:pos="0"/>
          <w:tab w:val="left" w:pos="567"/>
        </w:tabs>
        <w:suppressAutoHyphens/>
        <w:ind w:right="-437"/>
        <w:jc w:val="both"/>
        <w:rPr>
          <w:sz w:val="28"/>
          <w:szCs w:val="28"/>
        </w:rPr>
      </w:pPr>
      <w:r w:rsidRPr="0060005C">
        <w:rPr>
          <w:sz w:val="28"/>
          <w:szCs w:val="28"/>
          <w:u w:val="single"/>
        </w:rPr>
        <w:t xml:space="preserve">Основной принцип достаточности: </w:t>
      </w:r>
      <w:r w:rsidRPr="0060005C">
        <w:rPr>
          <w:sz w:val="28"/>
          <w:szCs w:val="28"/>
        </w:rPr>
        <w:t xml:space="preserve">размер собственного капитала банка должен </w:t>
      </w:r>
      <w:proofErr w:type="spellStart"/>
      <w:r w:rsidRPr="0060005C">
        <w:rPr>
          <w:sz w:val="28"/>
          <w:szCs w:val="28"/>
        </w:rPr>
        <w:t>сооветствовать</w:t>
      </w:r>
      <w:proofErr w:type="spellEnd"/>
      <w:r w:rsidRPr="0060005C">
        <w:rPr>
          <w:sz w:val="28"/>
          <w:szCs w:val="28"/>
        </w:rPr>
        <w:t xml:space="preserve"> размеру активов с учетом степени их </w:t>
      </w:r>
      <w:proofErr w:type="spellStart"/>
      <w:r w:rsidRPr="0060005C">
        <w:rPr>
          <w:sz w:val="28"/>
          <w:szCs w:val="28"/>
        </w:rPr>
        <w:t>риска.Нормативные</w:t>
      </w:r>
      <w:proofErr w:type="spellEnd"/>
      <w:r w:rsidRPr="0060005C">
        <w:rPr>
          <w:sz w:val="28"/>
          <w:szCs w:val="28"/>
        </w:rPr>
        <w:t xml:space="preserve"> документы: Положение банка России 215-П, 313п, 346п, указание 1246-У, инструкция </w:t>
      </w:r>
      <w:proofErr w:type="spellStart"/>
      <w:r w:rsidRPr="0060005C">
        <w:rPr>
          <w:sz w:val="28"/>
          <w:szCs w:val="28"/>
        </w:rPr>
        <w:t>цб</w:t>
      </w:r>
      <w:proofErr w:type="spellEnd"/>
      <w:r w:rsidRPr="0060005C">
        <w:rPr>
          <w:sz w:val="28"/>
          <w:szCs w:val="28"/>
        </w:rPr>
        <w:t xml:space="preserve"> 139-и</w:t>
      </w:r>
    </w:p>
    <w:p w:rsidR="0060005C" w:rsidRPr="0060005C" w:rsidRDefault="0060005C" w:rsidP="0060005C">
      <w:pPr>
        <w:tabs>
          <w:tab w:val="left" w:pos="0"/>
          <w:tab w:val="left" w:pos="567"/>
        </w:tabs>
        <w:suppressAutoHyphens/>
        <w:ind w:right="-437"/>
        <w:jc w:val="both"/>
        <w:rPr>
          <w:b/>
          <w:bCs/>
          <w:i/>
          <w:iCs/>
          <w:sz w:val="28"/>
          <w:szCs w:val="28"/>
        </w:rPr>
      </w:pPr>
      <w:r w:rsidRPr="0060005C">
        <w:rPr>
          <w:b/>
          <w:bCs/>
          <w:i/>
          <w:iCs/>
          <w:sz w:val="28"/>
          <w:szCs w:val="28"/>
        </w:rPr>
        <w:t>Российская практика:</w:t>
      </w:r>
    </w:p>
    <w:p w:rsidR="0060005C" w:rsidRPr="0060005C" w:rsidRDefault="0060005C" w:rsidP="0060005C">
      <w:pPr>
        <w:tabs>
          <w:tab w:val="left" w:pos="0"/>
          <w:tab w:val="left" w:pos="567"/>
        </w:tabs>
        <w:suppressAutoHyphens/>
        <w:ind w:right="-437"/>
        <w:jc w:val="both"/>
        <w:rPr>
          <w:sz w:val="28"/>
          <w:szCs w:val="28"/>
        </w:rPr>
      </w:pPr>
      <w:r w:rsidRPr="0060005C">
        <w:rPr>
          <w:sz w:val="28"/>
          <w:szCs w:val="28"/>
          <w:u w:val="single"/>
        </w:rPr>
        <w:t>Коэффициент достаточности капитала:</w:t>
      </w:r>
    </w:p>
    <w:p w:rsidR="0060005C" w:rsidRPr="0060005C" w:rsidRDefault="0060005C" w:rsidP="0060005C">
      <w:pPr>
        <w:tabs>
          <w:tab w:val="left" w:pos="0"/>
          <w:tab w:val="left" w:pos="567"/>
        </w:tabs>
        <w:suppressAutoHyphens/>
        <w:ind w:right="-437"/>
        <w:jc w:val="both"/>
        <w:rPr>
          <w:sz w:val="28"/>
          <w:szCs w:val="28"/>
        </w:rPr>
      </w:pPr>
      <w:r w:rsidRPr="0060005C">
        <w:rPr>
          <w:sz w:val="28"/>
          <w:szCs w:val="28"/>
        </w:rPr>
        <w:t xml:space="preserve">Н1= Собственный капитал/КР+РР+ОР  </w:t>
      </w:r>
    </w:p>
    <w:p w:rsidR="0060005C" w:rsidRPr="0060005C" w:rsidRDefault="0060005C" w:rsidP="0060005C">
      <w:pPr>
        <w:tabs>
          <w:tab w:val="left" w:pos="0"/>
          <w:tab w:val="left" w:pos="567"/>
        </w:tabs>
        <w:suppressAutoHyphens/>
        <w:ind w:right="-437"/>
        <w:jc w:val="both"/>
        <w:rPr>
          <w:sz w:val="28"/>
          <w:szCs w:val="28"/>
        </w:rPr>
      </w:pPr>
      <w:r w:rsidRPr="0060005C">
        <w:rPr>
          <w:sz w:val="28"/>
          <w:szCs w:val="28"/>
        </w:rPr>
        <w:t>КР- кредитный риск</w:t>
      </w:r>
      <w:r>
        <w:rPr>
          <w:sz w:val="28"/>
          <w:szCs w:val="28"/>
        </w:rPr>
        <w:t xml:space="preserve">, </w:t>
      </w:r>
      <w:r w:rsidRPr="0060005C">
        <w:rPr>
          <w:sz w:val="28"/>
          <w:szCs w:val="28"/>
        </w:rPr>
        <w:t>РР – рыночный риск</w:t>
      </w:r>
      <w:r>
        <w:rPr>
          <w:sz w:val="28"/>
          <w:szCs w:val="28"/>
        </w:rPr>
        <w:t xml:space="preserve">, </w:t>
      </w:r>
      <w:r w:rsidRPr="0060005C">
        <w:rPr>
          <w:sz w:val="28"/>
          <w:szCs w:val="28"/>
        </w:rPr>
        <w:t>ОР – операционный риск</w:t>
      </w:r>
    </w:p>
    <w:p w:rsidR="0060005C" w:rsidRPr="0060005C" w:rsidRDefault="0060005C" w:rsidP="0060005C">
      <w:pPr>
        <w:tabs>
          <w:tab w:val="left" w:pos="0"/>
          <w:tab w:val="left" w:pos="567"/>
        </w:tabs>
        <w:suppressAutoHyphens/>
        <w:ind w:right="-437"/>
        <w:jc w:val="both"/>
        <w:rPr>
          <w:i/>
          <w:iCs/>
          <w:sz w:val="28"/>
          <w:szCs w:val="28"/>
        </w:rPr>
      </w:pPr>
      <w:r w:rsidRPr="0060005C">
        <w:rPr>
          <w:sz w:val="28"/>
          <w:szCs w:val="28"/>
        </w:rPr>
        <w:t>Норматив Н1 определяется как отношение размера собственных средств (капитала) банка и суммы его активов, взвешенных по уровню риска.</w:t>
      </w:r>
      <w:r w:rsidRPr="0060005C">
        <w:rPr>
          <w:b/>
          <w:bCs/>
          <w:i/>
          <w:iCs/>
          <w:sz w:val="28"/>
          <w:szCs w:val="28"/>
        </w:rPr>
        <w:t> </w:t>
      </w:r>
      <w:r w:rsidRPr="0060005C">
        <w:rPr>
          <w:i/>
          <w:iCs/>
          <w:sz w:val="28"/>
          <w:szCs w:val="28"/>
        </w:rPr>
        <w:t>Минимально допустимое числовое значение норматива H1 устанавливается в размере 10 процентов.</w:t>
      </w:r>
    </w:p>
    <w:p w:rsidR="0060005C" w:rsidRPr="0060005C" w:rsidRDefault="0060005C" w:rsidP="0060005C">
      <w:pPr>
        <w:tabs>
          <w:tab w:val="left" w:pos="0"/>
          <w:tab w:val="left" w:pos="567"/>
        </w:tabs>
        <w:suppressAutoHyphens/>
        <w:ind w:right="-437"/>
        <w:jc w:val="both"/>
        <w:rPr>
          <w:b/>
          <w:bCs/>
          <w:i/>
          <w:iCs/>
          <w:sz w:val="28"/>
          <w:szCs w:val="28"/>
        </w:rPr>
      </w:pPr>
      <w:r w:rsidRPr="0060005C">
        <w:rPr>
          <w:b/>
          <w:bCs/>
          <w:i/>
          <w:iCs/>
          <w:sz w:val="28"/>
          <w:szCs w:val="28"/>
        </w:rPr>
        <w:t>Международная практика:</w:t>
      </w:r>
    </w:p>
    <w:p w:rsidR="0060005C" w:rsidRPr="0060005C" w:rsidRDefault="0060005C" w:rsidP="0060005C">
      <w:pPr>
        <w:tabs>
          <w:tab w:val="left" w:pos="0"/>
          <w:tab w:val="left" w:pos="567"/>
        </w:tabs>
        <w:suppressAutoHyphens/>
        <w:ind w:right="-437"/>
        <w:jc w:val="both"/>
        <w:rPr>
          <w:b/>
          <w:bCs/>
          <w:sz w:val="28"/>
          <w:szCs w:val="28"/>
        </w:rPr>
      </w:pPr>
      <w:r w:rsidRPr="0060005C">
        <w:rPr>
          <w:b/>
          <w:bCs/>
          <w:sz w:val="28"/>
          <w:szCs w:val="28"/>
        </w:rPr>
        <w:t>Базель 1:</w:t>
      </w:r>
    </w:p>
    <w:p w:rsidR="0060005C" w:rsidRPr="0060005C" w:rsidRDefault="0060005C" w:rsidP="00A81C8A">
      <w:pPr>
        <w:numPr>
          <w:ilvl w:val="0"/>
          <w:numId w:val="25"/>
        </w:numPr>
        <w:tabs>
          <w:tab w:val="left" w:pos="0"/>
          <w:tab w:val="left" w:pos="284"/>
        </w:tabs>
        <w:suppressAutoHyphens/>
        <w:ind w:left="426" w:right="-437" w:hanging="295"/>
        <w:jc w:val="both"/>
        <w:rPr>
          <w:sz w:val="28"/>
          <w:szCs w:val="28"/>
        </w:rPr>
      </w:pPr>
      <w:r w:rsidRPr="0060005C">
        <w:rPr>
          <w:sz w:val="28"/>
          <w:szCs w:val="28"/>
        </w:rPr>
        <w:t>Капитал банков должен составлять не менее 8% от их активов, взвешенных с учетом риска (основной капитал не менее 4%)</w:t>
      </w:r>
    </w:p>
    <w:p w:rsidR="0060005C" w:rsidRPr="0060005C" w:rsidRDefault="0060005C" w:rsidP="00A81C8A">
      <w:pPr>
        <w:numPr>
          <w:ilvl w:val="0"/>
          <w:numId w:val="25"/>
        </w:numPr>
        <w:tabs>
          <w:tab w:val="left" w:pos="0"/>
          <w:tab w:val="left" w:pos="284"/>
        </w:tabs>
        <w:suppressAutoHyphens/>
        <w:ind w:left="426" w:right="-437" w:hanging="295"/>
        <w:jc w:val="both"/>
        <w:rPr>
          <w:sz w:val="28"/>
          <w:szCs w:val="28"/>
        </w:rPr>
      </w:pPr>
      <w:r w:rsidRPr="0060005C">
        <w:rPr>
          <w:sz w:val="28"/>
          <w:szCs w:val="28"/>
        </w:rPr>
        <w:t>Капитал банков определяется двумя уровнями (основной и дополнительный)</w:t>
      </w:r>
    </w:p>
    <w:p w:rsidR="0060005C" w:rsidRPr="0060005C" w:rsidRDefault="0060005C" w:rsidP="00A81C8A">
      <w:pPr>
        <w:numPr>
          <w:ilvl w:val="0"/>
          <w:numId w:val="25"/>
        </w:numPr>
        <w:tabs>
          <w:tab w:val="left" w:pos="0"/>
          <w:tab w:val="left" w:pos="284"/>
        </w:tabs>
        <w:suppressAutoHyphens/>
        <w:ind w:left="426" w:right="-437" w:hanging="295"/>
        <w:jc w:val="both"/>
        <w:rPr>
          <w:sz w:val="28"/>
          <w:szCs w:val="28"/>
        </w:rPr>
      </w:pPr>
      <w:r w:rsidRPr="0060005C">
        <w:rPr>
          <w:sz w:val="28"/>
          <w:szCs w:val="28"/>
        </w:rPr>
        <w:t>В расчет принимается только кредитный риск</w:t>
      </w:r>
    </w:p>
    <w:p w:rsidR="0060005C" w:rsidRPr="0060005C" w:rsidRDefault="0060005C" w:rsidP="00A81C8A">
      <w:pPr>
        <w:numPr>
          <w:ilvl w:val="0"/>
          <w:numId w:val="25"/>
        </w:numPr>
        <w:tabs>
          <w:tab w:val="left" w:pos="0"/>
          <w:tab w:val="left" w:pos="284"/>
        </w:tabs>
        <w:suppressAutoHyphens/>
        <w:ind w:left="426" w:right="-437" w:hanging="295"/>
        <w:jc w:val="both"/>
        <w:rPr>
          <w:b/>
          <w:bCs/>
          <w:sz w:val="28"/>
          <w:szCs w:val="28"/>
        </w:rPr>
      </w:pPr>
      <w:r w:rsidRPr="0060005C">
        <w:rPr>
          <w:sz w:val="28"/>
          <w:szCs w:val="28"/>
        </w:rPr>
        <w:t xml:space="preserve">«Взвешивание» активов по кредитному риску производится по фиксированной шкале, определенной </w:t>
      </w:r>
      <w:proofErr w:type="spellStart"/>
      <w:r w:rsidRPr="0060005C">
        <w:rPr>
          <w:sz w:val="28"/>
          <w:szCs w:val="28"/>
        </w:rPr>
        <w:t>Базельским</w:t>
      </w:r>
      <w:proofErr w:type="spellEnd"/>
      <w:r w:rsidRPr="0060005C">
        <w:rPr>
          <w:sz w:val="28"/>
          <w:szCs w:val="28"/>
        </w:rPr>
        <w:t xml:space="preserve"> комитетом</w:t>
      </w:r>
    </w:p>
    <w:p w:rsidR="0060005C" w:rsidRPr="0060005C" w:rsidRDefault="0060005C" w:rsidP="0060005C">
      <w:pPr>
        <w:tabs>
          <w:tab w:val="left" w:pos="0"/>
          <w:tab w:val="left" w:pos="567"/>
        </w:tabs>
        <w:suppressAutoHyphens/>
        <w:ind w:right="-437"/>
        <w:jc w:val="both"/>
        <w:rPr>
          <w:b/>
          <w:bCs/>
          <w:sz w:val="28"/>
          <w:szCs w:val="28"/>
        </w:rPr>
      </w:pPr>
      <w:r w:rsidRPr="0060005C">
        <w:rPr>
          <w:b/>
          <w:bCs/>
          <w:sz w:val="28"/>
          <w:szCs w:val="28"/>
        </w:rPr>
        <w:t>Базель 2:</w:t>
      </w:r>
    </w:p>
    <w:p w:rsidR="0060005C" w:rsidRPr="0060005C" w:rsidRDefault="0060005C" w:rsidP="0060005C">
      <w:pPr>
        <w:tabs>
          <w:tab w:val="left" w:pos="0"/>
          <w:tab w:val="left" w:pos="567"/>
        </w:tabs>
        <w:suppressAutoHyphens/>
        <w:ind w:right="-437"/>
        <w:jc w:val="both"/>
        <w:rPr>
          <w:sz w:val="28"/>
          <w:szCs w:val="28"/>
        </w:rPr>
      </w:pPr>
      <w:r w:rsidRPr="0060005C">
        <w:rPr>
          <w:sz w:val="28"/>
          <w:szCs w:val="28"/>
        </w:rPr>
        <w:t>КДК = (Суммарный капитал (К1+К2+К3)/ КР + [(РР+ОР)*12,5])*100%&gt;=8%</w:t>
      </w:r>
    </w:p>
    <w:p w:rsidR="0060005C" w:rsidRPr="0060005C" w:rsidRDefault="0060005C" w:rsidP="0060005C">
      <w:pPr>
        <w:tabs>
          <w:tab w:val="left" w:pos="0"/>
          <w:tab w:val="left" w:pos="567"/>
        </w:tabs>
        <w:suppressAutoHyphens/>
        <w:ind w:right="-437"/>
        <w:jc w:val="both"/>
        <w:rPr>
          <w:sz w:val="28"/>
          <w:szCs w:val="28"/>
        </w:rPr>
      </w:pPr>
      <w:r w:rsidRPr="0060005C">
        <w:rPr>
          <w:sz w:val="28"/>
          <w:szCs w:val="28"/>
        </w:rPr>
        <w:t xml:space="preserve">Примечание: </w:t>
      </w:r>
      <w:proofErr w:type="spellStart"/>
      <w:r w:rsidRPr="0060005C">
        <w:rPr>
          <w:sz w:val="28"/>
          <w:szCs w:val="28"/>
        </w:rPr>
        <w:t>коэф</w:t>
      </w:r>
      <w:r w:rsidR="00ED2FC6">
        <w:rPr>
          <w:sz w:val="28"/>
          <w:szCs w:val="28"/>
        </w:rPr>
        <w:t>-</w:t>
      </w:r>
      <w:r w:rsidRPr="0060005C">
        <w:rPr>
          <w:sz w:val="28"/>
          <w:szCs w:val="28"/>
        </w:rPr>
        <w:t>т</w:t>
      </w:r>
      <w:proofErr w:type="spellEnd"/>
      <w:r w:rsidRPr="0060005C">
        <w:rPr>
          <w:sz w:val="28"/>
          <w:szCs w:val="28"/>
        </w:rPr>
        <w:t xml:space="preserve"> 12,5 (обратное число от мин</w:t>
      </w:r>
      <w:r w:rsidR="00ED2FC6">
        <w:rPr>
          <w:sz w:val="28"/>
          <w:szCs w:val="28"/>
        </w:rPr>
        <w:t>.</w:t>
      </w:r>
      <w:r w:rsidRPr="0060005C">
        <w:rPr>
          <w:sz w:val="28"/>
          <w:szCs w:val="28"/>
        </w:rPr>
        <w:t xml:space="preserve"> </w:t>
      </w:r>
      <w:proofErr w:type="spellStart"/>
      <w:r w:rsidRPr="0060005C">
        <w:rPr>
          <w:sz w:val="28"/>
          <w:szCs w:val="28"/>
        </w:rPr>
        <w:t>достат</w:t>
      </w:r>
      <w:r w:rsidR="00ED2FC6">
        <w:rPr>
          <w:sz w:val="28"/>
          <w:szCs w:val="28"/>
        </w:rPr>
        <w:t>-</w:t>
      </w:r>
      <w:r w:rsidRPr="0060005C">
        <w:rPr>
          <w:sz w:val="28"/>
          <w:szCs w:val="28"/>
        </w:rPr>
        <w:t>сти</w:t>
      </w:r>
      <w:proofErr w:type="spellEnd"/>
      <w:r w:rsidRPr="0060005C">
        <w:rPr>
          <w:sz w:val="28"/>
          <w:szCs w:val="28"/>
        </w:rPr>
        <w:t xml:space="preserve"> капитала в 8% - 100:8=12,5)</w:t>
      </w:r>
    </w:p>
    <w:p w:rsidR="0060005C" w:rsidRPr="0060005C" w:rsidRDefault="0060005C" w:rsidP="00A81C8A">
      <w:pPr>
        <w:pStyle w:val="a7"/>
        <w:numPr>
          <w:ilvl w:val="0"/>
          <w:numId w:val="27"/>
        </w:numPr>
        <w:tabs>
          <w:tab w:val="left" w:pos="0"/>
          <w:tab w:val="left" w:pos="567"/>
        </w:tabs>
        <w:suppressAutoHyphens/>
        <w:ind w:left="142" w:right="-437"/>
        <w:jc w:val="both"/>
        <w:rPr>
          <w:sz w:val="28"/>
          <w:szCs w:val="28"/>
        </w:rPr>
      </w:pPr>
      <w:r w:rsidRPr="0060005C">
        <w:rPr>
          <w:sz w:val="28"/>
          <w:szCs w:val="28"/>
        </w:rPr>
        <w:t>основным регулирующим показателем в Новом Соглашении выступает коэффициент достаточности капитала, рекомендуемое значение которого остается прежним – 8%</w:t>
      </w:r>
    </w:p>
    <w:p w:rsidR="0060005C" w:rsidRPr="0060005C" w:rsidRDefault="0060005C" w:rsidP="00A81C8A">
      <w:pPr>
        <w:pStyle w:val="a7"/>
        <w:numPr>
          <w:ilvl w:val="0"/>
          <w:numId w:val="27"/>
        </w:numPr>
        <w:tabs>
          <w:tab w:val="left" w:pos="0"/>
          <w:tab w:val="left" w:pos="567"/>
        </w:tabs>
        <w:suppressAutoHyphens/>
        <w:ind w:left="142" w:right="-437"/>
        <w:jc w:val="both"/>
        <w:rPr>
          <w:sz w:val="28"/>
          <w:szCs w:val="28"/>
        </w:rPr>
      </w:pPr>
      <w:r w:rsidRPr="0060005C">
        <w:rPr>
          <w:sz w:val="28"/>
          <w:szCs w:val="28"/>
        </w:rPr>
        <w:t>новшества касаются методики определения веса (уровня кредитных рисков) в портфеле активов банка</w:t>
      </w:r>
    </w:p>
    <w:p w:rsidR="0060005C" w:rsidRPr="0060005C" w:rsidRDefault="0060005C" w:rsidP="00A81C8A">
      <w:pPr>
        <w:pStyle w:val="a7"/>
        <w:numPr>
          <w:ilvl w:val="0"/>
          <w:numId w:val="27"/>
        </w:numPr>
        <w:tabs>
          <w:tab w:val="left" w:pos="0"/>
          <w:tab w:val="left" w:pos="567"/>
        </w:tabs>
        <w:suppressAutoHyphens/>
        <w:ind w:left="142" w:right="-437"/>
        <w:jc w:val="both"/>
        <w:rPr>
          <w:sz w:val="28"/>
          <w:szCs w:val="28"/>
        </w:rPr>
      </w:pPr>
      <w:r w:rsidRPr="0060005C">
        <w:rPr>
          <w:sz w:val="28"/>
          <w:szCs w:val="28"/>
        </w:rPr>
        <w:t>Базель II рассматривает три вида риска, под которые осуществляется резервирование капитала: кредитный, рыночный и операционный риски.</w:t>
      </w:r>
    </w:p>
    <w:p w:rsidR="0060005C" w:rsidRPr="0060005C" w:rsidRDefault="0060005C" w:rsidP="0060005C">
      <w:pPr>
        <w:tabs>
          <w:tab w:val="left" w:pos="0"/>
          <w:tab w:val="left" w:pos="567"/>
        </w:tabs>
        <w:suppressAutoHyphens/>
        <w:ind w:right="-437"/>
        <w:jc w:val="both"/>
        <w:rPr>
          <w:b/>
          <w:bCs/>
          <w:sz w:val="28"/>
          <w:szCs w:val="28"/>
        </w:rPr>
      </w:pPr>
      <w:r w:rsidRPr="0060005C">
        <w:rPr>
          <w:b/>
          <w:bCs/>
          <w:sz w:val="28"/>
          <w:szCs w:val="28"/>
        </w:rPr>
        <w:t>Базель 3:</w:t>
      </w:r>
    </w:p>
    <w:p w:rsidR="0060005C" w:rsidRPr="0060005C" w:rsidRDefault="0060005C" w:rsidP="00A81C8A">
      <w:pPr>
        <w:numPr>
          <w:ilvl w:val="0"/>
          <w:numId w:val="26"/>
        </w:numPr>
        <w:tabs>
          <w:tab w:val="left" w:pos="0"/>
          <w:tab w:val="left" w:pos="567"/>
        </w:tabs>
        <w:suppressAutoHyphens/>
        <w:ind w:left="360" w:right="-437" w:hanging="360"/>
        <w:jc w:val="both"/>
        <w:rPr>
          <w:sz w:val="28"/>
          <w:szCs w:val="28"/>
        </w:rPr>
      </w:pPr>
      <w:r w:rsidRPr="0060005C">
        <w:rPr>
          <w:sz w:val="28"/>
          <w:szCs w:val="28"/>
        </w:rPr>
        <w:t xml:space="preserve">Повышены требования к капиталу </w:t>
      </w:r>
    </w:p>
    <w:p w:rsidR="0060005C" w:rsidRPr="0060005C" w:rsidRDefault="0060005C" w:rsidP="00A81C8A">
      <w:pPr>
        <w:numPr>
          <w:ilvl w:val="0"/>
          <w:numId w:val="26"/>
        </w:numPr>
        <w:tabs>
          <w:tab w:val="left" w:pos="0"/>
          <w:tab w:val="left" w:pos="567"/>
        </w:tabs>
        <w:suppressAutoHyphens/>
        <w:ind w:left="360" w:right="-437" w:hanging="360"/>
        <w:jc w:val="both"/>
        <w:rPr>
          <w:sz w:val="28"/>
          <w:szCs w:val="28"/>
        </w:rPr>
      </w:pPr>
      <w:r w:rsidRPr="0060005C">
        <w:rPr>
          <w:sz w:val="28"/>
          <w:szCs w:val="28"/>
        </w:rPr>
        <w:t xml:space="preserve">Ограничение по текущей ликвидности, </w:t>
      </w:r>
    </w:p>
    <w:p w:rsidR="0060005C" w:rsidRPr="0060005C" w:rsidRDefault="0060005C" w:rsidP="00A81C8A">
      <w:pPr>
        <w:numPr>
          <w:ilvl w:val="0"/>
          <w:numId w:val="26"/>
        </w:numPr>
        <w:tabs>
          <w:tab w:val="left" w:pos="0"/>
          <w:tab w:val="left" w:pos="567"/>
        </w:tabs>
        <w:suppressAutoHyphens/>
        <w:ind w:left="360" w:right="-437" w:hanging="360"/>
        <w:jc w:val="both"/>
        <w:rPr>
          <w:sz w:val="28"/>
          <w:szCs w:val="28"/>
        </w:rPr>
      </w:pPr>
      <w:r w:rsidRPr="0060005C">
        <w:rPr>
          <w:sz w:val="28"/>
          <w:szCs w:val="28"/>
        </w:rPr>
        <w:t>Показатель стабильного фондирования</w:t>
      </w:r>
    </w:p>
    <w:p w:rsidR="00ED2FC6" w:rsidRPr="00BF1031" w:rsidRDefault="00ED2FC6" w:rsidP="00ED2FC6">
      <w:pPr>
        <w:pStyle w:val="ad"/>
        <w:jc w:val="both"/>
        <w:rPr>
          <w:sz w:val="28"/>
          <w:szCs w:val="28"/>
        </w:rPr>
      </w:pPr>
      <w:r w:rsidRPr="00BF1031">
        <w:rPr>
          <w:b/>
          <w:sz w:val="28"/>
          <w:szCs w:val="28"/>
        </w:rPr>
        <w:t xml:space="preserve">Реализация: </w:t>
      </w:r>
      <w:r w:rsidRPr="00BF1031">
        <w:rPr>
          <w:sz w:val="28"/>
          <w:szCs w:val="28"/>
        </w:rPr>
        <w:t xml:space="preserve">принципы внедрения Базеля </w:t>
      </w:r>
      <w:r w:rsidRPr="00BF1031">
        <w:rPr>
          <w:sz w:val="28"/>
          <w:szCs w:val="28"/>
          <w:lang w:val="en-US"/>
        </w:rPr>
        <w:t>II</w:t>
      </w:r>
      <w:r w:rsidRPr="00BF1031">
        <w:rPr>
          <w:sz w:val="28"/>
          <w:szCs w:val="28"/>
        </w:rPr>
        <w:t xml:space="preserve"> и </w:t>
      </w:r>
      <w:r w:rsidRPr="00BF1031">
        <w:rPr>
          <w:sz w:val="28"/>
          <w:szCs w:val="28"/>
          <w:lang w:val="en-US"/>
        </w:rPr>
        <w:t>III</w:t>
      </w:r>
      <w:r w:rsidRPr="00BF1031">
        <w:rPr>
          <w:sz w:val="28"/>
          <w:szCs w:val="28"/>
        </w:rPr>
        <w:t xml:space="preserve"> окончательно не сформулированы, необходимость </w:t>
      </w:r>
      <w:proofErr w:type="spellStart"/>
      <w:r w:rsidRPr="00BF1031">
        <w:rPr>
          <w:sz w:val="28"/>
          <w:szCs w:val="28"/>
        </w:rPr>
        <w:t>одноврем</w:t>
      </w:r>
      <w:proofErr w:type="spellEnd"/>
      <w:r>
        <w:rPr>
          <w:sz w:val="28"/>
          <w:szCs w:val="28"/>
        </w:rPr>
        <w:t>.</w:t>
      </w:r>
      <w:r w:rsidRPr="00BF1031">
        <w:rPr>
          <w:sz w:val="28"/>
          <w:szCs w:val="28"/>
        </w:rPr>
        <w:t xml:space="preserve"> внедрения трех НПА, составляющих Базель, при этом, тр</w:t>
      </w:r>
      <w:r w:rsidRPr="00BF1031">
        <w:rPr>
          <w:sz w:val="28"/>
          <w:szCs w:val="28"/>
        </w:rPr>
        <w:t>е</w:t>
      </w:r>
      <w:r w:rsidRPr="00BF1031">
        <w:rPr>
          <w:sz w:val="28"/>
          <w:szCs w:val="28"/>
        </w:rPr>
        <w:t xml:space="preserve">бования БР жестче требования БК по ряду областей, БР принят ряд элементов Базеля (упрощенный </w:t>
      </w:r>
      <w:proofErr w:type="spellStart"/>
      <w:r w:rsidRPr="00BF1031">
        <w:rPr>
          <w:sz w:val="28"/>
          <w:szCs w:val="28"/>
        </w:rPr>
        <w:t>стандартизир</w:t>
      </w:r>
      <w:r>
        <w:rPr>
          <w:sz w:val="28"/>
          <w:szCs w:val="28"/>
        </w:rPr>
        <w:t>.</w:t>
      </w:r>
      <w:r w:rsidRPr="00BF1031">
        <w:rPr>
          <w:sz w:val="28"/>
          <w:szCs w:val="28"/>
        </w:rPr>
        <w:t>подход</w:t>
      </w:r>
      <w:proofErr w:type="spellEnd"/>
      <w:r w:rsidRPr="00BF1031">
        <w:rPr>
          <w:sz w:val="28"/>
          <w:szCs w:val="28"/>
        </w:rPr>
        <w:t xml:space="preserve"> к оценке </w:t>
      </w:r>
      <w:proofErr w:type="spellStart"/>
      <w:r w:rsidRPr="00BF1031">
        <w:rPr>
          <w:sz w:val="28"/>
          <w:szCs w:val="28"/>
        </w:rPr>
        <w:t>кред</w:t>
      </w:r>
      <w:r>
        <w:rPr>
          <w:sz w:val="28"/>
          <w:szCs w:val="28"/>
        </w:rPr>
        <w:t>.</w:t>
      </w:r>
      <w:r w:rsidRPr="00BF1031">
        <w:rPr>
          <w:sz w:val="28"/>
          <w:szCs w:val="28"/>
        </w:rPr>
        <w:t>риска</w:t>
      </w:r>
      <w:proofErr w:type="spellEnd"/>
      <w:r w:rsidRPr="00BF1031">
        <w:rPr>
          <w:sz w:val="28"/>
          <w:szCs w:val="28"/>
        </w:rPr>
        <w:t xml:space="preserve">). Внедрение положение Базель ожидается не ранее конца 2014 года. Внедрение </w:t>
      </w:r>
      <w:proofErr w:type="spellStart"/>
      <w:r w:rsidRPr="00BF1031">
        <w:rPr>
          <w:sz w:val="28"/>
          <w:szCs w:val="28"/>
        </w:rPr>
        <w:t>Базельских</w:t>
      </w:r>
      <w:proofErr w:type="spellEnd"/>
      <w:r w:rsidRPr="00BF1031">
        <w:rPr>
          <w:sz w:val="28"/>
          <w:szCs w:val="28"/>
        </w:rPr>
        <w:t xml:space="preserve"> стандартов требует от уч</w:t>
      </w:r>
      <w:r w:rsidRPr="00BF1031">
        <w:rPr>
          <w:sz w:val="28"/>
          <w:szCs w:val="28"/>
        </w:rPr>
        <w:t>а</w:t>
      </w:r>
      <w:r w:rsidRPr="00BF1031">
        <w:rPr>
          <w:sz w:val="28"/>
          <w:szCs w:val="28"/>
        </w:rPr>
        <w:t>стников нац</w:t>
      </w:r>
      <w:r>
        <w:rPr>
          <w:sz w:val="28"/>
          <w:szCs w:val="28"/>
        </w:rPr>
        <w:t>.</w:t>
      </w:r>
      <w:r w:rsidRPr="00BF1031">
        <w:rPr>
          <w:sz w:val="28"/>
          <w:szCs w:val="28"/>
        </w:rPr>
        <w:t xml:space="preserve"> банковского сектора развития собств</w:t>
      </w:r>
      <w:r>
        <w:rPr>
          <w:sz w:val="28"/>
          <w:szCs w:val="28"/>
        </w:rPr>
        <w:t>.</w:t>
      </w:r>
      <w:r w:rsidRPr="00BF1031">
        <w:rPr>
          <w:sz w:val="28"/>
          <w:szCs w:val="28"/>
        </w:rPr>
        <w:t>методик, систем и процессов по поддержанию ДК и управлению рисками.</w:t>
      </w:r>
      <w:r w:rsidRPr="00BF1031">
        <w:rPr>
          <w:sz w:val="28"/>
          <w:szCs w:val="28"/>
        </w:rPr>
        <w:tab/>
        <w:t xml:space="preserve"> </w:t>
      </w:r>
    </w:p>
    <w:p w:rsidR="005E5624" w:rsidRDefault="005E5624" w:rsidP="005E5624">
      <w:pPr>
        <w:pStyle w:val="a7"/>
        <w:numPr>
          <w:ilvl w:val="0"/>
          <w:numId w:val="9"/>
        </w:numPr>
        <w:tabs>
          <w:tab w:val="left" w:pos="0"/>
          <w:tab w:val="left" w:pos="567"/>
        </w:tabs>
        <w:suppressAutoHyphens/>
        <w:ind w:right="-437"/>
        <w:jc w:val="both"/>
        <w:rPr>
          <w:sz w:val="28"/>
          <w:szCs w:val="28"/>
        </w:rPr>
      </w:pPr>
      <w:r w:rsidRPr="005E5624">
        <w:rPr>
          <w:sz w:val="28"/>
          <w:szCs w:val="28"/>
          <w:highlight w:val="yellow"/>
        </w:rPr>
        <w:lastRenderedPageBreak/>
        <w:t>Кредитная политика банка: содержание и структура .</w:t>
      </w:r>
    </w:p>
    <w:p w:rsidR="005E5624" w:rsidRDefault="005E5624" w:rsidP="005E5624">
      <w:pPr>
        <w:jc w:val="both"/>
        <w:rPr>
          <w:sz w:val="28"/>
          <w:szCs w:val="28"/>
        </w:rPr>
      </w:pPr>
      <w:r w:rsidRPr="005E5624">
        <w:rPr>
          <w:sz w:val="28"/>
          <w:szCs w:val="28"/>
        </w:rPr>
        <w:t>Коммерческие банки разрабатывают общие принципы кредитной политики, определя</w:t>
      </w:r>
      <w:r w:rsidRPr="005E5624">
        <w:rPr>
          <w:sz w:val="28"/>
          <w:szCs w:val="28"/>
        </w:rPr>
        <w:softHyphen/>
        <w:t>ют ее главную цель, приоритеты на кредитном рынке и основные направления кред</w:t>
      </w:r>
      <w:r w:rsidRPr="005E5624">
        <w:rPr>
          <w:sz w:val="28"/>
          <w:szCs w:val="28"/>
        </w:rPr>
        <w:t>и</w:t>
      </w:r>
      <w:r w:rsidRPr="005E5624">
        <w:rPr>
          <w:sz w:val="28"/>
          <w:szCs w:val="28"/>
        </w:rPr>
        <w:t>тования. Указанные позиции закрепляются в Положении о кредитной политике банка, которое является внут</w:t>
      </w:r>
      <w:r w:rsidRPr="005E5624">
        <w:rPr>
          <w:sz w:val="28"/>
          <w:szCs w:val="28"/>
        </w:rPr>
        <w:softHyphen/>
        <w:t>ренним документом каждого банка. Некоторые авторы считают, что кредитная политика — это стратегия и тактика банка в области кредитных опер</w:t>
      </w:r>
      <w:r w:rsidRPr="005E5624">
        <w:rPr>
          <w:sz w:val="28"/>
          <w:szCs w:val="28"/>
        </w:rPr>
        <w:t>а</w:t>
      </w:r>
      <w:r w:rsidRPr="005E5624">
        <w:rPr>
          <w:sz w:val="28"/>
          <w:szCs w:val="28"/>
        </w:rPr>
        <w:t>ций. Кредитная политика в части стратегии вбирает в себя приоритеты, принципы и содержательные цели конкретного банка на кредитном рынке, а в части тактики — финансовый и иной инструментарий, используемый данным банком для реализации его целей при осуществлении кредитных сделок, правила их совершения и порядок о</w:t>
      </w:r>
      <w:r w:rsidRPr="005E5624">
        <w:rPr>
          <w:sz w:val="28"/>
          <w:szCs w:val="28"/>
        </w:rPr>
        <w:t>р</w:t>
      </w:r>
      <w:r w:rsidRPr="005E5624">
        <w:rPr>
          <w:sz w:val="28"/>
          <w:szCs w:val="28"/>
        </w:rPr>
        <w:t xml:space="preserve">ганизации кредитного процесса. </w:t>
      </w:r>
    </w:p>
    <w:p w:rsidR="005E5624" w:rsidRPr="005E5624" w:rsidRDefault="005E5624" w:rsidP="005E5624">
      <w:pPr>
        <w:jc w:val="both"/>
        <w:rPr>
          <w:sz w:val="28"/>
          <w:szCs w:val="28"/>
        </w:rPr>
      </w:pPr>
      <w:r w:rsidRPr="005E5624">
        <w:rPr>
          <w:sz w:val="28"/>
          <w:szCs w:val="28"/>
          <w:u w:val="single"/>
        </w:rPr>
        <w:t>Целями кредитной политики являются:</w:t>
      </w:r>
    </w:p>
    <w:p w:rsidR="005E5624" w:rsidRPr="005E5624" w:rsidRDefault="005E5624" w:rsidP="00A81C8A">
      <w:pPr>
        <w:pStyle w:val="a7"/>
        <w:numPr>
          <w:ilvl w:val="0"/>
          <w:numId w:val="28"/>
        </w:numPr>
        <w:pBdr>
          <w:top w:val="nil"/>
          <w:left w:val="nil"/>
          <w:bottom w:val="nil"/>
          <w:right w:val="nil"/>
          <w:between w:val="nil"/>
          <w:bar w:val="nil"/>
        </w:pBdr>
        <w:ind w:left="360" w:hanging="360"/>
        <w:jc w:val="both"/>
        <w:rPr>
          <w:sz w:val="28"/>
          <w:szCs w:val="28"/>
        </w:rPr>
      </w:pPr>
      <w:r w:rsidRPr="005E5624">
        <w:rPr>
          <w:sz w:val="28"/>
          <w:szCs w:val="28"/>
        </w:rPr>
        <w:t>общая</w:t>
      </w:r>
      <w:r>
        <w:rPr>
          <w:sz w:val="28"/>
          <w:szCs w:val="28"/>
        </w:rPr>
        <w:t xml:space="preserve"> -</w:t>
      </w:r>
      <w:r w:rsidRPr="005E5624">
        <w:rPr>
          <w:sz w:val="28"/>
          <w:szCs w:val="28"/>
        </w:rPr>
        <w:t xml:space="preserve"> создание условий для эффективного размещения денежных средств путем предоставления кредитов, обеспечения стабильного увеличения прибыли банка в процессе роста доходов от кредитных операций и снижения рас</w:t>
      </w:r>
      <w:r w:rsidRPr="005E5624">
        <w:rPr>
          <w:sz w:val="28"/>
          <w:szCs w:val="28"/>
        </w:rPr>
        <w:softHyphen/>
        <w:t>ходов по ним;</w:t>
      </w:r>
    </w:p>
    <w:p w:rsidR="005E5624" w:rsidRPr="005E5624" w:rsidRDefault="005E5624" w:rsidP="00A81C8A">
      <w:pPr>
        <w:pStyle w:val="a7"/>
        <w:numPr>
          <w:ilvl w:val="0"/>
          <w:numId w:val="28"/>
        </w:numPr>
        <w:pBdr>
          <w:top w:val="nil"/>
          <w:left w:val="nil"/>
          <w:bottom w:val="nil"/>
          <w:right w:val="nil"/>
          <w:between w:val="nil"/>
          <w:bar w:val="nil"/>
        </w:pBdr>
        <w:ind w:left="360" w:hanging="360"/>
        <w:jc w:val="both"/>
        <w:rPr>
          <w:sz w:val="28"/>
          <w:szCs w:val="28"/>
        </w:rPr>
      </w:pPr>
      <w:r w:rsidRPr="005E5624">
        <w:rPr>
          <w:sz w:val="28"/>
          <w:szCs w:val="28"/>
        </w:rPr>
        <w:t>частная</w:t>
      </w:r>
      <w:r w:rsidR="00354D61">
        <w:rPr>
          <w:sz w:val="28"/>
          <w:szCs w:val="28"/>
        </w:rPr>
        <w:t xml:space="preserve"> </w:t>
      </w:r>
      <w:r>
        <w:rPr>
          <w:sz w:val="28"/>
          <w:szCs w:val="28"/>
        </w:rPr>
        <w:t xml:space="preserve">- </w:t>
      </w:r>
      <w:r w:rsidRPr="005E5624">
        <w:rPr>
          <w:sz w:val="28"/>
          <w:szCs w:val="28"/>
        </w:rPr>
        <w:t>улучшени</w:t>
      </w:r>
      <w:r>
        <w:rPr>
          <w:sz w:val="28"/>
          <w:szCs w:val="28"/>
        </w:rPr>
        <w:t>е</w:t>
      </w:r>
      <w:r w:rsidRPr="005E5624">
        <w:rPr>
          <w:sz w:val="28"/>
          <w:szCs w:val="28"/>
        </w:rPr>
        <w:t xml:space="preserve"> обслужи</w:t>
      </w:r>
      <w:r w:rsidRPr="005E5624">
        <w:rPr>
          <w:sz w:val="28"/>
          <w:szCs w:val="28"/>
        </w:rPr>
        <w:softHyphen/>
        <w:t>вания клиентов, изменени</w:t>
      </w:r>
      <w:r>
        <w:rPr>
          <w:sz w:val="28"/>
          <w:szCs w:val="28"/>
        </w:rPr>
        <w:t>е</w:t>
      </w:r>
      <w:r w:rsidRPr="005E5624">
        <w:rPr>
          <w:sz w:val="28"/>
          <w:szCs w:val="28"/>
        </w:rPr>
        <w:t xml:space="preserve"> структурных показателей, повышени</w:t>
      </w:r>
      <w:r>
        <w:rPr>
          <w:sz w:val="28"/>
          <w:szCs w:val="28"/>
        </w:rPr>
        <w:t>е</w:t>
      </w:r>
      <w:r w:rsidRPr="005E5624">
        <w:rPr>
          <w:sz w:val="28"/>
          <w:szCs w:val="28"/>
        </w:rPr>
        <w:t xml:space="preserve"> репутации банка.</w:t>
      </w:r>
    </w:p>
    <w:p w:rsidR="005E5624" w:rsidRPr="005E5624" w:rsidRDefault="005E5624" w:rsidP="005E5624">
      <w:pPr>
        <w:jc w:val="both"/>
        <w:rPr>
          <w:sz w:val="28"/>
          <w:szCs w:val="28"/>
        </w:rPr>
      </w:pPr>
      <w:r w:rsidRPr="005E5624">
        <w:rPr>
          <w:sz w:val="28"/>
          <w:szCs w:val="28"/>
        </w:rPr>
        <w:t>Сущность кредитной политики банка состоит в обеспечении безопасности, надежн</w:t>
      </w:r>
      <w:r w:rsidRPr="005E5624">
        <w:rPr>
          <w:sz w:val="28"/>
          <w:szCs w:val="28"/>
        </w:rPr>
        <w:t>о</w:t>
      </w:r>
      <w:r w:rsidRPr="005E5624">
        <w:rPr>
          <w:sz w:val="28"/>
          <w:szCs w:val="28"/>
        </w:rPr>
        <w:t>сти и прибыльности кредитных операций, то есть в умении свести к минимуму кр</w:t>
      </w:r>
      <w:r w:rsidRPr="005E5624">
        <w:rPr>
          <w:sz w:val="28"/>
          <w:szCs w:val="28"/>
        </w:rPr>
        <w:t>е</w:t>
      </w:r>
      <w:r w:rsidRPr="005E5624">
        <w:rPr>
          <w:sz w:val="28"/>
          <w:szCs w:val="28"/>
        </w:rPr>
        <w:t xml:space="preserve">дитный риск. Кредитная политика коммерческого банка имеет </w:t>
      </w:r>
      <w:r w:rsidRPr="005E5624">
        <w:rPr>
          <w:sz w:val="28"/>
          <w:szCs w:val="28"/>
          <w:u w:val="single"/>
        </w:rPr>
        <w:t>внутреннюю структуру:</w:t>
      </w:r>
    </w:p>
    <w:p w:rsidR="005E5624" w:rsidRPr="005E5624" w:rsidRDefault="005E5624" w:rsidP="005E5624">
      <w:pPr>
        <w:jc w:val="both"/>
        <w:rPr>
          <w:sz w:val="28"/>
          <w:szCs w:val="28"/>
        </w:rPr>
      </w:pPr>
      <w:r w:rsidRPr="005E5624">
        <w:rPr>
          <w:sz w:val="28"/>
          <w:szCs w:val="28"/>
        </w:rPr>
        <w:t>1) стратегию банка по разработке основных направлений кредитного процесса;2) та</w:t>
      </w:r>
      <w:r w:rsidRPr="005E5624">
        <w:rPr>
          <w:sz w:val="28"/>
          <w:szCs w:val="28"/>
        </w:rPr>
        <w:t>к</w:t>
      </w:r>
      <w:r w:rsidRPr="005E5624">
        <w:rPr>
          <w:sz w:val="28"/>
          <w:szCs w:val="28"/>
        </w:rPr>
        <w:t>тику банка по организации кредитования;3) контроль за реализацией кредитной пол</w:t>
      </w:r>
      <w:r w:rsidRPr="005E5624">
        <w:rPr>
          <w:sz w:val="28"/>
          <w:szCs w:val="28"/>
        </w:rPr>
        <w:t>и</w:t>
      </w:r>
      <w:r w:rsidRPr="005E5624">
        <w:rPr>
          <w:sz w:val="28"/>
          <w:szCs w:val="28"/>
        </w:rPr>
        <w:t>тики.</w:t>
      </w:r>
    </w:p>
    <w:p w:rsidR="005E5624" w:rsidRPr="005E5624" w:rsidRDefault="005E5624" w:rsidP="005E5624">
      <w:pPr>
        <w:jc w:val="both"/>
        <w:rPr>
          <w:sz w:val="28"/>
          <w:szCs w:val="28"/>
          <w:u w:val="single"/>
        </w:rPr>
      </w:pPr>
      <w:r w:rsidRPr="005E5624">
        <w:rPr>
          <w:sz w:val="28"/>
          <w:szCs w:val="28"/>
          <w:u w:val="single"/>
        </w:rPr>
        <w:t>Факторы, влияющие на кредитную политику банка</w:t>
      </w:r>
    </w:p>
    <w:p w:rsidR="005E5624" w:rsidRPr="005E5624" w:rsidRDefault="005E5624" w:rsidP="005E5624">
      <w:pPr>
        <w:jc w:val="both"/>
        <w:rPr>
          <w:sz w:val="28"/>
          <w:szCs w:val="28"/>
        </w:rPr>
      </w:pPr>
      <w:r w:rsidRPr="005E5624">
        <w:rPr>
          <w:sz w:val="28"/>
          <w:szCs w:val="28"/>
          <w:u w:val="single"/>
        </w:rPr>
        <w:t>Внешние факторы:</w:t>
      </w:r>
      <w:r w:rsidRPr="005E5624">
        <w:rPr>
          <w:sz w:val="28"/>
          <w:szCs w:val="28"/>
        </w:rPr>
        <w:t xml:space="preserve">    макроэкономические;    денежно-кредитная политика Банка Ро</w:t>
      </w:r>
      <w:r w:rsidRPr="005E5624">
        <w:rPr>
          <w:sz w:val="28"/>
          <w:szCs w:val="28"/>
        </w:rPr>
        <w:t>с</w:t>
      </w:r>
      <w:r w:rsidRPr="005E5624">
        <w:rPr>
          <w:sz w:val="28"/>
          <w:szCs w:val="28"/>
        </w:rPr>
        <w:t>сии;    конъюнктура рынка ссудных капиталов;    состояние нормативно-правовой базы кредитной деятельности;    политическая ситуация;    региональные и отраслевые фа</w:t>
      </w:r>
      <w:r w:rsidRPr="005E5624">
        <w:rPr>
          <w:sz w:val="28"/>
          <w:szCs w:val="28"/>
        </w:rPr>
        <w:t>к</w:t>
      </w:r>
      <w:r w:rsidRPr="005E5624">
        <w:rPr>
          <w:sz w:val="28"/>
          <w:szCs w:val="28"/>
        </w:rPr>
        <w:t>торы и т. п.</w:t>
      </w:r>
    </w:p>
    <w:p w:rsidR="005E5624" w:rsidRPr="005E5624" w:rsidRDefault="005E5624" w:rsidP="005E5624">
      <w:pPr>
        <w:jc w:val="both"/>
        <w:rPr>
          <w:sz w:val="28"/>
          <w:szCs w:val="28"/>
        </w:rPr>
      </w:pPr>
      <w:r w:rsidRPr="005E5624">
        <w:rPr>
          <w:sz w:val="28"/>
          <w:szCs w:val="28"/>
          <w:u w:val="single"/>
        </w:rPr>
        <w:t>Внутренние факторы:</w:t>
      </w:r>
      <w:r w:rsidRPr="005E5624">
        <w:rPr>
          <w:sz w:val="28"/>
          <w:szCs w:val="28"/>
        </w:rPr>
        <w:t xml:space="preserve">    размер банка (величина капитала и активов);    размер и стру</w:t>
      </w:r>
      <w:r w:rsidRPr="005E5624">
        <w:rPr>
          <w:sz w:val="28"/>
          <w:szCs w:val="28"/>
        </w:rPr>
        <w:t>к</w:t>
      </w:r>
      <w:r w:rsidRPr="005E5624">
        <w:rPr>
          <w:sz w:val="28"/>
          <w:szCs w:val="28"/>
        </w:rPr>
        <w:t>тура ресурсной базы;    клиентская база;    квалификация персонала.</w:t>
      </w:r>
    </w:p>
    <w:p w:rsidR="005E5624" w:rsidRPr="005E5624" w:rsidRDefault="005E5624" w:rsidP="005E5624">
      <w:pPr>
        <w:jc w:val="both"/>
        <w:rPr>
          <w:sz w:val="28"/>
          <w:szCs w:val="28"/>
          <w:u w:val="single"/>
        </w:rPr>
      </w:pPr>
      <w:r w:rsidRPr="005E5624">
        <w:rPr>
          <w:sz w:val="28"/>
          <w:szCs w:val="28"/>
        </w:rPr>
        <w:t xml:space="preserve">Ответственность за осуществление кредитной политики лежит на Совете директоров банка. Разработку, проведение и контроль за КП осуществляет Кредитный Комитет банка. </w:t>
      </w:r>
      <w:r w:rsidRPr="005E5624">
        <w:rPr>
          <w:sz w:val="28"/>
          <w:szCs w:val="28"/>
          <w:u w:val="single"/>
        </w:rPr>
        <w:t>В меморандуме о кредитной политике (Положение о кредитной политике):</w:t>
      </w:r>
    </w:p>
    <w:p w:rsidR="005E5624" w:rsidRPr="005E5624" w:rsidRDefault="005E5624" w:rsidP="005E5624">
      <w:pPr>
        <w:jc w:val="both"/>
        <w:rPr>
          <w:sz w:val="28"/>
          <w:szCs w:val="28"/>
        </w:rPr>
      </w:pPr>
      <w:r w:rsidRPr="005E5624">
        <w:rPr>
          <w:sz w:val="28"/>
          <w:szCs w:val="28"/>
        </w:rPr>
        <w:t>1.формируется общая цель политики, определяются предельные суммы кредитов, в</w:t>
      </w:r>
      <w:r w:rsidRPr="005E5624">
        <w:rPr>
          <w:sz w:val="28"/>
          <w:szCs w:val="28"/>
        </w:rPr>
        <w:t>ы</w:t>
      </w:r>
      <w:r w:rsidRPr="005E5624">
        <w:rPr>
          <w:sz w:val="28"/>
          <w:szCs w:val="28"/>
        </w:rPr>
        <w:t>дачу которых администрация банка считает желательной, а также кредиты, от которых рекомендуется воздержаться;2.определяются географические районы, где желательна кредитная экспансия банка;3.содержатся правила о порядке выдачи кредитов, о ко</w:t>
      </w:r>
      <w:r w:rsidRPr="005E5624">
        <w:rPr>
          <w:sz w:val="28"/>
          <w:szCs w:val="28"/>
        </w:rPr>
        <w:t>н</w:t>
      </w:r>
      <w:r w:rsidRPr="005E5624">
        <w:rPr>
          <w:sz w:val="28"/>
          <w:szCs w:val="28"/>
        </w:rPr>
        <w:t xml:space="preserve">троле качества кредитов, о процедуре взыскания просроченной задолженности и т. </w:t>
      </w:r>
      <w:r>
        <w:rPr>
          <w:sz w:val="28"/>
          <w:szCs w:val="28"/>
        </w:rPr>
        <w:t>д</w:t>
      </w:r>
      <w:r w:rsidRPr="005E5624">
        <w:rPr>
          <w:sz w:val="28"/>
          <w:szCs w:val="28"/>
        </w:rPr>
        <w:t>.</w:t>
      </w:r>
    </w:p>
    <w:p w:rsidR="005E5624" w:rsidRPr="005E5624" w:rsidRDefault="005E5624" w:rsidP="005E5624">
      <w:pPr>
        <w:jc w:val="both"/>
        <w:rPr>
          <w:i/>
          <w:iCs/>
          <w:sz w:val="28"/>
          <w:szCs w:val="28"/>
        </w:rPr>
      </w:pPr>
      <w:r w:rsidRPr="005E5624">
        <w:rPr>
          <w:i/>
          <w:iCs/>
          <w:sz w:val="28"/>
          <w:szCs w:val="28"/>
        </w:rPr>
        <w:t>Кредитная политика банка реализуется через механизм формирования и управления кредитным портфелем.</w:t>
      </w:r>
    </w:p>
    <w:p w:rsidR="005E5624" w:rsidRDefault="005E5624" w:rsidP="005E5624">
      <w:pPr>
        <w:tabs>
          <w:tab w:val="left" w:pos="0"/>
          <w:tab w:val="left" w:pos="567"/>
        </w:tabs>
        <w:suppressAutoHyphens/>
        <w:ind w:right="-437"/>
        <w:jc w:val="both"/>
        <w:rPr>
          <w:sz w:val="28"/>
          <w:szCs w:val="28"/>
        </w:rPr>
      </w:pPr>
    </w:p>
    <w:p w:rsidR="005E5624" w:rsidRDefault="005E5624" w:rsidP="005E5624">
      <w:pPr>
        <w:tabs>
          <w:tab w:val="left" w:pos="0"/>
          <w:tab w:val="left" w:pos="567"/>
        </w:tabs>
        <w:suppressAutoHyphens/>
        <w:ind w:right="-437"/>
        <w:jc w:val="both"/>
        <w:rPr>
          <w:sz w:val="28"/>
          <w:szCs w:val="28"/>
        </w:rPr>
      </w:pPr>
    </w:p>
    <w:p w:rsidR="00BC1BEF" w:rsidRDefault="00BC1BEF" w:rsidP="005E5624">
      <w:pPr>
        <w:tabs>
          <w:tab w:val="left" w:pos="0"/>
          <w:tab w:val="left" w:pos="567"/>
        </w:tabs>
        <w:suppressAutoHyphens/>
        <w:ind w:right="-437"/>
        <w:jc w:val="both"/>
        <w:rPr>
          <w:sz w:val="28"/>
          <w:szCs w:val="28"/>
        </w:rPr>
      </w:pPr>
    </w:p>
    <w:p w:rsidR="00BC1BEF" w:rsidRDefault="00BC1BEF" w:rsidP="005E5624">
      <w:pPr>
        <w:tabs>
          <w:tab w:val="left" w:pos="0"/>
          <w:tab w:val="left" w:pos="567"/>
        </w:tabs>
        <w:suppressAutoHyphens/>
        <w:ind w:right="-437"/>
        <w:jc w:val="both"/>
        <w:rPr>
          <w:sz w:val="28"/>
          <w:szCs w:val="28"/>
        </w:rPr>
      </w:pPr>
    </w:p>
    <w:p w:rsidR="005E5624" w:rsidRPr="005E5624" w:rsidRDefault="005E5624" w:rsidP="005E5624">
      <w:pPr>
        <w:tabs>
          <w:tab w:val="left" w:pos="0"/>
          <w:tab w:val="left" w:pos="567"/>
        </w:tabs>
        <w:suppressAutoHyphens/>
        <w:ind w:right="-437"/>
        <w:jc w:val="both"/>
        <w:rPr>
          <w:sz w:val="28"/>
          <w:szCs w:val="28"/>
        </w:rPr>
      </w:pPr>
    </w:p>
    <w:p w:rsidR="005E5624" w:rsidRDefault="005E5624" w:rsidP="005E5624">
      <w:pPr>
        <w:numPr>
          <w:ilvl w:val="0"/>
          <w:numId w:val="9"/>
        </w:numPr>
        <w:tabs>
          <w:tab w:val="left" w:pos="0"/>
          <w:tab w:val="left" w:pos="567"/>
        </w:tabs>
        <w:suppressAutoHyphens/>
        <w:ind w:right="-437"/>
        <w:jc w:val="both"/>
        <w:rPr>
          <w:sz w:val="28"/>
          <w:szCs w:val="28"/>
          <w:highlight w:val="yellow"/>
        </w:rPr>
      </w:pPr>
      <w:r w:rsidRPr="005E5624">
        <w:rPr>
          <w:sz w:val="28"/>
          <w:szCs w:val="28"/>
          <w:highlight w:val="yellow"/>
        </w:rPr>
        <w:lastRenderedPageBreak/>
        <w:t xml:space="preserve">Залог: понятие, критерии оценки качества, залоговый механизм. </w:t>
      </w:r>
    </w:p>
    <w:p w:rsidR="003156C9" w:rsidRDefault="003156C9" w:rsidP="00610D4D">
      <w:pPr>
        <w:ind w:right="-142"/>
        <w:jc w:val="both"/>
        <w:rPr>
          <w:sz w:val="28"/>
          <w:szCs w:val="28"/>
        </w:rPr>
      </w:pPr>
      <w:r w:rsidRPr="003156C9">
        <w:rPr>
          <w:b/>
          <w:sz w:val="28"/>
          <w:szCs w:val="28"/>
          <w:u w:val="single"/>
        </w:rPr>
        <w:t>Залог</w:t>
      </w:r>
      <w:r>
        <w:rPr>
          <w:sz w:val="28"/>
          <w:szCs w:val="28"/>
        </w:rPr>
        <w:t xml:space="preserve"> - способ обеспечения обязательств, в силу которого кредитор (залогодержатель - банк) имеет право в случае не исполнения должником обеспеченного залогом обяз</w:t>
      </w:r>
      <w:r>
        <w:rPr>
          <w:sz w:val="28"/>
          <w:szCs w:val="28"/>
        </w:rPr>
        <w:t>а</w:t>
      </w:r>
      <w:r>
        <w:rPr>
          <w:sz w:val="28"/>
          <w:szCs w:val="28"/>
        </w:rPr>
        <w:t>тельства, получить удовлетворение из стоимости заложенного имущества преимущес</w:t>
      </w:r>
      <w:r>
        <w:rPr>
          <w:sz w:val="28"/>
          <w:szCs w:val="28"/>
        </w:rPr>
        <w:t>т</w:t>
      </w:r>
      <w:r>
        <w:rPr>
          <w:sz w:val="28"/>
          <w:szCs w:val="28"/>
        </w:rPr>
        <w:t>венно перед другими кредиторами.</w:t>
      </w:r>
    </w:p>
    <w:p w:rsidR="003156C9" w:rsidRDefault="003156C9" w:rsidP="00610D4D">
      <w:pPr>
        <w:ind w:right="-142"/>
        <w:jc w:val="both"/>
        <w:rPr>
          <w:sz w:val="28"/>
          <w:szCs w:val="28"/>
        </w:rPr>
      </w:pPr>
      <w:r w:rsidRPr="003156C9">
        <w:rPr>
          <w:sz w:val="28"/>
          <w:szCs w:val="28"/>
          <w:u w:val="single"/>
        </w:rPr>
        <w:t>Предметом залога</w:t>
      </w:r>
      <w:r>
        <w:rPr>
          <w:sz w:val="28"/>
          <w:szCs w:val="28"/>
        </w:rPr>
        <w:t xml:space="preserve"> может быть любое имущество, кроме требований, связанных с ли</w:t>
      </w:r>
      <w:r>
        <w:rPr>
          <w:sz w:val="28"/>
          <w:szCs w:val="28"/>
        </w:rPr>
        <w:t>ч</w:t>
      </w:r>
      <w:r>
        <w:rPr>
          <w:sz w:val="28"/>
          <w:szCs w:val="28"/>
        </w:rPr>
        <w:t>ностью кредитора (об алиментах, здоровье и т.д.). Залогом могут служить: сырье, мат</w:t>
      </w:r>
      <w:r>
        <w:rPr>
          <w:sz w:val="28"/>
          <w:szCs w:val="28"/>
        </w:rPr>
        <w:t>е</w:t>
      </w:r>
      <w:r>
        <w:rPr>
          <w:sz w:val="28"/>
          <w:szCs w:val="28"/>
        </w:rPr>
        <w:t xml:space="preserve">риалы, </w:t>
      </w:r>
      <w:r w:rsidR="005D6302">
        <w:rPr>
          <w:sz w:val="28"/>
          <w:szCs w:val="28"/>
        </w:rPr>
        <w:t>ГП</w:t>
      </w:r>
      <w:r>
        <w:rPr>
          <w:sz w:val="28"/>
          <w:szCs w:val="28"/>
        </w:rPr>
        <w:t>, валют</w:t>
      </w:r>
      <w:r w:rsidR="00510D38">
        <w:rPr>
          <w:sz w:val="28"/>
          <w:szCs w:val="28"/>
        </w:rPr>
        <w:t>.</w:t>
      </w:r>
      <w:r>
        <w:rPr>
          <w:sz w:val="28"/>
          <w:szCs w:val="28"/>
        </w:rPr>
        <w:t xml:space="preserve"> ценности, предметы искусства, медикаменты, товары </w:t>
      </w:r>
      <w:proofErr w:type="spellStart"/>
      <w:r>
        <w:rPr>
          <w:sz w:val="28"/>
          <w:szCs w:val="28"/>
        </w:rPr>
        <w:t>продовольств</w:t>
      </w:r>
      <w:proofErr w:type="spellEnd"/>
      <w:r w:rsidR="00510D38">
        <w:rPr>
          <w:sz w:val="28"/>
          <w:szCs w:val="28"/>
        </w:rPr>
        <w:t>.</w:t>
      </w:r>
      <w:r>
        <w:rPr>
          <w:sz w:val="28"/>
          <w:szCs w:val="28"/>
        </w:rPr>
        <w:t xml:space="preserve"> группы, цен</w:t>
      </w:r>
      <w:r w:rsidR="00510D38">
        <w:rPr>
          <w:sz w:val="28"/>
          <w:szCs w:val="28"/>
        </w:rPr>
        <w:t>.</w:t>
      </w:r>
      <w:r>
        <w:rPr>
          <w:sz w:val="28"/>
          <w:szCs w:val="28"/>
        </w:rPr>
        <w:t xml:space="preserve"> бумаг</w:t>
      </w:r>
      <w:r w:rsidR="00510D38">
        <w:rPr>
          <w:sz w:val="28"/>
          <w:szCs w:val="28"/>
        </w:rPr>
        <w:t>и, недвижимость, автотранспорт,</w:t>
      </w:r>
      <w:r>
        <w:rPr>
          <w:sz w:val="28"/>
          <w:szCs w:val="28"/>
        </w:rPr>
        <w:t xml:space="preserve"> права арендатора, и т.д.</w:t>
      </w:r>
    </w:p>
    <w:p w:rsidR="003156C9" w:rsidRPr="003156C9" w:rsidRDefault="003156C9" w:rsidP="00610D4D">
      <w:pPr>
        <w:ind w:right="-142"/>
        <w:jc w:val="both"/>
        <w:rPr>
          <w:sz w:val="28"/>
          <w:szCs w:val="28"/>
          <w:u w:val="single"/>
        </w:rPr>
      </w:pPr>
      <w:r w:rsidRPr="003156C9">
        <w:rPr>
          <w:sz w:val="28"/>
          <w:szCs w:val="28"/>
          <w:u w:val="single"/>
        </w:rPr>
        <w:t xml:space="preserve">Виды залога: </w:t>
      </w:r>
    </w:p>
    <w:p w:rsidR="003156C9" w:rsidRDefault="003156C9" w:rsidP="00A81C8A">
      <w:pPr>
        <w:pStyle w:val="a7"/>
        <w:numPr>
          <w:ilvl w:val="0"/>
          <w:numId w:val="29"/>
        </w:numPr>
        <w:tabs>
          <w:tab w:val="left" w:pos="284"/>
        </w:tabs>
        <w:ind w:left="0" w:right="-142" w:firstLine="0"/>
        <w:contextualSpacing/>
        <w:jc w:val="both"/>
        <w:rPr>
          <w:sz w:val="28"/>
          <w:szCs w:val="28"/>
        </w:rPr>
      </w:pPr>
      <w:r w:rsidRPr="003156C9">
        <w:rPr>
          <w:i/>
          <w:sz w:val="28"/>
          <w:szCs w:val="28"/>
        </w:rPr>
        <w:t>Ипотека</w:t>
      </w:r>
      <w:r>
        <w:rPr>
          <w:sz w:val="28"/>
          <w:szCs w:val="28"/>
        </w:rPr>
        <w:t xml:space="preserve"> - любое недвижимое имущество, не запрещенное законом. </w:t>
      </w:r>
    </w:p>
    <w:p w:rsidR="003156C9" w:rsidRDefault="003156C9" w:rsidP="00610D4D">
      <w:pPr>
        <w:tabs>
          <w:tab w:val="left" w:pos="284"/>
        </w:tabs>
        <w:ind w:right="-142"/>
        <w:jc w:val="both"/>
        <w:rPr>
          <w:sz w:val="28"/>
          <w:szCs w:val="28"/>
        </w:rPr>
      </w:pPr>
      <w:r>
        <w:rPr>
          <w:sz w:val="28"/>
          <w:szCs w:val="28"/>
        </w:rPr>
        <w:t>2.</w:t>
      </w:r>
      <w:r w:rsidRPr="003156C9">
        <w:rPr>
          <w:i/>
          <w:sz w:val="28"/>
          <w:szCs w:val="28"/>
        </w:rPr>
        <w:t>3алог товара в обороте</w:t>
      </w:r>
      <w:r w:rsidR="00610D4D">
        <w:rPr>
          <w:i/>
          <w:sz w:val="28"/>
          <w:szCs w:val="28"/>
        </w:rPr>
        <w:t xml:space="preserve"> - </w:t>
      </w:r>
      <w:r>
        <w:rPr>
          <w:sz w:val="28"/>
          <w:szCs w:val="28"/>
        </w:rPr>
        <w:t>товары остаются у залогодателя</w:t>
      </w:r>
      <w:r w:rsidR="00610D4D">
        <w:rPr>
          <w:sz w:val="28"/>
          <w:szCs w:val="28"/>
        </w:rPr>
        <w:t>,</w:t>
      </w:r>
      <w:r>
        <w:rPr>
          <w:sz w:val="28"/>
          <w:szCs w:val="28"/>
        </w:rPr>
        <w:t xml:space="preserve"> и ему предоставляется право изменять состав и натуральную форму заложенного имущества, не допуская при этом уменьшения общей стоимости, указанной в договоре. </w:t>
      </w:r>
    </w:p>
    <w:p w:rsidR="003156C9" w:rsidRDefault="003156C9" w:rsidP="00610D4D">
      <w:pPr>
        <w:tabs>
          <w:tab w:val="left" w:pos="284"/>
        </w:tabs>
        <w:ind w:right="-142"/>
        <w:jc w:val="both"/>
        <w:rPr>
          <w:sz w:val="28"/>
          <w:szCs w:val="28"/>
        </w:rPr>
      </w:pPr>
      <w:r>
        <w:rPr>
          <w:sz w:val="28"/>
          <w:szCs w:val="28"/>
        </w:rPr>
        <w:t>3.</w:t>
      </w:r>
      <w:r w:rsidRPr="003156C9">
        <w:rPr>
          <w:i/>
          <w:sz w:val="28"/>
          <w:szCs w:val="28"/>
        </w:rPr>
        <w:t>Залог товаров в переработке</w:t>
      </w:r>
      <w:r w:rsidR="00BC1BEF">
        <w:rPr>
          <w:i/>
          <w:sz w:val="28"/>
          <w:szCs w:val="28"/>
        </w:rPr>
        <w:t xml:space="preserve"> </w:t>
      </w:r>
      <w:r w:rsidR="00610D4D">
        <w:rPr>
          <w:i/>
          <w:sz w:val="28"/>
          <w:szCs w:val="28"/>
        </w:rPr>
        <w:t xml:space="preserve">- </w:t>
      </w:r>
      <w:r>
        <w:rPr>
          <w:sz w:val="28"/>
          <w:szCs w:val="28"/>
        </w:rPr>
        <w:t xml:space="preserve"> право заемщика использовать заложенное сырье и м</w:t>
      </w:r>
      <w:r>
        <w:rPr>
          <w:sz w:val="28"/>
          <w:szCs w:val="28"/>
        </w:rPr>
        <w:t>а</w:t>
      </w:r>
      <w:r>
        <w:rPr>
          <w:sz w:val="28"/>
          <w:szCs w:val="28"/>
        </w:rPr>
        <w:t>териалы в производстве.</w:t>
      </w:r>
    </w:p>
    <w:p w:rsidR="003156C9" w:rsidRDefault="003156C9" w:rsidP="00610D4D">
      <w:pPr>
        <w:tabs>
          <w:tab w:val="left" w:pos="284"/>
        </w:tabs>
        <w:ind w:right="-142"/>
        <w:jc w:val="both"/>
        <w:rPr>
          <w:sz w:val="28"/>
          <w:szCs w:val="28"/>
        </w:rPr>
      </w:pPr>
      <w:r>
        <w:rPr>
          <w:sz w:val="28"/>
          <w:szCs w:val="28"/>
        </w:rPr>
        <w:t xml:space="preserve"> 4. </w:t>
      </w:r>
      <w:r w:rsidRPr="003156C9">
        <w:rPr>
          <w:i/>
          <w:sz w:val="28"/>
          <w:szCs w:val="28"/>
        </w:rPr>
        <w:t xml:space="preserve">Заклад </w:t>
      </w:r>
      <w:r w:rsidR="00BC1BEF">
        <w:rPr>
          <w:sz w:val="28"/>
          <w:szCs w:val="28"/>
        </w:rPr>
        <w:t>–</w:t>
      </w:r>
      <w:r>
        <w:rPr>
          <w:sz w:val="28"/>
          <w:szCs w:val="28"/>
        </w:rPr>
        <w:t xml:space="preserve"> </w:t>
      </w:r>
      <w:proofErr w:type="spellStart"/>
      <w:r>
        <w:rPr>
          <w:sz w:val="28"/>
          <w:szCs w:val="28"/>
        </w:rPr>
        <w:t>залож</w:t>
      </w:r>
      <w:proofErr w:type="spellEnd"/>
      <w:r w:rsidR="00BC1BEF">
        <w:rPr>
          <w:sz w:val="28"/>
          <w:szCs w:val="28"/>
        </w:rPr>
        <w:t>.</w:t>
      </w:r>
      <w:r>
        <w:rPr>
          <w:sz w:val="28"/>
          <w:szCs w:val="28"/>
        </w:rPr>
        <w:t xml:space="preserve"> имущество передается залогодателем во владение залогодержателя. </w:t>
      </w:r>
    </w:p>
    <w:p w:rsidR="003156C9" w:rsidRDefault="003156C9" w:rsidP="00610D4D">
      <w:pPr>
        <w:tabs>
          <w:tab w:val="left" w:pos="284"/>
        </w:tabs>
        <w:ind w:right="-142"/>
        <w:jc w:val="both"/>
        <w:rPr>
          <w:sz w:val="28"/>
          <w:szCs w:val="28"/>
        </w:rPr>
      </w:pPr>
      <w:r>
        <w:rPr>
          <w:sz w:val="28"/>
          <w:szCs w:val="28"/>
        </w:rPr>
        <w:t>5.</w:t>
      </w:r>
      <w:r w:rsidRPr="003156C9">
        <w:rPr>
          <w:i/>
          <w:sz w:val="28"/>
          <w:szCs w:val="28"/>
        </w:rPr>
        <w:t>3алог прав</w:t>
      </w:r>
      <w:r>
        <w:rPr>
          <w:sz w:val="28"/>
          <w:szCs w:val="28"/>
        </w:rPr>
        <w:t xml:space="preserve"> - залог арендных прав на предприятие, изобретательские, авторские, права заказчиков на договора подрядов. </w:t>
      </w:r>
    </w:p>
    <w:p w:rsidR="00610D4D" w:rsidRPr="00610D4D" w:rsidRDefault="00610D4D" w:rsidP="00610D4D">
      <w:pPr>
        <w:tabs>
          <w:tab w:val="left" w:pos="284"/>
        </w:tabs>
        <w:ind w:right="-142"/>
        <w:jc w:val="both"/>
        <w:rPr>
          <w:sz w:val="28"/>
          <w:szCs w:val="28"/>
          <w:u w:val="single"/>
        </w:rPr>
      </w:pPr>
      <w:r>
        <w:rPr>
          <w:sz w:val="28"/>
          <w:szCs w:val="28"/>
        </w:rPr>
        <w:t>И</w:t>
      </w:r>
      <w:r w:rsidRPr="00610D4D">
        <w:rPr>
          <w:sz w:val="28"/>
          <w:szCs w:val="28"/>
        </w:rPr>
        <w:t xml:space="preserve">мущество для отнесения его к объекту залога должно отвечать </w:t>
      </w:r>
      <w:r w:rsidRPr="00610D4D">
        <w:rPr>
          <w:sz w:val="28"/>
          <w:szCs w:val="28"/>
          <w:u w:val="single"/>
        </w:rPr>
        <w:t xml:space="preserve">2 критериям: </w:t>
      </w:r>
    </w:p>
    <w:p w:rsidR="00610D4D" w:rsidRDefault="00610D4D" w:rsidP="00610D4D">
      <w:pPr>
        <w:pStyle w:val="a7"/>
        <w:numPr>
          <w:ilvl w:val="1"/>
          <w:numId w:val="10"/>
        </w:numPr>
        <w:tabs>
          <w:tab w:val="left" w:pos="284"/>
        </w:tabs>
        <w:ind w:left="709" w:right="-142"/>
        <w:jc w:val="both"/>
        <w:rPr>
          <w:sz w:val="28"/>
          <w:szCs w:val="28"/>
        </w:rPr>
      </w:pPr>
      <w:r w:rsidRPr="00610D4D">
        <w:rPr>
          <w:i/>
          <w:sz w:val="28"/>
          <w:szCs w:val="28"/>
        </w:rPr>
        <w:t>критерий приемлемости</w:t>
      </w:r>
      <w:r w:rsidRPr="00610D4D">
        <w:rPr>
          <w:sz w:val="28"/>
          <w:szCs w:val="28"/>
        </w:rPr>
        <w:t xml:space="preserve">  -  качественная определенность предмета залога</w:t>
      </w:r>
    </w:p>
    <w:p w:rsidR="00610D4D" w:rsidRDefault="00610D4D" w:rsidP="00610D4D">
      <w:pPr>
        <w:pStyle w:val="a7"/>
        <w:numPr>
          <w:ilvl w:val="0"/>
          <w:numId w:val="10"/>
        </w:numPr>
        <w:tabs>
          <w:tab w:val="left" w:pos="284"/>
        </w:tabs>
        <w:ind w:right="-142"/>
        <w:jc w:val="both"/>
        <w:rPr>
          <w:sz w:val="28"/>
          <w:szCs w:val="28"/>
        </w:rPr>
      </w:pPr>
      <w:r>
        <w:rPr>
          <w:sz w:val="28"/>
          <w:szCs w:val="28"/>
        </w:rPr>
        <w:t>должны принадлежать заемщику или находиться у него в полном хоз. ведении</w:t>
      </w:r>
    </w:p>
    <w:p w:rsidR="00610D4D" w:rsidRDefault="00610D4D" w:rsidP="00610D4D">
      <w:pPr>
        <w:pStyle w:val="a7"/>
        <w:numPr>
          <w:ilvl w:val="0"/>
          <w:numId w:val="10"/>
        </w:numPr>
        <w:tabs>
          <w:tab w:val="left" w:pos="284"/>
        </w:tabs>
        <w:ind w:right="-142"/>
        <w:jc w:val="both"/>
        <w:rPr>
          <w:sz w:val="28"/>
          <w:szCs w:val="28"/>
        </w:rPr>
      </w:pPr>
      <w:r>
        <w:rPr>
          <w:sz w:val="28"/>
          <w:szCs w:val="28"/>
        </w:rPr>
        <w:t>должны иметь денежную оценку</w:t>
      </w:r>
    </w:p>
    <w:p w:rsidR="00610D4D" w:rsidRDefault="00610D4D" w:rsidP="00610D4D">
      <w:pPr>
        <w:pStyle w:val="a7"/>
        <w:numPr>
          <w:ilvl w:val="0"/>
          <w:numId w:val="10"/>
        </w:numPr>
        <w:tabs>
          <w:tab w:val="left" w:pos="284"/>
        </w:tabs>
        <w:ind w:right="-142"/>
        <w:jc w:val="both"/>
        <w:rPr>
          <w:sz w:val="28"/>
          <w:szCs w:val="28"/>
        </w:rPr>
      </w:pPr>
      <w:r>
        <w:rPr>
          <w:sz w:val="28"/>
          <w:szCs w:val="28"/>
        </w:rPr>
        <w:t>должны быть ликвидны</w:t>
      </w:r>
    </w:p>
    <w:p w:rsidR="00610D4D" w:rsidRDefault="00610D4D" w:rsidP="00A81C8A">
      <w:pPr>
        <w:pStyle w:val="a7"/>
        <w:numPr>
          <w:ilvl w:val="0"/>
          <w:numId w:val="30"/>
        </w:numPr>
        <w:tabs>
          <w:tab w:val="left" w:pos="284"/>
        </w:tabs>
        <w:ind w:right="-142"/>
        <w:jc w:val="both"/>
        <w:rPr>
          <w:sz w:val="28"/>
          <w:szCs w:val="28"/>
        </w:rPr>
      </w:pPr>
      <w:r w:rsidRPr="00610D4D">
        <w:rPr>
          <w:i/>
          <w:sz w:val="28"/>
          <w:szCs w:val="28"/>
        </w:rPr>
        <w:t>достаточности</w:t>
      </w:r>
      <w:r w:rsidRPr="00610D4D">
        <w:rPr>
          <w:sz w:val="28"/>
          <w:szCs w:val="28"/>
        </w:rPr>
        <w:t xml:space="preserve"> – превышение стоимости </w:t>
      </w:r>
      <w:proofErr w:type="spellStart"/>
      <w:r w:rsidRPr="00610D4D">
        <w:rPr>
          <w:sz w:val="28"/>
          <w:szCs w:val="28"/>
        </w:rPr>
        <w:t>залож</w:t>
      </w:r>
      <w:proofErr w:type="spellEnd"/>
      <w:r w:rsidR="00BC1BEF">
        <w:rPr>
          <w:sz w:val="28"/>
          <w:szCs w:val="28"/>
        </w:rPr>
        <w:t>.</w:t>
      </w:r>
      <w:r w:rsidRPr="00610D4D">
        <w:rPr>
          <w:sz w:val="28"/>
          <w:szCs w:val="28"/>
        </w:rPr>
        <w:t xml:space="preserve"> имущества по сравнению с о</w:t>
      </w:r>
      <w:r w:rsidRPr="00610D4D">
        <w:rPr>
          <w:sz w:val="28"/>
          <w:szCs w:val="28"/>
        </w:rPr>
        <w:t>с</w:t>
      </w:r>
      <w:r w:rsidRPr="00610D4D">
        <w:rPr>
          <w:sz w:val="28"/>
          <w:szCs w:val="28"/>
        </w:rPr>
        <w:t xml:space="preserve">новным </w:t>
      </w:r>
      <w:proofErr w:type="spellStart"/>
      <w:r w:rsidRPr="00610D4D">
        <w:rPr>
          <w:sz w:val="28"/>
          <w:szCs w:val="28"/>
        </w:rPr>
        <w:t>обязат</w:t>
      </w:r>
      <w:r w:rsidR="00BC1BEF">
        <w:rPr>
          <w:sz w:val="28"/>
          <w:szCs w:val="28"/>
        </w:rPr>
        <w:t>-</w:t>
      </w:r>
      <w:r w:rsidRPr="00610D4D">
        <w:rPr>
          <w:sz w:val="28"/>
          <w:szCs w:val="28"/>
        </w:rPr>
        <w:t>вом</w:t>
      </w:r>
      <w:proofErr w:type="spellEnd"/>
      <w:r w:rsidRPr="00610D4D">
        <w:rPr>
          <w:sz w:val="28"/>
          <w:szCs w:val="28"/>
        </w:rPr>
        <w:t>, кот</w:t>
      </w:r>
      <w:r w:rsidR="00BC1BEF">
        <w:rPr>
          <w:sz w:val="28"/>
          <w:szCs w:val="28"/>
        </w:rPr>
        <w:t>.</w:t>
      </w:r>
      <w:r w:rsidRPr="00610D4D">
        <w:rPr>
          <w:sz w:val="28"/>
          <w:szCs w:val="28"/>
        </w:rPr>
        <w:t xml:space="preserve"> имеет залогодатель по </w:t>
      </w:r>
      <w:proofErr w:type="spellStart"/>
      <w:r w:rsidRPr="00610D4D">
        <w:rPr>
          <w:sz w:val="28"/>
          <w:szCs w:val="28"/>
        </w:rPr>
        <w:t>отнош</w:t>
      </w:r>
      <w:proofErr w:type="spellEnd"/>
      <w:r w:rsidR="00BC1BEF">
        <w:rPr>
          <w:sz w:val="28"/>
          <w:szCs w:val="28"/>
        </w:rPr>
        <w:t>.</w:t>
      </w:r>
      <w:r w:rsidRPr="00610D4D">
        <w:rPr>
          <w:sz w:val="28"/>
          <w:szCs w:val="28"/>
        </w:rPr>
        <w:t xml:space="preserve"> к залогодержателю.</w:t>
      </w:r>
    </w:p>
    <w:p w:rsidR="00BC1BEF" w:rsidRPr="00BC1BEF" w:rsidRDefault="00BC1BEF" w:rsidP="00BC1BEF">
      <w:pPr>
        <w:suppressAutoHyphens/>
        <w:contextualSpacing/>
        <w:jc w:val="both"/>
        <w:rPr>
          <w:sz w:val="28"/>
          <w:szCs w:val="28"/>
        </w:rPr>
      </w:pPr>
      <w:r w:rsidRPr="00BC1BEF">
        <w:rPr>
          <w:b/>
          <w:sz w:val="28"/>
          <w:szCs w:val="28"/>
        </w:rPr>
        <w:t>Залоговый механизм</w:t>
      </w:r>
      <w:r w:rsidRPr="00BC1BEF">
        <w:rPr>
          <w:sz w:val="28"/>
          <w:szCs w:val="28"/>
        </w:rPr>
        <w:t xml:space="preserve"> – процесс подготовки, заключения и исполнения договора о залоге. Залоговый механизм возникает в момент рассмотрения кредитной заявки как условие заключения кредитного договора. Он сопровождает весь период пользования ссудой. Реальное обращение к исполнению залогового механизма возникает на завершающей стадии движения кредита – погашении ссуды – и лишь в отдельных случаях, когда клиент не может погасить ссуду выручкой или доходом.</w:t>
      </w:r>
    </w:p>
    <w:p w:rsidR="00BC1BEF" w:rsidRPr="00BC1BEF" w:rsidRDefault="00BC1BEF" w:rsidP="00BC1BEF">
      <w:pPr>
        <w:tabs>
          <w:tab w:val="left" w:pos="0"/>
          <w:tab w:val="left" w:pos="567"/>
        </w:tabs>
        <w:suppressAutoHyphens/>
        <w:ind w:right="-437"/>
        <w:jc w:val="both"/>
        <w:rPr>
          <w:b/>
          <w:sz w:val="28"/>
          <w:szCs w:val="28"/>
        </w:rPr>
      </w:pPr>
      <w:r w:rsidRPr="00BC1BEF">
        <w:rPr>
          <w:b/>
          <w:sz w:val="28"/>
          <w:szCs w:val="28"/>
        </w:rPr>
        <w:t>Основные этапы залогового механизма:</w:t>
      </w:r>
    </w:p>
    <w:p w:rsidR="00BC1BEF" w:rsidRPr="00BC1BEF" w:rsidRDefault="00BC1BEF" w:rsidP="00E34939">
      <w:pPr>
        <w:numPr>
          <w:ilvl w:val="0"/>
          <w:numId w:val="45"/>
        </w:numPr>
        <w:tabs>
          <w:tab w:val="left" w:pos="0"/>
          <w:tab w:val="left" w:pos="567"/>
        </w:tabs>
        <w:suppressAutoHyphens/>
        <w:ind w:right="-437"/>
        <w:jc w:val="both"/>
        <w:rPr>
          <w:sz w:val="28"/>
          <w:szCs w:val="28"/>
        </w:rPr>
      </w:pPr>
      <w:r w:rsidRPr="00BC1BEF">
        <w:rPr>
          <w:sz w:val="28"/>
          <w:szCs w:val="28"/>
        </w:rPr>
        <w:t>Выбор предметов и видов залога</w:t>
      </w:r>
    </w:p>
    <w:p w:rsidR="00BC1BEF" w:rsidRPr="00BC1BEF" w:rsidRDefault="00BC1BEF" w:rsidP="00E34939">
      <w:pPr>
        <w:numPr>
          <w:ilvl w:val="0"/>
          <w:numId w:val="45"/>
        </w:numPr>
        <w:tabs>
          <w:tab w:val="left" w:pos="0"/>
          <w:tab w:val="left" w:pos="567"/>
        </w:tabs>
        <w:suppressAutoHyphens/>
        <w:ind w:right="-437"/>
        <w:jc w:val="both"/>
        <w:rPr>
          <w:sz w:val="28"/>
          <w:szCs w:val="28"/>
        </w:rPr>
      </w:pPr>
      <w:r w:rsidRPr="00BC1BEF">
        <w:rPr>
          <w:sz w:val="28"/>
          <w:szCs w:val="28"/>
        </w:rPr>
        <w:t>Осуществление оценки предметов залога</w:t>
      </w:r>
    </w:p>
    <w:p w:rsidR="00BC1BEF" w:rsidRPr="00BC1BEF" w:rsidRDefault="00BC1BEF" w:rsidP="00E34939">
      <w:pPr>
        <w:numPr>
          <w:ilvl w:val="0"/>
          <w:numId w:val="45"/>
        </w:numPr>
        <w:tabs>
          <w:tab w:val="left" w:pos="0"/>
          <w:tab w:val="left" w:pos="567"/>
        </w:tabs>
        <w:suppressAutoHyphens/>
        <w:ind w:right="-437"/>
        <w:jc w:val="both"/>
        <w:rPr>
          <w:sz w:val="28"/>
          <w:szCs w:val="28"/>
        </w:rPr>
      </w:pPr>
      <w:r w:rsidRPr="00BC1BEF">
        <w:rPr>
          <w:sz w:val="28"/>
          <w:szCs w:val="28"/>
        </w:rPr>
        <w:t>Составление и исполнение договора о залоге</w:t>
      </w:r>
    </w:p>
    <w:p w:rsidR="00BC1BEF" w:rsidRPr="00BC1BEF" w:rsidRDefault="00BC1BEF" w:rsidP="00E34939">
      <w:pPr>
        <w:numPr>
          <w:ilvl w:val="0"/>
          <w:numId w:val="45"/>
        </w:numPr>
        <w:tabs>
          <w:tab w:val="left" w:pos="0"/>
          <w:tab w:val="left" w:pos="567"/>
        </w:tabs>
        <w:suppressAutoHyphens/>
        <w:ind w:right="-437"/>
        <w:jc w:val="both"/>
        <w:rPr>
          <w:sz w:val="28"/>
          <w:szCs w:val="28"/>
        </w:rPr>
      </w:pPr>
      <w:r w:rsidRPr="00BC1BEF">
        <w:rPr>
          <w:sz w:val="28"/>
          <w:szCs w:val="28"/>
        </w:rPr>
        <w:t>Порядок обращения взыскания на залог</w:t>
      </w:r>
    </w:p>
    <w:p w:rsidR="00610D4D" w:rsidRDefault="00610D4D" w:rsidP="005E5624">
      <w:pPr>
        <w:tabs>
          <w:tab w:val="left" w:pos="0"/>
          <w:tab w:val="left" w:pos="567"/>
        </w:tabs>
        <w:suppressAutoHyphens/>
        <w:ind w:right="-437"/>
        <w:jc w:val="both"/>
        <w:rPr>
          <w:sz w:val="28"/>
          <w:szCs w:val="28"/>
        </w:rPr>
      </w:pPr>
    </w:p>
    <w:p w:rsidR="00BC1BEF" w:rsidRDefault="00BC1BEF" w:rsidP="005E5624">
      <w:pPr>
        <w:tabs>
          <w:tab w:val="left" w:pos="0"/>
          <w:tab w:val="left" w:pos="567"/>
        </w:tabs>
        <w:suppressAutoHyphens/>
        <w:ind w:right="-437"/>
        <w:jc w:val="both"/>
        <w:rPr>
          <w:sz w:val="28"/>
          <w:szCs w:val="28"/>
        </w:rPr>
      </w:pPr>
    </w:p>
    <w:p w:rsidR="00BC1BEF" w:rsidRDefault="00BC1BEF" w:rsidP="005E5624">
      <w:pPr>
        <w:tabs>
          <w:tab w:val="left" w:pos="0"/>
          <w:tab w:val="left" w:pos="567"/>
        </w:tabs>
        <w:suppressAutoHyphens/>
        <w:ind w:right="-437"/>
        <w:jc w:val="both"/>
        <w:rPr>
          <w:sz w:val="28"/>
          <w:szCs w:val="28"/>
        </w:rPr>
      </w:pPr>
    </w:p>
    <w:p w:rsidR="00510D38" w:rsidRDefault="00510D38" w:rsidP="005E5624">
      <w:pPr>
        <w:tabs>
          <w:tab w:val="left" w:pos="0"/>
          <w:tab w:val="left" w:pos="567"/>
        </w:tabs>
        <w:suppressAutoHyphens/>
        <w:ind w:right="-437"/>
        <w:jc w:val="both"/>
        <w:rPr>
          <w:sz w:val="28"/>
          <w:szCs w:val="28"/>
        </w:rPr>
      </w:pPr>
    </w:p>
    <w:p w:rsidR="00BC1BEF" w:rsidRDefault="00BC1BEF" w:rsidP="005E5624">
      <w:pPr>
        <w:tabs>
          <w:tab w:val="left" w:pos="0"/>
          <w:tab w:val="left" w:pos="567"/>
        </w:tabs>
        <w:suppressAutoHyphens/>
        <w:ind w:right="-437"/>
        <w:jc w:val="both"/>
        <w:rPr>
          <w:sz w:val="28"/>
          <w:szCs w:val="28"/>
        </w:rPr>
      </w:pPr>
    </w:p>
    <w:p w:rsidR="00BC1BEF" w:rsidRDefault="00BC1BEF" w:rsidP="005E5624">
      <w:pPr>
        <w:tabs>
          <w:tab w:val="left" w:pos="0"/>
          <w:tab w:val="left" w:pos="567"/>
        </w:tabs>
        <w:suppressAutoHyphens/>
        <w:ind w:right="-437"/>
        <w:jc w:val="both"/>
        <w:rPr>
          <w:sz w:val="28"/>
          <w:szCs w:val="28"/>
        </w:rPr>
      </w:pPr>
    </w:p>
    <w:p w:rsidR="005E5624" w:rsidRDefault="005E5624" w:rsidP="005E5624">
      <w:pPr>
        <w:numPr>
          <w:ilvl w:val="0"/>
          <w:numId w:val="9"/>
        </w:numPr>
        <w:tabs>
          <w:tab w:val="left" w:pos="0"/>
          <w:tab w:val="left" w:pos="567"/>
        </w:tabs>
        <w:suppressAutoHyphens/>
        <w:ind w:right="-437"/>
        <w:jc w:val="both"/>
        <w:rPr>
          <w:sz w:val="28"/>
          <w:szCs w:val="28"/>
          <w:highlight w:val="yellow"/>
        </w:rPr>
      </w:pPr>
      <w:r w:rsidRPr="008001F2">
        <w:rPr>
          <w:sz w:val="28"/>
          <w:szCs w:val="28"/>
          <w:highlight w:val="yellow"/>
        </w:rPr>
        <w:lastRenderedPageBreak/>
        <w:t>Способы привлечения средств коммерческими банками, их сравнительная характеристика .</w:t>
      </w:r>
    </w:p>
    <w:p w:rsidR="00BC1BEF" w:rsidRPr="00BC1BEF" w:rsidRDefault="00BC1BEF" w:rsidP="00BC1BEF">
      <w:pPr>
        <w:ind w:left="142"/>
        <w:jc w:val="both"/>
        <w:rPr>
          <w:b/>
          <w:iCs/>
          <w:sz w:val="28"/>
          <w:szCs w:val="28"/>
        </w:rPr>
      </w:pPr>
      <w:r w:rsidRPr="00BC1BEF">
        <w:rPr>
          <w:b/>
          <w:iCs/>
          <w:sz w:val="28"/>
          <w:szCs w:val="28"/>
        </w:rPr>
        <w:t>Операции коммерческого банка:</w:t>
      </w:r>
    </w:p>
    <w:p w:rsidR="00BC1BEF" w:rsidRPr="00BC1BEF" w:rsidRDefault="00BC1BEF" w:rsidP="00E34939">
      <w:pPr>
        <w:numPr>
          <w:ilvl w:val="0"/>
          <w:numId w:val="47"/>
        </w:numPr>
        <w:jc w:val="both"/>
        <w:rPr>
          <w:iCs/>
          <w:sz w:val="28"/>
          <w:szCs w:val="28"/>
        </w:rPr>
      </w:pPr>
      <w:r w:rsidRPr="00BC1BEF">
        <w:rPr>
          <w:iCs/>
          <w:sz w:val="28"/>
          <w:szCs w:val="28"/>
        </w:rPr>
        <w:t>пассивные операции (привлечение средств);</w:t>
      </w:r>
    </w:p>
    <w:p w:rsidR="00BC1BEF" w:rsidRPr="00BC1BEF" w:rsidRDefault="00BC1BEF" w:rsidP="00E34939">
      <w:pPr>
        <w:numPr>
          <w:ilvl w:val="0"/>
          <w:numId w:val="47"/>
        </w:numPr>
        <w:jc w:val="both"/>
        <w:rPr>
          <w:iCs/>
          <w:sz w:val="28"/>
          <w:szCs w:val="28"/>
        </w:rPr>
      </w:pPr>
      <w:r w:rsidRPr="00BC1BEF">
        <w:rPr>
          <w:iCs/>
          <w:sz w:val="28"/>
          <w:szCs w:val="28"/>
        </w:rPr>
        <w:t>активные операции (размещение средств);</w:t>
      </w:r>
    </w:p>
    <w:p w:rsidR="00BC1BEF" w:rsidRPr="00BC1BEF" w:rsidRDefault="00BC1BEF" w:rsidP="00E34939">
      <w:pPr>
        <w:numPr>
          <w:ilvl w:val="0"/>
          <w:numId w:val="47"/>
        </w:numPr>
        <w:jc w:val="both"/>
        <w:rPr>
          <w:iCs/>
          <w:sz w:val="28"/>
          <w:szCs w:val="28"/>
        </w:rPr>
      </w:pPr>
      <w:r w:rsidRPr="00BC1BEF">
        <w:rPr>
          <w:iCs/>
          <w:sz w:val="28"/>
          <w:szCs w:val="28"/>
        </w:rPr>
        <w:t>активно-пассивные (посреднические, трастовые и пр.) операции</w:t>
      </w:r>
    </w:p>
    <w:p w:rsidR="00BC1BEF" w:rsidRPr="00BC1BEF" w:rsidRDefault="00BC1BEF" w:rsidP="00BC1BEF">
      <w:pPr>
        <w:ind w:left="142"/>
        <w:jc w:val="both"/>
        <w:rPr>
          <w:iCs/>
          <w:sz w:val="28"/>
          <w:szCs w:val="28"/>
          <w:u w:val="single"/>
        </w:rPr>
      </w:pPr>
      <w:r w:rsidRPr="00BC1BEF">
        <w:rPr>
          <w:iCs/>
          <w:sz w:val="28"/>
          <w:szCs w:val="28"/>
          <w:u w:val="single"/>
        </w:rPr>
        <w:t>Существуют 4 формы пассивных операций банков:</w:t>
      </w:r>
    </w:p>
    <w:p w:rsidR="00BC1BEF" w:rsidRPr="00BC1BEF" w:rsidRDefault="00BC1BEF" w:rsidP="00E34939">
      <w:pPr>
        <w:numPr>
          <w:ilvl w:val="0"/>
          <w:numId w:val="46"/>
        </w:numPr>
        <w:jc w:val="both"/>
        <w:rPr>
          <w:iCs/>
          <w:sz w:val="28"/>
          <w:szCs w:val="28"/>
        </w:rPr>
      </w:pPr>
      <w:r w:rsidRPr="00BC1BEF">
        <w:rPr>
          <w:iCs/>
          <w:sz w:val="28"/>
          <w:szCs w:val="28"/>
        </w:rPr>
        <w:t>Взносы в уставной фонд (продажа паев и акций первым владельцам)</w:t>
      </w:r>
    </w:p>
    <w:p w:rsidR="00BC1BEF" w:rsidRPr="00BC1BEF" w:rsidRDefault="00BC1BEF" w:rsidP="00E34939">
      <w:pPr>
        <w:numPr>
          <w:ilvl w:val="0"/>
          <w:numId w:val="46"/>
        </w:numPr>
        <w:jc w:val="both"/>
        <w:rPr>
          <w:iCs/>
          <w:sz w:val="28"/>
          <w:szCs w:val="28"/>
        </w:rPr>
      </w:pPr>
      <w:r w:rsidRPr="00BC1BEF">
        <w:rPr>
          <w:iCs/>
          <w:sz w:val="28"/>
          <w:szCs w:val="28"/>
        </w:rPr>
        <w:t>Отчисления от прибыли банков на формирование или увеличение фондов</w:t>
      </w:r>
    </w:p>
    <w:p w:rsidR="00BC1BEF" w:rsidRPr="00BC1BEF" w:rsidRDefault="00BC1BEF" w:rsidP="00E34939">
      <w:pPr>
        <w:numPr>
          <w:ilvl w:val="0"/>
          <w:numId w:val="46"/>
        </w:numPr>
        <w:jc w:val="both"/>
        <w:rPr>
          <w:iCs/>
          <w:sz w:val="28"/>
          <w:szCs w:val="28"/>
        </w:rPr>
      </w:pPr>
      <w:r w:rsidRPr="00BC1BEF">
        <w:rPr>
          <w:iCs/>
          <w:sz w:val="28"/>
          <w:szCs w:val="28"/>
        </w:rPr>
        <w:t>Депозитные операции (средства, получаемые от клиентов)</w:t>
      </w:r>
    </w:p>
    <w:p w:rsidR="00BC1BEF" w:rsidRPr="00BC1BEF" w:rsidRDefault="00BC1BEF" w:rsidP="00E34939">
      <w:pPr>
        <w:numPr>
          <w:ilvl w:val="0"/>
          <w:numId w:val="46"/>
        </w:numPr>
        <w:jc w:val="both"/>
        <w:rPr>
          <w:iCs/>
          <w:sz w:val="28"/>
          <w:szCs w:val="28"/>
        </w:rPr>
      </w:pPr>
      <w:proofErr w:type="spellStart"/>
      <w:r w:rsidRPr="00BC1BEF">
        <w:rPr>
          <w:iCs/>
          <w:sz w:val="28"/>
          <w:szCs w:val="28"/>
        </w:rPr>
        <w:t>Внедепозитные</w:t>
      </w:r>
      <w:proofErr w:type="spellEnd"/>
      <w:r w:rsidRPr="00BC1BEF">
        <w:rPr>
          <w:iCs/>
          <w:sz w:val="28"/>
          <w:szCs w:val="28"/>
        </w:rPr>
        <w:t xml:space="preserve"> операции</w:t>
      </w:r>
    </w:p>
    <w:p w:rsidR="00C2592A" w:rsidRPr="003F16CF" w:rsidRDefault="00C2592A" w:rsidP="00C2592A">
      <w:pPr>
        <w:ind w:left="142"/>
        <w:jc w:val="both"/>
        <w:rPr>
          <w:i/>
          <w:iCs/>
          <w:sz w:val="28"/>
          <w:szCs w:val="28"/>
        </w:rPr>
      </w:pPr>
      <w:r>
        <w:rPr>
          <w:i/>
          <w:iCs/>
          <w:sz w:val="28"/>
          <w:szCs w:val="28"/>
        </w:rPr>
        <w:t>Привлеченные ресурсы по способу их аккумуляции группируют следующим образом</w:t>
      </w:r>
      <w:r w:rsidRPr="003F16CF">
        <w:rPr>
          <w:i/>
          <w:iCs/>
          <w:sz w:val="28"/>
          <w:szCs w:val="28"/>
        </w:rPr>
        <w:t>:</w:t>
      </w:r>
    </w:p>
    <w:p w:rsidR="00C2592A" w:rsidRPr="003F16CF" w:rsidRDefault="00C2592A" w:rsidP="00C2592A">
      <w:pPr>
        <w:ind w:left="142" w:firstLine="360"/>
        <w:jc w:val="both"/>
        <w:rPr>
          <w:sz w:val="28"/>
          <w:szCs w:val="28"/>
        </w:rPr>
      </w:pPr>
      <w:r w:rsidRPr="003F16CF">
        <w:rPr>
          <w:sz w:val="28"/>
          <w:szCs w:val="28"/>
        </w:rPr>
        <w:t>1.Депозит</w:t>
      </w:r>
      <w:r>
        <w:rPr>
          <w:sz w:val="28"/>
          <w:szCs w:val="28"/>
        </w:rPr>
        <w:t xml:space="preserve">ы </w:t>
      </w:r>
      <w:r w:rsidRPr="003F16CF">
        <w:rPr>
          <w:sz w:val="28"/>
          <w:szCs w:val="28"/>
        </w:rPr>
        <w:t xml:space="preserve">(основа активных операций : текущие и расчетные счета клиентов, сберегательные вклады населения, срочные депозиты, </w:t>
      </w:r>
      <w:proofErr w:type="spellStart"/>
      <w:r w:rsidRPr="003F16CF">
        <w:rPr>
          <w:sz w:val="28"/>
          <w:szCs w:val="28"/>
        </w:rPr>
        <w:t>сберегат.и</w:t>
      </w:r>
      <w:proofErr w:type="spellEnd"/>
      <w:r w:rsidRPr="003F16CF">
        <w:rPr>
          <w:sz w:val="28"/>
          <w:szCs w:val="28"/>
        </w:rPr>
        <w:t xml:space="preserve"> </w:t>
      </w:r>
      <w:proofErr w:type="spellStart"/>
      <w:r w:rsidRPr="003F16CF">
        <w:rPr>
          <w:sz w:val="28"/>
          <w:szCs w:val="28"/>
        </w:rPr>
        <w:t>депозитн</w:t>
      </w:r>
      <w:proofErr w:type="spellEnd"/>
      <w:r w:rsidRPr="003F16CF">
        <w:rPr>
          <w:sz w:val="28"/>
          <w:szCs w:val="28"/>
        </w:rPr>
        <w:t xml:space="preserve">. </w:t>
      </w:r>
      <w:r>
        <w:rPr>
          <w:sz w:val="28"/>
          <w:szCs w:val="28"/>
        </w:rPr>
        <w:t>с</w:t>
      </w:r>
      <w:r w:rsidRPr="003F16CF">
        <w:rPr>
          <w:sz w:val="28"/>
          <w:szCs w:val="28"/>
        </w:rPr>
        <w:t>ертиф</w:t>
      </w:r>
      <w:r w:rsidRPr="003F16CF">
        <w:rPr>
          <w:sz w:val="28"/>
          <w:szCs w:val="28"/>
        </w:rPr>
        <w:t>и</w:t>
      </w:r>
      <w:r w:rsidRPr="003F16CF">
        <w:rPr>
          <w:sz w:val="28"/>
          <w:szCs w:val="28"/>
        </w:rPr>
        <w:t>каты)</w:t>
      </w:r>
      <w:r>
        <w:rPr>
          <w:sz w:val="28"/>
          <w:szCs w:val="28"/>
        </w:rPr>
        <w:t xml:space="preserve"> – персонифицированные средства клиентов банка, инициатива поступления к</w:t>
      </w:r>
      <w:r>
        <w:rPr>
          <w:sz w:val="28"/>
          <w:szCs w:val="28"/>
        </w:rPr>
        <w:t>о</w:t>
      </w:r>
      <w:r>
        <w:rPr>
          <w:sz w:val="28"/>
          <w:szCs w:val="28"/>
        </w:rPr>
        <w:t>торых идет от их владельца.</w:t>
      </w:r>
    </w:p>
    <w:p w:rsidR="00C2592A" w:rsidRDefault="00C2592A" w:rsidP="00C2592A">
      <w:pPr>
        <w:ind w:left="142" w:firstLine="360"/>
        <w:jc w:val="both"/>
        <w:rPr>
          <w:sz w:val="28"/>
          <w:szCs w:val="28"/>
        </w:rPr>
      </w:pPr>
      <w:r w:rsidRPr="003F16CF">
        <w:rPr>
          <w:sz w:val="28"/>
          <w:szCs w:val="28"/>
        </w:rPr>
        <w:t>2.Недепозитные  (</w:t>
      </w:r>
      <w:proofErr w:type="spellStart"/>
      <w:r w:rsidRPr="003F16CF">
        <w:rPr>
          <w:sz w:val="28"/>
          <w:szCs w:val="28"/>
        </w:rPr>
        <w:t>межбанк.кредиты</w:t>
      </w:r>
      <w:proofErr w:type="spellEnd"/>
      <w:r w:rsidRPr="003F16CF">
        <w:rPr>
          <w:sz w:val="28"/>
          <w:szCs w:val="28"/>
        </w:rPr>
        <w:t>, собственные векселя и облигации, операции РЕПО)</w:t>
      </w:r>
      <w:r>
        <w:rPr>
          <w:sz w:val="28"/>
          <w:szCs w:val="28"/>
        </w:rPr>
        <w:t xml:space="preserve"> – банк получает в виде займов или путем продажи собственных долговых об</w:t>
      </w:r>
      <w:r>
        <w:rPr>
          <w:sz w:val="28"/>
          <w:szCs w:val="28"/>
        </w:rPr>
        <w:t>я</w:t>
      </w:r>
      <w:r>
        <w:rPr>
          <w:sz w:val="28"/>
          <w:szCs w:val="28"/>
        </w:rPr>
        <w:t>зательств на денежном рынке.</w:t>
      </w:r>
    </w:p>
    <w:p w:rsidR="00C2592A" w:rsidRPr="003F16CF" w:rsidRDefault="00C2592A" w:rsidP="00C2592A">
      <w:pPr>
        <w:ind w:left="142" w:firstLine="360"/>
        <w:jc w:val="both"/>
        <w:rPr>
          <w:sz w:val="28"/>
          <w:szCs w:val="28"/>
        </w:rPr>
      </w:pPr>
      <w:proofErr w:type="spellStart"/>
      <w:r>
        <w:rPr>
          <w:sz w:val="28"/>
          <w:szCs w:val="28"/>
        </w:rPr>
        <w:t>Недепозитные</w:t>
      </w:r>
      <w:proofErr w:type="spellEnd"/>
      <w:r>
        <w:rPr>
          <w:sz w:val="28"/>
          <w:szCs w:val="28"/>
        </w:rPr>
        <w:t xml:space="preserve"> привлеченные средства, полученные от банков называют заемн</w:t>
      </w:r>
      <w:r>
        <w:rPr>
          <w:sz w:val="28"/>
          <w:szCs w:val="28"/>
        </w:rPr>
        <w:t>ы</w:t>
      </w:r>
      <w:r>
        <w:rPr>
          <w:sz w:val="28"/>
          <w:szCs w:val="28"/>
        </w:rPr>
        <w:t>ми, – отличаются от депозитных характером возникновения обязательств - инициат</w:t>
      </w:r>
      <w:r>
        <w:rPr>
          <w:sz w:val="28"/>
          <w:szCs w:val="28"/>
        </w:rPr>
        <w:t>о</w:t>
      </w:r>
      <w:r>
        <w:rPr>
          <w:sz w:val="28"/>
          <w:szCs w:val="28"/>
        </w:rPr>
        <w:t>ром привлечения средств выступает банк. Необходимость привлечения средств во</w:t>
      </w:r>
      <w:r>
        <w:rPr>
          <w:sz w:val="28"/>
          <w:szCs w:val="28"/>
        </w:rPr>
        <w:t>з</w:t>
      </w:r>
      <w:r>
        <w:rPr>
          <w:sz w:val="28"/>
          <w:szCs w:val="28"/>
        </w:rPr>
        <w:t>никает для поддержания текущей ликвидности или сбалансированности платежных потоков.</w:t>
      </w:r>
    </w:p>
    <w:p w:rsidR="00130B1A" w:rsidRDefault="00130B1A" w:rsidP="00130B1A">
      <w:pPr>
        <w:tabs>
          <w:tab w:val="left" w:pos="0"/>
          <w:tab w:val="left" w:pos="142"/>
        </w:tabs>
        <w:suppressAutoHyphens/>
        <w:ind w:left="142" w:right="-437"/>
        <w:jc w:val="both"/>
        <w:rPr>
          <w:sz w:val="28"/>
          <w:szCs w:val="28"/>
        </w:rPr>
      </w:pPr>
      <w:proofErr w:type="spellStart"/>
      <w:r w:rsidRPr="00130B1A">
        <w:rPr>
          <w:sz w:val="28"/>
          <w:szCs w:val="28"/>
        </w:rPr>
        <w:t>Недепозитные</w:t>
      </w:r>
      <w:proofErr w:type="spellEnd"/>
      <w:r w:rsidRPr="00130B1A">
        <w:rPr>
          <w:sz w:val="28"/>
          <w:szCs w:val="28"/>
        </w:rPr>
        <w:t xml:space="preserve"> источники банковских ресурсов отличаются от депозитов</w:t>
      </w:r>
      <w:r>
        <w:rPr>
          <w:sz w:val="28"/>
          <w:szCs w:val="28"/>
        </w:rPr>
        <w:t>:</w:t>
      </w:r>
      <w:r w:rsidRPr="00130B1A">
        <w:rPr>
          <w:sz w:val="28"/>
          <w:szCs w:val="28"/>
        </w:rPr>
        <w:t xml:space="preserve"> </w:t>
      </w:r>
    </w:p>
    <w:p w:rsidR="00130B1A" w:rsidRDefault="00130B1A" w:rsidP="00130B1A">
      <w:pPr>
        <w:tabs>
          <w:tab w:val="left" w:pos="0"/>
          <w:tab w:val="left" w:pos="142"/>
        </w:tabs>
        <w:suppressAutoHyphens/>
        <w:ind w:left="142" w:right="-437"/>
        <w:jc w:val="both"/>
        <w:rPr>
          <w:sz w:val="28"/>
          <w:szCs w:val="28"/>
        </w:rPr>
      </w:pPr>
      <w:r>
        <w:rPr>
          <w:sz w:val="28"/>
          <w:szCs w:val="28"/>
        </w:rPr>
        <w:t xml:space="preserve">1) </w:t>
      </w:r>
      <w:proofErr w:type="spellStart"/>
      <w:r w:rsidRPr="00130B1A">
        <w:rPr>
          <w:sz w:val="28"/>
          <w:szCs w:val="28"/>
        </w:rPr>
        <w:t>неперсональный</w:t>
      </w:r>
      <w:proofErr w:type="spellEnd"/>
      <w:r w:rsidRPr="00130B1A">
        <w:rPr>
          <w:sz w:val="28"/>
          <w:szCs w:val="28"/>
        </w:rPr>
        <w:t xml:space="preserve"> характер, т. е. не ассоциируются с конкретным клиентом банка, а приобретаются на рынке на конкурентной основе</w:t>
      </w:r>
    </w:p>
    <w:p w:rsidR="00130B1A" w:rsidRDefault="00130B1A" w:rsidP="00130B1A">
      <w:pPr>
        <w:tabs>
          <w:tab w:val="left" w:pos="0"/>
          <w:tab w:val="left" w:pos="142"/>
        </w:tabs>
        <w:suppressAutoHyphens/>
        <w:ind w:left="142" w:right="-437"/>
        <w:jc w:val="both"/>
        <w:rPr>
          <w:sz w:val="28"/>
          <w:szCs w:val="28"/>
        </w:rPr>
      </w:pPr>
      <w:r>
        <w:rPr>
          <w:sz w:val="28"/>
          <w:szCs w:val="28"/>
        </w:rPr>
        <w:t xml:space="preserve">2) </w:t>
      </w:r>
      <w:r w:rsidRPr="00130B1A">
        <w:rPr>
          <w:sz w:val="28"/>
          <w:szCs w:val="28"/>
        </w:rPr>
        <w:t>инициатива привлечения этих средств принадлежит самому банку.</w:t>
      </w:r>
    </w:p>
    <w:p w:rsidR="00130B1A" w:rsidRPr="00130B1A" w:rsidRDefault="00130B1A" w:rsidP="00130B1A">
      <w:pPr>
        <w:tabs>
          <w:tab w:val="left" w:pos="0"/>
          <w:tab w:val="left" w:pos="142"/>
        </w:tabs>
        <w:suppressAutoHyphens/>
        <w:ind w:left="142" w:right="-437"/>
        <w:jc w:val="both"/>
        <w:rPr>
          <w:sz w:val="28"/>
          <w:szCs w:val="28"/>
        </w:rPr>
      </w:pPr>
      <w:proofErr w:type="spellStart"/>
      <w:r w:rsidRPr="00130B1A">
        <w:rPr>
          <w:sz w:val="28"/>
          <w:szCs w:val="28"/>
        </w:rPr>
        <w:t>Недепозитными</w:t>
      </w:r>
      <w:proofErr w:type="spellEnd"/>
      <w:r w:rsidRPr="00130B1A">
        <w:rPr>
          <w:sz w:val="28"/>
          <w:szCs w:val="28"/>
        </w:rPr>
        <w:t xml:space="preserve"> привлеченными ресурсами пользуются преимущественно крупные банки. Приобретаются </w:t>
      </w:r>
      <w:proofErr w:type="spellStart"/>
      <w:r w:rsidRPr="00130B1A">
        <w:rPr>
          <w:sz w:val="28"/>
          <w:szCs w:val="28"/>
        </w:rPr>
        <w:t>недепозитные</w:t>
      </w:r>
      <w:proofErr w:type="spellEnd"/>
      <w:r w:rsidRPr="00130B1A">
        <w:rPr>
          <w:sz w:val="28"/>
          <w:szCs w:val="28"/>
        </w:rPr>
        <w:t xml:space="preserve"> средства на крупные суммы, и их считают операциями оптового характера.</w:t>
      </w:r>
    </w:p>
    <w:p w:rsidR="00130B1A" w:rsidRPr="00130B1A" w:rsidRDefault="00130B1A" w:rsidP="00130B1A">
      <w:pPr>
        <w:tabs>
          <w:tab w:val="left" w:pos="0"/>
          <w:tab w:val="left" w:pos="142"/>
        </w:tabs>
        <w:suppressAutoHyphens/>
        <w:ind w:left="142" w:right="-437"/>
        <w:jc w:val="both"/>
        <w:rPr>
          <w:sz w:val="28"/>
          <w:szCs w:val="28"/>
        </w:rPr>
      </w:pPr>
      <w:r w:rsidRPr="00130B1A">
        <w:rPr>
          <w:sz w:val="28"/>
          <w:szCs w:val="28"/>
        </w:rPr>
        <w:t xml:space="preserve">Современная банковская практика характеризуется большим разнообразием вкладов депозитов и депозитных счетов. Это обусловлено стремлением банков в условиях сегментированного </w:t>
      </w:r>
      <w:proofErr w:type="spellStart"/>
      <w:r w:rsidRPr="00130B1A">
        <w:rPr>
          <w:sz w:val="28"/>
          <w:szCs w:val="28"/>
        </w:rPr>
        <w:t>высококонкурентного</w:t>
      </w:r>
      <w:proofErr w:type="spellEnd"/>
      <w:r w:rsidRPr="00130B1A">
        <w:rPr>
          <w:sz w:val="28"/>
          <w:szCs w:val="28"/>
        </w:rPr>
        <w:t xml:space="preserve"> рынка наиболее полно удовлетворить спрос различных групп клиентов на банковские услуги и привлечь их сбережения и свободные денежные капиталы на банковские счета.</w:t>
      </w:r>
    </w:p>
    <w:p w:rsidR="00913357" w:rsidRDefault="00E5313E" w:rsidP="00913357">
      <w:pPr>
        <w:tabs>
          <w:tab w:val="left" w:pos="0"/>
          <w:tab w:val="left" w:pos="567"/>
        </w:tabs>
        <w:suppressAutoHyphens/>
        <w:ind w:right="-437"/>
        <w:jc w:val="both"/>
        <w:rPr>
          <w:sz w:val="28"/>
          <w:szCs w:val="28"/>
          <w:highlight w:val="yellow"/>
        </w:rPr>
      </w:pPr>
      <w:r>
        <w:rPr>
          <w:sz w:val="28"/>
          <w:szCs w:val="28"/>
          <w:highlight w:val="yellow"/>
        </w:rPr>
        <w:t>ЕСЛИ осталось время то диктуй что-нибудь с 27 вопроса.</w:t>
      </w:r>
    </w:p>
    <w:p w:rsidR="00130B1A" w:rsidRDefault="00130B1A" w:rsidP="00913357">
      <w:pPr>
        <w:tabs>
          <w:tab w:val="left" w:pos="0"/>
          <w:tab w:val="left" w:pos="567"/>
        </w:tabs>
        <w:suppressAutoHyphens/>
        <w:ind w:right="-437"/>
        <w:jc w:val="both"/>
        <w:rPr>
          <w:sz w:val="28"/>
          <w:szCs w:val="28"/>
          <w:highlight w:val="yellow"/>
        </w:rPr>
      </w:pPr>
    </w:p>
    <w:p w:rsidR="00130B1A" w:rsidRDefault="00130B1A" w:rsidP="00913357">
      <w:pPr>
        <w:tabs>
          <w:tab w:val="left" w:pos="0"/>
          <w:tab w:val="left" w:pos="567"/>
        </w:tabs>
        <w:suppressAutoHyphens/>
        <w:ind w:right="-437"/>
        <w:jc w:val="both"/>
        <w:rPr>
          <w:sz w:val="28"/>
          <w:szCs w:val="28"/>
          <w:highlight w:val="yellow"/>
        </w:rPr>
      </w:pPr>
    </w:p>
    <w:p w:rsidR="00130B1A" w:rsidRDefault="00130B1A" w:rsidP="00913357">
      <w:pPr>
        <w:tabs>
          <w:tab w:val="left" w:pos="0"/>
          <w:tab w:val="left" w:pos="567"/>
        </w:tabs>
        <w:suppressAutoHyphens/>
        <w:ind w:right="-437"/>
        <w:jc w:val="both"/>
        <w:rPr>
          <w:sz w:val="28"/>
          <w:szCs w:val="28"/>
          <w:highlight w:val="yellow"/>
        </w:rPr>
      </w:pPr>
    </w:p>
    <w:p w:rsidR="00130B1A" w:rsidRDefault="00130B1A" w:rsidP="00913357">
      <w:pPr>
        <w:tabs>
          <w:tab w:val="left" w:pos="0"/>
          <w:tab w:val="left" w:pos="567"/>
        </w:tabs>
        <w:suppressAutoHyphens/>
        <w:ind w:right="-437"/>
        <w:jc w:val="both"/>
        <w:rPr>
          <w:sz w:val="28"/>
          <w:szCs w:val="28"/>
          <w:highlight w:val="yellow"/>
        </w:rPr>
      </w:pPr>
    </w:p>
    <w:p w:rsidR="00130B1A" w:rsidRDefault="00130B1A" w:rsidP="00913357">
      <w:pPr>
        <w:tabs>
          <w:tab w:val="left" w:pos="0"/>
          <w:tab w:val="left" w:pos="567"/>
        </w:tabs>
        <w:suppressAutoHyphens/>
        <w:ind w:right="-437"/>
        <w:jc w:val="both"/>
        <w:rPr>
          <w:sz w:val="28"/>
          <w:szCs w:val="28"/>
          <w:highlight w:val="yellow"/>
        </w:rPr>
      </w:pPr>
    </w:p>
    <w:p w:rsidR="00130B1A" w:rsidRDefault="00130B1A" w:rsidP="00913357">
      <w:pPr>
        <w:tabs>
          <w:tab w:val="left" w:pos="0"/>
          <w:tab w:val="left" w:pos="567"/>
        </w:tabs>
        <w:suppressAutoHyphens/>
        <w:ind w:right="-437"/>
        <w:jc w:val="both"/>
        <w:rPr>
          <w:sz w:val="28"/>
          <w:szCs w:val="28"/>
          <w:highlight w:val="yellow"/>
        </w:rPr>
      </w:pPr>
    </w:p>
    <w:p w:rsidR="005E5624" w:rsidRPr="00913357" w:rsidRDefault="005E5624" w:rsidP="005E5624">
      <w:pPr>
        <w:numPr>
          <w:ilvl w:val="0"/>
          <w:numId w:val="9"/>
        </w:numPr>
        <w:tabs>
          <w:tab w:val="left" w:pos="0"/>
          <w:tab w:val="left" w:pos="567"/>
        </w:tabs>
        <w:suppressAutoHyphens/>
        <w:ind w:right="-437"/>
        <w:jc w:val="both"/>
        <w:rPr>
          <w:sz w:val="28"/>
          <w:szCs w:val="28"/>
          <w:highlight w:val="yellow"/>
        </w:rPr>
      </w:pPr>
      <w:r w:rsidRPr="00913357">
        <w:rPr>
          <w:sz w:val="28"/>
          <w:szCs w:val="28"/>
          <w:highlight w:val="yellow"/>
        </w:rPr>
        <w:t>Характеристика овердрафта, сфера и  особенности его применения в России. .</w:t>
      </w:r>
    </w:p>
    <w:p w:rsidR="008001F2" w:rsidRDefault="008001F2" w:rsidP="008001F2">
      <w:pPr>
        <w:ind w:firstLine="709"/>
        <w:jc w:val="both"/>
        <w:rPr>
          <w:sz w:val="28"/>
          <w:szCs w:val="28"/>
        </w:rPr>
      </w:pPr>
      <w:r w:rsidRPr="008001F2">
        <w:rPr>
          <w:b/>
          <w:sz w:val="28"/>
          <w:szCs w:val="28"/>
        </w:rPr>
        <w:lastRenderedPageBreak/>
        <w:t xml:space="preserve">Овердрафт </w:t>
      </w:r>
      <w:r>
        <w:rPr>
          <w:sz w:val="28"/>
          <w:szCs w:val="28"/>
        </w:rPr>
        <w:t>- кредитование банком расчётного счёта клиента для оплаты им ра</w:t>
      </w:r>
      <w:r>
        <w:rPr>
          <w:sz w:val="28"/>
          <w:szCs w:val="28"/>
        </w:rPr>
        <w:t>с</w:t>
      </w:r>
      <w:r>
        <w:rPr>
          <w:sz w:val="28"/>
          <w:szCs w:val="28"/>
        </w:rPr>
        <w:t>чётных документов при недостаточности или отсутствии на расчётном счёте клиента-заемщика денежных средств.</w:t>
      </w:r>
    </w:p>
    <w:p w:rsidR="008001F2" w:rsidRDefault="008001F2" w:rsidP="008001F2">
      <w:pPr>
        <w:ind w:firstLine="709"/>
        <w:jc w:val="both"/>
        <w:rPr>
          <w:sz w:val="28"/>
          <w:szCs w:val="28"/>
        </w:rPr>
      </w:pPr>
      <w:r>
        <w:rPr>
          <w:b/>
          <w:sz w:val="28"/>
          <w:szCs w:val="28"/>
        </w:rPr>
        <w:t>Особенность данной формы кредитования:</w:t>
      </w:r>
      <w:r>
        <w:rPr>
          <w:sz w:val="28"/>
          <w:szCs w:val="28"/>
        </w:rPr>
        <w:t xml:space="preserve"> в ней не проявляется так жестко принцип целевого характера.</w:t>
      </w:r>
    </w:p>
    <w:p w:rsidR="008001F2" w:rsidRDefault="008001F2" w:rsidP="008001F2">
      <w:pPr>
        <w:ind w:firstLine="709"/>
        <w:jc w:val="both"/>
        <w:rPr>
          <w:sz w:val="28"/>
          <w:szCs w:val="28"/>
        </w:rPr>
      </w:pPr>
      <w:r>
        <w:rPr>
          <w:sz w:val="28"/>
          <w:szCs w:val="28"/>
        </w:rPr>
        <w:t xml:space="preserve">По договору банковского счета банк </w:t>
      </w:r>
      <w:r>
        <w:rPr>
          <w:b/>
          <w:i/>
          <w:sz w:val="28"/>
          <w:szCs w:val="28"/>
        </w:rPr>
        <w:t>покрывает разрыв в платежном обороте</w:t>
      </w:r>
      <w:r>
        <w:rPr>
          <w:sz w:val="28"/>
          <w:szCs w:val="28"/>
        </w:rPr>
        <w:t>, сальдо неоплаченных расчетных документов по обязательствам клиентов (с некот</w:t>
      </w:r>
      <w:r>
        <w:rPr>
          <w:sz w:val="28"/>
          <w:szCs w:val="28"/>
        </w:rPr>
        <w:t>о</w:t>
      </w:r>
      <w:r>
        <w:rPr>
          <w:sz w:val="28"/>
          <w:szCs w:val="28"/>
        </w:rPr>
        <w:t>рыми ограничениями)</w:t>
      </w:r>
    </w:p>
    <w:p w:rsidR="008001F2" w:rsidRPr="008001F2" w:rsidRDefault="008001F2" w:rsidP="008001F2">
      <w:pPr>
        <w:jc w:val="both"/>
        <w:rPr>
          <w:b/>
          <w:sz w:val="28"/>
          <w:szCs w:val="28"/>
          <w:u w:val="single"/>
        </w:rPr>
      </w:pPr>
      <w:r w:rsidRPr="008001F2">
        <w:rPr>
          <w:b/>
          <w:sz w:val="28"/>
          <w:szCs w:val="28"/>
          <w:u w:val="single"/>
        </w:rPr>
        <w:t>Овердрафт (54-П)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9"/>
        <w:gridCol w:w="5097"/>
      </w:tblGrid>
      <w:tr w:rsidR="008001F2" w:rsidTr="009C2EB8">
        <w:tc>
          <w:tcPr>
            <w:tcW w:w="0" w:type="auto"/>
            <w:tcBorders>
              <w:top w:val="single" w:sz="4" w:space="0" w:color="auto"/>
              <w:left w:val="single" w:sz="4" w:space="0" w:color="auto"/>
              <w:bottom w:val="single" w:sz="4" w:space="0" w:color="auto"/>
              <w:right w:val="single" w:sz="4" w:space="0" w:color="auto"/>
            </w:tcBorders>
            <w:hideMark/>
          </w:tcPr>
          <w:p w:rsidR="008001F2" w:rsidRDefault="008001F2" w:rsidP="009C2EB8">
            <w:pPr>
              <w:jc w:val="both"/>
              <w:rPr>
                <w:b/>
                <w:sz w:val="28"/>
                <w:szCs w:val="28"/>
              </w:rPr>
            </w:pPr>
            <w:r>
              <w:rPr>
                <w:b/>
                <w:sz w:val="28"/>
                <w:szCs w:val="28"/>
              </w:rPr>
              <w:t>Преимущества</w:t>
            </w:r>
          </w:p>
        </w:tc>
        <w:tc>
          <w:tcPr>
            <w:tcW w:w="0" w:type="auto"/>
            <w:tcBorders>
              <w:top w:val="single" w:sz="4" w:space="0" w:color="auto"/>
              <w:left w:val="single" w:sz="4" w:space="0" w:color="auto"/>
              <w:bottom w:val="single" w:sz="4" w:space="0" w:color="auto"/>
              <w:right w:val="single" w:sz="4" w:space="0" w:color="auto"/>
            </w:tcBorders>
            <w:hideMark/>
          </w:tcPr>
          <w:p w:rsidR="008001F2" w:rsidRDefault="008001F2" w:rsidP="009C2EB8">
            <w:pPr>
              <w:jc w:val="both"/>
              <w:rPr>
                <w:b/>
                <w:sz w:val="28"/>
                <w:szCs w:val="28"/>
              </w:rPr>
            </w:pPr>
            <w:r>
              <w:rPr>
                <w:b/>
                <w:sz w:val="28"/>
                <w:szCs w:val="28"/>
              </w:rPr>
              <w:t>Недостатки</w:t>
            </w:r>
          </w:p>
        </w:tc>
      </w:tr>
      <w:tr w:rsidR="008001F2" w:rsidTr="009C2EB8">
        <w:tc>
          <w:tcPr>
            <w:tcW w:w="0" w:type="auto"/>
            <w:tcBorders>
              <w:top w:val="single" w:sz="4" w:space="0" w:color="auto"/>
              <w:left w:val="single" w:sz="4" w:space="0" w:color="auto"/>
              <w:bottom w:val="single" w:sz="4" w:space="0" w:color="auto"/>
              <w:right w:val="single" w:sz="4" w:space="0" w:color="auto"/>
            </w:tcBorders>
            <w:hideMark/>
          </w:tcPr>
          <w:p w:rsidR="008001F2" w:rsidRDefault="008001F2" w:rsidP="00A81C8A">
            <w:pPr>
              <w:numPr>
                <w:ilvl w:val="0"/>
                <w:numId w:val="31"/>
              </w:numPr>
              <w:jc w:val="both"/>
              <w:rPr>
                <w:sz w:val="28"/>
                <w:szCs w:val="28"/>
              </w:rPr>
            </w:pPr>
            <w:r>
              <w:rPr>
                <w:sz w:val="28"/>
                <w:szCs w:val="28"/>
              </w:rPr>
              <w:t>Ускорение оборачиваемости оборотного капитала (отсутствие необходимости оформления каждого транша кредита)</w:t>
            </w:r>
          </w:p>
          <w:p w:rsidR="008001F2" w:rsidRDefault="008001F2" w:rsidP="00A81C8A">
            <w:pPr>
              <w:numPr>
                <w:ilvl w:val="0"/>
                <w:numId w:val="31"/>
              </w:numPr>
              <w:jc w:val="both"/>
              <w:rPr>
                <w:sz w:val="28"/>
                <w:szCs w:val="28"/>
              </w:rPr>
            </w:pPr>
            <w:r>
              <w:rPr>
                <w:sz w:val="28"/>
                <w:szCs w:val="28"/>
              </w:rPr>
              <w:t>Гибкость и оперативность кредитования (кредит ежедневно составляет тот объем, который реально необходим заемщику)</w:t>
            </w:r>
          </w:p>
          <w:p w:rsidR="008001F2" w:rsidRDefault="008001F2" w:rsidP="00A81C8A">
            <w:pPr>
              <w:numPr>
                <w:ilvl w:val="0"/>
                <w:numId w:val="31"/>
              </w:numPr>
              <w:jc w:val="both"/>
              <w:rPr>
                <w:sz w:val="28"/>
                <w:szCs w:val="28"/>
              </w:rPr>
            </w:pPr>
            <w:r>
              <w:rPr>
                <w:sz w:val="28"/>
                <w:szCs w:val="28"/>
              </w:rPr>
              <w:t>Экономия затрат на уплату процентов</w:t>
            </w:r>
          </w:p>
          <w:p w:rsidR="008001F2" w:rsidRDefault="008001F2" w:rsidP="00A81C8A">
            <w:pPr>
              <w:numPr>
                <w:ilvl w:val="0"/>
                <w:numId w:val="31"/>
              </w:numPr>
              <w:jc w:val="both"/>
              <w:rPr>
                <w:sz w:val="28"/>
                <w:szCs w:val="28"/>
              </w:rPr>
            </w:pPr>
            <w:r>
              <w:rPr>
                <w:sz w:val="28"/>
                <w:szCs w:val="28"/>
              </w:rPr>
              <w:t>Планомерность и предсказуемость фо</w:t>
            </w:r>
            <w:r>
              <w:rPr>
                <w:sz w:val="28"/>
                <w:szCs w:val="28"/>
              </w:rPr>
              <w:t>р</w:t>
            </w:r>
            <w:r>
              <w:rPr>
                <w:sz w:val="28"/>
                <w:szCs w:val="28"/>
              </w:rPr>
              <w:t>мирования ресурсов в пределах лимита</w:t>
            </w:r>
          </w:p>
        </w:tc>
        <w:tc>
          <w:tcPr>
            <w:tcW w:w="0" w:type="auto"/>
            <w:tcBorders>
              <w:top w:val="single" w:sz="4" w:space="0" w:color="auto"/>
              <w:left w:val="single" w:sz="4" w:space="0" w:color="auto"/>
              <w:bottom w:val="single" w:sz="4" w:space="0" w:color="auto"/>
              <w:right w:val="single" w:sz="4" w:space="0" w:color="auto"/>
            </w:tcBorders>
            <w:hideMark/>
          </w:tcPr>
          <w:p w:rsidR="008001F2" w:rsidRDefault="008001F2" w:rsidP="00A81C8A">
            <w:pPr>
              <w:numPr>
                <w:ilvl w:val="0"/>
                <w:numId w:val="32"/>
              </w:numPr>
              <w:jc w:val="both"/>
              <w:rPr>
                <w:sz w:val="28"/>
                <w:szCs w:val="28"/>
              </w:rPr>
            </w:pPr>
            <w:r>
              <w:rPr>
                <w:sz w:val="28"/>
                <w:szCs w:val="28"/>
              </w:rPr>
              <w:t>Многоцелевой характер кредита – возможность использовать на фонд</w:t>
            </w:r>
            <w:r>
              <w:rPr>
                <w:sz w:val="28"/>
                <w:szCs w:val="28"/>
              </w:rPr>
              <w:t>и</w:t>
            </w:r>
            <w:r>
              <w:rPr>
                <w:sz w:val="28"/>
                <w:szCs w:val="28"/>
              </w:rPr>
              <w:t>рование «нерациональных затрат»</w:t>
            </w:r>
          </w:p>
          <w:p w:rsidR="008001F2" w:rsidRDefault="008001F2" w:rsidP="00A81C8A">
            <w:pPr>
              <w:numPr>
                <w:ilvl w:val="0"/>
                <w:numId w:val="32"/>
              </w:numPr>
              <w:jc w:val="both"/>
              <w:rPr>
                <w:sz w:val="28"/>
                <w:szCs w:val="28"/>
              </w:rPr>
            </w:pPr>
            <w:r>
              <w:rPr>
                <w:sz w:val="28"/>
                <w:szCs w:val="28"/>
              </w:rPr>
              <w:t>Сложность взыскания в случае во</w:t>
            </w:r>
            <w:r>
              <w:rPr>
                <w:sz w:val="28"/>
                <w:szCs w:val="28"/>
              </w:rPr>
              <w:t>з</w:t>
            </w:r>
            <w:r>
              <w:rPr>
                <w:sz w:val="28"/>
                <w:szCs w:val="28"/>
              </w:rPr>
              <w:t>никновения просроченной задолже</w:t>
            </w:r>
            <w:r>
              <w:rPr>
                <w:sz w:val="28"/>
                <w:szCs w:val="28"/>
              </w:rPr>
              <w:t>н</w:t>
            </w:r>
            <w:r>
              <w:rPr>
                <w:sz w:val="28"/>
                <w:szCs w:val="28"/>
              </w:rPr>
              <w:t>ности (кредит без обеспечения)</w:t>
            </w:r>
          </w:p>
        </w:tc>
      </w:tr>
    </w:tbl>
    <w:p w:rsidR="008001F2" w:rsidRDefault="008001F2" w:rsidP="008001F2">
      <w:pPr>
        <w:ind w:firstLine="709"/>
        <w:jc w:val="both"/>
        <w:rPr>
          <w:b/>
          <w:sz w:val="28"/>
          <w:szCs w:val="28"/>
          <w:u w:val="single"/>
        </w:rPr>
      </w:pPr>
      <w:r w:rsidRPr="008001F2">
        <w:rPr>
          <w:b/>
          <w:sz w:val="28"/>
          <w:szCs w:val="28"/>
          <w:u w:val="single"/>
        </w:rPr>
        <w:t>Особенности элементов:</w:t>
      </w:r>
    </w:p>
    <w:p w:rsidR="008001F2" w:rsidRDefault="008001F2" w:rsidP="00A81C8A">
      <w:pPr>
        <w:numPr>
          <w:ilvl w:val="1"/>
          <w:numId w:val="32"/>
        </w:numPr>
        <w:tabs>
          <w:tab w:val="num" w:pos="142"/>
        </w:tabs>
        <w:ind w:left="284"/>
        <w:jc w:val="both"/>
        <w:rPr>
          <w:sz w:val="28"/>
          <w:szCs w:val="28"/>
        </w:rPr>
      </w:pPr>
      <w:r>
        <w:rPr>
          <w:sz w:val="28"/>
          <w:szCs w:val="28"/>
        </w:rPr>
        <w:t>Субъекты кредитования</w:t>
      </w:r>
    </w:p>
    <w:p w:rsidR="008001F2" w:rsidRDefault="008001F2" w:rsidP="00A81C8A">
      <w:pPr>
        <w:numPr>
          <w:ilvl w:val="2"/>
          <w:numId w:val="33"/>
        </w:numPr>
        <w:tabs>
          <w:tab w:val="clear" w:pos="1418"/>
          <w:tab w:val="num" w:pos="426"/>
        </w:tabs>
        <w:ind w:left="567" w:hanging="425"/>
        <w:jc w:val="both"/>
        <w:rPr>
          <w:sz w:val="28"/>
          <w:szCs w:val="28"/>
        </w:rPr>
      </w:pPr>
      <w:r>
        <w:rPr>
          <w:sz w:val="28"/>
          <w:szCs w:val="28"/>
        </w:rPr>
        <w:t>Часто торговые, снабженческие предприятия</w:t>
      </w:r>
    </w:p>
    <w:p w:rsidR="008001F2" w:rsidRDefault="008001F2" w:rsidP="00A81C8A">
      <w:pPr>
        <w:numPr>
          <w:ilvl w:val="2"/>
          <w:numId w:val="33"/>
        </w:numPr>
        <w:tabs>
          <w:tab w:val="clear" w:pos="1418"/>
          <w:tab w:val="num" w:pos="426"/>
        </w:tabs>
        <w:ind w:left="567" w:hanging="425"/>
        <w:jc w:val="both"/>
        <w:rPr>
          <w:sz w:val="28"/>
          <w:szCs w:val="28"/>
        </w:rPr>
      </w:pPr>
      <w:r>
        <w:rPr>
          <w:sz w:val="28"/>
          <w:szCs w:val="28"/>
        </w:rPr>
        <w:t>Реже – промышленные предприятия</w:t>
      </w:r>
    </w:p>
    <w:p w:rsidR="008001F2" w:rsidRDefault="008001F2" w:rsidP="00A81C8A">
      <w:pPr>
        <w:numPr>
          <w:ilvl w:val="2"/>
          <w:numId w:val="33"/>
        </w:numPr>
        <w:tabs>
          <w:tab w:val="clear" w:pos="1418"/>
          <w:tab w:val="num" w:pos="426"/>
        </w:tabs>
        <w:ind w:left="567" w:hanging="425"/>
        <w:jc w:val="both"/>
        <w:rPr>
          <w:sz w:val="28"/>
          <w:szCs w:val="28"/>
        </w:rPr>
      </w:pPr>
      <w:r>
        <w:rPr>
          <w:sz w:val="28"/>
          <w:szCs w:val="28"/>
        </w:rPr>
        <w:t>Основное – стабильный денежный поток предприятия и высокая кредитоспосо</w:t>
      </w:r>
      <w:r>
        <w:rPr>
          <w:sz w:val="28"/>
          <w:szCs w:val="28"/>
        </w:rPr>
        <w:t>б</w:t>
      </w:r>
      <w:r>
        <w:rPr>
          <w:sz w:val="28"/>
          <w:szCs w:val="28"/>
        </w:rPr>
        <w:t>ность</w:t>
      </w:r>
    </w:p>
    <w:p w:rsidR="008001F2" w:rsidRDefault="008001F2" w:rsidP="00A81C8A">
      <w:pPr>
        <w:numPr>
          <w:ilvl w:val="1"/>
          <w:numId w:val="32"/>
        </w:numPr>
        <w:tabs>
          <w:tab w:val="num" w:pos="142"/>
        </w:tabs>
        <w:ind w:left="284"/>
        <w:jc w:val="both"/>
        <w:rPr>
          <w:sz w:val="28"/>
          <w:szCs w:val="28"/>
        </w:rPr>
      </w:pPr>
      <w:r>
        <w:rPr>
          <w:sz w:val="28"/>
          <w:szCs w:val="28"/>
        </w:rPr>
        <w:t>Объекты кредитования - совокупный</w:t>
      </w:r>
    </w:p>
    <w:p w:rsidR="008001F2" w:rsidRDefault="008001F2" w:rsidP="00A81C8A">
      <w:pPr>
        <w:numPr>
          <w:ilvl w:val="1"/>
          <w:numId w:val="32"/>
        </w:numPr>
        <w:tabs>
          <w:tab w:val="num" w:pos="142"/>
        </w:tabs>
        <w:ind w:left="284"/>
        <w:jc w:val="both"/>
        <w:rPr>
          <w:sz w:val="28"/>
          <w:szCs w:val="28"/>
        </w:rPr>
      </w:pPr>
      <w:r>
        <w:rPr>
          <w:sz w:val="28"/>
          <w:szCs w:val="28"/>
        </w:rPr>
        <w:t>Размер денежной линии</w:t>
      </w:r>
    </w:p>
    <w:p w:rsidR="008001F2" w:rsidRPr="008001F2" w:rsidRDefault="008001F2" w:rsidP="00A81C8A">
      <w:pPr>
        <w:pStyle w:val="a7"/>
        <w:numPr>
          <w:ilvl w:val="0"/>
          <w:numId w:val="34"/>
        </w:numPr>
        <w:tabs>
          <w:tab w:val="left" w:pos="284"/>
        </w:tabs>
        <w:ind w:left="142" w:firstLine="0"/>
        <w:jc w:val="both"/>
        <w:rPr>
          <w:sz w:val="28"/>
          <w:szCs w:val="28"/>
        </w:rPr>
      </w:pPr>
      <w:r w:rsidRPr="008001F2">
        <w:rPr>
          <w:sz w:val="28"/>
          <w:szCs w:val="28"/>
        </w:rPr>
        <w:t>Определяется потребностями заемщика</w:t>
      </w:r>
    </w:p>
    <w:p w:rsidR="008001F2" w:rsidRPr="008001F2" w:rsidRDefault="008001F2" w:rsidP="00A81C8A">
      <w:pPr>
        <w:pStyle w:val="a7"/>
        <w:numPr>
          <w:ilvl w:val="0"/>
          <w:numId w:val="34"/>
        </w:numPr>
        <w:tabs>
          <w:tab w:val="left" w:pos="284"/>
        </w:tabs>
        <w:ind w:left="142" w:firstLine="0"/>
        <w:jc w:val="both"/>
        <w:rPr>
          <w:sz w:val="28"/>
          <w:szCs w:val="28"/>
        </w:rPr>
      </w:pPr>
      <w:r w:rsidRPr="008001F2">
        <w:rPr>
          <w:sz w:val="28"/>
          <w:szCs w:val="28"/>
        </w:rPr>
        <w:t>Устанавливается исходя их объема среднемесячной выручки от реализации, ско</w:t>
      </w:r>
      <w:r w:rsidRPr="008001F2">
        <w:rPr>
          <w:sz w:val="28"/>
          <w:szCs w:val="28"/>
        </w:rPr>
        <w:t>р</w:t>
      </w:r>
      <w:r w:rsidRPr="008001F2">
        <w:rPr>
          <w:sz w:val="28"/>
          <w:szCs w:val="28"/>
        </w:rPr>
        <w:t>ректированной на поправочный коэффициент</w:t>
      </w:r>
    </w:p>
    <w:p w:rsidR="008001F2" w:rsidRPr="008001F2" w:rsidRDefault="008001F2" w:rsidP="00A81C8A">
      <w:pPr>
        <w:pStyle w:val="a7"/>
        <w:numPr>
          <w:ilvl w:val="0"/>
          <w:numId w:val="34"/>
        </w:numPr>
        <w:tabs>
          <w:tab w:val="left" w:pos="284"/>
        </w:tabs>
        <w:ind w:left="142" w:firstLine="0"/>
        <w:jc w:val="both"/>
        <w:rPr>
          <w:sz w:val="28"/>
          <w:szCs w:val="28"/>
        </w:rPr>
      </w:pPr>
      <w:r w:rsidRPr="008001F2">
        <w:rPr>
          <w:sz w:val="28"/>
          <w:szCs w:val="28"/>
        </w:rPr>
        <w:t>Обычно: до 50% от минимального ежемесячного кредитового оборота за последние 6 месяцев</w:t>
      </w:r>
    </w:p>
    <w:p w:rsidR="008001F2" w:rsidRDefault="008001F2" w:rsidP="00A81C8A">
      <w:pPr>
        <w:pStyle w:val="a7"/>
        <w:numPr>
          <w:ilvl w:val="1"/>
          <w:numId w:val="32"/>
        </w:numPr>
        <w:jc w:val="both"/>
        <w:rPr>
          <w:sz w:val="28"/>
          <w:szCs w:val="28"/>
        </w:rPr>
      </w:pPr>
      <w:r w:rsidRPr="008001F2">
        <w:rPr>
          <w:sz w:val="28"/>
          <w:szCs w:val="28"/>
        </w:rPr>
        <w:t>Обеспечение: Обычно, но не обязательно, не предполагает обеспечения</w:t>
      </w:r>
    </w:p>
    <w:p w:rsidR="008001F2" w:rsidRPr="008001F2" w:rsidRDefault="008001F2" w:rsidP="00A81C8A">
      <w:pPr>
        <w:pStyle w:val="a7"/>
        <w:numPr>
          <w:ilvl w:val="1"/>
          <w:numId w:val="32"/>
        </w:numPr>
        <w:tabs>
          <w:tab w:val="num" w:pos="142"/>
        </w:tabs>
        <w:jc w:val="both"/>
        <w:rPr>
          <w:sz w:val="28"/>
          <w:szCs w:val="28"/>
        </w:rPr>
      </w:pPr>
      <w:r w:rsidRPr="008001F2">
        <w:rPr>
          <w:sz w:val="28"/>
          <w:szCs w:val="28"/>
        </w:rPr>
        <w:t>Выдача: при недостатке средств на расчетном счете, в форме оплаты платежей за счет кредита в пределах установленного лимита овердрафта</w:t>
      </w:r>
    </w:p>
    <w:p w:rsidR="008001F2" w:rsidRDefault="008001F2" w:rsidP="00A81C8A">
      <w:pPr>
        <w:pStyle w:val="a7"/>
        <w:numPr>
          <w:ilvl w:val="1"/>
          <w:numId w:val="32"/>
        </w:numPr>
        <w:tabs>
          <w:tab w:val="num" w:pos="142"/>
          <w:tab w:val="num" w:pos="1418"/>
        </w:tabs>
        <w:ind w:left="426" w:hanging="426"/>
        <w:jc w:val="both"/>
        <w:rPr>
          <w:sz w:val="28"/>
          <w:szCs w:val="28"/>
        </w:rPr>
      </w:pPr>
      <w:r w:rsidRPr="008001F2">
        <w:rPr>
          <w:sz w:val="28"/>
          <w:szCs w:val="28"/>
        </w:rPr>
        <w:t>Погашение: Зачисление средств на расчетный счет</w:t>
      </w:r>
    </w:p>
    <w:p w:rsidR="009C2EB8" w:rsidRDefault="009C2EB8" w:rsidP="009C2EB8">
      <w:pPr>
        <w:suppressAutoHyphens/>
        <w:contextualSpacing/>
        <w:jc w:val="both"/>
        <w:rPr>
          <w:sz w:val="28"/>
        </w:rPr>
      </w:pPr>
      <w:r w:rsidRPr="009C2EB8">
        <w:rPr>
          <w:sz w:val="28"/>
          <w:u w:val="single"/>
        </w:rPr>
        <w:t>Российская практика использования овердрафта:</w:t>
      </w:r>
      <w:r>
        <w:rPr>
          <w:sz w:val="28"/>
          <w:u w:val="single"/>
        </w:rPr>
        <w:t xml:space="preserve"> с</w:t>
      </w:r>
      <w:r>
        <w:rPr>
          <w:sz w:val="28"/>
        </w:rPr>
        <w:t>рок кредитования 30 дней; к</w:t>
      </w:r>
      <w:r w:rsidRPr="00591FD5">
        <w:rPr>
          <w:sz w:val="28"/>
        </w:rPr>
        <w:t xml:space="preserve">редитование, основанное на переводе </w:t>
      </w:r>
      <w:r>
        <w:rPr>
          <w:sz w:val="28"/>
        </w:rPr>
        <w:t xml:space="preserve"> </w:t>
      </w:r>
      <w:r w:rsidRPr="00591FD5">
        <w:rPr>
          <w:sz w:val="28"/>
        </w:rPr>
        <w:t>в кон</w:t>
      </w:r>
      <w:r>
        <w:rPr>
          <w:sz w:val="28"/>
        </w:rPr>
        <w:t>це рабочего дня суммы оплачивае</w:t>
      </w:r>
      <w:r w:rsidRPr="00591FD5">
        <w:rPr>
          <w:sz w:val="28"/>
        </w:rPr>
        <w:t xml:space="preserve">мых обязательств на открываемый </w:t>
      </w:r>
      <w:r>
        <w:rPr>
          <w:sz w:val="28"/>
        </w:rPr>
        <w:t xml:space="preserve"> для этой цели ссудный счет; д</w:t>
      </w:r>
      <w:r w:rsidRPr="00591FD5">
        <w:rPr>
          <w:sz w:val="28"/>
        </w:rPr>
        <w:t>л</w:t>
      </w:r>
      <w:r>
        <w:rPr>
          <w:sz w:val="28"/>
        </w:rPr>
        <w:t>ительный и регулярный овердрафт не предусмотрены; о</w:t>
      </w:r>
      <w:r w:rsidRPr="00591FD5">
        <w:rPr>
          <w:sz w:val="28"/>
        </w:rPr>
        <w:t xml:space="preserve">бразуется прерываемая ссудная </w:t>
      </w:r>
      <w:r>
        <w:rPr>
          <w:sz w:val="28"/>
        </w:rPr>
        <w:t>задолженность; к</w:t>
      </w:r>
      <w:r w:rsidRPr="00591FD5">
        <w:rPr>
          <w:sz w:val="28"/>
        </w:rPr>
        <w:t xml:space="preserve">редитование осуществляется только </w:t>
      </w:r>
      <w:r>
        <w:rPr>
          <w:sz w:val="28"/>
        </w:rPr>
        <w:t>на основе договора</w:t>
      </w:r>
    </w:p>
    <w:p w:rsidR="008001F2" w:rsidRPr="008001F2" w:rsidRDefault="008001F2" w:rsidP="008001F2">
      <w:pPr>
        <w:tabs>
          <w:tab w:val="num" w:pos="1418"/>
        </w:tabs>
        <w:jc w:val="both"/>
        <w:rPr>
          <w:sz w:val="28"/>
          <w:szCs w:val="28"/>
        </w:rPr>
      </w:pPr>
    </w:p>
    <w:p w:rsidR="005E5624" w:rsidRPr="009C2EB8" w:rsidRDefault="005E5624" w:rsidP="005E5624">
      <w:pPr>
        <w:numPr>
          <w:ilvl w:val="0"/>
          <w:numId w:val="9"/>
        </w:numPr>
        <w:tabs>
          <w:tab w:val="left" w:pos="0"/>
          <w:tab w:val="left" w:pos="567"/>
        </w:tabs>
        <w:suppressAutoHyphens/>
        <w:ind w:right="-437"/>
        <w:jc w:val="both"/>
        <w:rPr>
          <w:sz w:val="28"/>
          <w:szCs w:val="28"/>
          <w:highlight w:val="yellow"/>
        </w:rPr>
      </w:pPr>
      <w:r w:rsidRPr="009C2EB8">
        <w:rPr>
          <w:sz w:val="28"/>
          <w:szCs w:val="28"/>
          <w:highlight w:val="yellow"/>
        </w:rPr>
        <w:t>Доходы коммерческого банка, критерии их  классификации .</w:t>
      </w:r>
    </w:p>
    <w:p w:rsidR="009C2EB8" w:rsidRPr="009C2EB8" w:rsidRDefault="009C2EB8" w:rsidP="009C2EB8">
      <w:pPr>
        <w:tabs>
          <w:tab w:val="left" w:pos="0"/>
          <w:tab w:val="left" w:pos="567"/>
        </w:tabs>
        <w:suppressAutoHyphens/>
        <w:ind w:right="-437"/>
        <w:jc w:val="both"/>
        <w:rPr>
          <w:sz w:val="28"/>
          <w:szCs w:val="28"/>
        </w:rPr>
      </w:pPr>
      <w:r w:rsidRPr="009C2EB8">
        <w:rPr>
          <w:sz w:val="28"/>
          <w:szCs w:val="28"/>
        </w:rPr>
        <w:lastRenderedPageBreak/>
        <w:t>Банковские доходы</w:t>
      </w:r>
      <w:r>
        <w:rPr>
          <w:sz w:val="28"/>
          <w:szCs w:val="28"/>
        </w:rPr>
        <w:t xml:space="preserve"> </w:t>
      </w:r>
      <w:r w:rsidRPr="009C2EB8">
        <w:rPr>
          <w:sz w:val="28"/>
          <w:szCs w:val="28"/>
        </w:rPr>
        <w:t>- денежные и материальные ресурсы, которые получает банк по результатам своей деятельности в процессе производственного цикла.</w:t>
      </w:r>
    </w:p>
    <w:p w:rsidR="009C2EB8" w:rsidRPr="009C2EB8" w:rsidRDefault="009C2EB8" w:rsidP="009C2EB8">
      <w:pPr>
        <w:tabs>
          <w:tab w:val="left" w:pos="0"/>
          <w:tab w:val="left" w:pos="567"/>
        </w:tabs>
        <w:suppressAutoHyphens/>
        <w:ind w:right="-437"/>
        <w:jc w:val="both"/>
        <w:rPr>
          <w:sz w:val="28"/>
          <w:szCs w:val="28"/>
        </w:rPr>
      </w:pPr>
      <w:r w:rsidRPr="009C2EB8">
        <w:rPr>
          <w:sz w:val="28"/>
          <w:szCs w:val="28"/>
          <w:u w:val="single"/>
        </w:rPr>
        <w:t>Источники доходов</w:t>
      </w:r>
      <w:r w:rsidRPr="009C2EB8">
        <w:rPr>
          <w:sz w:val="28"/>
          <w:szCs w:val="28"/>
        </w:rPr>
        <w:t xml:space="preserve"> :</w:t>
      </w:r>
    </w:p>
    <w:p w:rsidR="009C2EB8" w:rsidRPr="009C2EB8" w:rsidRDefault="009C2EB8" w:rsidP="009C2EB8">
      <w:pPr>
        <w:tabs>
          <w:tab w:val="left" w:pos="0"/>
          <w:tab w:val="left" w:pos="567"/>
        </w:tabs>
        <w:suppressAutoHyphens/>
        <w:ind w:right="-437"/>
        <w:jc w:val="both"/>
        <w:rPr>
          <w:sz w:val="28"/>
          <w:szCs w:val="28"/>
        </w:rPr>
      </w:pPr>
      <w:r w:rsidRPr="009C2EB8">
        <w:rPr>
          <w:sz w:val="28"/>
          <w:szCs w:val="28"/>
        </w:rPr>
        <w:t>1.Кредитные операции</w:t>
      </w:r>
    </w:p>
    <w:p w:rsidR="009C2EB8" w:rsidRPr="009C2EB8" w:rsidRDefault="009C2EB8" w:rsidP="009C2EB8">
      <w:pPr>
        <w:tabs>
          <w:tab w:val="left" w:pos="0"/>
        </w:tabs>
        <w:suppressAutoHyphens/>
        <w:ind w:right="-437"/>
        <w:jc w:val="both"/>
        <w:rPr>
          <w:sz w:val="28"/>
          <w:szCs w:val="28"/>
        </w:rPr>
      </w:pPr>
      <w:r w:rsidRPr="009C2EB8">
        <w:rPr>
          <w:sz w:val="28"/>
          <w:szCs w:val="28"/>
        </w:rPr>
        <w:t xml:space="preserve">2. Операции по покупке банками (векселей, лизинговые, </w:t>
      </w:r>
      <w:proofErr w:type="spellStart"/>
      <w:r w:rsidRPr="009C2EB8">
        <w:rPr>
          <w:sz w:val="28"/>
          <w:szCs w:val="28"/>
        </w:rPr>
        <w:t>факторинговые</w:t>
      </w:r>
      <w:proofErr w:type="spellEnd"/>
      <w:r w:rsidRPr="009C2EB8">
        <w:rPr>
          <w:sz w:val="28"/>
          <w:szCs w:val="28"/>
        </w:rPr>
        <w:t xml:space="preserve">, </w:t>
      </w:r>
      <w:proofErr w:type="spellStart"/>
      <w:r w:rsidRPr="009C2EB8">
        <w:rPr>
          <w:sz w:val="28"/>
          <w:szCs w:val="28"/>
        </w:rPr>
        <w:t>форфейтинговые</w:t>
      </w:r>
      <w:proofErr w:type="spellEnd"/>
      <w:r w:rsidRPr="009C2EB8">
        <w:rPr>
          <w:sz w:val="28"/>
          <w:szCs w:val="28"/>
        </w:rPr>
        <w:t xml:space="preserve"> операции)</w:t>
      </w:r>
    </w:p>
    <w:p w:rsidR="009C2EB8" w:rsidRPr="009C2EB8" w:rsidRDefault="009C2EB8" w:rsidP="009C2EB8">
      <w:pPr>
        <w:tabs>
          <w:tab w:val="left" w:pos="0"/>
          <w:tab w:val="left" w:pos="567"/>
        </w:tabs>
        <w:suppressAutoHyphens/>
        <w:ind w:right="-437"/>
        <w:jc w:val="both"/>
        <w:rPr>
          <w:sz w:val="28"/>
          <w:szCs w:val="28"/>
        </w:rPr>
      </w:pPr>
      <w:r w:rsidRPr="009C2EB8">
        <w:rPr>
          <w:sz w:val="28"/>
          <w:szCs w:val="28"/>
        </w:rPr>
        <w:t>3.Операции с ценными бумагами</w:t>
      </w:r>
    </w:p>
    <w:p w:rsidR="009C2EB8" w:rsidRPr="009C2EB8" w:rsidRDefault="009C2EB8" w:rsidP="009C2EB8">
      <w:pPr>
        <w:tabs>
          <w:tab w:val="left" w:pos="0"/>
          <w:tab w:val="left" w:pos="567"/>
        </w:tabs>
        <w:suppressAutoHyphens/>
        <w:ind w:right="-437"/>
        <w:jc w:val="both"/>
        <w:rPr>
          <w:sz w:val="28"/>
          <w:szCs w:val="28"/>
        </w:rPr>
      </w:pPr>
      <w:r w:rsidRPr="009C2EB8">
        <w:rPr>
          <w:sz w:val="28"/>
          <w:szCs w:val="28"/>
        </w:rPr>
        <w:t>4. Доверительные операции</w:t>
      </w:r>
    </w:p>
    <w:p w:rsidR="009C2EB8" w:rsidRPr="009C2EB8" w:rsidRDefault="009C2EB8" w:rsidP="009C2EB8">
      <w:pPr>
        <w:tabs>
          <w:tab w:val="left" w:pos="0"/>
          <w:tab w:val="left" w:pos="567"/>
        </w:tabs>
        <w:suppressAutoHyphens/>
        <w:ind w:right="-437"/>
        <w:jc w:val="both"/>
        <w:rPr>
          <w:sz w:val="28"/>
          <w:szCs w:val="28"/>
        </w:rPr>
      </w:pPr>
      <w:r w:rsidRPr="009C2EB8">
        <w:rPr>
          <w:sz w:val="28"/>
          <w:szCs w:val="28"/>
        </w:rPr>
        <w:t>5.Предоставление гарантий</w:t>
      </w:r>
    </w:p>
    <w:p w:rsidR="009C2EB8" w:rsidRPr="009C2EB8" w:rsidRDefault="009C2EB8" w:rsidP="009C2EB8">
      <w:pPr>
        <w:tabs>
          <w:tab w:val="left" w:pos="0"/>
          <w:tab w:val="left" w:pos="567"/>
        </w:tabs>
        <w:suppressAutoHyphens/>
        <w:ind w:right="-437"/>
        <w:jc w:val="both"/>
        <w:rPr>
          <w:sz w:val="28"/>
          <w:szCs w:val="28"/>
        </w:rPr>
      </w:pPr>
      <w:r w:rsidRPr="009C2EB8">
        <w:rPr>
          <w:sz w:val="28"/>
          <w:szCs w:val="28"/>
        </w:rPr>
        <w:t>6. Прочие</w:t>
      </w:r>
      <w:r>
        <w:rPr>
          <w:sz w:val="28"/>
          <w:szCs w:val="28"/>
        </w:rPr>
        <w:t xml:space="preserve"> (</w:t>
      </w:r>
      <w:r w:rsidRPr="009C2EB8">
        <w:rPr>
          <w:sz w:val="28"/>
          <w:szCs w:val="28"/>
        </w:rPr>
        <w:t>консалтинговые, информационные услуги)</w:t>
      </w:r>
    </w:p>
    <w:p w:rsidR="009C2EB8" w:rsidRPr="009C2EB8" w:rsidRDefault="009C2EB8" w:rsidP="009C2EB8">
      <w:pPr>
        <w:tabs>
          <w:tab w:val="left" w:pos="0"/>
          <w:tab w:val="left" w:pos="567"/>
        </w:tabs>
        <w:suppressAutoHyphens/>
        <w:ind w:right="-437"/>
        <w:jc w:val="both"/>
        <w:rPr>
          <w:sz w:val="28"/>
          <w:szCs w:val="28"/>
          <w:u w:val="single"/>
        </w:rPr>
      </w:pPr>
      <w:r w:rsidRPr="009C2EB8">
        <w:rPr>
          <w:sz w:val="28"/>
          <w:szCs w:val="28"/>
          <w:u w:val="single"/>
        </w:rPr>
        <w:t>Классификация доходов:</w:t>
      </w:r>
    </w:p>
    <w:p w:rsidR="009C2EB8" w:rsidRPr="009C2EB8" w:rsidRDefault="009C2EB8" w:rsidP="009C2EB8">
      <w:pPr>
        <w:tabs>
          <w:tab w:val="left" w:pos="0"/>
          <w:tab w:val="left" w:pos="567"/>
        </w:tabs>
        <w:suppressAutoHyphens/>
        <w:ind w:right="-437"/>
        <w:jc w:val="both"/>
        <w:rPr>
          <w:sz w:val="28"/>
          <w:szCs w:val="28"/>
        </w:rPr>
      </w:pPr>
      <w:r>
        <w:rPr>
          <w:sz w:val="28"/>
          <w:szCs w:val="28"/>
        </w:rPr>
        <w:t>-Процентные (%</w:t>
      </w:r>
      <w:r w:rsidRPr="009C2EB8">
        <w:rPr>
          <w:sz w:val="28"/>
          <w:szCs w:val="28"/>
        </w:rPr>
        <w:t xml:space="preserve"> по кредитам, предоставленным кредитным организациям; предоставленным клиентам банка; </w:t>
      </w:r>
      <w:r>
        <w:rPr>
          <w:sz w:val="28"/>
          <w:szCs w:val="28"/>
        </w:rPr>
        <w:t>%</w:t>
      </w:r>
      <w:r w:rsidRPr="009C2EB8">
        <w:rPr>
          <w:sz w:val="28"/>
          <w:szCs w:val="28"/>
        </w:rPr>
        <w:t>, полученные по обращающимся ценным бумагам; другие процентные доходы ( лизинг, факторинг, форфейтинг, учет векселей))</w:t>
      </w:r>
    </w:p>
    <w:p w:rsidR="009C2EB8" w:rsidRPr="009C2EB8" w:rsidRDefault="009C2EB8" w:rsidP="009C2EB8">
      <w:pPr>
        <w:tabs>
          <w:tab w:val="left" w:pos="0"/>
          <w:tab w:val="left" w:pos="567"/>
        </w:tabs>
        <w:suppressAutoHyphens/>
        <w:ind w:right="-437"/>
        <w:jc w:val="both"/>
        <w:rPr>
          <w:sz w:val="28"/>
          <w:szCs w:val="28"/>
        </w:rPr>
      </w:pPr>
      <w:r w:rsidRPr="009C2EB8">
        <w:rPr>
          <w:sz w:val="28"/>
          <w:szCs w:val="28"/>
        </w:rPr>
        <w:t>-комиссионные вознаграждения (комиссии)</w:t>
      </w:r>
    </w:p>
    <w:p w:rsidR="009C2EB8" w:rsidRPr="009C2EB8" w:rsidRDefault="009C2EB8" w:rsidP="009C2EB8">
      <w:pPr>
        <w:tabs>
          <w:tab w:val="left" w:pos="0"/>
          <w:tab w:val="left" w:pos="567"/>
        </w:tabs>
        <w:suppressAutoHyphens/>
        <w:ind w:right="-437"/>
        <w:jc w:val="both"/>
        <w:rPr>
          <w:sz w:val="28"/>
          <w:szCs w:val="28"/>
        </w:rPr>
      </w:pPr>
      <w:r w:rsidRPr="009C2EB8">
        <w:rPr>
          <w:sz w:val="28"/>
          <w:szCs w:val="28"/>
        </w:rPr>
        <w:t>- прочие виды доходов (от операций на финансовых рынках: переоценка ценных бумаг, переоценка средств в иностранной валюте, переоценка драгметаллов; от побочной деятельности  ( продажа имущества); полученные штрафы пени неустойки)</w:t>
      </w:r>
    </w:p>
    <w:p w:rsidR="009C2EB8" w:rsidRPr="009C2EB8" w:rsidRDefault="009C2EB8" w:rsidP="009C2EB8">
      <w:pPr>
        <w:tabs>
          <w:tab w:val="left" w:pos="0"/>
          <w:tab w:val="left" w:pos="567"/>
        </w:tabs>
        <w:suppressAutoHyphens/>
        <w:ind w:right="-437"/>
        <w:jc w:val="both"/>
        <w:rPr>
          <w:sz w:val="28"/>
          <w:szCs w:val="28"/>
        </w:rPr>
      </w:pPr>
      <w:r w:rsidRPr="009C2EB8">
        <w:rPr>
          <w:sz w:val="28"/>
          <w:szCs w:val="28"/>
        </w:rPr>
        <w:t>Доходы должны возмещать издержки банка, покрывать его риски и создавать прибыль.</w:t>
      </w:r>
    </w:p>
    <w:p w:rsidR="009C2EB8" w:rsidRPr="009C2EB8" w:rsidRDefault="009C2EB8" w:rsidP="009C2EB8">
      <w:pPr>
        <w:tabs>
          <w:tab w:val="left" w:pos="0"/>
          <w:tab w:val="left" w:pos="567"/>
        </w:tabs>
        <w:suppressAutoHyphens/>
        <w:ind w:right="-437"/>
        <w:jc w:val="both"/>
        <w:rPr>
          <w:sz w:val="28"/>
          <w:szCs w:val="28"/>
          <w:u w:val="single"/>
        </w:rPr>
      </w:pPr>
      <w:r w:rsidRPr="009C2EB8">
        <w:rPr>
          <w:sz w:val="28"/>
          <w:szCs w:val="28"/>
          <w:u w:val="single"/>
        </w:rPr>
        <w:t>Классификация доходов:</w:t>
      </w:r>
    </w:p>
    <w:p w:rsidR="009C2EB8" w:rsidRPr="009C2EB8" w:rsidRDefault="009C2EB8" w:rsidP="00A81C8A">
      <w:pPr>
        <w:numPr>
          <w:ilvl w:val="0"/>
          <w:numId w:val="35"/>
        </w:numPr>
        <w:tabs>
          <w:tab w:val="left" w:pos="0"/>
          <w:tab w:val="left" w:pos="567"/>
        </w:tabs>
        <w:suppressAutoHyphens/>
        <w:ind w:right="-437"/>
        <w:jc w:val="both"/>
        <w:rPr>
          <w:sz w:val="28"/>
          <w:szCs w:val="28"/>
        </w:rPr>
      </w:pPr>
      <w:r w:rsidRPr="009C2EB8">
        <w:rPr>
          <w:sz w:val="28"/>
          <w:szCs w:val="28"/>
        </w:rPr>
        <w:t>Операционные:</w:t>
      </w:r>
      <w:r>
        <w:rPr>
          <w:sz w:val="28"/>
          <w:szCs w:val="28"/>
        </w:rPr>
        <w:t xml:space="preserve"> а) </w:t>
      </w:r>
      <w:r w:rsidRPr="009C2EB8">
        <w:rPr>
          <w:sz w:val="28"/>
          <w:szCs w:val="28"/>
        </w:rPr>
        <w:t xml:space="preserve">Процентные; </w:t>
      </w:r>
      <w:r>
        <w:rPr>
          <w:sz w:val="28"/>
          <w:szCs w:val="28"/>
        </w:rPr>
        <w:t xml:space="preserve"> б)</w:t>
      </w:r>
      <w:r w:rsidRPr="009C2EB8">
        <w:rPr>
          <w:sz w:val="28"/>
          <w:szCs w:val="28"/>
        </w:rPr>
        <w:t xml:space="preserve">другие операционные( комиссионные, от операций на рынке ценных бумаг, от операций с иностранной валютой); </w:t>
      </w:r>
      <w:r>
        <w:rPr>
          <w:sz w:val="28"/>
          <w:szCs w:val="28"/>
        </w:rPr>
        <w:t>в)</w:t>
      </w:r>
      <w:r w:rsidRPr="009C2EB8">
        <w:rPr>
          <w:sz w:val="28"/>
          <w:szCs w:val="28"/>
        </w:rPr>
        <w:t xml:space="preserve">прочие (лизинг, </w:t>
      </w:r>
      <w:proofErr w:type="spellStart"/>
      <w:r w:rsidRPr="009C2EB8">
        <w:rPr>
          <w:sz w:val="28"/>
          <w:szCs w:val="28"/>
        </w:rPr>
        <w:t>форф</w:t>
      </w:r>
      <w:proofErr w:type="spellEnd"/>
      <w:r w:rsidRPr="009C2EB8">
        <w:rPr>
          <w:sz w:val="28"/>
          <w:szCs w:val="28"/>
        </w:rPr>
        <w:t>, факторинг, с драгметаллами)</w:t>
      </w:r>
    </w:p>
    <w:p w:rsidR="009C2EB8" w:rsidRPr="009C2EB8" w:rsidRDefault="009C2EB8" w:rsidP="00A81C8A">
      <w:pPr>
        <w:numPr>
          <w:ilvl w:val="0"/>
          <w:numId w:val="35"/>
        </w:numPr>
        <w:tabs>
          <w:tab w:val="left" w:pos="0"/>
          <w:tab w:val="left" w:pos="567"/>
        </w:tabs>
        <w:suppressAutoHyphens/>
        <w:ind w:right="-437"/>
        <w:jc w:val="both"/>
        <w:rPr>
          <w:sz w:val="28"/>
          <w:szCs w:val="28"/>
        </w:rPr>
      </w:pPr>
      <w:proofErr w:type="spellStart"/>
      <w:r w:rsidRPr="009C2EB8">
        <w:rPr>
          <w:sz w:val="28"/>
          <w:szCs w:val="28"/>
        </w:rPr>
        <w:t>Неоперационные</w:t>
      </w:r>
      <w:proofErr w:type="spellEnd"/>
      <w:r w:rsidRPr="009C2EB8">
        <w:rPr>
          <w:sz w:val="28"/>
          <w:szCs w:val="28"/>
        </w:rPr>
        <w:t>: доходы от переоценки цен</w:t>
      </w:r>
      <w:r>
        <w:rPr>
          <w:sz w:val="28"/>
          <w:szCs w:val="28"/>
        </w:rPr>
        <w:t>.</w:t>
      </w:r>
      <w:r w:rsidRPr="009C2EB8">
        <w:rPr>
          <w:sz w:val="28"/>
          <w:szCs w:val="28"/>
        </w:rPr>
        <w:t xml:space="preserve"> бумаг, </w:t>
      </w:r>
      <w:proofErr w:type="spellStart"/>
      <w:r w:rsidRPr="009C2EB8">
        <w:rPr>
          <w:sz w:val="28"/>
          <w:szCs w:val="28"/>
        </w:rPr>
        <w:t>иностр</w:t>
      </w:r>
      <w:proofErr w:type="spellEnd"/>
      <w:r>
        <w:rPr>
          <w:sz w:val="28"/>
          <w:szCs w:val="28"/>
        </w:rPr>
        <w:t>.</w:t>
      </w:r>
      <w:r w:rsidRPr="009C2EB8">
        <w:rPr>
          <w:sz w:val="28"/>
          <w:szCs w:val="28"/>
        </w:rPr>
        <w:t xml:space="preserve"> валюты, драгметаллы.</w:t>
      </w:r>
    </w:p>
    <w:p w:rsidR="009C2EB8" w:rsidRPr="009C2EB8" w:rsidRDefault="009C2EB8" w:rsidP="00A81C8A">
      <w:pPr>
        <w:numPr>
          <w:ilvl w:val="0"/>
          <w:numId w:val="35"/>
        </w:numPr>
        <w:tabs>
          <w:tab w:val="left" w:pos="0"/>
          <w:tab w:val="left" w:pos="567"/>
        </w:tabs>
        <w:suppressAutoHyphens/>
        <w:ind w:right="-437"/>
        <w:jc w:val="both"/>
        <w:rPr>
          <w:sz w:val="28"/>
          <w:szCs w:val="28"/>
        </w:rPr>
      </w:pPr>
      <w:r w:rsidRPr="009C2EB8">
        <w:rPr>
          <w:sz w:val="28"/>
          <w:szCs w:val="28"/>
        </w:rPr>
        <w:t>Доходы от нестандартных событий: от продажи имущества,  штрафы пени неустойки, доходы прошлых лет, излишки кассы.</w:t>
      </w:r>
    </w:p>
    <w:p w:rsidR="009C2EB8" w:rsidRPr="009C2EB8" w:rsidRDefault="009C2EB8" w:rsidP="009C2EB8">
      <w:pPr>
        <w:tabs>
          <w:tab w:val="left" w:pos="0"/>
          <w:tab w:val="left" w:pos="567"/>
        </w:tabs>
        <w:suppressAutoHyphens/>
        <w:ind w:right="-437"/>
        <w:jc w:val="both"/>
        <w:rPr>
          <w:sz w:val="28"/>
          <w:szCs w:val="28"/>
          <w:u w:val="single"/>
        </w:rPr>
      </w:pPr>
      <w:r w:rsidRPr="009C2EB8">
        <w:rPr>
          <w:sz w:val="28"/>
          <w:szCs w:val="28"/>
          <w:u w:val="single"/>
        </w:rPr>
        <w:t>Доходы в зависимости от видов деятельности:</w:t>
      </w:r>
    </w:p>
    <w:p w:rsidR="009C2EB8" w:rsidRPr="009C2EB8" w:rsidRDefault="009C2EB8" w:rsidP="00A81C8A">
      <w:pPr>
        <w:numPr>
          <w:ilvl w:val="0"/>
          <w:numId w:val="36"/>
        </w:numPr>
        <w:tabs>
          <w:tab w:val="left" w:pos="0"/>
          <w:tab w:val="left" w:pos="567"/>
        </w:tabs>
        <w:suppressAutoHyphens/>
        <w:ind w:right="-437"/>
        <w:jc w:val="both"/>
        <w:rPr>
          <w:sz w:val="28"/>
          <w:szCs w:val="28"/>
        </w:rPr>
      </w:pPr>
      <w:r w:rsidRPr="009C2EB8">
        <w:rPr>
          <w:sz w:val="28"/>
          <w:szCs w:val="28"/>
        </w:rPr>
        <w:t>Доходы от банковских операций-основного вида деятельности</w:t>
      </w:r>
    </w:p>
    <w:p w:rsidR="009C2EB8" w:rsidRPr="009C2EB8" w:rsidRDefault="009C2EB8" w:rsidP="00A81C8A">
      <w:pPr>
        <w:numPr>
          <w:ilvl w:val="0"/>
          <w:numId w:val="36"/>
        </w:numPr>
        <w:tabs>
          <w:tab w:val="left" w:pos="0"/>
          <w:tab w:val="left" w:pos="567"/>
        </w:tabs>
        <w:suppressAutoHyphens/>
        <w:ind w:right="-437"/>
        <w:jc w:val="both"/>
        <w:rPr>
          <w:sz w:val="28"/>
          <w:szCs w:val="28"/>
        </w:rPr>
      </w:pPr>
      <w:r w:rsidRPr="009C2EB8">
        <w:rPr>
          <w:sz w:val="28"/>
          <w:szCs w:val="28"/>
        </w:rPr>
        <w:t>Доходы от прочей "небанковской" деятельности</w:t>
      </w:r>
    </w:p>
    <w:p w:rsidR="009C2EB8" w:rsidRPr="009C2EB8" w:rsidRDefault="009C2EB8" w:rsidP="00A81C8A">
      <w:pPr>
        <w:numPr>
          <w:ilvl w:val="0"/>
          <w:numId w:val="36"/>
        </w:numPr>
        <w:tabs>
          <w:tab w:val="left" w:pos="0"/>
          <w:tab w:val="left" w:pos="567"/>
        </w:tabs>
        <w:suppressAutoHyphens/>
        <w:ind w:right="-437"/>
        <w:jc w:val="both"/>
        <w:rPr>
          <w:sz w:val="28"/>
          <w:szCs w:val="28"/>
        </w:rPr>
      </w:pPr>
      <w:r w:rsidRPr="009C2EB8">
        <w:rPr>
          <w:sz w:val="28"/>
          <w:szCs w:val="28"/>
        </w:rPr>
        <w:t>Доходы, не связанные с деятельностью банка</w:t>
      </w:r>
    </w:p>
    <w:p w:rsidR="009C2EB8" w:rsidRPr="009C2EB8" w:rsidRDefault="009C2EB8" w:rsidP="009C2EB8">
      <w:pPr>
        <w:tabs>
          <w:tab w:val="left" w:pos="0"/>
          <w:tab w:val="left" w:pos="567"/>
        </w:tabs>
        <w:suppressAutoHyphens/>
        <w:ind w:right="-437"/>
        <w:jc w:val="both"/>
        <w:rPr>
          <w:sz w:val="28"/>
          <w:szCs w:val="28"/>
          <w:u w:val="single"/>
        </w:rPr>
      </w:pPr>
      <w:r w:rsidRPr="009C2EB8">
        <w:rPr>
          <w:sz w:val="28"/>
          <w:szCs w:val="28"/>
          <w:u w:val="single"/>
        </w:rPr>
        <w:t>Доходы в зависимости от степени активности КБ:</w:t>
      </w:r>
    </w:p>
    <w:p w:rsidR="009C2EB8" w:rsidRPr="009C2EB8" w:rsidRDefault="009C2EB8" w:rsidP="00A81C8A">
      <w:pPr>
        <w:numPr>
          <w:ilvl w:val="0"/>
          <w:numId w:val="37"/>
        </w:numPr>
        <w:tabs>
          <w:tab w:val="left" w:pos="0"/>
          <w:tab w:val="left" w:pos="567"/>
        </w:tabs>
        <w:suppressAutoHyphens/>
        <w:ind w:right="-437"/>
        <w:jc w:val="both"/>
        <w:rPr>
          <w:sz w:val="28"/>
          <w:szCs w:val="28"/>
        </w:rPr>
      </w:pPr>
      <w:r w:rsidRPr="009C2EB8">
        <w:rPr>
          <w:sz w:val="28"/>
          <w:szCs w:val="28"/>
        </w:rPr>
        <w:t>Заработанные (операционные-процентный, непроцентный, от валютных операций, побочные-прим, сдача в аренду машин, от операций с ценными бумагами)</w:t>
      </w:r>
    </w:p>
    <w:p w:rsidR="009C2EB8" w:rsidRPr="009C2EB8" w:rsidRDefault="009C2EB8" w:rsidP="00A81C8A">
      <w:pPr>
        <w:numPr>
          <w:ilvl w:val="0"/>
          <w:numId w:val="37"/>
        </w:numPr>
        <w:tabs>
          <w:tab w:val="left" w:pos="0"/>
          <w:tab w:val="left" w:pos="567"/>
        </w:tabs>
        <w:suppressAutoHyphens/>
        <w:ind w:right="-437"/>
        <w:jc w:val="both"/>
        <w:rPr>
          <w:sz w:val="28"/>
          <w:szCs w:val="28"/>
        </w:rPr>
      </w:pPr>
      <w:r w:rsidRPr="009C2EB8">
        <w:rPr>
          <w:sz w:val="28"/>
          <w:szCs w:val="28"/>
        </w:rPr>
        <w:t xml:space="preserve">Незаработанные (переоценка номинала </w:t>
      </w:r>
      <w:proofErr w:type="spellStart"/>
      <w:r w:rsidRPr="009C2EB8">
        <w:rPr>
          <w:sz w:val="28"/>
          <w:szCs w:val="28"/>
        </w:rPr>
        <w:t>ценн</w:t>
      </w:r>
      <w:proofErr w:type="spellEnd"/>
      <w:r w:rsidRPr="009C2EB8">
        <w:rPr>
          <w:sz w:val="28"/>
          <w:szCs w:val="28"/>
        </w:rPr>
        <w:t xml:space="preserve"> бум, доходы филиалов и предприятий, в уставах которых участвует банк, штрафы, пени)</w:t>
      </w:r>
    </w:p>
    <w:p w:rsidR="00925FB3" w:rsidRDefault="00925FB3" w:rsidP="00925FB3">
      <w:pPr>
        <w:suppressAutoHyphens/>
        <w:contextualSpacing/>
        <w:jc w:val="both"/>
        <w:rPr>
          <w:sz w:val="28"/>
        </w:rPr>
      </w:pPr>
      <w:r>
        <w:rPr>
          <w:sz w:val="28"/>
        </w:rPr>
        <w:t xml:space="preserve">Доходы можно </w:t>
      </w:r>
      <w:proofErr w:type="spellStart"/>
      <w:r>
        <w:rPr>
          <w:sz w:val="28"/>
        </w:rPr>
        <w:t>классиф.в</w:t>
      </w:r>
      <w:proofErr w:type="spellEnd"/>
      <w:r>
        <w:rPr>
          <w:sz w:val="28"/>
        </w:rPr>
        <w:t xml:space="preserve"> зависимости от: места и времени получения, валюты, т.д.</w:t>
      </w:r>
    </w:p>
    <w:p w:rsidR="009C2EB8" w:rsidRPr="009C2EB8" w:rsidRDefault="009C2EB8" w:rsidP="009C2EB8">
      <w:pPr>
        <w:tabs>
          <w:tab w:val="left" w:pos="0"/>
          <w:tab w:val="left" w:pos="567"/>
        </w:tabs>
        <w:suppressAutoHyphens/>
        <w:ind w:right="-437"/>
        <w:jc w:val="both"/>
        <w:rPr>
          <w:sz w:val="28"/>
          <w:szCs w:val="28"/>
          <w:u w:val="single"/>
        </w:rPr>
      </w:pPr>
      <w:r w:rsidRPr="009C2EB8">
        <w:rPr>
          <w:sz w:val="28"/>
          <w:szCs w:val="28"/>
          <w:u w:val="single"/>
        </w:rPr>
        <w:t>Оценка уровня доходов:</w:t>
      </w:r>
    </w:p>
    <w:p w:rsidR="009C2EB8" w:rsidRPr="009C2EB8" w:rsidRDefault="009C2EB8" w:rsidP="00A81C8A">
      <w:pPr>
        <w:numPr>
          <w:ilvl w:val="0"/>
          <w:numId w:val="38"/>
        </w:numPr>
        <w:tabs>
          <w:tab w:val="left" w:pos="0"/>
          <w:tab w:val="left" w:pos="567"/>
        </w:tabs>
        <w:suppressAutoHyphens/>
        <w:ind w:right="-437"/>
        <w:jc w:val="both"/>
        <w:rPr>
          <w:sz w:val="28"/>
          <w:szCs w:val="28"/>
        </w:rPr>
      </w:pPr>
      <w:r w:rsidRPr="009C2EB8">
        <w:rPr>
          <w:sz w:val="28"/>
          <w:szCs w:val="28"/>
        </w:rPr>
        <w:t xml:space="preserve">Качественный способ </w:t>
      </w:r>
      <w:r>
        <w:rPr>
          <w:sz w:val="28"/>
          <w:szCs w:val="28"/>
        </w:rPr>
        <w:t>-</w:t>
      </w:r>
      <w:r w:rsidRPr="009C2EB8">
        <w:rPr>
          <w:sz w:val="28"/>
          <w:szCs w:val="28"/>
        </w:rPr>
        <w:t xml:space="preserve"> структурный анализ позволяет выявить основные виды доходов их стабильность темпы и факторы роста, анализ динамики доходов, оценка тенденций и измерение структуры доходов</w:t>
      </w:r>
    </w:p>
    <w:p w:rsidR="009C2EB8" w:rsidRPr="00130B1A" w:rsidRDefault="009C2EB8" w:rsidP="009C2EB8">
      <w:pPr>
        <w:numPr>
          <w:ilvl w:val="0"/>
          <w:numId w:val="38"/>
        </w:numPr>
        <w:tabs>
          <w:tab w:val="left" w:pos="0"/>
          <w:tab w:val="left" w:pos="567"/>
        </w:tabs>
        <w:suppressAutoHyphens/>
        <w:ind w:right="-437"/>
        <w:jc w:val="both"/>
        <w:rPr>
          <w:sz w:val="28"/>
          <w:szCs w:val="28"/>
        </w:rPr>
      </w:pPr>
      <w:r w:rsidRPr="009C2EB8">
        <w:rPr>
          <w:sz w:val="28"/>
          <w:szCs w:val="28"/>
        </w:rPr>
        <w:t xml:space="preserve">Количественный способ - </w:t>
      </w:r>
      <w:r>
        <w:rPr>
          <w:sz w:val="28"/>
          <w:szCs w:val="28"/>
        </w:rPr>
        <w:t>с</w:t>
      </w:r>
      <w:r w:rsidRPr="009C2EB8">
        <w:rPr>
          <w:sz w:val="28"/>
          <w:szCs w:val="28"/>
        </w:rPr>
        <w:t>оотношение процентных доходов( процентные доходы/средний размер активов) и расходов, соотношение непроцентных доходов и расходов, показатель чистой процентной маржи( процентная маржа/ активы, приносящие доход)</w:t>
      </w:r>
    </w:p>
    <w:p w:rsidR="005E5624" w:rsidRDefault="005E5624" w:rsidP="005E5624">
      <w:pPr>
        <w:numPr>
          <w:ilvl w:val="0"/>
          <w:numId w:val="9"/>
        </w:numPr>
        <w:tabs>
          <w:tab w:val="left" w:pos="0"/>
          <w:tab w:val="left" w:pos="567"/>
        </w:tabs>
        <w:suppressAutoHyphens/>
        <w:ind w:right="-437"/>
        <w:jc w:val="both"/>
        <w:rPr>
          <w:sz w:val="28"/>
          <w:szCs w:val="28"/>
          <w:highlight w:val="yellow"/>
        </w:rPr>
      </w:pPr>
      <w:r w:rsidRPr="00925FB3">
        <w:rPr>
          <w:sz w:val="28"/>
          <w:szCs w:val="28"/>
          <w:highlight w:val="yellow"/>
        </w:rPr>
        <w:t>Способы оценки кредитоспособности заемщиков .</w:t>
      </w:r>
    </w:p>
    <w:p w:rsidR="00925FB3" w:rsidRPr="00925FB3" w:rsidRDefault="00925FB3" w:rsidP="00925FB3">
      <w:pPr>
        <w:jc w:val="both"/>
        <w:rPr>
          <w:sz w:val="28"/>
          <w:szCs w:val="28"/>
        </w:rPr>
      </w:pPr>
      <w:r w:rsidRPr="00925FB3">
        <w:rPr>
          <w:b/>
          <w:sz w:val="28"/>
          <w:szCs w:val="28"/>
        </w:rPr>
        <w:lastRenderedPageBreak/>
        <w:t>Кредитоспособность</w:t>
      </w:r>
      <w:r>
        <w:rPr>
          <w:sz w:val="28"/>
          <w:szCs w:val="28"/>
        </w:rPr>
        <w:t xml:space="preserve"> </w:t>
      </w:r>
      <w:r w:rsidRPr="00925FB3">
        <w:rPr>
          <w:sz w:val="28"/>
          <w:szCs w:val="28"/>
        </w:rPr>
        <w:t>- это способность заемщика полностью и в срок рассчитаться по своим долговым обязательствам.  ( основной долг и процент). Уровень кредитосп</w:t>
      </w:r>
      <w:r w:rsidRPr="00925FB3">
        <w:rPr>
          <w:sz w:val="28"/>
          <w:szCs w:val="28"/>
        </w:rPr>
        <w:t>о</w:t>
      </w:r>
      <w:r w:rsidRPr="00925FB3">
        <w:rPr>
          <w:sz w:val="28"/>
          <w:szCs w:val="28"/>
        </w:rPr>
        <w:t>собности клиента свидетельствует о степени индивидуального риска банка, связанного с выдачей конкретной ссуды конкретному заемщику.</w:t>
      </w:r>
    </w:p>
    <w:p w:rsidR="00925FB3" w:rsidRPr="00925FB3" w:rsidRDefault="00925FB3" w:rsidP="00925FB3">
      <w:pPr>
        <w:jc w:val="both"/>
        <w:rPr>
          <w:sz w:val="28"/>
          <w:szCs w:val="28"/>
          <w:u w:val="single"/>
        </w:rPr>
      </w:pPr>
      <w:r w:rsidRPr="00925FB3">
        <w:rPr>
          <w:sz w:val="28"/>
          <w:szCs w:val="28"/>
          <w:u w:val="single"/>
        </w:rPr>
        <w:t>Критерии кредитоспособности клиента:</w:t>
      </w:r>
      <w:r>
        <w:rPr>
          <w:sz w:val="28"/>
          <w:szCs w:val="28"/>
          <w:u w:val="single"/>
        </w:rPr>
        <w:t xml:space="preserve"> </w:t>
      </w:r>
    </w:p>
    <w:p w:rsidR="00925FB3" w:rsidRPr="00925FB3" w:rsidRDefault="00925FB3" w:rsidP="00925FB3">
      <w:pPr>
        <w:jc w:val="both"/>
        <w:rPr>
          <w:sz w:val="28"/>
          <w:szCs w:val="28"/>
        </w:rPr>
      </w:pPr>
      <w:r w:rsidRPr="00925FB3">
        <w:rPr>
          <w:sz w:val="28"/>
          <w:szCs w:val="28"/>
        </w:rPr>
        <w:t>Характер клиента ( репутация), способность заимствовать средства, способность зар</w:t>
      </w:r>
      <w:r w:rsidRPr="00925FB3">
        <w:rPr>
          <w:sz w:val="28"/>
          <w:szCs w:val="28"/>
        </w:rPr>
        <w:t>а</w:t>
      </w:r>
      <w:r w:rsidRPr="00925FB3">
        <w:rPr>
          <w:sz w:val="28"/>
          <w:szCs w:val="28"/>
        </w:rPr>
        <w:t>батывать средства для погашения долга в ходе текущей деятельности , капитал клие</w:t>
      </w:r>
      <w:r w:rsidRPr="00925FB3">
        <w:rPr>
          <w:sz w:val="28"/>
          <w:szCs w:val="28"/>
        </w:rPr>
        <w:t>н</w:t>
      </w:r>
      <w:r w:rsidRPr="00925FB3">
        <w:rPr>
          <w:sz w:val="28"/>
          <w:szCs w:val="28"/>
        </w:rPr>
        <w:t>та, обеспечение кредита, условия в которых совершается кредитная операция, ко</w:t>
      </w:r>
      <w:r w:rsidRPr="00925FB3">
        <w:rPr>
          <w:sz w:val="28"/>
          <w:szCs w:val="28"/>
        </w:rPr>
        <w:t>н</w:t>
      </w:r>
      <w:r w:rsidRPr="00925FB3">
        <w:rPr>
          <w:sz w:val="28"/>
          <w:szCs w:val="28"/>
        </w:rPr>
        <w:t>троль( соответствие характера кредита стандартам банка и органов надзора).</w:t>
      </w:r>
    </w:p>
    <w:p w:rsidR="00925FB3" w:rsidRPr="00925FB3" w:rsidRDefault="00925FB3" w:rsidP="00925FB3">
      <w:pPr>
        <w:jc w:val="both"/>
        <w:rPr>
          <w:sz w:val="28"/>
          <w:szCs w:val="28"/>
          <w:u w:val="single"/>
        </w:rPr>
      </w:pPr>
      <w:r w:rsidRPr="00925FB3">
        <w:rPr>
          <w:sz w:val="28"/>
          <w:szCs w:val="28"/>
          <w:u w:val="single"/>
        </w:rPr>
        <w:t>Способы оценки кредитоспособности:</w:t>
      </w:r>
    </w:p>
    <w:p w:rsidR="00925FB3" w:rsidRPr="00913357" w:rsidRDefault="00925FB3" w:rsidP="00A81C8A">
      <w:pPr>
        <w:pStyle w:val="a7"/>
        <w:numPr>
          <w:ilvl w:val="0"/>
          <w:numId w:val="41"/>
        </w:numPr>
        <w:tabs>
          <w:tab w:val="left" w:pos="284"/>
        </w:tabs>
        <w:ind w:left="0" w:firstLine="0"/>
        <w:jc w:val="both"/>
        <w:rPr>
          <w:sz w:val="28"/>
          <w:szCs w:val="28"/>
        </w:rPr>
      </w:pPr>
      <w:r w:rsidRPr="00913357">
        <w:rPr>
          <w:sz w:val="28"/>
          <w:szCs w:val="28"/>
          <w:u w:val="single"/>
        </w:rPr>
        <w:t>оценка делового риска</w:t>
      </w:r>
      <w:r w:rsidRPr="00913357">
        <w:rPr>
          <w:sz w:val="28"/>
          <w:szCs w:val="28"/>
        </w:rPr>
        <w:t xml:space="preserve"> (скоринговая оценка</w:t>
      </w:r>
      <w:r w:rsidR="00913357" w:rsidRPr="00913357">
        <w:rPr>
          <w:sz w:val="28"/>
          <w:szCs w:val="28"/>
        </w:rPr>
        <w:t xml:space="preserve">) . </w:t>
      </w:r>
      <w:r w:rsidRPr="00913357">
        <w:rPr>
          <w:sz w:val="28"/>
          <w:szCs w:val="28"/>
        </w:rPr>
        <w:t>Анализ делового риска в момент в</w:t>
      </w:r>
      <w:r w:rsidRPr="00913357">
        <w:rPr>
          <w:sz w:val="28"/>
          <w:szCs w:val="28"/>
        </w:rPr>
        <w:t>ы</w:t>
      </w:r>
      <w:r w:rsidRPr="00913357">
        <w:rPr>
          <w:sz w:val="28"/>
          <w:szCs w:val="28"/>
        </w:rPr>
        <w:t xml:space="preserve">дачи ссуды существенно дополняет оценку кредитоспособности с помощью </w:t>
      </w:r>
      <w:r w:rsidR="00913357" w:rsidRPr="00913357">
        <w:rPr>
          <w:sz w:val="28"/>
          <w:szCs w:val="28"/>
        </w:rPr>
        <w:t>фин.</w:t>
      </w:r>
      <w:r w:rsidRPr="00913357">
        <w:rPr>
          <w:sz w:val="28"/>
          <w:szCs w:val="28"/>
        </w:rPr>
        <w:t xml:space="preserve"> к</w:t>
      </w:r>
      <w:r w:rsidRPr="00913357">
        <w:rPr>
          <w:sz w:val="28"/>
          <w:szCs w:val="28"/>
        </w:rPr>
        <w:t>о</w:t>
      </w:r>
      <w:r w:rsidRPr="00913357">
        <w:rPr>
          <w:sz w:val="28"/>
          <w:szCs w:val="28"/>
        </w:rPr>
        <w:t>эффициентов, которые рассчитываются на базе средних данных за отчетный период</w:t>
      </w:r>
    </w:p>
    <w:p w:rsidR="00925FB3" w:rsidRPr="00925FB3" w:rsidRDefault="00925FB3" w:rsidP="00925FB3">
      <w:pPr>
        <w:jc w:val="both"/>
        <w:rPr>
          <w:sz w:val="28"/>
          <w:szCs w:val="28"/>
        </w:rPr>
      </w:pPr>
      <w:r w:rsidRPr="00925FB3">
        <w:rPr>
          <w:sz w:val="28"/>
          <w:szCs w:val="28"/>
        </w:rPr>
        <w:t>Оценка делового риска может формализоваться и проводиться по системе скорринга, когда каждый фактор делового риска оценивается в баллах. Для расчета баллов и</w:t>
      </w:r>
      <w:r w:rsidRPr="00925FB3">
        <w:rPr>
          <w:sz w:val="28"/>
          <w:szCs w:val="28"/>
        </w:rPr>
        <w:t>с</w:t>
      </w:r>
      <w:r w:rsidRPr="00925FB3">
        <w:rPr>
          <w:sz w:val="28"/>
          <w:szCs w:val="28"/>
        </w:rPr>
        <w:t>пользуют класс показателя, который определяют путем сопоставления фактич.</w:t>
      </w:r>
      <w:r w:rsidR="00913357">
        <w:rPr>
          <w:sz w:val="28"/>
          <w:szCs w:val="28"/>
        </w:rPr>
        <w:t xml:space="preserve"> </w:t>
      </w:r>
      <w:r w:rsidRPr="00925FB3">
        <w:rPr>
          <w:sz w:val="28"/>
          <w:szCs w:val="28"/>
        </w:rPr>
        <w:t>знач</w:t>
      </w:r>
      <w:r w:rsidRPr="00925FB3">
        <w:rPr>
          <w:sz w:val="28"/>
          <w:szCs w:val="28"/>
        </w:rPr>
        <w:t>е</w:t>
      </w:r>
      <w:r w:rsidRPr="00925FB3">
        <w:rPr>
          <w:sz w:val="28"/>
          <w:szCs w:val="28"/>
        </w:rPr>
        <w:t>ния с нормативом, а также рейтинг показателя.</w:t>
      </w:r>
    </w:p>
    <w:p w:rsidR="00925FB3" w:rsidRPr="00913357" w:rsidRDefault="00925FB3" w:rsidP="00A81C8A">
      <w:pPr>
        <w:pStyle w:val="a7"/>
        <w:numPr>
          <w:ilvl w:val="0"/>
          <w:numId w:val="40"/>
        </w:numPr>
        <w:jc w:val="both"/>
        <w:rPr>
          <w:sz w:val="28"/>
          <w:szCs w:val="28"/>
        </w:rPr>
      </w:pPr>
      <w:r w:rsidRPr="00913357">
        <w:rPr>
          <w:sz w:val="28"/>
          <w:szCs w:val="28"/>
        </w:rPr>
        <w:t xml:space="preserve">Низкий уровень риска – заемщик способен обслуживать долг, вне зависимости от </w:t>
      </w:r>
      <w:r w:rsidR="00913357" w:rsidRPr="00913357">
        <w:rPr>
          <w:sz w:val="28"/>
          <w:szCs w:val="28"/>
        </w:rPr>
        <w:t>конъюнктуры</w:t>
      </w:r>
      <w:r w:rsidRPr="00913357">
        <w:rPr>
          <w:sz w:val="28"/>
          <w:szCs w:val="28"/>
        </w:rPr>
        <w:t xml:space="preserve"> рынка.</w:t>
      </w:r>
    </w:p>
    <w:p w:rsidR="00925FB3" w:rsidRPr="00913357" w:rsidRDefault="00925FB3" w:rsidP="00A81C8A">
      <w:pPr>
        <w:pStyle w:val="a7"/>
        <w:numPr>
          <w:ilvl w:val="0"/>
          <w:numId w:val="40"/>
        </w:numPr>
        <w:jc w:val="both"/>
        <w:rPr>
          <w:sz w:val="28"/>
          <w:szCs w:val="28"/>
        </w:rPr>
      </w:pPr>
      <w:r w:rsidRPr="00913357">
        <w:rPr>
          <w:sz w:val="28"/>
          <w:szCs w:val="28"/>
        </w:rPr>
        <w:t>Умеренный – заемщик может частично утратить способность обслуживать долг при неблагоприятных изменениях на рынке.</w:t>
      </w:r>
    </w:p>
    <w:p w:rsidR="00925FB3" w:rsidRPr="003106A2" w:rsidRDefault="00925FB3" w:rsidP="00A81C8A">
      <w:pPr>
        <w:pStyle w:val="a7"/>
        <w:numPr>
          <w:ilvl w:val="0"/>
          <w:numId w:val="40"/>
        </w:numPr>
        <w:jc w:val="both"/>
        <w:rPr>
          <w:sz w:val="28"/>
          <w:szCs w:val="28"/>
        </w:rPr>
      </w:pPr>
      <w:r w:rsidRPr="00913357">
        <w:rPr>
          <w:sz w:val="28"/>
          <w:szCs w:val="28"/>
        </w:rPr>
        <w:t>Высокий- заемщик не может обслуживать долг при неблагоприятных изменен</w:t>
      </w:r>
      <w:r w:rsidRPr="00913357">
        <w:rPr>
          <w:sz w:val="28"/>
          <w:szCs w:val="28"/>
        </w:rPr>
        <w:t>и</w:t>
      </w:r>
      <w:r w:rsidRPr="00913357">
        <w:rPr>
          <w:sz w:val="28"/>
          <w:szCs w:val="28"/>
        </w:rPr>
        <w:t>ях на рынке и во внутренней среде.</w:t>
      </w:r>
    </w:p>
    <w:p w:rsidR="00925FB3" w:rsidRPr="00925FB3" w:rsidRDefault="001333CD" w:rsidP="00925FB3">
      <w:pPr>
        <w:jc w:val="both"/>
        <w:rPr>
          <w:sz w:val="28"/>
          <w:szCs w:val="28"/>
        </w:rPr>
      </w:pPr>
      <w:r>
        <w:rPr>
          <w:sz w:val="28"/>
          <w:szCs w:val="28"/>
        </w:rPr>
        <w:t>2</w:t>
      </w:r>
      <w:r w:rsidR="00913357">
        <w:rPr>
          <w:sz w:val="28"/>
          <w:szCs w:val="28"/>
        </w:rPr>
        <w:t xml:space="preserve">) </w:t>
      </w:r>
      <w:r w:rsidR="00925FB3" w:rsidRPr="00925FB3">
        <w:rPr>
          <w:sz w:val="28"/>
          <w:szCs w:val="28"/>
        </w:rPr>
        <w:t xml:space="preserve">оценка финансовой устойчивости на основе системы финансовых </w:t>
      </w:r>
      <w:proofErr w:type="spellStart"/>
      <w:r w:rsidR="00925FB3" w:rsidRPr="00925FB3">
        <w:rPr>
          <w:sz w:val="28"/>
          <w:szCs w:val="28"/>
        </w:rPr>
        <w:t>коэф-ов</w:t>
      </w:r>
      <w:proofErr w:type="spellEnd"/>
      <w:r w:rsidR="00925FB3" w:rsidRPr="00925FB3">
        <w:rPr>
          <w:sz w:val="28"/>
          <w:szCs w:val="28"/>
        </w:rPr>
        <w:t xml:space="preserve"> </w:t>
      </w:r>
    </w:p>
    <w:p w:rsidR="003106A2" w:rsidRPr="00373C8B" w:rsidRDefault="00925FB3" w:rsidP="00E34939">
      <w:pPr>
        <w:pStyle w:val="a7"/>
        <w:numPr>
          <w:ilvl w:val="0"/>
          <w:numId w:val="44"/>
        </w:numPr>
        <w:spacing w:after="160"/>
        <w:ind w:left="284"/>
        <w:rPr>
          <w:sz w:val="28"/>
          <w:szCs w:val="28"/>
        </w:rPr>
      </w:pPr>
      <w:r w:rsidRPr="00373C8B">
        <w:rPr>
          <w:sz w:val="28"/>
          <w:szCs w:val="28"/>
          <w:u w:val="single"/>
        </w:rPr>
        <w:t xml:space="preserve">Коэффициенты финансового </w:t>
      </w:r>
      <w:proofErr w:type="spellStart"/>
      <w:r w:rsidRPr="00373C8B">
        <w:rPr>
          <w:sz w:val="28"/>
          <w:szCs w:val="28"/>
          <w:u w:val="single"/>
        </w:rPr>
        <w:t>левериджа</w:t>
      </w:r>
      <w:proofErr w:type="spellEnd"/>
      <w:r w:rsidRPr="00373C8B">
        <w:rPr>
          <w:sz w:val="28"/>
          <w:szCs w:val="28"/>
          <w:u w:val="single"/>
        </w:rPr>
        <w:t>:</w:t>
      </w:r>
      <w:r w:rsidR="003106A2" w:rsidRPr="00373C8B">
        <w:rPr>
          <w:sz w:val="28"/>
          <w:szCs w:val="28"/>
          <w:u w:val="single"/>
        </w:rPr>
        <w:t xml:space="preserve"> х</w:t>
      </w:r>
      <w:r w:rsidRPr="00373C8B">
        <w:rPr>
          <w:sz w:val="28"/>
          <w:szCs w:val="28"/>
        </w:rPr>
        <w:t>арактеризуют степень обеспеченности з</w:t>
      </w:r>
      <w:r w:rsidRPr="00373C8B">
        <w:rPr>
          <w:sz w:val="28"/>
          <w:szCs w:val="28"/>
        </w:rPr>
        <w:t>а</w:t>
      </w:r>
      <w:r w:rsidRPr="00373C8B">
        <w:rPr>
          <w:sz w:val="28"/>
          <w:szCs w:val="28"/>
        </w:rPr>
        <w:t>емщика собственным капиталом. Чем выше доля привлеченных средств и меньше доля СК, тем ниже класс кредитоспособности клиента.</w:t>
      </w:r>
    </w:p>
    <w:p w:rsidR="001333CD" w:rsidRDefault="00925FB3" w:rsidP="00E34939">
      <w:pPr>
        <w:pStyle w:val="a7"/>
        <w:numPr>
          <w:ilvl w:val="0"/>
          <w:numId w:val="44"/>
        </w:numPr>
        <w:suppressAutoHyphens/>
        <w:spacing w:after="160"/>
        <w:ind w:left="284" w:right="-437"/>
        <w:jc w:val="both"/>
        <w:rPr>
          <w:sz w:val="28"/>
          <w:szCs w:val="28"/>
        </w:rPr>
      </w:pPr>
      <w:proofErr w:type="spellStart"/>
      <w:r w:rsidRPr="001333CD">
        <w:rPr>
          <w:sz w:val="28"/>
          <w:szCs w:val="28"/>
          <w:u w:val="single"/>
        </w:rPr>
        <w:t>Коэф</w:t>
      </w:r>
      <w:r w:rsidR="001333CD">
        <w:rPr>
          <w:sz w:val="28"/>
          <w:szCs w:val="28"/>
          <w:u w:val="single"/>
        </w:rPr>
        <w:t>-</w:t>
      </w:r>
      <w:r w:rsidRPr="001333CD">
        <w:rPr>
          <w:sz w:val="28"/>
          <w:szCs w:val="28"/>
          <w:u w:val="single"/>
        </w:rPr>
        <w:t>ты</w:t>
      </w:r>
      <w:proofErr w:type="spellEnd"/>
      <w:r w:rsidRPr="001333CD">
        <w:rPr>
          <w:sz w:val="28"/>
          <w:szCs w:val="28"/>
          <w:u w:val="single"/>
        </w:rPr>
        <w:t xml:space="preserve"> </w:t>
      </w:r>
      <w:proofErr w:type="spellStart"/>
      <w:r w:rsidRPr="001333CD">
        <w:rPr>
          <w:sz w:val="28"/>
          <w:szCs w:val="28"/>
          <w:u w:val="single"/>
        </w:rPr>
        <w:t>ликв</w:t>
      </w:r>
      <w:r w:rsidR="00373C8B">
        <w:rPr>
          <w:sz w:val="28"/>
          <w:szCs w:val="28"/>
          <w:u w:val="single"/>
        </w:rPr>
        <w:t>-</w:t>
      </w:r>
      <w:r w:rsidRPr="001333CD">
        <w:rPr>
          <w:sz w:val="28"/>
          <w:szCs w:val="28"/>
          <w:u w:val="single"/>
        </w:rPr>
        <w:t>ти</w:t>
      </w:r>
      <w:proofErr w:type="spellEnd"/>
      <w:r w:rsidR="001333CD" w:rsidRPr="00373C8B">
        <w:rPr>
          <w:sz w:val="28"/>
          <w:szCs w:val="28"/>
        </w:rPr>
        <w:t xml:space="preserve"> -</w:t>
      </w:r>
      <w:r w:rsidR="00373C8B" w:rsidRPr="00373C8B">
        <w:rPr>
          <w:sz w:val="28"/>
          <w:szCs w:val="28"/>
        </w:rPr>
        <w:t xml:space="preserve"> </w:t>
      </w:r>
      <w:r w:rsidRPr="001333CD">
        <w:rPr>
          <w:sz w:val="28"/>
          <w:szCs w:val="28"/>
        </w:rPr>
        <w:t>способность заемщика расплачиваться по своим обязательствам.</w:t>
      </w:r>
    </w:p>
    <w:p w:rsidR="00105A6E" w:rsidRDefault="00105A6E" w:rsidP="00105A6E">
      <w:pPr>
        <w:tabs>
          <w:tab w:val="left" w:pos="0"/>
          <w:tab w:val="left" w:pos="142"/>
        </w:tabs>
        <w:suppressAutoHyphens/>
        <w:ind w:right="-437"/>
        <w:jc w:val="both"/>
        <w:rPr>
          <w:sz w:val="28"/>
          <w:szCs w:val="28"/>
        </w:rPr>
      </w:pPr>
      <w:proofErr w:type="spellStart"/>
      <w:r>
        <w:rPr>
          <w:sz w:val="28"/>
          <w:szCs w:val="28"/>
        </w:rPr>
        <w:t>Коэф-т</w:t>
      </w:r>
      <w:proofErr w:type="spellEnd"/>
      <w:r>
        <w:rPr>
          <w:sz w:val="28"/>
          <w:szCs w:val="28"/>
        </w:rPr>
        <w:t xml:space="preserve"> текущей ликвидности = Текущие активы/Текущие пассивы. Показывает способен ли заемщик в принципе рассчитаться по своим обязательствам. Норматив = 2,0-1,25</w:t>
      </w:r>
    </w:p>
    <w:p w:rsidR="00105A6E" w:rsidRDefault="00105A6E" w:rsidP="00105A6E">
      <w:pPr>
        <w:tabs>
          <w:tab w:val="left" w:pos="0"/>
          <w:tab w:val="left" w:pos="142"/>
        </w:tabs>
        <w:suppressAutoHyphens/>
        <w:ind w:right="-437"/>
        <w:jc w:val="both"/>
        <w:rPr>
          <w:sz w:val="28"/>
          <w:szCs w:val="28"/>
        </w:rPr>
      </w:pPr>
      <w:proofErr w:type="spellStart"/>
      <w:r>
        <w:rPr>
          <w:sz w:val="28"/>
          <w:szCs w:val="28"/>
        </w:rPr>
        <w:t>Коэф-т</w:t>
      </w:r>
      <w:proofErr w:type="spellEnd"/>
      <w:r>
        <w:rPr>
          <w:sz w:val="28"/>
          <w:szCs w:val="28"/>
        </w:rPr>
        <w:t xml:space="preserve"> быстрой ликвидности = Ликвидные активы/Текущие пассивы. Позволяет прогнозировать способность заемщика быстро высвобождать из оборота в денежной форме для погашения долга банка в срок.</w:t>
      </w:r>
    </w:p>
    <w:p w:rsidR="00925FB3" w:rsidRPr="001333CD" w:rsidRDefault="00925FB3" w:rsidP="00E34939">
      <w:pPr>
        <w:pStyle w:val="a7"/>
        <w:numPr>
          <w:ilvl w:val="0"/>
          <w:numId w:val="44"/>
        </w:numPr>
        <w:suppressAutoHyphens/>
        <w:spacing w:after="160"/>
        <w:ind w:left="284" w:right="-437"/>
        <w:jc w:val="both"/>
        <w:rPr>
          <w:sz w:val="28"/>
          <w:szCs w:val="28"/>
        </w:rPr>
      </w:pPr>
      <w:r w:rsidRPr="001333CD">
        <w:rPr>
          <w:sz w:val="28"/>
          <w:szCs w:val="28"/>
          <w:u w:val="single"/>
        </w:rPr>
        <w:t>Коэффициенты оборачиваемости:</w:t>
      </w:r>
      <w:r w:rsidR="001333CD" w:rsidRPr="001333CD">
        <w:rPr>
          <w:sz w:val="28"/>
          <w:szCs w:val="28"/>
          <w:u w:val="single"/>
        </w:rPr>
        <w:t xml:space="preserve"> </w:t>
      </w:r>
      <w:r w:rsidRPr="001333CD">
        <w:rPr>
          <w:sz w:val="28"/>
          <w:szCs w:val="28"/>
        </w:rPr>
        <w:t>Оборачиваемость запасов</w:t>
      </w:r>
      <w:r w:rsidR="001333CD" w:rsidRPr="001333CD">
        <w:rPr>
          <w:sz w:val="28"/>
          <w:szCs w:val="28"/>
        </w:rPr>
        <w:t xml:space="preserve">, </w:t>
      </w:r>
      <w:r w:rsidRPr="001333CD">
        <w:rPr>
          <w:sz w:val="28"/>
          <w:szCs w:val="28"/>
        </w:rPr>
        <w:t>Оборачиваемость дебиторской задолженности в днях</w:t>
      </w:r>
      <w:r w:rsidR="001333CD" w:rsidRPr="001333CD">
        <w:rPr>
          <w:sz w:val="28"/>
          <w:szCs w:val="28"/>
        </w:rPr>
        <w:t xml:space="preserve">, </w:t>
      </w:r>
      <w:r w:rsidRPr="001333CD">
        <w:rPr>
          <w:sz w:val="28"/>
          <w:szCs w:val="28"/>
        </w:rPr>
        <w:t>Оборачиваемость основного капитала</w:t>
      </w:r>
      <w:r w:rsidR="001333CD" w:rsidRPr="001333CD">
        <w:rPr>
          <w:sz w:val="28"/>
          <w:szCs w:val="28"/>
        </w:rPr>
        <w:t xml:space="preserve">, </w:t>
      </w:r>
      <w:r w:rsidRPr="001333CD">
        <w:rPr>
          <w:sz w:val="28"/>
          <w:szCs w:val="28"/>
        </w:rPr>
        <w:t>Оборачиваемость активов</w:t>
      </w:r>
      <w:r w:rsidR="001333CD" w:rsidRPr="001333CD">
        <w:rPr>
          <w:sz w:val="28"/>
          <w:szCs w:val="28"/>
        </w:rPr>
        <w:t xml:space="preserve">. Если показатели ликвидности растут за счет увеличения </w:t>
      </w:r>
      <w:proofErr w:type="spellStart"/>
      <w:r w:rsidR="001333CD" w:rsidRPr="001333CD">
        <w:rPr>
          <w:sz w:val="28"/>
          <w:szCs w:val="28"/>
        </w:rPr>
        <w:t>деб</w:t>
      </w:r>
      <w:proofErr w:type="spellEnd"/>
      <w:r w:rsidR="001333CD" w:rsidRPr="001333CD">
        <w:rPr>
          <w:sz w:val="28"/>
          <w:szCs w:val="28"/>
        </w:rPr>
        <w:t>. задолженности и стоимость запасов при одновременном замедлении их оборачиваемости, нельзя повышать класс кредитоспособности заемщика.</w:t>
      </w:r>
    </w:p>
    <w:p w:rsidR="002D198E" w:rsidRPr="002D198E" w:rsidRDefault="00925FB3" w:rsidP="00E34939">
      <w:pPr>
        <w:pStyle w:val="a7"/>
        <w:numPr>
          <w:ilvl w:val="0"/>
          <w:numId w:val="44"/>
        </w:numPr>
        <w:tabs>
          <w:tab w:val="left" w:pos="0"/>
          <w:tab w:val="left" w:pos="567"/>
        </w:tabs>
        <w:suppressAutoHyphens/>
        <w:ind w:left="284" w:right="-437"/>
        <w:jc w:val="both"/>
        <w:rPr>
          <w:sz w:val="28"/>
          <w:szCs w:val="28"/>
        </w:rPr>
      </w:pPr>
      <w:r w:rsidRPr="00373C8B">
        <w:rPr>
          <w:sz w:val="28"/>
          <w:szCs w:val="28"/>
          <w:u w:val="single"/>
        </w:rPr>
        <w:t>Коэффициенты прибыльности (рентабельности)</w:t>
      </w:r>
      <w:r w:rsidR="001333CD" w:rsidRPr="00373C8B">
        <w:rPr>
          <w:sz w:val="28"/>
          <w:szCs w:val="28"/>
          <w:u w:val="single"/>
        </w:rPr>
        <w:t>:</w:t>
      </w:r>
    </w:p>
    <w:p w:rsidR="002D198E" w:rsidRDefault="002D198E" w:rsidP="002D198E">
      <w:pPr>
        <w:tabs>
          <w:tab w:val="left" w:pos="0"/>
          <w:tab w:val="left" w:pos="567"/>
        </w:tabs>
        <w:suppressAutoHyphens/>
        <w:ind w:right="-437"/>
        <w:jc w:val="both"/>
        <w:rPr>
          <w:sz w:val="28"/>
          <w:szCs w:val="28"/>
        </w:rPr>
      </w:pPr>
      <w:proofErr w:type="spellStart"/>
      <w:r w:rsidRPr="00F972F1">
        <w:rPr>
          <w:sz w:val="28"/>
          <w:szCs w:val="28"/>
        </w:rPr>
        <w:t>Коэф-т</w:t>
      </w:r>
      <w:proofErr w:type="spellEnd"/>
      <w:r w:rsidRPr="00F972F1">
        <w:rPr>
          <w:sz w:val="28"/>
          <w:szCs w:val="28"/>
        </w:rPr>
        <w:t xml:space="preserve"> нормы прибыли = </w:t>
      </w:r>
      <w:r>
        <w:rPr>
          <w:sz w:val="28"/>
          <w:szCs w:val="28"/>
        </w:rPr>
        <w:t>Чистая прибыль /выручка от реализации</w:t>
      </w:r>
    </w:p>
    <w:p w:rsidR="002D198E" w:rsidRDefault="002D198E" w:rsidP="002D198E">
      <w:pPr>
        <w:tabs>
          <w:tab w:val="left" w:pos="0"/>
          <w:tab w:val="left" w:pos="567"/>
        </w:tabs>
        <w:suppressAutoHyphens/>
        <w:ind w:right="-437"/>
        <w:jc w:val="both"/>
        <w:rPr>
          <w:sz w:val="28"/>
          <w:szCs w:val="28"/>
        </w:rPr>
      </w:pPr>
      <w:proofErr w:type="spellStart"/>
      <w:r>
        <w:rPr>
          <w:sz w:val="28"/>
          <w:szCs w:val="28"/>
        </w:rPr>
        <w:t>Коэф-т</w:t>
      </w:r>
      <w:proofErr w:type="spellEnd"/>
      <w:r>
        <w:rPr>
          <w:sz w:val="28"/>
          <w:szCs w:val="28"/>
        </w:rPr>
        <w:t xml:space="preserve"> рентабельности = Чистая прибыль / СК или активы</w:t>
      </w:r>
    </w:p>
    <w:p w:rsidR="00925FB3" w:rsidRPr="00373C8B" w:rsidRDefault="00373C8B" w:rsidP="002D198E">
      <w:pPr>
        <w:pStyle w:val="a7"/>
        <w:tabs>
          <w:tab w:val="left" w:pos="0"/>
          <w:tab w:val="left" w:pos="567"/>
        </w:tabs>
        <w:suppressAutoHyphens/>
        <w:ind w:left="284" w:right="-437"/>
        <w:jc w:val="both"/>
        <w:rPr>
          <w:sz w:val="28"/>
          <w:szCs w:val="28"/>
        </w:rPr>
      </w:pPr>
      <w:r w:rsidRPr="00373C8B">
        <w:rPr>
          <w:sz w:val="28"/>
          <w:szCs w:val="28"/>
        </w:rPr>
        <w:lastRenderedPageBreak/>
        <w:t xml:space="preserve">Если доля прибыли в выручке растет, увеличивается прибыльность активов или капитала, то можно не понижать рейтинг кредитоспособности клиента даже при ухудшении </w:t>
      </w:r>
      <w:proofErr w:type="spellStart"/>
      <w:r w:rsidRPr="00373C8B">
        <w:rPr>
          <w:sz w:val="28"/>
          <w:szCs w:val="28"/>
        </w:rPr>
        <w:t>коэф-та</w:t>
      </w:r>
      <w:proofErr w:type="spellEnd"/>
      <w:r w:rsidRPr="00373C8B">
        <w:rPr>
          <w:sz w:val="28"/>
          <w:szCs w:val="28"/>
        </w:rPr>
        <w:t xml:space="preserve"> финансового </w:t>
      </w:r>
      <w:proofErr w:type="spellStart"/>
      <w:r w:rsidRPr="00373C8B">
        <w:rPr>
          <w:sz w:val="28"/>
          <w:szCs w:val="28"/>
        </w:rPr>
        <w:t>левериджа</w:t>
      </w:r>
      <w:proofErr w:type="spellEnd"/>
      <w:r w:rsidRPr="00373C8B">
        <w:rPr>
          <w:sz w:val="28"/>
          <w:szCs w:val="28"/>
        </w:rPr>
        <w:t>.</w:t>
      </w:r>
    </w:p>
    <w:p w:rsidR="002D198E" w:rsidRDefault="00925FB3" w:rsidP="00E34939">
      <w:pPr>
        <w:pStyle w:val="a7"/>
        <w:numPr>
          <w:ilvl w:val="0"/>
          <w:numId w:val="44"/>
        </w:numPr>
        <w:spacing w:after="160"/>
        <w:ind w:left="284"/>
        <w:rPr>
          <w:sz w:val="28"/>
          <w:szCs w:val="28"/>
          <w:u w:val="single"/>
        </w:rPr>
      </w:pPr>
      <w:r w:rsidRPr="001333CD">
        <w:rPr>
          <w:sz w:val="28"/>
          <w:szCs w:val="28"/>
          <w:u w:val="single"/>
        </w:rPr>
        <w:t>Коэффициенты обслуживания долга</w:t>
      </w:r>
      <w:r w:rsidR="001333CD" w:rsidRPr="001333CD">
        <w:rPr>
          <w:sz w:val="28"/>
          <w:szCs w:val="28"/>
          <w:u w:val="single"/>
        </w:rPr>
        <w:t xml:space="preserve">: </w:t>
      </w:r>
    </w:p>
    <w:p w:rsidR="002D198E" w:rsidRDefault="002D198E" w:rsidP="002D198E">
      <w:pPr>
        <w:tabs>
          <w:tab w:val="left" w:pos="0"/>
          <w:tab w:val="left" w:pos="567"/>
        </w:tabs>
        <w:suppressAutoHyphens/>
        <w:ind w:right="-437"/>
        <w:jc w:val="both"/>
        <w:rPr>
          <w:sz w:val="28"/>
          <w:szCs w:val="28"/>
        </w:rPr>
      </w:pPr>
      <w:proofErr w:type="spellStart"/>
      <w:r>
        <w:rPr>
          <w:sz w:val="28"/>
          <w:szCs w:val="28"/>
        </w:rPr>
        <w:t>Коэф-т</w:t>
      </w:r>
      <w:proofErr w:type="spellEnd"/>
      <w:r>
        <w:rPr>
          <w:sz w:val="28"/>
          <w:szCs w:val="28"/>
        </w:rPr>
        <w:t xml:space="preserve"> покрытия процента = Прибыль до уплаты процентов за период / Процентные платежи за тот же период. Норматив = 7-2</w:t>
      </w:r>
    </w:p>
    <w:p w:rsidR="002D198E" w:rsidRDefault="002D198E" w:rsidP="002D198E">
      <w:pPr>
        <w:tabs>
          <w:tab w:val="left" w:pos="0"/>
          <w:tab w:val="left" w:pos="567"/>
        </w:tabs>
        <w:suppressAutoHyphens/>
        <w:ind w:right="-437"/>
        <w:jc w:val="both"/>
        <w:rPr>
          <w:sz w:val="28"/>
          <w:szCs w:val="28"/>
        </w:rPr>
      </w:pPr>
      <w:proofErr w:type="spellStart"/>
      <w:r>
        <w:rPr>
          <w:sz w:val="28"/>
          <w:szCs w:val="28"/>
        </w:rPr>
        <w:t>К-т</w:t>
      </w:r>
      <w:proofErr w:type="spellEnd"/>
      <w:r>
        <w:rPr>
          <w:sz w:val="28"/>
          <w:szCs w:val="28"/>
        </w:rPr>
        <w:t xml:space="preserve"> покрытия </w:t>
      </w:r>
      <w:proofErr w:type="spellStart"/>
      <w:r>
        <w:rPr>
          <w:sz w:val="28"/>
          <w:szCs w:val="28"/>
        </w:rPr>
        <w:t>фиксир</w:t>
      </w:r>
      <w:proofErr w:type="spellEnd"/>
      <w:r>
        <w:rPr>
          <w:sz w:val="28"/>
          <w:szCs w:val="28"/>
        </w:rPr>
        <w:t xml:space="preserve">. платежей= </w:t>
      </w:r>
      <m:oMath>
        <m:f>
          <m:fPr>
            <m:ctrlPr>
              <w:rPr>
                <w:rFonts w:ascii="Cambria Math" w:hAnsi="Cambria Math"/>
                <w:i/>
                <w:sz w:val="28"/>
                <w:szCs w:val="28"/>
              </w:rPr>
            </m:ctrlPr>
          </m:fPr>
          <m:num>
            <m:r>
              <w:rPr>
                <w:rFonts w:ascii="Cambria Math" w:hAnsi="Cambria Math"/>
                <w:sz w:val="28"/>
                <w:szCs w:val="28"/>
              </w:rPr>
              <m:t>Прибыль до уплаты фиксир. платежей за период</m:t>
            </m:r>
          </m:num>
          <m:den>
            <m:r>
              <w:rPr>
                <w:rFonts w:ascii="Cambria Math" w:hAnsi="Cambria Math"/>
                <w:sz w:val="28"/>
                <w:szCs w:val="28"/>
              </w:rPr>
              <m:t>Проценты+Лизинг. платежи+Див. по прив. акциям+Прочие фикс. платежи</m:t>
            </m:r>
          </m:den>
        </m:f>
      </m:oMath>
    </w:p>
    <w:p w:rsidR="001333CD" w:rsidRPr="00373C8B" w:rsidRDefault="002D198E" w:rsidP="002D198E">
      <w:pPr>
        <w:pStyle w:val="a7"/>
        <w:spacing w:after="160"/>
        <w:ind w:left="284"/>
        <w:rPr>
          <w:sz w:val="28"/>
          <w:szCs w:val="28"/>
          <w:u w:val="single"/>
        </w:rPr>
      </w:pPr>
      <w:r>
        <w:rPr>
          <w:sz w:val="28"/>
          <w:szCs w:val="28"/>
        </w:rPr>
        <w:br/>
      </w:r>
      <w:r w:rsidR="00373C8B">
        <w:rPr>
          <w:sz w:val="28"/>
          <w:szCs w:val="28"/>
        </w:rPr>
        <w:t>П</w:t>
      </w:r>
      <w:r w:rsidR="00373C8B" w:rsidRPr="00373C8B">
        <w:rPr>
          <w:sz w:val="28"/>
          <w:szCs w:val="28"/>
        </w:rPr>
        <w:t>оказывают, какая часть прибыли поглощается процентными и фиксированными платежами.</w:t>
      </w:r>
    </w:p>
    <w:p w:rsidR="002D198E" w:rsidRDefault="001333CD" w:rsidP="001333CD">
      <w:pPr>
        <w:spacing w:after="160" w:line="259" w:lineRule="auto"/>
        <w:rPr>
          <w:sz w:val="28"/>
          <w:szCs w:val="28"/>
        </w:rPr>
      </w:pPr>
      <w:r>
        <w:rPr>
          <w:sz w:val="28"/>
          <w:szCs w:val="28"/>
        </w:rPr>
        <w:t xml:space="preserve">3) </w:t>
      </w:r>
      <w:r w:rsidR="00925FB3" w:rsidRPr="00925FB3">
        <w:rPr>
          <w:sz w:val="28"/>
          <w:szCs w:val="28"/>
        </w:rPr>
        <w:t>анализ денежного потока ( приток</w:t>
      </w:r>
      <w:r>
        <w:rPr>
          <w:sz w:val="28"/>
          <w:szCs w:val="28"/>
        </w:rPr>
        <w:t xml:space="preserve"> </w:t>
      </w:r>
      <w:r w:rsidR="00925FB3" w:rsidRPr="00925FB3">
        <w:rPr>
          <w:sz w:val="28"/>
          <w:szCs w:val="28"/>
        </w:rPr>
        <w:t xml:space="preserve">- отток) - способ оценки кредитоспособности клиента </w:t>
      </w:r>
      <w:r>
        <w:rPr>
          <w:sz w:val="28"/>
          <w:szCs w:val="28"/>
        </w:rPr>
        <w:t>КБ</w:t>
      </w:r>
      <w:r w:rsidR="00925FB3" w:rsidRPr="00925FB3">
        <w:rPr>
          <w:sz w:val="28"/>
          <w:szCs w:val="28"/>
        </w:rPr>
        <w:t>, в основе которого лежит использование фактических показателей, хара</w:t>
      </w:r>
      <w:r w:rsidR="00925FB3" w:rsidRPr="00925FB3">
        <w:rPr>
          <w:sz w:val="28"/>
          <w:szCs w:val="28"/>
        </w:rPr>
        <w:t>к</w:t>
      </w:r>
      <w:r w:rsidR="00925FB3" w:rsidRPr="00925FB3">
        <w:rPr>
          <w:sz w:val="28"/>
          <w:szCs w:val="28"/>
        </w:rPr>
        <w:t xml:space="preserve">теризующих оборот средств у клиента в отчетном периоде. </w:t>
      </w:r>
    </w:p>
    <w:p w:rsidR="00925FB3" w:rsidRPr="001333CD" w:rsidRDefault="00925FB3" w:rsidP="001333CD">
      <w:pPr>
        <w:spacing w:after="160" w:line="259" w:lineRule="auto"/>
        <w:rPr>
          <w:sz w:val="28"/>
          <w:szCs w:val="28"/>
        </w:rPr>
      </w:pPr>
      <w:r w:rsidRPr="00925FB3">
        <w:rPr>
          <w:sz w:val="28"/>
          <w:szCs w:val="28"/>
        </w:rPr>
        <w:t>Приток: прибыль, амортизация, высвобождение средств из запасов, дебит задолженн</w:t>
      </w:r>
      <w:r w:rsidRPr="00925FB3">
        <w:rPr>
          <w:sz w:val="28"/>
          <w:szCs w:val="28"/>
        </w:rPr>
        <w:t>о</w:t>
      </w:r>
      <w:r w:rsidRPr="00925FB3">
        <w:rPr>
          <w:sz w:val="28"/>
          <w:szCs w:val="28"/>
        </w:rPr>
        <w:t xml:space="preserve">сти, </w:t>
      </w:r>
      <w:proofErr w:type="spellStart"/>
      <w:r w:rsidRPr="00925FB3">
        <w:rPr>
          <w:sz w:val="28"/>
          <w:szCs w:val="28"/>
        </w:rPr>
        <w:t>осн</w:t>
      </w:r>
      <w:proofErr w:type="spellEnd"/>
      <w:r w:rsidRPr="00925FB3">
        <w:rPr>
          <w:sz w:val="28"/>
          <w:szCs w:val="28"/>
        </w:rPr>
        <w:t xml:space="preserve"> фондов, </w:t>
      </w:r>
      <w:proofErr w:type="spellStart"/>
      <w:r w:rsidRPr="00925FB3">
        <w:rPr>
          <w:sz w:val="28"/>
          <w:szCs w:val="28"/>
        </w:rPr>
        <w:t>проч</w:t>
      </w:r>
      <w:proofErr w:type="spellEnd"/>
      <w:r w:rsidRPr="00925FB3">
        <w:rPr>
          <w:sz w:val="28"/>
          <w:szCs w:val="28"/>
        </w:rPr>
        <w:t xml:space="preserve"> активов,  </w:t>
      </w:r>
      <w:proofErr w:type="spellStart"/>
      <w:r w:rsidRPr="00925FB3">
        <w:rPr>
          <w:sz w:val="28"/>
          <w:szCs w:val="28"/>
        </w:rPr>
        <w:t>увелич</w:t>
      </w:r>
      <w:proofErr w:type="spellEnd"/>
      <w:r w:rsidRPr="00925FB3">
        <w:rPr>
          <w:sz w:val="28"/>
          <w:szCs w:val="28"/>
        </w:rPr>
        <w:t xml:space="preserve"> кредит </w:t>
      </w:r>
      <w:proofErr w:type="spellStart"/>
      <w:r w:rsidRPr="00925FB3">
        <w:rPr>
          <w:sz w:val="28"/>
          <w:szCs w:val="28"/>
        </w:rPr>
        <w:t>задолж</w:t>
      </w:r>
      <w:proofErr w:type="spellEnd"/>
      <w:r w:rsidRPr="00925FB3">
        <w:rPr>
          <w:sz w:val="28"/>
          <w:szCs w:val="28"/>
        </w:rPr>
        <w:t xml:space="preserve">, рост </w:t>
      </w:r>
      <w:proofErr w:type="spellStart"/>
      <w:r w:rsidRPr="00925FB3">
        <w:rPr>
          <w:sz w:val="28"/>
          <w:szCs w:val="28"/>
        </w:rPr>
        <w:t>проч</w:t>
      </w:r>
      <w:proofErr w:type="spellEnd"/>
      <w:r w:rsidRPr="00925FB3">
        <w:rPr>
          <w:sz w:val="28"/>
          <w:szCs w:val="28"/>
        </w:rPr>
        <w:t xml:space="preserve"> пассивов, </w:t>
      </w:r>
      <w:proofErr w:type="spellStart"/>
      <w:r w:rsidRPr="00925FB3">
        <w:rPr>
          <w:sz w:val="28"/>
          <w:szCs w:val="28"/>
        </w:rPr>
        <w:t>увелич</w:t>
      </w:r>
      <w:proofErr w:type="spellEnd"/>
      <w:r w:rsidRPr="00925FB3">
        <w:rPr>
          <w:sz w:val="28"/>
          <w:szCs w:val="28"/>
        </w:rPr>
        <w:t xml:space="preserve"> </w:t>
      </w:r>
      <w:proofErr w:type="spellStart"/>
      <w:r w:rsidRPr="00925FB3">
        <w:rPr>
          <w:sz w:val="28"/>
          <w:szCs w:val="28"/>
        </w:rPr>
        <w:t>а</w:t>
      </w:r>
      <w:r w:rsidRPr="00925FB3">
        <w:rPr>
          <w:sz w:val="28"/>
          <w:szCs w:val="28"/>
        </w:rPr>
        <w:t>к</w:t>
      </w:r>
      <w:r w:rsidRPr="00925FB3">
        <w:rPr>
          <w:sz w:val="28"/>
          <w:szCs w:val="28"/>
        </w:rPr>
        <w:t>цион</w:t>
      </w:r>
      <w:proofErr w:type="spellEnd"/>
      <w:r w:rsidRPr="00925FB3">
        <w:rPr>
          <w:sz w:val="28"/>
          <w:szCs w:val="28"/>
        </w:rPr>
        <w:t xml:space="preserve"> </w:t>
      </w:r>
      <w:proofErr w:type="spellStart"/>
      <w:r w:rsidRPr="00925FB3">
        <w:rPr>
          <w:sz w:val="28"/>
          <w:szCs w:val="28"/>
        </w:rPr>
        <w:t>капитаоа</w:t>
      </w:r>
      <w:proofErr w:type="spellEnd"/>
      <w:r w:rsidRPr="00925FB3">
        <w:rPr>
          <w:sz w:val="28"/>
          <w:szCs w:val="28"/>
        </w:rPr>
        <w:t>, выдача новых ссуд</w:t>
      </w:r>
    </w:p>
    <w:p w:rsidR="00925FB3" w:rsidRPr="00925FB3" w:rsidRDefault="00925FB3" w:rsidP="00925FB3">
      <w:pPr>
        <w:jc w:val="both"/>
        <w:rPr>
          <w:sz w:val="28"/>
          <w:szCs w:val="28"/>
        </w:rPr>
      </w:pPr>
      <w:r w:rsidRPr="00925FB3">
        <w:rPr>
          <w:sz w:val="28"/>
          <w:szCs w:val="28"/>
        </w:rPr>
        <w:t xml:space="preserve">Отток: уплата налогов, процентов, дивидендов, штрафов, пени, </w:t>
      </w:r>
      <w:proofErr w:type="spellStart"/>
      <w:r w:rsidRPr="00925FB3">
        <w:rPr>
          <w:sz w:val="28"/>
          <w:szCs w:val="28"/>
        </w:rPr>
        <w:t>доп</w:t>
      </w:r>
      <w:proofErr w:type="spellEnd"/>
      <w:r w:rsidRPr="00925FB3">
        <w:rPr>
          <w:sz w:val="28"/>
          <w:szCs w:val="28"/>
        </w:rPr>
        <w:t xml:space="preserve"> вложения в запасы, дебит зад, </w:t>
      </w:r>
      <w:proofErr w:type="spellStart"/>
      <w:r w:rsidRPr="00925FB3">
        <w:rPr>
          <w:sz w:val="28"/>
          <w:szCs w:val="28"/>
        </w:rPr>
        <w:t>пр</w:t>
      </w:r>
      <w:proofErr w:type="spellEnd"/>
      <w:r w:rsidRPr="00925FB3">
        <w:rPr>
          <w:sz w:val="28"/>
          <w:szCs w:val="28"/>
        </w:rPr>
        <w:t xml:space="preserve"> активы, </w:t>
      </w:r>
      <w:proofErr w:type="spellStart"/>
      <w:r w:rsidRPr="00925FB3">
        <w:rPr>
          <w:sz w:val="28"/>
          <w:szCs w:val="28"/>
        </w:rPr>
        <w:t>осн</w:t>
      </w:r>
      <w:proofErr w:type="spellEnd"/>
      <w:r w:rsidRPr="00925FB3">
        <w:rPr>
          <w:sz w:val="28"/>
          <w:szCs w:val="28"/>
        </w:rPr>
        <w:t xml:space="preserve"> фонды, </w:t>
      </w:r>
      <w:proofErr w:type="spellStart"/>
      <w:r w:rsidRPr="00925FB3">
        <w:rPr>
          <w:sz w:val="28"/>
          <w:szCs w:val="28"/>
        </w:rPr>
        <w:t>сокращ</w:t>
      </w:r>
      <w:proofErr w:type="spellEnd"/>
      <w:r w:rsidRPr="00925FB3">
        <w:rPr>
          <w:sz w:val="28"/>
          <w:szCs w:val="28"/>
        </w:rPr>
        <w:t xml:space="preserve"> </w:t>
      </w:r>
      <w:proofErr w:type="spellStart"/>
      <w:r w:rsidRPr="00925FB3">
        <w:rPr>
          <w:sz w:val="28"/>
          <w:szCs w:val="28"/>
        </w:rPr>
        <w:t>кред</w:t>
      </w:r>
      <w:proofErr w:type="spellEnd"/>
      <w:r w:rsidRPr="00925FB3">
        <w:rPr>
          <w:sz w:val="28"/>
          <w:szCs w:val="28"/>
        </w:rPr>
        <w:t xml:space="preserve"> зад, </w:t>
      </w:r>
      <w:proofErr w:type="spellStart"/>
      <w:r w:rsidRPr="00925FB3">
        <w:rPr>
          <w:sz w:val="28"/>
          <w:szCs w:val="28"/>
        </w:rPr>
        <w:t>уменьш</w:t>
      </w:r>
      <w:proofErr w:type="spellEnd"/>
      <w:r w:rsidRPr="00925FB3">
        <w:rPr>
          <w:sz w:val="28"/>
          <w:szCs w:val="28"/>
        </w:rPr>
        <w:t xml:space="preserve"> </w:t>
      </w:r>
      <w:proofErr w:type="spellStart"/>
      <w:r w:rsidRPr="00925FB3">
        <w:rPr>
          <w:sz w:val="28"/>
          <w:szCs w:val="28"/>
        </w:rPr>
        <w:t>проч</w:t>
      </w:r>
      <w:proofErr w:type="spellEnd"/>
      <w:r w:rsidRPr="00925FB3">
        <w:rPr>
          <w:sz w:val="28"/>
          <w:szCs w:val="28"/>
        </w:rPr>
        <w:t xml:space="preserve"> пассивов, отток </w:t>
      </w:r>
      <w:proofErr w:type="spellStart"/>
      <w:r w:rsidRPr="00925FB3">
        <w:rPr>
          <w:sz w:val="28"/>
          <w:szCs w:val="28"/>
        </w:rPr>
        <w:t>акц</w:t>
      </w:r>
      <w:proofErr w:type="spellEnd"/>
      <w:r w:rsidRPr="00925FB3">
        <w:rPr>
          <w:sz w:val="28"/>
          <w:szCs w:val="28"/>
        </w:rPr>
        <w:t xml:space="preserve"> капитала, погашение ссуд</w:t>
      </w:r>
    </w:p>
    <w:p w:rsidR="00925FB3" w:rsidRPr="00925FB3" w:rsidRDefault="00925FB3" w:rsidP="00925FB3">
      <w:pPr>
        <w:jc w:val="both"/>
        <w:rPr>
          <w:sz w:val="28"/>
          <w:szCs w:val="28"/>
        </w:rPr>
      </w:pPr>
      <w:r w:rsidRPr="00925FB3">
        <w:rPr>
          <w:sz w:val="28"/>
          <w:szCs w:val="28"/>
        </w:rPr>
        <w:t>На основании соотношения величины общего денежн</w:t>
      </w:r>
      <w:r w:rsidR="00373C8B">
        <w:rPr>
          <w:sz w:val="28"/>
          <w:szCs w:val="28"/>
        </w:rPr>
        <w:t>ого</w:t>
      </w:r>
      <w:r w:rsidRPr="00925FB3">
        <w:rPr>
          <w:sz w:val="28"/>
          <w:szCs w:val="28"/>
        </w:rPr>
        <w:t xml:space="preserve"> потока и размера долговых обязательств клиента определяют его класс кредитоспособности. Нормативные уро</w:t>
      </w:r>
      <w:r w:rsidRPr="00925FB3">
        <w:rPr>
          <w:sz w:val="28"/>
          <w:szCs w:val="28"/>
        </w:rPr>
        <w:t>в</w:t>
      </w:r>
      <w:r w:rsidRPr="00925FB3">
        <w:rPr>
          <w:sz w:val="28"/>
          <w:szCs w:val="28"/>
        </w:rPr>
        <w:t>ни: класс 1-0,75, класс 2-0,3, класс 3-0,25, класс 4-0,2, класс 5-0,2, класс 6-0,15.</w:t>
      </w:r>
    </w:p>
    <w:p w:rsidR="00925FB3" w:rsidRPr="00925FB3" w:rsidRDefault="00373C8B" w:rsidP="00925FB3">
      <w:pPr>
        <w:jc w:val="both"/>
        <w:rPr>
          <w:sz w:val="28"/>
          <w:szCs w:val="28"/>
        </w:rPr>
      </w:pPr>
      <w:r>
        <w:rPr>
          <w:sz w:val="28"/>
          <w:szCs w:val="28"/>
        </w:rPr>
        <w:t xml:space="preserve">4) </w:t>
      </w:r>
      <w:r w:rsidR="00925FB3" w:rsidRPr="00925FB3">
        <w:rPr>
          <w:sz w:val="28"/>
          <w:szCs w:val="28"/>
        </w:rPr>
        <w:t>сбор информации о клиенте</w:t>
      </w:r>
    </w:p>
    <w:p w:rsidR="00925FB3" w:rsidRPr="00925FB3" w:rsidRDefault="00373C8B" w:rsidP="00925FB3">
      <w:pPr>
        <w:jc w:val="both"/>
        <w:rPr>
          <w:sz w:val="28"/>
          <w:szCs w:val="28"/>
        </w:rPr>
      </w:pPr>
      <w:r>
        <w:rPr>
          <w:sz w:val="28"/>
          <w:szCs w:val="28"/>
        </w:rPr>
        <w:t xml:space="preserve">5) </w:t>
      </w:r>
      <w:r w:rsidR="00925FB3" w:rsidRPr="00925FB3">
        <w:rPr>
          <w:sz w:val="28"/>
          <w:szCs w:val="28"/>
        </w:rPr>
        <w:t>наблюдение за работой клиента путем выхода на место</w:t>
      </w:r>
    </w:p>
    <w:p w:rsidR="00925FB3" w:rsidRDefault="00925FB3" w:rsidP="00913357">
      <w:pPr>
        <w:jc w:val="both"/>
        <w:rPr>
          <w:sz w:val="28"/>
          <w:szCs w:val="28"/>
        </w:rPr>
      </w:pPr>
      <w:r w:rsidRPr="00925FB3">
        <w:rPr>
          <w:sz w:val="28"/>
          <w:szCs w:val="28"/>
        </w:rPr>
        <w:t>В итоге определяется класс заемщика, от которого будет зависеть ставка, размер, ср</w:t>
      </w:r>
      <w:r w:rsidRPr="00925FB3">
        <w:rPr>
          <w:sz w:val="28"/>
          <w:szCs w:val="28"/>
        </w:rPr>
        <w:t>о</w:t>
      </w:r>
      <w:r w:rsidRPr="00925FB3">
        <w:rPr>
          <w:sz w:val="28"/>
          <w:szCs w:val="28"/>
        </w:rPr>
        <w:t>ки и другие условия кредита.</w:t>
      </w:r>
    </w:p>
    <w:p w:rsidR="006B2172" w:rsidRDefault="006B2172" w:rsidP="00913357">
      <w:pPr>
        <w:jc w:val="both"/>
        <w:rPr>
          <w:sz w:val="28"/>
          <w:szCs w:val="28"/>
        </w:rPr>
      </w:pPr>
    </w:p>
    <w:p w:rsidR="006B2172" w:rsidRDefault="006B2172" w:rsidP="00913357">
      <w:pPr>
        <w:jc w:val="both"/>
        <w:rPr>
          <w:sz w:val="28"/>
          <w:szCs w:val="28"/>
        </w:rPr>
      </w:pPr>
    </w:p>
    <w:p w:rsidR="006B2172" w:rsidRDefault="006B2172" w:rsidP="00913357">
      <w:pPr>
        <w:jc w:val="both"/>
        <w:rPr>
          <w:sz w:val="28"/>
          <w:szCs w:val="28"/>
        </w:rPr>
      </w:pPr>
    </w:p>
    <w:p w:rsidR="00373C8B" w:rsidRDefault="00373C8B" w:rsidP="00913357">
      <w:pPr>
        <w:jc w:val="both"/>
        <w:rPr>
          <w:sz w:val="28"/>
          <w:szCs w:val="28"/>
        </w:rPr>
      </w:pPr>
    </w:p>
    <w:p w:rsidR="00373C8B" w:rsidRDefault="00373C8B" w:rsidP="00913357">
      <w:pPr>
        <w:jc w:val="both"/>
        <w:rPr>
          <w:sz w:val="28"/>
          <w:szCs w:val="28"/>
        </w:rPr>
      </w:pPr>
    </w:p>
    <w:p w:rsidR="002D198E" w:rsidRDefault="002D198E" w:rsidP="00913357">
      <w:pPr>
        <w:jc w:val="both"/>
        <w:rPr>
          <w:sz w:val="28"/>
          <w:szCs w:val="28"/>
        </w:rPr>
      </w:pPr>
    </w:p>
    <w:p w:rsidR="002D198E" w:rsidRDefault="002D198E" w:rsidP="00913357">
      <w:pPr>
        <w:jc w:val="both"/>
        <w:rPr>
          <w:sz w:val="28"/>
          <w:szCs w:val="28"/>
        </w:rPr>
      </w:pPr>
    </w:p>
    <w:p w:rsidR="002D198E" w:rsidRDefault="002D198E" w:rsidP="00913357">
      <w:pPr>
        <w:jc w:val="both"/>
        <w:rPr>
          <w:sz w:val="28"/>
          <w:szCs w:val="28"/>
        </w:rPr>
      </w:pPr>
    </w:p>
    <w:p w:rsidR="002D198E" w:rsidRDefault="002D198E" w:rsidP="00913357">
      <w:pPr>
        <w:jc w:val="both"/>
        <w:rPr>
          <w:sz w:val="28"/>
          <w:szCs w:val="28"/>
        </w:rPr>
      </w:pPr>
    </w:p>
    <w:p w:rsidR="002D198E" w:rsidRDefault="002D198E" w:rsidP="00913357">
      <w:pPr>
        <w:jc w:val="both"/>
        <w:rPr>
          <w:sz w:val="28"/>
          <w:szCs w:val="28"/>
        </w:rPr>
      </w:pPr>
    </w:p>
    <w:p w:rsidR="002D198E" w:rsidRDefault="002D198E" w:rsidP="00913357">
      <w:pPr>
        <w:jc w:val="both"/>
        <w:rPr>
          <w:sz w:val="28"/>
          <w:szCs w:val="28"/>
        </w:rPr>
      </w:pPr>
    </w:p>
    <w:p w:rsidR="002D198E" w:rsidRDefault="002D198E" w:rsidP="00913357">
      <w:pPr>
        <w:jc w:val="both"/>
        <w:rPr>
          <w:sz w:val="28"/>
          <w:szCs w:val="28"/>
        </w:rPr>
      </w:pPr>
    </w:p>
    <w:p w:rsidR="00373C8B" w:rsidRDefault="00373C8B" w:rsidP="00913357">
      <w:pPr>
        <w:jc w:val="both"/>
        <w:rPr>
          <w:sz w:val="28"/>
          <w:szCs w:val="28"/>
        </w:rPr>
      </w:pPr>
    </w:p>
    <w:p w:rsidR="00373C8B" w:rsidRDefault="00373C8B" w:rsidP="00913357">
      <w:pPr>
        <w:jc w:val="both"/>
        <w:rPr>
          <w:sz w:val="28"/>
          <w:szCs w:val="28"/>
        </w:rPr>
      </w:pPr>
    </w:p>
    <w:p w:rsidR="00373C8B" w:rsidRDefault="00373C8B" w:rsidP="00913357">
      <w:pPr>
        <w:jc w:val="both"/>
        <w:rPr>
          <w:sz w:val="28"/>
          <w:szCs w:val="28"/>
        </w:rPr>
      </w:pPr>
    </w:p>
    <w:p w:rsidR="006B2172" w:rsidRPr="00913357" w:rsidRDefault="006B2172" w:rsidP="00913357">
      <w:pPr>
        <w:jc w:val="both"/>
        <w:rPr>
          <w:sz w:val="28"/>
          <w:szCs w:val="28"/>
        </w:rPr>
      </w:pPr>
    </w:p>
    <w:p w:rsidR="005E5624" w:rsidRPr="00913357" w:rsidRDefault="005E5624" w:rsidP="005E5624">
      <w:pPr>
        <w:numPr>
          <w:ilvl w:val="0"/>
          <w:numId w:val="9"/>
        </w:numPr>
        <w:tabs>
          <w:tab w:val="left" w:pos="0"/>
          <w:tab w:val="left" w:pos="567"/>
        </w:tabs>
        <w:suppressAutoHyphens/>
        <w:ind w:right="-437"/>
        <w:jc w:val="both"/>
        <w:rPr>
          <w:sz w:val="28"/>
          <w:szCs w:val="28"/>
          <w:highlight w:val="yellow"/>
        </w:rPr>
      </w:pPr>
      <w:r w:rsidRPr="00913357">
        <w:rPr>
          <w:sz w:val="28"/>
          <w:szCs w:val="28"/>
          <w:highlight w:val="yellow"/>
        </w:rPr>
        <w:lastRenderedPageBreak/>
        <w:t>Доходы коммерческого банка: понятие, классификация, способы оценки. (20 баллов</w:t>
      </w:r>
    </w:p>
    <w:p w:rsidR="00913357" w:rsidRPr="009C2EB8" w:rsidRDefault="00913357" w:rsidP="00913357">
      <w:pPr>
        <w:tabs>
          <w:tab w:val="left" w:pos="0"/>
          <w:tab w:val="left" w:pos="567"/>
        </w:tabs>
        <w:suppressAutoHyphens/>
        <w:ind w:right="-437"/>
        <w:jc w:val="both"/>
        <w:rPr>
          <w:sz w:val="28"/>
          <w:szCs w:val="28"/>
        </w:rPr>
      </w:pPr>
      <w:r w:rsidRPr="009C2EB8">
        <w:rPr>
          <w:sz w:val="28"/>
          <w:szCs w:val="28"/>
        </w:rPr>
        <w:t>Банковские доходы</w:t>
      </w:r>
      <w:r>
        <w:rPr>
          <w:sz w:val="28"/>
          <w:szCs w:val="28"/>
        </w:rPr>
        <w:t xml:space="preserve"> </w:t>
      </w:r>
      <w:r w:rsidRPr="009C2EB8">
        <w:rPr>
          <w:sz w:val="28"/>
          <w:szCs w:val="28"/>
        </w:rPr>
        <w:t>- денежные и материальные ресурсы, которые получает банк по результатам своей деятельности в процессе производственного цикла.</w:t>
      </w:r>
    </w:p>
    <w:p w:rsidR="00913357" w:rsidRPr="009C2EB8" w:rsidRDefault="00913357" w:rsidP="00913357">
      <w:pPr>
        <w:tabs>
          <w:tab w:val="left" w:pos="0"/>
          <w:tab w:val="left" w:pos="567"/>
        </w:tabs>
        <w:suppressAutoHyphens/>
        <w:ind w:right="-437"/>
        <w:jc w:val="both"/>
        <w:rPr>
          <w:sz w:val="28"/>
          <w:szCs w:val="28"/>
        </w:rPr>
      </w:pPr>
      <w:r w:rsidRPr="009C2EB8">
        <w:rPr>
          <w:sz w:val="28"/>
          <w:szCs w:val="28"/>
          <w:u w:val="single"/>
        </w:rPr>
        <w:t>Источники доходов</w:t>
      </w:r>
      <w:r w:rsidRPr="009C2EB8">
        <w:rPr>
          <w:sz w:val="28"/>
          <w:szCs w:val="28"/>
        </w:rPr>
        <w:t xml:space="preserve"> :</w:t>
      </w:r>
    </w:p>
    <w:p w:rsidR="00913357" w:rsidRPr="009C2EB8" w:rsidRDefault="00913357" w:rsidP="00913357">
      <w:pPr>
        <w:tabs>
          <w:tab w:val="left" w:pos="0"/>
          <w:tab w:val="left" w:pos="567"/>
        </w:tabs>
        <w:suppressAutoHyphens/>
        <w:ind w:right="-437"/>
        <w:jc w:val="both"/>
        <w:rPr>
          <w:sz w:val="28"/>
          <w:szCs w:val="28"/>
        </w:rPr>
      </w:pPr>
      <w:r w:rsidRPr="009C2EB8">
        <w:rPr>
          <w:sz w:val="28"/>
          <w:szCs w:val="28"/>
        </w:rPr>
        <w:t>1.Кредитные операции</w:t>
      </w:r>
    </w:p>
    <w:p w:rsidR="00913357" w:rsidRPr="009C2EB8" w:rsidRDefault="00913357" w:rsidP="00913357">
      <w:pPr>
        <w:tabs>
          <w:tab w:val="left" w:pos="0"/>
        </w:tabs>
        <w:suppressAutoHyphens/>
        <w:ind w:right="-437"/>
        <w:jc w:val="both"/>
        <w:rPr>
          <w:sz w:val="28"/>
          <w:szCs w:val="28"/>
        </w:rPr>
      </w:pPr>
      <w:r w:rsidRPr="009C2EB8">
        <w:rPr>
          <w:sz w:val="28"/>
          <w:szCs w:val="28"/>
        </w:rPr>
        <w:t xml:space="preserve">2. Операции по покупке банками (векселей, лизинговые, </w:t>
      </w:r>
      <w:proofErr w:type="spellStart"/>
      <w:r w:rsidRPr="009C2EB8">
        <w:rPr>
          <w:sz w:val="28"/>
          <w:szCs w:val="28"/>
        </w:rPr>
        <w:t>факторинговые</w:t>
      </w:r>
      <w:proofErr w:type="spellEnd"/>
      <w:r w:rsidRPr="009C2EB8">
        <w:rPr>
          <w:sz w:val="28"/>
          <w:szCs w:val="28"/>
        </w:rPr>
        <w:t xml:space="preserve">, </w:t>
      </w:r>
      <w:proofErr w:type="spellStart"/>
      <w:r w:rsidRPr="009C2EB8">
        <w:rPr>
          <w:sz w:val="28"/>
          <w:szCs w:val="28"/>
        </w:rPr>
        <w:t>форфейтинговые</w:t>
      </w:r>
      <w:proofErr w:type="spellEnd"/>
      <w:r w:rsidRPr="009C2EB8">
        <w:rPr>
          <w:sz w:val="28"/>
          <w:szCs w:val="28"/>
        </w:rPr>
        <w:t xml:space="preserve"> операции)</w:t>
      </w:r>
    </w:p>
    <w:p w:rsidR="00913357" w:rsidRPr="009C2EB8" w:rsidRDefault="00913357" w:rsidP="00913357">
      <w:pPr>
        <w:tabs>
          <w:tab w:val="left" w:pos="0"/>
          <w:tab w:val="left" w:pos="567"/>
        </w:tabs>
        <w:suppressAutoHyphens/>
        <w:ind w:right="-437"/>
        <w:jc w:val="both"/>
        <w:rPr>
          <w:sz w:val="28"/>
          <w:szCs w:val="28"/>
        </w:rPr>
      </w:pPr>
      <w:r w:rsidRPr="009C2EB8">
        <w:rPr>
          <w:sz w:val="28"/>
          <w:szCs w:val="28"/>
        </w:rPr>
        <w:t>3.Операции с ценными бумагами</w:t>
      </w:r>
    </w:p>
    <w:p w:rsidR="00913357" w:rsidRPr="009C2EB8" w:rsidRDefault="00913357" w:rsidP="00913357">
      <w:pPr>
        <w:tabs>
          <w:tab w:val="left" w:pos="0"/>
          <w:tab w:val="left" w:pos="567"/>
        </w:tabs>
        <w:suppressAutoHyphens/>
        <w:ind w:right="-437"/>
        <w:jc w:val="both"/>
        <w:rPr>
          <w:sz w:val="28"/>
          <w:szCs w:val="28"/>
        </w:rPr>
      </w:pPr>
      <w:r w:rsidRPr="009C2EB8">
        <w:rPr>
          <w:sz w:val="28"/>
          <w:szCs w:val="28"/>
        </w:rPr>
        <w:t>4. Доверительные операции</w:t>
      </w:r>
    </w:p>
    <w:p w:rsidR="00913357" w:rsidRPr="009C2EB8" w:rsidRDefault="00913357" w:rsidP="00913357">
      <w:pPr>
        <w:tabs>
          <w:tab w:val="left" w:pos="0"/>
          <w:tab w:val="left" w:pos="567"/>
        </w:tabs>
        <w:suppressAutoHyphens/>
        <w:ind w:right="-437"/>
        <w:jc w:val="both"/>
        <w:rPr>
          <w:sz w:val="28"/>
          <w:szCs w:val="28"/>
        </w:rPr>
      </w:pPr>
      <w:r w:rsidRPr="009C2EB8">
        <w:rPr>
          <w:sz w:val="28"/>
          <w:szCs w:val="28"/>
        </w:rPr>
        <w:t>5.Предоставление гарантий</w:t>
      </w:r>
    </w:p>
    <w:p w:rsidR="00913357" w:rsidRPr="009C2EB8" w:rsidRDefault="00913357" w:rsidP="00913357">
      <w:pPr>
        <w:tabs>
          <w:tab w:val="left" w:pos="0"/>
          <w:tab w:val="left" w:pos="567"/>
        </w:tabs>
        <w:suppressAutoHyphens/>
        <w:ind w:right="-437"/>
        <w:jc w:val="both"/>
        <w:rPr>
          <w:sz w:val="28"/>
          <w:szCs w:val="28"/>
        </w:rPr>
      </w:pPr>
      <w:r w:rsidRPr="009C2EB8">
        <w:rPr>
          <w:sz w:val="28"/>
          <w:szCs w:val="28"/>
        </w:rPr>
        <w:t>6. Прочие</w:t>
      </w:r>
      <w:r>
        <w:rPr>
          <w:sz w:val="28"/>
          <w:szCs w:val="28"/>
        </w:rPr>
        <w:t xml:space="preserve"> (</w:t>
      </w:r>
      <w:r w:rsidRPr="009C2EB8">
        <w:rPr>
          <w:sz w:val="28"/>
          <w:szCs w:val="28"/>
        </w:rPr>
        <w:t>консалтинговые, информационные услуги)</w:t>
      </w:r>
    </w:p>
    <w:p w:rsidR="00913357" w:rsidRPr="009C2EB8" w:rsidRDefault="00913357" w:rsidP="00913357">
      <w:pPr>
        <w:tabs>
          <w:tab w:val="left" w:pos="0"/>
          <w:tab w:val="left" w:pos="567"/>
        </w:tabs>
        <w:suppressAutoHyphens/>
        <w:ind w:right="-437"/>
        <w:jc w:val="both"/>
        <w:rPr>
          <w:sz w:val="28"/>
          <w:szCs w:val="28"/>
          <w:u w:val="single"/>
        </w:rPr>
      </w:pPr>
      <w:r w:rsidRPr="009C2EB8">
        <w:rPr>
          <w:sz w:val="28"/>
          <w:szCs w:val="28"/>
          <w:u w:val="single"/>
        </w:rPr>
        <w:t>Классификация доходов:</w:t>
      </w:r>
    </w:p>
    <w:p w:rsidR="00913357" w:rsidRPr="009C2EB8" w:rsidRDefault="00913357" w:rsidP="00913357">
      <w:pPr>
        <w:tabs>
          <w:tab w:val="left" w:pos="0"/>
          <w:tab w:val="left" w:pos="567"/>
        </w:tabs>
        <w:suppressAutoHyphens/>
        <w:ind w:right="-437"/>
        <w:jc w:val="both"/>
        <w:rPr>
          <w:sz w:val="28"/>
          <w:szCs w:val="28"/>
        </w:rPr>
      </w:pPr>
      <w:r>
        <w:rPr>
          <w:sz w:val="28"/>
          <w:szCs w:val="28"/>
        </w:rPr>
        <w:t>-Процентные (%</w:t>
      </w:r>
      <w:r w:rsidRPr="009C2EB8">
        <w:rPr>
          <w:sz w:val="28"/>
          <w:szCs w:val="28"/>
        </w:rPr>
        <w:t xml:space="preserve"> по кредитам, предоставленным кредитным организациям; предоставленным клиентам банка; </w:t>
      </w:r>
      <w:r>
        <w:rPr>
          <w:sz w:val="28"/>
          <w:szCs w:val="28"/>
        </w:rPr>
        <w:t>%</w:t>
      </w:r>
      <w:r w:rsidRPr="009C2EB8">
        <w:rPr>
          <w:sz w:val="28"/>
          <w:szCs w:val="28"/>
        </w:rPr>
        <w:t>, полученные по обращающимся ценным бумагам; другие процентные доходы ( лизинг, факторинг, форфейтинг, учет векселей))</w:t>
      </w:r>
    </w:p>
    <w:p w:rsidR="00913357" w:rsidRPr="009C2EB8" w:rsidRDefault="00913357" w:rsidP="00913357">
      <w:pPr>
        <w:tabs>
          <w:tab w:val="left" w:pos="0"/>
          <w:tab w:val="left" w:pos="567"/>
        </w:tabs>
        <w:suppressAutoHyphens/>
        <w:ind w:right="-437"/>
        <w:jc w:val="both"/>
        <w:rPr>
          <w:sz w:val="28"/>
          <w:szCs w:val="28"/>
        </w:rPr>
      </w:pPr>
      <w:r w:rsidRPr="009C2EB8">
        <w:rPr>
          <w:sz w:val="28"/>
          <w:szCs w:val="28"/>
        </w:rPr>
        <w:t>-комиссионные вознаграждения (комиссии)</w:t>
      </w:r>
    </w:p>
    <w:p w:rsidR="00913357" w:rsidRPr="009C2EB8" w:rsidRDefault="00913357" w:rsidP="00913357">
      <w:pPr>
        <w:tabs>
          <w:tab w:val="left" w:pos="0"/>
          <w:tab w:val="left" w:pos="567"/>
        </w:tabs>
        <w:suppressAutoHyphens/>
        <w:ind w:right="-437"/>
        <w:jc w:val="both"/>
        <w:rPr>
          <w:sz w:val="28"/>
          <w:szCs w:val="28"/>
        </w:rPr>
      </w:pPr>
      <w:r w:rsidRPr="009C2EB8">
        <w:rPr>
          <w:sz w:val="28"/>
          <w:szCs w:val="28"/>
        </w:rPr>
        <w:t>- прочие виды доходов (от операций на финансовых рынках: переоценка ценных бумаг, переоценка средств в иностранной валюте, переоценка драгметаллов; от побочной деятельности  ( продажа имущества); полученные штрафы пени неустойки)</w:t>
      </w:r>
    </w:p>
    <w:p w:rsidR="00913357" w:rsidRPr="009C2EB8" w:rsidRDefault="00913357" w:rsidP="00913357">
      <w:pPr>
        <w:tabs>
          <w:tab w:val="left" w:pos="0"/>
          <w:tab w:val="left" w:pos="567"/>
        </w:tabs>
        <w:suppressAutoHyphens/>
        <w:ind w:right="-437"/>
        <w:jc w:val="both"/>
        <w:rPr>
          <w:sz w:val="28"/>
          <w:szCs w:val="28"/>
        </w:rPr>
      </w:pPr>
      <w:r w:rsidRPr="009C2EB8">
        <w:rPr>
          <w:sz w:val="28"/>
          <w:szCs w:val="28"/>
        </w:rPr>
        <w:t>Доходы должны возмещать издержки банка, покрывать его риски и создавать прибыль.</w:t>
      </w:r>
    </w:p>
    <w:p w:rsidR="00913357" w:rsidRPr="009C2EB8" w:rsidRDefault="00913357" w:rsidP="00913357">
      <w:pPr>
        <w:tabs>
          <w:tab w:val="left" w:pos="0"/>
          <w:tab w:val="left" w:pos="567"/>
        </w:tabs>
        <w:suppressAutoHyphens/>
        <w:ind w:right="-437"/>
        <w:jc w:val="both"/>
        <w:rPr>
          <w:sz w:val="28"/>
          <w:szCs w:val="28"/>
          <w:u w:val="single"/>
        </w:rPr>
      </w:pPr>
      <w:r w:rsidRPr="009C2EB8">
        <w:rPr>
          <w:sz w:val="28"/>
          <w:szCs w:val="28"/>
          <w:u w:val="single"/>
        </w:rPr>
        <w:t>Классификация доходов:</w:t>
      </w:r>
    </w:p>
    <w:p w:rsidR="00913357" w:rsidRPr="009C2EB8" w:rsidRDefault="00913357" w:rsidP="00A81C8A">
      <w:pPr>
        <w:numPr>
          <w:ilvl w:val="0"/>
          <w:numId w:val="35"/>
        </w:numPr>
        <w:tabs>
          <w:tab w:val="left" w:pos="0"/>
          <w:tab w:val="left" w:pos="567"/>
        </w:tabs>
        <w:suppressAutoHyphens/>
        <w:ind w:right="-437"/>
        <w:jc w:val="both"/>
        <w:rPr>
          <w:sz w:val="28"/>
          <w:szCs w:val="28"/>
        </w:rPr>
      </w:pPr>
      <w:r w:rsidRPr="009C2EB8">
        <w:rPr>
          <w:sz w:val="28"/>
          <w:szCs w:val="28"/>
        </w:rPr>
        <w:t>Операционные:</w:t>
      </w:r>
      <w:r>
        <w:rPr>
          <w:sz w:val="28"/>
          <w:szCs w:val="28"/>
        </w:rPr>
        <w:t xml:space="preserve"> а) </w:t>
      </w:r>
      <w:r w:rsidRPr="009C2EB8">
        <w:rPr>
          <w:sz w:val="28"/>
          <w:szCs w:val="28"/>
        </w:rPr>
        <w:t xml:space="preserve">Процентные; </w:t>
      </w:r>
      <w:r>
        <w:rPr>
          <w:sz w:val="28"/>
          <w:szCs w:val="28"/>
        </w:rPr>
        <w:t xml:space="preserve"> б)</w:t>
      </w:r>
      <w:r w:rsidRPr="009C2EB8">
        <w:rPr>
          <w:sz w:val="28"/>
          <w:szCs w:val="28"/>
        </w:rPr>
        <w:t xml:space="preserve">другие операционные( комиссионные, от операций на рынке ценных бумаг, от операций с иностранной валютой); </w:t>
      </w:r>
      <w:r>
        <w:rPr>
          <w:sz w:val="28"/>
          <w:szCs w:val="28"/>
        </w:rPr>
        <w:t>в)</w:t>
      </w:r>
      <w:r w:rsidRPr="009C2EB8">
        <w:rPr>
          <w:sz w:val="28"/>
          <w:szCs w:val="28"/>
        </w:rPr>
        <w:t xml:space="preserve">прочие (лизинг, </w:t>
      </w:r>
      <w:proofErr w:type="spellStart"/>
      <w:r w:rsidRPr="009C2EB8">
        <w:rPr>
          <w:sz w:val="28"/>
          <w:szCs w:val="28"/>
        </w:rPr>
        <w:t>форф</w:t>
      </w:r>
      <w:proofErr w:type="spellEnd"/>
      <w:r w:rsidRPr="009C2EB8">
        <w:rPr>
          <w:sz w:val="28"/>
          <w:szCs w:val="28"/>
        </w:rPr>
        <w:t>, факторинг, с драгметаллами)</w:t>
      </w:r>
    </w:p>
    <w:p w:rsidR="00913357" w:rsidRPr="009C2EB8" w:rsidRDefault="00913357" w:rsidP="00A81C8A">
      <w:pPr>
        <w:numPr>
          <w:ilvl w:val="0"/>
          <w:numId w:val="35"/>
        </w:numPr>
        <w:tabs>
          <w:tab w:val="left" w:pos="0"/>
          <w:tab w:val="left" w:pos="567"/>
        </w:tabs>
        <w:suppressAutoHyphens/>
        <w:ind w:right="-437"/>
        <w:jc w:val="both"/>
        <w:rPr>
          <w:sz w:val="28"/>
          <w:szCs w:val="28"/>
        </w:rPr>
      </w:pPr>
      <w:proofErr w:type="spellStart"/>
      <w:r w:rsidRPr="009C2EB8">
        <w:rPr>
          <w:sz w:val="28"/>
          <w:szCs w:val="28"/>
        </w:rPr>
        <w:t>Неоперационные</w:t>
      </w:r>
      <w:proofErr w:type="spellEnd"/>
      <w:r w:rsidRPr="009C2EB8">
        <w:rPr>
          <w:sz w:val="28"/>
          <w:szCs w:val="28"/>
        </w:rPr>
        <w:t>: доходы от переоценки цен</w:t>
      </w:r>
      <w:r>
        <w:rPr>
          <w:sz w:val="28"/>
          <w:szCs w:val="28"/>
        </w:rPr>
        <w:t>.</w:t>
      </w:r>
      <w:r w:rsidRPr="009C2EB8">
        <w:rPr>
          <w:sz w:val="28"/>
          <w:szCs w:val="28"/>
        </w:rPr>
        <w:t xml:space="preserve"> бумаг, </w:t>
      </w:r>
      <w:proofErr w:type="spellStart"/>
      <w:r w:rsidRPr="009C2EB8">
        <w:rPr>
          <w:sz w:val="28"/>
          <w:szCs w:val="28"/>
        </w:rPr>
        <w:t>иностр</w:t>
      </w:r>
      <w:proofErr w:type="spellEnd"/>
      <w:r>
        <w:rPr>
          <w:sz w:val="28"/>
          <w:szCs w:val="28"/>
        </w:rPr>
        <w:t>.</w:t>
      </w:r>
      <w:r w:rsidRPr="009C2EB8">
        <w:rPr>
          <w:sz w:val="28"/>
          <w:szCs w:val="28"/>
        </w:rPr>
        <w:t xml:space="preserve"> валюты, драгметаллы.</w:t>
      </w:r>
    </w:p>
    <w:p w:rsidR="00913357" w:rsidRPr="009C2EB8" w:rsidRDefault="00913357" w:rsidP="00A81C8A">
      <w:pPr>
        <w:numPr>
          <w:ilvl w:val="0"/>
          <w:numId w:val="35"/>
        </w:numPr>
        <w:tabs>
          <w:tab w:val="left" w:pos="0"/>
          <w:tab w:val="left" w:pos="567"/>
        </w:tabs>
        <w:suppressAutoHyphens/>
        <w:ind w:right="-437"/>
        <w:jc w:val="both"/>
        <w:rPr>
          <w:sz w:val="28"/>
          <w:szCs w:val="28"/>
        </w:rPr>
      </w:pPr>
      <w:r w:rsidRPr="009C2EB8">
        <w:rPr>
          <w:sz w:val="28"/>
          <w:szCs w:val="28"/>
        </w:rPr>
        <w:t>Доходы от нестандартных событий: от продажи имущества,  штрафы пени неустойки, доходы прошлых лет, излишки кассы.</w:t>
      </w:r>
    </w:p>
    <w:p w:rsidR="00913357" w:rsidRPr="009C2EB8" w:rsidRDefault="00913357" w:rsidP="00913357">
      <w:pPr>
        <w:tabs>
          <w:tab w:val="left" w:pos="0"/>
          <w:tab w:val="left" w:pos="567"/>
        </w:tabs>
        <w:suppressAutoHyphens/>
        <w:ind w:right="-437"/>
        <w:jc w:val="both"/>
        <w:rPr>
          <w:sz w:val="28"/>
          <w:szCs w:val="28"/>
          <w:u w:val="single"/>
        </w:rPr>
      </w:pPr>
      <w:r w:rsidRPr="009C2EB8">
        <w:rPr>
          <w:sz w:val="28"/>
          <w:szCs w:val="28"/>
          <w:u w:val="single"/>
        </w:rPr>
        <w:t>Доходы в зависимости от видов деятельности:</w:t>
      </w:r>
    </w:p>
    <w:p w:rsidR="00913357" w:rsidRPr="009C2EB8" w:rsidRDefault="00913357" w:rsidP="00A81C8A">
      <w:pPr>
        <w:numPr>
          <w:ilvl w:val="0"/>
          <w:numId w:val="36"/>
        </w:numPr>
        <w:tabs>
          <w:tab w:val="left" w:pos="0"/>
          <w:tab w:val="left" w:pos="567"/>
        </w:tabs>
        <w:suppressAutoHyphens/>
        <w:ind w:right="-437"/>
        <w:jc w:val="both"/>
        <w:rPr>
          <w:sz w:val="28"/>
          <w:szCs w:val="28"/>
        </w:rPr>
      </w:pPr>
      <w:r w:rsidRPr="009C2EB8">
        <w:rPr>
          <w:sz w:val="28"/>
          <w:szCs w:val="28"/>
        </w:rPr>
        <w:t>Доходы от банковских операций-основного вида деятельности</w:t>
      </w:r>
    </w:p>
    <w:p w:rsidR="00913357" w:rsidRPr="009C2EB8" w:rsidRDefault="00913357" w:rsidP="00A81C8A">
      <w:pPr>
        <w:numPr>
          <w:ilvl w:val="0"/>
          <w:numId w:val="36"/>
        </w:numPr>
        <w:tabs>
          <w:tab w:val="left" w:pos="0"/>
          <w:tab w:val="left" w:pos="567"/>
        </w:tabs>
        <w:suppressAutoHyphens/>
        <w:ind w:right="-437"/>
        <w:jc w:val="both"/>
        <w:rPr>
          <w:sz w:val="28"/>
          <w:szCs w:val="28"/>
        </w:rPr>
      </w:pPr>
      <w:r w:rsidRPr="009C2EB8">
        <w:rPr>
          <w:sz w:val="28"/>
          <w:szCs w:val="28"/>
        </w:rPr>
        <w:t>Доходы от прочей "небанковской" деятельности</w:t>
      </w:r>
    </w:p>
    <w:p w:rsidR="00913357" w:rsidRPr="009C2EB8" w:rsidRDefault="00913357" w:rsidP="00A81C8A">
      <w:pPr>
        <w:numPr>
          <w:ilvl w:val="0"/>
          <w:numId w:val="36"/>
        </w:numPr>
        <w:tabs>
          <w:tab w:val="left" w:pos="0"/>
          <w:tab w:val="left" w:pos="567"/>
        </w:tabs>
        <w:suppressAutoHyphens/>
        <w:ind w:right="-437"/>
        <w:jc w:val="both"/>
        <w:rPr>
          <w:sz w:val="28"/>
          <w:szCs w:val="28"/>
        </w:rPr>
      </w:pPr>
      <w:r w:rsidRPr="009C2EB8">
        <w:rPr>
          <w:sz w:val="28"/>
          <w:szCs w:val="28"/>
        </w:rPr>
        <w:t>Доходы, не связанные с деятельностью банка</w:t>
      </w:r>
    </w:p>
    <w:p w:rsidR="00913357" w:rsidRPr="009C2EB8" w:rsidRDefault="00913357" w:rsidP="00913357">
      <w:pPr>
        <w:tabs>
          <w:tab w:val="left" w:pos="0"/>
          <w:tab w:val="left" w:pos="567"/>
        </w:tabs>
        <w:suppressAutoHyphens/>
        <w:ind w:right="-437"/>
        <w:jc w:val="both"/>
        <w:rPr>
          <w:sz w:val="28"/>
          <w:szCs w:val="28"/>
          <w:u w:val="single"/>
        </w:rPr>
      </w:pPr>
      <w:r w:rsidRPr="009C2EB8">
        <w:rPr>
          <w:sz w:val="28"/>
          <w:szCs w:val="28"/>
          <w:u w:val="single"/>
        </w:rPr>
        <w:t>Доходы в зависимости от степени активности КБ:</w:t>
      </w:r>
    </w:p>
    <w:p w:rsidR="00913357" w:rsidRPr="009C2EB8" w:rsidRDefault="00913357" w:rsidP="00A81C8A">
      <w:pPr>
        <w:numPr>
          <w:ilvl w:val="0"/>
          <w:numId w:val="37"/>
        </w:numPr>
        <w:tabs>
          <w:tab w:val="left" w:pos="0"/>
          <w:tab w:val="left" w:pos="567"/>
        </w:tabs>
        <w:suppressAutoHyphens/>
        <w:ind w:right="-437"/>
        <w:jc w:val="both"/>
        <w:rPr>
          <w:sz w:val="28"/>
          <w:szCs w:val="28"/>
        </w:rPr>
      </w:pPr>
      <w:r w:rsidRPr="009C2EB8">
        <w:rPr>
          <w:sz w:val="28"/>
          <w:szCs w:val="28"/>
        </w:rPr>
        <w:t>Заработанные (операционные-процентный, непроцентный, от валютных операций, побочные-прим, сдача в аренду машин, от операций с ценными бумагами)</w:t>
      </w:r>
    </w:p>
    <w:p w:rsidR="00913357" w:rsidRPr="009C2EB8" w:rsidRDefault="00913357" w:rsidP="00A81C8A">
      <w:pPr>
        <w:numPr>
          <w:ilvl w:val="0"/>
          <w:numId w:val="37"/>
        </w:numPr>
        <w:tabs>
          <w:tab w:val="left" w:pos="0"/>
          <w:tab w:val="left" w:pos="567"/>
        </w:tabs>
        <w:suppressAutoHyphens/>
        <w:ind w:right="-437"/>
        <w:jc w:val="both"/>
        <w:rPr>
          <w:sz w:val="28"/>
          <w:szCs w:val="28"/>
        </w:rPr>
      </w:pPr>
      <w:r w:rsidRPr="009C2EB8">
        <w:rPr>
          <w:sz w:val="28"/>
          <w:szCs w:val="28"/>
        </w:rPr>
        <w:t xml:space="preserve">Незаработанные (переоценка номинала </w:t>
      </w:r>
      <w:proofErr w:type="spellStart"/>
      <w:r w:rsidRPr="009C2EB8">
        <w:rPr>
          <w:sz w:val="28"/>
          <w:szCs w:val="28"/>
        </w:rPr>
        <w:t>ценн</w:t>
      </w:r>
      <w:proofErr w:type="spellEnd"/>
      <w:r w:rsidRPr="009C2EB8">
        <w:rPr>
          <w:sz w:val="28"/>
          <w:szCs w:val="28"/>
        </w:rPr>
        <w:t xml:space="preserve"> бум, доходы филиалов и предприятий, в уставах которых участвует банк, штрафы, пени)</w:t>
      </w:r>
    </w:p>
    <w:p w:rsidR="00913357" w:rsidRDefault="00913357" w:rsidP="00913357">
      <w:pPr>
        <w:suppressAutoHyphens/>
        <w:contextualSpacing/>
        <w:jc w:val="both"/>
        <w:rPr>
          <w:sz w:val="28"/>
        </w:rPr>
      </w:pPr>
      <w:r>
        <w:rPr>
          <w:sz w:val="28"/>
        </w:rPr>
        <w:t xml:space="preserve">Доходы можно </w:t>
      </w:r>
      <w:proofErr w:type="spellStart"/>
      <w:r>
        <w:rPr>
          <w:sz w:val="28"/>
        </w:rPr>
        <w:t>классиф.в</w:t>
      </w:r>
      <w:proofErr w:type="spellEnd"/>
      <w:r>
        <w:rPr>
          <w:sz w:val="28"/>
        </w:rPr>
        <w:t xml:space="preserve"> зависимости от: места и времени получения, валюты, т.д.</w:t>
      </w:r>
    </w:p>
    <w:p w:rsidR="00913357" w:rsidRPr="009C2EB8" w:rsidRDefault="00913357" w:rsidP="00913357">
      <w:pPr>
        <w:tabs>
          <w:tab w:val="left" w:pos="0"/>
          <w:tab w:val="left" w:pos="567"/>
        </w:tabs>
        <w:suppressAutoHyphens/>
        <w:ind w:right="-437"/>
        <w:jc w:val="both"/>
        <w:rPr>
          <w:sz w:val="28"/>
          <w:szCs w:val="28"/>
          <w:u w:val="single"/>
        </w:rPr>
      </w:pPr>
      <w:r w:rsidRPr="009C2EB8">
        <w:rPr>
          <w:sz w:val="28"/>
          <w:szCs w:val="28"/>
          <w:u w:val="single"/>
        </w:rPr>
        <w:t>Оценка уровня доходов:</w:t>
      </w:r>
    </w:p>
    <w:p w:rsidR="00913357" w:rsidRPr="009C2EB8" w:rsidRDefault="00913357" w:rsidP="00A81C8A">
      <w:pPr>
        <w:numPr>
          <w:ilvl w:val="0"/>
          <w:numId w:val="38"/>
        </w:numPr>
        <w:tabs>
          <w:tab w:val="left" w:pos="0"/>
          <w:tab w:val="left" w:pos="567"/>
        </w:tabs>
        <w:suppressAutoHyphens/>
        <w:ind w:right="-437"/>
        <w:jc w:val="both"/>
        <w:rPr>
          <w:sz w:val="28"/>
          <w:szCs w:val="28"/>
        </w:rPr>
      </w:pPr>
      <w:r w:rsidRPr="009C2EB8">
        <w:rPr>
          <w:sz w:val="28"/>
          <w:szCs w:val="28"/>
        </w:rPr>
        <w:t xml:space="preserve">Качественный способ </w:t>
      </w:r>
      <w:r>
        <w:rPr>
          <w:sz w:val="28"/>
          <w:szCs w:val="28"/>
        </w:rPr>
        <w:t>-</w:t>
      </w:r>
      <w:r w:rsidRPr="009C2EB8">
        <w:rPr>
          <w:sz w:val="28"/>
          <w:szCs w:val="28"/>
        </w:rPr>
        <w:t xml:space="preserve"> структурный анализ позволяет выявить основные виды доходов их стабильность темпы и факторы роста, анализ динамики доходов, оценка тенденций и измерение структуры доходов</w:t>
      </w:r>
    </w:p>
    <w:p w:rsidR="005A35B3" w:rsidRPr="00264E48" w:rsidRDefault="00913357" w:rsidP="00A81C8A">
      <w:pPr>
        <w:numPr>
          <w:ilvl w:val="0"/>
          <w:numId w:val="38"/>
        </w:numPr>
        <w:tabs>
          <w:tab w:val="left" w:pos="0"/>
          <w:tab w:val="left" w:pos="567"/>
        </w:tabs>
        <w:suppressAutoHyphens/>
        <w:ind w:right="-437"/>
        <w:jc w:val="both"/>
        <w:rPr>
          <w:sz w:val="28"/>
          <w:szCs w:val="28"/>
        </w:rPr>
      </w:pPr>
      <w:r w:rsidRPr="009C2EB8">
        <w:rPr>
          <w:sz w:val="28"/>
          <w:szCs w:val="28"/>
        </w:rPr>
        <w:t xml:space="preserve">Количественный способ - </w:t>
      </w:r>
      <w:r>
        <w:rPr>
          <w:sz w:val="28"/>
          <w:szCs w:val="28"/>
        </w:rPr>
        <w:t>с</w:t>
      </w:r>
      <w:r w:rsidRPr="009C2EB8">
        <w:rPr>
          <w:sz w:val="28"/>
          <w:szCs w:val="28"/>
        </w:rPr>
        <w:t>оотношение процентных доходов( процентные доходы/средний размер активов) и расходов, соотношение непроцентных доходов и расходов, показатель чистой процентной маржи( процентная маржа/ активы, приносящие доход)</w:t>
      </w:r>
    </w:p>
    <w:p w:rsidR="005E5624" w:rsidRDefault="005E5624" w:rsidP="005E5624">
      <w:pPr>
        <w:numPr>
          <w:ilvl w:val="0"/>
          <w:numId w:val="9"/>
        </w:numPr>
        <w:tabs>
          <w:tab w:val="left" w:pos="0"/>
          <w:tab w:val="left" w:pos="567"/>
        </w:tabs>
        <w:suppressAutoHyphens/>
        <w:ind w:right="-437"/>
        <w:jc w:val="both"/>
        <w:rPr>
          <w:sz w:val="28"/>
          <w:szCs w:val="28"/>
          <w:highlight w:val="yellow"/>
        </w:rPr>
      </w:pPr>
      <w:r w:rsidRPr="005A35B3">
        <w:rPr>
          <w:sz w:val="28"/>
          <w:szCs w:val="28"/>
          <w:highlight w:val="yellow"/>
        </w:rPr>
        <w:lastRenderedPageBreak/>
        <w:t xml:space="preserve">Собственный капитал банка: понятие, функции и структура его элементов. </w:t>
      </w:r>
    </w:p>
    <w:p w:rsidR="005A35B3" w:rsidRDefault="005A35B3" w:rsidP="005A35B3">
      <w:pPr>
        <w:tabs>
          <w:tab w:val="left" w:pos="0"/>
          <w:tab w:val="left" w:pos="567"/>
        </w:tabs>
        <w:suppressAutoHyphens/>
        <w:ind w:right="-437"/>
        <w:jc w:val="both"/>
        <w:rPr>
          <w:sz w:val="28"/>
          <w:szCs w:val="28"/>
        </w:rPr>
      </w:pPr>
      <w:r w:rsidRPr="005253FA">
        <w:rPr>
          <w:b/>
          <w:sz w:val="28"/>
          <w:szCs w:val="28"/>
        </w:rPr>
        <w:t>Собственный капитал КБ</w:t>
      </w:r>
      <w:r>
        <w:rPr>
          <w:sz w:val="28"/>
          <w:szCs w:val="28"/>
        </w:rPr>
        <w:t xml:space="preserve"> – это капитал, принадлежащий его владельцам, сформированный при создании банка и законодательно закрепленный за ним, пополняемый в дальнейшем за счет прибыли от его деятельности и/или привлечения дополнительного капитала собственников, и находящийся в распоряжении банка как юридического лица без ограничения сроков.</w:t>
      </w:r>
    </w:p>
    <w:p w:rsidR="005A35B3" w:rsidRDefault="005A35B3" w:rsidP="005A35B3">
      <w:pPr>
        <w:tabs>
          <w:tab w:val="left" w:pos="0"/>
          <w:tab w:val="left" w:pos="567"/>
        </w:tabs>
        <w:suppressAutoHyphens/>
        <w:ind w:right="-437"/>
        <w:jc w:val="both"/>
        <w:rPr>
          <w:sz w:val="28"/>
          <w:szCs w:val="28"/>
        </w:rPr>
      </w:pPr>
      <w:r w:rsidRPr="005253FA">
        <w:rPr>
          <w:sz w:val="28"/>
          <w:szCs w:val="28"/>
          <w:u w:val="single"/>
        </w:rPr>
        <w:t>Роль:</w:t>
      </w:r>
      <w:r>
        <w:rPr>
          <w:sz w:val="28"/>
          <w:szCs w:val="28"/>
        </w:rPr>
        <w:t xml:space="preserve"> СК требуется для устойчивости банка, его способности противостоять рискам (увеличение финансового рычага, ухудшение качества активов)</w:t>
      </w:r>
    </w:p>
    <w:p w:rsidR="005A35B3" w:rsidRPr="005253FA" w:rsidRDefault="005A35B3" w:rsidP="005A35B3">
      <w:pPr>
        <w:tabs>
          <w:tab w:val="left" w:pos="0"/>
          <w:tab w:val="left" w:pos="567"/>
        </w:tabs>
        <w:suppressAutoHyphens/>
        <w:ind w:right="-437"/>
        <w:jc w:val="both"/>
        <w:rPr>
          <w:sz w:val="28"/>
          <w:szCs w:val="28"/>
          <w:u w:val="single"/>
        </w:rPr>
      </w:pPr>
      <w:r w:rsidRPr="005253FA">
        <w:rPr>
          <w:sz w:val="28"/>
          <w:szCs w:val="28"/>
          <w:u w:val="single"/>
        </w:rPr>
        <w:t>Требования к капиталу (ЦБ РФ):</w:t>
      </w:r>
    </w:p>
    <w:p w:rsidR="005A35B3" w:rsidRDefault="005A35B3" w:rsidP="005A35B3">
      <w:pPr>
        <w:numPr>
          <w:ilvl w:val="0"/>
          <w:numId w:val="17"/>
        </w:numPr>
        <w:tabs>
          <w:tab w:val="left" w:pos="0"/>
          <w:tab w:val="left" w:pos="567"/>
        </w:tabs>
        <w:suppressAutoHyphens/>
        <w:ind w:right="-437"/>
        <w:jc w:val="both"/>
        <w:rPr>
          <w:sz w:val="28"/>
          <w:szCs w:val="28"/>
        </w:rPr>
      </w:pPr>
      <w:r>
        <w:rPr>
          <w:sz w:val="28"/>
          <w:szCs w:val="28"/>
        </w:rPr>
        <w:t>минимально допустимый размер</w:t>
      </w:r>
    </w:p>
    <w:p w:rsidR="005A35B3" w:rsidRDefault="005A35B3" w:rsidP="005A35B3">
      <w:pPr>
        <w:numPr>
          <w:ilvl w:val="0"/>
          <w:numId w:val="17"/>
        </w:numPr>
        <w:tabs>
          <w:tab w:val="left" w:pos="0"/>
          <w:tab w:val="left" w:pos="567"/>
        </w:tabs>
        <w:suppressAutoHyphens/>
        <w:ind w:right="-437"/>
        <w:jc w:val="both"/>
        <w:rPr>
          <w:sz w:val="28"/>
          <w:szCs w:val="28"/>
        </w:rPr>
      </w:pPr>
      <w:r>
        <w:rPr>
          <w:sz w:val="28"/>
          <w:szCs w:val="28"/>
        </w:rPr>
        <w:t>соответствие размера капитала размеру активов с учетом из риска</w:t>
      </w:r>
    </w:p>
    <w:p w:rsidR="005A35B3" w:rsidRDefault="005A35B3" w:rsidP="005A35B3">
      <w:pPr>
        <w:numPr>
          <w:ilvl w:val="0"/>
          <w:numId w:val="17"/>
        </w:numPr>
        <w:tabs>
          <w:tab w:val="left" w:pos="0"/>
          <w:tab w:val="left" w:pos="567"/>
        </w:tabs>
        <w:suppressAutoHyphens/>
        <w:ind w:right="-437"/>
        <w:jc w:val="both"/>
        <w:rPr>
          <w:sz w:val="28"/>
          <w:szCs w:val="28"/>
        </w:rPr>
      </w:pPr>
      <w:r>
        <w:rPr>
          <w:sz w:val="28"/>
          <w:szCs w:val="28"/>
        </w:rPr>
        <w:t>требования к структуре капитала</w:t>
      </w:r>
    </w:p>
    <w:p w:rsidR="005A35B3" w:rsidRPr="005253FA" w:rsidRDefault="005A35B3" w:rsidP="005A35B3">
      <w:pPr>
        <w:tabs>
          <w:tab w:val="left" w:pos="0"/>
          <w:tab w:val="left" w:pos="567"/>
        </w:tabs>
        <w:suppressAutoHyphens/>
        <w:ind w:right="-437"/>
        <w:jc w:val="both"/>
        <w:rPr>
          <w:sz w:val="28"/>
          <w:szCs w:val="28"/>
          <w:u w:val="single"/>
        </w:rPr>
      </w:pPr>
      <w:r w:rsidRPr="005253FA">
        <w:rPr>
          <w:sz w:val="28"/>
          <w:szCs w:val="28"/>
          <w:u w:val="single"/>
        </w:rPr>
        <w:t xml:space="preserve">Функции </w:t>
      </w:r>
      <w:r>
        <w:rPr>
          <w:sz w:val="28"/>
          <w:szCs w:val="28"/>
          <w:u w:val="single"/>
        </w:rPr>
        <w:t>СК</w:t>
      </w:r>
      <w:r w:rsidRPr="005253FA">
        <w:rPr>
          <w:sz w:val="28"/>
          <w:szCs w:val="28"/>
          <w:u w:val="single"/>
        </w:rPr>
        <w:t>:</w:t>
      </w:r>
    </w:p>
    <w:p w:rsidR="005A35B3" w:rsidRPr="00837E3F" w:rsidRDefault="005A35B3" w:rsidP="00A81C8A">
      <w:pPr>
        <w:pStyle w:val="a7"/>
        <w:numPr>
          <w:ilvl w:val="0"/>
          <w:numId w:val="42"/>
        </w:numPr>
        <w:tabs>
          <w:tab w:val="left" w:pos="0"/>
          <w:tab w:val="left" w:pos="142"/>
        </w:tabs>
        <w:suppressAutoHyphens/>
        <w:ind w:left="0" w:right="-437" w:hanging="142"/>
        <w:jc w:val="both"/>
        <w:rPr>
          <w:sz w:val="28"/>
          <w:szCs w:val="28"/>
        </w:rPr>
      </w:pPr>
      <w:r w:rsidRPr="00837E3F">
        <w:rPr>
          <w:i/>
          <w:sz w:val="28"/>
          <w:szCs w:val="28"/>
        </w:rPr>
        <w:t>Защитная:</w:t>
      </w:r>
      <w:r w:rsidRPr="00837E3F">
        <w:rPr>
          <w:sz w:val="28"/>
          <w:szCs w:val="28"/>
        </w:rPr>
        <w:t xml:space="preserve"> возможность выплаты компенсации вкладчикам в случае ликвидации банка и сохранение платежесп-ти путем создания резерва на рискованные активы</w:t>
      </w:r>
    </w:p>
    <w:p w:rsidR="005A35B3" w:rsidRPr="00837E3F" w:rsidRDefault="005A35B3" w:rsidP="00A81C8A">
      <w:pPr>
        <w:pStyle w:val="a7"/>
        <w:numPr>
          <w:ilvl w:val="0"/>
          <w:numId w:val="42"/>
        </w:numPr>
        <w:tabs>
          <w:tab w:val="left" w:pos="0"/>
          <w:tab w:val="left" w:pos="142"/>
        </w:tabs>
        <w:suppressAutoHyphens/>
        <w:ind w:left="0" w:right="-437" w:hanging="142"/>
        <w:jc w:val="both"/>
        <w:rPr>
          <w:sz w:val="28"/>
          <w:szCs w:val="28"/>
        </w:rPr>
      </w:pPr>
      <w:r w:rsidRPr="00837E3F">
        <w:rPr>
          <w:i/>
          <w:sz w:val="28"/>
          <w:szCs w:val="28"/>
        </w:rPr>
        <w:t>Оперативная:</w:t>
      </w:r>
      <w:r w:rsidRPr="00837E3F">
        <w:rPr>
          <w:sz w:val="28"/>
          <w:szCs w:val="28"/>
        </w:rPr>
        <w:t xml:space="preserve"> ассигнование собственных средств на покупку земли, зданий, а также создание резерва на случай непредвиденных убытков. Особенно важна данная функция на начальном этапе существования банка</w:t>
      </w:r>
    </w:p>
    <w:p w:rsidR="005A35B3" w:rsidRPr="00837E3F" w:rsidRDefault="005A35B3" w:rsidP="00A81C8A">
      <w:pPr>
        <w:pStyle w:val="a7"/>
        <w:numPr>
          <w:ilvl w:val="0"/>
          <w:numId w:val="42"/>
        </w:numPr>
        <w:tabs>
          <w:tab w:val="left" w:pos="0"/>
          <w:tab w:val="left" w:pos="142"/>
        </w:tabs>
        <w:suppressAutoHyphens/>
        <w:ind w:left="0" w:right="-437" w:hanging="142"/>
        <w:jc w:val="both"/>
        <w:rPr>
          <w:sz w:val="28"/>
          <w:szCs w:val="28"/>
        </w:rPr>
      </w:pPr>
      <w:r w:rsidRPr="00837E3F">
        <w:rPr>
          <w:i/>
          <w:sz w:val="28"/>
          <w:szCs w:val="28"/>
        </w:rPr>
        <w:t>Регулирующая:</w:t>
      </w:r>
      <w:r w:rsidRPr="00837E3F">
        <w:rPr>
          <w:sz w:val="28"/>
          <w:szCs w:val="28"/>
        </w:rPr>
        <w:t xml:space="preserve"> с помощью показателей капитала банка государственные органы осуществляют оценку и контроль деятельности банков</w:t>
      </w:r>
    </w:p>
    <w:p w:rsidR="005A35B3" w:rsidRPr="000E0B99" w:rsidRDefault="005A35B3" w:rsidP="005A35B3">
      <w:pPr>
        <w:tabs>
          <w:tab w:val="left" w:pos="0"/>
          <w:tab w:val="left" w:pos="567"/>
        </w:tabs>
        <w:suppressAutoHyphens/>
        <w:ind w:right="-437"/>
        <w:jc w:val="both"/>
        <w:rPr>
          <w:sz w:val="28"/>
          <w:szCs w:val="28"/>
          <w:u w:val="single"/>
        </w:rPr>
      </w:pPr>
      <w:r w:rsidRPr="005E1B1C">
        <w:rPr>
          <w:sz w:val="28"/>
          <w:szCs w:val="28"/>
          <w:u w:val="single"/>
        </w:rPr>
        <w:t xml:space="preserve">Основными источниками формирования </w:t>
      </w:r>
      <w:r>
        <w:rPr>
          <w:sz w:val="28"/>
          <w:szCs w:val="28"/>
          <w:u w:val="single"/>
        </w:rPr>
        <w:t>СК КБ</w:t>
      </w:r>
      <w:r w:rsidRPr="005E1B1C">
        <w:rPr>
          <w:sz w:val="28"/>
          <w:szCs w:val="28"/>
          <w:u w:val="single"/>
        </w:rPr>
        <w:t xml:space="preserve"> являются:</w:t>
      </w:r>
    </w:p>
    <w:p w:rsidR="005A35B3" w:rsidRPr="00837E3F" w:rsidRDefault="005A35B3" w:rsidP="00A81C8A">
      <w:pPr>
        <w:pStyle w:val="a7"/>
        <w:numPr>
          <w:ilvl w:val="0"/>
          <w:numId w:val="43"/>
        </w:numPr>
        <w:tabs>
          <w:tab w:val="left" w:pos="0"/>
          <w:tab w:val="left" w:pos="142"/>
        </w:tabs>
        <w:suppressAutoHyphens/>
        <w:ind w:left="284" w:right="-437"/>
        <w:jc w:val="both"/>
        <w:rPr>
          <w:sz w:val="28"/>
          <w:szCs w:val="28"/>
        </w:rPr>
      </w:pPr>
      <w:r w:rsidRPr="00837E3F">
        <w:rPr>
          <w:sz w:val="28"/>
          <w:szCs w:val="28"/>
        </w:rPr>
        <w:t>УК (может формироваться из денежных средств в национальной и иностранной валюте и материальных активов)</w:t>
      </w:r>
    </w:p>
    <w:p w:rsidR="005A35B3" w:rsidRPr="00837E3F" w:rsidRDefault="005A35B3" w:rsidP="00A81C8A">
      <w:pPr>
        <w:pStyle w:val="a7"/>
        <w:numPr>
          <w:ilvl w:val="0"/>
          <w:numId w:val="43"/>
        </w:numPr>
        <w:tabs>
          <w:tab w:val="left" w:pos="0"/>
          <w:tab w:val="left" w:pos="142"/>
        </w:tabs>
        <w:suppressAutoHyphens/>
        <w:ind w:left="284" w:right="-437"/>
        <w:jc w:val="both"/>
        <w:rPr>
          <w:sz w:val="28"/>
          <w:szCs w:val="28"/>
        </w:rPr>
      </w:pPr>
      <w:r w:rsidRPr="00837E3F">
        <w:rPr>
          <w:sz w:val="28"/>
          <w:szCs w:val="28"/>
        </w:rPr>
        <w:t>РК (создается из чистой прибыли в размере не менее 5% оплаченной суммы УК)</w:t>
      </w:r>
    </w:p>
    <w:p w:rsidR="005A35B3" w:rsidRPr="00837E3F" w:rsidRDefault="005A35B3" w:rsidP="00A81C8A">
      <w:pPr>
        <w:pStyle w:val="a7"/>
        <w:numPr>
          <w:ilvl w:val="0"/>
          <w:numId w:val="43"/>
        </w:numPr>
        <w:tabs>
          <w:tab w:val="left" w:pos="0"/>
          <w:tab w:val="left" w:pos="142"/>
        </w:tabs>
        <w:suppressAutoHyphens/>
        <w:ind w:left="284" w:right="-437"/>
        <w:jc w:val="both"/>
        <w:rPr>
          <w:sz w:val="28"/>
          <w:szCs w:val="28"/>
        </w:rPr>
      </w:pPr>
      <w:r w:rsidRPr="00837E3F">
        <w:rPr>
          <w:sz w:val="28"/>
          <w:szCs w:val="28"/>
        </w:rPr>
        <w:t>эмиссионный доход (положительная разницы между стоимостью акций; положит. разницы между стоимостью долей банка при их оплате участниками и номинальной стоимостью долей, по которой они учтены в составе УК; разницы, образуемой при оплате акций или долей иностранной валюты; и т.д.)</w:t>
      </w:r>
    </w:p>
    <w:p w:rsidR="005A35B3" w:rsidRPr="00837E3F" w:rsidRDefault="005A35B3" w:rsidP="00A81C8A">
      <w:pPr>
        <w:pStyle w:val="a7"/>
        <w:numPr>
          <w:ilvl w:val="0"/>
          <w:numId w:val="43"/>
        </w:numPr>
        <w:tabs>
          <w:tab w:val="left" w:pos="0"/>
          <w:tab w:val="left" w:pos="142"/>
        </w:tabs>
        <w:suppressAutoHyphens/>
        <w:ind w:left="284" w:right="-437"/>
        <w:jc w:val="both"/>
        <w:rPr>
          <w:sz w:val="28"/>
          <w:szCs w:val="28"/>
        </w:rPr>
      </w:pPr>
      <w:r w:rsidRPr="00837E3F">
        <w:rPr>
          <w:sz w:val="28"/>
          <w:szCs w:val="28"/>
        </w:rPr>
        <w:t>прирост стоимости, полученный от переоценки имущества</w:t>
      </w:r>
    </w:p>
    <w:p w:rsidR="005A35B3" w:rsidRPr="00837E3F" w:rsidRDefault="005A35B3" w:rsidP="00A81C8A">
      <w:pPr>
        <w:pStyle w:val="a7"/>
        <w:numPr>
          <w:ilvl w:val="0"/>
          <w:numId w:val="43"/>
        </w:numPr>
        <w:tabs>
          <w:tab w:val="left" w:pos="0"/>
          <w:tab w:val="left" w:pos="142"/>
        </w:tabs>
        <w:suppressAutoHyphens/>
        <w:ind w:left="284" w:right="-437"/>
        <w:jc w:val="both"/>
        <w:rPr>
          <w:sz w:val="28"/>
          <w:szCs w:val="28"/>
        </w:rPr>
      </w:pPr>
      <w:r w:rsidRPr="00837E3F">
        <w:rPr>
          <w:sz w:val="28"/>
          <w:szCs w:val="28"/>
        </w:rPr>
        <w:t>часть резервов на возможные потери по ссудным операциям (резервы общего характера)</w:t>
      </w:r>
    </w:p>
    <w:p w:rsidR="005A35B3" w:rsidRPr="00837E3F" w:rsidRDefault="005A35B3" w:rsidP="00A81C8A">
      <w:pPr>
        <w:pStyle w:val="a7"/>
        <w:numPr>
          <w:ilvl w:val="0"/>
          <w:numId w:val="43"/>
        </w:numPr>
        <w:tabs>
          <w:tab w:val="left" w:pos="0"/>
          <w:tab w:val="left" w:pos="142"/>
        </w:tabs>
        <w:suppressAutoHyphens/>
        <w:ind w:left="284" w:right="-437"/>
        <w:jc w:val="both"/>
        <w:rPr>
          <w:sz w:val="28"/>
          <w:szCs w:val="28"/>
        </w:rPr>
      </w:pPr>
      <w:r w:rsidRPr="00837E3F">
        <w:rPr>
          <w:sz w:val="28"/>
          <w:szCs w:val="28"/>
        </w:rPr>
        <w:t>нераспределенная прибыль прошлых лет и текущего года</w:t>
      </w:r>
    </w:p>
    <w:p w:rsidR="005A35B3" w:rsidRPr="00837E3F" w:rsidRDefault="005A35B3" w:rsidP="00A81C8A">
      <w:pPr>
        <w:pStyle w:val="a7"/>
        <w:numPr>
          <w:ilvl w:val="0"/>
          <w:numId w:val="43"/>
        </w:numPr>
        <w:tabs>
          <w:tab w:val="left" w:pos="0"/>
          <w:tab w:val="left" w:pos="142"/>
        </w:tabs>
        <w:suppressAutoHyphens/>
        <w:ind w:left="284" w:right="-437"/>
        <w:jc w:val="both"/>
        <w:rPr>
          <w:sz w:val="28"/>
          <w:szCs w:val="28"/>
        </w:rPr>
      </w:pPr>
      <w:r w:rsidRPr="00837E3F">
        <w:rPr>
          <w:sz w:val="28"/>
          <w:szCs w:val="28"/>
        </w:rPr>
        <w:t>субординированные обязательства (кредиты, депозиты, облигации)</w:t>
      </w:r>
    </w:p>
    <w:p w:rsidR="005A35B3" w:rsidRPr="00532105" w:rsidRDefault="005A35B3" w:rsidP="005A35B3">
      <w:pPr>
        <w:tabs>
          <w:tab w:val="left" w:pos="0"/>
          <w:tab w:val="left" w:pos="567"/>
        </w:tabs>
        <w:suppressAutoHyphens/>
        <w:ind w:right="-437"/>
        <w:jc w:val="both"/>
        <w:rPr>
          <w:sz w:val="28"/>
          <w:szCs w:val="28"/>
          <w:u w:val="single"/>
        </w:rPr>
      </w:pPr>
      <w:r w:rsidRPr="00532105">
        <w:rPr>
          <w:sz w:val="28"/>
          <w:szCs w:val="28"/>
          <w:u w:val="single"/>
        </w:rPr>
        <w:t>СК банка по качественной характеристике делят на два уровня:</w:t>
      </w:r>
    </w:p>
    <w:p w:rsidR="005A35B3" w:rsidRDefault="005A35B3" w:rsidP="005A35B3">
      <w:pPr>
        <w:numPr>
          <w:ilvl w:val="0"/>
          <w:numId w:val="20"/>
        </w:numPr>
        <w:tabs>
          <w:tab w:val="left" w:pos="0"/>
          <w:tab w:val="left" w:pos="567"/>
        </w:tabs>
        <w:suppressAutoHyphens/>
        <w:ind w:right="-437"/>
        <w:jc w:val="both"/>
        <w:rPr>
          <w:sz w:val="28"/>
          <w:szCs w:val="28"/>
        </w:rPr>
      </w:pPr>
      <w:r w:rsidRPr="00532105">
        <w:rPr>
          <w:i/>
          <w:sz w:val="28"/>
          <w:szCs w:val="28"/>
        </w:rPr>
        <w:t>основной капитал</w:t>
      </w:r>
      <w:r>
        <w:rPr>
          <w:sz w:val="28"/>
          <w:szCs w:val="28"/>
        </w:rPr>
        <w:t xml:space="preserve"> – те элементы, которые отвечают критериям: стабильности, отсутствия фиксированных начислений доходов, субординации по отношению к правам кредиторов)</w:t>
      </w:r>
    </w:p>
    <w:p w:rsidR="005A35B3" w:rsidRDefault="005A35B3" w:rsidP="005A35B3">
      <w:pPr>
        <w:numPr>
          <w:ilvl w:val="0"/>
          <w:numId w:val="20"/>
        </w:numPr>
        <w:tabs>
          <w:tab w:val="left" w:pos="0"/>
          <w:tab w:val="left" w:pos="567"/>
        </w:tabs>
        <w:suppressAutoHyphens/>
        <w:ind w:right="-437"/>
        <w:jc w:val="both"/>
        <w:rPr>
          <w:sz w:val="28"/>
          <w:szCs w:val="28"/>
        </w:rPr>
      </w:pPr>
      <w:r w:rsidRPr="00532105">
        <w:rPr>
          <w:i/>
          <w:sz w:val="28"/>
          <w:szCs w:val="28"/>
        </w:rPr>
        <w:t>дополнительный</w:t>
      </w:r>
      <w:r>
        <w:rPr>
          <w:sz w:val="28"/>
          <w:szCs w:val="28"/>
        </w:rPr>
        <w:t xml:space="preserve"> – элементы, не отвечающие перечисленным выше критериям.</w:t>
      </w:r>
    </w:p>
    <w:p w:rsidR="005A35B3" w:rsidRDefault="005A35B3" w:rsidP="005A35B3">
      <w:pPr>
        <w:ind w:left="360"/>
        <w:jc w:val="both"/>
      </w:pPr>
      <w:r>
        <w:t>Для оценки достаточности капитала, ЦБ устанавливает нормы достаточности капитала.</w:t>
      </w:r>
    </w:p>
    <w:p w:rsidR="005A35B3" w:rsidRPr="00B40BFF" w:rsidRDefault="005A35B3" w:rsidP="005A35B3">
      <w:pPr>
        <w:rPr>
          <w:sz w:val="28"/>
          <w:szCs w:val="28"/>
        </w:rPr>
      </w:pPr>
      <w:r w:rsidRPr="00B40BFF">
        <w:rPr>
          <w:sz w:val="28"/>
          <w:szCs w:val="28"/>
          <w:u w:val="single"/>
        </w:rPr>
        <w:t>Коэффициент достаточности капитала:</w:t>
      </w:r>
    </w:p>
    <w:p w:rsidR="005A35B3" w:rsidRPr="00B40BFF" w:rsidRDefault="005A35B3" w:rsidP="005A35B3">
      <w:pPr>
        <w:rPr>
          <w:sz w:val="28"/>
          <w:szCs w:val="28"/>
        </w:rPr>
      </w:pPr>
      <w:r w:rsidRPr="00B40BFF">
        <w:rPr>
          <w:sz w:val="28"/>
          <w:szCs w:val="28"/>
        </w:rPr>
        <w:t xml:space="preserve">Н1= </w:t>
      </w:r>
      <w:r>
        <w:rPr>
          <w:sz w:val="28"/>
          <w:szCs w:val="28"/>
        </w:rPr>
        <w:t>СК</w:t>
      </w:r>
      <w:r w:rsidRPr="00B40BFF">
        <w:rPr>
          <w:sz w:val="28"/>
          <w:szCs w:val="28"/>
        </w:rPr>
        <w:t>/</w:t>
      </w:r>
      <w:r>
        <w:rPr>
          <w:sz w:val="28"/>
          <w:szCs w:val="28"/>
        </w:rPr>
        <w:t>(</w:t>
      </w:r>
      <w:r w:rsidRPr="00B40BFF">
        <w:rPr>
          <w:sz w:val="28"/>
          <w:szCs w:val="28"/>
        </w:rPr>
        <w:t>КР+РР+ОР</w:t>
      </w:r>
      <w:r>
        <w:rPr>
          <w:sz w:val="28"/>
          <w:szCs w:val="28"/>
        </w:rPr>
        <w:t>)</w:t>
      </w:r>
      <w:r w:rsidRPr="00B40BFF">
        <w:rPr>
          <w:sz w:val="28"/>
          <w:szCs w:val="28"/>
        </w:rPr>
        <w:t xml:space="preserve">  ( капитал/ активы, взвешенные по степени риска)</w:t>
      </w:r>
    </w:p>
    <w:p w:rsidR="005A35B3" w:rsidRPr="00B40BFF" w:rsidRDefault="005A35B3" w:rsidP="005A35B3">
      <w:pPr>
        <w:rPr>
          <w:sz w:val="28"/>
          <w:szCs w:val="28"/>
        </w:rPr>
      </w:pPr>
      <w:r w:rsidRPr="00B40BFF">
        <w:rPr>
          <w:sz w:val="28"/>
          <w:szCs w:val="28"/>
        </w:rPr>
        <w:t>КР- кредитный риск</w:t>
      </w:r>
      <w:r>
        <w:rPr>
          <w:sz w:val="28"/>
          <w:szCs w:val="28"/>
        </w:rPr>
        <w:t xml:space="preserve">, </w:t>
      </w:r>
      <w:r w:rsidRPr="00B40BFF">
        <w:rPr>
          <w:sz w:val="28"/>
          <w:szCs w:val="28"/>
        </w:rPr>
        <w:t>РР – рыночный риск</w:t>
      </w:r>
      <w:r>
        <w:rPr>
          <w:sz w:val="28"/>
          <w:szCs w:val="28"/>
        </w:rPr>
        <w:t xml:space="preserve">, </w:t>
      </w:r>
      <w:r w:rsidRPr="00B40BFF">
        <w:rPr>
          <w:sz w:val="28"/>
          <w:szCs w:val="28"/>
        </w:rPr>
        <w:t>ОР – операционный риск</w:t>
      </w:r>
    </w:p>
    <w:p w:rsidR="005A35B3" w:rsidRPr="00B40BFF" w:rsidRDefault="005A35B3" w:rsidP="005A35B3">
      <w:pPr>
        <w:pStyle w:val="s1"/>
        <w:spacing w:before="0" w:after="0"/>
        <w:jc w:val="both"/>
        <w:rPr>
          <w:i/>
          <w:iCs/>
          <w:sz w:val="28"/>
          <w:szCs w:val="28"/>
        </w:rPr>
      </w:pPr>
      <w:r w:rsidRPr="00B40BFF">
        <w:rPr>
          <w:iCs/>
          <w:sz w:val="28"/>
          <w:szCs w:val="28"/>
          <w:shd w:val="clear" w:color="auto" w:fill="FFFFFF"/>
        </w:rPr>
        <w:t xml:space="preserve">Минимально допустимое </w:t>
      </w:r>
      <w:hyperlink r:id="rId8" w:anchor="block_21" w:history="1">
        <w:r w:rsidRPr="00B40BFF">
          <w:rPr>
            <w:rStyle w:val="Hyperlink0"/>
            <w:sz w:val="28"/>
            <w:szCs w:val="28"/>
          </w:rPr>
          <w:t>H1</w:t>
        </w:r>
      </w:hyperlink>
      <w:r w:rsidRPr="00B40BFF">
        <w:rPr>
          <w:iCs/>
          <w:sz w:val="28"/>
          <w:szCs w:val="28"/>
          <w:shd w:val="clear" w:color="auto" w:fill="FFFFFF"/>
        </w:rPr>
        <w:t> устанавливается в размере 10 процентов.</w:t>
      </w:r>
    </w:p>
    <w:p w:rsidR="005A35B3" w:rsidRDefault="005A35B3" w:rsidP="005A35B3">
      <w:pPr>
        <w:tabs>
          <w:tab w:val="left" w:pos="0"/>
          <w:tab w:val="left" w:pos="567"/>
        </w:tabs>
        <w:suppressAutoHyphens/>
        <w:ind w:right="-437"/>
        <w:jc w:val="both"/>
        <w:rPr>
          <w:sz w:val="28"/>
          <w:szCs w:val="28"/>
          <w:highlight w:val="yellow"/>
        </w:rPr>
      </w:pPr>
    </w:p>
    <w:p w:rsidR="005A35B3" w:rsidRDefault="005A35B3" w:rsidP="005A35B3">
      <w:pPr>
        <w:tabs>
          <w:tab w:val="left" w:pos="0"/>
          <w:tab w:val="left" w:pos="567"/>
        </w:tabs>
        <w:suppressAutoHyphens/>
        <w:ind w:right="-437"/>
        <w:jc w:val="both"/>
        <w:rPr>
          <w:sz w:val="28"/>
          <w:szCs w:val="28"/>
          <w:highlight w:val="yellow"/>
        </w:rPr>
      </w:pPr>
    </w:p>
    <w:p w:rsidR="005E5624" w:rsidRPr="00837E3F" w:rsidRDefault="005E5624" w:rsidP="005E5624">
      <w:pPr>
        <w:numPr>
          <w:ilvl w:val="0"/>
          <w:numId w:val="9"/>
        </w:numPr>
        <w:tabs>
          <w:tab w:val="left" w:pos="0"/>
          <w:tab w:val="left" w:pos="567"/>
        </w:tabs>
        <w:suppressAutoHyphens/>
        <w:ind w:right="-437"/>
        <w:jc w:val="both"/>
        <w:rPr>
          <w:sz w:val="28"/>
          <w:szCs w:val="28"/>
          <w:highlight w:val="yellow"/>
        </w:rPr>
      </w:pPr>
      <w:r w:rsidRPr="00837E3F">
        <w:rPr>
          <w:sz w:val="28"/>
          <w:szCs w:val="28"/>
          <w:highlight w:val="yellow"/>
        </w:rPr>
        <w:lastRenderedPageBreak/>
        <w:t xml:space="preserve">Пассивные операции коммерческих банков: понятие,  виды и  значение для формирования ресурсов банка </w:t>
      </w:r>
    </w:p>
    <w:p w:rsidR="00E5313E" w:rsidRPr="00E5313E" w:rsidRDefault="00E5313E" w:rsidP="00E5313E">
      <w:pPr>
        <w:tabs>
          <w:tab w:val="left" w:pos="0"/>
          <w:tab w:val="left" w:pos="567"/>
        </w:tabs>
        <w:suppressAutoHyphens/>
        <w:ind w:right="-437"/>
        <w:jc w:val="both"/>
        <w:rPr>
          <w:b/>
          <w:sz w:val="28"/>
          <w:szCs w:val="28"/>
        </w:rPr>
      </w:pPr>
      <w:r w:rsidRPr="00E5313E">
        <w:rPr>
          <w:b/>
          <w:sz w:val="28"/>
          <w:szCs w:val="28"/>
        </w:rPr>
        <w:t>Операции коммерческого банка:</w:t>
      </w:r>
    </w:p>
    <w:p w:rsidR="00E5313E" w:rsidRPr="00E5313E" w:rsidRDefault="00E5313E" w:rsidP="00E34939">
      <w:pPr>
        <w:numPr>
          <w:ilvl w:val="0"/>
          <w:numId w:val="47"/>
        </w:numPr>
        <w:tabs>
          <w:tab w:val="left" w:pos="0"/>
          <w:tab w:val="left" w:pos="567"/>
        </w:tabs>
        <w:suppressAutoHyphens/>
        <w:ind w:right="-437"/>
        <w:jc w:val="both"/>
        <w:rPr>
          <w:sz w:val="28"/>
          <w:szCs w:val="28"/>
        </w:rPr>
      </w:pPr>
      <w:r w:rsidRPr="00E5313E">
        <w:rPr>
          <w:sz w:val="28"/>
          <w:szCs w:val="28"/>
        </w:rPr>
        <w:t>пассивные операции (привлечение средств);</w:t>
      </w:r>
    </w:p>
    <w:p w:rsidR="00E5313E" w:rsidRPr="00E5313E" w:rsidRDefault="00E5313E" w:rsidP="00E34939">
      <w:pPr>
        <w:numPr>
          <w:ilvl w:val="0"/>
          <w:numId w:val="47"/>
        </w:numPr>
        <w:tabs>
          <w:tab w:val="left" w:pos="0"/>
          <w:tab w:val="left" w:pos="567"/>
        </w:tabs>
        <w:suppressAutoHyphens/>
        <w:ind w:right="-437"/>
        <w:jc w:val="both"/>
        <w:rPr>
          <w:sz w:val="28"/>
          <w:szCs w:val="28"/>
        </w:rPr>
      </w:pPr>
      <w:r w:rsidRPr="00E5313E">
        <w:rPr>
          <w:sz w:val="28"/>
          <w:szCs w:val="28"/>
        </w:rPr>
        <w:t>активные операции (размещение средств);</w:t>
      </w:r>
    </w:p>
    <w:p w:rsidR="00E5313E" w:rsidRPr="00E5313E" w:rsidRDefault="00E5313E" w:rsidP="00E34939">
      <w:pPr>
        <w:numPr>
          <w:ilvl w:val="0"/>
          <w:numId w:val="47"/>
        </w:numPr>
        <w:tabs>
          <w:tab w:val="left" w:pos="0"/>
          <w:tab w:val="left" w:pos="567"/>
        </w:tabs>
        <w:suppressAutoHyphens/>
        <w:ind w:right="-437"/>
        <w:jc w:val="both"/>
        <w:rPr>
          <w:sz w:val="28"/>
          <w:szCs w:val="28"/>
        </w:rPr>
      </w:pPr>
      <w:r w:rsidRPr="00E5313E">
        <w:rPr>
          <w:sz w:val="28"/>
          <w:szCs w:val="28"/>
        </w:rPr>
        <w:t>активно-пассивные (посреднические, трастовые и пр.) операции</w:t>
      </w:r>
    </w:p>
    <w:p w:rsidR="00E5313E" w:rsidRPr="00E5313E" w:rsidRDefault="00E5313E" w:rsidP="00E5313E">
      <w:pPr>
        <w:tabs>
          <w:tab w:val="left" w:pos="0"/>
          <w:tab w:val="left" w:pos="567"/>
        </w:tabs>
        <w:suppressAutoHyphens/>
        <w:ind w:right="-437"/>
        <w:jc w:val="both"/>
        <w:rPr>
          <w:b/>
          <w:sz w:val="28"/>
          <w:szCs w:val="28"/>
        </w:rPr>
      </w:pPr>
      <w:r w:rsidRPr="00E5313E">
        <w:rPr>
          <w:b/>
          <w:sz w:val="28"/>
          <w:szCs w:val="28"/>
        </w:rPr>
        <w:t>Существуют 4 формы пассивных операций банков:</w:t>
      </w:r>
    </w:p>
    <w:p w:rsidR="00E5313E" w:rsidRPr="00E5313E" w:rsidRDefault="00E5313E" w:rsidP="00E34939">
      <w:pPr>
        <w:numPr>
          <w:ilvl w:val="0"/>
          <w:numId w:val="46"/>
        </w:numPr>
        <w:tabs>
          <w:tab w:val="left" w:pos="0"/>
          <w:tab w:val="left" w:pos="567"/>
        </w:tabs>
        <w:suppressAutoHyphens/>
        <w:ind w:right="-437"/>
        <w:jc w:val="both"/>
        <w:rPr>
          <w:sz w:val="28"/>
          <w:szCs w:val="28"/>
        </w:rPr>
      </w:pPr>
      <w:r w:rsidRPr="00E5313E">
        <w:rPr>
          <w:sz w:val="28"/>
          <w:szCs w:val="28"/>
        </w:rPr>
        <w:t>Взносы в уставной фонд (продажа паев и акций первым владельцам)</w:t>
      </w:r>
    </w:p>
    <w:p w:rsidR="00E5313E" w:rsidRPr="00E5313E" w:rsidRDefault="00E5313E" w:rsidP="00E34939">
      <w:pPr>
        <w:numPr>
          <w:ilvl w:val="0"/>
          <w:numId w:val="46"/>
        </w:numPr>
        <w:tabs>
          <w:tab w:val="left" w:pos="0"/>
          <w:tab w:val="left" w:pos="567"/>
        </w:tabs>
        <w:suppressAutoHyphens/>
        <w:ind w:right="-437"/>
        <w:jc w:val="both"/>
        <w:rPr>
          <w:sz w:val="28"/>
          <w:szCs w:val="28"/>
        </w:rPr>
      </w:pPr>
      <w:r w:rsidRPr="00E5313E">
        <w:rPr>
          <w:sz w:val="28"/>
          <w:szCs w:val="28"/>
        </w:rPr>
        <w:t>Отчисления от прибыли банков на формирование или увеличение фондов</w:t>
      </w:r>
    </w:p>
    <w:p w:rsidR="00E5313E" w:rsidRPr="00E5313E" w:rsidRDefault="00E5313E" w:rsidP="00E34939">
      <w:pPr>
        <w:numPr>
          <w:ilvl w:val="0"/>
          <w:numId w:val="46"/>
        </w:numPr>
        <w:tabs>
          <w:tab w:val="left" w:pos="0"/>
          <w:tab w:val="left" w:pos="567"/>
        </w:tabs>
        <w:suppressAutoHyphens/>
        <w:ind w:right="-437"/>
        <w:jc w:val="both"/>
        <w:rPr>
          <w:sz w:val="28"/>
          <w:szCs w:val="28"/>
        </w:rPr>
      </w:pPr>
      <w:r w:rsidRPr="00E5313E">
        <w:rPr>
          <w:sz w:val="28"/>
          <w:szCs w:val="28"/>
        </w:rPr>
        <w:t>Депозитные операции (средства, получаемые от клиентов)</w:t>
      </w:r>
    </w:p>
    <w:p w:rsidR="00E5313E" w:rsidRPr="00E5313E" w:rsidRDefault="00E5313E" w:rsidP="00E34939">
      <w:pPr>
        <w:numPr>
          <w:ilvl w:val="0"/>
          <w:numId w:val="46"/>
        </w:numPr>
        <w:tabs>
          <w:tab w:val="left" w:pos="0"/>
          <w:tab w:val="left" w:pos="567"/>
        </w:tabs>
        <w:suppressAutoHyphens/>
        <w:ind w:right="-437"/>
        <w:jc w:val="both"/>
        <w:rPr>
          <w:sz w:val="28"/>
          <w:szCs w:val="28"/>
        </w:rPr>
      </w:pPr>
      <w:proofErr w:type="spellStart"/>
      <w:r w:rsidRPr="00E5313E">
        <w:rPr>
          <w:sz w:val="28"/>
          <w:szCs w:val="28"/>
        </w:rPr>
        <w:t>Внедепозитные</w:t>
      </w:r>
      <w:proofErr w:type="spellEnd"/>
      <w:r w:rsidRPr="00E5313E">
        <w:rPr>
          <w:sz w:val="28"/>
          <w:szCs w:val="28"/>
        </w:rPr>
        <w:t xml:space="preserve"> операции</w:t>
      </w:r>
    </w:p>
    <w:p w:rsidR="00E5313E" w:rsidRPr="00E5313E" w:rsidRDefault="00E5313E" w:rsidP="00E5313E">
      <w:pPr>
        <w:tabs>
          <w:tab w:val="left" w:pos="0"/>
          <w:tab w:val="left" w:pos="567"/>
        </w:tabs>
        <w:suppressAutoHyphens/>
        <w:ind w:right="-437"/>
        <w:jc w:val="both"/>
        <w:rPr>
          <w:sz w:val="28"/>
          <w:szCs w:val="28"/>
        </w:rPr>
      </w:pPr>
      <w:r w:rsidRPr="00E5313E">
        <w:rPr>
          <w:b/>
          <w:sz w:val="28"/>
          <w:szCs w:val="28"/>
        </w:rPr>
        <w:t>Пассивные операции</w:t>
      </w:r>
      <w:r w:rsidRPr="00E5313E">
        <w:rPr>
          <w:sz w:val="28"/>
          <w:szCs w:val="28"/>
        </w:rPr>
        <w:t xml:space="preserve">: привлекать </w:t>
      </w:r>
      <w:proofErr w:type="spellStart"/>
      <w:r w:rsidRPr="00E5313E">
        <w:rPr>
          <w:sz w:val="28"/>
          <w:szCs w:val="28"/>
        </w:rPr>
        <w:t>ден</w:t>
      </w:r>
      <w:r>
        <w:rPr>
          <w:sz w:val="28"/>
          <w:szCs w:val="28"/>
        </w:rPr>
        <w:t>-</w:t>
      </w:r>
      <w:r w:rsidRPr="00E5313E">
        <w:rPr>
          <w:sz w:val="28"/>
          <w:szCs w:val="28"/>
        </w:rPr>
        <w:t>е</w:t>
      </w:r>
      <w:proofErr w:type="spellEnd"/>
      <w:r w:rsidRPr="00E5313E">
        <w:rPr>
          <w:sz w:val="28"/>
          <w:szCs w:val="28"/>
        </w:rPr>
        <w:t xml:space="preserve"> средства, уже находящиеся в обороте. Новые же ресурсы создаются в результате активных кредитных операций. С помощью первых двух форм двух форм пассивных операций формируются собств</w:t>
      </w:r>
      <w:r>
        <w:rPr>
          <w:sz w:val="28"/>
          <w:szCs w:val="28"/>
        </w:rPr>
        <w:t>.</w:t>
      </w:r>
      <w:r w:rsidRPr="00E5313E">
        <w:rPr>
          <w:sz w:val="28"/>
          <w:szCs w:val="28"/>
        </w:rPr>
        <w:t>ресурсы. Следующие две формы пас</w:t>
      </w:r>
      <w:r>
        <w:rPr>
          <w:sz w:val="28"/>
          <w:szCs w:val="28"/>
        </w:rPr>
        <w:t>.</w:t>
      </w:r>
      <w:r w:rsidRPr="00E5313E">
        <w:rPr>
          <w:sz w:val="28"/>
          <w:szCs w:val="28"/>
        </w:rPr>
        <w:t xml:space="preserve"> операций образуют заемные, или </w:t>
      </w:r>
      <w:proofErr w:type="spellStart"/>
      <w:r w:rsidRPr="00E5313E">
        <w:rPr>
          <w:sz w:val="28"/>
          <w:szCs w:val="28"/>
        </w:rPr>
        <w:t>привлеч</w:t>
      </w:r>
      <w:proofErr w:type="spellEnd"/>
      <w:r>
        <w:rPr>
          <w:sz w:val="28"/>
          <w:szCs w:val="28"/>
        </w:rPr>
        <w:t>.</w:t>
      </w:r>
      <w:r w:rsidRPr="00E5313E">
        <w:rPr>
          <w:sz w:val="28"/>
          <w:szCs w:val="28"/>
        </w:rPr>
        <w:t>, кредитные ресурсы.</w:t>
      </w:r>
    </w:p>
    <w:p w:rsidR="00E5313E" w:rsidRPr="00E5313E" w:rsidRDefault="00E5313E" w:rsidP="00E5313E">
      <w:pPr>
        <w:tabs>
          <w:tab w:val="left" w:pos="0"/>
          <w:tab w:val="left" w:pos="567"/>
        </w:tabs>
        <w:suppressAutoHyphens/>
        <w:ind w:right="-437"/>
        <w:jc w:val="both"/>
        <w:rPr>
          <w:sz w:val="28"/>
          <w:szCs w:val="28"/>
        </w:rPr>
      </w:pPr>
      <w:r w:rsidRPr="00E5313E">
        <w:rPr>
          <w:sz w:val="28"/>
          <w:szCs w:val="28"/>
          <w:u w:val="single"/>
        </w:rPr>
        <w:t>Депозитные операции банка</w:t>
      </w:r>
      <w:r w:rsidRPr="00E5313E">
        <w:rPr>
          <w:sz w:val="28"/>
          <w:szCs w:val="28"/>
        </w:rPr>
        <w:t xml:space="preserve"> – операции по привлечению денежных средств юридических и физических лиц во вклады, либо на определенные сроки, либо до востребования. На долю депозитных операций обычно приходится основная часть их пассивов.</w:t>
      </w:r>
    </w:p>
    <w:p w:rsidR="00E5313E" w:rsidRPr="00E5313E" w:rsidRDefault="00E5313E" w:rsidP="00E5313E">
      <w:pPr>
        <w:tabs>
          <w:tab w:val="left" w:pos="0"/>
          <w:tab w:val="left" w:pos="567"/>
        </w:tabs>
        <w:suppressAutoHyphens/>
        <w:ind w:right="-437"/>
        <w:jc w:val="both"/>
        <w:rPr>
          <w:sz w:val="28"/>
          <w:szCs w:val="28"/>
        </w:rPr>
      </w:pPr>
      <w:r w:rsidRPr="00E5313E">
        <w:rPr>
          <w:sz w:val="28"/>
          <w:szCs w:val="28"/>
        </w:rPr>
        <w:t>По срокам депозиты можно подразделить на две группы:</w:t>
      </w:r>
    </w:p>
    <w:p w:rsidR="00E5313E" w:rsidRPr="00E5313E" w:rsidRDefault="00E5313E" w:rsidP="00E34939">
      <w:pPr>
        <w:numPr>
          <w:ilvl w:val="0"/>
          <w:numId w:val="48"/>
        </w:numPr>
        <w:tabs>
          <w:tab w:val="left" w:pos="0"/>
          <w:tab w:val="left" w:pos="567"/>
        </w:tabs>
        <w:suppressAutoHyphens/>
        <w:ind w:right="-437"/>
        <w:jc w:val="both"/>
        <w:rPr>
          <w:sz w:val="28"/>
          <w:szCs w:val="28"/>
        </w:rPr>
      </w:pPr>
      <w:r w:rsidRPr="00E5313E">
        <w:rPr>
          <w:sz w:val="28"/>
          <w:szCs w:val="28"/>
        </w:rPr>
        <w:t>Депозиты до востребования</w:t>
      </w:r>
    </w:p>
    <w:p w:rsidR="00E5313E" w:rsidRPr="00E5313E" w:rsidRDefault="00E5313E" w:rsidP="00E34939">
      <w:pPr>
        <w:numPr>
          <w:ilvl w:val="0"/>
          <w:numId w:val="48"/>
        </w:numPr>
        <w:tabs>
          <w:tab w:val="left" w:pos="0"/>
          <w:tab w:val="left" w:pos="567"/>
        </w:tabs>
        <w:suppressAutoHyphens/>
        <w:ind w:right="-437"/>
        <w:jc w:val="both"/>
        <w:rPr>
          <w:sz w:val="28"/>
          <w:szCs w:val="28"/>
        </w:rPr>
      </w:pPr>
      <w:r w:rsidRPr="00E5313E">
        <w:rPr>
          <w:sz w:val="28"/>
          <w:szCs w:val="28"/>
        </w:rPr>
        <w:t>Срочные депозиты (с их разновидностями – депозитными и сберегательными сертификатами)</w:t>
      </w:r>
    </w:p>
    <w:p w:rsidR="00E5313E" w:rsidRPr="00E5313E" w:rsidRDefault="00E5313E" w:rsidP="00E5313E">
      <w:pPr>
        <w:tabs>
          <w:tab w:val="left" w:pos="0"/>
          <w:tab w:val="left" w:pos="567"/>
        </w:tabs>
        <w:suppressAutoHyphens/>
        <w:ind w:right="-437"/>
        <w:jc w:val="both"/>
        <w:rPr>
          <w:sz w:val="28"/>
          <w:szCs w:val="28"/>
        </w:rPr>
      </w:pPr>
      <w:r w:rsidRPr="00E5313E">
        <w:rPr>
          <w:sz w:val="28"/>
          <w:szCs w:val="28"/>
          <w:u w:val="single"/>
        </w:rPr>
        <w:t>Депозиты до востребования</w:t>
      </w:r>
      <w:r w:rsidRPr="00E5313E">
        <w:rPr>
          <w:sz w:val="28"/>
          <w:szCs w:val="28"/>
        </w:rPr>
        <w:t xml:space="preserve"> –средства на текущих, расчетных счетах, связанных с совершением расчетов или целевым использованием, а так же вклады до востребования.</w:t>
      </w:r>
    </w:p>
    <w:p w:rsidR="00E5313E" w:rsidRPr="00E5313E" w:rsidRDefault="00E5313E" w:rsidP="00E5313E">
      <w:pPr>
        <w:tabs>
          <w:tab w:val="left" w:pos="0"/>
          <w:tab w:val="left" w:pos="567"/>
        </w:tabs>
        <w:suppressAutoHyphens/>
        <w:ind w:right="-437"/>
        <w:jc w:val="both"/>
        <w:rPr>
          <w:sz w:val="28"/>
          <w:szCs w:val="28"/>
        </w:rPr>
      </w:pPr>
      <w:r w:rsidRPr="00E5313E">
        <w:rPr>
          <w:sz w:val="28"/>
          <w:szCs w:val="28"/>
        </w:rPr>
        <w:t>Вследствие частоты операций по данным счетам операционные расходы по ним обычно выше, чем по срочным депозитам, но поскольку по этим счетам обычно выплачивает невысокие проценты или не выплачивает совсем, эти ресурсы для банка относительно дешевы. В то же время – это наименее стабильная часть ресурсов.</w:t>
      </w:r>
    </w:p>
    <w:p w:rsidR="00E5313E" w:rsidRPr="00E5313E" w:rsidRDefault="00E5313E" w:rsidP="00E5313E">
      <w:pPr>
        <w:tabs>
          <w:tab w:val="left" w:pos="0"/>
          <w:tab w:val="left" w:pos="567"/>
        </w:tabs>
        <w:suppressAutoHyphens/>
        <w:ind w:right="-437"/>
        <w:jc w:val="both"/>
        <w:rPr>
          <w:sz w:val="28"/>
          <w:szCs w:val="28"/>
        </w:rPr>
      </w:pPr>
      <w:r w:rsidRPr="00E5313E">
        <w:rPr>
          <w:sz w:val="28"/>
          <w:szCs w:val="28"/>
          <w:u w:val="single"/>
        </w:rPr>
        <w:t>Срочные банковские депозиты</w:t>
      </w:r>
      <w:r w:rsidRPr="00E5313E">
        <w:rPr>
          <w:sz w:val="28"/>
          <w:szCs w:val="28"/>
        </w:rPr>
        <w:t xml:space="preserve"> – денежные средства, внесенные в банк на фиксированный в договоре срок. По ним владельцам выплачивается более высокий процент, чем по депозитам до востребования, и, как правило, имеются ограничения по досрочному изъятию, а в ряде случаев и по пополнению </w:t>
      </w:r>
      <w:proofErr w:type="spellStart"/>
      <w:r w:rsidRPr="00E5313E">
        <w:rPr>
          <w:sz w:val="28"/>
          <w:szCs w:val="28"/>
        </w:rPr>
        <w:t>вкладов.Срочные</w:t>
      </w:r>
      <w:proofErr w:type="spellEnd"/>
      <w:r w:rsidRPr="00E5313E">
        <w:rPr>
          <w:sz w:val="28"/>
          <w:szCs w:val="28"/>
        </w:rPr>
        <w:t xml:space="preserve"> депозиты по срокам хранения подразделяются на депозиты со сроком: до 30 дней, 31 – 90 дней, 91 – 180 дней, 181 дней – 1 год, 1 – 3 года, свыше 3 </w:t>
      </w:r>
      <w:proofErr w:type="spellStart"/>
      <w:r w:rsidRPr="00E5313E">
        <w:rPr>
          <w:sz w:val="28"/>
          <w:szCs w:val="28"/>
        </w:rPr>
        <w:t>лет.Срочные</w:t>
      </w:r>
      <w:proofErr w:type="spellEnd"/>
      <w:r w:rsidRPr="00E5313E">
        <w:rPr>
          <w:sz w:val="28"/>
          <w:szCs w:val="28"/>
        </w:rPr>
        <w:t xml:space="preserve"> депозиты могут оформляться векселем банка, а так же депозитными и сберегательными сертификатами. </w:t>
      </w:r>
    </w:p>
    <w:p w:rsidR="00E5313E" w:rsidRPr="00E5313E" w:rsidRDefault="00E5313E" w:rsidP="00E5313E">
      <w:pPr>
        <w:tabs>
          <w:tab w:val="left" w:pos="0"/>
          <w:tab w:val="left" w:pos="567"/>
        </w:tabs>
        <w:suppressAutoHyphens/>
        <w:ind w:right="-437"/>
        <w:jc w:val="both"/>
        <w:rPr>
          <w:sz w:val="28"/>
          <w:szCs w:val="28"/>
        </w:rPr>
      </w:pPr>
      <w:r w:rsidRPr="00E5313E">
        <w:rPr>
          <w:sz w:val="28"/>
          <w:szCs w:val="28"/>
        </w:rPr>
        <w:t>По пассивным операциям, в частности по депозитам, банки обязаны создавать обязательные резервы.</w:t>
      </w:r>
    </w:p>
    <w:p w:rsidR="00E5313E" w:rsidRPr="00E5313E" w:rsidRDefault="00E5313E" w:rsidP="00E5313E">
      <w:pPr>
        <w:tabs>
          <w:tab w:val="left" w:pos="0"/>
          <w:tab w:val="left" w:pos="567"/>
        </w:tabs>
        <w:suppressAutoHyphens/>
        <w:ind w:right="-437"/>
        <w:jc w:val="both"/>
        <w:rPr>
          <w:sz w:val="28"/>
          <w:szCs w:val="28"/>
        </w:rPr>
      </w:pPr>
      <w:r w:rsidRPr="00E5313E">
        <w:rPr>
          <w:sz w:val="28"/>
          <w:szCs w:val="28"/>
          <w:u w:val="single"/>
        </w:rPr>
        <w:t xml:space="preserve">К </w:t>
      </w:r>
      <w:proofErr w:type="spellStart"/>
      <w:r w:rsidRPr="00E5313E">
        <w:rPr>
          <w:sz w:val="28"/>
          <w:szCs w:val="28"/>
          <w:u w:val="single"/>
        </w:rPr>
        <w:t>недепозитным</w:t>
      </w:r>
      <w:proofErr w:type="spellEnd"/>
      <w:r w:rsidRPr="00E5313E">
        <w:rPr>
          <w:sz w:val="28"/>
          <w:szCs w:val="28"/>
          <w:u w:val="single"/>
        </w:rPr>
        <w:t xml:space="preserve"> источникам</w:t>
      </w:r>
      <w:r w:rsidRPr="00E5313E">
        <w:rPr>
          <w:sz w:val="28"/>
          <w:szCs w:val="28"/>
        </w:rPr>
        <w:t xml:space="preserve"> привлечения ресурсов относятся: получение займов на межбанковском рынке, соглашение о продаже ценных бумаг с обратным выкупом, учет векселей и получение ссуд у центрального банка, продажа банковских акцептов, выпуск коммерческих бумаг, получение займов на рынке евродолларов, выпуск капительных нот и облигаций.</w:t>
      </w:r>
    </w:p>
    <w:p w:rsidR="00E5313E" w:rsidRPr="00E5313E" w:rsidRDefault="00E5313E" w:rsidP="00E5313E">
      <w:pPr>
        <w:tabs>
          <w:tab w:val="left" w:pos="0"/>
          <w:tab w:val="left" w:pos="567"/>
        </w:tabs>
        <w:suppressAutoHyphens/>
        <w:ind w:right="-437"/>
        <w:jc w:val="both"/>
        <w:rPr>
          <w:sz w:val="28"/>
          <w:szCs w:val="28"/>
        </w:rPr>
      </w:pPr>
      <w:r w:rsidRPr="00E5313E">
        <w:rPr>
          <w:sz w:val="28"/>
          <w:szCs w:val="28"/>
        </w:rPr>
        <w:t>Российские банки из этих источников в основном используют межбанковские кредиты и кредиты ЦБ РФ.</w:t>
      </w:r>
    </w:p>
    <w:p w:rsidR="00E5313E" w:rsidRPr="00E5313E" w:rsidRDefault="00E5313E" w:rsidP="00E5313E">
      <w:pPr>
        <w:tabs>
          <w:tab w:val="left" w:pos="0"/>
          <w:tab w:val="left" w:pos="567"/>
        </w:tabs>
        <w:suppressAutoHyphens/>
        <w:ind w:right="-437"/>
        <w:jc w:val="both"/>
        <w:rPr>
          <w:sz w:val="28"/>
          <w:szCs w:val="28"/>
        </w:rPr>
      </w:pPr>
      <w:r w:rsidRPr="00E5313E">
        <w:rPr>
          <w:sz w:val="28"/>
          <w:szCs w:val="28"/>
        </w:rPr>
        <w:lastRenderedPageBreak/>
        <w:t>Рынок межбанковских сегментов делится на три сегмента: трехмесячные кредиты, 1-2 месячные кредиты, «короткие деньги» (самые краткосрочные ссуды, вплоть до 1-2 дней).</w:t>
      </w:r>
    </w:p>
    <w:p w:rsidR="00E5313E" w:rsidRPr="00E5313E" w:rsidRDefault="00E5313E" w:rsidP="00E5313E">
      <w:pPr>
        <w:tabs>
          <w:tab w:val="left" w:pos="0"/>
          <w:tab w:val="left" w:pos="567"/>
        </w:tabs>
        <w:suppressAutoHyphens/>
        <w:ind w:right="-437"/>
        <w:jc w:val="both"/>
        <w:rPr>
          <w:sz w:val="28"/>
          <w:szCs w:val="28"/>
        </w:rPr>
      </w:pPr>
      <w:r w:rsidRPr="00E5313E">
        <w:rPr>
          <w:sz w:val="28"/>
          <w:szCs w:val="28"/>
        </w:rPr>
        <w:t>Централизованные и межбанковские кредиты удобны тем, что они не требуют резервного обеспечения, поскольку не являются вкладами.</w:t>
      </w:r>
    </w:p>
    <w:p w:rsidR="00E5313E" w:rsidRPr="00E5313E" w:rsidRDefault="00E5313E" w:rsidP="00E5313E">
      <w:pPr>
        <w:tabs>
          <w:tab w:val="left" w:pos="0"/>
          <w:tab w:val="left" w:pos="567"/>
        </w:tabs>
        <w:suppressAutoHyphens/>
        <w:ind w:right="-437"/>
        <w:jc w:val="both"/>
        <w:rPr>
          <w:sz w:val="28"/>
          <w:szCs w:val="28"/>
        </w:rPr>
      </w:pPr>
      <w:r w:rsidRPr="00E5313E">
        <w:rPr>
          <w:sz w:val="28"/>
          <w:szCs w:val="28"/>
        </w:rPr>
        <w:t xml:space="preserve">Большими перспективами для российских банков обладает такой </w:t>
      </w:r>
      <w:proofErr w:type="spellStart"/>
      <w:r w:rsidRPr="00E5313E">
        <w:rPr>
          <w:sz w:val="28"/>
          <w:szCs w:val="28"/>
        </w:rPr>
        <w:t>недепозитный</w:t>
      </w:r>
      <w:proofErr w:type="spellEnd"/>
      <w:r w:rsidRPr="00E5313E">
        <w:rPr>
          <w:sz w:val="28"/>
          <w:szCs w:val="28"/>
        </w:rPr>
        <w:t xml:space="preserve"> источник ресурсов, как выпуск облигаций. Облигации могут быть как именные, так и не предъявителя.</w:t>
      </w:r>
    </w:p>
    <w:p w:rsidR="00E5313E" w:rsidRPr="00E5313E" w:rsidRDefault="00E5313E" w:rsidP="00E5313E">
      <w:pPr>
        <w:tabs>
          <w:tab w:val="left" w:pos="0"/>
          <w:tab w:val="left" w:pos="567"/>
        </w:tabs>
        <w:suppressAutoHyphens/>
        <w:ind w:right="-437"/>
        <w:jc w:val="both"/>
        <w:rPr>
          <w:sz w:val="28"/>
          <w:szCs w:val="28"/>
        </w:rPr>
      </w:pPr>
      <w:proofErr w:type="spellStart"/>
      <w:r w:rsidRPr="00E5313E">
        <w:rPr>
          <w:sz w:val="28"/>
          <w:szCs w:val="28"/>
        </w:rPr>
        <w:t>Недепозитные</w:t>
      </w:r>
      <w:proofErr w:type="spellEnd"/>
      <w:r w:rsidRPr="00E5313E">
        <w:rPr>
          <w:sz w:val="28"/>
          <w:szCs w:val="28"/>
        </w:rPr>
        <w:t xml:space="preserve"> привлеченные средства, полученные от банков, называются заемными. </w:t>
      </w:r>
    </w:p>
    <w:p w:rsidR="00E5313E" w:rsidRPr="00E5313E" w:rsidRDefault="00E5313E" w:rsidP="00E5313E">
      <w:pPr>
        <w:tabs>
          <w:tab w:val="left" w:pos="0"/>
          <w:tab w:val="left" w:pos="567"/>
        </w:tabs>
        <w:suppressAutoHyphens/>
        <w:ind w:right="-437"/>
        <w:jc w:val="both"/>
        <w:rPr>
          <w:sz w:val="28"/>
          <w:szCs w:val="28"/>
        </w:rPr>
      </w:pPr>
      <w:r w:rsidRPr="00E5313E">
        <w:rPr>
          <w:sz w:val="28"/>
          <w:szCs w:val="28"/>
        </w:rPr>
        <w:t>Заемные средства, отличаются от депозитных характером возникновения обязательств – инициатором привлечения средств выступает банк.</w:t>
      </w:r>
    </w:p>
    <w:p w:rsidR="005E5624" w:rsidRDefault="005E5624" w:rsidP="00532105">
      <w:pPr>
        <w:tabs>
          <w:tab w:val="left" w:pos="0"/>
          <w:tab w:val="left" w:pos="567"/>
        </w:tabs>
        <w:suppressAutoHyphens/>
        <w:ind w:right="-437"/>
        <w:jc w:val="both"/>
        <w:rPr>
          <w:sz w:val="28"/>
          <w:szCs w:val="28"/>
        </w:rPr>
      </w:pPr>
    </w:p>
    <w:p w:rsidR="00837E3F" w:rsidRDefault="00837E3F" w:rsidP="00532105">
      <w:pPr>
        <w:tabs>
          <w:tab w:val="left" w:pos="0"/>
          <w:tab w:val="left" w:pos="567"/>
        </w:tabs>
        <w:suppressAutoHyphens/>
        <w:ind w:right="-437"/>
        <w:jc w:val="both"/>
        <w:rPr>
          <w:sz w:val="28"/>
          <w:szCs w:val="28"/>
        </w:rPr>
      </w:pPr>
    </w:p>
    <w:p w:rsidR="00837E3F" w:rsidRDefault="00837E3F" w:rsidP="00532105">
      <w:pPr>
        <w:tabs>
          <w:tab w:val="left" w:pos="0"/>
          <w:tab w:val="left" w:pos="567"/>
        </w:tabs>
        <w:suppressAutoHyphens/>
        <w:ind w:right="-437"/>
        <w:jc w:val="both"/>
        <w:rPr>
          <w:sz w:val="28"/>
          <w:szCs w:val="28"/>
        </w:rPr>
      </w:pPr>
    </w:p>
    <w:p w:rsidR="00837E3F" w:rsidRDefault="00837E3F" w:rsidP="00532105">
      <w:pPr>
        <w:tabs>
          <w:tab w:val="left" w:pos="0"/>
          <w:tab w:val="left" w:pos="567"/>
        </w:tabs>
        <w:suppressAutoHyphens/>
        <w:ind w:right="-437"/>
        <w:jc w:val="both"/>
        <w:rPr>
          <w:sz w:val="28"/>
          <w:szCs w:val="28"/>
        </w:rPr>
      </w:pPr>
    </w:p>
    <w:p w:rsidR="00837E3F" w:rsidRDefault="00837E3F" w:rsidP="00532105">
      <w:pPr>
        <w:tabs>
          <w:tab w:val="left" w:pos="0"/>
          <w:tab w:val="left" w:pos="567"/>
        </w:tabs>
        <w:suppressAutoHyphens/>
        <w:ind w:right="-437"/>
        <w:jc w:val="both"/>
        <w:rPr>
          <w:sz w:val="28"/>
          <w:szCs w:val="28"/>
        </w:rPr>
      </w:pPr>
    </w:p>
    <w:p w:rsidR="00837E3F" w:rsidRDefault="00837E3F" w:rsidP="00532105">
      <w:pPr>
        <w:tabs>
          <w:tab w:val="left" w:pos="0"/>
          <w:tab w:val="left" w:pos="567"/>
        </w:tabs>
        <w:suppressAutoHyphens/>
        <w:ind w:right="-437"/>
        <w:jc w:val="both"/>
        <w:rPr>
          <w:sz w:val="28"/>
          <w:szCs w:val="28"/>
        </w:rPr>
      </w:pPr>
    </w:p>
    <w:p w:rsidR="00837E3F" w:rsidRDefault="00837E3F" w:rsidP="00532105">
      <w:pPr>
        <w:tabs>
          <w:tab w:val="left" w:pos="0"/>
          <w:tab w:val="left" w:pos="567"/>
        </w:tabs>
        <w:suppressAutoHyphens/>
        <w:ind w:right="-437"/>
        <w:jc w:val="both"/>
        <w:rPr>
          <w:sz w:val="28"/>
          <w:szCs w:val="28"/>
        </w:rPr>
      </w:pPr>
    </w:p>
    <w:p w:rsidR="00837E3F" w:rsidRDefault="00837E3F" w:rsidP="00532105">
      <w:pPr>
        <w:tabs>
          <w:tab w:val="left" w:pos="0"/>
          <w:tab w:val="left" w:pos="567"/>
        </w:tabs>
        <w:suppressAutoHyphens/>
        <w:ind w:right="-437"/>
        <w:jc w:val="both"/>
        <w:rPr>
          <w:sz w:val="28"/>
          <w:szCs w:val="28"/>
        </w:rPr>
      </w:pPr>
    </w:p>
    <w:p w:rsidR="00837E3F" w:rsidRDefault="00837E3F" w:rsidP="00532105">
      <w:pPr>
        <w:tabs>
          <w:tab w:val="left" w:pos="0"/>
          <w:tab w:val="left" w:pos="567"/>
        </w:tabs>
        <w:suppressAutoHyphens/>
        <w:ind w:right="-437"/>
        <w:jc w:val="both"/>
        <w:rPr>
          <w:sz w:val="28"/>
          <w:szCs w:val="28"/>
        </w:rPr>
      </w:pPr>
    </w:p>
    <w:p w:rsidR="00837E3F" w:rsidRDefault="00837E3F" w:rsidP="00532105">
      <w:pPr>
        <w:tabs>
          <w:tab w:val="left" w:pos="0"/>
          <w:tab w:val="left" w:pos="567"/>
        </w:tabs>
        <w:suppressAutoHyphens/>
        <w:ind w:right="-437"/>
        <w:jc w:val="both"/>
        <w:rPr>
          <w:sz w:val="28"/>
          <w:szCs w:val="28"/>
        </w:rPr>
      </w:pPr>
    </w:p>
    <w:p w:rsidR="00837E3F" w:rsidRDefault="00837E3F" w:rsidP="00532105">
      <w:pPr>
        <w:tabs>
          <w:tab w:val="left" w:pos="0"/>
          <w:tab w:val="left" w:pos="567"/>
        </w:tabs>
        <w:suppressAutoHyphens/>
        <w:ind w:right="-437"/>
        <w:jc w:val="both"/>
        <w:rPr>
          <w:sz w:val="28"/>
          <w:szCs w:val="28"/>
        </w:rPr>
      </w:pPr>
    </w:p>
    <w:p w:rsidR="002D198E" w:rsidRDefault="002D198E" w:rsidP="00532105">
      <w:pPr>
        <w:tabs>
          <w:tab w:val="left" w:pos="0"/>
          <w:tab w:val="left" w:pos="567"/>
        </w:tabs>
        <w:suppressAutoHyphens/>
        <w:ind w:right="-437"/>
        <w:jc w:val="both"/>
        <w:rPr>
          <w:sz w:val="28"/>
          <w:szCs w:val="28"/>
        </w:rPr>
      </w:pPr>
    </w:p>
    <w:p w:rsidR="00E5313E" w:rsidRDefault="00E5313E" w:rsidP="00532105">
      <w:pPr>
        <w:tabs>
          <w:tab w:val="left" w:pos="0"/>
          <w:tab w:val="left" w:pos="567"/>
        </w:tabs>
        <w:suppressAutoHyphens/>
        <w:ind w:right="-437"/>
        <w:jc w:val="both"/>
        <w:rPr>
          <w:sz w:val="28"/>
          <w:szCs w:val="28"/>
        </w:rPr>
      </w:pPr>
    </w:p>
    <w:p w:rsidR="00E5313E" w:rsidRDefault="00E5313E" w:rsidP="00532105">
      <w:pPr>
        <w:tabs>
          <w:tab w:val="left" w:pos="0"/>
          <w:tab w:val="left" w:pos="567"/>
        </w:tabs>
        <w:suppressAutoHyphens/>
        <w:ind w:right="-437"/>
        <w:jc w:val="both"/>
        <w:rPr>
          <w:sz w:val="28"/>
          <w:szCs w:val="28"/>
        </w:rPr>
      </w:pPr>
    </w:p>
    <w:p w:rsidR="00E5313E" w:rsidRDefault="00E5313E" w:rsidP="00532105">
      <w:pPr>
        <w:tabs>
          <w:tab w:val="left" w:pos="0"/>
          <w:tab w:val="left" w:pos="567"/>
        </w:tabs>
        <w:suppressAutoHyphens/>
        <w:ind w:right="-437"/>
        <w:jc w:val="both"/>
        <w:rPr>
          <w:sz w:val="28"/>
          <w:szCs w:val="28"/>
        </w:rPr>
      </w:pPr>
    </w:p>
    <w:p w:rsidR="00E5313E" w:rsidRDefault="00E5313E" w:rsidP="00532105">
      <w:pPr>
        <w:tabs>
          <w:tab w:val="left" w:pos="0"/>
          <w:tab w:val="left" w:pos="567"/>
        </w:tabs>
        <w:suppressAutoHyphens/>
        <w:ind w:right="-437"/>
        <w:jc w:val="both"/>
        <w:rPr>
          <w:sz w:val="28"/>
          <w:szCs w:val="28"/>
        </w:rPr>
      </w:pPr>
    </w:p>
    <w:p w:rsidR="00E5313E" w:rsidRDefault="00E5313E" w:rsidP="00532105">
      <w:pPr>
        <w:tabs>
          <w:tab w:val="left" w:pos="0"/>
          <w:tab w:val="left" w:pos="567"/>
        </w:tabs>
        <w:suppressAutoHyphens/>
        <w:ind w:right="-437"/>
        <w:jc w:val="both"/>
        <w:rPr>
          <w:sz w:val="28"/>
          <w:szCs w:val="28"/>
        </w:rPr>
      </w:pPr>
    </w:p>
    <w:p w:rsidR="00E5313E" w:rsidRDefault="00E5313E" w:rsidP="00532105">
      <w:pPr>
        <w:tabs>
          <w:tab w:val="left" w:pos="0"/>
          <w:tab w:val="left" w:pos="567"/>
        </w:tabs>
        <w:suppressAutoHyphens/>
        <w:ind w:right="-437"/>
        <w:jc w:val="both"/>
        <w:rPr>
          <w:sz w:val="28"/>
          <w:szCs w:val="28"/>
        </w:rPr>
      </w:pPr>
    </w:p>
    <w:p w:rsidR="00E5313E" w:rsidRDefault="00E5313E" w:rsidP="00532105">
      <w:pPr>
        <w:tabs>
          <w:tab w:val="left" w:pos="0"/>
          <w:tab w:val="left" w:pos="567"/>
        </w:tabs>
        <w:suppressAutoHyphens/>
        <w:ind w:right="-437"/>
        <w:jc w:val="both"/>
        <w:rPr>
          <w:sz w:val="28"/>
          <w:szCs w:val="28"/>
        </w:rPr>
      </w:pPr>
    </w:p>
    <w:p w:rsidR="00E5313E" w:rsidRDefault="00E5313E" w:rsidP="00532105">
      <w:pPr>
        <w:tabs>
          <w:tab w:val="left" w:pos="0"/>
          <w:tab w:val="left" w:pos="567"/>
        </w:tabs>
        <w:suppressAutoHyphens/>
        <w:ind w:right="-437"/>
        <w:jc w:val="both"/>
        <w:rPr>
          <w:sz w:val="28"/>
          <w:szCs w:val="28"/>
        </w:rPr>
      </w:pPr>
    </w:p>
    <w:p w:rsidR="00E5313E" w:rsidRDefault="00E5313E" w:rsidP="00532105">
      <w:pPr>
        <w:tabs>
          <w:tab w:val="left" w:pos="0"/>
          <w:tab w:val="left" w:pos="567"/>
        </w:tabs>
        <w:suppressAutoHyphens/>
        <w:ind w:right="-437"/>
        <w:jc w:val="both"/>
        <w:rPr>
          <w:sz w:val="28"/>
          <w:szCs w:val="28"/>
        </w:rPr>
      </w:pPr>
    </w:p>
    <w:p w:rsidR="00E5313E" w:rsidRDefault="00E5313E" w:rsidP="00532105">
      <w:pPr>
        <w:tabs>
          <w:tab w:val="left" w:pos="0"/>
          <w:tab w:val="left" w:pos="567"/>
        </w:tabs>
        <w:suppressAutoHyphens/>
        <w:ind w:right="-437"/>
        <w:jc w:val="both"/>
        <w:rPr>
          <w:sz w:val="28"/>
          <w:szCs w:val="28"/>
        </w:rPr>
      </w:pPr>
    </w:p>
    <w:p w:rsidR="00E5313E" w:rsidRDefault="00E5313E" w:rsidP="00532105">
      <w:pPr>
        <w:tabs>
          <w:tab w:val="left" w:pos="0"/>
          <w:tab w:val="left" w:pos="567"/>
        </w:tabs>
        <w:suppressAutoHyphens/>
        <w:ind w:right="-437"/>
        <w:jc w:val="both"/>
        <w:rPr>
          <w:sz w:val="28"/>
          <w:szCs w:val="28"/>
        </w:rPr>
      </w:pPr>
    </w:p>
    <w:p w:rsidR="00E5313E" w:rsidRDefault="00E5313E" w:rsidP="00532105">
      <w:pPr>
        <w:tabs>
          <w:tab w:val="left" w:pos="0"/>
          <w:tab w:val="left" w:pos="567"/>
        </w:tabs>
        <w:suppressAutoHyphens/>
        <w:ind w:right="-437"/>
        <w:jc w:val="both"/>
        <w:rPr>
          <w:sz w:val="28"/>
          <w:szCs w:val="28"/>
        </w:rPr>
      </w:pPr>
    </w:p>
    <w:p w:rsidR="00E5313E" w:rsidRDefault="00E5313E" w:rsidP="00532105">
      <w:pPr>
        <w:tabs>
          <w:tab w:val="left" w:pos="0"/>
          <w:tab w:val="left" w:pos="567"/>
        </w:tabs>
        <w:suppressAutoHyphens/>
        <w:ind w:right="-437"/>
        <w:jc w:val="both"/>
        <w:rPr>
          <w:sz w:val="28"/>
          <w:szCs w:val="28"/>
        </w:rPr>
      </w:pPr>
    </w:p>
    <w:p w:rsidR="00E5313E" w:rsidRDefault="00E5313E" w:rsidP="00532105">
      <w:pPr>
        <w:tabs>
          <w:tab w:val="left" w:pos="0"/>
          <w:tab w:val="left" w:pos="567"/>
        </w:tabs>
        <w:suppressAutoHyphens/>
        <w:ind w:right="-437"/>
        <w:jc w:val="both"/>
        <w:rPr>
          <w:sz w:val="28"/>
          <w:szCs w:val="28"/>
        </w:rPr>
      </w:pPr>
    </w:p>
    <w:p w:rsidR="00E5313E" w:rsidRDefault="00E5313E" w:rsidP="00532105">
      <w:pPr>
        <w:tabs>
          <w:tab w:val="left" w:pos="0"/>
          <w:tab w:val="left" w:pos="567"/>
        </w:tabs>
        <w:suppressAutoHyphens/>
        <w:ind w:right="-437"/>
        <w:jc w:val="both"/>
        <w:rPr>
          <w:sz w:val="28"/>
          <w:szCs w:val="28"/>
        </w:rPr>
      </w:pPr>
    </w:p>
    <w:p w:rsidR="00E5313E" w:rsidRDefault="00E5313E" w:rsidP="00532105">
      <w:pPr>
        <w:tabs>
          <w:tab w:val="left" w:pos="0"/>
          <w:tab w:val="left" w:pos="567"/>
        </w:tabs>
        <w:suppressAutoHyphens/>
        <w:ind w:right="-437"/>
        <w:jc w:val="both"/>
        <w:rPr>
          <w:sz w:val="28"/>
          <w:szCs w:val="28"/>
        </w:rPr>
      </w:pPr>
    </w:p>
    <w:p w:rsidR="00E5313E" w:rsidRDefault="00E5313E" w:rsidP="00532105">
      <w:pPr>
        <w:tabs>
          <w:tab w:val="left" w:pos="0"/>
          <w:tab w:val="left" w:pos="567"/>
        </w:tabs>
        <w:suppressAutoHyphens/>
        <w:ind w:right="-437"/>
        <w:jc w:val="both"/>
        <w:rPr>
          <w:sz w:val="28"/>
          <w:szCs w:val="28"/>
        </w:rPr>
      </w:pPr>
    </w:p>
    <w:p w:rsidR="00E5313E" w:rsidRDefault="00E5313E" w:rsidP="00532105">
      <w:pPr>
        <w:tabs>
          <w:tab w:val="left" w:pos="0"/>
          <w:tab w:val="left" w:pos="567"/>
        </w:tabs>
        <w:suppressAutoHyphens/>
        <w:ind w:right="-437"/>
        <w:jc w:val="both"/>
        <w:rPr>
          <w:sz w:val="28"/>
          <w:szCs w:val="28"/>
        </w:rPr>
      </w:pPr>
    </w:p>
    <w:p w:rsidR="00E5313E" w:rsidRDefault="00E5313E" w:rsidP="00532105">
      <w:pPr>
        <w:tabs>
          <w:tab w:val="left" w:pos="0"/>
          <w:tab w:val="left" w:pos="567"/>
        </w:tabs>
        <w:suppressAutoHyphens/>
        <w:ind w:right="-437"/>
        <w:jc w:val="both"/>
        <w:rPr>
          <w:sz w:val="28"/>
          <w:szCs w:val="28"/>
        </w:rPr>
      </w:pPr>
    </w:p>
    <w:p w:rsidR="00E5313E" w:rsidRDefault="00E5313E" w:rsidP="00532105">
      <w:pPr>
        <w:tabs>
          <w:tab w:val="left" w:pos="0"/>
          <w:tab w:val="left" w:pos="567"/>
        </w:tabs>
        <w:suppressAutoHyphens/>
        <w:ind w:right="-437"/>
        <w:jc w:val="both"/>
        <w:rPr>
          <w:sz w:val="28"/>
          <w:szCs w:val="28"/>
        </w:rPr>
      </w:pPr>
    </w:p>
    <w:p w:rsidR="00E5313E" w:rsidRDefault="00E5313E" w:rsidP="00532105">
      <w:pPr>
        <w:tabs>
          <w:tab w:val="left" w:pos="0"/>
          <w:tab w:val="left" w:pos="567"/>
        </w:tabs>
        <w:suppressAutoHyphens/>
        <w:ind w:right="-437"/>
        <w:jc w:val="both"/>
        <w:rPr>
          <w:sz w:val="28"/>
          <w:szCs w:val="28"/>
        </w:rPr>
      </w:pPr>
    </w:p>
    <w:p w:rsidR="00E5313E" w:rsidRDefault="00E5313E" w:rsidP="00532105">
      <w:pPr>
        <w:tabs>
          <w:tab w:val="left" w:pos="0"/>
          <w:tab w:val="left" w:pos="567"/>
        </w:tabs>
        <w:suppressAutoHyphens/>
        <w:ind w:right="-437"/>
        <w:jc w:val="both"/>
        <w:rPr>
          <w:sz w:val="28"/>
          <w:szCs w:val="28"/>
        </w:rPr>
      </w:pPr>
    </w:p>
    <w:p w:rsidR="00E5313E" w:rsidRDefault="00E5313E" w:rsidP="00532105">
      <w:pPr>
        <w:tabs>
          <w:tab w:val="left" w:pos="0"/>
          <w:tab w:val="left" w:pos="567"/>
        </w:tabs>
        <w:suppressAutoHyphens/>
        <w:ind w:right="-437"/>
        <w:jc w:val="both"/>
        <w:rPr>
          <w:sz w:val="28"/>
          <w:szCs w:val="28"/>
        </w:rPr>
      </w:pPr>
    </w:p>
    <w:p w:rsidR="008D5ECE" w:rsidRPr="008D5ECE" w:rsidRDefault="008D5ECE" w:rsidP="00E34939">
      <w:pPr>
        <w:pStyle w:val="a7"/>
        <w:numPr>
          <w:ilvl w:val="0"/>
          <w:numId w:val="93"/>
        </w:numPr>
        <w:suppressAutoHyphens/>
        <w:ind w:left="0" w:firstLine="567"/>
        <w:contextualSpacing/>
        <w:jc w:val="both"/>
        <w:rPr>
          <w:b/>
          <w:highlight w:val="yellow"/>
        </w:rPr>
      </w:pPr>
      <w:r w:rsidRPr="008D5ECE">
        <w:rPr>
          <w:b/>
          <w:highlight w:val="yellow"/>
        </w:rPr>
        <w:lastRenderedPageBreak/>
        <w:t xml:space="preserve">Депозитные ресурсы коммерческого банка: понятие, виды, сравнительная оценка. </w:t>
      </w:r>
    </w:p>
    <w:p w:rsidR="008D5ECE" w:rsidRDefault="008D5ECE" w:rsidP="008D5ECE">
      <w:pPr>
        <w:suppressAutoHyphens/>
        <w:ind w:firstLine="567"/>
        <w:contextualSpacing/>
        <w:jc w:val="both"/>
        <w:rPr>
          <w:sz w:val="28"/>
          <w:szCs w:val="28"/>
        </w:rPr>
      </w:pPr>
      <w:r w:rsidRPr="00274540">
        <w:rPr>
          <w:sz w:val="28"/>
          <w:szCs w:val="28"/>
        </w:rPr>
        <w:t xml:space="preserve">Значительную часть банковских ресурсов составляют привлеченные средства. По устоявшейся в мировой банковской практике традиции, в зависимости от способа аккумуляции все привлеченные ресурсы подразделяются на депозитные и </w:t>
      </w:r>
      <w:proofErr w:type="spellStart"/>
      <w:r w:rsidRPr="00274540">
        <w:rPr>
          <w:sz w:val="28"/>
          <w:szCs w:val="28"/>
        </w:rPr>
        <w:t>недепозитные</w:t>
      </w:r>
      <w:proofErr w:type="spellEnd"/>
      <w:r w:rsidRPr="00274540">
        <w:rPr>
          <w:sz w:val="28"/>
          <w:szCs w:val="28"/>
        </w:rPr>
        <w:t xml:space="preserve">. Подобное деление осуществляется исходя из того, кто является инициатором проведения операций. К депозитам относятся средства, которые размещены в банке по желанию клиентов. </w:t>
      </w:r>
      <w:r w:rsidRPr="00274540">
        <w:rPr>
          <w:sz w:val="28"/>
          <w:szCs w:val="28"/>
          <w:u w:val="single"/>
        </w:rPr>
        <w:t>Они представляют собой</w:t>
      </w:r>
      <w:r w:rsidRPr="00274540">
        <w:rPr>
          <w:sz w:val="28"/>
          <w:szCs w:val="28"/>
        </w:rPr>
        <w:t xml:space="preserve"> денежные средства, внесенные в банк его клиентами — юридическими и физическими лицами. </w:t>
      </w:r>
    </w:p>
    <w:p w:rsidR="008D5ECE" w:rsidRPr="00274540" w:rsidRDefault="008D5ECE" w:rsidP="008D5ECE">
      <w:pPr>
        <w:suppressAutoHyphens/>
        <w:ind w:firstLine="567"/>
        <w:contextualSpacing/>
        <w:jc w:val="both"/>
        <w:rPr>
          <w:sz w:val="28"/>
          <w:szCs w:val="28"/>
        </w:rPr>
      </w:pPr>
      <w:r w:rsidRPr="00F32DB2">
        <w:rPr>
          <w:sz w:val="28"/>
          <w:szCs w:val="28"/>
        </w:rPr>
        <w:t xml:space="preserve">Средства клиентов банка </w:t>
      </w:r>
      <w:r w:rsidRPr="00F32DB2">
        <w:rPr>
          <w:i/>
          <w:sz w:val="28"/>
          <w:szCs w:val="28"/>
        </w:rPr>
        <w:t>по срокам привлечения</w:t>
      </w:r>
      <w:r>
        <w:rPr>
          <w:sz w:val="28"/>
          <w:szCs w:val="28"/>
        </w:rPr>
        <w:t xml:space="preserve"> делятся на </w:t>
      </w:r>
      <w:r w:rsidRPr="00F32DB2">
        <w:rPr>
          <w:sz w:val="28"/>
          <w:szCs w:val="28"/>
        </w:rPr>
        <w:t>средства на расчетных и текущих счетах; средств</w:t>
      </w:r>
      <w:r>
        <w:rPr>
          <w:sz w:val="28"/>
          <w:szCs w:val="28"/>
        </w:rPr>
        <w:t xml:space="preserve">а на счетах до востребования; </w:t>
      </w:r>
      <w:r w:rsidRPr="00F32DB2">
        <w:rPr>
          <w:sz w:val="28"/>
          <w:szCs w:val="28"/>
        </w:rPr>
        <w:t>срочные вклады и депозиты.</w:t>
      </w:r>
    </w:p>
    <w:p w:rsidR="008D5ECE" w:rsidRPr="00274540" w:rsidRDefault="008D5ECE" w:rsidP="008D5ECE">
      <w:pPr>
        <w:suppressAutoHyphens/>
        <w:ind w:firstLine="567"/>
        <w:contextualSpacing/>
        <w:jc w:val="both"/>
        <w:rPr>
          <w:sz w:val="28"/>
          <w:szCs w:val="28"/>
        </w:rPr>
      </w:pPr>
      <w:r w:rsidRPr="00274540">
        <w:rPr>
          <w:sz w:val="28"/>
          <w:szCs w:val="28"/>
        </w:rPr>
        <w:t xml:space="preserve"> </w:t>
      </w:r>
      <w:r w:rsidRPr="00F32DB2">
        <w:rPr>
          <w:i/>
          <w:sz w:val="28"/>
          <w:szCs w:val="28"/>
        </w:rPr>
        <w:t>По экономическому содержанию</w:t>
      </w:r>
      <w:r w:rsidRPr="00274540">
        <w:rPr>
          <w:sz w:val="28"/>
          <w:szCs w:val="28"/>
        </w:rPr>
        <w:t xml:space="preserve"> депозиты можно разделить на несколько групп: </w:t>
      </w:r>
      <w:r>
        <w:rPr>
          <w:sz w:val="28"/>
          <w:szCs w:val="28"/>
        </w:rPr>
        <w:t xml:space="preserve"> д</w:t>
      </w:r>
      <w:r w:rsidRPr="00274540">
        <w:rPr>
          <w:sz w:val="28"/>
          <w:szCs w:val="28"/>
        </w:rPr>
        <w:t xml:space="preserve">о востребования; срочные; сберегательные вклады. </w:t>
      </w:r>
    </w:p>
    <w:p w:rsidR="008D5ECE" w:rsidRPr="00274540" w:rsidRDefault="008D5ECE" w:rsidP="008D5ECE">
      <w:pPr>
        <w:suppressAutoHyphens/>
        <w:ind w:firstLine="567"/>
        <w:contextualSpacing/>
        <w:jc w:val="both"/>
        <w:rPr>
          <w:sz w:val="28"/>
          <w:szCs w:val="28"/>
        </w:rPr>
      </w:pPr>
      <w:r w:rsidRPr="009121DF">
        <w:rPr>
          <w:b/>
          <w:sz w:val="28"/>
          <w:szCs w:val="28"/>
        </w:rPr>
        <w:t>Депозиты до востребования</w:t>
      </w:r>
      <w:r w:rsidRPr="00274540">
        <w:rPr>
          <w:sz w:val="28"/>
          <w:szCs w:val="28"/>
        </w:rPr>
        <w:t xml:space="preserve"> открывают клиентам банка (юр</w:t>
      </w:r>
      <w:r>
        <w:rPr>
          <w:sz w:val="28"/>
          <w:szCs w:val="28"/>
        </w:rPr>
        <w:t>.</w:t>
      </w:r>
      <w:r w:rsidRPr="00274540">
        <w:rPr>
          <w:sz w:val="28"/>
          <w:szCs w:val="28"/>
        </w:rPr>
        <w:t xml:space="preserve"> и физ</w:t>
      </w:r>
      <w:r>
        <w:rPr>
          <w:sz w:val="28"/>
          <w:szCs w:val="28"/>
        </w:rPr>
        <w:t>.</w:t>
      </w:r>
      <w:r w:rsidRPr="00274540">
        <w:rPr>
          <w:sz w:val="28"/>
          <w:szCs w:val="28"/>
        </w:rPr>
        <w:t>лицам), если не указывается срок востребования денежных средств. Разновидностью депозита до востребования можно считать депозит для расчетов с использованием банковских карт. Особенность этого депозита — право владельца счета осуществлять расчеты и получать наличные деньги в рамках установленного лимита.</w:t>
      </w:r>
    </w:p>
    <w:p w:rsidR="008D5ECE" w:rsidRPr="00274540" w:rsidRDefault="008D5ECE" w:rsidP="008D5ECE">
      <w:pPr>
        <w:suppressAutoHyphens/>
        <w:ind w:firstLine="567"/>
        <w:contextualSpacing/>
        <w:jc w:val="both"/>
        <w:rPr>
          <w:sz w:val="28"/>
          <w:szCs w:val="28"/>
        </w:rPr>
      </w:pPr>
      <w:r w:rsidRPr="009121DF">
        <w:rPr>
          <w:b/>
          <w:sz w:val="28"/>
          <w:szCs w:val="28"/>
        </w:rPr>
        <w:t>Срочные депозиты</w:t>
      </w:r>
      <w:r w:rsidRPr="00274540">
        <w:rPr>
          <w:sz w:val="28"/>
          <w:szCs w:val="28"/>
        </w:rPr>
        <w:t xml:space="preserve"> — денежные средства юр</w:t>
      </w:r>
      <w:r>
        <w:rPr>
          <w:sz w:val="28"/>
          <w:szCs w:val="28"/>
        </w:rPr>
        <w:t xml:space="preserve">. </w:t>
      </w:r>
      <w:r w:rsidRPr="00274540">
        <w:rPr>
          <w:sz w:val="28"/>
          <w:szCs w:val="28"/>
        </w:rPr>
        <w:t>и физ</w:t>
      </w:r>
      <w:r>
        <w:rPr>
          <w:sz w:val="28"/>
          <w:szCs w:val="28"/>
        </w:rPr>
        <w:t>.</w:t>
      </w:r>
      <w:r w:rsidRPr="00274540">
        <w:rPr>
          <w:sz w:val="28"/>
          <w:szCs w:val="28"/>
        </w:rPr>
        <w:t xml:space="preserve"> лиц, внесенные на оговоренные договорами сроки. С физ</w:t>
      </w:r>
      <w:r>
        <w:rPr>
          <w:sz w:val="28"/>
          <w:szCs w:val="28"/>
        </w:rPr>
        <w:t>.</w:t>
      </w:r>
      <w:r w:rsidRPr="00274540">
        <w:rPr>
          <w:sz w:val="28"/>
          <w:szCs w:val="28"/>
        </w:rPr>
        <w:t xml:space="preserve"> лицами кредитные организации могут заключать также договоры сберегательного вклада на определенный срок. Средства по срочным договорам банковского вклада с физическими лицами могут быть востребованы их владельцами ранее установленного договором срока. По срочным депозитам юр</w:t>
      </w:r>
      <w:r>
        <w:rPr>
          <w:sz w:val="28"/>
          <w:szCs w:val="28"/>
        </w:rPr>
        <w:t>.</w:t>
      </w:r>
      <w:r w:rsidRPr="00274540">
        <w:rPr>
          <w:sz w:val="28"/>
          <w:szCs w:val="28"/>
        </w:rPr>
        <w:t xml:space="preserve"> лиц возврат денежных средств осуществляется по истечении срока, если иное не оговорено договором депозитного вклада.</w:t>
      </w:r>
      <w:r>
        <w:rPr>
          <w:sz w:val="28"/>
          <w:szCs w:val="28"/>
        </w:rPr>
        <w:t xml:space="preserve"> </w:t>
      </w:r>
      <w:r w:rsidRPr="00274540">
        <w:rPr>
          <w:sz w:val="28"/>
          <w:szCs w:val="28"/>
        </w:rPr>
        <w:t>Срочный депозит (сберегательный вклад) может быть внесен на срок: до 30 дней; от 31 до 90 дней; от 91 до 180 дней; от 181 дня до 1 года; от 1 года до 3 лет; на срок свыше 3 лет. По срочным депозитным и сберегательным вкладам выплачиваются повышенные по сравнению с депозитами до востребования проценты, которые дифференцируются в зависимости от суммы и срока вклада. Срочные депозиты — наиболее стабильная часть привлекаемых ресурсов, позволяющая банкам осуществлять средне- и долгосрочное кредитование.</w:t>
      </w:r>
    </w:p>
    <w:p w:rsidR="008D5ECE" w:rsidRPr="00274540" w:rsidRDefault="008D5ECE" w:rsidP="008D5ECE">
      <w:pPr>
        <w:suppressAutoHyphens/>
        <w:ind w:firstLine="567"/>
        <w:contextualSpacing/>
        <w:jc w:val="both"/>
        <w:rPr>
          <w:sz w:val="28"/>
          <w:szCs w:val="28"/>
        </w:rPr>
      </w:pPr>
      <w:r w:rsidRPr="009121DF">
        <w:rPr>
          <w:b/>
          <w:sz w:val="28"/>
          <w:szCs w:val="28"/>
        </w:rPr>
        <w:t>Сберегательные вклады</w:t>
      </w:r>
      <w:r w:rsidRPr="00274540">
        <w:rPr>
          <w:sz w:val="28"/>
          <w:szCs w:val="28"/>
        </w:rPr>
        <w:t xml:space="preserve"> в отечественной банковской </w:t>
      </w:r>
      <w:r>
        <w:rPr>
          <w:sz w:val="28"/>
          <w:szCs w:val="28"/>
        </w:rPr>
        <w:t>практике открываются только физ.</w:t>
      </w:r>
      <w:r w:rsidRPr="00274540">
        <w:rPr>
          <w:sz w:val="28"/>
          <w:szCs w:val="28"/>
        </w:rPr>
        <w:t xml:space="preserve"> лицам. За рубежом они могут открываться также </w:t>
      </w:r>
      <w:r>
        <w:rPr>
          <w:sz w:val="28"/>
          <w:szCs w:val="28"/>
        </w:rPr>
        <w:t>НКО</w:t>
      </w:r>
      <w:r w:rsidRPr="00274540">
        <w:rPr>
          <w:sz w:val="28"/>
          <w:szCs w:val="28"/>
        </w:rPr>
        <w:t xml:space="preserve"> и деловым фирмам. Уплачиваемые по </w:t>
      </w:r>
      <w:proofErr w:type="spellStart"/>
      <w:r w:rsidRPr="00274540">
        <w:rPr>
          <w:sz w:val="28"/>
          <w:szCs w:val="28"/>
        </w:rPr>
        <w:t>сберегат</w:t>
      </w:r>
      <w:proofErr w:type="spellEnd"/>
      <w:r>
        <w:rPr>
          <w:sz w:val="28"/>
          <w:szCs w:val="28"/>
        </w:rPr>
        <w:t>.</w:t>
      </w:r>
      <w:r w:rsidRPr="00274540">
        <w:rPr>
          <w:sz w:val="28"/>
          <w:szCs w:val="28"/>
        </w:rPr>
        <w:t xml:space="preserve"> счетам </w:t>
      </w:r>
      <w:r>
        <w:rPr>
          <w:sz w:val="28"/>
          <w:szCs w:val="28"/>
        </w:rPr>
        <w:t>%</w:t>
      </w:r>
      <w:r w:rsidRPr="00274540">
        <w:rPr>
          <w:sz w:val="28"/>
          <w:szCs w:val="28"/>
        </w:rPr>
        <w:t xml:space="preserve"> обычно ниже, чем </w:t>
      </w:r>
      <w:r>
        <w:rPr>
          <w:sz w:val="28"/>
          <w:szCs w:val="28"/>
        </w:rPr>
        <w:t>%</w:t>
      </w:r>
      <w:r w:rsidRPr="00274540">
        <w:rPr>
          <w:sz w:val="28"/>
          <w:szCs w:val="28"/>
        </w:rPr>
        <w:t xml:space="preserve"> по срочным депозитам.</w:t>
      </w:r>
    </w:p>
    <w:p w:rsidR="008D5ECE" w:rsidRPr="00274540" w:rsidRDefault="008D5ECE" w:rsidP="008D5ECE">
      <w:pPr>
        <w:suppressAutoHyphens/>
        <w:ind w:firstLine="567"/>
        <w:contextualSpacing/>
        <w:jc w:val="both"/>
        <w:rPr>
          <w:sz w:val="28"/>
          <w:szCs w:val="28"/>
        </w:rPr>
      </w:pPr>
      <w:r w:rsidRPr="00274540">
        <w:rPr>
          <w:sz w:val="28"/>
          <w:szCs w:val="28"/>
        </w:rPr>
        <w:t xml:space="preserve">В объеме привлеченных средств </w:t>
      </w:r>
      <w:proofErr w:type="spellStart"/>
      <w:r w:rsidRPr="00274540">
        <w:rPr>
          <w:sz w:val="28"/>
          <w:szCs w:val="28"/>
        </w:rPr>
        <w:t>ден</w:t>
      </w:r>
      <w:proofErr w:type="spellEnd"/>
      <w:r>
        <w:rPr>
          <w:sz w:val="28"/>
          <w:szCs w:val="28"/>
        </w:rPr>
        <w:t>.</w:t>
      </w:r>
      <w:r w:rsidRPr="00274540">
        <w:rPr>
          <w:sz w:val="28"/>
          <w:szCs w:val="28"/>
        </w:rPr>
        <w:t xml:space="preserve"> средства клиентов банка, хранящиеся на расчетных и текущих счетах, и депозиты до востребования занимают большое место, поэтому банкам важно определить неснижаемый их остаток с целью использования этих средств для размещения в активные операции на длительные сроки.</w:t>
      </w:r>
    </w:p>
    <w:p w:rsidR="008D5ECE" w:rsidRDefault="008D5ECE" w:rsidP="008D5ECE">
      <w:pPr>
        <w:suppressAutoHyphens/>
        <w:ind w:firstLine="567"/>
        <w:contextualSpacing/>
        <w:jc w:val="both"/>
        <w:rPr>
          <w:sz w:val="28"/>
          <w:szCs w:val="28"/>
        </w:rPr>
      </w:pPr>
      <w:r w:rsidRPr="00274540">
        <w:rPr>
          <w:sz w:val="28"/>
          <w:szCs w:val="28"/>
        </w:rPr>
        <w:t>Чем выше уровень оседания вкладов, тем лучше для банка. Рост числового значения данного показателя свидетельствует о превышении притока вкладов над их оттоком, нулевое значение — о неизменности вкладов.</w:t>
      </w:r>
    </w:p>
    <w:p w:rsidR="008D5ECE" w:rsidRDefault="008D5ECE" w:rsidP="008D5ECE">
      <w:pPr>
        <w:suppressAutoHyphens/>
        <w:ind w:firstLine="567"/>
        <w:contextualSpacing/>
        <w:jc w:val="both"/>
        <w:rPr>
          <w:sz w:val="28"/>
          <w:szCs w:val="28"/>
        </w:rPr>
      </w:pPr>
      <w:r w:rsidRPr="009121DF">
        <w:rPr>
          <w:sz w:val="28"/>
          <w:szCs w:val="28"/>
        </w:rPr>
        <w:t>В международной практике привлеченные средства клиентов банка подразделяются на основные депозиты и непостоянные вклады.</w:t>
      </w:r>
      <w:r>
        <w:rPr>
          <w:sz w:val="28"/>
          <w:szCs w:val="28"/>
        </w:rPr>
        <w:t xml:space="preserve"> </w:t>
      </w:r>
      <w:r w:rsidRPr="009121DF">
        <w:rPr>
          <w:sz w:val="28"/>
          <w:szCs w:val="28"/>
        </w:rPr>
        <w:t>Основные депозиты — это стабильные (возобновляемые) вклады:</w:t>
      </w:r>
      <w:r>
        <w:rPr>
          <w:sz w:val="28"/>
          <w:szCs w:val="28"/>
        </w:rPr>
        <w:t xml:space="preserve"> </w:t>
      </w:r>
      <w:r w:rsidRPr="009121DF">
        <w:rPr>
          <w:sz w:val="28"/>
          <w:szCs w:val="28"/>
        </w:rPr>
        <w:t>остатки на текущих и расчетных счетах;</w:t>
      </w:r>
      <w:r>
        <w:rPr>
          <w:sz w:val="28"/>
          <w:szCs w:val="28"/>
        </w:rPr>
        <w:t xml:space="preserve"> </w:t>
      </w:r>
      <w:r w:rsidRPr="009121DF">
        <w:rPr>
          <w:sz w:val="28"/>
          <w:szCs w:val="28"/>
        </w:rPr>
        <w:t>вклады (депозиты) до востребования; сберегательные счета;</w:t>
      </w:r>
      <w:r>
        <w:rPr>
          <w:sz w:val="28"/>
          <w:szCs w:val="28"/>
        </w:rPr>
        <w:t xml:space="preserve"> </w:t>
      </w:r>
      <w:r w:rsidRPr="009121DF">
        <w:rPr>
          <w:sz w:val="28"/>
          <w:szCs w:val="28"/>
        </w:rPr>
        <w:t>срочные депозиты небольшого номинала; депозитные сертификаты до 100 тыс. дол.</w:t>
      </w:r>
    </w:p>
    <w:p w:rsidR="008D5ECE" w:rsidRPr="00AB036E" w:rsidRDefault="008D5ECE" w:rsidP="00E34939">
      <w:pPr>
        <w:pStyle w:val="a7"/>
        <w:numPr>
          <w:ilvl w:val="0"/>
          <w:numId w:val="93"/>
        </w:numPr>
        <w:suppressAutoHyphens/>
        <w:ind w:left="0" w:firstLine="567"/>
        <w:contextualSpacing/>
        <w:jc w:val="both"/>
        <w:rPr>
          <w:b/>
          <w:sz w:val="28"/>
          <w:szCs w:val="28"/>
          <w:highlight w:val="yellow"/>
        </w:rPr>
      </w:pPr>
      <w:r w:rsidRPr="00AB036E">
        <w:rPr>
          <w:b/>
          <w:sz w:val="28"/>
          <w:szCs w:val="28"/>
          <w:highlight w:val="yellow"/>
        </w:rPr>
        <w:lastRenderedPageBreak/>
        <w:t xml:space="preserve">Механизм кредитования: понятие, элементы, современные особенности, регламентируемые Положением Банка России №54-П. </w:t>
      </w:r>
    </w:p>
    <w:p w:rsidR="008D5ECE" w:rsidRPr="000D6CF2" w:rsidRDefault="008D5ECE" w:rsidP="008D5ECE">
      <w:pPr>
        <w:pStyle w:val="a7"/>
        <w:suppressAutoHyphens/>
        <w:ind w:left="0" w:firstLine="567"/>
        <w:jc w:val="both"/>
        <w:rPr>
          <w:sz w:val="28"/>
          <w:szCs w:val="28"/>
        </w:rPr>
      </w:pPr>
      <w:r w:rsidRPr="000D6CF2">
        <w:rPr>
          <w:sz w:val="28"/>
          <w:szCs w:val="28"/>
        </w:rPr>
        <w:t xml:space="preserve">В процессе кредитования современные банки используют ряд организационно-экономических приемов предоставления и возврата займов. Совокупность этих приемов как частных действий по организации </w:t>
      </w:r>
      <w:proofErr w:type="spellStart"/>
      <w:r w:rsidRPr="000D6CF2">
        <w:rPr>
          <w:sz w:val="28"/>
          <w:szCs w:val="28"/>
        </w:rPr>
        <w:t>кред</w:t>
      </w:r>
      <w:proofErr w:type="spellEnd"/>
      <w:r>
        <w:rPr>
          <w:sz w:val="28"/>
          <w:szCs w:val="28"/>
        </w:rPr>
        <w:t>.</w:t>
      </w:r>
      <w:r w:rsidRPr="000D6CF2">
        <w:rPr>
          <w:sz w:val="28"/>
          <w:szCs w:val="28"/>
        </w:rPr>
        <w:t xml:space="preserve"> процесса, его регулирования в соответствии с принципами кредитования, называется </w:t>
      </w:r>
      <w:r w:rsidRPr="000D6CF2">
        <w:rPr>
          <w:b/>
          <w:sz w:val="28"/>
          <w:szCs w:val="28"/>
        </w:rPr>
        <w:t>механизмом кредитования</w:t>
      </w:r>
      <w:r w:rsidRPr="000D6CF2">
        <w:rPr>
          <w:sz w:val="28"/>
          <w:szCs w:val="28"/>
        </w:rPr>
        <w:t>.</w:t>
      </w:r>
    </w:p>
    <w:p w:rsidR="008D5ECE" w:rsidRPr="000D6CF2" w:rsidRDefault="008D5ECE" w:rsidP="008D5ECE">
      <w:pPr>
        <w:pStyle w:val="a7"/>
        <w:suppressAutoHyphens/>
        <w:ind w:left="0" w:firstLine="567"/>
        <w:jc w:val="both"/>
        <w:rPr>
          <w:sz w:val="28"/>
          <w:szCs w:val="28"/>
        </w:rPr>
      </w:pPr>
      <w:r w:rsidRPr="000D6CF2">
        <w:rPr>
          <w:sz w:val="28"/>
          <w:szCs w:val="28"/>
        </w:rPr>
        <w:t>Юр</w:t>
      </w:r>
      <w:r>
        <w:rPr>
          <w:sz w:val="28"/>
          <w:szCs w:val="28"/>
        </w:rPr>
        <w:t>.</w:t>
      </w:r>
      <w:r w:rsidRPr="000D6CF2">
        <w:rPr>
          <w:sz w:val="28"/>
          <w:szCs w:val="28"/>
        </w:rPr>
        <w:t xml:space="preserve"> лицам кредит предоставляется только в безналичном порядке путем зачисления средств на расчетный счет заемщика. Физ</w:t>
      </w:r>
      <w:r>
        <w:rPr>
          <w:sz w:val="28"/>
          <w:szCs w:val="28"/>
        </w:rPr>
        <w:t>.</w:t>
      </w:r>
      <w:r w:rsidRPr="000D6CF2">
        <w:rPr>
          <w:sz w:val="28"/>
          <w:szCs w:val="28"/>
        </w:rPr>
        <w:t xml:space="preserve"> лицам кредит может предоставляться как в безналичной форме, так и в наличной. Кредиты в </w:t>
      </w:r>
      <w:proofErr w:type="spellStart"/>
      <w:r w:rsidRPr="000D6CF2">
        <w:rPr>
          <w:sz w:val="28"/>
          <w:szCs w:val="28"/>
        </w:rPr>
        <w:t>иностр</w:t>
      </w:r>
      <w:proofErr w:type="spellEnd"/>
      <w:r>
        <w:rPr>
          <w:sz w:val="28"/>
          <w:szCs w:val="28"/>
        </w:rPr>
        <w:t xml:space="preserve">. </w:t>
      </w:r>
      <w:r w:rsidRPr="000D6CF2">
        <w:rPr>
          <w:sz w:val="28"/>
          <w:szCs w:val="28"/>
        </w:rPr>
        <w:t>валюте предоставляются только в безналичной форме как физ</w:t>
      </w:r>
      <w:r>
        <w:rPr>
          <w:sz w:val="28"/>
          <w:szCs w:val="28"/>
        </w:rPr>
        <w:t>.</w:t>
      </w:r>
      <w:r w:rsidRPr="000D6CF2">
        <w:rPr>
          <w:sz w:val="28"/>
          <w:szCs w:val="28"/>
        </w:rPr>
        <w:t>, так и юр</w:t>
      </w:r>
      <w:r>
        <w:rPr>
          <w:sz w:val="28"/>
          <w:szCs w:val="28"/>
        </w:rPr>
        <w:t>.</w:t>
      </w:r>
      <w:r w:rsidRPr="000D6CF2">
        <w:rPr>
          <w:sz w:val="28"/>
          <w:szCs w:val="28"/>
        </w:rPr>
        <w:t xml:space="preserve"> лицам.</w:t>
      </w:r>
    </w:p>
    <w:p w:rsidR="008D5ECE" w:rsidRPr="000D6CF2" w:rsidRDefault="008D5ECE" w:rsidP="008D5ECE">
      <w:pPr>
        <w:pStyle w:val="Default"/>
        <w:tabs>
          <w:tab w:val="num" w:pos="-993"/>
        </w:tabs>
        <w:ind w:firstLine="567"/>
        <w:contextualSpacing/>
        <w:jc w:val="both"/>
        <w:rPr>
          <w:color w:val="auto"/>
          <w:sz w:val="28"/>
          <w:szCs w:val="28"/>
        </w:rPr>
      </w:pPr>
      <w:r w:rsidRPr="000D6CF2">
        <w:rPr>
          <w:sz w:val="28"/>
          <w:szCs w:val="28"/>
        </w:rPr>
        <w:t xml:space="preserve">Элементы: </w:t>
      </w:r>
      <w:r>
        <w:rPr>
          <w:sz w:val="28"/>
          <w:szCs w:val="28"/>
        </w:rPr>
        <w:t>(напомни, что элементы по абзацам)</w:t>
      </w:r>
      <w:r w:rsidRPr="000D6CF2">
        <w:rPr>
          <w:sz w:val="28"/>
          <w:szCs w:val="28"/>
        </w:rPr>
        <w:t xml:space="preserve">1. </w:t>
      </w:r>
      <w:r w:rsidRPr="000D6CF2">
        <w:rPr>
          <w:b/>
          <w:bCs/>
          <w:sz w:val="28"/>
          <w:szCs w:val="28"/>
        </w:rPr>
        <w:t>Субъекты кредитования</w:t>
      </w:r>
      <w:r w:rsidRPr="000D6CF2">
        <w:rPr>
          <w:sz w:val="28"/>
          <w:szCs w:val="28"/>
        </w:rPr>
        <w:t xml:space="preserve"> - л</w:t>
      </w:r>
      <w:r w:rsidRPr="000D6CF2">
        <w:rPr>
          <w:sz w:val="28"/>
          <w:szCs w:val="28"/>
        </w:rPr>
        <w:t>и</w:t>
      </w:r>
      <w:r w:rsidRPr="000D6CF2">
        <w:rPr>
          <w:sz w:val="28"/>
          <w:szCs w:val="28"/>
        </w:rPr>
        <w:t xml:space="preserve">ца, участвующие в процессе кредитования. 2. </w:t>
      </w:r>
      <w:r w:rsidRPr="000D6CF2">
        <w:rPr>
          <w:b/>
          <w:bCs/>
          <w:sz w:val="28"/>
          <w:szCs w:val="28"/>
        </w:rPr>
        <w:t>Объекты кредитования</w:t>
      </w:r>
      <w:r w:rsidRPr="000D6CF2">
        <w:rPr>
          <w:sz w:val="28"/>
          <w:szCs w:val="28"/>
        </w:rPr>
        <w:t xml:space="preserve"> - определенная часть стоимости производственных оборотных фондов и фондов обращения, основных производственных фондов, которая формируется за счет банковского кредита. 3. </w:t>
      </w:r>
      <w:r w:rsidRPr="000D6CF2">
        <w:rPr>
          <w:b/>
          <w:bCs/>
          <w:sz w:val="28"/>
          <w:szCs w:val="28"/>
        </w:rPr>
        <w:t>Формы кредитования</w:t>
      </w:r>
      <w:r w:rsidRPr="000D6CF2">
        <w:rPr>
          <w:sz w:val="28"/>
          <w:szCs w:val="28"/>
        </w:rPr>
        <w:t xml:space="preserve">. </w:t>
      </w:r>
      <w:r w:rsidRPr="000D6CF2">
        <w:rPr>
          <w:bCs/>
          <w:i/>
          <w:sz w:val="28"/>
          <w:szCs w:val="28"/>
        </w:rPr>
        <w:t>Простой (отдельный) ссудный счет</w:t>
      </w:r>
      <w:r w:rsidRPr="000D6CF2">
        <w:rPr>
          <w:sz w:val="28"/>
          <w:szCs w:val="28"/>
        </w:rPr>
        <w:t>- разовый характер кред</w:t>
      </w:r>
      <w:r w:rsidRPr="000D6CF2">
        <w:rPr>
          <w:sz w:val="28"/>
          <w:szCs w:val="28"/>
        </w:rPr>
        <w:t>и</w:t>
      </w:r>
      <w:r w:rsidRPr="000D6CF2">
        <w:rPr>
          <w:sz w:val="28"/>
          <w:szCs w:val="28"/>
        </w:rPr>
        <w:t>та, каждая выдача кредита оформляется документально на основании заявки заемщика и пакета необходимых документов, автоматически контролируется целевое использ</w:t>
      </w:r>
      <w:r w:rsidRPr="000D6CF2">
        <w:rPr>
          <w:sz w:val="28"/>
          <w:szCs w:val="28"/>
        </w:rPr>
        <w:t>о</w:t>
      </w:r>
      <w:r w:rsidRPr="000D6CF2">
        <w:rPr>
          <w:sz w:val="28"/>
          <w:szCs w:val="28"/>
        </w:rPr>
        <w:t xml:space="preserve">вание кредита. · </w:t>
      </w:r>
      <w:r w:rsidRPr="000D6CF2">
        <w:rPr>
          <w:bCs/>
          <w:i/>
          <w:sz w:val="28"/>
          <w:szCs w:val="28"/>
        </w:rPr>
        <w:t>Специальный ссудный счет</w:t>
      </w:r>
      <w:r w:rsidRPr="000D6CF2">
        <w:rPr>
          <w:b/>
          <w:bCs/>
          <w:sz w:val="28"/>
          <w:szCs w:val="28"/>
        </w:rPr>
        <w:t xml:space="preserve">, </w:t>
      </w:r>
      <w:r w:rsidRPr="000D6CF2">
        <w:rPr>
          <w:sz w:val="28"/>
          <w:szCs w:val="28"/>
        </w:rPr>
        <w:t>по которому открывается кредитная л</w:t>
      </w:r>
      <w:r w:rsidRPr="000D6CF2">
        <w:rPr>
          <w:sz w:val="28"/>
          <w:szCs w:val="28"/>
        </w:rPr>
        <w:t>и</w:t>
      </w:r>
      <w:r w:rsidRPr="000D6CF2">
        <w:rPr>
          <w:sz w:val="28"/>
          <w:szCs w:val="28"/>
        </w:rPr>
        <w:t xml:space="preserve">ния · </w:t>
      </w:r>
      <w:r w:rsidRPr="000D6CF2">
        <w:rPr>
          <w:bCs/>
          <w:i/>
          <w:sz w:val="28"/>
          <w:szCs w:val="28"/>
        </w:rPr>
        <w:t>Контокоррентный счет</w:t>
      </w:r>
      <w:r w:rsidRPr="000D6CF2">
        <w:rPr>
          <w:sz w:val="28"/>
          <w:szCs w:val="28"/>
        </w:rPr>
        <w:t>- фиксируются все поступления и списания средств (у</w:t>
      </w:r>
      <w:r w:rsidRPr="000D6CF2">
        <w:rPr>
          <w:sz w:val="28"/>
          <w:szCs w:val="28"/>
        </w:rPr>
        <w:t>с</w:t>
      </w:r>
      <w:r w:rsidRPr="000D6CF2">
        <w:rPr>
          <w:sz w:val="28"/>
          <w:szCs w:val="28"/>
        </w:rPr>
        <w:t xml:space="preserve">таревшая, сейчас запрещенная форма) · </w:t>
      </w:r>
      <w:r w:rsidRPr="000D6CF2">
        <w:rPr>
          <w:bCs/>
          <w:i/>
          <w:sz w:val="28"/>
          <w:szCs w:val="28"/>
        </w:rPr>
        <w:t>Текущий счет с овердрафтом</w:t>
      </w:r>
      <w:r w:rsidRPr="000D6CF2">
        <w:rPr>
          <w:sz w:val="28"/>
          <w:szCs w:val="28"/>
        </w:rPr>
        <w:t xml:space="preserve">; </w:t>
      </w:r>
      <w:r w:rsidRPr="000D6CF2">
        <w:rPr>
          <w:b/>
          <w:bCs/>
          <w:sz w:val="28"/>
          <w:szCs w:val="28"/>
        </w:rPr>
        <w:t xml:space="preserve">4. Механизм предоставления и погашения займов. 5. Кредитное планирование. </w:t>
      </w:r>
      <w:r w:rsidRPr="000D6CF2">
        <w:rPr>
          <w:bCs/>
          <w:sz w:val="28"/>
          <w:szCs w:val="28"/>
        </w:rPr>
        <w:t>Кредитное пл</w:t>
      </w:r>
      <w:r w:rsidRPr="000D6CF2">
        <w:rPr>
          <w:bCs/>
          <w:sz w:val="28"/>
          <w:szCs w:val="28"/>
        </w:rPr>
        <w:t>а</w:t>
      </w:r>
      <w:r w:rsidRPr="000D6CF2">
        <w:rPr>
          <w:bCs/>
          <w:sz w:val="28"/>
          <w:szCs w:val="28"/>
        </w:rPr>
        <w:t>нирование- планирование работы банка на рынке кредитных услуг. Обязательный этап всех видов банковского планирования: стратегического, бизнес-планирования, тек</w:t>
      </w:r>
      <w:r w:rsidRPr="000D6CF2">
        <w:rPr>
          <w:bCs/>
          <w:sz w:val="28"/>
          <w:szCs w:val="28"/>
        </w:rPr>
        <w:t>у</w:t>
      </w:r>
      <w:r w:rsidRPr="000D6CF2">
        <w:rPr>
          <w:bCs/>
          <w:sz w:val="28"/>
          <w:szCs w:val="28"/>
        </w:rPr>
        <w:t>щего (тактического) планирования</w:t>
      </w:r>
      <w:r w:rsidRPr="000D6CF2">
        <w:rPr>
          <w:bCs/>
          <w:i/>
          <w:sz w:val="28"/>
          <w:szCs w:val="28"/>
        </w:rPr>
        <w:t>. Стратегическое К.п</w:t>
      </w:r>
      <w:r w:rsidRPr="000D6CF2">
        <w:rPr>
          <w:sz w:val="28"/>
          <w:szCs w:val="28"/>
        </w:rPr>
        <w:t>. направлено на разработку концептуальной основы поведения банка на рынке кредитных услуг исходя из осно</w:t>
      </w:r>
      <w:r w:rsidRPr="000D6CF2">
        <w:rPr>
          <w:sz w:val="28"/>
          <w:szCs w:val="28"/>
        </w:rPr>
        <w:t>в</w:t>
      </w:r>
      <w:r w:rsidRPr="000D6CF2">
        <w:rPr>
          <w:sz w:val="28"/>
          <w:szCs w:val="28"/>
        </w:rPr>
        <w:t xml:space="preserve">ных целей и принципов </w:t>
      </w:r>
      <w:r w:rsidRPr="000D6CF2">
        <w:rPr>
          <w:i/>
          <w:iCs/>
          <w:sz w:val="28"/>
          <w:szCs w:val="28"/>
        </w:rPr>
        <w:t xml:space="preserve">кредитной политики </w:t>
      </w:r>
      <w:r w:rsidRPr="000D6CF2">
        <w:rPr>
          <w:sz w:val="28"/>
          <w:szCs w:val="28"/>
        </w:rPr>
        <w:t>и рассчитано на долгосрочную перспе</w:t>
      </w:r>
      <w:r w:rsidRPr="000D6CF2">
        <w:rPr>
          <w:sz w:val="28"/>
          <w:szCs w:val="28"/>
        </w:rPr>
        <w:t>к</w:t>
      </w:r>
      <w:r w:rsidRPr="000D6CF2">
        <w:rPr>
          <w:sz w:val="28"/>
          <w:szCs w:val="28"/>
        </w:rPr>
        <w:t xml:space="preserve">тиву. </w:t>
      </w:r>
      <w:r w:rsidRPr="000D6CF2">
        <w:rPr>
          <w:bCs/>
          <w:i/>
          <w:sz w:val="28"/>
          <w:szCs w:val="28"/>
        </w:rPr>
        <w:t>Текущее К.п</w:t>
      </w:r>
      <w:r w:rsidRPr="000D6CF2">
        <w:rPr>
          <w:b/>
          <w:bCs/>
          <w:sz w:val="28"/>
          <w:szCs w:val="28"/>
        </w:rPr>
        <w:t xml:space="preserve">. </w:t>
      </w:r>
      <w:r w:rsidRPr="000D6CF2">
        <w:rPr>
          <w:sz w:val="28"/>
          <w:szCs w:val="28"/>
        </w:rPr>
        <w:t xml:space="preserve">ориентировано на организацию выполнения стратегических задач К.п. и количественных характеристик ссудных операций, определенных бизнес-планом. </w:t>
      </w:r>
      <w:r w:rsidRPr="000D6CF2">
        <w:rPr>
          <w:b/>
          <w:bCs/>
          <w:color w:val="auto"/>
          <w:sz w:val="28"/>
          <w:szCs w:val="28"/>
        </w:rPr>
        <w:t xml:space="preserve">6. Система формирования кредитных ресурсов и их резервирования. 7. Система формирования и использования резервов по возмещению возможных потерь от кредитной деятельности. </w:t>
      </w:r>
      <w:r w:rsidRPr="000D6CF2">
        <w:rPr>
          <w:color w:val="auto"/>
          <w:sz w:val="28"/>
          <w:szCs w:val="28"/>
        </w:rPr>
        <w:t>С целью расчета объема резерва под кредитные риски и определения чистого кредитного риска банк должен проанализировать кр</w:t>
      </w:r>
      <w:r w:rsidRPr="000D6CF2">
        <w:rPr>
          <w:color w:val="auto"/>
          <w:sz w:val="28"/>
          <w:szCs w:val="28"/>
        </w:rPr>
        <w:t>е</w:t>
      </w:r>
      <w:r w:rsidRPr="000D6CF2">
        <w:rPr>
          <w:color w:val="auto"/>
          <w:sz w:val="28"/>
          <w:szCs w:val="28"/>
        </w:rPr>
        <w:t>дитный портфель. Для целей расчета резервов на покрытие возможных потерь по кр</w:t>
      </w:r>
      <w:r w:rsidRPr="000D6CF2">
        <w:rPr>
          <w:color w:val="auto"/>
          <w:sz w:val="28"/>
          <w:szCs w:val="28"/>
        </w:rPr>
        <w:t>е</w:t>
      </w:r>
      <w:r w:rsidRPr="000D6CF2">
        <w:rPr>
          <w:color w:val="auto"/>
          <w:sz w:val="28"/>
          <w:szCs w:val="28"/>
        </w:rPr>
        <w:t>дитным операциям определяется чистый кредитный риск (в абсолютных показателях) путем уменьшения валового кредитного риска, классифицированных по степеням ри</w:t>
      </w:r>
      <w:r w:rsidRPr="000D6CF2">
        <w:rPr>
          <w:color w:val="auto"/>
          <w:sz w:val="28"/>
          <w:szCs w:val="28"/>
        </w:rPr>
        <w:t>с</w:t>
      </w:r>
      <w:r w:rsidRPr="000D6CF2">
        <w:rPr>
          <w:color w:val="auto"/>
          <w:sz w:val="28"/>
          <w:szCs w:val="28"/>
        </w:rPr>
        <w:t xml:space="preserve">ка, на стоимость приемлемого обеспечения. </w:t>
      </w:r>
      <w:r w:rsidRPr="000D6CF2">
        <w:rPr>
          <w:b/>
          <w:bCs/>
          <w:color w:val="auto"/>
          <w:sz w:val="28"/>
          <w:szCs w:val="28"/>
        </w:rPr>
        <w:t>8. Экономический контроль и банко</w:t>
      </w:r>
      <w:r w:rsidRPr="000D6CF2">
        <w:rPr>
          <w:b/>
          <w:bCs/>
          <w:color w:val="auto"/>
          <w:sz w:val="28"/>
          <w:szCs w:val="28"/>
        </w:rPr>
        <w:t>в</w:t>
      </w:r>
      <w:r w:rsidRPr="000D6CF2">
        <w:rPr>
          <w:b/>
          <w:bCs/>
          <w:color w:val="auto"/>
          <w:sz w:val="28"/>
          <w:szCs w:val="28"/>
        </w:rPr>
        <w:t xml:space="preserve">ский надзор за ходом и результатами кредитной деятельности. </w:t>
      </w:r>
    </w:p>
    <w:p w:rsidR="008D5ECE" w:rsidRPr="000D6CF2" w:rsidRDefault="008D5ECE" w:rsidP="008D5ECE">
      <w:pPr>
        <w:tabs>
          <w:tab w:val="num" w:pos="-993"/>
        </w:tabs>
        <w:suppressAutoHyphens/>
        <w:ind w:firstLine="567"/>
        <w:contextualSpacing/>
        <w:jc w:val="both"/>
        <w:rPr>
          <w:sz w:val="28"/>
          <w:szCs w:val="28"/>
        </w:rPr>
      </w:pPr>
      <w:r w:rsidRPr="000D6CF2">
        <w:rPr>
          <w:sz w:val="28"/>
          <w:szCs w:val="28"/>
        </w:rPr>
        <w:t xml:space="preserve">Предоставление (размещение) банком денежных средств клиентам банка осуществляется следующими </w:t>
      </w:r>
      <w:r w:rsidRPr="000D6CF2">
        <w:rPr>
          <w:sz w:val="28"/>
          <w:szCs w:val="28"/>
          <w:u w:val="single"/>
        </w:rPr>
        <w:t>способами</w:t>
      </w:r>
      <w:r w:rsidRPr="000D6CF2">
        <w:rPr>
          <w:sz w:val="28"/>
          <w:szCs w:val="28"/>
        </w:rPr>
        <w:t xml:space="preserve">: разовым зачислением денежных средств на банковские счета, либо выдачей наличных денег заемщику - физическому лицу; открытием кредитной линии, т.е. заключением соглашения/договора, на основании которого клиент-заемщик приобретает право на получение и использование в течение обусловленного срока денежных средств; кредитованием банком банковского счета клиента-заемщика (при недостаточности или отсутствии на нем денежных средств) и оплаты расчетных документов с банковского счета клиента-заемщика; участием банка </w:t>
      </w:r>
      <w:r w:rsidRPr="000D6CF2">
        <w:rPr>
          <w:sz w:val="28"/>
          <w:szCs w:val="28"/>
        </w:rPr>
        <w:lastRenderedPageBreak/>
        <w:t>в предоставлении (размещении) денежных средств клиенту банка на синдицированной (консорциальной) основе;</w:t>
      </w:r>
    </w:p>
    <w:p w:rsidR="008D5ECE" w:rsidRPr="000D6CF2" w:rsidRDefault="008D5ECE" w:rsidP="008D5ECE">
      <w:pPr>
        <w:tabs>
          <w:tab w:val="num" w:pos="-993"/>
        </w:tabs>
        <w:suppressAutoHyphens/>
        <w:ind w:firstLine="567"/>
        <w:contextualSpacing/>
        <w:jc w:val="both"/>
        <w:rPr>
          <w:sz w:val="28"/>
          <w:szCs w:val="28"/>
        </w:rPr>
      </w:pPr>
      <w:r w:rsidRPr="000D6CF2">
        <w:rPr>
          <w:sz w:val="28"/>
          <w:szCs w:val="28"/>
          <w:u w:val="single"/>
        </w:rPr>
        <w:t xml:space="preserve">Погашение (возврат) </w:t>
      </w:r>
      <w:r w:rsidRPr="000D6CF2">
        <w:rPr>
          <w:sz w:val="28"/>
          <w:szCs w:val="28"/>
        </w:rPr>
        <w:t>размещенных банком денежных средств и уплата процентов по ним производится в следующем порядке:</w:t>
      </w:r>
    </w:p>
    <w:p w:rsidR="008D5ECE" w:rsidRPr="000D6CF2" w:rsidRDefault="008D5ECE" w:rsidP="008D5ECE">
      <w:pPr>
        <w:tabs>
          <w:tab w:val="num" w:pos="-993"/>
        </w:tabs>
        <w:suppressAutoHyphens/>
        <w:ind w:firstLine="567"/>
        <w:contextualSpacing/>
        <w:jc w:val="both"/>
        <w:rPr>
          <w:sz w:val="28"/>
          <w:szCs w:val="28"/>
        </w:rPr>
      </w:pPr>
      <w:r w:rsidRPr="000D6CF2">
        <w:rPr>
          <w:sz w:val="28"/>
          <w:szCs w:val="28"/>
        </w:rPr>
        <w:t>1) путем списания денежных средств банковского счета клиента-заемщика по его платежному поручению;</w:t>
      </w:r>
    </w:p>
    <w:p w:rsidR="008D5ECE" w:rsidRPr="000D6CF2" w:rsidRDefault="008D5ECE" w:rsidP="008D5ECE">
      <w:pPr>
        <w:tabs>
          <w:tab w:val="num" w:pos="-993"/>
        </w:tabs>
        <w:suppressAutoHyphens/>
        <w:ind w:firstLine="567"/>
        <w:contextualSpacing/>
        <w:jc w:val="both"/>
        <w:rPr>
          <w:sz w:val="28"/>
          <w:szCs w:val="28"/>
        </w:rPr>
      </w:pPr>
      <w:r w:rsidRPr="000D6CF2">
        <w:rPr>
          <w:sz w:val="28"/>
          <w:szCs w:val="28"/>
        </w:rPr>
        <w:t>2) путем списания денежных средств в порядке очередности, установленной законодательством, с банковского счета клиента-заемщика (</w:t>
      </w:r>
      <w:r w:rsidR="00B202FA" w:rsidRPr="000D6CF2">
        <w:rPr>
          <w:sz w:val="28"/>
          <w:szCs w:val="28"/>
        </w:rPr>
        <w:t>обсуживающегося</w:t>
      </w:r>
      <w:r w:rsidRPr="000D6CF2">
        <w:rPr>
          <w:sz w:val="28"/>
          <w:szCs w:val="28"/>
        </w:rPr>
        <w:t xml:space="preserve"> в другом банке) на основании платежного требования банка-кредитора при условии, если договором предусмотрена возможность списания денежных средств без распоряжения клиента-владельца счета;</w:t>
      </w:r>
    </w:p>
    <w:p w:rsidR="008D5ECE" w:rsidRPr="000D6CF2" w:rsidRDefault="008D5ECE" w:rsidP="008D5ECE">
      <w:pPr>
        <w:tabs>
          <w:tab w:val="num" w:pos="-993"/>
        </w:tabs>
        <w:suppressAutoHyphens/>
        <w:ind w:firstLine="567"/>
        <w:contextualSpacing/>
        <w:jc w:val="both"/>
        <w:rPr>
          <w:sz w:val="28"/>
          <w:szCs w:val="28"/>
        </w:rPr>
      </w:pPr>
      <w:r w:rsidRPr="000D6CF2">
        <w:rPr>
          <w:sz w:val="28"/>
          <w:szCs w:val="28"/>
        </w:rPr>
        <w:t xml:space="preserve">3) путем списания </w:t>
      </w:r>
      <w:proofErr w:type="spellStart"/>
      <w:r w:rsidRPr="000D6CF2">
        <w:rPr>
          <w:sz w:val="28"/>
          <w:szCs w:val="28"/>
        </w:rPr>
        <w:t>ден</w:t>
      </w:r>
      <w:proofErr w:type="spellEnd"/>
      <w:r w:rsidR="00B202FA">
        <w:rPr>
          <w:sz w:val="28"/>
          <w:szCs w:val="28"/>
        </w:rPr>
        <w:t>.</w:t>
      </w:r>
      <w:r w:rsidRPr="000D6CF2">
        <w:rPr>
          <w:sz w:val="28"/>
          <w:szCs w:val="28"/>
        </w:rPr>
        <w:t xml:space="preserve"> средств с банковского счета клиента-заемщика (юр</w:t>
      </w:r>
      <w:r w:rsidR="00B202FA">
        <w:rPr>
          <w:sz w:val="28"/>
          <w:szCs w:val="28"/>
        </w:rPr>
        <w:t>.</w:t>
      </w:r>
      <w:r w:rsidRPr="000D6CF2">
        <w:rPr>
          <w:sz w:val="28"/>
          <w:szCs w:val="28"/>
        </w:rPr>
        <w:t xml:space="preserve"> лица), </w:t>
      </w:r>
      <w:r w:rsidR="00B202FA" w:rsidRPr="000D6CF2">
        <w:rPr>
          <w:sz w:val="28"/>
          <w:szCs w:val="28"/>
        </w:rPr>
        <w:t>обсуживающегося</w:t>
      </w:r>
      <w:r w:rsidRPr="000D6CF2">
        <w:rPr>
          <w:sz w:val="28"/>
          <w:szCs w:val="28"/>
        </w:rPr>
        <w:t xml:space="preserve"> в банке-кредиторе, на основании платежного требования банка-кредитора, если условиями договора предусмотрено проведение указанной операции;</w:t>
      </w:r>
    </w:p>
    <w:p w:rsidR="008D5ECE" w:rsidRPr="000D6CF2" w:rsidRDefault="008D5ECE" w:rsidP="008D5ECE">
      <w:pPr>
        <w:tabs>
          <w:tab w:val="num" w:pos="-993"/>
        </w:tabs>
        <w:suppressAutoHyphens/>
        <w:ind w:firstLine="567"/>
        <w:contextualSpacing/>
        <w:jc w:val="both"/>
        <w:rPr>
          <w:sz w:val="28"/>
          <w:szCs w:val="28"/>
        </w:rPr>
      </w:pPr>
      <w:r w:rsidRPr="000D6CF2">
        <w:rPr>
          <w:sz w:val="28"/>
          <w:szCs w:val="28"/>
        </w:rPr>
        <w:t xml:space="preserve">4) путем перечисления средств со счетов клиентов-заемщиков </w:t>
      </w:r>
      <w:r w:rsidR="00B202FA">
        <w:rPr>
          <w:sz w:val="28"/>
          <w:szCs w:val="28"/>
        </w:rPr>
        <w:t>–</w:t>
      </w:r>
      <w:r w:rsidRPr="000D6CF2">
        <w:rPr>
          <w:sz w:val="28"/>
          <w:szCs w:val="28"/>
        </w:rPr>
        <w:t xml:space="preserve"> физ</w:t>
      </w:r>
      <w:r w:rsidR="00B202FA">
        <w:rPr>
          <w:sz w:val="28"/>
          <w:szCs w:val="28"/>
        </w:rPr>
        <w:t>.</w:t>
      </w:r>
      <w:r w:rsidRPr="000D6CF2">
        <w:rPr>
          <w:sz w:val="28"/>
          <w:szCs w:val="28"/>
        </w:rPr>
        <w:t xml:space="preserve"> лиц на основании их письменных распоряжений через органы связи или другие кредитные организации, взноса последними наличных денег в кассу банка-кредитора на основании приходного кассового ордера, а также удержания из сумм, причитающихся на оплату труда клиентам-заемщикам, являющимся работниками банка-кредитора (по их заявлениям или на основании договора).</w:t>
      </w:r>
    </w:p>
    <w:p w:rsidR="008D5ECE" w:rsidRDefault="008D5ECE" w:rsidP="008D5ECE">
      <w:pPr>
        <w:tabs>
          <w:tab w:val="num" w:pos="-993"/>
        </w:tabs>
        <w:suppressAutoHyphens/>
        <w:ind w:firstLine="567"/>
        <w:contextualSpacing/>
        <w:jc w:val="both"/>
      </w:pPr>
      <w:r w:rsidRPr="000D6CF2">
        <w:rPr>
          <w:sz w:val="28"/>
          <w:szCs w:val="28"/>
        </w:rPr>
        <w:t>Погашение (возврат) денежных средств в иностранной валюте осуществляется только в безналичном порядке.</w:t>
      </w:r>
      <w:r>
        <w:br w:type="page"/>
      </w:r>
    </w:p>
    <w:p w:rsidR="008D5ECE" w:rsidRPr="00AB036E" w:rsidRDefault="008D5ECE" w:rsidP="00E34939">
      <w:pPr>
        <w:numPr>
          <w:ilvl w:val="0"/>
          <w:numId w:val="93"/>
        </w:numPr>
        <w:suppressAutoHyphens/>
        <w:ind w:left="0" w:firstLine="567"/>
        <w:jc w:val="both"/>
        <w:rPr>
          <w:b/>
          <w:sz w:val="28"/>
          <w:szCs w:val="28"/>
          <w:highlight w:val="yellow"/>
        </w:rPr>
      </w:pPr>
      <w:r w:rsidRPr="00AB036E">
        <w:rPr>
          <w:b/>
          <w:sz w:val="28"/>
          <w:szCs w:val="28"/>
          <w:highlight w:val="yellow"/>
        </w:rPr>
        <w:lastRenderedPageBreak/>
        <w:t xml:space="preserve">Операции коммерческих банков с ценными бумагами: виды, краткая характеристика. </w:t>
      </w:r>
    </w:p>
    <w:p w:rsidR="008D5ECE" w:rsidRPr="004470EF" w:rsidRDefault="008D5ECE" w:rsidP="008D5ECE">
      <w:pPr>
        <w:suppressAutoHyphens/>
        <w:ind w:firstLine="567"/>
        <w:jc w:val="both"/>
        <w:rPr>
          <w:sz w:val="28"/>
          <w:szCs w:val="28"/>
        </w:rPr>
      </w:pPr>
      <w:r w:rsidRPr="004470EF">
        <w:rPr>
          <w:sz w:val="28"/>
          <w:szCs w:val="28"/>
        </w:rPr>
        <w:t xml:space="preserve">Коммерческие банки на рынке ценных бумаг </w:t>
      </w:r>
      <w:r w:rsidRPr="004470EF">
        <w:rPr>
          <w:b/>
          <w:sz w:val="28"/>
          <w:szCs w:val="28"/>
        </w:rPr>
        <w:t>могут выступать в качестве</w:t>
      </w:r>
      <w:r w:rsidRPr="004470EF">
        <w:rPr>
          <w:sz w:val="28"/>
          <w:szCs w:val="28"/>
        </w:rPr>
        <w:t xml:space="preserve"> эмитентов ценных бумаг, посредников при операциях с ценными бумагами, а также в роли инвесторов, приобретая ценные бумаги за свой счет. </w:t>
      </w:r>
    </w:p>
    <w:p w:rsidR="008D5ECE" w:rsidRPr="004470EF" w:rsidRDefault="008D5ECE" w:rsidP="008D5ECE">
      <w:pPr>
        <w:suppressAutoHyphens/>
        <w:ind w:firstLine="567"/>
        <w:jc w:val="both"/>
        <w:rPr>
          <w:sz w:val="28"/>
          <w:szCs w:val="28"/>
        </w:rPr>
      </w:pPr>
      <w:r w:rsidRPr="004470EF">
        <w:rPr>
          <w:sz w:val="28"/>
          <w:szCs w:val="28"/>
        </w:rPr>
        <w:t xml:space="preserve">Ценные бумаги, выпускаемые коммерческими банками, можно разделить на две основные группы: акции и облигации; сберегательные и депозитные сертификаты, векселя. </w:t>
      </w:r>
    </w:p>
    <w:p w:rsidR="008D5ECE" w:rsidRPr="004470EF" w:rsidRDefault="008D5ECE" w:rsidP="008D5ECE">
      <w:pPr>
        <w:suppressAutoHyphens/>
        <w:ind w:firstLine="567"/>
        <w:jc w:val="both"/>
        <w:rPr>
          <w:sz w:val="28"/>
          <w:szCs w:val="28"/>
        </w:rPr>
      </w:pPr>
      <w:r w:rsidRPr="004470EF">
        <w:rPr>
          <w:sz w:val="28"/>
          <w:szCs w:val="28"/>
          <w:u w:val="single"/>
        </w:rPr>
        <w:t>Эмитируя</w:t>
      </w:r>
      <w:r w:rsidRPr="004470EF">
        <w:rPr>
          <w:sz w:val="28"/>
          <w:szCs w:val="28"/>
        </w:rPr>
        <w:t xml:space="preserve"> и обслуживая векселя, сберегательные и депозитные сертификаты, коммерческие банки выполняют одно из своих основных предназначений - аккумуляцию денежных и создание платежных средств. </w:t>
      </w:r>
    </w:p>
    <w:p w:rsidR="008D5ECE" w:rsidRPr="004470EF" w:rsidRDefault="008D5ECE" w:rsidP="008D5ECE">
      <w:pPr>
        <w:suppressAutoHyphens/>
        <w:ind w:firstLine="567"/>
        <w:jc w:val="both"/>
        <w:rPr>
          <w:sz w:val="28"/>
          <w:szCs w:val="28"/>
        </w:rPr>
      </w:pPr>
      <w:r w:rsidRPr="004470EF">
        <w:rPr>
          <w:sz w:val="28"/>
          <w:szCs w:val="28"/>
          <w:u w:val="single"/>
        </w:rPr>
        <w:t>Выступая в качестве посредников</w:t>
      </w:r>
      <w:r w:rsidRPr="004470EF">
        <w:rPr>
          <w:sz w:val="28"/>
          <w:szCs w:val="28"/>
        </w:rPr>
        <w:t xml:space="preserve"> в операциях с ценными бумагами, коммерческие банки по поручению предприятий, выпустивших акции, осуществляют их продажу, перепродажу, хранение и получение дивидендов по ним, получая комиссионное вознаграждение. </w:t>
      </w:r>
    </w:p>
    <w:p w:rsidR="008D5ECE" w:rsidRDefault="008D5ECE" w:rsidP="008D5ECE">
      <w:pPr>
        <w:suppressAutoHyphens/>
        <w:ind w:firstLine="567"/>
        <w:jc w:val="both"/>
        <w:rPr>
          <w:sz w:val="28"/>
          <w:szCs w:val="28"/>
        </w:rPr>
      </w:pPr>
      <w:r w:rsidRPr="004470EF">
        <w:rPr>
          <w:sz w:val="28"/>
          <w:szCs w:val="28"/>
          <w:u w:val="single"/>
        </w:rPr>
        <w:t>На комиссионных</w:t>
      </w:r>
      <w:r w:rsidRPr="004470EF">
        <w:rPr>
          <w:sz w:val="28"/>
          <w:szCs w:val="28"/>
        </w:rPr>
        <w:t xml:space="preserve"> же </w:t>
      </w:r>
      <w:r w:rsidRPr="004470EF">
        <w:rPr>
          <w:sz w:val="28"/>
          <w:szCs w:val="28"/>
          <w:u w:val="single"/>
        </w:rPr>
        <w:t>началах</w:t>
      </w:r>
      <w:r w:rsidRPr="004470EF">
        <w:rPr>
          <w:sz w:val="28"/>
          <w:szCs w:val="28"/>
        </w:rPr>
        <w:t xml:space="preserve"> коммерческие банки по договоренности с организациями, выпустившими облигации и другие ценные бумаги, могут взять на себя их продажу, перепродажу или получение дохода по ним. Банки могут принимать от заемщиков ценные бумаги в качестве залога по выданным ссудам. </w:t>
      </w:r>
    </w:p>
    <w:p w:rsidR="00B202FA" w:rsidRDefault="008D5ECE" w:rsidP="00B202FA">
      <w:pPr>
        <w:suppressAutoHyphens/>
        <w:ind w:firstLine="567"/>
        <w:jc w:val="both"/>
        <w:rPr>
          <w:sz w:val="28"/>
          <w:szCs w:val="28"/>
        </w:rPr>
      </w:pPr>
      <w:r w:rsidRPr="004470EF">
        <w:rPr>
          <w:sz w:val="28"/>
          <w:szCs w:val="28"/>
        </w:rPr>
        <w:t>Работа коммерческих банков на рынке ценных бумаг осуществляется обычным порядком в рамках имеющейся общей банковской лицензии. Все операции коммерческих банков с ценными бумагами можно с</w:t>
      </w:r>
      <w:r w:rsidR="00B202FA">
        <w:rPr>
          <w:sz w:val="28"/>
          <w:szCs w:val="28"/>
        </w:rPr>
        <w:t>группировать следующим образом:</w:t>
      </w:r>
    </w:p>
    <w:p w:rsidR="008D5ECE" w:rsidRPr="00B202FA" w:rsidRDefault="00B202FA" w:rsidP="00B202FA">
      <w:pPr>
        <w:suppressAutoHyphens/>
        <w:jc w:val="both"/>
        <w:rPr>
          <w:sz w:val="28"/>
          <w:szCs w:val="28"/>
        </w:rPr>
      </w:pPr>
      <w:r>
        <w:rPr>
          <w:sz w:val="28"/>
          <w:szCs w:val="28"/>
        </w:rPr>
        <w:t xml:space="preserve">1) </w:t>
      </w:r>
      <w:r w:rsidR="008D5ECE" w:rsidRPr="00B202FA">
        <w:rPr>
          <w:sz w:val="28"/>
          <w:szCs w:val="28"/>
        </w:rPr>
        <w:t xml:space="preserve">Собственные сделки банков с ценными бумагами: инвестиционные; торговые. </w:t>
      </w:r>
    </w:p>
    <w:p w:rsidR="008D5ECE" w:rsidRPr="00B202FA" w:rsidRDefault="00B202FA" w:rsidP="00B202FA">
      <w:pPr>
        <w:suppressAutoHyphens/>
        <w:ind w:left="-207"/>
        <w:contextualSpacing/>
        <w:jc w:val="both"/>
        <w:rPr>
          <w:sz w:val="28"/>
          <w:szCs w:val="28"/>
        </w:rPr>
      </w:pPr>
      <w:r>
        <w:rPr>
          <w:sz w:val="28"/>
          <w:szCs w:val="28"/>
        </w:rPr>
        <w:t xml:space="preserve">2) </w:t>
      </w:r>
      <w:r w:rsidR="008D5ECE" w:rsidRPr="00B202FA">
        <w:rPr>
          <w:sz w:val="28"/>
          <w:szCs w:val="28"/>
        </w:rPr>
        <w:t xml:space="preserve">Гарантийные операции банков. </w:t>
      </w:r>
    </w:p>
    <w:p w:rsidR="008D5ECE" w:rsidRPr="004470EF" w:rsidRDefault="008D5ECE" w:rsidP="008D5ECE">
      <w:pPr>
        <w:suppressAutoHyphens/>
        <w:ind w:firstLine="567"/>
        <w:jc w:val="both"/>
        <w:rPr>
          <w:sz w:val="28"/>
          <w:szCs w:val="28"/>
        </w:rPr>
      </w:pPr>
      <w:r w:rsidRPr="004470EF">
        <w:rPr>
          <w:sz w:val="28"/>
          <w:szCs w:val="28"/>
        </w:rPr>
        <w:t>Собственные сделки банков с ценными бумагами осуществляются по инициативе банка от его имени и за его счет. Собственные сделки банков с ценными бумагами подразделяются на инвестиции и торговые операции. Банки могут вкладывать средства в ценные бумаги с целью получения дохода. Как правило, основной областью</w:t>
      </w:r>
      <w:r>
        <w:rPr>
          <w:sz w:val="28"/>
          <w:szCs w:val="28"/>
        </w:rPr>
        <w:t xml:space="preserve"> инвестиций банков являются вло</w:t>
      </w:r>
      <w:r w:rsidRPr="004470EF">
        <w:rPr>
          <w:sz w:val="28"/>
          <w:szCs w:val="28"/>
        </w:rPr>
        <w:t xml:space="preserve">жения в </w:t>
      </w:r>
      <w:proofErr w:type="spellStart"/>
      <w:r w:rsidRPr="004470EF">
        <w:rPr>
          <w:sz w:val="28"/>
          <w:szCs w:val="28"/>
        </w:rPr>
        <w:t>твердопроцентные</w:t>
      </w:r>
      <w:proofErr w:type="spellEnd"/>
      <w:r w:rsidRPr="004470EF">
        <w:rPr>
          <w:sz w:val="28"/>
          <w:szCs w:val="28"/>
        </w:rPr>
        <w:t xml:space="preserve"> ценные бумаги. </w:t>
      </w:r>
    </w:p>
    <w:p w:rsidR="008D5ECE" w:rsidRPr="004470EF" w:rsidRDefault="008D5ECE" w:rsidP="008D5ECE">
      <w:pPr>
        <w:suppressAutoHyphens/>
        <w:ind w:firstLine="567"/>
        <w:jc w:val="both"/>
        <w:rPr>
          <w:sz w:val="28"/>
          <w:szCs w:val="28"/>
        </w:rPr>
      </w:pPr>
      <w:r w:rsidRPr="004470EF">
        <w:rPr>
          <w:sz w:val="28"/>
          <w:szCs w:val="28"/>
        </w:rPr>
        <w:t xml:space="preserve">Банк выступает в роли самостоятельного торговца, приобретая ценные бумаги для собственного портфеля или продавая их. Основная цель, которую преследуют банки, осуществляя торговые операции, - это извлечение дохода из разности курсов на одни и те же ценные бумаги на различных биржах. Поскольку эти операции должны проводиться быстро, то в конечном счете они способствуют выравниванию курсов на ценные бумаги. </w:t>
      </w:r>
    </w:p>
    <w:p w:rsidR="008D5ECE" w:rsidRPr="004470EF" w:rsidRDefault="008D5ECE" w:rsidP="008D5ECE">
      <w:pPr>
        <w:suppressAutoHyphens/>
        <w:ind w:firstLine="567"/>
        <w:jc w:val="both"/>
        <w:rPr>
          <w:sz w:val="28"/>
          <w:szCs w:val="28"/>
        </w:rPr>
      </w:pPr>
      <w:r w:rsidRPr="004470EF">
        <w:rPr>
          <w:sz w:val="28"/>
          <w:szCs w:val="28"/>
        </w:rPr>
        <w:t>Коммерческие банки, выступая в роли инвестиционных компаний, могут выдавать в пользу третьих лиц гарантии по размещению ценных бумаг. Это своего рода страхование ри</w:t>
      </w:r>
      <w:r>
        <w:rPr>
          <w:sz w:val="28"/>
          <w:szCs w:val="28"/>
        </w:rPr>
        <w:t>ска инвестиционных компаний или</w:t>
      </w:r>
      <w:r w:rsidRPr="004470EF">
        <w:rPr>
          <w:sz w:val="28"/>
          <w:szCs w:val="28"/>
        </w:rPr>
        <w:t xml:space="preserve"> эмиссионных консорциумов, занимающихся размещением ценных бумаг. Банки, выступающие гарантами при эмиссии ценных бумаг, берут на себя обязательство перед инвестиционной компанией, проводящей размещение ценных бумаг, что в случае не полного размещения акций или облигационного займа они примут их на</w:t>
      </w:r>
      <w:r>
        <w:rPr>
          <w:sz w:val="28"/>
          <w:szCs w:val="28"/>
        </w:rPr>
        <w:t xml:space="preserve"> свой счет по заранее со</w:t>
      </w:r>
      <w:r w:rsidRPr="004470EF">
        <w:rPr>
          <w:sz w:val="28"/>
          <w:szCs w:val="28"/>
        </w:rPr>
        <w:t xml:space="preserve">гласованному курсу. При полном размещении займа или акций банки получают комиссию и вознаграждение за риск. </w:t>
      </w:r>
    </w:p>
    <w:p w:rsidR="008D5ECE" w:rsidRDefault="008D5ECE" w:rsidP="008D5ECE">
      <w:pPr>
        <w:spacing w:line="360" w:lineRule="auto"/>
        <w:ind w:firstLine="709"/>
        <w:jc w:val="both"/>
      </w:pPr>
      <w:r>
        <w:br w:type="page"/>
      </w:r>
    </w:p>
    <w:p w:rsidR="008D5ECE" w:rsidRPr="00AB036E" w:rsidRDefault="008D5ECE" w:rsidP="00E34939">
      <w:pPr>
        <w:numPr>
          <w:ilvl w:val="0"/>
          <w:numId w:val="93"/>
        </w:numPr>
        <w:suppressAutoHyphens/>
        <w:ind w:left="0" w:firstLine="567"/>
        <w:jc w:val="both"/>
        <w:rPr>
          <w:b/>
          <w:sz w:val="28"/>
          <w:szCs w:val="28"/>
          <w:highlight w:val="yellow"/>
        </w:rPr>
      </w:pPr>
      <w:r w:rsidRPr="00AB036E">
        <w:rPr>
          <w:b/>
          <w:sz w:val="28"/>
          <w:szCs w:val="28"/>
          <w:highlight w:val="yellow"/>
        </w:rPr>
        <w:lastRenderedPageBreak/>
        <w:t>Лицензирование банковской деятельности. Виды банк</w:t>
      </w:r>
      <w:r>
        <w:rPr>
          <w:b/>
          <w:sz w:val="28"/>
          <w:szCs w:val="28"/>
          <w:highlight w:val="yellow"/>
        </w:rPr>
        <w:t>.</w:t>
      </w:r>
      <w:r w:rsidRPr="00AB036E">
        <w:rPr>
          <w:b/>
          <w:sz w:val="28"/>
          <w:szCs w:val="28"/>
          <w:highlight w:val="yellow"/>
        </w:rPr>
        <w:t xml:space="preserve"> лицензий </w:t>
      </w:r>
    </w:p>
    <w:p w:rsidR="008D5ECE" w:rsidRPr="00541961" w:rsidRDefault="008D5ECE" w:rsidP="008D5ECE">
      <w:pPr>
        <w:suppressAutoHyphens/>
        <w:ind w:firstLine="567"/>
        <w:contextualSpacing/>
        <w:jc w:val="both"/>
        <w:rPr>
          <w:sz w:val="28"/>
          <w:szCs w:val="28"/>
        </w:rPr>
      </w:pPr>
      <w:r w:rsidRPr="00541961">
        <w:rPr>
          <w:b/>
          <w:sz w:val="28"/>
          <w:szCs w:val="28"/>
        </w:rPr>
        <w:t>Лицензирование банковской деятельности</w:t>
      </w:r>
      <w:r w:rsidRPr="00541961">
        <w:rPr>
          <w:sz w:val="28"/>
          <w:szCs w:val="28"/>
        </w:rPr>
        <w:t xml:space="preserve"> – процедура, которую проходят кредитные организации, чтобы получить право на осуществление банк</w:t>
      </w:r>
      <w:r w:rsidR="00B202FA">
        <w:rPr>
          <w:sz w:val="28"/>
          <w:szCs w:val="28"/>
        </w:rPr>
        <w:t>.</w:t>
      </w:r>
      <w:r w:rsidRPr="00541961">
        <w:rPr>
          <w:sz w:val="28"/>
          <w:szCs w:val="28"/>
        </w:rPr>
        <w:t xml:space="preserve"> операций.</w:t>
      </w:r>
    </w:p>
    <w:p w:rsidR="008D5ECE" w:rsidRDefault="008D5ECE" w:rsidP="008D5ECE">
      <w:pPr>
        <w:suppressAutoHyphens/>
        <w:ind w:firstLine="567"/>
        <w:contextualSpacing/>
        <w:jc w:val="both"/>
        <w:rPr>
          <w:sz w:val="28"/>
          <w:szCs w:val="28"/>
        </w:rPr>
      </w:pPr>
      <w:r w:rsidRPr="00541961">
        <w:rPr>
          <w:sz w:val="28"/>
          <w:szCs w:val="28"/>
        </w:rPr>
        <w:t xml:space="preserve">В </w:t>
      </w:r>
      <w:r w:rsidR="00B202FA">
        <w:rPr>
          <w:sz w:val="28"/>
          <w:szCs w:val="28"/>
        </w:rPr>
        <w:t>РФ</w:t>
      </w:r>
      <w:r w:rsidRPr="00541961">
        <w:rPr>
          <w:sz w:val="28"/>
          <w:szCs w:val="28"/>
        </w:rPr>
        <w:t xml:space="preserve"> в соответствии с </w:t>
      </w:r>
      <w:r w:rsidR="00B202FA">
        <w:rPr>
          <w:sz w:val="28"/>
          <w:szCs w:val="28"/>
        </w:rPr>
        <w:t>ФЗ</w:t>
      </w:r>
      <w:r w:rsidRPr="00541961">
        <w:rPr>
          <w:sz w:val="28"/>
          <w:szCs w:val="28"/>
        </w:rPr>
        <w:t xml:space="preserve"> от 2 декабря 1990 года</w:t>
      </w:r>
      <w:r>
        <w:rPr>
          <w:sz w:val="28"/>
          <w:szCs w:val="28"/>
        </w:rPr>
        <w:t xml:space="preserve"> </w:t>
      </w:r>
      <w:r w:rsidRPr="00541961">
        <w:rPr>
          <w:sz w:val="28"/>
          <w:szCs w:val="28"/>
        </w:rPr>
        <w:t>(действующая редакция от 05.05.2014)</w:t>
      </w:r>
      <w:r>
        <w:rPr>
          <w:sz w:val="28"/>
          <w:szCs w:val="28"/>
        </w:rPr>
        <w:t xml:space="preserve"> </w:t>
      </w:r>
      <w:r w:rsidRPr="00541961">
        <w:rPr>
          <w:sz w:val="28"/>
          <w:szCs w:val="28"/>
        </w:rPr>
        <w:t xml:space="preserve">№ 395-1 «О банках и банковской деятельности» осуществление банковских операций производится только на основании лицензии, выдаваемой </w:t>
      </w:r>
      <w:r w:rsidR="00B202FA">
        <w:rPr>
          <w:sz w:val="28"/>
          <w:szCs w:val="28"/>
        </w:rPr>
        <w:t>ЦБ</w:t>
      </w:r>
      <w:r w:rsidRPr="00541961">
        <w:rPr>
          <w:sz w:val="28"/>
          <w:szCs w:val="28"/>
        </w:rPr>
        <w:t>.</w:t>
      </w:r>
    </w:p>
    <w:p w:rsidR="008D5ECE" w:rsidRDefault="008D5ECE" w:rsidP="008D5ECE">
      <w:pPr>
        <w:suppressAutoHyphens/>
        <w:ind w:firstLine="567"/>
        <w:contextualSpacing/>
        <w:jc w:val="both"/>
        <w:rPr>
          <w:sz w:val="28"/>
          <w:szCs w:val="28"/>
        </w:rPr>
      </w:pPr>
      <w:r w:rsidRPr="00541961">
        <w:rPr>
          <w:sz w:val="28"/>
          <w:szCs w:val="28"/>
        </w:rPr>
        <w:t xml:space="preserve">В лицензии на осуществление банковских операций </w:t>
      </w:r>
      <w:r w:rsidRPr="00954068">
        <w:rPr>
          <w:sz w:val="28"/>
          <w:szCs w:val="28"/>
          <w:u w:val="single"/>
        </w:rPr>
        <w:t>указываются</w:t>
      </w:r>
      <w:r w:rsidRPr="00541961">
        <w:rPr>
          <w:sz w:val="28"/>
          <w:szCs w:val="28"/>
        </w:rPr>
        <w:t xml:space="preserve"> банковские операции, на осуществление которых данная кредитная организация имеет право, а также валюта, в которой эти банковские операции могут </w:t>
      </w:r>
      <w:proofErr w:type="spellStart"/>
      <w:r w:rsidRPr="00541961">
        <w:rPr>
          <w:sz w:val="28"/>
          <w:szCs w:val="28"/>
        </w:rPr>
        <w:t>осуществляться.Лицензия</w:t>
      </w:r>
      <w:proofErr w:type="spellEnd"/>
      <w:r w:rsidRPr="00541961">
        <w:rPr>
          <w:sz w:val="28"/>
          <w:szCs w:val="28"/>
        </w:rPr>
        <w:t xml:space="preserve"> на осуществление банковских операций выдается без ограничения сроков ее действия.</w:t>
      </w:r>
    </w:p>
    <w:p w:rsidR="008D5ECE" w:rsidRPr="00954068" w:rsidRDefault="008D5ECE" w:rsidP="008D5ECE">
      <w:pPr>
        <w:suppressAutoHyphens/>
        <w:ind w:firstLine="567"/>
        <w:contextualSpacing/>
        <w:jc w:val="both"/>
        <w:rPr>
          <w:sz w:val="28"/>
          <w:szCs w:val="28"/>
        </w:rPr>
      </w:pPr>
      <w:r w:rsidRPr="00954068">
        <w:rPr>
          <w:sz w:val="28"/>
          <w:szCs w:val="28"/>
        </w:rPr>
        <w:t>Для получения лицензии на осуществление банковских операций в Банк России в установленном им порядке представляются следующие документы:</w:t>
      </w:r>
    </w:p>
    <w:p w:rsidR="008D5ECE" w:rsidRPr="00954068" w:rsidRDefault="008D5ECE" w:rsidP="008D5ECE">
      <w:pPr>
        <w:suppressAutoHyphens/>
        <w:ind w:firstLine="567"/>
        <w:contextualSpacing/>
        <w:jc w:val="both"/>
        <w:rPr>
          <w:sz w:val="28"/>
          <w:szCs w:val="28"/>
        </w:rPr>
      </w:pPr>
      <w:r w:rsidRPr="00954068">
        <w:rPr>
          <w:sz w:val="28"/>
          <w:szCs w:val="28"/>
        </w:rPr>
        <w:t xml:space="preserve">1) заявление с ходатайством о государственной регистрации </w:t>
      </w:r>
      <w:r w:rsidR="00B202FA">
        <w:rPr>
          <w:sz w:val="28"/>
          <w:szCs w:val="28"/>
        </w:rPr>
        <w:t>КО</w:t>
      </w:r>
      <w:r w:rsidRPr="00954068">
        <w:rPr>
          <w:sz w:val="28"/>
          <w:szCs w:val="28"/>
        </w:rPr>
        <w:t xml:space="preserve"> и выдаче лицензии на осуществление банковских операций; </w:t>
      </w:r>
    </w:p>
    <w:p w:rsidR="008D5ECE" w:rsidRPr="00954068" w:rsidRDefault="008D5ECE" w:rsidP="008D5ECE">
      <w:pPr>
        <w:suppressAutoHyphens/>
        <w:ind w:firstLine="567"/>
        <w:contextualSpacing/>
        <w:jc w:val="both"/>
        <w:rPr>
          <w:sz w:val="28"/>
          <w:szCs w:val="28"/>
        </w:rPr>
      </w:pPr>
      <w:r w:rsidRPr="00954068">
        <w:rPr>
          <w:sz w:val="28"/>
          <w:szCs w:val="28"/>
        </w:rPr>
        <w:t>2) учредительный договор (подлинник или нотариально удостоверенная копия), если его подписание предусмотрено федеральным законом;</w:t>
      </w:r>
    </w:p>
    <w:p w:rsidR="008D5ECE" w:rsidRPr="00954068" w:rsidRDefault="008D5ECE" w:rsidP="008D5ECE">
      <w:pPr>
        <w:suppressAutoHyphens/>
        <w:ind w:firstLine="567"/>
        <w:contextualSpacing/>
        <w:jc w:val="both"/>
        <w:rPr>
          <w:sz w:val="28"/>
          <w:szCs w:val="28"/>
        </w:rPr>
      </w:pPr>
      <w:r w:rsidRPr="00954068">
        <w:rPr>
          <w:sz w:val="28"/>
          <w:szCs w:val="28"/>
        </w:rPr>
        <w:t>3) устав (подлинник или нотариально удостоверенная копия);</w:t>
      </w:r>
    </w:p>
    <w:p w:rsidR="008D5ECE" w:rsidRPr="00954068" w:rsidRDefault="008D5ECE" w:rsidP="008D5ECE">
      <w:pPr>
        <w:suppressAutoHyphens/>
        <w:ind w:firstLine="567"/>
        <w:contextualSpacing/>
        <w:jc w:val="both"/>
        <w:rPr>
          <w:sz w:val="28"/>
          <w:szCs w:val="28"/>
        </w:rPr>
      </w:pPr>
      <w:r w:rsidRPr="00954068">
        <w:rPr>
          <w:sz w:val="28"/>
          <w:szCs w:val="28"/>
        </w:rPr>
        <w:t xml:space="preserve">4) бизнес-план, утвержденный собранием учредителей (участников) </w:t>
      </w:r>
      <w:r w:rsidR="00B202FA">
        <w:rPr>
          <w:sz w:val="28"/>
          <w:szCs w:val="28"/>
        </w:rPr>
        <w:t>КО</w:t>
      </w:r>
      <w:r w:rsidRPr="00954068">
        <w:rPr>
          <w:sz w:val="28"/>
          <w:szCs w:val="28"/>
        </w:rPr>
        <w:t xml:space="preserve">, протокол собрания учредителей (участников), содержащий решения об утверждении устава </w:t>
      </w:r>
      <w:r w:rsidR="00B202FA">
        <w:rPr>
          <w:sz w:val="28"/>
          <w:szCs w:val="28"/>
        </w:rPr>
        <w:t>КО</w:t>
      </w:r>
      <w:r w:rsidRPr="00954068">
        <w:rPr>
          <w:sz w:val="28"/>
          <w:szCs w:val="28"/>
        </w:rPr>
        <w:t xml:space="preserve">, а также кандидатур для назначения на должности руководителя </w:t>
      </w:r>
      <w:r w:rsidR="00B202FA">
        <w:rPr>
          <w:sz w:val="28"/>
          <w:szCs w:val="28"/>
        </w:rPr>
        <w:t>КО</w:t>
      </w:r>
      <w:r w:rsidRPr="00954068">
        <w:rPr>
          <w:sz w:val="28"/>
          <w:szCs w:val="28"/>
        </w:rPr>
        <w:t xml:space="preserve"> и главного бухгалтера кредитной организации. Порядок составления бизнес-плана </w:t>
      </w:r>
      <w:r w:rsidR="00B202FA">
        <w:rPr>
          <w:sz w:val="28"/>
          <w:szCs w:val="28"/>
        </w:rPr>
        <w:t>КО</w:t>
      </w:r>
      <w:r w:rsidRPr="00954068">
        <w:rPr>
          <w:sz w:val="28"/>
          <w:szCs w:val="28"/>
        </w:rPr>
        <w:t xml:space="preserve"> и критерии его оценки устанавливаются нормативными актами Банка России;</w:t>
      </w:r>
    </w:p>
    <w:p w:rsidR="008D5ECE" w:rsidRPr="00954068" w:rsidRDefault="008D5ECE" w:rsidP="008D5ECE">
      <w:pPr>
        <w:suppressAutoHyphens/>
        <w:ind w:firstLine="567"/>
        <w:contextualSpacing/>
        <w:jc w:val="both"/>
        <w:rPr>
          <w:sz w:val="28"/>
          <w:szCs w:val="28"/>
        </w:rPr>
      </w:pPr>
      <w:r w:rsidRPr="00954068">
        <w:rPr>
          <w:sz w:val="28"/>
          <w:szCs w:val="28"/>
        </w:rPr>
        <w:t>5) документы об уплате гос</w:t>
      </w:r>
      <w:r w:rsidR="00B202FA">
        <w:rPr>
          <w:sz w:val="28"/>
          <w:szCs w:val="28"/>
        </w:rPr>
        <w:t>.</w:t>
      </w:r>
      <w:r w:rsidRPr="00954068">
        <w:rPr>
          <w:sz w:val="28"/>
          <w:szCs w:val="28"/>
        </w:rPr>
        <w:t xml:space="preserve"> пошлины за гос</w:t>
      </w:r>
      <w:r w:rsidR="00B202FA">
        <w:rPr>
          <w:sz w:val="28"/>
          <w:szCs w:val="28"/>
        </w:rPr>
        <w:t>.</w:t>
      </w:r>
      <w:r w:rsidRPr="00954068">
        <w:rPr>
          <w:sz w:val="28"/>
          <w:szCs w:val="28"/>
        </w:rPr>
        <w:t xml:space="preserve"> регистрацию </w:t>
      </w:r>
      <w:r w:rsidR="00B202FA">
        <w:rPr>
          <w:sz w:val="28"/>
          <w:szCs w:val="28"/>
        </w:rPr>
        <w:t>КО</w:t>
      </w:r>
      <w:r w:rsidRPr="00954068">
        <w:rPr>
          <w:sz w:val="28"/>
          <w:szCs w:val="28"/>
        </w:rPr>
        <w:t xml:space="preserve"> и за предоставление лицензии на осуществление банковских операций при создании </w:t>
      </w:r>
      <w:r w:rsidR="00B202FA">
        <w:rPr>
          <w:sz w:val="28"/>
          <w:szCs w:val="28"/>
        </w:rPr>
        <w:t>КО</w:t>
      </w:r>
      <w:r w:rsidRPr="00954068">
        <w:rPr>
          <w:sz w:val="28"/>
          <w:szCs w:val="28"/>
        </w:rPr>
        <w:t>;</w:t>
      </w:r>
    </w:p>
    <w:p w:rsidR="008D5ECE" w:rsidRPr="00954068" w:rsidRDefault="008D5ECE" w:rsidP="008D5ECE">
      <w:pPr>
        <w:suppressAutoHyphens/>
        <w:ind w:firstLine="567"/>
        <w:contextualSpacing/>
        <w:jc w:val="both"/>
        <w:rPr>
          <w:sz w:val="28"/>
          <w:szCs w:val="28"/>
        </w:rPr>
      </w:pPr>
      <w:r w:rsidRPr="00954068">
        <w:rPr>
          <w:sz w:val="28"/>
          <w:szCs w:val="28"/>
        </w:rPr>
        <w:t>6) аудиторские заключения о достоверности фин</w:t>
      </w:r>
      <w:r w:rsidR="00B202FA">
        <w:rPr>
          <w:sz w:val="28"/>
          <w:szCs w:val="28"/>
        </w:rPr>
        <w:t>.</w:t>
      </w:r>
      <w:r w:rsidRPr="00954068">
        <w:rPr>
          <w:sz w:val="28"/>
          <w:szCs w:val="28"/>
        </w:rPr>
        <w:t xml:space="preserve"> отчетности учредителей - юридических лиц;</w:t>
      </w:r>
    </w:p>
    <w:p w:rsidR="008D5ECE" w:rsidRPr="00954068" w:rsidRDefault="008D5ECE" w:rsidP="008D5ECE">
      <w:pPr>
        <w:suppressAutoHyphens/>
        <w:ind w:firstLine="567"/>
        <w:contextualSpacing/>
        <w:jc w:val="both"/>
        <w:rPr>
          <w:sz w:val="28"/>
          <w:szCs w:val="28"/>
        </w:rPr>
      </w:pPr>
      <w:r w:rsidRPr="00954068">
        <w:rPr>
          <w:sz w:val="28"/>
          <w:szCs w:val="28"/>
        </w:rPr>
        <w:t xml:space="preserve">7) документы, подтверждающие источники происхождения средств, вносимых учредителями </w:t>
      </w:r>
      <w:r w:rsidR="00B202FA">
        <w:rPr>
          <w:sz w:val="28"/>
          <w:szCs w:val="28"/>
        </w:rPr>
        <w:t>–</w:t>
      </w:r>
      <w:r w:rsidRPr="00954068">
        <w:rPr>
          <w:sz w:val="28"/>
          <w:szCs w:val="28"/>
        </w:rPr>
        <w:t xml:space="preserve"> физ</w:t>
      </w:r>
      <w:r w:rsidR="00B202FA">
        <w:rPr>
          <w:sz w:val="28"/>
          <w:szCs w:val="28"/>
        </w:rPr>
        <w:t>.</w:t>
      </w:r>
      <w:r w:rsidRPr="00954068">
        <w:rPr>
          <w:sz w:val="28"/>
          <w:szCs w:val="28"/>
        </w:rPr>
        <w:t xml:space="preserve"> лицами в </w:t>
      </w:r>
      <w:r w:rsidR="00B202FA">
        <w:rPr>
          <w:sz w:val="28"/>
          <w:szCs w:val="28"/>
        </w:rPr>
        <w:t>УК КО</w:t>
      </w:r>
      <w:r w:rsidRPr="00954068">
        <w:rPr>
          <w:sz w:val="28"/>
          <w:szCs w:val="28"/>
        </w:rPr>
        <w:t>;</w:t>
      </w:r>
    </w:p>
    <w:p w:rsidR="008D5ECE" w:rsidRPr="00954068" w:rsidRDefault="008D5ECE" w:rsidP="008D5ECE">
      <w:pPr>
        <w:suppressAutoHyphens/>
        <w:ind w:firstLine="567"/>
        <w:contextualSpacing/>
        <w:jc w:val="both"/>
        <w:rPr>
          <w:sz w:val="28"/>
          <w:szCs w:val="28"/>
        </w:rPr>
      </w:pPr>
      <w:r w:rsidRPr="00954068">
        <w:rPr>
          <w:sz w:val="28"/>
          <w:szCs w:val="28"/>
        </w:rPr>
        <w:t xml:space="preserve">8) анкеты кандидатов на должности руководителя </w:t>
      </w:r>
      <w:r w:rsidR="00B202FA">
        <w:rPr>
          <w:sz w:val="28"/>
          <w:szCs w:val="28"/>
        </w:rPr>
        <w:t>КО</w:t>
      </w:r>
      <w:r w:rsidRPr="00954068">
        <w:rPr>
          <w:sz w:val="28"/>
          <w:szCs w:val="28"/>
        </w:rPr>
        <w:t xml:space="preserve">, главного бухгалтера, заместителей главного бухгалтера, руководителя, главного бухгалтера филиала </w:t>
      </w:r>
      <w:r w:rsidR="00F26610">
        <w:rPr>
          <w:sz w:val="28"/>
          <w:szCs w:val="28"/>
        </w:rPr>
        <w:t>КО</w:t>
      </w:r>
      <w:r w:rsidRPr="00954068">
        <w:rPr>
          <w:sz w:val="28"/>
          <w:szCs w:val="28"/>
        </w:rPr>
        <w:t xml:space="preserve">. </w:t>
      </w:r>
    </w:p>
    <w:p w:rsidR="008D5ECE" w:rsidRPr="00954068" w:rsidRDefault="008D5ECE" w:rsidP="008D5ECE">
      <w:pPr>
        <w:suppressAutoHyphens/>
        <w:ind w:firstLine="567"/>
        <w:contextualSpacing/>
        <w:jc w:val="both"/>
        <w:rPr>
          <w:sz w:val="28"/>
          <w:szCs w:val="28"/>
        </w:rPr>
      </w:pPr>
      <w:r w:rsidRPr="00954068">
        <w:rPr>
          <w:sz w:val="28"/>
          <w:szCs w:val="28"/>
        </w:rPr>
        <w:t xml:space="preserve">9) анкеты кандидатов на должности единоличного исполнительного органа и главного бухгалтера небанковской </w:t>
      </w:r>
      <w:r w:rsidR="00F26610">
        <w:rPr>
          <w:sz w:val="28"/>
          <w:szCs w:val="28"/>
        </w:rPr>
        <w:t>КО</w:t>
      </w:r>
      <w:r w:rsidRPr="00954068">
        <w:rPr>
          <w:sz w:val="28"/>
          <w:szCs w:val="28"/>
        </w:rPr>
        <w:t xml:space="preserve">, имеющей право на осуществление переводов денежных средств без открытия банковских счетов и связанных с ними иных банковских операций. </w:t>
      </w:r>
    </w:p>
    <w:p w:rsidR="008D5ECE" w:rsidRDefault="008D5ECE" w:rsidP="008D5ECE">
      <w:pPr>
        <w:suppressAutoHyphens/>
        <w:ind w:firstLine="567"/>
        <w:contextualSpacing/>
        <w:jc w:val="both"/>
        <w:rPr>
          <w:sz w:val="28"/>
          <w:szCs w:val="28"/>
        </w:rPr>
      </w:pPr>
      <w:r w:rsidRPr="00954068">
        <w:rPr>
          <w:sz w:val="28"/>
          <w:szCs w:val="28"/>
        </w:rPr>
        <w:t xml:space="preserve">10) документы, необходимые для оценки деловой репутации учредителей (участников) </w:t>
      </w:r>
      <w:r w:rsidR="00F26610">
        <w:rPr>
          <w:sz w:val="28"/>
          <w:szCs w:val="28"/>
        </w:rPr>
        <w:t>КО</w:t>
      </w:r>
      <w:r w:rsidRPr="00954068">
        <w:rPr>
          <w:sz w:val="28"/>
          <w:szCs w:val="28"/>
        </w:rPr>
        <w:t xml:space="preserve">, кандидатов в члены совета директоров (наблюдательного совета) </w:t>
      </w:r>
      <w:r w:rsidR="00F26610">
        <w:rPr>
          <w:sz w:val="28"/>
          <w:szCs w:val="28"/>
        </w:rPr>
        <w:t>КО</w:t>
      </w:r>
      <w:r w:rsidRPr="00954068">
        <w:rPr>
          <w:sz w:val="28"/>
          <w:szCs w:val="28"/>
        </w:rPr>
        <w:t>, лица, осуществляющего функции единоличного исполнительного органа юр</w:t>
      </w:r>
      <w:r w:rsidR="00F26610">
        <w:rPr>
          <w:sz w:val="28"/>
          <w:szCs w:val="28"/>
        </w:rPr>
        <w:t>.</w:t>
      </w:r>
      <w:r w:rsidRPr="00954068">
        <w:rPr>
          <w:sz w:val="28"/>
          <w:szCs w:val="28"/>
        </w:rPr>
        <w:t xml:space="preserve"> лица - учредителя (участника) </w:t>
      </w:r>
      <w:r w:rsidR="00F26610">
        <w:rPr>
          <w:sz w:val="28"/>
          <w:szCs w:val="28"/>
        </w:rPr>
        <w:t>КО</w:t>
      </w:r>
      <w:r w:rsidRPr="00954068">
        <w:rPr>
          <w:sz w:val="28"/>
          <w:szCs w:val="28"/>
        </w:rPr>
        <w:t xml:space="preserve">, приобретающего более 10 </w:t>
      </w:r>
      <w:r w:rsidR="00B202FA">
        <w:rPr>
          <w:sz w:val="28"/>
          <w:szCs w:val="28"/>
        </w:rPr>
        <w:t>%</w:t>
      </w:r>
      <w:r w:rsidRPr="00954068">
        <w:rPr>
          <w:sz w:val="28"/>
          <w:szCs w:val="28"/>
        </w:rPr>
        <w:t xml:space="preserve"> акций (долей) </w:t>
      </w:r>
      <w:r w:rsidR="00F26610">
        <w:rPr>
          <w:sz w:val="28"/>
          <w:szCs w:val="28"/>
        </w:rPr>
        <w:t>КО.</w:t>
      </w:r>
    </w:p>
    <w:p w:rsidR="008D5ECE" w:rsidRDefault="008D5ECE" w:rsidP="008D5ECE">
      <w:pPr>
        <w:suppressAutoHyphens/>
        <w:ind w:firstLine="567"/>
        <w:contextualSpacing/>
        <w:jc w:val="both"/>
        <w:rPr>
          <w:sz w:val="28"/>
          <w:szCs w:val="28"/>
        </w:rPr>
      </w:pPr>
      <w:r w:rsidRPr="00954068">
        <w:rPr>
          <w:sz w:val="28"/>
          <w:szCs w:val="28"/>
        </w:rPr>
        <w:t>Проведение банковских операций без получения соотв</w:t>
      </w:r>
      <w:r w:rsidR="00F26610">
        <w:rPr>
          <w:sz w:val="28"/>
          <w:szCs w:val="28"/>
        </w:rPr>
        <w:t>.</w:t>
      </w:r>
      <w:r w:rsidRPr="00954068">
        <w:rPr>
          <w:sz w:val="28"/>
          <w:szCs w:val="28"/>
        </w:rPr>
        <w:t xml:space="preserve"> лицензии может привести к следующим последствиям: для юр</w:t>
      </w:r>
      <w:r w:rsidR="00B202FA">
        <w:rPr>
          <w:sz w:val="28"/>
          <w:szCs w:val="28"/>
        </w:rPr>
        <w:t>.</w:t>
      </w:r>
      <w:r w:rsidRPr="00954068">
        <w:rPr>
          <w:sz w:val="28"/>
          <w:szCs w:val="28"/>
        </w:rPr>
        <w:t xml:space="preserve"> лиц - взыскание всей суммы, полученной в результате осуществления данных операций, а также штрафа в двукратном размере этой суммы в </w:t>
      </w:r>
      <w:proofErr w:type="spellStart"/>
      <w:r w:rsidRPr="00954068">
        <w:rPr>
          <w:sz w:val="28"/>
          <w:szCs w:val="28"/>
        </w:rPr>
        <w:t>фед</w:t>
      </w:r>
      <w:r w:rsidR="00F26610">
        <w:rPr>
          <w:sz w:val="28"/>
          <w:szCs w:val="28"/>
        </w:rPr>
        <w:t>.</w:t>
      </w:r>
      <w:r w:rsidRPr="00954068">
        <w:rPr>
          <w:sz w:val="28"/>
          <w:szCs w:val="28"/>
        </w:rPr>
        <w:t>бюджет</w:t>
      </w:r>
      <w:proofErr w:type="spellEnd"/>
      <w:r w:rsidRPr="00954068">
        <w:rPr>
          <w:sz w:val="28"/>
          <w:szCs w:val="28"/>
        </w:rPr>
        <w:t xml:space="preserve"> и ликвидация (для этого ЦБ РФ должен обратиться в суд), для физ</w:t>
      </w:r>
      <w:r w:rsidR="00F26610">
        <w:rPr>
          <w:sz w:val="28"/>
          <w:szCs w:val="28"/>
        </w:rPr>
        <w:t>.</w:t>
      </w:r>
      <w:r w:rsidRPr="00954068">
        <w:rPr>
          <w:sz w:val="28"/>
          <w:szCs w:val="28"/>
        </w:rPr>
        <w:t xml:space="preserve"> лиц </w:t>
      </w:r>
      <w:r>
        <w:rPr>
          <w:sz w:val="28"/>
          <w:szCs w:val="28"/>
        </w:rPr>
        <w:t>–</w:t>
      </w:r>
      <w:r w:rsidRPr="00954068">
        <w:rPr>
          <w:sz w:val="28"/>
          <w:szCs w:val="28"/>
        </w:rPr>
        <w:t xml:space="preserve"> гражданская</w:t>
      </w:r>
      <w:r>
        <w:rPr>
          <w:sz w:val="28"/>
          <w:szCs w:val="28"/>
        </w:rPr>
        <w:t xml:space="preserve">, </w:t>
      </w:r>
      <w:proofErr w:type="spellStart"/>
      <w:r>
        <w:rPr>
          <w:sz w:val="28"/>
          <w:szCs w:val="28"/>
        </w:rPr>
        <w:t>администр</w:t>
      </w:r>
      <w:proofErr w:type="spellEnd"/>
      <w:r w:rsidR="00F26610">
        <w:rPr>
          <w:sz w:val="28"/>
          <w:szCs w:val="28"/>
        </w:rPr>
        <w:t>.</w:t>
      </w:r>
      <w:r w:rsidRPr="00954068">
        <w:rPr>
          <w:sz w:val="28"/>
          <w:szCs w:val="28"/>
        </w:rPr>
        <w:t xml:space="preserve"> или уголовная ответственность в соответствии с действующим законодательством.</w:t>
      </w:r>
    </w:p>
    <w:p w:rsidR="00F26610" w:rsidRDefault="00F26610" w:rsidP="008D5ECE">
      <w:pPr>
        <w:suppressAutoHyphens/>
        <w:ind w:firstLine="567"/>
        <w:contextualSpacing/>
        <w:jc w:val="both"/>
        <w:rPr>
          <w:sz w:val="28"/>
          <w:szCs w:val="28"/>
        </w:rPr>
      </w:pPr>
    </w:p>
    <w:p w:rsidR="00B202FA" w:rsidRPr="00F26610" w:rsidRDefault="00B202FA" w:rsidP="00B202FA">
      <w:pPr>
        <w:tabs>
          <w:tab w:val="left" w:pos="0"/>
          <w:tab w:val="left" w:pos="567"/>
        </w:tabs>
        <w:suppressAutoHyphens/>
        <w:ind w:right="-437"/>
        <w:jc w:val="both"/>
        <w:rPr>
          <w:sz w:val="28"/>
          <w:szCs w:val="28"/>
          <w:u w:val="single"/>
        </w:rPr>
      </w:pPr>
      <w:r w:rsidRPr="00F26610">
        <w:rPr>
          <w:sz w:val="28"/>
          <w:szCs w:val="28"/>
          <w:u w:val="single"/>
        </w:rPr>
        <w:lastRenderedPageBreak/>
        <w:t>Виды банковских лицензий</w:t>
      </w:r>
    </w:p>
    <w:p w:rsidR="00B202FA" w:rsidRPr="00E5313E" w:rsidRDefault="00B202FA" w:rsidP="00E34939">
      <w:pPr>
        <w:numPr>
          <w:ilvl w:val="0"/>
          <w:numId w:val="49"/>
        </w:numPr>
        <w:tabs>
          <w:tab w:val="left" w:pos="0"/>
          <w:tab w:val="left" w:pos="284"/>
        </w:tabs>
        <w:suppressAutoHyphens/>
        <w:ind w:left="142" w:right="-437"/>
        <w:jc w:val="both"/>
        <w:rPr>
          <w:sz w:val="28"/>
          <w:szCs w:val="28"/>
        </w:rPr>
      </w:pPr>
      <w:r w:rsidRPr="00E5313E">
        <w:rPr>
          <w:sz w:val="28"/>
          <w:szCs w:val="28"/>
        </w:rPr>
        <w:t>лицензия на осуществление банковских операций со средствами в рублях (без права привлечения во вклады денежных средств физических лиц)</w:t>
      </w:r>
    </w:p>
    <w:p w:rsidR="00B202FA" w:rsidRPr="00E5313E" w:rsidRDefault="00B202FA" w:rsidP="00E34939">
      <w:pPr>
        <w:numPr>
          <w:ilvl w:val="0"/>
          <w:numId w:val="49"/>
        </w:numPr>
        <w:tabs>
          <w:tab w:val="left" w:pos="0"/>
          <w:tab w:val="left" w:pos="284"/>
        </w:tabs>
        <w:suppressAutoHyphens/>
        <w:ind w:left="142" w:right="-437"/>
        <w:jc w:val="both"/>
        <w:rPr>
          <w:sz w:val="28"/>
          <w:szCs w:val="28"/>
        </w:rPr>
      </w:pPr>
      <w:r w:rsidRPr="00E5313E">
        <w:rPr>
          <w:sz w:val="28"/>
          <w:szCs w:val="28"/>
        </w:rPr>
        <w:t>лицензия на осуществление банковских операций со средствами в рублях и иностранной валюте (без права привлечения во вклады денежных средств физических лиц)</w:t>
      </w:r>
    </w:p>
    <w:p w:rsidR="00B202FA" w:rsidRPr="00E5313E" w:rsidRDefault="00B202FA" w:rsidP="00E34939">
      <w:pPr>
        <w:numPr>
          <w:ilvl w:val="0"/>
          <w:numId w:val="49"/>
        </w:numPr>
        <w:tabs>
          <w:tab w:val="left" w:pos="0"/>
          <w:tab w:val="left" w:pos="284"/>
        </w:tabs>
        <w:suppressAutoHyphens/>
        <w:ind w:left="142" w:right="-437"/>
        <w:jc w:val="both"/>
        <w:rPr>
          <w:sz w:val="28"/>
          <w:szCs w:val="28"/>
        </w:rPr>
      </w:pPr>
      <w:r w:rsidRPr="00E5313E">
        <w:rPr>
          <w:sz w:val="28"/>
          <w:szCs w:val="28"/>
        </w:rPr>
        <w:t>лицензия на привлечение во вклады и размещение драгоценных металлов</w:t>
      </w:r>
    </w:p>
    <w:p w:rsidR="00B202FA" w:rsidRPr="00E5313E" w:rsidRDefault="00B202FA" w:rsidP="00E34939">
      <w:pPr>
        <w:numPr>
          <w:ilvl w:val="0"/>
          <w:numId w:val="49"/>
        </w:numPr>
        <w:tabs>
          <w:tab w:val="left" w:pos="0"/>
          <w:tab w:val="left" w:pos="284"/>
        </w:tabs>
        <w:suppressAutoHyphens/>
        <w:ind w:left="142" w:right="-437"/>
        <w:jc w:val="both"/>
        <w:rPr>
          <w:sz w:val="28"/>
          <w:szCs w:val="28"/>
        </w:rPr>
      </w:pPr>
      <w:r w:rsidRPr="00E5313E">
        <w:rPr>
          <w:sz w:val="28"/>
          <w:szCs w:val="28"/>
        </w:rPr>
        <w:t xml:space="preserve"> лицензия на привлечение во вклады денежных средств физических лиц в рублях</w:t>
      </w:r>
    </w:p>
    <w:p w:rsidR="00B202FA" w:rsidRPr="00E5313E" w:rsidRDefault="00B202FA" w:rsidP="00E34939">
      <w:pPr>
        <w:numPr>
          <w:ilvl w:val="0"/>
          <w:numId w:val="49"/>
        </w:numPr>
        <w:tabs>
          <w:tab w:val="left" w:pos="0"/>
          <w:tab w:val="left" w:pos="284"/>
        </w:tabs>
        <w:suppressAutoHyphens/>
        <w:ind w:left="142" w:right="-437"/>
        <w:jc w:val="both"/>
        <w:rPr>
          <w:sz w:val="28"/>
          <w:szCs w:val="28"/>
        </w:rPr>
      </w:pPr>
      <w:r w:rsidRPr="00E5313E">
        <w:rPr>
          <w:sz w:val="28"/>
          <w:szCs w:val="28"/>
        </w:rPr>
        <w:t xml:space="preserve"> лицензия на привлечение во вклады денежных средств физических лиц в рублях и иностранной валюте</w:t>
      </w:r>
    </w:p>
    <w:p w:rsidR="00B202FA" w:rsidRPr="00E5313E" w:rsidRDefault="00B202FA" w:rsidP="00E34939">
      <w:pPr>
        <w:numPr>
          <w:ilvl w:val="0"/>
          <w:numId w:val="49"/>
        </w:numPr>
        <w:tabs>
          <w:tab w:val="left" w:pos="0"/>
          <w:tab w:val="left" w:pos="284"/>
        </w:tabs>
        <w:suppressAutoHyphens/>
        <w:ind w:left="142" w:right="-437"/>
        <w:jc w:val="both"/>
        <w:rPr>
          <w:sz w:val="28"/>
          <w:szCs w:val="28"/>
        </w:rPr>
      </w:pPr>
      <w:r w:rsidRPr="00E5313E">
        <w:rPr>
          <w:sz w:val="28"/>
          <w:szCs w:val="28"/>
        </w:rPr>
        <w:t>генеральная  лицензия</w:t>
      </w: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B202FA" w:rsidRDefault="00B202FA" w:rsidP="00E5313E">
      <w:pPr>
        <w:tabs>
          <w:tab w:val="left" w:pos="0"/>
          <w:tab w:val="left" w:pos="567"/>
        </w:tabs>
        <w:suppressAutoHyphens/>
        <w:ind w:left="360" w:right="-437"/>
        <w:jc w:val="both"/>
        <w:rPr>
          <w:sz w:val="28"/>
          <w:szCs w:val="28"/>
          <w:highlight w:val="yellow"/>
        </w:rPr>
      </w:pPr>
    </w:p>
    <w:p w:rsidR="00F26610" w:rsidRDefault="00F26610" w:rsidP="00E5313E">
      <w:pPr>
        <w:tabs>
          <w:tab w:val="left" w:pos="0"/>
          <w:tab w:val="left" w:pos="567"/>
        </w:tabs>
        <w:suppressAutoHyphens/>
        <w:ind w:left="360" w:right="-437"/>
        <w:jc w:val="both"/>
        <w:rPr>
          <w:sz w:val="28"/>
          <w:szCs w:val="28"/>
          <w:highlight w:val="yellow"/>
        </w:rPr>
      </w:pPr>
    </w:p>
    <w:p w:rsidR="00F26610" w:rsidRDefault="00F26610" w:rsidP="00E5313E">
      <w:pPr>
        <w:tabs>
          <w:tab w:val="left" w:pos="0"/>
          <w:tab w:val="left" w:pos="567"/>
        </w:tabs>
        <w:suppressAutoHyphens/>
        <w:ind w:left="360" w:right="-437"/>
        <w:jc w:val="both"/>
        <w:rPr>
          <w:sz w:val="28"/>
          <w:szCs w:val="28"/>
          <w:highlight w:val="yellow"/>
        </w:rPr>
      </w:pPr>
    </w:p>
    <w:p w:rsidR="00F26610" w:rsidRDefault="00F26610" w:rsidP="00E5313E">
      <w:pPr>
        <w:tabs>
          <w:tab w:val="left" w:pos="0"/>
          <w:tab w:val="left" w:pos="567"/>
        </w:tabs>
        <w:suppressAutoHyphens/>
        <w:ind w:left="360" w:right="-437"/>
        <w:jc w:val="both"/>
        <w:rPr>
          <w:sz w:val="28"/>
          <w:szCs w:val="28"/>
          <w:highlight w:val="yellow"/>
        </w:rPr>
      </w:pPr>
    </w:p>
    <w:p w:rsidR="00F26610" w:rsidRDefault="00F26610" w:rsidP="00E5313E">
      <w:pPr>
        <w:tabs>
          <w:tab w:val="left" w:pos="0"/>
          <w:tab w:val="left" w:pos="567"/>
        </w:tabs>
        <w:suppressAutoHyphens/>
        <w:ind w:left="360" w:right="-437"/>
        <w:jc w:val="both"/>
        <w:rPr>
          <w:sz w:val="28"/>
          <w:szCs w:val="28"/>
          <w:highlight w:val="yellow"/>
        </w:rPr>
      </w:pPr>
    </w:p>
    <w:p w:rsidR="00F26610" w:rsidRDefault="00F26610" w:rsidP="00E5313E">
      <w:pPr>
        <w:tabs>
          <w:tab w:val="left" w:pos="0"/>
          <w:tab w:val="left" w:pos="567"/>
        </w:tabs>
        <w:suppressAutoHyphens/>
        <w:ind w:left="360" w:right="-437"/>
        <w:jc w:val="both"/>
        <w:rPr>
          <w:sz w:val="28"/>
          <w:szCs w:val="28"/>
          <w:highlight w:val="yellow"/>
        </w:rPr>
      </w:pPr>
    </w:p>
    <w:p w:rsidR="00F26610" w:rsidRDefault="00F26610" w:rsidP="00E5313E">
      <w:pPr>
        <w:tabs>
          <w:tab w:val="left" w:pos="0"/>
          <w:tab w:val="left" w:pos="567"/>
        </w:tabs>
        <w:suppressAutoHyphens/>
        <w:ind w:left="360" w:right="-437"/>
        <w:jc w:val="both"/>
        <w:rPr>
          <w:sz w:val="28"/>
          <w:szCs w:val="28"/>
          <w:highlight w:val="yellow"/>
        </w:rPr>
      </w:pPr>
    </w:p>
    <w:p w:rsidR="00F26610" w:rsidRDefault="00F26610" w:rsidP="00E5313E">
      <w:pPr>
        <w:tabs>
          <w:tab w:val="left" w:pos="0"/>
          <w:tab w:val="left" w:pos="567"/>
        </w:tabs>
        <w:suppressAutoHyphens/>
        <w:ind w:left="360" w:right="-437"/>
        <w:jc w:val="both"/>
        <w:rPr>
          <w:sz w:val="28"/>
          <w:szCs w:val="28"/>
          <w:highlight w:val="yellow"/>
        </w:rPr>
      </w:pPr>
    </w:p>
    <w:p w:rsidR="00E5313E" w:rsidRDefault="00E5313E" w:rsidP="00E5313E">
      <w:pPr>
        <w:tabs>
          <w:tab w:val="left" w:pos="0"/>
          <w:tab w:val="num" w:pos="142"/>
          <w:tab w:val="num" w:pos="284"/>
        </w:tabs>
        <w:suppressAutoHyphens/>
        <w:ind w:right="-437" w:hanging="436"/>
        <w:jc w:val="both"/>
        <w:rPr>
          <w:sz w:val="28"/>
          <w:szCs w:val="28"/>
        </w:rPr>
      </w:pPr>
    </w:p>
    <w:p w:rsidR="00F26610" w:rsidRDefault="00F26610" w:rsidP="00E5313E">
      <w:pPr>
        <w:tabs>
          <w:tab w:val="left" w:pos="0"/>
          <w:tab w:val="num" w:pos="142"/>
          <w:tab w:val="num" w:pos="284"/>
        </w:tabs>
        <w:suppressAutoHyphens/>
        <w:ind w:right="-437" w:hanging="436"/>
        <w:jc w:val="both"/>
        <w:rPr>
          <w:sz w:val="28"/>
          <w:szCs w:val="28"/>
        </w:rPr>
      </w:pPr>
    </w:p>
    <w:p w:rsidR="00F26610" w:rsidRPr="00AB036E" w:rsidRDefault="00F26610" w:rsidP="00E34939">
      <w:pPr>
        <w:numPr>
          <w:ilvl w:val="0"/>
          <w:numId w:val="93"/>
        </w:numPr>
        <w:suppressAutoHyphens/>
        <w:ind w:left="0" w:firstLine="567"/>
        <w:jc w:val="both"/>
        <w:rPr>
          <w:b/>
          <w:sz w:val="28"/>
          <w:szCs w:val="28"/>
          <w:highlight w:val="yellow"/>
        </w:rPr>
      </w:pPr>
      <w:r w:rsidRPr="00AB036E">
        <w:rPr>
          <w:b/>
          <w:sz w:val="28"/>
          <w:szCs w:val="28"/>
          <w:highlight w:val="yellow"/>
        </w:rPr>
        <w:lastRenderedPageBreak/>
        <w:t xml:space="preserve">Критерии оценки кредитоспособности клиента банка. </w:t>
      </w:r>
    </w:p>
    <w:p w:rsidR="00F26610" w:rsidRDefault="00F26610" w:rsidP="00F26610">
      <w:pPr>
        <w:suppressAutoHyphens/>
        <w:ind w:firstLine="567"/>
        <w:jc w:val="both"/>
        <w:rPr>
          <w:sz w:val="28"/>
          <w:szCs w:val="28"/>
        </w:rPr>
      </w:pPr>
      <w:r w:rsidRPr="00954068">
        <w:rPr>
          <w:sz w:val="28"/>
          <w:szCs w:val="28"/>
        </w:rPr>
        <w:t xml:space="preserve">Кредитоспособность клиента </w:t>
      </w:r>
      <w:r>
        <w:rPr>
          <w:sz w:val="28"/>
          <w:szCs w:val="28"/>
        </w:rPr>
        <w:t>КБ</w:t>
      </w:r>
      <w:r w:rsidRPr="00954068">
        <w:rPr>
          <w:sz w:val="28"/>
          <w:szCs w:val="28"/>
        </w:rPr>
        <w:t>- способность заемщика полностью и в срок рассчитаться по своим долговым обязательствам (основному долгу и процентам).</w:t>
      </w:r>
    </w:p>
    <w:p w:rsidR="00F26610" w:rsidRDefault="00F26610" w:rsidP="00F26610">
      <w:pPr>
        <w:suppressAutoHyphens/>
        <w:ind w:firstLine="567"/>
        <w:jc w:val="both"/>
        <w:rPr>
          <w:sz w:val="28"/>
          <w:szCs w:val="28"/>
        </w:rPr>
      </w:pPr>
      <w:r w:rsidRPr="004B2E61">
        <w:rPr>
          <w:sz w:val="28"/>
          <w:szCs w:val="28"/>
        </w:rPr>
        <w:t xml:space="preserve">Мировая и отечественная банковская практика позволила выделить </w:t>
      </w:r>
      <w:r w:rsidRPr="004B2E61">
        <w:rPr>
          <w:b/>
          <w:sz w:val="28"/>
          <w:szCs w:val="28"/>
        </w:rPr>
        <w:t>критерии кредитоспособности клиента</w:t>
      </w:r>
      <w:r w:rsidRPr="004B2E61">
        <w:rPr>
          <w:sz w:val="28"/>
          <w:szCs w:val="28"/>
        </w:rPr>
        <w:t>: характер клиента, способность заимствовать средства, способность заработать средства в ходе текущей деятельности для погашения долга (финансовые возможности), капитал, обеспечение кредита, условия, в которых совершается кредитная сделка, контроль (законодательная основа деятельности заемщика, соответствие характера ссуды стандартам банка и органов надзора).</w:t>
      </w:r>
    </w:p>
    <w:p w:rsidR="00F26610" w:rsidRPr="004B2E61" w:rsidRDefault="00F26610" w:rsidP="00F26610">
      <w:pPr>
        <w:suppressAutoHyphens/>
        <w:ind w:firstLine="567"/>
        <w:jc w:val="both"/>
        <w:rPr>
          <w:sz w:val="28"/>
          <w:szCs w:val="28"/>
        </w:rPr>
      </w:pPr>
      <w:r w:rsidRPr="004B2E61">
        <w:rPr>
          <w:sz w:val="28"/>
          <w:szCs w:val="28"/>
        </w:rPr>
        <w:t xml:space="preserve">Под </w:t>
      </w:r>
      <w:r w:rsidRPr="004B2E61">
        <w:rPr>
          <w:sz w:val="28"/>
          <w:szCs w:val="28"/>
          <w:u w:val="single"/>
        </w:rPr>
        <w:t>характером клиента</w:t>
      </w:r>
      <w:r w:rsidRPr="004B2E61">
        <w:rPr>
          <w:sz w:val="28"/>
          <w:szCs w:val="28"/>
        </w:rPr>
        <w:t xml:space="preserve"> понимается его репутация как юр</w:t>
      </w:r>
      <w:r>
        <w:rPr>
          <w:sz w:val="28"/>
          <w:szCs w:val="28"/>
        </w:rPr>
        <w:t>.</w:t>
      </w:r>
      <w:r w:rsidRPr="004B2E61">
        <w:rPr>
          <w:sz w:val="28"/>
          <w:szCs w:val="28"/>
        </w:rPr>
        <w:t xml:space="preserve"> лица и репутация менеджеров, степень ответственности клиента за погашение долга, четкость его представления о цели кредита, соответствие ее кредитной политике банка. Репутация клиента как юр</w:t>
      </w:r>
      <w:r>
        <w:rPr>
          <w:sz w:val="28"/>
          <w:szCs w:val="28"/>
        </w:rPr>
        <w:t>.</w:t>
      </w:r>
      <w:r w:rsidRPr="004B2E61">
        <w:rPr>
          <w:sz w:val="28"/>
          <w:szCs w:val="28"/>
        </w:rPr>
        <w:t xml:space="preserve"> лица складывается из длительности его функционирования в данной сфере, соответствия экономических показателей среднеотраслевым, из его кредитной истории, репутации в деловом мире его партнеров (поставщиков, покупателей, кредиторов). Репутация менеджеров оценивается на основе их профессионализма (образование, опыт работы), моральных качеств, личного финансового и семейного положения, результатов взаимоотношения руководимых ими структур с банком. </w:t>
      </w:r>
    </w:p>
    <w:p w:rsidR="00F26610" w:rsidRPr="004B2E61" w:rsidRDefault="00F26610" w:rsidP="00F26610">
      <w:pPr>
        <w:suppressAutoHyphens/>
        <w:ind w:firstLine="567"/>
        <w:jc w:val="both"/>
        <w:rPr>
          <w:sz w:val="28"/>
          <w:szCs w:val="28"/>
        </w:rPr>
      </w:pPr>
      <w:r w:rsidRPr="004B2E61">
        <w:rPr>
          <w:sz w:val="28"/>
          <w:szCs w:val="28"/>
          <w:u w:val="single"/>
        </w:rPr>
        <w:t>Способность заимствовать средства</w:t>
      </w:r>
      <w:r w:rsidRPr="004B2E61">
        <w:rPr>
          <w:sz w:val="28"/>
          <w:szCs w:val="28"/>
        </w:rPr>
        <w:t xml:space="preserve"> означает наличие у клиента права на подачу заявки на кредит, подписи кредитного договора или ведения переговоров, т.е. наличие определенных полномочий у представителя предприятия или фирм, достижение совершеннолетия или другие признаки дееспособнос</w:t>
      </w:r>
      <w:r>
        <w:rPr>
          <w:sz w:val="28"/>
          <w:szCs w:val="28"/>
        </w:rPr>
        <w:t>ти заемщика - физического лица.</w:t>
      </w:r>
    </w:p>
    <w:p w:rsidR="00F26610" w:rsidRPr="004B2E61" w:rsidRDefault="00F26610" w:rsidP="00F26610">
      <w:pPr>
        <w:suppressAutoHyphens/>
        <w:ind w:firstLine="567"/>
        <w:jc w:val="both"/>
        <w:rPr>
          <w:sz w:val="28"/>
          <w:szCs w:val="28"/>
        </w:rPr>
      </w:pPr>
      <w:r w:rsidRPr="004B2E61">
        <w:rPr>
          <w:sz w:val="28"/>
          <w:szCs w:val="28"/>
        </w:rPr>
        <w:t xml:space="preserve">Одним из основных критериев кредитоспособности клиента является его </w:t>
      </w:r>
      <w:r w:rsidRPr="004B2E61">
        <w:rPr>
          <w:sz w:val="28"/>
          <w:szCs w:val="28"/>
          <w:u w:val="single"/>
        </w:rPr>
        <w:t>способность заработать средства для погашения долга</w:t>
      </w:r>
      <w:r w:rsidRPr="004B2E61">
        <w:rPr>
          <w:sz w:val="28"/>
          <w:szCs w:val="28"/>
        </w:rPr>
        <w:t xml:space="preserve"> в ходе текущей деятельности. </w:t>
      </w:r>
    </w:p>
    <w:p w:rsidR="00F26610" w:rsidRPr="004B2E61" w:rsidRDefault="00F26610" w:rsidP="00F26610">
      <w:pPr>
        <w:suppressAutoHyphens/>
        <w:ind w:firstLine="567"/>
        <w:jc w:val="both"/>
        <w:rPr>
          <w:sz w:val="28"/>
          <w:szCs w:val="28"/>
        </w:rPr>
      </w:pPr>
      <w:r w:rsidRPr="004B2E61">
        <w:rPr>
          <w:sz w:val="28"/>
          <w:szCs w:val="28"/>
          <w:u w:val="single"/>
        </w:rPr>
        <w:t>Капитал</w:t>
      </w:r>
      <w:r w:rsidRPr="004B2E61">
        <w:rPr>
          <w:sz w:val="28"/>
          <w:szCs w:val="28"/>
        </w:rPr>
        <w:t xml:space="preserve"> клиента является не менее важным критерием кредитоспособности клиента. При этом важны следующие два аспекта его оценки: 1) его достаточность, которая анализируется на основе сложившихся требований к минимальному уровню уставного фонда (акционерного капитала) и </w:t>
      </w:r>
      <w:r>
        <w:rPr>
          <w:sz w:val="28"/>
          <w:szCs w:val="28"/>
        </w:rPr>
        <w:t xml:space="preserve">коэффициентов финансового </w:t>
      </w:r>
      <w:proofErr w:type="spellStart"/>
      <w:r>
        <w:rPr>
          <w:sz w:val="28"/>
          <w:szCs w:val="28"/>
        </w:rPr>
        <w:t>левериджа</w:t>
      </w:r>
      <w:proofErr w:type="spellEnd"/>
      <w:r w:rsidRPr="004B2E61">
        <w:rPr>
          <w:sz w:val="28"/>
          <w:szCs w:val="28"/>
        </w:rPr>
        <w:t xml:space="preserve">; 2) степень вложения собственного капитала в кредитуемую операцию, что свидетельствует о распределении риска между банком и заемщиком. Чем больше вложения собственного капитала, тем больше и заинтересованность заемщика в тщательном отслеживании факторов кредитного риска. </w:t>
      </w:r>
    </w:p>
    <w:p w:rsidR="00F26610" w:rsidRPr="004B2E61" w:rsidRDefault="00F26610" w:rsidP="00F26610">
      <w:pPr>
        <w:suppressAutoHyphens/>
        <w:ind w:firstLine="567"/>
        <w:jc w:val="both"/>
        <w:rPr>
          <w:sz w:val="28"/>
          <w:szCs w:val="28"/>
        </w:rPr>
      </w:pPr>
      <w:r w:rsidRPr="004B2E61">
        <w:rPr>
          <w:sz w:val="28"/>
          <w:szCs w:val="28"/>
        </w:rPr>
        <w:t xml:space="preserve">Под </w:t>
      </w:r>
      <w:r w:rsidRPr="004B2E61">
        <w:rPr>
          <w:sz w:val="28"/>
          <w:szCs w:val="28"/>
          <w:u w:val="single"/>
        </w:rPr>
        <w:t>обеспечением кредита</w:t>
      </w:r>
      <w:r w:rsidRPr="004B2E61">
        <w:rPr>
          <w:sz w:val="28"/>
          <w:szCs w:val="28"/>
        </w:rPr>
        <w:t xml:space="preserve"> понимается стоимость активов заемщика и конкретный вторичный источник погашения долга (залог, гарантия, поручительство, страхование), предусмотренный в кредитном договоре. Если соотношение стоимости активов и долговых обязательств имеет значение для погашения ссуды банка в случае объявления заемщика банкротом, то качество конкретного вторичного источника гарантирует выполнение им своих обязательств в срок при финансовых затруднениях. Качество залога, надежность гаранта, поручителя и страхователя особенно важны при недостаточном денежном потоке у клиента банка, проблемах с ликвидностью его баланса или достаточностью капитала. </w:t>
      </w:r>
    </w:p>
    <w:p w:rsidR="00F26610" w:rsidRPr="004B2E61" w:rsidRDefault="00F26610" w:rsidP="00F26610">
      <w:pPr>
        <w:suppressAutoHyphens/>
        <w:ind w:firstLine="567"/>
        <w:jc w:val="both"/>
        <w:rPr>
          <w:sz w:val="28"/>
          <w:szCs w:val="28"/>
        </w:rPr>
      </w:pPr>
      <w:r w:rsidRPr="004B2E61">
        <w:rPr>
          <w:sz w:val="28"/>
          <w:szCs w:val="28"/>
        </w:rPr>
        <w:t>К</w:t>
      </w:r>
      <w:r w:rsidRPr="004B2E61">
        <w:rPr>
          <w:sz w:val="28"/>
          <w:szCs w:val="28"/>
          <w:u w:val="single"/>
        </w:rPr>
        <w:t xml:space="preserve"> условиям, в которых совершается кредитная операция, </w:t>
      </w:r>
      <w:r w:rsidRPr="004B2E61">
        <w:rPr>
          <w:sz w:val="28"/>
          <w:szCs w:val="28"/>
        </w:rPr>
        <w:t xml:space="preserve">относятся текущая или прогнозная экономическая ситуация в стране, регионе и отрасли, политические факторы. Эти условия определяют степень внешнего риска банка и учитываются при </w:t>
      </w:r>
      <w:r w:rsidRPr="004B2E61">
        <w:rPr>
          <w:sz w:val="28"/>
          <w:szCs w:val="28"/>
        </w:rPr>
        <w:lastRenderedPageBreak/>
        <w:t xml:space="preserve">решении вопроса о стандартах банка для оценки денежного потока, ликвидности баланса, достаточности капитала, уровня менеджмента заемщика. </w:t>
      </w:r>
    </w:p>
    <w:p w:rsidR="00F26610" w:rsidRDefault="00F26610" w:rsidP="00F26610">
      <w:pPr>
        <w:suppressAutoHyphens/>
        <w:ind w:firstLine="567"/>
        <w:jc w:val="both"/>
        <w:rPr>
          <w:sz w:val="28"/>
          <w:szCs w:val="28"/>
        </w:rPr>
      </w:pPr>
      <w:r w:rsidRPr="004B2E61">
        <w:rPr>
          <w:sz w:val="28"/>
          <w:szCs w:val="28"/>
        </w:rPr>
        <w:t xml:space="preserve">Последний критерий - </w:t>
      </w:r>
      <w:r w:rsidRPr="004B2E61">
        <w:rPr>
          <w:sz w:val="28"/>
          <w:szCs w:val="28"/>
          <w:u w:val="single"/>
        </w:rPr>
        <w:t>контроль</w:t>
      </w:r>
      <w:r w:rsidRPr="004B2E61">
        <w:rPr>
          <w:sz w:val="28"/>
          <w:szCs w:val="28"/>
        </w:rPr>
        <w:t xml:space="preserve"> за законодательными основами деятельности заемщика и соответствием его стандартам банка нацеливает банкира на получение ответов на следующие вопросы: имеется ли законодательная и нормативная основа для функционирования заемщика и осуществления кредитуемого мероприятия, как повлияет на результаты деятельности заемщика ожидаемое изменение законодательства (например, налогового), насколько сведения о заемщике и ссуде, содержащиеся в кредитной заявке, отвечают стандартам банка, зафиксированным в документе о кредитной политике, а также стандартам органов банковского надзора, контролирующих качество ссуд.</w:t>
      </w:r>
    </w:p>
    <w:p w:rsidR="00F26610" w:rsidRPr="00954068" w:rsidRDefault="00F26610" w:rsidP="00F26610">
      <w:pPr>
        <w:suppressAutoHyphens/>
        <w:ind w:firstLine="567"/>
        <w:jc w:val="both"/>
        <w:rPr>
          <w:sz w:val="28"/>
          <w:szCs w:val="28"/>
        </w:rPr>
      </w:pPr>
    </w:p>
    <w:p w:rsidR="00F26610" w:rsidRDefault="00F26610" w:rsidP="00F26610">
      <w:pPr>
        <w:suppressAutoHyphens/>
        <w:ind w:left="720"/>
        <w:jc w:val="both"/>
      </w:pPr>
    </w:p>
    <w:p w:rsidR="00F26610" w:rsidRDefault="00F26610" w:rsidP="00F26610">
      <w:pPr>
        <w:spacing w:line="360" w:lineRule="auto"/>
        <w:ind w:firstLine="709"/>
        <w:jc w:val="both"/>
      </w:pPr>
      <w:r>
        <w:br w:type="page"/>
      </w:r>
    </w:p>
    <w:p w:rsidR="00F26610" w:rsidRPr="00AB036E" w:rsidRDefault="00F26610" w:rsidP="00E34939">
      <w:pPr>
        <w:numPr>
          <w:ilvl w:val="0"/>
          <w:numId w:val="93"/>
        </w:numPr>
        <w:suppressAutoHyphens/>
        <w:ind w:left="0" w:firstLine="567"/>
        <w:jc w:val="both"/>
        <w:rPr>
          <w:b/>
          <w:sz w:val="28"/>
          <w:szCs w:val="28"/>
          <w:highlight w:val="yellow"/>
        </w:rPr>
      </w:pPr>
      <w:r w:rsidRPr="00AB036E">
        <w:rPr>
          <w:b/>
          <w:sz w:val="28"/>
          <w:szCs w:val="28"/>
          <w:highlight w:val="yellow"/>
        </w:rPr>
        <w:lastRenderedPageBreak/>
        <w:t xml:space="preserve">Методы оценки ликвидности коммерческих банков (общая характеристика).  </w:t>
      </w:r>
    </w:p>
    <w:p w:rsidR="00F26610" w:rsidRPr="00AB036E" w:rsidRDefault="00F26610" w:rsidP="00F26610">
      <w:pPr>
        <w:suppressAutoHyphens/>
        <w:ind w:firstLine="567"/>
        <w:contextualSpacing/>
        <w:jc w:val="both"/>
        <w:rPr>
          <w:sz w:val="28"/>
          <w:szCs w:val="28"/>
        </w:rPr>
      </w:pPr>
      <w:r w:rsidRPr="00AB036E">
        <w:rPr>
          <w:b/>
          <w:sz w:val="28"/>
          <w:szCs w:val="28"/>
        </w:rPr>
        <w:t>Ликвидность</w:t>
      </w:r>
      <w:r w:rsidRPr="00AB036E">
        <w:rPr>
          <w:sz w:val="28"/>
          <w:szCs w:val="28"/>
        </w:rPr>
        <w:t xml:space="preserve">  –  это  способность  банка  своевременно  и  в  полном  объеме  отвечать  по  своим обязательствам  (реальным  и  условным).</w:t>
      </w:r>
    </w:p>
    <w:p w:rsidR="00F26610" w:rsidRPr="00AB036E" w:rsidRDefault="00F26610" w:rsidP="00F26610">
      <w:pPr>
        <w:suppressAutoHyphens/>
        <w:ind w:firstLine="567"/>
        <w:contextualSpacing/>
        <w:jc w:val="both"/>
        <w:rPr>
          <w:sz w:val="28"/>
          <w:szCs w:val="28"/>
        </w:rPr>
      </w:pPr>
      <w:r w:rsidRPr="00AB036E">
        <w:rPr>
          <w:sz w:val="28"/>
          <w:szCs w:val="28"/>
        </w:rPr>
        <w:t xml:space="preserve">В     современной     российской     практике     оценки     ликвидности     коммерческого     банка сформировалось  </w:t>
      </w:r>
      <w:r w:rsidRPr="00AB036E">
        <w:rPr>
          <w:b/>
          <w:sz w:val="28"/>
          <w:szCs w:val="28"/>
        </w:rPr>
        <w:t>два  метода:</w:t>
      </w:r>
      <w:r w:rsidRPr="00AB036E">
        <w:rPr>
          <w:sz w:val="28"/>
          <w:szCs w:val="28"/>
        </w:rPr>
        <w:t xml:space="preserve">  коэффициентов  и  разрывов.</w:t>
      </w:r>
    </w:p>
    <w:p w:rsidR="00F26610" w:rsidRPr="00AB036E" w:rsidRDefault="00F26610" w:rsidP="00F26610">
      <w:pPr>
        <w:suppressAutoHyphens/>
        <w:ind w:firstLine="567"/>
        <w:contextualSpacing/>
        <w:jc w:val="both"/>
        <w:rPr>
          <w:sz w:val="28"/>
          <w:szCs w:val="28"/>
        </w:rPr>
      </w:pPr>
      <w:r w:rsidRPr="00AB036E">
        <w:rPr>
          <w:sz w:val="28"/>
          <w:szCs w:val="28"/>
        </w:rPr>
        <w:t>Метод    коэффициентов   базируется    на    сопоставлении    остатков    ликвидных    активов    и обязательств   разных   сроков   востребования   и   представляет   собой   расчет   обязательных нормативов,   установленных   Инст</w:t>
      </w:r>
      <w:r>
        <w:rPr>
          <w:sz w:val="28"/>
          <w:szCs w:val="28"/>
        </w:rPr>
        <w:t xml:space="preserve">рукцией   Банка   России   </w:t>
      </w:r>
      <w:r w:rsidRPr="00AB036E">
        <w:rPr>
          <w:sz w:val="28"/>
          <w:szCs w:val="28"/>
        </w:rPr>
        <w:t xml:space="preserve">N   139-И   "Об обязательных  нормативах  банков". </w:t>
      </w:r>
    </w:p>
    <w:p w:rsidR="00F26610" w:rsidRPr="00AB036E" w:rsidRDefault="00F26610" w:rsidP="00F26610">
      <w:pPr>
        <w:suppressAutoHyphens/>
        <w:ind w:firstLine="567"/>
        <w:contextualSpacing/>
        <w:jc w:val="both"/>
        <w:rPr>
          <w:sz w:val="28"/>
          <w:szCs w:val="28"/>
        </w:rPr>
      </w:pPr>
      <w:r w:rsidRPr="00AB036E">
        <w:rPr>
          <w:sz w:val="28"/>
          <w:szCs w:val="28"/>
        </w:rPr>
        <w:t>1)  Норматив  мгновенной  ликвидности  банка  (</w:t>
      </w:r>
      <w:r w:rsidRPr="00AB036E">
        <w:rPr>
          <w:b/>
          <w:sz w:val="28"/>
          <w:szCs w:val="28"/>
        </w:rPr>
        <w:t>Н2</w:t>
      </w:r>
      <w:r w:rsidRPr="00AB036E">
        <w:rPr>
          <w:sz w:val="28"/>
          <w:szCs w:val="28"/>
        </w:rPr>
        <w:t xml:space="preserve">)  регулирует  (ограничивает)  риск  потери банком   ликвидности   в   течение   одного   операционного   дня   и   определяет   минимальное отношение  суммы  высоколиквидных  активов  банка  к  сумме  пассивов  банка  по  счетам  до востребования. </w:t>
      </w:r>
    </w:p>
    <w:p w:rsidR="00F26610" w:rsidRPr="00AB036E" w:rsidRDefault="00F26610" w:rsidP="00F26610">
      <w:pPr>
        <w:suppressAutoHyphens/>
        <w:ind w:firstLine="567"/>
        <w:contextualSpacing/>
        <w:jc w:val="both"/>
        <w:rPr>
          <w:sz w:val="28"/>
          <w:szCs w:val="28"/>
        </w:rPr>
      </w:pPr>
      <w:r w:rsidRPr="00AB036E">
        <w:rPr>
          <w:sz w:val="28"/>
          <w:szCs w:val="28"/>
        </w:rPr>
        <w:t>Н2  =  Лам/(</w:t>
      </w:r>
      <w:proofErr w:type="spellStart"/>
      <w:r w:rsidRPr="00AB036E">
        <w:rPr>
          <w:sz w:val="28"/>
          <w:szCs w:val="28"/>
        </w:rPr>
        <w:t>Овм</w:t>
      </w:r>
      <w:proofErr w:type="spellEnd"/>
      <w:r w:rsidRPr="00AB036E">
        <w:rPr>
          <w:sz w:val="28"/>
          <w:szCs w:val="28"/>
        </w:rPr>
        <w:t xml:space="preserve"> -0,5*</w:t>
      </w:r>
      <w:proofErr w:type="spellStart"/>
      <w:r w:rsidRPr="00AB036E">
        <w:rPr>
          <w:sz w:val="28"/>
          <w:szCs w:val="28"/>
        </w:rPr>
        <w:t>Овм</w:t>
      </w:r>
      <w:proofErr w:type="spellEnd"/>
      <w:r w:rsidRPr="00AB036E">
        <w:rPr>
          <w:sz w:val="28"/>
          <w:szCs w:val="28"/>
        </w:rPr>
        <w:t xml:space="preserve">*)*100%  &gt;=  15%,  где:  Лам  -  высоколиквидные  активы, </w:t>
      </w:r>
      <w:proofErr w:type="spellStart"/>
      <w:r w:rsidRPr="00AB036E">
        <w:rPr>
          <w:sz w:val="28"/>
          <w:szCs w:val="28"/>
        </w:rPr>
        <w:t>ОВм</w:t>
      </w:r>
      <w:proofErr w:type="spellEnd"/>
      <w:r w:rsidRPr="00AB036E">
        <w:rPr>
          <w:sz w:val="28"/>
          <w:szCs w:val="28"/>
        </w:rPr>
        <w:t xml:space="preserve">- обязательства до востребования, </w:t>
      </w:r>
      <w:proofErr w:type="spellStart"/>
      <w:r w:rsidRPr="00AB036E">
        <w:rPr>
          <w:sz w:val="28"/>
          <w:szCs w:val="28"/>
        </w:rPr>
        <w:t>ОВм</w:t>
      </w:r>
      <w:proofErr w:type="spellEnd"/>
      <w:r w:rsidRPr="00AB036E">
        <w:rPr>
          <w:sz w:val="28"/>
          <w:szCs w:val="28"/>
        </w:rPr>
        <w:t xml:space="preserve">*   -   величина   минимального   совокупного   остатка   средств   по   счетам   физических   и юридических         лиц         (кроме         кредитных         организаций)         до         востребования. </w:t>
      </w:r>
    </w:p>
    <w:p w:rsidR="00F26610" w:rsidRPr="00AB036E" w:rsidRDefault="00F26610" w:rsidP="00F26610">
      <w:pPr>
        <w:suppressAutoHyphens/>
        <w:ind w:firstLine="567"/>
        <w:contextualSpacing/>
        <w:jc w:val="both"/>
        <w:rPr>
          <w:sz w:val="28"/>
          <w:szCs w:val="28"/>
        </w:rPr>
      </w:pPr>
      <w:r w:rsidRPr="00AB036E">
        <w:rPr>
          <w:sz w:val="28"/>
          <w:szCs w:val="28"/>
        </w:rPr>
        <w:t>2) Норматив текущей ликвидности банка (</w:t>
      </w:r>
      <w:r w:rsidRPr="00AB036E">
        <w:rPr>
          <w:b/>
          <w:sz w:val="28"/>
          <w:szCs w:val="28"/>
        </w:rPr>
        <w:t>Н3</w:t>
      </w:r>
      <w:r w:rsidRPr="00AB036E">
        <w:rPr>
          <w:sz w:val="28"/>
          <w:szCs w:val="28"/>
        </w:rPr>
        <w:t xml:space="preserve">) регулирует (ограничивает) риск потери банком ликвидности в течение ближайших к дате расчета норматива 30 календарных дней и определяет минимальное отношение суммы ликвидных активов банка к сумме пассивов банка по счетам до востребования  и  на  срок  до  30  календарных  дней. </w:t>
      </w:r>
    </w:p>
    <w:p w:rsidR="00F26610" w:rsidRPr="00AB036E" w:rsidRDefault="00F26610" w:rsidP="00F26610">
      <w:pPr>
        <w:suppressAutoHyphens/>
        <w:ind w:firstLine="567"/>
        <w:contextualSpacing/>
        <w:jc w:val="both"/>
        <w:rPr>
          <w:sz w:val="28"/>
          <w:szCs w:val="28"/>
        </w:rPr>
      </w:pPr>
      <w:r w:rsidRPr="00AB036E">
        <w:rPr>
          <w:sz w:val="28"/>
          <w:szCs w:val="28"/>
        </w:rPr>
        <w:t>Н3   =   Лат / (</w:t>
      </w:r>
      <w:proofErr w:type="spellStart"/>
      <w:r w:rsidRPr="00AB036E">
        <w:rPr>
          <w:sz w:val="28"/>
          <w:szCs w:val="28"/>
        </w:rPr>
        <w:t>Овт</w:t>
      </w:r>
      <w:proofErr w:type="spellEnd"/>
      <w:r w:rsidRPr="00AB036E">
        <w:rPr>
          <w:sz w:val="28"/>
          <w:szCs w:val="28"/>
        </w:rPr>
        <w:t xml:space="preserve"> - 0,5*</w:t>
      </w:r>
      <w:proofErr w:type="spellStart"/>
      <w:r w:rsidRPr="00AB036E">
        <w:rPr>
          <w:sz w:val="28"/>
          <w:szCs w:val="28"/>
        </w:rPr>
        <w:t>Овт</w:t>
      </w:r>
      <w:proofErr w:type="spellEnd"/>
      <w:r w:rsidRPr="00AB036E">
        <w:rPr>
          <w:sz w:val="28"/>
          <w:szCs w:val="28"/>
        </w:rPr>
        <w:t xml:space="preserve">*)*100% &gt;= 50%,   где:   Лат-   ликвидные   активы, </w:t>
      </w:r>
      <w:proofErr w:type="spellStart"/>
      <w:r w:rsidRPr="00AB036E">
        <w:rPr>
          <w:sz w:val="28"/>
          <w:szCs w:val="28"/>
        </w:rPr>
        <w:t>ОВт</w:t>
      </w:r>
      <w:proofErr w:type="spellEnd"/>
      <w:r w:rsidRPr="00AB036E">
        <w:rPr>
          <w:sz w:val="28"/>
          <w:szCs w:val="28"/>
        </w:rPr>
        <w:t xml:space="preserve">- обязательства до востребования и на срок до 30 календарных дней, </w:t>
      </w:r>
      <w:proofErr w:type="spellStart"/>
      <w:r w:rsidRPr="00AB036E">
        <w:rPr>
          <w:sz w:val="28"/>
          <w:szCs w:val="28"/>
        </w:rPr>
        <w:t>ОВт</w:t>
      </w:r>
      <w:proofErr w:type="spellEnd"/>
      <w:r w:rsidRPr="00AB036E">
        <w:rPr>
          <w:sz w:val="28"/>
          <w:szCs w:val="28"/>
        </w:rPr>
        <w:t xml:space="preserve">*-   величина   минимального   совокупного   остатка   средств   по   счетам   физических   и юридических  лиц  (кроме  кредитных  организаций)  до  востребования  и  со  сроком  исполнения обязательств  в  ближайшие  30  календарных  дней </w:t>
      </w:r>
    </w:p>
    <w:p w:rsidR="00F26610" w:rsidRPr="00AB036E" w:rsidRDefault="00F26610" w:rsidP="00F26610">
      <w:pPr>
        <w:suppressAutoHyphens/>
        <w:ind w:firstLine="567"/>
        <w:contextualSpacing/>
        <w:jc w:val="both"/>
        <w:rPr>
          <w:sz w:val="28"/>
          <w:szCs w:val="28"/>
        </w:rPr>
      </w:pPr>
      <w:r w:rsidRPr="00AB036E">
        <w:rPr>
          <w:sz w:val="28"/>
          <w:szCs w:val="28"/>
        </w:rPr>
        <w:t>3)  Норматив  долгосрочной  ликвидности  банка  (</w:t>
      </w:r>
      <w:r w:rsidRPr="00AB036E">
        <w:rPr>
          <w:b/>
          <w:sz w:val="28"/>
          <w:szCs w:val="28"/>
        </w:rPr>
        <w:t>Н4</w:t>
      </w:r>
      <w:r w:rsidRPr="00AB036E">
        <w:rPr>
          <w:sz w:val="28"/>
          <w:szCs w:val="28"/>
        </w:rPr>
        <w:t xml:space="preserve">)  регулирует  (ограничивает)  риск  потери банком  ликвидности  в  результате  размещения  средств  в  долгосрочные  активы  и  определяет максимально  допустимое  отношение  кредитных  требований  банка  с  оставшимся  сроком  до даты  погашения  свыше  365  или  366  календарных  дней,  к  собственным  средствам  (капиталу) банка и обязательствам (пассивам) с оставшимся сроком до даты погашения свыше 365 или 366 календарных  дней.  </w:t>
      </w:r>
    </w:p>
    <w:p w:rsidR="00F26610" w:rsidRPr="00AB036E" w:rsidRDefault="00F26610" w:rsidP="00F26610">
      <w:pPr>
        <w:suppressAutoHyphens/>
        <w:ind w:firstLine="567"/>
        <w:contextualSpacing/>
        <w:jc w:val="both"/>
        <w:rPr>
          <w:sz w:val="28"/>
          <w:szCs w:val="28"/>
        </w:rPr>
      </w:pPr>
      <w:r w:rsidRPr="00AB036E">
        <w:rPr>
          <w:sz w:val="28"/>
          <w:szCs w:val="28"/>
        </w:rPr>
        <w:t xml:space="preserve">Н4 = </w:t>
      </w:r>
      <w:proofErr w:type="spellStart"/>
      <w:r w:rsidRPr="00AB036E">
        <w:rPr>
          <w:sz w:val="28"/>
          <w:szCs w:val="28"/>
        </w:rPr>
        <w:t>Крд</w:t>
      </w:r>
      <w:proofErr w:type="spellEnd"/>
      <w:r w:rsidRPr="00AB036E">
        <w:rPr>
          <w:sz w:val="28"/>
          <w:szCs w:val="28"/>
        </w:rPr>
        <w:t xml:space="preserve">/( К + ОД + 0,5*О*)*100% &lt;= 120%, где: </w:t>
      </w:r>
      <w:proofErr w:type="spellStart"/>
      <w:r w:rsidRPr="00AB036E">
        <w:rPr>
          <w:sz w:val="28"/>
          <w:szCs w:val="28"/>
        </w:rPr>
        <w:t>Крд</w:t>
      </w:r>
      <w:proofErr w:type="spellEnd"/>
      <w:r w:rsidRPr="00AB036E">
        <w:rPr>
          <w:sz w:val="28"/>
          <w:szCs w:val="28"/>
        </w:rPr>
        <w:t xml:space="preserve">- кредиты, выданные банком, размещенные депозиты, в том числе в драгоценных металлах, с  оставшимся  сроком  до  погашения  свыше  года, ОД-   обязательства   банка   по   кредитам   и   депозитам,   полученным   банком,   а   также   по обращающимся  на  рынке  долговым  обязательствам  банка  сроком  погашения  свыше  года. О*  -  величина  минимального  совокупного  остатка  средств  по  счетам  со  сроком  исполнения обязательств до 365 календарных дней и счетам до востребования физических и юридических лиц (кроме кредитных организаций), не вошедшим в расчет показателя ОД. </w:t>
      </w:r>
    </w:p>
    <w:p w:rsidR="00F26610" w:rsidRPr="00AB036E" w:rsidRDefault="00F26610" w:rsidP="00F26610">
      <w:pPr>
        <w:suppressAutoHyphens/>
        <w:ind w:firstLine="567"/>
        <w:contextualSpacing/>
        <w:jc w:val="both"/>
        <w:rPr>
          <w:sz w:val="28"/>
          <w:szCs w:val="28"/>
        </w:rPr>
      </w:pPr>
      <w:r w:rsidRPr="00AB036E">
        <w:rPr>
          <w:sz w:val="28"/>
          <w:szCs w:val="28"/>
        </w:rPr>
        <w:lastRenderedPageBreak/>
        <w:t xml:space="preserve"> Более  продвинутым  методом  оценки  ликвидности  кредитной  организации  является  </w:t>
      </w:r>
      <w:r w:rsidRPr="00AB036E">
        <w:rPr>
          <w:b/>
          <w:sz w:val="28"/>
          <w:szCs w:val="28"/>
        </w:rPr>
        <w:t>метод разрывов</w:t>
      </w:r>
      <w:r w:rsidRPr="00AB036E">
        <w:rPr>
          <w:sz w:val="28"/>
          <w:szCs w:val="28"/>
        </w:rPr>
        <w:t>,  или  GAP-метод.  Применение  данного  метода  позволяет  определить  разрыв  между ликвидными активами и неустойчивыми пассивами в денежной оценке как на конкретную дату, так  и  в  разрезе  сроков,  видов  валют.  Такой  подход  позволяет  понять,  на  каком  временном промежутке  банк  сталкивался  с  излишком  или  недостатком  ликвидных  средств.  В  результате банки    устанавливают    внутренние    требования    –    коэффициенты    избытка    (недостатка) ликвидности, которые должны выполняться.</w:t>
      </w:r>
    </w:p>
    <w:p w:rsidR="00F26610" w:rsidRDefault="00F26610" w:rsidP="00F26610">
      <w:pPr>
        <w:suppressAutoHyphens/>
        <w:jc w:val="both"/>
      </w:pPr>
    </w:p>
    <w:p w:rsidR="00F26610" w:rsidRDefault="00F26610" w:rsidP="00F26610">
      <w:pPr>
        <w:spacing w:line="360" w:lineRule="auto"/>
        <w:ind w:firstLine="709"/>
        <w:jc w:val="both"/>
      </w:pPr>
      <w:r>
        <w:br w:type="page"/>
      </w:r>
    </w:p>
    <w:p w:rsidR="00F26610" w:rsidRPr="00AB036E" w:rsidRDefault="00F26610" w:rsidP="00E34939">
      <w:pPr>
        <w:numPr>
          <w:ilvl w:val="0"/>
          <w:numId w:val="93"/>
        </w:numPr>
        <w:suppressAutoHyphens/>
        <w:ind w:left="0" w:firstLine="708"/>
        <w:jc w:val="both"/>
        <w:rPr>
          <w:b/>
          <w:sz w:val="28"/>
          <w:szCs w:val="28"/>
          <w:highlight w:val="yellow"/>
        </w:rPr>
      </w:pPr>
      <w:r w:rsidRPr="00AB036E">
        <w:rPr>
          <w:b/>
          <w:sz w:val="28"/>
          <w:szCs w:val="28"/>
          <w:highlight w:val="yellow"/>
        </w:rPr>
        <w:lastRenderedPageBreak/>
        <w:t xml:space="preserve">Кредиты Банка России: особенности отдельных видов и роль в обеспечении ликвидности коммерческих банков. </w:t>
      </w:r>
    </w:p>
    <w:p w:rsidR="00F26610" w:rsidRPr="0053530B" w:rsidRDefault="00F26610" w:rsidP="00F26610">
      <w:pPr>
        <w:suppressAutoHyphens/>
        <w:ind w:firstLine="708"/>
        <w:jc w:val="both"/>
        <w:rPr>
          <w:sz w:val="28"/>
          <w:szCs w:val="28"/>
        </w:rPr>
      </w:pPr>
      <w:r w:rsidRPr="0053530B">
        <w:rPr>
          <w:sz w:val="28"/>
          <w:szCs w:val="28"/>
        </w:rPr>
        <w:t>Банк России предоставляет кредиты коммерческим банкам в пределах общего объема выдаваемых кредитов, определенного в соответствии с ориентирами единой государственной денежно-кредитной политики.</w:t>
      </w:r>
    </w:p>
    <w:p w:rsidR="00F26610" w:rsidRPr="0053530B" w:rsidRDefault="00F26610" w:rsidP="00F26610">
      <w:pPr>
        <w:suppressAutoHyphens/>
        <w:ind w:firstLine="708"/>
        <w:jc w:val="both"/>
        <w:rPr>
          <w:sz w:val="28"/>
          <w:szCs w:val="28"/>
        </w:rPr>
      </w:pPr>
      <w:r w:rsidRPr="0053530B">
        <w:rPr>
          <w:sz w:val="28"/>
          <w:szCs w:val="28"/>
        </w:rPr>
        <w:t>К таким кредитам относятся:</w:t>
      </w:r>
    </w:p>
    <w:p w:rsidR="00F26610" w:rsidRPr="0053530B" w:rsidRDefault="00F26610" w:rsidP="00E34939">
      <w:pPr>
        <w:pStyle w:val="a7"/>
        <w:numPr>
          <w:ilvl w:val="0"/>
          <w:numId w:val="94"/>
        </w:numPr>
        <w:suppressAutoHyphens/>
        <w:ind w:left="0"/>
        <w:contextualSpacing/>
        <w:jc w:val="both"/>
        <w:rPr>
          <w:sz w:val="28"/>
          <w:szCs w:val="28"/>
        </w:rPr>
      </w:pPr>
      <w:r w:rsidRPr="0053530B">
        <w:rPr>
          <w:sz w:val="28"/>
          <w:szCs w:val="28"/>
        </w:rPr>
        <w:t>Внутридневные кредиты</w:t>
      </w:r>
    </w:p>
    <w:p w:rsidR="00F26610" w:rsidRPr="0053530B" w:rsidRDefault="00F26610" w:rsidP="00E34939">
      <w:pPr>
        <w:pStyle w:val="a7"/>
        <w:numPr>
          <w:ilvl w:val="0"/>
          <w:numId w:val="94"/>
        </w:numPr>
        <w:suppressAutoHyphens/>
        <w:ind w:left="0"/>
        <w:contextualSpacing/>
        <w:jc w:val="both"/>
        <w:rPr>
          <w:sz w:val="28"/>
          <w:szCs w:val="28"/>
        </w:rPr>
      </w:pPr>
      <w:r w:rsidRPr="0053530B">
        <w:rPr>
          <w:sz w:val="28"/>
          <w:szCs w:val="28"/>
        </w:rPr>
        <w:t>Однодневные расчетные кредиты (овернайт)</w:t>
      </w:r>
    </w:p>
    <w:p w:rsidR="00F26610" w:rsidRPr="0053530B" w:rsidRDefault="00F26610" w:rsidP="00E34939">
      <w:pPr>
        <w:pStyle w:val="a7"/>
        <w:numPr>
          <w:ilvl w:val="0"/>
          <w:numId w:val="94"/>
        </w:numPr>
        <w:suppressAutoHyphens/>
        <w:ind w:left="0"/>
        <w:contextualSpacing/>
        <w:jc w:val="both"/>
        <w:rPr>
          <w:sz w:val="28"/>
          <w:szCs w:val="28"/>
        </w:rPr>
      </w:pPr>
      <w:r w:rsidRPr="0053530B">
        <w:rPr>
          <w:sz w:val="28"/>
          <w:szCs w:val="28"/>
        </w:rPr>
        <w:t>Ломбардные кредиты</w:t>
      </w:r>
    </w:p>
    <w:p w:rsidR="00F26610" w:rsidRPr="0053530B" w:rsidRDefault="00F26610" w:rsidP="00F26610">
      <w:pPr>
        <w:suppressAutoHyphens/>
        <w:ind w:firstLine="708"/>
        <w:jc w:val="both"/>
        <w:rPr>
          <w:sz w:val="28"/>
          <w:szCs w:val="28"/>
        </w:rPr>
      </w:pPr>
      <w:r w:rsidRPr="0053530B">
        <w:rPr>
          <w:sz w:val="28"/>
          <w:szCs w:val="28"/>
        </w:rPr>
        <w:t xml:space="preserve">На сроки, устанавливаемые Банком России, при наличии достаточного обеспечения коммерческий банк может получить несколько видов кредитов в один день, в том числе ломбардные кредиты на различные либо одинаковые сроки, или несколько </w:t>
      </w:r>
      <w:proofErr w:type="spellStart"/>
      <w:r w:rsidRPr="0053530B">
        <w:rPr>
          <w:sz w:val="28"/>
          <w:szCs w:val="28"/>
        </w:rPr>
        <w:t>внутредневных</w:t>
      </w:r>
      <w:proofErr w:type="spellEnd"/>
      <w:r w:rsidRPr="0053530B">
        <w:rPr>
          <w:sz w:val="28"/>
          <w:szCs w:val="28"/>
        </w:rPr>
        <w:t xml:space="preserve"> кредитов.</w:t>
      </w:r>
    </w:p>
    <w:p w:rsidR="00F26610" w:rsidRDefault="00F26610" w:rsidP="00F26610">
      <w:pPr>
        <w:suppressAutoHyphens/>
        <w:ind w:firstLine="708"/>
        <w:jc w:val="both"/>
        <w:rPr>
          <w:sz w:val="28"/>
          <w:szCs w:val="28"/>
        </w:rPr>
      </w:pPr>
      <w:r w:rsidRPr="0053530B">
        <w:rPr>
          <w:sz w:val="28"/>
          <w:szCs w:val="28"/>
        </w:rPr>
        <w:t>Кредиты от имени Банка России предоставляются коммерческим банкам уполномоченными учреждениями (ГРКЦ, РКЦ) на основании генерального кредитного договора.</w:t>
      </w:r>
    </w:p>
    <w:p w:rsidR="00F26610" w:rsidRPr="0053530B" w:rsidRDefault="00F26610" w:rsidP="00F26610">
      <w:pPr>
        <w:suppressAutoHyphens/>
        <w:ind w:firstLine="708"/>
        <w:jc w:val="both"/>
        <w:rPr>
          <w:sz w:val="28"/>
          <w:szCs w:val="28"/>
        </w:rPr>
      </w:pPr>
      <w:r w:rsidRPr="0053530B">
        <w:rPr>
          <w:sz w:val="28"/>
          <w:szCs w:val="28"/>
        </w:rPr>
        <w:t>Ломбардное кредитование отличается от обычной ипотеки более высокими процентными ставками и более короткими сроками, на которые банк выдает такой заем. Ломбардные кредиты бывают целевые и нецелевые. При целевом займе нужно представить банку подтверждение того, что деньги взяты именно на те нужды, о которых вы и говорили.</w:t>
      </w:r>
    </w:p>
    <w:p w:rsidR="00F26610" w:rsidRDefault="00F26610" w:rsidP="00F26610">
      <w:pPr>
        <w:tabs>
          <w:tab w:val="num" w:pos="0"/>
        </w:tabs>
        <w:ind w:firstLine="284"/>
        <w:jc w:val="both"/>
        <w:rPr>
          <w:sz w:val="28"/>
          <w:szCs w:val="28"/>
        </w:rPr>
      </w:pPr>
      <w:r w:rsidRPr="0013462E">
        <w:rPr>
          <w:sz w:val="28"/>
          <w:szCs w:val="28"/>
        </w:rPr>
        <w:t>Кредиты Банка России могут быть обеспечены ценными бумагами, входящими в Ломбардный список Банка России, нерыночными активами (векселями организаций реального сектора экономики или правами требования по кредитным договорам с ук</w:t>
      </w:r>
      <w:r w:rsidRPr="0013462E">
        <w:rPr>
          <w:sz w:val="28"/>
          <w:szCs w:val="28"/>
        </w:rPr>
        <w:t>а</w:t>
      </w:r>
      <w:r w:rsidRPr="0013462E">
        <w:rPr>
          <w:sz w:val="28"/>
          <w:szCs w:val="28"/>
        </w:rPr>
        <w:t>занными организациями), поручительствами кредитных организаций, а также золотом.</w:t>
      </w:r>
    </w:p>
    <w:p w:rsidR="00F26610" w:rsidRPr="0013462E" w:rsidRDefault="00F26610" w:rsidP="00F26610">
      <w:pPr>
        <w:tabs>
          <w:tab w:val="num" w:pos="0"/>
        </w:tabs>
        <w:ind w:firstLine="284"/>
        <w:jc w:val="both"/>
        <w:rPr>
          <w:sz w:val="28"/>
          <w:szCs w:val="28"/>
        </w:rPr>
      </w:pPr>
      <w:r w:rsidRPr="0013462E">
        <w:rPr>
          <w:sz w:val="28"/>
          <w:szCs w:val="28"/>
        </w:rPr>
        <w:t xml:space="preserve">Кредиты без обеспечения (или </w:t>
      </w:r>
      <w:proofErr w:type="spellStart"/>
      <w:r w:rsidRPr="0013462E">
        <w:rPr>
          <w:sz w:val="28"/>
          <w:szCs w:val="28"/>
        </w:rPr>
        <w:t>беззалоговые</w:t>
      </w:r>
      <w:proofErr w:type="spellEnd"/>
      <w:r w:rsidRPr="0013462E">
        <w:rPr>
          <w:sz w:val="28"/>
          <w:szCs w:val="28"/>
        </w:rPr>
        <w:t xml:space="preserve"> кредиты) являются </w:t>
      </w:r>
      <w:r w:rsidRPr="0013462E">
        <w:rPr>
          <w:i/>
          <w:sz w:val="28"/>
          <w:szCs w:val="28"/>
          <w:u w:val="single"/>
        </w:rPr>
        <w:t>инструментом пр</w:t>
      </w:r>
      <w:r w:rsidRPr="0013462E">
        <w:rPr>
          <w:i/>
          <w:sz w:val="28"/>
          <w:szCs w:val="28"/>
          <w:u w:val="single"/>
        </w:rPr>
        <w:t>е</w:t>
      </w:r>
      <w:r w:rsidRPr="0013462E">
        <w:rPr>
          <w:i/>
          <w:sz w:val="28"/>
          <w:szCs w:val="28"/>
          <w:u w:val="single"/>
        </w:rPr>
        <w:t>доставления ликвидности</w:t>
      </w:r>
      <w:r w:rsidRPr="0013462E">
        <w:rPr>
          <w:sz w:val="28"/>
          <w:szCs w:val="28"/>
        </w:rPr>
        <w:t xml:space="preserve">, позволяющим </w:t>
      </w:r>
      <w:r w:rsidR="00114273">
        <w:rPr>
          <w:sz w:val="28"/>
          <w:szCs w:val="28"/>
        </w:rPr>
        <w:t>КО</w:t>
      </w:r>
      <w:r w:rsidRPr="0013462E">
        <w:rPr>
          <w:sz w:val="28"/>
          <w:szCs w:val="28"/>
        </w:rPr>
        <w:t xml:space="preserve"> получать средства от </w:t>
      </w:r>
      <w:r w:rsidR="00114273">
        <w:rPr>
          <w:sz w:val="28"/>
          <w:szCs w:val="28"/>
        </w:rPr>
        <w:t>ЦБ</w:t>
      </w:r>
      <w:r w:rsidRPr="0013462E">
        <w:rPr>
          <w:sz w:val="28"/>
          <w:szCs w:val="28"/>
        </w:rPr>
        <w:t xml:space="preserve"> без внесения залога или предоставления какого-либо обеспечения. Применение подобного инстр</w:t>
      </w:r>
      <w:r w:rsidRPr="0013462E">
        <w:rPr>
          <w:sz w:val="28"/>
          <w:szCs w:val="28"/>
        </w:rPr>
        <w:t>у</w:t>
      </w:r>
      <w:r w:rsidRPr="0013462E">
        <w:rPr>
          <w:sz w:val="28"/>
          <w:szCs w:val="28"/>
        </w:rPr>
        <w:t xml:space="preserve">мента сопряжено с повышенными рисками для </w:t>
      </w:r>
      <w:r w:rsidR="00114273">
        <w:rPr>
          <w:sz w:val="28"/>
          <w:szCs w:val="28"/>
        </w:rPr>
        <w:t>ЦБ</w:t>
      </w:r>
      <w:r w:rsidRPr="0013462E">
        <w:rPr>
          <w:sz w:val="28"/>
          <w:szCs w:val="28"/>
        </w:rPr>
        <w:t xml:space="preserve"> и, как правило, не используется в странах с развитыми финансовыми рынками. </w:t>
      </w:r>
    </w:p>
    <w:p w:rsidR="00114273" w:rsidRPr="0013462E" w:rsidRDefault="00114273" w:rsidP="00114273">
      <w:pPr>
        <w:tabs>
          <w:tab w:val="num" w:pos="0"/>
        </w:tabs>
        <w:ind w:firstLine="284"/>
        <w:jc w:val="both"/>
        <w:rPr>
          <w:sz w:val="28"/>
          <w:szCs w:val="28"/>
        </w:rPr>
      </w:pPr>
      <w:r w:rsidRPr="0013462E">
        <w:rPr>
          <w:sz w:val="28"/>
          <w:szCs w:val="28"/>
        </w:rPr>
        <w:t xml:space="preserve">В настоящее время возможность получения кредитов Банка России, обеспеченных золотом, предоставлена кредитным организациям  </w:t>
      </w:r>
      <w:r>
        <w:rPr>
          <w:sz w:val="28"/>
          <w:szCs w:val="28"/>
        </w:rPr>
        <w:t>12</w:t>
      </w:r>
      <w:r w:rsidRPr="0013462E">
        <w:rPr>
          <w:sz w:val="28"/>
          <w:szCs w:val="28"/>
        </w:rPr>
        <w:t xml:space="preserve"> регионов России.</w:t>
      </w:r>
      <w:r>
        <w:rPr>
          <w:sz w:val="28"/>
          <w:szCs w:val="28"/>
        </w:rPr>
        <w:t xml:space="preserve"> Они</w:t>
      </w:r>
      <w:r w:rsidRPr="0013462E">
        <w:rPr>
          <w:sz w:val="28"/>
          <w:szCs w:val="28"/>
        </w:rPr>
        <w:t xml:space="preserve"> предо</w:t>
      </w:r>
      <w:r w:rsidRPr="0013462E">
        <w:rPr>
          <w:sz w:val="28"/>
          <w:szCs w:val="28"/>
        </w:rPr>
        <w:t>с</w:t>
      </w:r>
      <w:r w:rsidRPr="0013462E">
        <w:rPr>
          <w:sz w:val="28"/>
          <w:szCs w:val="28"/>
        </w:rPr>
        <w:t>тавляются на корр</w:t>
      </w:r>
      <w:r>
        <w:rPr>
          <w:sz w:val="28"/>
          <w:szCs w:val="28"/>
        </w:rPr>
        <w:t>.</w:t>
      </w:r>
      <w:r w:rsidRPr="0013462E">
        <w:rPr>
          <w:sz w:val="28"/>
          <w:szCs w:val="28"/>
        </w:rPr>
        <w:t xml:space="preserve"> счета </w:t>
      </w:r>
      <w:r>
        <w:rPr>
          <w:sz w:val="28"/>
          <w:szCs w:val="28"/>
        </w:rPr>
        <w:t>КО</w:t>
      </w:r>
      <w:r w:rsidRPr="0013462E">
        <w:rPr>
          <w:sz w:val="28"/>
          <w:szCs w:val="28"/>
        </w:rPr>
        <w:t xml:space="preserve">, открытые в  </w:t>
      </w:r>
      <w:r>
        <w:rPr>
          <w:sz w:val="28"/>
          <w:szCs w:val="28"/>
        </w:rPr>
        <w:t>12</w:t>
      </w:r>
      <w:r w:rsidRPr="0013462E">
        <w:rPr>
          <w:sz w:val="28"/>
          <w:szCs w:val="28"/>
        </w:rPr>
        <w:t xml:space="preserve"> </w:t>
      </w:r>
      <w:proofErr w:type="spellStart"/>
      <w:r w:rsidRPr="0013462E">
        <w:rPr>
          <w:sz w:val="28"/>
          <w:szCs w:val="28"/>
        </w:rPr>
        <w:t>территор</w:t>
      </w:r>
      <w:proofErr w:type="spellEnd"/>
      <w:r>
        <w:rPr>
          <w:sz w:val="28"/>
          <w:szCs w:val="28"/>
        </w:rPr>
        <w:t>.</w:t>
      </w:r>
      <w:r w:rsidRPr="0013462E">
        <w:rPr>
          <w:sz w:val="28"/>
          <w:szCs w:val="28"/>
        </w:rPr>
        <w:t xml:space="preserve"> учреждениях Банка России. </w:t>
      </w:r>
    </w:p>
    <w:p w:rsidR="00F26610" w:rsidRPr="0013462E" w:rsidRDefault="00F26610" w:rsidP="00F26610">
      <w:pPr>
        <w:tabs>
          <w:tab w:val="num" w:pos="0"/>
        </w:tabs>
        <w:ind w:firstLine="284"/>
        <w:jc w:val="both"/>
        <w:rPr>
          <w:sz w:val="28"/>
          <w:szCs w:val="28"/>
        </w:rPr>
      </w:pPr>
      <w:r w:rsidRPr="0013462E">
        <w:rPr>
          <w:b/>
          <w:i/>
          <w:sz w:val="28"/>
          <w:szCs w:val="28"/>
        </w:rPr>
        <w:t>Рефинансирование и Система банковских электронных срочных платежей Банка России (БЭСП)</w:t>
      </w:r>
      <w:r w:rsidRPr="0013462E">
        <w:rPr>
          <w:sz w:val="28"/>
          <w:szCs w:val="28"/>
        </w:rPr>
        <w:t xml:space="preserve"> функционирует в платежной системе Банка России и предн</w:t>
      </w:r>
      <w:r w:rsidRPr="0013462E">
        <w:rPr>
          <w:sz w:val="28"/>
          <w:szCs w:val="28"/>
        </w:rPr>
        <w:t>а</w:t>
      </w:r>
      <w:r w:rsidRPr="0013462E">
        <w:rPr>
          <w:sz w:val="28"/>
          <w:szCs w:val="28"/>
        </w:rPr>
        <w:t xml:space="preserve">значена для проведения в валюте РФ срочных платежей Банка России, </w:t>
      </w:r>
      <w:r>
        <w:rPr>
          <w:sz w:val="28"/>
          <w:szCs w:val="28"/>
        </w:rPr>
        <w:t>КО</w:t>
      </w:r>
      <w:r w:rsidRPr="0013462E">
        <w:rPr>
          <w:sz w:val="28"/>
          <w:szCs w:val="28"/>
        </w:rPr>
        <w:t xml:space="preserve"> (их фили</w:t>
      </w:r>
      <w:r w:rsidRPr="0013462E">
        <w:rPr>
          <w:sz w:val="28"/>
          <w:szCs w:val="28"/>
        </w:rPr>
        <w:t>а</w:t>
      </w:r>
      <w:r w:rsidRPr="0013462E">
        <w:rPr>
          <w:sz w:val="28"/>
          <w:szCs w:val="28"/>
        </w:rPr>
        <w:t xml:space="preserve">лов), клиентов Банка России, не являющихся </w:t>
      </w:r>
      <w:r>
        <w:rPr>
          <w:sz w:val="28"/>
          <w:szCs w:val="28"/>
        </w:rPr>
        <w:t>КО</w:t>
      </w:r>
      <w:r w:rsidRPr="0013462E">
        <w:rPr>
          <w:sz w:val="28"/>
          <w:szCs w:val="28"/>
        </w:rPr>
        <w:t xml:space="preserve"> (их филиалами), и </w:t>
      </w:r>
      <w:r w:rsidRPr="0013462E">
        <w:rPr>
          <w:b/>
          <w:i/>
          <w:sz w:val="28"/>
          <w:szCs w:val="28"/>
        </w:rPr>
        <w:t>обеспечения н</w:t>
      </w:r>
      <w:r w:rsidRPr="0013462E">
        <w:rPr>
          <w:b/>
          <w:i/>
          <w:sz w:val="28"/>
          <w:szCs w:val="28"/>
        </w:rPr>
        <w:t>е</w:t>
      </w:r>
      <w:r w:rsidRPr="0013462E">
        <w:rPr>
          <w:b/>
          <w:i/>
          <w:sz w:val="28"/>
          <w:szCs w:val="28"/>
        </w:rPr>
        <w:t xml:space="preserve">прерывных расчетов на валовой основе в режиме реального времени </w:t>
      </w:r>
      <w:r w:rsidRPr="0013462E">
        <w:rPr>
          <w:sz w:val="28"/>
          <w:szCs w:val="28"/>
        </w:rPr>
        <w:t>по мере пост</w:t>
      </w:r>
      <w:r w:rsidRPr="0013462E">
        <w:rPr>
          <w:sz w:val="28"/>
          <w:szCs w:val="28"/>
        </w:rPr>
        <w:t>у</w:t>
      </w:r>
      <w:r w:rsidRPr="0013462E">
        <w:rPr>
          <w:sz w:val="28"/>
          <w:szCs w:val="28"/>
        </w:rPr>
        <w:t>пления в систему БЭСП электронных платежных сообщений, за счет средств, наход</w:t>
      </w:r>
      <w:r w:rsidRPr="0013462E">
        <w:rPr>
          <w:sz w:val="28"/>
          <w:szCs w:val="28"/>
        </w:rPr>
        <w:t>я</w:t>
      </w:r>
      <w:r w:rsidRPr="0013462E">
        <w:rPr>
          <w:sz w:val="28"/>
          <w:szCs w:val="28"/>
        </w:rPr>
        <w:t>щихся на открытых в Банке России банковских счетах участников системы БЭСП, о</w:t>
      </w:r>
      <w:r w:rsidRPr="0013462E">
        <w:rPr>
          <w:sz w:val="28"/>
          <w:szCs w:val="28"/>
        </w:rPr>
        <w:t>б</w:t>
      </w:r>
      <w:r w:rsidRPr="0013462E">
        <w:rPr>
          <w:sz w:val="28"/>
          <w:szCs w:val="28"/>
        </w:rPr>
        <w:t>служиваемых учреждениями Банка России, входящими в состав одного, либо разных территориальных учреждений Банка России.</w:t>
      </w:r>
    </w:p>
    <w:p w:rsidR="00F26610" w:rsidRPr="009F6BEE" w:rsidRDefault="00F26610" w:rsidP="00F26610">
      <w:pPr>
        <w:suppressAutoHyphens/>
        <w:jc w:val="both"/>
      </w:pPr>
    </w:p>
    <w:p w:rsidR="00F26610" w:rsidRDefault="00F26610" w:rsidP="00F26610">
      <w:pPr>
        <w:spacing w:line="360" w:lineRule="auto"/>
        <w:ind w:firstLine="709"/>
        <w:jc w:val="both"/>
      </w:pPr>
      <w:r>
        <w:br w:type="page"/>
      </w:r>
    </w:p>
    <w:p w:rsidR="00114273" w:rsidRPr="0013462E" w:rsidRDefault="00114273" w:rsidP="00114273">
      <w:pPr>
        <w:suppressAutoHyphens/>
        <w:ind w:left="360"/>
        <w:jc w:val="both"/>
        <w:rPr>
          <w:b/>
          <w:sz w:val="28"/>
          <w:szCs w:val="28"/>
        </w:rPr>
      </w:pPr>
      <w:r w:rsidRPr="00114273">
        <w:rPr>
          <w:b/>
          <w:sz w:val="28"/>
          <w:szCs w:val="28"/>
          <w:highlight w:val="yellow"/>
        </w:rPr>
        <w:lastRenderedPageBreak/>
        <w:t>35. Источники информации, используемые для оценки кредитоспособности  клиентов, их оценка применительно к российским условиям.</w:t>
      </w:r>
      <w:r w:rsidRPr="0013462E">
        <w:rPr>
          <w:b/>
          <w:sz w:val="28"/>
          <w:szCs w:val="28"/>
        </w:rPr>
        <w:t xml:space="preserve"> </w:t>
      </w:r>
    </w:p>
    <w:p w:rsidR="00114273" w:rsidRPr="0013462E" w:rsidRDefault="00114273" w:rsidP="00114273">
      <w:pPr>
        <w:pStyle w:val="Default"/>
        <w:tabs>
          <w:tab w:val="num" w:pos="0"/>
        </w:tabs>
        <w:ind w:firstLine="284"/>
        <w:jc w:val="both"/>
        <w:rPr>
          <w:color w:val="auto"/>
          <w:sz w:val="28"/>
          <w:szCs w:val="28"/>
        </w:rPr>
      </w:pPr>
      <w:r w:rsidRPr="0013462E">
        <w:rPr>
          <w:i/>
          <w:iCs/>
          <w:color w:val="auto"/>
          <w:sz w:val="28"/>
          <w:szCs w:val="28"/>
        </w:rPr>
        <w:t xml:space="preserve">Кредитоспособность </w:t>
      </w:r>
      <w:r w:rsidRPr="0013462E">
        <w:rPr>
          <w:color w:val="auto"/>
          <w:sz w:val="28"/>
          <w:szCs w:val="28"/>
        </w:rPr>
        <w:t xml:space="preserve">клиента </w:t>
      </w:r>
      <w:r>
        <w:rPr>
          <w:color w:val="auto"/>
          <w:sz w:val="28"/>
          <w:szCs w:val="28"/>
        </w:rPr>
        <w:t>КБ</w:t>
      </w:r>
      <w:r w:rsidRPr="0013462E">
        <w:rPr>
          <w:color w:val="auto"/>
          <w:sz w:val="28"/>
          <w:szCs w:val="28"/>
        </w:rPr>
        <w:t xml:space="preserve"> — способность заемщика полностью и в срок ра</w:t>
      </w:r>
      <w:r w:rsidRPr="0013462E">
        <w:rPr>
          <w:color w:val="auto"/>
          <w:sz w:val="28"/>
          <w:szCs w:val="28"/>
        </w:rPr>
        <w:t>с</w:t>
      </w:r>
      <w:r w:rsidRPr="0013462E">
        <w:rPr>
          <w:color w:val="auto"/>
          <w:sz w:val="28"/>
          <w:szCs w:val="28"/>
        </w:rPr>
        <w:t xml:space="preserve">считаться по своим долговым обязательствам (основному долгу и процентам). </w:t>
      </w:r>
    </w:p>
    <w:p w:rsidR="00114273" w:rsidRPr="0013462E" w:rsidRDefault="00114273" w:rsidP="00114273">
      <w:pPr>
        <w:pStyle w:val="Default"/>
        <w:tabs>
          <w:tab w:val="num" w:pos="0"/>
        </w:tabs>
        <w:ind w:firstLine="284"/>
        <w:jc w:val="both"/>
        <w:rPr>
          <w:color w:val="auto"/>
          <w:sz w:val="28"/>
          <w:szCs w:val="28"/>
        </w:rPr>
      </w:pPr>
      <w:r w:rsidRPr="0013462E">
        <w:rPr>
          <w:color w:val="auto"/>
          <w:sz w:val="28"/>
          <w:szCs w:val="28"/>
        </w:rPr>
        <w:t xml:space="preserve">Источниками информации при изучении кредитоспособности заемщика являются: собеседование с заявителем на получение кредита; собственная база данных; внешние источники; инспекция на месте; анализ финансовых отчетов. </w:t>
      </w:r>
    </w:p>
    <w:p w:rsidR="00114273" w:rsidRPr="0013462E" w:rsidRDefault="00114273" w:rsidP="00114273">
      <w:pPr>
        <w:pStyle w:val="Default"/>
        <w:tabs>
          <w:tab w:val="num" w:pos="0"/>
        </w:tabs>
        <w:ind w:firstLine="284"/>
        <w:jc w:val="both"/>
        <w:rPr>
          <w:color w:val="auto"/>
          <w:sz w:val="28"/>
          <w:szCs w:val="28"/>
        </w:rPr>
      </w:pPr>
      <w:r w:rsidRPr="0013462E">
        <w:rPr>
          <w:color w:val="auto"/>
          <w:sz w:val="28"/>
          <w:szCs w:val="28"/>
        </w:rPr>
        <w:t>На основе собеседования банк выясняет причины обращения за кредитом, определ</w:t>
      </w:r>
      <w:r w:rsidRPr="0013462E">
        <w:rPr>
          <w:color w:val="auto"/>
          <w:sz w:val="28"/>
          <w:szCs w:val="28"/>
        </w:rPr>
        <w:t>я</w:t>
      </w:r>
      <w:r w:rsidRPr="0013462E">
        <w:rPr>
          <w:color w:val="auto"/>
          <w:sz w:val="28"/>
          <w:szCs w:val="28"/>
        </w:rPr>
        <w:t xml:space="preserve">ет, отвечает ли заявка на кредит требованиям банка, вытекающим из его кредитной политики. Как правило, банки при оценке кредитоспособности заемщика формируют кредитный рейтинг заемщика. </w:t>
      </w:r>
    </w:p>
    <w:p w:rsidR="00114273" w:rsidRPr="0013462E" w:rsidRDefault="00114273" w:rsidP="00114273">
      <w:pPr>
        <w:pStyle w:val="Default"/>
        <w:tabs>
          <w:tab w:val="num" w:pos="0"/>
        </w:tabs>
        <w:ind w:firstLine="284"/>
        <w:jc w:val="both"/>
        <w:rPr>
          <w:color w:val="auto"/>
          <w:sz w:val="28"/>
          <w:szCs w:val="28"/>
        </w:rPr>
      </w:pPr>
      <w:r w:rsidRPr="0013462E">
        <w:rPr>
          <w:color w:val="auto"/>
          <w:sz w:val="28"/>
          <w:szCs w:val="28"/>
        </w:rPr>
        <w:t>Объем бухгалтерской информации, используемой для оценки кредитоспособности заемщика, зависит от вида клиента (физическое лицо или юридическое), формы собс</w:t>
      </w:r>
      <w:r w:rsidRPr="0013462E">
        <w:rPr>
          <w:color w:val="auto"/>
          <w:sz w:val="28"/>
          <w:szCs w:val="28"/>
        </w:rPr>
        <w:t>т</w:t>
      </w:r>
      <w:r w:rsidRPr="0013462E">
        <w:rPr>
          <w:color w:val="auto"/>
          <w:sz w:val="28"/>
          <w:szCs w:val="28"/>
        </w:rPr>
        <w:t xml:space="preserve">венности юридического лица, отраслевой принадлежности, конкурентоспособности выпускаемой продукции и спроса на нее потенциальных покупателей и т.п. </w:t>
      </w:r>
    </w:p>
    <w:p w:rsidR="00114273" w:rsidRPr="0013462E" w:rsidRDefault="00114273" w:rsidP="00114273">
      <w:pPr>
        <w:pStyle w:val="Default"/>
        <w:tabs>
          <w:tab w:val="num" w:pos="0"/>
        </w:tabs>
        <w:ind w:firstLine="284"/>
        <w:jc w:val="both"/>
        <w:rPr>
          <w:color w:val="auto"/>
          <w:sz w:val="28"/>
          <w:szCs w:val="28"/>
        </w:rPr>
      </w:pPr>
      <w:r w:rsidRPr="0013462E">
        <w:rPr>
          <w:color w:val="auto"/>
          <w:sz w:val="28"/>
          <w:szCs w:val="28"/>
        </w:rPr>
        <w:t>Для заемщика–юридического лица</w:t>
      </w:r>
      <w:r>
        <w:rPr>
          <w:color w:val="auto"/>
          <w:sz w:val="28"/>
          <w:szCs w:val="28"/>
        </w:rPr>
        <w:t xml:space="preserve"> </w:t>
      </w:r>
      <w:r w:rsidRPr="0013462E">
        <w:rPr>
          <w:color w:val="auto"/>
          <w:sz w:val="28"/>
          <w:szCs w:val="28"/>
        </w:rPr>
        <w:t xml:space="preserve">(за исключением </w:t>
      </w:r>
      <w:r>
        <w:rPr>
          <w:color w:val="auto"/>
          <w:sz w:val="28"/>
          <w:szCs w:val="28"/>
        </w:rPr>
        <w:t>КО</w:t>
      </w:r>
      <w:r w:rsidRPr="0013462E">
        <w:rPr>
          <w:color w:val="auto"/>
          <w:sz w:val="28"/>
          <w:szCs w:val="28"/>
        </w:rPr>
        <w:t xml:space="preserve">), как правило, требуется представление в банк следующих форм отчетности: </w:t>
      </w:r>
    </w:p>
    <w:p w:rsidR="00114273" w:rsidRPr="0013462E" w:rsidRDefault="00114273" w:rsidP="00114273">
      <w:pPr>
        <w:pStyle w:val="Default"/>
        <w:tabs>
          <w:tab w:val="num" w:pos="0"/>
        </w:tabs>
        <w:ind w:firstLine="284"/>
        <w:jc w:val="both"/>
        <w:rPr>
          <w:color w:val="auto"/>
          <w:sz w:val="28"/>
          <w:szCs w:val="28"/>
        </w:rPr>
      </w:pPr>
      <w:r w:rsidRPr="0013462E">
        <w:rPr>
          <w:color w:val="auto"/>
          <w:sz w:val="28"/>
          <w:szCs w:val="28"/>
        </w:rPr>
        <w:t xml:space="preserve">– годовой бухгалтерской отчетности в полном объеме; </w:t>
      </w:r>
    </w:p>
    <w:p w:rsidR="00114273" w:rsidRPr="0013462E" w:rsidRDefault="00114273" w:rsidP="00114273">
      <w:pPr>
        <w:pStyle w:val="Default"/>
        <w:tabs>
          <w:tab w:val="num" w:pos="0"/>
        </w:tabs>
        <w:ind w:firstLine="284"/>
        <w:jc w:val="both"/>
        <w:rPr>
          <w:color w:val="auto"/>
          <w:sz w:val="28"/>
          <w:szCs w:val="28"/>
        </w:rPr>
      </w:pPr>
      <w:r w:rsidRPr="0013462E">
        <w:rPr>
          <w:color w:val="auto"/>
          <w:sz w:val="28"/>
          <w:szCs w:val="28"/>
        </w:rPr>
        <w:t xml:space="preserve">– публикуемой отчетности за три последних завершенных финансовых года; </w:t>
      </w:r>
    </w:p>
    <w:p w:rsidR="00114273" w:rsidRPr="0013462E" w:rsidRDefault="00114273" w:rsidP="00114273">
      <w:pPr>
        <w:pStyle w:val="Default"/>
        <w:tabs>
          <w:tab w:val="num" w:pos="0"/>
        </w:tabs>
        <w:ind w:firstLine="284"/>
        <w:jc w:val="both"/>
        <w:rPr>
          <w:color w:val="auto"/>
          <w:sz w:val="28"/>
          <w:szCs w:val="28"/>
        </w:rPr>
      </w:pPr>
      <w:r w:rsidRPr="0013462E">
        <w:rPr>
          <w:color w:val="auto"/>
          <w:sz w:val="28"/>
          <w:szCs w:val="28"/>
        </w:rPr>
        <w:t xml:space="preserve">– бухгалтерского баланса за последний отчетный период; </w:t>
      </w:r>
    </w:p>
    <w:p w:rsidR="00114273" w:rsidRPr="0013462E" w:rsidRDefault="00114273" w:rsidP="00114273">
      <w:pPr>
        <w:pStyle w:val="Default"/>
        <w:tabs>
          <w:tab w:val="num" w:pos="0"/>
        </w:tabs>
        <w:ind w:firstLine="284"/>
        <w:jc w:val="both"/>
        <w:rPr>
          <w:color w:val="auto"/>
          <w:sz w:val="28"/>
          <w:szCs w:val="28"/>
        </w:rPr>
      </w:pPr>
      <w:r w:rsidRPr="0013462E">
        <w:rPr>
          <w:color w:val="auto"/>
          <w:sz w:val="28"/>
          <w:szCs w:val="28"/>
        </w:rPr>
        <w:t xml:space="preserve">– отчета о прибылях и убытках на последнюю отчетную дату. </w:t>
      </w:r>
    </w:p>
    <w:p w:rsidR="00114273" w:rsidRPr="0013462E" w:rsidRDefault="00114273" w:rsidP="00114273">
      <w:pPr>
        <w:pStyle w:val="Default"/>
        <w:tabs>
          <w:tab w:val="num" w:pos="0"/>
        </w:tabs>
        <w:ind w:firstLine="284"/>
        <w:jc w:val="both"/>
        <w:rPr>
          <w:color w:val="auto"/>
          <w:sz w:val="28"/>
          <w:szCs w:val="28"/>
        </w:rPr>
      </w:pPr>
      <w:r w:rsidRPr="0013462E">
        <w:rPr>
          <w:color w:val="auto"/>
          <w:sz w:val="28"/>
          <w:szCs w:val="28"/>
        </w:rPr>
        <w:t xml:space="preserve">Заемщик – физическое лицо представляет: </w:t>
      </w:r>
    </w:p>
    <w:p w:rsidR="00114273" w:rsidRPr="0013462E" w:rsidRDefault="00114273" w:rsidP="00114273">
      <w:pPr>
        <w:pStyle w:val="Default"/>
        <w:tabs>
          <w:tab w:val="num" w:pos="0"/>
        </w:tabs>
        <w:ind w:firstLine="284"/>
        <w:jc w:val="both"/>
        <w:rPr>
          <w:color w:val="auto"/>
          <w:sz w:val="28"/>
          <w:szCs w:val="28"/>
        </w:rPr>
      </w:pPr>
      <w:r w:rsidRPr="0013462E">
        <w:rPr>
          <w:color w:val="auto"/>
          <w:sz w:val="28"/>
          <w:szCs w:val="28"/>
        </w:rPr>
        <w:t>– заверенные работодателем справку с места работы и справку о доходах физич</w:t>
      </w:r>
      <w:r w:rsidRPr="0013462E">
        <w:rPr>
          <w:color w:val="auto"/>
          <w:sz w:val="28"/>
          <w:szCs w:val="28"/>
        </w:rPr>
        <w:t>е</w:t>
      </w:r>
      <w:r w:rsidRPr="0013462E">
        <w:rPr>
          <w:color w:val="auto"/>
          <w:sz w:val="28"/>
          <w:szCs w:val="28"/>
        </w:rPr>
        <w:t xml:space="preserve">ского лица; </w:t>
      </w:r>
    </w:p>
    <w:p w:rsidR="00114273" w:rsidRPr="0013462E" w:rsidRDefault="00114273" w:rsidP="00114273">
      <w:pPr>
        <w:pStyle w:val="Default"/>
        <w:tabs>
          <w:tab w:val="num" w:pos="0"/>
        </w:tabs>
        <w:ind w:firstLine="284"/>
        <w:jc w:val="both"/>
        <w:rPr>
          <w:color w:val="auto"/>
          <w:sz w:val="28"/>
          <w:szCs w:val="28"/>
        </w:rPr>
      </w:pPr>
      <w:r w:rsidRPr="0013462E">
        <w:rPr>
          <w:color w:val="auto"/>
          <w:sz w:val="28"/>
          <w:szCs w:val="28"/>
        </w:rPr>
        <w:t xml:space="preserve">– иные документы, подтверждающие доходы физического лица. </w:t>
      </w:r>
    </w:p>
    <w:p w:rsidR="00114273" w:rsidRPr="0013462E" w:rsidRDefault="00114273" w:rsidP="00114273">
      <w:pPr>
        <w:pStyle w:val="Default"/>
        <w:tabs>
          <w:tab w:val="num" w:pos="0"/>
        </w:tabs>
        <w:ind w:firstLine="284"/>
        <w:jc w:val="both"/>
        <w:rPr>
          <w:color w:val="auto"/>
          <w:sz w:val="28"/>
          <w:szCs w:val="28"/>
        </w:rPr>
      </w:pPr>
      <w:r w:rsidRPr="0013462E">
        <w:rPr>
          <w:color w:val="auto"/>
          <w:sz w:val="28"/>
          <w:szCs w:val="28"/>
        </w:rPr>
        <w:t>Кроме того, Банк России рекомендует коммерческим банкам принимать во вним</w:t>
      </w:r>
      <w:r w:rsidRPr="0013462E">
        <w:rPr>
          <w:color w:val="auto"/>
          <w:sz w:val="28"/>
          <w:szCs w:val="28"/>
        </w:rPr>
        <w:t>а</w:t>
      </w:r>
      <w:r w:rsidRPr="0013462E">
        <w:rPr>
          <w:color w:val="auto"/>
          <w:sz w:val="28"/>
          <w:szCs w:val="28"/>
        </w:rPr>
        <w:t xml:space="preserve">ние следующую информацию при оценке кредитоспособности заемщика в случае ее доступности: </w:t>
      </w:r>
    </w:p>
    <w:p w:rsidR="00114273" w:rsidRPr="0013462E" w:rsidRDefault="00114273" w:rsidP="00114273">
      <w:pPr>
        <w:pStyle w:val="Default"/>
        <w:tabs>
          <w:tab w:val="num" w:pos="0"/>
        </w:tabs>
        <w:ind w:firstLine="284"/>
        <w:jc w:val="both"/>
        <w:rPr>
          <w:color w:val="auto"/>
          <w:sz w:val="28"/>
          <w:szCs w:val="28"/>
        </w:rPr>
      </w:pPr>
      <w:r w:rsidRPr="0013462E">
        <w:rPr>
          <w:color w:val="auto"/>
          <w:sz w:val="28"/>
          <w:szCs w:val="28"/>
        </w:rPr>
        <w:t xml:space="preserve">– отчетность, составленную в соответствии с МСФО; </w:t>
      </w:r>
    </w:p>
    <w:p w:rsidR="00114273" w:rsidRPr="0013462E" w:rsidRDefault="00114273" w:rsidP="00114273">
      <w:pPr>
        <w:pStyle w:val="Default"/>
        <w:tabs>
          <w:tab w:val="num" w:pos="0"/>
        </w:tabs>
        <w:ind w:firstLine="284"/>
        <w:jc w:val="both"/>
        <w:rPr>
          <w:color w:val="auto"/>
          <w:sz w:val="28"/>
          <w:szCs w:val="28"/>
        </w:rPr>
      </w:pPr>
      <w:r w:rsidRPr="0013462E">
        <w:rPr>
          <w:color w:val="auto"/>
          <w:sz w:val="28"/>
          <w:szCs w:val="28"/>
        </w:rPr>
        <w:t xml:space="preserve">– управленческую отчетность и иную управленческую информацию; </w:t>
      </w:r>
    </w:p>
    <w:p w:rsidR="00114273" w:rsidRPr="0013462E" w:rsidRDefault="00114273" w:rsidP="00114273">
      <w:pPr>
        <w:pStyle w:val="Default"/>
        <w:tabs>
          <w:tab w:val="num" w:pos="0"/>
        </w:tabs>
        <w:ind w:firstLine="284"/>
        <w:jc w:val="both"/>
        <w:rPr>
          <w:color w:val="auto"/>
          <w:sz w:val="28"/>
          <w:szCs w:val="28"/>
        </w:rPr>
      </w:pPr>
      <w:r w:rsidRPr="0013462E">
        <w:rPr>
          <w:color w:val="auto"/>
          <w:sz w:val="28"/>
          <w:szCs w:val="28"/>
        </w:rPr>
        <w:t xml:space="preserve">– бюджет либо бизнес-план на текущий финансовый год; </w:t>
      </w:r>
    </w:p>
    <w:p w:rsidR="00114273" w:rsidRPr="0013462E" w:rsidRDefault="00114273" w:rsidP="00114273">
      <w:pPr>
        <w:pStyle w:val="Default"/>
        <w:tabs>
          <w:tab w:val="num" w:pos="0"/>
        </w:tabs>
        <w:ind w:firstLine="284"/>
        <w:jc w:val="both"/>
        <w:rPr>
          <w:color w:val="auto"/>
          <w:sz w:val="28"/>
          <w:szCs w:val="28"/>
        </w:rPr>
      </w:pPr>
      <w:r w:rsidRPr="0013462E">
        <w:rPr>
          <w:color w:val="auto"/>
          <w:sz w:val="28"/>
          <w:szCs w:val="28"/>
        </w:rPr>
        <w:t>– ежеквартальный отчет эмитента ценных бумаг о существенных фактах, затраг</w:t>
      </w:r>
      <w:r w:rsidRPr="0013462E">
        <w:rPr>
          <w:color w:val="auto"/>
          <w:sz w:val="28"/>
          <w:szCs w:val="28"/>
        </w:rPr>
        <w:t>и</w:t>
      </w:r>
      <w:r w:rsidRPr="0013462E">
        <w:rPr>
          <w:color w:val="auto"/>
          <w:sz w:val="28"/>
          <w:szCs w:val="28"/>
        </w:rPr>
        <w:t xml:space="preserve">вающих финансово-хозяйственную деятельность эмитента (если заемщик является эмитентом ценных бумаг); </w:t>
      </w:r>
    </w:p>
    <w:p w:rsidR="00114273" w:rsidRPr="0013462E" w:rsidRDefault="00114273" w:rsidP="00114273">
      <w:pPr>
        <w:pStyle w:val="Default"/>
        <w:tabs>
          <w:tab w:val="num" w:pos="0"/>
        </w:tabs>
        <w:ind w:firstLine="284"/>
        <w:jc w:val="both"/>
        <w:rPr>
          <w:color w:val="auto"/>
          <w:sz w:val="28"/>
          <w:szCs w:val="28"/>
        </w:rPr>
      </w:pPr>
      <w:r w:rsidRPr="0013462E">
        <w:rPr>
          <w:color w:val="auto"/>
          <w:sz w:val="28"/>
          <w:szCs w:val="28"/>
        </w:rPr>
        <w:t xml:space="preserve">– данные о движении денежных средств; </w:t>
      </w:r>
    </w:p>
    <w:p w:rsidR="00114273" w:rsidRPr="0013462E" w:rsidRDefault="00114273" w:rsidP="00114273">
      <w:pPr>
        <w:pStyle w:val="Default"/>
        <w:tabs>
          <w:tab w:val="num" w:pos="0"/>
        </w:tabs>
        <w:ind w:firstLine="284"/>
        <w:jc w:val="both"/>
        <w:rPr>
          <w:color w:val="auto"/>
          <w:sz w:val="28"/>
          <w:szCs w:val="28"/>
        </w:rPr>
      </w:pPr>
      <w:r w:rsidRPr="0013462E">
        <w:rPr>
          <w:color w:val="auto"/>
          <w:sz w:val="28"/>
          <w:szCs w:val="28"/>
        </w:rPr>
        <w:t>– данные о просроченной дебиторской и кредиторской задолженности, непогаше</w:t>
      </w:r>
      <w:r w:rsidRPr="0013462E">
        <w:rPr>
          <w:color w:val="auto"/>
          <w:sz w:val="28"/>
          <w:szCs w:val="28"/>
        </w:rPr>
        <w:t>н</w:t>
      </w:r>
      <w:r w:rsidRPr="0013462E">
        <w:rPr>
          <w:color w:val="auto"/>
          <w:sz w:val="28"/>
          <w:szCs w:val="28"/>
        </w:rPr>
        <w:t xml:space="preserve">ных в срок кредитах и займах, просроченных собственных векселях заемщика; </w:t>
      </w:r>
    </w:p>
    <w:p w:rsidR="00114273" w:rsidRPr="0013462E" w:rsidRDefault="00114273" w:rsidP="00114273">
      <w:pPr>
        <w:pStyle w:val="Default"/>
        <w:tabs>
          <w:tab w:val="num" w:pos="0"/>
        </w:tabs>
        <w:ind w:firstLine="284"/>
        <w:jc w:val="both"/>
        <w:rPr>
          <w:color w:val="auto"/>
          <w:sz w:val="28"/>
          <w:szCs w:val="28"/>
        </w:rPr>
      </w:pPr>
      <w:r w:rsidRPr="0013462E">
        <w:rPr>
          <w:color w:val="auto"/>
          <w:sz w:val="28"/>
          <w:szCs w:val="28"/>
        </w:rPr>
        <w:t xml:space="preserve">– справки об открытых расчетных (текущих) счетах в кредитных организациях; </w:t>
      </w:r>
    </w:p>
    <w:p w:rsidR="00114273" w:rsidRPr="0013462E" w:rsidRDefault="00114273" w:rsidP="00114273">
      <w:pPr>
        <w:pStyle w:val="Default"/>
        <w:tabs>
          <w:tab w:val="num" w:pos="0"/>
        </w:tabs>
        <w:ind w:firstLine="284"/>
        <w:jc w:val="both"/>
        <w:rPr>
          <w:color w:val="auto"/>
          <w:sz w:val="28"/>
          <w:szCs w:val="28"/>
        </w:rPr>
      </w:pPr>
      <w:r w:rsidRPr="0013462E">
        <w:rPr>
          <w:color w:val="auto"/>
          <w:sz w:val="28"/>
          <w:szCs w:val="28"/>
        </w:rPr>
        <w:t>– справки об отсутствии у заемщика картотеки неоплаченных расчетных докуме</w:t>
      </w:r>
      <w:r w:rsidRPr="0013462E">
        <w:rPr>
          <w:color w:val="auto"/>
          <w:sz w:val="28"/>
          <w:szCs w:val="28"/>
        </w:rPr>
        <w:t>н</w:t>
      </w:r>
      <w:r w:rsidRPr="0013462E">
        <w:rPr>
          <w:color w:val="auto"/>
          <w:sz w:val="28"/>
          <w:szCs w:val="28"/>
        </w:rPr>
        <w:t>тов по всем открытым расчетным (текущим) счетам, а также справки из налоговых о</w:t>
      </w:r>
      <w:r w:rsidRPr="0013462E">
        <w:rPr>
          <w:color w:val="auto"/>
          <w:sz w:val="28"/>
          <w:szCs w:val="28"/>
        </w:rPr>
        <w:t>р</w:t>
      </w:r>
      <w:r w:rsidRPr="0013462E">
        <w:rPr>
          <w:color w:val="auto"/>
          <w:sz w:val="28"/>
          <w:szCs w:val="28"/>
        </w:rPr>
        <w:t xml:space="preserve">ганов об отсутствии задолженности перед бюджетом всех уровней и внебюджетными фондами; </w:t>
      </w:r>
    </w:p>
    <w:p w:rsidR="00114273" w:rsidRDefault="00114273" w:rsidP="00114273">
      <w:pPr>
        <w:tabs>
          <w:tab w:val="num" w:pos="0"/>
        </w:tabs>
        <w:suppressAutoHyphens/>
        <w:ind w:firstLine="284"/>
        <w:jc w:val="both"/>
        <w:rPr>
          <w:sz w:val="28"/>
          <w:szCs w:val="28"/>
        </w:rPr>
      </w:pPr>
      <w:r w:rsidRPr="0013462E">
        <w:rPr>
          <w:sz w:val="28"/>
          <w:szCs w:val="28"/>
        </w:rPr>
        <w:t xml:space="preserve">– другую информацию из кредитных бюро и </w:t>
      </w:r>
      <w:proofErr w:type="spellStart"/>
      <w:r w:rsidRPr="0013462E">
        <w:rPr>
          <w:sz w:val="28"/>
          <w:szCs w:val="28"/>
        </w:rPr>
        <w:t>коллекторских</w:t>
      </w:r>
      <w:proofErr w:type="spellEnd"/>
      <w:r w:rsidRPr="0013462E">
        <w:rPr>
          <w:sz w:val="28"/>
          <w:szCs w:val="28"/>
        </w:rPr>
        <w:t xml:space="preserve"> агентств.</w:t>
      </w:r>
    </w:p>
    <w:p w:rsidR="00E41DF4" w:rsidRDefault="00E41DF4" w:rsidP="00114273">
      <w:pPr>
        <w:tabs>
          <w:tab w:val="num" w:pos="0"/>
        </w:tabs>
        <w:suppressAutoHyphens/>
        <w:ind w:firstLine="284"/>
        <w:jc w:val="both"/>
        <w:rPr>
          <w:sz w:val="28"/>
          <w:szCs w:val="28"/>
        </w:rPr>
      </w:pPr>
    </w:p>
    <w:p w:rsidR="0037101C" w:rsidRPr="0013462E" w:rsidRDefault="0037101C" w:rsidP="0037101C">
      <w:pPr>
        <w:suppressAutoHyphens/>
        <w:jc w:val="both"/>
        <w:rPr>
          <w:b/>
          <w:sz w:val="28"/>
          <w:szCs w:val="28"/>
        </w:rPr>
      </w:pPr>
      <w:r w:rsidRPr="00E41DF4">
        <w:rPr>
          <w:sz w:val="28"/>
          <w:szCs w:val="28"/>
          <w:highlight w:val="yellow"/>
        </w:rPr>
        <w:lastRenderedPageBreak/>
        <w:t xml:space="preserve">36. </w:t>
      </w:r>
      <w:proofErr w:type="spellStart"/>
      <w:r w:rsidRPr="00E41DF4">
        <w:rPr>
          <w:b/>
          <w:sz w:val="28"/>
          <w:szCs w:val="28"/>
          <w:highlight w:val="yellow"/>
        </w:rPr>
        <w:t>Скоринговая</w:t>
      </w:r>
      <w:proofErr w:type="spellEnd"/>
      <w:r w:rsidRPr="00E41DF4">
        <w:rPr>
          <w:b/>
          <w:sz w:val="28"/>
          <w:szCs w:val="28"/>
          <w:highlight w:val="yellow"/>
        </w:rPr>
        <w:t xml:space="preserve"> модель оценки кредитоспособности заемщика: сфера применения, типы моделей, порядок использования</w:t>
      </w:r>
      <w:r w:rsidRPr="0013462E">
        <w:rPr>
          <w:b/>
          <w:sz w:val="28"/>
          <w:szCs w:val="28"/>
        </w:rPr>
        <w:t xml:space="preserve"> </w:t>
      </w:r>
    </w:p>
    <w:p w:rsidR="00E41DF4" w:rsidRPr="004045E1" w:rsidRDefault="00E41DF4" w:rsidP="00E41DF4">
      <w:pPr>
        <w:suppressAutoHyphens/>
        <w:ind w:left="-284"/>
        <w:contextualSpacing/>
        <w:jc w:val="both"/>
        <w:rPr>
          <w:color w:val="000000"/>
          <w:sz w:val="28"/>
          <w:szCs w:val="28"/>
          <w:shd w:val="clear" w:color="auto" w:fill="FFFFFF"/>
        </w:rPr>
      </w:pPr>
      <w:proofErr w:type="spellStart"/>
      <w:r w:rsidRPr="004045E1">
        <w:rPr>
          <w:rStyle w:val="af1"/>
          <w:color w:val="000000"/>
          <w:sz w:val="28"/>
          <w:szCs w:val="28"/>
          <w:shd w:val="clear" w:color="auto" w:fill="FFFFFF"/>
        </w:rPr>
        <w:t>Скоринговая</w:t>
      </w:r>
      <w:proofErr w:type="spellEnd"/>
      <w:r w:rsidRPr="004045E1">
        <w:rPr>
          <w:rStyle w:val="af1"/>
          <w:color w:val="000000"/>
          <w:sz w:val="28"/>
          <w:szCs w:val="28"/>
          <w:shd w:val="clear" w:color="auto" w:fill="FFFFFF"/>
        </w:rPr>
        <w:t xml:space="preserve"> модель</w:t>
      </w:r>
      <w:r w:rsidRPr="004045E1">
        <w:rPr>
          <w:rStyle w:val="apple-converted-space"/>
          <w:color w:val="000000"/>
          <w:sz w:val="28"/>
          <w:szCs w:val="28"/>
          <w:shd w:val="clear" w:color="auto" w:fill="FFFFFF"/>
        </w:rPr>
        <w:t> </w:t>
      </w:r>
      <w:r w:rsidRPr="004045E1">
        <w:rPr>
          <w:color w:val="000000"/>
          <w:sz w:val="28"/>
          <w:szCs w:val="28"/>
          <w:shd w:val="clear" w:color="auto" w:fill="FFFFFF"/>
        </w:rPr>
        <w:t xml:space="preserve">— математическая модель, позволяющая сопоставить характеристикам заемщика численное значение – </w:t>
      </w:r>
      <w:proofErr w:type="spellStart"/>
      <w:r w:rsidRPr="004045E1">
        <w:rPr>
          <w:color w:val="000000"/>
          <w:sz w:val="28"/>
          <w:szCs w:val="28"/>
          <w:shd w:val="clear" w:color="auto" w:fill="FFFFFF"/>
        </w:rPr>
        <w:t>скоринговый</w:t>
      </w:r>
      <w:proofErr w:type="spellEnd"/>
      <w:r w:rsidRPr="004045E1">
        <w:rPr>
          <w:color w:val="000000"/>
          <w:sz w:val="28"/>
          <w:szCs w:val="28"/>
          <w:shd w:val="clear" w:color="auto" w:fill="FFFFFF"/>
        </w:rPr>
        <w:t xml:space="preserve"> рейтинг, характеризующий кредитоспособность (вероятность успешного исхода кредитной сделки или PD).</w:t>
      </w:r>
    </w:p>
    <w:p w:rsidR="00E41DF4" w:rsidRPr="004045E1" w:rsidRDefault="00E41DF4" w:rsidP="00E41DF4">
      <w:pPr>
        <w:suppressAutoHyphens/>
        <w:ind w:left="-284"/>
        <w:contextualSpacing/>
        <w:jc w:val="both"/>
        <w:rPr>
          <w:color w:val="000000"/>
          <w:sz w:val="28"/>
          <w:szCs w:val="28"/>
          <w:shd w:val="clear" w:color="auto" w:fill="FFFFFF"/>
        </w:rPr>
      </w:pPr>
      <w:r w:rsidRPr="004045E1">
        <w:rPr>
          <w:color w:val="000000"/>
          <w:sz w:val="28"/>
          <w:szCs w:val="28"/>
          <w:shd w:val="clear" w:color="auto" w:fill="FFFFFF"/>
        </w:rPr>
        <w:t>Особенность данной модели заключается в том, что вся информация, полученная от заемщика, вносится в специальную программу. За каждый ответ, в упрощенном виде, система начисляет определенный бал и в результате, по совокупности начисленных балов, выносит окончательное решение – выдавать кредит или нет.</w:t>
      </w:r>
    </w:p>
    <w:p w:rsidR="00E41DF4" w:rsidRDefault="00E41DF4" w:rsidP="00E41DF4">
      <w:pPr>
        <w:suppressAutoHyphens/>
        <w:ind w:left="-284"/>
        <w:contextualSpacing/>
        <w:jc w:val="both"/>
        <w:rPr>
          <w:rStyle w:val="apple-converted-space"/>
          <w:color w:val="000000"/>
          <w:sz w:val="28"/>
          <w:szCs w:val="28"/>
          <w:shd w:val="clear" w:color="auto" w:fill="FFFFFF"/>
        </w:rPr>
      </w:pPr>
      <w:proofErr w:type="spellStart"/>
      <w:r w:rsidRPr="004045E1">
        <w:rPr>
          <w:color w:val="000000"/>
          <w:sz w:val="28"/>
          <w:szCs w:val="28"/>
          <w:shd w:val="clear" w:color="auto" w:fill="FFFFFF"/>
        </w:rPr>
        <w:t>Скоринговые</w:t>
      </w:r>
      <w:proofErr w:type="spellEnd"/>
      <w:r w:rsidRPr="004045E1">
        <w:rPr>
          <w:color w:val="000000"/>
          <w:sz w:val="28"/>
          <w:szCs w:val="28"/>
          <w:shd w:val="clear" w:color="auto" w:fill="FFFFFF"/>
        </w:rPr>
        <w:t xml:space="preserve"> системы </w:t>
      </w:r>
      <w:r w:rsidRPr="004045E1">
        <w:rPr>
          <w:color w:val="000000"/>
          <w:sz w:val="28"/>
          <w:szCs w:val="28"/>
          <w:u w:val="single"/>
          <w:shd w:val="clear" w:color="auto" w:fill="FFFFFF"/>
        </w:rPr>
        <w:t>используются</w:t>
      </w:r>
      <w:r w:rsidRPr="004045E1">
        <w:rPr>
          <w:color w:val="000000"/>
          <w:sz w:val="28"/>
          <w:szCs w:val="28"/>
          <w:shd w:val="clear" w:color="auto" w:fill="FFFFFF"/>
        </w:rPr>
        <w:t xml:space="preserve"> в потребительском экспресс-кредитовании, когда решающую роль играет скорость принятия решения по вопросу предоставления денежных средств.</w:t>
      </w:r>
      <w:r w:rsidRPr="004045E1">
        <w:rPr>
          <w:rStyle w:val="apple-converted-space"/>
          <w:color w:val="000000"/>
          <w:sz w:val="28"/>
          <w:szCs w:val="28"/>
          <w:shd w:val="clear" w:color="auto" w:fill="FFFFFF"/>
        </w:rPr>
        <w:t> </w:t>
      </w:r>
    </w:p>
    <w:p w:rsidR="00E41DF4" w:rsidRDefault="00E41DF4" w:rsidP="00E41DF4">
      <w:pPr>
        <w:suppressAutoHyphens/>
        <w:ind w:left="-284"/>
        <w:contextualSpacing/>
        <w:jc w:val="both"/>
        <w:rPr>
          <w:color w:val="000000"/>
          <w:sz w:val="28"/>
          <w:szCs w:val="28"/>
        </w:rPr>
      </w:pPr>
      <w:r w:rsidRPr="004045E1">
        <w:rPr>
          <w:color w:val="000000"/>
          <w:sz w:val="28"/>
          <w:szCs w:val="28"/>
        </w:rPr>
        <w:t xml:space="preserve">В настоящее время </w:t>
      </w:r>
      <w:proofErr w:type="spellStart"/>
      <w:r w:rsidRPr="004045E1">
        <w:rPr>
          <w:color w:val="000000"/>
          <w:sz w:val="28"/>
          <w:szCs w:val="28"/>
        </w:rPr>
        <w:t>скоринговые</w:t>
      </w:r>
      <w:proofErr w:type="spellEnd"/>
      <w:r w:rsidRPr="004045E1">
        <w:rPr>
          <w:color w:val="000000"/>
          <w:sz w:val="28"/>
          <w:szCs w:val="28"/>
        </w:rPr>
        <w:t xml:space="preserve"> модели, используемые банками, стали более совершенны и оперируют большим набором характеристик и критериев оценки. В США для оценки рисков в области потребительского кредитования используют </w:t>
      </w:r>
      <w:proofErr w:type="spellStart"/>
      <w:r w:rsidRPr="004045E1">
        <w:rPr>
          <w:color w:val="000000"/>
          <w:sz w:val="28"/>
          <w:szCs w:val="28"/>
        </w:rPr>
        <w:t>скоринг-систему</w:t>
      </w:r>
      <w:proofErr w:type="spellEnd"/>
      <w:r w:rsidRPr="004045E1">
        <w:rPr>
          <w:color w:val="000000"/>
          <w:sz w:val="28"/>
          <w:szCs w:val="28"/>
        </w:rPr>
        <w:t xml:space="preserve">, разработанную компанией FICO (NYSE:FICO). На российском рынке представлены, как иностранные </w:t>
      </w:r>
      <w:proofErr w:type="spellStart"/>
      <w:r w:rsidRPr="004045E1">
        <w:rPr>
          <w:color w:val="000000"/>
          <w:sz w:val="28"/>
          <w:szCs w:val="28"/>
        </w:rPr>
        <w:t>скоринг-системы</w:t>
      </w:r>
      <w:proofErr w:type="spellEnd"/>
      <w:r w:rsidRPr="004045E1">
        <w:rPr>
          <w:color w:val="000000"/>
          <w:sz w:val="28"/>
          <w:szCs w:val="28"/>
        </w:rPr>
        <w:t xml:space="preserve"> (та же FICO </w:t>
      </w:r>
      <w:proofErr w:type="spellStart"/>
      <w:r w:rsidRPr="004045E1">
        <w:rPr>
          <w:color w:val="000000"/>
          <w:sz w:val="28"/>
          <w:szCs w:val="28"/>
        </w:rPr>
        <w:t>Score</w:t>
      </w:r>
      <w:proofErr w:type="spellEnd"/>
      <w:r w:rsidRPr="004045E1">
        <w:rPr>
          <w:color w:val="000000"/>
          <w:sz w:val="28"/>
          <w:szCs w:val="28"/>
        </w:rPr>
        <w:t xml:space="preserve">), так и разработки отечественных компаний, в т.ч. и банков. </w:t>
      </w:r>
      <w:r>
        <w:rPr>
          <w:color w:val="000000"/>
          <w:sz w:val="28"/>
          <w:szCs w:val="28"/>
        </w:rPr>
        <w:t xml:space="preserve">Также к типам </w:t>
      </w:r>
      <w:proofErr w:type="spellStart"/>
      <w:r>
        <w:rPr>
          <w:color w:val="000000"/>
          <w:sz w:val="28"/>
          <w:szCs w:val="28"/>
        </w:rPr>
        <w:t>скоринговых</w:t>
      </w:r>
      <w:proofErr w:type="spellEnd"/>
      <w:r>
        <w:rPr>
          <w:color w:val="000000"/>
          <w:sz w:val="28"/>
          <w:szCs w:val="28"/>
        </w:rPr>
        <w:t xml:space="preserve"> моделей относятся </w:t>
      </w:r>
      <w:r>
        <w:rPr>
          <w:color w:val="000000"/>
          <w:sz w:val="28"/>
          <w:szCs w:val="28"/>
          <w:lang w:val="en-US"/>
        </w:rPr>
        <w:t>D</w:t>
      </w:r>
      <w:r w:rsidRPr="00142814">
        <w:rPr>
          <w:color w:val="000000"/>
          <w:sz w:val="28"/>
          <w:szCs w:val="28"/>
        </w:rPr>
        <w:t>&amp;</w:t>
      </w:r>
      <w:r>
        <w:rPr>
          <w:color w:val="000000"/>
          <w:sz w:val="28"/>
          <w:szCs w:val="28"/>
          <w:lang w:val="en-US"/>
        </w:rPr>
        <w:t>B</w:t>
      </w:r>
      <w:r w:rsidRPr="00142814">
        <w:rPr>
          <w:color w:val="000000"/>
          <w:sz w:val="28"/>
          <w:szCs w:val="28"/>
        </w:rPr>
        <w:t xml:space="preserve">, </w:t>
      </w:r>
      <w:r>
        <w:rPr>
          <w:color w:val="000000"/>
          <w:sz w:val="28"/>
          <w:szCs w:val="28"/>
          <w:lang w:val="en-US"/>
        </w:rPr>
        <w:t>Fair</w:t>
      </w:r>
      <w:r w:rsidRPr="00142814">
        <w:rPr>
          <w:color w:val="000000"/>
          <w:sz w:val="28"/>
          <w:szCs w:val="28"/>
        </w:rPr>
        <w:t xml:space="preserve"> </w:t>
      </w:r>
      <w:r>
        <w:rPr>
          <w:color w:val="000000"/>
          <w:sz w:val="28"/>
          <w:szCs w:val="28"/>
          <w:lang w:val="en-US"/>
        </w:rPr>
        <w:t>Isaacs</w:t>
      </w:r>
      <w:r w:rsidRPr="00142814">
        <w:rPr>
          <w:color w:val="000000"/>
          <w:sz w:val="28"/>
          <w:szCs w:val="28"/>
        </w:rPr>
        <w:t xml:space="preserve"> </w:t>
      </w:r>
      <w:r>
        <w:rPr>
          <w:color w:val="000000"/>
          <w:sz w:val="28"/>
          <w:szCs w:val="28"/>
          <w:lang w:val="en-US"/>
        </w:rPr>
        <w:t>Small</w:t>
      </w:r>
      <w:r w:rsidRPr="00142814">
        <w:rPr>
          <w:color w:val="000000"/>
          <w:sz w:val="28"/>
          <w:szCs w:val="28"/>
        </w:rPr>
        <w:t xml:space="preserve"> </w:t>
      </w:r>
      <w:r>
        <w:rPr>
          <w:color w:val="000000"/>
          <w:sz w:val="28"/>
          <w:szCs w:val="28"/>
          <w:lang w:val="en-US"/>
        </w:rPr>
        <w:t>Business</w:t>
      </w:r>
      <w:r>
        <w:rPr>
          <w:color w:val="000000"/>
          <w:sz w:val="28"/>
          <w:szCs w:val="28"/>
        </w:rPr>
        <w:t xml:space="preserve">, </w:t>
      </w:r>
      <w:proofErr w:type="spellStart"/>
      <w:r>
        <w:rPr>
          <w:color w:val="000000"/>
          <w:sz w:val="28"/>
          <w:szCs w:val="28"/>
        </w:rPr>
        <w:t>Moody's</w:t>
      </w:r>
      <w:proofErr w:type="spellEnd"/>
      <w:r>
        <w:rPr>
          <w:color w:val="000000"/>
          <w:sz w:val="28"/>
          <w:szCs w:val="28"/>
        </w:rPr>
        <w:t xml:space="preserve"> </w:t>
      </w:r>
      <w:proofErr w:type="spellStart"/>
      <w:r>
        <w:rPr>
          <w:color w:val="000000"/>
          <w:sz w:val="28"/>
          <w:szCs w:val="28"/>
          <w:lang w:val="en-US"/>
        </w:rPr>
        <w:t>RiskCalc</w:t>
      </w:r>
      <w:proofErr w:type="spellEnd"/>
      <w:r w:rsidRPr="00142814">
        <w:rPr>
          <w:color w:val="000000"/>
          <w:sz w:val="28"/>
          <w:szCs w:val="28"/>
        </w:rPr>
        <w:t xml:space="preserve">, </w:t>
      </w:r>
      <w:r>
        <w:rPr>
          <w:color w:val="000000"/>
          <w:sz w:val="28"/>
          <w:szCs w:val="28"/>
          <w:lang w:val="en-US"/>
        </w:rPr>
        <w:t>Bond</w:t>
      </w:r>
      <w:r w:rsidRPr="00142814">
        <w:rPr>
          <w:color w:val="000000"/>
          <w:sz w:val="28"/>
          <w:szCs w:val="28"/>
        </w:rPr>
        <w:t xml:space="preserve"> </w:t>
      </w:r>
      <w:r>
        <w:rPr>
          <w:color w:val="000000"/>
          <w:sz w:val="28"/>
          <w:szCs w:val="28"/>
          <w:lang w:val="en-US"/>
        </w:rPr>
        <w:t>Spread</w:t>
      </w:r>
      <w:r w:rsidRPr="00142814">
        <w:rPr>
          <w:color w:val="000000"/>
          <w:sz w:val="28"/>
          <w:szCs w:val="28"/>
        </w:rPr>
        <w:t xml:space="preserve"> </w:t>
      </w:r>
      <w:r>
        <w:rPr>
          <w:color w:val="000000"/>
          <w:sz w:val="28"/>
          <w:szCs w:val="28"/>
          <w:lang w:val="en-US"/>
        </w:rPr>
        <w:t>Analysis</w:t>
      </w:r>
      <w:r w:rsidRPr="00142814">
        <w:rPr>
          <w:color w:val="000000"/>
          <w:sz w:val="28"/>
          <w:szCs w:val="28"/>
        </w:rPr>
        <w:t xml:space="preserve"> </w:t>
      </w:r>
      <w:r>
        <w:rPr>
          <w:color w:val="000000"/>
          <w:sz w:val="28"/>
          <w:szCs w:val="28"/>
        </w:rPr>
        <w:t xml:space="preserve">и т.д. </w:t>
      </w:r>
    </w:p>
    <w:p w:rsidR="00E41DF4" w:rsidRDefault="00E41DF4" w:rsidP="00E41DF4">
      <w:pPr>
        <w:pStyle w:val="ae"/>
        <w:spacing w:after="225"/>
        <w:ind w:left="-284"/>
        <w:contextualSpacing/>
        <w:jc w:val="both"/>
        <w:rPr>
          <w:color w:val="000000"/>
          <w:sz w:val="28"/>
          <w:szCs w:val="28"/>
        </w:rPr>
      </w:pPr>
      <w:r w:rsidRPr="00142814">
        <w:rPr>
          <w:color w:val="000000"/>
          <w:sz w:val="28"/>
          <w:szCs w:val="28"/>
        </w:rPr>
        <w:t xml:space="preserve">Основными видами </w:t>
      </w:r>
      <w:proofErr w:type="spellStart"/>
      <w:r w:rsidRPr="00142814">
        <w:rPr>
          <w:color w:val="000000"/>
          <w:sz w:val="28"/>
          <w:szCs w:val="28"/>
        </w:rPr>
        <w:t>скоринга</w:t>
      </w:r>
      <w:proofErr w:type="spellEnd"/>
      <w:r w:rsidRPr="00142814">
        <w:rPr>
          <w:color w:val="000000"/>
          <w:sz w:val="28"/>
          <w:szCs w:val="28"/>
        </w:rPr>
        <w:t xml:space="preserve"> в современной российской банковской практике являются следующие:</w:t>
      </w:r>
      <w:r>
        <w:rPr>
          <w:color w:val="000000"/>
          <w:sz w:val="28"/>
          <w:szCs w:val="28"/>
        </w:rPr>
        <w:t xml:space="preserve"> </w:t>
      </w:r>
      <w:proofErr w:type="spellStart"/>
      <w:r w:rsidRPr="00142814">
        <w:rPr>
          <w:b/>
          <w:bCs/>
          <w:color w:val="000000"/>
          <w:sz w:val="28"/>
          <w:szCs w:val="28"/>
        </w:rPr>
        <w:t>Application-скоринг</w:t>
      </w:r>
      <w:proofErr w:type="spellEnd"/>
      <w:r>
        <w:rPr>
          <w:b/>
          <w:bCs/>
          <w:color w:val="000000"/>
          <w:sz w:val="28"/>
          <w:szCs w:val="28"/>
        </w:rPr>
        <w:t xml:space="preserve"> (</w:t>
      </w:r>
      <w:r w:rsidRPr="00142814">
        <w:rPr>
          <w:color w:val="000000"/>
          <w:sz w:val="28"/>
          <w:szCs w:val="28"/>
        </w:rPr>
        <w:t>Оценивает кредитоспособность гр</w:t>
      </w:r>
      <w:r>
        <w:rPr>
          <w:color w:val="000000"/>
          <w:sz w:val="28"/>
          <w:szCs w:val="28"/>
        </w:rPr>
        <w:t>ажданина для пол</w:t>
      </w:r>
      <w:r>
        <w:rPr>
          <w:color w:val="000000"/>
          <w:sz w:val="28"/>
          <w:szCs w:val="28"/>
        </w:rPr>
        <w:t>у</w:t>
      </w:r>
      <w:r>
        <w:rPr>
          <w:color w:val="000000"/>
          <w:sz w:val="28"/>
          <w:szCs w:val="28"/>
        </w:rPr>
        <w:t xml:space="preserve">чения кредита); </w:t>
      </w:r>
      <w:proofErr w:type="spellStart"/>
      <w:r w:rsidRPr="00142814">
        <w:rPr>
          <w:b/>
          <w:bCs/>
          <w:color w:val="000000"/>
          <w:sz w:val="28"/>
          <w:szCs w:val="28"/>
        </w:rPr>
        <w:t>Fraud-скоринг</w:t>
      </w:r>
      <w:proofErr w:type="spellEnd"/>
      <w:r>
        <w:rPr>
          <w:b/>
          <w:bCs/>
          <w:color w:val="000000"/>
          <w:sz w:val="28"/>
          <w:szCs w:val="28"/>
        </w:rPr>
        <w:t xml:space="preserve"> </w:t>
      </w:r>
      <w:r>
        <w:rPr>
          <w:bCs/>
          <w:color w:val="000000"/>
          <w:sz w:val="28"/>
          <w:szCs w:val="28"/>
        </w:rPr>
        <w:t>(</w:t>
      </w:r>
      <w:r w:rsidRPr="00142814">
        <w:rPr>
          <w:color w:val="000000"/>
          <w:sz w:val="28"/>
          <w:szCs w:val="28"/>
        </w:rPr>
        <w:t>Оценивает вероятность мошенни</w:t>
      </w:r>
      <w:r>
        <w:rPr>
          <w:color w:val="000000"/>
          <w:sz w:val="28"/>
          <w:szCs w:val="28"/>
        </w:rPr>
        <w:t xml:space="preserve">чества потенциального заемщика); </w:t>
      </w:r>
      <w:proofErr w:type="spellStart"/>
      <w:r w:rsidRPr="00142814">
        <w:rPr>
          <w:b/>
          <w:bCs/>
          <w:color w:val="000000"/>
          <w:sz w:val="28"/>
          <w:szCs w:val="28"/>
        </w:rPr>
        <w:t>Collection-скоринг</w:t>
      </w:r>
      <w:proofErr w:type="spellEnd"/>
      <w:r>
        <w:rPr>
          <w:b/>
          <w:bCs/>
          <w:color w:val="000000"/>
          <w:sz w:val="28"/>
          <w:szCs w:val="28"/>
        </w:rPr>
        <w:t xml:space="preserve"> (</w:t>
      </w:r>
      <w:r w:rsidRPr="00142814">
        <w:rPr>
          <w:color w:val="000000"/>
          <w:sz w:val="28"/>
          <w:szCs w:val="28"/>
        </w:rPr>
        <w:t>Определяет приоритетные направления работы с небл</w:t>
      </w:r>
      <w:r w:rsidRPr="00142814">
        <w:rPr>
          <w:color w:val="000000"/>
          <w:sz w:val="28"/>
          <w:szCs w:val="28"/>
        </w:rPr>
        <w:t>а</w:t>
      </w:r>
      <w:r w:rsidRPr="00142814">
        <w:rPr>
          <w:color w:val="000000"/>
          <w:sz w:val="28"/>
          <w:szCs w:val="28"/>
        </w:rPr>
        <w:t>гополучными заемщиками. По сути это работа с просроченной задолженностью. В сл</w:t>
      </w:r>
      <w:r w:rsidRPr="00142814">
        <w:rPr>
          <w:color w:val="000000"/>
          <w:sz w:val="28"/>
          <w:szCs w:val="28"/>
        </w:rPr>
        <w:t>у</w:t>
      </w:r>
      <w:r w:rsidRPr="00142814">
        <w:rPr>
          <w:color w:val="000000"/>
          <w:sz w:val="28"/>
          <w:szCs w:val="28"/>
        </w:rPr>
        <w:t>чае задержки выплат по кредиту банк начинает работать с заемщиком, напоминая о н</w:t>
      </w:r>
      <w:r w:rsidRPr="00142814">
        <w:rPr>
          <w:color w:val="000000"/>
          <w:sz w:val="28"/>
          <w:szCs w:val="28"/>
        </w:rPr>
        <w:t>е</w:t>
      </w:r>
      <w:r w:rsidRPr="00142814">
        <w:rPr>
          <w:color w:val="000000"/>
          <w:sz w:val="28"/>
          <w:szCs w:val="28"/>
        </w:rPr>
        <w:t xml:space="preserve">обходимости погашения долга. Чем дольше задержка, тем настойчивее ведет себя банк. Так продолжается до тех пор, пока дело не попадает в </w:t>
      </w:r>
      <w:proofErr w:type="spellStart"/>
      <w:r w:rsidRPr="00142814">
        <w:rPr>
          <w:color w:val="000000"/>
          <w:sz w:val="28"/>
          <w:szCs w:val="28"/>
        </w:rPr>
        <w:t>коллекторское</w:t>
      </w:r>
      <w:proofErr w:type="spellEnd"/>
      <w:r w:rsidRPr="00142814">
        <w:rPr>
          <w:color w:val="000000"/>
          <w:sz w:val="28"/>
          <w:szCs w:val="28"/>
        </w:rPr>
        <w:t xml:space="preserve"> агентство или суд.</w:t>
      </w:r>
      <w:r>
        <w:rPr>
          <w:color w:val="000000"/>
          <w:sz w:val="28"/>
          <w:szCs w:val="28"/>
        </w:rPr>
        <w:t>)</w:t>
      </w:r>
    </w:p>
    <w:p w:rsidR="00E41DF4" w:rsidRDefault="00E41DF4" w:rsidP="00E41DF4">
      <w:pPr>
        <w:pStyle w:val="ae"/>
        <w:spacing w:after="225"/>
        <w:ind w:left="-284"/>
        <w:contextualSpacing/>
        <w:jc w:val="both"/>
        <w:rPr>
          <w:color w:val="000000"/>
          <w:sz w:val="28"/>
          <w:szCs w:val="28"/>
        </w:rPr>
      </w:pPr>
      <w:r w:rsidRPr="004045E1">
        <w:rPr>
          <w:color w:val="000000"/>
          <w:sz w:val="28"/>
          <w:szCs w:val="28"/>
        </w:rPr>
        <w:t xml:space="preserve">Итак, вся информация, полученная кредитным менеджером от клиента, проверяется, и вносится в </w:t>
      </w:r>
      <w:proofErr w:type="spellStart"/>
      <w:r w:rsidRPr="004045E1">
        <w:rPr>
          <w:color w:val="000000"/>
          <w:sz w:val="28"/>
          <w:szCs w:val="28"/>
        </w:rPr>
        <w:t>скоринг-систему</w:t>
      </w:r>
      <w:proofErr w:type="spellEnd"/>
      <w:r w:rsidRPr="004045E1">
        <w:rPr>
          <w:color w:val="000000"/>
          <w:sz w:val="28"/>
          <w:szCs w:val="28"/>
        </w:rPr>
        <w:t xml:space="preserve"> в виде ответов на вопросы. Вопросы разделены на блоки, состав которых индивидуален для каждого банка. Как правило, это блок общих сведений о клиенте (пол, возраст, семейное положение и т.п.), занятость заемщика, активы и об</w:t>
      </w:r>
      <w:r w:rsidRPr="004045E1">
        <w:rPr>
          <w:color w:val="000000"/>
          <w:sz w:val="28"/>
          <w:szCs w:val="28"/>
        </w:rPr>
        <w:t>я</w:t>
      </w:r>
      <w:r w:rsidRPr="004045E1">
        <w:rPr>
          <w:color w:val="000000"/>
          <w:sz w:val="28"/>
          <w:szCs w:val="28"/>
        </w:rPr>
        <w:t>зательства клиента (заполняются на основании предоставленных справок и</w:t>
      </w:r>
      <w:r w:rsidRPr="004045E1">
        <w:rPr>
          <w:rStyle w:val="apple-converted-space"/>
          <w:color w:val="000000"/>
          <w:sz w:val="28"/>
          <w:szCs w:val="28"/>
        </w:rPr>
        <w:t> </w:t>
      </w:r>
      <w:r w:rsidRPr="004045E1">
        <w:rPr>
          <w:color w:val="000000"/>
          <w:sz w:val="28"/>
          <w:szCs w:val="28"/>
        </w:rPr>
        <w:t xml:space="preserve">кредитного отчета, полученного в бюро кредитных историй), наличие имущества в собственности, залог, поручительство и другие характеристики. За каждый ответ система начисляет или отнимает определенное количество балов. После этого набранные баллы суммируются по каждому из блоков и в целом по клиенту, и система выдает решение. </w:t>
      </w:r>
      <w:r>
        <w:rPr>
          <w:color w:val="000000"/>
          <w:sz w:val="28"/>
          <w:szCs w:val="28"/>
        </w:rPr>
        <w:t xml:space="preserve">Однако </w:t>
      </w:r>
      <w:r w:rsidRPr="004045E1">
        <w:rPr>
          <w:color w:val="000000"/>
          <w:sz w:val="28"/>
          <w:szCs w:val="28"/>
        </w:rPr>
        <w:t>сущес</w:t>
      </w:r>
      <w:r w:rsidRPr="004045E1">
        <w:rPr>
          <w:color w:val="000000"/>
          <w:sz w:val="28"/>
          <w:szCs w:val="28"/>
        </w:rPr>
        <w:t>т</w:t>
      </w:r>
      <w:r w:rsidRPr="004045E1">
        <w:rPr>
          <w:color w:val="000000"/>
          <w:sz w:val="28"/>
          <w:szCs w:val="28"/>
        </w:rPr>
        <w:t>вует вероятность не пройти по одному из блоков, даже если общая сумма балов уклад</w:t>
      </w:r>
      <w:r w:rsidRPr="004045E1">
        <w:rPr>
          <w:color w:val="000000"/>
          <w:sz w:val="28"/>
          <w:szCs w:val="28"/>
        </w:rPr>
        <w:t>ы</w:t>
      </w:r>
      <w:r w:rsidRPr="004045E1">
        <w:rPr>
          <w:color w:val="000000"/>
          <w:sz w:val="28"/>
          <w:szCs w:val="28"/>
        </w:rPr>
        <w:t>вается в нужный диапазон.</w:t>
      </w:r>
    </w:p>
    <w:p w:rsidR="00E41DF4" w:rsidRDefault="00E41DF4" w:rsidP="00E41DF4">
      <w:pPr>
        <w:pStyle w:val="ae"/>
        <w:spacing w:after="225"/>
        <w:ind w:left="-284"/>
        <w:contextualSpacing/>
        <w:jc w:val="both"/>
        <w:rPr>
          <w:color w:val="000000"/>
          <w:sz w:val="28"/>
          <w:szCs w:val="28"/>
        </w:rPr>
      </w:pPr>
      <w:r w:rsidRPr="004045E1">
        <w:rPr>
          <w:color w:val="000000"/>
          <w:sz w:val="28"/>
          <w:szCs w:val="28"/>
        </w:rPr>
        <w:t>Некоторые банки разбивают клиентов на категории в зависимости от набранной суммы балов. Например, клиентов 1-ой категории рекомендуется кредитовать на лучших усл</w:t>
      </w:r>
      <w:r w:rsidRPr="004045E1">
        <w:rPr>
          <w:color w:val="000000"/>
          <w:sz w:val="28"/>
          <w:szCs w:val="28"/>
        </w:rPr>
        <w:t>о</w:t>
      </w:r>
      <w:r w:rsidRPr="004045E1">
        <w:rPr>
          <w:color w:val="000000"/>
          <w:sz w:val="28"/>
          <w:szCs w:val="28"/>
        </w:rPr>
        <w:t>виях, для 2-ой категории – сократить сумму или срок кредитования, т.е. изменить усл</w:t>
      </w:r>
      <w:r w:rsidRPr="004045E1">
        <w:rPr>
          <w:color w:val="000000"/>
          <w:sz w:val="28"/>
          <w:szCs w:val="28"/>
        </w:rPr>
        <w:t>о</w:t>
      </w:r>
      <w:r w:rsidRPr="004045E1">
        <w:rPr>
          <w:color w:val="000000"/>
          <w:sz w:val="28"/>
          <w:szCs w:val="28"/>
        </w:rPr>
        <w:t>вия в более выгодную для банка сторону и т.п.</w:t>
      </w:r>
    </w:p>
    <w:p w:rsidR="00E41DF4" w:rsidRDefault="00E41DF4" w:rsidP="00E41DF4">
      <w:pPr>
        <w:pStyle w:val="ae"/>
        <w:spacing w:after="225"/>
        <w:ind w:left="-1134" w:firstLine="709"/>
        <w:contextualSpacing/>
        <w:jc w:val="both"/>
        <w:rPr>
          <w:color w:val="000000"/>
          <w:sz w:val="28"/>
          <w:szCs w:val="28"/>
        </w:rPr>
      </w:pPr>
    </w:p>
    <w:p w:rsidR="00F26610" w:rsidRPr="000C3B98" w:rsidRDefault="000C3B98" w:rsidP="000C3B98">
      <w:pPr>
        <w:suppressAutoHyphens/>
        <w:ind w:left="284"/>
        <w:contextualSpacing/>
        <w:jc w:val="both"/>
        <w:rPr>
          <w:b/>
          <w:sz w:val="28"/>
          <w:szCs w:val="28"/>
          <w:highlight w:val="yellow"/>
        </w:rPr>
      </w:pPr>
      <w:r>
        <w:rPr>
          <w:b/>
          <w:sz w:val="28"/>
          <w:szCs w:val="28"/>
          <w:highlight w:val="yellow"/>
        </w:rPr>
        <w:lastRenderedPageBreak/>
        <w:t xml:space="preserve">37. </w:t>
      </w:r>
      <w:r w:rsidR="00F26610" w:rsidRPr="000C3B98">
        <w:rPr>
          <w:b/>
          <w:sz w:val="28"/>
          <w:szCs w:val="28"/>
          <w:highlight w:val="yellow"/>
        </w:rPr>
        <w:t>Непроцентные расходы: понятие, виды и методы оценки. Факторы, определяющие объем непроцентных расходов .</w:t>
      </w:r>
    </w:p>
    <w:p w:rsidR="00F26610" w:rsidRPr="00BF1031" w:rsidRDefault="00F26610" w:rsidP="00F26610">
      <w:pPr>
        <w:pStyle w:val="Default"/>
        <w:ind w:firstLine="360"/>
        <w:jc w:val="both"/>
        <w:rPr>
          <w:sz w:val="28"/>
          <w:szCs w:val="28"/>
        </w:rPr>
      </w:pPr>
      <w:r w:rsidRPr="00BF1031">
        <w:rPr>
          <w:b/>
          <w:sz w:val="28"/>
          <w:szCs w:val="28"/>
        </w:rPr>
        <w:t>Непроцентные расходы</w:t>
      </w:r>
      <w:r w:rsidRPr="00BF1031">
        <w:rPr>
          <w:sz w:val="28"/>
          <w:szCs w:val="28"/>
        </w:rPr>
        <w:t xml:space="preserve"> — остальные (кроме процентных) расходы на проведение всех операций банка: непроцентные расходы состоят из </w:t>
      </w:r>
      <w:proofErr w:type="spellStart"/>
      <w:r w:rsidRPr="00BF1031">
        <w:rPr>
          <w:sz w:val="28"/>
          <w:szCs w:val="28"/>
        </w:rPr>
        <w:t>общебанковских</w:t>
      </w:r>
      <w:proofErr w:type="spellEnd"/>
      <w:r w:rsidRPr="00BF1031">
        <w:rPr>
          <w:sz w:val="28"/>
          <w:szCs w:val="28"/>
        </w:rPr>
        <w:t xml:space="preserve"> операцио</w:t>
      </w:r>
      <w:r w:rsidRPr="00BF1031">
        <w:rPr>
          <w:sz w:val="28"/>
          <w:szCs w:val="28"/>
        </w:rPr>
        <w:t>н</w:t>
      </w:r>
      <w:r w:rsidRPr="00BF1031">
        <w:rPr>
          <w:sz w:val="28"/>
          <w:szCs w:val="28"/>
        </w:rPr>
        <w:t xml:space="preserve">ных издержек, расходов по обеспечению функционирования банка и прочих расходов. </w:t>
      </w:r>
    </w:p>
    <w:p w:rsidR="00F26610" w:rsidRPr="00BF1031" w:rsidRDefault="00F26610" w:rsidP="00F26610">
      <w:pPr>
        <w:pStyle w:val="Default"/>
        <w:ind w:firstLine="360"/>
        <w:jc w:val="both"/>
        <w:rPr>
          <w:sz w:val="28"/>
          <w:szCs w:val="28"/>
        </w:rPr>
      </w:pPr>
      <w:r w:rsidRPr="00BF1031">
        <w:rPr>
          <w:b/>
          <w:sz w:val="28"/>
          <w:szCs w:val="28"/>
        </w:rPr>
        <w:t>Виды</w:t>
      </w:r>
      <w:r w:rsidRPr="00BF1031">
        <w:rPr>
          <w:sz w:val="28"/>
          <w:szCs w:val="28"/>
        </w:rPr>
        <w:t xml:space="preserve"> непроцентных расходов: </w:t>
      </w:r>
    </w:p>
    <w:p w:rsidR="00F26610" w:rsidRPr="00BF1031" w:rsidRDefault="00F26610" w:rsidP="00F26610">
      <w:pPr>
        <w:pStyle w:val="Default"/>
        <w:jc w:val="both"/>
        <w:rPr>
          <w:sz w:val="28"/>
          <w:szCs w:val="28"/>
        </w:rPr>
      </w:pPr>
      <w:r w:rsidRPr="00BF1031">
        <w:rPr>
          <w:sz w:val="28"/>
          <w:szCs w:val="28"/>
        </w:rPr>
        <w:t>1) Комиссионные расходы - комиссия, уплаченная банком за полученный услуги.</w:t>
      </w:r>
    </w:p>
    <w:p w:rsidR="00F26610" w:rsidRPr="00BF1031" w:rsidRDefault="00F26610" w:rsidP="00F26610">
      <w:pPr>
        <w:pStyle w:val="Default"/>
        <w:jc w:val="both"/>
        <w:rPr>
          <w:sz w:val="28"/>
          <w:szCs w:val="28"/>
        </w:rPr>
      </w:pPr>
      <w:r w:rsidRPr="00BF1031">
        <w:rPr>
          <w:sz w:val="28"/>
          <w:szCs w:val="28"/>
        </w:rPr>
        <w:t>2) Прочие банковские расходы - расходы по операциям с ценными бумагами и на в</w:t>
      </w:r>
      <w:r w:rsidRPr="00BF1031">
        <w:rPr>
          <w:sz w:val="28"/>
          <w:szCs w:val="28"/>
        </w:rPr>
        <w:t>а</w:t>
      </w:r>
      <w:r w:rsidRPr="00BF1031">
        <w:rPr>
          <w:sz w:val="28"/>
          <w:szCs w:val="28"/>
        </w:rPr>
        <w:t xml:space="preserve">лютном рынке и т.д. </w:t>
      </w:r>
    </w:p>
    <w:p w:rsidR="00F26610" w:rsidRPr="00BF1031" w:rsidRDefault="00F26610" w:rsidP="00F26610">
      <w:pPr>
        <w:pStyle w:val="Default"/>
        <w:jc w:val="both"/>
        <w:rPr>
          <w:sz w:val="28"/>
          <w:szCs w:val="28"/>
        </w:rPr>
      </w:pPr>
      <w:r w:rsidRPr="00BF1031">
        <w:rPr>
          <w:sz w:val="28"/>
          <w:szCs w:val="28"/>
        </w:rPr>
        <w:t>3) Прочие операционные расходы - на содержание штата сотрудников, выплату за</w:t>
      </w:r>
      <w:r w:rsidRPr="00BF1031">
        <w:rPr>
          <w:sz w:val="28"/>
          <w:szCs w:val="28"/>
        </w:rPr>
        <w:t>р</w:t>
      </w:r>
      <w:r w:rsidRPr="00BF1031">
        <w:rPr>
          <w:sz w:val="28"/>
          <w:szCs w:val="28"/>
        </w:rPr>
        <w:t>платы, командировочные расходы, выплата неустоек, штрафов и т.д.</w:t>
      </w:r>
    </w:p>
    <w:p w:rsidR="00F26610" w:rsidRPr="00BF1031" w:rsidRDefault="00F26610" w:rsidP="00F26610">
      <w:pPr>
        <w:pStyle w:val="Default"/>
        <w:jc w:val="both"/>
        <w:rPr>
          <w:sz w:val="28"/>
          <w:szCs w:val="28"/>
        </w:rPr>
      </w:pPr>
      <w:r w:rsidRPr="00BF1031">
        <w:rPr>
          <w:sz w:val="28"/>
          <w:szCs w:val="28"/>
        </w:rPr>
        <w:t xml:space="preserve">4) Увеличение отчислений в резервы. </w:t>
      </w:r>
    </w:p>
    <w:p w:rsidR="00F26610" w:rsidRPr="00BF1031" w:rsidRDefault="00F26610" w:rsidP="00F26610">
      <w:pPr>
        <w:pStyle w:val="Default"/>
        <w:jc w:val="both"/>
        <w:rPr>
          <w:sz w:val="28"/>
          <w:szCs w:val="28"/>
        </w:rPr>
      </w:pPr>
      <w:r w:rsidRPr="00BF1031">
        <w:rPr>
          <w:sz w:val="28"/>
          <w:szCs w:val="28"/>
        </w:rPr>
        <w:t>5) Непредвиденные расходы.</w:t>
      </w:r>
    </w:p>
    <w:p w:rsidR="00F26610" w:rsidRPr="00BF1031" w:rsidRDefault="00F26610" w:rsidP="00F26610">
      <w:pPr>
        <w:pStyle w:val="Default"/>
        <w:jc w:val="both"/>
        <w:rPr>
          <w:sz w:val="28"/>
          <w:szCs w:val="28"/>
        </w:rPr>
      </w:pPr>
      <w:r w:rsidRPr="00BF1031">
        <w:rPr>
          <w:sz w:val="28"/>
          <w:szCs w:val="28"/>
        </w:rPr>
        <w:t>6) Уплата налога на прибыль.</w:t>
      </w:r>
    </w:p>
    <w:p w:rsidR="00F26610" w:rsidRPr="00BF1031" w:rsidRDefault="00F26610" w:rsidP="00F26610">
      <w:pPr>
        <w:pStyle w:val="Default"/>
        <w:ind w:firstLine="360"/>
        <w:jc w:val="both"/>
        <w:rPr>
          <w:sz w:val="28"/>
          <w:szCs w:val="28"/>
        </w:rPr>
      </w:pPr>
      <w:r w:rsidRPr="00BF1031">
        <w:rPr>
          <w:sz w:val="28"/>
          <w:szCs w:val="28"/>
        </w:rPr>
        <w:t>Среди непроцентных расходов операционные расходы банка легче поддаются ко</w:t>
      </w:r>
      <w:r w:rsidRPr="00BF1031">
        <w:rPr>
          <w:sz w:val="28"/>
          <w:szCs w:val="28"/>
        </w:rPr>
        <w:t>н</w:t>
      </w:r>
      <w:r w:rsidRPr="00BF1031">
        <w:rPr>
          <w:sz w:val="28"/>
          <w:szCs w:val="28"/>
        </w:rPr>
        <w:t>тролю и анализу, поскольку большая их часть является относительно постоянной и вполне прогнозируемой величиной. Высокий удельный вес в затратах традиционно з</w:t>
      </w:r>
      <w:r w:rsidRPr="00BF1031">
        <w:rPr>
          <w:sz w:val="28"/>
          <w:szCs w:val="28"/>
        </w:rPr>
        <w:t>а</w:t>
      </w:r>
      <w:r w:rsidRPr="00BF1031">
        <w:rPr>
          <w:sz w:val="28"/>
          <w:szCs w:val="28"/>
        </w:rPr>
        <w:t xml:space="preserve">нимают расходы по содержанию аппарата управления банков. </w:t>
      </w:r>
    </w:p>
    <w:p w:rsidR="00F26610" w:rsidRPr="00BF1031" w:rsidRDefault="00F26610" w:rsidP="00F26610">
      <w:pPr>
        <w:pStyle w:val="Default"/>
        <w:ind w:firstLine="360"/>
        <w:jc w:val="both"/>
        <w:rPr>
          <w:sz w:val="28"/>
          <w:szCs w:val="28"/>
        </w:rPr>
      </w:pPr>
      <w:r w:rsidRPr="00BF1031">
        <w:rPr>
          <w:sz w:val="28"/>
          <w:szCs w:val="28"/>
        </w:rPr>
        <w:t>Особое внимание при анализе расходов уделяется соотношению процентного и н</w:t>
      </w:r>
      <w:r w:rsidRPr="00BF1031">
        <w:rPr>
          <w:sz w:val="28"/>
          <w:szCs w:val="28"/>
        </w:rPr>
        <w:t>е</w:t>
      </w:r>
      <w:r w:rsidRPr="00BF1031">
        <w:rPr>
          <w:sz w:val="28"/>
          <w:szCs w:val="28"/>
        </w:rPr>
        <w:t>процентного расхода, доле расходов, связанных с затратами на обеспечение работы банка (административно-хозяйственных и др.) и с покрытием рисков, а также прич</w:t>
      </w:r>
      <w:r w:rsidRPr="00BF1031">
        <w:rPr>
          <w:sz w:val="28"/>
          <w:szCs w:val="28"/>
        </w:rPr>
        <w:t>и</w:t>
      </w:r>
      <w:r w:rsidRPr="00BF1031">
        <w:rPr>
          <w:sz w:val="28"/>
          <w:szCs w:val="28"/>
        </w:rPr>
        <w:t xml:space="preserve">нам изменения величины отдельных видов расходов. </w:t>
      </w:r>
    </w:p>
    <w:p w:rsidR="00F26610" w:rsidRPr="00BF1031" w:rsidRDefault="00F26610" w:rsidP="00F26610">
      <w:pPr>
        <w:pStyle w:val="Default"/>
        <w:ind w:firstLine="360"/>
        <w:jc w:val="both"/>
        <w:rPr>
          <w:b/>
          <w:sz w:val="28"/>
          <w:szCs w:val="28"/>
        </w:rPr>
      </w:pPr>
      <w:r w:rsidRPr="00BF1031">
        <w:rPr>
          <w:b/>
          <w:sz w:val="28"/>
          <w:szCs w:val="28"/>
        </w:rPr>
        <w:t xml:space="preserve">Факторы: </w:t>
      </w:r>
      <w:r w:rsidRPr="00BF1031">
        <w:rPr>
          <w:sz w:val="28"/>
          <w:szCs w:val="28"/>
        </w:rPr>
        <w:t>рассмотреть их структуру;  определить динамику каждой статьи;  в</w:t>
      </w:r>
      <w:r w:rsidRPr="00BF1031">
        <w:rPr>
          <w:sz w:val="28"/>
          <w:szCs w:val="28"/>
        </w:rPr>
        <w:t>ы</w:t>
      </w:r>
      <w:r w:rsidRPr="00BF1031">
        <w:rPr>
          <w:sz w:val="28"/>
          <w:szCs w:val="28"/>
        </w:rPr>
        <w:t>явить причины изменения удельного веса каждой статьи в общих непроцентных ра</w:t>
      </w:r>
      <w:r w:rsidRPr="00BF1031">
        <w:rPr>
          <w:sz w:val="28"/>
          <w:szCs w:val="28"/>
        </w:rPr>
        <w:t>с</w:t>
      </w:r>
      <w:r w:rsidRPr="00BF1031">
        <w:rPr>
          <w:sz w:val="28"/>
          <w:szCs w:val="28"/>
        </w:rPr>
        <w:t xml:space="preserve">ходах. </w:t>
      </w:r>
    </w:p>
    <w:p w:rsidR="00F26610" w:rsidRPr="00BF1031" w:rsidRDefault="00F26610" w:rsidP="00F26610">
      <w:pPr>
        <w:pStyle w:val="Default"/>
        <w:ind w:firstLine="360"/>
        <w:jc w:val="both"/>
        <w:rPr>
          <w:b/>
          <w:sz w:val="28"/>
          <w:szCs w:val="28"/>
        </w:rPr>
      </w:pPr>
      <w:r w:rsidRPr="00BF1031">
        <w:rPr>
          <w:b/>
          <w:sz w:val="28"/>
          <w:szCs w:val="28"/>
        </w:rPr>
        <w:t>Методы:</w:t>
      </w:r>
    </w:p>
    <w:p w:rsidR="00F26610" w:rsidRPr="00BF1031" w:rsidRDefault="00F26610" w:rsidP="00E34939">
      <w:pPr>
        <w:pStyle w:val="Default"/>
        <w:numPr>
          <w:ilvl w:val="0"/>
          <w:numId w:val="102"/>
        </w:numPr>
        <w:jc w:val="both"/>
        <w:rPr>
          <w:sz w:val="28"/>
          <w:szCs w:val="28"/>
        </w:rPr>
      </w:pPr>
      <w:r w:rsidRPr="00BF1031">
        <w:rPr>
          <w:sz w:val="28"/>
          <w:szCs w:val="28"/>
        </w:rPr>
        <w:t>Система финансовых коэффициентов.</w:t>
      </w:r>
    </w:p>
    <w:p w:rsidR="00F26610" w:rsidRPr="00BF1031" w:rsidRDefault="00F26610" w:rsidP="00E34939">
      <w:pPr>
        <w:pStyle w:val="Default"/>
        <w:numPr>
          <w:ilvl w:val="0"/>
          <w:numId w:val="102"/>
        </w:numPr>
        <w:jc w:val="both"/>
        <w:rPr>
          <w:sz w:val="28"/>
          <w:szCs w:val="28"/>
        </w:rPr>
      </w:pPr>
      <w:r w:rsidRPr="00BF1031">
        <w:rPr>
          <w:sz w:val="28"/>
          <w:szCs w:val="28"/>
        </w:rPr>
        <w:t>Сравнение темпов прироста непроцентных доходов и расходов.</w:t>
      </w:r>
    </w:p>
    <w:p w:rsidR="00F26610" w:rsidRPr="00BF1031" w:rsidRDefault="00F26610" w:rsidP="00E34939">
      <w:pPr>
        <w:pStyle w:val="Default"/>
        <w:numPr>
          <w:ilvl w:val="0"/>
          <w:numId w:val="102"/>
        </w:numPr>
        <w:jc w:val="both"/>
        <w:rPr>
          <w:sz w:val="28"/>
          <w:szCs w:val="28"/>
        </w:rPr>
      </w:pPr>
      <w:r w:rsidRPr="00BF1031">
        <w:rPr>
          <w:sz w:val="28"/>
          <w:szCs w:val="28"/>
        </w:rPr>
        <w:t>Расчет показателя эластичности, который покажет к какому росту доходов пр</w:t>
      </w:r>
      <w:r w:rsidRPr="00BF1031">
        <w:rPr>
          <w:sz w:val="28"/>
          <w:szCs w:val="28"/>
        </w:rPr>
        <w:t>и</w:t>
      </w:r>
      <w:r w:rsidRPr="00BF1031">
        <w:rPr>
          <w:sz w:val="28"/>
          <w:szCs w:val="28"/>
        </w:rPr>
        <w:t xml:space="preserve">водит 1% непроцентных расходов. </w:t>
      </w:r>
    </w:p>
    <w:p w:rsidR="00F26610" w:rsidRPr="00BF1031" w:rsidRDefault="00F26610" w:rsidP="00E34939">
      <w:pPr>
        <w:pStyle w:val="Default"/>
        <w:numPr>
          <w:ilvl w:val="0"/>
          <w:numId w:val="102"/>
        </w:numPr>
        <w:jc w:val="both"/>
        <w:rPr>
          <w:sz w:val="28"/>
          <w:szCs w:val="28"/>
        </w:rPr>
      </w:pPr>
      <w:r w:rsidRPr="00BF1031">
        <w:rPr>
          <w:sz w:val="28"/>
          <w:szCs w:val="28"/>
        </w:rPr>
        <w:t xml:space="preserve">Оценка минимальной процентной маржи: </w:t>
      </w:r>
      <w:proofErr w:type="spellStart"/>
      <w:r w:rsidRPr="00BF1031">
        <w:rPr>
          <w:sz w:val="28"/>
          <w:szCs w:val="28"/>
        </w:rPr>
        <w:t>Ммин</w:t>
      </w:r>
      <w:proofErr w:type="spellEnd"/>
      <w:r w:rsidRPr="00BF1031">
        <w:rPr>
          <w:sz w:val="28"/>
          <w:szCs w:val="28"/>
        </w:rPr>
        <w:t xml:space="preserve"> = (</w:t>
      </w:r>
      <w:proofErr w:type="spellStart"/>
      <w:r w:rsidRPr="00BF1031">
        <w:rPr>
          <w:sz w:val="28"/>
          <w:szCs w:val="28"/>
        </w:rPr>
        <w:t>Рб</w:t>
      </w:r>
      <w:proofErr w:type="spellEnd"/>
      <w:r w:rsidRPr="00BF1031">
        <w:rPr>
          <w:sz w:val="28"/>
          <w:szCs w:val="28"/>
        </w:rPr>
        <w:t xml:space="preserve"> – </w:t>
      </w:r>
      <w:proofErr w:type="spellStart"/>
      <w:r w:rsidRPr="00BF1031">
        <w:rPr>
          <w:sz w:val="28"/>
          <w:szCs w:val="28"/>
        </w:rPr>
        <w:t>Дпр</w:t>
      </w:r>
      <w:proofErr w:type="spellEnd"/>
      <w:r w:rsidRPr="00BF1031">
        <w:rPr>
          <w:sz w:val="28"/>
          <w:szCs w:val="28"/>
        </w:rPr>
        <w:t xml:space="preserve">) : Араб * 100%, </w:t>
      </w:r>
    </w:p>
    <w:p w:rsidR="00F26610" w:rsidRPr="00BF1031" w:rsidRDefault="00F26610" w:rsidP="00F26610">
      <w:pPr>
        <w:pStyle w:val="Default"/>
        <w:jc w:val="both"/>
        <w:rPr>
          <w:sz w:val="28"/>
          <w:szCs w:val="28"/>
        </w:rPr>
      </w:pPr>
      <w:r w:rsidRPr="00BF1031">
        <w:rPr>
          <w:sz w:val="28"/>
          <w:szCs w:val="28"/>
        </w:rPr>
        <w:t xml:space="preserve">где </w:t>
      </w:r>
      <w:proofErr w:type="spellStart"/>
      <w:r w:rsidRPr="00BF1031">
        <w:rPr>
          <w:sz w:val="28"/>
          <w:szCs w:val="28"/>
        </w:rPr>
        <w:t>Рб</w:t>
      </w:r>
      <w:proofErr w:type="spellEnd"/>
      <w:r w:rsidRPr="00BF1031">
        <w:rPr>
          <w:sz w:val="28"/>
          <w:szCs w:val="28"/>
        </w:rPr>
        <w:t xml:space="preserve"> — расходы по обеспечению деятельности банка за последний отчетный период,  </w:t>
      </w:r>
      <w:proofErr w:type="spellStart"/>
      <w:r w:rsidRPr="00BF1031">
        <w:rPr>
          <w:sz w:val="28"/>
          <w:szCs w:val="28"/>
        </w:rPr>
        <w:t>Дпр</w:t>
      </w:r>
      <w:proofErr w:type="spellEnd"/>
      <w:r w:rsidRPr="00BF1031">
        <w:rPr>
          <w:sz w:val="28"/>
          <w:szCs w:val="28"/>
        </w:rPr>
        <w:t xml:space="preserve"> — прочие доходы кредитного учреждения (доходы, за исключением поступлений по активным операциям банка), Араб — активы банка, приносящие доход на вложе</w:t>
      </w:r>
      <w:r w:rsidRPr="00BF1031">
        <w:rPr>
          <w:sz w:val="28"/>
          <w:szCs w:val="28"/>
        </w:rPr>
        <w:t>н</w:t>
      </w:r>
      <w:r w:rsidRPr="00BF1031">
        <w:rPr>
          <w:sz w:val="28"/>
          <w:szCs w:val="28"/>
        </w:rPr>
        <w:t xml:space="preserve">ные средства. </w:t>
      </w:r>
    </w:p>
    <w:p w:rsidR="00F26610" w:rsidRPr="00BF1031" w:rsidRDefault="00F26610" w:rsidP="00E34939">
      <w:pPr>
        <w:pStyle w:val="Default"/>
        <w:numPr>
          <w:ilvl w:val="0"/>
          <w:numId w:val="102"/>
        </w:numPr>
        <w:jc w:val="both"/>
        <w:rPr>
          <w:sz w:val="28"/>
          <w:szCs w:val="28"/>
        </w:rPr>
      </w:pPr>
      <w:r w:rsidRPr="00BF1031">
        <w:rPr>
          <w:sz w:val="28"/>
          <w:szCs w:val="28"/>
        </w:rPr>
        <w:t>Показатель, отражающий уровень расходов на оплату труда: РТ/ЧД х 100%, где РТ – расходы на оплату труда по данным формы N 102;  ЧД - чистые операцио</w:t>
      </w:r>
      <w:r w:rsidRPr="00BF1031">
        <w:rPr>
          <w:sz w:val="28"/>
          <w:szCs w:val="28"/>
        </w:rPr>
        <w:t>н</w:t>
      </w:r>
      <w:r w:rsidRPr="00BF1031">
        <w:rPr>
          <w:sz w:val="28"/>
          <w:szCs w:val="28"/>
        </w:rPr>
        <w:t xml:space="preserve">ные доходы. </w:t>
      </w:r>
    </w:p>
    <w:p w:rsidR="00F26610" w:rsidRPr="00BF1031" w:rsidRDefault="00F26610" w:rsidP="00E34939">
      <w:pPr>
        <w:pStyle w:val="Default"/>
        <w:numPr>
          <w:ilvl w:val="0"/>
          <w:numId w:val="102"/>
        </w:numPr>
        <w:jc w:val="both"/>
        <w:rPr>
          <w:sz w:val="28"/>
          <w:szCs w:val="28"/>
        </w:rPr>
      </w:pPr>
      <w:r w:rsidRPr="00BF1031">
        <w:rPr>
          <w:sz w:val="28"/>
          <w:szCs w:val="28"/>
        </w:rPr>
        <w:t>Показатель, отражающий отношение расходов на содержание банка к чистым операционным доходам: РАУ/ЧД х 100%, где РАУ - административно-управленческие расходы.</w:t>
      </w:r>
    </w:p>
    <w:p w:rsidR="00F26610" w:rsidRPr="00BF1031" w:rsidRDefault="00F26610" w:rsidP="00F26610">
      <w:pPr>
        <w:pStyle w:val="Default"/>
        <w:jc w:val="both"/>
        <w:rPr>
          <w:sz w:val="28"/>
          <w:szCs w:val="28"/>
        </w:rPr>
      </w:pPr>
    </w:p>
    <w:p w:rsidR="00F26610" w:rsidRPr="00BF1031" w:rsidRDefault="00F26610" w:rsidP="00F26610">
      <w:pPr>
        <w:pStyle w:val="Default"/>
        <w:jc w:val="both"/>
        <w:rPr>
          <w:sz w:val="28"/>
          <w:szCs w:val="28"/>
        </w:rPr>
      </w:pPr>
    </w:p>
    <w:p w:rsidR="00F26610" w:rsidRPr="00BF1031" w:rsidRDefault="00F26610" w:rsidP="00F26610">
      <w:pPr>
        <w:pStyle w:val="Default"/>
        <w:jc w:val="both"/>
        <w:rPr>
          <w:sz w:val="28"/>
          <w:szCs w:val="28"/>
        </w:rPr>
      </w:pPr>
    </w:p>
    <w:p w:rsidR="00F26610" w:rsidRPr="00BF1031" w:rsidRDefault="00F26610" w:rsidP="00F26610">
      <w:pPr>
        <w:pStyle w:val="Default"/>
        <w:jc w:val="both"/>
        <w:rPr>
          <w:sz w:val="28"/>
          <w:szCs w:val="28"/>
        </w:rPr>
      </w:pPr>
    </w:p>
    <w:p w:rsidR="00F26610" w:rsidRPr="000C3B98" w:rsidRDefault="000C3B98" w:rsidP="000C3B98">
      <w:pPr>
        <w:suppressAutoHyphens/>
        <w:autoSpaceDE w:val="0"/>
        <w:autoSpaceDN w:val="0"/>
        <w:adjustRightInd w:val="0"/>
        <w:ind w:left="284"/>
        <w:contextualSpacing/>
        <w:jc w:val="both"/>
        <w:rPr>
          <w:b/>
          <w:sz w:val="28"/>
          <w:szCs w:val="28"/>
          <w:highlight w:val="yellow"/>
        </w:rPr>
      </w:pPr>
      <w:r>
        <w:rPr>
          <w:b/>
          <w:sz w:val="28"/>
          <w:szCs w:val="28"/>
          <w:highlight w:val="yellow"/>
        </w:rPr>
        <w:lastRenderedPageBreak/>
        <w:t xml:space="preserve">38. </w:t>
      </w:r>
      <w:r w:rsidR="00F26610" w:rsidRPr="000C3B98">
        <w:rPr>
          <w:b/>
          <w:sz w:val="28"/>
          <w:szCs w:val="28"/>
          <w:highlight w:val="yellow"/>
        </w:rPr>
        <w:t xml:space="preserve">Особенности использования залога недвижимости в качестве формы обеспечения возвратности кредита </w:t>
      </w:r>
    </w:p>
    <w:p w:rsidR="00F26610" w:rsidRPr="00BF1031" w:rsidRDefault="00F26610" w:rsidP="00F26610">
      <w:pPr>
        <w:suppressAutoHyphens/>
        <w:autoSpaceDE w:val="0"/>
        <w:autoSpaceDN w:val="0"/>
        <w:adjustRightInd w:val="0"/>
        <w:ind w:firstLine="360"/>
        <w:jc w:val="both"/>
        <w:rPr>
          <w:sz w:val="28"/>
          <w:szCs w:val="28"/>
        </w:rPr>
      </w:pPr>
      <w:r w:rsidRPr="00BF1031">
        <w:rPr>
          <w:b/>
          <w:sz w:val="28"/>
          <w:szCs w:val="28"/>
        </w:rPr>
        <w:t>Залог недвижимости,</w:t>
      </w:r>
      <w:r w:rsidRPr="00BF1031">
        <w:rPr>
          <w:sz w:val="28"/>
          <w:szCs w:val="28"/>
        </w:rPr>
        <w:t xml:space="preserve"> или ипотечный кредит - это деньги, выдаваемые банком под залог недвижимости; вид залога недвижимого имущества с целью получения денежного кредита или займа, при котором заложенное недвижимое имущество не передается в собственность кредитодателя, а остается в распоряжении заёмщика, и является средством обеспечения долговых обязательств заемщика (чаще всего с целью покупки квартиры, дома, дачи, земли или других объектов).</w:t>
      </w:r>
    </w:p>
    <w:p w:rsidR="00F26610" w:rsidRPr="00BF1031" w:rsidRDefault="00F26610" w:rsidP="00F26610">
      <w:pPr>
        <w:suppressAutoHyphens/>
        <w:autoSpaceDE w:val="0"/>
        <w:autoSpaceDN w:val="0"/>
        <w:adjustRightInd w:val="0"/>
        <w:ind w:firstLine="360"/>
        <w:jc w:val="both"/>
        <w:rPr>
          <w:sz w:val="28"/>
          <w:szCs w:val="28"/>
        </w:rPr>
      </w:pPr>
      <w:r w:rsidRPr="00BF1031">
        <w:rPr>
          <w:sz w:val="28"/>
          <w:szCs w:val="28"/>
        </w:rPr>
        <w:t xml:space="preserve">Регулируется </w:t>
      </w:r>
      <w:r w:rsidRPr="00BF1031">
        <w:rPr>
          <w:sz w:val="28"/>
          <w:szCs w:val="28"/>
          <w:u w:val="single"/>
        </w:rPr>
        <w:t>ФЗ</w:t>
      </w:r>
      <w:r w:rsidRPr="00BF1031">
        <w:rPr>
          <w:sz w:val="28"/>
          <w:szCs w:val="28"/>
        </w:rPr>
        <w:t xml:space="preserve"> «Об ипотеке (залоге недвижимости)» </w:t>
      </w:r>
      <w:r w:rsidRPr="00BF1031">
        <w:rPr>
          <w:sz w:val="28"/>
          <w:szCs w:val="28"/>
          <w:u w:val="single"/>
        </w:rPr>
        <w:t>№102.</w:t>
      </w:r>
    </w:p>
    <w:p w:rsidR="00F26610" w:rsidRPr="00BF1031" w:rsidRDefault="00F26610" w:rsidP="00F26610">
      <w:pPr>
        <w:suppressAutoHyphens/>
        <w:autoSpaceDE w:val="0"/>
        <w:autoSpaceDN w:val="0"/>
        <w:adjustRightInd w:val="0"/>
        <w:ind w:firstLine="360"/>
        <w:jc w:val="both"/>
        <w:rPr>
          <w:b/>
          <w:sz w:val="28"/>
          <w:szCs w:val="28"/>
        </w:rPr>
      </w:pPr>
      <w:r w:rsidRPr="00BF1031">
        <w:rPr>
          <w:b/>
          <w:sz w:val="28"/>
          <w:szCs w:val="28"/>
        </w:rPr>
        <w:t>Особенности использования:</w:t>
      </w:r>
    </w:p>
    <w:p w:rsidR="00F26610" w:rsidRPr="00BF1031" w:rsidRDefault="00F26610" w:rsidP="00E34939">
      <w:pPr>
        <w:pStyle w:val="a7"/>
        <w:numPr>
          <w:ilvl w:val="0"/>
          <w:numId w:val="95"/>
        </w:numPr>
        <w:suppressAutoHyphens/>
        <w:autoSpaceDE w:val="0"/>
        <w:autoSpaceDN w:val="0"/>
        <w:adjustRightInd w:val="0"/>
        <w:contextualSpacing/>
        <w:jc w:val="both"/>
        <w:rPr>
          <w:sz w:val="28"/>
          <w:szCs w:val="28"/>
        </w:rPr>
      </w:pPr>
      <w:r w:rsidRPr="00BF1031">
        <w:rPr>
          <w:sz w:val="28"/>
          <w:szCs w:val="28"/>
        </w:rPr>
        <w:t>Обязательность обеспечения залогом (в качестве залога может выступать и та недвижимость, для покупки которой берется ипотечный кредит).</w:t>
      </w:r>
    </w:p>
    <w:p w:rsidR="00F26610" w:rsidRPr="00BF1031" w:rsidRDefault="00F26610" w:rsidP="00E34939">
      <w:pPr>
        <w:pStyle w:val="a7"/>
        <w:numPr>
          <w:ilvl w:val="0"/>
          <w:numId w:val="95"/>
        </w:numPr>
        <w:suppressAutoHyphens/>
        <w:autoSpaceDE w:val="0"/>
        <w:autoSpaceDN w:val="0"/>
        <w:adjustRightInd w:val="0"/>
        <w:contextualSpacing/>
        <w:jc w:val="both"/>
        <w:rPr>
          <w:sz w:val="28"/>
          <w:szCs w:val="28"/>
        </w:rPr>
      </w:pPr>
      <w:r w:rsidRPr="00BF1031">
        <w:rPr>
          <w:sz w:val="28"/>
          <w:szCs w:val="28"/>
        </w:rPr>
        <w:t>Длительный срок предоставления кредита. Ипотечные кредиты предоставляются на срок от 3 и более лет, оптимально 20-25 лет.</w:t>
      </w:r>
    </w:p>
    <w:p w:rsidR="00F26610" w:rsidRPr="00BF1031" w:rsidRDefault="00F26610" w:rsidP="00E34939">
      <w:pPr>
        <w:pStyle w:val="a7"/>
        <w:numPr>
          <w:ilvl w:val="0"/>
          <w:numId w:val="95"/>
        </w:numPr>
        <w:suppressAutoHyphens/>
        <w:autoSpaceDE w:val="0"/>
        <w:autoSpaceDN w:val="0"/>
        <w:adjustRightInd w:val="0"/>
        <w:contextualSpacing/>
        <w:jc w:val="both"/>
        <w:rPr>
          <w:sz w:val="28"/>
          <w:szCs w:val="28"/>
        </w:rPr>
      </w:pPr>
      <w:r w:rsidRPr="00BF1031">
        <w:rPr>
          <w:sz w:val="28"/>
          <w:szCs w:val="28"/>
        </w:rPr>
        <w:t>Большинство ипотечных ссуд носят целевой характер.</w:t>
      </w:r>
    </w:p>
    <w:p w:rsidR="00F26610" w:rsidRPr="00BF1031" w:rsidRDefault="00F26610" w:rsidP="00E34939">
      <w:pPr>
        <w:pStyle w:val="a7"/>
        <w:numPr>
          <w:ilvl w:val="0"/>
          <w:numId w:val="95"/>
        </w:numPr>
        <w:suppressAutoHyphens/>
        <w:autoSpaceDE w:val="0"/>
        <w:autoSpaceDN w:val="0"/>
        <w:adjustRightInd w:val="0"/>
        <w:contextualSpacing/>
        <w:jc w:val="both"/>
        <w:rPr>
          <w:sz w:val="28"/>
          <w:szCs w:val="28"/>
        </w:rPr>
      </w:pPr>
      <w:r w:rsidRPr="00BF1031">
        <w:rPr>
          <w:sz w:val="28"/>
          <w:szCs w:val="28"/>
        </w:rPr>
        <w:t>Приобретаемое недвижимого имущества (чаще жилье) сразу оформляется в собственность заемщика и передается в залог на весь срок кредитования.</w:t>
      </w:r>
    </w:p>
    <w:p w:rsidR="00F26610" w:rsidRPr="00BF1031" w:rsidRDefault="00F26610" w:rsidP="00E34939">
      <w:pPr>
        <w:pStyle w:val="a7"/>
        <w:numPr>
          <w:ilvl w:val="0"/>
          <w:numId w:val="95"/>
        </w:numPr>
        <w:suppressAutoHyphens/>
        <w:autoSpaceDE w:val="0"/>
        <w:autoSpaceDN w:val="0"/>
        <w:adjustRightInd w:val="0"/>
        <w:contextualSpacing/>
        <w:jc w:val="both"/>
        <w:rPr>
          <w:sz w:val="28"/>
          <w:szCs w:val="28"/>
        </w:rPr>
      </w:pPr>
      <w:r w:rsidRPr="00BF1031">
        <w:rPr>
          <w:sz w:val="28"/>
          <w:szCs w:val="28"/>
        </w:rPr>
        <w:t xml:space="preserve">Часть стоимости приобретаемого жилья заемщик должен оплатить за счет собственных средств (размер минимального первоначального взноса по различным банковским программам находится в интервале от 5% до 30%). </w:t>
      </w:r>
    </w:p>
    <w:p w:rsidR="00F26610" w:rsidRPr="00BF1031" w:rsidRDefault="00F26610" w:rsidP="00E34939">
      <w:pPr>
        <w:pStyle w:val="a7"/>
        <w:numPr>
          <w:ilvl w:val="0"/>
          <w:numId w:val="95"/>
        </w:numPr>
        <w:suppressAutoHyphens/>
        <w:autoSpaceDE w:val="0"/>
        <w:autoSpaceDN w:val="0"/>
        <w:adjustRightInd w:val="0"/>
        <w:contextualSpacing/>
        <w:jc w:val="both"/>
        <w:rPr>
          <w:sz w:val="28"/>
          <w:szCs w:val="28"/>
        </w:rPr>
      </w:pPr>
      <w:r w:rsidRPr="00BF1031">
        <w:rPr>
          <w:sz w:val="28"/>
          <w:szCs w:val="28"/>
        </w:rPr>
        <w:t xml:space="preserve">Заемщик до момента завершения платежей по кредиту не может продать, обменять или сдать заложенный объект без согласия банка. </w:t>
      </w:r>
    </w:p>
    <w:p w:rsidR="00F26610" w:rsidRPr="00BF1031" w:rsidRDefault="00F26610" w:rsidP="00E34939">
      <w:pPr>
        <w:pStyle w:val="a7"/>
        <w:numPr>
          <w:ilvl w:val="0"/>
          <w:numId w:val="95"/>
        </w:numPr>
        <w:suppressAutoHyphens/>
        <w:autoSpaceDE w:val="0"/>
        <w:autoSpaceDN w:val="0"/>
        <w:adjustRightInd w:val="0"/>
        <w:contextualSpacing/>
        <w:jc w:val="both"/>
        <w:rPr>
          <w:sz w:val="28"/>
          <w:szCs w:val="28"/>
        </w:rPr>
      </w:pPr>
      <w:r w:rsidRPr="00BF1031">
        <w:rPr>
          <w:sz w:val="28"/>
          <w:szCs w:val="28"/>
        </w:rPr>
        <w:t>Кредитор (залогодержатель) вправе в случае неисполнения должником обеспеченного залогом обязательства обратить взыскание на предмет ипотеки и получить из вырученной от продажи суммы причитающийся ему долг.</w:t>
      </w:r>
    </w:p>
    <w:p w:rsidR="00F26610" w:rsidRPr="00BF1031" w:rsidRDefault="00F26610" w:rsidP="00F26610">
      <w:pPr>
        <w:suppressAutoHyphens/>
        <w:autoSpaceDE w:val="0"/>
        <w:autoSpaceDN w:val="0"/>
        <w:adjustRightInd w:val="0"/>
        <w:ind w:left="360"/>
        <w:jc w:val="both"/>
        <w:rPr>
          <w:b/>
          <w:sz w:val="28"/>
          <w:szCs w:val="28"/>
        </w:rPr>
      </w:pPr>
      <w:r w:rsidRPr="00BF1031">
        <w:rPr>
          <w:b/>
          <w:sz w:val="28"/>
          <w:szCs w:val="28"/>
        </w:rPr>
        <w:t>Особенности ипотеки земельных участков:</w:t>
      </w:r>
    </w:p>
    <w:p w:rsidR="00F26610" w:rsidRPr="00BF1031" w:rsidRDefault="00F26610" w:rsidP="00E34939">
      <w:pPr>
        <w:pStyle w:val="a7"/>
        <w:numPr>
          <w:ilvl w:val="0"/>
          <w:numId w:val="96"/>
        </w:numPr>
        <w:suppressAutoHyphens/>
        <w:autoSpaceDE w:val="0"/>
        <w:autoSpaceDN w:val="0"/>
        <w:adjustRightInd w:val="0"/>
        <w:contextualSpacing/>
        <w:jc w:val="both"/>
        <w:rPr>
          <w:sz w:val="28"/>
          <w:szCs w:val="28"/>
        </w:rPr>
      </w:pPr>
      <w:r w:rsidRPr="00BF1031">
        <w:rPr>
          <w:sz w:val="28"/>
          <w:szCs w:val="28"/>
        </w:rPr>
        <w:t>Заемщики, земельный участок которых находится в ипотеке у банка, обладают правом возводить на нем различные постройки без уведомления банка, за исключением тех случаев, когда такое уведомление предусмотрено в договоре ипотеки;</w:t>
      </w:r>
    </w:p>
    <w:p w:rsidR="00F26610" w:rsidRPr="00BF1031" w:rsidRDefault="00F26610" w:rsidP="00E34939">
      <w:pPr>
        <w:pStyle w:val="a7"/>
        <w:numPr>
          <w:ilvl w:val="0"/>
          <w:numId w:val="96"/>
        </w:numPr>
        <w:suppressAutoHyphens/>
        <w:autoSpaceDE w:val="0"/>
        <w:autoSpaceDN w:val="0"/>
        <w:adjustRightInd w:val="0"/>
        <w:contextualSpacing/>
        <w:jc w:val="both"/>
        <w:rPr>
          <w:sz w:val="28"/>
          <w:szCs w:val="28"/>
        </w:rPr>
      </w:pPr>
      <w:r w:rsidRPr="00BF1031">
        <w:rPr>
          <w:sz w:val="28"/>
          <w:szCs w:val="28"/>
        </w:rPr>
        <w:t>Право залога кредитора будет также распространяться на все постройки, здания и сооружения, которые расположены на этом участке;</w:t>
      </w:r>
    </w:p>
    <w:p w:rsidR="00F26610" w:rsidRPr="00BF1031" w:rsidRDefault="00F26610" w:rsidP="00E34939">
      <w:pPr>
        <w:pStyle w:val="a7"/>
        <w:numPr>
          <w:ilvl w:val="0"/>
          <w:numId w:val="96"/>
        </w:numPr>
        <w:suppressAutoHyphens/>
        <w:autoSpaceDE w:val="0"/>
        <w:autoSpaceDN w:val="0"/>
        <w:adjustRightInd w:val="0"/>
        <w:contextualSpacing/>
        <w:jc w:val="both"/>
        <w:rPr>
          <w:sz w:val="28"/>
          <w:szCs w:val="28"/>
        </w:rPr>
      </w:pPr>
      <w:r w:rsidRPr="00BF1031">
        <w:rPr>
          <w:sz w:val="28"/>
          <w:szCs w:val="28"/>
        </w:rPr>
        <w:t>Участок возможно передать в ипотеку только тогда, когда он представляет собой землю, предназначенную для садоводства, ведения личного подсобного хозяйства, а также индивидуального жилищного или дачного строительства;</w:t>
      </w:r>
    </w:p>
    <w:p w:rsidR="00F26610" w:rsidRPr="00BF1031" w:rsidRDefault="00F26610" w:rsidP="00E34939">
      <w:pPr>
        <w:pStyle w:val="a7"/>
        <w:numPr>
          <w:ilvl w:val="0"/>
          <w:numId w:val="96"/>
        </w:numPr>
        <w:suppressAutoHyphens/>
        <w:autoSpaceDE w:val="0"/>
        <w:autoSpaceDN w:val="0"/>
        <w:adjustRightInd w:val="0"/>
        <w:contextualSpacing/>
        <w:jc w:val="both"/>
        <w:rPr>
          <w:sz w:val="28"/>
          <w:szCs w:val="28"/>
        </w:rPr>
      </w:pPr>
      <w:r w:rsidRPr="00BF1031">
        <w:rPr>
          <w:sz w:val="28"/>
          <w:szCs w:val="28"/>
        </w:rPr>
        <w:t>Ипотека части земельного участка невозможна.</w:t>
      </w:r>
    </w:p>
    <w:p w:rsidR="00F26610" w:rsidRPr="00BF1031" w:rsidRDefault="00F26610" w:rsidP="00F26610">
      <w:pPr>
        <w:suppressAutoHyphens/>
        <w:autoSpaceDE w:val="0"/>
        <w:autoSpaceDN w:val="0"/>
        <w:adjustRightInd w:val="0"/>
        <w:jc w:val="both"/>
        <w:rPr>
          <w:sz w:val="28"/>
          <w:szCs w:val="28"/>
        </w:rPr>
      </w:pPr>
    </w:p>
    <w:p w:rsidR="00F26610" w:rsidRPr="00BF1031" w:rsidRDefault="00F26610" w:rsidP="00F26610">
      <w:pPr>
        <w:suppressAutoHyphens/>
        <w:autoSpaceDE w:val="0"/>
        <w:autoSpaceDN w:val="0"/>
        <w:adjustRightInd w:val="0"/>
        <w:jc w:val="both"/>
        <w:rPr>
          <w:sz w:val="28"/>
          <w:szCs w:val="28"/>
        </w:rPr>
      </w:pPr>
    </w:p>
    <w:p w:rsidR="00F26610" w:rsidRPr="00BF1031" w:rsidRDefault="00F26610" w:rsidP="00F26610">
      <w:pPr>
        <w:suppressAutoHyphens/>
        <w:autoSpaceDE w:val="0"/>
        <w:autoSpaceDN w:val="0"/>
        <w:adjustRightInd w:val="0"/>
        <w:jc w:val="both"/>
        <w:rPr>
          <w:sz w:val="28"/>
          <w:szCs w:val="28"/>
        </w:rPr>
      </w:pPr>
    </w:p>
    <w:p w:rsidR="00F26610" w:rsidRPr="00BF1031" w:rsidRDefault="00F26610" w:rsidP="00F26610">
      <w:pPr>
        <w:suppressAutoHyphens/>
        <w:autoSpaceDE w:val="0"/>
        <w:autoSpaceDN w:val="0"/>
        <w:adjustRightInd w:val="0"/>
        <w:jc w:val="both"/>
        <w:rPr>
          <w:sz w:val="28"/>
          <w:szCs w:val="28"/>
        </w:rPr>
      </w:pPr>
    </w:p>
    <w:p w:rsidR="00F26610" w:rsidRPr="00BF1031" w:rsidRDefault="00F26610" w:rsidP="00F26610">
      <w:pPr>
        <w:suppressAutoHyphens/>
        <w:autoSpaceDE w:val="0"/>
        <w:autoSpaceDN w:val="0"/>
        <w:adjustRightInd w:val="0"/>
        <w:jc w:val="both"/>
        <w:rPr>
          <w:sz w:val="28"/>
          <w:szCs w:val="28"/>
        </w:rPr>
      </w:pPr>
    </w:p>
    <w:p w:rsidR="00F26610" w:rsidRPr="00BF1031" w:rsidRDefault="00F26610" w:rsidP="00F26610">
      <w:pPr>
        <w:suppressAutoHyphens/>
        <w:autoSpaceDE w:val="0"/>
        <w:autoSpaceDN w:val="0"/>
        <w:adjustRightInd w:val="0"/>
        <w:jc w:val="both"/>
        <w:rPr>
          <w:sz w:val="28"/>
          <w:szCs w:val="28"/>
        </w:rPr>
      </w:pPr>
    </w:p>
    <w:p w:rsidR="00F26610" w:rsidRPr="00BF1031" w:rsidRDefault="00F26610" w:rsidP="00F26610">
      <w:pPr>
        <w:suppressAutoHyphens/>
        <w:autoSpaceDE w:val="0"/>
        <w:autoSpaceDN w:val="0"/>
        <w:adjustRightInd w:val="0"/>
        <w:jc w:val="both"/>
        <w:rPr>
          <w:sz w:val="28"/>
          <w:szCs w:val="28"/>
        </w:rPr>
      </w:pPr>
    </w:p>
    <w:p w:rsidR="00F26610" w:rsidRPr="00BF1031" w:rsidRDefault="00F26610" w:rsidP="00F26610">
      <w:pPr>
        <w:suppressAutoHyphens/>
        <w:autoSpaceDE w:val="0"/>
        <w:autoSpaceDN w:val="0"/>
        <w:adjustRightInd w:val="0"/>
        <w:jc w:val="both"/>
        <w:rPr>
          <w:sz w:val="28"/>
          <w:szCs w:val="28"/>
        </w:rPr>
      </w:pPr>
    </w:p>
    <w:p w:rsidR="00F26610" w:rsidRPr="00BF1031" w:rsidRDefault="00F26610" w:rsidP="00F26610">
      <w:pPr>
        <w:suppressAutoHyphens/>
        <w:autoSpaceDE w:val="0"/>
        <w:autoSpaceDN w:val="0"/>
        <w:adjustRightInd w:val="0"/>
        <w:jc w:val="both"/>
        <w:rPr>
          <w:sz w:val="28"/>
          <w:szCs w:val="28"/>
        </w:rPr>
      </w:pPr>
    </w:p>
    <w:p w:rsidR="00F26610" w:rsidRPr="00BF1031" w:rsidRDefault="000C3B98" w:rsidP="000C3B98">
      <w:pPr>
        <w:pStyle w:val="a7"/>
        <w:suppressAutoHyphens/>
        <w:ind w:left="0"/>
        <w:contextualSpacing/>
        <w:jc w:val="both"/>
        <w:rPr>
          <w:b/>
          <w:sz w:val="28"/>
          <w:szCs w:val="28"/>
          <w:highlight w:val="yellow"/>
        </w:rPr>
      </w:pPr>
      <w:r>
        <w:rPr>
          <w:b/>
          <w:sz w:val="28"/>
          <w:szCs w:val="28"/>
          <w:highlight w:val="yellow"/>
        </w:rPr>
        <w:lastRenderedPageBreak/>
        <w:t xml:space="preserve">39. </w:t>
      </w:r>
      <w:r w:rsidR="00F26610" w:rsidRPr="00BF1031">
        <w:rPr>
          <w:b/>
          <w:sz w:val="28"/>
          <w:szCs w:val="28"/>
          <w:highlight w:val="yellow"/>
        </w:rPr>
        <w:t xml:space="preserve">Фактическая и достаточная процентная маржа: содержание понятий, способы  расчета, использование в деятельности коммерческого банка </w:t>
      </w:r>
    </w:p>
    <w:p w:rsidR="00114273" w:rsidRPr="00114273" w:rsidRDefault="00114273" w:rsidP="00114273">
      <w:pPr>
        <w:suppressAutoHyphens/>
        <w:jc w:val="both"/>
        <w:rPr>
          <w:sz w:val="28"/>
          <w:szCs w:val="28"/>
        </w:rPr>
      </w:pPr>
      <w:r w:rsidRPr="00114273">
        <w:rPr>
          <w:b/>
          <w:sz w:val="28"/>
          <w:szCs w:val="28"/>
        </w:rPr>
        <w:t xml:space="preserve">Процентная маржа </w:t>
      </w:r>
      <w:r w:rsidRPr="00114273">
        <w:rPr>
          <w:sz w:val="28"/>
          <w:szCs w:val="28"/>
        </w:rPr>
        <w:t>- разница между процентным доходом и расходом коммерческого банка, между процентами полученными и уплаченными. Она является основным источником прибыли банка и призвана покрывать налоги, убытки от спекулятивных операций и так называемое “бремя” – превышение беспроцентного дохода над беспроцентным расходом, а также банковские риски.</w:t>
      </w:r>
    </w:p>
    <w:p w:rsidR="00F26610" w:rsidRPr="00BF1031" w:rsidRDefault="00F26610" w:rsidP="00F26610">
      <w:pPr>
        <w:suppressAutoHyphens/>
        <w:ind w:left="360" w:firstLine="348"/>
        <w:jc w:val="both"/>
        <w:rPr>
          <w:sz w:val="28"/>
          <w:szCs w:val="28"/>
        </w:rPr>
      </w:pPr>
      <w:r w:rsidRPr="00BF1031">
        <w:rPr>
          <w:sz w:val="28"/>
          <w:szCs w:val="28"/>
          <w:u w:val="single"/>
        </w:rPr>
        <w:t>Фактическая процентная маржа</w:t>
      </w:r>
      <w:r w:rsidRPr="00BF1031">
        <w:rPr>
          <w:sz w:val="28"/>
          <w:szCs w:val="28"/>
        </w:rPr>
        <w:t xml:space="preserve"> характеризует фактическую величину процентного источника прибыли банка:</w:t>
      </w:r>
    </w:p>
    <w:p w:rsidR="00F26610" w:rsidRPr="00BF1031" w:rsidRDefault="00F26610" w:rsidP="00F26610">
      <w:pPr>
        <w:suppressAutoHyphens/>
        <w:jc w:val="both"/>
        <w:rPr>
          <w:sz w:val="28"/>
          <w:szCs w:val="28"/>
          <w:highlight w:val="yellow"/>
        </w:rPr>
      </w:pPr>
      <w:r w:rsidRPr="00BF1031">
        <w:rPr>
          <w:noProof/>
          <w:sz w:val="28"/>
          <w:szCs w:val="28"/>
        </w:rPr>
        <w:drawing>
          <wp:inline distT="0" distB="0" distL="0" distR="0">
            <wp:extent cx="3629025" cy="88582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629025" cy="885825"/>
                    </a:xfrm>
                    <a:prstGeom prst="rect">
                      <a:avLst/>
                    </a:prstGeom>
                    <a:noFill/>
                    <a:ln w="9525">
                      <a:noFill/>
                      <a:miter lim="800000"/>
                      <a:headEnd/>
                      <a:tailEnd/>
                    </a:ln>
                  </pic:spPr>
                </pic:pic>
              </a:graphicData>
            </a:graphic>
          </wp:inline>
        </w:drawing>
      </w:r>
    </w:p>
    <w:p w:rsidR="00F26610" w:rsidRPr="00BF1031" w:rsidRDefault="00F26610" w:rsidP="00F26610">
      <w:pPr>
        <w:suppressAutoHyphens/>
        <w:ind w:left="360" w:firstLine="348"/>
        <w:jc w:val="both"/>
        <w:rPr>
          <w:sz w:val="28"/>
          <w:szCs w:val="28"/>
        </w:rPr>
      </w:pPr>
      <w:r w:rsidRPr="00BF1031">
        <w:rPr>
          <w:sz w:val="28"/>
          <w:szCs w:val="28"/>
          <w:u w:val="single"/>
        </w:rPr>
        <w:t xml:space="preserve">Достаточная процентная маржа </w:t>
      </w:r>
      <w:r w:rsidRPr="00BF1031">
        <w:rPr>
          <w:sz w:val="28"/>
          <w:szCs w:val="28"/>
        </w:rPr>
        <w:t>показывает ее минимально необходимый для банка уровень. Расчет этого коэффициента вытекает из основного назначения маржи — покрытие издержек банка.</w:t>
      </w:r>
    </w:p>
    <w:p w:rsidR="00F26610" w:rsidRPr="00BF1031" w:rsidRDefault="00F26610" w:rsidP="00F26610">
      <w:pPr>
        <w:suppressAutoHyphens/>
        <w:ind w:left="360"/>
        <w:jc w:val="both"/>
        <w:rPr>
          <w:sz w:val="28"/>
          <w:szCs w:val="28"/>
        </w:rPr>
      </w:pPr>
      <w:r w:rsidRPr="00BF1031">
        <w:rPr>
          <w:noProof/>
          <w:sz w:val="28"/>
          <w:szCs w:val="28"/>
        </w:rPr>
        <w:drawing>
          <wp:inline distT="0" distB="0" distL="0" distR="0">
            <wp:extent cx="1343025" cy="56197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1343025" cy="561975"/>
                    </a:xfrm>
                    <a:prstGeom prst="rect">
                      <a:avLst/>
                    </a:prstGeom>
                    <a:noFill/>
                    <a:ln w="9525">
                      <a:noFill/>
                      <a:miter lim="800000"/>
                      <a:headEnd/>
                      <a:tailEnd/>
                    </a:ln>
                  </pic:spPr>
                </pic:pic>
              </a:graphicData>
            </a:graphic>
          </wp:inline>
        </w:drawing>
      </w:r>
      <w:r w:rsidRPr="00BF1031">
        <w:rPr>
          <w:sz w:val="28"/>
          <w:szCs w:val="28"/>
        </w:rPr>
        <w:t xml:space="preserve">где OP - </w:t>
      </w:r>
      <w:proofErr w:type="spellStart"/>
      <w:r w:rsidRPr="00BF1031">
        <w:rPr>
          <w:sz w:val="28"/>
          <w:szCs w:val="28"/>
        </w:rPr>
        <w:t>общебанковские</w:t>
      </w:r>
      <w:proofErr w:type="spellEnd"/>
      <w:r w:rsidRPr="00BF1031">
        <w:rPr>
          <w:sz w:val="28"/>
          <w:szCs w:val="28"/>
        </w:rPr>
        <w:t xml:space="preserve"> расходы непроцентного и относительно стабильного характера за период; ПД - прочие доходы непроцентного и относительно стабильного характера за период; Ад - средний в течение определенного периода остаток активов, приносящих доход.</w:t>
      </w:r>
    </w:p>
    <w:p w:rsidR="00F26610" w:rsidRPr="00BF1031" w:rsidRDefault="00F26610" w:rsidP="00F26610">
      <w:pPr>
        <w:suppressAutoHyphens/>
        <w:ind w:left="360" w:firstLine="348"/>
        <w:jc w:val="both"/>
        <w:rPr>
          <w:b/>
          <w:sz w:val="28"/>
          <w:szCs w:val="28"/>
        </w:rPr>
      </w:pPr>
      <w:r w:rsidRPr="00BF1031">
        <w:rPr>
          <w:b/>
          <w:sz w:val="28"/>
          <w:szCs w:val="28"/>
        </w:rPr>
        <w:t>Применение:</w:t>
      </w:r>
    </w:p>
    <w:p w:rsidR="00F26610" w:rsidRPr="00BF1031" w:rsidRDefault="00F26610" w:rsidP="00F26610">
      <w:pPr>
        <w:suppressAutoHyphens/>
        <w:ind w:left="360" w:firstLine="348"/>
        <w:jc w:val="both"/>
        <w:rPr>
          <w:sz w:val="28"/>
          <w:szCs w:val="28"/>
        </w:rPr>
      </w:pPr>
      <w:r w:rsidRPr="00BF1031">
        <w:rPr>
          <w:sz w:val="28"/>
          <w:szCs w:val="28"/>
        </w:rPr>
        <w:t>Сравнение достаточной и фактически полученной за период маржи по банковским операциям в целом или по отдельным их видам позволяет оценить управление доходом и выявить тенденции, характеризующие финансовую устойчивость банка. Тенденция падения фактической маржи, сокращения разницы между ней и достаточной маржей — тревожный сигнал.</w:t>
      </w:r>
    </w:p>
    <w:p w:rsidR="00F26610" w:rsidRPr="00BF1031" w:rsidRDefault="00F26610" w:rsidP="00F26610">
      <w:pPr>
        <w:suppressAutoHyphens/>
        <w:ind w:left="360" w:firstLine="348"/>
        <w:jc w:val="both"/>
        <w:rPr>
          <w:sz w:val="28"/>
          <w:szCs w:val="28"/>
        </w:rPr>
      </w:pPr>
    </w:p>
    <w:p w:rsidR="00F26610" w:rsidRPr="00BF1031" w:rsidRDefault="00F26610" w:rsidP="00F26610">
      <w:pPr>
        <w:suppressAutoHyphens/>
        <w:ind w:left="360" w:firstLine="348"/>
        <w:jc w:val="both"/>
        <w:rPr>
          <w:sz w:val="28"/>
          <w:szCs w:val="28"/>
        </w:rPr>
      </w:pPr>
    </w:p>
    <w:p w:rsidR="00F26610" w:rsidRPr="00BF1031" w:rsidRDefault="00F26610" w:rsidP="00F26610">
      <w:pPr>
        <w:suppressAutoHyphens/>
        <w:ind w:left="360" w:firstLine="348"/>
        <w:jc w:val="both"/>
        <w:rPr>
          <w:sz w:val="28"/>
          <w:szCs w:val="28"/>
        </w:rPr>
      </w:pPr>
    </w:p>
    <w:p w:rsidR="00F26610" w:rsidRPr="00BF1031" w:rsidRDefault="00F26610" w:rsidP="00F26610">
      <w:pPr>
        <w:suppressAutoHyphens/>
        <w:ind w:left="360" w:firstLine="348"/>
        <w:jc w:val="both"/>
        <w:rPr>
          <w:sz w:val="28"/>
          <w:szCs w:val="28"/>
        </w:rPr>
      </w:pPr>
    </w:p>
    <w:p w:rsidR="00F26610" w:rsidRPr="00BF1031" w:rsidRDefault="00F26610" w:rsidP="00F26610">
      <w:pPr>
        <w:suppressAutoHyphens/>
        <w:ind w:left="360" w:firstLine="348"/>
        <w:jc w:val="both"/>
        <w:rPr>
          <w:sz w:val="28"/>
          <w:szCs w:val="28"/>
        </w:rPr>
      </w:pPr>
    </w:p>
    <w:p w:rsidR="00F26610" w:rsidRPr="00BF1031" w:rsidRDefault="00F26610" w:rsidP="00F26610">
      <w:pPr>
        <w:suppressAutoHyphens/>
        <w:ind w:left="360" w:firstLine="348"/>
        <w:jc w:val="both"/>
        <w:rPr>
          <w:sz w:val="28"/>
          <w:szCs w:val="28"/>
        </w:rPr>
      </w:pPr>
    </w:p>
    <w:p w:rsidR="00F26610" w:rsidRPr="00BF1031" w:rsidRDefault="00F26610" w:rsidP="00F26610">
      <w:pPr>
        <w:suppressAutoHyphens/>
        <w:ind w:left="360" w:firstLine="348"/>
        <w:jc w:val="both"/>
        <w:rPr>
          <w:sz w:val="28"/>
          <w:szCs w:val="28"/>
        </w:rPr>
      </w:pPr>
    </w:p>
    <w:p w:rsidR="00F26610" w:rsidRPr="00BF1031" w:rsidRDefault="00F26610" w:rsidP="00F26610">
      <w:pPr>
        <w:suppressAutoHyphens/>
        <w:ind w:left="360" w:firstLine="348"/>
        <w:jc w:val="both"/>
        <w:rPr>
          <w:sz w:val="28"/>
          <w:szCs w:val="28"/>
        </w:rPr>
      </w:pPr>
    </w:p>
    <w:p w:rsidR="00F26610" w:rsidRPr="00BF1031" w:rsidRDefault="00F26610" w:rsidP="00F26610">
      <w:pPr>
        <w:suppressAutoHyphens/>
        <w:ind w:left="360" w:firstLine="348"/>
        <w:jc w:val="both"/>
        <w:rPr>
          <w:sz w:val="28"/>
          <w:szCs w:val="28"/>
        </w:rPr>
      </w:pPr>
    </w:p>
    <w:p w:rsidR="00F26610" w:rsidRPr="00BF1031" w:rsidRDefault="00F26610" w:rsidP="00F26610">
      <w:pPr>
        <w:suppressAutoHyphens/>
        <w:ind w:left="360" w:firstLine="348"/>
        <w:jc w:val="both"/>
        <w:rPr>
          <w:sz w:val="28"/>
          <w:szCs w:val="28"/>
        </w:rPr>
      </w:pPr>
    </w:p>
    <w:p w:rsidR="00F26610" w:rsidRPr="00BF1031" w:rsidRDefault="00F26610" w:rsidP="00F26610">
      <w:pPr>
        <w:suppressAutoHyphens/>
        <w:ind w:left="360" w:firstLine="348"/>
        <w:jc w:val="both"/>
        <w:rPr>
          <w:sz w:val="28"/>
          <w:szCs w:val="28"/>
        </w:rPr>
      </w:pPr>
    </w:p>
    <w:p w:rsidR="00F26610" w:rsidRPr="00BF1031" w:rsidRDefault="00F26610" w:rsidP="00F26610">
      <w:pPr>
        <w:suppressAutoHyphens/>
        <w:ind w:left="360" w:firstLine="348"/>
        <w:jc w:val="both"/>
        <w:rPr>
          <w:sz w:val="28"/>
          <w:szCs w:val="28"/>
        </w:rPr>
      </w:pPr>
    </w:p>
    <w:p w:rsidR="00F26610" w:rsidRPr="00BF1031" w:rsidRDefault="00F26610" w:rsidP="00F26610">
      <w:pPr>
        <w:suppressAutoHyphens/>
        <w:ind w:left="360" w:firstLine="348"/>
        <w:jc w:val="both"/>
        <w:rPr>
          <w:sz w:val="28"/>
          <w:szCs w:val="28"/>
        </w:rPr>
      </w:pPr>
    </w:p>
    <w:p w:rsidR="00F26610" w:rsidRPr="00BF1031" w:rsidRDefault="00F26610" w:rsidP="00F26610">
      <w:pPr>
        <w:suppressAutoHyphens/>
        <w:ind w:left="360" w:firstLine="348"/>
        <w:jc w:val="both"/>
        <w:rPr>
          <w:sz w:val="28"/>
          <w:szCs w:val="28"/>
        </w:rPr>
      </w:pPr>
    </w:p>
    <w:p w:rsidR="00F26610" w:rsidRPr="00BF1031" w:rsidRDefault="00F26610" w:rsidP="00F26610">
      <w:pPr>
        <w:suppressAutoHyphens/>
        <w:jc w:val="both"/>
        <w:rPr>
          <w:sz w:val="28"/>
          <w:szCs w:val="28"/>
          <w:highlight w:val="yellow"/>
        </w:rPr>
      </w:pPr>
    </w:p>
    <w:p w:rsidR="00F26610" w:rsidRPr="00BF1031" w:rsidRDefault="000C3B98" w:rsidP="000C3B98">
      <w:pPr>
        <w:suppressAutoHyphens/>
        <w:ind w:left="284"/>
        <w:jc w:val="both"/>
        <w:rPr>
          <w:b/>
          <w:sz w:val="28"/>
          <w:szCs w:val="28"/>
          <w:highlight w:val="yellow"/>
        </w:rPr>
      </w:pPr>
      <w:r>
        <w:rPr>
          <w:b/>
          <w:sz w:val="28"/>
          <w:szCs w:val="28"/>
          <w:highlight w:val="yellow"/>
        </w:rPr>
        <w:lastRenderedPageBreak/>
        <w:t xml:space="preserve">40. </w:t>
      </w:r>
      <w:r w:rsidR="00F26610" w:rsidRPr="00BF1031">
        <w:rPr>
          <w:b/>
          <w:sz w:val="28"/>
          <w:szCs w:val="28"/>
          <w:highlight w:val="yellow"/>
        </w:rPr>
        <w:t xml:space="preserve">Источники и способы погашения ссуд, их сравнительная оценка, документальное оформление. </w:t>
      </w:r>
    </w:p>
    <w:p w:rsidR="00F26610" w:rsidRPr="00BF1031" w:rsidRDefault="00F26610" w:rsidP="00F26610">
      <w:pPr>
        <w:suppressAutoHyphens/>
        <w:ind w:left="720"/>
        <w:jc w:val="both"/>
        <w:rPr>
          <w:b/>
          <w:sz w:val="28"/>
          <w:szCs w:val="28"/>
        </w:rPr>
      </w:pPr>
      <w:r w:rsidRPr="00BF1031">
        <w:rPr>
          <w:b/>
          <w:sz w:val="28"/>
          <w:szCs w:val="28"/>
        </w:rPr>
        <w:t>Источники:</w:t>
      </w:r>
    </w:p>
    <w:p w:rsidR="00F26610" w:rsidRPr="00BF1031" w:rsidRDefault="00F26610" w:rsidP="00E34939">
      <w:pPr>
        <w:pStyle w:val="a7"/>
        <w:numPr>
          <w:ilvl w:val="0"/>
          <w:numId w:val="97"/>
        </w:numPr>
        <w:suppressAutoHyphens/>
        <w:contextualSpacing/>
        <w:jc w:val="both"/>
        <w:rPr>
          <w:sz w:val="28"/>
          <w:szCs w:val="28"/>
        </w:rPr>
      </w:pPr>
      <w:r w:rsidRPr="00BF1031">
        <w:rPr>
          <w:sz w:val="28"/>
          <w:szCs w:val="28"/>
        </w:rPr>
        <w:t>Первичный источник — это доход заемщика (для юридических лиц — выручка от реализации их продукции в наличной и/или безналичной формах, для физических лиц — заработная плата и/или другие доходы).</w:t>
      </w:r>
    </w:p>
    <w:p w:rsidR="00F26610" w:rsidRPr="00BF1031" w:rsidRDefault="00F26610" w:rsidP="00E34939">
      <w:pPr>
        <w:pStyle w:val="a7"/>
        <w:numPr>
          <w:ilvl w:val="0"/>
          <w:numId w:val="97"/>
        </w:numPr>
        <w:suppressAutoHyphens/>
        <w:contextualSpacing/>
        <w:jc w:val="both"/>
        <w:rPr>
          <w:sz w:val="28"/>
          <w:szCs w:val="28"/>
        </w:rPr>
      </w:pPr>
      <w:r w:rsidRPr="00BF1031">
        <w:rPr>
          <w:sz w:val="28"/>
          <w:szCs w:val="28"/>
        </w:rPr>
        <w:t>Вторичными источниками считаются выручка от реализации заложенного имущества, средства, обещанные гарантом или поручителем сделки, страховой организацией.</w:t>
      </w:r>
    </w:p>
    <w:p w:rsidR="00F26610" w:rsidRPr="00BF1031" w:rsidRDefault="00F26610" w:rsidP="00F26610">
      <w:pPr>
        <w:suppressAutoHyphens/>
        <w:ind w:firstLine="708"/>
        <w:jc w:val="both"/>
        <w:rPr>
          <w:sz w:val="28"/>
          <w:szCs w:val="28"/>
        </w:rPr>
      </w:pPr>
      <w:r w:rsidRPr="00BF1031">
        <w:rPr>
          <w:b/>
          <w:sz w:val="28"/>
          <w:szCs w:val="28"/>
        </w:rPr>
        <w:t xml:space="preserve">Сравнение источников погашения: </w:t>
      </w:r>
      <w:r w:rsidRPr="00BF1031">
        <w:rPr>
          <w:sz w:val="28"/>
          <w:szCs w:val="28"/>
        </w:rPr>
        <w:t xml:space="preserve">погашение кредита за счет доходов заемщика </w:t>
      </w:r>
      <w:r w:rsidRPr="00BF1031">
        <w:rPr>
          <w:sz w:val="28"/>
          <w:szCs w:val="28"/>
          <w:u w:val="single"/>
        </w:rPr>
        <w:t>регулируется кредитным договором, срочным обязательством или поручением на перечисление соответствующих средств</w:t>
      </w:r>
      <w:r w:rsidRPr="00BF1031">
        <w:rPr>
          <w:sz w:val="28"/>
          <w:szCs w:val="28"/>
        </w:rPr>
        <w:t xml:space="preserve">, в данном случае имеет место добровольная форма выполнения клиентом платежных обязательств перед банком в соответствии с условиями кредитного договора. Погашение кредита за счет вторичных источников означает включение банком в действие принудительной формы взыскания причитающихся ему денег. Механизм использования дополнительных источников также </w:t>
      </w:r>
      <w:r w:rsidRPr="00BF1031">
        <w:rPr>
          <w:sz w:val="28"/>
          <w:szCs w:val="28"/>
          <w:u w:val="single"/>
        </w:rPr>
        <w:t>имеет правовое обеспечение (условие кредитного договора)</w:t>
      </w:r>
      <w:r w:rsidRPr="00BF1031">
        <w:rPr>
          <w:sz w:val="28"/>
          <w:szCs w:val="28"/>
        </w:rPr>
        <w:t>, однако оно требует от банка особых усилий и немалого времени.</w:t>
      </w:r>
    </w:p>
    <w:p w:rsidR="00F26610" w:rsidRPr="00BF1031" w:rsidRDefault="00F26610" w:rsidP="00F26610">
      <w:pPr>
        <w:suppressAutoHyphens/>
        <w:ind w:left="720"/>
        <w:jc w:val="both"/>
        <w:rPr>
          <w:sz w:val="28"/>
          <w:szCs w:val="28"/>
        </w:rPr>
      </w:pPr>
      <w:r w:rsidRPr="00BF1031">
        <w:rPr>
          <w:b/>
          <w:sz w:val="28"/>
          <w:szCs w:val="28"/>
        </w:rPr>
        <w:t>Способы:</w:t>
      </w:r>
    </w:p>
    <w:p w:rsidR="00F26610" w:rsidRPr="00BF1031" w:rsidRDefault="00F26610" w:rsidP="00E34939">
      <w:pPr>
        <w:pStyle w:val="a7"/>
        <w:numPr>
          <w:ilvl w:val="0"/>
          <w:numId w:val="98"/>
        </w:numPr>
        <w:suppressAutoHyphens/>
        <w:contextualSpacing/>
        <w:jc w:val="both"/>
        <w:rPr>
          <w:sz w:val="28"/>
          <w:szCs w:val="28"/>
        </w:rPr>
      </w:pPr>
      <w:r w:rsidRPr="00BF1031">
        <w:rPr>
          <w:sz w:val="28"/>
          <w:szCs w:val="28"/>
        </w:rPr>
        <w:t xml:space="preserve">Ежемесячный </w:t>
      </w:r>
      <w:proofErr w:type="spellStart"/>
      <w:r w:rsidRPr="00BF1031">
        <w:rPr>
          <w:sz w:val="28"/>
          <w:szCs w:val="28"/>
        </w:rPr>
        <w:t>аннуитетный</w:t>
      </w:r>
      <w:proofErr w:type="spellEnd"/>
      <w:r w:rsidRPr="00BF1031">
        <w:rPr>
          <w:sz w:val="28"/>
          <w:szCs w:val="28"/>
        </w:rPr>
        <w:t xml:space="preserve"> платеж — это постоянная сумма, которую заемщик каждый месяц отдает банку. Он складывается из двух составляющих — возвращения основного долга и начисленных процентов.</w:t>
      </w:r>
    </w:p>
    <w:p w:rsidR="00F26610" w:rsidRPr="00BF1031" w:rsidRDefault="00F26610" w:rsidP="00E34939">
      <w:pPr>
        <w:pStyle w:val="a7"/>
        <w:numPr>
          <w:ilvl w:val="0"/>
          <w:numId w:val="98"/>
        </w:numPr>
        <w:suppressAutoHyphens/>
        <w:contextualSpacing/>
        <w:jc w:val="both"/>
        <w:rPr>
          <w:sz w:val="28"/>
          <w:szCs w:val="28"/>
        </w:rPr>
      </w:pPr>
      <w:r w:rsidRPr="00BF1031">
        <w:rPr>
          <w:sz w:val="28"/>
          <w:szCs w:val="28"/>
        </w:rPr>
        <w:t>Ежемесячный дифференцированный платеж также складывается из двух составляющих — возвращения основного долга и процентных выплат (процентные выплаты вычисляются по приведенной выше формуле). Каждый месяц сумма основного долга уменьшается на одинаковое число (сумма кредита, деленная на количество месяцев). Из-за постоянного уменьшения суммы долга уменьшается и размер процентных выплат, а с ними и ежемесячный платеж.</w:t>
      </w:r>
    </w:p>
    <w:p w:rsidR="00F26610" w:rsidRPr="00BF1031" w:rsidRDefault="00F26610" w:rsidP="00F26610">
      <w:pPr>
        <w:suppressAutoHyphens/>
        <w:jc w:val="both"/>
        <w:rPr>
          <w:sz w:val="28"/>
          <w:szCs w:val="28"/>
          <w:u w:val="single"/>
        </w:rPr>
      </w:pPr>
      <w:r w:rsidRPr="00BF1031">
        <w:rPr>
          <w:b/>
          <w:sz w:val="28"/>
          <w:szCs w:val="28"/>
        </w:rPr>
        <w:t xml:space="preserve">Сравнение способов погашения: </w:t>
      </w:r>
      <w:r w:rsidRPr="00BF1031">
        <w:rPr>
          <w:sz w:val="28"/>
          <w:szCs w:val="28"/>
        </w:rPr>
        <w:t xml:space="preserve">при аннуитете расходы должника по погашению задолженности будут постоянны, то есть равны, на протяжении всего срока погашения. Дифференцированные платежи отличаются от </w:t>
      </w:r>
      <w:proofErr w:type="spellStart"/>
      <w:r w:rsidRPr="00BF1031">
        <w:rPr>
          <w:sz w:val="28"/>
          <w:szCs w:val="28"/>
        </w:rPr>
        <w:t>аннуитетных</w:t>
      </w:r>
      <w:proofErr w:type="spellEnd"/>
      <w:r w:rsidRPr="00BF1031">
        <w:rPr>
          <w:sz w:val="28"/>
          <w:szCs w:val="28"/>
        </w:rPr>
        <w:t xml:space="preserve"> тем, что они к концу срока кредита уменьшаются, то есть они не равны между собой. Та часть, что идет на погашение основного долга всегда одинакова, а размер процентный выплат по мере уменьшения суммы долга падает, т.к. начисляются на ее остаток. Вместе с процентами снижается и размер ежемесячного платежа. </w:t>
      </w:r>
      <w:r w:rsidRPr="00BF1031">
        <w:rPr>
          <w:sz w:val="28"/>
          <w:szCs w:val="28"/>
          <w:u w:val="single"/>
        </w:rPr>
        <w:t>Оформляются и регламентируются графиком погашения ссудной задолженности в виде приложения к кредитному договору.</w:t>
      </w:r>
    </w:p>
    <w:p w:rsidR="00F26610" w:rsidRPr="00BF1031" w:rsidRDefault="00F26610" w:rsidP="00F26610">
      <w:pPr>
        <w:suppressAutoHyphens/>
        <w:ind w:left="360"/>
        <w:jc w:val="both"/>
        <w:rPr>
          <w:sz w:val="28"/>
          <w:szCs w:val="28"/>
          <w:u w:val="single"/>
        </w:rPr>
      </w:pPr>
    </w:p>
    <w:p w:rsidR="00F26610" w:rsidRPr="00BF1031" w:rsidRDefault="00F26610" w:rsidP="00F26610">
      <w:pPr>
        <w:suppressAutoHyphens/>
        <w:ind w:left="360"/>
        <w:jc w:val="both"/>
        <w:rPr>
          <w:sz w:val="28"/>
          <w:szCs w:val="28"/>
          <w:u w:val="single"/>
        </w:rPr>
      </w:pPr>
    </w:p>
    <w:p w:rsidR="00F26610" w:rsidRPr="00BF1031" w:rsidRDefault="00F26610" w:rsidP="00F26610">
      <w:pPr>
        <w:suppressAutoHyphens/>
        <w:ind w:left="360"/>
        <w:jc w:val="both"/>
        <w:rPr>
          <w:sz w:val="28"/>
          <w:szCs w:val="28"/>
          <w:u w:val="single"/>
        </w:rPr>
      </w:pPr>
    </w:p>
    <w:p w:rsidR="00F26610" w:rsidRPr="00BF1031" w:rsidRDefault="00F26610" w:rsidP="00F26610">
      <w:pPr>
        <w:suppressAutoHyphens/>
        <w:ind w:left="360"/>
        <w:jc w:val="both"/>
        <w:rPr>
          <w:sz w:val="28"/>
          <w:szCs w:val="28"/>
          <w:u w:val="single"/>
        </w:rPr>
      </w:pPr>
    </w:p>
    <w:p w:rsidR="00F26610" w:rsidRPr="00BF1031" w:rsidRDefault="00F26610" w:rsidP="00F26610">
      <w:pPr>
        <w:suppressAutoHyphens/>
        <w:ind w:left="360"/>
        <w:jc w:val="both"/>
        <w:rPr>
          <w:sz w:val="28"/>
          <w:szCs w:val="28"/>
          <w:u w:val="single"/>
        </w:rPr>
      </w:pPr>
    </w:p>
    <w:p w:rsidR="00F26610" w:rsidRPr="00BF1031" w:rsidRDefault="00F26610" w:rsidP="00F26610">
      <w:pPr>
        <w:suppressAutoHyphens/>
        <w:ind w:left="360"/>
        <w:jc w:val="both"/>
        <w:rPr>
          <w:sz w:val="28"/>
          <w:szCs w:val="28"/>
          <w:u w:val="single"/>
        </w:rPr>
      </w:pPr>
    </w:p>
    <w:p w:rsidR="00F26610" w:rsidRPr="00BF1031" w:rsidRDefault="00F26610" w:rsidP="00F26610">
      <w:pPr>
        <w:suppressAutoHyphens/>
        <w:jc w:val="both"/>
        <w:rPr>
          <w:sz w:val="28"/>
          <w:szCs w:val="28"/>
          <w:u w:val="single"/>
        </w:rPr>
      </w:pPr>
    </w:p>
    <w:p w:rsidR="00F26610" w:rsidRPr="00BF1031" w:rsidRDefault="000C3B98" w:rsidP="000C3B98">
      <w:pPr>
        <w:suppressAutoHyphens/>
        <w:jc w:val="both"/>
        <w:rPr>
          <w:b/>
          <w:sz w:val="28"/>
          <w:szCs w:val="28"/>
          <w:highlight w:val="yellow"/>
        </w:rPr>
      </w:pPr>
      <w:r>
        <w:rPr>
          <w:b/>
          <w:sz w:val="28"/>
          <w:szCs w:val="28"/>
          <w:highlight w:val="yellow"/>
        </w:rPr>
        <w:lastRenderedPageBreak/>
        <w:t xml:space="preserve">41. </w:t>
      </w:r>
      <w:r w:rsidR="00F26610" w:rsidRPr="00BF1031">
        <w:rPr>
          <w:b/>
          <w:sz w:val="28"/>
          <w:szCs w:val="28"/>
          <w:highlight w:val="yellow"/>
        </w:rPr>
        <w:t xml:space="preserve">Синдицированные кредиты: характеристика и организация их предоставления </w:t>
      </w:r>
    </w:p>
    <w:p w:rsidR="00F26610" w:rsidRPr="00BF1031" w:rsidRDefault="00F26610" w:rsidP="00F26610">
      <w:pPr>
        <w:suppressAutoHyphens/>
        <w:ind w:firstLine="348"/>
        <w:jc w:val="both"/>
        <w:rPr>
          <w:sz w:val="28"/>
          <w:szCs w:val="28"/>
        </w:rPr>
      </w:pPr>
      <w:r w:rsidRPr="00BF1031">
        <w:rPr>
          <w:b/>
          <w:sz w:val="28"/>
          <w:szCs w:val="28"/>
        </w:rPr>
        <w:t xml:space="preserve">Синдицированные (консорциальные) кредиты - </w:t>
      </w:r>
      <w:r w:rsidRPr="00BF1031">
        <w:rPr>
          <w:sz w:val="28"/>
          <w:szCs w:val="28"/>
        </w:rPr>
        <w:t>кредиты, предоставляемые двумя и более кредиторами, т.е. синдикатами (консорциумами) банков одному заемщику.</w:t>
      </w:r>
    </w:p>
    <w:p w:rsidR="00F26610" w:rsidRPr="00BF1031" w:rsidRDefault="00F26610" w:rsidP="00F26610">
      <w:pPr>
        <w:suppressAutoHyphens/>
        <w:ind w:firstLine="348"/>
        <w:jc w:val="both"/>
        <w:rPr>
          <w:sz w:val="28"/>
          <w:szCs w:val="28"/>
          <w:highlight w:val="yellow"/>
        </w:rPr>
      </w:pPr>
      <w:r w:rsidRPr="00BF1031">
        <w:rPr>
          <w:sz w:val="28"/>
          <w:szCs w:val="28"/>
        </w:rPr>
        <w:t>За счет синдицированного кредита финансируются потребности, связанные с внешнеэкономической деятельностью, а также с инвестиционной сферой, осуществлением крупномасштабных мероприятий в таких отраслях, как энергетика, экология, добыча сырьевых ресурсов, внедрение научно-технических разработок.</w:t>
      </w:r>
    </w:p>
    <w:p w:rsidR="00F26610" w:rsidRPr="00BF1031" w:rsidRDefault="00F26610" w:rsidP="00F26610">
      <w:pPr>
        <w:suppressAutoHyphens/>
        <w:jc w:val="both"/>
        <w:rPr>
          <w:b/>
          <w:sz w:val="28"/>
          <w:szCs w:val="28"/>
        </w:rPr>
      </w:pPr>
      <w:r w:rsidRPr="00BF1031">
        <w:rPr>
          <w:b/>
          <w:sz w:val="28"/>
          <w:szCs w:val="28"/>
        </w:rPr>
        <w:t>Организация предоставления:</w:t>
      </w:r>
    </w:p>
    <w:p w:rsidR="00F26610" w:rsidRPr="00BF1031" w:rsidRDefault="00F26610" w:rsidP="00F26610">
      <w:pPr>
        <w:suppressAutoHyphens/>
        <w:ind w:firstLine="360"/>
        <w:jc w:val="both"/>
        <w:rPr>
          <w:sz w:val="28"/>
          <w:szCs w:val="28"/>
        </w:rPr>
      </w:pPr>
      <w:r w:rsidRPr="00BF1031">
        <w:rPr>
          <w:sz w:val="28"/>
          <w:szCs w:val="28"/>
        </w:rPr>
        <w:t xml:space="preserve">Процесс организации кредита состоит из предварительной фазы, процесса </w:t>
      </w:r>
      <w:proofErr w:type="spellStart"/>
      <w:r w:rsidRPr="00BF1031">
        <w:rPr>
          <w:sz w:val="28"/>
          <w:szCs w:val="28"/>
        </w:rPr>
        <w:t>синдикации</w:t>
      </w:r>
      <w:proofErr w:type="spellEnd"/>
      <w:r w:rsidRPr="00BF1031">
        <w:rPr>
          <w:sz w:val="28"/>
          <w:szCs w:val="28"/>
        </w:rPr>
        <w:t xml:space="preserve"> и кредитования.</w:t>
      </w:r>
    </w:p>
    <w:tbl>
      <w:tblPr>
        <w:tblStyle w:val="ac"/>
        <w:tblW w:w="0" w:type="auto"/>
        <w:tblLayout w:type="fixed"/>
        <w:tblLook w:val="04A0"/>
      </w:tblPr>
      <w:tblGrid>
        <w:gridCol w:w="2093"/>
        <w:gridCol w:w="5953"/>
        <w:gridCol w:w="2552"/>
      </w:tblGrid>
      <w:tr w:rsidR="00F26610" w:rsidRPr="00BF1031" w:rsidTr="00ED2FC6">
        <w:tc>
          <w:tcPr>
            <w:tcW w:w="2093" w:type="dxa"/>
          </w:tcPr>
          <w:p w:rsidR="00F26610" w:rsidRPr="00BF1031" w:rsidRDefault="00F26610" w:rsidP="00ED2FC6">
            <w:pPr>
              <w:suppressAutoHyphens/>
              <w:jc w:val="both"/>
              <w:rPr>
                <w:sz w:val="28"/>
                <w:szCs w:val="28"/>
              </w:rPr>
            </w:pPr>
            <w:r w:rsidRPr="00BF1031">
              <w:rPr>
                <w:sz w:val="28"/>
                <w:szCs w:val="28"/>
              </w:rPr>
              <w:t>1-2 неделя.</w:t>
            </w:r>
          </w:p>
        </w:tc>
        <w:tc>
          <w:tcPr>
            <w:tcW w:w="5953" w:type="dxa"/>
          </w:tcPr>
          <w:p w:rsidR="00F26610" w:rsidRPr="00BF1031" w:rsidRDefault="00F26610" w:rsidP="00ED2FC6">
            <w:pPr>
              <w:suppressAutoHyphens/>
              <w:jc w:val="both"/>
              <w:rPr>
                <w:sz w:val="28"/>
                <w:szCs w:val="28"/>
              </w:rPr>
            </w:pPr>
            <w:r w:rsidRPr="00BF1031">
              <w:rPr>
                <w:sz w:val="28"/>
                <w:szCs w:val="28"/>
              </w:rPr>
              <w:t>2-7 неделя.</w:t>
            </w:r>
          </w:p>
        </w:tc>
        <w:tc>
          <w:tcPr>
            <w:tcW w:w="2552" w:type="dxa"/>
          </w:tcPr>
          <w:p w:rsidR="00F26610" w:rsidRPr="00BF1031" w:rsidRDefault="00F26610" w:rsidP="00ED2FC6">
            <w:pPr>
              <w:suppressAutoHyphens/>
              <w:jc w:val="both"/>
              <w:rPr>
                <w:sz w:val="28"/>
                <w:szCs w:val="28"/>
              </w:rPr>
            </w:pPr>
            <w:r w:rsidRPr="00BF1031">
              <w:rPr>
                <w:sz w:val="28"/>
                <w:szCs w:val="28"/>
              </w:rPr>
              <w:t>7-9 неделя.</w:t>
            </w:r>
          </w:p>
        </w:tc>
      </w:tr>
      <w:tr w:rsidR="00F26610" w:rsidRPr="00BF1031" w:rsidTr="00ED2FC6">
        <w:tc>
          <w:tcPr>
            <w:tcW w:w="2093" w:type="dxa"/>
          </w:tcPr>
          <w:p w:rsidR="00F26610" w:rsidRPr="00BF1031" w:rsidRDefault="00F26610" w:rsidP="00ED2FC6">
            <w:pPr>
              <w:suppressAutoHyphens/>
              <w:jc w:val="both"/>
              <w:rPr>
                <w:sz w:val="28"/>
                <w:szCs w:val="28"/>
              </w:rPr>
            </w:pPr>
            <w:r w:rsidRPr="00BF1031">
              <w:rPr>
                <w:sz w:val="28"/>
                <w:szCs w:val="28"/>
              </w:rPr>
              <w:t>1.Получение запроса от клиента</w:t>
            </w:r>
          </w:p>
          <w:p w:rsidR="00F26610" w:rsidRPr="00BF1031" w:rsidRDefault="00F26610" w:rsidP="00ED2FC6">
            <w:pPr>
              <w:suppressAutoHyphens/>
              <w:jc w:val="both"/>
              <w:rPr>
                <w:sz w:val="28"/>
                <w:szCs w:val="28"/>
              </w:rPr>
            </w:pPr>
            <w:r w:rsidRPr="00BF1031">
              <w:rPr>
                <w:sz w:val="28"/>
                <w:szCs w:val="28"/>
              </w:rPr>
              <w:t>2.Предварительные переговоры</w:t>
            </w:r>
          </w:p>
          <w:p w:rsidR="00F26610" w:rsidRPr="00BF1031" w:rsidRDefault="00F26610" w:rsidP="00ED2FC6">
            <w:pPr>
              <w:suppressAutoHyphens/>
              <w:jc w:val="both"/>
              <w:rPr>
                <w:sz w:val="28"/>
                <w:szCs w:val="28"/>
              </w:rPr>
            </w:pPr>
            <w:r w:rsidRPr="00BF1031">
              <w:rPr>
                <w:sz w:val="28"/>
                <w:szCs w:val="28"/>
              </w:rPr>
              <w:t>3.Согласование мандатного</w:t>
            </w:r>
            <w:r w:rsidRPr="00BF1031">
              <w:rPr>
                <w:b/>
                <w:bCs/>
                <w:i/>
                <w:iCs/>
                <w:sz w:val="28"/>
                <w:szCs w:val="28"/>
              </w:rPr>
              <w:t xml:space="preserve"> </w:t>
            </w:r>
            <w:r w:rsidRPr="00BF1031">
              <w:rPr>
                <w:sz w:val="28"/>
                <w:szCs w:val="28"/>
              </w:rPr>
              <w:t>письма и подписание</w:t>
            </w:r>
          </w:p>
        </w:tc>
        <w:tc>
          <w:tcPr>
            <w:tcW w:w="5953" w:type="dxa"/>
          </w:tcPr>
          <w:p w:rsidR="00F26610" w:rsidRPr="00BF1031" w:rsidRDefault="00F26610" w:rsidP="00ED2FC6">
            <w:pPr>
              <w:suppressAutoHyphens/>
              <w:jc w:val="both"/>
              <w:rPr>
                <w:sz w:val="28"/>
                <w:szCs w:val="28"/>
              </w:rPr>
            </w:pPr>
            <w:r w:rsidRPr="00BF1031">
              <w:rPr>
                <w:sz w:val="28"/>
                <w:szCs w:val="28"/>
              </w:rPr>
              <w:t>1. Маркетинг рынка</w:t>
            </w:r>
          </w:p>
          <w:p w:rsidR="00F26610" w:rsidRPr="00BF1031" w:rsidRDefault="00F26610" w:rsidP="00ED2FC6">
            <w:pPr>
              <w:suppressAutoHyphens/>
              <w:jc w:val="both"/>
              <w:rPr>
                <w:sz w:val="28"/>
                <w:szCs w:val="28"/>
              </w:rPr>
            </w:pPr>
            <w:r w:rsidRPr="00BF1031">
              <w:rPr>
                <w:sz w:val="28"/>
                <w:szCs w:val="28"/>
              </w:rPr>
              <w:t>2.Подготовка Информационного меморандума</w:t>
            </w:r>
          </w:p>
          <w:p w:rsidR="00F26610" w:rsidRPr="00BF1031" w:rsidRDefault="00F26610" w:rsidP="00ED2FC6">
            <w:pPr>
              <w:suppressAutoHyphens/>
              <w:jc w:val="both"/>
              <w:rPr>
                <w:sz w:val="28"/>
                <w:szCs w:val="28"/>
              </w:rPr>
            </w:pPr>
            <w:r w:rsidRPr="00BF1031">
              <w:rPr>
                <w:sz w:val="28"/>
                <w:szCs w:val="28"/>
              </w:rPr>
              <w:t>3.Проект документации</w:t>
            </w:r>
          </w:p>
          <w:p w:rsidR="00F26610" w:rsidRPr="00BF1031" w:rsidRDefault="00F26610" w:rsidP="00ED2FC6">
            <w:pPr>
              <w:suppressAutoHyphens/>
              <w:jc w:val="both"/>
              <w:rPr>
                <w:sz w:val="28"/>
                <w:szCs w:val="28"/>
              </w:rPr>
            </w:pPr>
            <w:r w:rsidRPr="00BF1031">
              <w:rPr>
                <w:sz w:val="28"/>
                <w:szCs w:val="28"/>
              </w:rPr>
              <w:t>4. Приглашение кредиторов</w:t>
            </w:r>
          </w:p>
          <w:p w:rsidR="00F26610" w:rsidRPr="00BF1031" w:rsidRDefault="00F26610" w:rsidP="00ED2FC6">
            <w:pPr>
              <w:suppressAutoHyphens/>
              <w:jc w:val="both"/>
              <w:rPr>
                <w:sz w:val="28"/>
                <w:szCs w:val="28"/>
              </w:rPr>
            </w:pPr>
            <w:r w:rsidRPr="00BF1031">
              <w:rPr>
                <w:sz w:val="28"/>
                <w:szCs w:val="28"/>
              </w:rPr>
              <w:t>5.Вопросы кредиторов по меморандуму</w:t>
            </w:r>
          </w:p>
          <w:p w:rsidR="00F26610" w:rsidRPr="00BF1031" w:rsidRDefault="00F26610" w:rsidP="00ED2FC6">
            <w:pPr>
              <w:suppressAutoHyphens/>
              <w:jc w:val="both"/>
              <w:rPr>
                <w:sz w:val="28"/>
                <w:szCs w:val="28"/>
              </w:rPr>
            </w:pPr>
            <w:r w:rsidRPr="00BF1031">
              <w:rPr>
                <w:sz w:val="28"/>
                <w:szCs w:val="28"/>
              </w:rPr>
              <w:t>6.Кредитные комитеты в Банках</w:t>
            </w:r>
          </w:p>
          <w:p w:rsidR="00F26610" w:rsidRPr="00BF1031" w:rsidRDefault="00F26610" w:rsidP="00ED2FC6">
            <w:pPr>
              <w:suppressAutoHyphens/>
              <w:jc w:val="both"/>
              <w:rPr>
                <w:sz w:val="28"/>
                <w:szCs w:val="28"/>
              </w:rPr>
            </w:pPr>
            <w:r w:rsidRPr="00BF1031">
              <w:rPr>
                <w:sz w:val="28"/>
                <w:szCs w:val="28"/>
              </w:rPr>
              <w:t>7.Обсуждение Банками Кредитной документации</w:t>
            </w:r>
          </w:p>
          <w:p w:rsidR="00F26610" w:rsidRPr="00BF1031" w:rsidRDefault="00F26610" w:rsidP="00ED2FC6">
            <w:pPr>
              <w:suppressAutoHyphens/>
              <w:jc w:val="both"/>
              <w:rPr>
                <w:sz w:val="28"/>
                <w:szCs w:val="28"/>
              </w:rPr>
            </w:pPr>
            <w:r w:rsidRPr="00BF1031">
              <w:rPr>
                <w:sz w:val="28"/>
                <w:szCs w:val="28"/>
              </w:rPr>
              <w:t>8.Получение подтверждения  участия в сделке</w:t>
            </w:r>
          </w:p>
        </w:tc>
        <w:tc>
          <w:tcPr>
            <w:tcW w:w="2552" w:type="dxa"/>
          </w:tcPr>
          <w:p w:rsidR="00F26610" w:rsidRPr="00BF1031" w:rsidRDefault="00F26610" w:rsidP="00ED2FC6">
            <w:pPr>
              <w:suppressAutoHyphens/>
              <w:jc w:val="both"/>
              <w:rPr>
                <w:sz w:val="28"/>
                <w:szCs w:val="28"/>
              </w:rPr>
            </w:pPr>
            <w:r w:rsidRPr="00BF1031">
              <w:rPr>
                <w:sz w:val="28"/>
                <w:szCs w:val="28"/>
              </w:rPr>
              <w:t>1.Выполнение отлагательных условий</w:t>
            </w:r>
          </w:p>
          <w:p w:rsidR="00F26610" w:rsidRPr="00BF1031" w:rsidRDefault="00F26610" w:rsidP="00ED2FC6">
            <w:pPr>
              <w:suppressAutoHyphens/>
              <w:jc w:val="both"/>
              <w:rPr>
                <w:sz w:val="28"/>
                <w:szCs w:val="28"/>
              </w:rPr>
            </w:pPr>
            <w:r w:rsidRPr="00BF1031">
              <w:rPr>
                <w:sz w:val="28"/>
                <w:szCs w:val="28"/>
              </w:rPr>
              <w:t>2. Выборка и использование кредита</w:t>
            </w:r>
          </w:p>
          <w:p w:rsidR="00F26610" w:rsidRPr="00BF1031" w:rsidRDefault="00F26610" w:rsidP="00ED2FC6">
            <w:pPr>
              <w:suppressAutoHyphens/>
              <w:jc w:val="both"/>
              <w:rPr>
                <w:sz w:val="28"/>
                <w:szCs w:val="28"/>
              </w:rPr>
            </w:pPr>
          </w:p>
        </w:tc>
      </w:tr>
    </w:tbl>
    <w:p w:rsidR="00F26610" w:rsidRPr="00BF1031" w:rsidRDefault="00F26610" w:rsidP="00E34939">
      <w:pPr>
        <w:pStyle w:val="a7"/>
        <w:numPr>
          <w:ilvl w:val="0"/>
          <w:numId w:val="99"/>
        </w:numPr>
        <w:suppressAutoHyphens/>
        <w:ind w:left="0"/>
        <w:contextualSpacing/>
        <w:jc w:val="both"/>
        <w:rPr>
          <w:sz w:val="28"/>
          <w:szCs w:val="28"/>
        </w:rPr>
      </w:pPr>
      <w:r w:rsidRPr="00BF1031">
        <w:rPr>
          <w:sz w:val="28"/>
          <w:szCs w:val="28"/>
        </w:rPr>
        <w:t>Сначала банк — потенциальный организатор кредита оценивает рыночную привлекательность заемщика, риски по данной операции и готовит информационный меморандум, где содержатся основные условия сделки.</w:t>
      </w:r>
    </w:p>
    <w:p w:rsidR="00F26610" w:rsidRPr="00BF1031" w:rsidRDefault="00F26610" w:rsidP="00E34939">
      <w:pPr>
        <w:pStyle w:val="a7"/>
        <w:numPr>
          <w:ilvl w:val="0"/>
          <w:numId w:val="99"/>
        </w:numPr>
        <w:suppressAutoHyphens/>
        <w:ind w:left="0"/>
        <w:contextualSpacing/>
        <w:jc w:val="both"/>
        <w:rPr>
          <w:sz w:val="28"/>
          <w:szCs w:val="28"/>
        </w:rPr>
      </w:pPr>
      <w:r w:rsidRPr="00BF1031">
        <w:rPr>
          <w:sz w:val="28"/>
          <w:szCs w:val="28"/>
        </w:rPr>
        <w:t>Кредитные отношения между синдикатом и заемщиком регулируются стандартным кредитным договором, содержащим основные экономические условия и юридические основания операций, определяющие права и обязанности сторон.</w:t>
      </w:r>
    </w:p>
    <w:p w:rsidR="00F26610" w:rsidRPr="00BF1031" w:rsidRDefault="00F26610" w:rsidP="00E34939">
      <w:pPr>
        <w:pStyle w:val="a7"/>
        <w:numPr>
          <w:ilvl w:val="0"/>
          <w:numId w:val="99"/>
        </w:numPr>
        <w:suppressAutoHyphens/>
        <w:ind w:left="0"/>
        <w:contextualSpacing/>
        <w:jc w:val="both"/>
        <w:rPr>
          <w:sz w:val="28"/>
          <w:szCs w:val="28"/>
        </w:rPr>
      </w:pPr>
      <w:r w:rsidRPr="00BF1031">
        <w:rPr>
          <w:sz w:val="28"/>
          <w:szCs w:val="28"/>
        </w:rPr>
        <w:t>При наступлении сроков погашения кредита заемщик возвращает кредиторам позаимствованные средства и проценты за кредит и возмещает издержки по организации и осуществлению кредитной операции в установленные договором сроки. Возвращение кредита, уплата процентов и комиссионных, покрывающих издержки банков — участников кредитной операции, осуществляются пропорционально их роли и сумме участия в данной сделке.</w:t>
      </w:r>
    </w:p>
    <w:p w:rsidR="00F26610" w:rsidRPr="00BF1031" w:rsidRDefault="00F26610" w:rsidP="00E34939">
      <w:pPr>
        <w:pStyle w:val="a7"/>
        <w:numPr>
          <w:ilvl w:val="0"/>
          <w:numId w:val="99"/>
        </w:numPr>
        <w:suppressAutoHyphens/>
        <w:ind w:left="0"/>
        <w:contextualSpacing/>
        <w:jc w:val="both"/>
        <w:rPr>
          <w:sz w:val="28"/>
          <w:szCs w:val="28"/>
        </w:rPr>
      </w:pPr>
      <w:r w:rsidRPr="00BF1031">
        <w:rPr>
          <w:sz w:val="28"/>
          <w:szCs w:val="28"/>
        </w:rPr>
        <w:t>Банк, согласившийся на предоставление синдицированного кредита, может «продать» или «передать» на вторичном рынке полностью либо частично свои обязательства по выделению средств (</w:t>
      </w:r>
      <w:proofErr w:type="spellStart"/>
      <w:r w:rsidRPr="00BF1031">
        <w:rPr>
          <w:sz w:val="28"/>
          <w:szCs w:val="28"/>
        </w:rPr>
        <w:t>синдицирования</w:t>
      </w:r>
      <w:proofErr w:type="spellEnd"/>
      <w:r w:rsidRPr="00BF1031">
        <w:rPr>
          <w:sz w:val="28"/>
          <w:szCs w:val="28"/>
        </w:rPr>
        <w:t>) или активов (если авансы были сделаны в соответствии с кредитным соглашением) третьей стороне.</w:t>
      </w:r>
    </w:p>
    <w:p w:rsidR="00F26610" w:rsidRPr="00BF1031" w:rsidRDefault="00F26610" w:rsidP="00F26610">
      <w:pPr>
        <w:suppressAutoHyphens/>
        <w:jc w:val="both"/>
        <w:rPr>
          <w:sz w:val="28"/>
          <w:szCs w:val="28"/>
        </w:rPr>
      </w:pPr>
    </w:p>
    <w:p w:rsidR="00F26610" w:rsidRPr="00BF1031" w:rsidRDefault="00F26610" w:rsidP="00F26610">
      <w:pPr>
        <w:suppressAutoHyphens/>
        <w:jc w:val="both"/>
        <w:rPr>
          <w:sz w:val="28"/>
          <w:szCs w:val="28"/>
        </w:rPr>
      </w:pPr>
    </w:p>
    <w:p w:rsidR="00F26610" w:rsidRPr="00BF1031" w:rsidRDefault="00F26610" w:rsidP="00F26610">
      <w:pPr>
        <w:suppressAutoHyphens/>
        <w:jc w:val="both"/>
        <w:rPr>
          <w:sz w:val="28"/>
          <w:szCs w:val="28"/>
        </w:rPr>
      </w:pPr>
    </w:p>
    <w:p w:rsidR="00F26610" w:rsidRPr="00BF1031" w:rsidRDefault="00F26610" w:rsidP="00F26610">
      <w:pPr>
        <w:suppressAutoHyphens/>
        <w:jc w:val="both"/>
        <w:rPr>
          <w:sz w:val="28"/>
          <w:szCs w:val="28"/>
        </w:rPr>
      </w:pPr>
    </w:p>
    <w:p w:rsidR="00F26610" w:rsidRPr="00BF1031" w:rsidRDefault="00F26610" w:rsidP="00F26610">
      <w:pPr>
        <w:suppressAutoHyphens/>
        <w:jc w:val="both"/>
        <w:rPr>
          <w:sz w:val="28"/>
          <w:szCs w:val="28"/>
        </w:rPr>
      </w:pPr>
    </w:p>
    <w:p w:rsidR="00F26610" w:rsidRPr="00BF1031" w:rsidRDefault="00F26610" w:rsidP="00F26610">
      <w:pPr>
        <w:suppressAutoHyphens/>
        <w:jc w:val="both"/>
        <w:rPr>
          <w:sz w:val="28"/>
          <w:szCs w:val="28"/>
        </w:rPr>
      </w:pPr>
    </w:p>
    <w:p w:rsidR="00F26610" w:rsidRDefault="000C3B98" w:rsidP="000C3B98">
      <w:pPr>
        <w:suppressAutoHyphens/>
        <w:jc w:val="both"/>
        <w:rPr>
          <w:b/>
          <w:sz w:val="28"/>
          <w:szCs w:val="28"/>
          <w:highlight w:val="yellow"/>
        </w:rPr>
      </w:pPr>
      <w:r>
        <w:rPr>
          <w:b/>
          <w:sz w:val="28"/>
          <w:szCs w:val="28"/>
          <w:highlight w:val="yellow"/>
        </w:rPr>
        <w:lastRenderedPageBreak/>
        <w:t xml:space="preserve">42. </w:t>
      </w:r>
      <w:r w:rsidR="00F26610" w:rsidRPr="00BF1031">
        <w:rPr>
          <w:b/>
          <w:sz w:val="28"/>
          <w:szCs w:val="28"/>
          <w:highlight w:val="yellow"/>
        </w:rPr>
        <w:t xml:space="preserve">Требования </w:t>
      </w:r>
      <w:proofErr w:type="spellStart"/>
      <w:r w:rsidR="00F26610" w:rsidRPr="00BF1031">
        <w:rPr>
          <w:b/>
          <w:sz w:val="28"/>
          <w:szCs w:val="28"/>
          <w:highlight w:val="yellow"/>
        </w:rPr>
        <w:t>Базельского</w:t>
      </w:r>
      <w:proofErr w:type="spellEnd"/>
      <w:r w:rsidR="00F26610" w:rsidRPr="00BF1031">
        <w:rPr>
          <w:b/>
          <w:sz w:val="28"/>
          <w:szCs w:val="28"/>
          <w:highlight w:val="yellow"/>
        </w:rPr>
        <w:t xml:space="preserve"> комитета к оценке достаточности капитала банка и перспективы их реализации в российской банковской практике </w:t>
      </w:r>
    </w:p>
    <w:p w:rsidR="00ED2FC6" w:rsidRPr="0060005C" w:rsidRDefault="00ED2FC6" w:rsidP="00ED2FC6">
      <w:pPr>
        <w:tabs>
          <w:tab w:val="left" w:pos="0"/>
          <w:tab w:val="left" w:pos="567"/>
        </w:tabs>
        <w:suppressAutoHyphens/>
        <w:ind w:right="-437"/>
        <w:jc w:val="both"/>
        <w:rPr>
          <w:sz w:val="28"/>
          <w:szCs w:val="28"/>
        </w:rPr>
      </w:pPr>
      <w:r w:rsidRPr="0060005C">
        <w:rPr>
          <w:i/>
          <w:iCs/>
          <w:sz w:val="28"/>
          <w:szCs w:val="28"/>
        </w:rPr>
        <w:t>Собственный капитал банка</w:t>
      </w:r>
      <w:r>
        <w:rPr>
          <w:i/>
          <w:iCs/>
          <w:sz w:val="28"/>
          <w:szCs w:val="28"/>
        </w:rPr>
        <w:t xml:space="preserve"> </w:t>
      </w:r>
      <w:r w:rsidRPr="0060005C">
        <w:rPr>
          <w:i/>
          <w:iCs/>
          <w:sz w:val="28"/>
          <w:szCs w:val="28"/>
        </w:rPr>
        <w:t xml:space="preserve">– </w:t>
      </w:r>
      <w:r w:rsidRPr="0060005C">
        <w:rPr>
          <w:sz w:val="28"/>
          <w:szCs w:val="28"/>
        </w:rPr>
        <w:t xml:space="preserve">капитал, принадлежащий его владельцам, сформированный при создании банка и </w:t>
      </w:r>
      <w:proofErr w:type="spellStart"/>
      <w:r w:rsidRPr="0060005C">
        <w:rPr>
          <w:sz w:val="28"/>
          <w:szCs w:val="28"/>
        </w:rPr>
        <w:t>законод</w:t>
      </w:r>
      <w:r>
        <w:rPr>
          <w:sz w:val="28"/>
          <w:szCs w:val="28"/>
        </w:rPr>
        <w:t>-</w:t>
      </w:r>
      <w:r w:rsidRPr="0060005C">
        <w:rPr>
          <w:sz w:val="28"/>
          <w:szCs w:val="28"/>
        </w:rPr>
        <w:t>но</w:t>
      </w:r>
      <w:proofErr w:type="spellEnd"/>
      <w:r w:rsidRPr="0060005C">
        <w:rPr>
          <w:sz w:val="28"/>
          <w:szCs w:val="28"/>
        </w:rPr>
        <w:t xml:space="preserve"> закрепленный за ними, пополняемый в дальнейшем за счет прибыли от его </w:t>
      </w:r>
      <w:proofErr w:type="spellStart"/>
      <w:r w:rsidRPr="0060005C">
        <w:rPr>
          <w:sz w:val="28"/>
          <w:szCs w:val="28"/>
        </w:rPr>
        <w:t>деят</w:t>
      </w:r>
      <w:r>
        <w:rPr>
          <w:sz w:val="28"/>
          <w:szCs w:val="28"/>
        </w:rPr>
        <w:t>-</w:t>
      </w:r>
      <w:r w:rsidRPr="0060005C">
        <w:rPr>
          <w:sz w:val="28"/>
          <w:szCs w:val="28"/>
        </w:rPr>
        <w:t>ти</w:t>
      </w:r>
      <w:proofErr w:type="spellEnd"/>
      <w:r w:rsidRPr="0060005C">
        <w:rPr>
          <w:sz w:val="28"/>
          <w:szCs w:val="28"/>
        </w:rPr>
        <w:t xml:space="preserve"> и/или привлечения доп</w:t>
      </w:r>
      <w:r>
        <w:rPr>
          <w:sz w:val="28"/>
          <w:szCs w:val="28"/>
        </w:rPr>
        <w:t>.</w:t>
      </w:r>
      <w:r w:rsidRPr="0060005C">
        <w:rPr>
          <w:sz w:val="28"/>
          <w:szCs w:val="28"/>
        </w:rPr>
        <w:t xml:space="preserve">капитала собственников, и находящийся в распоряжении банка как юр.лица без ограничения сроков. </w:t>
      </w:r>
    </w:p>
    <w:p w:rsidR="00ED2FC6" w:rsidRPr="0060005C" w:rsidRDefault="00ED2FC6" w:rsidP="00ED2FC6">
      <w:pPr>
        <w:tabs>
          <w:tab w:val="left" w:pos="0"/>
          <w:tab w:val="left" w:pos="567"/>
        </w:tabs>
        <w:suppressAutoHyphens/>
        <w:ind w:right="-437"/>
        <w:jc w:val="both"/>
        <w:rPr>
          <w:sz w:val="28"/>
          <w:szCs w:val="28"/>
        </w:rPr>
      </w:pPr>
      <w:r w:rsidRPr="0060005C">
        <w:rPr>
          <w:sz w:val="28"/>
          <w:szCs w:val="28"/>
          <w:u w:val="single"/>
        </w:rPr>
        <w:t xml:space="preserve">Основной принцип достаточности: </w:t>
      </w:r>
      <w:r w:rsidRPr="0060005C">
        <w:rPr>
          <w:sz w:val="28"/>
          <w:szCs w:val="28"/>
        </w:rPr>
        <w:t xml:space="preserve">размер собственного капитала банка должен </w:t>
      </w:r>
      <w:proofErr w:type="spellStart"/>
      <w:r w:rsidRPr="0060005C">
        <w:rPr>
          <w:sz w:val="28"/>
          <w:szCs w:val="28"/>
        </w:rPr>
        <w:t>сооветствовать</w:t>
      </w:r>
      <w:proofErr w:type="spellEnd"/>
      <w:r w:rsidRPr="0060005C">
        <w:rPr>
          <w:sz w:val="28"/>
          <w:szCs w:val="28"/>
        </w:rPr>
        <w:t xml:space="preserve"> размеру активов с учетом степени их </w:t>
      </w:r>
      <w:proofErr w:type="spellStart"/>
      <w:r w:rsidRPr="0060005C">
        <w:rPr>
          <w:sz w:val="28"/>
          <w:szCs w:val="28"/>
        </w:rPr>
        <w:t>риска.Нормативные</w:t>
      </w:r>
      <w:proofErr w:type="spellEnd"/>
      <w:r w:rsidRPr="0060005C">
        <w:rPr>
          <w:sz w:val="28"/>
          <w:szCs w:val="28"/>
        </w:rPr>
        <w:t xml:space="preserve"> документы: Положение банка России 215-П, 313п, 346п, указание 1246-У, инструкция </w:t>
      </w:r>
      <w:proofErr w:type="spellStart"/>
      <w:r w:rsidRPr="0060005C">
        <w:rPr>
          <w:sz w:val="28"/>
          <w:szCs w:val="28"/>
        </w:rPr>
        <w:t>цб</w:t>
      </w:r>
      <w:proofErr w:type="spellEnd"/>
      <w:r w:rsidRPr="0060005C">
        <w:rPr>
          <w:sz w:val="28"/>
          <w:szCs w:val="28"/>
        </w:rPr>
        <w:t xml:space="preserve"> 139-и</w:t>
      </w:r>
    </w:p>
    <w:p w:rsidR="00ED2FC6" w:rsidRPr="0060005C" w:rsidRDefault="00ED2FC6" w:rsidP="00ED2FC6">
      <w:pPr>
        <w:tabs>
          <w:tab w:val="left" w:pos="0"/>
          <w:tab w:val="left" w:pos="567"/>
        </w:tabs>
        <w:suppressAutoHyphens/>
        <w:ind w:right="-437"/>
        <w:jc w:val="both"/>
        <w:rPr>
          <w:b/>
          <w:bCs/>
          <w:i/>
          <w:iCs/>
          <w:sz w:val="28"/>
          <w:szCs w:val="28"/>
        </w:rPr>
      </w:pPr>
      <w:r w:rsidRPr="0060005C">
        <w:rPr>
          <w:b/>
          <w:bCs/>
          <w:i/>
          <w:iCs/>
          <w:sz w:val="28"/>
          <w:szCs w:val="28"/>
        </w:rPr>
        <w:t>Российская практика:</w:t>
      </w:r>
    </w:p>
    <w:p w:rsidR="00ED2FC6" w:rsidRPr="0060005C" w:rsidRDefault="00ED2FC6" w:rsidP="00ED2FC6">
      <w:pPr>
        <w:tabs>
          <w:tab w:val="left" w:pos="0"/>
          <w:tab w:val="left" w:pos="567"/>
        </w:tabs>
        <w:suppressAutoHyphens/>
        <w:ind w:right="-437"/>
        <w:jc w:val="both"/>
        <w:rPr>
          <w:sz w:val="28"/>
          <w:szCs w:val="28"/>
        </w:rPr>
      </w:pPr>
      <w:r w:rsidRPr="0060005C">
        <w:rPr>
          <w:sz w:val="28"/>
          <w:szCs w:val="28"/>
          <w:u w:val="single"/>
        </w:rPr>
        <w:t>Коэффициент достаточности капитала:</w:t>
      </w:r>
    </w:p>
    <w:p w:rsidR="00ED2FC6" w:rsidRPr="0060005C" w:rsidRDefault="00ED2FC6" w:rsidP="00ED2FC6">
      <w:pPr>
        <w:tabs>
          <w:tab w:val="left" w:pos="0"/>
          <w:tab w:val="left" w:pos="567"/>
        </w:tabs>
        <w:suppressAutoHyphens/>
        <w:ind w:right="-437"/>
        <w:jc w:val="both"/>
        <w:rPr>
          <w:sz w:val="28"/>
          <w:szCs w:val="28"/>
        </w:rPr>
      </w:pPr>
      <w:r w:rsidRPr="0060005C">
        <w:rPr>
          <w:sz w:val="28"/>
          <w:szCs w:val="28"/>
        </w:rPr>
        <w:t xml:space="preserve">Н1= Собственный капитал/КР+РР+ОР  </w:t>
      </w:r>
    </w:p>
    <w:p w:rsidR="00ED2FC6" w:rsidRPr="0060005C" w:rsidRDefault="00ED2FC6" w:rsidP="00ED2FC6">
      <w:pPr>
        <w:tabs>
          <w:tab w:val="left" w:pos="0"/>
          <w:tab w:val="left" w:pos="567"/>
        </w:tabs>
        <w:suppressAutoHyphens/>
        <w:ind w:right="-437"/>
        <w:jc w:val="both"/>
        <w:rPr>
          <w:sz w:val="28"/>
          <w:szCs w:val="28"/>
        </w:rPr>
      </w:pPr>
      <w:r w:rsidRPr="0060005C">
        <w:rPr>
          <w:sz w:val="28"/>
          <w:szCs w:val="28"/>
        </w:rPr>
        <w:t>КР- кредитный риск</w:t>
      </w:r>
      <w:r>
        <w:rPr>
          <w:sz w:val="28"/>
          <w:szCs w:val="28"/>
        </w:rPr>
        <w:t xml:space="preserve">, </w:t>
      </w:r>
      <w:r w:rsidRPr="0060005C">
        <w:rPr>
          <w:sz w:val="28"/>
          <w:szCs w:val="28"/>
        </w:rPr>
        <w:t>РР – рыночный риск</w:t>
      </w:r>
      <w:r>
        <w:rPr>
          <w:sz w:val="28"/>
          <w:szCs w:val="28"/>
        </w:rPr>
        <w:t xml:space="preserve">, </w:t>
      </w:r>
      <w:r w:rsidRPr="0060005C">
        <w:rPr>
          <w:sz w:val="28"/>
          <w:szCs w:val="28"/>
        </w:rPr>
        <w:t>ОР – операционный риск</w:t>
      </w:r>
    </w:p>
    <w:p w:rsidR="00ED2FC6" w:rsidRPr="0060005C" w:rsidRDefault="00ED2FC6" w:rsidP="00ED2FC6">
      <w:pPr>
        <w:tabs>
          <w:tab w:val="left" w:pos="0"/>
          <w:tab w:val="left" w:pos="567"/>
        </w:tabs>
        <w:suppressAutoHyphens/>
        <w:ind w:right="-437"/>
        <w:jc w:val="both"/>
        <w:rPr>
          <w:i/>
          <w:iCs/>
          <w:sz w:val="28"/>
          <w:szCs w:val="28"/>
        </w:rPr>
      </w:pPr>
      <w:r w:rsidRPr="0060005C">
        <w:rPr>
          <w:sz w:val="28"/>
          <w:szCs w:val="28"/>
        </w:rPr>
        <w:t>Норматив Н1 определяется как отношение размера собственных средств (капитала) банка и суммы его активов, взвешенных по уровню риска.</w:t>
      </w:r>
      <w:r w:rsidRPr="0060005C">
        <w:rPr>
          <w:b/>
          <w:bCs/>
          <w:i/>
          <w:iCs/>
          <w:sz w:val="28"/>
          <w:szCs w:val="28"/>
        </w:rPr>
        <w:t> </w:t>
      </w:r>
      <w:r w:rsidRPr="0060005C">
        <w:rPr>
          <w:i/>
          <w:iCs/>
          <w:sz w:val="28"/>
          <w:szCs w:val="28"/>
        </w:rPr>
        <w:t>Минимально допустимое числовое значение норматива H1 устанавливается в размере 10 процентов.</w:t>
      </w:r>
    </w:p>
    <w:p w:rsidR="00ED2FC6" w:rsidRPr="0060005C" w:rsidRDefault="00ED2FC6" w:rsidP="00ED2FC6">
      <w:pPr>
        <w:tabs>
          <w:tab w:val="left" w:pos="0"/>
          <w:tab w:val="left" w:pos="567"/>
        </w:tabs>
        <w:suppressAutoHyphens/>
        <w:ind w:right="-437"/>
        <w:jc w:val="both"/>
        <w:rPr>
          <w:b/>
          <w:bCs/>
          <w:i/>
          <w:iCs/>
          <w:sz w:val="28"/>
          <w:szCs w:val="28"/>
        </w:rPr>
      </w:pPr>
      <w:r w:rsidRPr="0060005C">
        <w:rPr>
          <w:b/>
          <w:bCs/>
          <w:i/>
          <w:iCs/>
          <w:sz w:val="28"/>
          <w:szCs w:val="28"/>
        </w:rPr>
        <w:t>Международная практика:</w:t>
      </w:r>
    </w:p>
    <w:p w:rsidR="00ED2FC6" w:rsidRPr="0060005C" w:rsidRDefault="00ED2FC6" w:rsidP="00ED2FC6">
      <w:pPr>
        <w:tabs>
          <w:tab w:val="left" w:pos="0"/>
          <w:tab w:val="left" w:pos="567"/>
        </w:tabs>
        <w:suppressAutoHyphens/>
        <w:ind w:right="-437"/>
        <w:jc w:val="both"/>
        <w:rPr>
          <w:b/>
          <w:bCs/>
          <w:sz w:val="28"/>
          <w:szCs w:val="28"/>
        </w:rPr>
      </w:pPr>
      <w:r w:rsidRPr="0060005C">
        <w:rPr>
          <w:b/>
          <w:bCs/>
          <w:sz w:val="28"/>
          <w:szCs w:val="28"/>
        </w:rPr>
        <w:t>Базель 1:</w:t>
      </w:r>
    </w:p>
    <w:p w:rsidR="00ED2FC6" w:rsidRPr="0060005C" w:rsidRDefault="00ED2FC6" w:rsidP="00ED2FC6">
      <w:pPr>
        <w:numPr>
          <w:ilvl w:val="0"/>
          <w:numId w:val="25"/>
        </w:numPr>
        <w:tabs>
          <w:tab w:val="left" w:pos="0"/>
          <w:tab w:val="left" w:pos="284"/>
        </w:tabs>
        <w:suppressAutoHyphens/>
        <w:ind w:left="426" w:right="-437" w:hanging="295"/>
        <w:jc w:val="both"/>
        <w:rPr>
          <w:sz w:val="28"/>
          <w:szCs w:val="28"/>
        </w:rPr>
      </w:pPr>
      <w:r w:rsidRPr="0060005C">
        <w:rPr>
          <w:sz w:val="28"/>
          <w:szCs w:val="28"/>
        </w:rPr>
        <w:t>Капитал банков должен составлять не менее 8% от их активов, взвешенных с учетом риска (основной капитал не менее 4%)</w:t>
      </w:r>
    </w:p>
    <w:p w:rsidR="00ED2FC6" w:rsidRPr="0060005C" w:rsidRDefault="00ED2FC6" w:rsidP="00ED2FC6">
      <w:pPr>
        <w:numPr>
          <w:ilvl w:val="0"/>
          <w:numId w:val="25"/>
        </w:numPr>
        <w:tabs>
          <w:tab w:val="left" w:pos="0"/>
          <w:tab w:val="left" w:pos="284"/>
        </w:tabs>
        <w:suppressAutoHyphens/>
        <w:ind w:left="426" w:right="-437" w:hanging="295"/>
        <w:jc w:val="both"/>
        <w:rPr>
          <w:sz w:val="28"/>
          <w:szCs w:val="28"/>
        </w:rPr>
      </w:pPr>
      <w:r w:rsidRPr="0060005C">
        <w:rPr>
          <w:sz w:val="28"/>
          <w:szCs w:val="28"/>
        </w:rPr>
        <w:t>Капитал банков определяется двумя уровнями (основной и дополнительный)</w:t>
      </w:r>
    </w:p>
    <w:p w:rsidR="00ED2FC6" w:rsidRPr="0060005C" w:rsidRDefault="00ED2FC6" w:rsidP="00ED2FC6">
      <w:pPr>
        <w:numPr>
          <w:ilvl w:val="0"/>
          <w:numId w:val="25"/>
        </w:numPr>
        <w:tabs>
          <w:tab w:val="left" w:pos="0"/>
          <w:tab w:val="left" w:pos="284"/>
        </w:tabs>
        <w:suppressAutoHyphens/>
        <w:ind w:left="426" w:right="-437" w:hanging="295"/>
        <w:jc w:val="both"/>
        <w:rPr>
          <w:sz w:val="28"/>
          <w:szCs w:val="28"/>
        </w:rPr>
      </w:pPr>
      <w:r w:rsidRPr="0060005C">
        <w:rPr>
          <w:sz w:val="28"/>
          <w:szCs w:val="28"/>
        </w:rPr>
        <w:t>В расчет принимается только кредитный риск</w:t>
      </w:r>
    </w:p>
    <w:p w:rsidR="00ED2FC6" w:rsidRPr="0060005C" w:rsidRDefault="00ED2FC6" w:rsidP="00ED2FC6">
      <w:pPr>
        <w:numPr>
          <w:ilvl w:val="0"/>
          <w:numId w:val="25"/>
        </w:numPr>
        <w:tabs>
          <w:tab w:val="left" w:pos="0"/>
          <w:tab w:val="left" w:pos="284"/>
        </w:tabs>
        <w:suppressAutoHyphens/>
        <w:ind w:left="426" w:right="-437" w:hanging="295"/>
        <w:jc w:val="both"/>
        <w:rPr>
          <w:b/>
          <w:bCs/>
          <w:sz w:val="28"/>
          <w:szCs w:val="28"/>
        </w:rPr>
      </w:pPr>
      <w:r w:rsidRPr="0060005C">
        <w:rPr>
          <w:sz w:val="28"/>
          <w:szCs w:val="28"/>
        </w:rPr>
        <w:t xml:space="preserve">«Взвешивание» активов по кредитному риску производится по фиксированной шкале, определенной </w:t>
      </w:r>
      <w:proofErr w:type="spellStart"/>
      <w:r w:rsidRPr="0060005C">
        <w:rPr>
          <w:sz w:val="28"/>
          <w:szCs w:val="28"/>
        </w:rPr>
        <w:t>Базельским</w:t>
      </w:r>
      <w:proofErr w:type="spellEnd"/>
      <w:r w:rsidRPr="0060005C">
        <w:rPr>
          <w:sz w:val="28"/>
          <w:szCs w:val="28"/>
        </w:rPr>
        <w:t xml:space="preserve"> комитетом</w:t>
      </w:r>
    </w:p>
    <w:p w:rsidR="00ED2FC6" w:rsidRPr="0060005C" w:rsidRDefault="00ED2FC6" w:rsidP="00ED2FC6">
      <w:pPr>
        <w:tabs>
          <w:tab w:val="left" w:pos="0"/>
          <w:tab w:val="left" w:pos="567"/>
        </w:tabs>
        <w:suppressAutoHyphens/>
        <w:ind w:right="-437"/>
        <w:jc w:val="both"/>
        <w:rPr>
          <w:b/>
          <w:bCs/>
          <w:sz w:val="28"/>
          <w:szCs w:val="28"/>
        </w:rPr>
      </w:pPr>
      <w:r w:rsidRPr="0060005C">
        <w:rPr>
          <w:b/>
          <w:bCs/>
          <w:sz w:val="28"/>
          <w:szCs w:val="28"/>
        </w:rPr>
        <w:t>Базель 2:</w:t>
      </w:r>
    </w:p>
    <w:p w:rsidR="00ED2FC6" w:rsidRPr="0060005C" w:rsidRDefault="00ED2FC6" w:rsidP="00ED2FC6">
      <w:pPr>
        <w:tabs>
          <w:tab w:val="left" w:pos="0"/>
          <w:tab w:val="left" w:pos="567"/>
        </w:tabs>
        <w:suppressAutoHyphens/>
        <w:ind w:right="-437"/>
        <w:jc w:val="both"/>
        <w:rPr>
          <w:sz w:val="28"/>
          <w:szCs w:val="28"/>
        </w:rPr>
      </w:pPr>
      <w:r w:rsidRPr="0060005C">
        <w:rPr>
          <w:sz w:val="28"/>
          <w:szCs w:val="28"/>
        </w:rPr>
        <w:t>КДК = (Суммарный капитал (К1+К2+К3)/ КР + [(РР+ОР)*12,5])*100%&gt;=8%</w:t>
      </w:r>
    </w:p>
    <w:p w:rsidR="00ED2FC6" w:rsidRPr="0060005C" w:rsidRDefault="00ED2FC6" w:rsidP="00ED2FC6">
      <w:pPr>
        <w:tabs>
          <w:tab w:val="left" w:pos="0"/>
          <w:tab w:val="left" w:pos="567"/>
        </w:tabs>
        <w:suppressAutoHyphens/>
        <w:ind w:right="-437"/>
        <w:jc w:val="both"/>
        <w:rPr>
          <w:sz w:val="28"/>
          <w:szCs w:val="28"/>
        </w:rPr>
      </w:pPr>
      <w:r w:rsidRPr="0060005C">
        <w:rPr>
          <w:sz w:val="28"/>
          <w:szCs w:val="28"/>
        </w:rPr>
        <w:t xml:space="preserve">Примечание: </w:t>
      </w:r>
      <w:proofErr w:type="spellStart"/>
      <w:r w:rsidRPr="0060005C">
        <w:rPr>
          <w:sz w:val="28"/>
          <w:szCs w:val="28"/>
        </w:rPr>
        <w:t>коэф</w:t>
      </w:r>
      <w:r>
        <w:rPr>
          <w:sz w:val="28"/>
          <w:szCs w:val="28"/>
        </w:rPr>
        <w:t>-</w:t>
      </w:r>
      <w:r w:rsidRPr="0060005C">
        <w:rPr>
          <w:sz w:val="28"/>
          <w:szCs w:val="28"/>
        </w:rPr>
        <w:t>т</w:t>
      </w:r>
      <w:proofErr w:type="spellEnd"/>
      <w:r w:rsidRPr="0060005C">
        <w:rPr>
          <w:sz w:val="28"/>
          <w:szCs w:val="28"/>
        </w:rPr>
        <w:t xml:space="preserve"> 12,5 (обратное число от мин</w:t>
      </w:r>
      <w:r>
        <w:rPr>
          <w:sz w:val="28"/>
          <w:szCs w:val="28"/>
        </w:rPr>
        <w:t>.</w:t>
      </w:r>
      <w:r w:rsidRPr="0060005C">
        <w:rPr>
          <w:sz w:val="28"/>
          <w:szCs w:val="28"/>
        </w:rPr>
        <w:t xml:space="preserve"> </w:t>
      </w:r>
      <w:proofErr w:type="spellStart"/>
      <w:r w:rsidRPr="0060005C">
        <w:rPr>
          <w:sz w:val="28"/>
          <w:szCs w:val="28"/>
        </w:rPr>
        <w:t>достат</w:t>
      </w:r>
      <w:r>
        <w:rPr>
          <w:sz w:val="28"/>
          <w:szCs w:val="28"/>
        </w:rPr>
        <w:t>-</w:t>
      </w:r>
      <w:r w:rsidRPr="0060005C">
        <w:rPr>
          <w:sz w:val="28"/>
          <w:szCs w:val="28"/>
        </w:rPr>
        <w:t>сти</w:t>
      </w:r>
      <w:proofErr w:type="spellEnd"/>
      <w:r w:rsidRPr="0060005C">
        <w:rPr>
          <w:sz w:val="28"/>
          <w:szCs w:val="28"/>
        </w:rPr>
        <w:t xml:space="preserve"> капитала в 8% - 100:8=12,5)</w:t>
      </w:r>
    </w:p>
    <w:p w:rsidR="00ED2FC6" w:rsidRPr="0060005C" w:rsidRDefault="00ED2FC6" w:rsidP="00ED2FC6">
      <w:pPr>
        <w:pStyle w:val="a7"/>
        <w:numPr>
          <w:ilvl w:val="0"/>
          <w:numId w:val="27"/>
        </w:numPr>
        <w:tabs>
          <w:tab w:val="left" w:pos="0"/>
          <w:tab w:val="left" w:pos="567"/>
        </w:tabs>
        <w:suppressAutoHyphens/>
        <w:ind w:left="142" w:right="-437"/>
        <w:jc w:val="both"/>
        <w:rPr>
          <w:sz w:val="28"/>
          <w:szCs w:val="28"/>
        </w:rPr>
      </w:pPr>
      <w:r w:rsidRPr="0060005C">
        <w:rPr>
          <w:sz w:val="28"/>
          <w:szCs w:val="28"/>
        </w:rPr>
        <w:t>основным регулирующим показателем в Новом Соглашении выступает коэффициент достаточности капитала, рекомендуемое значение которого остается прежним – 8%</w:t>
      </w:r>
    </w:p>
    <w:p w:rsidR="00ED2FC6" w:rsidRPr="0060005C" w:rsidRDefault="00ED2FC6" w:rsidP="00ED2FC6">
      <w:pPr>
        <w:pStyle w:val="a7"/>
        <w:numPr>
          <w:ilvl w:val="0"/>
          <w:numId w:val="27"/>
        </w:numPr>
        <w:tabs>
          <w:tab w:val="left" w:pos="0"/>
          <w:tab w:val="left" w:pos="567"/>
        </w:tabs>
        <w:suppressAutoHyphens/>
        <w:ind w:left="142" w:right="-437"/>
        <w:jc w:val="both"/>
        <w:rPr>
          <w:sz w:val="28"/>
          <w:szCs w:val="28"/>
        </w:rPr>
      </w:pPr>
      <w:r w:rsidRPr="0060005C">
        <w:rPr>
          <w:sz w:val="28"/>
          <w:szCs w:val="28"/>
        </w:rPr>
        <w:t>новшества касаются методики определения веса (уровня кредитных рисков) в портфеле активов банка</w:t>
      </w:r>
    </w:p>
    <w:p w:rsidR="00ED2FC6" w:rsidRPr="0060005C" w:rsidRDefault="00ED2FC6" w:rsidP="00ED2FC6">
      <w:pPr>
        <w:pStyle w:val="a7"/>
        <w:numPr>
          <w:ilvl w:val="0"/>
          <w:numId w:val="27"/>
        </w:numPr>
        <w:tabs>
          <w:tab w:val="left" w:pos="0"/>
          <w:tab w:val="left" w:pos="567"/>
        </w:tabs>
        <w:suppressAutoHyphens/>
        <w:ind w:left="142" w:right="-437"/>
        <w:jc w:val="both"/>
        <w:rPr>
          <w:sz w:val="28"/>
          <w:szCs w:val="28"/>
        </w:rPr>
      </w:pPr>
      <w:r w:rsidRPr="0060005C">
        <w:rPr>
          <w:sz w:val="28"/>
          <w:szCs w:val="28"/>
        </w:rPr>
        <w:t>Базель II рассматривает три вида риска, под которые осуществляется резервирование капитала: кредитный, рыночный и операционный риски.</w:t>
      </w:r>
    </w:p>
    <w:p w:rsidR="00ED2FC6" w:rsidRPr="0060005C" w:rsidRDefault="00ED2FC6" w:rsidP="00ED2FC6">
      <w:pPr>
        <w:tabs>
          <w:tab w:val="left" w:pos="0"/>
          <w:tab w:val="left" w:pos="567"/>
        </w:tabs>
        <w:suppressAutoHyphens/>
        <w:ind w:right="-437"/>
        <w:jc w:val="both"/>
        <w:rPr>
          <w:b/>
          <w:bCs/>
          <w:sz w:val="28"/>
          <w:szCs w:val="28"/>
        </w:rPr>
      </w:pPr>
      <w:r w:rsidRPr="0060005C">
        <w:rPr>
          <w:b/>
          <w:bCs/>
          <w:sz w:val="28"/>
          <w:szCs w:val="28"/>
        </w:rPr>
        <w:t>Базель 3:</w:t>
      </w:r>
    </w:p>
    <w:p w:rsidR="00ED2FC6" w:rsidRPr="0060005C" w:rsidRDefault="00ED2FC6" w:rsidP="00ED2FC6">
      <w:pPr>
        <w:numPr>
          <w:ilvl w:val="0"/>
          <w:numId w:val="26"/>
        </w:numPr>
        <w:tabs>
          <w:tab w:val="left" w:pos="0"/>
          <w:tab w:val="left" w:pos="567"/>
        </w:tabs>
        <w:suppressAutoHyphens/>
        <w:ind w:left="360" w:right="-437" w:hanging="360"/>
        <w:jc w:val="both"/>
        <w:rPr>
          <w:sz w:val="28"/>
          <w:szCs w:val="28"/>
        </w:rPr>
      </w:pPr>
      <w:r w:rsidRPr="0060005C">
        <w:rPr>
          <w:sz w:val="28"/>
          <w:szCs w:val="28"/>
        </w:rPr>
        <w:t xml:space="preserve">Повышены требования к капиталу </w:t>
      </w:r>
    </w:p>
    <w:p w:rsidR="00ED2FC6" w:rsidRPr="0060005C" w:rsidRDefault="00ED2FC6" w:rsidP="00ED2FC6">
      <w:pPr>
        <w:numPr>
          <w:ilvl w:val="0"/>
          <w:numId w:val="26"/>
        </w:numPr>
        <w:tabs>
          <w:tab w:val="left" w:pos="0"/>
          <w:tab w:val="left" w:pos="567"/>
        </w:tabs>
        <w:suppressAutoHyphens/>
        <w:ind w:left="360" w:right="-437" w:hanging="360"/>
        <w:jc w:val="both"/>
        <w:rPr>
          <w:sz w:val="28"/>
          <w:szCs w:val="28"/>
        </w:rPr>
      </w:pPr>
      <w:r w:rsidRPr="0060005C">
        <w:rPr>
          <w:sz w:val="28"/>
          <w:szCs w:val="28"/>
        </w:rPr>
        <w:t xml:space="preserve">Ограничение по текущей ликвидности, </w:t>
      </w:r>
    </w:p>
    <w:p w:rsidR="00ED2FC6" w:rsidRPr="0060005C" w:rsidRDefault="00ED2FC6" w:rsidP="00ED2FC6">
      <w:pPr>
        <w:numPr>
          <w:ilvl w:val="0"/>
          <w:numId w:val="26"/>
        </w:numPr>
        <w:tabs>
          <w:tab w:val="left" w:pos="0"/>
          <w:tab w:val="left" w:pos="567"/>
        </w:tabs>
        <w:suppressAutoHyphens/>
        <w:ind w:left="360" w:right="-437" w:hanging="360"/>
        <w:jc w:val="both"/>
        <w:rPr>
          <w:sz w:val="28"/>
          <w:szCs w:val="28"/>
        </w:rPr>
      </w:pPr>
      <w:r w:rsidRPr="0060005C">
        <w:rPr>
          <w:sz w:val="28"/>
          <w:szCs w:val="28"/>
        </w:rPr>
        <w:t>Показатель стабильного фондирования</w:t>
      </w:r>
    </w:p>
    <w:p w:rsidR="00F26610" w:rsidRPr="00BF1031" w:rsidRDefault="00ED2FC6" w:rsidP="00ED2FC6">
      <w:pPr>
        <w:suppressAutoHyphens/>
        <w:jc w:val="both"/>
        <w:rPr>
          <w:sz w:val="28"/>
          <w:szCs w:val="28"/>
        </w:rPr>
      </w:pPr>
      <w:r w:rsidRPr="00BF1031">
        <w:rPr>
          <w:b/>
          <w:sz w:val="28"/>
          <w:szCs w:val="28"/>
        </w:rPr>
        <w:t xml:space="preserve">Реализация: </w:t>
      </w:r>
      <w:r w:rsidRPr="00BF1031">
        <w:rPr>
          <w:sz w:val="28"/>
          <w:szCs w:val="28"/>
        </w:rPr>
        <w:t xml:space="preserve">принципы внедрения Базеля </w:t>
      </w:r>
      <w:r w:rsidRPr="00BF1031">
        <w:rPr>
          <w:sz w:val="28"/>
          <w:szCs w:val="28"/>
          <w:lang w:val="en-US"/>
        </w:rPr>
        <w:t>II</w:t>
      </w:r>
      <w:r w:rsidRPr="00BF1031">
        <w:rPr>
          <w:sz w:val="28"/>
          <w:szCs w:val="28"/>
        </w:rPr>
        <w:t xml:space="preserve"> и </w:t>
      </w:r>
      <w:r w:rsidRPr="00BF1031">
        <w:rPr>
          <w:sz w:val="28"/>
          <w:szCs w:val="28"/>
          <w:lang w:val="en-US"/>
        </w:rPr>
        <w:t>III</w:t>
      </w:r>
      <w:r w:rsidRPr="00BF1031">
        <w:rPr>
          <w:sz w:val="28"/>
          <w:szCs w:val="28"/>
        </w:rPr>
        <w:t xml:space="preserve"> окончательно не сформулированы, необходимость </w:t>
      </w:r>
      <w:proofErr w:type="spellStart"/>
      <w:r w:rsidRPr="00BF1031">
        <w:rPr>
          <w:sz w:val="28"/>
          <w:szCs w:val="28"/>
        </w:rPr>
        <w:t>одноврем</w:t>
      </w:r>
      <w:proofErr w:type="spellEnd"/>
      <w:r>
        <w:rPr>
          <w:sz w:val="28"/>
          <w:szCs w:val="28"/>
        </w:rPr>
        <w:t>.</w:t>
      </w:r>
      <w:r w:rsidRPr="00BF1031">
        <w:rPr>
          <w:sz w:val="28"/>
          <w:szCs w:val="28"/>
        </w:rPr>
        <w:t xml:space="preserve"> внедрения трех НПА, составляющих Базель, при этом, требования БР жестче требования БК по ряду областей, БР принят ряд элементов Базеля (упрощенный </w:t>
      </w:r>
      <w:proofErr w:type="spellStart"/>
      <w:r w:rsidRPr="00BF1031">
        <w:rPr>
          <w:sz w:val="28"/>
          <w:szCs w:val="28"/>
        </w:rPr>
        <w:t>стандартизир</w:t>
      </w:r>
      <w:r>
        <w:rPr>
          <w:sz w:val="28"/>
          <w:szCs w:val="28"/>
        </w:rPr>
        <w:t>.</w:t>
      </w:r>
      <w:r w:rsidRPr="00BF1031">
        <w:rPr>
          <w:sz w:val="28"/>
          <w:szCs w:val="28"/>
        </w:rPr>
        <w:t>подход</w:t>
      </w:r>
      <w:proofErr w:type="spellEnd"/>
      <w:r w:rsidRPr="00BF1031">
        <w:rPr>
          <w:sz w:val="28"/>
          <w:szCs w:val="28"/>
        </w:rPr>
        <w:t xml:space="preserve"> к оценке </w:t>
      </w:r>
      <w:proofErr w:type="spellStart"/>
      <w:r w:rsidRPr="00BF1031">
        <w:rPr>
          <w:sz w:val="28"/>
          <w:szCs w:val="28"/>
        </w:rPr>
        <w:t>кред</w:t>
      </w:r>
      <w:r>
        <w:rPr>
          <w:sz w:val="28"/>
          <w:szCs w:val="28"/>
        </w:rPr>
        <w:t>.</w:t>
      </w:r>
      <w:r w:rsidRPr="00BF1031">
        <w:rPr>
          <w:sz w:val="28"/>
          <w:szCs w:val="28"/>
        </w:rPr>
        <w:t>риска</w:t>
      </w:r>
      <w:proofErr w:type="spellEnd"/>
      <w:r w:rsidRPr="00BF1031">
        <w:rPr>
          <w:sz w:val="28"/>
          <w:szCs w:val="28"/>
        </w:rPr>
        <w:t xml:space="preserve">). Внедрение положение Базель ожидается не ранее конца 2014 года. Внедрение </w:t>
      </w:r>
      <w:proofErr w:type="spellStart"/>
      <w:r w:rsidRPr="00BF1031">
        <w:rPr>
          <w:sz w:val="28"/>
          <w:szCs w:val="28"/>
        </w:rPr>
        <w:t>Базельских</w:t>
      </w:r>
      <w:proofErr w:type="spellEnd"/>
      <w:r w:rsidRPr="00BF1031">
        <w:rPr>
          <w:sz w:val="28"/>
          <w:szCs w:val="28"/>
        </w:rPr>
        <w:t xml:space="preserve"> стандартов требует от участников нац</w:t>
      </w:r>
      <w:r>
        <w:rPr>
          <w:sz w:val="28"/>
          <w:szCs w:val="28"/>
        </w:rPr>
        <w:t>.</w:t>
      </w:r>
      <w:r w:rsidRPr="00BF1031">
        <w:rPr>
          <w:sz w:val="28"/>
          <w:szCs w:val="28"/>
        </w:rPr>
        <w:t xml:space="preserve"> банковского сектора развития собств</w:t>
      </w:r>
      <w:r>
        <w:rPr>
          <w:sz w:val="28"/>
          <w:szCs w:val="28"/>
        </w:rPr>
        <w:t>.</w:t>
      </w:r>
      <w:r w:rsidRPr="00BF1031">
        <w:rPr>
          <w:sz w:val="28"/>
          <w:szCs w:val="28"/>
        </w:rPr>
        <w:t>методик, систем и процессов по поддержанию ДК и управлению рисками.</w:t>
      </w:r>
    </w:p>
    <w:p w:rsidR="00F26610" w:rsidRPr="00BF1031" w:rsidRDefault="000C3B98" w:rsidP="000C3B98">
      <w:pPr>
        <w:pStyle w:val="3"/>
        <w:suppressAutoHyphens/>
        <w:ind w:left="284" w:firstLine="0"/>
        <w:rPr>
          <w:rFonts w:ascii="Times New Roman" w:hAnsi="Times New Roman"/>
          <w:b/>
          <w:szCs w:val="28"/>
          <w:highlight w:val="yellow"/>
        </w:rPr>
      </w:pPr>
      <w:r>
        <w:rPr>
          <w:rFonts w:ascii="Times New Roman" w:hAnsi="Times New Roman"/>
          <w:b/>
          <w:szCs w:val="28"/>
          <w:highlight w:val="yellow"/>
        </w:rPr>
        <w:lastRenderedPageBreak/>
        <w:t xml:space="preserve">43. </w:t>
      </w:r>
      <w:r w:rsidR="00F26610" w:rsidRPr="00BF1031">
        <w:rPr>
          <w:rFonts w:ascii="Times New Roman" w:hAnsi="Times New Roman"/>
          <w:b/>
          <w:szCs w:val="28"/>
          <w:highlight w:val="yellow"/>
        </w:rPr>
        <w:t xml:space="preserve">Факторы, определяющие уровень договорной процентной ставки по предоставленной ссуде. </w:t>
      </w:r>
    </w:p>
    <w:p w:rsidR="00F26610" w:rsidRPr="00BF1031" w:rsidRDefault="00F26610" w:rsidP="00F26610">
      <w:pPr>
        <w:pStyle w:val="3"/>
        <w:suppressAutoHyphens/>
        <w:ind w:left="0" w:firstLine="348"/>
        <w:rPr>
          <w:rFonts w:ascii="Times New Roman" w:hAnsi="Times New Roman"/>
          <w:szCs w:val="28"/>
        </w:rPr>
      </w:pPr>
      <w:r w:rsidRPr="00BF1031">
        <w:rPr>
          <w:rFonts w:ascii="Times New Roman" w:hAnsi="Times New Roman"/>
          <w:b/>
          <w:szCs w:val="28"/>
        </w:rPr>
        <w:t>Договорная процентная</w:t>
      </w:r>
      <w:r w:rsidRPr="00BF1031">
        <w:rPr>
          <w:rFonts w:ascii="Times New Roman" w:hAnsi="Times New Roman"/>
          <w:szCs w:val="28"/>
        </w:rPr>
        <w:t xml:space="preserve"> ставка характеризует конкретизированный ее уровень, согласованный кредитором и заемщиком и отраженный в соответствующем кредитном договоре.</w:t>
      </w:r>
    </w:p>
    <w:p w:rsidR="00F26610" w:rsidRPr="00BF1031" w:rsidRDefault="00F26610" w:rsidP="00F26610">
      <w:pPr>
        <w:pStyle w:val="3"/>
        <w:suppressAutoHyphens/>
        <w:ind w:left="0" w:firstLine="0"/>
        <w:rPr>
          <w:rFonts w:ascii="Times New Roman" w:hAnsi="Times New Roman"/>
          <w:b/>
          <w:szCs w:val="28"/>
        </w:rPr>
      </w:pPr>
      <w:r w:rsidRPr="00BF1031">
        <w:rPr>
          <w:rFonts w:ascii="Times New Roman" w:hAnsi="Times New Roman"/>
          <w:b/>
          <w:szCs w:val="28"/>
        </w:rPr>
        <w:t>Факторы влияния:</w:t>
      </w:r>
    </w:p>
    <w:p w:rsidR="00F26610" w:rsidRPr="00BF1031" w:rsidRDefault="00F26610" w:rsidP="00E34939">
      <w:pPr>
        <w:pStyle w:val="3"/>
        <w:numPr>
          <w:ilvl w:val="0"/>
          <w:numId w:val="100"/>
        </w:numPr>
        <w:suppressAutoHyphens/>
        <w:ind w:left="0"/>
        <w:rPr>
          <w:rFonts w:ascii="Times New Roman" w:hAnsi="Times New Roman"/>
          <w:szCs w:val="28"/>
        </w:rPr>
      </w:pPr>
      <w:r w:rsidRPr="00BF1031">
        <w:rPr>
          <w:rFonts w:ascii="Times New Roman" w:hAnsi="Times New Roman"/>
          <w:szCs w:val="28"/>
        </w:rPr>
        <w:t xml:space="preserve">Учетная ставка Центрального банка – это базисная ставка рефинансирования, которая применяется при кредитовании коммерческих банков, устанавливающие процентную ставку по кредитным операциям выше учетной ставки. </w:t>
      </w:r>
    </w:p>
    <w:p w:rsidR="00F26610" w:rsidRPr="00BF1031" w:rsidRDefault="00F26610" w:rsidP="00E34939">
      <w:pPr>
        <w:pStyle w:val="3"/>
        <w:numPr>
          <w:ilvl w:val="0"/>
          <w:numId w:val="100"/>
        </w:numPr>
        <w:suppressAutoHyphens/>
        <w:ind w:left="0"/>
        <w:rPr>
          <w:rFonts w:ascii="Times New Roman" w:hAnsi="Times New Roman"/>
          <w:szCs w:val="28"/>
        </w:rPr>
      </w:pPr>
      <w:r w:rsidRPr="00BF1031">
        <w:rPr>
          <w:rFonts w:ascii="Times New Roman" w:hAnsi="Times New Roman"/>
          <w:szCs w:val="28"/>
        </w:rPr>
        <w:t xml:space="preserve">Уровень инфляции должен обязательно учитываться при установлении учетной ставки Центрального банка, так и процентные ставки по кредитам коммерческих банков, т.к. иначе банки будут нести убытки в связи с обесцениванием денег. </w:t>
      </w:r>
    </w:p>
    <w:p w:rsidR="00F26610" w:rsidRPr="00BF1031" w:rsidRDefault="00F26610" w:rsidP="00E34939">
      <w:pPr>
        <w:pStyle w:val="3"/>
        <w:numPr>
          <w:ilvl w:val="0"/>
          <w:numId w:val="100"/>
        </w:numPr>
        <w:suppressAutoHyphens/>
        <w:ind w:left="0"/>
        <w:rPr>
          <w:rFonts w:ascii="Times New Roman" w:hAnsi="Times New Roman"/>
          <w:szCs w:val="28"/>
        </w:rPr>
      </w:pPr>
      <w:r w:rsidRPr="00BF1031">
        <w:rPr>
          <w:rFonts w:ascii="Times New Roman" w:hAnsi="Times New Roman"/>
          <w:szCs w:val="28"/>
        </w:rPr>
        <w:t xml:space="preserve">Срок кредита: чем больше срок, тем выше процентная ставка. </w:t>
      </w:r>
    </w:p>
    <w:p w:rsidR="00F26610" w:rsidRPr="00BF1031" w:rsidRDefault="00F26610" w:rsidP="00E34939">
      <w:pPr>
        <w:pStyle w:val="3"/>
        <w:numPr>
          <w:ilvl w:val="0"/>
          <w:numId w:val="100"/>
        </w:numPr>
        <w:suppressAutoHyphens/>
        <w:ind w:left="0"/>
        <w:rPr>
          <w:rFonts w:ascii="Times New Roman" w:hAnsi="Times New Roman"/>
          <w:szCs w:val="28"/>
        </w:rPr>
      </w:pPr>
      <w:r w:rsidRPr="00BF1031">
        <w:rPr>
          <w:rFonts w:ascii="Times New Roman" w:hAnsi="Times New Roman"/>
          <w:szCs w:val="28"/>
        </w:rPr>
        <w:t xml:space="preserve">Затраты по формированию ссудного капитала, складывающиеся из депозитного процента и платы за кредит, который получен в другом банке. </w:t>
      </w:r>
    </w:p>
    <w:p w:rsidR="00F26610" w:rsidRPr="00BF1031" w:rsidRDefault="00F26610" w:rsidP="00E34939">
      <w:pPr>
        <w:pStyle w:val="3"/>
        <w:numPr>
          <w:ilvl w:val="0"/>
          <w:numId w:val="100"/>
        </w:numPr>
        <w:suppressAutoHyphens/>
        <w:ind w:left="0"/>
        <w:rPr>
          <w:rFonts w:ascii="Times New Roman" w:hAnsi="Times New Roman"/>
          <w:szCs w:val="28"/>
        </w:rPr>
      </w:pPr>
      <w:r w:rsidRPr="00BF1031">
        <w:rPr>
          <w:rFonts w:ascii="Times New Roman" w:hAnsi="Times New Roman"/>
          <w:szCs w:val="28"/>
        </w:rPr>
        <w:t>Размер кредита: процент по большим кредитам должен быть ниже, чем мелким.</w:t>
      </w:r>
    </w:p>
    <w:p w:rsidR="00F26610" w:rsidRPr="00BF1031" w:rsidRDefault="00F26610" w:rsidP="00E34939">
      <w:pPr>
        <w:pStyle w:val="3"/>
        <w:numPr>
          <w:ilvl w:val="0"/>
          <w:numId w:val="100"/>
        </w:numPr>
        <w:suppressAutoHyphens/>
        <w:ind w:left="0"/>
        <w:rPr>
          <w:rFonts w:ascii="Times New Roman" w:hAnsi="Times New Roman"/>
          <w:szCs w:val="28"/>
        </w:rPr>
      </w:pPr>
      <w:r w:rsidRPr="00BF1031">
        <w:rPr>
          <w:rFonts w:ascii="Times New Roman" w:hAnsi="Times New Roman"/>
          <w:szCs w:val="28"/>
        </w:rPr>
        <w:t xml:space="preserve">Спрос на кредиты. Обычно увеличение спроса на кредиты вызывает увеличение процентных ставок по ним. </w:t>
      </w:r>
    </w:p>
    <w:p w:rsidR="00F26610" w:rsidRPr="00BF1031" w:rsidRDefault="00F26610" w:rsidP="00E34939">
      <w:pPr>
        <w:pStyle w:val="3"/>
        <w:numPr>
          <w:ilvl w:val="0"/>
          <w:numId w:val="100"/>
        </w:numPr>
        <w:suppressAutoHyphens/>
        <w:ind w:left="0"/>
        <w:rPr>
          <w:rFonts w:ascii="Times New Roman" w:hAnsi="Times New Roman"/>
          <w:szCs w:val="28"/>
        </w:rPr>
      </w:pPr>
      <w:r w:rsidRPr="00BF1031">
        <w:rPr>
          <w:rFonts w:ascii="Times New Roman" w:hAnsi="Times New Roman"/>
          <w:szCs w:val="28"/>
        </w:rPr>
        <w:t>Характер обеспечения – каждая из форм обеспечения возврата кредитов имеет свой уровень надежности. Чем выше качество залога, тем ниже может быть процентная ставка.</w:t>
      </w:r>
    </w:p>
    <w:p w:rsidR="00F26610" w:rsidRPr="00BF1031" w:rsidRDefault="00F26610" w:rsidP="00E34939">
      <w:pPr>
        <w:pStyle w:val="3"/>
        <w:numPr>
          <w:ilvl w:val="0"/>
          <w:numId w:val="100"/>
        </w:numPr>
        <w:suppressAutoHyphens/>
        <w:ind w:left="0"/>
        <w:rPr>
          <w:rFonts w:ascii="Times New Roman" w:hAnsi="Times New Roman"/>
          <w:szCs w:val="28"/>
        </w:rPr>
      </w:pPr>
      <w:r w:rsidRPr="00BF1031">
        <w:rPr>
          <w:rFonts w:ascii="Times New Roman" w:hAnsi="Times New Roman"/>
          <w:szCs w:val="28"/>
        </w:rPr>
        <w:t>Затраты на оформление кредита и контроль непосредственно влияют на уровень процентной ставки. Чем выше эти затраты, тем выше норма ссудного процента.</w:t>
      </w:r>
    </w:p>
    <w:p w:rsidR="00F26610" w:rsidRPr="00BF1031" w:rsidRDefault="00F26610" w:rsidP="00E34939">
      <w:pPr>
        <w:pStyle w:val="3"/>
        <w:numPr>
          <w:ilvl w:val="0"/>
          <w:numId w:val="100"/>
        </w:numPr>
        <w:suppressAutoHyphens/>
        <w:ind w:left="0"/>
        <w:rPr>
          <w:rFonts w:ascii="Times New Roman" w:hAnsi="Times New Roman"/>
          <w:szCs w:val="28"/>
        </w:rPr>
      </w:pPr>
      <w:r w:rsidRPr="00BF1031">
        <w:rPr>
          <w:rFonts w:ascii="Times New Roman" w:hAnsi="Times New Roman"/>
          <w:szCs w:val="28"/>
        </w:rPr>
        <w:t>Ставки банков-конкурентов.</w:t>
      </w:r>
    </w:p>
    <w:p w:rsidR="00F26610" w:rsidRPr="00BF1031" w:rsidRDefault="00F26610" w:rsidP="00E34939">
      <w:pPr>
        <w:pStyle w:val="3"/>
        <w:numPr>
          <w:ilvl w:val="0"/>
          <w:numId w:val="100"/>
        </w:numPr>
        <w:suppressAutoHyphens/>
        <w:ind w:left="0"/>
        <w:rPr>
          <w:rFonts w:ascii="Times New Roman" w:hAnsi="Times New Roman"/>
          <w:szCs w:val="28"/>
        </w:rPr>
      </w:pPr>
      <w:r w:rsidRPr="00BF1031">
        <w:rPr>
          <w:rFonts w:ascii="Times New Roman" w:hAnsi="Times New Roman"/>
          <w:szCs w:val="28"/>
        </w:rPr>
        <w:t>Характер взаимоотношений между банком и заемщиком. Постоянному клиенту, которого банк хорошо знает и которому доверяет, который имеет срочный вклад или депозит с невысокой процентной ставкой, банк может установить скидку при определении величины процента.</w:t>
      </w:r>
    </w:p>
    <w:p w:rsidR="00F26610" w:rsidRPr="00BF1031" w:rsidRDefault="00F26610" w:rsidP="00E34939">
      <w:pPr>
        <w:pStyle w:val="3"/>
        <w:numPr>
          <w:ilvl w:val="0"/>
          <w:numId w:val="100"/>
        </w:numPr>
        <w:suppressAutoHyphens/>
        <w:ind w:left="0"/>
        <w:rPr>
          <w:rFonts w:ascii="Times New Roman" w:hAnsi="Times New Roman"/>
          <w:szCs w:val="28"/>
        </w:rPr>
      </w:pPr>
      <w:r w:rsidRPr="00BF1031">
        <w:rPr>
          <w:rFonts w:ascii="Times New Roman" w:hAnsi="Times New Roman"/>
          <w:szCs w:val="28"/>
        </w:rPr>
        <w:t>Норма прибыли от других активных операций. Если инвестиционные операции приносят относительно большой доход, чем ссудный, то банку следует пересмотреть свою процентную политику в сторону повышения уровня процентных ставок.</w:t>
      </w:r>
    </w:p>
    <w:p w:rsidR="00F26610" w:rsidRPr="00BF1031" w:rsidRDefault="00F26610" w:rsidP="00E34939">
      <w:pPr>
        <w:pStyle w:val="3"/>
        <w:numPr>
          <w:ilvl w:val="0"/>
          <w:numId w:val="100"/>
        </w:numPr>
        <w:suppressAutoHyphens/>
        <w:ind w:left="0"/>
        <w:rPr>
          <w:rFonts w:ascii="Times New Roman" w:hAnsi="Times New Roman"/>
          <w:szCs w:val="28"/>
        </w:rPr>
      </w:pPr>
      <w:r w:rsidRPr="00BF1031">
        <w:rPr>
          <w:rFonts w:ascii="Times New Roman" w:hAnsi="Times New Roman"/>
          <w:szCs w:val="28"/>
        </w:rPr>
        <w:t>Необходимость получения прибыли от ссудных операций. Норма ссудного процента должна быть выше депозитного процента. Величина этой разницы (маржа) используется для покрытия банковских затрат и формирования прибыли.</w:t>
      </w:r>
    </w:p>
    <w:p w:rsidR="00F26610" w:rsidRPr="00BF1031" w:rsidRDefault="00F26610" w:rsidP="00E34939">
      <w:pPr>
        <w:pStyle w:val="3"/>
        <w:numPr>
          <w:ilvl w:val="0"/>
          <w:numId w:val="100"/>
        </w:numPr>
        <w:suppressAutoHyphens/>
        <w:ind w:left="0"/>
        <w:rPr>
          <w:rFonts w:ascii="Times New Roman" w:hAnsi="Times New Roman"/>
          <w:szCs w:val="28"/>
        </w:rPr>
      </w:pPr>
      <w:r w:rsidRPr="00BF1031">
        <w:rPr>
          <w:rFonts w:ascii="Times New Roman" w:hAnsi="Times New Roman"/>
          <w:szCs w:val="28"/>
        </w:rPr>
        <w:t>Ухудшение финансового положения заемщика.</w:t>
      </w:r>
    </w:p>
    <w:p w:rsidR="00F26610" w:rsidRPr="00BF1031" w:rsidRDefault="00F26610" w:rsidP="00F26610">
      <w:pPr>
        <w:pStyle w:val="3"/>
        <w:suppressAutoHyphens/>
        <w:ind w:left="0"/>
        <w:rPr>
          <w:rFonts w:ascii="Times New Roman" w:hAnsi="Times New Roman"/>
          <w:szCs w:val="28"/>
        </w:rPr>
      </w:pPr>
    </w:p>
    <w:p w:rsidR="00F26610" w:rsidRPr="00BF1031" w:rsidRDefault="00F26610" w:rsidP="00F26610">
      <w:pPr>
        <w:pStyle w:val="3"/>
        <w:suppressAutoHyphens/>
        <w:ind w:left="0"/>
        <w:rPr>
          <w:rFonts w:ascii="Times New Roman" w:hAnsi="Times New Roman"/>
          <w:szCs w:val="28"/>
        </w:rPr>
      </w:pPr>
    </w:p>
    <w:p w:rsidR="00F26610" w:rsidRPr="00BF1031" w:rsidRDefault="00F26610" w:rsidP="00F26610">
      <w:pPr>
        <w:pStyle w:val="3"/>
        <w:suppressAutoHyphens/>
        <w:ind w:left="0"/>
        <w:rPr>
          <w:rFonts w:ascii="Times New Roman" w:hAnsi="Times New Roman"/>
          <w:szCs w:val="28"/>
        </w:rPr>
      </w:pPr>
    </w:p>
    <w:p w:rsidR="00F26610" w:rsidRPr="00BF1031" w:rsidRDefault="00F26610" w:rsidP="00F26610">
      <w:pPr>
        <w:pStyle w:val="3"/>
        <w:suppressAutoHyphens/>
        <w:ind w:left="0"/>
        <w:rPr>
          <w:rFonts w:ascii="Times New Roman" w:hAnsi="Times New Roman"/>
          <w:szCs w:val="28"/>
        </w:rPr>
      </w:pPr>
    </w:p>
    <w:p w:rsidR="00F26610" w:rsidRPr="00BF1031" w:rsidRDefault="00F26610" w:rsidP="00F26610">
      <w:pPr>
        <w:pStyle w:val="3"/>
        <w:suppressAutoHyphens/>
        <w:ind w:left="0"/>
        <w:rPr>
          <w:rFonts w:ascii="Times New Roman" w:hAnsi="Times New Roman"/>
          <w:szCs w:val="28"/>
        </w:rPr>
      </w:pPr>
    </w:p>
    <w:p w:rsidR="00F26610" w:rsidRPr="00BF1031" w:rsidRDefault="00F26610" w:rsidP="00F26610">
      <w:pPr>
        <w:pStyle w:val="3"/>
        <w:suppressAutoHyphens/>
        <w:ind w:left="0"/>
        <w:rPr>
          <w:rFonts w:ascii="Times New Roman" w:hAnsi="Times New Roman"/>
          <w:szCs w:val="28"/>
        </w:rPr>
      </w:pPr>
    </w:p>
    <w:p w:rsidR="00F26610" w:rsidRPr="00BF1031" w:rsidRDefault="00F26610" w:rsidP="00F26610">
      <w:pPr>
        <w:pStyle w:val="3"/>
        <w:suppressAutoHyphens/>
        <w:ind w:left="0"/>
        <w:rPr>
          <w:rFonts w:ascii="Times New Roman" w:hAnsi="Times New Roman"/>
          <w:szCs w:val="28"/>
        </w:rPr>
      </w:pPr>
    </w:p>
    <w:p w:rsidR="00F26610" w:rsidRPr="00BF1031" w:rsidRDefault="00F26610" w:rsidP="00F26610">
      <w:pPr>
        <w:pStyle w:val="3"/>
        <w:suppressAutoHyphens/>
        <w:ind w:left="0"/>
        <w:rPr>
          <w:rFonts w:ascii="Times New Roman" w:hAnsi="Times New Roman"/>
          <w:szCs w:val="28"/>
        </w:rPr>
      </w:pPr>
    </w:p>
    <w:p w:rsidR="00F26610" w:rsidRPr="00BF1031" w:rsidRDefault="00F26610" w:rsidP="00F26610">
      <w:pPr>
        <w:pStyle w:val="3"/>
        <w:suppressAutoHyphens/>
        <w:ind w:left="0"/>
        <w:rPr>
          <w:rFonts w:ascii="Times New Roman" w:hAnsi="Times New Roman"/>
          <w:szCs w:val="28"/>
        </w:rPr>
      </w:pPr>
    </w:p>
    <w:p w:rsidR="00F26610" w:rsidRPr="00BF1031" w:rsidRDefault="00F26610" w:rsidP="00ED2FC6">
      <w:pPr>
        <w:pStyle w:val="3"/>
        <w:suppressAutoHyphens/>
        <w:ind w:left="0" w:firstLine="0"/>
        <w:rPr>
          <w:rFonts w:ascii="Times New Roman" w:hAnsi="Times New Roman"/>
          <w:szCs w:val="28"/>
        </w:rPr>
      </w:pPr>
    </w:p>
    <w:p w:rsidR="00F26610" w:rsidRPr="00BF1031" w:rsidRDefault="000C3B98" w:rsidP="000C3B98">
      <w:pPr>
        <w:suppressAutoHyphens/>
        <w:ind w:left="284"/>
        <w:jc w:val="both"/>
        <w:rPr>
          <w:b/>
          <w:sz w:val="28"/>
          <w:szCs w:val="28"/>
          <w:highlight w:val="yellow"/>
        </w:rPr>
      </w:pPr>
      <w:r>
        <w:rPr>
          <w:b/>
          <w:sz w:val="28"/>
          <w:szCs w:val="28"/>
          <w:highlight w:val="yellow"/>
        </w:rPr>
        <w:lastRenderedPageBreak/>
        <w:t xml:space="preserve">44. </w:t>
      </w:r>
      <w:r w:rsidR="00F26610" w:rsidRPr="00BF1031">
        <w:rPr>
          <w:b/>
          <w:sz w:val="28"/>
          <w:szCs w:val="28"/>
          <w:highlight w:val="yellow"/>
        </w:rPr>
        <w:t xml:space="preserve">Классификация активов коммерческого банка с точки зрения их ликвидности и риска. </w:t>
      </w:r>
    </w:p>
    <w:p w:rsidR="00F26610" w:rsidRPr="00BF1031" w:rsidRDefault="00F26610" w:rsidP="00F26610">
      <w:pPr>
        <w:suppressAutoHyphens/>
        <w:ind w:firstLine="348"/>
        <w:jc w:val="both"/>
        <w:rPr>
          <w:b/>
          <w:sz w:val="28"/>
          <w:szCs w:val="28"/>
        </w:rPr>
      </w:pPr>
      <w:r w:rsidRPr="00BF1031">
        <w:rPr>
          <w:b/>
          <w:sz w:val="28"/>
          <w:szCs w:val="28"/>
        </w:rPr>
        <w:t>Активы банка в зависимости от их ликвидности:</w:t>
      </w:r>
    </w:p>
    <w:p w:rsidR="00F26610" w:rsidRPr="00BF1031" w:rsidRDefault="00F26610" w:rsidP="00F26610">
      <w:pPr>
        <w:suppressAutoHyphens/>
        <w:jc w:val="both"/>
        <w:rPr>
          <w:sz w:val="28"/>
          <w:szCs w:val="28"/>
        </w:rPr>
      </w:pPr>
      <w:r w:rsidRPr="00BF1031">
        <w:rPr>
          <w:sz w:val="28"/>
          <w:szCs w:val="28"/>
        </w:rPr>
        <w:t>а) высоколиквидные активы, находящиеся в немедленной готовности, или первоклассные ликвидные средства: наличные деньги, драгоценные металлы, средства в ЦБ РФ, средства в банках-нерезидентах из числа группы развитых стран, средства в банках для расчетов по пластиковым картам, облигации ЦБ, средства, предоставленные третьим лицам до востребования;</w:t>
      </w:r>
    </w:p>
    <w:p w:rsidR="00F26610" w:rsidRPr="00BF1031" w:rsidRDefault="00F26610" w:rsidP="00F26610">
      <w:pPr>
        <w:suppressAutoHyphens/>
        <w:jc w:val="both"/>
        <w:rPr>
          <w:sz w:val="28"/>
          <w:szCs w:val="28"/>
        </w:rPr>
      </w:pPr>
      <w:r w:rsidRPr="00BF1031">
        <w:rPr>
          <w:sz w:val="28"/>
          <w:szCs w:val="28"/>
        </w:rPr>
        <w:t>б) ликвидные активы, находящиеся в распоряжении банка, которые могут быть превращены в денежные средства: кредиты и платежи в пользу банка со сроком исполнения до 30 дней, легкореализуемые ценные бумаги, котируемые на бирже;</w:t>
      </w:r>
    </w:p>
    <w:p w:rsidR="00F26610" w:rsidRPr="00BF1031" w:rsidRDefault="00F26610" w:rsidP="00F26610">
      <w:pPr>
        <w:suppressAutoHyphens/>
        <w:jc w:val="both"/>
        <w:rPr>
          <w:sz w:val="28"/>
          <w:szCs w:val="28"/>
        </w:rPr>
      </w:pPr>
      <w:r w:rsidRPr="00BF1031">
        <w:rPr>
          <w:sz w:val="28"/>
          <w:szCs w:val="28"/>
        </w:rPr>
        <w:t>в) активы долгосрочной ликвидности: кредиты, выданные банком, размещенные депозиты, с оставшимся сроком до погашения свыше года;</w:t>
      </w:r>
    </w:p>
    <w:p w:rsidR="00F26610" w:rsidRPr="00BF1031" w:rsidRDefault="00F26610" w:rsidP="00F26610">
      <w:pPr>
        <w:suppressAutoHyphens/>
        <w:jc w:val="both"/>
        <w:rPr>
          <w:sz w:val="28"/>
          <w:szCs w:val="28"/>
        </w:rPr>
      </w:pPr>
      <w:r w:rsidRPr="00BF1031">
        <w:rPr>
          <w:sz w:val="28"/>
          <w:szCs w:val="28"/>
        </w:rPr>
        <w:t>г) мало ликвидные активы: долгосрочные инвестиции, капитализированные активы, просроченная задолженность, не котируемые ценные бумаги, ненадежные долги.</w:t>
      </w:r>
    </w:p>
    <w:p w:rsidR="00F26610" w:rsidRPr="00BF1031" w:rsidRDefault="00F26610" w:rsidP="00F26610">
      <w:pPr>
        <w:suppressAutoHyphens/>
        <w:jc w:val="both"/>
        <w:rPr>
          <w:b/>
          <w:sz w:val="28"/>
          <w:szCs w:val="28"/>
        </w:rPr>
      </w:pPr>
      <w:r w:rsidRPr="00BF1031">
        <w:rPr>
          <w:b/>
          <w:sz w:val="28"/>
          <w:szCs w:val="28"/>
        </w:rPr>
        <w:t>Активы банка в зависимости от степени риска:</w:t>
      </w:r>
    </w:p>
    <w:p w:rsidR="00F26610" w:rsidRPr="00BF1031" w:rsidRDefault="00F26610" w:rsidP="00F26610">
      <w:pPr>
        <w:suppressAutoHyphens/>
        <w:jc w:val="both"/>
        <w:rPr>
          <w:sz w:val="28"/>
          <w:szCs w:val="28"/>
        </w:rPr>
      </w:pPr>
      <w:r w:rsidRPr="00BF1031">
        <w:rPr>
          <w:sz w:val="28"/>
          <w:szCs w:val="28"/>
        </w:rPr>
        <w:t xml:space="preserve">1-я группа — </w:t>
      </w:r>
      <w:proofErr w:type="spellStart"/>
      <w:r w:rsidRPr="00BF1031">
        <w:rPr>
          <w:sz w:val="28"/>
          <w:szCs w:val="28"/>
        </w:rPr>
        <w:t>безрисковые</w:t>
      </w:r>
      <w:proofErr w:type="spellEnd"/>
      <w:r w:rsidRPr="00BF1031">
        <w:rPr>
          <w:sz w:val="28"/>
          <w:szCs w:val="28"/>
        </w:rPr>
        <w:t xml:space="preserve"> активы 0; 2-я группа — </w:t>
      </w:r>
      <w:proofErr w:type="spellStart"/>
      <w:r w:rsidRPr="00BF1031">
        <w:rPr>
          <w:sz w:val="28"/>
          <w:szCs w:val="28"/>
        </w:rPr>
        <w:t>низкорисковые</w:t>
      </w:r>
      <w:proofErr w:type="spellEnd"/>
      <w:r w:rsidRPr="00BF1031">
        <w:rPr>
          <w:sz w:val="28"/>
          <w:szCs w:val="28"/>
        </w:rPr>
        <w:t xml:space="preserve"> активы 10; 3-я группа — активы средней степени риска 20; 4-я группа — активы с повышенным риском 70; 5-я группа — </w:t>
      </w:r>
      <w:proofErr w:type="spellStart"/>
      <w:r w:rsidRPr="00BF1031">
        <w:rPr>
          <w:sz w:val="28"/>
          <w:szCs w:val="28"/>
        </w:rPr>
        <w:t>высокорисковые</w:t>
      </w:r>
      <w:proofErr w:type="spellEnd"/>
      <w:r w:rsidRPr="00BF1031">
        <w:rPr>
          <w:sz w:val="28"/>
          <w:szCs w:val="28"/>
        </w:rPr>
        <w:t xml:space="preserve"> активы 100.</w:t>
      </w:r>
    </w:p>
    <w:p w:rsidR="00F26610" w:rsidRPr="00BF1031" w:rsidRDefault="00F26610" w:rsidP="00F26610">
      <w:pPr>
        <w:suppressAutoHyphens/>
        <w:jc w:val="both"/>
        <w:rPr>
          <w:sz w:val="28"/>
          <w:szCs w:val="28"/>
        </w:rPr>
      </w:pPr>
      <w:r w:rsidRPr="00BF1031">
        <w:rPr>
          <w:sz w:val="28"/>
          <w:szCs w:val="28"/>
        </w:rPr>
        <w:t>а) первая группа: средства на корреспондентском и депозитном счетах в ЦБ, обязательные резервы перечисленные в ЦБ РФ, касса и приравненные к не средства, вложения в облигации ЦБ РФ, счета расчетных центров в учреждениях ЦБ, средства на накопительных счетах при выпуске акций, вложения в долговые обязательства развитых стран;</w:t>
      </w:r>
    </w:p>
    <w:p w:rsidR="00F26610" w:rsidRPr="00BF1031" w:rsidRDefault="00F26610" w:rsidP="00F26610">
      <w:pPr>
        <w:suppressAutoHyphens/>
        <w:jc w:val="both"/>
        <w:rPr>
          <w:sz w:val="28"/>
          <w:szCs w:val="28"/>
        </w:rPr>
      </w:pPr>
      <w:r w:rsidRPr="00BF1031">
        <w:rPr>
          <w:sz w:val="28"/>
          <w:szCs w:val="28"/>
        </w:rPr>
        <w:t>б) вторая группа: ссуды, гарантированные Правительством РФ, ссуды под залог драгоценных металлов, ссуды и прочие средства, предоставленные банком Минфину РФ, векселя, эмитированные органами федеральной власти;</w:t>
      </w:r>
    </w:p>
    <w:p w:rsidR="00F26610" w:rsidRPr="00BF1031" w:rsidRDefault="00F26610" w:rsidP="00F26610">
      <w:pPr>
        <w:suppressAutoHyphens/>
        <w:jc w:val="both"/>
        <w:rPr>
          <w:sz w:val="28"/>
          <w:szCs w:val="28"/>
        </w:rPr>
      </w:pPr>
      <w:r w:rsidRPr="00BF1031">
        <w:rPr>
          <w:sz w:val="28"/>
          <w:szCs w:val="28"/>
        </w:rPr>
        <w:t>в) третья группа: вложения в долговые обязательства субъектов РФ и местных органов самоуправления, не обремененные обязательствами, средства на корреспондентских счетах в банках-нерезидентах стран из числа группы развитых стран в СКВ;</w:t>
      </w:r>
    </w:p>
    <w:p w:rsidR="00F26610" w:rsidRPr="00BF1031" w:rsidRDefault="00F26610" w:rsidP="00F26610">
      <w:pPr>
        <w:suppressAutoHyphens/>
        <w:jc w:val="both"/>
        <w:rPr>
          <w:sz w:val="28"/>
          <w:szCs w:val="28"/>
        </w:rPr>
      </w:pPr>
      <w:r w:rsidRPr="00BF1031">
        <w:rPr>
          <w:sz w:val="28"/>
          <w:szCs w:val="28"/>
        </w:rPr>
        <w:t>г) четвертая группа: средства на счетах в банках-резидентах РФ, ценные бумаги для перепродажи, средства на счетах в банках-нерезидентах стран, не входящих в число развитых странах, ссуды под залог ценных бумаг субъектов РФ и местных органов самоуправления;</w:t>
      </w:r>
    </w:p>
    <w:p w:rsidR="00F26610" w:rsidRPr="00BF1031" w:rsidRDefault="00F26610" w:rsidP="00F26610">
      <w:pPr>
        <w:suppressAutoHyphens/>
        <w:jc w:val="both"/>
        <w:rPr>
          <w:sz w:val="28"/>
          <w:szCs w:val="28"/>
        </w:rPr>
      </w:pPr>
      <w:r w:rsidRPr="00BF1031">
        <w:rPr>
          <w:sz w:val="28"/>
          <w:szCs w:val="28"/>
        </w:rPr>
        <w:t xml:space="preserve">д) пятая группа: средства на депозитных счетах в драгоценных металлах у банков-резидентов РФ и банков-нерезидентов </w:t>
      </w:r>
      <w:proofErr w:type="spellStart"/>
      <w:r w:rsidRPr="00BF1031">
        <w:rPr>
          <w:sz w:val="28"/>
          <w:szCs w:val="28"/>
        </w:rPr>
        <w:t>стран-нечленов</w:t>
      </w:r>
      <w:proofErr w:type="spellEnd"/>
      <w:r w:rsidRPr="00BF1031">
        <w:rPr>
          <w:sz w:val="28"/>
          <w:szCs w:val="28"/>
        </w:rPr>
        <w:t xml:space="preserve"> ОЭСР; ценные бумаги для перепродажи; все прочие активы банка.</w:t>
      </w:r>
    </w:p>
    <w:p w:rsidR="00F26610" w:rsidRPr="00BF1031" w:rsidRDefault="00F26610" w:rsidP="00F26610">
      <w:pPr>
        <w:suppressAutoHyphens/>
        <w:jc w:val="both"/>
        <w:rPr>
          <w:sz w:val="28"/>
          <w:szCs w:val="28"/>
        </w:rPr>
      </w:pPr>
    </w:p>
    <w:p w:rsidR="00F26610" w:rsidRPr="00BF1031" w:rsidRDefault="00F26610" w:rsidP="00F26610">
      <w:pPr>
        <w:suppressAutoHyphens/>
        <w:jc w:val="both"/>
        <w:rPr>
          <w:sz w:val="28"/>
          <w:szCs w:val="28"/>
        </w:rPr>
      </w:pPr>
    </w:p>
    <w:p w:rsidR="00F26610" w:rsidRPr="00BF1031" w:rsidRDefault="00F26610" w:rsidP="00F26610">
      <w:pPr>
        <w:suppressAutoHyphens/>
        <w:jc w:val="both"/>
        <w:rPr>
          <w:sz w:val="28"/>
          <w:szCs w:val="28"/>
        </w:rPr>
      </w:pPr>
    </w:p>
    <w:p w:rsidR="00F26610" w:rsidRPr="00BF1031" w:rsidRDefault="00F26610" w:rsidP="00F26610">
      <w:pPr>
        <w:suppressAutoHyphens/>
        <w:ind w:left="720" w:right="368"/>
        <w:jc w:val="both"/>
        <w:rPr>
          <w:sz w:val="28"/>
          <w:szCs w:val="28"/>
        </w:rPr>
      </w:pPr>
    </w:p>
    <w:p w:rsidR="00F26610" w:rsidRPr="00BF1031" w:rsidRDefault="00F26610" w:rsidP="00F26610">
      <w:pPr>
        <w:suppressAutoHyphens/>
        <w:ind w:left="720" w:right="368"/>
        <w:jc w:val="both"/>
        <w:rPr>
          <w:sz w:val="28"/>
          <w:szCs w:val="28"/>
        </w:rPr>
      </w:pPr>
    </w:p>
    <w:p w:rsidR="00F26610" w:rsidRPr="00BF1031" w:rsidRDefault="00F26610" w:rsidP="00F26610">
      <w:pPr>
        <w:suppressAutoHyphens/>
        <w:ind w:left="720" w:right="368"/>
        <w:jc w:val="both"/>
        <w:rPr>
          <w:sz w:val="28"/>
          <w:szCs w:val="28"/>
        </w:rPr>
      </w:pPr>
    </w:p>
    <w:p w:rsidR="00F26610" w:rsidRPr="00BF1031" w:rsidRDefault="00F26610" w:rsidP="00F26610">
      <w:pPr>
        <w:suppressAutoHyphens/>
        <w:ind w:left="720" w:right="368"/>
        <w:jc w:val="both"/>
        <w:rPr>
          <w:sz w:val="28"/>
          <w:szCs w:val="28"/>
        </w:rPr>
      </w:pPr>
    </w:p>
    <w:p w:rsidR="00F26610" w:rsidRPr="00BF1031" w:rsidRDefault="00F26610" w:rsidP="00F26610">
      <w:pPr>
        <w:suppressAutoHyphens/>
        <w:ind w:left="720" w:right="368"/>
        <w:jc w:val="both"/>
        <w:rPr>
          <w:sz w:val="28"/>
          <w:szCs w:val="28"/>
        </w:rPr>
      </w:pPr>
    </w:p>
    <w:p w:rsidR="00F26610" w:rsidRPr="00BF1031" w:rsidRDefault="000C3B98" w:rsidP="000C3B98">
      <w:pPr>
        <w:suppressAutoHyphens/>
        <w:ind w:left="284" w:right="368"/>
        <w:jc w:val="both"/>
        <w:rPr>
          <w:b/>
          <w:sz w:val="28"/>
          <w:szCs w:val="28"/>
          <w:highlight w:val="yellow"/>
        </w:rPr>
      </w:pPr>
      <w:r>
        <w:rPr>
          <w:b/>
          <w:color w:val="000000"/>
          <w:sz w:val="28"/>
          <w:szCs w:val="28"/>
          <w:highlight w:val="yellow"/>
        </w:rPr>
        <w:lastRenderedPageBreak/>
        <w:t xml:space="preserve">45. </w:t>
      </w:r>
      <w:r w:rsidR="00F26610" w:rsidRPr="00BF1031">
        <w:rPr>
          <w:b/>
          <w:color w:val="000000"/>
          <w:sz w:val="28"/>
          <w:szCs w:val="28"/>
          <w:highlight w:val="yellow"/>
        </w:rPr>
        <w:t>Особенности оценки кредитоспособности крупных корпоративных клиентов.</w:t>
      </w:r>
      <w:r w:rsidR="00F26610" w:rsidRPr="00BF1031">
        <w:rPr>
          <w:b/>
          <w:sz w:val="28"/>
          <w:szCs w:val="28"/>
          <w:highlight w:val="yellow"/>
        </w:rPr>
        <w:t xml:space="preserve"> </w:t>
      </w:r>
    </w:p>
    <w:p w:rsidR="00F26610" w:rsidRPr="00BF1031" w:rsidRDefault="00F26610" w:rsidP="00F26610">
      <w:pPr>
        <w:suppressAutoHyphens/>
        <w:ind w:right="368" w:firstLine="360"/>
        <w:jc w:val="both"/>
        <w:rPr>
          <w:sz w:val="28"/>
          <w:szCs w:val="28"/>
        </w:rPr>
      </w:pPr>
      <w:r w:rsidRPr="00BF1031">
        <w:rPr>
          <w:b/>
          <w:sz w:val="28"/>
          <w:szCs w:val="28"/>
        </w:rPr>
        <w:t>Кредитоспособность</w:t>
      </w:r>
      <w:r w:rsidRPr="00BF1031">
        <w:rPr>
          <w:sz w:val="28"/>
          <w:szCs w:val="28"/>
        </w:rPr>
        <w:t xml:space="preserve"> клиента коммерческого банка — способность заемщика полностью и в срок рассчитаться по своим долговым обязательствам (основному долгу и процентам).</w:t>
      </w:r>
    </w:p>
    <w:p w:rsidR="00F26610" w:rsidRPr="00BF1031" w:rsidRDefault="00F26610" w:rsidP="00F26610">
      <w:pPr>
        <w:suppressAutoHyphens/>
        <w:ind w:right="368" w:firstLine="360"/>
        <w:jc w:val="both"/>
        <w:rPr>
          <w:sz w:val="28"/>
          <w:szCs w:val="28"/>
          <w:u w:val="single"/>
        </w:rPr>
      </w:pPr>
      <w:r w:rsidRPr="00BF1031">
        <w:rPr>
          <w:sz w:val="28"/>
          <w:szCs w:val="28"/>
          <w:u w:val="single"/>
        </w:rPr>
        <w:t>Критерии кредитоспособности клиента:</w:t>
      </w:r>
    </w:p>
    <w:p w:rsidR="00F26610" w:rsidRPr="00BF1031" w:rsidRDefault="00F26610" w:rsidP="00E34939">
      <w:pPr>
        <w:pStyle w:val="a7"/>
        <w:numPr>
          <w:ilvl w:val="0"/>
          <w:numId w:val="101"/>
        </w:numPr>
        <w:suppressAutoHyphens/>
        <w:ind w:right="368"/>
        <w:contextualSpacing/>
        <w:jc w:val="both"/>
        <w:rPr>
          <w:sz w:val="28"/>
          <w:szCs w:val="28"/>
        </w:rPr>
      </w:pPr>
      <w:r w:rsidRPr="00BF1031">
        <w:rPr>
          <w:sz w:val="28"/>
          <w:szCs w:val="28"/>
        </w:rPr>
        <w:t>характер клиента (репутация как юр</w:t>
      </w:r>
      <w:r w:rsidR="00ED2FC6">
        <w:rPr>
          <w:sz w:val="28"/>
          <w:szCs w:val="28"/>
        </w:rPr>
        <w:t>.</w:t>
      </w:r>
      <w:r w:rsidRPr="00BF1031">
        <w:rPr>
          <w:sz w:val="28"/>
          <w:szCs w:val="28"/>
        </w:rPr>
        <w:t xml:space="preserve"> лица, степень ответственности за погашение долга, четкость его представления о цели кредита, соответствие этой цели кредитной политике банка);</w:t>
      </w:r>
    </w:p>
    <w:p w:rsidR="00F26610" w:rsidRPr="00BF1031" w:rsidRDefault="00F26610" w:rsidP="00E34939">
      <w:pPr>
        <w:pStyle w:val="a7"/>
        <w:numPr>
          <w:ilvl w:val="0"/>
          <w:numId w:val="101"/>
        </w:numPr>
        <w:suppressAutoHyphens/>
        <w:ind w:right="368"/>
        <w:contextualSpacing/>
        <w:jc w:val="both"/>
        <w:rPr>
          <w:sz w:val="28"/>
          <w:szCs w:val="28"/>
        </w:rPr>
      </w:pPr>
      <w:r w:rsidRPr="00BF1031">
        <w:rPr>
          <w:sz w:val="28"/>
          <w:szCs w:val="28"/>
        </w:rPr>
        <w:t>способность заимствовать средства;</w:t>
      </w:r>
    </w:p>
    <w:p w:rsidR="00F26610" w:rsidRPr="00BF1031" w:rsidRDefault="00F26610" w:rsidP="00E34939">
      <w:pPr>
        <w:pStyle w:val="a7"/>
        <w:numPr>
          <w:ilvl w:val="0"/>
          <w:numId w:val="101"/>
        </w:numPr>
        <w:suppressAutoHyphens/>
        <w:ind w:right="368"/>
        <w:contextualSpacing/>
        <w:jc w:val="both"/>
        <w:rPr>
          <w:sz w:val="28"/>
          <w:szCs w:val="28"/>
        </w:rPr>
      </w:pPr>
      <w:r w:rsidRPr="00BF1031">
        <w:rPr>
          <w:sz w:val="28"/>
          <w:szCs w:val="28"/>
        </w:rPr>
        <w:t>способность зарабатывать средства для погашения долга (финансовые возможности);</w:t>
      </w:r>
    </w:p>
    <w:p w:rsidR="00F26610" w:rsidRPr="00BF1031" w:rsidRDefault="00F26610" w:rsidP="00E34939">
      <w:pPr>
        <w:pStyle w:val="a7"/>
        <w:numPr>
          <w:ilvl w:val="0"/>
          <w:numId w:val="101"/>
        </w:numPr>
        <w:suppressAutoHyphens/>
        <w:ind w:right="368"/>
        <w:contextualSpacing/>
        <w:jc w:val="both"/>
        <w:rPr>
          <w:sz w:val="28"/>
          <w:szCs w:val="28"/>
        </w:rPr>
      </w:pPr>
      <w:r w:rsidRPr="00BF1031">
        <w:rPr>
          <w:sz w:val="28"/>
          <w:szCs w:val="28"/>
        </w:rPr>
        <w:t xml:space="preserve">капитал (достаточность капитала (анализируется на основе требований к минимальному уровню капитала и коэффициентов финансового </w:t>
      </w:r>
      <w:proofErr w:type="spellStart"/>
      <w:r w:rsidRPr="00BF1031">
        <w:rPr>
          <w:sz w:val="28"/>
          <w:szCs w:val="28"/>
        </w:rPr>
        <w:t>левериджа</w:t>
      </w:r>
      <w:proofErr w:type="spellEnd"/>
      <w:r w:rsidRPr="00BF1031">
        <w:rPr>
          <w:sz w:val="28"/>
          <w:szCs w:val="28"/>
        </w:rPr>
        <w:t>); степень вложения собственного капитала в кредитуемую операцию (свидетельствует о распределении риска между банком и заемщиком));</w:t>
      </w:r>
    </w:p>
    <w:p w:rsidR="00F26610" w:rsidRPr="00BF1031" w:rsidRDefault="00F26610" w:rsidP="00E34939">
      <w:pPr>
        <w:pStyle w:val="a7"/>
        <w:numPr>
          <w:ilvl w:val="0"/>
          <w:numId w:val="101"/>
        </w:numPr>
        <w:suppressAutoHyphens/>
        <w:ind w:right="368"/>
        <w:contextualSpacing/>
        <w:jc w:val="both"/>
        <w:rPr>
          <w:sz w:val="28"/>
          <w:szCs w:val="28"/>
        </w:rPr>
      </w:pPr>
      <w:r w:rsidRPr="00BF1031">
        <w:rPr>
          <w:sz w:val="28"/>
          <w:szCs w:val="28"/>
        </w:rPr>
        <w:t>обеспечение кредита;</w:t>
      </w:r>
    </w:p>
    <w:p w:rsidR="00F26610" w:rsidRPr="00BF1031" w:rsidRDefault="00F26610" w:rsidP="00E34939">
      <w:pPr>
        <w:pStyle w:val="a7"/>
        <w:numPr>
          <w:ilvl w:val="0"/>
          <w:numId w:val="101"/>
        </w:numPr>
        <w:suppressAutoHyphens/>
        <w:ind w:right="368"/>
        <w:contextualSpacing/>
        <w:jc w:val="both"/>
        <w:rPr>
          <w:sz w:val="28"/>
          <w:szCs w:val="28"/>
        </w:rPr>
      </w:pPr>
      <w:r w:rsidRPr="00BF1031">
        <w:rPr>
          <w:sz w:val="28"/>
          <w:szCs w:val="28"/>
        </w:rPr>
        <w:t>условия, в которых совершается кредитная операция;</w:t>
      </w:r>
    </w:p>
    <w:p w:rsidR="00F26610" w:rsidRPr="00BF1031" w:rsidRDefault="00F26610" w:rsidP="00E34939">
      <w:pPr>
        <w:pStyle w:val="a7"/>
        <w:numPr>
          <w:ilvl w:val="0"/>
          <w:numId w:val="101"/>
        </w:numPr>
        <w:suppressAutoHyphens/>
        <w:ind w:right="368"/>
        <w:contextualSpacing/>
        <w:jc w:val="both"/>
        <w:rPr>
          <w:sz w:val="28"/>
          <w:szCs w:val="28"/>
        </w:rPr>
      </w:pPr>
      <w:r w:rsidRPr="00BF1031">
        <w:rPr>
          <w:sz w:val="28"/>
          <w:szCs w:val="28"/>
        </w:rPr>
        <w:t>контроль (законодательная основа деятельности заемщика, соответствие характера кредита стандартам банка и органов надзора).</w:t>
      </w:r>
    </w:p>
    <w:p w:rsidR="00F26610" w:rsidRPr="00BF1031" w:rsidRDefault="00F26610" w:rsidP="00F26610">
      <w:pPr>
        <w:suppressAutoHyphens/>
        <w:ind w:right="368" w:firstLine="360"/>
        <w:jc w:val="both"/>
        <w:rPr>
          <w:sz w:val="28"/>
          <w:szCs w:val="28"/>
        </w:rPr>
      </w:pPr>
      <w:r w:rsidRPr="00BF1031">
        <w:rPr>
          <w:sz w:val="28"/>
          <w:szCs w:val="28"/>
        </w:rPr>
        <w:t xml:space="preserve">Оценка кредитоспособности крупных предприятий базируется на данных баланса, отчета о прибылях и убытках, кредитной заявке, информации об истории клиента и его менеджерах. </w:t>
      </w:r>
    </w:p>
    <w:p w:rsidR="00F26610" w:rsidRPr="00BF1031" w:rsidRDefault="00F26610" w:rsidP="00F26610">
      <w:pPr>
        <w:suppressAutoHyphens/>
        <w:ind w:right="368" w:firstLine="360"/>
        <w:jc w:val="both"/>
        <w:rPr>
          <w:sz w:val="28"/>
          <w:szCs w:val="28"/>
        </w:rPr>
      </w:pPr>
      <w:r w:rsidRPr="00BF1031">
        <w:rPr>
          <w:sz w:val="28"/>
          <w:szCs w:val="28"/>
        </w:rPr>
        <w:t xml:space="preserve">В качестве </w:t>
      </w:r>
      <w:r w:rsidRPr="00BF1031">
        <w:rPr>
          <w:sz w:val="28"/>
          <w:szCs w:val="28"/>
          <w:u w:val="single"/>
        </w:rPr>
        <w:t>методов</w:t>
      </w:r>
      <w:r w:rsidRPr="00BF1031">
        <w:rPr>
          <w:sz w:val="28"/>
          <w:szCs w:val="28"/>
        </w:rPr>
        <w:t xml:space="preserve"> оценки кредитоспособности используются система финансовых коэффициентов, анализ денежного потока, делового риска и менеджмента.</w:t>
      </w:r>
    </w:p>
    <w:p w:rsidR="00F26610" w:rsidRPr="00BF1031" w:rsidRDefault="00F26610" w:rsidP="00F26610">
      <w:pPr>
        <w:suppressAutoHyphens/>
        <w:ind w:firstLine="284"/>
        <w:jc w:val="both"/>
        <w:rPr>
          <w:sz w:val="28"/>
          <w:szCs w:val="28"/>
        </w:rPr>
      </w:pPr>
      <w:r w:rsidRPr="00BF1031">
        <w:rPr>
          <w:bCs/>
          <w:sz w:val="28"/>
          <w:szCs w:val="28"/>
        </w:rPr>
        <w:t>Выделяют 5 основных групп коэффициентов:</w:t>
      </w:r>
      <w:r w:rsidRPr="00BF1031">
        <w:rPr>
          <w:sz w:val="28"/>
          <w:szCs w:val="28"/>
        </w:rPr>
        <w:t xml:space="preserve"> ликвидности (текущая и оперативная); эффективности (оборачиваемость запасов, оборачиваемость дебиторской задолженности, оборачиваемость основного капитала, оборачиваемость активов); финансового </w:t>
      </w:r>
      <w:proofErr w:type="spellStart"/>
      <w:r w:rsidRPr="00BF1031">
        <w:rPr>
          <w:sz w:val="28"/>
          <w:szCs w:val="28"/>
        </w:rPr>
        <w:t>левериджа</w:t>
      </w:r>
      <w:proofErr w:type="spellEnd"/>
      <w:r w:rsidRPr="00BF1031">
        <w:rPr>
          <w:sz w:val="28"/>
          <w:szCs w:val="28"/>
        </w:rPr>
        <w:t>,  прибыльности (эффективность использования капитала); обслуживания долга (коэффициент покрытия процента, коэффициент покрытия фиксированных платежей).</w:t>
      </w:r>
    </w:p>
    <w:p w:rsidR="00F26610" w:rsidRPr="00BF1031" w:rsidRDefault="00F26610" w:rsidP="00F26610">
      <w:pPr>
        <w:suppressAutoHyphens/>
        <w:ind w:right="368" w:firstLine="360"/>
        <w:jc w:val="both"/>
        <w:rPr>
          <w:sz w:val="28"/>
          <w:szCs w:val="28"/>
        </w:rPr>
      </w:pPr>
      <w:r w:rsidRPr="00BF1031">
        <w:rPr>
          <w:sz w:val="28"/>
          <w:szCs w:val="28"/>
        </w:rPr>
        <w:t xml:space="preserve"> Анализ денежного потока — метод оценки кредитоспособности клиента коммерческого банка, в основе которого лежит использование фактических показателей, характеризующих оборот средств клиента в отчетном периоде. Анализ денежного потока заключается в сопоставлении оттока и притока у заемщика за период, обычно соответствующий сроку испрашиваемой ссуды.</w:t>
      </w:r>
    </w:p>
    <w:p w:rsidR="00F26610" w:rsidRPr="00BF1031" w:rsidRDefault="00F26610" w:rsidP="00F26610">
      <w:pPr>
        <w:suppressAutoHyphens/>
        <w:ind w:firstLine="284"/>
        <w:jc w:val="both"/>
        <w:rPr>
          <w:sz w:val="28"/>
          <w:szCs w:val="28"/>
        </w:rPr>
      </w:pPr>
      <w:r w:rsidRPr="00BF1031">
        <w:rPr>
          <w:sz w:val="28"/>
          <w:szCs w:val="28"/>
        </w:rPr>
        <w:t>Элементами притока средств за период являются: прибыль, полученная в данном периоде; амортизация, начисленная за период; высвобождение средств (из запасов, дебиторской задолженности, основных фондов, прочих активов); выдача новых ссуд и др.</w:t>
      </w:r>
    </w:p>
    <w:p w:rsidR="00F26610" w:rsidRDefault="00F26610" w:rsidP="00ED2FC6">
      <w:pPr>
        <w:suppressAutoHyphens/>
        <w:ind w:firstLine="284"/>
        <w:jc w:val="both"/>
        <w:rPr>
          <w:sz w:val="28"/>
          <w:szCs w:val="28"/>
        </w:rPr>
      </w:pPr>
      <w:r w:rsidRPr="00BF1031">
        <w:rPr>
          <w:sz w:val="28"/>
          <w:szCs w:val="28"/>
        </w:rPr>
        <w:t>В качестве элементов оттока средств выделяют:  уплату налогов, процентов, дивидендов, штрафов и пеней; сокращение кредиторской задолженности; погашение ссуд и др.</w:t>
      </w:r>
    </w:p>
    <w:p w:rsidR="002E39E0" w:rsidRPr="0013462E" w:rsidRDefault="002E39E0" w:rsidP="002E39E0">
      <w:pPr>
        <w:suppressAutoHyphens/>
        <w:ind w:firstLine="284"/>
        <w:jc w:val="both"/>
        <w:rPr>
          <w:b/>
          <w:sz w:val="28"/>
          <w:szCs w:val="28"/>
          <w:highlight w:val="yellow"/>
        </w:rPr>
      </w:pPr>
      <w:r w:rsidRPr="0013462E">
        <w:rPr>
          <w:b/>
          <w:sz w:val="28"/>
          <w:szCs w:val="28"/>
          <w:highlight w:val="yellow"/>
        </w:rPr>
        <w:lastRenderedPageBreak/>
        <w:t>46. Проблемные кредиты: понятие, критерии определения и классификация, работа банка с проблемными кредитами.</w:t>
      </w:r>
    </w:p>
    <w:p w:rsidR="002E39E0" w:rsidRPr="0013462E" w:rsidRDefault="002E39E0" w:rsidP="002E39E0">
      <w:pPr>
        <w:suppressAutoHyphens/>
        <w:ind w:firstLine="284"/>
        <w:jc w:val="both"/>
        <w:rPr>
          <w:sz w:val="28"/>
          <w:szCs w:val="28"/>
        </w:rPr>
      </w:pPr>
      <w:r w:rsidRPr="0013462E">
        <w:rPr>
          <w:sz w:val="28"/>
          <w:szCs w:val="28"/>
        </w:rPr>
        <w:t xml:space="preserve">Под «проблемными» понимаются кредиты, по которым после выдачи в срок и в полном объеме не выполняются обязательства со стороны заемщика или же стоимость обеспечения по кредиту значительно снизилась. </w:t>
      </w:r>
    </w:p>
    <w:p w:rsidR="002E39E0" w:rsidRPr="002E39E0" w:rsidRDefault="002E39E0" w:rsidP="002E39E0">
      <w:pPr>
        <w:suppressAutoHyphens/>
        <w:ind w:firstLine="284"/>
        <w:jc w:val="both"/>
        <w:rPr>
          <w:sz w:val="28"/>
          <w:szCs w:val="28"/>
          <w:u w:val="single"/>
        </w:rPr>
      </w:pPr>
      <w:r w:rsidRPr="002E39E0">
        <w:rPr>
          <w:sz w:val="28"/>
          <w:szCs w:val="28"/>
          <w:u w:val="single"/>
        </w:rPr>
        <w:t>1.   К организационным признакам можно отнести:</w:t>
      </w:r>
    </w:p>
    <w:p w:rsidR="002E39E0" w:rsidRPr="0013462E" w:rsidRDefault="002E39E0" w:rsidP="002E39E0">
      <w:pPr>
        <w:suppressAutoHyphens/>
        <w:ind w:firstLine="284"/>
        <w:jc w:val="both"/>
        <w:rPr>
          <w:sz w:val="28"/>
          <w:szCs w:val="28"/>
        </w:rPr>
      </w:pPr>
      <w:r w:rsidRPr="0013462E">
        <w:rPr>
          <w:sz w:val="28"/>
          <w:szCs w:val="28"/>
        </w:rPr>
        <w:t>—необоснованные задержки в получении от заемщика финансовой отчетности.</w:t>
      </w:r>
    </w:p>
    <w:p w:rsidR="002E39E0" w:rsidRPr="0013462E" w:rsidRDefault="002E39E0" w:rsidP="002E39E0">
      <w:pPr>
        <w:suppressAutoHyphens/>
        <w:ind w:firstLine="284"/>
        <w:jc w:val="both"/>
        <w:rPr>
          <w:sz w:val="28"/>
          <w:szCs w:val="28"/>
        </w:rPr>
      </w:pPr>
      <w:r w:rsidRPr="0013462E">
        <w:rPr>
          <w:sz w:val="28"/>
          <w:szCs w:val="28"/>
        </w:rPr>
        <w:t xml:space="preserve">—нежелание заемщика дать детальное разъяснение финансовой отчетности. </w:t>
      </w:r>
    </w:p>
    <w:p w:rsidR="002E39E0" w:rsidRPr="0013462E" w:rsidRDefault="002E39E0" w:rsidP="002E39E0">
      <w:pPr>
        <w:suppressAutoHyphens/>
        <w:ind w:firstLine="284"/>
        <w:jc w:val="both"/>
        <w:rPr>
          <w:sz w:val="28"/>
          <w:szCs w:val="28"/>
        </w:rPr>
      </w:pPr>
      <w:r w:rsidRPr="0013462E">
        <w:rPr>
          <w:sz w:val="28"/>
          <w:szCs w:val="28"/>
        </w:rPr>
        <w:t>—резкие изменения в планах деятельности заемщика, переход на новые рынки деятельности и сбыта;</w:t>
      </w:r>
    </w:p>
    <w:p w:rsidR="002E39E0" w:rsidRPr="0013462E" w:rsidRDefault="002E39E0" w:rsidP="002E39E0">
      <w:pPr>
        <w:suppressAutoHyphens/>
        <w:ind w:firstLine="284"/>
        <w:jc w:val="both"/>
        <w:rPr>
          <w:sz w:val="28"/>
          <w:szCs w:val="28"/>
        </w:rPr>
      </w:pPr>
      <w:r w:rsidRPr="0013462E">
        <w:rPr>
          <w:sz w:val="28"/>
          <w:szCs w:val="28"/>
        </w:rPr>
        <w:t>—радикальные изменения в составе руководителей предприятия-заемщика;</w:t>
      </w:r>
    </w:p>
    <w:p w:rsidR="002E39E0" w:rsidRPr="0013462E" w:rsidRDefault="002E39E0" w:rsidP="002E39E0">
      <w:pPr>
        <w:suppressAutoHyphens/>
        <w:ind w:firstLine="284"/>
        <w:jc w:val="both"/>
        <w:rPr>
          <w:sz w:val="28"/>
          <w:szCs w:val="28"/>
        </w:rPr>
      </w:pPr>
      <w:r w:rsidRPr="0013462E">
        <w:rPr>
          <w:sz w:val="28"/>
          <w:szCs w:val="28"/>
        </w:rPr>
        <w:t>—неблагоприятные тенденции развития рынка, на котором осуществляет свою финансово-хозяйственную деятельность заемщик;</w:t>
      </w:r>
    </w:p>
    <w:p w:rsidR="002E39E0" w:rsidRPr="0013462E" w:rsidRDefault="002E39E0" w:rsidP="002E39E0">
      <w:pPr>
        <w:suppressAutoHyphens/>
        <w:ind w:firstLine="284"/>
        <w:jc w:val="both"/>
        <w:rPr>
          <w:sz w:val="28"/>
          <w:szCs w:val="28"/>
        </w:rPr>
      </w:pPr>
      <w:r w:rsidRPr="0013462E">
        <w:rPr>
          <w:sz w:val="28"/>
          <w:szCs w:val="28"/>
        </w:rPr>
        <w:t>—частое изменение юр</w:t>
      </w:r>
      <w:r>
        <w:rPr>
          <w:sz w:val="28"/>
          <w:szCs w:val="28"/>
        </w:rPr>
        <w:t>.</w:t>
      </w:r>
      <w:r w:rsidRPr="0013462E">
        <w:rPr>
          <w:sz w:val="28"/>
          <w:szCs w:val="28"/>
        </w:rPr>
        <w:t xml:space="preserve"> адреса, места нахождения, номеров телефонов и т.д.;</w:t>
      </w:r>
    </w:p>
    <w:p w:rsidR="002E39E0" w:rsidRPr="0013462E" w:rsidRDefault="002E39E0" w:rsidP="002E39E0">
      <w:pPr>
        <w:suppressAutoHyphens/>
        <w:ind w:firstLine="284"/>
        <w:jc w:val="both"/>
        <w:rPr>
          <w:sz w:val="28"/>
          <w:szCs w:val="28"/>
        </w:rPr>
      </w:pPr>
      <w:r w:rsidRPr="0013462E">
        <w:rPr>
          <w:sz w:val="28"/>
          <w:szCs w:val="28"/>
        </w:rPr>
        <w:t>—длительное отсутствие контактов с руководством и сотрудниками предприятия;—просьбы отсрочить выплаты по ранее пролонгированным ссудам.</w:t>
      </w:r>
    </w:p>
    <w:p w:rsidR="002E39E0" w:rsidRPr="002E39E0" w:rsidRDefault="002E39E0" w:rsidP="002E39E0">
      <w:pPr>
        <w:suppressAutoHyphens/>
        <w:ind w:firstLine="284"/>
        <w:jc w:val="both"/>
        <w:rPr>
          <w:sz w:val="28"/>
          <w:szCs w:val="28"/>
          <w:u w:val="single"/>
        </w:rPr>
      </w:pPr>
      <w:r w:rsidRPr="002E39E0">
        <w:rPr>
          <w:sz w:val="28"/>
          <w:szCs w:val="28"/>
          <w:u w:val="single"/>
        </w:rPr>
        <w:t>2.   Экономические (финансовые) признаки «</w:t>
      </w:r>
      <w:proofErr w:type="spellStart"/>
      <w:r w:rsidRPr="002E39E0">
        <w:rPr>
          <w:sz w:val="28"/>
          <w:szCs w:val="28"/>
          <w:u w:val="single"/>
        </w:rPr>
        <w:t>проблемности</w:t>
      </w:r>
      <w:proofErr w:type="spellEnd"/>
      <w:r w:rsidRPr="002E39E0">
        <w:rPr>
          <w:sz w:val="28"/>
          <w:szCs w:val="28"/>
          <w:u w:val="single"/>
        </w:rPr>
        <w:t xml:space="preserve">» кредита. </w:t>
      </w:r>
    </w:p>
    <w:p w:rsidR="002E39E0" w:rsidRPr="0013462E" w:rsidRDefault="002E39E0" w:rsidP="002E39E0">
      <w:pPr>
        <w:suppressAutoHyphens/>
        <w:ind w:firstLine="284"/>
        <w:jc w:val="both"/>
        <w:rPr>
          <w:sz w:val="28"/>
          <w:szCs w:val="28"/>
        </w:rPr>
      </w:pPr>
      <w:r w:rsidRPr="0013462E">
        <w:rPr>
          <w:sz w:val="28"/>
          <w:szCs w:val="28"/>
        </w:rPr>
        <w:t xml:space="preserve">Финансовые признаки </w:t>
      </w:r>
      <w:proofErr w:type="spellStart"/>
      <w:r w:rsidRPr="0013462E">
        <w:rPr>
          <w:sz w:val="28"/>
          <w:szCs w:val="28"/>
        </w:rPr>
        <w:t>проблемности</w:t>
      </w:r>
      <w:proofErr w:type="spellEnd"/>
      <w:r w:rsidRPr="0013462E">
        <w:rPr>
          <w:sz w:val="28"/>
          <w:szCs w:val="28"/>
        </w:rPr>
        <w:t xml:space="preserve"> кредита проявляются при анализе финансовой отчетности заемщика и его бухгалтерской отчетности непосредственно в процессе проведения проверок на предприятии заемщика. В механизме возвратности кредита этот этап представляется наиболее ответственным. Экономические признаки проявляются в ухудшении показателей, полученных в результате анализа ликвидности, платежеспособности, структуры капитала, оборачиваемости и рентабельности.</w:t>
      </w:r>
    </w:p>
    <w:p w:rsidR="002E39E0" w:rsidRDefault="002E39E0" w:rsidP="002E39E0">
      <w:pPr>
        <w:suppressAutoHyphens/>
        <w:ind w:firstLine="284"/>
        <w:jc w:val="both"/>
        <w:rPr>
          <w:sz w:val="28"/>
          <w:szCs w:val="28"/>
        </w:rPr>
      </w:pPr>
      <w:r w:rsidRPr="0013462E">
        <w:rPr>
          <w:sz w:val="28"/>
          <w:szCs w:val="28"/>
        </w:rPr>
        <w:t xml:space="preserve">Потенциальные и реально существующие проблемные кредиты требуют применения таких процедур, как их классификация по степени риска, создание резервов под них, учет проблемных кредитов, а также списание кредитов. Классификация активов. Все большее число банков классифицируют кредитные риск по каждому кредиту в момент его предоставления. Исходная классификация и рейтинг позволяют банкам балансировать риск своих кредитных портфелей и сообщать о первоочередных направлениях проверок. При появлении каких-либо проблем классификации меняется в зависимости от степени риска и вероятности погашения кредитов. Банки сами классифицируют свои кредиты в соответствии с установленными органами надзора нормами. </w:t>
      </w:r>
    </w:p>
    <w:p w:rsidR="002E39E0" w:rsidRPr="0013462E" w:rsidRDefault="002E39E0" w:rsidP="002E39E0">
      <w:pPr>
        <w:suppressAutoHyphens/>
        <w:ind w:firstLine="284"/>
        <w:jc w:val="both"/>
        <w:rPr>
          <w:sz w:val="28"/>
          <w:szCs w:val="28"/>
        </w:rPr>
      </w:pPr>
      <w:r w:rsidRPr="002E39E0">
        <w:rPr>
          <w:sz w:val="28"/>
          <w:szCs w:val="28"/>
          <w:u w:val="single"/>
        </w:rPr>
        <w:t>Создание резервов.</w:t>
      </w:r>
      <w:r w:rsidRPr="002E39E0">
        <w:rPr>
          <w:sz w:val="28"/>
          <w:szCs w:val="28"/>
        </w:rPr>
        <w:t xml:space="preserve"> После</w:t>
      </w:r>
      <w:r w:rsidRPr="0013462E">
        <w:rPr>
          <w:sz w:val="28"/>
          <w:szCs w:val="28"/>
        </w:rPr>
        <w:t xml:space="preserve"> того как были выявлены проблемные активы, банку следует создать адекватные резервы против возможных убытков. Учет проблемных кредитов. Если заемщик не погашает вовремя основную сумму кредита и проценты, то банк должен решить, стоит ли ему отражать кредит в учете по принципу накопления. Требования отказа от принципа накопления различаются от страны к стране: начиная от требования принятия немедленных мер в случая неплатежа, и заканчивая рекомендациями банку решать вопрос принятия мер самому или вообще не принимать никаких мер. Учет процентных платежей по кредитам, по которым не проводится начисление, также различен в разных странах. </w:t>
      </w:r>
    </w:p>
    <w:p w:rsidR="002E39E0" w:rsidRPr="0013462E" w:rsidRDefault="002E39E0" w:rsidP="002E39E0">
      <w:pPr>
        <w:suppressAutoHyphens/>
        <w:ind w:firstLine="284"/>
        <w:jc w:val="both"/>
        <w:rPr>
          <w:sz w:val="28"/>
          <w:szCs w:val="28"/>
        </w:rPr>
      </w:pPr>
      <w:r w:rsidRPr="002E39E0">
        <w:rPr>
          <w:sz w:val="28"/>
          <w:szCs w:val="28"/>
          <w:u w:val="single"/>
        </w:rPr>
        <w:t>Списание кредитов.</w:t>
      </w:r>
      <w:r w:rsidRPr="0013462E">
        <w:rPr>
          <w:sz w:val="28"/>
          <w:szCs w:val="28"/>
        </w:rPr>
        <w:t xml:space="preserve"> Политика банков в этой области очень сильно различается. Обычно решение о том, списывать или не списывать сомнительные или безнадежные </w:t>
      </w:r>
      <w:r w:rsidRPr="0013462E">
        <w:rPr>
          <w:sz w:val="28"/>
          <w:szCs w:val="28"/>
        </w:rPr>
        <w:lastRenderedPageBreak/>
        <w:t xml:space="preserve">долги, принимают сами банки, хотя в некоторых странах это является обязательным. Банки могут решить списать кредит в случае, если им не удается его «спасти» или из соображений налогообложения. Для ведения учета активов по их рыночной стоимости может применяться частичное списание кредитов. В некоторых странах банки не списывают даже безнадежные активы (создавая при этом 100-процнтный резерв) на том основании, что списание лишает их возможности взыскать сумму кредита с заемщика через суд, а заемщик после списания ведет себя так, как будто это обязательство более не существует. В странах, где от банков требуют исчерпать все юридические возможности погашения кредита, прежде чем он будет списан в </w:t>
      </w:r>
      <w:proofErr w:type="spellStart"/>
      <w:r w:rsidRPr="0013462E">
        <w:rPr>
          <w:sz w:val="28"/>
          <w:szCs w:val="28"/>
        </w:rPr>
        <w:t>налогонеоблагаемом</w:t>
      </w:r>
      <w:proofErr w:type="spellEnd"/>
      <w:r w:rsidRPr="0013462E">
        <w:rPr>
          <w:sz w:val="28"/>
          <w:szCs w:val="28"/>
        </w:rPr>
        <w:t xml:space="preserve"> порядке (такие положения существуют в законодательстве многих стран), процесс списания кредита растягивается на неопределенный срок.</w:t>
      </w:r>
    </w:p>
    <w:p w:rsidR="002E39E0" w:rsidRPr="0013462E" w:rsidRDefault="002E39E0" w:rsidP="002E39E0">
      <w:pPr>
        <w:suppressAutoHyphens/>
        <w:ind w:firstLine="284"/>
        <w:jc w:val="both"/>
        <w:rPr>
          <w:sz w:val="28"/>
          <w:szCs w:val="28"/>
        </w:rPr>
      </w:pPr>
      <w:r w:rsidRPr="0013462E">
        <w:rPr>
          <w:sz w:val="28"/>
          <w:szCs w:val="28"/>
        </w:rPr>
        <w:t xml:space="preserve">В российских банках применяются следующая процедура списания безнадежной задолженности. По решению кредитного комитета, согласованному с советом банка, оформляется соответствующий протокол, на основании которого безнадежная ссудная задолженность, а также иная задолженность, нереальная для взыскания, может быть списана с баланса за счет резерва на возможные потери по ссудам, а при его недостатке – с отнесением на убытки. Решение о списании безнадежной задолженности может приниматься только на основании соответствующего решения судебных органов </w:t>
      </w:r>
      <w:proofErr w:type="spellStart"/>
      <w:r w:rsidRPr="0013462E">
        <w:rPr>
          <w:sz w:val="28"/>
          <w:szCs w:val="28"/>
        </w:rPr>
        <w:t>иили</w:t>
      </w:r>
      <w:proofErr w:type="spellEnd"/>
      <w:r w:rsidRPr="0013462E">
        <w:rPr>
          <w:sz w:val="28"/>
          <w:szCs w:val="28"/>
        </w:rPr>
        <w:t xml:space="preserve"> органов исполнительного производства.</w:t>
      </w:r>
    </w:p>
    <w:p w:rsidR="002E39E0" w:rsidRDefault="002E39E0" w:rsidP="00E34939">
      <w:pPr>
        <w:pStyle w:val="a7"/>
        <w:numPr>
          <w:ilvl w:val="1"/>
          <w:numId w:val="107"/>
        </w:numPr>
        <w:suppressAutoHyphens/>
        <w:ind w:left="0" w:firstLine="284"/>
        <w:jc w:val="both"/>
        <w:rPr>
          <w:b/>
          <w:sz w:val="28"/>
          <w:szCs w:val="28"/>
        </w:rPr>
      </w:pPr>
      <w:r w:rsidRPr="0013462E">
        <w:rPr>
          <w:sz w:val="28"/>
          <w:szCs w:val="28"/>
        </w:rPr>
        <w:br w:type="page"/>
      </w:r>
      <w:r w:rsidRPr="00E41DF4">
        <w:rPr>
          <w:b/>
          <w:sz w:val="28"/>
          <w:szCs w:val="28"/>
          <w:highlight w:val="yellow"/>
        </w:rPr>
        <w:lastRenderedPageBreak/>
        <w:t>Особенности оценки кредитоспособности предприятий малого бизнеса.</w:t>
      </w:r>
      <w:r w:rsidRPr="0013462E">
        <w:rPr>
          <w:b/>
          <w:sz w:val="28"/>
          <w:szCs w:val="28"/>
        </w:rPr>
        <w:t xml:space="preserve"> </w:t>
      </w:r>
    </w:p>
    <w:p w:rsidR="00E41DF4" w:rsidRPr="00E41DF4" w:rsidRDefault="00E41DF4" w:rsidP="00E41DF4">
      <w:pPr>
        <w:tabs>
          <w:tab w:val="left" w:pos="0"/>
          <w:tab w:val="left" w:pos="567"/>
        </w:tabs>
        <w:suppressAutoHyphens/>
        <w:ind w:right="-437"/>
        <w:jc w:val="both"/>
        <w:rPr>
          <w:sz w:val="28"/>
          <w:szCs w:val="28"/>
        </w:rPr>
      </w:pPr>
      <w:r w:rsidRPr="00E41DF4">
        <w:rPr>
          <w:b/>
          <w:sz w:val="28"/>
          <w:szCs w:val="28"/>
        </w:rPr>
        <w:t>Кредитоспособность клиента КБ</w:t>
      </w:r>
      <w:r w:rsidRPr="00E41DF4">
        <w:rPr>
          <w:sz w:val="28"/>
          <w:szCs w:val="28"/>
        </w:rPr>
        <w:t xml:space="preserve"> – это возможность заемщика полностью и в срок рассчитаться по своим долговым обязательствам (основному долгу и процентам).</w:t>
      </w:r>
    </w:p>
    <w:p w:rsidR="00E41DF4" w:rsidRPr="00E41DF4" w:rsidRDefault="00E41DF4" w:rsidP="00E41DF4">
      <w:pPr>
        <w:pStyle w:val="10"/>
        <w:spacing w:after="0" w:line="240" w:lineRule="auto"/>
        <w:ind w:left="0"/>
        <w:jc w:val="both"/>
        <w:rPr>
          <w:rFonts w:ascii="Times New Roman" w:hAnsi="Times New Roman"/>
          <w:b/>
          <w:color w:val="auto"/>
          <w:sz w:val="28"/>
          <w:szCs w:val="28"/>
          <w:u w:val="single"/>
        </w:rPr>
      </w:pPr>
      <w:r w:rsidRPr="00E41DF4">
        <w:rPr>
          <w:rFonts w:ascii="Times New Roman" w:hAnsi="Times New Roman"/>
          <w:b/>
          <w:sz w:val="28"/>
          <w:szCs w:val="28"/>
          <w:u w:val="single"/>
        </w:rPr>
        <w:t>Специфика кредитования малых предприятий и физических лиц:</w:t>
      </w:r>
    </w:p>
    <w:p w:rsidR="00E41DF4" w:rsidRPr="00E41DF4" w:rsidRDefault="00E41DF4" w:rsidP="00E41DF4">
      <w:pPr>
        <w:pStyle w:val="10"/>
        <w:spacing w:after="0" w:line="240" w:lineRule="auto"/>
        <w:ind w:left="0"/>
        <w:jc w:val="both"/>
        <w:rPr>
          <w:rFonts w:ascii="Times New Roman" w:hAnsi="Times New Roman"/>
          <w:sz w:val="28"/>
          <w:szCs w:val="28"/>
        </w:rPr>
      </w:pPr>
      <w:r w:rsidRPr="00E41DF4">
        <w:rPr>
          <w:rFonts w:ascii="Times New Roman" w:hAnsi="Times New Roman"/>
          <w:sz w:val="28"/>
          <w:szCs w:val="28"/>
        </w:rPr>
        <w:t>1.Отсутствие обязательной финансовой отчетности и независимого аудита</w:t>
      </w:r>
    </w:p>
    <w:p w:rsidR="00E41DF4" w:rsidRPr="00E41DF4" w:rsidRDefault="00E41DF4" w:rsidP="00E41DF4">
      <w:pPr>
        <w:pStyle w:val="10"/>
        <w:spacing w:after="0" w:line="240" w:lineRule="auto"/>
        <w:ind w:left="0"/>
        <w:jc w:val="both"/>
        <w:rPr>
          <w:rFonts w:ascii="Times New Roman" w:hAnsi="Times New Roman"/>
          <w:sz w:val="28"/>
          <w:szCs w:val="28"/>
        </w:rPr>
      </w:pPr>
      <w:r w:rsidRPr="00E41DF4">
        <w:rPr>
          <w:rFonts w:ascii="Times New Roman" w:hAnsi="Times New Roman"/>
          <w:sz w:val="28"/>
          <w:szCs w:val="28"/>
        </w:rPr>
        <w:t>2.Смешение личного и производного капитала (для ИЧП)</w:t>
      </w:r>
    </w:p>
    <w:p w:rsidR="00E41DF4" w:rsidRPr="00E41DF4" w:rsidRDefault="00E41DF4" w:rsidP="00E41DF4">
      <w:pPr>
        <w:pStyle w:val="10"/>
        <w:spacing w:after="0" w:line="240" w:lineRule="auto"/>
        <w:ind w:left="0"/>
        <w:jc w:val="both"/>
        <w:rPr>
          <w:rFonts w:ascii="Times New Roman" w:hAnsi="Times New Roman"/>
          <w:sz w:val="28"/>
          <w:szCs w:val="28"/>
        </w:rPr>
      </w:pPr>
      <w:r w:rsidRPr="00E41DF4">
        <w:rPr>
          <w:rFonts w:ascii="Times New Roman" w:hAnsi="Times New Roman"/>
          <w:sz w:val="28"/>
          <w:szCs w:val="28"/>
        </w:rPr>
        <w:t>3.Высокая трудоемкость анализа, а трудозатраты на проведение анализа не всегда ад</w:t>
      </w:r>
      <w:r w:rsidRPr="00E41DF4">
        <w:rPr>
          <w:rFonts w:ascii="Times New Roman" w:hAnsi="Times New Roman"/>
          <w:sz w:val="28"/>
          <w:szCs w:val="28"/>
        </w:rPr>
        <w:t>е</w:t>
      </w:r>
      <w:r w:rsidRPr="00E41DF4">
        <w:rPr>
          <w:rFonts w:ascii="Times New Roman" w:hAnsi="Times New Roman"/>
          <w:sz w:val="28"/>
          <w:szCs w:val="28"/>
        </w:rPr>
        <w:t>кватны ожидаемым результатам (доходам)</w:t>
      </w:r>
    </w:p>
    <w:p w:rsidR="00E41DF4" w:rsidRPr="00E41DF4" w:rsidRDefault="00E41DF4" w:rsidP="00E41DF4">
      <w:pPr>
        <w:pStyle w:val="10"/>
        <w:spacing w:after="0" w:line="240" w:lineRule="auto"/>
        <w:ind w:left="0"/>
        <w:jc w:val="both"/>
        <w:rPr>
          <w:rFonts w:ascii="Times New Roman" w:hAnsi="Times New Roman"/>
          <w:sz w:val="28"/>
          <w:szCs w:val="28"/>
        </w:rPr>
      </w:pPr>
      <w:r w:rsidRPr="00E41DF4">
        <w:rPr>
          <w:rFonts w:ascii="Times New Roman" w:hAnsi="Times New Roman"/>
          <w:sz w:val="28"/>
          <w:szCs w:val="28"/>
        </w:rPr>
        <w:t>4.Характерная для розницы стандартизация и унификация делает практически нево</w:t>
      </w:r>
      <w:r w:rsidRPr="00E41DF4">
        <w:rPr>
          <w:rFonts w:ascii="Times New Roman" w:hAnsi="Times New Roman"/>
          <w:sz w:val="28"/>
          <w:szCs w:val="28"/>
        </w:rPr>
        <w:t>з</w:t>
      </w:r>
      <w:r w:rsidRPr="00E41DF4">
        <w:rPr>
          <w:rFonts w:ascii="Times New Roman" w:hAnsi="Times New Roman"/>
          <w:sz w:val="28"/>
          <w:szCs w:val="28"/>
        </w:rPr>
        <w:t>можным индивидуальный подход к клиенту.</w:t>
      </w:r>
    </w:p>
    <w:p w:rsidR="00E41DF4" w:rsidRPr="00E41DF4" w:rsidRDefault="00E41DF4" w:rsidP="00E41DF4">
      <w:pPr>
        <w:pStyle w:val="10"/>
        <w:spacing w:after="0" w:line="240" w:lineRule="auto"/>
        <w:ind w:left="0"/>
        <w:jc w:val="both"/>
        <w:rPr>
          <w:rFonts w:ascii="Times New Roman" w:hAnsi="Times New Roman"/>
          <w:sz w:val="28"/>
          <w:szCs w:val="28"/>
        </w:rPr>
      </w:pPr>
      <w:r w:rsidRPr="00E41DF4">
        <w:rPr>
          <w:rFonts w:ascii="Times New Roman" w:hAnsi="Times New Roman"/>
          <w:b/>
          <w:sz w:val="28"/>
          <w:szCs w:val="28"/>
          <w:u w:val="single"/>
        </w:rPr>
        <w:t>Кредитоспособность мелких</w:t>
      </w:r>
      <w:r w:rsidRPr="00E41DF4">
        <w:rPr>
          <w:rFonts w:ascii="Times New Roman" w:hAnsi="Times New Roman"/>
          <w:b/>
          <w:sz w:val="28"/>
          <w:szCs w:val="28"/>
        </w:rPr>
        <w:t xml:space="preserve"> предприятий</w:t>
      </w:r>
      <w:r w:rsidRPr="00E41DF4">
        <w:rPr>
          <w:rFonts w:ascii="Times New Roman" w:hAnsi="Times New Roman"/>
          <w:sz w:val="28"/>
          <w:szCs w:val="28"/>
        </w:rPr>
        <w:t xml:space="preserve"> также оценивается на основе финансовых коэффициентов кредитоспособности, анализа денежного потока и оценки делового риска.</w:t>
      </w:r>
    </w:p>
    <w:p w:rsidR="00E41DF4" w:rsidRPr="00E41DF4" w:rsidRDefault="00E41DF4" w:rsidP="00E41DF4">
      <w:pPr>
        <w:pStyle w:val="10"/>
        <w:spacing w:after="0" w:line="240" w:lineRule="auto"/>
        <w:ind w:left="0"/>
        <w:jc w:val="both"/>
        <w:rPr>
          <w:rFonts w:ascii="Times New Roman" w:hAnsi="Times New Roman"/>
          <w:sz w:val="28"/>
          <w:szCs w:val="28"/>
        </w:rPr>
      </w:pPr>
      <w:r w:rsidRPr="00E41DF4">
        <w:rPr>
          <w:rFonts w:ascii="Times New Roman" w:hAnsi="Times New Roman"/>
          <w:sz w:val="28"/>
          <w:szCs w:val="28"/>
        </w:rPr>
        <w:t xml:space="preserve">   Использование банком финансовых коэффициентов и метода анализа денежного п</w:t>
      </w:r>
      <w:r w:rsidRPr="00E41DF4">
        <w:rPr>
          <w:rFonts w:ascii="Times New Roman" w:hAnsi="Times New Roman"/>
          <w:sz w:val="28"/>
          <w:szCs w:val="28"/>
        </w:rPr>
        <w:t>о</w:t>
      </w:r>
      <w:r w:rsidRPr="00E41DF4">
        <w:rPr>
          <w:rFonts w:ascii="Times New Roman" w:hAnsi="Times New Roman"/>
          <w:sz w:val="28"/>
          <w:szCs w:val="28"/>
        </w:rPr>
        <w:t>тока затруднено из-за состояния учета и отчетности у этих клиентов банка. У предпр</w:t>
      </w:r>
      <w:r w:rsidRPr="00E41DF4">
        <w:rPr>
          <w:rFonts w:ascii="Times New Roman" w:hAnsi="Times New Roman"/>
          <w:sz w:val="28"/>
          <w:szCs w:val="28"/>
        </w:rPr>
        <w:t>и</w:t>
      </w:r>
      <w:r w:rsidRPr="00E41DF4">
        <w:rPr>
          <w:rFonts w:ascii="Times New Roman" w:hAnsi="Times New Roman"/>
          <w:sz w:val="28"/>
          <w:szCs w:val="28"/>
        </w:rPr>
        <w:t>ятий малого бизнеса, как правило, нет лицензированного бухгалтера. Расходы на ауд</w:t>
      </w:r>
      <w:r w:rsidRPr="00E41DF4">
        <w:rPr>
          <w:rFonts w:ascii="Times New Roman" w:hAnsi="Times New Roman"/>
          <w:sz w:val="28"/>
          <w:szCs w:val="28"/>
        </w:rPr>
        <w:t>и</w:t>
      </w:r>
      <w:r w:rsidRPr="00E41DF4">
        <w:rPr>
          <w:rFonts w:ascii="Times New Roman" w:hAnsi="Times New Roman"/>
          <w:sz w:val="28"/>
          <w:szCs w:val="28"/>
        </w:rPr>
        <w:t>торскую проверку для этих клиентов банка недоступны, аудиторского подтверждения отчета заемщика нет, в связи, с чем оценка кредитоспособности клиента базируется не на его финансовой отчетности, а на знании работником банка данного бизнеса. П</w:t>
      </w:r>
      <w:r w:rsidRPr="00E41DF4">
        <w:rPr>
          <w:rFonts w:ascii="Times New Roman" w:hAnsi="Times New Roman"/>
          <w:sz w:val="28"/>
          <w:szCs w:val="28"/>
        </w:rPr>
        <w:t>о</w:t>
      </w:r>
      <w:r w:rsidRPr="00E41DF4">
        <w:rPr>
          <w:rFonts w:ascii="Times New Roman" w:hAnsi="Times New Roman"/>
          <w:sz w:val="28"/>
          <w:szCs w:val="28"/>
        </w:rPr>
        <w:t>следнее предполагает постоянные контакты с клиентом: личное интервью с ним, рег</w:t>
      </w:r>
      <w:r w:rsidRPr="00E41DF4">
        <w:rPr>
          <w:rFonts w:ascii="Times New Roman" w:hAnsi="Times New Roman"/>
          <w:sz w:val="28"/>
          <w:szCs w:val="28"/>
        </w:rPr>
        <w:t>у</w:t>
      </w:r>
      <w:r w:rsidRPr="00E41DF4">
        <w:rPr>
          <w:rFonts w:ascii="Times New Roman" w:hAnsi="Times New Roman"/>
          <w:sz w:val="28"/>
          <w:szCs w:val="28"/>
        </w:rPr>
        <w:t>лярное посещение предприятия.</w:t>
      </w:r>
    </w:p>
    <w:p w:rsidR="00E41DF4" w:rsidRPr="00E41DF4" w:rsidRDefault="00E41DF4" w:rsidP="00E41DF4">
      <w:pPr>
        <w:pStyle w:val="10"/>
        <w:spacing w:after="0" w:line="240" w:lineRule="auto"/>
        <w:ind w:left="0"/>
        <w:jc w:val="both"/>
        <w:rPr>
          <w:rFonts w:ascii="Times New Roman" w:hAnsi="Times New Roman"/>
          <w:sz w:val="28"/>
          <w:szCs w:val="28"/>
          <w:u w:val="single"/>
        </w:rPr>
      </w:pPr>
      <w:r w:rsidRPr="00E41DF4">
        <w:rPr>
          <w:rFonts w:ascii="Times New Roman" w:hAnsi="Times New Roman"/>
          <w:sz w:val="28"/>
          <w:szCs w:val="28"/>
        </w:rPr>
        <w:t xml:space="preserve">  </w:t>
      </w:r>
      <w:r w:rsidRPr="00E41DF4">
        <w:rPr>
          <w:rFonts w:ascii="Times New Roman" w:hAnsi="Times New Roman"/>
          <w:sz w:val="28"/>
          <w:szCs w:val="28"/>
          <w:u w:val="single"/>
        </w:rPr>
        <w:t>Система оценки банком кредитоспособности мелких заемщиков складывается из сл</w:t>
      </w:r>
      <w:r w:rsidRPr="00E41DF4">
        <w:rPr>
          <w:rFonts w:ascii="Times New Roman" w:hAnsi="Times New Roman"/>
          <w:sz w:val="28"/>
          <w:szCs w:val="28"/>
          <w:u w:val="single"/>
        </w:rPr>
        <w:t>е</w:t>
      </w:r>
      <w:r w:rsidRPr="00E41DF4">
        <w:rPr>
          <w:rFonts w:ascii="Times New Roman" w:hAnsi="Times New Roman"/>
          <w:sz w:val="28"/>
          <w:szCs w:val="28"/>
          <w:u w:val="single"/>
        </w:rPr>
        <w:t>дующих элементов:</w:t>
      </w:r>
    </w:p>
    <w:p w:rsidR="00E41DF4" w:rsidRPr="00E41DF4" w:rsidRDefault="00E41DF4" w:rsidP="00E34939">
      <w:pPr>
        <w:pStyle w:val="10"/>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sz w:val="28"/>
          <w:szCs w:val="28"/>
        </w:rPr>
      </w:pPr>
      <w:r w:rsidRPr="00E41DF4">
        <w:rPr>
          <w:rFonts w:ascii="Times New Roman" w:hAnsi="Times New Roman"/>
          <w:sz w:val="28"/>
          <w:szCs w:val="28"/>
        </w:rPr>
        <w:t>наблюдение за работой клиента;</w:t>
      </w:r>
    </w:p>
    <w:p w:rsidR="00E41DF4" w:rsidRPr="00E41DF4" w:rsidRDefault="00E41DF4" w:rsidP="00E34939">
      <w:pPr>
        <w:pStyle w:val="10"/>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sz w:val="28"/>
          <w:szCs w:val="28"/>
        </w:rPr>
      </w:pPr>
      <w:r w:rsidRPr="00E41DF4">
        <w:rPr>
          <w:rFonts w:ascii="Times New Roman" w:hAnsi="Times New Roman"/>
          <w:sz w:val="28"/>
          <w:szCs w:val="28"/>
        </w:rPr>
        <w:t>собеседование банкира с владельцем предприятия;</w:t>
      </w:r>
    </w:p>
    <w:p w:rsidR="00E41DF4" w:rsidRPr="00E41DF4" w:rsidRDefault="00E41DF4" w:rsidP="00E34939">
      <w:pPr>
        <w:pStyle w:val="10"/>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sz w:val="28"/>
          <w:szCs w:val="28"/>
        </w:rPr>
      </w:pPr>
      <w:r w:rsidRPr="00E41DF4">
        <w:rPr>
          <w:rFonts w:ascii="Times New Roman" w:hAnsi="Times New Roman"/>
          <w:sz w:val="28"/>
          <w:szCs w:val="28"/>
        </w:rPr>
        <w:t>оценка личного финансового положения владельца;</w:t>
      </w:r>
    </w:p>
    <w:p w:rsidR="00E41DF4" w:rsidRPr="00E41DF4" w:rsidRDefault="00E41DF4" w:rsidP="00E34939">
      <w:pPr>
        <w:pStyle w:val="10"/>
        <w:numPr>
          <w:ilvl w:val="0"/>
          <w:numId w:val="108"/>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sz w:val="28"/>
          <w:szCs w:val="28"/>
        </w:rPr>
      </w:pPr>
      <w:r w:rsidRPr="00E41DF4">
        <w:rPr>
          <w:rFonts w:ascii="Times New Roman" w:hAnsi="Times New Roman"/>
          <w:sz w:val="28"/>
          <w:szCs w:val="28"/>
        </w:rPr>
        <w:t>анализ финансового положения предприятия на основе первичных документов.</w:t>
      </w:r>
    </w:p>
    <w:p w:rsidR="002E39E0" w:rsidRPr="00E41DF4" w:rsidRDefault="002E39E0" w:rsidP="002E39E0">
      <w:pPr>
        <w:tabs>
          <w:tab w:val="num" w:pos="0"/>
        </w:tabs>
        <w:suppressAutoHyphens/>
        <w:ind w:firstLine="284"/>
        <w:jc w:val="both"/>
        <w:rPr>
          <w:b/>
          <w:sz w:val="28"/>
          <w:szCs w:val="28"/>
          <w:highlight w:val="yellow"/>
        </w:rPr>
      </w:pPr>
    </w:p>
    <w:p w:rsidR="002E39E0" w:rsidRPr="0013462E" w:rsidRDefault="002E39E0" w:rsidP="00E34939">
      <w:pPr>
        <w:pStyle w:val="a7"/>
        <w:numPr>
          <w:ilvl w:val="1"/>
          <w:numId w:val="107"/>
        </w:numPr>
        <w:suppressAutoHyphens/>
        <w:ind w:left="0" w:firstLine="284"/>
        <w:jc w:val="both"/>
        <w:rPr>
          <w:b/>
          <w:sz w:val="28"/>
          <w:szCs w:val="28"/>
        </w:rPr>
      </w:pPr>
      <w:r w:rsidRPr="0013462E">
        <w:rPr>
          <w:b/>
          <w:sz w:val="28"/>
          <w:szCs w:val="28"/>
        </w:rPr>
        <w:br w:type="page"/>
      </w:r>
      <w:r w:rsidRPr="000C3B98">
        <w:rPr>
          <w:b/>
          <w:sz w:val="28"/>
          <w:szCs w:val="28"/>
          <w:highlight w:val="yellow"/>
        </w:rPr>
        <w:lastRenderedPageBreak/>
        <w:t>Операции  РЕПО: сущность и их характеристика.</w:t>
      </w:r>
    </w:p>
    <w:p w:rsidR="002E39E0" w:rsidRPr="0013462E" w:rsidRDefault="002E39E0" w:rsidP="002E39E0">
      <w:pPr>
        <w:pStyle w:val="ad"/>
        <w:tabs>
          <w:tab w:val="num" w:pos="0"/>
        </w:tabs>
        <w:ind w:firstLine="284"/>
        <w:jc w:val="both"/>
        <w:rPr>
          <w:sz w:val="28"/>
          <w:szCs w:val="28"/>
        </w:rPr>
      </w:pPr>
      <w:r w:rsidRPr="0013462E">
        <w:rPr>
          <w:b/>
          <w:sz w:val="28"/>
          <w:szCs w:val="28"/>
          <w:u w:val="single"/>
        </w:rPr>
        <w:t>Суть.</w:t>
      </w:r>
      <w:r w:rsidRPr="0013462E">
        <w:rPr>
          <w:sz w:val="28"/>
          <w:szCs w:val="28"/>
        </w:rPr>
        <w:t xml:space="preserve"> Между двумя сторонами заключается двусторонняя сделка, условно состо</w:t>
      </w:r>
      <w:r w:rsidRPr="0013462E">
        <w:rPr>
          <w:sz w:val="28"/>
          <w:szCs w:val="28"/>
        </w:rPr>
        <w:t>я</w:t>
      </w:r>
      <w:r w:rsidRPr="0013462E">
        <w:rPr>
          <w:sz w:val="28"/>
          <w:szCs w:val="28"/>
        </w:rPr>
        <w:t>щая из двух частей: 1) продажа одной стороной ценных бумаг другой стороне с обяз</w:t>
      </w:r>
      <w:r w:rsidRPr="0013462E">
        <w:rPr>
          <w:sz w:val="28"/>
          <w:szCs w:val="28"/>
        </w:rPr>
        <w:t>а</w:t>
      </w:r>
      <w:r w:rsidRPr="0013462E">
        <w:rPr>
          <w:sz w:val="28"/>
          <w:szCs w:val="28"/>
        </w:rPr>
        <w:t>тельством 2) обратной покупки (вторая часть сделки) этих ценных бумаг в том же к</w:t>
      </w:r>
      <w:r w:rsidRPr="0013462E">
        <w:rPr>
          <w:sz w:val="28"/>
          <w:szCs w:val="28"/>
        </w:rPr>
        <w:t>о</w:t>
      </w:r>
      <w:r w:rsidRPr="0013462E">
        <w:rPr>
          <w:sz w:val="28"/>
          <w:szCs w:val="28"/>
        </w:rPr>
        <w:t>личестве через определенный условиями такой сделки срок и по определенной цене.</w:t>
      </w:r>
    </w:p>
    <w:p w:rsidR="002E39E0" w:rsidRPr="0013462E" w:rsidRDefault="002E39E0" w:rsidP="002E39E0">
      <w:pPr>
        <w:pStyle w:val="ad"/>
        <w:tabs>
          <w:tab w:val="num" w:pos="0"/>
        </w:tabs>
        <w:ind w:firstLine="284"/>
        <w:jc w:val="both"/>
        <w:rPr>
          <w:sz w:val="28"/>
          <w:szCs w:val="28"/>
        </w:rPr>
      </w:pPr>
      <w:r w:rsidRPr="0013462E">
        <w:rPr>
          <w:sz w:val="28"/>
          <w:szCs w:val="28"/>
        </w:rPr>
        <w:t>Обязательству на обратную покупку соответствует обязательство на обратную пр</w:t>
      </w:r>
      <w:r w:rsidRPr="0013462E">
        <w:rPr>
          <w:sz w:val="28"/>
          <w:szCs w:val="28"/>
        </w:rPr>
        <w:t>о</w:t>
      </w:r>
      <w:r w:rsidRPr="0013462E">
        <w:rPr>
          <w:sz w:val="28"/>
          <w:szCs w:val="28"/>
        </w:rPr>
        <w:t>дажу тех же ценных бумаг. Но цена, по которой совершается обратная покупка ценных бумаг, отличается от цены их первоначальной продажи. Разница между ценами с</w:t>
      </w:r>
      <w:r w:rsidRPr="0013462E">
        <w:rPr>
          <w:sz w:val="28"/>
          <w:szCs w:val="28"/>
        </w:rPr>
        <w:t>о</w:t>
      </w:r>
      <w:r w:rsidRPr="0013462E">
        <w:rPr>
          <w:sz w:val="28"/>
          <w:szCs w:val="28"/>
        </w:rPr>
        <w:t>ставляет тот доход, который получает первоначальный покупатель ценных бумаг в первой части сделки.</w:t>
      </w:r>
    </w:p>
    <w:p w:rsidR="002E39E0" w:rsidRPr="0013462E" w:rsidRDefault="002E39E0" w:rsidP="002E39E0">
      <w:pPr>
        <w:pStyle w:val="ad"/>
        <w:tabs>
          <w:tab w:val="num" w:pos="0"/>
        </w:tabs>
        <w:ind w:firstLine="284"/>
        <w:jc w:val="both"/>
        <w:rPr>
          <w:sz w:val="28"/>
          <w:szCs w:val="28"/>
        </w:rPr>
      </w:pPr>
      <w:r w:rsidRPr="0013462E">
        <w:rPr>
          <w:sz w:val="28"/>
          <w:szCs w:val="28"/>
        </w:rPr>
        <w:t>Операции РЕПО</w:t>
      </w:r>
      <w:r w:rsidRPr="0013462E">
        <w:rPr>
          <w:b/>
          <w:bCs/>
          <w:sz w:val="28"/>
          <w:szCs w:val="28"/>
        </w:rPr>
        <w:t> по экономическому смыслу</w:t>
      </w:r>
      <w:r w:rsidRPr="0013462E">
        <w:rPr>
          <w:sz w:val="28"/>
          <w:szCs w:val="28"/>
        </w:rPr>
        <w:t> адекватны кредиту, обеспеченному ценными бумагами, лежащими в основе соглашения. Они используются для кратк</w:t>
      </w:r>
      <w:r w:rsidRPr="0013462E">
        <w:rPr>
          <w:sz w:val="28"/>
          <w:szCs w:val="28"/>
        </w:rPr>
        <w:t>о</w:t>
      </w:r>
      <w:r w:rsidRPr="0013462E">
        <w:rPr>
          <w:sz w:val="28"/>
          <w:szCs w:val="28"/>
        </w:rPr>
        <w:t>срочного получения денежных ресурсов либо для получения в пользование на коро</w:t>
      </w:r>
      <w:r w:rsidRPr="0013462E">
        <w:rPr>
          <w:sz w:val="28"/>
          <w:szCs w:val="28"/>
        </w:rPr>
        <w:t>т</w:t>
      </w:r>
      <w:r w:rsidRPr="0013462E">
        <w:rPr>
          <w:sz w:val="28"/>
          <w:szCs w:val="28"/>
        </w:rPr>
        <w:t>кий срок ценных бумаг. Заинтересованность участников рынка в операциях РЕПО объясняется их надежностью и технологической простотой осуществления. Для «з</w:t>
      </w:r>
      <w:r w:rsidRPr="0013462E">
        <w:rPr>
          <w:sz w:val="28"/>
          <w:szCs w:val="28"/>
        </w:rPr>
        <w:t>а</w:t>
      </w:r>
      <w:r w:rsidRPr="0013462E">
        <w:rPr>
          <w:sz w:val="28"/>
          <w:szCs w:val="28"/>
        </w:rPr>
        <w:t>емщика» (продавца ценных бумаг «на срок») эта операция означает получение ресу</w:t>
      </w:r>
      <w:r w:rsidRPr="0013462E">
        <w:rPr>
          <w:sz w:val="28"/>
          <w:szCs w:val="28"/>
        </w:rPr>
        <w:t>р</w:t>
      </w:r>
      <w:r w:rsidRPr="0013462E">
        <w:rPr>
          <w:sz w:val="28"/>
          <w:szCs w:val="28"/>
        </w:rPr>
        <w:t>сов, как правило, на короткий срок с низкой процентной ставкой, а для «кредитора» (покупателя) — мобильную возможность инвестировать излишки кассовой наличн</w:t>
      </w:r>
      <w:r w:rsidRPr="0013462E">
        <w:rPr>
          <w:sz w:val="28"/>
          <w:szCs w:val="28"/>
        </w:rPr>
        <w:t>о</w:t>
      </w:r>
      <w:r w:rsidRPr="0013462E">
        <w:rPr>
          <w:sz w:val="28"/>
          <w:szCs w:val="28"/>
        </w:rPr>
        <w:t>сти на короткий срок под обеспечение. В случае невозможности по какой-то причине осуществить второй этап сделки РЕПО «кредитор» остается собственником получе</w:t>
      </w:r>
      <w:r w:rsidRPr="0013462E">
        <w:rPr>
          <w:sz w:val="28"/>
          <w:szCs w:val="28"/>
        </w:rPr>
        <w:t>н</w:t>
      </w:r>
      <w:r w:rsidRPr="0013462E">
        <w:rPr>
          <w:sz w:val="28"/>
          <w:szCs w:val="28"/>
        </w:rPr>
        <w:t>ных ценных бумаг и может их реализовать значительно проще и быстрее, чем ценные бумаги, находящиеся в залоге.</w:t>
      </w:r>
    </w:p>
    <w:p w:rsidR="002E39E0" w:rsidRPr="0013462E" w:rsidRDefault="002E39E0" w:rsidP="002E39E0">
      <w:pPr>
        <w:pStyle w:val="ad"/>
        <w:tabs>
          <w:tab w:val="num" w:pos="0"/>
        </w:tabs>
        <w:ind w:firstLine="284"/>
        <w:jc w:val="both"/>
        <w:rPr>
          <w:sz w:val="28"/>
          <w:szCs w:val="28"/>
        </w:rPr>
      </w:pPr>
      <w:r w:rsidRPr="0013462E">
        <w:rPr>
          <w:sz w:val="28"/>
          <w:szCs w:val="28"/>
        </w:rPr>
        <w:t>Таким образом, сделки РЕПО оказываются более удобными и менее рискованными для участников, чем кредитование под залог. Все эти факторы оказывают понижающее влияние на ставку, по которой предоставляются ресурсы по этим операциям.</w:t>
      </w:r>
    </w:p>
    <w:p w:rsidR="002E39E0" w:rsidRPr="0013462E" w:rsidRDefault="002E39E0" w:rsidP="002E39E0">
      <w:pPr>
        <w:pStyle w:val="ad"/>
        <w:tabs>
          <w:tab w:val="num" w:pos="0"/>
        </w:tabs>
        <w:ind w:firstLine="284"/>
        <w:jc w:val="both"/>
        <w:rPr>
          <w:sz w:val="28"/>
          <w:szCs w:val="28"/>
        </w:rPr>
      </w:pPr>
      <w:r w:rsidRPr="0013462E">
        <w:rPr>
          <w:sz w:val="28"/>
          <w:szCs w:val="28"/>
        </w:rPr>
        <w:t xml:space="preserve">Операции РЕПО могут осуществляться между </w:t>
      </w:r>
      <w:r w:rsidR="004F3280">
        <w:rPr>
          <w:sz w:val="28"/>
          <w:szCs w:val="28"/>
        </w:rPr>
        <w:t>ЦБ</w:t>
      </w:r>
      <w:r w:rsidRPr="0013462E">
        <w:rPr>
          <w:sz w:val="28"/>
          <w:szCs w:val="28"/>
        </w:rPr>
        <w:t>, с одной стороны, и коммерч</w:t>
      </w:r>
      <w:r w:rsidRPr="0013462E">
        <w:rPr>
          <w:sz w:val="28"/>
          <w:szCs w:val="28"/>
        </w:rPr>
        <w:t>е</w:t>
      </w:r>
      <w:r w:rsidRPr="0013462E">
        <w:rPr>
          <w:sz w:val="28"/>
          <w:szCs w:val="28"/>
        </w:rPr>
        <w:t>скими банками — с другой; на межбанковском рынке между самими коммерческими банками; между производственными корпорациями и др. участниками.</w:t>
      </w:r>
    </w:p>
    <w:p w:rsidR="002E39E0" w:rsidRPr="0013462E" w:rsidRDefault="002E39E0" w:rsidP="002E39E0">
      <w:pPr>
        <w:pStyle w:val="ad"/>
        <w:tabs>
          <w:tab w:val="num" w:pos="0"/>
        </w:tabs>
        <w:ind w:firstLine="284"/>
        <w:jc w:val="both"/>
        <w:rPr>
          <w:sz w:val="28"/>
          <w:szCs w:val="28"/>
        </w:rPr>
      </w:pPr>
      <w:r w:rsidRPr="0013462E">
        <w:rPr>
          <w:sz w:val="28"/>
          <w:szCs w:val="28"/>
        </w:rPr>
        <w:t xml:space="preserve">Правовое регулирование осуществляется </w:t>
      </w:r>
      <w:proofErr w:type="spellStart"/>
      <w:r w:rsidRPr="0013462E">
        <w:rPr>
          <w:sz w:val="28"/>
          <w:szCs w:val="28"/>
        </w:rPr>
        <w:t>Полож</w:t>
      </w:r>
      <w:proofErr w:type="spellEnd"/>
      <w:r w:rsidR="004F3280">
        <w:rPr>
          <w:sz w:val="28"/>
          <w:szCs w:val="28"/>
        </w:rPr>
        <w:t>.</w:t>
      </w:r>
      <w:r w:rsidRPr="0013462E">
        <w:rPr>
          <w:sz w:val="28"/>
          <w:szCs w:val="28"/>
        </w:rPr>
        <w:t xml:space="preserve"> Банка России о порядке заключ</w:t>
      </w:r>
      <w:r w:rsidRPr="0013462E">
        <w:rPr>
          <w:sz w:val="28"/>
          <w:szCs w:val="28"/>
        </w:rPr>
        <w:t>е</w:t>
      </w:r>
      <w:r w:rsidRPr="0013462E">
        <w:rPr>
          <w:sz w:val="28"/>
          <w:szCs w:val="28"/>
        </w:rPr>
        <w:t>ния и исполнения сделок РЕПО с гос</w:t>
      </w:r>
      <w:r w:rsidR="004F3280">
        <w:rPr>
          <w:sz w:val="28"/>
          <w:szCs w:val="28"/>
        </w:rPr>
        <w:t>.</w:t>
      </w:r>
      <w:r w:rsidRPr="0013462E">
        <w:rPr>
          <w:sz w:val="28"/>
          <w:szCs w:val="28"/>
        </w:rPr>
        <w:t xml:space="preserve"> цен</w:t>
      </w:r>
      <w:r w:rsidR="004F3280">
        <w:rPr>
          <w:sz w:val="28"/>
          <w:szCs w:val="28"/>
        </w:rPr>
        <w:t>.</w:t>
      </w:r>
      <w:r w:rsidRPr="0013462E">
        <w:rPr>
          <w:sz w:val="28"/>
          <w:szCs w:val="28"/>
        </w:rPr>
        <w:t xml:space="preserve"> бумагами </w:t>
      </w:r>
      <w:r w:rsidR="004F3280">
        <w:rPr>
          <w:sz w:val="28"/>
          <w:szCs w:val="28"/>
        </w:rPr>
        <w:t>РФ</w:t>
      </w:r>
      <w:r w:rsidRPr="0013462E">
        <w:rPr>
          <w:sz w:val="28"/>
          <w:szCs w:val="28"/>
        </w:rPr>
        <w:t xml:space="preserve"> от 25 марта 2003 г. № 220-П. </w:t>
      </w:r>
    </w:p>
    <w:p w:rsidR="002E39E0" w:rsidRPr="0013462E" w:rsidRDefault="002E39E0" w:rsidP="002E39E0">
      <w:pPr>
        <w:pStyle w:val="ad"/>
        <w:tabs>
          <w:tab w:val="num" w:pos="0"/>
        </w:tabs>
        <w:ind w:firstLine="284"/>
        <w:jc w:val="both"/>
        <w:rPr>
          <w:sz w:val="28"/>
          <w:szCs w:val="28"/>
        </w:rPr>
      </w:pPr>
      <w:r w:rsidRPr="0013462E">
        <w:rPr>
          <w:bCs/>
          <w:sz w:val="28"/>
          <w:szCs w:val="28"/>
        </w:rPr>
        <w:t>Виды: 1.</w:t>
      </w:r>
      <w:r w:rsidRPr="0013462E">
        <w:rPr>
          <w:sz w:val="28"/>
          <w:szCs w:val="28"/>
        </w:rPr>
        <w:t xml:space="preserve"> В зависимости от срока исполнения различают сделки: </w:t>
      </w:r>
      <w:r w:rsidRPr="0013462E">
        <w:rPr>
          <w:b/>
          <w:bCs/>
          <w:sz w:val="28"/>
          <w:szCs w:val="28"/>
        </w:rPr>
        <w:t>внутридневные (или однодневные, или овернайт),</w:t>
      </w:r>
      <w:r w:rsidRPr="0013462E">
        <w:rPr>
          <w:sz w:val="28"/>
          <w:szCs w:val="28"/>
        </w:rPr>
        <w:t xml:space="preserve"> срок РЕПО принимается равным одному дню, фиксированная % ставка; </w:t>
      </w:r>
      <w:r w:rsidRPr="0013462E">
        <w:rPr>
          <w:b/>
          <w:bCs/>
          <w:sz w:val="28"/>
          <w:szCs w:val="28"/>
        </w:rPr>
        <w:t>действующие</w:t>
      </w:r>
      <w:r w:rsidRPr="0013462E">
        <w:rPr>
          <w:sz w:val="28"/>
          <w:szCs w:val="28"/>
        </w:rPr>
        <w:t>, т.е. сделки, по которым первая часть испо</w:t>
      </w:r>
      <w:r w:rsidRPr="0013462E">
        <w:rPr>
          <w:sz w:val="28"/>
          <w:szCs w:val="28"/>
        </w:rPr>
        <w:t>л</w:t>
      </w:r>
      <w:r w:rsidRPr="0013462E">
        <w:rPr>
          <w:sz w:val="28"/>
          <w:szCs w:val="28"/>
        </w:rPr>
        <w:t xml:space="preserve">нена, а срок исполнения второй части не истек, % ставка постоянна; </w:t>
      </w:r>
      <w:r w:rsidRPr="0013462E">
        <w:rPr>
          <w:b/>
          <w:bCs/>
          <w:sz w:val="28"/>
          <w:szCs w:val="28"/>
        </w:rPr>
        <w:t>открытые</w:t>
      </w:r>
      <w:r w:rsidRPr="0013462E">
        <w:rPr>
          <w:sz w:val="28"/>
          <w:szCs w:val="28"/>
        </w:rPr>
        <w:t xml:space="preserve"> – срок исполнения которых не установлен, % ставка плавающая. 2. Все сделки РЕПО являю</w:t>
      </w:r>
      <w:r w:rsidRPr="0013462E">
        <w:rPr>
          <w:sz w:val="28"/>
          <w:szCs w:val="28"/>
        </w:rPr>
        <w:t>т</w:t>
      </w:r>
      <w:r w:rsidRPr="0013462E">
        <w:rPr>
          <w:sz w:val="28"/>
          <w:szCs w:val="28"/>
        </w:rPr>
        <w:t xml:space="preserve">ся обеспеченными. Но в зависимости от содержания сделки РЕПО могут быть: </w:t>
      </w:r>
      <w:r w:rsidRPr="0013462E">
        <w:rPr>
          <w:b/>
          <w:bCs/>
          <w:sz w:val="28"/>
          <w:szCs w:val="28"/>
        </w:rPr>
        <w:t>с бл</w:t>
      </w:r>
      <w:r w:rsidRPr="0013462E">
        <w:rPr>
          <w:b/>
          <w:bCs/>
          <w:sz w:val="28"/>
          <w:szCs w:val="28"/>
        </w:rPr>
        <w:t>о</w:t>
      </w:r>
      <w:r w:rsidRPr="0013462E">
        <w:rPr>
          <w:b/>
          <w:bCs/>
          <w:sz w:val="28"/>
          <w:szCs w:val="28"/>
        </w:rPr>
        <w:t>кировкой обеспечения</w:t>
      </w:r>
      <w:r w:rsidRPr="0013462E">
        <w:rPr>
          <w:sz w:val="28"/>
          <w:szCs w:val="28"/>
        </w:rPr>
        <w:t xml:space="preserve">, т. е. сделки, в которых присутствует условие об ограничении прав первоначального покупателя в отношении обеспечения по сделке РЕПО; </w:t>
      </w:r>
      <w:r w:rsidRPr="0013462E">
        <w:rPr>
          <w:b/>
          <w:bCs/>
          <w:sz w:val="28"/>
          <w:szCs w:val="28"/>
        </w:rPr>
        <w:t>без бл</w:t>
      </w:r>
      <w:r w:rsidRPr="0013462E">
        <w:rPr>
          <w:b/>
          <w:bCs/>
          <w:sz w:val="28"/>
          <w:szCs w:val="28"/>
        </w:rPr>
        <w:t>о</w:t>
      </w:r>
      <w:r w:rsidRPr="0013462E">
        <w:rPr>
          <w:b/>
          <w:bCs/>
          <w:sz w:val="28"/>
          <w:szCs w:val="28"/>
        </w:rPr>
        <w:t xml:space="preserve">кировки обеспечения. 3. </w:t>
      </w:r>
      <w:r w:rsidRPr="0013462E">
        <w:rPr>
          <w:sz w:val="28"/>
          <w:szCs w:val="28"/>
        </w:rPr>
        <w:t xml:space="preserve">Различают также: </w:t>
      </w:r>
      <w:r w:rsidRPr="0013462E">
        <w:rPr>
          <w:b/>
          <w:bCs/>
          <w:sz w:val="28"/>
          <w:szCs w:val="28"/>
        </w:rPr>
        <w:t>сделка РЕПО без подтверждения</w:t>
      </w:r>
      <w:r w:rsidRPr="0013462E">
        <w:rPr>
          <w:sz w:val="28"/>
          <w:szCs w:val="28"/>
        </w:rPr>
        <w:t xml:space="preserve">: сделка РЕПО между дилером и обслуживаемым им инвестором, для совершения которой в торговую систему дилером вводится единственная заявка; </w:t>
      </w:r>
      <w:r w:rsidRPr="0013462E">
        <w:rPr>
          <w:b/>
          <w:bCs/>
          <w:sz w:val="28"/>
          <w:szCs w:val="28"/>
        </w:rPr>
        <w:t>сделка РЕПО с подтве</w:t>
      </w:r>
      <w:r w:rsidRPr="0013462E">
        <w:rPr>
          <w:b/>
          <w:bCs/>
          <w:sz w:val="28"/>
          <w:szCs w:val="28"/>
        </w:rPr>
        <w:t>р</w:t>
      </w:r>
      <w:r w:rsidRPr="0013462E">
        <w:rPr>
          <w:b/>
          <w:bCs/>
          <w:sz w:val="28"/>
          <w:szCs w:val="28"/>
        </w:rPr>
        <w:t>ждением</w:t>
      </w:r>
      <w:r w:rsidRPr="0013462E">
        <w:rPr>
          <w:sz w:val="28"/>
          <w:szCs w:val="28"/>
        </w:rPr>
        <w:t xml:space="preserve">: сделка РЕПО между дилерами, действующими как от своего имени и за свой счет, так и за счет и по поручению инвесторов. </w:t>
      </w:r>
    </w:p>
    <w:p w:rsidR="002E39E0" w:rsidRPr="0013462E" w:rsidRDefault="002E39E0" w:rsidP="002E39E0">
      <w:pPr>
        <w:tabs>
          <w:tab w:val="num" w:pos="0"/>
        </w:tabs>
        <w:suppressAutoHyphens/>
        <w:ind w:firstLine="284"/>
        <w:jc w:val="both"/>
        <w:rPr>
          <w:b/>
          <w:sz w:val="28"/>
          <w:szCs w:val="28"/>
          <w:highlight w:val="yellow"/>
        </w:rPr>
      </w:pPr>
    </w:p>
    <w:p w:rsidR="002E39E0" w:rsidRPr="004F3280" w:rsidRDefault="002E39E0" w:rsidP="00E34939">
      <w:pPr>
        <w:pStyle w:val="a7"/>
        <w:numPr>
          <w:ilvl w:val="1"/>
          <w:numId w:val="107"/>
        </w:numPr>
        <w:suppressAutoHyphens/>
        <w:ind w:left="0" w:firstLine="284"/>
        <w:jc w:val="both"/>
        <w:rPr>
          <w:b/>
          <w:sz w:val="28"/>
          <w:szCs w:val="28"/>
        </w:rPr>
      </w:pPr>
      <w:r w:rsidRPr="0013462E">
        <w:rPr>
          <w:b/>
          <w:spacing w:val="4"/>
          <w:sz w:val="28"/>
          <w:szCs w:val="28"/>
        </w:rPr>
        <w:br w:type="page"/>
      </w:r>
      <w:r w:rsidRPr="004F3280">
        <w:rPr>
          <w:b/>
          <w:spacing w:val="4"/>
          <w:sz w:val="28"/>
          <w:szCs w:val="28"/>
          <w:highlight w:val="yellow"/>
        </w:rPr>
        <w:lastRenderedPageBreak/>
        <w:t>Оценка кредитоспособности физических лиц.</w:t>
      </w:r>
    </w:p>
    <w:p w:rsidR="004F3280" w:rsidRPr="004F3280" w:rsidRDefault="004F3280" w:rsidP="004F3280">
      <w:pPr>
        <w:pStyle w:val="10"/>
        <w:spacing w:after="0" w:line="240" w:lineRule="auto"/>
        <w:ind w:left="0"/>
        <w:jc w:val="both"/>
        <w:rPr>
          <w:rFonts w:ascii="Times New Roman" w:hAnsi="Times New Roman"/>
          <w:sz w:val="28"/>
          <w:szCs w:val="28"/>
        </w:rPr>
      </w:pPr>
      <w:r w:rsidRPr="004F3280">
        <w:rPr>
          <w:rFonts w:ascii="Times New Roman" w:hAnsi="Times New Roman"/>
          <w:b/>
          <w:sz w:val="28"/>
          <w:szCs w:val="28"/>
        </w:rPr>
        <w:t>Оценка кредитоспособности физ</w:t>
      </w:r>
      <w:r>
        <w:rPr>
          <w:rFonts w:ascii="Times New Roman" w:hAnsi="Times New Roman"/>
          <w:b/>
          <w:sz w:val="28"/>
          <w:szCs w:val="28"/>
        </w:rPr>
        <w:t>.</w:t>
      </w:r>
      <w:r w:rsidRPr="004F3280">
        <w:rPr>
          <w:rFonts w:ascii="Times New Roman" w:hAnsi="Times New Roman"/>
          <w:b/>
          <w:sz w:val="28"/>
          <w:szCs w:val="28"/>
        </w:rPr>
        <w:t xml:space="preserve"> лица</w:t>
      </w:r>
      <w:r w:rsidRPr="004F3280">
        <w:rPr>
          <w:rFonts w:ascii="Times New Roman" w:hAnsi="Times New Roman"/>
          <w:sz w:val="28"/>
          <w:szCs w:val="28"/>
        </w:rPr>
        <w:t xml:space="preserve"> основана на соотношении испрашиваемой ссуды и его личного дохода, общей оценке фин</w:t>
      </w:r>
      <w:r>
        <w:rPr>
          <w:rFonts w:ascii="Times New Roman" w:hAnsi="Times New Roman"/>
          <w:sz w:val="28"/>
          <w:szCs w:val="28"/>
        </w:rPr>
        <w:t>.</w:t>
      </w:r>
      <w:r w:rsidRPr="004F3280">
        <w:rPr>
          <w:rFonts w:ascii="Times New Roman" w:hAnsi="Times New Roman"/>
          <w:sz w:val="28"/>
          <w:szCs w:val="28"/>
        </w:rPr>
        <w:t xml:space="preserve"> положения заемщика и стоимости его имущества, состава семьи, личностных характеристиках, изучении кредитной истории.</w:t>
      </w:r>
    </w:p>
    <w:p w:rsidR="004F3280" w:rsidRPr="004F3280" w:rsidRDefault="004F3280" w:rsidP="004F3280">
      <w:pPr>
        <w:pStyle w:val="10"/>
        <w:spacing w:after="0" w:line="240" w:lineRule="auto"/>
        <w:ind w:left="0"/>
        <w:jc w:val="both"/>
        <w:rPr>
          <w:rFonts w:ascii="Times New Roman" w:hAnsi="Times New Roman"/>
          <w:sz w:val="28"/>
          <w:szCs w:val="28"/>
          <w:u w:val="single"/>
        </w:rPr>
      </w:pPr>
      <w:r w:rsidRPr="004F3280">
        <w:rPr>
          <w:rFonts w:ascii="Times New Roman" w:hAnsi="Times New Roman"/>
          <w:sz w:val="28"/>
          <w:szCs w:val="28"/>
          <w:u w:val="single"/>
        </w:rPr>
        <w:t>Выделяются три основных метода оценки кредитоспособности физического лица:</w:t>
      </w:r>
    </w:p>
    <w:p w:rsidR="004F3280" w:rsidRPr="004F3280" w:rsidRDefault="004F3280" w:rsidP="004F3280">
      <w:pPr>
        <w:pStyle w:val="10"/>
        <w:spacing w:after="0" w:line="240" w:lineRule="auto"/>
        <w:ind w:left="0"/>
        <w:jc w:val="both"/>
        <w:rPr>
          <w:rFonts w:ascii="Times New Roman" w:hAnsi="Times New Roman"/>
          <w:sz w:val="28"/>
          <w:szCs w:val="28"/>
        </w:rPr>
      </w:pPr>
      <w:r w:rsidRPr="004F3280">
        <w:rPr>
          <w:rFonts w:ascii="Times New Roman" w:hAnsi="Times New Roman"/>
          <w:sz w:val="28"/>
          <w:szCs w:val="28"/>
        </w:rPr>
        <w:t xml:space="preserve">1)            </w:t>
      </w:r>
      <w:proofErr w:type="spellStart"/>
      <w:r w:rsidRPr="004F3280">
        <w:rPr>
          <w:rFonts w:ascii="Times New Roman" w:hAnsi="Times New Roman"/>
          <w:sz w:val="28"/>
          <w:szCs w:val="28"/>
        </w:rPr>
        <w:t>скоринговая</w:t>
      </w:r>
      <w:proofErr w:type="spellEnd"/>
      <w:r w:rsidRPr="004F3280">
        <w:rPr>
          <w:rFonts w:ascii="Times New Roman" w:hAnsi="Times New Roman"/>
          <w:sz w:val="28"/>
          <w:szCs w:val="28"/>
        </w:rPr>
        <w:t xml:space="preserve"> оценка;</w:t>
      </w:r>
    </w:p>
    <w:p w:rsidR="004F3280" w:rsidRPr="004F3280" w:rsidRDefault="004F3280" w:rsidP="004F3280">
      <w:pPr>
        <w:pStyle w:val="10"/>
        <w:spacing w:after="0" w:line="240" w:lineRule="auto"/>
        <w:ind w:left="0"/>
        <w:jc w:val="both"/>
        <w:rPr>
          <w:rFonts w:ascii="Times New Roman" w:hAnsi="Times New Roman"/>
          <w:sz w:val="28"/>
          <w:szCs w:val="28"/>
        </w:rPr>
      </w:pPr>
      <w:r w:rsidRPr="004F3280">
        <w:rPr>
          <w:rFonts w:ascii="Times New Roman" w:hAnsi="Times New Roman"/>
          <w:sz w:val="28"/>
          <w:szCs w:val="28"/>
        </w:rPr>
        <w:t>2)            изучение кредитной истории;</w:t>
      </w:r>
    </w:p>
    <w:p w:rsidR="004F3280" w:rsidRPr="004F3280" w:rsidRDefault="004F3280" w:rsidP="004F3280">
      <w:pPr>
        <w:pStyle w:val="10"/>
        <w:spacing w:after="0" w:line="240" w:lineRule="auto"/>
        <w:ind w:left="0"/>
        <w:jc w:val="both"/>
        <w:rPr>
          <w:rFonts w:ascii="Times New Roman" w:hAnsi="Times New Roman"/>
          <w:sz w:val="28"/>
          <w:szCs w:val="28"/>
        </w:rPr>
      </w:pPr>
      <w:r w:rsidRPr="004F3280">
        <w:rPr>
          <w:rFonts w:ascii="Times New Roman" w:hAnsi="Times New Roman"/>
          <w:sz w:val="28"/>
          <w:szCs w:val="28"/>
        </w:rPr>
        <w:t>3)            оценка по финансовым показателям платежеспособности.</w:t>
      </w:r>
    </w:p>
    <w:p w:rsidR="004F3280" w:rsidRPr="004F3280" w:rsidRDefault="004F3280" w:rsidP="004F3280">
      <w:pPr>
        <w:pStyle w:val="10"/>
        <w:spacing w:after="0" w:line="240" w:lineRule="auto"/>
        <w:ind w:left="0"/>
        <w:jc w:val="both"/>
        <w:rPr>
          <w:rFonts w:ascii="Times New Roman" w:hAnsi="Times New Roman"/>
          <w:sz w:val="28"/>
          <w:szCs w:val="28"/>
        </w:rPr>
      </w:pPr>
      <w:proofErr w:type="spellStart"/>
      <w:r w:rsidRPr="004F3280">
        <w:rPr>
          <w:rFonts w:ascii="Times New Roman" w:hAnsi="Times New Roman"/>
          <w:b/>
          <w:sz w:val="28"/>
          <w:szCs w:val="28"/>
        </w:rPr>
        <w:t>Скоринговая</w:t>
      </w:r>
      <w:proofErr w:type="spellEnd"/>
      <w:r w:rsidRPr="004F3280">
        <w:rPr>
          <w:rFonts w:ascii="Times New Roman" w:hAnsi="Times New Roman"/>
          <w:b/>
          <w:sz w:val="28"/>
          <w:szCs w:val="28"/>
        </w:rPr>
        <w:t xml:space="preserve"> оценка:</w:t>
      </w:r>
      <w:r w:rsidRPr="004F3280">
        <w:rPr>
          <w:rFonts w:ascii="Times New Roman" w:hAnsi="Times New Roman"/>
          <w:sz w:val="28"/>
          <w:szCs w:val="28"/>
        </w:rPr>
        <w:t xml:space="preserve"> бальная оценка по отдельным показателям, на основе групп</w:t>
      </w:r>
      <w:r w:rsidRPr="004F3280">
        <w:rPr>
          <w:rFonts w:ascii="Times New Roman" w:hAnsi="Times New Roman"/>
          <w:sz w:val="28"/>
          <w:szCs w:val="28"/>
        </w:rPr>
        <w:t>и</w:t>
      </w:r>
      <w:r w:rsidRPr="004F3280">
        <w:rPr>
          <w:rFonts w:ascii="Times New Roman" w:hAnsi="Times New Roman"/>
          <w:sz w:val="28"/>
          <w:szCs w:val="28"/>
        </w:rPr>
        <w:t>ровки информации о показателях кредитоспособности физ. лиц (информация по кр</w:t>
      </w:r>
      <w:r w:rsidRPr="004F3280">
        <w:rPr>
          <w:rFonts w:ascii="Times New Roman" w:hAnsi="Times New Roman"/>
          <w:sz w:val="28"/>
          <w:szCs w:val="28"/>
        </w:rPr>
        <w:t>е</w:t>
      </w:r>
      <w:r w:rsidRPr="004F3280">
        <w:rPr>
          <w:rFonts w:ascii="Times New Roman" w:hAnsi="Times New Roman"/>
          <w:sz w:val="28"/>
          <w:szCs w:val="28"/>
        </w:rPr>
        <w:t>диту, данные о клиенте, финансовое положение), на основе шкалы баллов в зависим</w:t>
      </w:r>
      <w:r w:rsidRPr="004F3280">
        <w:rPr>
          <w:rFonts w:ascii="Times New Roman" w:hAnsi="Times New Roman"/>
          <w:sz w:val="28"/>
          <w:szCs w:val="28"/>
        </w:rPr>
        <w:t>о</w:t>
      </w:r>
      <w:r w:rsidRPr="004F3280">
        <w:rPr>
          <w:rFonts w:ascii="Times New Roman" w:hAnsi="Times New Roman"/>
          <w:sz w:val="28"/>
          <w:szCs w:val="28"/>
        </w:rPr>
        <w:t>сти от показателей кредитоспособности.</w:t>
      </w:r>
    </w:p>
    <w:p w:rsidR="004F3280" w:rsidRPr="004F3280" w:rsidRDefault="004F3280" w:rsidP="004F3280">
      <w:pPr>
        <w:pStyle w:val="10"/>
        <w:spacing w:after="0" w:line="240" w:lineRule="auto"/>
        <w:ind w:left="0"/>
        <w:jc w:val="both"/>
        <w:rPr>
          <w:rFonts w:ascii="Times New Roman" w:hAnsi="Times New Roman"/>
          <w:sz w:val="28"/>
          <w:szCs w:val="28"/>
        </w:rPr>
      </w:pPr>
      <w:r w:rsidRPr="004F3280">
        <w:rPr>
          <w:rFonts w:ascii="Times New Roman" w:hAnsi="Times New Roman"/>
          <w:sz w:val="28"/>
          <w:szCs w:val="28"/>
        </w:rPr>
        <w:tab/>
        <w:t xml:space="preserve">Для получения банками </w:t>
      </w:r>
      <w:r w:rsidRPr="004F3280">
        <w:rPr>
          <w:rFonts w:ascii="Times New Roman" w:hAnsi="Times New Roman"/>
          <w:b/>
          <w:sz w:val="28"/>
          <w:szCs w:val="28"/>
        </w:rPr>
        <w:t>информации о кредитной истории</w:t>
      </w:r>
      <w:r w:rsidRPr="004F3280">
        <w:rPr>
          <w:rFonts w:ascii="Times New Roman" w:hAnsi="Times New Roman"/>
          <w:sz w:val="28"/>
          <w:szCs w:val="28"/>
        </w:rPr>
        <w:t xml:space="preserve"> физического лица в России по инициативе коммерческих банков создано специализированное бюро.</w:t>
      </w:r>
    </w:p>
    <w:p w:rsidR="004F3280" w:rsidRPr="004F3280" w:rsidRDefault="004F3280" w:rsidP="004F3280">
      <w:pPr>
        <w:pStyle w:val="10"/>
        <w:spacing w:after="0" w:line="240" w:lineRule="auto"/>
        <w:ind w:left="0" w:firstLine="708"/>
        <w:jc w:val="both"/>
        <w:rPr>
          <w:rFonts w:ascii="Times New Roman" w:hAnsi="Times New Roman"/>
          <w:sz w:val="28"/>
          <w:szCs w:val="28"/>
        </w:rPr>
      </w:pPr>
      <w:r w:rsidRPr="004F3280">
        <w:rPr>
          <w:rFonts w:ascii="Times New Roman" w:hAnsi="Times New Roman"/>
          <w:sz w:val="28"/>
          <w:szCs w:val="28"/>
        </w:rPr>
        <w:t xml:space="preserve">В основе </w:t>
      </w:r>
      <w:r w:rsidRPr="004F3280">
        <w:rPr>
          <w:rFonts w:ascii="Times New Roman" w:hAnsi="Times New Roman"/>
          <w:b/>
          <w:sz w:val="28"/>
          <w:szCs w:val="28"/>
        </w:rPr>
        <w:t>показателей платежеспособности</w:t>
      </w:r>
      <w:r w:rsidRPr="004F3280">
        <w:rPr>
          <w:rFonts w:ascii="Times New Roman" w:hAnsi="Times New Roman"/>
          <w:sz w:val="28"/>
          <w:szCs w:val="28"/>
        </w:rPr>
        <w:t xml:space="preserve"> лежат данные о доходе физическ</w:t>
      </w:r>
      <w:r w:rsidRPr="004F3280">
        <w:rPr>
          <w:rFonts w:ascii="Times New Roman" w:hAnsi="Times New Roman"/>
          <w:sz w:val="28"/>
          <w:szCs w:val="28"/>
        </w:rPr>
        <w:t>о</w:t>
      </w:r>
      <w:r w:rsidRPr="004F3280">
        <w:rPr>
          <w:rFonts w:ascii="Times New Roman" w:hAnsi="Times New Roman"/>
          <w:sz w:val="28"/>
          <w:szCs w:val="28"/>
        </w:rPr>
        <w:t xml:space="preserve">го лица и степени риска потери этого дохода. </w:t>
      </w:r>
      <w:r>
        <w:rPr>
          <w:rFonts w:ascii="Times New Roman" w:hAnsi="Times New Roman"/>
          <w:sz w:val="28"/>
          <w:szCs w:val="28"/>
        </w:rPr>
        <w:t>Банк</w:t>
      </w:r>
      <w:r w:rsidRPr="004F3280">
        <w:rPr>
          <w:rFonts w:ascii="Times New Roman" w:hAnsi="Times New Roman"/>
          <w:sz w:val="28"/>
          <w:szCs w:val="28"/>
        </w:rPr>
        <w:t xml:space="preserve"> при выдаче единовременной ссуды рассчитывает платёжеспособность индивидуального заемщика на базе данных о сре</w:t>
      </w:r>
      <w:r w:rsidRPr="004F3280">
        <w:rPr>
          <w:rFonts w:ascii="Times New Roman" w:hAnsi="Times New Roman"/>
          <w:sz w:val="28"/>
          <w:szCs w:val="28"/>
        </w:rPr>
        <w:t>д</w:t>
      </w:r>
      <w:r w:rsidRPr="004F3280">
        <w:rPr>
          <w:rFonts w:ascii="Times New Roman" w:hAnsi="Times New Roman"/>
          <w:sz w:val="28"/>
          <w:szCs w:val="28"/>
        </w:rPr>
        <w:t>немесячном доходе за предшествовавшие шесть месяцев, который определяется по справке о заработной плате или по налоговой декларации. Доход уменьшается на об</w:t>
      </w:r>
      <w:r w:rsidRPr="004F3280">
        <w:rPr>
          <w:rFonts w:ascii="Times New Roman" w:hAnsi="Times New Roman"/>
          <w:sz w:val="28"/>
          <w:szCs w:val="28"/>
        </w:rPr>
        <w:t>я</w:t>
      </w:r>
      <w:r w:rsidRPr="004F3280">
        <w:rPr>
          <w:rFonts w:ascii="Times New Roman" w:hAnsi="Times New Roman"/>
          <w:sz w:val="28"/>
          <w:szCs w:val="28"/>
        </w:rPr>
        <w:t>зательные платежи и корректируется на коэффициент, который дифференцируется в зависимости от величины дохода. Чем больше доход, тем больше корректировка.</w:t>
      </w:r>
    </w:p>
    <w:p w:rsidR="002E39E0" w:rsidRPr="004F3280" w:rsidRDefault="002E39E0" w:rsidP="002E39E0">
      <w:pPr>
        <w:pStyle w:val="Default"/>
        <w:tabs>
          <w:tab w:val="num" w:pos="0"/>
        </w:tabs>
        <w:ind w:firstLine="284"/>
        <w:jc w:val="both"/>
        <w:rPr>
          <w:color w:val="auto"/>
          <w:sz w:val="28"/>
          <w:szCs w:val="28"/>
          <w:u w:val="single"/>
        </w:rPr>
      </w:pPr>
      <w:r w:rsidRPr="004F3280">
        <w:rPr>
          <w:color w:val="auto"/>
          <w:sz w:val="28"/>
          <w:szCs w:val="28"/>
          <w:u w:val="single"/>
        </w:rPr>
        <w:t xml:space="preserve">Требования: </w:t>
      </w:r>
    </w:p>
    <w:p w:rsidR="002E39E0" w:rsidRPr="0013462E" w:rsidRDefault="002E39E0" w:rsidP="00E34939">
      <w:pPr>
        <w:pStyle w:val="Default"/>
        <w:numPr>
          <w:ilvl w:val="0"/>
          <w:numId w:val="109"/>
        </w:numPr>
        <w:jc w:val="both"/>
        <w:rPr>
          <w:color w:val="auto"/>
          <w:sz w:val="28"/>
          <w:szCs w:val="28"/>
        </w:rPr>
      </w:pPr>
      <w:r w:rsidRPr="0013462E">
        <w:rPr>
          <w:color w:val="auto"/>
          <w:sz w:val="28"/>
          <w:szCs w:val="28"/>
        </w:rPr>
        <w:t xml:space="preserve">Возраст от 20 лет до 60 (мужчины), и 55 (женщины). </w:t>
      </w:r>
    </w:p>
    <w:p w:rsidR="002E39E0" w:rsidRPr="0013462E" w:rsidRDefault="002E39E0" w:rsidP="00E34939">
      <w:pPr>
        <w:pStyle w:val="Default"/>
        <w:numPr>
          <w:ilvl w:val="0"/>
          <w:numId w:val="109"/>
        </w:numPr>
        <w:jc w:val="both"/>
        <w:rPr>
          <w:color w:val="auto"/>
          <w:sz w:val="28"/>
          <w:szCs w:val="28"/>
        </w:rPr>
      </w:pPr>
      <w:r w:rsidRPr="0013462E">
        <w:rPr>
          <w:color w:val="auto"/>
          <w:sz w:val="28"/>
          <w:szCs w:val="28"/>
        </w:rPr>
        <w:t xml:space="preserve">Российское гражданство, постоянная регистрация. </w:t>
      </w:r>
    </w:p>
    <w:p w:rsidR="002E39E0" w:rsidRPr="0013462E" w:rsidRDefault="002E39E0" w:rsidP="00E34939">
      <w:pPr>
        <w:pStyle w:val="Default"/>
        <w:numPr>
          <w:ilvl w:val="0"/>
          <w:numId w:val="109"/>
        </w:numPr>
        <w:jc w:val="both"/>
        <w:rPr>
          <w:color w:val="auto"/>
          <w:sz w:val="28"/>
          <w:szCs w:val="28"/>
        </w:rPr>
      </w:pPr>
      <w:r w:rsidRPr="0013462E">
        <w:rPr>
          <w:color w:val="auto"/>
          <w:sz w:val="28"/>
          <w:szCs w:val="28"/>
        </w:rPr>
        <w:t xml:space="preserve">Опыт работы на рынке не менее 6 мес. </w:t>
      </w:r>
    </w:p>
    <w:p w:rsidR="002E39E0" w:rsidRPr="0013462E" w:rsidRDefault="002E39E0" w:rsidP="00E34939">
      <w:pPr>
        <w:pStyle w:val="Default"/>
        <w:numPr>
          <w:ilvl w:val="0"/>
          <w:numId w:val="109"/>
        </w:numPr>
        <w:jc w:val="both"/>
        <w:rPr>
          <w:color w:val="auto"/>
          <w:sz w:val="28"/>
          <w:szCs w:val="28"/>
        </w:rPr>
      </w:pPr>
      <w:r w:rsidRPr="0013462E">
        <w:rPr>
          <w:color w:val="auto"/>
          <w:sz w:val="28"/>
          <w:szCs w:val="28"/>
        </w:rPr>
        <w:t xml:space="preserve">Наличие личного имущества. </w:t>
      </w:r>
    </w:p>
    <w:p w:rsidR="002E39E0" w:rsidRPr="0013462E" w:rsidRDefault="002E39E0" w:rsidP="002E39E0">
      <w:pPr>
        <w:pStyle w:val="Default"/>
        <w:tabs>
          <w:tab w:val="num" w:pos="0"/>
        </w:tabs>
        <w:ind w:firstLine="284"/>
        <w:jc w:val="both"/>
        <w:rPr>
          <w:color w:val="auto"/>
          <w:sz w:val="28"/>
          <w:szCs w:val="28"/>
        </w:rPr>
      </w:pPr>
      <w:r w:rsidRPr="0013462E">
        <w:rPr>
          <w:color w:val="auto"/>
          <w:sz w:val="28"/>
          <w:szCs w:val="28"/>
        </w:rPr>
        <w:t xml:space="preserve">Оценка кредитоспособности по 3 основным критериям: </w:t>
      </w:r>
    </w:p>
    <w:p w:rsidR="002E39E0" w:rsidRPr="0013462E" w:rsidRDefault="002E39E0" w:rsidP="002E39E0">
      <w:pPr>
        <w:pStyle w:val="Default"/>
        <w:tabs>
          <w:tab w:val="num" w:pos="0"/>
        </w:tabs>
        <w:ind w:firstLine="284"/>
        <w:jc w:val="both"/>
        <w:rPr>
          <w:color w:val="auto"/>
          <w:sz w:val="28"/>
          <w:szCs w:val="28"/>
        </w:rPr>
      </w:pPr>
      <w:r w:rsidRPr="0013462E">
        <w:rPr>
          <w:color w:val="auto"/>
          <w:sz w:val="28"/>
          <w:szCs w:val="28"/>
        </w:rPr>
        <w:t xml:space="preserve">1) </w:t>
      </w:r>
      <w:r w:rsidRPr="0013462E">
        <w:rPr>
          <w:i/>
          <w:iCs/>
          <w:color w:val="auto"/>
          <w:sz w:val="28"/>
          <w:szCs w:val="28"/>
        </w:rPr>
        <w:t xml:space="preserve">дееспособность </w:t>
      </w:r>
      <w:r w:rsidRPr="0013462E">
        <w:rPr>
          <w:color w:val="auto"/>
          <w:sz w:val="28"/>
          <w:szCs w:val="28"/>
        </w:rPr>
        <w:t xml:space="preserve">– устанавливается через проверку паспортных данных и данных анкеты </w:t>
      </w:r>
    </w:p>
    <w:p w:rsidR="002E39E0" w:rsidRPr="0013462E" w:rsidRDefault="002E39E0" w:rsidP="002E39E0">
      <w:pPr>
        <w:pStyle w:val="Default"/>
        <w:tabs>
          <w:tab w:val="num" w:pos="0"/>
        </w:tabs>
        <w:ind w:firstLine="284"/>
        <w:jc w:val="both"/>
        <w:rPr>
          <w:color w:val="auto"/>
          <w:sz w:val="28"/>
          <w:szCs w:val="28"/>
        </w:rPr>
      </w:pPr>
      <w:r w:rsidRPr="0013462E">
        <w:rPr>
          <w:color w:val="auto"/>
          <w:sz w:val="28"/>
          <w:szCs w:val="28"/>
        </w:rPr>
        <w:t xml:space="preserve">2) </w:t>
      </w:r>
      <w:r w:rsidRPr="0013462E">
        <w:rPr>
          <w:i/>
          <w:iCs/>
          <w:color w:val="auto"/>
          <w:sz w:val="28"/>
          <w:szCs w:val="28"/>
        </w:rPr>
        <w:t xml:space="preserve">репутация </w:t>
      </w:r>
    </w:p>
    <w:p w:rsidR="002E39E0" w:rsidRPr="0013462E" w:rsidRDefault="002E39E0" w:rsidP="002E39E0">
      <w:pPr>
        <w:pStyle w:val="Default"/>
        <w:tabs>
          <w:tab w:val="num" w:pos="0"/>
        </w:tabs>
        <w:ind w:firstLine="284"/>
        <w:jc w:val="both"/>
        <w:rPr>
          <w:color w:val="auto"/>
          <w:sz w:val="28"/>
          <w:szCs w:val="28"/>
        </w:rPr>
      </w:pPr>
      <w:r w:rsidRPr="0013462E">
        <w:rPr>
          <w:color w:val="auto"/>
          <w:sz w:val="28"/>
          <w:szCs w:val="28"/>
        </w:rPr>
        <w:t xml:space="preserve">- семейное и социальное положение </w:t>
      </w:r>
    </w:p>
    <w:p w:rsidR="002E39E0" w:rsidRPr="0013462E" w:rsidRDefault="002E39E0" w:rsidP="002E39E0">
      <w:pPr>
        <w:pStyle w:val="Default"/>
        <w:tabs>
          <w:tab w:val="num" w:pos="0"/>
        </w:tabs>
        <w:ind w:firstLine="284"/>
        <w:jc w:val="both"/>
        <w:rPr>
          <w:color w:val="auto"/>
          <w:sz w:val="28"/>
          <w:szCs w:val="28"/>
        </w:rPr>
      </w:pPr>
      <w:r w:rsidRPr="0013462E">
        <w:rPr>
          <w:color w:val="auto"/>
          <w:sz w:val="28"/>
          <w:szCs w:val="28"/>
        </w:rPr>
        <w:t xml:space="preserve">- возраст </w:t>
      </w:r>
    </w:p>
    <w:p w:rsidR="002E39E0" w:rsidRPr="0013462E" w:rsidRDefault="002E39E0" w:rsidP="002E39E0">
      <w:pPr>
        <w:pStyle w:val="Default"/>
        <w:tabs>
          <w:tab w:val="num" w:pos="0"/>
        </w:tabs>
        <w:ind w:firstLine="284"/>
        <w:jc w:val="both"/>
        <w:rPr>
          <w:color w:val="auto"/>
          <w:sz w:val="28"/>
          <w:szCs w:val="28"/>
        </w:rPr>
      </w:pPr>
      <w:r w:rsidRPr="0013462E">
        <w:rPr>
          <w:color w:val="auto"/>
          <w:sz w:val="28"/>
          <w:szCs w:val="28"/>
        </w:rPr>
        <w:t xml:space="preserve">- состояние здоровья </w:t>
      </w:r>
    </w:p>
    <w:p w:rsidR="002E39E0" w:rsidRPr="0013462E" w:rsidRDefault="002E39E0" w:rsidP="002E39E0">
      <w:pPr>
        <w:pStyle w:val="Default"/>
        <w:tabs>
          <w:tab w:val="num" w:pos="0"/>
        </w:tabs>
        <w:ind w:firstLine="284"/>
        <w:jc w:val="both"/>
        <w:rPr>
          <w:color w:val="auto"/>
          <w:sz w:val="28"/>
          <w:szCs w:val="28"/>
        </w:rPr>
      </w:pPr>
      <w:r w:rsidRPr="0013462E">
        <w:rPr>
          <w:color w:val="auto"/>
          <w:sz w:val="28"/>
          <w:szCs w:val="28"/>
        </w:rPr>
        <w:t xml:space="preserve">- кредитная история </w:t>
      </w:r>
    </w:p>
    <w:p w:rsidR="002E39E0" w:rsidRPr="0013462E" w:rsidRDefault="002E39E0" w:rsidP="002E39E0">
      <w:pPr>
        <w:pStyle w:val="Default"/>
        <w:tabs>
          <w:tab w:val="num" w:pos="0"/>
        </w:tabs>
        <w:ind w:firstLine="284"/>
        <w:jc w:val="both"/>
        <w:rPr>
          <w:color w:val="auto"/>
          <w:sz w:val="28"/>
          <w:szCs w:val="28"/>
        </w:rPr>
      </w:pPr>
      <w:r w:rsidRPr="0013462E">
        <w:rPr>
          <w:color w:val="auto"/>
          <w:sz w:val="28"/>
          <w:szCs w:val="28"/>
        </w:rPr>
        <w:t xml:space="preserve">3) </w:t>
      </w:r>
      <w:r w:rsidRPr="0013462E">
        <w:rPr>
          <w:i/>
          <w:iCs/>
          <w:color w:val="auto"/>
          <w:sz w:val="28"/>
          <w:szCs w:val="28"/>
        </w:rPr>
        <w:t xml:space="preserve">финансовое положение </w:t>
      </w:r>
    </w:p>
    <w:p w:rsidR="002E39E0" w:rsidRPr="0013462E" w:rsidRDefault="002E39E0" w:rsidP="002E39E0">
      <w:pPr>
        <w:pStyle w:val="Default"/>
        <w:tabs>
          <w:tab w:val="num" w:pos="0"/>
        </w:tabs>
        <w:ind w:firstLine="284"/>
        <w:jc w:val="both"/>
        <w:rPr>
          <w:color w:val="auto"/>
          <w:sz w:val="28"/>
          <w:szCs w:val="28"/>
        </w:rPr>
      </w:pPr>
      <w:r w:rsidRPr="0013462E">
        <w:rPr>
          <w:color w:val="auto"/>
          <w:sz w:val="28"/>
          <w:szCs w:val="28"/>
        </w:rPr>
        <w:t xml:space="preserve">а) К1= чистый доход/ (сумма кредита+%) </w:t>
      </w:r>
    </w:p>
    <w:p w:rsidR="002E39E0" w:rsidRPr="0013462E" w:rsidRDefault="002E39E0" w:rsidP="002E39E0">
      <w:pPr>
        <w:pStyle w:val="Default"/>
        <w:tabs>
          <w:tab w:val="num" w:pos="0"/>
        </w:tabs>
        <w:ind w:firstLine="284"/>
        <w:jc w:val="both"/>
        <w:rPr>
          <w:color w:val="auto"/>
          <w:sz w:val="28"/>
          <w:szCs w:val="28"/>
        </w:rPr>
      </w:pPr>
      <w:r w:rsidRPr="0013462E">
        <w:rPr>
          <w:color w:val="auto"/>
          <w:sz w:val="28"/>
          <w:szCs w:val="28"/>
        </w:rPr>
        <w:t xml:space="preserve">б) К2=стоимость имущества/все долговые обязательства заемщика </w:t>
      </w:r>
    </w:p>
    <w:p w:rsidR="002E39E0" w:rsidRDefault="002E39E0" w:rsidP="002E39E0">
      <w:pPr>
        <w:pStyle w:val="Default"/>
        <w:tabs>
          <w:tab w:val="num" w:pos="0"/>
        </w:tabs>
        <w:ind w:firstLine="284"/>
        <w:jc w:val="both"/>
        <w:rPr>
          <w:color w:val="auto"/>
          <w:sz w:val="28"/>
          <w:szCs w:val="28"/>
        </w:rPr>
      </w:pPr>
      <w:r w:rsidRPr="0013462E">
        <w:rPr>
          <w:color w:val="auto"/>
          <w:sz w:val="28"/>
          <w:szCs w:val="28"/>
        </w:rPr>
        <w:t xml:space="preserve">чистый доход = валовый доход-все расходы </w:t>
      </w:r>
    </w:p>
    <w:p w:rsidR="004F3280" w:rsidRDefault="004F3280" w:rsidP="002E39E0">
      <w:pPr>
        <w:pStyle w:val="Default"/>
        <w:tabs>
          <w:tab w:val="num" w:pos="0"/>
        </w:tabs>
        <w:ind w:firstLine="284"/>
        <w:jc w:val="both"/>
        <w:rPr>
          <w:color w:val="auto"/>
          <w:sz w:val="28"/>
          <w:szCs w:val="28"/>
        </w:rPr>
      </w:pPr>
    </w:p>
    <w:p w:rsidR="004F3280" w:rsidRDefault="004F3280" w:rsidP="002E39E0">
      <w:pPr>
        <w:pStyle w:val="Default"/>
        <w:tabs>
          <w:tab w:val="num" w:pos="0"/>
        </w:tabs>
        <w:ind w:firstLine="284"/>
        <w:jc w:val="both"/>
        <w:rPr>
          <w:color w:val="auto"/>
          <w:sz w:val="28"/>
          <w:szCs w:val="28"/>
        </w:rPr>
      </w:pPr>
    </w:p>
    <w:p w:rsidR="004F3280" w:rsidRDefault="004F3280" w:rsidP="002E39E0">
      <w:pPr>
        <w:pStyle w:val="Default"/>
        <w:tabs>
          <w:tab w:val="num" w:pos="0"/>
        </w:tabs>
        <w:ind w:firstLine="284"/>
        <w:jc w:val="both"/>
        <w:rPr>
          <w:color w:val="auto"/>
          <w:sz w:val="28"/>
          <w:szCs w:val="28"/>
        </w:rPr>
      </w:pPr>
    </w:p>
    <w:p w:rsidR="004F3280" w:rsidRDefault="004F3280" w:rsidP="002E39E0">
      <w:pPr>
        <w:pStyle w:val="Default"/>
        <w:tabs>
          <w:tab w:val="num" w:pos="0"/>
        </w:tabs>
        <w:ind w:firstLine="284"/>
        <w:jc w:val="both"/>
        <w:rPr>
          <w:color w:val="auto"/>
          <w:sz w:val="28"/>
          <w:szCs w:val="28"/>
        </w:rPr>
      </w:pPr>
    </w:p>
    <w:p w:rsidR="004F3280" w:rsidRDefault="004F3280" w:rsidP="002E39E0">
      <w:pPr>
        <w:pStyle w:val="Default"/>
        <w:tabs>
          <w:tab w:val="num" w:pos="0"/>
        </w:tabs>
        <w:ind w:firstLine="284"/>
        <w:jc w:val="both"/>
        <w:rPr>
          <w:color w:val="auto"/>
          <w:sz w:val="28"/>
          <w:szCs w:val="28"/>
        </w:rPr>
      </w:pPr>
    </w:p>
    <w:p w:rsidR="004F3280" w:rsidRDefault="004F3280" w:rsidP="002E39E0">
      <w:pPr>
        <w:pStyle w:val="Default"/>
        <w:tabs>
          <w:tab w:val="num" w:pos="0"/>
        </w:tabs>
        <w:ind w:firstLine="284"/>
        <w:jc w:val="both"/>
        <w:rPr>
          <w:color w:val="auto"/>
          <w:sz w:val="28"/>
          <w:szCs w:val="28"/>
        </w:rPr>
      </w:pPr>
    </w:p>
    <w:p w:rsidR="00ED7D5C" w:rsidRPr="00225EA4" w:rsidRDefault="00ED7D5C" w:rsidP="00ED7D5C">
      <w:pPr>
        <w:rPr>
          <w:b/>
          <w:sz w:val="28"/>
          <w:szCs w:val="28"/>
        </w:rPr>
      </w:pPr>
      <w:r w:rsidRPr="00ED7D5C">
        <w:rPr>
          <w:b/>
          <w:sz w:val="28"/>
          <w:szCs w:val="28"/>
          <w:highlight w:val="yellow"/>
        </w:rPr>
        <w:lastRenderedPageBreak/>
        <w:t>50.</w:t>
      </w:r>
      <w:r w:rsidRPr="00ED7D5C">
        <w:rPr>
          <w:b/>
          <w:sz w:val="28"/>
          <w:szCs w:val="28"/>
          <w:highlight w:val="yellow"/>
        </w:rPr>
        <w:tab/>
        <w:t>Методы кредитования клиентов коммерческого банка: понятие, виды, сф</w:t>
      </w:r>
      <w:r w:rsidRPr="00ED7D5C">
        <w:rPr>
          <w:b/>
          <w:sz w:val="28"/>
          <w:szCs w:val="28"/>
          <w:highlight w:val="yellow"/>
        </w:rPr>
        <w:t>е</w:t>
      </w:r>
      <w:r w:rsidRPr="00ED7D5C">
        <w:rPr>
          <w:b/>
          <w:sz w:val="28"/>
          <w:szCs w:val="28"/>
          <w:highlight w:val="yellow"/>
        </w:rPr>
        <w:t xml:space="preserve">ра их применения, современные особенности. </w:t>
      </w:r>
    </w:p>
    <w:p w:rsidR="006A265A" w:rsidRPr="00225EA4" w:rsidRDefault="006A265A" w:rsidP="006A265A">
      <w:pPr>
        <w:rPr>
          <w:b/>
          <w:sz w:val="28"/>
          <w:szCs w:val="28"/>
        </w:rPr>
      </w:pPr>
      <w:r w:rsidRPr="00225EA4">
        <w:rPr>
          <w:b/>
          <w:sz w:val="28"/>
          <w:szCs w:val="28"/>
        </w:rPr>
        <w:t>50.</w:t>
      </w:r>
      <w:r w:rsidRPr="00225EA4">
        <w:rPr>
          <w:b/>
          <w:sz w:val="28"/>
          <w:szCs w:val="28"/>
        </w:rPr>
        <w:tab/>
      </w:r>
      <w:r w:rsidRPr="00225EA4">
        <w:rPr>
          <w:b/>
          <w:sz w:val="28"/>
          <w:szCs w:val="28"/>
          <w:highlight w:val="green"/>
        </w:rPr>
        <w:t>Методы кредитования клиентов коммерческого банка: понятие, виды, сф</w:t>
      </w:r>
      <w:r w:rsidRPr="00225EA4">
        <w:rPr>
          <w:b/>
          <w:sz w:val="28"/>
          <w:szCs w:val="28"/>
          <w:highlight w:val="green"/>
        </w:rPr>
        <w:t>е</w:t>
      </w:r>
      <w:r w:rsidRPr="00225EA4">
        <w:rPr>
          <w:b/>
          <w:sz w:val="28"/>
          <w:szCs w:val="28"/>
          <w:highlight w:val="green"/>
        </w:rPr>
        <w:t>ра их применения, современные особенности.</w:t>
      </w:r>
      <w:r w:rsidRPr="00225EA4">
        <w:rPr>
          <w:b/>
          <w:sz w:val="28"/>
          <w:szCs w:val="28"/>
        </w:rPr>
        <w:t xml:space="preserve"> </w:t>
      </w:r>
    </w:p>
    <w:p w:rsidR="006A265A" w:rsidRDefault="006A265A" w:rsidP="006A265A">
      <w:pPr>
        <w:jc w:val="both"/>
        <w:rPr>
          <w:sz w:val="28"/>
          <w:szCs w:val="28"/>
        </w:rPr>
      </w:pPr>
      <w:r w:rsidRPr="00FE25E8">
        <w:rPr>
          <w:b/>
          <w:sz w:val="28"/>
          <w:szCs w:val="28"/>
        </w:rPr>
        <w:t>Метод кредитования</w:t>
      </w:r>
      <w:r w:rsidRPr="00225EA4">
        <w:rPr>
          <w:sz w:val="28"/>
          <w:szCs w:val="28"/>
        </w:rPr>
        <w:t xml:space="preserve"> — это совокупность приемов, с помощью которых банки ос</w:t>
      </w:r>
      <w:r w:rsidRPr="00225EA4">
        <w:rPr>
          <w:sz w:val="28"/>
          <w:szCs w:val="28"/>
        </w:rPr>
        <w:t>у</w:t>
      </w:r>
      <w:r w:rsidRPr="00225EA4">
        <w:rPr>
          <w:sz w:val="28"/>
          <w:szCs w:val="28"/>
        </w:rPr>
        <w:t xml:space="preserve">ществляют выдачу и погашение кредитов. </w:t>
      </w:r>
      <w:r>
        <w:rPr>
          <w:sz w:val="28"/>
          <w:szCs w:val="28"/>
        </w:rPr>
        <w:t>Таких методов три:</w:t>
      </w:r>
    </w:p>
    <w:p w:rsidR="006A265A" w:rsidRDefault="006A265A" w:rsidP="006A265A">
      <w:pPr>
        <w:jc w:val="both"/>
        <w:rPr>
          <w:sz w:val="28"/>
          <w:szCs w:val="28"/>
        </w:rPr>
      </w:pPr>
      <w:r w:rsidRPr="00AF76C7">
        <w:rPr>
          <w:sz w:val="28"/>
          <w:szCs w:val="28"/>
          <w:u w:val="single"/>
        </w:rPr>
        <w:t>1) метод кредитования по обороту</w:t>
      </w:r>
      <w:r>
        <w:rPr>
          <w:sz w:val="28"/>
          <w:szCs w:val="28"/>
          <w:u w:val="single"/>
        </w:rPr>
        <w:t xml:space="preserve"> </w:t>
      </w:r>
      <w:r>
        <w:rPr>
          <w:sz w:val="28"/>
          <w:szCs w:val="28"/>
        </w:rPr>
        <w:t>(кредит следует за движением, оборотом кредит</w:t>
      </w:r>
      <w:r>
        <w:rPr>
          <w:sz w:val="28"/>
          <w:szCs w:val="28"/>
        </w:rPr>
        <w:t>о</w:t>
      </w:r>
      <w:r>
        <w:rPr>
          <w:sz w:val="28"/>
          <w:szCs w:val="28"/>
        </w:rPr>
        <w:t xml:space="preserve">вания). </w:t>
      </w:r>
      <w:r w:rsidRPr="00AF76C7">
        <w:rPr>
          <w:sz w:val="28"/>
          <w:szCs w:val="28"/>
        </w:rPr>
        <w:t>Кредит авансирует затраты заемщика до момента высвобождения его ресурсов. Размер ссуды возрастает по мере увеличения объективной потребности в ссуде и п</w:t>
      </w:r>
      <w:r w:rsidRPr="00AF76C7">
        <w:rPr>
          <w:sz w:val="28"/>
          <w:szCs w:val="28"/>
        </w:rPr>
        <w:t>о</w:t>
      </w:r>
      <w:r w:rsidRPr="00AF76C7">
        <w:rPr>
          <w:sz w:val="28"/>
          <w:szCs w:val="28"/>
        </w:rPr>
        <w:t>гашается по мере снижения этой потребности. Данный метод обеспечивает непреры</w:t>
      </w:r>
      <w:r w:rsidRPr="00AF76C7">
        <w:rPr>
          <w:sz w:val="28"/>
          <w:szCs w:val="28"/>
        </w:rPr>
        <w:t>в</w:t>
      </w:r>
      <w:r w:rsidRPr="00AF76C7">
        <w:rPr>
          <w:sz w:val="28"/>
          <w:szCs w:val="28"/>
        </w:rPr>
        <w:t>ное, по мере снижения или увеличения потребности синхронное движение кредита, является непрерывно возобновляющимся процессом. </w:t>
      </w:r>
      <w:r w:rsidRPr="00AF76C7">
        <w:rPr>
          <w:sz w:val="28"/>
          <w:szCs w:val="28"/>
        </w:rPr>
        <w:br/>
      </w:r>
      <w:r w:rsidRPr="00AF76C7">
        <w:rPr>
          <w:sz w:val="28"/>
          <w:szCs w:val="28"/>
          <w:u w:val="single"/>
        </w:rPr>
        <w:t>2) метод кредитования по остатку</w:t>
      </w:r>
      <w:r>
        <w:rPr>
          <w:sz w:val="28"/>
          <w:szCs w:val="28"/>
          <w:u w:val="single"/>
        </w:rPr>
        <w:t xml:space="preserve"> (</w:t>
      </w:r>
      <w:r w:rsidRPr="00AF76C7">
        <w:rPr>
          <w:sz w:val="28"/>
          <w:szCs w:val="28"/>
        </w:rPr>
        <w:t>кредит следует за движением, оборотом объекта кредитования</w:t>
      </w:r>
      <w:r>
        <w:rPr>
          <w:sz w:val="28"/>
          <w:szCs w:val="28"/>
        </w:rPr>
        <w:t>). К</w:t>
      </w:r>
      <w:r w:rsidRPr="00AF76C7">
        <w:rPr>
          <w:sz w:val="28"/>
          <w:szCs w:val="28"/>
        </w:rPr>
        <w:t>редит взаимосвязан с остатком товарно-материальных ценностей и затрат, вызвавших потребность в ссуде. Чаще всего кредитование по остатку, как пр</w:t>
      </w:r>
      <w:r w:rsidRPr="00AF76C7">
        <w:rPr>
          <w:sz w:val="28"/>
          <w:szCs w:val="28"/>
        </w:rPr>
        <w:t>а</w:t>
      </w:r>
      <w:r w:rsidRPr="00AF76C7">
        <w:rPr>
          <w:sz w:val="28"/>
          <w:szCs w:val="28"/>
        </w:rPr>
        <w:t>вило, уже, охватывает меньший круг объектов кредитования, опосредует один из об</w:t>
      </w:r>
      <w:r w:rsidRPr="00AF76C7">
        <w:rPr>
          <w:sz w:val="28"/>
          <w:szCs w:val="28"/>
        </w:rPr>
        <w:t>ъ</w:t>
      </w:r>
      <w:r w:rsidRPr="00AF76C7">
        <w:rPr>
          <w:sz w:val="28"/>
          <w:szCs w:val="28"/>
        </w:rPr>
        <w:t>ектов, в то время как кредитование по обороту связано с движением не отдельного, ч</w:t>
      </w:r>
      <w:r w:rsidRPr="00AF76C7">
        <w:rPr>
          <w:sz w:val="28"/>
          <w:szCs w:val="28"/>
        </w:rPr>
        <w:t>а</w:t>
      </w:r>
      <w:r w:rsidRPr="00AF76C7">
        <w:rPr>
          <w:sz w:val="28"/>
          <w:szCs w:val="28"/>
        </w:rPr>
        <w:t>стного, а совокупного объекта кредитования. </w:t>
      </w:r>
      <w:r w:rsidRPr="00AF76C7">
        <w:rPr>
          <w:sz w:val="28"/>
          <w:szCs w:val="28"/>
        </w:rPr>
        <w:br/>
      </w:r>
      <w:r>
        <w:rPr>
          <w:sz w:val="28"/>
          <w:szCs w:val="28"/>
        </w:rPr>
        <w:t xml:space="preserve">3) </w:t>
      </w:r>
      <w:proofErr w:type="spellStart"/>
      <w:r>
        <w:rPr>
          <w:sz w:val="28"/>
          <w:szCs w:val="28"/>
        </w:rPr>
        <w:t>оборотно-сальдовый</w:t>
      </w:r>
      <w:proofErr w:type="spellEnd"/>
      <w:r>
        <w:rPr>
          <w:sz w:val="28"/>
          <w:szCs w:val="28"/>
        </w:rPr>
        <w:t xml:space="preserve"> метод (</w:t>
      </w:r>
      <w:r w:rsidRPr="00AF76C7">
        <w:rPr>
          <w:sz w:val="28"/>
          <w:szCs w:val="28"/>
        </w:rPr>
        <w:t>кредит на первой стадии выдается по мере возникнов</w:t>
      </w:r>
      <w:r w:rsidRPr="00AF76C7">
        <w:rPr>
          <w:sz w:val="28"/>
          <w:szCs w:val="28"/>
        </w:rPr>
        <w:t>е</w:t>
      </w:r>
      <w:r w:rsidRPr="00AF76C7">
        <w:rPr>
          <w:sz w:val="28"/>
          <w:szCs w:val="28"/>
        </w:rPr>
        <w:t>ния в нем потребности, а на второй стадии погашается в строго определенные сроки, которые могут не совпадать с объемом высвобождающихся ресурсов</w:t>
      </w:r>
      <w:r>
        <w:rPr>
          <w:sz w:val="28"/>
          <w:szCs w:val="28"/>
        </w:rPr>
        <w:t>)</w:t>
      </w:r>
    </w:p>
    <w:p w:rsidR="006A265A" w:rsidRDefault="006A265A" w:rsidP="006A265A">
      <w:pPr>
        <w:jc w:val="both"/>
        <w:rPr>
          <w:sz w:val="28"/>
          <w:szCs w:val="28"/>
        </w:rPr>
      </w:pPr>
      <w:r>
        <w:rPr>
          <w:sz w:val="28"/>
          <w:szCs w:val="28"/>
        </w:rPr>
        <w:t>Некоторые авторы выделяют другие методы кредитования:</w:t>
      </w:r>
    </w:p>
    <w:p w:rsidR="006A265A" w:rsidRDefault="006A265A" w:rsidP="006A265A">
      <w:pPr>
        <w:jc w:val="both"/>
        <w:rPr>
          <w:sz w:val="28"/>
          <w:szCs w:val="28"/>
        </w:rPr>
      </w:pPr>
      <w:r>
        <w:rPr>
          <w:sz w:val="28"/>
          <w:szCs w:val="28"/>
        </w:rPr>
        <w:t>а)вопрос</w:t>
      </w:r>
      <w:r w:rsidRPr="00225EA4">
        <w:rPr>
          <w:sz w:val="28"/>
          <w:szCs w:val="28"/>
        </w:rPr>
        <w:t xml:space="preserve"> относительно предоставления ссуды решается каждый раз в индивидуальном порядке. Кредит предоставляется на определенный срок в несколько недели, месяцев или лет и связанный с потребностью заемщика в денежных средствах для финансир</w:t>
      </w:r>
      <w:r w:rsidRPr="00225EA4">
        <w:rPr>
          <w:sz w:val="28"/>
          <w:szCs w:val="28"/>
        </w:rPr>
        <w:t>о</w:t>
      </w:r>
      <w:r w:rsidRPr="00225EA4">
        <w:rPr>
          <w:sz w:val="28"/>
          <w:szCs w:val="28"/>
        </w:rPr>
        <w:t xml:space="preserve">вания целевой потребности. В общем объеме банковских кредитов часть такой ссуды субъектам хозяйственной деятельности превышает 50%. </w:t>
      </w:r>
    </w:p>
    <w:p w:rsidR="006A265A" w:rsidRPr="00225EA4" w:rsidRDefault="006A265A" w:rsidP="006A265A">
      <w:pPr>
        <w:jc w:val="both"/>
        <w:rPr>
          <w:sz w:val="28"/>
          <w:szCs w:val="28"/>
        </w:rPr>
      </w:pPr>
      <w:r>
        <w:rPr>
          <w:sz w:val="28"/>
          <w:szCs w:val="28"/>
        </w:rPr>
        <w:t xml:space="preserve">б) </w:t>
      </w:r>
      <w:r w:rsidRPr="00225EA4">
        <w:rPr>
          <w:sz w:val="28"/>
          <w:szCs w:val="28"/>
        </w:rPr>
        <w:t>предоставлени</w:t>
      </w:r>
      <w:r>
        <w:rPr>
          <w:sz w:val="28"/>
          <w:szCs w:val="28"/>
        </w:rPr>
        <w:t>е</w:t>
      </w:r>
      <w:r w:rsidRPr="00225EA4">
        <w:rPr>
          <w:sz w:val="28"/>
          <w:szCs w:val="28"/>
        </w:rPr>
        <w:t xml:space="preserve"> банком заемщику ссуды в пределах предварительно определенного лимита кредитования на определенный период времени на покрытие его потребности в краткосрочных средствах. Такой метод кредитован</w:t>
      </w:r>
      <w:r>
        <w:rPr>
          <w:sz w:val="28"/>
          <w:szCs w:val="28"/>
        </w:rPr>
        <w:t xml:space="preserve">ия называется кредитной линией( возобновляемая и </w:t>
      </w:r>
      <w:proofErr w:type="spellStart"/>
      <w:r>
        <w:rPr>
          <w:sz w:val="28"/>
          <w:szCs w:val="28"/>
        </w:rPr>
        <w:t>невозобновляемая</w:t>
      </w:r>
      <w:proofErr w:type="spellEnd"/>
      <w:r>
        <w:rPr>
          <w:sz w:val="28"/>
          <w:szCs w:val="28"/>
        </w:rPr>
        <w:t xml:space="preserve">) </w:t>
      </w:r>
      <w:r w:rsidRPr="00FE25E8">
        <w:rPr>
          <w:i/>
          <w:sz w:val="28"/>
          <w:szCs w:val="28"/>
          <w:u w:val="single"/>
        </w:rPr>
        <w:t>описание этих линий только если есть время</w:t>
      </w:r>
    </w:p>
    <w:p w:rsidR="006A265A" w:rsidRPr="009A5771" w:rsidRDefault="006A265A" w:rsidP="006A265A">
      <w:pPr>
        <w:pStyle w:val="ae"/>
        <w:shd w:val="clear" w:color="auto" w:fill="FFFFFF"/>
        <w:spacing w:after="150" w:line="270" w:lineRule="atLeast"/>
        <w:ind w:firstLine="567"/>
        <w:contextualSpacing/>
        <w:jc w:val="both"/>
        <w:rPr>
          <w:sz w:val="28"/>
          <w:szCs w:val="28"/>
        </w:rPr>
      </w:pPr>
      <w:r w:rsidRPr="009A5771">
        <w:rPr>
          <w:b/>
          <w:sz w:val="28"/>
          <w:szCs w:val="28"/>
        </w:rPr>
        <w:t>Простая (</w:t>
      </w:r>
      <w:proofErr w:type="spellStart"/>
      <w:r w:rsidRPr="009A5771">
        <w:rPr>
          <w:b/>
          <w:sz w:val="28"/>
          <w:szCs w:val="28"/>
        </w:rPr>
        <w:t>невозобновляемая</w:t>
      </w:r>
      <w:proofErr w:type="spellEnd"/>
      <w:r w:rsidRPr="009A5771">
        <w:rPr>
          <w:b/>
          <w:sz w:val="28"/>
          <w:szCs w:val="28"/>
        </w:rPr>
        <w:t>) кредитная линия</w:t>
      </w:r>
      <w:r w:rsidRPr="009A5771">
        <w:rPr>
          <w:sz w:val="28"/>
          <w:szCs w:val="28"/>
        </w:rPr>
        <w:t xml:space="preserve"> </w:t>
      </w:r>
      <w:r>
        <w:rPr>
          <w:sz w:val="28"/>
          <w:szCs w:val="28"/>
        </w:rPr>
        <w:t>-</w:t>
      </w:r>
      <w:r w:rsidRPr="009A5771">
        <w:rPr>
          <w:sz w:val="28"/>
          <w:szCs w:val="28"/>
        </w:rPr>
        <w:t xml:space="preserve"> установление лимита выдачи, когда заемщику предоставляется возможность взять деньги один раз в течение опред</w:t>
      </w:r>
      <w:r w:rsidRPr="009A5771">
        <w:rPr>
          <w:sz w:val="28"/>
          <w:szCs w:val="28"/>
        </w:rPr>
        <w:t>е</w:t>
      </w:r>
      <w:r w:rsidRPr="009A5771">
        <w:rPr>
          <w:sz w:val="28"/>
          <w:szCs w:val="28"/>
        </w:rPr>
        <w:t>ленного срока. То есть в случае, когда клиенту это потребуется, но только единовр</w:t>
      </w:r>
      <w:r w:rsidRPr="009A5771">
        <w:rPr>
          <w:sz w:val="28"/>
          <w:szCs w:val="28"/>
        </w:rPr>
        <w:t>е</w:t>
      </w:r>
      <w:r w:rsidRPr="009A5771">
        <w:rPr>
          <w:sz w:val="28"/>
          <w:szCs w:val="28"/>
        </w:rPr>
        <w:t>менно.</w:t>
      </w:r>
    </w:p>
    <w:p w:rsidR="006A265A" w:rsidRPr="009A5771" w:rsidRDefault="006A265A" w:rsidP="006A265A">
      <w:pPr>
        <w:pStyle w:val="ae"/>
        <w:shd w:val="clear" w:color="auto" w:fill="FFFFFF"/>
        <w:spacing w:after="150" w:line="270" w:lineRule="atLeast"/>
        <w:ind w:firstLine="567"/>
        <w:contextualSpacing/>
        <w:jc w:val="both"/>
        <w:rPr>
          <w:sz w:val="28"/>
          <w:szCs w:val="28"/>
        </w:rPr>
      </w:pPr>
      <w:r w:rsidRPr="009A5771">
        <w:rPr>
          <w:b/>
          <w:sz w:val="28"/>
          <w:szCs w:val="28"/>
        </w:rPr>
        <w:t>Возобновляемая (револьверная) кредитная линия</w:t>
      </w:r>
      <w:r w:rsidRPr="009A5771">
        <w:rPr>
          <w:sz w:val="28"/>
          <w:szCs w:val="28"/>
        </w:rPr>
        <w:t xml:space="preserve"> – это схема кредитования, позволяющая заемщику получать средства периодически по мере необходимости в рамках установленного заранее лимита, гасить всю сумму задолженности или только ее часть, производить повторное заимствование в течение срока действия кредитной линии. </w:t>
      </w:r>
    </w:p>
    <w:p w:rsidR="00ED7D5C" w:rsidRDefault="006A265A" w:rsidP="006A265A">
      <w:pPr>
        <w:jc w:val="both"/>
        <w:rPr>
          <w:sz w:val="28"/>
          <w:szCs w:val="28"/>
        </w:rPr>
      </w:pPr>
      <w:r w:rsidRPr="00225EA4">
        <w:rPr>
          <w:sz w:val="28"/>
          <w:szCs w:val="28"/>
        </w:rPr>
        <w:t>В настоящее время коммерческие банки преимущественно используют метод индив</w:t>
      </w:r>
      <w:r w:rsidRPr="00225EA4">
        <w:rPr>
          <w:sz w:val="28"/>
          <w:szCs w:val="28"/>
        </w:rPr>
        <w:t>и</w:t>
      </w:r>
      <w:r w:rsidRPr="00225EA4">
        <w:rPr>
          <w:sz w:val="28"/>
          <w:szCs w:val="28"/>
        </w:rPr>
        <w:t>дуального подхода к клиенту при выдаче каждой отдельной ссуды, а метод открытия кредитной линии практикуют в отношениях с заемщиками, которые имеют надежную репутацию.</w:t>
      </w:r>
    </w:p>
    <w:p w:rsidR="00271D1D" w:rsidRDefault="00271D1D" w:rsidP="00271D1D">
      <w:pPr>
        <w:rPr>
          <w:sz w:val="28"/>
          <w:szCs w:val="28"/>
          <w:highlight w:val="yellow"/>
        </w:rPr>
      </w:pPr>
      <w:r w:rsidRPr="00271D1D">
        <w:rPr>
          <w:b/>
          <w:sz w:val="28"/>
          <w:szCs w:val="28"/>
          <w:highlight w:val="yellow"/>
        </w:rPr>
        <w:lastRenderedPageBreak/>
        <w:t>51.</w:t>
      </w:r>
      <w:r w:rsidRPr="00271D1D">
        <w:rPr>
          <w:b/>
          <w:sz w:val="28"/>
          <w:szCs w:val="28"/>
          <w:highlight w:val="yellow"/>
        </w:rPr>
        <w:tab/>
        <w:t>Прибыль банка: факторы, определяющие ее объем; способы оценки и мод</w:t>
      </w:r>
      <w:r w:rsidRPr="00271D1D">
        <w:rPr>
          <w:b/>
          <w:sz w:val="28"/>
          <w:szCs w:val="28"/>
          <w:highlight w:val="yellow"/>
        </w:rPr>
        <w:t>е</w:t>
      </w:r>
      <w:r w:rsidRPr="00271D1D">
        <w:rPr>
          <w:b/>
          <w:sz w:val="28"/>
          <w:szCs w:val="28"/>
          <w:highlight w:val="yellow"/>
        </w:rPr>
        <w:t xml:space="preserve">ли формирования. </w:t>
      </w:r>
    </w:p>
    <w:p w:rsidR="00D139AE" w:rsidRDefault="00D139AE" w:rsidP="00271D1D">
      <w:pPr>
        <w:rPr>
          <w:sz w:val="28"/>
          <w:szCs w:val="28"/>
        </w:rPr>
      </w:pPr>
      <w:r w:rsidRPr="00D139AE">
        <w:rPr>
          <w:b/>
          <w:sz w:val="28"/>
          <w:szCs w:val="28"/>
        </w:rPr>
        <w:t>Процентная маржа</w:t>
      </w:r>
      <w:r w:rsidRPr="00D139AE">
        <w:rPr>
          <w:sz w:val="28"/>
          <w:szCs w:val="28"/>
        </w:rPr>
        <w:t xml:space="preserve"> – это разница между процентным доходом и процентным расх</w:t>
      </w:r>
      <w:r w:rsidRPr="00D139AE">
        <w:rPr>
          <w:sz w:val="28"/>
          <w:szCs w:val="28"/>
        </w:rPr>
        <w:t>о</w:t>
      </w:r>
      <w:r w:rsidRPr="00D139AE">
        <w:rPr>
          <w:sz w:val="28"/>
          <w:szCs w:val="28"/>
        </w:rPr>
        <w:t xml:space="preserve">дом КБ, </w:t>
      </w:r>
      <w:r>
        <w:rPr>
          <w:sz w:val="28"/>
          <w:szCs w:val="28"/>
        </w:rPr>
        <w:t>%</w:t>
      </w:r>
      <w:r w:rsidRPr="00D139AE">
        <w:rPr>
          <w:sz w:val="28"/>
          <w:szCs w:val="28"/>
        </w:rPr>
        <w:t xml:space="preserve"> полученными и уплаченными. Является основным источником прибыли банка и должна покрывать налоги, убытки от спекулятивных операций и бремя – пр</w:t>
      </w:r>
      <w:r w:rsidRPr="00D139AE">
        <w:rPr>
          <w:sz w:val="28"/>
          <w:szCs w:val="28"/>
        </w:rPr>
        <w:t>е</w:t>
      </w:r>
      <w:r w:rsidRPr="00D139AE">
        <w:rPr>
          <w:sz w:val="28"/>
          <w:szCs w:val="28"/>
        </w:rPr>
        <w:t>вышение беспроцентного дохода над беспроцентным расходом, а также банк</w:t>
      </w:r>
      <w:r>
        <w:rPr>
          <w:sz w:val="28"/>
          <w:szCs w:val="28"/>
        </w:rPr>
        <w:t>.</w:t>
      </w:r>
      <w:r w:rsidRPr="00D139AE">
        <w:rPr>
          <w:sz w:val="28"/>
          <w:szCs w:val="28"/>
        </w:rPr>
        <w:t xml:space="preserve"> риски.</w:t>
      </w:r>
    </w:p>
    <w:p w:rsidR="006504F9" w:rsidRDefault="006504F9" w:rsidP="006504F9">
      <w:pPr>
        <w:rPr>
          <w:sz w:val="28"/>
          <w:szCs w:val="28"/>
        </w:rPr>
      </w:pPr>
      <w:r w:rsidRPr="006504F9">
        <w:rPr>
          <w:b/>
          <w:bCs/>
          <w:i/>
          <w:iCs/>
          <w:sz w:val="28"/>
          <w:szCs w:val="28"/>
        </w:rPr>
        <w:t>Прибыль</w:t>
      </w:r>
      <w:r>
        <w:rPr>
          <w:b/>
          <w:bCs/>
          <w:i/>
          <w:iCs/>
          <w:sz w:val="28"/>
          <w:szCs w:val="28"/>
        </w:rPr>
        <w:t xml:space="preserve"> </w:t>
      </w:r>
      <w:r w:rsidRPr="006504F9">
        <w:rPr>
          <w:sz w:val="28"/>
          <w:szCs w:val="28"/>
        </w:rPr>
        <w:t>характеризует фин</w:t>
      </w:r>
      <w:r>
        <w:rPr>
          <w:sz w:val="28"/>
          <w:szCs w:val="28"/>
        </w:rPr>
        <w:t>.</w:t>
      </w:r>
      <w:r w:rsidRPr="006504F9">
        <w:rPr>
          <w:sz w:val="28"/>
          <w:szCs w:val="28"/>
        </w:rPr>
        <w:t xml:space="preserve"> результат деятельности банка. Она определяется как ра</w:t>
      </w:r>
      <w:r w:rsidRPr="006504F9">
        <w:rPr>
          <w:sz w:val="28"/>
          <w:szCs w:val="28"/>
        </w:rPr>
        <w:t>з</w:t>
      </w:r>
      <w:r w:rsidRPr="006504F9">
        <w:rPr>
          <w:sz w:val="28"/>
          <w:szCs w:val="28"/>
        </w:rPr>
        <w:t>ница между доходами и расходами банка за определенный промежуток времени.</w:t>
      </w:r>
      <w:r w:rsidRPr="006504F9">
        <w:rPr>
          <w:sz w:val="28"/>
          <w:szCs w:val="28"/>
        </w:rPr>
        <w:br/>
        <w:t>Традиционно банковская прибыль классифицируется по видам операций:  прибыль от кредитных операций, от операций в иностранной валюте, с ценными бумагами, от операций по счетам клиентов, прочих операций. В укрупненном виде выделяют пр</w:t>
      </w:r>
      <w:r w:rsidRPr="006504F9">
        <w:rPr>
          <w:sz w:val="28"/>
          <w:szCs w:val="28"/>
        </w:rPr>
        <w:t>и</w:t>
      </w:r>
      <w:r w:rsidRPr="006504F9">
        <w:rPr>
          <w:sz w:val="28"/>
          <w:szCs w:val="28"/>
        </w:rPr>
        <w:t>быль от операционной деятельности, от небанковских услуг и прочую прибыль.</w:t>
      </w:r>
    </w:p>
    <w:p w:rsidR="00D139AE" w:rsidRPr="00D139AE" w:rsidRDefault="00D139AE" w:rsidP="00D139AE">
      <w:pPr>
        <w:rPr>
          <w:sz w:val="28"/>
          <w:szCs w:val="28"/>
        </w:rPr>
      </w:pPr>
      <w:r w:rsidRPr="00D139AE">
        <w:rPr>
          <w:sz w:val="28"/>
          <w:szCs w:val="28"/>
        </w:rPr>
        <w:t xml:space="preserve">В качестве основных приемов оценки уровня прибыли </w:t>
      </w:r>
      <w:r>
        <w:rPr>
          <w:sz w:val="28"/>
          <w:szCs w:val="28"/>
        </w:rPr>
        <w:t>КБ</w:t>
      </w:r>
      <w:r w:rsidRPr="00D139AE">
        <w:rPr>
          <w:sz w:val="28"/>
          <w:szCs w:val="28"/>
        </w:rPr>
        <w:t xml:space="preserve"> можно выделить: </w:t>
      </w:r>
    </w:p>
    <w:p w:rsidR="00D139AE" w:rsidRPr="00D139AE" w:rsidRDefault="00D139AE" w:rsidP="00D139AE">
      <w:pPr>
        <w:rPr>
          <w:sz w:val="28"/>
          <w:szCs w:val="28"/>
        </w:rPr>
      </w:pPr>
      <w:r w:rsidRPr="00D139AE">
        <w:rPr>
          <w:sz w:val="28"/>
          <w:szCs w:val="28"/>
        </w:rPr>
        <w:t>1</w:t>
      </w:r>
      <w:r w:rsidRPr="00D139AE">
        <w:rPr>
          <w:i/>
          <w:sz w:val="28"/>
          <w:szCs w:val="28"/>
        </w:rPr>
        <w:t>) структурный анализ источников прибыли</w:t>
      </w:r>
      <w:r>
        <w:rPr>
          <w:sz w:val="28"/>
          <w:szCs w:val="28"/>
        </w:rPr>
        <w:t xml:space="preserve"> - </w:t>
      </w:r>
      <w:r w:rsidRPr="00D139AE">
        <w:rPr>
          <w:sz w:val="28"/>
          <w:szCs w:val="28"/>
        </w:rPr>
        <w:t>выявление основного источника приб</w:t>
      </w:r>
      <w:r w:rsidRPr="00D139AE">
        <w:rPr>
          <w:sz w:val="28"/>
          <w:szCs w:val="28"/>
        </w:rPr>
        <w:t>ы</w:t>
      </w:r>
      <w:r w:rsidRPr="00D139AE">
        <w:rPr>
          <w:sz w:val="28"/>
          <w:szCs w:val="28"/>
        </w:rPr>
        <w:t xml:space="preserve">ли и оценка его с точки зрения стабильности, сохранения в будущем и перспектив р; </w:t>
      </w:r>
    </w:p>
    <w:p w:rsidR="00D139AE" w:rsidRDefault="00D139AE" w:rsidP="00D139AE">
      <w:pPr>
        <w:rPr>
          <w:sz w:val="28"/>
          <w:szCs w:val="28"/>
        </w:rPr>
      </w:pPr>
      <w:r w:rsidRPr="00D139AE">
        <w:rPr>
          <w:sz w:val="28"/>
          <w:szCs w:val="28"/>
        </w:rPr>
        <w:t xml:space="preserve">2) </w:t>
      </w:r>
      <w:r w:rsidRPr="00D139AE">
        <w:rPr>
          <w:i/>
          <w:sz w:val="28"/>
          <w:szCs w:val="28"/>
        </w:rPr>
        <w:t>анализ системы финансовых коэффициентов</w:t>
      </w:r>
      <w:r w:rsidR="00B32523">
        <w:rPr>
          <w:i/>
          <w:sz w:val="28"/>
          <w:szCs w:val="28"/>
        </w:rPr>
        <w:t xml:space="preserve">( соотношение прибыли и активов, прибыли до налогообложение и активов, прибыли и СК, прибыли на 1работника) </w:t>
      </w:r>
      <w:r>
        <w:rPr>
          <w:sz w:val="28"/>
          <w:szCs w:val="28"/>
        </w:rPr>
        <w:t>:</w:t>
      </w:r>
    </w:p>
    <w:p w:rsidR="00D139AE" w:rsidRPr="00D139AE" w:rsidRDefault="00D139AE" w:rsidP="00D139AE">
      <w:pPr>
        <w:pStyle w:val="a7"/>
        <w:numPr>
          <w:ilvl w:val="0"/>
          <w:numId w:val="111"/>
        </w:numPr>
        <w:ind w:left="284"/>
        <w:rPr>
          <w:sz w:val="28"/>
          <w:szCs w:val="28"/>
        </w:rPr>
      </w:pPr>
      <w:r w:rsidRPr="00D139AE">
        <w:rPr>
          <w:sz w:val="28"/>
          <w:szCs w:val="28"/>
        </w:rPr>
        <w:t>сравнение факт</w:t>
      </w:r>
      <w:r>
        <w:rPr>
          <w:sz w:val="28"/>
          <w:szCs w:val="28"/>
        </w:rPr>
        <w:t>.</w:t>
      </w:r>
      <w:r w:rsidRPr="00D139AE">
        <w:rPr>
          <w:sz w:val="28"/>
          <w:szCs w:val="28"/>
        </w:rPr>
        <w:t xml:space="preserve"> расчетной величины фин</w:t>
      </w:r>
      <w:r>
        <w:rPr>
          <w:sz w:val="28"/>
          <w:szCs w:val="28"/>
        </w:rPr>
        <w:t>.</w:t>
      </w:r>
      <w:r w:rsidRPr="00D139AE">
        <w:rPr>
          <w:sz w:val="28"/>
          <w:szCs w:val="28"/>
        </w:rPr>
        <w:t xml:space="preserve"> </w:t>
      </w:r>
      <w:proofErr w:type="spellStart"/>
      <w:r w:rsidRPr="00D139AE">
        <w:rPr>
          <w:sz w:val="28"/>
          <w:szCs w:val="28"/>
        </w:rPr>
        <w:t>коэф</w:t>
      </w:r>
      <w:r>
        <w:rPr>
          <w:sz w:val="28"/>
          <w:szCs w:val="28"/>
        </w:rPr>
        <w:t>-</w:t>
      </w:r>
      <w:r w:rsidRPr="00D139AE">
        <w:rPr>
          <w:sz w:val="28"/>
          <w:szCs w:val="28"/>
        </w:rPr>
        <w:t>та</w:t>
      </w:r>
      <w:proofErr w:type="spellEnd"/>
      <w:r w:rsidRPr="00D139AE">
        <w:rPr>
          <w:sz w:val="28"/>
          <w:szCs w:val="28"/>
        </w:rPr>
        <w:t xml:space="preserve"> с его нормати</w:t>
      </w:r>
      <w:r>
        <w:rPr>
          <w:sz w:val="28"/>
          <w:szCs w:val="28"/>
        </w:rPr>
        <w:t>вны</w:t>
      </w:r>
      <w:r w:rsidRPr="00D139AE">
        <w:rPr>
          <w:sz w:val="28"/>
          <w:szCs w:val="28"/>
        </w:rPr>
        <w:t>м</w:t>
      </w:r>
      <w:r>
        <w:rPr>
          <w:sz w:val="28"/>
          <w:szCs w:val="28"/>
        </w:rPr>
        <w:t xml:space="preserve"> </w:t>
      </w:r>
      <w:r w:rsidRPr="00D139AE">
        <w:rPr>
          <w:sz w:val="28"/>
          <w:szCs w:val="28"/>
        </w:rPr>
        <w:t xml:space="preserve">уровне; </w:t>
      </w:r>
    </w:p>
    <w:p w:rsidR="00D139AE" w:rsidRPr="00D139AE" w:rsidRDefault="00D139AE" w:rsidP="00D139AE">
      <w:pPr>
        <w:pStyle w:val="a7"/>
        <w:numPr>
          <w:ilvl w:val="0"/>
          <w:numId w:val="111"/>
        </w:numPr>
        <w:ind w:left="284"/>
        <w:rPr>
          <w:sz w:val="28"/>
          <w:szCs w:val="28"/>
        </w:rPr>
      </w:pPr>
      <w:r w:rsidRPr="00D139AE">
        <w:rPr>
          <w:sz w:val="28"/>
          <w:szCs w:val="28"/>
        </w:rPr>
        <w:t xml:space="preserve">сопоставление </w:t>
      </w:r>
      <w:proofErr w:type="spellStart"/>
      <w:r w:rsidRPr="00D139AE">
        <w:rPr>
          <w:sz w:val="28"/>
          <w:szCs w:val="28"/>
        </w:rPr>
        <w:t>коэф</w:t>
      </w:r>
      <w:r>
        <w:rPr>
          <w:sz w:val="28"/>
          <w:szCs w:val="28"/>
        </w:rPr>
        <w:t>-</w:t>
      </w:r>
      <w:r w:rsidRPr="00D139AE">
        <w:rPr>
          <w:sz w:val="28"/>
          <w:szCs w:val="28"/>
        </w:rPr>
        <w:t>тов</w:t>
      </w:r>
      <w:proofErr w:type="spellEnd"/>
      <w:r w:rsidRPr="00D139AE">
        <w:rPr>
          <w:sz w:val="28"/>
          <w:szCs w:val="28"/>
        </w:rPr>
        <w:t xml:space="preserve"> данного банка с </w:t>
      </w:r>
      <w:proofErr w:type="spellStart"/>
      <w:r w:rsidRPr="00D139AE">
        <w:rPr>
          <w:sz w:val="28"/>
          <w:szCs w:val="28"/>
        </w:rPr>
        <w:t>коэф</w:t>
      </w:r>
      <w:r>
        <w:rPr>
          <w:sz w:val="28"/>
          <w:szCs w:val="28"/>
        </w:rPr>
        <w:t>-</w:t>
      </w:r>
      <w:r w:rsidRPr="00D139AE">
        <w:rPr>
          <w:sz w:val="28"/>
          <w:szCs w:val="28"/>
        </w:rPr>
        <w:t>том</w:t>
      </w:r>
      <w:proofErr w:type="spellEnd"/>
      <w:r w:rsidRPr="00D139AE">
        <w:rPr>
          <w:sz w:val="28"/>
          <w:szCs w:val="28"/>
        </w:rPr>
        <w:t xml:space="preserve"> конкурирующих банков, относ</w:t>
      </w:r>
      <w:r w:rsidRPr="00D139AE">
        <w:rPr>
          <w:sz w:val="28"/>
          <w:szCs w:val="28"/>
        </w:rPr>
        <w:t>я</w:t>
      </w:r>
      <w:r w:rsidRPr="00D139AE">
        <w:rPr>
          <w:sz w:val="28"/>
          <w:szCs w:val="28"/>
        </w:rPr>
        <w:t xml:space="preserve">щихся к данной группе; </w:t>
      </w:r>
    </w:p>
    <w:p w:rsidR="00D139AE" w:rsidRPr="00D139AE" w:rsidRDefault="00D139AE" w:rsidP="00D139AE">
      <w:pPr>
        <w:pStyle w:val="a7"/>
        <w:numPr>
          <w:ilvl w:val="0"/>
          <w:numId w:val="111"/>
        </w:numPr>
        <w:ind w:left="284"/>
        <w:rPr>
          <w:sz w:val="28"/>
          <w:szCs w:val="28"/>
        </w:rPr>
      </w:pPr>
      <w:r w:rsidRPr="00D139AE">
        <w:rPr>
          <w:sz w:val="28"/>
          <w:szCs w:val="28"/>
        </w:rPr>
        <w:t xml:space="preserve">оценку динамики коэффициентов; </w:t>
      </w:r>
    </w:p>
    <w:p w:rsidR="00D139AE" w:rsidRPr="00D139AE" w:rsidRDefault="00D139AE" w:rsidP="00D139AE">
      <w:pPr>
        <w:pStyle w:val="a7"/>
        <w:numPr>
          <w:ilvl w:val="0"/>
          <w:numId w:val="111"/>
        </w:numPr>
        <w:ind w:left="284"/>
        <w:rPr>
          <w:sz w:val="28"/>
          <w:szCs w:val="28"/>
        </w:rPr>
      </w:pPr>
      <w:r w:rsidRPr="00D139AE">
        <w:rPr>
          <w:sz w:val="28"/>
          <w:szCs w:val="28"/>
        </w:rPr>
        <w:t>факторный анализ динамики коэффициента</w:t>
      </w:r>
    </w:p>
    <w:p w:rsidR="00D139AE" w:rsidRPr="00D139AE" w:rsidRDefault="00D139AE" w:rsidP="00D139AE">
      <w:pPr>
        <w:rPr>
          <w:sz w:val="28"/>
          <w:szCs w:val="28"/>
        </w:rPr>
      </w:pPr>
      <w:r w:rsidRPr="00D139AE">
        <w:rPr>
          <w:sz w:val="28"/>
          <w:szCs w:val="28"/>
        </w:rPr>
        <w:t xml:space="preserve">3) факторный анализ. </w:t>
      </w:r>
    </w:p>
    <w:p w:rsidR="00D139AE" w:rsidRDefault="00D139AE" w:rsidP="00D139AE">
      <w:pPr>
        <w:rPr>
          <w:sz w:val="28"/>
          <w:szCs w:val="28"/>
        </w:rPr>
      </w:pPr>
      <w:r w:rsidRPr="00D139AE">
        <w:rPr>
          <w:sz w:val="28"/>
          <w:szCs w:val="28"/>
        </w:rPr>
        <w:t>Методика расчета этих показателей зависит от принятия в стране системы учета</w:t>
      </w:r>
      <w:r w:rsidR="00B32523">
        <w:rPr>
          <w:sz w:val="28"/>
          <w:szCs w:val="28"/>
        </w:rPr>
        <w:t>.</w:t>
      </w:r>
    </w:p>
    <w:p w:rsidR="006504F9" w:rsidRDefault="006504F9" w:rsidP="006504F9">
      <w:pPr>
        <w:rPr>
          <w:sz w:val="28"/>
          <w:szCs w:val="28"/>
        </w:rPr>
      </w:pPr>
      <w:r w:rsidRPr="006504F9">
        <w:rPr>
          <w:sz w:val="28"/>
          <w:szCs w:val="28"/>
        </w:rPr>
        <w:t>Мировая и отечественная банковская практика позволяет выделить две модели форм</w:t>
      </w:r>
      <w:r w:rsidRPr="006504F9">
        <w:rPr>
          <w:sz w:val="28"/>
          <w:szCs w:val="28"/>
        </w:rPr>
        <w:t>и</w:t>
      </w:r>
      <w:r w:rsidRPr="006504F9">
        <w:rPr>
          <w:sz w:val="28"/>
          <w:szCs w:val="28"/>
        </w:rPr>
        <w:t xml:space="preserve">рования прибыли: модель формирования балансовой прибыли и модель формирования чистой прибыли. </w:t>
      </w:r>
    </w:p>
    <w:p w:rsidR="006504F9" w:rsidRDefault="006504F9" w:rsidP="006504F9">
      <w:pPr>
        <w:rPr>
          <w:sz w:val="28"/>
          <w:szCs w:val="28"/>
        </w:rPr>
      </w:pPr>
      <w:r w:rsidRPr="006504F9">
        <w:rPr>
          <w:sz w:val="28"/>
          <w:szCs w:val="28"/>
        </w:rPr>
        <w:t>Первая модель применялась в России до 2008 г. Она предполагала накопление в теч</w:t>
      </w:r>
      <w:r w:rsidRPr="006504F9">
        <w:rPr>
          <w:sz w:val="28"/>
          <w:szCs w:val="28"/>
        </w:rPr>
        <w:t>е</w:t>
      </w:r>
      <w:r w:rsidRPr="006504F9">
        <w:rPr>
          <w:sz w:val="28"/>
          <w:szCs w:val="28"/>
        </w:rPr>
        <w:t>ние квартала доходов и расходов на соответствующих счетах. В конце квартала эти счета закрывались, а их сальдо переносилось на счет  «Прибыль отчетного года» или счет  «Убытки отчетного года».</w:t>
      </w:r>
      <w:r w:rsidR="00B32523">
        <w:rPr>
          <w:sz w:val="28"/>
          <w:szCs w:val="28"/>
        </w:rPr>
        <w:t xml:space="preserve"> </w:t>
      </w:r>
      <w:r w:rsidRPr="006504F9">
        <w:rPr>
          <w:sz w:val="28"/>
          <w:szCs w:val="28"/>
        </w:rPr>
        <w:t xml:space="preserve">Балансовая прибыль, накапливаемая в течение года, не отражала конечный финансовый результат. </w:t>
      </w:r>
    </w:p>
    <w:p w:rsidR="006504F9" w:rsidRPr="006504F9" w:rsidRDefault="006504F9" w:rsidP="006504F9">
      <w:pPr>
        <w:rPr>
          <w:sz w:val="28"/>
          <w:szCs w:val="28"/>
        </w:rPr>
      </w:pPr>
      <w:r w:rsidRPr="006504F9">
        <w:rPr>
          <w:sz w:val="28"/>
          <w:szCs w:val="28"/>
        </w:rPr>
        <w:t>По международным стандартам учета и отчетности конечный финансовый результат деятельности банка — чистая прибыль. Она имеет несколько отличий от балансовой:</w:t>
      </w:r>
    </w:p>
    <w:p w:rsidR="006504F9" w:rsidRPr="006504F9" w:rsidRDefault="006504F9" w:rsidP="006504F9">
      <w:pPr>
        <w:rPr>
          <w:sz w:val="28"/>
          <w:szCs w:val="28"/>
        </w:rPr>
      </w:pPr>
      <w:r w:rsidRPr="006504F9">
        <w:rPr>
          <w:sz w:val="28"/>
          <w:szCs w:val="28"/>
        </w:rPr>
        <w:t>1) модель формирования чистой прибыли определяет, что ее величина отражает к</w:t>
      </w:r>
      <w:r w:rsidRPr="006504F9">
        <w:rPr>
          <w:sz w:val="28"/>
          <w:szCs w:val="28"/>
        </w:rPr>
        <w:t>о</w:t>
      </w:r>
      <w:r w:rsidRPr="006504F9">
        <w:rPr>
          <w:sz w:val="28"/>
          <w:szCs w:val="28"/>
        </w:rPr>
        <w:t>нечный финансовый результат, а модель формирования балансовой прибыли пред</w:t>
      </w:r>
      <w:r w:rsidRPr="006504F9">
        <w:rPr>
          <w:sz w:val="28"/>
          <w:szCs w:val="28"/>
        </w:rPr>
        <w:t>у</w:t>
      </w:r>
      <w:r w:rsidRPr="006504F9">
        <w:rPr>
          <w:sz w:val="28"/>
          <w:szCs w:val="28"/>
        </w:rPr>
        <w:t>сматривает ее дальнейшее использование для покрытия затрат банка;</w:t>
      </w:r>
    </w:p>
    <w:p w:rsidR="006504F9" w:rsidRPr="006504F9" w:rsidRDefault="006504F9" w:rsidP="006504F9">
      <w:pPr>
        <w:rPr>
          <w:sz w:val="28"/>
          <w:szCs w:val="28"/>
        </w:rPr>
      </w:pPr>
      <w:r w:rsidRPr="006504F9">
        <w:rPr>
          <w:sz w:val="28"/>
          <w:szCs w:val="28"/>
        </w:rPr>
        <w:t>2) величины балансовой и чистой прибыли различаются из-за метода отражения в уч</w:t>
      </w:r>
      <w:r w:rsidRPr="006504F9">
        <w:rPr>
          <w:sz w:val="28"/>
          <w:szCs w:val="28"/>
        </w:rPr>
        <w:t>е</w:t>
      </w:r>
      <w:r w:rsidRPr="006504F9">
        <w:rPr>
          <w:sz w:val="28"/>
          <w:szCs w:val="28"/>
        </w:rPr>
        <w:t>те процентных доходов и расходов</w:t>
      </w:r>
      <w:r w:rsidR="00B32523">
        <w:rPr>
          <w:sz w:val="28"/>
          <w:szCs w:val="28"/>
        </w:rPr>
        <w:t xml:space="preserve"> (</w:t>
      </w:r>
      <w:r w:rsidRPr="006504F9">
        <w:rPr>
          <w:sz w:val="28"/>
          <w:szCs w:val="28"/>
        </w:rPr>
        <w:t>метода учета процентных доходов и расходов, м</w:t>
      </w:r>
      <w:r w:rsidRPr="006504F9">
        <w:rPr>
          <w:sz w:val="28"/>
          <w:szCs w:val="28"/>
        </w:rPr>
        <w:t>е</w:t>
      </w:r>
      <w:r w:rsidRPr="006504F9">
        <w:rPr>
          <w:sz w:val="28"/>
          <w:szCs w:val="28"/>
        </w:rPr>
        <w:t>тодов начислений);</w:t>
      </w:r>
    </w:p>
    <w:p w:rsidR="006504F9" w:rsidRPr="006504F9" w:rsidRDefault="006504F9" w:rsidP="006504F9">
      <w:pPr>
        <w:rPr>
          <w:sz w:val="28"/>
          <w:szCs w:val="28"/>
        </w:rPr>
      </w:pPr>
      <w:r w:rsidRPr="006504F9">
        <w:rPr>
          <w:sz w:val="28"/>
          <w:szCs w:val="28"/>
        </w:rPr>
        <w:t>3) на отклонение величины чистой прибыли, рассчитанной в соответствии с МСФО, влияют особенности начисления амортизации и резервов по возможным потерям ба</w:t>
      </w:r>
      <w:r w:rsidRPr="006504F9">
        <w:rPr>
          <w:sz w:val="28"/>
          <w:szCs w:val="28"/>
        </w:rPr>
        <w:t>н</w:t>
      </w:r>
      <w:r w:rsidRPr="006504F9">
        <w:rPr>
          <w:sz w:val="28"/>
          <w:szCs w:val="28"/>
        </w:rPr>
        <w:t>ка;</w:t>
      </w:r>
    </w:p>
    <w:p w:rsidR="006504F9" w:rsidRPr="006504F9" w:rsidRDefault="006504F9" w:rsidP="006504F9">
      <w:pPr>
        <w:rPr>
          <w:sz w:val="28"/>
          <w:szCs w:val="28"/>
        </w:rPr>
      </w:pPr>
      <w:r w:rsidRPr="006504F9">
        <w:rPr>
          <w:sz w:val="28"/>
          <w:szCs w:val="28"/>
        </w:rPr>
        <w:lastRenderedPageBreak/>
        <w:t>4) на величину финансового результата при разных моделях его формирования влияет то, что в соответствии с МСФО активы учитываются в балансе по справедливой (р</w:t>
      </w:r>
      <w:r w:rsidRPr="006504F9">
        <w:rPr>
          <w:sz w:val="28"/>
          <w:szCs w:val="28"/>
        </w:rPr>
        <w:t>ы</w:t>
      </w:r>
      <w:r w:rsidRPr="006504F9">
        <w:rPr>
          <w:sz w:val="28"/>
          <w:szCs w:val="28"/>
        </w:rPr>
        <w:t>ночной) стоимости.</w:t>
      </w:r>
    </w:p>
    <w:p w:rsidR="006504F9" w:rsidRPr="006504F9" w:rsidRDefault="006504F9" w:rsidP="006504F9">
      <w:pPr>
        <w:rPr>
          <w:sz w:val="28"/>
          <w:szCs w:val="28"/>
        </w:rPr>
      </w:pPr>
      <w:r w:rsidRPr="006504F9">
        <w:rPr>
          <w:sz w:val="28"/>
          <w:szCs w:val="28"/>
        </w:rPr>
        <w:t>С 2008 г. модель формирования прибыли российских коммерческих банков учитывает перечисленные особенности чистой прибыли. Эта модель заключается в следующем:</w:t>
      </w:r>
    </w:p>
    <w:p w:rsidR="00B32523" w:rsidRPr="00B32523" w:rsidRDefault="00B32523" w:rsidP="00B32523">
      <w:pPr>
        <w:numPr>
          <w:ilvl w:val="0"/>
          <w:numId w:val="113"/>
        </w:numPr>
        <w:rPr>
          <w:sz w:val="28"/>
          <w:szCs w:val="28"/>
        </w:rPr>
      </w:pPr>
      <w:r w:rsidRPr="00B32523">
        <w:rPr>
          <w:sz w:val="28"/>
          <w:szCs w:val="28"/>
        </w:rPr>
        <w:t>Суммарные процентные доходы.</w:t>
      </w:r>
    </w:p>
    <w:p w:rsidR="00B32523" w:rsidRPr="00B32523" w:rsidRDefault="00B32523" w:rsidP="00B32523">
      <w:pPr>
        <w:numPr>
          <w:ilvl w:val="0"/>
          <w:numId w:val="113"/>
        </w:numPr>
        <w:rPr>
          <w:sz w:val="28"/>
          <w:szCs w:val="28"/>
        </w:rPr>
      </w:pPr>
      <w:r w:rsidRPr="00B32523">
        <w:rPr>
          <w:sz w:val="28"/>
          <w:szCs w:val="28"/>
        </w:rPr>
        <w:t>Суммарные процентные расходы.</w:t>
      </w:r>
    </w:p>
    <w:p w:rsidR="00B32523" w:rsidRPr="00B32523" w:rsidRDefault="00B32523" w:rsidP="00B32523">
      <w:pPr>
        <w:numPr>
          <w:ilvl w:val="0"/>
          <w:numId w:val="113"/>
        </w:numPr>
        <w:rPr>
          <w:sz w:val="28"/>
          <w:szCs w:val="28"/>
        </w:rPr>
      </w:pPr>
      <w:r w:rsidRPr="00B32523">
        <w:rPr>
          <w:sz w:val="28"/>
          <w:szCs w:val="28"/>
        </w:rPr>
        <w:t>Чистый процентный доход, или процентная маржа (стр. 1 — стр. 2).</w:t>
      </w:r>
    </w:p>
    <w:p w:rsidR="00B32523" w:rsidRPr="00B32523" w:rsidRDefault="00B32523" w:rsidP="00B32523">
      <w:pPr>
        <w:numPr>
          <w:ilvl w:val="0"/>
          <w:numId w:val="113"/>
        </w:numPr>
        <w:rPr>
          <w:sz w:val="28"/>
          <w:szCs w:val="28"/>
        </w:rPr>
      </w:pPr>
      <w:r w:rsidRPr="00B32523">
        <w:rPr>
          <w:sz w:val="28"/>
          <w:szCs w:val="28"/>
        </w:rPr>
        <w:t>Резервы на покрытие убытков по кредитам.</w:t>
      </w:r>
    </w:p>
    <w:p w:rsidR="00B32523" w:rsidRPr="00B32523" w:rsidRDefault="00B32523" w:rsidP="00B32523">
      <w:pPr>
        <w:numPr>
          <w:ilvl w:val="0"/>
          <w:numId w:val="113"/>
        </w:numPr>
        <w:rPr>
          <w:sz w:val="28"/>
          <w:szCs w:val="28"/>
        </w:rPr>
      </w:pPr>
      <w:r w:rsidRPr="00B32523">
        <w:rPr>
          <w:sz w:val="28"/>
          <w:szCs w:val="28"/>
        </w:rPr>
        <w:t>Чистый процентный доход после вычета отчислений в резервы (стр. 3 — стр. 4).</w:t>
      </w:r>
    </w:p>
    <w:p w:rsidR="00B32523" w:rsidRPr="00B32523" w:rsidRDefault="00B32523" w:rsidP="00B32523">
      <w:pPr>
        <w:numPr>
          <w:ilvl w:val="0"/>
          <w:numId w:val="113"/>
        </w:numPr>
        <w:rPr>
          <w:sz w:val="28"/>
          <w:szCs w:val="28"/>
        </w:rPr>
      </w:pPr>
      <w:r w:rsidRPr="00B32523">
        <w:rPr>
          <w:sz w:val="28"/>
          <w:szCs w:val="28"/>
        </w:rPr>
        <w:t>Всего непроцентных доходов.</w:t>
      </w:r>
    </w:p>
    <w:p w:rsidR="00B32523" w:rsidRPr="00B32523" w:rsidRDefault="00B32523" w:rsidP="00B32523">
      <w:pPr>
        <w:numPr>
          <w:ilvl w:val="0"/>
          <w:numId w:val="113"/>
        </w:numPr>
        <w:rPr>
          <w:sz w:val="28"/>
          <w:szCs w:val="28"/>
        </w:rPr>
      </w:pPr>
      <w:r w:rsidRPr="00B32523">
        <w:rPr>
          <w:sz w:val="28"/>
          <w:szCs w:val="28"/>
        </w:rPr>
        <w:t>Всего непроцентных расходов.</w:t>
      </w:r>
    </w:p>
    <w:p w:rsidR="00B32523" w:rsidRPr="00B32523" w:rsidRDefault="00B32523" w:rsidP="00B32523">
      <w:pPr>
        <w:numPr>
          <w:ilvl w:val="0"/>
          <w:numId w:val="113"/>
        </w:numPr>
        <w:rPr>
          <w:sz w:val="28"/>
          <w:szCs w:val="28"/>
        </w:rPr>
      </w:pPr>
      <w:r w:rsidRPr="00B32523">
        <w:rPr>
          <w:sz w:val="28"/>
          <w:szCs w:val="28"/>
        </w:rPr>
        <w:t>Чистый непроцентный доход, или непроцентная маржа (стр. 6 — стр. 7).</w:t>
      </w:r>
    </w:p>
    <w:p w:rsidR="00B32523" w:rsidRPr="00B32523" w:rsidRDefault="00B32523" w:rsidP="00B32523">
      <w:pPr>
        <w:numPr>
          <w:ilvl w:val="0"/>
          <w:numId w:val="113"/>
        </w:numPr>
        <w:rPr>
          <w:sz w:val="28"/>
          <w:szCs w:val="28"/>
        </w:rPr>
      </w:pPr>
      <w:r w:rsidRPr="00B32523">
        <w:rPr>
          <w:sz w:val="28"/>
          <w:szCs w:val="28"/>
        </w:rPr>
        <w:t>Доход (убыток) до уплаты налогов (стр. 5 + стр. 8).</w:t>
      </w:r>
    </w:p>
    <w:p w:rsidR="00B32523" w:rsidRPr="00B32523" w:rsidRDefault="00B32523" w:rsidP="00B32523">
      <w:pPr>
        <w:numPr>
          <w:ilvl w:val="0"/>
          <w:numId w:val="113"/>
        </w:numPr>
        <w:rPr>
          <w:sz w:val="28"/>
          <w:szCs w:val="28"/>
        </w:rPr>
      </w:pPr>
      <w:r w:rsidRPr="00B32523">
        <w:rPr>
          <w:sz w:val="28"/>
          <w:szCs w:val="28"/>
        </w:rPr>
        <w:t>Налоги.</w:t>
      </w:r>
    </w:p>
    <w:p w:rsidR="00B32523" w:rsidRPr="00B32523" w:rsidRDefault="00B32523" w:rsidP="00B32523">
      <w:pPr>
        <w:numPr>
          <w:ilvl w:val="0"/>
          <w:numId w:val="113"/>
        </w:numPr>
        <w:rPr>
          <w:sz w:val="28"/>
          <w:szCs w:val="28"/>
        </w:rPr>
      </w:pPr>
      <w:r w:rsidRPr="00B32523">
        <w:rPr>
          <w:sz w:val="28"/>
          <w:szCs w:val="28"/>
        </w:rPr>
        <w:t>Чистый доход после уплаты налогов (стр. 9 — стр. 10).</w:t>
      </w:r>
    </w:p>
    <w:p w:rsidR="006504F9" w:rsidRPr="006504F9" w:rsidRDefault="006504F9" w:rsidP="006504F9">
      <w:pPr>
        <w:rPr>
          <w:sz w:val="28"/>
          <w:szCs w:val="28"/>
        </w:rPr>
      </w:pPr>
      <w:r w:rsidRPr="006504F9">
        <w:rPr>
          <w:sz w:val="28"/>
          <w:szCs w:val="28"/>
        </w:rPr>
        <w:t>Таким образом, одной из отличительных черт новой модели является формирование прибыли (убытка) один раз в году.</w:t>
      </w:r>
    </w:p>
    <w:p w:rsidR="006504F9" w:rsidRDefault="006504F9" w:rsidP="00271D1D">
      <w:pPr>
        <w:rPr>
          <w:sz w:val="28"/>
          <w:szCs w:val="28"/>
        </w:rPr>
      </w:pPr>
    </w:p>
    <w:p w:rsidR="006504F9" w:rsidRDefault="006504F9" w:rsidP="00271D1D">
      <w:pPr>
        <w:rPr>
          <w:sz w:val="28"/>
          <w:szCs w:val="28"/>
        </w:rPr>
      </w:pPr>
    </w:p>
    <w:p w:rsidR="006504F9" w:rsidRDefault="006504F9" w:rsidP="00271D1D">
      <w:pPr>
        <w:rPr>
          <w:sz w:val="28"/>
          <w:szCs w:val="28"/>
        </w:rPr>
      </w:pPr>
    </w:p>
    <w:p w:rsidR="006504F9" w:rsidRDefault="006504F9" w:rsidP="00271D1D">
      <w:pPr>
        <w:rPr>
          <w:sz w:val="28"/>
          <w:szCs w:val="28"/>
        </w:rPr>
      </w:pPr>
    </w:p>
    <w:p w:rsidR="006504F9" w:rsidRDefault="006504F9" w:rsidP="00271D1D">
      <w:pPr>
        <w:rPr>
          <w:sz w:val="28"/>
          <w:szCs w:val="28"/>
        </w:rPr>
      </w:pPr>
    </w:p>
    <w:p w:rsidR="006504F9" w:rsidRDefault="006504F9" w:rsidP="00271D1D">
      <w:pPr>
        <w:rPr>
          <w:sz w:val="28"/>
          <w:szCs w:val="28"/>
        </w:rPr>
      </w:pPr>
    </w:p>
    <w:p w:rsidR="006504F9" w:rsidRDefault="006504F9" w:rsidP="00271D1D">
      <w:pPr>
        <w:rPr>
          <w:sz w:val="28"/>
          <w:szCs w:val="28"/>
        </w:rPr>
      </w:pPr>
    </w:p>
    <w:p w:rsidR="006504F9" w:rsidRDefault="006504F9" w:rsidP="00271D1D">
      <w:pPr>
        <w:rPr>
          <w:sz w:val="28"/>
          <w:szCs w:val="28"/>
        </w:rPr>
      </w:pPr>
    </w:p>
    <w:p w:rsidR="006504F9" w:rsidRDefault="006504F9" w:rsidP="00271D1D">
      <w:pPr>
        <w:rPr>
          <w:sz w:val="28"/>
          <w:szCs w:val="28"/>
        </w:rPr>
      </w:pPr>
    </w:p>
    <w:p w:rsidR="006504F9" w:rsidRDefault="006504F9" w:rsidP="00271D1D">
      <w:pPr>
        <w:rPr>
          <w:sz w:val="28"/>
          <w:szCs w:val="28"/>
        </w:rPr>
      </w:pPr>
    </w:p>
    <w:p w:rsidR="006504F9" w:rsidRDefault="006504F9" w:rsidP="00271D1D">
      <w:pPr>
        <w:rPr>
          <w:sz w:val="28"/>
          <w:szCs w:val="28"/>
        </w:rPr>
      </w:pPr>
    </w:p>
    <w:p w:rsidR="006504F9" w:rsidRDefault="006504F9" w:rsidP="00271D1D">
      <w:pPr>
        <w:rPr>
          <w:sz w:val="28"/>
          <w:szCs w:val="28"/>
        </w:rPr>
      </w:pPr>
    </w:p>
    <w:p w:rsidR="006504F9" w:rsidRDefault="006504F9" w:rsidP="00271D1D">
      <w:pPr>
        <w:rPr>
          <w:sz w:val="28"/>
          <w:szCs w:val="28"/>
        </w:rPr>
      </w:pPr>
    </w:p>
    <w:p w:rsidR="006504F9" w:rsidRDefault="006504F9" w:rsidP="00271D1D">
      <w:pPr>
        <w:rPr>
          <w:sz w:val="28"/>
          <w:szCs w:val="28"/>
        </w:rPr>
      </w:pPr>
    </w:p>
    <w:p w:rsidR="006504F9" w:rsidRDefault="006504F9" w:rsidP="00271D1D">
      <w:pPr>
        <w:rPr>
          <w:sz w:val="28"/>
          <w:szCs w:val="28"/>
        </w:rPr>
      </w:pPr>
    </w:p>
    <w:p w:rsidR="006504F9" w:rsidRDefault="006504F9" w:rsidP="00271D1D">
      <w:pPr>
        <w:rPr>
          <w:sz w:val="28"/>
          <w:szCs w:val="28"/>
        </w:rPr>
      </w:pPr>
    </w:p>
    <w:p w:rsidR="006504F9" w:rsidRDefault="006504F9" w:rsidP="00271D1D">
      <w:pPr>
        <w:rPr>
          <w:sz w:val="28"/>
          <w:szCs w:val="28"/>
        </w:rPr>
      </w:pPr>
    </w:p>
    <w:p w:rsidR="006504F9" w:rsidRDefault="006504F9" w:rsidP="00271D1D">
      <w:pPr>
        <w:rPr>
          <w:sz w:val="28"/>
          <w:szCs w:val="28"/>
        </w:rPr>
      </w:pPr>
    </w:p>
    <w:p w:rsidR="006504F9" w:rsidRDefault="006504F9" w:rsidP="00271D1D">
      <w:pPr>
        <w:rPr>
          <w:sz w:val="28"/>
          <w:szCs w:val="28"/>
        </w:rPr>
      </w:pPr>
    </w:p>
    <w:p w:rsidR="00B32523" w:rsidRDefault="00B32523" w:rsidP="00271D1D">
      <w:pPr>
        <w:rPr>
          <w:sz w:val="28"/>
          <w:szCs w:val="28"/>
        </w:rPr>
      </w:pPr>
    </w:p>
    <w:p w:rsidR="00B32523" w:rsidRDefault="00B32523" w:rsidP="00271D1D">
      <w:pPr>
        <w:rPr>
          <w:sz w:val="28"/>
          <w:szCs w:val="28"/>
        </w:rPr>
      </w:pPr>
    </w:p>
    <w:p w:rsidR="00B32523" w:rsidRDefault="00B32523" w:rsidP="00271D1D">
      <w:pPr>
        <w:rPr>
          <w:sz w:val="28"/>
          <w:szCs w:val="28"/>
        </w:rPr>
      </w:pPr>
    </w:p>
    <w:p w:rsidR="00B32523" w:rsidRDefault="00B32523" w:rsidP="00271D1D">
      <w:pPr>
        <w:rPr>
          <w:sz w:val="28"/>
          <w:szCs w:val="28"/>
        </w:rPr>
      </w:pPr>
    </w:p>
    <w:p w:rsidR="00B32523" w:rsidRDefault="00B32523" w:rsidP="00271D1D">
      <w:pPr>
        <w:rPr>
          <w:sz w:val="28"/>
          <w:szCs w:val="28"/>
        </w:rPr>
      </w:pPr>
    </w:p>
    <w:p w:rsidR="006F522C" w:rsidRDefault="006F522C" w:rsidP="00271D1D">
      <w:pPr>
        <w:rPr>
          <w:sz w:val="28"/>
          <w:szCs w:val="28"/>
        </w:rPr>
      </w:pPr>
    </w:p>
    <w:p w:rsidR="006504F9" w:rsidRPr="00D139AE" w:rsidRDefault="006504F9" w:rsidP="00271D1D">
      <w:pPr>
        <w:rPr>
          <w:sz w:val="28"/>
          <w:szCs w:val="28"/>
        </w:rPr>
      </w:pPr>
    </w:p>
    <w:p w:rsidR="00271D1D" w:rsidRPr="00D139AE" w:rsidRDefault="00271D1D" w:rsidP="00271D1D">
      <w:pPr>
        <w:rPr>
          <w:sz w:val="28"/>
          <w:szCs w:val="28"/>
          <w:highlight w:val="yellow"/>
        </w:rPr>
      </w:pPr>
    </w:p>
    <w:p w:rsidR="006F522C" w:rsidRDefault="00271D1D" w:rsidP="00271D1D">
      <w:pPr>
        <w:rPr>
          <w:sz w:val="28"/>
          <w:szCs w:val="28"/>
        </w:rPr>
      </w:pPr>
      <w:r w:rsidRPr="00271D1D">
        <w:rPr>
          <w:sz w:val="28"/>
          <w:szCs w:val="28"/>
          <w:highlight w:val="yellow"/>
        </w:rPr>
        <w:lastRenderedPageBreak/>
        <w:t>52.</w:t>
      </w:r>
      <w:r w:rsidRPr="00271D1D">
        <w:rPr>
          <w:sz w:val="28"/>
          <w:szCs w:val="28"/>
          <w:highlight w:val="yellow"/>
        </w:rPr>
        <w:tab/>
        <w:t>Нормативное регулирование деятель</w:t>
      </w:r>
      <w:r w:rsidR="006F522C">
        <w:rPr>
          <w:sz w:val="28"/>
          <w:szCs w:val="28"/>
          <w:highlight w:val="yellow"/>
        </w:rPr>
        <w:t xml:space="preserve">ности банков на валютном рынке </w:t>
      </w:r>
    </w:p>
    <w:p w:rsidR="00EF652D" w:rsidRDefault="005E69C2" w:rsidP="00EF652D">
      <w:pPr>
        <w:jc w:val="both"/>
        <w:rPr>
          <w:sz w:val="28"/>
          <w:szCs w:val="28"/>
        </w:rPr>
      </w:pPr>
      <w:r>
        <w:rPr>
          <w:b/>
          <w:sz w:val="28"/>
          <w:szCs w:val="28"/>
        </w:rPr>
        <w:t xml:space="preserve">Валютный рынок – </w:t>
      </w:r>
      <w:r w:rsidRPr="005E69C2">
        <w:rPr>
          <w:sz w:val="28"/>
          <w:szCs w:val="28"/>
        </w:rPr>
        <w:t>сфера экономических отношений, связанная с осуществлением операций по покупке-продаже, обмену иностранной валюты и ценны бумаг в ин</w:t>
      </w:r>
      <w:r w:rsidRPr="005E69C2">
        <w:rPr>
          <w:sz w:val="28"/>
          <w:szCs w:val="28"/>
        </w:rPr>
        <w:t>о</w:t>
      </w:r>
      <w:r w:rsidRPr="005E69C2">
        <w:rPr>
          <w:sz w:val="28"/>
          <w:szCs w:val="28"/>
        </w:rPr>
        <w:t>странной валюте, а также операций по инвестированию валютного капитала.</w:t>
      </w:r>
      <w:r w:rsidR="00EF652D" w:rsidRPr="00EF652D">
        <w:rPr>
          <w:sz w:val="28"/>
          <w:szCs w:val="28"/>
        </w:rPr>
        <w:t xml:space="preserve"> </w:t>
      </w:r>
      <w:r w:rsidR="00EF652D">
        <w:rPr>
          <w:sz w:val="28"/>
          <w:szCs w:val="28"/>
        </w:rPr>
        <w:t>Различ</w:t>
      </w:r>
      <w:r w:rsidR="00EF652D">
        <w:rPr>
          <w:sz w:val="28"/>
          <w:szCs w:val="28"/>
        </w:rPr>
        <w:t>а</w:t>
      </w:r>
      <w:r w:rsidR="00EF652D">
        <w:rPr>
          <w:sz w:val="28"/>
          <w:szCs w:val="28"/>
        </w:rPr>
        <w:t>ют внешний (мировой) и внутренний (национальный) валютный рынки.</w:t>
      </w:r>
    </w:p>
    <w:p w:rsidR="006F522C" w:rsidRDefault="006F522C" w:rsidP="005E69C2">
      <w:pPr>
        <w:jc w:val="both"/>
        <w:rPr>
          <w:sz w:val="28"/>
          <w:szCs w:val="28"/>
        </w:rPr>
      </w:pPr>
      <w:r>
        <w:rPr>
          <w:sz w:val="28"/>
          <w:szCs w:val="28"/>
        </w:rPr>
        <w:t>Операции с иностранной валютой совершаются согласно Закону о валютном регул</w:t>
      </w:r>
      <w:r>
        <w:rPr>
          <w:sz w:val="28"/>
          <w:szCs w:val="28"/>
        </w:rPr>
        <w:t>и</w:t>
      </w:r>
      <w:r>
        <w:rPr>
          <w:sz w:val="28"/>
          <w:szCs w:val="28"/>
        </w:rPr>
        <w:t>ровании и валютном контроле, указам Президента РФ, постановлениям Правительства РФ, нормативными документами Банка России и Минфина России.</w:t>
      </w:r>
    </w:p>
    <w:p w:rsidR="00271D1D" w:rsidRDefault="00BF3A0D" w:rsidP="005E69C2">
      <w:pPr>
        <w:jc w:val="both"/>
        <w:rPr>
          <w:sz w:val="28"/>
          <w:szCs w:val="28"/>
        </w:rPr>
      </w:pPr>
      <w:r w:rsidRPr="005E69C2">
        <w:rPr>
          <w:b/>
          <w:sz w:val="28"/>
          <w:szCs w:val="28"/>
        </w:rPr>
        <w:t>Валютное регулирование</w:t>
      </w:r>
      <w:r>
        <w:rPr>
          <w:sz w:val="28"/>
          <w:szCs w:val="28"/>
        </w:rPr>
        <w:t xml:space="preserve"> – это деятельность государства, направленная на регламе</w:t>
      </w:r>
      <w:r>
        <w:rPr>
          <w:sz w:val="28"/>
          <w:szCs w:val="28"/>
        </w:rPr>
        <w:t>н</w:t>
      </w:r>
      <w:r>
        <w:rPr>
          <w:sz w:val="28"/>
          <w:szCs w:val="28"/>
        </w:rPr>
        <w:t>тирование расчетов и порядка совершения сделок с валютными ценностями. Необх</w:t>
      </w:r>
      <w:r>
        <w:rPr>
          <w:sz w:val="28"/>
          <w:szCs w:val="28"/>
        </w:rPr>
        <w:t>о</w:t>
      </w:r>
      <w:r>
        <w:rPr>
          <w:sz w:val="28"/>
          <w:szCs w:val="28"/>
        </w:rPr>
        <w:t>димость валютного регулирования заключается в стремлении стран и банков миним</w:t>
      </w:r>
      <w:r>
        <w:rPr>
          <w:sz w:val="28"/>
          <w:szCs w:val="28"/>
        </w:rPr>
        <w:t>и</w:t>
      </w:r>
      <w:r>
        <w:rPr>
          <w:sz w:val="28"/>
          <w:szCs w:val="28"/>
        </w:rPr>
        <w:t>зировать валютные риски.</w:t>
      </w:r>
    </w:p>
    <w:p w:rsidR="00BF3A0D" w:rsidRDefault="00BF3A0D" w:rsidP="005E69C2">
      <w:pPr>
        <w:jc w:val="both"/>
        <w:rPr>
          <w:b/>
          <w:bCs/>
          <w:i/>
          <w:iCs/>
          <w:sz w:val="28"/>
          <w:szCs w:val="28"/>
        </w:rPr>
      </w:pPr>
      <w:r w:rsidRPr="00BF3A0D">
        <w:rPr>
          <w:sz w:val="28"/>
          <w:szCs w:val="28"/>
        </w:rPr>
        <w:t>Можно выделить </w:t>
      </w:r>
      <w:r w:rsidRPr="00BF3A0D">
        <w:rPr>
          <w:b/>
          <w:bCs/>
          <w:i/>
          <w:iCs/>
          <w:sz w:val="28"/>
          <w:szCs w:val="28"/>
        </w:rPr>
        <w:t>три режима валютного регулирования: </w:t>
      </w:r>
    </w:p>
    <w:p w:rsidR="00BF3A0D" w:rsidRPr="00BF3A0D" w:rsidRDefault="00BF3A0D" w:rsidP="005E69C2">
      <w:pPr>
        <w:jc w:val="both"/>
        <w:rPr>
          <w:sz w:val="28"/>
          <w:szCs w:val="28"/>
        </w:rPr>
      </w:pPr>
      <w:r w:rsidRPr="00BF3A0D">
        <w:rPr>
          <w:sz w:val="28"/>
          <w:szCs w:val="28"/>
        </w:rPr>
        <w:t>1) валютная монополия государства, при которой национальная денежная единица не подлежит конвертации и является замкнутой валютой;</w:t>
      </w:r>
    </w:p>
    <w:p w:rsidR="00BF3A0D" w:rsidRPr="00BF3A0D" w:rsidRDefault="00BF3A0D" w:rsidP="005E69C2">
      <w:pPr>
        <w:jc w:val="both"/>
        <w:rPr>
          <w:sz w:val="28"/>
          <w:szCs w:val="28"/>
        </w:rPr>
      </w:pPr>
      <w:r w:rsidRPr="00BF3A0D">
        <w:rPr>
          <w:sz w:val="28"/>
          <w:szCs w:val="28"/>
        </w:rPr>
        <w:t>2) наличие системы валютных ограничений, т.е. установление, применение и контроль за применением той или иной совокупности валютных ограничений, когда национал</w:t>
      </w:r>
      <w:r w:rsidRPr="00BF3A0D">
        <w:rPr>
          <w:sz w:val="28"/>
          <w:szCs w:val="28"/>
        </w:rPr>
        <w:t>ь</w:t>
      </w:r>
      <w:r w:rsidRPr="00BF3A0D">
        <w:rPr>
          <w:sz w:val="28"/>
          <w:szCs w:val="28"/>
        </w:rPr>
        <w:t>ная денежная единица имеет поступательную тенденцию к выходу за пределы вну</w:t>
      </w:r>
      <w:r w:rsidRPr="00BF3A0D">
        <w:rPr>
          <w:sz w:val="28"/>
          <w:szCs w:val="28"/>
        </w:rPr>
        <w:t>т</w:t>
      </w:r>
      <w:r w:rsidRPr="00BF3A0D">
        <w:rPr>
          <w:sz w:val="28"/>
          <w:szCs w:val="28"/>
        </w:rPr>
        <w:t>реннего денежного рынка и становится ограниченно конвертируемой;</w:t>
      </w:r>
    </w:p>
    <w:p w:rsidR="00BF3A0D" w:rsidRPr="00BF3A0D" w:rsidRDefault="00BF3A0D" w:rsidP="005E69C2">
      <w:pPr>
        <w:jc w:val="both"/>
        <w:rPr>
          <w:sz w:val="28"/>
          <w:szCs w:val="28"/>
        </w:rPr>
      </w:pPr>
      <w:r w:rsidRPr="00BF3A0D">
        <w:rPr>
          <w:sz w:val="28"/>
          <w:szCs w:val="28"/>
        </w:rPr>
        <w:t>3) отсутствие валютных ограничений, когда национальная денежная единица выходит на мировой валютный рынок и становится свободно конвертируемой.</w:t>
      </w:r>
    </w:p>
    <w:p w:rsidR="00BF3A0D" w:rsidRDefault="002174E5" w:rsidP="005E69C2">
      <w:pPr>
        <w:jc w:val="both"/>
        <w:rPr>
          <w:sz w:val="28"/>
          <w:szCs w:val="28"/>
        </w:rPr>
      </w:pPr>
      <w:r w:rsidRPr="005E69C2">
        <w:rPr>
          <w:sz w:val="28"/>
          <w:szCs w:val="28"/>
          <w:u w:val="single"/>
        </w:rPr>
        <w:t>Основой</w:t>
      </w:r>
      <w:r>
        <w:rPr>
          <w:sz w:val="28"/>
          <w:szCs w:val="28"/>
        </w:rPr>
        <w:t xml:space="preserve"> валютного законодательства РФ является Закон о валютном регулировании и </w:t>
      </w:r>
      <w:r w:rsidR="005E69C2">
        <w:rPr>
          <w:sz w:val="28"/>
          <w:szCs w:val="28"/>
        </w:rPr>
        <w:t>валютном контроле. В нем определены: принципы осуществления валютных операций в РФ, права и обязанности юр. и физ. лиц в соотношении владения, пользования и ра</w:t>
      </w:r>
      <w:r w:rsidR="005E69C2">
        <w:rPr>
          <w:sz w:val="28"/>
          <w:szCs w:val="28"/>
        </w:rPr>
        <w:t>с</w:t>
      </w:r>
      <w:r w:rsidR="005E69C2">
        <w:rPr>
          <w:sz w:val="28"/>
          <w:szCs w:val="28"/>
        </w:rPr>
        <w:t>поряжения вал. ценностями, ответственность за нарушение вал. законодательства.</w:t>
      </w:r>
    </w:p>
    <w:p w:rsidR="005E69C2" w:rsidRDefault="005E69C2" w:rsidP="005E69C2">
      <w:pPr>
        <w:jc w:val="both"/>
        <w:rPr>
          <w:sz w:val="28"/>
          <w:szCs w:val="28"/>
        </w:rPr>
      </w:pPr>
      <w:r>
        <w:rPr>
          <w:sz w:val="28"/>
          <w:szCs w:val="28"/>
        </w:rPr>
        <w:t>Но в нем определены только общие положения, поэтому большую роль имеют норм</w:t>
      </w:r>
      <w:r>
        <w:rPr>
          <w:sz w:val="28"/>
          <w:szCs w:val="28"/>
        </w:rPr>
        <w:t>а</w:t>
      </w:r>
      <w:r>
        <w:rPr>
          <w:sz w:val="28"/>
          <w:szCs w:val="28"/>
        </w:rPr>
        <w:t>тивные акты в области валютного регулирования, разрабатываемы Банком России.</w:t>
      </w:r>
    </w:p>
    <w:p w:rsidR="005E69C2" w:rsidRDefault="005E69C2" w:rsidP="005E69C2">
      <w:pPr>
        <w:jc w:val="both"/>
        <w:rPr>
          <w:sz w:val="28"/>
          <w:szCs w:val="28"/>
        </w:rPr>
      </w:pPr>
      <w:r w:rsidRPr="005E69C2">
        <w:rPr>
          <w:sz w:val="28"/>
          <w:szCs w:val="28"/>
          <w:u w:val="single"/>
        </w:rPr>
        <w:t>Органы валютного регулирования в РФ:</w:t>
      </w:r>
      <w:r>
        <w:rPr>
          <w:sz w:val="28"/>
          <w:szCs w:val="28"/>
        </w:rPr>
        <w:t xml:space="preserve"> Правительство РФ и Банк России.</w:t>
      </w:r>
    </w:p>
    <w:p w:rsidR="00271D1D" w:rsidRDefault="00D019B1" w:rsidP="00271D1D">
      <w:pPr>
        <w:rPr>
          <w:sz w:val="28"/>
          <w:szCs w:val="28"/>
        </w:rPr>
      </w:pPr>
      <w:r w:rsidRPr="00D019B1">
        <w:rPr>
          <w:sz w:val="28"/>
          <w:szCs w:val="28"/>
          <w:u w:val="single"/>
        </w:rPr>
        <w:t>Целью валютного контроля</w:t>
      </w:r>
      <w:r w:rsidRPr="00D019B1">
        <w:rPr>
          <w:sz w:val="28"/>
          <w:szCs w:val="28"/>
        </w:rPr>
        <w:t xml:space="preserve"> является обеспечение соблюдения валютного законод</w:t>
      </w:r>
      <w:r w:rsidRPr="00D019B1">
        <w:rPr>
          <w:sz w:val="28"/>
          <w:szCs w:val="28"/>
        </w:rPr>
        <w:t>а</w:t>
      </w:r>
      <w:r w:rsidRPr="00D019B1">
        <w:rPr>
          <w:sz w:val="28"/>
          <w:szCs w:val="28"/>
        </w:rPr>
        <w:t>тельства при осуществлении валютных операций</w:t>
      </w:r>
      <w:r>
        <w:rPr>
          <w:sz w:val="28"/>
          <w:szCs w:val="28"/>
        </w:rPr>
        <w:t xml:space="preserve">: </w:t>
      </w:r>
    </w:p>
    <w:p w:rsidR="00D019B1" w:rsidRPr="00D019B1" w:rsidRDefault="00D019B1" w:rsidP="00D019B1">
      <w:pPr>
        <w:pStyle w:val="a7"/>
        <w:numPr>
          <w:ilvl w:val="0"/>
          <w:numId w:val="108"/>
        </w:numPr>
        <w:ind w:left="284"/>
        <w:rPr>
          <w:sz w:val="28"/>
          <w:szCs w:val="28"/>
        </w:rPr>
      </w:pPr>
      <w:r w:rsidRPr="00D019B1">
        <w:rPr>
          <w:sz w:val="28"/>
          <w:szCs w:val="28"/>
        </w:rPr>
        <w:t>определение соответствия проводимых валютных операций действующему закон</w:t>
      </w:r>
      <w:r w:rsidRPr="00D019B1">
        <w:rPr>
          <w:sz w:val="28"/>
          <w:szCs w:val="28"/>
        </w:rPr>
        <w:t>о</w:t>
      </w:r>
      <w:r w:rsidRPr="00D019B1">
        <w:rPr>
          <w:sz w:val="28"/>
          <w:szCs w:val="28"/>
        </w:rPr>
        <w:t>дательству и наличия необходимых для них лицензий и разрешений;</w:t>
      </w:r>
    </w:p>
    <w:p w:rsidR="00D019B1" w:rsidRPr="00D019B1" w:rsidRDefault="00D019B1" w:rsidP="00D019B1">
      <w:pPr>
        <w:pStyle w:val="a7"/>
        <w:numPr>
          <w:ilvl w:val="0"/>
          <w:numId w:val="108"/>
        </w:numPr>
        <w:ind w:left="284"/>
        <w:rPr>
          <w:sz w:val="28"/>
          <w:szCs w:val="28"/>
        </w:rPr>
      </w:pPr>
      <w:r w:rsidRPr="00D019B1">
        <w:rPr>
          <w:sz w:val="28"/>
          <w:szCs w:val="28"/>
        </w:rPr>
        <w:t>проверка выполнения резидентами обязательств в иностранной валюте перед гос</w:t>
      </w:r>
      <w:r>
        <w:rPr>
          <w:sz w:val="28"/>
          <w:szCs w:val="28"/>
        </w:rPr>
        <w:t>-</w:t>
      </w:r>
      <w:r w:rsidRPr="00D019B1">
        <w:rPr>
          <w:sz w:val="28"/>
          <w:szCs w:val="28"/>
        </w:rPr>
        <w:t xml:space="preserve">вом, а также обязательств по продаже </w:t>
      </w:r>
      <w:proofErr w:type="spellStart"/>
      <w:r w:rsidRPr="00D019B1">
        <w:rPr>
          <w:sz w:val="28"/>
          <w:szCs w:val="28"/>
        </w:rPr>
        <w:t>иностр</w:t>
      </w:r>
      <w:proofErr w:type="spellEnd"/>
      <w:r>
        <w:rPr>
          <w:sz w:val="28"/>
          <w:szCs w:val="28"/>
        </w:rPr>
        <w:t>.</w:t>
      </w:r>
      <w:r w:rsidRPr="00D019B1">
        <w:rPr>
          <w:sz w:val="28"/>
          <w:szCs w:val="28"/>
        </w:rPr>
        <w:t xml:space="preserve"> валюты на </w:t>
      </w:r>
      <w:proofErr w:type="spellStart"/>
      <w:r w:rsidRPr="00D019B1">
        <w:rPr>
          <w:sz w:val="28"/>
          <w:szCs w:val="28"/>
        </w:rPr>
        <w:t>внутр</w:t>
      </w:r>
      <w:r>
        <w:rPr>
          <w:sz w:val="28"/>
          <w:szCs w:val="28"/>
        </w:rPr>
        <w:t>.</w:t>
      </w:r>
      <w:r w:rsidRPr="00D019B1">
        <w:rPr>
          <w:sz w:val="28"/>
          <w:szCs w:val="28"/>
        </w:rPr>
        <w:t>валютном</w:t>
      </w:r>
      <w:proofErr w:type="spellEnd"/>
      <w:r w:rsidRPr="00D019B1">
        <w:rPr>
          <w:sz w:val="28"/>
          <w:szCs w:val="28"/>
        </w:rPr>
        <w:t xml:space="preserve"> рынке РФ; </w:t>
      </w:r>
    </w:p>
    <w:p w:rsidR="00D019B1" w:rsidRPr="00D019B1" w:rsidRDefault="00D019B1" w:rsidP="00D019B1">
      <w:pPr>
        <w:pStyle w:val="a7"/>
        <w:numPr>
          <w:ilvl w:val="0"/>
          <w:numId w:val="114"/>
        </w:numPr>
        <w:ind w:left="284"/>
        <w:rPr>
          <w:sz w:val="28"/>
          <w:szCs w:val="28"/>
        </w:rPr>
      </w:pPr>
      <w:r w:rsidRPr="00D019B1">
        <w:rPr>
          <w:sz w:val="28"/>
          <w:szCs w:val="28"/>
        </w:rPr>
        <w:t xml:space="preserve">обоснованности платежей в иностранной валюте; </w:t>
      </w:r>
    </w:p>
    <w:p w:rsidR="00D019B1" w:rsidRPr="00D019B1" w:rsidRDefault="00D019B1" w:rsidP="00D019B1">
      <w:pPr>
        <w:pStyle w:val="a7"/>
        <w:numPr>
          <w:ilvl w:val="0"/>
          <w:numId w:val="114"/>
        </w:numPr>
        <w:ind w:left="284"/>
        <w:rPr>
          <w:sz w:val="28"/>
          <w:szCs w:val="28"/>
        </w:rPr>
      </w:pPr>
      <w:r w:rsidRPr="00D019B1">
        <w:rPr>
          <w:sz w:val="28"/>
          <w:szCs w:val="28"/>
        </w:rPr>
        <w:t>полноты и объективности учета и отчетности по валютным операциям, а также по операциям нерезидентов в рублях</w:t>
      </w:r>
    </w:p>
    <w:p w:rsidR="00D019B1" w:rsidRDefault="00D019B1" w:rsidP="00271D1D">
      <w:pPr>
        <w:rPr>
          <w:sz w:val="28"/>
          <w:szCs w:val="28"/>
        </w:rPr>
      </w:pPr>
    </w:p>
    <w:p w:rsidR="00271D1D" w:rsidRDefault="00271D1D" w:rsidP="00271D1D">
      <w:pPr>
        <w:rPr>
          <w:sz w:val="28"/>
          <w:szCs w:val="28"/>
        </w:rPr>
      </w:pPr>
    </w:p>
    <w:p w:rsidR="00271D1D" w:rsidRDefault="00271D1D" w:rsidP="00271D1D">
      <w:pPr>
        <w:rPr>
          <w:sz w:val="28"/>
          <w:szCs w:val="28"/>
        </w:rPr>
      </w:pPr>
    </w:p>
    <w:p w:rsidR="00271D1D" w:rsidRDefault="00271D1D" w:rsidP="00271D1D">
      <w:pPr>
        <w:rPr>
          <w:sz w:val="28"/>
          <w:szCs w:val="28"/>
        </w:rPr>
      </w:pPr>
    </w:p>
    <w:p w:rsidR="00271D1D" w:rsidRDefault="00271D1D" w:rsidP="00271D1D">
      <w:pPr>
        <w:rPr>
          <w:sz w:val="28"/>
          <w:szCs w:val="28"/>
        </w:rPr>
      </w:pPr>
    </w:p>
    <w:p w:rsidR="00271D1D" w:rsidRDefault="00271D1D" w:rsidP="00271D1D">
      <w:pPr>
        <w:rPr>
          <w:sz w:val="28"/>
          <w:szCs w:val="28"/>
        </w:rPr>
      </w:pPr>
    </w:p>
    <w:p w:rsidR="00271D1D" w:rsidRDefault="00271D1D" w:rsidP="00271D1D">
      <w:pPr>
        <w:rPr>
          <w:sz w:val="28"/>
          <w:szCs w:val="28"/>
        </w:rPr>
      </w:pPr>
    </w:p>
    <w:p w:rsidR="00271D1D" w:rsidRDefault="00271D1D" w:rsidP="00271D1D">
      <w:pPr>
        <w:rPr>
          <w:sz w:val="28"/>
          <w:szCs w:val="28"/>
        </w:rPr>
      </w:pPr>
    </w:p>
    <w:p w:rsidR="00271D1D" w:rsidRDefault="00271D1D" w:rsidP="00271D1D">
      <w:pPr>
        <w:rPr>
          <w:sz w:val="28"/>
          <w:szCs w:val="28"/>
        </w:rPr>
      </w:pPr>
    </w:p>
    <w:p w:rsidR="004F3280" w:rsidRPr="004F3280" w:rsidRDefault="004F3280" w:rsidP="004F3280">
      <w:pPr>
        <w:suppressAutoHyphens/>
        <w:ind w:left="-142"/>
        <w:jc w:val="both"/>
        <w:rPr>
          <w:sz w:val="28"/>
          <w:szCs w:val="28"/>
          <w:highlight w:val="yellow"/>
        </w:rPr>
      </w:pPr>
      <w:r>
        <w:rPr>
          <w:b/>
          <w:spacing w:val="4"/>
          <w:sz w:val="28"/>
          <w:szCs w:val="28"/>
          <w:highlight w:val="yellow"/>
        </w:rPr>
        <w:t xml:space="preserve">53. </w:t>
      </w:r>
      <w:r w:rsidRPr="004F3280">
        <w:rPr>
          <w:b/>
          <w:spacing w:val="4"/>
          <w:sz w:val="28"/>
          <w:szCs w:val="28"/>
          <w:highlight w:val="yellow"/>
        </w:rPr>
        <w:t>Залог как форма обеспечения возвратности кредита. Виды залога. Особенности ипотеки</w:t>
      </w:r>
      <w:r w:rsidRPr="004F3280">
        <w:rPr>
          <w:sz w:val="28"/>
          <w:szCs w:val="28"/>
          <w:highlight w:val="yellow"/>
        </w:rPr>
        <w:t>.</w:t>
      </w:r>
    </w:p>
    <w:p w:rsidR="004F3280" w:rsidRPr="0013462E" w:rsidRDefault="004F3280" w:rsidP="004F3280">
      <w:pPr>
        <w:pStyle w:val="Default"/>
        <w:tabs>
          <w:tab w:val="num" w:pos="0"/>
        </w:tabs>
        <w:ind w:firstLine="284"/>
        <w:jc w:val="both"/>
        <w:rPr>
          <w:color w:val="auto"/>
          <w:sz w:val="28"/>
          <w:szCs w:val="28"/>
        </w:rPr>
      </w:pPr>
      <w:r w:rsidRPr="0013462E">
        <w:rPr>
          <w:b/>
          <w:bCs/>
          <w:color w:val="auto"/>
          <w:sz w:val="28"/>
          <w:szCs w:val="28"/>
        </w:rPr>
        <w:t xml:space="preserve">Форма обеспечения возвратности кредита </w:t>
      </w:r>
      <w:r w:rsidRPr="0013462E">
        <w:rPr>
          <w:color w:val="auto"/>
          <w:sz w:val="28"/>
          <w:szCs w:val="28"/>
        </w:rPr>
        <w:t>- конкретный источник и способ пог</w:t>
      </w:r>
      <w:r w:rsidRPr="0013462E">
        <w:rPr>
          <w:color w:val="auto"/>
          <w:sz w:val="28"/>
          <w:szCs w:val="28"/>
        </w:rPr>
        <w:t>а</w:t>
      </w:r>
      <w:r w:rsidRPr="0013462E">
        <w:rPr>
          <w:color w:val="auto"/>
          <w:sz w:val="28"/>
          <w:szCs w:val="28"/>
        </w:rPr>
        <w:t>шения имеющегося долга, юридическое оформление права кредитора на использов</w:t>
      </w:r>
      <w:r w:rsidRPr="0013462E">
        <w:rPr>
          <w:color w:val="auto"/>
          <w:sz w:val="28"/>
          <w:szCs w:val="28"/>
        </w:rPr>
        <w:t>а</w:t>
      </w:r>
      <w:r w:rsidRPr="0013462E">
        <w:rPr>
          <w:color w:val="auto"/>
          <w:sz w:val="28"/>
          <w:szCs w:val="28"/>
        </w:rPr>
        <w:t>ние кредита, организацию контроля банка за достаточностью и приемлемостью данн</w:t>
      </w:r>
      <w:r w:rsidRPr="0013462E">
        <w:rPr>
          <w:color w:val="auto"/>
          <w:sz w:val="28"/>
          <w:szCs w:val="28"/>
        </w:rPr>
        <w:t>о</w:t>
      </w:r>
      <w:r w:rsidRPr="0013462E">
        <w:rPr>
          <w:color w:val="auto"/>
          <w:sz w:val="28"/>
          <w:szCs w:val="28"/>
        </w:rPr>
        <w:t>го источника на всех этапах кредитного процесса. Выделяют две категории источн</w:t>
      </w:r>
      <w:r w:rsidRPr="0013462E">
        <w:rPr>
          <w:color w:val="auto"/>
          <w:sz w:val="28"/>
          <w:szCs w:val="28"/>
        </w:rPr>
        <w:t>и</w:t>
      </w:r>
      <w:r w:rsidRPr="0013462E">
        <w:rPr>
          <w:color w:val="auto"/>
          <w:sz w:val="28"/>
          <w:szCs w:val="28"/>
        </w:rPr>
        <w:t xml:space="preserve">ков: первичные (выручка) и вторичные (залог имущества и прав, уступка требования и прав, гарантии и поручительства). </w:t>
      </w:r>
    </w:p>
    <w:p w:rsidR="004F3280" w:rsidRPr="0013462E" w:rsidRDefault="004F3280" w:rsidP="004F3280">
      <w:pPr>
        <w:pStyle w:val="Default"/>
        <w:tabs>
          <w:tab w:val="num" w:pos="0"/>
        </w:tabs>
        <w:ind w:firstLine="284"/>
        <w:jc w:val="both"/>
        <w:rPr>
          <w:color w:val="auto"/>
          <w:sz w:val="28"/>
          <w:szCs w:val="28"/>
        </w:rPr>
      </w:pPr>
      <w:r w:rsidRPr="0013462E">
        <w:rPr>
          <w:b/>
          <w:bCs/>
          <w:color w:val="auto"/>
          <w:sz w:val="28"/>
          <w:szCs w:val="28"/>
        </w:rPr>
        <w:t xml:space="preserve">Залог </w:t>
      </w:r>
      <w:r w:rsidRPr="0013462E">
        <w:rPr>
          <w:color w:val="auto"/>
          <w:sz w:val="28"/>
          <w:szCs w:val="28"/>
        </w:rPr>
        <w:t xml:space="preserve">- имущество или другие ценности, находящиеся в собственности залогодателя и служащие частичным или полным обеспечением, гарантирующим погашение займа. </w:t>
      </w:r>
    </w:p>
    <w:p w:rsidR="00677E94" w:rsidRPr="00677E94" w:rsidRDefault="00677E94" w:rsidP="00677E94">
      <w:pPr>
        <w:pStyle w:val="Default"/>
        <w:tabs>
          <w:tab w:val="num" w:pos="0"/>
        </w:tabs>
        <w:ind w:firstLine="284"/>
        <w:jc w:val="both"/>
        <w:rPr>
          <w:sz w:val="28"/>
          <w:szCs w:val="28"/>
        </w:rPr>
      </w:pPr>
      <w:r w:rsidRPr="00677E94">
        <w:rPr>
          <w:sz w:val="28"/>
          <w:szCs w:val="28"/>
        </w:rPr>
        <w:t xml:space="preserve">Виды залога: </w:t>
      </w:r>
    </w:p>
    <w:p w:rsidR="00677E94" w:rsidRPr="00677E94" w:rsidRDefault="00677E94" w:rsidP="00E34939">
      <w:pPr>
        <w:pStyle w:val="Default"/>
        <w:numPr>
          <w:ilvl w:val="0"/>
          <w:numId w:val="110"/>
        </w:numPr>
        <w:tabs>
          <w:tab w:val="num" w:pos="0"/>
        </w:tabs>
        <w:rPr>
          <w:sz w:val="28"/>
          <w:szCs w:val="28"/>
        </w:rPr>
      </w:pPr>
      <w:r w:rsidRPr="00677E94">
        <w:rPr>
          <w:sz w:val="28"/>
          <w:szCs w:val="28"/>
        </w:rPr>
        <w:t>Ипотека - предметом ипотеки может быть любое недвижимое имущество, не з</w:t>
      </w:r>
      <w:r w:rsidRPr="00677E94">
        <w:rPr>
          <w:sz w:val="28"/>
          <w:szCs w:val="28"/>
        </w:rPr>
        <w:t>а</w:t>
      </w:r>
      <w:r w:rsidRPr="00677E94">
        <w:rPr>
          <w:sz w:val="28"/>
          <w:szCs w:val="28"/>
        </w:rPr>
        <w:t xml:space="preserve">прещенное законом. </w:t>
      </w:r>
    </w:p>
    <w:p w:rsidR="00677E94" w:rsidRPr="00677E94" w:rsidRDefault="00677E94" w:rsidP="00677E94">
      <w:pPr>
        <w:pStyle w:val="Default"/>
        <w:tabs>
          <w:tab w:val="num" w:pos="0"/>
        </w:tabs>
        <w:ind w:firstLine="284"/>
        <w:jc w:val="both"/>
        <w:rPr>
          <w:sz w:val="28"/>
          <w:szCs w:val="28"/>
        </w:rPr>
      </w:pPr>
      <w:r w:rsidRPr="00677E94">
        <w:rPr>
          <w:sz w:val="28"/>
          <w:szCs w:val="28"/>
        </w:rPr>
        <w:t>Особенности ипотечного кредитования:</w:t>
      </w:r>
    </w:p>
    <w:p w:rsidR="00677E94" w:rsidRPr="00677E94" w:rsidRDefault="00677E94" w:rsidP="00677E94">
      <w:pPr>
        <w:pStyle w:val="Default"/>
        <w:tabs>
          <w:tab w:val="num" w:pos="0"/>
        </w:tabs>
        <w:ind w:firstLine="284"/>
        <w:jc w:val="both"/>
        <w:rPr>
          <w:sz w:val="28"/>
          <w:szCs w:val="28"/>
        </w:rPr>
      </w:pPr>
      <w:r w:rsidRPr="00677E94">
        <w:rPr>
          <w:sz w:val="28"/>
          <w:szCs w:val="28"/>
        </w:rPr>
        <w:t xml:space="preserve">• ипотекой признается залог имущества, непосредственно связанного с землей, либо это земельный участок – при наличии </w:t>
      </w:r>
      <w:proofErr w:type="spellStart"/>
      <w:r w:rsidRPr="00677E94">
        <w:rPr>
          <w:sz w:val="28"/>
          <w:szCs w:val="28"/>
        </w:rPr>
        <w:t>встране</w:t>
      </w:r>
      <w:proofErr w:type="spellEnd"/>
      <w:r w:rsidRPr="00677E94">
        <w:rPr>
          <w:sz w:val="28"/>
          <w:szCs w:val="28"/>
        </w:rPr>
        <w:t xml:space="preserve"> собственности на землю, либо какие-то объекты недвижимости (здания, сооружения, жилые дома);</w:t>
      </w:r>
    </w:p>
    <w:p w:rsidR="00677E94" w:rsidRPr="00677E94" w:rsidRDefault="00677E94" w:rsidP="00677E94">
      <w:pPr>
        <w:pStyle w:val="Default"/>
        <w:tabs>
          <w:tab w:val="num" w:pos="0"/>
        </w:tabs>
        <w:ind w:firstLine="284"/>
        <w:jc w:val="both"/>
        <w:rPr>
          <w:sz w:val="28"/>
          <w:szCs w:val="28"/>
        </w:rPr>
      </w:pPr>
      <w:r w:rsidRPr="00677E94">
        <w:rPr>
          <w:sz w:val="28"/>
          <w:szCs w:val="28"/>
        </w:rPr>
        <w:t>• долгосрочный характер ипотечного кредита (20 – 30 лет);</w:t>
      </w:r>
    </w:p>
    <w:p w:rsidR="00677E94" w:rsidRPr="00677E94" w:rsidRDefault="00677E94" w:rsidP="00677E94">
      <w:pPr>
        <w:pStyle w:val="Default"/>
        <w:tabs>
          <w:tab w:val="num" w:pos="0"/>
        </w:tabs>
        <w:ind w:firstLine="284"/>
        <w:jc w:val="both"/>
        <w:rPr>
          <w:sz w:val="28"/>
          <w:szCs w:val="28"/>
        </w:rPr>
      </w:pPr>
      <w:r w:rsidRPr="00677E94">
        <w:rPr>
          <w:sz w:val="28"/>
          <w:szCs w:val="28"/>
        </w:rPr>
        <w:t xml:space="preserve">• заложенное имущество на период действия ипотеки </w:t>
      </w:r>
      <w:proofErr w:type="spellStart"/>
      <w:r w:rsidRPr="00677E94">
        <w:rPr>
          <w:sz w:val="28"/>
          <w:szCs w:val="28"/>
        </w:rPr>
        <w:t>остается,как</w:t>
      </w:r>
      <w:proofErr w:type="spellEnd"/>
      <w:r w:rsidRPr="00677E94">
        <w:rPr>
          <w:sz w:val="28"/>
          <w:szCs w:val="28"/>
        </w:rPr>
        <w:t xml:space="preserve"> правило, у дол</w:t>
      </w:r>
      <w:r w:rsidRPr="00677E94">
        <w:rPr>
          <w:sz w:val="28"/>
          <w:szCs w:val="28"/>
        </w:rPr>
        <w:t>ж</w:t>
      </w:r>
      <w:r w:rsidRPr="00677E94">
        <w:rPr>
          <w:sz w:val="28"/>
          <w:szCs w:val="28"/>
        </w:rPr>
        <w:t>ника;</w:t>
      </w:r>
    </w:p>
    <w:p w:rsidR="00677E94" w:rsidRPr="00677E94" w:rsidRDefault="00677E94" w:rsidP="00677E94">
      <w:pPr>
        <w:pStyle w:val="Default"/>
        <w:tabs>
          <w:tab w:val="num" w:pos="0"/>
        </w:tabs>
        <w:ind w:firstLine="284"/>
        <w:jc w:val="both"/>
        <w:rPr>
          <w:sz w:val="28"/>
          <w:szCs w:val="28"/>
        </w:rPr>
      </w:pPr>
      <w:r w:rsidRPr="00677E94">
        <w:rPr>
          <w:sz w:val="28"/>
          <w:szCs w:val="28"/>
        </w:rPr>
        <w:t>• заложено может быть только то имущество, которое принадлежит залогодателю на праве собственности или на праве хозяйственного ведения;</w:t>
      </w:r>
    </w:p>
    <w:p w:rsidR="00677E94" w:rsidRPr="00677E94" w:rsidRDefault="00677E94" w:rsidP="00677E94">
      <w:pPr>
        <w:pStyle w:val="Default"/>
        <w:tabs>
          <w:tab w:val="num" w:pos="0"/>
        </w:tabs>
        <w:ind w:firstLine="284"/>
        <w:jc w:val="both"/>
        <w:rPr>
          <w:sz w:val="28"/>
          <w:szCs w:val="28"/>
        </w:rPr>
      </w:pPr>
      <w:r w:rsidRPr="00677E94">
        <w:rPr>
          <w:sz w:val="28"/>
          <w:szCs w:val="28"/>
        </w:rPr>
        <w:t>• законодательной базой ипотечного кредитования является залоговое право, на о</w:t>
      </w:r>
      <w:r w:rsidRPr="00677E94">
        <w:rPr>
          <w:sz w:val="28"/>
          <w:szCs w:val="28"/>
        </w:rPr>
        <w:t>с</w:t>
      </w:r>
      <w:r w:rsidRPr="00677E94">
        <w:rPr>
          <w:sz w:val="28"/>
          <w:szCs w:val="28"/>
        </w:rPr>
        <w:t>нове которого оформляется договор ипотеки и осуществляется распродажа переше</w:t>
      </w:r>
      <w:r w:rsidRPr="00677E94">
        <w:rPr>
          <w:sz w:val="28"/>
          <w:szCs w:val="28"/>
        </w:rPr>
        <w:t>д</w:t>
      </w:r>
      <w:r w:rsidRPr="00677E94">
        <w:rPr>
          <w:sz w:val="28"/>
          <w:szCs w:val="28"/>
        </w:rPr>
        <w:t>шего к кредитору имущества;</w:t>
      </w:r>
    </w:p>
    <w:p w:rsidR="00677E94" w:rsidRPr="00677E94" w:rsidRDefault="00677E94" w:rsidP="00677E94">
      <w:pPr>
        <w:pStyle w:val="Default"/>
        <w:tabs>
          <w:tab w:val="num" w:pos="0"/>
        </w:tabs>
        <w:ind w:firstLine="284"/>
        <w:jc w:val="both"/>
        <w:rPr>
          <w:sz w:val="28"/>
          <w:szCs w:val="28"/>
        </w:rPr>
      </w:pPr>
      <w:r w:rsidRPr="00677E94">
        <w:rPr>
          <w:sz w:val="28"/>
          <w:szCs w:val="28"/>
        </w:rPr>
        <w:t>• развитие ипотечного кредитования предполагает наличие рынка недвижимости и развитого института ее оценки;</w:t>
      </w:r>
    </w:p>
    <w:p w:rsidR="00677E94" w:rsidRPr="00677E94" w:rsidRDefault="00677E94" w:rsidP="00677E94">
      <w:pPr>
        <w:pStyle w:val="Default"/>
        <w:tabs>
          <w:tab w:val="num" w:pos="0"/>
        </w:tabs>
        <w:ind w:firstLine="284"/>
        <w:jc w:val="both"/>
        <w:rPr>
          <w:sz w:val="28"/>
          <w:szCs w:val="28"/>
        </w:rPr>
      </w:pPr>
      <w:r w:rsidRPr="00677E94">
        <w:rPr>
          <w:sz w:val="28"/>
          <w:szCs w:val="28"/>
        </w:rPr>
        <w:t>• ипотечное кредитование осуществляют, как правило, специализированные ипоте</w:t>
      </w:r>
      <w:r w:rsidRPr="00677E94">
        <w:rPr>
          <w:sz w:val="28"/>
          <w:szCs w:val="28"/>
        </w:rPr>
        <w:t>ч</w:t>
      </w:r>
      <w:r w:rsidRPr="00677E94">
        <w:rPr>
          <w:sz w:val="28"/>
          <w:szCs w:val="28"/>
        </w:rPr>
        <w:t>ные банки.</w:t>
      </w:r>
    </w:p>
    <w:p w:rsidR="00677E94" w:rsidRPr="00677E94" w:rsidRDefault="00677E94" w:rsidP="00677E94">
      <w:pPr>
        <w:pStyle w:val="Default"/>
        <w:tabs>
          <w:tab w:val="num" w:pos="0"/>
        </w:tabs>
        <w:ind w:firstLine="284"/>
        <w:jc w:val="both"/>
        <w:rPr>
          <w:sz w:val="28"/>
          <w:szCs w:val="28"/>
        </w:rPr>
      </w:pPr>
      <w:r w:rsidRPr="00677E94">
        <w:rPr>
          <w:sz w:val="28"/>
          <w:szCs w:val="28"/>
        </w:rPr>
        <w:t>2.3алог товара в обороте. При данном виде залога товары остаются, у залогодателя и ему предоставляется право изменять состав и натуральную форму заложенного им</w:t>
      </w:r>
      <w:r w:rsidRPr="00677E94">
        <w:rPr>
          <w:sz w:val="28"/>
          <w:szCs w:val="28"/>
        </w:rPr>
        <w:t>у</w:t>
      </w:r>
      <w:r w:rsidRPr="00677E94">
        <w:rPr>
          <w:sz w:val="28"/>
          <w:szCs w:val="28"/>
        </w:rPr>
        <w:t xml:space="preserve">щества, не допуская при этом уменьшения общей стоимости, указанной в договоре. </w:t>
      </w:r>
    </w:p>
    <w:p w:rsidR="00677E94" w:rsidRPr="00677E94" w:rsidRDefault="00677E94" w:rsidP="00677E94">
      <w:pPr>
        <w:pStyle w:val="Default"/>
        <w:tabs>
          <w:tab w:val="num" w:pos="0"/>
        </w:tabs>
        <w:ind w:firstLine="284"/>
        <w:jc w:val="both"/>
        <w:rPr>
          <w:sz w:val="28"/>
          <w:szCs w:val="28"/>
        </w:rPr>
      </w:pPr>
      <w:r w:rsidRPr="00677E94">
        <w:rPr>
          <w:sz w:val="28"/>
          <w:szCs w:val="28"/>
        </w:rPr>
        <w:t>3.Залог товаров в переработке. Особенностью этого вида является право заемщика использовать заложенное сырье и материалы в производстве.</w:t>
      </w:r>
    </w:p>
    <w:p w:rsidR="00677E94" w:rsidRPr="00677E94" w:rsidRDefault="00677E94" w:rsidP="00677E94">
      <w:pPr>
        <w:pStyle w:val="Default"/>
        <w:tabs>
          <w:tab w:val="num" w:pos="0"/>
        </w:tabs>
        <w:ind w:firstLine="284"/>
        <w:jc w:val="both"/>
        <w:rPr>
          <w:sz w:val="28"/>
          <w:szCs w:val="28"/>
        </w:rPr>
      </w:pPr>
      <w:r w:rsidRPr="00677E94">
        <w:rPr>
          <w:sz w:val="28"/>
          <w:szCs w:val="28"/>
        </w:rPr>
        <w:t xml:space="preserve"> 4. Заклад - вид залога, при котором заложенное имущество передается залогодат</w:t>
      </w:r>
      <w:r w:rsidRPr="00677E94">
        <w:rPr>
          <w:sz w:val="28"/>
          <w:szCs w:val="28"/>
        </w:rPr>
        <w:t>е</w:t>
      </w:r>
      <w:r w:rsidRPr="00677E94">
        <w:rPr>
          <w:sz w:val="28"/>
          <w:szCs w:val="28"/>
        </w:rPr>
        <w:t xml:space="preserve">лем во владение залогодержателя. </w:t>
      </w:r>
    </w:p>
    <w:p w:rsidR="00677E94" w:rsidRPr="00677E94" w:rsidRDefault="00677E94" w:rsidP="00677E94">
      <w:pPr>
        <w:pStyle w:val="Default"/>
        <w:tabs>
          <w:tab w:val="num" w:pos="0"/>
        </w:tabs>
        <w:ind w:firstLine="284"/>
        <w:rPr>
          <w:sz w:val="28"/>
          <w:szCs w:val="28"/>
        </w:rPr>
      </w:pPr>
      <w:r w:rsidRPr="00677E94">
        <w:rPr>
          <w:sz w:val="28"/>
          <w:szCs w:val="28"/>
        </w:rPr>
        <w:t xml:space="preserve">5.3алог прав - залог арендных прав на предприятие, изобретательские, авторские, права заказчиков на договора подрядов. </w:t>
      </w:r>
    </w:p>
    <w:p w:rsidR="004F3280" w:rsidRPr="0013462E" w:rsidRDefault="004F3280" w:rsidP="004F3280">
      <w:pPr>
        <w:pStyle w:val="Default"/>
        <w:tabs>
          <w:tab w:val="num" w:pos="0"/>
        </w:tabs>
        <w:ind w:firstLine="284"/>
        <w:jc w:val="both"/>
        <w:rPr>
          <w:color w:val="auto"/>
          <w:sz w:val="28"/>
          <w:szCs w:val="28"/>
        </w:rPr>
      </w:pPr>
      <w:r w:rsidRPr="0013462E">
        <w:rPr>
          <w:b/>
          <w:bCs/>
          <w:color w:val="auto"/>
          <w:sz w:val="28"/>
          <w:szCs w:val="28"/>
        </w:rPr>
        <w:t xml:space="preserve">Реализация залогового права: </w:t>
      </w:r>
    </w:p>
    <w:p w:rsidR="004F3280" w:rsidRPr="0013462E" w:rsidRDefault="004F3280" w:rsidP="004F3280">
      <w:pPr>
        <w:pStyle w:val="Default"/>
        <w:tabs>
          <w:tab w:val="num" w:pos="0"/>
        </w:tabs>
        <w:ind w:firstLine="284"/>
        <w:jc w:val="both"/>
        <w:rPr>
          <w:color w:val="auto"/>
          <w:sz w:val="28"/>
          <w:szCs w:val="28"/>
        </w:rPr>
      </w:pPr>
      <w:r w:rsidRPr="0013462E">
        <w:rPr>
          <w:color w:val="auto"/>
          <w:sz w:val="28"/>
          <w:szCs w:val="28"/>
        </w:rPr>
        <w:t xml:space="preserve">Иск в суд. (при недвижимости в залоге, историческая ценность залога, отсутствует залогодатель и </w:t>
      </w:r>
      <w:proofErr w:type="spellStart"/>
      <w:r w:rsidRPr="0013462E">
        <w:rPr>
          <w:color w:val="auto"/>
          <w:sz w:val="28"/>
          <w:szCs w:val="28"/>
        </w:rPr>
        <w:t>др</w:t>
      </w:r>
      <w:proofErr w:type="spellEnd"/>
      <w:r w:rsidRPr="0013462E">
        <w:rPr>
          <w:color w:val="auto"/>
          <w:sz w:val="28"/>
          <w:szCs w:val="28"/>
        </w:rPr>
        <w:t>)  Без судебного решения.</w:t>
      </w:r>
    </w:p>
    <w:p w:rsidR="004F3280" w:rsidRPr="0013462E" w:rsidRDefault="004F3280" w:rsidP="002E39E0">
      <w:pPr>
        <w:pStyle w:val="Default"/>
        <w:tabs>
          <w:tab w:val="num" w:pos="0"/>
        </w:tabs>
        <w:ind w:firstLine="284"/>
        <w:jc w:val="both"/>
        <w:rPr>
          <w:color w:val="auto"/>
          <w:sz w:val="28"/>
          <w:szCs w:val="28"/>
        </w:rPr>
      </w:pPr>
    </w:p>
    <w:p w:rsidR="002E39E0" w:rsidRDefault="002E39E0" w:rsidP="002E39E0">
      <w:pPr>
        <w:suppressAutoHyphens/>
        <w:jc w:val="both"/>
        <w:rPr>
          <w:b/>
          <w:sz w:val="28"/>
          <w:szCs w:val="28"/>
          <w:highlight w:val="yellow"/>
        </w:rPr>
      </w:pPr>
      <w:r w:rsidRPr="0013462E">
        <w:rPr>
          <w:b/>
          <w:sz w:val="28"/>
          <w:szCs w:val="28"/>
          <w:highlight w:val="yellow"/>
        </w:rPr>
        <w:br w:type="page"/>
      </w:r>
    </w:p>
    <w:p w:rsidR="000C3B98" w:rsidRPr="0013462E" w:rsidRDefault="000C3B98" w:rsidP="000C3B98">
      <w:pPr>
        <w:pStyle w:val="a4"/>
        <w:suppressAutoHyphens/>
        <w:ind w:firstLine="284"/>
        <w:jc w:val="both"/>
        <w:rPr>
          <w:rFonts w:ascii="Times New Roman" w:hAnsi="Times New Roman" w:cs="Times New Roman"/>
        </w:rPr>
      </w:pPr>
      <w:r w:rsidRPr="000C3B98">
        <w:rPr>
          <w:rFonts w:ascii="Times New Roman" w:hAnsi="Times New Roman" w:cs="Times New Roman"/>
          <w:highlight w:val="yellow"/>
        </w:rPr>
        <w:lastRenderedPageBreak/>
        <w:t>54.Организация межбанковских расчетов, порядок,  условия и современные технологии установления межбанковских корреспондентских отношений.</w:t>
      </w:r>
      <w:r w:rsidRPr="0013462E">
        <w:rPr>
          <w:rFonts w:ascii="Times New Roman" w:hAnsi="Times New Roman" w:cs="Times New Roman"/>
        </w:rPr>
        <w:t xml:space="preserve">  </w:t>
      </w:r>
    </w:p>
    <w:p w:rsidR="000C3B98" w:rsidRPr="0013462E" w:rsidRDefault="000C3B98" w:rsidP="000C3B98">
      <w:pPr>
        <w:tabs>
          <w:tab w:val="num" w:pos="0"/>
        </w:tabs>
        <w:ind w:firstLine="284"/>
        <w:contextualSpacing/>
        <w:jc w:val="both"/>
        <w:rPr>
          <w:sz w:val="28"/>
          <w:szCs w:val="28"/>
        </w:rPr>
      </w:pPr>
      <w:r w:rsidRPr="0013462E">
        <w:rPr>
          <w:i/>
          <w:iCs/>
          <w:sz w:val="28"/>
          <w:szCs w:val="28"/>
        </w:rPr>
        <w:t xml:space="preserve">Межбанковские расчеты - </w:t>
      </w:r>
      <w:r w:rsidRPr="0013462E">
        <w:rPr>
          <w:sz w:val="28"/>
          <w:szCs w:val="28"/>
        </w:rPr>
        <w:t>система безналичных расчетов между банками, основа</w:t>
      </w:r>
      <w:r w:rsidRPr="0013462E">
        <w:rPr>
          <w:sz w:val="28"/>
          <w:szCs w:val="28"/>
        </w:rPr>
        <w:t>н</w:t>
      </w:r>
      <w:r w:rsidRPr="0013462E">
        <w:rPr>
          <w:sz w:val="28"/>
          <w:szCs w:val="28"/>
        </w:rPr>
        <w:t>ная на прямых переводах денежных средств и регулярных зачетах их взаимных треб</w:t>
      </w:r>
      <w:r w:rsidRPr="0013462E">
        <w:rPr>
          <w:sz w:val="28"/>
          <w:szCs w:val="28"/>
        </w:rPr>
        <w:t>о</w:t>
      </w:r>
      <w:r w:rsidRPr="0013462E">
        <w:rPr>
          <w:sz w:val="28"/>
          <w:szCs w:val="28"/>
        </w:rPr>
        <w:t>ваний и обязательств.</w:t>
      </w:r>
    </w:p>
    <w:p w:rsidR="000C3B98" w:rsidRPr="0013462E" w:rsidRDefault="000C3B98" w:rsidP="000C3B98">
      <w:pPr>
        <w:tabs>
          <w:tab w:val="num" w:pos="0"/>
        </w:tabs>
        <w:ind w:firstLine="284"/>
        <w:contextualSpacing/>
        <w:jc w:val="both"/>
        <w:rPr>
          <w:sz w:val="28"/>
          <w:szCs w:val="28"/>
        </w:rPr>
      </w:pPr>
      <w:r w:rsidRPr="0013462E">
        <w:rPr>
          <w:sz w:val="28"/>
          <w:szCs w:val="28"/>
        </w:rPr>
        <w:t xml:space="preserve">Предметом этих отношений являются главным образом два вида операций: по </w:t>
      </w:r>
      <w:r w:rsidRPr="0013462E">
        <w:rPr>
          <w:i/>
          <w:iCs/>
          <w:sz w:val="28"/>
          <w:szCs w:val="28"/>
        </w:rPr>
        <w:t>о</w:t>
      </w:r>
      <w:r w:rsidRPr="0013462E">
        <w:rPr>
          <w:i/>
          <w:iCs/>
          <w:sz w:val="28"/>
          <w:szCs w:val="28"/>
        </w:rPr>
        <w:t>б</w:t>
      </w:r>
      <w:r w:rsidRPr="0013462E">
        <w:rPr>
          <w:i/>
          <w:iCs/>
          <w:sz w:val="28"/>
          <w:szCs w:val="28"/>
        </w:rPr>
        <w:t xml:space="preserve">служиванию клиентов </w:t>
      </w:r>
      <w:r w:rsidRPr="0013462E">
        <w:rPr>
          <w:sz w:val="28"/>
          <w:szCs w:val="28"/>
        </w:rPr>
        <w:t xml:space="preserve">и </w:t>
      </w:r>
      <w:r w:rsidRPr="0013462E">
        <w:rPr>
          <w:i/>
          <w:iCs/>
          <w:sz w:val="28"/>
          <w:szCs w:val="28"/>
        </w:rPr>
        <w:t>собственно межбанковские операции</w:t>
      </w:r>
      <w:r w:rsidRPr="0013462E">
        <w:rPr>
          <w:sz w:val="28"/>
          <w:szCs w:val="28"/>
        </w:rPr>
        <w:t>.</w:t>
      </w:r>
    </w:p>
    <w:p w:rsidR="000C3B98" w:rsidRPr="0013462E" w:rsidRDefault="000C3B98" w:rsidP="000C3B98">
      <w:pPr>
        <w:tabs>
          <w:tab w:val="num" w:pos="0"/>
        </w:tabs>
        <w:ind w:firstLine="284"/>
        <w:contextualSpacing/>
        <w:jc w:val="both"/>
        <w:rPr>
          <w:sz w:val="28"/>
          <w:szCs w:val="28"/>
        </w:rPr>
      </w:pPr>
      <w:r w:rsidRPr="0013462E">
        <w:rPr>
          <w:sz w:val="28"/>
          <w:szCs w:val="28"/>
        </w:rPr>
        <w:t xml:space="preserve">К </w:t>
      </w:r>
      <w:r w:rsidRPr="0013462E">
        <w:rPr>
          <w:i/>
          <w:iCs/>
          <w:sz w:val="28"/>
          <w:szCs w:val="28"/>
        </w:rPr>
        <w:t xml:space="preserve">обслуживанию клиентов </w:t>
      </w:r>
      <w:r w:rsidRPr="0013462E">
        <w:rPr>
          <w:sz w:val="28"/>
          <w:szCs w:val="28"/>
        </w:rPr>
        <w:t>относятся операции по коммерческим сделкам клиентов и оказанию им трастовых услуг: платежи на основе различных способов и форм расч</w:t>
      </w:r>
      <w:r w:rsidRPr="0013462E">
        <w:rPr>
          <w:sz w:val="28"/>
          <w:szCs w:val="28"/>
        </w:rPr>
        <w:t>е</w:t>
      </w:r>
      <w:r w:rsidRPr="0013462E">
        <w:rPr>
          <w:sz w:val="28"/>
          <w:szCs w:val="28"/>
        </w:rPr>
        <w:t xml:space="preserve">тов (дебетовых и кредитовых переводов, аккредитива, инкассо), клиринг, операции с ценными бумагами, предоставление гарантий и т.д. </w:t>
      </w:r>
    </w:p>
    <w:p w:rsidR="000C3B98" w:rsidRPr="0013462E" w:rsidRDefault="000C3B98" w:rsidP="000C3B98">
      <w:pPr>
        <w:tabs>
          <w:tab w:val="num" w:pos="0"/>
        </w:tabs>
        <w:ind w:firstLine="284"/>
        <w:contextualSpacing/>
        <w:jc w:val="both"/>
        <w:rPr>
          <w:sz w:val="28"/>
          <w:szCs w:val="28"/>
        </w:rPr>
      </w:pPr>
      <w:r w:rsidRPr="0013462E">
        <w:rPr>
          <w:i/>
          <w:iCs/>
          <w:sz w:val="28"/>
          <w:szCs w:val="28"/>
        </w:rPr>
        <w:t xml:space="preserve">Собственно межбанковские операции </w:t>
      </w:r>
      <w:r w:rsidRPr="0013462E">
        <w:rPr>
          <w:sz w:val="28"/>
          <w:szCs w:val="28"/>
        </w:rPr>
        <w:t xml:space="preserve">связаны с движением денежных средств по счетам ЛОРО и НОСТРО - Операции осуществляются на </w:t>
      </w:r>
      <w:r w:rsidRPr="0013462E">
        <w:rPr>
          <w:i/>
          <w:iCs/>
          <w:sz w:val="28"/>
          <w:szCs w:val="28"/>
        </w:rPr>
        <w:t>основе корреспондентских отношений</w:t>
      </w:r>
      <w:r w:rsidRPr="0013462E">
        <w:rPr>
          <w:sz w:val="28"/>
          <w:szCs w:val="28"/>
        </w:rPr>
        <w:t>, которые обычно сопровождаются открытием счетов на взаимной основе.</w:t>
      </w:r>
    </w:p>
    <w:p w:rsidR="000C3B98" w:rsidRPr="0013462E" w:rsidRDefault="000C3B98" w:rsidP="000C3B98">
      <w:pPr>
        <w:tabs>
          <w:tab w:val="num" w:pos="0"/>
        </w:tabs>
        <w:ind w:firstLine="284"/>
        <w:contextualSpacing/>
        <w:jc w:val="both"/>
        <w:rPr>
          <w:i/>
          <w:iCs/>
          <w:sz w:val="28"/>
          <w:szCs w:val="28"/>
        </w:rPr>
      </w:pPr>
      <w:r w:rsidRPr="0013462E">
        <w:rPr>
          <w:i/>
          <w:iCs/>
          <w:sz w:val="28"/>
          <w:szCs w:val="28"/>
        </w:rPr>
        <w:t>Также корреспондентские отношения возможны без открытия счета:</w:t>
      </w:r>
    </w:p>
    <w:p w:rsidR="000C3B98" w:rsidRPr="0013462E" w:rsidRDefault="000C3B98" w:rsidP="000C3B98">
      <w:pPr>
        <w:tabs>
          <w:tab w:val="num" w:pos="0"/>
        </w:tabs>
        <w:ind w:firstLine="284"/>
        <w:contextualSpacing/>
        <w:jc w:val="both"/>
        <w:rPr>
          <w:sz w:val="28"/>
          <w:szCs w:val="28"/>
        </w:rPr>
      </w:pPr>
      <w:r w:rsidRPr="0013462E">
        <w:rPr>
          <w:sz w:val="28"/>
          <w:szCs w:val="28"/>
        </w:rPr>
        <w:t>- через расчетную сеть центрального банка (счета МФО, т.е. счета межфилиальных оборотов);</w:t>
      </w:r>
    </w:p>
    <w:p w:rsidR="000C3B98" w:rsidRPr="0013462E" w:rsidRDefault="000C3B98" w:rsidP="000C3B98">
      <w:pPr>
        <w:tabs>
          <w:tab w:val="num" w:pos="0"/>
        </w:tabs>
        <w:ind w:firstLine="284"/>
        <w:contextualSpacing/>
        <w:jc w:val="both"/>
        <w:rPr>
          <w:sz w:val="28"/>
          <w:szCs w:val="28"/>
        </w:rPr>
      </w:pPr>
      <w:r w:rsidRPr="0013462E">
        <w:rPr>
          <w:sz w:val="28"/>
          <w:szCs w:val="28"/>
        </w:rPr>
        <w:t>-через небанковские кредитные организации, специализирующиеся на осуществл</w:t>
      </w:r>
      <w:r w:rsidRPr="0013462E">
        <w:rPr>
          <w:sz w:val="28"/>
          <w:szCs w:val="28"/>
        </w:rPr>
        <w:t>е</w:t>
      </w:r>
      <w:r w:rsidRPr="0013462E">
        <w:rPr>
          <w:sz w:val="28"/>
          <w:szCs w:val="28"/>
        </w:rPr>
        <w:t>нии расчетных операций;</w:t>
      </w:r>
    </w:p>
    <w:p w:rsidR="000C3B98" w:rsidRPr="0013462E" w:rsidRDefault="000C3B98" w:rsidP="000C3B98">
      <w:pPr>
        <w:tabs>
          <w:tab w:val="num" w:pos="0"/>
        </w:tabs>
        <w:ind w:firstLine="284"/>
        <w:contextualSpacing/>
        <w:jc w:val="both"/>
        <w:rPr>
          <w:sz w:val="28"/>
          <w:szCs w:val="28"/>
        </w:rPr>
      </w:pPr>
      <w:r w:rsidRPr="0013462E">
        <w:rPr>
          <w:sz w:val="28"/>
          <w:szCs w:val="28"/>
        </w:rPr>
        <w:t>-через внутрибанковскую расчетную систему (прямые МФО, т.е. счета межфил</w:t>
      </w:r>
      <w:r w:rsidRPr="0013462E">
        <w:rPr>
          <w:sz w:val="28"/>
          <w:szCs w:val="28"/>
        </w:rPr>
        <w:t>и</w:t>
      </w:r>
      <w:r w:rsidRPr="0013462E">
        <w:rPr>
          <w:sz w:val="28"/>
          <w:szCs w:val="28"/>
        </w:rPr>
        <w:t>альных расчетов).</w:t>
      </w:r>
    </w:p>
    <w:p w:rsidR="000C3B98" w:rsidRPr="0013462E" w:rsidRDefault="000C3B98" w:rsidP="000C3B98">
      <w:pPr>
        <w:tabs>
          <w:tab w:val="num" w:pos="0"/>
        </w:tabs>
        <w:ind w:firstLine="284"/>
        <w:contextualSpacing/>
        <w:jc w:val="both"/>
        <w:rPr>
          <w:i/>
          <w:sz w:val="28"/>
          <w:szCs w:val="28"/>
        </w:rPr>
      </w:pPr>
      <w:r w:rsidRPr="0013462E">
        <w:rPr>
          <w:i/>
          <w:sz w:val="28"/>
          <w:szCs w:val="28"/>
        </w:rPr>
        <w:t>Клиринговые расчеты.</w:t>
      </w:r>
    </w:p>
    <w:p w:rsidR="000C3B98" w:rsidRPr="0013462E" w:rsidRDefault="000C3B98" w:rsidP="000C3B98">
      <w:pPr>
        <w:tabs>
          <w:tab w:val="num" w:pos="0"/>
        </w:tabs>
        <w:ind w:firstLine="284"/>
        <w:contextualSpacing/>
        <w:jc w:val="both"/>
        <w:rPr>
          <w:sz w:val="28"/>
          <w:szCs w:val="28"/>
        </w:rPr>
      </w:pPr>
      <w:r w:rsidRPr="0013462E">
        <w:rPr>
          <w:i/>
          <w:sz w:val="28"/>
          <w:szCs w:val="28"/>
        </w:rPr>
        <w:t>Клиринг</w:t>
      </w:r>
      <w:r w:rsidRPr="0013462E">
        <w:rPr>
          <w:sz w:val="28"/>
          <w:szCs w:val="28"/>
        </w:rPr>
        <w:t xml:space="preserve"> - способ безналичных расчетов, основанный на зачете взаимных требов</w:t>
      </w:r>
      <w:r w:rsidRPr="0013462E">
        <w:rPr>
          <w:sz w:val="28"/>
          <w:szCs w:val="28"/>
        </w:rPr>
        <w:t>а</w:t>
      </w:r>
      <w:r w:rsidRPr="0013462E">
        <w:rPr>
          <w:sz w:val="28"/>
          <w:szCs w:val="28"/>
        </w:rPr>
        <w:t>ний и обязательств юридических и физических лиц за товары и услуги, ценные бум</w:t>
      </w:r>
      <w:r w:rsidRPr="0013462E">
        <w:rPr>
          <w:sz w:val="28"/>
          <w:szCs w:val="28"/>
        </w:rPr>
        <w:t>а</w:t>
      </w:r>
      <w:r w:rsidRPr="0013462E">
        <w:rPr>
          <w:sz w:val="28"/>
          <w:szCs w:val="28"/>
        </w:rPr>
        <w:t>ги. При клиринге равновеликие суммы взаимных требований кредиторов погашаются, а платежи осуществляются лишь на разницу (сальдо).</w:t>
      </w:r>
    </w:p>
    <w:p w:rsidR="000C3B98" w:rsidRPr="0013462E" w:rsidRDefault="000C3B98" w:rsidP="000C3B98">
      <w:pPr>
        <w:tabs>
          <w:tab w:val="num" w:pos="0"/>
        </w:tabs>
        <w:ind w:firstLine="284"/>
        <w:contextualSpacing/>
        <w:jc w:val="both"/>
        <w:rPr>
          <w:i/>
          <w:iCs/>
          <w:sz w:val="28"/>
          <w:szCs w:val="28"/>
        </w:rPr>
      </w:pPr>
      <w:r w:rsidRPr="0013462E">
        <w:rPr>
          <w:i/>
          <w:iCs/>
          <w:sz w:val="28"/>
          <w:szCs w:val="28"/>
        </w:rPr>
        <w:t>Порядок установления межбанковских корреспондентских отношений:</w:t>
      </w:r>
    </w:p>
    <w:p w:rsidR="000C3B98" w:rsidRPr="0013462E" w:rsidRDefault="000C3B98" w:rsidP="000C3B98">
      <w:pPr>
        <w:tabs>
          <w:tab w:val="num" w:pos="0"/>
        </w:tabs>
        <w:ind w:firstLine="284"/>
        <w:contextualSpacing/>
        <w:jc w:val="both"/>
        <w:rPr>
          <w:i/>
          <w:iCs/>
          <w:sz w:val="28"/>
          <w:szCs w:val="28"/>
        </w:rPr>
      </w:pPr>
      <w:r w:rsidRPr="0013462E">
        <w:rPr>
          <w:i/>
          <w:iCs/>
          <w:sz w:val="28"/>
          <w:szCs w:val="28"/>
        </w:rPr>
        <w:t xml:space="preserve">1) </w:t>
      </w:r>
      <w:r w:rsidRPr="0013462E">
        <w:rPr>
          <w:sz w:val="28"/>
          <w:szCs w:val="28"/>
        </w:rPr>
        <w:t>Банки обмениваются письмами и представляют друг другу документы для изуч</w:t>
      </w:r>
      <w:r w:rsidRPr="0013462E">
        <w:rPr>
          <w:sz w:val="28"/>
          <w:szCs w:val="28"/>
        </w:rPr>
        <w:t>е</w:t>
      </w:r>
      <w:r w:rsidRPr="0013462E">
        <w:rPr>
          <w:sz w:val="28"/>
          <w:szCs w:val="28"/>
        </w:rPr>
        <w:t>ния надежности и состоятельности партнеров;</w:t>
      </w:r>
    </w:p>
    <w:p w:rsidR="000C3B98" w:rsidRPr="0013462E" w:rsidRDefault="000C3B98" w:rsidP="000C3B98">
      <w:pPr>
        <w:tabs>
          <w:tab w:val="num" w:pos="0"/>
        </w:tabs>
        <w:ind w:firstLine="284"/>
        <w:contextualSpacing/>
        <w:jc w:val="both"/>
        <w:rPr>
          <w:sz w:val="28"/>
          <w:szCs w:val="28"/>
        </w:rPr>
      </w:pPr>
      <w:r w:rsidRPr="0013462E">
        <w:rPr>
          <w:sz w:val="28"/>
          <w:szCs w:val="28"/>
        </w:rPr>
        <w:t>2) Заключается договор корреспондентского счета;</w:t>
      </w:r>
    </w:p>
    <w:p w:rsidR="000C3B98" w:rsidRPr="0013462E" w:rsidRDefault="000C3B98" w:rsidP="000C3B98">
      <w:pPr>
        <w:tabs>
          <w:tab w:val="num" w:pos="0"/>
        </w:tabs>
        <w:ind w:firstLine="284"/>
        <w:contextualSpacing/>
        <w:jc w:val="both"/>
        <w:rPr>
          <w:sz w:val="28"/>
          <w:szCs w:val="28"/>
        </w:rPr>
      </w:pPr>
      <w:r w:rsidRPr="0013462E">
        <w:rPr>
          <w:sz w:val="28"/>
          <w:szCs w:val="28"/>
        </w:rPr>
        <w:t>3) Для открытия и закрытия корсчета представляются: заявление, нотариально зав</w:t>
      </w:r>
      <w:r w:rsidRPr="0013462E">
        <w:rPr>
          <w:sz w:val="28"/>
          <w:szCs w:val="28"/>
        </w:rPr>
        <w:t>е</w:t>
      </w:r>
      <w:r w:rsidRPr="0013462E">
        <w:rPr>
          <w:sz w:val="28"/>
          <w:szCs w:val="28"/>
        </w:rPr>
        <w:t>ренная карточка с образцами подписей ответственных лиц, оттиска печати, список банков-корреспондентов и филиалов, др.</w:t>
      </w:r>
    </w:p>
    <w:p w:rsidR="000C3B98" w:rsidRPr="0013462E" w:rsidRDefault="000C3B98" w:rsidP="000C3B98">
      <w:pPr>
        <w:tabs>
          <w:tab w:val="num" w:pos="0"/>
        </w:tabs>
        <w:ind w:firstLine="284"/>
        <w:contextualSpacing/>
        <w:jc w:val="both"/>
        <w:rPr>
          <w:sz w:val="28"/>
          <w:szCs w:val="28"/>
        </w:rPr>
      </w:pPr>
      <w:r w:rsidRPr="0013462E">
        <w:rPr>
          <w:sz w:val="28"/>
          <w:szCs w:val="28"/>
        </w:rPr>
        <w:t>4) Открытие счета НОСТРО или ЛОРО</w:t>
      </w:r>
    </w:p>
    <w:p w:rsidR="000C3B98" w:rsidRDefault="000C3B98" w:rsidP="002E39E0">
      <w:pPr>
        <w:suppressAutoHyphens/>
        <w:jc w:val="both"/>
        <w:rPr>
          <w:sz w:val="28"/>
          <w:szCs w:val="28"/>
          <w:highlight w:val="yellow"/>
        </w:rPr>
      </w:pPr>
    </w:p>
    <w:p w:rsidR="000C3B98" w:rsidRDefault="000C3B98" w:rsidP="002E39E0">
      <w:pPr>
        <w:suppressAutoHyphens/>
        <w:jc w:val="both"/>
        <w:rPr>
          <w:sz w:val="28"/>
          <w:szCs w:val="28"/>
          <w:highlight w:val="yellow"/>
        </w:rPr>
      </w:pPr>
    </w:p>
    <w:p w:rsidR="000C3B98" w:rsidRDefault="000C3B98" w:rsidP="002E39E0">
      <w:pPr>
        <w:suppressAutoHyphens/>
        <w:jc w:val="both"/>
        <w:rPr>
          <w:sz w:val="28"/>
          <w:szCs w:val="28"/>
          <w:highlight w:val="yellow"/>
        </w:rPr>
      </w:pPr>
    </w:p>
    <w:p w:rsidR="000C3B98" w:rsidRDefault="000C3B98" w:rsidP="002E39E0">
      <w:pPr>
        <w:suppressAutoHyphens/>
        <w:jc w:val="both"/>
        <w:rPr>
          <w:sz w:val="28"/>
          <w:szCs w:val="28"/>
          <w:highlight w:val="yellow"/>
        </w:rPr>
      </w:pPr>
    </w:p>
    <w:p w:rsidR="000C3B98" w:rsidRDefault="000C3B98" w:rsidP="002E39E0">
      <w:pPr>
        <w:suppressAutoHyphens/>
        <w:jc w:val="both"/>
        <w:rPr>
          <w:sz w:val="28"/>
          <w:szCs w:val="28"/>
          <w:highlight w:val="yellow"/>
        </w:rPr>
      </w:pPr>
    </w:p>
    <w:p w:rsidR="000C3B98" w:rsidRDefault="000C3B98" w:rsidP="002E39E0">
      <w:pPr>
        <w:suppressAutoHyphens/>
        <w:jc w:val="both"/>
        <w:rPr>
          <w:sz w:val="28"/>
          <w:szCs w:val="28"/>
          <w:highlight w:val="yellow"/>
        </w:rPr>
      </w:pPr>
    </w:p>
    <w:p w:rsidR="000C3B98" w:rsidRDefault="000C3B98" w:rsidP="002E39E0">
      <w:pPr>
        <w:suppressAutoHyphens/>
        <w:jc w:val="both"/>
        <w:rPr>
          <w:sz w:val="28"/>
          <w:szCs w:val="28"/>
          <w:highlight w:val="yellow"/>
        </w:rPr>
      </w:pPr>
    </w:p>
    <w:p w:rsidR="000C3B98" w:rsidRDefault="000C3B98" w:rsidP="002E39E0">
      <w:pPr>
        <w:suppressAutoHyphens/>
        <w:jc w:val="both"/>
        <w:rPr>
          <w:sz w:val="28"/>
          <w:szCs w:val="28"/>
          <w:highlight w:val="yellow"/>
        </w:rPr>
      </w:pPr>
    </w:p>
    <w:p w:rsidR="000C3B98" w:rsidRDefault="000C3B98" w:rsidP="002E39E0">
      <w:pPr>
        <w:suppressAutoHyphens/>
        <w:jc w:val="both"/>
        <w:rPr>
          <w:sz w:val="28"/>
          <w:szCs w:val="28"/>
          <w:highlight w:val="yellow"/>
        </w:rPr>
      </w:pPr>
    </w:p>
    <w:p w:rsidR="000C3B98" w:rsidRDefault="000C3B98" w:rsidP="002E39E0">
      <w:pPr>
        <w:suppressAutoHyphens/>
        <w:jc w:val="both"/>
        <w:rPr>
          <w:sz w:val="28"/>
          <w:szCs w:val="28"/>
          <w:highlight w:val="yellow"/>
        </w:rPr>
      </w:pPr>
    </w:p>
    <w:p w:rsidR="000C3B98" w:rsidRDefault="000C3B98" w:rsidP="002E39E0">
      <w:pPr>
        <w:suppressAutoHyphens/>
        <w:jc w:val="both"/>
        <w:rPr>
          <w:sz w:val="28"/>
          <w:szCs w:val="28"/>
          <w:highlight w:val="yellow"/>
        </w:rPr>
      </w:pPr>
    </w:p>
    <w:p w:rsidR="00ED2FC6" w:rsidRPr="00351B0F" w:rsidRDefault="00ED2FC6" w:rsidP="00ED2FC6">
      <w:pPr>
        <w:suppressAutoHyphens/>
        <w:jc w:val="both"/>
        <w:rPr>
          <w:sz w:val="28"/>
          <w:szCs w:val="28"/>
        </w:rPr>
      </w:pPr>
      <w:r w:rsidRPr="00351B0F">
        <w:rPr>
          <w:sz w:val="28"/>
          <w:szCs w:val="28"/>
          <w:highlight w:val="yellow"/>
        </w:rPr>
        <w:lastRenderedPageBreak/>
        <w:t>55.Кредитный процесс. Характеристика этапов кредитного процесса  .</w:t>
      </w:r>
    </w:p>
    <w:p w:rsidR="00ED2FC6" w:rsidRPr="00351B0F" w:rsidRDefault="00ED2FC6" w:rsidP="00ED2FC6">
      <w:pPr>
        <w:pStyle w:val="ae"/>
        <w:shd w:val="clear" w:color="auto" w:fill="FFFFFF"/>
        <w:contextualSpacing/>
        <w:jc w:val="both"/>
        <w:textAlignment w:val="top"/>
        <w:rPr>
          <w:sz w:val="28"/>
          <w:szCs w:val="28"/>
        </w:rPr>
      </w:pPr>
      <w:r w:rsidRPr="00351B0F">
        <w:rPr>
          <w:rStyle w:val="af1"/>
          <w:sz w:val="28"/>
          <w:szCs w:val="28"/>
          <w:bdr w:val="none" w:sz="0" w:space="0" w:color="auto" w:frame="1"/>
        </w:rPr>
        <w:t>Кредитный процесс</w:t>
      </w:r>
      <w:r w:rsidRPr="00351B0F">
        <w:rPr>
          <w:rStyle w:val="apple-converted-space"/>
          <w:sz w:val="28"/>
          <w:szCs w:val="28"/>
        </w:rPr>
        <w:t> </w:t>
      </w:r>
      <w:r w:rsidRPr="00351B0F">
        <w:rPr>
          <w:sz w:val="28"/>
          <w:szCs w:val="28"/>
        </w:rPr>
        <w:t>- это движение банковского кредита как последовательный ход его организационных стадий (этапов). В ходе кредитного процесса происходит посл</w:t>
      </w:r>
      <w:r w:rsidRPr="00351B0F">
        <w:rPr>
          <w:sz w:val="28"/>
          <w:szCs w:val="28"/>
        </w:rPr>
        <w:t>е</w:t>
      </w:r>
      <w:r w:rsidRPr="00351B0F">
        <w:rPr>
          <w:sz w:val="28"/>
          <w:szCs w:val="28"/>
        </w:rPr>
        <w:t xml:space="preserve">довательная смена стадий механизма банковского кредита. </w:t>
      </w:r>
    </w:p>
    <w:p w:rsidR="00ED2FC6" w:rsidRPr="00351B0F" w:rsidRDefault="00ED2FC6" w:rsidP="00ED2FC6">
      <w:pPr>
        <w:pStyle w:val="ae"/>
        <w:shd w:val="clear" w:color="auto" w:fill="FFFFFF"/>
        <w:contextualSpacing/>
        <w:jc w:val="both"/>
        <w:textAlignment w:val="top"/>
        <w:rPr>
          <w:sz w:val="28"/>
          <w:szCs w:val="28"/>
        </w:rPr>
      </w:pPr>
      <w:r w:rsidRPr="00351B0F">
        <w:rPr>
          <w:sz w:val="28"/>
          <w:szCs w:val="28"/>
        </w:rPr>
        <w:t>В теории и практике кредитования выделяют, как правило, семь основных</w:t>
      </w:r>
      <w:r w:rsidRPr="00351B0F">
        <w:rPr>
          <w:rStyle w:val="apple-converted-space"/>
          <w:sz w:val="28"/>
          <w:szCs w:val="28"/>
        </w:rPr>
        <w:t> </w:t>
      </w:r>
      <w:r w:rsidRPr="00351B0F">
        <w:rPr>
          <w:rStyle w:val="af1"/>
          <w:sz w:val="28"/>
          <w:szCs w:val="28"/>
          <w:bdr w:val="none" w:sz="0" w:space="0" w:color="auto" w:frame="1"/>
        </w:rPr>
        <w:t>стадий кредитного процесса</w:t>
      </w:r>
      <w:r w:rsidRPr="00351B0F">
        <w:rPr>
          <w:sz w:val="28"/>
          <w:szCs w:val="28"/>
        </w:rPr>
        <w:t>:</w:t>
      </w:r>
    </w:p>
    <w:p w:rsidR="00ED2FC6" w:rsidRPr="00351B0F" w:rsidRDefault="00ED2FC6" w:rsidP="00ED2FC6">
      <w:pPr>
        <w:shd w:val="clear" w:color="auto" w:fill="FFFFFF"/>
        <w:spacing w:before="100" w:beforeAutospacing="1" w:after="100" w:afterAutospacing="1"/>
        <w:contextualSpacing/>
        <w:jc w:val="both"/>
        <w:rPr>
          <w:sz w:val="28"/>
          <w:szCs w:val="28"/>
          <w:shd w:val="clear" w:color="auto" w:fill="FFFFFF"/>
        </w:rPr>
      </w:pPr>
      <w:r w:rsidRPr="00351B0F">
        <w:rPr>
          <w:sz w:val="28"/>
          <w:szCs w:val="28"/>
        </w:rPr>
        <w:t>1) Рассмотрение заявки клиента финансовой организации на получение займа. (</w:t>
      </w:r>
      <w:r w:rsidRPr="00351B0F">
        <w:rPr>
          <w:sz w:val="28"/>
          <w:szCs w:val="28"/>
          <w:shd w:val="clear" w:color="auto" w:fill="FFFFFF"/>
        </w:rPr>
        <w:t>пров</w:t>
      </w:r>
      <w:r w:rsidRPr="00351B0F">
        <w:rPr>
          <w:sz w:val="28"/>
          <w:szCs w:val="28"/>
          <w:shd w:val="clear" w:color="auto" w:fill="FFFFFF"/>
        </w:rPr>
        <w:t>о</w:t>
      </w:r>
      <w:r w:rsidRPr="00351B0F">
        <w:rPr>
          <w:sz w:val="28"/>
          <w:szCs w:val="28"/>
          <w:shd w:val="clear" w:color="auto" w:fill="FFFFFF"/>
        </w:rPr>
        <w:t>дят анализ, а также предварительный отбор заявок на предоставление ссуд. Основной задачей на данной стадии является сбор как можно большей информации о возможном клиенте. )</w:t>
      </w:r>
    </w:p>
    <w:p w:rsidR="00ED2FC6" w:rsidRPr="00351B0F" w:rsidRDefault="00ED2FC6" w:rsidP="00ED2FC6">
      <w:pPr>
        <w:shd w:val="clear" w:color="auto" w:fill="FFFFFF"/>
        <w:spacing w:before="100" w:beforeAutospacing="1" w:after="100" w:afterAutospacing="1"/>
        <w:contextualSpacing/>
        <w:jc w:val="both"/>
        <w:rPr>
          <w:sz w:val="28"/>
          <w:szCs w:val="28"/>
          <w:shd w:val="clear" w:color="auto" w:fill="FFFFFF"/>
        </w:rPr>
      </w:pPr>
      <w:r w:rsidRPr="00351B0F">
        <w:rPr>
          <w:sz w:val="28"/>
          <w:szCs w:val="28"/>
        </w:rPr>
        <w:t>2) Анализ финансовой состоятельности потенциального заемщика (</w:t>
      </w:r>
      <w:r w:rsidRPr="00351B0F">
        <w:rPr>
          <w:sz w:val="28"/>
          <w:szCs w:val="28"/>
          <w:shd w:val="clear" w:color="auto" w:fill="FFFFFF"/>
        </w:rPr>
        <w:t>Кредитные рабо</w:t>
      </w:r>
      <w:r w:rsidRPr="00351B0F">
        <w:rPr>
          <w:sz w:val="28"/>
          <w:szCs w:val="28"/>
          <w:shd w:val="clear" w:color="auto" w:fill="FFFFFF"/>
        </w:rPr>
        <w:t>т</w:t>
      </w:r>
      <w:r w:rsidRPr="00351B0F">
        <w:rPr>
          <w:sz w:val="28"/>
          <w:szCs w:val="28"/>
          <w:shd w:val="clear" w:color="auto" w:fill="FFFFFF"/>
        </w:rPr>
        <w:t>ники должны оценить: насколько потенциальный заемщик способен полностью и в срок рассчитаться по своим долговым обязательствам. Чем точнее банк сумеет опр</w:t>
      </w:r>
      <w:r w:rsidRPr="00351B0F">
        <w:rPr>
          <w:sz w:val="28"/>
          <w:szCs w:val="28"/>
          <w:shd w:val="clear" w:color="auto" w:fill="FFFFFF"/>
        </w:rPr>
        <w:t>е</w:t>
      </w:r>
      <w:r w:rsidRPr="00351B0F">
        <w:rPr>
          <w:sz w:val="28"/>
          <w:szCs w:val="28"/>
          <w:shd w:val="clear" w:color="auto" w:fill="FFFFFF"/>
        </w:rPr>
        <w:t>делить кредитоспособность клиента, тем шире возможности банка для снижения кр</w:t>
      </w:r>
      <w:r w:rsidRPr="00351B0F">
        <w:rPr>
          <w:sz w:val="28"/>
          <w:szCs w:val="28"/>
          <w:shd w:val="clear" w:color="auto" w:fill="FFFFFF"/>
        </w:rPr>
        <w:t>е</w:t>
      </w:r>
      <w:r w:rsidRPr="00351B0F">
        <w:rPr>
          <w:sz w:val="28"/>
          <w:szCs w:val="28"/>
          <w:shd w:val="clear" w:color="auto" w:fill="FFFFFF"/>
        </w:rPr>
        <w:t>дитного риска.)</w:t>
      </w:r>
    </w:p>
    <w:p w:rsidR="00ED2FC6" w:rsidRPr="00351B0F" w:rsidRDefault="00ED2FC6" w:rsidP="00ED2FC6">
      <w:pPr>
        <w:shd w:val="clear" w:color="auto" w:fill="FFFFFF"/>
        <w:spacing w:before="100" w:beforeAutospacing="1" w:after="100" w:afterAutospacing="1"/>
        <w:contextualSpacing/>
        <w:jc w:val="both"/>
        <w:rPr>
          <w:sz w:val="28"/>
          <w:szCs w:val="28"/>
        </w:rPr>
      </w:pPr>
      <w:r w:rsidRPr="00351B0F">
        <w:rPr>
          <w:sz w:val="28"/>
          <w:szCs w:val="28"/>
        </w:rPr>
        <w:t>3) Подготовка и заключение кредитного договора;(</w:t>
      </w:r>
      <w:r w:rsidRPr="00351B0F">
        <w:rPr>
          <w:sz w:val="28"/>
          <w:szCs w:val="28"/>
          <w:shd w:val="clear" w:color="auto" w:fill="FFFFFF"/>
        </w:rPr>
        <w:t xml:space="preserve"> Банк принимает конечное решение о возможности, условия и формы предоставления займа. Оценка будущей кредитной операции осуществляется на основании проведения технико-экономического обосн</w:t>
      </w:r>
      <w:r w:rsidRPr="00351B0F">
        <w:rPr>
          <w:sz w:val="28"/>
          <w:szCs w:val="28"/>
          <w:shd w:val="clear" w:color="auto" w:fill="FFFFFF"/>
        </w:rPr>
        <w:t>о</w:t>
      </w:r>
      <w:r w:rsidRPr="00351B0F">
        <w:rPr>
          <w:sz w:val="28"/>
          <w:szCs w:val="28"/>
          <w:shd w:val="clear" w:color="auto" w:fill="FFFFFF"/>
        </w:rPr>
        <w:t>вания займа.)</w:t>
      </w:r>
    </w:p>
    <w:p w:rsidR="00ED2FC6" w:rsidRPr="00351B0F" w:rsidRDefault="00ED2FC6" w:rsidP="00ED2FC6">
      <w:pPr>
        <w:shd w:val="clear" w:color="auto" w:fill="FFFFFF"/>
        <w:spacing w:before="100" w:beforeAutospacing="1" w:after="100" w:afterAutospacing="1"/>
        <w:contextualSpacing/>
        <w:jc w:val="both"/>
        <w:rPr>
          <w:sz w:val="28"/>
          <w:szCs w:val="28"/>
        </w:rPr>
      </w:pPr>
      <w:r w:rsidRPr="00351B0F">
        <w:rPr>
          <w:sz w:val="28"/>
          <w:szCs w:val="28"/>
        </w:rPr>
        <w:t>4) Определение возможных условий обеспечения займа, предоставление клиентом г</w:t>
      </w:r>
      <w:r w:rsidRPr="00351B0F">
        <w:rPr>
          <w:sz w:val="28"/>
          <w:szCs w:val="28"/>
        </w:rPr>
        <w:t>а</w:t>
      </w:r>
      <w:r w:rsidRPr="00351B0F">
        <w:rPr>
          <w:sz w:val="28"/>
          <w:szCs w:val="28"/>
        </w:rPr>
        <w:t>рантий возврата кредита; (</w:t>
      </w:r>
      <w:r w:rsidRPr="00351B0F">
        <w:rPr>
          <w:sz w:val="28"/>
          <w:szCs w:val="28"/>
          <w:shd w:val="clear" w:color="auto" w:fill="FFFFFF"/>
        </w:rPr>
        <w:t xml:space="preserve"> Обоснованный выбор объекта (предмета) залога. Для этого должно быть обеспечено правильное оформление залоговых юридических докуме</w:t>
      </w:r>
      <w:r w:rsidRPr="00351B0F">
        <w:rPr>
          <w:sz w:val="28"/>
          <w:szCs w:val="28"/>
          <w:shd w:val="clear" w:color="auto" w:fill="FFFFFF"/>
        </w:rPr>
        <w:t>н</w:t>
      </w:r>
      <w:r w:rsidRPr="00351B0F">
        <w:rPr>
          <w:sz w:val="28"/>
          <w:szCs w:val="28"/>
          <w:shd w:val="clear" w:color="auto" w:fill="FFFFFF"/>
        </w:rPr>
        <w:t>тов, четкое определение прав и обязательств банка и заемщика в соответствии с но</w:t>
      </w:r>
      <w:r w:rsidRPr="00351B0F">
        <w:rPr>
          <w:sz w:val="28"/>
          <w:szCs w:val="28"/>
          <w:shd w:val="clear" w:color="auto" w:fill="FFFFFF"/>
        </w:rPr>
        <w:t>р</w:t>
      </w:r>
      <w:r w:rsidRPr="00351B0F">
        <w:rPr>
          <w:sz w:val="28"/>
          <w:szCs w:val="28"/>
          <w:shd w:val="clear" w:color="auto" w:fill="FFFFFF"/>
        </w:rPr>
        <w:t>мами действующего залогового права. Средством обеспечения возврата банковского займа может быть и гарантия..)</w:t>
      </w:r>
    </w:p>
    <w:p w:rsidR="00ED2FC6" w:rsidRPr="00351B0F" w:rsidRDefault="00ED2FC6" w:rsidP="00ED2FC6">
      <w:pPr>
        <w:shd w:val="clear" w:color="auto" w:fill="FFFFFF"/>
        <w:spacing w:before="100" w:beforeAutospacing="1" w:after="100" w:afterAutospacing="1"/>
        <w:contextualSpacing/>
        <w:jc w:val="both"/>
        <w:rPr>
          <w:sz w:val="28"/>
          <w:szCs w:val="28"/>
        </w:rPr>
      </w:pPr>
      <w:r w:rsidRPr="00351B0F">
        <w:rPr>
          <w:sz w:val="28"/>
          <w:szCs w:val="28"/>
        </w:rPr>
        <w:t xml:space="preserve">5) Предоставление кредита клиенту;( </w:t>
      </w:r>
      <w:r w:rsidRPr="00351B0F">
        <w:rPr>
          <w:sz w:val="28"/>
          <w:szCs w:val="28"/>
          <w:shd w:val="clear" w:color="auto" w:fill="FFFFFF"/>
        </w:rPr>
        <w:t>Проводиться процедура предоставления заемных денежных средств клиенту. Заемщик может получить средства как наличными, так и безналичными.)</w:t>
      </w:r>
    </w:p>
    <w:p w:rsidR="00ED2FC6" w:rsidRPr="00351B0F" w:rsidRDefault="00ED2FC6" w:rsidP="00ED2FC6">
      <w:pPr>
        <w:shd w:val="clear" w:color="auto" w:fill="FFFFFF"/>
        <w:spacing w:before="100" w:beforeAutospacing="1" w:after="100" w:afterAutospacing="1"/>
        <w:contextualSpacing/>
        <w:jc w:val="both"/>
        <w:rPr>
          <w:sz w:val="28"/>
          <w:szCs w:val="28"/>
        </w:rPr>
      </w:pPr>
      <w:r w:rsidRPr="00351B0F">
        <w:rPr>
          <w:sz w:val="28"/>
          <w:szCs w:val="28"/>
        </w:rPr>
        <w:t>6) Уплата заемщикам стоимости кредита (процентов) и основной суммы;</w:t>
      </w:r>
    </w:p>
    <w:p w:rsidR="00ED2FC6" w:rsidRPr="00351B0F" w:rsidRDefault="00ED2FC6" w:rsidP="00ED2FC6">
      <w:pPr>
        <w:shd w:val="clear" w:color="auto" w:fill="FFFFFF"/>
        <w:spacing w:before="100" w:beforeAutospacing="1" w:after="100" w:afterAutospacing="1"/>
        <w:contextualSpacing/>
        <w:jc w:val="both"/>
        <w:rPr>
          <w:color w:val="434343"/>
          <w:sz w:val="28"/>
          <w:szCs w:val="28"/>
        </w:rPr>
      </w:pPr>
      <w:r w:rsidRPr="00351B0F">
        <w:rPr>
          <w:sz w:val="28"/>
          <w:szCs w:val="28"/>
        </w:rPr>
        <w:t>7) Контроль над осуществлением данной операции.</w:t>
      </w:r>
      <w:r w:rsidRPr="00351B0F">
        <w:rPr>
          <w:sz w:val="28"/>
          <w:szCs w:val="28"/>
          <w:shd w:val="clear" w:color="auto" w:fill="FFFFFF"/>
        </w:rPr>
        <w:t xml:space="preserve"> (Систематический мониторинг с</w:t>
      </w:r>
      <w:r w:rsidRPr="00351B0F">
        <w:rPr>
          <w:sz w:val="28"/>
          <w:szCs w:val="28"/>
          <w:shd w:val="clear" w:color="auto" w:fill="FFFFFF"/>
        </w:rPr>
        <w:t>о</w:t>
      </w:r>
      <w:r w:rsidRPr="00351B0F">
        <w:rPr>
          <w:sz w:val="28"/>
          <w:szCs w:val="28"/>
          <w:shd w:val="clear" w:color="auto" w:fill="FFFFFF"/>
        </w:rPr>
        <w:t>стояния кредитного процесса, который сочетается с постоянным анализом качества кредитного портфеля банка занимает одно из центральных</w:t>
      </w:r>
      <w:r w:rsidRPr="00351B0F">
        <w:rPr>
          <w:color w:val="393939"/>
          <w:sz w:val="28"/>
          <w:szCs w:val="28"/>
          <w:shd w:val="clear" w:color="auto" w:fill="FFFFFF"/>
        </w:rPr>
        <w:t xml:space="preserve"> мест в системе банковского менеджмента. Главная задача, </w:t>
      </w:r>
      <w:r w:rsidRPr="00351B0F">
        <w:rPr>
          <w:sz w:val="28"/>
          <w:szCs w:val="28"/>
          <w:shd w:val="clear" w:color="auto" w:fill="FFFFFF"/>
        </w:rPr>
        <w:t>которая решается на заключительной стадии, - разр</w:t>
      </w:r>
      <w:r w:rsidRPr="00351B0F">
        <w:rPr>
          <w:sz w:val="28"/>
          <w:szCs w:val="28"/>
          <w:shd w:val="clear" w:color="auto" w:fill="FFFFFF"/>
        </w:rPr>
        <w:t>а</w:t>
      </w:r>
      <w:r w:rsidRPr="00351B0F">
        <w:rPr>
          <w:sz w:val="28"/>
          <w:szCs w:val="28"/>
          <w:shd w:val="clear" w:color="auto" w:fill="FFFFFF"/>
        </w:rPr>
        <w:t>ботка актуальных практических предложений и рекомендаций по совершенствованию кредитной политики коммерческого банка.)</w:t>
      </w:r>
    </w:p>
    <w:p w:rsidR="00ED2FC6" w:rsidRPr="00351B0F" w:rsidRDefault="00ED2FC6" w:rsidP="00ED2FC6">
      <w:pPr>
        <w:shd w:val="clear" w:color="auto" w:fill="FFFFFF"/>
        <w:spacing w:before="100" w:beforeAutospacing="1" w:after="100" w:afterAutospacing="1"/>
        <w:jc w:val="both"/>
        <w:rPr>
          <w:sz w:val="28"/>
          <w:szCs w:val="28"/>
        </w:rPr>
      </w:pPr>
    </w:p>
    <w:p w:rsidR="00ED2FC6" w:rsidRPr="00351B0F" w:rsidRDefault="00ED2FC6" w:rsidP="00ED2FC6">
      <w:pPr>
        <w:suppressAutoHyphens/>
        <w:jc w:val="both"/>
        <w:rPr>
          <w:sz w:val="28"/>
          <w:szCs w:val="28"/>
        </w:rPr>
      </w:pPr>
    </w:p>
    <w:p w:rsidR="00ED2FC6" w:rsidRPr="00351B0F" w:rsidRDefault="00ED2FC6" w:rsidP="00ED2FC6">
      <w:pPr>
        <w:suppressAutoHyphens/>
        <w:jc w:val="both"/>
        <w:rPr>
          <w:sz w:val="28"/>
          <w:szCs w:val="28"/>
        </w:rPr>
      </w:pPr>
    </w:p>
    <w:p w:rsidR="00ED2FC6" w:rsidRDefault="00ED2FC6" w:rsidP="00ED2FC6">
      <w:pPr>
        <w:suppressAutoHyphens/>
        <w:jc w:val="both"/>
        <w:rPr>
          <w:sz w:val="28"/>
          <w:szCs w:val="28"/>
        </w:rPr>
      </w:pPr>
    </w:p>
    <w:p w:rsidR="00ED2FC6" w:rsidRDefault="00ED2FC6" w:rsidP="00ED2FC6">
      <w:pPr>
        <w:suppressAutoHyphens/>
        <w:jc w:val="both"/>
        <w:rPr>
          <w:sz w:val="28"/>
          <w:szCs w:val="28"/>
        </w:rPr>
      </w:pPr>
    </w:p>
    <w:p w:rsidR="00ED2FC6" w:rsidRDefault="00ED2FC6" w:rsidP="00ED2FC6">
      <w:pPr>
        <w:suppressAutoHyphens/>
        <w:jc w:val="both"/>
        <w:rPr>
          <w:sz w:val="28"/>
          <w:szCs w:val="28"/>
        </w:rPr>
      </w:pPr>
    </w:p>
    <w:p w:rsidR="00ED2FC6" w:rsidRPr="00351B0F" w:rsidRDefault="00ED2FC6" w:rsidP="00ED2FC6">
      <w:pPr>
        <w:suppressAutoHyphens/>
        <w:jc w:val="both"/>
        <w:rPr>
          <w:sz w:val="28"/>
          <w:szCs w:val="28"/>
        </w:rPr>
      </w:pPr>
    </w:p>
    <w:p w:rsidR="00ED2FC6" w:rsidRPr="00351B0F" w:rsidRDefault="00ED2FC6" w:rsidP="00ED2FC6">
      <w:pPr>
        <w:suppressAutoHyphens/>
        <w:jc w:val="both"/>
        <w:rPr>
          <w:sz w:val="28"/>
          <w:szCs w:val="28"/>
        </w:rPr>
      </w:pPr>
    </w:p>
    <w:p w:rsidR="00ED2FC6" w:rsidRPr="00351B0F" w:rsidRDefault="00ED2FC6" w:rsidP="00ED2FC6">
      <w:pPr>
        <w:suppressAutoHyphens/>
        <w:jc w:val="both"/>
        <w:rPr>
          <w:sz w:val="28"/>
          <w:szCs w:val="28"/>
        </w:rPr>
      </w:pPr>
      <w:r w:rsidRPr="00351B0F">
        <w:rPr>
          <w:sz w:val="28"/>
          <w:szCs w:val="28"/>
          <w:highlight w:val="yellow"/>
        </w:rPr>
        <w:lastRenderedPageBreak/>
        <w:t xml:space="preserve">56.Нормативы кредитного риска в современной банковской практике России, методика их расчета и </w:t>
      </w:r>
      <w:proofErr w:type="spellStart"/>
      <w:r w:rsidRPr="00351B0F">
        <w:rPr>
          <w:sz w:val="28"/>
          <w:szCs w:val="28"/>
          <w:highlight w:val="yellow"/>
        </w:rPr>
        <w:t>критериальный</w:t>
      </w:r>
      <w:proofErr w:type="spellEnd"/>
      <w:r w:rsidRPr="00351B0F">
        <w:rPr>
          <w:sz w:val="28"/>
          <w:szCs w:val="28"/>
          <w:highlight w:val="yellow"/>
        </w:rPr>
        <w:t xml:space="preserve"> уровень. </w:t>
      </w:r>
    </w:p>
    <w:p w:rsidR="00ED2FC6" w:rsidRPr="00351B0F" w:rsidRDefault="00ED2FC6" w:rsidP="00ED2FC6">
      <w:pPr>
        <w:ind w:firstLine="709"/>
        <w:jc w:val="both"/>
        <w:rPr>
          <w:sz w:val="28"/>
          <w:szCs w:val="28"/>
        </w:rPr>
      </w:pPr>
      <w:r w:rsidRPr="00351B0F">
        <w:rPr>
          <w:b/>
          <w:sz w:val="28"/>
          <w:szCs w:val="28"/>
        </w:rPr>
        <w:t xml:space="preserve">Кредитный риск </w:t>
      </w:r>
      <w:r w:rsidRPr="00351B0F">
        <w:rPr>
          <w:sz w:val="28"/>
          <w:szCs w:val="28"/>
        </w:rPr>
        <w:t>– это риск банка-кредитора, связанный с непогашением заё</w:t>
      </w:r>
      <w:r w:rsidRPr="00351B0F">
        <w:rPr>
          <w:sz w:val="28"/>
          <w:szCs w:val="28"/>
        </w:rPr>
        <w:t>м</w:t>
      </w:r>
      <w:r w:rsidRPr="00351B0F">
        <w:rPr>
          <w:sz w:val="28"/>
          <w:szCs w:val="28"/>
        </w:rPr>
        <w:t xml:space="preserve">щиком основного долга и процентов по выданным кредитам. </w:t>
      </w:r>
    </w:p>
    <w:p w:rsidR="00ED2FC6" w:rsidRPr="00351B0F" w:rsidRDefault="00ED2FC6" w:rsidP="00ED2FC6">
      <w:pPr>
        <w:ind w:firstLine="709"/>
        <w:jc w:val="both"/>
        <w:rPr>
          <w:sz w:val="28"/>
          <w:szCs w:val="28"/>
        </w:rPr>
      </w:pPr>
      <w:r w:rsidRPr="00351B0F">
        <w:rPr>
          <w:sz w:val="28"/>
          <w:szCs w:val="28"/>
        </w:rPr>
        <w:t xml:space="preserve">Банк России, проводя политику контроля и надзора за коммерческими банками, старается ограничить размер </w:t>
      </w:r>
      <w:proofErr w:type="spellStart"/>
      <w:r w:rsidRPr="00351B0F">
        <w:rPr>
          <w:sz w:val="28"/>
          <w:szCs w:val="28"/>
        </w:rPr>
        <w:t>высокорисковых</w:t>
      </w:r>
      <w:proofErr w:type="spellEnd"/>
      <w:r w:rsidRPr="00351B0F">
        <w:rPr>
          <w:sz w:val="28"/>
          <w:szCs w:val="28"/>
        </w:rPr>
        <w:t xml:space="preserve"> операций, устанавливая в Инструкции Банка России от 16 января 2004 г. N 110-И "Об обязательных нормативах банков" </w:t>
      </w:r>
      <w:r w:rsidRPr="00351B0F">
        <w:rPr>
          <w:b/>
          <w:i/>
          <w:sz w:val="28"/>
          <w:szCs w:val="28"/>
        </w:rPr>
        <w:t>нормативные значения рисков</w:t>
      </w:r>
      <w:r w:rsidRPr="00351B0F">
        <w:rPr>
          <w:sz w:val="28"/>
          <w:szCs w:val="28"/>
        </w:rPr>
        <w:t>, в частности:</w:t>
      </w:r>
    </w:p>
    <w:p w:rsidR="00ED2FC6" w:rsidRPr="00351B0F" w:rsidRDefault="00ED2FC6" w:rsidP="00ED2FC6">
      <w:pPr>
        <w:ind w:firstLine="709"/>
        <w:jc w:val="both"/>
        <w:rPr>
          <w:sz w:val="28"/>
          <w:szCs w:val="28"/>
        </w:rPr>
      </w:pPr>
      <w:r w:rsidRPr="00351B0F">
        <w:rPr>
          <w:b/>
          <w:sz w:val="28"/>
          <w:szCs w:val="28"/>
        </w:rPr>
        <w:t xml:space="preserve">Норматив максимального размера риска на одного заемщика или группу связанных заемщиков (Н6) </w:t>
      </w:r>
      <w:r w:rsidRPr="00351B0F">
        <w:rPr>
          <w:sz w:val="28"/>
          <w:szCs w:val="28"/>
        </w:rPr>
        <w:t>(максимум 25%) регулирует (ограничивает) кредитный риск банка в отношении одного заемщика или группы связанных заемщиков и опред</w:t>
      </w:r>
      <w:r w:rsidRPr="00351B0F">
        <w:rPr>
          <w:sz w:val="28"/>
          <w:szCs w:val="28"/>
        </w:rPr>
        <w:t>е</w:t>
      </w:r>
      <w:r w:rsidRPr="00351B0F">
        <w:rPr>
          <w:sz w:val="28"/>
          <w:szCs w:val="28"/>
        </w:rPr>
        <w:t xml:space="preserve">ляет максимальное отношение </w:t>
      </w:r>
      <w:r w:rsidRPr="00351B0F">
        <w:rPr>
          <w:i/>
          <w:sz w:val="28"/>
          <w:szCs w:val="28"/>
        </w:rPr>
        <w:t>совокупной суммы кредитных требований банка к з</w:t>
      </w:r>
      <w:r w:rsidRPr="00351B0F">
        <w:rPr>
          <w:i/>
          <w:sz w:val="28"/>
          <w:szCs w:val="28"/>
        </w:rPr>
        <w:t>а</w:t>
      </w:r>
      <w:r w:rsidRPr="00351B0F">
        <w:rPr>
          <w:i/>
          <w:sz w:val="28"/>
          <w:szCs w:val="28"/>
        </w:rPr>
        <w:t>емщику или группе связанных заемщиков</w:t>
      </w:r>
      <w:r w:rsidRPr="00351B0F">
        <w:rPr>
          <w:sz w:val="28"/>
          <w:szCs w:val="28"/>
        </w:rPr>
        <w:t xml:space="preserve"> </w:t>
      </w:r>
      <w:r w:rsidRPr="00351B0F">
        <w:rPr>
          <w:b/>
          <w:i/>
          <w:sz w:val="28"/>
          <w:szCs w:val="28"/>
        </w:rPr>
        <w:t>(</w:t>
      </w:r>
      <w:proofErr w:type="spellStart"/>
      <w:r w:rsidRPr="00351B0F">
        <w:rPr>
          <w:b/>
          <w:i/>
          <w:sz w:val="28"/>
          <w:szCs w:val="28"/>
        </w:rPr>
        <w:t>Крз</w:t>
      </w:r>
      <w:proofErr w:type="spellEnd"/>
      <w:r w:rsidRPr="00351B0F">
        <w:rPr>
          <w:b/>
          <w:i/>
          <w:sz w:val="28"/>
          <w:szCs w:val="28"/>
        </w:rPr>
        <w:t>)</w:t>
      </w:r>
      <w:r w:rsidRPr="00351B0F">
        <w:rPr>
          <w:sz w:val="28"/>
          <w:szCs w:val="28"/>
        </w:rPr>
        <w:t xml:space="preserve">  к собственным средствам (капиталу) банка </w:t>
      </w:r>
      <w:r w:rsidRPr="00351B0F">
        <w:rPr>
          <w:b/>
          <w:i/>
          <w:sz w:val="28"/>
          <w:szCs w:val="28"/>
        </w:rPr>
        <w:t>(К)</w:t>
      </w:r>
      <w:r w:rsidRPr="00351B0F">
        <w:rPr>
          <w:sz w:val="28"/>
          <w:szCs w:val="28"/>
        </w:rPr>
        <w:t xml:space="preserve">. </w:t>
      </w:r>
      <w:r w:rsidRPr="00351B0F">
        <w:rPr>
          <w:i/>
          <w:sz w:val="28"/>
          <w:szCs w:val="28"/>
        </w:rPr>
        <w:t>Н6 рассчитывается по следующей формуле:</w:t>
      </w:r>
      <w:r w:rsidRPr="00351B0F">
        <w:rPr>
          <w:sz w:val="28"/>
          <w:szCs w:val="28"/>
        </w:rPr>
        <w:t xml:space="preserve"> </w:t>
      </w:r>
      <w:r w:rsidRPr="00351B0F">
        <w:rPr>
          <w:b/>
          <w:sz w:val="28"/>
          <w:szCs w:val="28"/>
        </w:rPr>
        <w:t>Н6=(</w:t>
      </w:r>
      <w:proofErr w:type="spellStart"/>
      <w:r w:rsidRPr="00351B0F">
        <w:rPr>
          <w:b/>
          <w:sz w:val="28"/>
          <w:szCs w:val="28"/>
        </w:rPr>
        <w:t>Крз</w:t>
      </w:r>
      <w:proofErr w:type="spellEnd"/>
      <w:r w:rsidRPr="00351B0F">
        <w:rPr>
          <w:b/>
          <w:sz w:val="28"/>
          <w:szCs w:val="28"/>
        </w:rPr>
        <w:t>/К)*100% &lt;= 25%.</w:t>
      </w:r>
    </w:p>
    <w:p w:rsidR="00ED2FC6" w:rsidRPr="00351B0F" w:rsidRDefault="00ED2FC6" w:rsidP="00ED2FC6">
      <w:pPr>
        <w:ind w:firstLine="709"/>
        <w:jc w:val="both"/>
        <w:rPr>
          <w:i/>
          <w:sz w:val="28"/>
          <w:szCs w:val="28"/>
        </w:rPr>
      </w:pPr>
      <w:r w:rsidRPr="00351B0F">
        <w:rPr>
          <w:b/>
          <w:sz w:val="28"/>
          <w:szCs w:val="28"/>
        </w:rPr>
        <w:t>Норматив максимального размера крупных кредитных рисков (Н7)</w:t>
      </w:r>
      <w:r w:rsidRPr="00351B0F">
        <w:rPr>
          <w:sz w:val="28"/>
          <w:szCs w:val="28"/>
        </w:rPr>
        <w:t xml:space="preserve"> (макс</w:t>
      </w:r>
      <w:r w:rsidRPr="00351B0F">
        <w:rPr>
          <w:sz w:val="28"/>
          <w:szCs w:val="28"/>
        </w:rPr>
        <w:t>и</w:t>
      </w:r>
      <w:r w:rsidRPr="00351B0F">
        <w:rPr>
          <w:sz w:val="28"/>
          <w:szCs w:val="28"/>
        </w:rPr>
        <w:t>мум 800%) регулирует (ограничивает) совокупную величину крупных кредитных ри</w:t>
      </w:r>
      <w:r w:rsidRPr="00351B0F">
        <w:rPr>
          <w:sz w:val="28"/>
          <w:szCs w:val="28"/>
        </w:rPr>
        <w:t>с</w:t>
      </w:r>
      <w:r w:rsidRPr="00351B0F">
        <w:rPr>
          <w:sz w:val="28"/>
          <w:szCs w:val="28"/>
        </w:rPr>
        <w:t xml:space="preserve">ков банка и определяет максимальное отношение </w:t>
      </w:r>
      <w:r w:rsidRPr="00351B0F">
        <w:rPr>
          <w:i/>
          <w:sz w:val="28"/>
          <w:szCs w:val="28"/>
        </w:rPr>
        <w:t>совокупной величины крупных кр</w:t>
      </w:r>
      <w:r w:rsidRPr="00351B0F">
        <w:rPr>
          <w:i/>
          <w:sz w:val="28"/>
          <w:szCs w:val="28"/>
        </w:rPr>
        <w:t>е</w:t>
      </w:r>
      <w:r w:rsidRPr="00351B0F">
        <w:rPr>
          <w:i/>
          <w:sz w:val="28"/>
          <w:szCs w:val="28"/>
        </w:rPr>
        <w:t xml:space="preserve">дитных рисков </w:t>
      </w:r>
      <w:r w:rsidRPr="00351B0F">
        <w:rPr>
          <w:b/>
          <w:i/>
          <w:sz w:val="28"/>
          <w:szCs w:val="28"/>
        </w:rPr>
        <w:t>(∑</w:t>
      </w:r>
      <w:proofErr w:type="spellStart"/>
      <w:r w:rsidRPr="00351B0F">
        <w:rPr>
          <w:b/>
          <w:i/>
          <w:sz w:val="28"/>
          <w:szCs w:val="28"/>
        </w:rPr>
        <w:t>Кскр</w:t>
      </w:r>
      <w:r w:rsidRPr="00351B0F">
        <w:rPr>
          <w:b/>
          <w:i/>
          <w:sz w:val="28"/>
          <w:szCs w:val="28"/>
          <w:lang w:val="en-US"/>
        </w:rPr>
        <w:t>i</w:t>
      </w:r>
      <w:proofErr w:type="spellEnd"/>
      <w:r w:rsidRPr="00351B0F">
        <w:rPr>
          <w:b/>
          <w:i/>
          <w:sz w:val="28"/>
          <w:szCs w:val="28"/>
        </w:rPr>
        <w:t>)</w:t>
      </w:r>
      <w:r w:rsidRPr="00351B0F">
        <w:rPr>
          <w:sz w:val="28"/>
          <w:szCs w:val="28"/>
        </w:rPr>
        <w:t xml:space="preserve"> и </w:t>
      </w:r>
      <w:r w:rsidRPr="00351B0F">
        <w:rPr>
          <w:i/>
          <w:sz w:val="28"/>
          <w:szCs w:val="28"/>
        </w:rPr>
        <w:t xml:space="preserve">размера собственных средств (капитала) банка </w:t>
      </w:r>
      <w:r w:rsidRPr="00351B0F">
        <w:rPr>
          <w:b/>
          <w:i/>
          <w:sz w:val="28"/>
          <w:szCs w:val="28"/>
        </w:rPr>
        <w:t>(К)</w:t>
      </w:r>
      <w:r w:rsidRPr="00351B0F">
        <w:rPr>
          <w:sz w:val="28"/>
          <w:szCs w:val="28"/>
        </w:rPr>
        <w:t xml:space="preserve">. </w:t>
      </w:r>
    </w:p>
    <w:p w:rsidR="00ED2FC6" w:rsidRPr="00351B0F" w:rsidRDefault="00ED2FC6" w:rsidP="00ED2FC6">
      <w:pPr>
        <w:ind w:firstLine="709"/>
        <w:jc w:val="both"/>
        <w:rPr>
          <w:sz w:val="28"/>
          <w:szCs w:val="28"/>
        </w:rPr>
      </w:pPr>
      <w:r w:rsidRPr="00351B0F">
        <w:rPr>
          <w:b/>
          <w:sz w:val="28"/>
          <w:szCs w:val="28"/>
        </w:rPr>
        <w:t>Н7=(∑</w:t>
      </w:r>
      <w:proofErr w:type="spellStart"/>
      <w:r w:rsidRPr="00351B0F">
        <w:rPr>
          <w:b/>
          <w:sz w:val="28"/>
          <w:szCs w:val="28"/>
        </w:rPr>
        <w:t>Кскр</w:t>
      </w:r>
      <w:r w:rsidRPr="00351B0F">
        <w:rPr>
          <w:b/>
          <w:sz w:val="28"/>
          <w:szCs w:val="28"/>
          <w:lang w:val="en-US"/>
        </w:rPr>
        <w:t>i</w:t>
      </w:r>
      <w:proofErr w:type="spellEnd"/>
      <w:r w:rsidRPr="00351B0F">
        <w:rPr>
          <w:b/>
          <w:sz w:val="28"/>
          <w:szCs w:val="28"/>
        </w:rPr>
        <w:t>/К)*100  &lt;= 800%,</w:t>
      </w:r>
      <w:r w:rsidRPr="00351B0F">
        <w:rPr>
          <w:sz w:val="28"/>
          <w:szCs w:val="28"/>
        </w:rPr>
        <w:t xml:space="preserve"> где</w:t>
      </w:r>
    </w:p>
    <w:p w:rsidR="00ED2FC6" w:rsidRPr="00351B0F" w:rsidRDefault="00ED2FC6" w:rsidP="00ED2FC6">
      <w:pPr>
        <w:ind w:firstLine="709"/>
        <w:jc w:val="both"/>
        <w:rPr>
          <w:sz w:val="28"/>
          <w:szCs w:val="28"/>
        </w:rPr>
      </w:pPr>
      <w:proofErr w:type="spellStart"/>
      <w:r w:rsidRPr="00351B0F">
        <w:rPr>
          <w:sz w:val="28"/>
          <w:szCs w:val="28"/>
        </w:rPr>
        <w:t>Кскр_i</w:t>
      </w:r>
      <w:proofErr w:type="spellEnd"/>
      <w:r w:rsidRPr="00351B0F">
        <w:rPr>
          <w:sz w:val="28"/>
          <w:szCs w:val="28"/>
        </w:rPr>
        <w:t xml:space="preserve"> - </w:t>
      </w:r>
      <w:proofErr w:type="spellStart"/>
      <w:r w:rsidRPr="00351B0F">
        <w:rPr>
          <w:sz w:val="28"/>
          <w:szCs w:val="28"/>
        </w:rPr>
        <w:t>i-тый</w:t>
      </w:r>
      <w:proofErr w:type="spellEnd"/>
      <w:r w:rsidRPr="00351B0F">
        <w:rPr>
          <w:sz w:val="28"/>
          <w:szCs w:val="28"/>
        </w:rPr>
        <w:t xml:space="preserve"> крупный кредитный риск.</w:t>
      </w:r>
    </w:p>
    <w:p w:rsidR="00ED2FC6" w:rsidRPr="00351B0F" w:rsidRDefault="00ED2FC6" w:rsidP="00ED2FC6">
      <w:pPr>
        <w:ind w:firstLine="709"/>
        <w:jc w:val="both"/>
        <w:rPr>
          <w:sz w:val="28"/>
          <w:szCs w:val="28"/>
        </w:rPr>
      </w:pPr>
      <w:r w:rsidRPr="00351B0F">
        <w:rPr>
          <w:b/>
          <w:sz w:val="28"/>
          <w:szCs w:val="28"/>
        </w:rPr>
        <w:t>Норматив максимального размера кредитов, банковских гарантий и пор</w:t>
      </w:r>
      <w:r w:rsidRPr="00351B0F">
        <w:rPr>
          <w:b/>
          <w:sz w:val="28"/>
          <w:szCs w:val="28"/>
        </w:rPr>
        <w:t>у</w:t>
      </w:r>
      <w:r w:rsidRPr="00351B0F">
        <w:rPr>
          <w:b/>
          <w:sz w:val="28"/>
          <w:szCs w:val="28"/>
        </w:rPr>
        <w:t xml:space="preserve">чительств, предоставленных банком своим участникам (акционерам) (Н9.1) </w:t>
      </w:r>
      <w:r w:rsidRPr="00351B0F">
        <w:rPr>
          <w:sz w:val="28"/>
          <w:szCs w:val="28"/>
        </w:rPr>
        <w:t>(ма</w:t>
      </w:r>
      <w:r w:rsidRPr="00351B0F">
        <w:rPr>
          <w:sz w:val="28"/>
          <w:szCs w:val="28"/>
        </w:rPr>
        <w:t>к</w:t>
      </w:r>
      <w:r w:rsidRPr="00351B0F">
        <w:rPr>
          <w:sz w:val="28"/>
          <w:szCs w:val="28"/>
        </w:rPr>
        <w:t>симум 50%), регулирует (ограничивает) кредитный риск банка в отношении участн</w:t>
      </w:r>
      <w:r w:rsidRPr="00351B0F">
        <w:rPr>
          <w:sz w:val="28"/>
          <w:szCs w:val="28"/>
        </w:rPr>
        <w:t>и</w:t>
      </w:r>
      <w:r w:rsidRPr="00351B0F">
        <w:rPr>
          <w:sz w:val="28"/>
          <w:szCs w:val="28"/>
        </w:rPr>
        <w:t xml:space="preserve">ков (акционеров) банка и определяет максимальное отношение </w:t>
      </w:r>
      <w:r w:rsidRPr="00351B0F">
        <w:rPr>
          <w:i/>
          <w:sz w:val="28"/>
          <w:szCs w:val="28"/>
        </w:rPr>
        <w:t xml:space="preserve">размера кредитов, банковских гарантий и поручительств, предоставленных банком своим участникам (акционерам) </w:t>
      </w:r>
      <w:r w:rsidRPr="00351B0F">
        <w:rPr>
          <w:b/>
          <w:i/>
          <w:sz w:val="28"/>
          <w:szCs w:val="28"/>
        </w:rPr>
        <w:t>(∑</w:t>
      </w:r>
      <w:proofErr w:type="spellStart"/>
      <w:r w:rsidRPr="00351B0F">
        <w:rPr>
          <w:b/>
          <w:i/>
          <w:sz w:val="28"/>
          <w:szCs w:val="28"/>
        </w:rPr>
        <w:t>Кра</w:t>
      </w:r>
      <w:r w:rsidRPr="00351B0F">
        <w:rPr>
          <w:b/>
          <w:i/>
          <w:sz w:val="28"/>
          <w:szCs w:val="28"/>
          <w:lang w:val="en-US"/>
        </w:rPr>
        <w:t>i</w:t>
      </w:r>
      <w:proofErr w:type="spellEnd"/>
      <w:r w:rsidRPr="00351B0F">
        <w:rPr>
          <w:b/>
          <w:i/>
          <w:sz w:val="28"/>
          <w:szCs w:val="28"/>
        </w:rPr>
        <w:t>)</w:t>
      </w:r>
      <w:r w:rsidRPr="00351B0F">
        <w:rPr>
          <w:sz w:val="28"/>
          <w:szCs w:val="28"/>
        </w:rPr>
        <w:t xml:space="preserve"> к собственным средствам (капиталу) банка </w:t>
      </w:r>
      <w:r w:rsidRPr="00351B0F">
        <w:rPr>
          <w:b/>
          <w:i/>
          <w:sz w:val="28"/>
          <w:szCs w:val="28"/>
        </w:rPr>
        <w:t>(К)</w:t>
      </w:r>
      <w:r w:rsidRPr="00351B0F">
        <w:rPr>
          <w:sz w:val="28"/>
          <w:szCs w:val="28"/>
        </w:rPr>
        <w:t xml:space="preserve">. </w:t>
      </w:r>
      <w:r w:rsidRPr="00351B0F">
        <w:rPr>
          <w:i/>
          <w:sz w:val="28"/>
          <w:szCs w:val="28"/>
        </w:rPr>
        <w:t>Н9.1 рассчит</w:t>
      </w:r>
      <w:r w:rsidRPr="00351B0F">
        <w:rPr>
          <w:i/>
          <w:sz w:val="28"/>
          <w:szCs w:val="28"/>
        </w:rPr>
        <w:t>ы</w:t>
      </w:r>
      <w:r w:rsidRPr="00351B0F">
        <w:rPr>
          <w:i/>
          <w:sz w:val="28"/>
          <w:szCs w:val="28"/>
        </w:rPr>
        <w:t>вается по следующей формуле:</w:t>
      </w:r>
      <w:r w:rsidRPr="00351B0F">
        <w:rPr>
          <w:b/>
          <w:sz w:val="28"/>
          <w:szCs w:val="28"/>
        </w:rPr>
        <w:t>Н9.1=(∑</w:t>
      </w:r>
      <w:proofErr w:type="spellStart"/>
      <w:r w:rsidRPr="00351B0F">
        <w:rPr>
          <w:b/>
          <w:sz w:val="28"/>
          <w:szCs w:val="28"/>
        </w:rPr>
        <w:t>Кра</w:t>
      </w:r>
      <w:r w:rsidRPr="00351B0F">
        <w:rPr>
          <w:b/>
          <w:sz w:val="28"/>
          <w:szCs w:val="28"/>
          <w:lang w:val="en-US"/>
        </w:rPr>
        <w:t>i</w:t>
      </w:r>
      <w:proofErr w:type="spellEnd"/>
      <w:r w:rsidRPr="00351B0F">
        <w:rPr>
          <w:b/>
          <w:sz w:val="28"/>
          <w:szCs w:val="28"/>
        </w:rPr>
        <w:t xml:space="preserve">/К)*100% </w:t>
      </w:r>
      <w:r w:rsidRPr="00351B0F">
        <w:rPr>
          <w:sz w:val="28"/>
          <w:szCs w:val="28"/>
        </w:rPr>
        <w:t>&lt;= 50%, где</w:t>
      </w:r>
    </w:p>
    <w:p w:rsidR="00ED2FC6" w:rsidRPr="00351B0F" w:rsidRDefault="00ED2FC6" w:rsidP="00ED2FC6">
      <w:pPr>
        <w:ind w:firstLine="709"/>
        <w:jc w:val="both"/>
        <w:rPr>
          <w:sz w:val="28"/>
          <w:szCs w:val="28"/>
        </w:rPr>
      </w:pPr>
      <w:proofErr w:type="spellStart"/>
      <w:r w:rsidRPr="00351B0F">
        <w:rPr>
          <w:sz w:val="28"/>
          <w:szCs w:val="28"/>
        </w:rPr>
        <w:t>Kpa_i</w:t>
      </w:r>
      <w:proofErr w:type="spellEnd"/>
      <w:r w:rsidRPr="00351B0F">
        <w:rPr>
          <w:sz w:val="28"/>
          <w:szCs w:val="28"/>
        </w:rPr>
        <w:t xml:space="preserve"> - величина i-того кредитного требования банка, а также кредитного риска по условным обязательствам кредитного характера, срочным сделкам и производным финансовым инструментам в отношении участников (акционеров), которые имеют право распоряжаться 5 и более процентами долей (голосующих акций) банка.</w:t>
      </w:r>
    </w:p>
    <w:p w:rsidR="00ED2FC6" w:rsidRPr="00351B0F" w:rsidRDefault="00ED2FC6" w:rsidP="00ED2FC6">
      <w:pPr>
        <w:ind w:firstLine="709"/>
        <w:jc w:val="both"/>
        <w:rPr>
          <w:sz w:val="28"/>
          <w:szCs w:val="28"/>
        </w:rPr>
      </w:pPr>
      <w:r w:rsidRPr="00351B0F">
        <w:rPr>
          <w:b/>
          <w:sz w:val="28"/>
          <w:szCs w:val="28"/>
        </w:rPr>
        <w:t>Норматив совокупной величины риска по инсайдерам банка (Н10.1)</w:t>
      </w:r>
      <w:r w:rsidRPr="00351B0F">
        <w:rPr>
          <w:sz w:val="28"/>
          <w:szCs w:val="28"/>
        </w:rPr>
        <w:t xml:space="preserve"> (ма</w:t>
      </w:r>
      <w:r w:rsidRPr="00351B0F">
        <w:rPr>
          <w:sz w:val="28"/>
          <w:szCs w:val="28"/>
        </w:rPr>
        <w:t>к</w:t>
      </w:r>
      <w:r w:rsidRPr="00351B0F">
        <w:rPr>
          <w:sz w:val="28"/>
          <w:szCs w:val="28"/>
        </w:rPr>
        <w:t>симум 3%) регулирует (ограничивает) совокупный кредитный риск банка в отношении всех инсайдеров, к которым относятся физические лица, способные воздействовать на принятие решения о выдаче кредита банком.</w:t>
      </w:r>
    </w:p>
    <w:p w:rsidR="00ED2FC6" w:rsidRPr="00351B0F" w:rsidRDefault="00ED2FC6" w:rsidP="00ED2FC6">
      <w:pPr>
        <w:ind w:firstLine="709"/>
        <w:jc w:val="both"/>
        <w:rPr>
          <w:sz w:val="28"/>
          <w:szCs w:val="28"/>
        </w:rPr>
      </w:pPr>
      <w:r w:rsidRPr="00351B0F">
        <w:rPr>
          <w:sz w:val="28"/>
          <w:szCs w:val="28"/>
        </w:rPr>
        <w:t xml:space="preserve">Норматив Н10.1 определяет максимальное отношение </w:t>
      </w:r>
      <w:r w:rsidRPr="00351B0F">
        <w:rPr>
          <w:i/>
          <w:sz w:val="28"/>
          <w:szCs w:val="28"/>
        </w:rPr>
        <w:t>совокупной суммы кр</w:t>
      </w:r>
      <w:r w:rsidRPr="00351B0F">
        <w:rPr>
          <w:i/>
          <w:sz w:val="28"/>
          <w:szCs w:val="28"/>
        </w:rPr>
        <w:t>е</w:t>
      </w:r>
      <w:r w:rsidRPr="00351B0F">
        <w:rPr>
          <w:i/>
          <w:sz w:val="28"/>
          <w:szCs w:val="28"/>
        </w:rPr>
        <w:t>дитных требований к инсайдерам</w:t>
      </w:r>
      <w:r w:rsidRPr="00351B0F">
        <w:rPr>
          <w:sz w:val="28"/>
          <w:szCs w:val="28"/>
        </w:rPr>
        <w:t xml:space="preserve"> </w:t>
      </w:r>
      <w:r w:rsidRPr="00351B0F">
        <w:rPr>
          <w:b/>
          <w:i/>
          <w:sz w:val="28"/>
          <w:szCs w:val="28"/>
        </w:rPr>
        <w:t>(∑</w:t>
      </w:r>
      <w:proofErr w:type="spellStart"/>
      <w:r w:rsidRPr="00351B0F">
        <w:rPr>
          <w:b/>
          <w:i/>
          <w:sz w:val="28"/>
          <w:szCs w:val="28"/>
        </w:rPr>
        <w:t>Крси</w:t>
      </w:r>
      <w:r w:rsidRPr="00351B0F">
        <w:rPr>
          <w:b/>
          <w:i/>
          <w:sz w:val="28"/>
          <w:szCs w:val="28"/>
          <w:lang w:val="en-US"/>
        </w:rPr>
        <w:t>i</w:t>
      </w:r>
      <w:proofErr w:type="spellEnd"/>
      <w:r w:rsidRPr="00351B0F">
        <w:rPr>
          <w:b/>
          <w:i/>
          <w:sz w:val="28"/>
          <w:szCs w:val="28"/>
        </w:rPr>
        <w:t>)</w:t>
      </w:r>
      <w:r w:rsidRPr="00351B0F">
        <w:rPr>
          <w:sz w:val="28"/>
          <w:szCs w:val="28"/>
        </w:rPr>
        <w:t xml:space="preserve"> к собственным средствам (капиталу) банка </w:t>
      </w:r>
      <w:r w:rsidRPr="00351B0F">
        <w:rPr>
          <w:b/>
          <w:i/>
          <w:sz w:val="28"/>
          <w:szCs w:val="28"/>
        </w:rPr>
        <w:t>(К)</w:t>
      </w:r>
      <w:r w:rsidRPr="00351B0F">
        <w:rPr>
          <w:sz w:val="28"/>
          <w:szCs w:val="28"/>
        </w:rPr>
        <w:t xml:space="preserve">. </w:t>
      </w:r>
      <w:r w:rsidRPr="00351B0F">
        <w:rPr>
          <w:i/>
          <w:sz w:val="28"/>
          <w:szCs w:val="28"/>
        </w:rPr>
        <w:t>Н10.1 рассчитывается по следующей формуле:</w:t>
      </w:r>
      <w:r w:rsidRPr="00351B0F">
        <w:rPr>
          <w:b/>
          <w:sz w:val="28"/>
          <w:szCs w:val="28"/>
        </w:rPr>
        <w:t xml:space="preserve"> Н10.1=(∑</w:t>
      </w:r>
      <w:proofErr w:type="spellStart"/>
      <w:r w:rsidRPr="00351B0F">
        <w:rPr>
          <w:b/>
          <w:sz w:val="28"/>
          <w:szCs w:val="28"/>
        </w:rPr>
        <w:t>Крси</w:t>
      </w:r>
      <w:r w:rsidRPr="00351B0F">
        <w:rPr>
          <w:b/>
          <w:sz w:val="28"/>
          <w:szCs w:val="28"/>
          <w:lang w:val="en-US"/>
        </w:rPr>
        <w:t>i</w:t>
      </w:r>
      <w:proofErr w:type="spellEnd"/>
      <w:r w:rsidRPr="00351B0F">
        <w:rPr>
          <w:b/>
          <w:sz w:val="28"/>
          <w:szCs w:val="28"/>
        </w:rPr>
        <w:t xml:space="preserve">/К)*100% </w:t>
      </w:r>
      <w:r w:rsidRPr="00351B0F">
        <w:rPr>
          <w:sz w:val="28"/>
          <w:szCs w:val="28"/>
        </w:rPr>
        <w:t>&lt;= 3%, где</w:t>
      </w:r>
    </w:p>
    <w:p w:rsidR="00ED2FC6" w:rsidRPr="00351B0F" w:rsidRDefault="00ED2FC6" w:rsidP="00ED2FC6">
      <w:pPr>
        <w:ind w:firstLine="709"/>
        <w:jc w:val="both"/>
        <w:rPr>
          <w:sz w:val="28"/>
          <w:szCs w:val="28"/>
        </w:rPr>
      </w:pPr>
      <w:proofErr w:type="spellStart"/>
      <w:r w:rsidRPr="00351B0F">
        <w:rPr>
          <w:sz w:val="28"/>
          <w:szCs w:val="28"/>
        </w:rPr>
        <w:t>Kpси_i</w:t>
      </w:r>
      <w:proofErr w:type="spellEnd"/>
      <w:r w:rsidRPr="00351B0F">
        <w:rPr>
          <w:sz w:val="28"/>
          <w:szCs w:val="28"/>
        </w:rPr>
        <w:t xml:space="preserve"> - величина i-того кредитного требования к инсайдеру банка, кредитного риска по условным обязательствам кредитного характера, срочным сделкам и прои</w:t>
      </w:r>
      <w:r w:rsidRPr="00351B0F">
        <w:rPr>
          <w:sz w:val="28"/>
          <w:szCs w:val="28"/>
        </w:rPr>
        <w:t>з</w:t>
      </w:r>
      <w:r w:rsidRPr="00351B0F">
        <w:rPr>
          <w:sz w:val="28"/>
          <w:szCs w:val="28"/>
        </w:rPr>
        <w:t>водным финансовым инструментам, заключенным с инсайдером</w:t>
      </w:r>
    </w:p>
    <w:p w:rsidR="00ED2FC6" w:rsidRPr="00351B0F" w:rsidRDefault="00ED2FC6" w:rsidP="00ED2FC6">
      <w:pPr>
        <w:ind w:firstLine="709"/>
        <w:jc w:val="both"/>
        <w:rPr>
          <w:sz w:val="28"/>
          <w:szCs w:val="28"/>
        </w:rPr>
      </w:pPr>
    </w:p>
    <w:p w:rsidR="00ED2FC6" w:rsidRDefault="00ED2FC6" w:rsidP="00ED2FC6">
      <w:pPr>
        <w:suppressAutoHyphens/>
        <w:jc w:val="both"/>
        <w:rPr>
          <w:sz w:val="28"/>
          <w:szCs w:val="28"/>
        </w:rPr>
      </w:pPr>
    </w:p>
    <w:p w:rsidR="00ED2FC6" w:rsidRDefault="00ED2FC6" w:rsidP="00ED2FC6">
      <w:pPr>
        <w:suppressAutoHyphens/>
        <w:jc w:val="both"/>
        <w:rPr>
          <w:sz w:val="28"/>
          <w:szCs w:val="28"/>
        </w:rPr>
      </w:pPr>
    </w:p>
    <w:p w:rsidR="00ED2FC6" w:rsidRPr="007B41C2" w:rsidRDefault="00ED2FC6" w:rsidP="00ED2FC6">
      <w:pPr>
        <w:pStyle w:val="a4"/>
        <w:contextualSpacing/>
        <w:jc w:val="both"/>
        <w:rPr>
          <w:rFonts w:ascii="Times New Roman" w:hAnsi="Times New Roman" w:cs="Times New Roman"/>
          <w:b w:val="0"/>
          <w:highlight w:val="yellow"/>
        </w:rPr>
      </w:pPr>
      <w:r>
        <w:rPr>
          <w:rFonts w:ascii="Times New Roman" w:hAnsi="Times New Roman" w:cs="Times New Roman"/>
          <w:b w:val="0"/>
          <w:highlight w:val="yellow"/>
        </w:rPr>
        <w:lastRenderedPageBreak/>
        <w:t>57.</w:t>
      </w:r>
      <w:r w:rsidRPr="00351B0F">
        <w:rPr>
          <w:rFonts w:ascii="Times New Roman" w:hAnsi="Times New Roman" w:cs="Times New Roman"/>
          <w:b w:val="0"/>
          <w:highlight w:val="yellow"/>
        </w:rPr>
        <w:t xml:space="preserve">Оценка качества ссуды  и качества кредитного портфеля банка .  </w:t>
      </w:r>
      <w:r>
        <w:rPr>
          <w:rFonts w:ascii="Times New Roman" w:hAnsi="Times New Roman" w:cs="Times New Roman"/>
          <w:b w:val="0"/>
        </w:rPr>
        <w:cr/>
        <w:t xml:space="preserve"> </w:t>
      </w:r>
      <w:r w:rsidR="0037101C" w:rsidRPr="0037101C">
        <w:rPr>
          <w:rFonts w:ascii="Times New Roman" w:hAnsi="Times New Roman" w:cs="Times New Roman"/>
          <w:b w:val="0"/>
        </w:rPr>
        <w:t>Положение Банка России от 26 марта 2004 г. N 254-П "О порядке формирования кр</w:t>
      </w:r>
      <w:r w:rsidR="0037101C" w:rsidRPr="0037101C">
        <w:rPr>
          <w:rFonts w:ascii="Times New Roman" w:hAnsi="Times New Roman" w:cs="Times New Roman"/>
          <w:b w:val="0"/>
        </w:rPr>
        <w:t>е</w:t>
      </w:r>
      <w:r w:rsidR="0037101C" w:rsidRPr="0037101C">
        <w:rPr>
          <w:rFonts w:ascii="Times New Roman" w:hAnsi="Times New Roman" w:cs="Times New Roman"/>
          <w:b w:val="0"/>
        </w:rPr>
        <w:t>дитными организациями резервов на возможные потери по ссудам, по ссудной и пр</w:t>
      </w:r>
      <w:r w:rsidR="0037101C" w:rsidRPr="0037101C">
        <w:rPr>
          <w:rFonts w:ascii="Times New Roman" w:hAnsi="Times New Roman" w:cs="Times New Roman"/>
          <w:b w:val="0"/>
        </w:rPr>
        <w:t>и</w:t>
      </w:r>
      <w:r w:rsidR="0037101C" w:rsidRPr="0037101C">
        <w:rPr>
          <w:rFonts w:ascii="Times New Roman" w:hAnsi="Times New Roman" w:cs="Times New Roman"/>
          <w:b w:val="0"/>
        </w:rPr>
        <w:t>равненной к ней задолженности".</w:t>
      </w:r>
      <w:r>
        <w:rPr>
          <w:rFonts w:ascii="Times New Roman" w:hAnsi="Times New Roman" w:cs="Times New Roman"/>
          <w:b w:val="0"/>
        </w:rPr>
        <w:t>Ссуды классифицируются:</w:t>
      </w:r>
    </w:p>
    <w:p w:rsidR="00ED2FC6" w:rsidRPr="00351B0F" w:rsidRDefault="00ED2FC6" w:rsidP="00ED2FC6">
      <w:pPr>
        <w:pStyle w:val="a4"/>
        <w:contextualSpacing/>
        <w:jc w:val="both"/>
        <w:rPr>
          <w:rFonts w:ascii="Times New Roman" w:hAnsi="Times New Roman" w:cs="Times New Roman"/>
          <w:b w:val="0"/>
        </w:rPr>
      </w:pPr>
      <w:r w:rsidRPr="00351B0F">
        <w:rPr>
          <w:rFonts w:ascii="Times New Roman" w:hAnsi="Times New Roman" w:cs="Times New Roman"/>
          <w:b w:val="0"/>
        </w:rPr>
        <w:t>1. стандартные ссуд</w:t>
      </w:r>
      <w:r>
        <w:rPr>
          <w:rFonts w:ascii="Times New Roman" w:hAnsi="Times New Roman" w:cs="Times New Roman"/>
          <w:b w:val="0"/>
        </w:rPr>
        <w:t>ы - отсутствие кредитного риска</w:t>
      </w:r>
    </w:p>
    <w:p w:rsidR="00ED2FC6" w:rsidRPr="00351B0F" w:rsidRDefault="00ED2FC6" w:rsidP="00ED2FC6">
      <w:pPr>
        <w:pStyle w:val="a4"/>
        <w:contextualSpacing/>
        <w:jc w:val="both"/>
        <w:rPr>
          <w:rFonts w:ascii="Times New Roman" w:hAnsi="Times New Roman" w:cs="Times New Roman"/>
          <w:b w:val="0"/>
        </w:rPr>
      </w:pPr>
      <w:r w:rsidRPr="00351B0F">
        <w:rPr>
          <w:rFonts w:ascii="Times New Roman" w:hAnsi="Times New Roman" w:cs="Times New Roman"/>
          <w:b w:val="0"/>
        </w:rPr>
        <w:t>2. нестандартные ссуды - умерен</w:t>
      </w:r>
      <w:r>
        <w:rPr>
          <w:rFonts w:ascii="Times New Roman" w:hAnsi="Times New Roman" w:cs="Times New Roman"/>
          <w:b w:val="0"/>
        </w:rPr>
        <w:t>ный кредитный риск(от 0 до 20%)</w:t>
      </w:r>
    </w:p>
    <w:p w:rsidR="00ED2FC6" w:rsidRPr="00351B0F" w:rsidRDefault="00ED2FC6" w:rsidP="00ED2FC6">
      <w:pPr>
        <w:pStyle w:val="a4"/>
        <w:contextualSpacing/>
        <w:jc w:val="both"/>
        <w:rPr>
          <w:rFonts w:ascii="Times New Roman" w:hAnsi="Times New Roman" w:cs="Times New Roman"/>
          <w:b w:val="0"/>
        </w:rPr>
      </w:pPr>
      <w:r w:rsidRPr="00351B0F">
        <w:rPr>
          <w:rFonts w:ascii="Times New Roman" w:hAnsi="Times New Roman" w:cs="Times New Roman"/>
          <w:b w:val="0"/>
        </w:rPr>
        <w:t>3. сомнительные ссуды - значи</w:t>
      </w:r>
      <w:r>
        <w:rPr>
          <w:rFonts w:ascii="Times New Roman" w:hAnsi="Times New Roman" w:cs="Times New Roman"/>
          <w:b w:val="0"/>
        </w:rPr>
        <w:t>тельный кредитный риск (21-50%)</w:t>
      </w:r>
    </w:p>
    <w:p w:rsidR="00ED2FC6" w:rsidRPr="00351B0F" w:rsidRDefault="00ED2FC6" w:rsidP="00ED2FC6">
      <w:pPr>
        <w:pStyle w:val="a4"/>
        <w:contextualSpacing/>
        <w:jc w:val="both"/>
        <w:rPr>
          <w:rFonts w:ascii="Times New Roman" w:hAnsi="Times New Roman" w:cs="Times New Roman"/>
          <w:b w:val="0"/>
        </w:rPr>
      </w:pPr>
      <w:r w:rsidRPr="00351B0F">
        <w:rPr>
          <w:rFonts w:ascii="Times New Roman" w:hAnsi="Times New Roman" w:cs="Times New Roman"/>
          <w:b w:val="0"/>
        </w:rPr>
        <w:t xml:space="preserve">4. проблемные ссуды - </w:t>
      </w:r>
      <w:r>
        <w:rPr>
          <w:rFonts w:ascii="Times New Roman" w:hAnsi="Times New Roman" w:cs="Times New Roman"/>
          <w:b w:val="0"/>
        </w:rPr>
        <w:t>высокий кредитный риск(51-100%)</w:t>
      </w:r>
    </w:p>
    <w:p w:rsidR="00ED2FC6" w:rsidRDefault="00ED2FC6" w:rsidP="00ED2FC6">
      <w:pPr>
        <w:pStyle w:val="a4"/>
        <w:contextualSpacing/>
        <w:jc w:val="both"/>
        <w:rPr>
          <w:rFonts w:ascii="Times New Roman" w:hAnsi="Times New Roman" w:cs="Times New Roman"/>
          <w:b w:val="0"/>
        </w:rPr>
      </w:pPr>
      <w:r w:rsidRPr="00351B0F">
        <w:rPr>
          <w:rFonts w:ascii="Times New Roman" w:hAnsi="Times New Roman" w:cs="Times New Roman"/>
          <w:b w:val="0"/>
        </w:rPr>
        <w:t>5. безнадежные ссуды - отсутствует вероятность возврата ссуды в силу неспособности или отказа заемщика выполнять обязательства по ссу</w:t>
      </w:r>
      <w:r>
        <w:rPr>
          <w:rFonts w:ascii="Times New Roman" w:hAnsi="Times New Roman" w:cs="Times New Roman"/>
          <w:b w:val="0"/>
        </w:rPr>
        <w:t>де</w:t>
      </w:r>
      <w:r w:rsidR="0037101C">
        <w:rPr>
          <w:rFonts w:ascii="Times New Roman" w:hAnsi="Times New Roman" w:cs="Times New Roman"/>
          <w:b w:val="0"/>
        </w:rPr>
        <w:t>.</w:t>
      </w:r>
    </w:p>
    <w:p w:rsidR="0037101C" w:rsidRPr="0013462E" w:rsidRDefault="0037101C" w:rsidP="0037101C">
      <w:pPr>
        <w:tabs>
          <w:tab w:val="num" w:pos="0"/>
        </w:tabs>
        <w:ind w:firstLine="284"/>
        <w:jc w:val="both"/>
        <w:rPr>
          <w:i/>
          <w:sz w:val="28"/>
          <w:szCs w:val="28"/>
        </w:rPr>
      </w:pPr>
      <w:r w:rsidRPr="0013462E">
        <w:rPr>
          <w:i/>
          <w:sz w:val="28"/>
          <w:szCs w:val="28"/>
        </w:rPr>
        <w:t xml:space="preserve">Ссуды, отнесенные ко </w:t>
      </w:r>
      <w:r>
        <w:rPr>
          <w:i/>
          <w:sz w:val="28"/>
          <w:szCs w:val="28"/>
        </w:rPr>
        <w:t>2-5</w:t>
      </w:r>
      <w:r w:rsidRPr="0013462E">
        <w:rPr>
          <w:i/>
          <w:sz w:val="28"/>
          <w:szCs w:val="28"/>
        </w:rPr>
        <w:t xml:space="preserve"> категориям качества, являются обесцененными.</w:t>
      </w:r>
    </w:p>
    <w:p w:rsidR="00ED2FC6" w:rsidRPr="00351B0F" w:rsidRDefault="00ED2FC6" w:rsidP="00ED2FC6">
      <w:pPr>
        <w:pStyle w:val="a4"/>
        <w:contextualSpacing/>
        <w:jc w:val="both"/>
        <w:rPr>
          <w:rFonts w:ascii="Times New Roman" w:hAnsi="Times New Roman" w:cs="Times New Roman"/>
          <w:b w:val="0"/>
        </w:rPr>
      </w:pPr>
      <w:r w:rsidRPr="00351B0F">
        <w:rPr>
          <w:rFonts w:ascii="Times New Roman" w:hAnsi="Times New Roman" w:cs="Times New Roman"/>
          <w:b w:val="0"/>
        </w:rPr>
        <w:t xml:space="preserve">Кредитный портфель - это совокупность остатков задолженности по основному долгу по активным кредитным </w:t>
      </w:r>
      <w:r>
        <w:rPr>
          <w:rFonts w:ascii="Times New Roman" w:hAnsi="Times New Roman" w:cs="Times New Roman"/>
          <w:b w:val="0"/>
        </w:rPr>
        <w:t>операциям на определенную дату.</w:t>
      </w:r>
    </w:p>
    <w:p w:rsidR="0037101C" w:rsidRPr="0013462E" w:rsidRDefault="0037101C" w:rsidP="0037101C">
      <w:pPr>
        <w:tabs>
          <w:tab w:val="num" w:pos="0"/>
        </w:tabs>
        <w:ind w:firstLine="284"/>
        <w:jc w:val="both"/>
        <w:rPr>
          <w:sz w:val="28"/>
          <w:szCs w:val="28"/>
        </w:rPr>
      </w:pPr>
      <w:r w:rsidRPr="0013462E">
        <w:rPr>
          <w:sz w:val="28"/>
          <w:szCs w:val="28"/>
        </w:rPr>
        <w:t xml:space="preserve"> </w:t>
      </w:r>
      <w:r w:rsidRPr="0013462E">
        <w:rPr>
          <w:b/>
          <w:sz w:val="28"/>
          <w:szCs w:val="28"/>
        </w:rPr>
        <w:t>I категория качества</w:t>
      </w:r>
      <w:r w:rsidRPr="0013462E">
        <w:rPr>
          <w:sz w:val="28"/>
          <w:szCs w:val="28"/>
        </w:rPr>
        <w:t xml:space="preserve"> - портфели однородных ссуд с размером сформированного резерва </w:t>
      </w:r>
      <w:r w:rsidRPr="0013462E">
        <w:rPr>
          <w:b/>
          <w:sz w:val="28"/>
          <w:szCs w:val="28"/>
        </w:rPr>
        <w:t>0%</w:t>
      </w:r>
      <w:r w:rsidRPr="0013462E">
        <w:rPr>
          <w:sz w:val="28"/>
          <w:szCs w:val="28"/>
        </w:rPr>
        <w:t xml:space="preserve"> (потери по портфелю однородных ссуд отсутствуют); </w:t>
      </w:r>
      <w:r w:rsidRPr="0013462E">
        <w:rPr>
          <w:b/>
          <w:sz w:val="28"/>
          <w:szCs w:val="28"/>
        </w:rPr>
        <w:t>II категория кач</w:t>
      </w:r>
      <w:r w:rsidRPr="0013462E">
        <w:rPr>
          <w:b/>
          <w:sz w:val="28"/>
          <w:szCs w:val="28"/>
        </w:rPr>
        <w:t>е</w:t>
      </w:r>
      <w:r w:rsidRPr="0013462E">
        <w:rPr>
          <w:b/>
          <w:sz w:val="28"/>
          <w:szCs w:val="28"/>
        </w:rPr>
        <w:t>ства</w:t>
      </w:r>
      <w:r w:rsidRPr="0013462E">
        <w:rPr>
          <w:sz w:val="28"/>
          <w:szCs w:val="28"/>
        </w:rPr>
        <w:t xml:space="preserve"> - портфели однородных ссуд с размером сформированного резерва </w:t>
      </w:r>
      <w:r w:rsidRPr="0013462E">
        <w:rPr>
          <w:b/>
          <w:sz w:val="28"/>
          <w:szCs w:val="28"/>
        </w:rPr>
        <w:t>не более 3%</w:t>
      </w:r>
      <w:r w:rsidRPr="0013462E">
        <w:rPr>
          <w:sz w:val="28"/>
          <w:szCs w:val="28"/>
        </w:rPr>
        <w:t xml:space="preserve"> совокупной балансовой стоимости ссуд, объединенных в портфель; </w:t>
      </w:r>
      <w:r w:rsidRPr="0013462E">
        <w:rPr>
          <w:b/>
          <w:sz w:val="28"/>
          <w:szCs w:val="28"/>
        </w:rPr>
        <w:t>III категория к</w:t>
      </w:r>
      <w:r w:rsidRPr="0013462E">
        <w:rPr>
          <w:b/>
          <w:sz w:val="28"/>
          <w:szCs w:val="28"/>
        </w:rPr>
        <w:t>а</w:t>
      </w:r>
      <w:r w:rsidRPr="0013462E">
        <w:rPr>
          <w:b/>
          <w:sz w:val="28"/>
          <w:szCs w:val="28"/>
        </w:rPr>
        <w:t>чества</w:t>
      </w:r>
      <w:r w:rsidRPr="0013462E">
        <w:rPr>
          <w:sz w:val="28"/>
          <w:szCs w:val="28"/>
        </w:rPr>
        <w:t xml:space="preserve"> - портфели однородных ссуд с размером сформированного резерва </w:t>
      </w:r>
      <w:r w:rsidRPr="0013462E">
        <w:rPr>
          <w:b/>
          <w:sz w:val="28"/>
          <w:szCs w:val="28"/>
        </w:rPr>
        <w:t xml:space="preserve">свыше 3 и до 20% </w:t>
      </w:r>
      <w:r w:rsidRPr="0013462E">
        <w:rPr>
          <w:sz w:val="28"/>
          <w:szCs w:val="28"/>
        </w:rPr>
        <w:t xml:space="preserve">совокупной балансовой стоимости ссуд, объединенных в портфель; </w:t>
      </w:r>
      <w:r w:rsidRPr="0013462E">
        <w:rPr>
          <w:b/>
          <w:sz w:val="28"/>
          <w:szCs w:val="28"/>
        </w:rPr>
        <w:t>IV кат</w:t>
      </w:r>
      <w:r w:rsidRPr="0013462E">
        <w:rPr>
          <w:b/>
          <w:sz w:val="28"/>
          <w:szCs w:val="28"/>
        </w:rPr>
        <w:t>е</w:t>
      </w:r>
      <w:r w:rsidRPr="0013462E">
        <w:rPr>
          <w:b/>
          <w:sz w:val="28"/>
          <w:szCs w:val="28"/>
        </w:rPr>
        <w:t>гория качества</w:t>
      </w:r>
      <w:r w:rsidRPr="0013462E">
        <w:rPr>
          <w:sz w:val="28"/>
          <w:szCs w:val="28"/>
        </w:rPr>
        <w:t xml:space="preserve"> - портфели однородных ссуд с размером сформированного резерва </w:t>
      </w:r>
      <w:r w:rsidRPr="0013462E">
        <w:rPr>
          <w:b/>
          <w:sz w:val="28"/>
          <w:szCs w:val="28"/>
        </w:rPr>
        <w:t>свыше 20 и до 50%</w:t>
      </w:r>
      <w:r w:rsidRPr="0013462E">
        <w:rPr>
          <w:sz w:val="28"/>
          <w:szCs w:val="28"/>
        </w:rPr>
        <w:t xml:space="preserve"> совокупной балансовой стоимости ссуд, объединенных в пор</w:t>
      </w:r>
      <w:r w:rsidRPr="0013462E">
        <w:rPr>
          <w:sz w:val="28"/>
          <w:szCs w:val="28"/>
        </w:rPr>
        <w:t>т</w:t>
      </w:r>
      <w:r w:rsidRPr="0013462E">
        <w:rPr>
          <w:sz w:val="28"/>
          <w:szCs w:val="28"/>
        </w:rPr>
        <w:t xml:space="preserve">фель; </w:t>
      </w:r>
      <w:r w:rsidRPr="0013462E">
        <w:rPr>
          <w:b/>
          <w:sz w:val="28"/>
          <w:szCs w:val="28"/>
        </w:rPr>
        <w:t>V категория качества</w:t>
      </w:r>
      <w:r w:rsidRPr="0013462E">
        <w:rPr>
          <w:sz w:val="28"/>
          <w:szCs w:val="28"/>
        </w:rPr>
        <w:t xml:space="preserve"> - портфели однородных ссуд с размером сформирова</w:t>
      </w:r>
      <w:r w:rsidRPr="0013462E">
        <w:rPr>
          <w:sz w:val="28"/>
          <w:szCs w:val="28"/>
        </w:rPr>
        <w:t>н</w:t>
      </w:r>
      <w:r w:rsidRPr="0013462E">
        <w:rPr>
          <w:sz w:val="28"/>
          <w:szCs w:val="28"/>
        </w:rPr>
        <w:t xml:space="preserve">ного резерва </w:t>
      </w:r>
      <w:r w:rsidRPr="0013462E">
        <w:rPr>
          <w:b/>
          <w:sz w:val="28"/>
          <w:szCs w:val="28"/>
        </w:rPr>
        <w:t>свыше 50%</w:t>
      </w:r>
      <w:r w:rsidRPr="0013462E">
        <w:rPr>
          <w:sz w:val="28"/>
          <w:szCs w:val="28"/>
        </w:rPr>
        <w:t xml:space="preserve"> совокупной балансовой стоимости ссуд, объединенных в портфель.</w:t>
      </w:r>
    </w:p>
    <w:p w:rsidR="00ED2FC6" w:rsidRDefault="00ED2FC6" w:rsidP="00ED2FC6">
      <w:pPr>
        <w:pStyle w:val="a4"/>
        <w:contextualSpacing/>
        <w:jc w:val="both"/>
        <w:rPr>
          <w:rFonts w:ascii="Times New Roman" w:hAnsi="Times New Roman" w:cs="Times New Roman"/>
          <w:b w:val="0"/>
        </w:rPr>
      </w:pPr>
    </w:p>
    <w:p w:rsidR="00ED2FC6" w:rsidRDefault="00ED2FC6" w:rsidP="00ED2FC6">
      <w:pPr>
        <w:pStyle w:val="a4"/>
        <w:contextualSpacing/>
        <w:jc w:val="both"/>
        <w:rPr>
          <w:rFonts w:ascii="Times New Roman" w:hAnsi="Times New Roman" w:cs="Times New Roman"/>
          <w:b w:val="0"/>
        </w:rPr>
      </w:pPr>
    </w:p>
    <w:p w:rsidR="00ED2FC6" w:rsidRDefault="00ED2FC6" w:rsidP="00ED2FC6">
      <w:pPr>
        <w:pStyle w:val="a4"/>
        <w:contextualSpacing/>
        <w:jc w:val="both"/>
        <w:rPr>
          <w:rFonts w:ascii="Times New Roman" w:hAnsi="Times New Roman" w:cs="Times New Roman"/>
          <w:b w:val="0"/>
        </w:rPr>
      </w:pPr>
    </w:p>
    <w:p w:rsidR="00ED2FC6" w:rsidRDefault="00ED2FC6" w:rsidP="00ED2FC6">
      <w:pPr>
        <w:pStyle w:val="a4"/>
        <w:contextualSpacing/>
        <w:jc w:val="both"/>
        <w:rPr>
          <w:rFonts w:ascii="Times New Roman" w:hAnsi="Times New Roman" w:cs="Times New Roman"/>
          <w:b w:val="0"/>
        </w:rPr>
      </w:pPr>
    </w:p>
    <w:p w:rsidR="00ED2FC6" w:rsidRDefault="00ED2FC6" w:rsidP="00ED2FC6">
      <w:pPr>
        <w:pStyle w:val="a4"/>
        <w:contextualSpacing/>
        <w:jc w:val="both"/>
        <w:rPr>
          <w:rFonts w:ascii="Times New Roman" w:hAnsi="Times New Roman" w:cs="Times New Roman"/>
          <w:b w:val="0"/>
        </w:rPr>
      </w:pPr>
    </w:p>
    <w:p w:rsidR="00ED2FC6" w:rsidRDefault="00ED2FC6" w:rsidP="00ED2FC6">
      <w:pPr>
        <w:pStyle w:val="a4"/>
        <w:contextualSpacing/>
        <w:jc w:val="both"/>
        <w:rPr>
          <w:rFonts w:ascii="Times New Roman" w:hAnsi="Times New Roman" w:cs="Times New Roman"/>
          <w:b w:val="0"/>
        </w:rPr>
      </w:pPr>
    </w:p>
    <w:p w:rsidR="00ED2FC6" w:rsidRDefault="00ED2FC6" w:rsidP="00ED2FC6">
      <w:pPr>
        <w:pStyle w:val="a4"/>
        <w:contextualSpacing/>
        <w:jc w:val="both"/>
        <w:rPr>
          <w:rFonts w:ascii="Times New Roman" w:hAnsi="Times New Roman" w:cs="Times New Roman"/>
          <w:b w:val="0"/>
        </w:rPr>
      </w:pPr>
    </w:p>
    <w:p w:rsidR="00ED2FC6" w:rsidRDefault="00ED2FC6" w:rsidP="00ED2FC6">
      <w:pPr>
        <w:pStyle w:val="a4"/>
        <w:contextualSpacing/>
        <w:jc w:val="both"/>
        <w:rPr>
          <w:rFonts w:ascii="Times New Roman" w:hAnsi="Times New Roman" w:cs="Times New Roman"/>
          <w:b w:val="0"/>
        </w:rPr>
      </w:pPr>
    </w:p>
    <w:p w:rsidR="00ED2FC6" w:rsidRDefault="00ED2FC6" w:rsidP="00ED2FC6">
      <w:pPr>
        <w:pStyle w:val="a4"/>
        <w:contextualSpacing/>
        <w:jc w:val="both"/>
        <w:rPr>
          <w:rFonts w:ascii="Times New Roman" w:hAnsi="Times New Roman" w:cs="Times New Roman"/>
          <w:b w:val="0"/>
        </w:rPr>
      </w:pPr>
    </w:p>
    <w:p w:rsidR="00ED2FC6" w:rsidRDefault="00ED2FC6" w:rsidP="00ED2FC6">
      <w:pPr>
        <w:pStyle w:val="a4"/>
        <w:contextualSpacing/>
        <w:jc w:val="both"/>
        <w:rPr>
          <w:rFonts w:ascii="Times New Roman" w:hAnsi="Times New Roman" w:cs="Times New Roman"/>
          <w:b w:val="0"/>
        </w:rPr>
      </w:pPr>
    </w:p>
    <w:p w:rsidR="00ED2FC6" w:rsidRDefault="00ED2FC6" w:rsidP="00ED2FC6">
      <w:pPr>
        <w:pStyle w:val="a4"/>
        <w:contextualSpacing/>
        <w:jc w:val="both"/>
        <w:rPr>
          <w:rFonts w:ascii="Times New Roman" w:hAnsi="Times New Roman" w:cs="Times New Roman"/>
          <w:b w:val="0"/>
        </w:rPr>
      </w:pPr>
    </w:p>
    <w:p w:rsidR="00ED2FC6" w:rsidRDefault="00ED2FC6" w:rsidP="00ED2FC6">
      <w:pPr>
        <w:pStyle w:val="a4"/>
        <w:contextualSpacing/>
        <w:jc w:val="both"/>
        <w:rPr>
          <w:rFonts w:ascii="Times New Roman" w:hAnsi="Times New Roman" w:cs="Times New Roman"/>
          <w:b w:val="0"/>
        </w:rPr>
      </w:pPr>
    </w:p>
    <w:p w:rsidR="00ED2FC6" w:rsidRDefault="00ED2FC6" w:rsidP="00ED2FC6">
      <w:pPr>
        <w:pStyle w:val="a4"/>
        <w:contextualSpacing/>
        <w:jc w:val="both"/>
        <w:rPr>
          <w:rFonts w:ascii="Times New Roman" w:hAnsi="Times New Roman" w:cs="Times New Roman"/>
          <w:b w:val="0"/>
        </w:rPr>
      </w:pPr>
    </w:p>
    <w:p w:rsidR="00ED2FC6" w:rsidRDefault="00ED2FC6" w:rsidP="00ED2FC6">
      <w:pPr>
        <w:pStyle w:val="a4"/>
        <w:contextualSpacing/>
        <w:jc w:val="both"/>
        <w:rPr>
          <w:rFonts w:ascii="Times New Roman" w:hAnsi="Times New Roman" w:cs="Times New Roman"/>
          <w:b w:val="0"/>
        </w:rPr>
      </w:pPr>
    </w:p>
    <w:p w:rsidR="00ED2FC6" w:rsidRDefault="00ED2FC6" w:rsidP="00ED2FC6">
      <w:pPr>
        <w:pStyle w:val="a4"/>
        <w:contextualSpacing/>
        <w:jc w:val="both"/>
        <w:rPr>
          <w:rFonts w:ascii="Times New Roman" w:hAnsi="Times New Roman" w:cs="Times New Roman"/>
          <w:b w:val="0"/>
        </w:rPr>
      </w:pPr>
    </w:p>
    <w:p w:rsidR="00ED2FC6" w:rsidRDefault="00ED2FC6" w:rsidP="00ED2FC6">
      <w:pPr>
        <w:pStyle w:val="a4"/>
        <w:contextualSpacing/>
        <w:jc w:val="both"/>
        <w:rPr>
          <w:rFonts w:ascii="Times New Roman" w:hAnsi="Times New Roman" w:cs="Times New Roman"/>
          <w:b w:val="0"/>
        </w:rPr>
      </w:pPr>
    </w:p>
    <w:p w:rsidR="00ED2FC6" w:rsidRDefault="00ED2FC6" w:rsidP="00ED2FC6">
      <w:pPr>
        <w:pStyle w:val="a4"/>
        <w:contextualSpacing/>
        <w:jc w:val="both"/>
        <w:rPr>
          <w:rFonts w:ascii="Times New Roman" w:hAnsi="Times New Roman" w:cs="Times New Roman"/>
          <w:b w:val="0"/>
        </w:rPr>
      </w:pPr>
    </w:p>
    <w:p w:rsidR="00ED2FC6" w:rsidRDefault="00ED2FC6" w:rsidP="00ED2FC6">
      <w:pPr>
        <w:pStyle w:val="a4"/>
        <w:contextualSpacing/>
        <w:jc w:val="both"/>
        <w:rPr>
          <w:rFonts w:ascii="Times New Roman" w:hAnsi="Times New Roman" w:cs="Times New Roman"/>
          <w:b w:val="0"/>
        </w:rPr>
      </w:pPr>
    </w:p>
    <w:p w:rsidR="00ED2FC6" w:rsidRDefault="00ED2FC6" w:rsidP="00ED2FC6">
      <w:pPr>
        <w:pStyle w:val="a4"/>
        <w:contextualSpacing/>
        <w:jc w:val="both"/>
        <w:rPr>
          <w:rFonts w:ascii="Times New Roman" w:hAnsi="Times New Roman" w:cs="Times New Roman"/>
          <w:b w:val="0"/>
        </w:rPr>
      </w:pPr>
    </w:p>
    <w:p w:rsidR="00ED2FC6" w:rsidRDefault="00ED2FC6" w:rsidP="00ED2FC6">
      <w:pPr>
        <w:pStyle w:val="a4"/>
        <w:contextualSpacing/>
        <w:jc w:val="both"/>
        <w:rPr>
          <w:rFonts w:ascii="Times New Roman" w:hAnsi="Times New Roman" w:cs="Times New Roman"/>
          <w:b w:val="0"/>
        </w:rPr>
      </w:pPr>
    </w:p>
    <w:p w:rsidR="00ED2FC6" w:rsidRDefault="00ED2FC6" w:rsidP="00ED2FC6">
      <w:pPr>
        <w:pStyle w:val="a4"/>
        <w:contextualSpacing/>
        <w:jc w:val="both"/>
        <w:rPr>
          <w:rFonts w:ascii="Times New Roman" w:hAnsi="Times New Roman" w:cs="Times New Roman"/>
          <w:b w:val="0"/>
        </w:rPr>
      </w:pPr>
    </w:p>
    <w:p w:rsidR="00ED2FC6" w:rsidRPr="00351B0F" w:rsidRDefault="00ED2FC6" w:rsidP="00ED2FC6">
      <w:pPr>
        <w:pStyle w:val="a4"/>
        <w:contextualSpacing/>
        <w:jc w:val="both"/>
        <w:rPr>
          <w:rFonts w:ascii="Times New Roman" w:hAnsi="Times New Roman" w:cs="Times New Roman"/>
          <w:b w:val="0"/>
        </w:rPr>
      </w:pPr>
      <w:r w:rsidRPr="00351B0F">
        <w:rPr>
          <w:rFonts w:ascii="Times New Roman" w:hAnsi="Times New Roman" w:cs="Times New Roman"/>
          <w:b w:val="0"/>
          <w:highlight w:val="yellow"/>
        </w:rPr>
        <w:lastRenderedPageBreak/>
        <w:t>58.Депозитные и сберегательные сертификаты: природа, назначение, сфера примен</w:t>
      </w:r>
      <w:r w:rsidRPr="00351B0F">
        <w:rPr>
          <w:rFonts w:ascii="Times New Roman" w:hAnsi="Times New Roman" w:cs="Times New Roman"/>
          <w:b w:val="0"/>
          <w:highlight w:val="yellow"/>
        </w:rPr>
        <w:t>е</w:t>
      </w:r>
      <w:r w:rsidRPr="00351B0F">
        <w:rPr>
          <w:rFonts w:ascii="Times New Roman" w:hAnsi="Times New Roman" w:cs="Times New Roman"/>
          <w:b w:val="0"/>
          <w:highlight w:val="yellow"/>
        </w:rPr>
        <w:t>ния. .</w:t>
      </w:r>
    </w:p>
    <w:p w:rsidR="00ED2FC6" w:rsidRPr="00351B0F" w:rsidRDefault="00ED2FC6" w:rsidP="00ED2FC6">
      <w:pPr>
        <w:tabs>
          <w:tab w:val="num" w:pos="0"/>
        </w:tabs>
        <w:ind w:firstLine="284"/>
        <w:jc w:val="both"/>
        <w:rPr>
          <w:color w:val="000000"/>
          <w:sz w:val="28"/>
          <w:szCs w:val="28"/>
        </w:rPr>
      </w:pPr>
      <w:r w:rsidRPr="00351B0F">
        <w:rPr>
          <w:b/>
          <w:color w:val="000000"/>
          <w:sz w:val="28"/>
          <w:szCs w:val="28"/>
        </w:rPr>
        <w:t>Депозитный сертификат</w:t>
      </w:r>
      <w:r w:rsidRPr="00351B0F">
        <w:rPr>
          <w:color w:val="000000"/>
          <w:sz w:val="28"/>
          <w:szCs w:val="28"/>
        </w:rPr>
        <w:t xml:space="preserve"> — письменное свидетельство банка по выплате разм</w:t>
      </w:r>
      <w:r w:rsidRPr="00351B0F">
        <w:rPr>
          <w:color w:val="000000"/>
          <w:sz w:val="28"/>
          <w:szCs w:val="28"/>
        </w:rPr>
        <w:t>е</w:t>
      </w:r>
      <w:r w:rsidRPr="00351B0F">
        <w:rPr>
          <w:color w:val="000000"/>
          <w:sz w:val="28"/>
          <w:szCs w:val="28"/>
        </w:rPr>
        <w:t>щенных у него юр.лицами депозитных вкладов, на основании которого права могут переходить от одного лица к другому.</w:t>
      </w:r>
    </w:p>
    <w:p w:rsidR="00ED2FC6" w:rsidRPr="00351B0F" w:rsidRDefault="00ED2FC6" w:rsidP="00ED2FC6">
      <w:pPr>
        <w:tabs>
          <w:tab w:val="num" w:pos="0"/>
        </w:tabs>
        <w:ind w:firstLine="284"/>
        <w:jc w:val="both"/>
        <w:rPr>
          <w:color w:val="000000"/>
          <w:sz w:val="28"/>
          <w:szCs w:val="28"/>
        </w:rPr>
      </w:pPr>
      <w:r w:rsidRPr="00351B0F">
        <w:rPr>
          <w:color w:val="000000"/>
          <w:sz w:val="28"/>
          <w:szCs w:val="28"/>
        </w:rPr>
        <w:t xml:space="preserve"> </w:t>
      </w:r>
      <w:r w:rsidRPr="00351B0F">
        <w:rPr>
          <w:b/>
          <w:color w:val="000000"/>
          <w:sz w:val="28"/>
          <w:szCs w:val="28"/>
        </w:rPr>
        <w:t>Сберегательный сертификат</w:t>
      </w:r>
      <w:r w:rsidRPr="00351B0F">
        <w:rPr>
          <w:color w:val="000000"/>
          <w:sz w:val="28"/>
          <w:szCs w:val="28"/>
        </w:rPr>
        <w:t xml:space="preserve"> —  документ, являющийся обязательством банка по выплате размещенных у него физ.лицами сберегательных вкладов, права по которому могут уступаться. Условия выпуска и обращения депозитных и сберегательных серт</w:t>
      </w:r>
      <w:r w:rsidRPr="00351B0F">
        <w:rPr>
          <w:color w:val="000000"/>
          <w:sz w:val="28"/>
          <w:szCs w:val="28"/>
        </w:rPr>
        <w:t>и</w:t>
      </w:r>
      <w:r w:rsidRPr="00351B0F">
        <w:rPr>
          <w:color w:val="000000"/>
          <w:sz w:val="28"/>
          <w:szCs w:val="28"/>
        </w:rPr>
        <w:t>фикатов одинаковы. Различия: депозитные сертификаты применяются для обслужив</w:t>
      </w:r>
      <w:r w:rsidRPr="00351B0F">
        <w:rPr>
          <w:color w:val="000000"/>
          <w:sz w:val="28"/>
          <w:szCs w:val="28"/>
        </w:rPr>
        <w:t>а</w:t>
      </w:r>
      <w:r w:rsidRPr="00351B0F">
        <w:rPr>
          <w:color w:val="000000"/>
          <w:sz w:val="28"/>
          <w:szCs w:val="28"/>
        </w:rPr>
        <w:t>ния юр.лиц, а сберегательные — для населения. Физ. и юр.лица, внесшие вклад в банк, называются вкладчиками или бенефициарами. Они имеют право на получение после истечения установленного срока суммы депозита (вклада) и процентов по нему или могут уступить свои права третьим лицам. По форме выпуска и возможности идент</w:t>
      </w:r>
      <w:r w:rsidRPr="00351B0F">
        <w:rPr>
          <w:color w:val="000000"/>
          <w:sz w:val="28"/>
          <w:szCs w:val="28"/>
        </w:rPr>
        <w:t>и</w:t>
      </w:r>
      <w:r w:rsidRPr="00351B0F">
        <w:rPr>
          <w:color w:val="000000"/>
          <w:sz w:val="28"/>
          <w:szCs w:val="28"/>
        </w:rPr>
        <w:t>фикации владельца различают сертификаты именные и на предъявителя. В зависим</w:t>
      </w:r>
      <w:r w:rsidRPr="00351B0F">
        <w:rPr>
          <w:color w:val="000000"/>
          <w:sz w:val="28"/>
          <w:szCs w:val="28"/>
        </w:rPr>
        <w:t>о</w:t>
      </w:r>
      <w:r w:rsidRPr="00351B0F">
        <w:rPr>
          <w:color w:val="000000"/>
          <w:sz w:val="28"/>
          <w:szCs w:val="28"/>
        </w:rPr>
        <w:t>сти от срока действия сертификаты бывают срочными или до востребования. Серт</w:t>
      </w:r>
      <w:r w:rsidRPr="00351B0F">
        <w:rPr>
          <w:color w:val="000000"/>
          <w:sz w:val="28"/>
          <w:szCs w:val="28"/>
        </w:rPr>
        <w:t>и</w:t>
      </w:r>
      <w:r w:rsidRPr="00351B0F">
        <w:rPr>
          <w:color w:val="000000"/>
          <w:sz w:val="28"/>
          <w:szCs w:val="28"/>
        </w:rPr>
        <w:t xml:space="preserve">фикат может быть выпущен только в документарной форме. </w:t>
      </w:r>
    </w:p>
    <w:p w:rsidR="00ED2FC6" w:rsidRPr="00351B0F" w:rsidRDefault="00ED2FC6" w:rsidP="00ED2FC6">
      <w:pPr>
        <w:shd w:val="clear" w:color="auto" w:fill="FFFFFF"/>
        <w:tabs>
          <w:tab w:val="num" w:pos="0"/>
        </w:tabs>
        <w:ind w:firstLine="284"/>
        <w:jc w:val="both"/>
        <w:rPr>
          <w:color w:val="000000"/>
          <w:sz w:val="28"/>
          <w:szCs w:val="28"/>
        </w:rPr>
      </w:pPr>
      <w:r w:rsidRPr="00351B0F">
        <w:rPr>
          <w:color w:val="000000"/>
          <w:sz w:val="28"/>
          <w:szCs w:val="28"/>
        </w:rPr>
        <w:t>Сертификат не может служить расчетным или платежным средством. Денежные расчеты по купле - продаже депозитных сертификатов, выплате сумм по ним осущес</w:t>
      </w:r>
      <w:r w:rsidRPr="00351B0F">
        <w:rPr>
          <w:color w:val="000000"/>
          <w:sz w:val="28"/>
          <w:szCs w:val="28"/>
        </w:rPr>
        <w:t>т</w:t>
      </w:r>
      <w:r w:rsidRPr="00351B0F">
        <w:rPr>
          <w:color w:val="000000"/>
          <w:sz w:val="28"/>
          <w:szCs w:val="28"/>
        </w:rPr>
        <w:t>вляются в безналичном порядке, а сберегательных сертификатов - как в безналичном порядке, так и наличными средствами.</w:t>
      </w:r>
    </w:p>
    <w:p w:rsidR="00ED2FC6" w:rsidRPr="00351B0F" w:rsidRDefault="00ED2FC6" w:rsidP="00ED2FC6">
      <w:pPr>
        <w:shd w:val="clear" w:color="auto" w:fill="FFFFFF"/>
        <w:tabs>
          <w:tab w:val="num" w:pos="0"/>
        </w:tabs>
        <w:ind w:firstLine="284"/>
        <w:jc w:val="both"/>
        <w:rPr>
          <w:color w:val="000000"/>
          <w:sz w:val="28"/>
          <w:szCs w:val="28"/>
        </w:rPr>
      </w:pPr>
      <w:r w:rsidRPr="00351B0F">
        <w:rPr>
          <w:color w:val="000000"/>
          <w:sz w:val="28"/>
          <w:szCs w:val="28"/>
        </w:rPr>
        <w:t xml:space="preserve">Сертификаты выпускаются в валюте Российской Федерации. Выпуск сертификатов в иностранной валюте не допускается. </w:t>
      </w:r>
    </w:p>
    <w:p w:rsidR="00ED2FC6" w:rsidRPr="00351B0F" w:rsidRDefault="00ED2FC6" w:rsidP="00ED2FC6">
      <w:pPr>
        <w:shd w:val="clear" w:color="auto" w:fill="FFFFFF"/>
        <w:tabs>
          <w:tab w:val="num" w:pos="0"/>
        </w:tabs>
        <w:ind w:firstLine="284"/>
        <w:jc w:val="both"/>
        <w:rPr>
          <w:color w:val="000000"/>
          <w:sz w:val="28"/>
          <w:szCs w:val="28"/>
        </w:rPr>
      </w:pPr>
      <w:r w:rsidRPr="00351B0F">
        <w:rPr>
          <w:color w:val="000000"/>
          <w:sz w:val="28"/>
          <w:szCs w:val="28"/>
        </w:rPr>
        <w:t>Сертификаты должны быть срочными.</w:t>
      </w:r>
    </w:p>
    <w:p w:rsidR="00ED2FC6" w:rsidRPr="00351B0F" w:rsidRDefault="00ED2FC6" w:rsidP="00ED2FC6">
      <w:pPr>
        <w:shd w:val="clear" w:color="auto" w:fill="FFFFFF"/>
        <w:tabs>
          <w:tab w:val="num" w:pos="0"/>
        </w:tabs>
        <w:ind w:firstLine="284"/>
        <w:jc w:val="both"/>
        <w:rPr>
          <w:color w:val="000000"/>
          <w:sz w:val="28"/>
          <w:szCs w:val="28"/>
        </w:rPr>
      </w:pPr>
      <w:r w:rsidRPr="00351B0F">
        <w:rPr>
          <w:color w:val="000000"/>
          <w:sz w:val="28"/>
          <w:szCs w:val="28"/>
        </w:rPr>
        <w:t>Процентные ставки по сертификатам устанавливаются уполномоченным органом кредитной организации. Проценты по первоначально установленной при выдаче се</w:t>
      </w:r>
      <w:r w:rsidRPr="00351B0F">
        <w:rPr>
          <w:color w:val="000000"/>
          <w:sz w:val="28"/>
          <w:szCs w:val="28"/>
        </w:rPr>
        <w:t>р</w:t>
      </w:r>
      <w:r w:rsidRPr="00351B0F">
        <w:rPr>
          <w:color w:val="000000"/>
          <w:sz w:val="28"/>
          <w:szCs w:val="28"/>
        </w:rPr>
        <w:t>тификата ставке, причитающиеся владельцу по истечении срока обращения, выплач</w:t>
      </w:r>
      <w:r w:rsidRPr="00351B0F">
        <w:rPr>
          <w:color w:val="000000"/>
          <w:sz w:val="28"/>
          <w:szCs w:val="28"/>
        </w:rPr>
        <w:t>и</w:t>
      </w:r>
      <w:r w:rsidRPr="00351B0F">
        <w:rPr>
          <w:color w:val="000000"/>
          <w:sz w:val="28"/>
          <w:szCs w:val="28"/>
        </w:rPr>
        <w:t>ваются кредитной организацией независимо от времени его покупки.</w:t>
      </w:r>
    </w:p>
    <w:p w:rsidR="00ED2FC6" w:rsidRPr="00351B0F" w:rsidRDefault="00ED2FC6" w:rsidP="00ED2FC6">
      <w:pPr>
        <w:shd w:val="clear" w:color="auto" w:fill="FFFFFF"/>
        <w:tabs>
          <w:tab w:val="num" w:pos="0"/>
        </w:tabs>
        <w:ind w:firstLine="284"/>
        <w:jc w:val="both"/>
        <w:rPr>
          <w:color w:val="000000"/>
          <w:sz w:val="28"/>
          <w:szCs w:val="28"/>
        </w:rPr>
      </w:pPr>
      <w:r w:rsidRPr="00351B0F">
        <w:rPr>
          <w:color w:val="000000"/>
          <w:sz w:val="28"/>
          <w:szCs w:val="28"/>
        </w:rPr>
        <w:t>В случае досрочного предъявления сберегательного (депозитного) сертификата к оплате кредитной организацией выплачивается сумма вклада и проценты, выплач</w:t>
      </w:r>
      <w:r w:rsidRPr="00351B0F">
        <w:rPr>
          <w:color w:val="000000"/>
          <w:sz w:val="28"/>
          <w:szCs w:val="28"/>
        </w:rPr>
        <w:t>и</w:t>
      </w:r>
      <w:r w:rsidRPr="00351B0F">
        <w:rPr>
          <w:color w:val="000000"/>
          <w:sz w:val="28"/>
          <w:szCs w:val="28"/>
        </w:rPr>
        <w:t>ваемые по вкладам до востребования, если условиями сертификата не установлен иной размер процентов.</w:t>
      </w:r>
    </w:p>
    <w:p w:rsidR="00ED2FC6" w:rsidRPr="00351B0F" w:rsidRDefault="00ED2FC6" w:rsidP="00ED2FC6">
      <w:pPr>
        <w:shd w:val="clear" w:color="auto" w:fill="FFFFFF"/>
        <w:tabs>
          <w:tab w:val="num" w:pos="0"/>
        </w:tabs>
        <w:ind w:firstLine="284"/>
        <w:jc w:val="both"/>
        <w:rPr>
          <w:color w:val="000000"/>
          <w:sz w:val="28"/>
          <w:szCs w:val="28"/>
        </w:rPr>
      </w:pPr>
      <w:r w:rsidRPr="00351B0F">
        <w:rPr>
          <w:color w:val="000000"/>
          <w:sz w:val="28"/>
          <w:szCs w:val="28"/>
        </w:rPr>
        <w:t>Кредитная организация не может в одностороннем порядке изменить обусловле</w:t>
      </w:r>
      <w:r w:rsidRPr="00351B0F">
        <w:rPr>
          <w:color w:val="000000"/>
          <w:sz w:val="28"/>
          <w:szCs w:val="28"/>
        </w:rPr>
        <w:t>н</w:t>
      </w:r>
      <w:r w:rsidRPr="00351B0F">
        <w:rPr>
          <w:color w:val="000000"/>
          <w:sz w:val="28"/>
          <w:szCs w:val="28"/>
        </w:rPr>
        <w:t>ную в сертификате ставку процентов, установленную при выдаче сертификата.</w:t>
      </w:r>
    </w:p>
    <w:p w:rsidR="00ED2FC6" w:rsidRDefault="00ED2FC6" w:rsidP="00ED2FC6">
      <w:pPr>
        <w:pStyle w:val="a4"/>
        <w:jc w:val="both"/>
        <w:rPr>
          <w:rFonts w:ascii="Times New Roman" w:hAnsi="Times New Roman" w:cs="Times New Roman"/>
        </w:rPr>
      </w:pPr>
    </w:p>
    <w:p w:rsidR="00ED2FC6" w:rsidRDefault="00ED2FC6" w:rsidP="00ED2FC6">
      <w:pPr>
        <w:pStyle w:val="a4"/>
        <w:jc w:val="both"/>
        <w:rPr>
          <w:rFonts w:ascii="Times New Roman" w:hAnsi="Times New Roman" w:cs="Times New Roman"/>
        </w:rPr>
      </w:pPr>
    </w:p>
    <w:p w:rsidR="00ED2FC6" w:rsidRDefault="00ED2FC6" w:rsidP="00ED2FC6">
      <w:pPr>
        <w:pStyle w:val="a4"/>
        <w:jc w:val="both"/>
        <w:rPr>
          <w:rFonts w:ascii="Times New Roman" w:hAnsi="Times New Roman" w:cs="Times New Roman"/>
        </w:rPr>
      </w:pPr>
    </w:p>
    <w:p w:rsidR="00ED2FC6" w:rsidRDefault="00ED2FC6" w:rsidP="00ED2FC6">
      <w:pPr>
        <w:pStyle w:val="a4"/>
        <w:jc w:val="both"/>
        <w:rPr>
          <w:rFonts w:ascii="Times New Roman" w:hAnsi="Times New Roman" w:cs="Times New Roman"/>
        </w:rPr>
      </w:pPr>
    </w:p>
    <w:p w:rsidR="00ED2FC6" w:rsidRDefault="00ED2FC6" w:rsidP="00ED2FC6">
      <w:pPr>
        <w:pStyle w:val="a4"/>
        <w:jc w:val="both"/>
        <w:rPr>
          <w:rFonts w:ascii="Times New Roman" w:hAnsi="Times New Roman" w:cs="Times New Roman"/>
        </w:rPr>
      </w:pPr>
    </w:p>
    <w:p w:rsidR="00ED2FC6" w:rsidRDefault="00ED2FC6" w:rsidP="00ED2FC6">
      <w:pPr>
        <w:pStyle w:val="a4"/>
        <w:jc w:val="both"/>
        <w:rPr>
          <w:rFonts w:ascii="Times New Roman" w:hAnsi="Times New Roman" w:cs="Times New Roman"/>
        </w:rPr>
      </w:pPr>
    </w:p>
    <w:p w:rsidR="00ED2FC6" w:rsidRDefault="00ED2FC6" w:rsidP="00ED2FC6">
      <w:pPr>
        <w:pStyle w:val="a4"/>
        <w:jc w:val="both"/>
        <w:rPr>
          <w:rFonts w:ascii="Times New Roman" w:hAnsi="Times New Roman" w:cs="Times New Roman"/>
        </w:rPr>
      </w:pPr>
    </w:p>
    <w:p w:rsidR="00ED2FC6" w:rsidRDefault="00ED2FC6" w:rsidP="00ED2FC6">
      <w:pPr>
        <w:pStyle w:val="a4"/>
        <w:jc w:val="both"/>
        <w:rPr>
          <w:rFonts w:ascii="Times New Roman" w:hAnsi="Times New Roman" w:cs="Times New Roman"/>
        </w:rPr>
      </w:pPr>
    </w:p>
    <w:p w:rsidR="00ED2FC6" w:rsidRDefault="00ED2FC6" w:rsidP="00ED2FC6">
      <w:pPr>
        <w:pStyle w:val="a4"/>
        <w:jc w:val="both"/>
        <w:rPr>
          <w:rFonts w:ascii="Times New Roman" w:hAnsi="Times New Roman" w:cs="Times New Roman"/>
        </w:rPr>
      </w:pPr>
    </w:p>
    <w:p w:rsidR="00ED2FC6" w:rsidRDefault="00ED2FC6" w:rsidP="00ED2FC6">
      <w:pPr>
        <w:pStyle w:val="a4"/>
        <w:jc w:val="both"/>
        <w:rPr>
          <w:rFonts w:ascii="Times New Roman" w:hAnsi="Times New Roman" w:cs="Times New Roman"/>
        </w:rPr>
      </w:pPr>
    </w:p>
    <w:p w:rsidR="00ED2FC6" w:rsidRDefault="00ED2FC6" w:rsidP="00ED2FC6">
      <w:pPr>
        <w:pStyle w:val="a4"/>
        <w:jc w:val="both"/>
        <w:rPr>
          <w:rFonts w:ascii="Times New Roman" w:hAnsi="Times New Roman" w:cs="Times New Roman"/>
        </w:rPr>
      </w:pPr>
    </w:p>
    <w:p w:rsidR="00ED2FC6" w:rsidRDefault="00ED2FC6" w:rsidP="00ED2FC6">
      <w:pPr>
        <w:pStyle w:val="a4"/>
        <w:jc w:val="both"/>
        <w:rPr>
          <w:rFonts w:ascii="Times New Roman" w:hAnsi="Times New Roman" w:cs="Times New Roman"/>
        </w:rPr>
      </w:pPr>
    </w:p>
    <w:p w:rsidR="00ED2FC6" w:rsidRPr="007B41C2" w:rsidRDefault="00ED2FC6" w:rsidP="00ED2FC6">
      <w:pPr>
        <w:suppressAutoHyphens/>
        <w:jc w:val="both"/>
        <w:rPr>
          <w:sz w:val="28"/>
          <w:szCs w:val="28"/>
        </w:rPr>
      </w:pPr>
      <w:r w:rsidRPr="007B41C2">
        <w:rPr>
          <w:sz w:val="28"/>
          <w:szCs w:val="28"/>
          <w:highlight w:val="yellow"/>
        </w:rPr>
        <w:lastRenderedPageBreak/>
        <w:t>59.Организация выдачи и погашения кредита на основе кредитной линии. .</w:t>
      </w:r>
    </w:p>
    <w:p w:rsidR="002E39E0" w:rsidRPr="0013462E" w:rsidRDefault="002E39E0" w:rsidP="002E39E0">
      <w:pPr>
        <w:pStyle w:val="ae"/>
        <w:shd w:val="clear" w:color="auto" w:fill="FFFFFF"/>
        <w:tabs>
          <w:tab w:val="num" w:pos="0"/>
        </w:tabs>
        <w:ind w:firstLine="284"/>
        <w:jc w:val="both"/>
        <w:rPr>
          <w:sz w:val="28"/>
          <w:szCs w:val="28"/>
        </w:rPr>
      </w:pPr>
      <w:r w:rsidRPr="0013462E">
        <w:rPr>
          <w:rStyle w:val="af1"/>
          <w:sz w:val="28"/>
          <w:szCs w:val="28"/>
        </w:rPr>
        <w:t>Кредитная линия</w:t>
      </w:r>
      <w:r w:rsidRPr="0013462E">
        <w:rPr>
          <w:rStyle w:val="apple-converted-space"/>
          <w:sz w:val="28"/>
          <w:szCs w:val="28"/>
        </w:rPr>
        <w:t> </w:t>
      </w:r>
      <w:r>
        <w:rPr>
          <w:sz w:val="28"/>
          <w:szCs w:val="28"/>
        </w:rPr>
        <w:t>-</w:t>
      </w:r>
      <w:r w:rsidRPr="0013462E">
        <w:rPr>
          <w:sz w:val="28"/>
          <w:szCs w:val="28"/>
        </w:rPr>
        <w:t xml:space="preserve"> юридически оформленное соглашение между банком и зае</w:t>
      </w:r>
      <w:r w:rsidRPr="0013462E">
        <w:rPr>
          <w:sz w:val="28"/>
          <w:szCs w:val="28"/>
        </w:rPr>
        <w:t>м</w:t>
      </w:r>
      <w:r w:rsidRPr="0013462E">
        <w:rPr>
          <w:sz w:val="28"/>
          <w:szCs w:val="28"/>
        </w:rPr>
        <w:t>щиком об обязанности банка предоставлять заемщику в течение определенного пери</w:t>
      </w:r>
      <w:r w:rsidRPr="0013462E">
        <w:rPr>
          <w:sz w:val="28"/>
          <w:szCs w:val="28"/>
        </w:rPr>
        <w:t>о</w:t>
      </w:r>
      <w:r w:rsidRPr="0013462E">
        <w:rPr>
          <w:sz w:val="28"/>
          <w:szCs w:val="28"/>
        </w:rPr>
        <w:t>да кредиты в пределах согласованного лимита. Она позволяет заимствовать средства в пределах определенного лимита, погашать все или часть ссудных средств и произв</w:t>
      </w:r>
      <w:r w:rsidRPr="0013462E">
        <w:rPr>
          <w:sz w:val="28"/>
          <w:szCs w:val="28"/>
        </w:rPr>
        <w:t>о</w:t>
      </w:r>
      <w:r w:rsidRPr="0013462E">
        <w:rPr>
          <w:sz w:val="28"/>
          <w:szCs w:val="28"/>
        </w:rPr>
        <w:t>дить повторное заимствование в пределах срока пользования кредитной линией. Ра</w:t>
      </w:r>
      <w:r w:rsidRPr="0013462E">
        <w:rPr>
          <w:sz w:val="28"/>
          <w:szCs w:val="28"/>
        </w:rPr>
        <w:t>з</w:t>
      </w:r>
      <w:r w:rsidRPr="0013462E">
        <w:rPr>
          <w:sz w:val="28"/>
          <w:szCs w:val="28"/>
        </w:rPr>
        <w:t>мер кредитной линии, как правило, устанавливается на основании балансовых данных заемщика о размещении оборотных средств и имеющихся в его распоряжении исто</w:t>
      </w:r>
      <w:r w:rsidRPr="0013462E">
        <w:rPr>
          <w:sz w:val="28"/>
          <w:szCs w:val="28"/>
        </w:rPr>
        <w:t>ч</w:t>
      </w:r>
      <w:r w:rsidRPr="0013462E">
        <w:rPr>
          <w:sz w:val="28"/>
          <w:szCs w:val="28"/>
        </w:rPr>
        <w:t xml:space="preserve">ников их формирования. Размер кредитной линии: </w:t>
      </w:r>
      <w:r w:rsidRPr="0013462E">
        <w:rPr>
          <w:noProof/>
          <w:sz w:val="28"/>
          <w:szCs w:val="28"/>
        </w:rPr>
        <w:drawing>
          <wp:inline distT="0" distB="0" distL="0" distR="0">
            <wp:extent cx="3257550" cy="171450"/>
            <wp:effectExtent l="19050" t="0" r="0" b="0"/>
            <wp:docPr id="1" name="Рисунок 1" descr="http://www.grandars.ru/images/1/review/id/2174/d1629a66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grandars.ru/images/1/review/id/2174/d1629a6666.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57550" cy="171450"/>
                    </a:xfrm>
                    <a:prstGeom prst="rect">
                      <a:avLst/>
                    </a:prstGeom>
                    <a:noFill/>
                    <a:ln>
                      <a:noFill/>
                    </a:ln>
                  </pic:spPr>
                </pic:pic>
              </a:graphicData>
            </a:graphic>
          </wp:inline>
        </w:drawing>
      </w:r>
      <w:r w:rsidRPr="0013462E">
        <w:rPr>
          <w:rStyle w:val="af1"/>
          <w:sz w:val="28"/>
          <w:szCs w:val="28"/>
        </w:rPr>
        <w:t>Р</w:t>
      </w:r>
      <w:r w:rsidRPr="0013462E">
        <w:rPr>
          <w:rStyle w:val="apple-converted-space"/>
          <w:sz w:val="28"/>
          <w:szCs w:val="28"/>
        </w:rPr>
        <w:t> </w:t>
      </w:r>
      <w:r w:rsidRPr="0013462E">
        <w:rPr>
          <w:sz w:val="28"/>
          <w:szCs w:val="28"/>
        </w:rPr>
        <w:t xml:space="preserve">— размер кредитной линии; </w:t>
      </w:r>
      <w:r w:rsidRPr="0013462E">
        <w:rPr>
          <w:rStyle w:val="af1"/>
          <w:sz w:val="28"/>
          <w:szCs w:val="28"/>
        </w:rPr>
        <w:t>ПЗ</w:t>
      </w:r>
      <w:r w:rsidRPr="0013462E">
        <w:rPr>
          <w:rStyle w:val="apple-converted-space"/>
          <w:sz w:val="28"/>
          <w:szCs w:val="28"/>
        </w:rPr>
        <w:t> </w:t>
      </w:r>
      <w:r w:rsidRPr="0013462E">
        <w:rPr>
          <w:sz w:val="28"/>
          <w:szCs w:val="28"/>
        </w:rPr>
        <w:t>— прои</w:t>
      </w:r>
      <w:r w:rsidRPr="0013462E">
        <w:rPr>
          <w:sz w:val="28"/>
          <w:szCs w:val="28"/>
        </w:rPr>
        <w:t>з</w:t>
      </w:r>
      <w:r w:rsidRPr="0013462E">
        <w:rPr>
          <w:sz w:val="28"/>
          <w:szCs w:val="28"/>
        </w:rPr>
        <w:t xml:space="preserve">водственные запасы; </w:t>
      </w:r>
      <w:r w:rsidRPr="0013462E">
        <w:rPr>
          <w:rStyle w:val="af1"/>
          <w:sz w:val="28"/>
          <w:szCs w:val="28"/>
        </w:rPr>
        <w:t>НП</w:t>
      </w:r>
      <w:r w:rsidRPr="0013462E">
        <w:rPr>
          <w:rStyle w:val="apple-converted-space"/>
          <w:sz w:val="28"/>
          <w:szCs w:val="28"/>
        </w:rPr>
        <w:t> </w:t>
      </w:r>
      <w:r w:rsidRPr="0013462E">
        <w:rPr>
          <w:sz w:val="28"/>
          <w:szCs w:val="28"/>
        </w:rPr>
        <w:t xml:space="preserve">— незавершенное производство; </w:t>
      </w:r>
      <w:r w:rsidRPr="0013462E">
        <w:rPr>
          <w:rStyle w:val="af1"/>
          <w:sz w:val="28"/>
          <w:szCs w:val="28"/>
        </w:rPr>
        <w:t>ГП -</w:t>
      </w:r>
      <w:r w:rsidRPr="0013462E">
        <w:rPr>
          <w:rStyle w:val="apple-converted-space"/>
          <w:sz w:val="28"/>
          <w:szCs w:val="28"/>
        </w:rPr>
        <w:t> </w:t>
      </w:r>
      <w:r w:rsidRPr="0013462E">
        <w:rPr>
          <w:sz w:val="28"/>
          <w:szCs w:val="28"/>
        </w:rPr>
        <w:t xml:space="preserve">готовая продукция; </w:t>
      </w:r>
      <w:r w:rsidRPr="0013462E">
        <w:rPr>
          <w:rStyle w:val="af1"/>
          <w:sz w:val="28"/>
          <w:szCs w:val="28"/>
        </w:rPr>
        <w:t>ДЗ -</w:t>
      </w:r>
      <w:r w:rsidRPr="0013462E">
        <w:rPr>
          <w:rStyle w:val="apple-converted-space"/>
          <w:sz w:val="28"/>
          <w:szCs w:val="28"/>
        </w:rPr>
        <w:t> </w:t>
      </w:r>
      <w:r w:rsidRPr="0013462E">
        <w:rPr>
          <w:sz w:val="28"/>
          <w:szCs w:val="28"/>
        </w:rPr>
        <w:t xml:space="preserve">дебиторская задолженность; </w:t>
      </w:r>
      <w:r w:rsidRPr="0013462E">
        <w:rPr>
          <w:rStyle w:val="af1"/>
          <w:sz w:val="28"/>
          <w:szCs w:val="28"/>
        </w:rPr>
        <w:t>ТО -</w:t>
      </w:r>
      <w:r w:rsidRPr="0013462E">
        <w:rPr>
          <w:rStyle w:val="apple-converted-space"/>
          <w:sz w:val="28"/>
          <w:szCs w:val="28"/>
        </w:rPr>
        <w:t> </w:t>
      </w:r>
      <w:r w:rsidRPr="0013462E">
        <w:rPr>
          <w:sz w:val="28"/>
          <w:szCs w:val="28"/>
        </w:rPr>
        <w:t xml:space="preserve">товары отгруженные; </w:t>
      </w:r>
      <w:r w:rsidRPr="0013462E">
        <w:rPr>
          <w:rStyle w:val="af1"/>
          <w:sz w:val="28"/>
          <w:szCs w:val="28"/>
        </w:rPr>
        <w:t>КЗ -</w:t>
      </w:r>
      <w:r w:rsidRPr="0013462E">
        <w:rPr>
          <w:rStyle w:val="apple-converted-space"/>
          <w:sz w:val="28"/>
          <w:szCs w:val="28"/>
        </w:rPr>
        <w:t> </w:t>
      </w:r>
      <w:r w:rsidRPr="0013462E">
        <w:rPr>
          <w:sz w:val="28"/>
          <w:szCs w:val="28"/>
        </w:rPr>
        <w:t>кредиторская задолже</w:t>
      </w:r>
      <w:r w:rsidRPr="0013462E">
        <w:rPr>
          <w:sz w:val="28"/>
          <w:szCs w:val="28"/>
        </w:rPr>
        <w:t>н</w:t>
      </w:r>
      <w:r w:rsidRPr="0013462E">
        <w:rPr>
          <w:sz w:val="28"/>
          <w:szCs w:val="28"/>
        </w:rPr>
        <w:t xml:space="preserve">ность; </w:t>
      </w:r>
      <w:r w:rsidRPr="0013462E">
        <w:rPr>
          <w:rStyle w:val="af1"/>
          <w:sz w:val="28"/>
          <w:szCs w:val="28"/>
        </w:rPr>
        <w:t>СС-</w:t>
      </w:r>
      <w:r w:rsidRPr="0013462E">
        <w:rPr>
          <w:rStyle w:val="apple-converted-space"/>
          <w:sz w:val="28"/>
          <w:szCs w:val="28"/>
        </w:rPr>
        <w:t> </w:t>
      </w:r>
      <w:r w:rsidRPr="0013462E">
        <w:rPr>
          <w:sz w:val="28"/>
          <w:szCs w:val="28"/>
        </w:rPr>
        <w:t>собственные средства.</w:t>
      </w:r>
    </w:p>
    <w:p w:rsidR="002E39E0" w:rsidRPr="0013462E" w:rsidRDefault="002E39E0" w:rsidP="002E39E0">
      <w:pPr>
        <w:pStyle w:val="ae"/>
        <w:shd w:val="clear" w:color="auto" w:fill="FFFFFF"/>
        <w:tabs>
          <w:tab w:val="num" w:pos="0"/>
        </w:tabs>
        <w:ind w:firstLine="284"/>
        <w:jc w:val="both"/>
        <w:rPr>
          <w:sz w:val="28"/>
          <w:szCs w:val="28"/>
        </w:rPr>
      </w:pPr>
      <w:r w:rsidRPr="0013462E">
        <w:rPr>
          <w:sz w:val="28"/>
          <w:szCs w:val="28"/>
        </w:rPr>
        <w:t>Кредитная линия открывается для предприятий и организаций с устойчивым фина</w:t>
      </w:r>
      <w:r w:rsidRPr="0013462E">
        <w:rPr>
          <w:sz w:val="28"/>
          <w:szCs w:val="28"/>
        </w:rPr>
        <w:t>н</w:t>
      </w:r>
      <w:r w:rsidRPr="0013462E">
        <w:rPr>
          <w:sz w:val="28"/>
          <w:szCs w:val="28"/>
        </w:rPr>
        <w:t>совым положением. В зарубежной банковской практике кредитная линия открывается на срок от трех до пяти лет, в российской — на срок не более чем на один год. При кредитовании заемщика в порядке кредитной линии банк взимаете клиента комисс</w:t>
      </w:r>
      <w:r w:rsidRPr="0013462E">
        <w:rPr>
          <w:sz w:val="28"/>
          <w:szCs w:val="28"/>
        </w:rPr>
        <w:t>и</w:t>
      </w:r>
      <w:r w:rsidRPr="0013462E">
        <w:rPr>
          <w:sz w:val="28"/>
          <w:szCs w:val="28"/>
        </w:rPr>
        <w:t xml:space="preserve">онные за предоставление кредитных ресурсов по требованию заемщика. </w:t>
      </w:r>
    </w:p>
    <w:p w:rsidR="002E39E0" w:rsidRPr="0013462E" w:rsidRDefault="002E39E0" w:rsidP="002E39E0">
      <w:pPr>
        <w:shd w:val="clear" w:color="auto" w:fill="FFFFFF"/>
        <w:tabs>
          <w:tab w:val="num" w:pos="0"/>
        </w:tabs>
        <w:ind w:firstLine="284"/>
        <w:jc w:val="both"/>
        <w:outlineLvl w:val="3"/>
        <w:rPr>
          <w:sz w:val="28"/>
          <w:szCs w:val="28"/>
        </w:rPr>
      </w:pPr>
      <w:r w:rsidRPr="0013462E">
        <w:rPr>
          <w:b/>
          <w:sz w:val="28"/>
          <w:szCs w:val="28"/>
        </w:rPr>
        <w:t xml:space="preserve">Не возобновляемая кредитная линия. </w:t>
      </w:r>
      <w:r w:rsidRPr="0013462E">
        <w:rPr>
          <w:sz w:val="28"/>
          <w:szCs w:val="28"/>
        </w:rPr>
        <w:t>Выдача кредита предусмотрена нескольк</w:t>
      </w:r>
      <w:r w:rsidRPr="0013462E">
        <w:rPr>
          <w:sz w:val="28"/>
          <w:szCs w:val="28"/>
        </w:rPr>
        <w:t>и</w:t>
      </w:r>
      <w:r w:rsidRPr="0013462E">
        <w:rPr>
          <w:sz w:val="28"/>
          <w:szCs w:val="28"/>
        </w:rPr>
        <w:t>ми суммами: в пределах обшей суммы договора (независимо от частичного погаш</w:t>
      </w:r>
      <w:r w:rsidRPr="0013462E">
        <w:rPr>
          <w:sz w:val="28"/>
          <w:szCs w:val="28"/>
        </w:rPr>
        <w:t>е</w:t>
      </w:r>
      <w:r w:rsidRPr="0013462E">
        <w:rPr>
          <w:sz w:val="28"/>
          <w:szCs w:val="28"/>
        </w:rPr>
        <w:t>ния) и в пределах общего срока договора. При этом оборот суммарной выдачи кред</w:t>
      </w:r>
      <w:r w:rsidRPr="0013462E">
        <w:rPr>
          <w:sz w:val="28"/>
          <w:szCs w:val="28"/>
        </w:rPr>
        <w:t>и</w:t>
      </w:r>
      <w:r w:rsidRPr="0013462E">
        <w:rPr>
          <w:sz w:val="28"/>
          <w:szCs w:val="28"/>
        </w:rPr>
        <w:t>тов не должен превышать установленного лимита выдачи. Лимит выдачи определяется объемом и условиями хозяйственной сделки, под которую испрашивается кредит. Для оформления заемщик представляет в банк обычный пакет документов. При полож</w:t>
      </w:r>
      <w:r w:rsidRPr="0013462E">
        <w:rPr>
          <w:sz w:val="28"/>
          <w:szCs w:val="28"/>
        </w:rPr>
        <w:t>и</w:t>
      </w:r>
      <w:r w:rsidRPr="0013462E">
        <w:rPr>
          <w:sz w:val="28"/>
          <w:szCs w:val="28"/>
        </w:rPr>
        <w:t>тельном решении между банком и клиентом заключается кредитный договор. После этого кредитный отдел банка выписывает распоряжение бухгалтерии об открытии з</w:t>
      </w:r>
      <w:r w:rsidRPr="0013462E">
        <w:rPr>
          <w:sz w:val="28"/>
          <w:szCs w:val="28"/>
        </w:rPr>
        <w:t>а</w:t>
      </w:r>
      <w:r w:rsidRPr="0013462E">
        <w:rPr>
          <w:sz w:val="28"/>
          <w:szCs w:val="28"/>
        </w:rPr>
        <w:t>емщику отдельного ссудного счета для кредитования в форме кредитной линии. В т</w:t>
      </w:r>
      <w:r w:rsidRPr="0013462E">
        <w:rPr>
          <w:sz w:val="28"/>
          <w:szCs w:val="28"/>
        </w:rPr>
        <w:t>е</w:t>
      </w:r>
      <w:r w:rsidRPr="0013462E">
        <w:rPr>
          <w:sz w:val="28"/>
          <w:szCs w:val="28"/>
        </w:rPr>
        <w:t>чение срока действия договора клиент-заемщик может получать в банке ссуду (транш) в любой момент без представления стандартного пакета документов. Выдача кредита осуществляется каждый раз по заявке установленной формы. В заявке указывается сумма очередного транша (кредита) и желательная дата его предоставления банком. Лимит выдач по кредитной линии считается полностью использованным, если оборот суммарной выдачи кредита по всем траншам равен сумме, предусмотренной в креди</w:t>
      </w:r>
      <w:r w:rsidRPr="0013462E">
        <w:rPr>
          <w:sz w:val="28"/>
          <w:szCs w:val="28"/>
        </w:rPr>
        <w:t>т</w:t>
      </w:r>
      <w:r w:rsidRPr="0013462E">
        <w:rPr>
          <w:sz w:val="28"/>
          <w:szCs w:val="28"/>
        </w:rPr>
        <w:t>ном договоре. Погашение кредита может происходить двояко: по каждой отдельной выдаче кредита устанавливается свой конкретный срок погашения, но в пределах о</w:t>
      </w:r>
      <w:r w:rsidRPr="0013462E">
        <w:rPr>
          <w:sz w:val="28"/>
          <w:szCs w:val="28"/>
        </w:rPr>
        <w:t>б</w:t>
      </w:r>
      <w:r w:rsidRPr="0013462E">
        <w:rPr>
          <w:sz w:val="28"/>
          <w:szCs w:val="28"/>
        </w:rPr>
        <w:t>щего срока пользования кредитной линией; сроки погашения всех траншей приходятся на один срок, т.е. на срок окончания кредитного договора.</w:t>
      </w:r>
    </w:p>
    <w:p w:rsidR="002E39E0" w:rsidRPr="0013462E" w:rsidRDefault="002E39E0" w:rsidP="002E39E0">
      <w:pPr>
        <w:shd w:val="clear" w:color="auto" w:fill="FFFFFF"/>
        <w:tabs>
          <w:tab w:val="num" w:pos="0"/>
        </w:tabs>
        <w:ind w:firstLine="284"/>
        <w:jc w:val="both"/>
        <w:outlineLvl w:val="3"/>
        <w:rPr>
          <w:sz w:val="28"/>
          <w:szCs w:val="28"/>
        </w:rPr>
      </w:pPr>
      <w:r w:rsidRPr="0013462E">
        <w:rPr>
          <w:b/>
          <w:bCs/>
          <w:sz w:val="28"/>
          <w:szCs w:val="28"/>
        </w:rPr>
        <w:t xml:space="preserve">Возобновляемая кредитная линия. </w:t>
      </w:r>
      <w:r w:rsidRPr="0013462E">
        <w:rPr>
          <w:sz w:val="28"/>
          <w:szCs w:val="28"/>
        </w:rPr>
        <w:t>Договор о предоставлении заемщику ссуды, в котором определяется максимальный размер единовременной задолженности клиента-заемщика по полученным кредитам и предусматривается возможность ее полного или частичного погашения на протяжении всего срока действия договора с правом посл</w:t>
      </w:r>
      <w:r w:rsidRPr="0013462E">
        <w:rPr>
          <w:sz w:val="28"/>
          <w:szCs w:val="28"/>
        </w:rPr>
        <w:t>е</w:t>
      </w:r>
      <w:r w:rsidRPr="0013462E">
        <w:rPr>
          <w:sz w:val="28"/>
          <w:szCs w:val="28"/>
        </w:rPr>
        <w:t xml:space="preserve">дующего </w:t>
      </w:r>
      <w:proofErr w:type="spellStart"/>
      <w:r w:rsidRPr="0013462E">
        <w:rPr>
          <w:sz w:val="28"/>
          <w:szCs w:val="28"/>
        </w:rPr>
        <w:t>докредитования</w:t>
      </w:r>
      <w:proofErr w:type="spellEnd"/>
      <w:r w:rsidRPr="0013462E">
        <w:rPr>
          <w:sz w:val="28"/>
          <w:szCs w:val="28"/>
        </w:rPr>
        <w:t xml:space="preserve"> клиента до установленного лимита. При возобновляемой кредитной линии лимитируется лишь ежедневный остаток ссудной задолженности клиента. Максимальная сумма кредита, которую заемщик может получить в течение срока действия договора, не лимитируется. Оформление договора об открытии возо</w:t>
      </w:r>
      <w:r w:rsidRPr="0013462E">
        <w:rPr>
          <w:sz w:val="28"/>
          <w:szCs w:val="28"/>
        </w:rPr>
        <w:t>б</w:t>
      </w:r>
      <w:r w:rsidRPr="0013462E">
        <w:rPr>
          <w:sz w:val="28"/>
          <w:szCs w:val="28"/>
        </w:rPr>
        <w:lastRenderedPageBreak/>
        <w:t xml:space="preserve">новляемой кредитной линии и выдача кредита осуществляются аналогично порядку, установленному для </w:t>
      </w:r>
      <w:proofErr w:type="spellStart"/>
      <w:r w:rsidRPr="0013462E">
        <w:rPr>
          <w:sz w:val="28"/>
          <w:szCs w:val="28"/>
        </w:rPr>
        <w:t>невозобновляемой</w:t>
      </w:r>
      <w:proofErr w:type="spellEnd"/>
      <w:r w:rsidRPr="0013462E">
        <w:rPr>
          <w:sz w:val="28"/>
          <w:szCs w:val="28"/>
        </w:rPr>
        <w:t xml:space="preserve"> кредитной линии. Погашение кредита прои</w:t>
      </w:r>
      <w:r w:rsidRPr="0013462E">
        <w:rPr>
          <w:sz w:val="28"/>
          <w:szCs w:val="28"/>
        </w:rPr>
        <w:t>з</w:t>
      </w:r>
      <w:r w:rsidRPr="0013462E">
        <w:rPr>
          <w:sz w:val="28"/>
          <w:szCs w:val="28"/>
        </w:rPr>
        <w:t xml:space="preserve">водится заемщиком либо путем безналичного перечисления средств с расчетного счета на ссудный счет, либо путем списания средств со счета клиента-заемщика в </w:t>
      </w:r>
      <w:proofErr w:type="spellStart"/>
      <w:r w:rsidRPr="0013462E">
        <w:rPr>
          <w:sz w:val="28"/>
          <w:szCs w:val="28"/>
        </w:rPr>
        <w:t>беза</w:t>
      </w:r>
      <w:r w:rsidRPr="0013462E">
        <w:rPr>
          <w:sz w:val="28"/>
          <w:szCs w:val="28"/>
        </w:rPr>
        <w:t>к</w:t>
      </w:r>
      <w:r w:rsidRPr="0013462E">
        <w:rPr>
          <w:sz w:val="28"/>
          <w:szCs w:val="28"/>
        </w:rPr>
        <w:t>цептном</w:t>
      </w:r>
      <w:proofErr w:type="spellEnd"/>
      <w:r w:rsidRPr="0013462E">
        <w:rPr>
          <w:sz w:val="28"/>
          <w:szCs w:val="28"/>
        </w:rPr>
        <w:t xml:space="preserve"> порядке.</w:t>
      </w:r>
    </w:p>
    <w:p w:rsidR="002E39E0" w:rsidRDefault="002E39E0" w:rsidP="002E39E0">
      <w:pPr>
        <w:shd w:val="clear" w:color="auto" w:fill="FFFFFF"/>
        <w:tabs>
          <w:tab w:val="num" w:pos="0"/>
        </w:tabs>
        <w:ind w:firstLine="284"/>
        <w:jc w:val="both"/>
        <w:rPr>
          <w:sz w:val="28"/>
          <w:szCs w:val="28"/>
        </w:rPr>
      </w:pPr>
      <w:r w:rsidRPr="0013462E">
        <w:rPr>
          <w:sz w:val="28"/>
          <w:szCs w:val="28"/>
        </w:rPr>
        <w:t>Возврат кредитов по договору о возобновляемой кредитной линии может быть пр</w:t>
      </w:r>
      <w:r w:rsidRPr="0013462E">
        <w:rPr>
          <w:sz w:val="28"/>
          <w:szCs w:val="28"/>
        </w:rPr>
        <w:t>е</w:t>
      </w:r>
      <w:r w:rsidRPr="0013462E">
        <w:rPr>
          <w:sz w:val="28"/>
          <w:szCs w:val="28"/>
        </w:rPr>
        <w:t>дусмотрен на конкретную дату или «до востребования», но не ранее оговоренного срока.</w:t>
      </w: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Default="002E39E0" w:rsidP="002E39E0">
      <w:pPr>
        <w:shd w:val="clear" w:color="auto" w:fill="FFFFFF"/>
        <w:tabs>
          <w:tab w:val="num" w:pos="0"/>
        </w:tabs>
        <w:ind w:firstLine="284"/>
        <w:jc w:val="both"/>
        <w:rPr>
          <w:sz w:val="28"/>
          <w:szCs w:val="28"/>
        </w:rPr>
      </w:pPr>
    </w:p>
    <w:p w:rsidR="002E39E0" w:rsidRPr="0013462E" w:rsidRDefault="002E39E0" w:rsidP="002E39E0">
      <w:pPr>
        <w:shd w:val="clear" w:color="auto" w:fill="FFFFFF"/>
        <w:tabs>
          <w:tab w:val="num" w:pos="0"/>
        </w:tabs>
        <w:ind w:firstLine="284"/>
        <w:jc w:val="both"/>
        <w:rPr>
          <w:sz w:val="28"/>
          <w:szCs w:val="28"/>
        </w:rPr>
      </w:pPr>
    </w:p>
    <w:p w:rsidR="00ED2FC6" w:rsidRPr="00351B0F" w:rsidRDefault="00ED2FC6" w:rsidP="00ED2FC6">
      <w:pPr>
        <w:suppressAutoHyphens/>
        <w:jc w:val="both"/>
        <w:rPr>
          <w:sz w:val="28"/>
          <w:szCs w:val="28"/>
          <w:highlight w:val="yellow"/>
        </w:rPr>
      </w:pPr>
      <w:r w:rsidRPr="00351B0F">
        <w:rPr>
          <w:sz w:val="28"/>
          <w:szCs w:val="28"/>
          <w:highlight w:val="yellow"/>
        </w:rPr>
        <w:lastRenderedPageBreak/>
        <w:t>60.Кредитные линии: виды и характеристика кредитных линий, открываемых российскими банками клиентам. .</w:t>
      </w:r>
    </w:p>
    <w:p w:rsidR="00ED2FC6" w:rsidRPr="00351B0F" w:rsidRDefault="00ED2FC6" w:rsidP="00ED2FC6">
      <w:pPr>
        <w:pStyle w:val="ae"/>
        <w:shd w:val="clear" w:color="auto" w:fill="FFFFFF"/>
        <w:spacing w:line="270" w:lineRule="atLeast"/>
        <w:contextualSpacing/>
        <w:jc w:val="both"/>
        <w:rPr>
          <w:color w:val="222222"/>
          <w:sz w:val="28"/>
          <w:szCs w:val="28"/>
        </w:rPr>
      </w:pPr>
      <w:r w:rsidRPr="00351B0F">
        <w:rPr>
          <w:b/>
          <w:bCs/>
          <w:color w:val="222222"/>
          <w:sz w:val="28"/>
          <w:szCs w:val="28"/>
        </w:rPr>
        <w:t>Кредитная линия</w:t>
      </w:r>
      <w:r w:rsidRPr="00351B0F">
        <w:rPr>
          <w:rStyle w:val="apple-converted-space"/>
          <w:color w:val="222222"/>
          <w:sz w:val="28"/>
          <w:szCs w:val="28"/>
        </w:rPr>
        <w:t> </w:t>
      </w:r>
      <w:r w:rsidRPr="00351B0F">
        <w:rPr>
          <w:color w:val="222222"/>
          <w:sz w:val="28"/>
          <w:szCs w:val="28"/>
        </w:rPr>
        <w:t>– это юридически оформленное обязательство банка выдавать кл</w:t>
      </w:r>
      <w:r w:rsidRPr="00351B0F">
        <w:rPr>
          <w:color w:val="222222"/>
          <w:sz w:val="28"/>
          <w:szCs w:val="28"/>
        </w:rPr>
        <w:t>и</w:t>
      </w:r>
      <w:r w:rsidRPr="00351B0F">
        <w:rPr>
          <w:color w:val="222222"/>
          <w:sz w:val="28"/>
          <w:szCs w:val="28"/>
        </w:rPr>
        <w:t>енту кредит в определенном объеме в течение оговоренного времени. Кредитная линия отличается от единовременного</w:t>
      </w:r>
      <w:r w:rsidRPr="00351B0F">
        <w:rPr>
          <w:rStyle w:val="apple-converted-space"/>
          <w:color w:val="222222"/>
          <w:sz w:val="28"/>
          <w:szCs w:val="28"/>
        </w:rPr>
        <w:t> </w:t>
      </w:r>
      <w:hyperlink r:id="rId12" w:tooltip="кредитования" w:history="1">
        <w:r w:rsidRPr="00351B0F">
          <w:rPr>
            <w:rStyle w:val="af0"/>
            <w:color w:val="336699"/>
            <w:sz w:val="28"/>
            <w:szCs w:val="28"/>
          </w:rPr>
          <w:t>кредитования</w:t>
        </w:r>
      </w:hyperlink>
      <w:r w:rsidRPr="00351B0F">
        <w:rPr>
          <w:rStyle w:val="apple-converted-space"/>
          <w:color w:val="222222"/>
          <w:sz w:val="28"/>
          <w:szCs w:val="28"/>
        </w:rPr>
        <w:t> </w:t>
      </w:r>
      <w:r w:rsidRPr="00351B0F">
        <w:rPr>
          <w:color w:val="222222"/>
          <w:sz w:val="28"/>
          <w:szCs w:val="28"/>
        </w:rPr>
        <w:t>тем, что клиент может получать ссуду не один раз в какой-то указанный в соглашении день, а тогда, когда ему она потреб</w:t>
      </w:r>
      <w:r w:rsidRPr="00351B0F">
        <w:rPr>
          <w:color w:val="222222"/>
          <w:sz w:val="28"/>
          <w:szCs w:val="28"/>
        </w:rPr>
        <w:t>у</w:t>
      </w:r>
      <w:r w:rsidRPr="00351B0F">
        <w:rPr>
          <w:color w:val="222222"/>
          <w:sz w:val="28"/>
          <w:szCs w:val="28"/>
        </w:rPr>
        <w:t>ется, частями.</w:t>
      </w:r>
    </w:p>
    <w:p w:rsidR="00ED2FC6" w:rsidRPr="00351B0F" w:rsidRDefault="00ED2FC6" w:rsidP="00ED2FC6">
      <w:pPr>
        <w:pStyle w:val="ae"/>
        <w:shd w:val="clear" w:color="auto" w:fill="FFFFFF"/>
        <w:spacing w:after="150" w:line="270" w:lineRule="atLeast"/>
        <w:contextualSpacing/>
        <w:jc w:val="both"/>
        <w:rPr>
          <w:color w:val="222222"/>
          <w:sz w:val="28"/>
          <w:szCs w:val="28"/>
        </w:rPr>
      </w:pPr>
      <w:r w:rsidRPr="00351B0F">
        <w:rPr>
          <w:color w:val="222222"/>
          <w:sz w:val="28"/>
          <w:szCs w:val="28"/>
        </w:rPr>
        <w:t>Кредитные линии в банковской практике принято делить на несколько видов.</w:t>
      </w:r>
    </w:p>
    <w:p w:rsidR="00ED2FC6" w:rsidRPr="00351B0F" w:rsidRDefault="00ED2FC6" w:rsidP="00ED2FC6">
      <w:pPr>
        <w:pStyle w:val="ae"/>
        <w:shd w:val="clear" w:color="auto" w:fill="FFFFFF"/>
        <w:spacing w:after="150" w:line="270" w:lineRule="atLeast"/>
        <w:contextualSpacing/>
        <w:jc w:val="both"/>
        <w:rPr>
          <w:color w:val="222222"/>
          <w:sz w:val="28"/>
          <w:szCs w:val="28"/>
        </w:rPr>
      </w:pPr>
      <w:r w:rsidRPr="00351B0F">
        <w:rPr>
          <w:b/>
          <w:color w:val="222222"/>
          <w:sz w:val="28"/>
          <w:szCs w:val="28"/>
        </w:rPr>
        <w:t>Простая (</w:t>
      </w:r>
      <w:proofErr w:type="spellStart"/>
      <w:r w:rsidRPr="00351B0F">
        <w:rPr>
          <w:b/>
          <w:color w:val="222222"/>
          <w:sz w:val="28"/>
          <w:szCs w:val="28"/>
        </w:rPr>
        <w:t>невозобновляемая</w:t>
      </w:r>
      <w:proofErr w:type="spellEnd"/>
      <w:r w:rsidRPr="00351B0F">
        <w:rPr>
          <w:b/>
          <w:color w:val="222222"/>
          <w:sz w:val="28"/>
          <w:szCs w:val="28"/>
        </w:rPr>
        <w:t>) кредитная линия</w:t>
      </w:r>
      <w:r w:rsidRPr="00351B0F">
        <w:rPr>
          <w:color w:val="222222"/>
          <w:sz w:val="28"/>
          <w:szCs w:val="28"/>
        </w:rPr>
        <w:t xml:space="preserve"> предполагает установление лимита выдачи, когда заемщику предоставляется возможность взять деньги один раз в течение определенного срока. То есть в случае, когда клиенту это потребуется, но только ед</w:t>
      </w:r>
      <w:r w:rsidRPr="00351B0F">
        <w:rPr>
          <w:color w:val="222222"/>
          <w:sz w:val="28"/>
          <w:szCs w:val="28"/>
        </w:rPr>
        <w:t>и</w:t>
      </w:r>
      <w:r w:rsidRPr="00351B0F">
        <w:rPr>
          <w:color w:val="222222"/>
          <w:sz w:val="28"/>
          <w:szCs w:val="28"/>
        </w:rPr>
        <w:t>новременно.</w:t>
      </w:r>
    </w:p>
    <w:p w:rsidR="00ED2FC6" w:rsidRPr="00351B0F" w:rsidRDefault="00ED2FC6" w:rsidP="00ED2FC6">
      <w:pPr>
        <w:pStyle w:val="ae"/>
        <w:shd w:val="clear" w:color="auto" w:fill="FFFFFF"/>
        <w:spacing w:after="150" w:line="270" w:lineRule="atLeast"/>
        <w:contextualSpacing/>
        <w:jc w:val="both"/>
        <w:rPr>
          <w:color w:val="222222"/>
          <w:sz w:val="28"/>
          <w:szCs w:val="28"/>
        </w:rPr>
      </w:pPr>
      <w:r w:rsidRPr="00351B0F">
        <w:rPr>
          <w:b/>
          <w:color w:val="222222"/>
          <w:sz w:val="28"/>
          <w:szCs w:val="28"/>
        </w:rPr>
        <w:t>Возобновляемая (револьверная) кредитная линия</w:t>
      </w:r>
      <w:r w:rsidRPr="00351B0F">
        <w:rPr>
          <w:color w:val="222222"/>
          <w:sz w:val="28"/>
          <w:szCs w:val="28"/>
        </w:rPr>
        <w:t xml:space="preserve"> – это схема кредитования, позв</w:t>
      </w:r>
      <w:r w:rsidRPr="00351B0F">
        <w:rPr>
          <w:color w:val="222222"/>
          <w:sz w:val="28"/>
          <w:szCs w:val="28"/>
        </w:rPr>
        <w:t>о</w:t>
      </w:r>
      <w:r w:rsidRPr="00351B0F">
        <w:rPr>
          <w:color w:val="222222"/>
          <w:sz w:val="28"/>
          <w:szCs w:val="28"/>
        </w:rPr>
        <w:t xml:space="preserve">ляющая заемщику получать средства периодически по мере необходимости в рамках установленного заранее лимита, гасить всю сумму задолженности или только ее часть, производить повторное заимствование в течение срока действия кредитной линии. </w:t>
      </w:r>
    </w:p>
    <w:p w:rsidR="00ED2FC6" w:rsidRPr="00351B0F" w:rsidRDefault="00ED2FC6" w:rsidP="00ED2FC6">
      <w:pPr>
        <w:pStyle w:val="ae"/>
        <w:shd w:val="clear" w:color="auto" w:fill="FFFFFF"/>
        <w:spacing w:after="150" w:line="270" w:lineRule="atLeast"/>
        <w:contextualSpacing/>
        <w:jc w:val="both"/>
        <w:rPr>
          <w:color w:val="222222"/>
          <w:sz w:val="28"/>
          <w:szCs w:val="28"/>
        </w:rPr>
      </w:pPr>
      <w:r w:rsidRPr="00351B0F">
        <w:rPr>
          <w:b/>
          <w:color w:val="222222"/>
          <w:sz w:val="28"/>
          <w:szCs w:val="28"/>
        </w:rPr>
        <w:t>Рамочная кредитная линия</w:t>
      </w:r>
      <w:r w:rsidRPr="00351B0F">
        <w:rPr>
          <w:color w:val="222222"/>
          <w:sz w:val="28"/>
          <w:szCs w:val="28"/>
        </w:rPr>
        <w:t xml:space="preserve"> – кредит, открываемый банком на условиях единого с</w:t>
      </w:r>
      <w:r w:rsidRPr="00351B0F">
        <w:rPr>
          <w:color w:val="222222"/>
          <w:sz w:val="28"/>
          <w:szCs w:val="28"/>
        </w:rPr>
        <w:t>о</w:t>
      </w:r>
      <w:r w:rsidRPr="00351B0F">
        <w:rPr>
          <w:color w:val="222222"/>
          <w:sz w:val="28"/>
          <w:szCs w:val="28"/>
        </w:rPr>
        <w:t>глашения, по которому осуществляется оплата нескольких связанных между собой п</w:t>
      </w:r>
      <w:r w:rsidRPr="00351B0F">
        <w:rPr>
          <w:color w:val="222222"/>
          <w:sz w:val="28"/>
          <w:szCs w:val="28"/>
        </w:rPr>
        <w:t>о</w:t>
      </w:r>
      <w:r w:rsidRPr="00351B0F">
        <w:rPr>
          <w:color w:val="222222"/>
          <w:sz w:val="28"/>
          <w:szCs w:val="28"/>
        </w:rPr>
        <w:t>ставок или финансирование некоего проекта. В договоре прописаны общие условия кредитования. А под каждую отдельную операцию заключается дополнительное с</w:t>
      </w:r>
      <w:r w:rsidRPr="00351B0F">
        <w:rPr>
          <w:color w:val="222222"/>
          <w:sz w:val="28"/>
          <w:szCs w:val="28"/>
        </w:rPr>
        <w:t>о</w:t>
      </w:r>
      <w:r w:rsidRPr="00351B0F">
        <w:rPr>
          <w:color w:val="222222"/>
          <w:sz w:val="28"/>
          <w:szCs w:val="28"/>
        </w:rPr>
        <w:t>глашение в рамках основного.</w:t>
      </w:r>
    </w:p>
    <w:p w:rsidR="00ED2FC6" w:rsidRPr="00351B0F" w:rsidRDefault="00ED2FC6" w:rsidP="00ED2FC6">
      <w:pPr>
        <w:pStyle w:val="ae"/>
        <w:shd w:val="clear" w:color="auto" w:fill="FFFFFF"/>
        <w:spacing w:after="150" w:line="270" w:lineRule="atLeast"/>
        <w:contextualSpacing/>
        <w:jc w:val="both"/>
        <w:rPr>
          <w:color w:val="222222"/>
          <w:sz w:val="28"/>
          <w:szCs w:val="28"/>
        </w:rPr>
      </w:pPr>
      <w:r w:rsidRPr="00351B0F">
        <w:rPr>
          <w:b/>
          <w:color w:val="222222"/>
          <w:sz w:val="28"/>
          <w:szCs w:val="28"/>
        </w:rPr>
        <w:t>Онкольная кредитная линия</w:t>
      </w:r>
      <w:r w:rsidRPr="00351B0F">
        <w:rPr>
          <w:color w:val="222222"/>
          <w:sz w:val="28"/>
          <w:szCs w:val="28"/>
        </w:rPr>
        <w:t xml:space="preserve"> означает такую схему кредитования, при которой во</w:t>
      </w:r>
      <w:r w:rsidRPr="00351B0F">
        <w:rPr>
          <w:color w:val="222222"/>
          <w:sz w:val="28"/>
          <w:szCs w:val="28"/>
        </w:rPr>
        <w:t>з</w:t>
      </w:r>
      <w:r w:rsidRPr="00351B0F">
        <w:rPr>
          <w:color w:val="222222"/>
          <w:sz w:val="28"/>
          <w:szCs w:val="28"/>
        </w:rPr>
        <w:t xml:space="preserve">врат части задолженности восстанавливает лимит кредитования на эту сумму. </w:t>
      </w:r>
    </w:p>
    <w:p w:rsidR="00ED2FC6" w:rsidRPr="00351B0F" w:rsidRDefault="00ED2FC6" w:rsidP="00ED2FC6">
      <w:pPr>
        <w:pStyle w:val="ae"/>
        <w:shd w:val="clear" w:color="auto" w:fill="FFFFFF"/>
        <w:spacing w:after="150" w:line="270" w:lineRule="atLeast"/>
        <w:contextualSpacing/>
        <w:jc w:val="both"/>
        <w:rPr>
          <w:color w:val="222222"/>
          <w:sz w:val="28"/>
          <w:szCs w:val="28"/>
        </w:rPr>
      </w:pPr>
      <w:r w:rsidRPr="00351B0F">
        <w:rPr>
          <w:b/>
          <w:color w:val="222222"/>
          <w:sz w:val="28"/>
          <w:szCs w:val="28"/>
        </w:rPr>
        <w:t>Контокоррентная кредитная линия</w:t>
      </w:r>
      <w:r w:rsidRPr="00351B0F">
        <w:rPr>
          <w:color w:val="222222"/>
          <w:sz w:val="28"/>
          <w:szCs w:val="28"/>
        </w:rPr>
        <w:t xml:space="preserve"> – это кредит, при предоставлении которого банк открывает для клиента единый активно-пассивный счет, с которого займы берутся и автоматически погашаются при поступлении средств. Таким образом, у компании есть возможность брать деньги в долг в нужное время и платить только за тот период, к</w:t>
      </w:r>
      <w:r w:rsidRPr="00351B0F">
        <w:rPr>
          <w:color w:val="222222"/>
          <w:sz w:val="28"/>
          <w:szCs w:val="28"/>
        </w:rPr>
        <w:t>о</w:t>
      </w:r>
      <w:r w:rsidRPr="00351B0F">
        <w:rPr>
          <w:color w:val="222222"/>
          <w:sz w:val="28"/>
          <w:szCs w:val="28"/>
        </w:rPr>
        <w:t>гда кредит в действительности используется.</w:t>
      </w:r>
    </w:p>
    <w:p w:rsidR="00ED2FC6" w:rsidRPr="00351B0F" w:rsidRDefault="00ED2FC6" w:rsidP="00ED2FC6">
      <w:pPr>
        <w:pStyle w:val="ae"/>
        <w:shd w:val="clear" w:color="auto" w:fill="FFFFFF"/>
        <w:spacing w:after="150" w:line="270" w:lineRule="atLeast"/>
        <w:contextualSpacing/>
        <w:jc w:val="both"/>
        <w:rPr>
          <w:color w:val="222222"/>
          <w:sz w:val="28"/>
          <w:szCs w:val="28"/>
        </w:rPr>
      </w:pPr>
      <w:r w:rsidRPr="00351B0F">
        <w:rPr>
          <w:color w:val="222222"/>
          <w:sz w:val="28"/>
          <w:szCs w:val="28"/>
        </w:rPr>
        <w:t>Кроме того, в договорах с банками часто используются еще два понятия, связанные с предоставлением кредитных линий. Это, во-первых, кредитные линии с лимитом в</w:t>
      </w:r>
      <w:r w:rsidRPr="00351B0F">
        <w:rPr>
          <w:color w:val="222222"/>
          <w:sz w:val="28"/>
          <w:szCs w:val="28"/>
        </w:rPr>
        <w:t>ы</w:t>
      </w:r>
      <w:r w:rsidRPr="00351B0F">
        <w:rPr>
          <w:color w:val="222222"/>
          <w:sz w:val="28"/>
          <w:szCs w:val="28"/>
        </w:rPr>
        <w:t>дачи, когда ограничивается общая сумма выдаваемых средств. Возврат денег не ув</w:t>
      </w:r>
      <w:r w:rsidRPr="00351B0F">
        <w:rPr>
          <w:color w:val="222222"/>
          <w:sz w:val="28"/>
          <w:szCs w:val="28"/>
        </w:rPr>
        <w:t>е</w:t>
      </w:r>
      <w:r w:rsidRPr="00351B0F">
        <w:rPr>
          <w:color w:val="222222"/>
          <w:sz w:val="28"/>
          <w:szCs w:val="28"/>
        </w:rPr>
        <w:t>личивает лимита кредитования, то есть фактически такой кредит относится к катег</w:t>
      </w:r>
      <w:r w:rsidRPr="00351B0F">
        <w:rPr>
          <w:color w:val="222222"/>
          <w:sz w:val="28"/>
          <w:szCs w:val="28"/>
        </w:rPr>
        <w:t>о</w:t>
      </w:r>
      <w:r w:rsidRPr="00351B0F">
        <w:rPr>
          <w:color w:val="222222"/>
          <w:sz w:val="28"/>
          <w:szCs w:val="28"/>
        </w:rPr>
        <w:t xml:space="preserve">рии </w:t>
      </w:r>
      <w:proofErr w:type="spellStart"/>
      <w:r w:rsidRPr="00351B0F">
        <w:rPr>
          <w:color w:val="222222"/>
          <w:sz w:val="28"/>
          <w:szCs w:val="28"/>
        </w:rPr>
        <w:t>невозобновляемых</w:t>
      </w:r>
      <w:proofErr w:type="spellEnd"/>
      <w:r w:rsidRPr="00351B0F">
        <w:rPr>
          <w:color w:val="222222"/>
          <w:sz w:val="28"/>
          <w:szCs w:val="28"/>
        </w:rPr>
        <w:t>. И, во-вторых, так называемая кредитная линия с лимитом з</w:t>
      </w:r>
      <w:r w:rsidRPr="00351B0F">
        <w:rPr>
          <w:color w:val="222222"/>
          <w:sz w:val="28"/>
          <w:szCs w:val="28"/>
        </w:rPr>
        <w:t>а</w:t>
      </w:r>
      <w:r w:rsidRPr="00351B0F">
        <w:rPr>
          <w:color w:val="222222"/>
          <w:sz w:val="28"/>
          <w:szCs w:val="28"/>
        </w:rPr>
        <w:t>долженности - ограничивается общая сумма долга. Если компания вернула часть д</w:t>
      </w:r>
      <w:r w:rsidRPr="00351B0F">
        <w:rPr>
          <w:color w:val="222222"/>
          <w:sz w:val="28"/>
          <w:szCs w:val="28"/>
        </w:rPr>
        <w:t>е</w:t>
      </w:r>
      <w:r w:rsidRPr="00351B0F">
        <w:rPr>
          <w:color w:val="222222"/>
          <w:sz w:val="28"/>
          <w:szCs w:val="28"/>
        </w:rPr>
        <w:t>нег, то объем кредитования восстанавливается. Следовательно, это возобновляемая кредитная линия.</w:t>
      </w:r>
    </w:p>
    <w:p w:rsidR="00ED2FC6" w:rsidRDefault="00ED2FC6" w:rsidP="00ED2FC6">
      <w:pPr>
        <w:suppressAutoHyphens/>
        <w:jc w:val="both"/>
        <w:rPr>
          <w:sz w:val="28"/>
          <w:szCs w:val="28"/>
        </w:rPr>
      </w:pPr>
    </w:p>
    <w:p w:rsidR="00ED2FC6" w:rsidRDefault="00ED2FC6" w:rsidP="00ED2FC6">
      <w:pPr>
        <w:suppressAutoHyphens/>
        <w:jc w:val="both"/>
        <w:rPr>
          <w:sz w:val="28"/>
          <w:szCs w:val="28"/>
        </w:rPr>
      </w:pPr>
    </w:p>
    <w:p w:rsidR="00ED2FC6" w:rsidRDefault="00ED2FC6" w:rsidP="00ED2FC6">
      <w:pPr>
        <w:suppressAutoHyphens/>
        <w:jc w:val="both"/>
        <w:rPr>
          <w:sz w:val="28"/>
          <w:szCs w:val="28"/>
        </w:rPr>
      </w:pPr>
    </w:p>
    <w:p w:rsidR="00ED2FC6" w:rsidRDefault="00ED2FC6" w:rsidP="00ED2FC6">
      <w:pPr>
        <w:suppressAutoHyphens/>
        <w:jc w:val="both"/>
        <w:rPr>
          <w:sz w:val="28"/>
          <w:szCs w:val="28"/>
        </w:rPr>
      </w:pPr>
    </w:p>
    <w:p w:rsidR="00ED2FC6" w:rsidRDefault="00ED2FC6" w:rsidP="00ED2FC6">
      <w:pPr>
        <w:suppressAutoHyphens/>
        <w:jc w:val="both"/>
        <w:rPr>
          <w:sz w:val="28"/>
          <w:szCs w:val="28"/>
        </w:rPr>
      </w:pPr>
    </w:p>
    <w:p w:rsidR="00ED2FC6" w:rsidRDefault="00ED2FC6" w:rsidP="00ED2FC6">
      <w:pPr>
        <w:suppressAutoHyphens/>
        <w:jc w:val="both"/>
        <w:rPr>
          <w:sz w:val="28"/>
          <w:szCs w:val="28"/>
        </w:rPr>
      </w:pPr>
    </w:p>
    <w:p w:rsidR="00ED2FC6" w:rsidRDefault="00ED2FC6" w:rsidP="00ED2FC6">
      <w:pPr>
        <w:suppressAutoHyphens/>
        <w:jc w:val="both"/>
        <w:rPr>
          <w:sz w:val="28"/>
          <w:szCs w:val="28"/>
        </w:rPr>
      </w:pPr>
    </w:p>
    <w:p w:rsidR="00ED2FC6" w:rsidRPr="00351B0F" w:rsidRDefault="00ED2FC6" w:rsidP="00ED2FC6">
      <w:pPr>
        <w:suppressAutoHyphens/>
        <w:jc w:val="both"/>
        <w:rPr>
          <w:sz w:val="28"/>
          <w:szCs w:val="28"/>
        </w:rPr>
      </w:pPr>
    </w:p>
    <w:p w:rsidR="00ED2FC6" w:rsidRPr="00351B0F" w:rsidRDefault="00ED2FC6" w:rsidP="00ED2FC6">
      <w:pPr>
        <w:jc w:val="both"/>
        <w:rPr>
          <w:sz w:val="28"/>
          <w:szCs w:val="28"/>
        </w:rPr>
      </w:pPr>
      <w:r w:rsidRPr="00351B0F">
        <w:rPr>
          <w:sz w:val="28"/>
          <w:szCs w:val="28"/>
          <w:highlight w:val="yellow"/>
        </w:rPr>
        <w:lastRenderedPageBreak/>
        <w:t xml:space="preserve">61. Ипотечные кредиты и их характеристика. Особенности предоставления, погашения и способов минимизации банковских рисков. </w:t>
      </w:r>
    </w:p>
    <w:p w:rsidR="00ED2FC6" w:rsidRPr="00351B0F" w:rsidRDefault="00ED2FC6" w:rsidP="00ED2FC6">
      <w:pPr>
        <w:pStyle w:val="Default"/>
        <w:ind w:hanging="1"/>
        <w:jc w:val="both"/>
        <w:rPr>
          <w:sz w:val="28"/>
          <w:szCs w:val="28"/>
        </w:rPr>
      </w:pPr>
      <w:r w:rsidRPr="00351B0F">
        <w:rPr>
          <w:b/>
          <w:bCs/>
          <w:sz w:val="28"/>
          <w:szCs w:val="28"/>
        </w:rPr>
        <w:t xml:space="preserve">Ипотечный кредит </w:t>
      </w:r>
      <w:r w:rsidRPr="00351B0F">
        <w:rPr>
          <w:sz w:val="28"/>
          <w:szCs w:val="28"/>
        </w:rPr>
        <w:t xml:space="preserve">—особая форма кредита, связанная с предоставлением займов под залог недвижимого имущества — земли, производственных или жилых зданий и т.п. </w:t>
      </w:r>
    </w:p>
    <w:p w:rsidR="00ED2FC6" w:rsidRPr="00351B0F" w:rsidRDefault="00ED2FC6" w:rsidP="00ED2FC6">
      <w:pPr>
        <w:pStyle w:val="Default"/>
        <w:ind w:hanging="1"/>
        <w:jc w:val="both"/>
        <w:rPr>
          <w:sz w:val="28"/>
          <w:szCs w:val="28"/>
        </w:rPr>
      </w:pPr>
      <w:r w:rsidRPr="00351B0F">
        <w:rPr>
          <w:sz w:val="28"/>
          <w:szCs w:val="28"/>
        </w:rPr>
        <w:t xml:space="preserve">Система ипотечного кредитования включает два направления: </w:t>
      </w:r>
    </w:p>
    <w:p w:rsidR="00ED2FC6" w:rsidRPr="00351B0F" w:rsidRDefault="00ED2FC6" w:rsidP="00E34939">
      <w:pPr>
        <w:pStyle w:val="Default"/>
        <w:numPr>
          <w:ilvl w:val="0"/>
          <w:numId w:val="104"/>
        </w:numPr>
        <w:ind w:left="0"/>
        <w:jc w:val="both"/>
        <w:rPr>
          <w:sz w:val="28"/>
          <w:szCs w:val="28"/>
        </w:rPr>
      </w:pPr>
      <w:r w:rsidRPr="00351B0F">
        <w:rPr>
          <w:sz w:val="28"/>
          <w:szCs w:val="28"/>
        </w:rPr>
        <w:t xml:space="preserve">непосредственную выдачу ипотечных кредитов </w:t>
      </w:r>
      <w:proofErr w:type="spellStart"/>
      <w:r w:rsidRPr="00351B0F">
        <w:rPr>
          <w:sz w:val="28"/>
          <w:szCs w:val="28"/>
        </w:rPr>
        <w:t>хоз-щим</w:t>
      </w:r>
      <w:proofErr w:type="spellEnd"/>
      <w:r w:rsidRPr="00351B0F">
        <w:rPr>
          <w:sz w:val="28"/>
          <w:szCs w:val="28"/>
        </w:rPr>
        <w:t xml:space="preserve"> субъектам и населению</w:t>
      </w:r>
    </w:p>
    <w:p w:rsidR="00ED2FC6" w:rsidRPr="00351B0F" w:rsidRDefault="00ED2FC6" w:rsidP="00E34939">
      <w:pPr>
        <w:pStyle w:val="Default"/>
        <w:numPr>
          <w:ilvl w:val="0"/>
          <w:numId w:val="104"/>
        </w:numPr>
        <w:ind w:left="0"/>
        <w:jc w:val="both"/>
        <w:rPr>
          <w:sz w:val="28"/>
          <w:szCs w:val="28"/>
        </w:rPr>
      </w:pPr>
      <w:r w:rsidRPr="00351B0F">
        <w:rPr>
          <w:sz w:val="28"/>
          <w:szCs w:val="28"/>
        </w:rPr>
        <w:t>продажу ипотечных кредитов на вторичном рынке</w:t>
      </w:r>
    </w:p>
    <w:p w:rsidR="00ED2FC6" w:rsidRPr="00351B0F" w:rsidRDefault="00ED2FC6" w:rsidP="00ED2FC6">
      <w:pPr>
        <w:pStyle w:val="Default"/>
        <w:ind w:hanging="1"/>
        <w:jc w:val="both"/>
        <w:rPr>
          <w:sz w:val="28"/>
          <w:szCs w:val="28"/>
        </w:rPr>
      </w:pPr>
      <w:r w:rsidRPr="00351B0F">
        <w:rPr>
          <w:sz w:val="28"/>
          <w:szCs w:val="28"/>
        </w:rPr>
        <w:t xml:space="preserve">Ипотечный кредит имеет, как правило, четкое </w:t>
      </w:r>
      <w:r w:rsidRPr="00351B0F">
        <w:rPr>
          <w:i/>
          <w:sz w:val="28"/>
          <w:szCs w:val="28"/>
        </w:rPr>
        <w:t>целевое назначение.</w:t>
      </w:r>
      <w:r w:rsidRPr="00351B0F">
        <w:rPr>
          <w:sz w:val="28"/>
          <w:szCs w:val="28"/>
        </w:rPr>
        <w:t xml:space="preserve"> </w:t>
      </w:r>
      <w:r w:rsidRPr="00351B0F">
        <w:rPr>
          <w:i/>
          <w:sz w:val="28"/>
          <w:szCs w:val="28"/>
        </w:rPr>
        <w:t>Особенностью</w:t>
      </w:r>
      <w:r w:rsidRPr="00351B0F">
        <w:rPr>
          <w:sz w:val="28"/>
          <w:szCs w:val="28"/>
        </w:rPr>
        <w:t xml:space="preserve"> ип</w:t>
      </w:r>
      <w:r w:rsidRPr="00351B0F">
        <w:rPr>
          <w:sz w:val="28"/>
          <w:szCs w:val="28"/>
        </w:rPr>
        <w:t>о</w:t>
      </w:r>
      <w:r w:rsidRPr="00351B0F">
        <w:rPr>
          <w:sz w:val="28"/>
          <w:szCs w:val="28"/>
        </w:rPr>
        <w:t xml:space="preserve">течного кредита является то, что залогом для его предоставления может выступать и недвижимость, на приобретение которой он берется. </w:t>
      </w:r>
    </w:p>
    <w:p w:rsidR="00ED2FC6" w:rsidRPr="00351B0F" w:rsidRDefault="00ED2FC6" w:rsidP="00ED2FC6">
      <w:pPr>
        <w:pStyle w:val="Default"/>
        <w:ind w:hanging="1"/>
        <w:jc w:val="both"/>
        <w:rPr>
          <w:sz w:val="28"/>
          <w:szCs w:val="28"/>
        </w:rPr>
      </w:pPr>
      <w:r w:rsidRPr="00351B0F">
        <w:rPr>
          <w:sz w:val="28"/>
          <w:szCs w:val="28"/>
          <w:u w:val="single"/>
        </w:rPr>
        <w:t>Субъектами</w:t>
      </w:r>
      <w:r w:rsidRPr="00351B0F">
        <w:rPr>
          <w:sz w:val="28"/>
          <w:szCs w:val="28"/>
        </w:rPr>
        <w:t xml:space="preserve"> ипотечного кредита выступают: </w:t>
      </w:r>
    </w:p>
    <w:p w:rsidR="00ED2FC6" w:rsidRPr="00351B0F" w:rsidRDefault="00ED2FC6" w:rsidP="00E34939">
      <w:pPr>
        <w:pStyle w:val="Default"/>
        <w:numPr>
          <w:ilvl w:val="0"/>
          <w:numId w:val="103"/>
        </w:numPr>
        <w:ind w:left="0"/>
        <w:jc w:val="both"/>
        <w:rPr>
          <w:sz w:val="28"/>
          <w:szCs w:val="28"/>
        </w:rPr>
      </w:pPr>
      <w:r w:rsidRPr="00351B0F">
        <w:rPr>
          <w:sz w:val="28"/>
          <w:szCs w:val="28"/>
        </w:rPr>
        <w:t>кредиторы по ипотеке — ипотечные банки или специализированные ипотечные ко</w:t>
      </w:r>
      <w:r w:rsidRPr="00351B0F">
        <w:rPr>
          <w:sz w:val="28"/>
          <w:szCs w:val="28"/>
        </w:rPr>
        <w:t>м</w:t>
      </w:r>
      <w:r w:rsidRPr="00351B0F">
        <w:rPr>
          <w:sz w:val="28"/>
          <w:szCs w:val="28"/>
        </w:rPr>
        <w:t xml:space="preserve">пании, а также универсальные коммерческие банки; </w:t>
      </w:r>
    </w:p>
    <w:p w:rsidR="00ED2FC6" w:rsidRPr="00351B0F" w:rsidRDefault="00ED2FC6" w:rsidP="00E34939">
      <w:pPr>
        <w:pStyle w:val="Default"/>
        <w:numPr>
          <w:ilvl w:val="0"/>
          <w:numId w:val="103"/>
        </w:numPr>
        <w:ind w:left="0"/>
        <w:jc w:val="both"/>
        <w:rPr>
          <w:sz w:val="28"/>
          <w:szCs w:val="28"/>
        </w:rPr>
      </w:pPr>
      <w:r w:rsidRPr="00351B0F">
        <w:rPr>
          <w:sz w:val="28"/>
          <w:szCs w:val="28"/>
        </w:rPr>
        <w:t>заемщики — юридические и физические лица, которые имеют в собственности объе</w:t>
      </w:r>
      <w:r w:rsidRPr="00351B0F">
        <w:rPr>
          <w:sz w:val="28"/>
          <w:szCs w:val="28"/>
        </w:rPr>
        <w:t>к</w:t>
      </w:r>
      <w:r w:rsidRPr="00351B0F">
        <w:rPr>
          <w:sz w:val="28"/>
          <w:szCs w:val="28"/>
        </w:rPr>
        <w:t>ты ипотеки, или имеют поручителей, которые предоставляют под залог объекты ип</w:t>
      </w:r>
      <w:r w:rsidRPr="00351B0F">
        <w:rPr>
          <w:sz w:val="28"/>
          <w:szCs w:val="28"/>
        </w:rPr>
        <w:t>о</w:t>
      </w:r>
      <w:r w:rsidRPr="00351B0F">
        <w:rPr>
          <w:sz w:val="28"/>
          <w:szCs w:val="28"/>
        </w:rPr>
        <w:t xml:space="preserve">теки в пользу заемщика. </w:t>
      </w:r>
    </w:p>
    <w:p w:rsidR="00ED2FC6" w:rsidRPr="00351B0F" w:rsidRDefault="00ED2FC6" w:rsidP="00ED2FC6">
      <w:pPr>
        <w:ind w:hanging="1"/>
        <w:jc w:val="both"/>
        <w:rPr>
          <w:sz w:val="28"/>
          <w:szCs w:val="28"/>
        </w:rPr>
      </w:pPr>
      <w:r w:rsidRPr="00351B0F">
        <w:rPr>
          <w:sz w:val="28"/>
          <w:szCs w:val="28"/>
          <w:u w:val="single"/>
        </w:rPr>
        <w:t xml:space="preserve">Объектами </w:t>
      </w:r>
      <w:r w:rsidRPr="00351B0F">
        <w:rPr>
          <w:sz w:val="28"/>
          <w:szCs w:val="28"/>
        </w:rPr>
        <w:t xml:space="preserve">ипотечного кредита являются: жилые дома, квартиры, производственные дома, сооружения, магазины, земельные участки и т.п. </w:t>
      </w:r>
    </w:p>
    <w:p w:rsidR="00ED2FC6" w:rsidRPr="00351B0F" w:rsidRDefault="00ED2FC6" w:rsidP="00ED2FC6">
      <w:pPr>
        <w:ind w:hanging="1"/>
        <w:jc w:val="both"/>
        <w:rPr>
          <w:sz w:val="28"/>
          <w:szCs w:val="28"/>
        </w:rPr>
      </w:pPr>
      <w:r w:rsidRPr="00351B0F">
        <w:rPr>
          <w:sz w:val="28"/>
          <w:szCs w:val="28"/>
        </w:rPr>
        <w:t>Размер ипотечного кредита определяется в виде части стоимости объекта ипотеки. Это позволяет даже получать под залог одного и того же недвижимого имущества допо</w:t>
      </w:r>
      <w:r w:rsidRPr="00351B0F">
        <w:rPr>
          <w:sz w:val="28"/>
          <w:szCs w:val="28"/>
        </w:rPr>
        <w:t>л</w:t>
      </w:r>
      <w:r w:rsidRPr="00351B0F">
        <w:rPr>
          <w:sz w:val="28"/>
          <w:szCs w:val="28"/>
        </w:rPr>
        <w:t xml:space="preserve">нительные ипотечные займы. </w:t>
      </w:r>
    </w:p>
    <w:p w:rsidR="00ED2FC6" w:rsidRPr="00351B0F" w:rsidRDefault="00ED2FC6" w:rsidP="00ED2FC6">
      <w:pPr>
        <w:ind w:hanging="1"/>
        <w:jc w:val="both"/>
        <w:rPr>
          <w:sz w:val="28"/>
          <w:szCs w:val="28"/>
          <w:u w:val="single"/>
        </w:rPr>
      </w:pPr>
      <w:r w:rsidRPr="00351B0F">
        <w:rPr>
          <w:sz w:val="28"/>
          <w:szCs w:val="28"/>
          <w:u w:val="single"/>
        </w:rPr>
        <w:t>Особенности ипотечного кредитования:</w:t>
      </w:r>
    </w:p>
    <w:p w:rsidR="00ED2FC6" w:rsidRPr="00351B0F" w:rsidRDefault="00ED2FC6" w:rsidP="00ED2FC6">
      <w:pPr>
        <w:jc w:val="both"/>
        <w:rPr>
          <w:sz w:val="28"/>
          <w:szCs w:val="28"/>
        </w:rPr>
      </w:pPr>
      <w:r w:rsidRPr="00351B0F">
        <w:rPr>
          <w:sz w:val="28"/>
          <w:szCs w:val="28"/>
        </w:rPr>
        <w:t>• ипотекой признается залог имущества, непосредственно связанного с землей, либо это земельный участок – при наличии в стране собственности на землю, либо какие-то объекты недвижимости (здания, сооружения, жилые дома);</w:t>
      </w:r>
    </w:p>
    <w:p w:rsidR="00ED2FC6" w:rsidRPr="00351B0F" w:rsidRDefault="00ED2FC6" w:rsidP="00ED2FC6">
      <w:pPr>
        <w:jc w:val="both"/>
        <w:rPr>
          <w:sz w:val="28"/>
          <w:szCs w:val="28"/>
        </w:rPr>
      </w:pPr>
      <w:r w:rsidRPr="00351B0F">
        <w:rPr>
          <w:sz w:val="28"/>
          <w:szCs w:val="28"/>
        </w:rPr>
        <w:t>• долгосрочный характер ипотечного кредита (20 – 30 лет);</w:t>
      </w:r>
    </w:p>
    <w:p w:rsidR="00ED2FC6" w:rsidRPr="00351B0F" w:rsidRDefault="00ED2FC6" w:rsidP="00ED2FC6">
      <w:pPr>
        <w:jc w:val="both"/>
        <w:rPr>
          <w:sz w:val="28"/>
          <w:szCs w:val="28"/>
        </w:rPr>
      </w:pPr>
      <w:r w:rsidRPr="00351B0F">
        <w:rPr>
          <w:sz w:val="28"/>
          <w:szCs w:val="28"/>
        </w:rPr>
        <w:t>• заложенное имущество на период действия ипотеки остается у должника;</w:t>
      </w:r>
    </w:p>
    <w:p w:rsidR="00ED2FC6" w:rsidRPr="00351B0F" w:rsidRDefault="00ED2FC6" w:rsidP="00ED2FC6">
      <w:pPr>
        <w:jc w:val="both"/>
        <w:rPr>
          <w:sz w:val="28"/>
          <w:szCs w:val="28"/>
        </w:rPr>
      </w:pPr>
      <w:r w:rsidRPr="00351B0F">
        <w:rPr>
          <w:sz w:val="28"/>
          <w:szCs w:val="28"/>
        </w:rPr>
        <w:t>• заложено может быть только то имущество, которое принадлежит залогодателю на праве собственности или на праве хозяйственного ведения;</w:t>
      </w:r>
    </w:p>
    <w:p w:rsidR="00ED2FC6" w:rsidRPr="00351B0F" w:rsidRDefault="00ED2FC6" w:rsidP="00ED2FC6">
      <w:pPr>
        <w:jc w:val="both"/>
        <w:rPr>
          <w:sz w:val="28"/>
          <w:szCs w:val="28"/>
        </w:rPr>
      </w:pPr>
      <w:r w:rsidRPr="00351B0F">
        <w:rPr>
          <w:sz w:val="28"/>
          <w:szCs w:val="28"/>
        </w:rPr>
        <w:t>• законодательной базой ипотечного кредитования является залоговое право, на основе которого оформляется договор ипотеки и осуществляется распродажа перешедшего к кредитору имущества;</w:t>
      </w:r>
    </w:p>
    <w:p w:rsidR="00ED2FC6" w:rsidRPr="00351B0F" w:rsidRDefault="00ED2FC6" w:rsidP="00ED2FC6">
      <w:pPr>
        <w:jc w:val="both"/>
        <w:rPr>
          <w:sz w:val="28"/>
          <w:szCs w:val="28"/>
        </w:rPr>
      </w:pPr>
      <w:r w:rsidRPr="00351B0F">
        <w:rPr>
          <w:sz w:val="28"/>
          <w:szCs w:val="28"/>
        </w:rPr>
        <w:t>• развитие ипотечного кредитования предполагает наличие рынка недвижимости и развитого института ее оценки;</w:t>
      </w:r>
    </w:p>
    <w:p w:rsidR="00ED2FC6" w:rsidRPr="00351B0F" w:rsidRDefault="00ED2FC6" w:rsidP="00ED2FC6">
      <w:pPr>
        <w:jc w:val="both"/>
        <w:rPr>
          <w:sz w:val="28"/>
          <w:szCs w:val="28"/>
        </w:rPr>
      </w:pPr>
      <w:r w:rsidRPr="00351B0F">
        <w:rPr>
          <w:sz w:val="28"/>
          <w:szCs w:val="28"/>
        </w:rPr>
        <w:t>• ипотечное кредитование осуществляют, как правило, специализированные ипоте</w:t>
      </w:r>
      <w:r w:rsidRPr="00351B0F">
        <w:rPr>
          <w:sz w:val="28"/>
          <w:szCs w:val="28"/>
        </w:rPr>
        <w:t>ч</w:t>
      </w:r>
      <w:r w:rsidRPr="00351B0F">
        <w:rPr>
          <w:sz w:val="28"/>
          <w:szCs w:val="28"/>
        </w:rPr>
        <w:t>ные банки.</w:t>
      </w:r>
    </w:p>
    <w:p w:rsidR="00ED2FC6" w:rsidRDefault="00ED2FC6" w:rsidP="00ED2FC6">
      <w:pPr>
        <w:ind w:hanging="1"/>
        <w:jc w:val="both"/>
        <w:rPr>
          <w:sz w:val="28"/>
          <w:szCs w:val="28"/>
        </w:rPr>
      </w:pPr>
      <w:r w:rsidRPr="00351B0F">
        <w:rPr>
          <w:sz w:val="28"/>
          <w:szCs w:val="28"/>
        </w:rPr>
        <w:t>Высокие специфические риски ипотечного кредитования обуславливают необход</w:t>
      </w:r>
      <w:r w:rsidRPr="00351B0F">
        <w:rPr>
          <w:sz w:val="28"/>
          <w:szCs w:val="28"/>
        </w:rPr>
        <w:t>и</w:t>
      </w:r>
      <w:r w:rsidRPr="00351B0F">
        <w:rPr>
          <w:sz w:val="28"/>
          <w:szCs w:val="28"/>
        </w:rPr>
        <w:t>мость создания стабилизирующих эти риски противовесов. Одна из главных ролей в этом принадлежит страхованию.</w:t>
      </w:r>
      <w:r w:rsidRPr="00351B0F">
        <w:rPr>
          <w:color w:val="000000"/>
          <w:sz w:val="28"/>
          <w:szCs w:val="28"/>
          <w:shd w:val="clear" w:color="auto" w:fill="F3F3ED"/>
        </w:rPr>
        <w:t xml:space="preserve"> </w:t>
      </w:r>
      <w:r w:rsidRPr="00351B0F">
        <w:rPr>
          <w:sz w:val="28"/>
          <w:szCs w:val="28"/>
        </w:rPr>
        <w:t> В РФ разработана и введена в действие система пр</w:t>
      </w:r>
      <w:r w:rsidRPr="00351B0F">
        <w:rPr>
          <w:sz w:val="28"/>
          <w:szCs w:val="28"/>
        </w:rPr>
        <w:t>а</w:t>
      </w:r>
      <w:r w:rsidRPr="00351B0F">
        <w:rPr>
          <w:sz w:val="28"/>
          <w:szCs w:val="28"/>
        </w:rPr>
        <w:t>вового регулирования ипотечной деятельности, предусматривающая, в том числе, и страховые отношения как обязательный институт ипотеки.</w:t>
      </w:r>
    </w:p>
    <w:p w:rsidR="00ED2FC6" w:rsidRDefault="00ED2FC6" w:rsidP="00ED2FC6">
      <w:pPr>
        <w:ind w:hanging="1"/>
        <w:jc w:val="both"/>
        <w:rPr>
          <w:sz w:val="28"/>
          <w:szCs w:val="28"/>
        </w:rPr>
      </w:pPr>
    </w:p>
    <w:p w:rsidR="00ED2FC6" w:rsidRDefault="00ED2FC6" w:rsidP="00ED2FC6">
      <w:pPr>
        <w:ind w:hanging="1"/>
        <w:jc w:val="both"/>
        <w:rPr>
          <w:sz w:val="28"/>
          <w:szCs w:val="28"/>
        </w:rPr>
      </w:pPr>
    </w:p>
    <w:p w:rsidR="00ED2FC6" w:rsidRPr="00351B0F" w:rsidRDefault="00ED2FC6" w:rsidP="002E39E0">
      <w:pPr>
        <w:jc w:val="both"/>
        <w:rPr>
          <w:sz w:val="28"/>
          <w:szCs w:val="28"/>
        </w:rPr>
      </w:pPr>
    </w:p>
    <w:p w:rsidR="00ED2FC6" w:rsidRPr="00351B0F" w:rsidRDefault="00ED2FC6" w:rsidP="00ED2FC6">
      <w:pPr>
        <w:ind w:hanging="1"/>
        <w:contextualSpacing/>
        <w:jc w:val="both"/>
        <w:rPr>
          <w:sz w:val="28"/>
          <w:szCs w:val="28"/>
        </w:rPr>
      </w:pPr>
      <w:r w:rsidRPr="00351B0F">
        <w:rPr>
          <w:sz w:val="28"/>
          <w:szCs w:val="28"/>
          <w:highlight w:val="yellow"/>
        </w:rPr>
        <w:lastRenderedPageBreak/>
        <w:t xml:space="preserve">62. Организация безналичных расчетов через Банк России. </w:t>
      </w:r>
    </w:p>
    <w:p w:rsidR="00ED2FC6" w:rsidRPr="00351B0F" w:rsidRDefault="00ED2FC6" w:rsidP="00ED2FC6">
      <w:pPr>
        <w:pStyle w:val="ae"/>
        <w:shd w:val="clear" w:color="auto" w:fill="FFFFFF"/>
        <w:contextualSpacing/>
        <w:jc w:val="both"/>
        <w:rPr>
          <w:color w:val="000000"/>
          <w:sz w:val="28"/>
          <w:szCs w:val="28"/>
        </w:rPr>
      </w:pPr>
      <w:r w:rsidRPr="00351B0F">
        <w:rPr>
          <w:b/>
          <w:bCs/>
          <w:color w:val="000000"/>
          <w:sz w:val="28"/>
          <w:szCs w:val="28"/>
        </w:rPr>
        <w:t xml:space="preserve">Безналичные расчеты </w:t>
      </w:r>
      <w:r w:rsidRPr="00351B0F">
        <w:rPr>
          <w:bCs/>
          <w:color w:val="000000"/>
          <w:sz w:val="28"/>
          <w:szCs w:val="28"/>
        </w:rPr>
        <w:t>– способ расчетов, при котором погашение денежного обяз</w:t>
      </w:r>
      <w:r w:rsidRPr="00351B0F">
        <w:rPr>
          <w:bCs/>
          <w:color w:val="000000"/>
          <w:sz w:val="28"/>
          <w:szCs w:val="28"/>
        </w:rPr>
        <w:t>а</w:t>
      </w:r>
      <w:r w:rsidRPr="00351B0F">
        <w:rPr>
          <w:bCs/>
          <w:color w:val="000000"/>
          <w:sz w:val="28"/>
          <w:szCs w:val="28"/>
        </w:rPr>
        <w:t xml:space="preserve">тельства осуществляется посредством использования остатков денежных средств на банковских счетах. </w:t>
      </w:r>
    </w:p>
    <w:p w:rsidR="00ED2FC6" w:rsidRPr="00351B0F" w:rsidRDefault="00ED2FC6" w:rsidP="00ED2FC6">
      <w:pPr>
        <w:pStyle w:val="ae"/>
        <w:shd w:val="clear" w:color="auto" w:fill="FFFFFF"/>
        <w:contextualSpacing/>
        <w:jc w:val="both"/>
        <w:rPr>
          <w:color w:val="000000"/>
          <w:sz w:val="28"/>
          <w:szCs w:val="28"/>
          <w:u w:val="single"/>
        </w:rPr>
      </w:pPr>
      <w:r w:rsidRPr="00351B0F">
        <w:rPr>
          <w:color w:val="000000"/>
          <w:sz w:val="28"/>
          <w:szCs w:val="28"/>
          <w:u w:val="single"/>
        </w:rPr>
        <w:t>Принципы организации безналичных расчетов:</w:t>
      </w:r>
    </w:p>
    <w:p w:rsidR="00ED2FC6" w:rsidRPr="00351B0F" w:rsidRDefault="00ED2FC6" w:rsidP="00E34939">
      <w:pPr>
        <w:pStyle w:val="ae"/>
        <w:numPr>
          <w:ilvl w:val="0"/>
          <w:numId w:val="105"/>
        </w:numPr>
        <w:shd w:val="clear" w:color="auto" w:fill="FFFFFF"/>
        <w:spacing w:before="100" w:beforeAutospacing="1" w:after="100" w:afterAutospacing="1"/>
        <w:ind w:left="0"/>
        <w:contextualSpacing/>
        <w:jc w:val="both"/>
        <w:rPr>
          <w:color w:val="000000"/>
          <w:sz w:val="28"/>
          <w:szCs w:val="28"/>
        </w:rPr>
      </w:pPr>
      <w:r w:rsidRPr="00351B0F">
        <w:rPr>
          <w:color w:val="000000"/>
          <w:sz w:val="28"/>
          <w:szCs w:val="28"/>
        </w:rPr>
        <w:t>Осуществление расчетов по банковским счетам, которые открываются клиентам</w:t>
      </w:r>
    </w:p>
    <w:p w:rsidR="00ED2FC6" w:rsidRPr="00351B0F" w:rsidRDefault="00ED2FC6" w:rsidP="00E34939">
      <w:pPr>
        <w:pStyle w:val="ae"/>
        <w:numPr>
          <w:ilvl w:val="0"/>
          <w:numId w:val="105"/>
        </w:numPr>
        <w:shd w:val="clear" w:color="auto" w:fill="FFFFFF"/>
        <w:spacing w:before="100" w:beforeAutospacing="1" w:after="100" w:afterAutospacing="1"/>
        <w:ind w:left="0"/>
        <w:contextualSpacing/>
        <w:jc w:val="both"/>
        <w:rPr>
          <w:color w:val="000000"/>
          <w:sz w:val="28"/>
          <w:szCs w:val="28"/>
        </w:rPr>
      </w:pPr>
      <w:r w:rsidRPr="00351B0F">
        <w:rPr>
          <w:color w:val="000000"/>
          <w:sz w:val="28"/>
          <w:szCs w:val="28"/>
        </w:rPr>
        <w:t>Списание денежных средств со счета клиента только на основании распоряжения клиента</w:t>
      </w:r>
    </w:p>
    <w:p w:rsidR="00ED2FC6" w:rsidRPr="00351B0F" w:rsidRDefault="00ED2FC6" w:rsidP="00E34939">
      <w:pPr>
        <w:pStyle w:val="ae"/>
        <w:numPr>
          <w:ilvl w:val="0"/>
          <w:numId w:val="105"/>
        </w:numPr>
        <w:shd w:val="clear" w:color="auto" w:fill="FFFFFF"/>
        <w:spacing w:before="100" w:beforeAutospacing="1" w:after="100" w:afterAutospacing="1"/>
        <w:ind w:left="0"/>
        <w:contextualSpacing/>
        <w:jc w:val="both"/>
        <w:rPr>
          <w:color w:val="000000"/>
          <w:sz w:val="28"/>
          <w:szCs w:val="28"/>
        </w:rPr>
      </w:pPr>
      <w:r w:rsidRPr="00351B0F">
        <w:rPr>
          <w:color w:val="000000"/>
          <w:sz w:val="28"/>
          <w:szCs w:val="28"/>
        </w:rPr>
        <w:t>Свобода выбора субъектами рынка форм безналичных расчетов</w:t>
      </w:r>
    </w:p>
    <w:p w:rsidR="00ED2FC6" w:rsidRPr="00351B0F" w:rsidRDefault="00ED2FC6" w:rsidP="00E34939">
      <w:pPr>
        <w:pStyle w:val="ae"/>
        <w:numPr>
          <w:ilvl w:val="0"/>
          <w:numId w:val="105"/>
        </w:numPr>
        <w:shd w:val="clear" w:color="auto" w:fill="FFFFFF"/>
        <w:spacing w:before="100" w:beforeAutospacing="1" w:after="100" w:afterAutospacing="1"/>
        <w:ind w:left="0"/>
        <w:contextualSpacing/>
        <w:jc w:val="both"/>
        <w:rPr>
          <w:color w:val="000000"/>
          <w:sz w:val="28"/>
          <w:szCs w:val="28"/>
        </w:rPr>
      </w:pPr>
      <w:r w:rsidRPr="00351B0F">
        <w:rPr>
          <w:color w:val="000000"/>
          <w:sz w:val="28"/>
          <w:szCs w:val="28"/>
        </w:rPr>
        <w:t>Срочность платежа</w:t>
      </w:r>
    </w:p>
    <w:p w:rsidR="00ED2FC6" w:rsidRPr="00351B0F" w:rsidRDefault="00ED2FC6" w:rsidP="00E34939">
      <w:pPr>
        <w:pStyle w:val="ae"/>
        <w:numPr>
          <w:ilvl w:val="0"/>
          <w:numId w:val="105"/>
        </w:numPr>
        <w:shd w:val="clear" w:color="auto" w:fill="FFFFFF"/>
        <w:spacing w:before="100" w:beforeAutospacing="1" w:after="100" w:afterAutospacing="1"/>
        <w:ind w:left="0"/>
        <w:contextualSpacing/>
        <w:jc w:val="both"/>
        <w:rPr>
          <w:color w:val="000000"/>
          <w:sz w:val="28"/>
          <w:szCs w:val="28"/>
        </w:rPr>
      </w:pPr>
      <w:r w:rsidRPr="00351B0F">
        <w:rPr>
          <w:color w:val="000000"/>
          <w:sz w:val="28"/>
          <w:szCs w:val="28"/>
        </w:rPr>
        <w:t>Платеж должен быть обеспечен настоящими и будущими поступлениями средств на счетах плательщика или наличием у него права на получение кредита</w:t>
      </w:r>
    </w:p>
    <w:p w:rsidR="00ED2FC6" w:rsidRPr="00351B0F" w:rsidRDefault="00ED2FC6" w:rsidP="00ED2FC6">
      <w:pPr>
        <w:pStyle w:val="ae"/>
        <w:shd w:val="clear" w:color="auto" w:fill="FFFFFF"/>
        <w:contextualSpacing/>
        <w:jc w:val="both"/>
        <w:rPr>
          <w:color w:val="000000"/>
          <w:sz w:val="28"/>
          <w:szCs w:val="28"/>
        </w:rPr>
      </w:pPr>
      <w:r w:rsidRPr="00351B0F">
        <w:rPr>
          <w:color w:val="000000"/>
          <w:sz w:val="28"/>
          <w:szCs w:val="28"/>
        </w:rPr>
        <w:t>Главный регулирующий орган платежной системы — Центральный банк РФ. Согласно Закону о Банке России среди 3 его основных задач значится обеспечение эффективн</w:t>
      </w:r>
      <w:r w:rsidRPr="00351B0F">
        <w:rPr>
          <w:color w:val="000000"/>
          <w:sz w:val="28"/>
          <w:szCs w:val="28"/>
        </w:rPr>
        <w:t>о</w:t>
      </w:r>
      <w:r w:rsidRPr="00351B0F">
        <w:rPr>
          <w:color w:val="000000"/>
          <w:sz w:val="28"/>
          <w:szCs w:val="28"/>
        </w:rPr>
        <w:t>го и бесперебойного функционирования системы расчетов. На Банк России возложены следующие обязанности: установление правил, сроков и стандартов осуществления расчетов и применяемых при этом документов и координация, регулирование и лице</w:t>
      </w:r>
      <w:r w:rsidRPr="00351B0F">
        <w:rPr>
          <w:color w:val="000000"/>
          <w:sz w:val="28"/>
          <w:szCs w:val="28"/>
        </w:rPr>
        <w:t>н</w:t>
      </w:r>
      <w:r w:rsidRPr="00351B0F">
        <w:rPr>
          <w:color w:val="000000"/>
          <w:sz w:val="28"/>
          <w:szCs w:val="28"/>
        </w:rPr>
        <w:t>зирование организации расчетных, в том числе клиринговых, систем.</w:t>
      </w:r>
    </w:p>
    <w:p w:rsidR="00ED2FC6" w:rsidRPr="00351B0F" w:rsidRDefault="00ED2FC6" w:rsidP="00ED2FC6">
      <w:pPr>
        <w:shd w:val="clear" w:color="auto" w:fill="FFFFFF"/>
        <w:spacing w:before="120" w:after="120" w:line="336" w:lineRule="atLeast"/>
        <w:contextualSpacing/>
        <w:jc w:val="both"/>
        <w:rPr>
          <w:color w:val="252525"/>
          <w:sz w:val="28"/>
          <w:szCs w:val="28"/>
        </w:rPr>
      </w:pPr>
      <w:r w:rsidRPr="00351B0F">
        <w:rPr>
          <w:color w:val="252525"/>
          <w:sz w:val="28"/>
          <w:szCs w:val="28"/>
        </w:rPr>
        <w:t>Согласно </w:t>
      </w:r>
      <w:r w:rsidRPr="00351B0F">
        <w:rPr>
          <w:b/>
          <w:bCs/>
          <w:color w:val="252525"/>
          <w:sz w:val="28"/>
          <w:szCs w:val="28"/>
        </w:rPr>
        <w:t>Положению Банка России от 19 июня 2012 г. N 383-П «О правилах ос</w:t>
      </w:r>
      <w:r w:rsidRPr="00351B0F">
        <w:rPr>
          <w:b/>
          <w:bCs/>
          <w:color w:val="252525"/>
          <w:sz w:val="28"/>
          <w:szCs w:val="28"/>
        </w:rPr>
        <w:t>у</w:t>
      </w:r>
      <w:r w:rsidRPr="00351B0F">
        <w:rPr>
          <w:b/>
          <w:bCs/>
          <w:color w:val="252525"/>
          <w:sz w:val="28"/>
          <w:szCs w:val="28"/>
        </w:rPr>
        <w:t>ществления перевода денежных средств»</w:t>
      </w:r>
      <w:r w:rsidRPr="00351B0F">
        <w:rPr>
          <w:color w:val="252525"/>
          <w:sz w:val="28"/>
          <w:szCs w:val="28"/>
        </w:rPr>
        <w:t> перевод денежных средств осуществляе</w:t>
      </w:r>
      <w:r w:rsidRPr="00351B0F">
        <w:rPr>
          <w:color w:val="252525"/>
          <w:sz w:val="28"/>
          <w:szCs w:val="28"/>
        </w:rPr>
        <w:t>т</w:t>
      </w:r>
      <w:r w:rsidRPr="00351B0F">
        <w:rPr>
          <w:color w:val="252525"/>
          <w:sz w:val="28"/>
          <w:szCs w:val="28"/>
        </w:rPr>
        <w:t>ся в рамках следующих форм безналичных расчетов:</w:t>
      </w:r>
    </w:p>
    <w:p w:rsidR="00ED2FC6" w:rsidRPr="00351B0F" w:rsidRDefault="00ED2FC6" w:rsidP="00E34939">
      <w:pPr>
        <w:numPr>
          <w:ilvl w:val="0"/>
          <w:numId w:val="106"/>
        </w:numPr>
        <w:shd w:val="clear" w:color="auto" w:fill="FFFFFF"/>
        <w:spacing w:before="100" w:beforeAutospacing="1" w:after="24" w:line="360" w:lineRule="atLeast"/>
        <w:ind w:left="0" w:firstLine="0"/>
        <w:contextualSpacing/>
        <w:jc w:val="both"/>
        <w:rPr>
          <w:color w:val="000000"/>
          <w:sz w:val="28"/>
          <w:szCs w:val="28"/>
        </w:rPr>
      </w:pPr>
      <w:r w:rsidRPr="00351B0F">
        <w:rPr>
          <w:i/>
          <w:color w:val="000000"/>
          <w:sz w:val="28"/>
          <w:szCs w:val="28"/>
        </w:rPr>
        <w:t>Расчёты платёжными поручениями</w:t>
      </w:r>
      <w:r w:rsidRPr="00351B0F">
        <w:rPr>
          <w:color w:val="000000"/>
          <w:sz w:val="28"/>
          <w:szCs w:val="28"/>
        </w:rPr>
        <w:t xml:space="preserve"> (распоряжение владельца счета о перечи</w:t>
      </w:r>
      <w:r w:rsidRPr="00351B0F">
        <w:rPr>
          <w:color w:val="000000"/>
          <w:sz w:val="28"/>
          <w:szCs w:val="28"/>
        </w:rPr>
        <w:t>с</w:t>
      </w:r>
      <w:r w:rsidRPr="00351B0F">
        <w:rPr>
          <w:color w:val="000000"/>
          <w:sz w:val="28"/>
          <w:szCs w:val="28"/>
        </w:rPr>
        <w:t>лении определенной суммы с его счета на счет получателя средств)</w:t>
      </w:r>
    </w:p>
    <w:p w:rsidR="00ED2FC6" w:rsidRPr="00351B0F" w:rsidRDefault="00ED2FC6" w:rsidP="00E34939">
      <w:pPr>
        <w:numPr>
          <w:ilvl w:val="0"/>
          <w:numId w:val="106"/>
        </w:numPr>
        <w:shd w:val="clear" w:color="auto" w:fill="FFFFFF"/>
        <w:spacing w:before="100" w:beforeAutospacing="1" w:after="24" w:line="360" w:lineRule="atLeast"/>
        <w:ind w:left="0" w:firstLine="0"/>
        <w:contextualSpacing/>
        <w:jc w:val="both"/>
        <w:rPr>
          <w:color w:val="000000"/>
          <w:sz w:val="28"/>
          <w:szCs w:val="28"/>
        </w:rPr>
      </w:pPr>
      <w:r w:rsidRPr="00351B0F">
        <w:rPr>
          <w:i/>
          <w:color w:val="000000"/>
          <w:sz w:val="28"/>
          <w:szCs w:val="28"/>
        </w:rPr>
        <w:t>Расчёты по аккредитивам</w:t>
      </w:r>
      <w:r w:rsidRPr="00351B0F">
        <w:rPr>
          <w:color w:val="000000"/>
          <w:sz w:val="28"/>
          <w:szCs w:val="28"/>
        </w:rPr>
        <w:t xml:space="preserve"> (условное денежное обязательство, принимаемое банком-эмитентом по поручению плательщика, провести платежи в пользу получателя средств по предъявлению последним документов, соответствующим условиям аккр</w:t>
      </w:r>
      <w:r w:rsidRPr="00351B0F">
        <w:rPr>
          <w:color w:val="000000"/>
          <w:sz w:val="28"/>
          <w:szCs w:val="28"/>
        </w:rPr>
        <w:t>е</w:t>
      </w:r>
      <w:r w:rsidRPr="00351B0F">
        <w:rPr>
          <w:color w:val="000000"/>
          <w:sz w:val="28"/>
          <w:szCs w:val="28"/>
        </w:rPr>
        <w:t>дитива, или предоставить полномочия другому исполняющему банку произвести такие платежи)</w:t>
      </w:r>
    </w:p>
    <w:p w:rsidR="00ED2FC6" w:rsidRPr="00351B0F" w:rsidRDefault="002922E7" w:rsidP="00E34939">
      <w:pPr>
        <w:numPr>
          <w:ilvl w:val="0"/>
          <w:numId w:val="106"/>
        </w:numPr>
        <w:shd w:val="clear" w:color="auto" w:fill="FFFFFF"/>
        <w:spacing w:before="100" w:beforeAutospacing="1" w:after="24" w:line="360" w:lineRule="atLeast"/>
        <w:ind w:left="0" w:firstLine="0"/>
        <w:contextualSpacing/>
        <w:jc w:val="both"/>
        <w:rPr>
          <w:i/>
          <w:color w:val="000000"/>
          <w:sz w:val="28"/>
          <w:szCs w:val="28"/>
        </w:rPr>
      </w:pPr>
      <w:hyperlink r:id="rId13" w:tooltip="Чек" w:history="1">
        <w:r w:rsidR="00ED2FC6" w:rsidRPr="00351B0F">
          <w:rPr>
            <w:i/>
            <w:color w:val="000000"/>
            <w:sz w:val="28"/>
            <w:szCs w:val="28"/>
          </w:rPr>
          <w:t>Расчёты чеками</w:t>
        </w:r>
      </w:hyperlink>
      <w:r w:rsidR="00ED2FC6" w:rsidRPr="00351B0F">
        <w:rPr>
          <w:color w:val="000000"/>
          <w:sz w:val="28"/>
          <w:szCs w:val="28"/>
        </w:rPr>
        <w:t xml:space="preserve"> (ценная бумага, содержащая ничем не обусловленное распор</w:t>
      </w:r>
      <w:r w:rsidR="00ED2FC6" w:rsidRPr="00351B0F">
        <w:rPr>
          <w:color w:val="000000"/>
          <w:sz w:val="28"/>
          <w:szCs w:val="28"/>
        </w:rPr>
        <w:t>я</w:t>
      </w:r>
      <w:r w:rsidR="00ED2FC6" w:rsidRPr="00351B0F">
        <w:rPr>
          <w:color w:val="000000"/>
          <w:sz w:val="28"/>
          <w:szCs w:val="28"/>
        </w:rPr>
        <w:t>жение чекодателя банку-плательщику заплатить указанную в чеке сумму чекодерж</w:t>
      </w:r>
      <w:r w:rsidR="00ED2FC6" w:rsidRPr="00351B0F">
        <w:rPr>
          <w:color w:val="000000"/>
          <w:sz w:val="28"/>
          <w:szCs w:val="28"/>
        </w:rPr>
        <w:t>а</w:t>
      </w:r>
      <w:r w:rsidR="00ED2FC6" w:rsidRPr="00351B0F">
        <w:rPr>
          <w:color w:val="000000"/>
          <w:sz w:val="28"/>
          <w:szCs w:val="28"/>
        </w:rPr>
        <w:t>телю)</w:t>
      </w:r>
    </w:p>
    <w:p w:rsidR="00ED2FC6" w:rsidRPr="00351B0F" w:rsidRDefault="00ED2FC6" w:rsidP="00E34939">
      <w:pPr>
        <w:numPr>
          <w:ilvl w:val="0"/>
          <w:numId w:val="106"/>
        </w:numPr>
        <w:shd w:val="clear" w:color="auto" w:fill="FFFFFF"/>
        <w:spacing w:before="100" w:beforeAutospacing="1" w:after="24" w:line="360" w:lineRule="atLeast"/>
        <w:ind w:left="0" w:firstLine="0"/>
        <w:contextualSpacing/>
        <w:jc w:val="both"/>
        <w:rPr>
          <w:color w:val="000000"/>
          <w:sz w:val="28"/>
          <w:szCs w:val="28"/>
        </w:rPr>
      </w:pPr>
      <w:r w:rsidRPr="00351B0F">
        <w:rPr>
          <w:i/>
          <w:color w:val="000000"/>
          <w:sz w:val="28"/>
          <w:szCs w:val="28"/>
        </w:rPr>
        <w:t>Расчёты по инкассо</w:t>
      </w:r>
      <w:r w:rsidRPr="00351B0F">
        <w:rPr>
          <w:color w:val="000000"/>
          <w:sz w:val="28"/>
          <w:szCs w:val="28"/>
        </w:rPr>
        <w:t xml:space="preserve"> (банк – эмитент по поручению и за счет клиента на основ</w:t>
      </w:r>
      <w:r w:rsidRPr="00351B0F">
        <w:rPr>
          <w:color w:val="000000"/>
          <w:sz w:val="28"/>
          <w:szCs w:val="28"/>
        </w:rPr>
        <w:t>а</w:t>
      </w:r>
      <w:r w:rsidRPr="00351B0F">
        <w:rPr>
          <w:color w:val="000000"/>
          <w:sz w:val="28"/>
          <w:szCs w:val="28"/>
        </w:rPr>
        <w:t>нии расчетных документов осуществляет действия по получению платежа от плател</w:t>
      </w:r>
      <w:r w:rsidRPr="00351B0F">
        <w:rPr>
          <w:color w:val="000000"/>
          <w:sz w:val="28"/>
          <w:szCs w:val="28"/>
        </w:rPr>
        <w:t>ь</w:t>
      </w:r>
      <w:r w:rsidRPr="00351B0F">
        <w:rPr>
          <w:color w:val="000000"/>
          <w:sz w:val="28"/>
          <w:szCs w:val="28"/>
        </w:rPr>
        <w:t>щика)</w:t>
      </w:r>
    </w:p>
    <w:p w:rsidR="00ED2FC6" w:rsidRPr="00351B0F" w:rsidRDefault="00ED2FC6" w:rsidP="00E34939">
      <w:pPr>
        <w:numPr>
          <w:ilvl w:val="0"/>
          <w:numId w:val="106"/>
        </w:numPr>
        <w:shd w:val="clear" w:color="auto" w:fill="FFFFFF"/>
        <w:spacing w:before="100" w:beforeAutospacing="1" w:after="24" w:line="360" w:lineRule="atLeast"/>
        <w:ind w:left="0" w:firstLine="0"/>
        <w:contextualSpacing/>
        <w:jc w:val="both"/>
        <w:rPr>
          <w:color w:val="000000"/>
          <w:sz w:val="28"/>
          <w:szCs w:val="28"/>
        </w:rPr>
      </w:pPr>
      <w:r w:rsidRPr="00351B0F">
        <w:rPr>
          <w:i/>
          <w:color w:val="000000"/>
          <w:sz w:val="28"/>
          <w:szCs w:val="28"/>
        </w:rPr>
        <w:t>Расчёты платёжными требованиями</w:t>
      </w:r>
      <w:r w:rsidRPr="00351B0F">
        <w:rPr>
          <w:color w:val="000000"/>
          <w:sz w:val="28"/>
          <w:szCs w:val="28"/>
        </w:rPr>
        <w:t xml:space="preserve"> (расчетный документ, требование кред</w:t>
      </w:r>
      <w:r w:rsidRPr="00351B0F">
        <w:rPr>
          <w:color w:val="000000"/>
          <w:sz w:val="28"/>
          <w:szCs w:val="28"/>
        </w:rPr>
        <w:t>и</w:t>
      </w:r>
      <w:r w:rsidRPr="00351B0F">
        <w:rPr>
          <w:color w:val="000000"/>
          <w:sz w:val="28"/>
          <w:szCs w:val="28"/>
        </w:rPr>
        <w:t>тора по основному договору к должнику об уплате определенной суммы через банк)</w:t>
      </w:r>
    </w:p>
    <w:p w:rsidR="00ED2FC6" w:rsidRPr="00351B0F" w:rsidRDefault="00ED2FC6" w:rsidP="00ED2FC6">
      <w:pPr>
        <w:pStyle w:val="ae"/>
        <w:shd w:val="clear" w:color="auto" w:fill="FFFFFF"/>
        <w:ind w:left="-993"/>
        <w:jc w:val="both"/>
        <w:rPr>
          <w:color w:val="000000"/>
          <w:sz w:val="28"/>
          <w:szCs w:val="28"/>
        </w:rPr>
      </w:pPr>
    </w:p>
    <w:p w:rsidR="00ED2FC6" w:rsidRDefault="00ED2FC6" w:rsidP="00ED2FC6">
      <w:pPr>
        <w:suppressAutoHyphens/>
        <w:ind w:firstLine="284"/>
        <w:jc w:val="both"/>
        <w:rPr>
          <w:sz w:val="28"/>
          <w:szCs w:val="28"/>
        </w:rPr>
      </w:pPr>
    </w:p>
    <w:sectPr w:rsidR="00ED2FC6" w:rsidSect="00BC1BEF">
      <w:pgSz w:w="11906" w:h="16838"/>
      <w:pgMar w:top="851" w:right="707" w:bottom="1418"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6891" w:rsidRDefault="00946891" w:rsidP="00DD7355">
      <w:r>
        <w:separator/>
      </w:r>
    </w:p>
  </w:endnote>
  <w:endnote w:type="continuationSeparator" w:id="0">
    <w:p w:rsidR="00946891" w:rsidRDefault="00946891" w:rsidP="00DD73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6891" w:rsidRDefault="00946891" w:rsidP="00DD7355">
      <w:r>
        <w:separator/>
      </w:r>
    </w:p>
  </w:footnote>
  <w:footnote w:type="continuationSeparator" w:id="0">
    <w:p w:rsidR="00946891" w:rsidRDefault="00946891" w:rsidP="00DD73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D5F3E"/>
    <w:multiLevelType w:val="hybridMultilevel"/>
    <w:tmpl w:val="D30ACB8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2F47973"/>
    <w:multiLevelType w:val="hybridMultilevel"/>
    <w:tmpl w:val="EF18199E"/>
    <w:lvl w:ilvl="0" w:tplc="04190001">
      <w:start w:val="1"/>
      <w:numFmt w:val="bullet"/>
      <w:lvlText w:val=""/>
      <w:lvlJc w:val="left"/>
      <w:pPr>
        <w:ind w:left="721" w:hanging="360"/>
      </w:pPr>
      <w:rPr>
        <w:rFonts w:ascii="Symbol" w:hAnsi="Symbol" w:hint="default"/>
      </w:rPr>
    </w:lvl>
    <w:lvl w:ilvl="1" w:tplc="04190003" w:tentative="1">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2">
    <w:nsid w:val="03691520"/>
    <w:multiLevelType w:val="multilevel"/>
    <w:tmpl w:val="643E3908"/>
    <w:styleLink w:val="List36"/>
    <w:lvl w:ilvl="0">
      <w:start w:val="1"/>
      <w:numFmt w:val="decimal"/>
      <w:lvlText w:val="%1)"/>
      <w:lvlJc w:val="left"/>
      <w:pPr>
        <w:tabs>
          <w:tab w:val="num" w:pos="720"/>
        </w:tabs>
        <w:ind w:left="720" w:hanging="360"/>
      </w:pPr>
      <w:rPr>
        <w:position w:val="0"/>
      </w:rPr>
    </w:lvl>
    <w:lvl w:ilvl="1">
      <w:start w:val="1"/>
      <w:numFmt w:val="lowerLetter"/>
      <w:lvlText w:val="%2."/>
      <w:lvlJc w:val="left"/>
      <w:pPr>
        <w:tabs>
          <w:tab w:val="num" w:pos="1440"/>
        </w:tabs>
        <w:ind w:left="1440" w:hanging="360"/>
      </w:pPr>
      <w:rPr>
        <w:position w:val="0"/>
      </w:rPr>
    </w:lvl>
    <w:lvl w:ilvl="2">
      <w:start w:val="1"/>
      <w:numFmt w:val="lowerRoman"/>
      <w:lvlText w:val="%3."/>
      <w:lvlJc w:val="left"/>
      <w:pPr>
        <w:tabs>
          <w:tab w:val="num" w:pos="2160"/>
        </w:tabs>
        <w:ind w:left="2160" w:hanging="296"/>
      </w:pPr>
      <w:rPr>
        <w:position w:val="0"/>
      </w:rPr>
    </w:lvl>
    <w:lvl w:ilvl="3">
      <w:start w:val="1"/>
      <w:numFmt w:val="decimal"/>
      <w:lvlText w:val="%4."/>
      <w:lvlJc w:val="left"/>
      <w:pPr>
        <w:tabs>
          <w:tab w:val="num" w:pos="2880"/>
        </w:tabs>
        <w:ind w:left="2880" w:hanging="360"/>
      </w:pPr>
      <w:rPr>
        <w:position w:val="0"/>
      </w:rPr>
    </w:lvl>
    <w:lvl w:ilvl="4">
      <w:start w:val="1"/>
      <w:numFmt w:val="lowerLetter"/>
      <w:lvlText w:val="%5."/>
      <w:lvlJc w:val="left"/>
      <w:pPr>
        <w:tabs>
          <w:tab w:val="num" w:pos="3600"/>
        </w:tabs>
        <w:ind w:left="3600" w:hanging="360"/>
      </w:pPr>
      <w:rPr>
        <w:position w:val="0"/>
      </w:rPr>
    </w:lvl>
    <w:lvl w:ilvl="5">
      <w:start w:val="1"/>
      <w:numFmt w:val="lowerRoman"/>
      <w:lvlText w:val="%6."/>
      <w:lvlJc w:val="left"/>
      <w:pPr>
        <w:tabs>
          <w:tab w:val="num" w:pos="4320"/>
        </w:tabs>
        <w:ind w:left="4320" w:hanging="296"/>
      </w:pPr>
      <w:rPr>
        <w:position w:val="0"/>
      </w:rPr>
    </w:lvl>
    <w:lvl w:ilvl="6">
      <w:start w:val="1"/>
      <w:numFmt w:val="decimal"/>
      <w:lvlText w:val="%7."/>
      <w:lvlJc w:val="left"/>
      <w:pPr>
        <w:tabs>
          <w:tab w:val="num" w:pos="5040"/>
        </w:tabs>
        <w:ind w:left="5040" w:hanging="360"/>
      </w:pPr>
      <w:rPr>
        <w:position w:val="0"/>
      </w:rPr>
    </w:lvl>
    <w:lvl w:ilvl="7">
      <w:start w:val="1"/>
      <w:numFmt w:val="lowerLetter"/>
      <w:lvlText w:val="%8."/>
      <w:lvlJc w:val="left"/>
      <w:pPr>
        <w:tabs>
          <w:tab w:val="num" w:pos="5760"/>
        </w:tabs>
        <w:ind w:left="5760" w:hanging="360"/>
      </w:pPr>
      <w:rPr>
        <w:position w:val="0"/>
      </w:rPr>
    </w:lvl>
    <w:lvl w:ilvl="8">
      <w:start w:val="1"/>
      <w:numFmt w:val="lowerRoman"/>
      <w:lvlText w:val="%9."/>
      <w:lvlJc w:val="left"/>
      <w:pPr>
        <w:tabs>
          <w:tab w:val="num" w:pos="6480"/>
        </w:tabs>
        <w:ind w:left="6480" w:hanging="296"/>
      </w:pPr>
      <w:rPr>
        <w:position w:val="0"/>
      </w:rPr>
    </w:lvl>
  </w:abstractNum>
  <w:abstractNum w:abstractNumId="3">
    <w:nsid w:val="03FF6D7C"/>
    <w:multiLevelType w:val="hybridMultilevel"/>
    <w:tmpl w:val="DECCC3E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59D7674"/>
    <w:multiLevelType w:val="hybridMultilevel"/>
    <w:tmpl w:val="2D440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8E200F"/>
    <w:multiLevelType w:val="hybridMultilevel"/>
    <w:tmpl w:val="147E7C7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7033ABD"/>
    <w:multiLevelType w:val="multilevel"/>
    <w:tmpl w:val="4AF065D8"/>
    <w:styleLink w:val="List13"/>
    <w:lvl w:ilvl="0">
      <w:start w:val="1"/>
      <w:numFmt w:val="bullet"/>
      <w:lvlText w:val="•"/>
      <w:lvlJc w:val="left"/>
      <w:pPr>
        <w:tabs>
          <w:tab w:val="num" w:pos="720"/>
        </w:tabs>
        <w:ind w:left="720" w:hanging="360"/>
      </w:pPr>
      <w:rPr>
        <w:position w:val="0"/>
      </w:rPr>
    </w:lvl>
    <w:lvl w:ilvl="1">
      <w:start w:val="1"/>
      <w:numFmt w:val="bullet"/>
      <w:lvlText w:val="o"/>
      <w:lvlJc w:val="left"/>
      <w:pPr>
        <w:tabs>
          <w:tab w:val="num" w:pos="1440"/>
        </w:tabs>
        <w:ind w:left="1440" w:hanging="360"/>
      </w:pPr>
      <w:rPr>
        <w:position w:val="0"/>
      </w:rPr>
    </w:lvl>
    <w:lvl w:ilvl="2">
      <w:start w:val="1"/>
      <w:numFmt w:val="bullet"/>
      <w:lvlText w:val="▪"/>
      <w:lvlJc w:val="left"/>
      <w:pPr>
        <w:tabs>
          <w:tab w:val="num" w:pos="2160"/>
        </w:tabs>
        <w:ind w:left="2160" w:hanging="360"/>
      </w:pPr>
      <w:rPr>
        <w:position w:val="0"/>
      </w:rPr>
    </w:lvl>
    <w:lvl w:ilvl="3">
      <w:start w:val="1"/>
      <w:numFmt w:val="bullet"/>
      <w:lvlText w:val="•"/>
      <w:lvlJc w:val="left"/>
      <w:pPr>
        <w:tabs>
          <w:tab w:val="num" w:pos="2880"/>
        </w:tabs>
        <w:ind w:left="2880" w:hanging="360"/>
      </w:pPr>
      <w:rPr>
        <w:position w:val="0"/>
      </w:rPr>
    </w:lvl>
    <w:lvl w:ilvl="4">
      <w:start w:val="1"/>
      <w:numFmt w:val="bullet"/>
      <w:lvlText w:val="o"/>
      <w:lvlJc w:val="left"/>
      <w:pPr>
        <w:tabs>
          <w:tab w:val="num" w:pos="3600"/>
        </w:tabs>
        <w:ind w:left="3600" w:hanging="360"/>
      </w:pPr>
      <w:rPr>
        <w:position w:val="0"/>
      </w:rPr>
    </w:lvl>
    <w:lvl w:ilvl="5">
      <w:start w:val="1"/>
      <w:numFmt w:val="bullet"/>
      <w:lvlText w:val="▪"/>
      <w:lvlJc w:val="left"/>
      <w:pPr>
        <w:tabs>
          <w:tab w:val="num" w:pos="4320"/>
        </w:tabs>
        <w:ind w:left="4320" w:hanging="360"/>
      </w:pPr>
      <w:rPr>
        <w:position w:val="0"/>
      </w:rPr>
    </w:lvl>
    <w:lvl w:ilvl="6">
      <w:start w:val="1"/>
      <w:numFmt w:val="bullet"/>
      <w:lvlText w:val="•"/>
      <w:lvlJc w:val="left"/>
      <w:pPr>
        <w:tabs>
          <w:tab w:val="num" w:pos="5040"/>
        </w:tabs>
        <w:ind w:left="5040" w:hanging="360"/>
      </w:pPr>
      <w:rPr>
        <w:position w:val="0"/>
      </w:rPr>
    </w:lvl>
    <w:lvl w:ilvl="7">
      <w:start w:val="1"/>
      <w:numFmt w:val="bullet"/>
      <w:lvlText w:val="o"/>
      <w:lvlJc w:val="left"/>
      <w:pPr>
        <w:tabs>
          <w:tab w:val="num" w:pos="5760"/>
        </w:tabs>
        <w:ind w:left="5760" w:hanging="360"/>
      </w:pPr>
      <w:rPr>
        <w:position w:val="0"/>
      </w:rPr>
    </w:lvl>
    <w:lvl w:ilvl="8">
      <w:start w:val="1"/>
      <w:numFmt w:val="bullet"/>
      <w:lvlText w:val="▪"/>
      <w:lvlJc w:val="left"/>
      <w:pPr>
        <w:tabs>
          <w:tab w:val="num" w:pos="6480"/>
        </w:tabs>
        <w:ind w:left="6480" w:hanging="360"/>
      </w:pPr>
      <w:rPr>
        <w:position w:val="0"/>
      </w:rPr>
    </w:lvl>
  </w:abstractNum>
  <w:abstractNum w:abstractNumId="7">
    <w:nsid w:val="071562B3"/>
    <w:multiLevelType w:val="multilevel"/>
    <w:tmpl w:val="554CD482"/>
    <w:lvl w:ilvl="0">
      <w:start w:val="1"/>
      <w:numFmt w:val="decimal"/>
      <w:lvlText w:val="%1."/>
      <w:lvlJc w:val="left"/>
      <w:pPr>
        <w:tabs>
          <w:tab w:val="num" w:pos="720"/>
        </w:tabs>
        <w:ind w:left="720" w:hanging="360"/>
      </w:pPr>
      <w:rPr>
        <w:rFonts w:hint="default"/>
        <w:sz w:val="20"/>
      </w:rPr>
    </w:lvl>
    <w:lvl w:ilvl="1">
      <w:start w:val="47"/>
      <w:numFmt w:val="decimal"/>
      <w:lvlText w:val="%2."/>
      <w:lvlJc w:val="left"/>
      <w:pPr>
        <w:ind w:left="1455" w:hanging="375"/>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8EA37E9"/>
    <w:multiLevelType w:val="hybridMultilevel"/>
    <w:tmpl w:val="3A706896"/>
    <w:lvl w:ilvl="0" w:tplc="04190019">
      <w:start w:val="1"/>
      <w:numFmt w:val="low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09B35157"/>
    <w:multiLevelType w:val="multilevel"/>
    <w:tmpl w:val="902684E8"/>
    <w:styleLink w:val="List1"/>
    <w:lvl w:ilvl="0">
      <w:start w:val="1"/>
      <w:numFmt w:val="bullet"/>
      <w:lvlText w:val="•"/>
      <w:lvlJc w:val="left"/>
      <w:rPr>
        <w:position w:val="0"/>
      </w:rPr>
    </w:lvl>
    <w:lvl w:ilvl="1">
      <w:start w:val="1"/>
      <w:numFmt w:val="bullet"/>
      <w:lvlText w:val="•"/>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0">
    <w:nsid w:val="0B0E46AE"/>
    <w:multiLevelType w:val="hybridMultilevel"/>
    <w:tmpl w:val="643E1F6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
    <w:nsid w:val="0C053AEE"/>
    <w:multiLevelType w:val="hybridMultilevel"/>
    <w:tmpl w:val="3140D1F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
    <w:nsid w:val="0CBC28D8"/>
    <w:multiLevelType w:val="multilevel"/>
    <w:tmpl w:val="4C8E6526"/>
    <w:styleLink w:val="List15"/>
    <w:lvl w:ilvl="0">
      <w:start w:val="1"/>
      <w:numFmt w:val="bullet"/>
      <w:lvlText w:val="•"/>
      <w:lvlJc w:val="left"/>
      <w:rPr>
        <w:position w:val="0"/>
      </w:rPr>
    </w:lvl>
    <w:lvl w:ilvl="1">
      <w:start w:val="1"/>
      <w:numFmt w:val="bullet"/>
      <w:lvlText w:val="•"/>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3">
    <w:nsid w:val="0EC0213A"/>
    <w:multiLevelType w:val="hybridMultilevel"/>
    <w:tmpl w:val="B150D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F514BB9"/>
    <w:multiLevelType w:val="hybridMultilevel"/>
    <w:tmpl w:val="809C64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F8E5E34"/>
    <w:multiLevelType w:val="hybridMultilevel"/>
    <w:tmpl w:val="8B1AFD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FE215A5"/>
    <w:multiLevelType w:val="hybridMultilevel"/>
    <w:tmpl w:val="C28C00A4"/>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0CB7576"/>
    <w:multiLevelType w:val="hybridMultilevel"/>
    <w:tmpl w:val="0424279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114552B"/>
    <w:multiLevelType w:val="multilevel"/>
    <w:tmpl w:val="5478DCB6"/>
    <w:styleLink w:val="List35"/>
    <w:lvl w:ilvl="0">
      <w:start w:val="1"/>
      <w:numFmt w:val="bullet"/>
      <w:lvlText w:val="•"/>
      <w:lvlJc w:val="left"/>
      <w:rPr>
        <w:position w:val="0"/>
      </w:rPr>
    </w:lvl>
    <w:lvl w:ilvl="1">
      <w:start w:val="1"/>
      <w:numFmt w:val="bullet"/>
      <w:lvlText w:val="•"/>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9">
    <w:nsid w:val="151F717B"/>
    <w:multiLevelType w:val="hybridMultilevel"/>
    <w:tmpl w:val="B50C4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523028D"/>
    <w:multiLevelType w:val="hybridMultilevel"/>
    <w:tmpl w:val="233ADF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8053695"/>
    <w:multiLevelType w:val="multilevel"/>
    <w:tmpl w:val="7B3AC8B0"/>
    <w:styleLink w:val="List14"/>
    <w:lvl w:ilvl="0">
      <w:start w:val="1"/>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2">
    <w:nsid w:val="1B037E94"/>
    <w:multiLevelType w:val="hybridMultilevel"/>
    <w:tmpl w:val="7D48D7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C1450A2"/>
    <w:multiLevelType w:val="hybridMultilevel"/>
    <w:tmpl w:val="5D505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CB03DB1"/>
    <w:multiLevelType w:val="hybridMultilevel"/>
    <w:tmpl w:val="C6F66AC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1DF92378"/>
    <w:multiLevelType w:val="hybridMultilevel"/>
    <w:tmpl w:val="C02E56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1F0F30C8"/>
    <w:multiLevelType w:val="hybridMultilevel"/>
    <w:tmpl w:val="52DEA6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1FAE7F79"/>
    <w:multiLevelType w:val="hybridMultilevel"/>
    <w:tmpl w:val="26CA66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1FB650F3"/>
    <w:multiLevelType w:val="hybridMultilevel"/>
    <w:tmpl w:val="E9BC73DE"/>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0371C95"/>
    <w:multiLevelType w:val="hybridMultilevel"/>
    <w:tmpl w:val="5B7E7C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2265241"/>
    <w:multiLevelType w:val="hybridMultilevel"/>
    <w:tmpl w:val="A9E099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25262A1"/>
    <w:multiLevelType w:val="hybridMultilevel"/>
    <w:tmpl w:val="15584C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4F048F2"/>
    <w:multiLevelType w:val="hybridMultilevel"/>
    <w:tmpl w:val="7AB273E0"/>
    <w:lvl w:ilvl="0" w:tplc="04190001">
      <w:start w:val="1"/>
      <w:numFmt w:val="bullet"/>
      <w:lvlText w:val=""/>
      <w:lvlJc w:val="left"/>
      <w:pPr>
        <w:ind w:left="-274" w:hanging="360"/>
      </w:pPr>
      <w:rPr>
        <w:rFonts w:ascii="Symbol" w:hAnsi="Symbol" w:hint="default"/>
      </w:rPr>
    </w:lvl>
    <w:lvl w:ilvl="1" w:tplc="04190003" w:tentative="1">
      <w:start w:val="1"/>
      <w:numFmt w:val="bullet"/>
      <w:lvlText w:val="o"/>
      <w:lvlJc w:val="left"/>
      <w:pPr>
        <w:ind w:left="446" w:hanging="360"/>
      </w:pPr>
      <w:rPr>
        <w:rFonts w:ascii="Courier New" w:hAnsi="Courier New" w:cs="Courier New" w:hint="default"/>
      </w:rPr>
    </w:lvl>
    <w:lvl w:ilvl="2" w:tplc="04190005" w:tentative="1">
      <w:start w:val="1"/>
      <w:numFmt w:val="bullet"/>
      <w:lvlText w:val=""/>
      <w:lvlJc w:val="left"/>
      <w:pPr>
        <w:ind w:left="1166" w:hanging="360"/>
      </w:pPr>
      <w:rPr>
        <w:rFonts w:ascii="Wingdings" w:hAnsi="Wingdings" w:hint="default"/>
      </w:rPr>
    </w:lvl>
    <w:lvl w:ilvl="3" w:tplc="04190001" w:tentative="1">
      <w:start w:val="1"/>
      <w:numFmt w:val="bullet"/>
      <w:lvlText w:val=""/>
      <w:lvlJc w:val="left"/>
      <w:pPr>
        <w:ind w:left="1886" w:hanging="360"/>
      </w:pPr>
      <w:rPr>
        <w:rFonts w:ascii="Symbol" w:hAnsi="Symbol" w:hint="default"/>
      </w:rPr>
    </w:lvl>
    <w:lvl w:ilvl="4" w:tplc="04190003" w:tentative="1">
      <w:start w:val="1"/>
      <w:numFmt w:val="bullet"/>
      <w:lvlText w:val="o"/>
      <w:lvlJc w:val="left"/>
      <w:pPr>
        <w:ind w:left="2606" w:hanging="360"/>
      </w:pPr>
      <w:rPr>
        <w:rFonts w:ascii="Courier New" w:hAnsi="Courier New" w:cs="Courier New" w:hint="default"/>
      </w:rPr>
    </w:lvl>
    <w:lvl w:ilvl="5" w:tplc="04190005" w:tentative="1">
      <w:start w:val="1"/>
      <w:numFmt w:val="bullet"/>
      <w:lvlText w:val=""/>
      <w:lvlJc w:val="left"/>
      <w:pPr>
        <w:ind w:left="3326" w:hanging="360"/>
      </w:pPr>
      <w:rPr>
        <w:rFonts w:ascii="Wingdings" w:hAnsi="Wingdings" w:hint="default"/>
      </w:rPr>
    </w:lvl>
    <w:lvl w:ilvl="6" w:tplc="04190001" w:tentative="1">
      <w:start w:val="1"/>
      <w:numFmt w:val="bullet"/>
      <w:lvlText w:val=""/>
      <w:lvlJc w:val="left"/>
      <w:pPr>
        <w:ind w:left="4046" w:hanging="360"/>
      </w:pPr>
      <w:rPr>
        <w:rFonts w:ascii="Symbol" w:hAnsi="Symbol" w:hint="default"/>
      </w:rPr>
    </w:lvl>
    <w:lvl w:ilvl="7" w:tplc="04190003" w:tentative="1">
      <w:start w:val="1"/>
      <w:numFmt w:val="bullet"/>
      <w:lvlText w:val="o"/>
      <w:lvlJc w:val="left"/>
      <w:pPr>
        <w:ind w:left="4766" w:hanging="360"/>
      </w:pPr>
      <w:rPr>
        <w:rFonts w:ascii="Courier New" w:hAnsi="Courier New" w:cs="Courier New" w:hint="default"/>
      </w:rPr>
    </w:lvl>
    <w:lvl w:ilvl="8" w:tplc="04190005" w:tentative="1">
      <w:start w:val="1"/>
      <w:numFmt w:val="bullet"/>
      <w:lvlText w:val=""/>
      <w:lvlJc w:val="left"/>
      <w:pPr>
        <w:ind w:left="5486" w:hanging="360"/>
      </w:pPr>
      <w:rPr>
        <w:rFonts w:ascii="Wingdings" w:hAnsi="Wingdings" w:hint="default"/>
      </w:rPr>
    </w:lvl>
  </w:abstractNum>
  <w:abstractNum w:abstractNumId="33">
    <w:nsid w:val="26111ADF"/>
    <w:multiLevelType w:val="hybridMultilevel"/>
    <w:tmpl w:val="151C3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26151DC8"/>
    <w:multiLevelType w:val="hybridMultilevel"/>
    <w:tmpl w:val="51A2231E"/>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7163A91"/>
    <w:multiLevelType w:val="hybridMultilevel"/>
    <w:tmpl w:val="20FCB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274A0CA4"/>
    <w:multiLevelType w:val="hybridMultilevel"/>
    <w:tmpl w:val="EF7C1B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851781C"/>
    <w:multiLevelType w:val="hybridMultilevel"/>
    <w:tmpl w:val="5CDA82D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8">
    <w:nsid w:val="28A468EC"/>
    <w:multiLevelType w:val="hybridMultilevel"/>
    <w:tmpl w:val="D5DE47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A1066E9"/>
    <w:multiLevelType w:val="hybridMultilevel"/>
    <w:tmpl w:val="B074CEC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0">
    <w:nsid w:val="2AEE2AE6"/>
    <w:multiLevelType w:val="hybridMultilevel"/>
    <w:tmpl w:val="2A6CE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2AFC372D"/>
    <w:multiLevelType w:val="hybridMultilevel"/>
    <w:tmpl w:val="1D768E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B6F0668"/>
    <w:multiLevelType w:val="hybridMultilevel"/>
    <w:tmpl w:val="03CE58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B6F0DD9"/>
    <w:multiLevelType w:val="hybridMultilevel"/>
    <w:tmpl w:val="1688C0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2C597DFC"/>
    <w:multiLevelType w:val="hybridMultilevel"/>
    <w:tmpl w:val="F2566E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2DEF587C"/>
    <w:multiLevelType w:val="hybridMultilevel"/>
    <w:tmpl w:val="2A322472"/>
    <w:lvl w:ilvl="0" w:tplc="0419000F">
      <w:start w:val="28"/>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14D1A71"/>
    <w:multiLevelType w:val="multilevel"/>
    <w:tmpl w:val="1C6C9EB8"/>
    <w:styleLink w:val="List27"/>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47">
    <w:nsid w:val="31A54828"/>
    <w:multiLevelType w:val="hybridMultilevel"/>
    <w:tmpl w:val="1EC84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3FF77DF"/>
    <w:multiLevelType w:val="hybridMultilevel"/>
    <w:tmpl w:val="CE90F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62A22A1"/>
    <w:multiLevelType w:val="hybridMultilevel"/>
    <w:tmpl w:val="5030B8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39134D59"/>
    <w:multiLevelType w:val="hybridMultilevel"/>
    <w:tmpl w:val="4114EB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3A7C7160"/>
    <w:multiLevelType w:val="hybridMultilevel"/>
    <w:tmpl w:val="803640B4"/>
    <w:lvl w:ilvl="0" w:tplc="ECA4E05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nsid w:val="3BA746C9"/>
    <w:multiLevelType w:val="multilevel"/>
    <w:tmpl w:val="8ADCC636"/>
    <w:lvl w:ilvl="0">
      <w:start w:val="1"/>
      <w:numFmt w:val="decimal"/>
      <w:lvlText w:val="%1."/>
      <w:lvlJc w:val="left"/>
      <w:rPr>
        <w:position w:val="0"/>
      </w:rPr>
    </w:lvl>
    <w:lvl w:ilvl="1">
      <w:start w:val="1"/>
      <w:numFmt w:val="decimal"/>
      <w:lvlText w:val="%2."/>
      <w:lvlJc w:val="left"/>
      <w:rPr>
        <w:position w:val="0"/>
      </w:rPr>
    </w:lvl>
    <w:lvl w:ilvl="2">
      <w:start w:val="1"/>
      <w:numFmt w:val="decimal"/>
      <w:lvlText w:val="%3."/>
      <w:lvlJc w:val="left"/>
      <w:rPr>
        <w:position w:val="0"/>
      </w:rPr>
    </w:lvl>
    <w:lvl w:ilvl="3">
      <w:start w:val="1"/>
      <w:numFmt w:val="decimal"/>
      <w:lvlText w:val="%4."/>
      <w:lvlJc w:val="left"/>
      <w:rPr>
        <w:position w:val="0"/>
      </w:rPr>
    </w:lvl>
    <w:lvl w:ilvl="4">
      <w:start w:val="1"/>
      <w:numFmt w:val="decimal"/>
      <w:lvlText w:val="%5."/>
      <w:lvlJc w:val="left"/>
      <w:rPr>
        <w:position w:val="0"/>
      </w:rPr>
    </w:lvl>
    <w:lvl w:ilvl="5">
      <w:start w:val="1"/>
      <w:numFmt w:val="decimal"/>
      <w:lvlText w:val="%6."/>
      <w:lvlJc w:val="left"/>
      <w:rPr>
        <w:position w:val="0"/>
      </w:rPr>
    </w:lvl>
    <w:lvl w:ilvl="6">
      <w:start w:val="1"/>
      <w:numFmt w:val="decimal"/>
      <w:lvlText w:val="%7."/>
      <w:lvlJc w:val="left"/>
      <w:rPr>
        <w:position w:val="0"/>
      </w:rPr>
    </w:lvl>
    <w:lvl w:ilvl="7">
      <w:start w:val="1"/>
      <w:numFmt w:val="decimal"/>
      <w:lvlText w:val="%8."/>
      <w:lvlJc w:val="left"/>
      <w:rPr>
        <w:position w:val="0"/>
      </w:rPr>
    </w:lvl>
    <w:lvl w:ilvl="8">
      <w:start w:val="1"/>
      <w:numFmt w:val="decimal"/>
      <w:lvlText w:val="%9."/>
      <w:lvlJc w:val="left"/>
      <w:rPr>
        <w:position w:val="0"/>
      </w:rPr>
    </w:lvl>
  </w:abstractNum>
  <w:abstractNum w:abstractNumId="53">
    <w:nsid w:val="3BC946EE"/>
    <w:multiLevelType w:val="hybridMultilevel"/>
    <w:tmpl w:val="C59EF60A"/>
    <w:lvl w:ilvl="0" w:tplc="C928A28C">
      <w:start w:val="1"/>
      <w:numFmt w:val="lowerLetter"/>
      <w:lvlText w:val="%1."/>
      <w:lvlJc w:val="left"/>
      <w:pPr>
        <w:tabs>
          <w:tab w:val="num" w:pos="284"/>
        </w:tabs>
        <w:ind w:left="284" w:hanging="284"/>
      </w:pPr>
    </w:lvl>
    <w:lvl w:ilvl="1" w:tplc="929AB6E4">
      <w:start w:val="1"/>
      <w:numFmt w:val="decimal"/>
      <w:lvlText w:val="%2."/>
      <w:lvlJc w:val="left"/>
      <w:pPr>
        <w:tabs>
          <w:tab w:val="num" w:pos="283"/>
        </w:tabs>
        <w:ind w:left="283" w:hanging="283"/>
      </w:pPr>
      <w:rPr>
        <w:b w:val="0"/>
        <w:i w:val="0"/>
      </w:rPr>
    </w:lvl>
    <w:lvl w:ilvl="2" w:tplc="ABB48326">
      <w:start w:val="1"/>
      <w:numFmt w:val="bullet"/>
      <w:lvlText w:val=""/>
      <w:lvlJc w:val="left"/>
      <w:pPr>
        <w:tabs>
          <w:tab w:val="num" w:pos="1418"/>
        </w:tabs>
        <w:ind w:left="1418" w:hanging="284"/>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4">
    <w:nsid w:val="3CAF53AE"/>
    <w:multiLevelType w:val="hybridMultilevel"/>
    <w:tmpl w:val="0AFA6A1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D9F4DAE"/>
    <w:multiLevelType w:val="hybridMultilevel"/>
    <w:tmpl w:val="C6BE1E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3E9D55FA"/>
    <w:multiLevelType w:val="multilevel"/>
    <w:tmpl w:val="364ED590"/>
    <w:styleLink w:val="List28"/>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57">
    <w:nsid w:val="43060F7F"/>
    <w:multiLevelType w:val="hybridMultilevel"/>
    <w:tmpl w:val="650AC0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3DB7528"/>
    <w:multiLevelType w:val="hybridMultilevel"/>
    <w:tmpl w:val="7E006B50"/>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59">
    <w:nsid w:val="43FA0F28"/>
    <w:multiLevelType w:val="hybridMultilevel"/>
    <w:tmpl w:val="24BED61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45074A1"/>
    <w:multiLevelType w:val="multilevel"/>
    <w:tmpl w:val="33161AB8"/>
    <w:lvl w:ilvl="0">
      <w:start w:val="1"/>
      <w:numFmt w:val="decimal"/>
      <w:lvlText w:val="%1."/>
      <w:lvlJc w:val="left"/>
      <w:rPr>
        <w:position w:val="0"/>
      </w:rPr>
    </w:lvl>
    <w:lvl w:ilvl="1">
      <w:start w:val="1"/>
      <w:numFmt w:val="decimal"/>
      <w:lvlText w:val="%2."/>
      <w:lvlJc w:val="left"/>
      <w:rPr>
        <w:position w:val="0"/>
      </w:rPr>
    </w:lvl>
    <w:lvl w:ilvl="2">
      <w:start w:val="1"/>
      <w:numFmt w:val="decimal"/>
      <w:lvlText w:val="%3."/>
      <w:lvlJc w:val="left"/>
      <w:rPr>
        <w:position w:val="0"/>
      </w:rPr>
    </w:lvl>
    <w:lvl w:ilvl="3">
      <w:start w:val="1"/>
      <w:numFmt w:val="decimal"/>
      <w:lvlText w:val="%4."/>
      <w:lvlJc w:val="left"/>
      <w:rPr>
        <w:position w:val="0"/>
      </w:rPr>
    </w:lvl>
    <w:lvl w:ilvl="4">
      <w:start w:val="1"/>
      <w:numFmt w:val="decimal"/>
      <w:lvlText w:val="%5."/>
      <w:lvlJc w:val="left"/>
      <w:rPr>
        <w:position w:val="0"/>
      </w:rPr>
    </w:lvl>
    <w:lvl w:ilvl="5">
      <w:start w:val="1"/>
      <w:numFmt w:val="decimal"/>
      <w:lvlText w:val="%6."/>
      <w:lvlJc w:val="left"/>
      <w:rPr>
        <w:position w:val="0"/>
      </w:rPr>
    </w:lvl>
    <w:lvl w:ilvl="6">
      <w:start w:val="1"/>
      <w:numFmt w:val="decimal"/>
      <w:lvlText w:val="%7."/>
      <w:lvlJc w:val="left"/>
      <w:rPr>
        <w:position w:val="0"/>
      </w:rPr>
    </w:lvl>
    <w:lvl w:ilvl="7">
      <w:start w:val="1"/>
      <w:numFmt w:val="decimal"/>
      <w:lvlText w:val="%8."/>
      <w:lvlJc w:val="left"/>
      <w:rPr>
        <w:position w:val="0"/>
      </w:rPr>
    </w:lvl>
    <w:lvl w:ilvl="8">
      <w:start w:val="1"/>
      <w:numFmt w:val="decimal"/>
      <w:lvlText w:val="%9."/>
      <w:lvlJc w:val="left"/>
      <w:rPr>
        <w:position w:val="0"/>
      </w:rPr>
    </w:lvl>
  </w:abstractNum>
  <w:abstractNum w:abstractNumId="61">
    <w:nsid w:val="448557E3"/>
    <w:multiLevelType w:val="hybridMultilevel"/>
    <w:tmpl w:val="469AE2C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nsid w:val="469D45F3"/>
    <w:multiLevelType w:val="hybridMultilevel"/>
    <w:tmpl w:val="790AD2A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3">
    <w:nsid w:val="46D50C8E"/>
    <w:multiLevelType w:val="hybridMultilevel"/>
    <w:tmpl w:val="D152B7B0"/>
    <w:lvl w:ilvl="0" w:tplc="04190001">
      <w:start w:val="1"/>
      <w:numFmt w:val="bullet"/>
      <w:lvlText w:val=""/>
      <w:lvlJc w:val="left"/>
      <w:pPr>
        <w:ind w:left="294" w:hanging="360"/>
      </w:pPr>
      <w:rPr>
        <w:rFonts w:ascii="Symbol" w:hAnsi="Symbol"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64">
    <w:nsid w:val="48064795"/>
    <w:multiLevelType w:val="hybridMultilevel"/>
    <w:tmpl w:val="A3F0AB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4AB07DF8"/>
    <w:multiLevelType w:val="hybridMultilevel"/>
    <w:tmpl w:val="EA28C402"/>
    <w:lvl w:ilvl="0" w:tplc="04190019">
      <w:start w:val="1"/>
      <w:numFmt w:val="low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6">
    <w:nsid w:val="4C273973"/>
    <w:multiLevelType w:val="multilevel"/>
    <w:tmpl w:val="5A6097D0"/>
    <w:styleLink w:val="21"/>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67">
    <w:nsid w:val="4C370EF5"/>
    <w:multiLevelType w:val="hybridMultilevel"/>
    <w:tmpl w:val="1278058E"/>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4F0A0915"/>
    <w:multiLevelType w:val="hybridMultilevel"/>
    <w:tmpl w:val="3FC49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4F0A7211"/>
    <w:multiLevelType w:val="hybridMultilevel"/>
    <w:tmpl w:val="6B64322A"/>
    <w:lvl w:ilvl="0" w:tplc="04190001">
      <w:start w:val="1"/>
      <w:numFmt w:val="bullet"/>
      <w:lvlText w:val=""/>
      <w:lvlJc w:val="left"/>
      <w:pPr>
        <w:ind w:left="-274" w:hanging="360"/>
      </w:pPr>
      <w:rPr>
        <w:rFonts w:ascii="Symbol" w:hAnsi="Symbol" w:hint="default"/>
      </w:rPr>
    </w:lvl>
    <w:lvl w:ilvl="1" w:tplc="04190003" w:tentative="1">
      <w:start w:val="1"/>
      <w:numFmt w:val="bullet"/>
      <w:lvlText w:val="o"/>
      <w:lvlJc w:val="left"/>
      <w:pPr>
        <w:ind w:left="446" w:hanging="360"/>
      </w:pPr>
      <w:rPr>
        <w:rFonts w:ascii="Courier New" w:hAnsi="Courier New" w:cs="Courier New" w:hint="default"/>
      </w:rPr>
    </w:lvl>
    <w:lvl w:ilvl="2" w:tplc="04190005" w:tentative="1">
      <w:start w:val="1"/>
      <w:numFmt w:val="bullet"/>
      <w:lvlText w:val=""/>
      <w:lvlJc w:val="left"/>
      <w:pPr>
        <w:ind w:left="1166" w:hanging="360"/>
      </w:pPr>
      <w:rPr>
        <w:rFonts w:ascii="Wingdings" w:hAnsi="Wingdings" w:hint="default"/>
      </w:rPr>
    </w:lvl>
    <w:lvl w:ilvl="3" w:tplc="04190001" w:tentative="1">
      <w:start w:val="1"/>
      <w:numFmt w:val="bullet"/>
      <w:lvlText w:val=""/>
      <w:lvlJc w:val="left"/>
      <w:pPr>
        <w:ind w:left="1886" w:hanging="360"/>
      </w:pPr>
      <w:rPr>
        <w:rFonts w:ascii="Symbol" w:hAnsi="Symbol" w:hint="default"/>
      </w:rPr>
    </w:lvl>
    <w:lvl w:ilvl="4" w:tplc="04190003" w:tentative="1">
      <w:start w:val="1"/>
      <w:numFmt w:val="bullet"/>
      <w:lvlText w:val="o"/>
      <w:lvlJc w:val="left"/>
      <w:pPr>
        <w:ind w:left="2606" w:hanging="360"/>
      </w:pPr>
      <w:rPr>
        <w:rFonts w:ascii="Courier New" w:hAnsi="Courier New" w:cs="Courier New" w:hint="default"/>
      </w:rPr>
    </w:lvl>
    <w:lvl w:ilvl="5" w:tplc="04190005" w:tentative="1">
      <w:start w:val="1"/>
      <w:numFmt w:val="bullet"/>
      <w:lvlText w:val=""/>
      <w:lvlJc w:val="left"/>
      <w:pPr>
        <w:ind w:left="3326" w:hanging="360"/>
      </w:pPr>
      <w:rPr>
        <w:rFonts w:ascii="Wingdings" w:hAnsi="Wingdings" w:hint="default"/>
      </w:rPr>
    </w:lvl>
    <w:lvl w:ilvl="6" w:tplc="04190001" w:tentative="1">
      <w:start w:val="1"/>
      <w:numFmt w:val="bullet"/>
      <w:lvlText w:val=""/>
      <w:lvlJc w:val="left"/>
      <w:pPr>
        <w:ind w:left="4046" w:hanging="360"/>
      </w:pPr>
      <w:rPr>
        <w:rFonts w:ascii="Symbol" w:hAnsi="Symbol" w:hint="default"/>
      </w:rPr>
    </w:lvl>
    <w:lvl w:ilvl="7" w:tplc="04190003" w:tentative="1">
      <w:start w:val="1"/>
      <w:numFmt w:val="bullet"/>
      <w:lvlText w:val="o"/>
      <w:lvlJc w:val="left"/>
      <w:pPr>
        <w:ind w:left="4766" w:hanging="360"/>
      </w:pPr>
      <w:rPr>
        <w:rFonts w:ascii="Courier New" w:hAnsi="Courier New" w:cs="Courier New" w:hint="default"/>
      </w:rPr>
    </w:lvl>
    <w:lvl w:ilvl="8" w:tplc="04190005" w:tentative="1">
      <w:start w:val="1"/>
      <w:numFmt w:val="bullet"/>
      <w:lvlText w:val=""/>
      <w:lvlJc w:val="left"/>
      <w:pPr>
        <w:ind w:left="5486" w:hanging="360"/>
      </w:pPr>
      <w:rPr>
        <w:rFonts w:ascii="Wingdings" w:hAnsi="Wingdings" w:hint="default"/>
      </w:rPr>
    </w:lvl>
  </w:abstractNum>
  <w:abstractNum w:abstractNumId="70">
    <w:nsid w:val="516C66C8"/>
    <w:multiLevelType w:val="hybridMultilevel"/>
    <w:tmpl w:val="0ADA9F38"/>
    <w:lvl w:ilvl="0" w:tplc="B13CDBCC">
      <w:start w:val="10"/>
      <w:numFmt w:val="decimal"/>
      <w:lvlText w:val="%1."/>
      <w:lvlJc w:val="left"/>
      <w:pPr>
        <w:ind w:left="375" w:hanging="37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1">
    <w:nsid w:val="532035E3"/>
    <w:multiLevelType w:val="hybridMultilevel"/>
    <w:tmpl w:val="0D4ED9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5369370B"/>
    <w:multiLevelType w:val="hybridMultilevel"/>
    <w:tmpl w:val="C8FC20D0"/>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3">
    <w:nsid w:val="54563C4C"/>
    <w:multiLevelType w:val="hybridMultilevel"/>
    <w:tmpl w:val="FC3ADA16"/>
    <w:lvl w:ilvl="0" w:tplc="D0027D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4">
    <w:nsid w:val="55055B84"/>
    <w:multiLevelType w:val="hybridMultilevel"/>
    <w:tmpl w:val="F0CC652A"/>
    <w:lvl w:ilvl="0" w:tplc="04190011">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5">
    <w:nsid w:val="578A1ECB"/>
    <w:multiLevelType w:val="hybridMultilevel"/>
    <w:tmpl w:val="1EFCF9F8"/>
    <w:lvl w:ilvl="0" w:tplc="04190019">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6">
    <w:nsid w:val="57CA3545"/>
    <w:multiLevelType w:val="hybridMultilevel"/>
    <w:tmpl w:val="E89EA70A"/>
    <w:lvl w:ilvl="0" w:tplc="2354B76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7">
    <w:nsid w:val="584228B8"/>
    <w:multiLevelType w:val="hybridMultilevel"/>
    <w:tmpl w:val="E7425924"/>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58D05D9A"/>
    <w:multiLevelType w:val="hybridMultilevel"/>
    <w:tmpl w:val="4C50E942"/>
    <w:lvl w:ilvl="0" w:tplc="40D21964">
      <w:start w:val="1"/>
      <w:numFmt w:val="lowerLetter"/>
      <w:lvlText w:val="%1."/>
      <w:lvlJc w:val="left"/>
      <w:pPr>
        <w:tabs>
          <w:tab w:val="num" w:pos="284"/>
        </w:tabs>
        <w:ind w:left="284" w:hanging="284"/>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9">
    <w:nsid w:val="5A2C2495"/>
    <w:multiLevelType w:val="multilevel"/>
    <w:tmpl w:val="4DFAC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5AB35B45"/>
    <w:multiLevelType w:val="multilevel"/>
    <w:tmpl w:val="27D6A5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B3B35C0"/>
    <w:multiLevelType w:val="multilevel"/>
    <w:tmpl w:val="773A4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nsid w:val="5C864AC2"/>
    <w:multiLevelType w:val="hybridMultilevel"/>
    <w:tmpl w:val="8D847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5E650436"/>
    <w:multiLevelType w:val="hybridMultilevel"/>
    <w:tmpl w:val="6440513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4">
    <w:nsid w:val="5F963DEC"/>
    <w:multiLevelType w:val="hybridMultilevel"/>
    <w:tmpl w:val="61FEDF6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5">
    <w:nsid w:val="600E3B00"/>
    <w:multiLevelType w:val="hybridMultilevel"/>
    <w:tmpl w:val="7FE28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603640D1"/>
    <w:multiLevelType w:val="hybridMultilevel"/>
    <w:tmpl w:val="C1B27C12"/>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092091E"/>
    <w:multiLevelType w:val="multilevel"/>
    <w:tmpl w:val="F83EF8B0"/>
    <w:styleLink w:val="a"/>
    <w:lvl w:ilvl="0">
      <w:start w:val="1"/>
      <w:numFmt w:val="bullet"/>
      <w:lvlText w:val="-"/>
      <w:lvlJc w:val="left"/>
      <w:rPr>
        <w:position w:val="4"/>
      </w:rPr>
    </w:lvl>
    <w:lvl w:ilvl="1">
      <w:start w:val="1"/>
      <w:numFmt w:val="bullet"/>
      <w:lvlText w:val="-"/>
      <w:lvlJc w:val="left"/>
      <w:rPr>
        <w:position w:val="4"/>
      </w:rPr>
    </w:lvl>
    <w:lvl w:ilvl="2">
      <w:start w:val="1"/>
      <w:numFmt w:val="bullet"/>
      <w:lvlText w:val="-"/>
      <w:lvlJc w:val="left"/>
      <w:rPr>
        <w:position w:val="4"/>
      </w:rPr>
    </w:lvl>
    <w:lvl w:ilvl="3">
      <w:start w:val="1"/>
      <w:numFmt w:val="bullet"/>
      <w:lvlText w:val="-"/>
      <w:lvlJc w:val="left"/>
      <w:rPr>
        <w:position w:val="4"/>
      </w:rPr>
    </w:lvl>
    <w:lvl w:ilvl="4">
      <w:start w:val="1"/>
      <w:numFmt w:val="bullet"/>
      <w:lvlText w:val="-"/>
      <w:lvlJc w:val="left"/>
      <w:rPr>
        <w:position w:val="4"/>
      </w:rPr>
    </w:lvl>
    <w:lvl w:ilvl="5">
      <w:start w:val="1"/>
      <w:numFmt w:val="bullet"/>
      <w:lvlText w:val="-"/>
      <w:lvlJc w:val="left"/>
      <w:rPr>
        <w:position w:val="4"/>
      </w:rPr>
    </w:lvl>
    <w:lvl w:ilvl="6">
      <w:start w:val="1"/>
      <w:numFmt w:val="bullet"/>
      <w:lvlText w:val="-"/>
      <w:lvlJc w:val="left"/>
      <w:rPr>
        <w:position w:val="4"/>
      </w:rPr>
    </w:lvl>
    <w:lvl w:ilvl="7">
      <w:start w:val="1"/>
      <w:numFmt w:val="bullet"/>
      <w:lvlText w:val="-"/>
      <w:lvlJc w:val="left"/>
      <w:rPr>
        <w:position w:val="4"/>
      </w:rPr>
    </w:lvl>
    <w:lvl w:ilvl="8">
      <w:start w:val="1"/>
      <w:numFmt w:val="bullet"/>
      <w:lvlText w:val="-"/>
      <w:lvlJc w:val="left"/>
      <w:rPr>
        <w:position w:val="4"/>
      </w:rPr>
    </w:lvl>
  </w:abstractNum>
  <w:abstractNum w:abstractNumId="88">
    <w:nsid w:val="63E52567"/>
    <w:multiLevelType w:val="hybridMultilevel"/>
    <w:tmpl w:val="56AEB9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67EA5355"/>
    <w:multiLevelType w:val="hybridMultilevel"/>
    <w:tmpl w:val="30244E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69507535"/>
    <w:multiLevelType w:val="multilevel"/>
    <w:tmpl w:val="78F00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6D1B0383"/>
    <w:multiLevelType w:val="hybridMultilevel"/>
    <w:tmpl w:val="BD42253A"/>
    <w:lvl w:ilvl="0" w:tplc="6548EF58">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2">
    <w:nsid w:val="6D454A95"/>
    <w:multiLevelType w:val="multilevel"/>
    <w:tmpl w:val="D36A208E"/>
    <w:styleLink w:val="List16"/>
    <w:lvl w:ilvl="0">
      <w:start w:val="1"/>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3">
    <w:nsid w:val="6DB45C61"/>
    <w:multiLevelType w:val="hybridMultilevel"/>
    <w:tmpl w:val="95E284E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4">
    <w:nsid w:val="6FED32A1"/>
    <w:multiLevelType w:val="hybridMultilevel"/>
    <w:tmpl w:val="934C4BDA"/>
    <w:lvl w:ilvl="0" w:tplc="4E405986">
      <w:start w:val="1"/>
      <w:numFmt w:val="decimal"/>
      <w:lvlText w:val="%1."/>
      <w:lvlJc w:val="left"/>
      <w:pPr>
        <w:ind w:left="735" w:hanging="375"/>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0F35E62"/>
    <w:multiLevelType w:val="hybridMultilevel"/>
    <w:tmpl w:val="22F46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3486E59"/>
    <w:multiLevelType w:val="hybridMultilevel"/>
    <w:tmpl w:val="3E1053BC"/>
    <w:lvl w:ilvl="0" w:tplc="F8102B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7">
    <w:nsid w:val="734C6B67"/>
    <w:multiLevelType w:val="hybridMultilevel"/>
    <w:tmpl w:val="BD42253A"/>
    <w:lvl w:ilvl="0" w:tplc="6548EF58">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8">
    <w:nsid w:val="74175D0F"/>
    <w:multiLevelType w:val="hybridMultilevel"/>
    <w:tmpl w:val="C44C1E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746801D2"/>
    <w:multiLevelType w:val="hybridMultilevel"/>
    <w:tmpl w:val="113CAC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75324F1E"/>
    <w:multiLevelType w:val="hybridMultilevel"/>
    <w:tmpl w:val="E2183268"/>
    <w:lvl w:ilvl="0" w:tplc="C928A28C">
      <w:start w:val="1"/>
      <w:numFmt w:val="lowerLetter"/>
      <w:lvlText w:val="%1."/>
      <w:lvlJc w:val="left"/>
      <w:pPr>
        <w:tabs>
          <w:tab w:val="num" w:pos="284"/>
        </w:tabs>
        <w:ind w:left="284" w:hanging="284"/>
      </w:pPr>
    </w:lvl>
    <w:lvl w:ilvl="1" w:tplc="929AB6E4">
      <w:start w:val="1"/>
      <w:numFmt w:val="decimal"/>
      <w:lvlText w:val="%2."/>
      <w:lvlJc w:val="left"/>
      <w:pPr>
        <w:tabs>
          <w:tab w:val="num" w:pos="1134"/>
        </w:tabs>
        <w:ind w:left="1134" w:hanging="283"/>
      </w:pPr>
      <w:rPr>
        <w:b w:val="0"/>
        <w:i w:val="0"/>
      </w:rPr>
    </w:lvl>
    <w:lvl w:ilvl="2" w:tplc="04190001">
      <w:start w:val="1"/>
      <w:numFmt w:val="bullet"/>
      <w:lvlText w:val=""/>
      <w:lvlJc w:val="left"/>
      <w:pPr>
        <w:tabs>
          <w:tab w:val="num" w:pos="1418"/>
        </w:tabs>
        <w:ind w:left="1418" w:hanging="284"/>
      </w:pPr>
      <w:rPr>
        <w:rFonts w:ascii="Symbol" w:hAnsi="Symbol"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1">
    <w:nsid w:val="773D26D4"/>
    <w:multiLevelType w:val="hybridMultilevel"/>
    <w:tmpl w:val="E326C0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78005E2F"/>
    <w:multiLevelType w:val="hybridMultilevel"/>
    <w:tmpl w:val="F52E8B9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3">
    <w:nsid w:val="78006778"/>
    <w:multiLevelType w:val="hybridMultilevel"/>
    <w:tmpl w:val="C2D878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783606B2"/>
    <w:multiLevelType w:val="hybridMultilevel"/>
    <w:tmpl w:val="0BBEB2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7931215E"/>
    <w:multiLevelType w:val="hybridMultilevel"/>
    <w:tmpl w:val="A5506A9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7C440297"/>
    <w:multiLevelType w:val="hybridMultilevel"/>
    <w:tmpl w:val="FF1804B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7">
    <w:nsid w:val="7CAC29F9"/>
    <w:multiLevelType w:val="hybridMultilevel"/>
    <w:tmpl w:val="C7744E8E"/>
    <w:lvl w:ilvl="0" w:tplc="04190011">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08">
    <w:nsid w:val="7D3F300E"/>
    <w:multiLevelType w:val="hybridMultilevel"/>
    <w:tmpl w:val="E5209104"/>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9">
    <w:nsid w:val="7DE7480E"/>
    <w:multiLevelType w:val="hybridMultilevel"/>
    <w:tmpl w:val="22462C2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0">
    <w:nsid w:val="7EA675E6"/>
    <w:multiLevelType w:val="hybridMultilevel"/>
    <w:tmpl w:val="149E4FD4"/>
    <w:lvl w:ilvl="0" w:tplc="38A6B772">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EE73629"/>
    <w:multiLevelType w:val="hybridMultilevel"/>
    <w:tmpl w:val="1784A3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7F287FBA"/>
    <w:multiLevelType w:val="hybridMultilevel"/>
    <w:tmpl w:val="9F82E5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4"/>
  </w:num>
  <w:num w:numId="2">
    <w:abstractNumId w:val="42"/>
  </w:num>
  <w:num w:numId="3">
    <w:abstractNumId w:val="104"/>
  </w:num>
  <w:num w:numId="4">
    <w:abstractNumId w:val="35"/>
  </w:num>
  <w:num w:numId="5">
    <w:abstractNumId w:val="4"/>
  </w:num>
  <w:num w:numId="6">
    <w:abstractNumId w:val="44"/>
  </w:num>
  <w:num w:numId="7">
    <w:abstractNumId w:val="66"/>
  </w:num>
  <w:num w:numId="8">
    <w:abstractNumId w:val="9"/>
  </w:num>
  <w:num w:numId="9">
    <w:abstractNumId w:val="70"/>
  </w:num>
  <w:num w:numId="10">
    <w:abstractNumId w:val="80"/>
  </w:num>
  <w:num w:numId="11">
    <w:abstractNumId w:val="22"/>
  </w:num>
  <w:num w:numId="12">
    <w:abstractNumId w:val="94"/>
  </w:num>
  <w:num w:numId="13">
    <w:abstractNumId w:val="89"/>
  </w:num>
  <w:num w:numId="14">
    <w:abstractNumId w:val="39"/>
  </w:num>
  <w:num w:numId="15">
    <w:abstractNumId w:val="37"/>
  </w:num>
  <w:num w:numId="16">
    <w:abstractNumId w:val="72"/>
  </w:num>
  <w:num w:numId="17">
    <w:abstractNumId w:val="112"/>
  </w:num>
  <w:num w:numId="18">
    <w:abstractNumId w:val="103"/>
  </w:num>
  <w:num w:numId="19">
    <w:abstractNumId w:val="28"/>
  </w:num>
  <w:num w:numId="20">
    <w:abstractNumId w:val="16"/>
  </w:num>
  <w:num w:numId="21">
    <w:abstractNumId w:val="67"/>
  </w:num>
  <w:num w:numId="22">
    <w:abstractNumId w:val="111"/>
  </w:num>
  <w:num w:numId="23">
    <w:abstractNumId w:val="98"/>
  </w:num>
  <w:num w:numId="24">
    <w:abstractNumId w:val="6"/>
  </w:num>
  <w:num w:numId="25">
    <w:abstractNumId w:val="21"/>
  </w:num>
  <w:num w:numId="26">
    <w:abstractNumId w:val="12"/>
  </w:num>
  <w:num w:numId="27">
    <w:abstractNumId w:val="68"/>
  </w:num>
  <w:num w:numId="28">
    <w:abstractNumId w:val="92"/>
  </w:num>
  <w:num w:numId="2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7"/>
  </w:num>
  <w:num w:numId="3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0"/>
  </w:num>
  <w:num w:numId="34">
    <w:abstractNumId w:val="1"/>
  </w:num>
  <w:num w:numId="35">
    <w:abstractNumId w:val="46"/>
  </w:num>
  <w:num w:numId="36">
    <w:abstractNumId w:val="60"/>
  </w:num>
  <w:num w:numId="37">
    <w:abstractNumId w:val="52"/>
  </w:num>
  <w:num w:numId="38">
    <w:abstractNumId w:val="56"/>
  </w:num>
  <w:num w:numId="39">
    <w:abstractNumId w:val="87"/>
  </w:num>
  <w:num w:numId="40">
    <w:abstractNumId w:val="31"/>
  </w:num>
  <w:num w:numId="41">
    <w:abstractNumId w:val="101"/>
  </w:num>
  <w:num w:numId="42">
    <w:abstractNumId w:val="110"/>
  </w:num>
  <w:num w:numId="43">
    <w:abstractNumId w:val="43"/>
  </w:num>
  <w:num w:numId="44">
    <w:abstractNumId w:val="88"/>
  </w:num>
  <w:num w:numId="45">
    <w:abstractNumId w:val="71"/>
  </w:num>
  <w:num w:numId="46">
    <w:abstractNumId w:val="99"/>
  </w:num>
  <w:num w:numId="47">
    <w:abstractNumId w:val="55"/>
  </w:num>
  <w:num w:numId="48">
    <w:abstractNumId w:val="38"/>
  </w:num>
  <w:num w:numId="49">
    <w:abstractNumId w:val="18"/>
    <w:lvlOverride w:ilvl="0">
      <w:lvl w:ilvl="0">
        <w:start w:val="1"/>
        <w:numFmt w:val="bullet"/>
        <w:lvlText w:val="•"/>
        <w:lvlJc w:val="left"/>
        <w:rPr>
          <w:position w:val="0"/>
        </w:rPr>
      </w:lvl>
    </w:lvlOverride>
  </w:num>
  <w:num w:numId="50">
    <w:abstractNumId w:val="2"/>
  </w:num>
  <w:num w:numId="51">
    <w:abstractNumId w:val="18"/>
  </w:num>
  <w:num w:numId="52">
    <w:abstractNumId w:val="64"/>
  </w:num>
  <w:num w:numId="53">
    <w:abstractNumId w:val="102"/>
  </w:num>
  <w:num w:numId="54">
    <w:abstractNumId w:val="24"/>
  </w:num>
  <w:num w:numId="55">
    <w:abstractNumId w:val="3"/>
  </w:num>
  <w:num w:numId="56">
    <w:abstractNumId w:val="75"/>
  </w:num>
  <w:num w:numId="57">
    <w:abstractNumId w:val="74"/>
  </w:num>
  <w:num w:numId="58">
    <w:abstractNumId w:val="59"/>
  </w:num>
  <w:num w:numId="59">
    <w:abstractNumId w:val="65"/>
  </w:num>
  <w:num w:numId="60">
    <w:abstractNumId w:val="108"/>
  </w:num>
  <w:num w:numId="61">
    <w:abstractNumId w:val="54"/>
  </w:num>
  <w:num w:numId="62">
    <w:abstractNumId w:val="105"/>
  </w:num>
  <w:num w:numId="63">
    <w:abstractNumId w:val="17"/>
  </w:num>
  <w:num w:numId="64">
    <w:abstractNumId w:val="5"/>
  </w:num>
  <w:num w:numId="65">
    <w:abstractNumId w:val="109"/>
  </w:num>
  <w:num w:numId="66">
    <w:abstractNumId w:val="82"/>
  </w:num>
  <w:num w:numId="67">
    <w:abstractNumId w:val="61"/>
  </w:num>
  <w:num w:numId="68">
    <w:abstractNumId w:val="106"/>
  </w:num>
  <w:num w:numId="69">
    <w:abstractNumId w:val="11"/>
  </w:num>
  <w:num w:numId="70">
    <w:abstractNumId w:val="41"/>
  </w:num>
  <w:num w:numId="71">
    <w:abstractNumId w:val="93"/>
  </w:num>
  <w:num w:numId="72">
    <w:abstractNumId w:val="83"/>
  </w:num>
  <w:num w:numId="73">
    <w:abstractNumId w:val="20"/>
  </w:num>
  <w:num w:numId="74">
    <w:abstractNumId w:val="86"/>
  </w:num>
  <w:num w:numId="75">
    <w:abstractNumId w:val="19"/>
  </w:num>
  <w:num w:numId="76">
    <w:abstractNumId w:val="76"/>
  </w:num>
  <w:num w:numId="77">
    <w:abstractNumId w:val="0"/>
  </w:num>
  <w:num w:numId="78">
    <w:abstractNumId w:val="30"/>
  </w:num>
  <w:num w:numId="79">
    <w:abstractNumId w:val="29"/>
  </w:num>
  <w:num w:numId="80">
    <w:abstractNumId w:val="25"/>
  </w:num>
  <w:num w:numId="81">
    <w:abstractNumId w:val="48"/>
  </w:num>
  <w:num w:numId="82">
    <w:abstractNumId w:val="26"/>
  </w:num>
  <w:num w:numId="83">
    <w:abstractNumId w:val="8"/>
  </w:num>
  <w:num w:numId="84">
    <w:abstractNumId w:val="27"/>
  </w:num>
  <w:num w:numId="85">
    <w:abstractNumId w:val="85"/>
  </w:num>
  <w:num w:numId="86">
    <w:abstractNumId w:val="50"/>
  </w:num>
  <w:num w:numId="87">
    <w:abstractNumId w:val="10"/>
  </w:num>
  <w:num w:numId="88">
    <w:abstractNumId w:val="33"/>
  </w:num>
  <w:num w:numId="89">
    <w:abstractNumId w:val="107"/>
  </w:num>
  <w:num w:numId="90">
    <w:abstractNumId w:val="62"/>
  </w:num>
  <w:num w:numId="91">
    <w:abstractNumId w:val="40"/>
  </w:num>
  <w:num w:numId="92">
    <w:abstractNumId w:val="15"/>
  </w:num>
  <w:num w:numId="93">
    <w:abstractNumId w:val="45"/>
  </w:num>
  <w:num w:numId="94">
    <w:abstractNumId w:val="63"/>
  </w:num>
  <w:num w:numId="95">
    <w:abstractNumId w:val="95"/>
  </w:num>
  <w:num w:numId="96">
    <w:abstractNumId w:val="47"/>
  </w:num>
  <w:num w:numId="97">
    <w:abstractNumId w:val="73"/>
  </w:num>
  <w:num w:numId="98">
    <w:abstractNumId w:val="96"/>
  </w:num>
  <w:num w:numId="99">
    <w:abstractNumId w:val="36"/>
  </w:num>
  <w:num w:numId="100">
    <w:abstractNumId w:val="13"/>
  </w:num>
  <w:num w:numId="101">
    <w:abstractNumId w:val="57"/>
  </w:num>
  <w:num w:numId="102">
    <w:abstractNumId w:val="14"/>
  </w:num>
  <w:num w:numId="103">
    <w:abstractNumId w:val="32"/>
  </w:num>
  <w:num w:numId="104">
    <w:abstractNumId w:val="69"/>
  </w:num>
  <w:num w:numId="105">
    <w:abstractNumId w:val="58"/>
  </w:num>
  <w:num w:numId="106">
    <w:abstractNumId w:val="81"/>
  </w:num>
  <w:num w:numId="107">
    <w:abstractNumId w:val="7"/>
  </w:num>
  <w:num w:numId="108">
    <w:abstractNumId w:val="51"/>
  </w:num>
  <w:num w:numId="109">
    <w:abstractNumId w:val="34"/>
  </w:num>
  <w:num w:numId="110">
    <w:abstractNumId w:val="97"/>
  </w:num>
  <w:num w:numId="111">
    <w:abstractNumId w:val="23"/>
  </w:num>
  <w:num w:numId="112">
    <w:abstractNumId w:val="79"/>
  </w:num>
  <w:num w:numId="113">
    <w:abstractNumId w:val="90"/>
  </w:num>
  <w:num w:numId="114">
    <w:abstractNumId w:val="49"/>
  </w:num>
  <w:numIdMacAtCleanup w:val="1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stylePaneFormatFilter w:val="3F01"/>
  <w:defaultTabStop w:val="708"/>
  <w:autoHyphenation/>
  <w:hyphenationZone w:val="357"/>
  <w:noPunctuationKerning/>
  <w:characterSpacingControl w:val="doNotCompress"/>
  <w:footnotePr>
    <w:footnote w:id="-1"/>
    <w:footnote w:id="0"/>
  </w:footnotePr>
  <w:endnotePr>
    <w:endnote w:id="-1"/>
    <w:endnote w:id="0"/>
  </w:endnotePr>
  <w:compat/>
  <w:rsids>
    <w:rsidRoot w:val="00DB5F82"/>
    <w:rsid w:val="00014481"/>
    <w:rsid w:val="00015FC6"/>
    <w:rsid w:val="00033621"/>
    <w:rsid w:val="000422DE"/>
    <w:rsid w:val="000508A0"/>
    <w:rsid w:val="00054F5B"/>
    <w:rsid w:val="0005513C"/>
    <w:rsid w:val="00056C29"/>
    <w:rsid w:val="000633D9"/>
    <w:rsid w:val="00073B06"/>
    <w:rsid w:val="00087AC6"/>
    <w:rsid w:val="0009246E"/>
    <w:rsid w:val="000931DC"/>
    <w:rsid w:val="000B1932"/>
    <w:rsid w:val="000B22A8"/>
    <w:rsid w:val="000C0139"/>
    <w:rsid w:val="000C3B98"/>
    <w:rsid w:val="000E0B99"/>
    <w:rsid w:val="000F5710"/>
    <w:rsid w:val="000F5C4B"/>
    <w:rsid w:val="0010078F"/>
    <w:rsid w:val="00105A6E"/>
    <w:rsid w:val="0011387D"/>
    <w:rsid w:val="00114273"/>
    <w:rsid w:val="00130244"/>
    <w:rsid w:val="00130B1A"/>
    <w:rsid w:val="001333CD"/>
    <w:rsid w:val="00141685"/>
    <w:rsid w:val="00151209"/>
    <w:rsid w:val="00154220"/>
    <w:rsid w:val="001739F0"/>
    <w:rsid w:val="001811FF"/>
    <w:rsid w:val="001841BF"/>
    <w:rsid w:val="001876FE"/>
    <w:rsid w:val="00193AFF"/>
    <w:rsid w:val="001B4848"/>
    <w:rsid w:val="001D2362"/>
    <w:rsid w:val="001E7DCA"/>
    <w:rsid w:val="002174E5"/>
    <w:rsid w:val="00221C43"/>
    <w:rsid w:val="002328A9"/>
    <w:rsid w:val="00236DE3"/>
    <w:rsid w:val="002408ED"/>
    <w:rsid w:val="00264E48"/>
    <w:rsid w:val="00271D1D"/>
    <w:rsid w:val="002752AF"/>
    <w:rsid w:val="00287369"/>
    <w:rsid w:val="002922E7"/>
    <w:rsid w:val="002A0C04"/>
    <w:rsid w:val="002A1FC6"/>
    <w:rsid w:val="002B3012"/>
    <w:rsid w:val="002D198E"/>
    <w:rsid w:val="002E39E0"/>
    <w:rsid w:val="002F6A93"/>
    <w:rsid w:val="002F6E8E"/>
    <w:rsid w:val="00302FDD"/>
    <w:rsid w:val="003062BE"/>
    <w:rsid w:val="00307283"/>
    <w:rsid w:val="003106A2"/>
    <w:rsid w:val="003156C9"/>
    <w:rsid w:val="00332D3B"/>
    <w:rsid w:val="00341938"/>
    <w:rsid w:val="00341F1A"/>
    <w:rsid w:val="0035074A"/>
    <w:rsid w:val="00354D61"/>
    <w:rsid w:val="003641DA"/>
    <w:rsid w:val="0037101C"/>
    <w:rsid w:val="00371D26"/>
    <w:rsid w:val="00373C8B"/>
    <w:rsid w:val="00396396"/>
    <w:rsid w:val="003A2C88"/>
    <w:rsid w:val="003C42D5"/>
    <w:rsid w:val="003D3E2E"/>
    <w:rsid w:val="003F16CF"/>
    <w:rsid w:val="003F32E8"/>
    <w:rsid w:val="00423DD3"/>
    <w:rsid w:val="00426AE6"/>
    <w:rsid w:val="00427618"/>
    <w:rsid w:val="00431F5E"/>
    <w:rsid w:val="00435045"/>
    <w:rsid w:val="004676DA"/>
    <w:rsid w:val="00471155"/>
    <w:rsid w:val="004915F6"/>
    <w:rsid w:val="0049531D"/>
    <w:rsid w:val="004B6275"/>
    <w:rsid w:val="004C05FA"/>
    <w:rsid w:val="004C23A0"/>
    <w:rsid w:val="004C2F60"/>
    <w:rsid w:val="004C7357"/>
    <w:rsid w:val="004D05FF"/>
    <w:rsid w:val="004F3280"/>
    <w:rsid w:val="00510D38"/>
    <w:rsid w:val="00517067"/>
    <w:rsid w:val="005230B7"/>
    <w:rsid w:val="005253FA"/>
    <w:rsid w:val="00532105"/>
    <w:rsid w:val="005340D2"/>
    <w:rsid w:val="00542177"/>
    <w:rsid w:val="005539D5"/>
    <w:rsid w:val="005715CD"/>
    <w:rsid w:val="00594B80"/>
    <w:rsid w:val="005A1788"/>
    <w:rsid w:val="005A35B3"/>
    <w:rsid w:val="005B0892"/>
    <w:rsid w:val="005B0CB5"/>
    <w:rsid w:val="005C63B1"/>
    <w:rsid w:val="005C7A60"/>
    <w:rsid w:val="005D6302"/>
    <w:rsid w:val="005D63C5"/>
    <w:rsid w:val="005E1B1C"/>
    <w:rsid w:val="005E5624"/>
    <w:rsid w:val="005E5DD5"/>
    <w:rsid w:val="005E69C2"/>
    <w:rsid w:val="005E7293"/>
    <w:rsid w:val="0060005C"/>
    <w:rsid w:val="0061066E"/>
    <w:rsid w:val="00610D4D"/>
    <w:rsid w:val="00614C9F"/>
    <w:rsid w:val="00621570"/>
    <w:rsid w:val="00632F52"/>
    <w:rsid w:val="0064620A"/>
    <w:rsid w:val="006504F9"/>
    <w:rsid w:val="00651A3D"/>
    <w:rsid w:val="00660B19"/>
    <w:rsid w:val="00677E94"/>
    <w:rsid w:val="00683D80"/>
    <w:rsid w:val="006A08FB"/>
    <w:rsid w:val="006A265A"/>
    <w:rsid w:val="006B2172"/>
    <w:rsid w:val="006C28CD"/>
    <w:rsid w:val="006C6591"/>
    <w:rsid w:val="006D7A22"/>
    <w:rsid w:val="006E39EB"/>
    <w:rsid w:val="006F522C"/>
    <w:rsid w:val="00703D9A"/>
    <w:rsid w:val="00713CA3"/>
    <w:rsid w:val="00722B83"/>
    <w:rsid w:val="007339FD"/>
    <w:rsid w:val="00737D53"/>
    <w:rsid w:val="00752155"/>
    <w:rsid w:val="0076570A"/>
    <w:rsid w:val="00771E11"/>
    <w:rsid w:val="0078200B"/>
    <w:rsid w:val="00787AEE"/>
    <w:rsid w:val="007A4E3A"/>
    <w:rsid w:val="007A559A"/>
    <w:rsid w:val="007C4409"/>
    <w:rsid w:val="007D3A91"/>
    <w:rsid w:val="007D5139"/>
    <w:rsid w:val="007F4002"/>
    <w:rsid w:val="007F6DDB"/>
    <w:rsid w:val="008001F2"/>
    <w:rsid w:val="00804844"/>
    <w:rsid w:val="00804EB1"/>
    <w:rsid w:val="00825938"/>
    <w:rsid w:val="00833B1C"/>
    <w:rsid w:val="008352D3"/>
    <w:rsid w:val="00837E3F"/>
    <w:rsid w:val="00844166"/>
    <w:rsid w:val="00846B1E"/>
    <w:rsid w:val="00863D40"/>
    <w:rsid w:val="008732B6"/>
    <w:rsid w:val="00881763"/>
    <w:rsid w:val="008A4106"/>
    <w:rsid w:val="008B6AF9"/>
    <w:rsid w:val="008D27C8"/>
    <w:rsid w:val="008D5ECE"/>
    <w:rsid w:val="008E4D95"/>
    <w:rsid w:val="00913357"/>
    <w:rsid w:val="00921FE5"/>
    <w:rsid w:val="00925FB3"/>
    <w:rsid w:val="0092642C"/>
    <w:rsid w:val="00943281"/>
    <w:rsid w:val="0094328E"/>
    <w:rsid w:val="0094462A"/>
    <w:rsid w:val="00946891"/>
    <w:rsid w:val="00953051"/>
    <w:rsid w:val="00955E0F"/>
    <w:rsid w:val="009802A9"/>
    <w:rsid w:val="009C0826"/>
    <w:rsid w:val="009C0BE8"/>
    <w:rsid w:val="009C27DD"/>
    <w:rsid w:val="009C2EB8"/>
    <w:rsid w:val="009C55A9"/>
    <w:rsid w:val="009C6200"/>
    <w:rsid w:val="009C6E33"/>
    <w:rsid w:val="009C755D"/>
    <w:rsid w:val="009D45AD"/>
    <w:rsid w:val="009E3339"/>
    <w:rsid w:val="009F6BEE"/>
    <w:rsid w:val="009F76DD"/>
    <w:rsid w:val="00A0490A"/>
    <w:rsid w:val="00A066F5"/>
    <w:rsid w:val="00A27F0B"/>
    <w:rsid w:val="00A367A8"/>
    <w:rsid w:val="00A40489"/>
    <w:rsid w:val="00A4197B"/>
    <w:rsid w:val="00A44D89"/>
    <w:rsid w:val="00A6504D"/>
    <w:rsid w:val="00A6725E"/>
    <w:rsid w:val="00A71D1F"/>
    <w:rsid w:val="00A81C8A"/>
    <w:rsid w:val="00AA2D92"/>
    <w:rsid w:val="00AD3F93"/>
    <w:rsid w:val="00AD5818"/>
    <w:rsid w:val="00AE2880"/>
    <w:rsid w:val="00B202FA"/>
    <w:rsid w:val="00B22FCD"/>
    <w:rsid w:val="00B32523"/>
    <w:rsid w:val="00B40BFF"/>
    <w:rsid w:val="00B57EAC"/>
    <w:rsid w:val="00B76124"/>
    <w:rsid w:val="00B817A2"/>
    <w:rsid w:val="00B90FE6"/>
    <w:rsid w:val="00BB3297"/>
    <w:rsid w:val="00BC1BEF"/>
    <w:rsid w:val="00BC7F7E"/>
    <w:rsid w:val="00BF3A0D"/>
    <w:rsid w:val="00C2592A"/>
    <w:rsid w:val="00C46D79"/>
    <w:rsid w:val="00C47299"/>
    <w:rsid w:val="00C8431A"/>
    <w:rsid w:val="00C94A63"/>
    <w:rsid w:val="00C96A41"/>
    <w:rsid w:val="00CD2405"/>
    <w:rsid w:val="00CF42C8"/>
    <w:rsid w:val="00CF7D4F"/>
    <w:rsid w:val="00D019B1"/>
    <w:rsid w:val="00D064C0"/>
    <w:rsid w:val="00D139AE"/>
    <w:rsid w:val="00D16B98"/>
    <w:rsid w:val="00D301BC"/>
    <w:rsid w:val="00D40645"/>
    <w:rsid w:val="00D40EF2"/>
    <w:rsid w:val="00D65DA4"/>
    <w:rsid w:val="00D663B0"/>
    <w:rsid w:val="00D70077"/>
    <w:rsid w:val="00D72C4A"/>
    <w:rsid w:val="00D95DBD"/>
    <w:rsid w:val="00DA5720"/>
    <w:rsid w:val="00DA5C0B"/>
    <w:rsid w:val="00DB0DCF"/>
    <w:rsid w:val="00DB1743"/>
    <w:rsid w:val="00DB1C60"/>
    <w:rsid w:val="00DB5F82"/>
    <w:rsid w:val="00DB6D8A"/>
    <w:rsid w:val="00DD49B0"/>
    <w:rsid w:val="00DD50DF"/>
    <w:rsid w:val="00DD7355"/>
    <w:rsid w:val="00DE7B7E"/>
    <w:rsid w:val="00DF3EE1"/>
    <w:rsid w:val="00E0797C"/>
    <w:rsid w:val="00E23276"/>
    <w:rsid w:val="00E24CF0"/>
    <w:rsid w:val="00E34939"/>
    <w:rsid w:val="00E4159C"/>
    <w:rsid w:val="00E41DF4"/>
    <w:rsid w:val="00E5096A"/>
    <w:rsid w:val="00E5313E"/>
    <w:rsid w:val="00E6357B"/>
    <w:rsid w:val="00E67FE8"/>
    <w:rsid w:val="00E70CB6"/>
    <w:rsid w:val="00E77596"/>
    <w:rsid w:val="00E847B4"/>
    <w:rsid w:val="00E866AC"/>
    <w:rsid w:val="00E90552"/>
    <w:rsid w:val="00EC21BC"/>
    <w:rsid w:val="00ED2FC6"/>
    <w:rsid w:val="00ED7D5C"/>
    <w:rsid w:val="00EE63A3"/>
    <w:rsid w:val="00EF1422"/>
    <w:rsid w:val="00EF652D"/>
    <w:rsid w:val="00F0201D"/>
    <w:rsid w:val="00F05329"/>
    <w:rsid w:val="00F06835"/>
    <w:rsid w:val="00F06D5E"/>
    <w:rsid w:val="00F26610"/>
    <w:rsid w:val="00F3153A"/>
    <w:rsid w:val="00F6750C"/>
    <w:rsid w:val="00F676BE"/>
    <w:rsid w:val="00F75208"/>
    <w:rsid w:val="00F86B3C"/>
    <w:rsid w:val="00F972F1"/>
    <w:rsid w:val="00FA62DE"/>
    <w:rsid w:val="00FD35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763"/>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çàãîëîâîê 1"/>
    <w:basedOn w:val="a0"/>
    <w:next w:val="a0"/>
    <w:rsid w:val="009C27DD"/>
    <w:pPr>
      <w:keepNext/>
      <w:autoSpaceDE w:val="0"/>
      <w:autoSpaceDN w:val="0"/>
      <w:adjustRightInd w:val="0"/>
      <w:spacing w:before="240" w:after="60"/>
    </w:pPr>
    <w:rPr>
      <w:rFonts w:ascii="Arial" w:hAnsi="Arial" w:cs="Arial"/>
      <w:b/>
      <w:bCs/>
      <w:kern w:val="28"/>
      <w:sz w:val="28"/>
      <w:szCs w:val="28"/>
    </w:rPr>
  </w:style>
  <w:style w:type="paragraph" w:styleId="a4">
    <w:name w:val="Title"/>
    <w:basedOn w:val="a0"/>
    <w:link w:val="a5"/>
    <w:qFormat/>
    <w:rsid w:val="009C27DD"/>
    <w:pPr>
      <w:jc w:val="center"/>
    </w:pPr>
    <w:rPr>
      <w:rFonts w:ascii="Arial" w:hAnsi="Arial" w:cs="Arial"/>
      <w:b/>
      <w:bCs/>
      <w:sz w:val="28"/>
      <w:szCs w:val="28"/>
    </w:rPr>
  </w:style>
  <w:style w:type="paragraph" w:styleId="a6">
    <w:name w:val="Balloon Text"/>
    <w:basedOn w:val="a0"/>
    <w:semiHidden/>
    <w:rsid w:val="001D2362"/>
    <w:rPr>
      <w:rFonts w:ascii="Tahoma" w:hAnsi="Tahoma" w:cs="Tahoma"/>
      <w:sz w:val="16"/>
      <w:szCs w:val="16"/>
    </w:rPr>
  </w:style>
  <w:style w:type="paragraph" w:styleId="3">
    <w:name w:val="Body Text Indent 3"/>
    <w:basedOn w:val="a0"/>
    <w:link w:val="30"/>
    <w:rsid w:val="006A08FB"/>
    <w:pPr>
      <w:ind w:left="360" w:hanging="360"/>
      <w:jc w:val="both"/>
    </w:pPr>
    <w:rPr>
      <w:rFonts w:ascii="Arial" w:hAnsi="Arial"/>
      <w:sz w:val="28"/>
    </w:rPr>
  </w:style>
  <w:style w:type="character" w:customStyle="1" w:styleId="30">
    <w:name w:val="Основной текст с отступом 3 Знак"/>
    <w:link w:val="3"/>
    <w:rsid w:val="006A08FB"/>
    <w:rPr>
      <w:rFonts w:ascii="Arial" w:hAnsi="Arial"/>
      <w:sz w:val="28"/>
      <w:szCs w:val="24"/>
    </w:rPr>
  </w:style>
  <w:style w:type="paragraph" w:styleId="a7">
    <w:name w:val="List Paragraph"/>
    <w:basedOn w:val="a0"/>
    <w:uiPriority w:val="34"/>
    <w:qFormat/>
    <w:rsid w:val="00A71D1F"/>
    <w:pPr>
      <w:ind w:left="708"/>
    </w:pPr>
  </w:style>
  <w:style w:type="paragraph" w:styleId="a8">
    <w:name w:val="header"/>
    <w:basedOn w:val="a0"/>
    <w:link w:val="a9"/>
    <w:rsid w:val="00DD7355"/>
    <w:pPr>
      <w:tabs>
        <w:tab w:val="center" w:pos="4677"/>
        <w:tab w:val="right" w:pos="9355"/>
      </w:tabs>
    </w:pPr>
  </w:style>
  <w:style w:type="character" w:customStyle="1" w:styleId="a9">
    <w:name w:val="Верхний колонтитул Знак"/>
    <w:link w:val="a8"/>
    <w:rsid w:val="00DD7355"/>
    <w:rPr>
      <w:sz w:val="24"/>
      <w:szCs w:val="24"/>
    </w:rPr>
  </w:style>
  <w:style w:type="paragraph" w:styleId="aa">
    <w:name w:val="footer"/>
    <w:basedOn w:val="a0"/>
    <w:link w:val="ab"/>
    <w:rsid w:val="00DD7355"/>
    <w:pPr>
      <w:tabs>
        <w:tab w:val="center" w:pos="4677"/>
        <w:tab w:val="right" w:pos="9355"/>
      </w:tabs>
    </w:pPr>
  </w:style>
  <w:style w:type="character" w:customStyle="1" w:styleId="ab">
    <w:name w:val="Нижний колонтитул Знак"/>
    <w:link w:val="aa"/>
    <w:rsid w:val="00DD7355"/>
    <w:rPr>
      <w:sz w:val="24"/>
      <w:szCs w:val="24"/>
    </w:rPr>
  </w:style>
  <w:style w:type="table" w:styleId="ac">
    <w:name w:val="Table Grid"/>
    <w:basedOn w:val="a2"/>
    <w:uiPriority w:val="59"/>
    <w:rsid w:val="00C472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Список 21"/>
    <w:basedOn w:val="a3"/>
    <w:rsid w:val="00F75208"/>
    <w:pPr>
      <w:numPr>
        <w:numId w:val="7"/>
      </w:numPr>
    </w:pPr>
  </w:style>
  <w:style w:type="numbering" w:customStyle="1" w:styleId="List1">
    <w:name w:val="List 1"/>
    <w:basedOn w:val="a3"/>
    <w:rsid w:val="00F75208"/>
    <w:pPr>
      <w:numPr>
        <w:numId w:val="8"/>
      </w:numPr>
    </w:pPr>
  </w:style>
  <w:style w:type="paragraph" w:styleId="ad">
    <w:name w:val="No Spacing"/>
    <w:uiPriority w:val="1"/>
    <w:qFormat/>
    <w:rsid w:val="0094462A"/>
    <w:rPr>
      <w:sz w:val="24"/>
      <w:szCs w:val="24"/>
    </w:rPr>
  </w:style>
  <w:style w:type="paragraph" w:styleId="ae">
    <w:name w:val="Normal (Web)"/>
    <w:basedOn w:val="a0"/>
    <w:uiPriority w:val="99"/>
    <w:rsid w:val="005E1B1C"/>
  </w:style>
  <w:style w:type="paragraph" w:customStyle="1" w:styleId="s1">
    <w:name w:val="s_1"/>
    <w:rsid w:val="00B40BFF"/>
    <w:pPr>
      <w:pBdr>
        <w:top w:val="nil"/>
        <w:left w:val="nil"/>
        <w:bottom w:val="nil"/>
        <w:right w:val="nil"/>
        <w:between w:val="nil"/>
        <w:bar w:val="nil"/>
      </w:pBdr>
      <w:spacing w:before="100" w:after="100"/>
    </w:pPr>
    <w:rPr>
      <w:color w:val="000000"/>
      <w:sz w:val="24"/>
      <w:szCs w:val="24"/>
      <w:u w:color="000000"/>
      <w:bdr w:val="nil"/>
    </w:rPr>
  </w:style>
  <w:style w:type="character" w:customStyle="1" w:styleId="Hyperlink0">
    <w:name w:val="Hyperlink.0"/>
    <w:rsid w:val="00B40BFF"/>
    <w:rPr>
      <w:i/>
      <w:iCs/>
      <w:color w:val="000000"/>
      <w:u w:val="none" w:color="000000"/>
      <w:shd w:val="clear" w:color="auto" w:fill="FFFFFF"/>
    </w:rPr>
  </w:style>
  <w:style w:type="character" w:styleId="af">
    <w:name w:val="Placeholder Text"/>
    <w:basedOn w:val="a1"/>
    <w:uiPriority w:val="99"/>
    <w:semiHidden/>
    <w:rsid w:val="002A1FC6"/>
    <w:rPr>
      <w:color w:val="808080"/>
    </w:rPr>
  </w:style>
  <w:style w:type="numbering" w:customStyle="1" w:styleId="List13">
    <w:name w:val="List 13"/>
    <w:basedOn w:val="a3"/>
    <w:rsid w:val="0060005C"/>
    <w:pPr>
      <w:numPr>
        <w:numId w:val="24"/>
      </w:numPr>
    </w:pPr>
  </w:style>
  <w:style w:type="numbering" w:customStyle="1" w:styleId="List14">
    <w:name w:val="List 14"/>
    <w:basedOn w:val="a3"/>
    <w:rsid w:val="0060005C"/>
    <w:pPr>
      <w:numPr>
        <w:numId w:val="25"/>
      </w:numPr>
    </w:pPr>
  </w:style>
  <w:style w:type="numbering" w:customStyle="1" w:styleId="List15">
    <w:name w:val="List 15"/>
    <w:basedOn w:val="a3"/>
    <w:rsid w:val="0060005C"/>
    <w:pPr>
      <w:numPr>
        <w:numId w:val="26"/>
      </w:numPr>
    </w:pPr>
  </w:style>
  <w:style w:type="character" w:styleId="af0">
    <w:name w:val="Hyperlink"/>
    <w:basedOn w:val="a1"/>
    <w:rsid w:val="0060005C"/>
    <w:rPr>
      <w:color w:val="0000FF" w:themeColor="hyperlink"/>
      <w:u w:val="single"/>
    </w:rPr>
  </w:style>
  <w:style w:type="numbering" w:customStyle="1" w:styleId="List16">
    <w:name w:val="List 16"/>
    <w:basedOn w:val="a3"/>
    <w:rsid w:val="005E5624"/>
    <w:pPr>
      <w:numPr>
        <w:numId w:val="28"/>
      </w:numPr>
    </w:pPr>
  </w:style>
  <w:style w:type="paragraph" w:customStyle="1" w:styleId="10">
    <w:name w:val="Абзац списка1"/>
    <w:rsid w:val="008001F2"/>
    <w:pPr>
      <w:pBdr>
        <w:top w:val="nil"/>
        <w:left w:val="nil"/>
        <w:bottom w:val="nil"/>
        <w:right w:val="nil"/>
        <w:between w:val="nil"/>
        <w:bar w:val="nil"/>
      </w:pBdr>
      <w:spacing w:after="200" w:line="276" w:lineRule="auto"/>
      <w:ind w:left="720"/>
    </w:pPr>
    <w:rPr>
      <w:rFonts w:ascii="Calibri" w:eastAsia="Calibri" w:hAnsi="Calibri" w:cs="Calibri"/>
      <w:color w:val="000000"/>
      <w:sz w:val="22"/>
      <w:szCs w:val="22"/>
      <w:u w:color="000000"/>
      <w:bdr w:val="nil"/>
    </w:rPr>
  </w:style>
  <w:style w:type="numbering" w:customStyle="1" w:styleId="List27">
    <w:name w:val="List 27"/>
    <w:basedOn w:val="a3"/>
    <w:rsid w:val="009C2EB8"/>
    <w:pPr>
      <w:numPr>
        <w:numId w:val="35"/>
      </w:numPr>
    </w:pPr>
  </w:style>
  <w:style w:type="numbering" w:customStyle="1" w:styleId="List28">
    <w:name w:val="List 28"/>
    <w:basedOn w:val="a3"/>
    <w:rsid w:val="009C2EB8"/>
    <w:pPr>
      <w:numPr>
        <w:numId w:val="38"/>
      </w:numPr>
    </w:pPr>
  </w:style>
  <w:style w:type="numbering" w:customStyle="1" w:styleId="a">
    <w:name w:val="Тире"/>
    <w:rsid w:val="00925FB3"/>
    <w:pPr>
      <w:numPr>
        <w:numId w:val="39"/>
      </w:numPr>
    </w:pPr>
  </w:style>
  <w:style w:type="numbering" w:customStyle="1" w:styleId="List35">
    <w:name w:val="List 35"/>
    <w:basedOn w:val="a3"/>
    <w:rsid w:val="00E5313E"/>
    <w:pPr>
      <w:numPr>
        <w:numId w:val="51"/>
      </w:numPr>
    </w:pPr>
  </w:style>
  <w:style w:type="numbering" w:customStyle="1" w:styleId="List36">
    <w:name w:val="List 36"/>
    <w:basedOn w:val="a3"/>
    <w:rsid w:val="00E5313E"/>
    <w:pPr>
      <w:numPr>
        <w:numId w:val="50"/>
      </w:numPr>
    </w:pPr>
  </w:style>
  <w:style w:type="paragraph" w:customStyle="1" w:styleId="Default">
    <w:name w:val="Default"/>
    <w:rsid w:val="00510D38"/>
    <w:pPr>
      <w:autoSpaceDE w:val="0"/>
      <w:autoSpaceDN w:val="0"/>
      <w:adjustRightInd w:val="0"/>
    </w:pPr>
    <w:rPr>
      <w:color w:val="000000"/>
      <w:sz w:val="24"/>
      <w:szCs w:val="24"/>
    </w:rPr>
  </w:style>
  <w:style w:type="character" w:customStyle="1" w:styleId="apple-converted-space">
    <w:name w:val="apple-converted-space"/>
    <w:basedOn w:val="a1"/>
    <w:rsid w:val="00ED2FC6"/>
  </w:style>
  <w:style w:type="character" w:customStyle="1" w:styleId="a5">
    <w:name w:val="Название Знак"/>
    <w:basedOn w:val="a1"/>
    <w:link w:val="a4"/>
    <w:rsid w:val="00ED2FC6"/>
    <w:rPr>
      <w:rFonts w:ascii="Arial" w:hAnsi="Arial" w:cs="Arial"/>
      <w:b/>
      <w:bCs/>
      <w:sz w:val="28"/>
      <w:szCs w:val="28"/>
    </w:rPr>
  </w:style>
  <w:style w:type="character" w:styleId="af1">
    <w:name w:val="Strong"/>
    <w:basedOn w:val="a1"/>
    <w:uiPriority w:val="22"/>
    <w:qFormat/>
    <w:rsid w:val="00ED2FC6"/>
    <w:rPr>
      <w:b/>
      <w:bCs/>
    </w:rPr>
  </w:style>
  <w:style w:type="paragraph" w:styleId="HTML">
    <w:name w:val="HTML Preformatted"/>
    <w:basedOn w:val="a0"/>
    <w:link w:val="HTML0"/>
    <w:uiPriority w:val="99"/>
    <w:unhideWhenUsed/>
    <w:rsid w:val="00ED2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ED2FC6"/>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763"/>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çàãîëîâîê 1"/>
    <w:basedOn w:val="a0"/>
    <w:next w:val="a0"/>
    <w:pPr>
      <w:keepNext/>
      <w:autoSpaceDE w:val="0"/>
      <w:autoSpaceDN w:val="0"/>
      <w:adjustRightInd w:val="0"/>
      <w:spacing w:before="240" w:after="60"/>
    </w:pPr>
    <w:rPr>
      <w:rFonts w:ascii="Arial" w:hAnsi="Arial" w:cs="Arial"/>
      <w:b/>
      <w:bCs/>
      <w:kern w:val="28"/>
      <w:sz w:val="28"/>
      <w:szCs w:val="28"/>
    </w:rPr>
  </w:style>
  <w:style w:type="paragraph" w:styleId="a4">
    <w:name w:val="Title"/>
    <w:basedOn w:val="a0"/>
    <w:link w:val="a5"/>
    <w:qFormat/>
    <w:pPr>
      <w:jc w:val="center"/>
    </w:pPr>
    <w:rPr>
      <w:rFonts w:ascii="Arial" w:hAnsi="Arial" w:cs="Arial"/>
      <w:b/>
      <w:bCs/>
      <w:sz w:val="28"/>
      <w:szCs w:val="28"/>
    </w:rPr>
  </w:style>
  <w:style w:type="paragraph" w:styleId="a6">
    <w:name w:val="Balloon Text"/>
    <w:basedOn w:val="a0"/>
    <w:semiHidden/>
    <w:rsid w:val="001D2362"/>
    <w:rPr>
      <w:rFonts w:ascii="Tahoma" w:hAnsi="Tahoma" w:cs="Tahoma"/>
      <w:sz w:val="16"/>
      <w:szCs w:val="16"/>
    </w:rPr>
  </w:style>
  <w:style w:type="paragraph" w:styleId="3">
    <w:name w:val="Body Text Indent 3"/>
    <w:basedOn w:val="a0"/>
    <w:link w:val="30"/>
    <w:rsid w:val="006A08FB"/>
    <w:pPr>
      <w:ind w:left="360" w:hanging="360"/>
      <w:jc w:val="both"/>
    </w:pPr>
    <w:rPr>
      <w:rFonts w:ascii="Arial" w:hAnsi="Arial"/>
      <w:sz w:val="28"/>
    </w:rPr>
  </w:style>
  <w:style w:type="character" w:customStyle="1" w:styleId="30">
    <w:name w:val="Основной текст с отступом 3 Знак"/>
    <w:link w:val="3"/>
    <w:rsid w:val="006A08FB"/>
    <w:rPr>
      <w:rFonts w:ascii="Arial" w:hAnsi="Arial"/>
      <w:sz w:val="28"/>
      <w:szCs w:val="24"/>
    </w:rPr>
  </w:style>
  <w:style w:type="paragraph" w:styleId="a7">
    <w:name w:val="List Paragraph"/>
    <w:basedOn w:val="a0"/>
    <w:uiPriority w:val="34"/>
    <w:qFormat/>
    <w:rsid w:val="00A71D1F"/>
    <w:pPr>
      <w:ind w:left="708"/>
    </w:pPr>
  </w:style>
  <w:style w:type="paragraph" w:styleId="a8">
    <w:name w:val="header"/>
    <w:basedOn w:val="a0"/>
    <w:link w:val="a9"/>
    <w:rsid w:val="00DD7355"/>
    <w:pPr>
      <w:tabs>
        <w:tab w:val="center" w:pos="4677"/>
        <w:tab w:val="right" w:pos="9355"/>
      </w:tabs>
    </w:pPr>
  </w:style>
  <w:style w:type="character" w:customStyle="1" w:styleId="a9">
    <w:name w:val="Верхний колонтитул Знак"/>
    <w:link w:val="a8"/>
    <w:rsid w:val="00DD7355"/>
    <w:rPr>
      <w:sz w:val="24"/>
      <w:szCs w:val="24"/>
    </w:rPr>
  </w:style>
  <w:style w:type="paragraph" w:styleId="aa">
    <w:name w:val="footer"/>
    <w:basedOn w:val="a0"/>
    <w:link w:val="ab"/>
    <w:rsid w:val="00DD7355"/>
    <w:pPr>
      <w:tabs>
        <w:tab w:val="center" w:pos="4677"/>
        <w:tab w:val="right" w:pos="9355"/>
      </w:tabs>
    </w:pPr>
  </w:style>
  <w:style w:type="character" w:customStyle="1" w:styleId="ab">
    <w:name w:val="Нижний колонтитул Знак"/>
    <w:link w:val="aa"/>
    <w:rsid w:val="00DD7355"/>
    <w:rPr>
      <w:sz w:val="24"/>
      <w:szCs w:val="24"/>
    </w:rPr>
  </w:style>
  <w:style w:type="table" w:styleId="ac">
    <w:name w:val="Table Grid"/>
    <w:basedOn w:val="a2"/>
    <w:uiPriority w:val="59"/>
    <w:rsid w:val="00C47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Список 21"/>
    <w:basedOn w:val="a3"/>
    <w:rsid w:val="00F75208"/>
    <w:pPr>
      <w:numPr>
        <w:numId w:val="7"/>
      </w:numPr>
    </w:pPr>
  </w:style>
  <w:style w:type="numbering" w:customStyle="1" w:styleId="List1">
    <w:name w:val="List 1"/>
    <w:basedOn w:val="a3"/>
    <w:rsid w:val="00F75208"/>
    <w:pPr>
      <w:numPr>
        <w:numId w:val="8"/>
      </w:numPr>
    </w:pPr>
  </w:style>
  <w:style w:type="paragraph" w:styleId="ad">
    <w:name w:val="No Spacing"/>
    <w:uiPriority w:val="1"/>
    <w:qFormat/>
    <w:rsid w:val="0094462A"/>
    <w:rPr>
      <w:sz w:val="24"/>
      <w:szCs w:val="24"/>
    </w:rPr>
  </w:style>
  <w:style w:type="paragraph" w:styleId="ae">
    <w:name w:val="Normal (Web)"/>
    <w:basedOn w:val="a0"/>
    <w:uiPriority w:val="99"/>
    <w:rsid w:val="005E1B1C"/>
  </w:style>
  <w:style w:type="paragraph" w:customStyle="1" w:styleId="s1">
    <w:name w:val="s_1"/>
    <w:rsid w:val="00B40BFF"/>
    <w:pPr>
      <w:pBdr>
        <w:top w:val="nil"/>
        <w:left w:val="nil"/>
        <w:bottom w:val="nil"/>
        <w:right w:val="nil"/>
        <w:between w:val="nil"/>
        <w:bar w:val="nil"/>
      </w:pBdr>
      <w:spacing w:before="100" w:after="100"/>
    </w:pPr>
    <w:rPr>
      <w:color w:val="000000"/>
      <w:sz w:val="24"/>
      <w:szCs w:val="24"/>
      <w:u w:color="000000"/>
      <w:bdr w:val="nil"/>
    </w:rPr>
  </w:style>
  <w:style w:type="character" w:customStyle="1" w:styleId="Hyperlink0">
    <w:name w:val="Hyperlink.0"/>
    <w:rsid w:val="00B40BFF"/>
    <w:rPr>
      <w:i/>
      <w:iCs/>
      <w:color w:val="000000"/>
      <w:u w:val="none" w:color="000000"/>
      <w:shd w:val="clear" w:color="auto" w:fill="FFFFFF"/>
    </w:rPr>
  </w:style>
  <w:style w:type="character" w:styleId="af">
    <w:name w:val="Placeholder Text"/>
    <w:basedOn w:val="a1"/>
    <w:uiPriority w:val="99"/>
    <w:semiHidden/>
    <w:rsid w:val="002A1FC6"/>
    <w:rPr>
      <w:color w:val="808080"/>
    </w:rPr>
  </w:style>
  <w:style w:type="numbering" w:customStyle="1" w:styleId="List13">
    <w:name w:val="List 13"/>
    <w:basedOn w:val="a3"/>
    <w:rsid w:val="0060005C"/>
    <w:pPr>
      <w:numPr>
        <w:numId w:val="24"/>
      </w:numPr>
    </w:pPr>
  </w:style>
  <w:style w:type="numbering" w:customStyle="1" w:styleId="List14">
    <w:name w:val="List 14"/>
    <w:basedOn w:val="a3"/>
    <w:rsid w:val="0060005C"/>
    <w:pPr>
      <w:numPr>
        <w:numId w:val="25"/>
      </w:numPr>
    </w:pPr>
  </w:style>
  <w:style w:type="numbering" w:customStyle="1" w:styleId="List15">
    <w:name w:val="List 15"/>
    <w:basedOn w:val="a3"/>
    <w:rsid w:val="0060005C"/>
    <w:pPr>
      <w:numPr>
        <w:numId w:val="26"/>
      </w:numPr>
    </w:pPr>
  </w:style>
  <w:style w:type="character" w:styleId="af0">
    <w:name w:val="Hyperlink"/>
    <w:basedOn w:val="a1"/>
    <w:rsid w:val="0060005C"/>
    <w:rPr>
      <w:color w:val="0000FF" w:themeColor="hyperlink"/>
      <w:u w:val="single"/>
    </w:rPr>
  </w:style>
  <w:style w:type="numbering" w:customStyle="1" w:styleId="List16">
    <w:name w:val="List 16"/>
    <w:basedOn w:val="a3"/>
    <w:rsid w:val="005E5624"/>
    <w:pPr>
      <w:numPr>
        <w:numId w:val="28"/>
      </w:numPr>
    </w:pPr>
  </w:style>
  <w:style w:type="paragraph" w:customStyle="1" w:styleId="10">
    <w:name w:val="Абзац списка1"/>
    <w:rsid w:val="008001F2"/>
    <w:pPr>
      <w:pBdr>
        <w:top w:val="nil"/>
        <w:left w:val="nil"/>
        <w:bottom w:val="nil"/>
        <w:right w:val="nil"/>
        <w:between w:val="nil"/>
        <w:bar w:val="nil"/>
      </w:pBdr>
      <w:spacing w:after="200" w:line="276" w:lineRule="auto"/>
      <w:ind w:left="720"/>
    </w:pPr>
    <w:rPr>
      <w:rFonts w:ascii="Calibri" w:eastAsia="Calibri" w:hAnsi="Calibri" w:cs="Calibri"/>
      <w:color w:val="000000"/>
      <w:sz w:val="22"/>
      <w:szCs w:val="22"/>
      <w:u w:color="000000"/>
      <w:bdr w:val="nil"/>
    </w:rPr>
  </w:style>
  <w:style w:type="numbering" w:customStyle="1" w:styleId="List27">
    <w:name w:val="List 27"/>
    <w:basedOn w:val="a3"/>
    <w:rsid w:val="009C2EB8"/>
    <w:pPr>
      <w:numPr>
        <w:numId w:val="35"/>
      </w:numPr>
    </w:pPr>
  </w:style>
  <w:style w:type="numbering" w:customStyle="1" w:styleId="List28">
    <w:name w:val="List 28"/>
    <w:basedOn w:val="a3"/>
    <w:rsid w:val="009C2EB8"/>
    <w:pPr>
      <w:numPr>
        <w:numId w:val="38"/>
      </w:numPr>
    </w:pPr>
  </w:style>
  <w:style w:type="numbering" w:customStyle="1" w:styleId="a">
    <w:name w:val="Тире"/>
    <w:rsid w:val="00925FB3"/>
    <w:pPr>
      <w:numPr>
        <w:numId w:val="39"/>
      </w:numPr>
    </w:pPr>
  </w:style>
  <w:style w:type="numbering" w:customStyle="1" w:styleId="List35">
    <w:name w:val="List 35"/>
    <w:basedOn w:val="a3"/>
    <w:rsid w:val="00E5313E"/>
    <w:pPr>
      <w:numPr>
        <w:numId w:val="51"/>
      </w:numPr>
    </w:pPr>
  </w:style>
  <w:style w:type="numbering" w:customStyle="1" w:styleId="List36">
    <w:name w:val="List 36"/>
    <w:basedOn w:val="a3"/>
    <w:rsid w:val="00E5313E"/>
    <w:pPr>
      <w:numPr>
        <w:numId w:val="50"/>
      </w:numPr>
    </w:pPr>
  </w:style>
  <w:style w:type="paragraph" w:customStyle="1" w:styleId="Default">
    <w:name w:val="Default"/>
    <w:rsid w:val="00510D38"/>
    <w:pPr>
      <w:autoSpaceDE w:val="0"/>
      <w:autoSpaceDN w:val="0"/>
      <w:adjustRightInd w:val="0"/>
    </w:pPr>
    <w:rPr>
      <w:color w:val="000000"/>
      <w:sz w:val="24"/>
      <w:szCs w:val="24"/>
    </w:rPr>
  </w:style>
  <w:style w:type="character" w:customStyle="1" w:styleId="apple-converted-space">
    <w:name w:val="apple-converted-space"/>
    <w:basedOn w:val="a1"/>
    <w:rsid w:val="00ED2FC6"/>
  </w:style>
  <w:style w:type="character" w:customStyle="1" w:styleId="a5">
    <w:name w:val="Название Знак"/>
    <w:basedOn w:val="a1"/>
    <w:link w:val="a4"/>
    <w:rsid w:val="00ED2FC6"/>
    <w:rPr>
      <w:rFonts w:ascii="Arial" w:hAnsi="Arial" w:cs="Arial"/>
      <w:b/>
      <w:bCs/>
      <w:sz w:val="28"/>
      <w:szCs w:val="28"/>
    </w:rPr>
  </w:style>
  <w:style w:type="character" w:styleId="af1">
    <w:name w:val="Strong"/>
    <w:basedOn w:val="a1"/>
    <w:uiPriority w:val="22"/>
    <w:qFormat/>
    <w:rsid w:val="00ED2FC6"/>
    <w:rPr>
      <w:b/>
      <w:bCs/>
    </w:rPr>
  </w:style>
  <w:style w:type="paragraph" w:styleId="HTML">
    <w:name w:val="HTML Preformatted"/>
    <w:basedOn w:val="a0"/>
    <w:link w:val="HTML0"/>
    <w:uiPriority w:val="99"/>
    <w:unhideWhenUsed/>
    <w:rsid w:val="00ED2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ED2FC6"/>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3098272">
      <w:bodyDiv w:val="1"/>
      <w:marLeft w:val="0"/>
      <w:marRight w:val="0"/>
      <w:marTop w:val="0"/>
      <w:marBottom w:val="0"/>
      <w:divBdr>
        <w:top w:val="none" w:sz="0" w:space="0" w:color="auto"/>
        <w:left w:val="none" w:sz="0" w:space="0" w:color="auto"/>
        <w:bottom w:val="none" w:sz="0" w:space="0" w:color="auto"/>
        <w:right w:val="none" w:sz="0" w:space="0" w:color="auto"/>
      </w:divBdr>
      <w:divsChild>
        <w:div w:id="45760710">
          <w:marLeft w:val="0"/>
          <w:marRight w:val="0"/>
          <w:marTop w:val="0"/>
          <w:marBottom w:val="0"/>
          <w:divBdr>
            <w:top w:val="none" w:sz="0" w:space="0" w:color="auto"/>
            <w:left w:val="none" w:sz="0" w:space="0" w:color="auto"/>
            <w:bottom w:val="none" w:sz="0" w:space="0" w:color="auto"/>
            <w:right w:val="none" w:sz="0" w:space="0" w:color="auto"/>
          </w:divBdr>
        </w:div>
      </w:divsChild>
    </w:div>
    <w:div w:id="277958775">
      <w:bodyDiv w:val="1"/>
      <w:marLeft w:val="0"/>
      <w:marRight w:val="0"/>
      <w:marTop w:val="0"/>
      <w:marBottom w:val="0"/>
      <w:divBdr>
        <w:top w:val="none" w:sz="0" w:space="0" w:color="auto"/>
        <w:left w:val="none" w:sz="0" w:space="0" w:color="auto"/>
        <w:bottom w:val="none" w:sz="0" w:space="0" w:color="auto"/>
        <w:right w:val="none" w:sz="0" w:space="0" w:color="auto"/>
      </w:divBdr>
    </w:div>
    <w:div w:id="305818305">
      <w:bodyDiv w:val="1"/>
      <w:marLeft w:val="0"/>
      <w:marRight w:val="0"/>
      <w:marTop w:val="0"/>
      <w:marBottom w:val="0"/>
      <w:divBdr>
        <w:top w:val="none" w:sz="0" w:space="0" w:color="auto"/>
        <w:left w:val="none" w:sz="0" w:space="0" w:color="auto"/>
        <w:bottom w:val="none" w:sz="0" w:space="0" w:color="auto"/>
        <w:right w:val="none" w:sz="0" w:space="0" w:color="auto"/>
      </w:divBdr>
    </w:div>
    <w:div w:id="309798288">
      <w:bodyDiv w:val="1"/>
      <w:marLeft w:val="0"/>
      <w:marRight w:val="0"/>
      <w:marTop w:val="0"/>
      <w:marBottom w:val="0"/>
      <w:divBdr>
        <w:top w:val="none" w:sz="0" w:space="0" w:color="auto"/>
        <w:left w:val="none" w:sz="0" w:space="0" w:color="auto"/>
        <w:bottom w:val="none" w:sz="0" w:space="0" w:color="auto"/>
        <w:right w:val="none" w:sz="0" w:space="0" w:color="auto"/>
      </w:divBdr>
    </w:div>
    <w:div w:id="495191188">
      <w:bodyDiv w:val="1"/>
      <w:marLeft w:val="0"/>
      <w:marRight w:val="0"/>
      <w:marTop w:val="0"/>
      <w:marBottom w:val="0"/>
      <w:divBdr>
        <w:top w:val="none" w:sz="0" w:space="0" w:color="auto"/>
        <w:left w:val="none" w:sz="0" w:space="0" w:color="auto"/>
        <w:bottom w:val="none" w:sz="0" w:space="0" w:color="auto"/>
        <w:right w:val="none" w:sz="0" w:space="0" w:color="auto"/>
      </w:divBdr>
    </w:div>
    <w:div w:id="543248380">
      <w:bodyDiv w:val="1"/>
      <w:marLeft w:val="0"/>
      <w:marRight w:val="0"/>
      <w:marTop w:val="0"/>
      <w:marBottom w:val="0"/>
      <w:divBdr>
        <w:top w:val="none" w:sz="0" w:space="0" w:color="auto"/>
        <w:left w:val="none" w:sz="0" w:space="0" w:color="auto"/>
        <w:bottom w:val="none" w:sz="0" w:space="0" w:color="auto"/>
        <w:right w:val="none" w:sz="0" w:space="0" w:color="auto"/>
      </w:divBdr>
    </w:div>
    <w:div w:id="641808356">
      <w:bodyDiv w:val="1"/>
      <w:marLeft w:val="0"/>
      <w:marRight w:val="0"/>
      <w:marTop w:val="0"/>
      <w:marBottom w:val="0"/>
      <w:divBdr>
        <w:top w:val="none" w:sz="0" w:space="0" w:color="auto"/>
        <w:left w:val="none" w:sz="0" w:space="0" w:color="auto"/>
        <w:bottom w:val="none" w:sz="0" w:space="0" w:color="auto"/>
        <w:right w:val="none" w:sz="0" w:space="0" w:color="auto"/>
      </w:divBdr>
    </w:div>
    <w:div w:id="843209230">
      <w:bodyDiv w:val="1"/>
      <w:marLeft w:val="0"/>
      <w:marRight w:val="0"/>
      <w:marTop w:val="0"/>
      <w:marBottom w:val="0"/>
      <w:divBdr>
        <w:top w:val="none" w:sz="0" w:space="0" w:color="auto"/>
        <w:left w:val="none" w:sz="0" w:space="0" w:color="auto"/>
        <w:bottom w:val="none" w:sz="0" w:space="0" w:color="auto"/>
        <w:right w:val="none" w:sz="0" w:space="0" w:color="auto"/>
      </w:divBdr>
    </w:div>
    <w:div w:id="872382133">
      <w:bodyDiv w:val="1"/>
      <w:marLeft w:val="0"/>
      <w:marRight w:val="0"/>
      <w:marTop w:val="0"/>
      <w:marBottom w:val="0"/>
      <w:divBdr>
        <w:top w:val="none" w:sz="0" w:space="0" w:color="auto"/>
        <w:left w:val="none" w:sz="0" w:space="0" w:color="auto"/>
        <w:bottom w:val="none" w:sz="0" w:space="0" w:color="auto"/>
        <w:right w:val="none" w:sz="0" w:space="0" w:color="auto"/>
      </w:divBdr>
    </w:div>
    <w:div w:id="1131049890">
      <w:bodyDiv w:val="1"/>
      <w:marLeft w:val="0"/>
      <w:marRight w:val="0"/>
      <w:marTop w:val="0"/>
      <w:marBottom w:val="0"/>
      <w:divBdr>
        <w:top w:val="none" w:sz="0" w:space="0" w:color="auto"/>
        <w:left w:val="none" w:sz="0" w:space="0" w:color="auto"/>
        <w:bottom w:val="none" w:sz="0" w:space="0" w:color="auto"/>
        <w:right w:val="none" w:sz="0" w:space="0" w:color="auto"/>
      </w:divBdr>
    </w:div>
    <w:div w:id="1139958468">
      <w:bodyDiv w:val="1"/>
      <w:marLeft w:val="0"/>
      <w:marRight w:val="0"/>
      <w:marTop w:val="0"/>
      <w:marBottom w:val="0"/>
      <w:divBdr>
        <w:top w:val="none" w:sz="0" w:space="0" w:color="auto"/>
        <w:left w:val="none" w:sz="0" w:space="0" w:color="auto"/>
        <w:bottom w:val="none" w:sz="0" w:space="0" w:color="auto"/>
        <w:right w:val="none" w:sz="0" w:space="0" w:color="auto"/>
      </w:divBdr>
    </w:div>
    <w:div w:id="1256402952">
      <w:bodyDiv w:val="1"/>
      <w:marLeft w:val="0"/>
      <w:marRight w:val="0"/>
      <w:marTop w:val="0"/>
      <w:marBottom w:val="0"/>
      <w:divBdr>
        <w:top w:val="none" w:sz="0" w:space="0" w:color="auto"/>
        <w:left w:val="none" w:sz="0" w:space="0" w:color="auto"/>
        <w:bottom w:val="none" w:sz="0" w:space="0" w:color="auto"/>
        <w:right w:val="none" w:sz="0" w:space="0" w:color="auto"/>
      </w:divBdr>
    </w:div>
    <w:div w:id="1272250965">
      <w:bodyDiv w:val="1"/>
      <w:marLeft w:val="0"/>
      <w:marRight w:val="0"/>
      <w:marTop w:val="0"/>
      <w:marBottom w:val="0"/>
      <w:divBdr>
        <w:top w:val="none" w:sz="0" w:space="0" w:color="auto"/>
        <w:left w:val="none" w:sz="0" w:space="0" w:color="auto"/>
        <w:bottom w:val="none" w:sz="0" w:space="0" w:color="auto"/>
        <w:right w:val="none" w:sz="0" w:space="0" w:color="auto"/>
      </w:divBdr>
    </w:div>
    <w:div w:id="1405182272">
      <w:bodyDiv w:val="1"/>
      <w:marLeft w:val="0"/>
      <w:marRight w:val="0"/>
      <w:marTop w:val="0"/>
      <w:marBottom w:val="0"/>
      <w:divBdr>
        <w:top w:val="none" w:sz="0" w:space="0" w:color="auto"/>
        <w:left w:val="none" w:sz="0" w:space="0" w:color="auto"/>
        <w:bottom w:val="none" w:sz="0" w:space="0" w:color="auto"/>
        <w:right w:val="none" w:sz="0" w:space="0" w:color="auto"/>
      </w:divBdr>
    </w:div>
    <w:div w:id="1415466846">
      <w:bodyDiv w:val="1"/>
      <w:marLeft w:val="0"/>
      <w:marRight w:val="0"/>
      <w:marTop w:val="0"/>
      <w:marBottom w:val="0"/>
      <w:divBdr>
        <w:top w:val="none" w:sz="0" w:space="0" w:color="auto"/>
        <w:left w:val="none" w:sz="0" w:space="0" w:color="auto"/>
        <w:bottom w:val="none" w:sz="0" w:space="0" w:color="auto"/>
        <w:right w:val="none" w:sz="0" w:space="0" w:color="auto"/>
      </w:divBdr>
    </w:div>
    <w:div w:id="1438601908">
      <w:bodyDiv w:val="1"/>
      <w:marLeft w:val="0"/>
      <w:marRight w:val="0"/>
      <w:marTop w:val="0"/>
      <w:marBottom w:val="0"/>
      <w:divBdr>
        <w:top w:val="none" w:sz="0" w:space="0" w:color="auto"/>
        <w:left w:val="none" w:sz="0" w:space="0" w:color="auto"/>
        <w:bottom w:val="none" w:sz="0" w:space="0" w:color="auto"/>
        <w:right w:val="none" w:sz="0" w:space="0" w:color="auto"/>
      </w:divBdr>
    </w:div>
    <w:div w:id="1474449870">
      <w:bodyDiv w:val="1"/>
      <w:marLeft w:val="0"/>
      <w:marRight w:val="0"/>
      <w:marTop w:val="0"/>
      <w:marBottom w:val="0"/>
      <w:divBdr>
        <w:top w:val="none" w:sz="0" w:space="0" w:color="auto"/>
        <w:left w:val="none" w:sz="0" w:space="0" w:color="auto"/>
        <w:bottom w:val="none" w:sz="0" w:space="0" w:color="auto"/>
        <w:right w:val="none" w:sz="0" w:space="0" w:color="auto"/>
      </w:divBdr>
    </w:div>
    <w:div w:id="1627619043">
      <w:bodyDiv w:val="1"/>
      <w:marLeft w:val="0"/>
      <w:marRight w:val="0"/>
      <w:marTop w:val="0"/>
      <w:marBottom w:val="0"/>
      <w:divBdr>
        <w:top w:val="none" w:sz="0" w:space="0" w:color="auto"/>
        <w:left w:val="none" w:sz="0" w:space="0" w:color="auto"/>
        <w:bottom w:val="none" w:sz="0" w:space="0" w:color="auto"/>
        <w:right w:val="none" w:sz="0" w:space="0" w:color="auto"/>
      </w:divBdr>
      <w:divsChild>
        <w:div w:id="292252328">
          <w:marLeft w:val="0"/>
          <w:marRight w:val="0"/>
          <w:marTop w:val="0"/>
          <w:marBottom w:val="0"/>
          <w:divBdr>
            <w:top w:val="none" w:sz="0" w:space="0" w:color="auto"/>
            <w:left w:val="none" w:sz="0" w:space="0" w:color="auto"/>
            <w:bottom w:val="none" w:sz="0" w:space="0" w:color="auto"/>
            <w:right w:val="none" w:sz="0" w:space="0" w:color="auto"/>
          </w:divBdr>
        </w:div>
      </w:divsChild>
    </w:div>
    <w:div w:id="1865973099">
      <w:bodyDiv w:val="1"/>
      <w:marLeft w:val="0"/>
      <w:marRight w:val="0"/>
      <w:marTop w:val="0"/>
      <w:marBottom w:val="0"/>
      <w:divBdr>
        <w:top w:val="none" w:sz="0" w:space="0" w:color="auto"/>
        <w:left w:val="none" w:sz="0" w:space="0" w:color="auto"/>
        <w:bottom w:val="none" w:sz="0" w:space="0" w:color="auto"/>
        <w:right w:val="none" w:sz="0" w:space="0" w:color="auto"/>
      </w:divBdr>
      <w:divsChild>
        <w:div w:id="17783844">
          <w:marLeft w:val="0"/>
          <w:marRight w:val="0"/>
          <w:marTop w:val="0"/>
          <w:marBottom w:val="0"/>
          <w:divBdr>
            <w:top w:val="none" w:sz="0" w:space="0" w:color="auto"/>
            <w:left w:val="none" w:sz="0" w:space="0" w:color="auto"/>
            <w:bottom w:val="none" w:sz="0" w:space="0" w:color="auto"/>
            <w:right w:val="none" w:sz="0" w:space="0" w:color="auto"/>
          </w:divBdr>
        </w:div>
        <w:div w:id="82069942">
          <w:marLeft w:val="0"/>
          <w:marRight w:val="0"/>
          <w:marTop w:val="0"/>
          <w:marBottom w:val="0"/>
          <w:divBdr>
            <w:top w:val="none" w:sz="0" w:space="0" w:color="auto"/>
            <w:left w:val="none" w:sz="0" w:space="0" w:color="auto"/>
            <w:bottom w:val="none" w:sz="0" w:space="0" w:color="auto"/>
            <w:right w:val="none" w:sz="0" w:space="0" w:color="auto"/>
          </w:divBdr>
        </w:div>
      </w:divsChild>
    </w:div>
    <w:div w:id="1866794735">
      <w:bodyDiv w:val="1"/>
      <w:marLeft w:val="0"/>
      <w:marRight w:val="0"/>
      <w:marTop w:val="0"/>
      <w:marBottom w:val="0"/>
      <w:divBdr>
        <w:top w:val="none" w:sz="0" w:space="0" w:color="auto"/>
        <w:left w:val="none" w:sz="0" w:space="0" w:color="auto"/>
        <w:bottom w:val="none" w:sz="0" w:space="0" w:color="auto"/>
        <w:right w:val="none" w:sz="0" w:space="0" w:color="auto"/>
      </w:divBdr>
    </w:div>
    <w:div w:id="2082091769">
      <w:bodyDiv w:val="1"/>
      <w:marLeft w:val="0"/>
      <w:marRight w:val="0"/>
      <w:marTop w:val="0"/>
      <w:marBottom w:val="0"/>
      <w:divBdr>
        <w:top w:val="none" w:sz="0" w:space="0" w:color="auto"/>
        <w:left w:val="none" w:sz="0" w:space="0" w:color="auto"/>
        <w:bottom w:val="none" w:sz="0" w:space="0" w:color="auto"/>
        <w:right w:val="none" w:sz="0" w:space="0" w:color="auto"/>
      </w:divBdr>
    </w:div>
    <w:div w:id="2103915299">
      <w:bodyDiv w:val="1"/>
      <w:marLeft w:val="0"/>
      <w:marRight w:val="0"/>
      <w:marTop w:val="0"/>
      <w:marBottom w:val="0"/>
      <w:divBdr>
        <w:top w:val="none" w:sz="0" w:space="0" w:color="auto"/>
        <w:left w:val="none" w:sz="0" w:space="0" w:color="auto"/>
        <w:bottom w:val="none" w:sz="0" w:space="0" w:color="auto"/>
        <w:right w:val="none" w:sz="0" w:space="0" w:color="auto"/>
      </w:divBdr>
    </w:div>
    <w:div w:id="214172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584347/2/" TargetMode="External"/><Relationship Id="rId13" Type="http://schemas.openxmlformats.org/officeDocument/2006/relationships/hyperlink" Target="http://ru.wikipedia.org/wiki/%D0%A7%D0%B5%D0%BA" TargetMode="External"/><Relationship Id="rId3" Type="http://schemas.openxmlformats.org/officeDocument/2006/relationships/settings" Target="settings.xml"/><Relationship Id="rId7" Type="http://schemas.openxmlformats.org/officeDocument/2006/relationships/hyperlink" Target="http://base.garant.ru/584347/2/" TargetMode="External"/><Relationship Id="rId12" Type="http://schemas.openxmlformats.org/officeDocument/2006/relationships/hyperlink" Target="http://www.banki.ru/wikibank/%CA%F0%E5%E4%E8%F2%EE%E2%E0%ED%E8%E5+%FE%F0%E8%E4%E8%F7%E5%F1%EA%E8%F5+%EB%E8%F6/"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501</TotalTime>
  <Pages>76</Pages>
  <Words>26241</Words>
  <Characters>149579</Characters>
  <Application>Microsoft Office Word</Application>
  <DocSecurity>0</DocSecurity>
  <Lines>1246</Lines>
  <Paragraphs>350</Paragraphs>
  <ScaleCrop>false</ScaleCrop>
  <HeadingPairs>
    <vt:vector size="2" baseType="variant">
      <vt:variant>
        <vt:lpstr>Название</vt:lpstr>
      </vt:variant>
      <vt:variant>
        <vt:i4>1</vt:i4>
      </vt:variant>
    </vt:vector>
  </HeadingPairs>
  <TitlesOfParts>
    <vt:vector size="1" baseType="lpstr">
      <vt:lpstr>ФИНАНСОВАЯ  АКАДЕМИЯ  ПРИ  ПРАВИТЕЛЬСТВЕ  РФ</vt:lpstr>
    </vt:vector>
  </TitlesOfParts>
  <Company/>
  <LinksUpToDate>false</LinksUpToDate>
  <CharactersWithSpaces>175470</CharactersWithSpaces>
  <SharedDoc>false</SharedDoc>
  <HLinks>
    <vt:vector size="6" baseType="variant">
      <vt:variant>
        <vt:i4>5374051</vt:i4>
      </vt:variant>
      <vt:variant>
        <vt:i4>0</vt:i4>
      </vt:variant>
      <vt:variant>
        <vt:i4>0</vt:i4>
      </vt:variant>
      <vt:variant>
        <vt:i4>5</vt:i4>
      </vt:variant>
      <vt:variant>
        <vt:lpwstr>http://base.garant.ru/584347/2/</vt:lpwstr>
      </vt:variant>
      <vt:variant>
        <vt:lpwstr>block_21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Admin</cp:lastModifiedBy>
  <cp:revision>24</cp:revision>
  <cp:lastPrinted>2014-06-29T14:33:00Z</cp:lastPrinted>
  <dcterms:created xsi:type="dcterms:W3CDTF">2014-06-27T16:42:00Z</dcterms:created>
  <dcterms:modified xsi:type="dcterms:W3CDTF">2018-07-19T07:49:00Z</dcterms:modified>
</cp:coreProperties>
</file>