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diagrams/quickStyle1.xml" ContentType="application/vnd.openxmlformats-officedocument.drawingml.diagramStyle+xml"/>
  <Override PartName="/word/diagrams/data1.xml" ContentType="application/vnd.openxmlformats-officedocument.drawingml.diagramData+xml"/>
  <Default Extension="jpeg" ContentType="image/jpeg"/>
  <Default Extension="wmf" ContentType="image/x-wmf"/>
  <Default Extension="emf" ContentType="image/x-emf"/>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15F8" w:rsidRPr="00AF546D" w:rsidRDefault="00F4720A" w:rsidP="00AF546D">
      <w:pPr>
        <w:ind w:firstLine="709"/>
        <w:jc w:val="both"/>
        <w:rPr>
          <w:rFonts w:ascii="Times New Roman" w:hAnsi="Times New Roman"/>
          <w:b/>
          <w:sz w:val="22"/>
          <w:szCs w:val="22"/>
        </w:rPr>
      </w:pPr>
      <w:r w:rsidRPr="00AF546D">
        <w:rPr>
          <w:rFonts w:ascii="Times New Roman" w:hAnsi="Times New Roman"/>
          <w:b/>
          <w:sz w:val="22"/>
          <w:szCs w:val="22"/>
        </w:rPr>
        <w:t>1. Макроэкономика как наука: предмет и методы. Главные проблемы макроэкономики.</w:t>
      </w:r>
    </w:p>
    <w:p w:rsidR="00F4720A" w:rsidRPr="00AF546D" w:rsidRDefault="009A3BF7" w:rsidP="00AF546D">
      <w:pPr>
        <w:ind w:firstLine="709"/>
        <w:jc w:val="both"/>
        <w:rPr>
          <w:rFonts w:ascii="Times New Roman" w:hAnsi="Times New Roman"/>
          <w:sz w:val="22"/>
          <w:szCs w:val="22"/>
        </w:rPr>
      </w:pPr>
      <w:proofErr w:type="gramStart"/>
      <w:r>
        <w:rPr>
          <w:rFonts w:ascii="Times New Roman" w:hAnsi="Times New Roman"/>
          <w:sz w:val="22"/>
          <w:szCs w:val="22"/>
        </w:rPr>
        <w:t>Предмет</w:t>
      </w:r>
      <w:r w:rsidR="00F4720A" w:rsidRPr="00AF546D">
        <w:rPr>
          <w:rFonts w:ascii="Times New Roman" w:hAnsi="Times New Roman"/>
          <w:sz w:val="22"/>
          <w:szCs w:val="22"/>
        </w:rPr>
        <w:t xml:space="preserve"> макроэкономики</w:t>
      </w:r>
      <w:r>
        <w:rPr>
          <w:rFonts w:ascii="Times New Roman" w:hAnsi="Times New Roman"/>
          <w:sz w:val="22"/>
          <w:szCs w:val="22"/>
        </w:rPr>
        <w:t xml:space="preserve">: </w:t>
      </w:r>
      <w:r w:rsidR="00F4720A" w:rsidRPr="00AF546D">
        <w:rPr>
          <w:rFonts w:ascii="Times New Roman" w:hAnsi="Times New Roman"/>
          <w:sz w:val="22"/>
          <w:szCs w:val="22"/>
        </w:rPr>
        <w:t xml:space="preserve"> поведение экономической системы в </w:t>
      </w:r>
      <w:r>
        <w:rPr>
          <w:rFonts w:ascii="Times New Roman" w:hAnsi="Times New Roman"/>
          <w:sz w:val="22"/>
          <w:szCs w:val="22"/>
        </w:rPr>
        <w:t>целом: темпы роста цен, динамика</w:t>
      </w:r>
      <w:r w:rsidR="00F4720A" w:rsidRPr="00AF546D">
        <w:rPr>
          <w:rFonts w:ascii="Times New Roman" w:hAnsi="Times New Roman"/>
          <w:sz w:val="22"/>
          <w:szCs w:val="22"/>
        </w:rPr>
        <w:t xml:space="preserve"> вало</w:t>
      </w:r>
      <w:r>
        <w:rPr>
          <w:rFonts w:ascii="Times New Roman" w:hAnsi="Times New Roman"/>
          <w:sz w:val="22"/>
          <w:szCs w:val="22"/>
        </w:rPr>
        <w:t>вого продукта общества, динамика</w:t>
      </w:r>
      <w:r w:rsidR="00F4720A" w:rsidRPr="00AF546D">
        <w:rPr>
          <w:rFonts w:ascii="Times New Roman" w:hAnsi="Times New Roman"/>
          <w:sz w:val="22"/>
          <w:szCs w:val="22"/>
        </w:rPr>
        <w:t xml:space="preserve"> денежной массы, платежный баланс страны и т. д. При этом макроэкономика как наука стремится выяснить пути достижения равновесия или, точнее, приближения к равновесному состоянию рынка товаров и услуг, а также рынка денег как специфического товара, имеющего особые функции. </w:t>
      </w:r>
      <w:proofErr w:type="gramEnd"/>
    </w:p>
    <w:p w:rsidR="00F4720A" w:rsidRPr="00AF546D" w:rsidRDefault="009A3BF7" w:rsidP="00AF546D">
      <w:pPr>
        <w:ind w:firstLine="709"/>
        <w:jc w:val="both"/>
        <w:rPr>
          <w:rFonts w:ascii="Times New Roman" w:hAnsi="Times New Roman"/>
          <w:sz w:val="22"/>
          <w:szCs w:val="22"/>
        </w:rPr>
      </w:pPr>
      <w:r>
        <w:rPr>
          <w:rFonts w:ascii="Times New Roman" w:hAnsi="Times New Roman"/>
          <w:sz w:val="22"/>
          <w:szCs w:val="22"/>
        </w:rPr>
        <w:t>М</w:t>
      </w:r>
      <w:r w:rsidR="00F4720A" w:rsidRPr="00AF546D">
        <w:rPr>
          <w:rFonts w:ascii="Times New Roman" w:hAnsi="Times New Roman"/>
          <w:sz w:val="22"/>
          <w:szCs w:val="22"/>
        </w:rPr>
        <w:t>акроэкономика</w:t>
      </w:r>
      <w:r>
        <w:rPr>
          <w:rFonts w:ascii="Times New Roman" w:hAnsi="Times New Roman"/>
          <w:sz w:val="22"/>
          <w:szCs w:val="22"/>
        </w:rPr>
        <w:t xml:space="preserve"> </w:t>
      </w:r>
      <w:r w:rsidR="00F4720A" w:rsidRPr="00AF546D">
        <w:rPr>
          <w:rFonts w:ascii="Times New Roman" w:hAnsi="Times New Roman"/>
          <w:sz w:val="22"/>
          <w:szCs w:val="22"/>
        </w:rPr>
        <w:t>исследует проблемы, общие для всей экономики, и оперирует совокупными величинами, такими как валовой внутренний продукт, национальный доход, совокупный спрос, совокупное предложение, совокупное потребление, инвестиции, общий уровень цен, уровень безработицы, государственный долг и др.</w:t>
      </w:r>
    </w:p>
    <w:p w:rsidR="00F4720A" w:rsidRPr="00AF546D" w:rsidRDefault="00F4720A" w:rsidP="00AF546D">
      <w:pPr>
        <w:ind w:firstLine="709"/>
        <w:jc w:val="both"/>
        <w:rPr>
          <w:rFonts w:ascii="Times New Roman" w:hAnsi="Times New Roman"/>
          <w:sz w:val="22"/>
          <w:szCs w:val="22"/>
        </w:rPr>
      </w:pPr>
      <w:r w:rsidRPr="00AF546D">
        <w:rPr>
          <w:rFonts w:ascii="Times New Roman" w:hAnsi="Times New Roman"/>
          <w:sz w:val="22"/>
          <w:szCs w:val="22"/>
        </w:rPr>
        <w:t>Основными проблемами, изучаемыми на макроэкономическом уровне, являются:</w:t>
      </w:r>
    </w:p>
    <w:p w:rsidR="00F4720A" w:rsidRPr="00AF546D" w:rsidRDefault="00F4720A" w:rsidP="00AF546D">
      <w:pPr>
        <w:ind w:firstLine="709"/>
        <w:jc w:val="both"/>
        <w:rPr>
          <w:rFonts w:ascii="Times New Roman" w:hAnsi="Times New Roman"/>
          <w:sz w:val="22"/>
          <w:szCs w:val="22"/>
        </w:rPr>
      </w:pPr>
      <w:r w:rsidRPr="00AF546D">
        <w:rPr>
          <w:rFonts w:ascii="Times New Roman" w:hAnsi="Times New Roman"/>
          <w:sz w:val="22"/>
          <w:szCs w:val="22"/>
        </w:rPr>
        <w:t>1) определение объема и структуры национального продукта и НД;</w:t>
      </w:r>
    </w:p>
    <w:p w:rsidR="00F4720A" w:rsidRPr="00AF546D" w:rsidRDefault="00F4720A" w:rsidP="00AF546D">
      <w:pPr>
        <w:ind w:firstLine="709"/>
        <w:jc w:val="both"/>
        <w:rPr>
          <w:rFonts w:ascii="Times New Roman" w:hAnsi="Times New Roman"/>
          <w:sz w:val="22"/>
          <w:szCs w:val="22"/>
        </w:rPr>
      </w:pPr>
      <w:r w:rsidRPr="00AF546D">
        <w:rPr>
          <w:rFonts w:ascii="Times New Roman" w:hAnsi="Times New Roman"/>
          <w:sz w:val="22"/>
          <w:szCs w:val="22"/>
        </w:rPr>
        <w:t>2) выявление факторов, регулирующих занятость в масштабах всей экономики;</w:t>
      </w:r>
    </w:p>
    <w:p w:rsidR="00F4720A" w:rsidRPr="00AF546D" w:rsidRDefault="00F4720A" w:rsidP="00AF546D">
      <w:pPr>
        <w:ind w:firstLine="709"/>
        <w:jc w:val="both"/>
        <w:rPr>
          <w:rFonts w:ascii="Times New Roman" w:hAnsi="Times New Roman"/>
          <w:sz w:val="22"/>
          <w:szCs w:val="22"/>
        </w:rPr>
      </w:pPr>
      <w:r w:rsidRPr="00AF546D">
        <w:rPr>
          <w:rFonts w:ascii="Times New Roman" w:hAnsi="Times New Roman"/>
          <w:sz w:val="22"/>
          <w:szCs w:val="22"/>
        </w:rPr>
        <w:t>3) анализ природы инфляции;</w:t>
      </w:r>
    </w:p>
    <w:p w:rsidR="00F4720A" w:rsidRPr="00AF546D" w:rsidRDefault="00F4720A" w:rsidP="00AF546D">
      <w:pPr>
        <w:ind w:firstLine="709"/>
        <w:jc w:val="both"/>
        <w:rPr>
          <w:rFonts w:ascii="Times New Roman" w:hAnsi="Times New Roman"/>
          <w:sz w:val="22"/>
          <w:szCs w:val="22"/>
        </w:rPr>
      </w:pPr>
      <w:r w:rsidRPr="00AF546D">
        <w:rPr>
          <w:rFonts w:ascii="Times New Roman" w:hAnsi="Times New Roman"/>
          <w:sz w:val="22"/>
          <w:szCs w:val="22"/>
        </w:rPr>
        <w:t xml:space="preserve">4) изучение механизма </w:t>
      </w:r>
      <w:r w:rsidR="00645B8B" w:rsidRPr="00AF546D">
        <w:rPr>
          <w:rFonts w:ascii="Times New Roman" w:hAnsi="Times New Roman"/>
          <w:sz w:val="22"/>
          <w:szCs w:val="22"/>
        </w:rPr>
        <w:t>и факторов экономического роста.</w:t>
      </w:r>
    </w:p>
    <w:p w:rsidR="00F4720A" w:rsidRPr="00AF546D" w:rsidRDefault="00F4720A" w:rsidP="00AF546D">
      <w:pPr>
        <w:ind w:firstLine="709"/>
        <w:jc w:val="both"/>
        <w:rPr>
          <w:rFonts w:ascii="Times New Roman" w:hAnsi="Times New Roman"/>
          <w:sz w:val="22"/>
          <w:szCs w:val="22"/>
        </w:rPr>
      </w:pPr>
      <w:r w:rsidRPr="00AF546D">
        <w:rPr>
          <w:rFonts w:ascii="Times New Roman" w:hAnsi="Times New Roman"/>
          <w:sz w:val="22"/>
          <w:szCs w:val="22"/>
        </w:rPr>
        <w:t>5) рассмотрение причин циклических колебаний и конъюнктурных изменений в экономике;</w:t>
      </w:r>
    </w:p>
    <w:p w:rsidR="00F4720A" w:rsidRPr="00AF546D" w:rsidRDefault="00F4720A" w:rsidP="00AF546D">
      <w:pPr>
        <w:ind w:firstLine="709"/>
        <w:jc w:val="both"/>
        <w:rPr>
          <w:rFonts w:ascii="Times New Roman" w:hAnsi="Times New Roman"/>
          <w:sz w:val="22"/>
          <w:szCs w:val="22"/>
        </w:rPr>
      </w:pPr>
      <w:r w:rsidRPr="00AF546D">
        <w:rPr>
          <w:rFonts w:ascii="Times New Roman" w:hAnsi="Times New Roman"/>
          <w:sz w:val="22"/>
          <w:szCs w:val="22"/>
        </w:rPr>
        <w:t>6) исследование внешнеэкономического взаимодействия национальных экономик;</w:t>
      </w:r>
    </w:p>
    <w:p w:rsidR="00F4720A" w:rsidRPr="00AF546D" w:rsidRDefault="00F4720A" w:rsidP="00AF546D">
      <w:pPr>
        <w:ind w:firstLine="709"/>
        <w:jc w:val="both"/>
        <w:rPr>
          <w:rFonts w:ascii="Times New Roman" w:hAnsi="Times New Roman"/>
          <w:sz w:val="22"/>
          <w:szCs w:val="22"/>
        </w:rPr>
      </w:pPr>
      <w:r w:rsidRPr="00AF546D">
        <w:rPr>
          <w:rFonts w:ascii="Times New Roman" w:hAnsi="Times New Roman"/>
          <w:sz w:val="22"/>
          <w:szCs w:val="22"/>
        </w:rPr>
        <w:t>7) теоретическое обоснование целей, содержания и форм осуществления макроэкономической политики государства.</w:t>
      </w:r>
    </w:p>
    <w:p w:rsidR="00AD13A3" w:rsidRPr="009A3BF7" w:rsidRDefault="00F4720A" w:rsidP="00AF546D">
      <w:pPr>
        <w:ind w:firstLine="709"/>
        <w:jc w:val="both"/>
        <w:rPr>
          <w:rFonts w:ascii="Times New Roman" w:hAnsi="Times New Roman"/>
          <w:sz w:val="22"/>
          <w:szCs w:val="22"/>
        </w:rPr>
      </w:pPr>
      <w:r w:rsidRPr="009A3BF7">
        <w:rPr>
          <w:rFonts w:ascii="Times New Roman" w:hAnsi="Times New Roman"/>
          <w:sz w:val="22"/>
          <w:szCs w:val="22"/>
        </w:rPr>
        <w:t>Методы ма</w:t>
      </w:r>
      <w:r w:rsidR="00AD13A3" w:rsidRPr="009A3BF7">
        <w:rPr>
          <w:rFonts w:ascii="Times New Roman" w:hAnsi="Times New Roman"/>
          <w:sz w:val="22"/>
          <w:szCs w:val="22"/>
        </w:rPr>
        <w:t>кроэкономики:</w:t>
      </w:r>
    </w:p>
    <w:p w:rsidR="00AD13A3" w:rsidRPr="00AF546D" w:rsidRDefault="009A3BF7" w:rsidP="00AF546D">
      <w:pPr>
        <w:ind w:firstLine="709"/>
        <w:jc w:val="both"/>
        <w:rPr>
          <w:rFonts w:ascii="Times New Roman" w:hAnsi="Times New Roman"/>
          <w:sz w:val="22"/>
          <w:szCs w:val="22"/>
        </w:rPr>
      </w:pPr>
      <w:proofErr w:type="gramStart"/>
      <w:r>
        <w:rPr>
          <w:rFonts w:ascii="Times New Roman" w:hAnsi="Times New Roman"/>
          <w:b/>
          <w:sz w:val="22"/>
          <w:szCs w:val="22"/>
        </w:rPr>
        <w:t>-</w:t>
      </w:r>
      <w:r w:rsidR="00AD13A3" w:rsidRPr="009A3BF7">
        <w:rPr>
          <w:rFonts w:ascii="Times New Roman" w:hAnsi="Times New Roman"/>
          <w:sz w:val="22"/>
          <w:szCs w:val="22"/>
        </w:rPr>
        <w:t>М</w:t>
      </w:r>
      <w:r w:rsidR="00645B8B" w:rsidRPr="009A3BF7">
        <w:rPr>
          <w:rFonts w:ascii="Times New Roman" w:hAnsi="Times New Roman"/>
          <w:sz w:val="22"/>
          <w:szCs w:val="22"/>
        </w:rPr>
        <w:t xml:space="preserve">акроэкономический анализ </w:t>
      </w:r>
      <w:proofErr w:type="spellStart"/>
      <w:r w:rsidR="00645B8B" w:rsidRPr="009A3BF7">
        <w:rPr>
          <w:rFonts w:ascii="Times New Roman" w:hAnsi="Times New Roman"/>
          <w:sz w:val="22"/>
          <w:szCs w:val="22"/>
        </w:rPr>
        <w:t>ex</w:t>
      </w:r>
      <w:proofErr w:type="spellEnd"/>
      <w:r w:rsidR="00645B8B" w:rsidRPr="009A3BF7">
        <w:rPr>
          <w:rFonts w:ascii="Times New Roman" w:hAnsi="Times New Roman"/>
          <w:sz w:val="22"/>
          <w:szCs w:val="22"/>
        </w:rPr>
        <w:t xml:space="preserve"> </w:t>
      </w:r>
      <w:proofErr w:type="spellStart"/>
      <w:r w:rsidR="00645B8B" w:rsidRPr="009A3BF7">
        <w:rPr>
          <w:rFonts w:ascii="Times New Roman" w:hAnsi="Times New Roman"/>
          <w:sz w:val="22"/>
          <w:szCs w:val="22"/>
        </w:rPr>
        <w:t>ant</w:t>
      </w:r>
      <w:proofErr w:type="spellEnd"/>
      <w:r>
        <w:rPr>
          <w:rFonts w:ascii="Times New Roman" w:hAnsi="Times New Roman"/>
          <w:sz w:val="22"/>
          <w:szCs w:val="22"/>
        </w:rPr>
        <w:t xml:space="preserve"> (</w:t>
      </w:r>
      <w:r w:rsidR="00AD13A3" w:rsidRPr="00AF546D">
        <w:rPr>
          <w:rFonts w:ascii="Times New Roman" w:hAnsi="Times New Roman"/>
          <w:sz w:val="22"/>
          <w:szCs w:val="22"/>
        </w:rPr>
        <w:t>Прогнозное моделирование экономических процессов и явлений на основе определенных теоретических концепций, что позволяет определить закономерности развития экономических процессов и выявить причинно-следственные связи между экономическими явлениями и переменными.</w:t>
      </w:r>
      <w:proofErr w:type="gramEnd"/>
      <w:r w:rsidR="00AD13A3" w:rsidRPr="00AF546D">
        <w:rPr>
          <w:rFonts w:ascii="Times New Roman" w:hAnsi="Times New Roman"/>
          <w:sz w:val="22"/>
          <w:szCs w:val="22"/>
        </w:rPr>
        <w:t xml:space="preserve"> </w:t>
      </w:r>
      <w:proofErr w:type="gramStart"/>
      <w:r w:rsidR="00AD13A3" w:rsidRPr="00AF546D">
        <w:rPr>
          <w:rFonts w:ascii="Times New Roman" w:hAnsi="Times New Roman"/>
          <w:sz w:val="22"/>
          <w:szCs w:val="22"/>
        </w:rPr>
        <w:t>Это и</w:t>
      </w:r>
      <w:r>
        <w:rPr>
          <w:rFonts w:ascii="Times New Roman" w:hAnsi="Times New Roman"/>
          <w:sz w:val="22"/>
          <w:szCs w:val="22"/>
        </w:rPr>
        <w:t xml:space="preserve"> есть макроэкономика как наука.)</w:t>
      </w:r>
      <w:proofErr w:type="gramEnd"/>
    </w:p>
    <w:p w:rsidR="00AD13A3" w:rsidRPr="00AF546D" w:rsidRDefault="009A3BF7" w:rsidP="00AF546D">
      <w:pPr>
        <w:ind w:firstLine="709"/>
        <w:jc w:val="both"/>
        <w:rPr>
          <w:rFonts w:ascii="Times New Roman" w:hAnsi="Times New Roman"/>
          <w:sz w:val="22"/>
          <w:szCs w:val="22"/>
        </w:rPr>
      </w:pPr>
      <w:proofErr w:type="gramStart"/>
      <w:r w:rsidRPr="009A3BF7">
        <w:rPr>
          <w:rFonts w:ascii="Times New Roman" w:hAnsi="Times New Roman"/>
          <w:sz w:val="22"/>
          <w:szCs w:val="22"/>
        </w:rPr>
        <w:t>-</w:t>
      </w:r>
      <w:r w:rsidR="00AD13A3" w:rsidRPr="009A3BF7">
        <w:rPr>
          <w:rFonts w:ascii="Times New Roman" w:hAnsi="Times New Roman"/>
          <w:sz w:val="22"/>
          <w:szCs w:val="22"/>
        </w:rPr>
        <w:t>Агрегирован</w:t>
      </w:r>
      <w:r w:rsidRPr="009A3BF7">
        <w:rPr>
          <w:rFonts w:ascii="Times New Roman" w:hAnsi="Times New Roman"/>
          <w:sz w:val="22"/>
          <w:szCs w:val="22"/>
        </w:rPr>
        <w:t>ие</w:t>
      </w:r>
      <w:r>
        <w:rPr>
          <w:rFonts w:ascii="Times New Roman" w:hAnsi="Times New Roman"/>
          <w:sz w:val="22"/>
          <w:szCs w:val="22"/>
        </w:rPr>
        <w:t xml:space="preserve"> (</w:t>
      </w:r>
      <w:r w:rsidR="00AD13A3" w:rsidRPr="00AF546D">
        <w:rPr>
          <w:rFonts w:ascii="Times New Roman" w:hAnsi="Times New Roman"/>
          <w:sz w:val="22"/>
          <w:szCs w:val="22"/>
        </w:rPr>
        <w:t>Представляет собой объединение отдельных эл</w:t>
      </w:r>
      <w:r>
        <w:rPr>
          <w:rFonts w:ascii="Times New Roman" w:hAnsi="Times New Roman"/>
          <w:sz w:val="22"/>
          <w:szCs w:val="22"/>
        </w:rPr>
        <w:t>ементов в одно целое, в совокупность.</w:t>
      </w:r>
      <w:proofErr w:type="gramEnd"/>
      <w:r>
        <w:rPr>
          <w:rFonts w:ascii="Times New Roman" w:hAnsi="Times New Roman"/>
          <w:sz w:val="22"/>
          <w:szCs w:val="22"/>
        </w:rPr>
        <w:t xml:space="preserve"> П</w:t>
      </w:r>
      <w:r w:rsidR="00AD13A3" w:rsidRPr="00AF546D">
        <w:rPr>
          <w:rFonts w:ascii="Times New Roman" w:hAnsi="Times New Roman"/>
          <w:sz w:val="22"/>
          <w:szCs w:val="22"/>
        </w:rPr>
        <w:t>озволяет выделить: макроэкономических агентов, макроэкономические рынки, макроэкономические взаимосвязи, макроэкономические показатели.</w:t>
      </w:r>
    </w:p>
    <w:p w:rsidR="00AD13A3" w:rsidRPr="00AF546D" w:rsidRDefault="009A3BF7" w:rsidP="009A3BF7">
      <w:pPr>
        <w:ind w:firstLine="709"/>
        <w:jc w:val="both"/>
        <w:rPr>
          <w:rFonts w:ascii="Times New Roman" w:hAnsi="Times New Roman"/>
          <w:sz w:val="22"/>
          <w:szCs w:val="22"/>
        </w:rPr>
      </w:pPr>
      <w:r>
        <w:rPr>
          <w:rFonts w:ascii="Times New Roman" w:hAnsi="Times New Roman"/>
          <w:b/>
          <w:sz w:val="22"/>
          <w:szCs w:val="22"/>
        </w:rPr>
        <w:t>-</w:t>
      </w:r>
      <w:r w:rsidR="00AD13A3" w:rsidRPr="009A3BF7">
        <w:rPr>
          <w:rFonts w:ascii="Times New Roman" w:hAnsi="Times New Roman"/>
          <w:sz w:val="22"/>
          <w:szCs w:val="22"/>
        </w:rPr>
        <w:t xml:space="preserve">Экономическое моделирование </w:t>
      </w:r>
      <w:r>
        <w:rPr>
          <w:rFonts w:ascii="Times New Roman" w:hAnsi="Times New Roman"/>
          <w:sz w:val="22"/>
          <w:szCs w:val="22"/>
        </w:rPr>
        <w:t>(</w:t>
      </w:r>
      <w:r w:rsidR="00AD13A3" w:rsidRPr="00AF546D">
        <w:rPr>
          <w:rFonts w:ascii="Times New Roman" w:hAnsi="Times New Roman"/>
          <w:sz w:val="22"/>
          <w:szCs w:val="22"/>
        </w:rPr>
        <w:t>использование упрощенных теорий, получивших названи</w:t>
      </w:r>
      <w:r>
        <w:rPr>
          <w:rFonts w:ascii="Times New Roman" w:hAnsi="Times New Roman"/>
          <w:sz w:val="22"/>
          <w:szCs w:val="22"/>
        </w:rPr>
        <w:t xml:space="preserve">е моделей.) </w:t>
      </w:r>
      <w:r w:rsidR="00AD13A3" w:rsidRPr="00AF546D">
        <w:rPr>
          <w:rFonts w:ascii="Times New Roman" w:hAnsi="Times New Roman"/>
          <w:sz w:val="22"/>
          <w:szCs w:val="22"/>
        </w:rPr>
        <w:t>Экономическая модель может задаваться:</w:t>
      </w:r>
      <w:r>
        <w:rPr>
          <w:rFonts w:ascii="Times New Roman" w:hAnsi="Times New Roman"/>
          <w:sz w:val="22"/>
          <w:szCs w:val="22"/>
        </w:rPr>
        <w:t xml:space="preserve"> </w:t>
      </w:r>
      <w:r w:rsidR="00AD13A3" w:rsidRPr="00AF546D">
        <w:rPr>
          <w:rFonts w:ascii="Times New Roman" w:hAnsi="Times New Roman"/>
          <w:sz w:val="22"/>
          <w:szCs w:val="22"/>
        </w:rPr>
        <w:t>математически; графически; вербально; таблично.</w:t>
      </w:r>
      <w:r>
        <w:rPr>
          <w:rFonts w:ascii="Times New Roman" w:hAnsi="Times New Roman"/>
          <w:sz w:val="22"/>
          <w:szCs w:val="22"/>
        </w:rPr>
        <w:t xml:space="preserve"> </w:t>
      </w: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9A3BF7" w:rsidRDefault="009A3BF7" w:rsidP="00AF546D">
      <w:pPr>
        <w:ind w:firstLine="709"/>
        <w:jc w:val="both"/>
        <w:rPr>
          <w:rFonts w:ascii="Times New Roman" w:eastAsia="Calibri" w:hAnsi="Times New Roman"/>
          <w:b/>
          <w:sz w:val="22"/>
          <w:szCs w:val="22"/>
        </w:rPr>
      </w:pPr>
    </w:p>
    <w:p w:rsidR="00AD13A3" w:rsidRPr="00AF546D" w:rsidRDefault="00AD13A3" w:rsidP="00AF546D">
      <w:pPr>
        <w:ind w:firstLine="709"/>
        <w:jc w:val="both"/>
        <w:rPr>
          <w:rFonts w:ascii="Times New Roman" w:eastAsia="Calibri" w:hAnsi="Times New Roman"/>
          <w:b/>
          <w:sz w:val="22"/>
          <w:szCs w:val="22"/>
        </w:rPr>
      </w:pPr>
      <w:r w:rsidRPr="00AF546D">
        <w:rPr>
          <w:rFonts w:ascii="Times New Roman" w:eastAsia="Calibri" w:hAnsi="Times New Roman"/>
          <w:b/>
          <w:sz w:val="22"/>
          <w:szCs w:val="22"/>
        </w:rPr>
        <w:lastRenderedPageBreak/>
        <w:t>2. Общественное воспроизводство. Макроэкономические агенты и макроэкономические рынки. Полная схема кругооборота расходов и доходов.</w:t>
      </w:r>
    </w:p>
    <w:p w:rsidR="00AD13A3" w:rsidRPr="00AF546D" w:rsidRDefault="00AD13A3" w:rsidP="00AF546D">
      <w:pPr>
        <w:ind w:firstLine="709"/>
        <w:jc w:val="both"/>
        <w:rPr>
          <w:rFonts w:ascii="Times New Roman" w:eastAsia="Calibri" w:hAnsi="Times New Roman"/>
          <w:sz w:val="22"/>
          <w:szCs w:val="22"/>
        </w:rPr>
      </w:pPr>
      <w:r w:rsidRPr="00AF546D">
        <w:rPr>
          <w:rFonts w:ascii="Times New Roman" w:eastAsia="Calibri" w:hAnsi="Times New Roman"/>
          <w:sz w:val="22"/>
          <w:szCs w:val="22"/>
        </w:rPr>
        <w:t>Общественное воспроизводство</w:t>
      </w:r>
      <w:r w:rsidR="009A3BF7">
        <w:rPr>
          <w:rFonts w:ascii="Times New Roman" w:eastAsia="Calibri" w:hAnsi="Times New Roman"/>
          <w:sz w:val="22"/>
          <w:szCs w:val="22"/>
        </w:rPr>
        <w:t xml:space="preserve"> п</w:t>
      </w:r>
      <w:r w:rsidRPr="00AF546D">
        <w:rPr>
          <w:rFonts w:ascii="Times New Roman" w:eastAsia="Calibri" w:hAnsi="Times New Roman"/>
          <w:sz w:val="22"/>
          <w:szCs w:val="22"/>
        </w:rPr>
        <w:t>редполагает непрерывное возобновление и развитие производства. Этот проце</w:t>
      </w:r>
      <w:proofErr w:type="gramStart"/>
      <w:r w:rsidRPr="00AF546D">
        <w:rPr>
          <w:rFonts w:ascii="Times New Roman" w:eastAsia="Calibri" w:hAnsi="Times New Roman"/>
          <w:sz w:val="22"/>
          <w:szCs w:val="22"/>
        </w:rPr>
        <w:t>сс вкл</w:t>
      </w:r>
      <w:proofErr w:type="gramEnd"/>
      <w:r w:rsidRPr="00AF546D">
        <w:rPr>
          <w:rFonts w:ascii="Times New Roman" w:eastAsia="Calibri" w:hAnsi="Times New Roman"/>
          <w:sz w:val="22"/>
          <w:szCs w:val="22"/>
        </w:rPr>
        <w:t>ючает в себя воспроизводство валового внутреннего продукта, идущего на потребление и накопление, труда, т.е. рабочей силы, участвующей в процессе производства, а также основных производственных фондов.</w:t>
      </w:r>
    </w:p>
    <w:p w:rsidR="008D5B8B" w:rsidRPr="00AF546D" w:rsidRDefault="009A3BF7" w:rsidP="00AF546D">
      <w:pPr>
        <w:ind w:firstLine="709"/>
        <w:jc w:val="both"/>
        <w:rPr>
          <w:rFonts w:ascii="Times New Roman" w:eastAsia="Calibri" w:hAnsi="Times New Roman"/>
          <w:b/>
          <w:sz w:val="22"/>
          <w:szCs w:val="22"/>
        </w:rPr>
      </w:pPr>
      <w:r>
        <w:rPr>
          <w:rFonts w:ascii="Times New Roman" w:eastAsia="Calibri" w:hAnsi="Times New Roman"/>
          <w:b/>
          <w:sz w:val="22"/>
          <w:szCs w:val="22"/>
        </w:rPr>
        <w:t>Сектора (агенты</w:t>
      </w:r>
      <w:r w:rsidR="008D5B8B" w:rsidRPr="00AF546D">
        <w:rPr>
          <w:rFonts w:ascii="Times New Roman" w:eastAsia="Calibri" w:hAnsi="Times New Roman"/>
          <w:b/>
          <w:sz w:val="22"/>
          <w:szCs w:val="22"/>
        </w:rPr>
        <w:t>):</w:t>
      </w:r>
    </w:p>
    <w:p w:rsidR="008D5B8B" w:rsidRPr="00AF546D" w:rsidRDefault="008D5B8B" w:rsidP="00AF546D">
      <w:pPr>
        <w:ind w:firstLine="709"/>
        <w:jc w:val="both"/>
        <w:rPr>
          <w:rFonts w:ascii="Times New Roman" w:eastAsia="Calibri" w:hAnsi="Times New Roman"/>
          <w:sz w:val="22"/>
          <w:szCs w:val="22"/>
        </w:rPr>
      </w:pPr>
      <w:r w:rsidRPr="00AF546D">
        <w:rPr>
          <w:rFonts w:ascii="Times New Roman" w:eastAsia="Calibri" w:hAnsi="Times New Roman"/>
          <w:sz w:val="22"/>
          <w:szCs w:val="22"/>
        </w:rPr>
        <w:t>• Предприятия</w:t>
      </w:r>
    </w:p>
    <w:p w:rsidR="008D5B8B" w:rsidRPr="00AF546D" w:rsidRDefault="008D5B8B" w:rsidP="00AF546D">
      <w:pPr>
        <w:ind w:firstLine="709"/>
        <w:jc w:val="both"/>
        <w:rPr>
          <w:rFonts w:ascii="Times New Roman" w:eastAsia="Calibri" w:hAnsi="Times New Roman"/>
          <w:sz w:val="22"/>
          <w:szCs w:val="22"/>
        </w:rPr>
      </w:pPr>
      <w:r w:rsidRPr="00AF546D">
        <w:rPr>
          <w:rFonts w:ascii="Times New Roman" w:eastAsia="Calibri" w:hAnsi="Times New Roman"/>
          <w:sz w:val="22"/>
          <w:szCs w:val="22"/>
        </w:rPr>
        <w:t>• Домохозяйства</w:t>
      </w:r>
    </w:p>
    <w:p w:rsidR="008D5B8B" w:rsidRPr="00AF546D" w:rsidRDefault="008D5B8B" w:rsidP="00AF546D">
      <w:pPr>
        <w:ind w:firstLine="709"/>
        <w:jc w:val="both"/>
        <w:rPr>
          <w:rFonts w:ascii="Times New Roman" w:eastAsia="Calibri" w:hAnsi="Times New Roman"/>
          <w:sz w:val="22"/>
          <w:szCs w:val="22"/>
        </w:rPr>
      </w:pPr>
      <w:r w:rsidRPr="00AF546D">
        <w:rPr>
          <w:rFonts w:ascii="Times New Roman" w:eastAsia="Calibri" w:hAnsi="Times New Roman"/>
          <w:sz w:val="22"/>
          <w:szCs w:val="22"/>
        </w:rPr>
        <w:t>• Правительство</w:t>
      </w:r>
    </w:p>
    <w:p w:rsidR="008D5B8B" w:rsidRPr="00AF546D" w:rsidRDefault="008D5B8B" w:rsidP="00AF546D">
      <w:pPr>
        <w:ind w:firstLine="709"/>
        <w:jc w:val="both"/>
        <w:rPr>
          <w:rFonts w:ascii="Times New Roman" w:eastAsia="Calibri" w:hAnsi="Times New Roman"/>
          <w:sz w:val="22"/>
          <w:szCs w:val="22"/>
        </w:rPr>
      </w:pPr>
      <w:r w:rsidRPr="00AF546D">
        <w:rPr>
          <w:rFonts w:ascii="Times New Roman" w:eastAsia="Calibri" w:hAnsi="Times New Roman"/>
          <w:sz w:val="22"/>
          <w:szCs w:val="22"/>
        </w:rPr>
        <w:t>• Иностранный сектор</w:t>
      </w:r>
    </w:p>
    <w:p w:rsidR="008D5B8B" w:rsidRPr="00AF546D" w:rsidRDefault="008D5B8B" w:rsidP="00AF546D">
      <w:pPr>
        <w:ind w:firstLine="709"/>
        <w:jc w:val="both"/>
        <w:rPr>
          <w:rFonts w:ascii="Times New Roman" w:eastAsia="Calibri" w:hAnsi="Times New Roman"/>
          <w:b/>
          <w:sz w:val="22"/>
          <w:szCs w:val="22"/>
        </w:rPr>
      </w:pPr>
      <w:r w:rsidRPr="00AF546D">
        <w:rPr>
          <w:rFonts w:ascii="Times New Roman" w:eastAsia="Calibri" w:hAnsi="Times New Roman"/>
          <w:b/>
          <w:sz w:val="22"/>
          <w:szCs w:val="22"/>
        </w:rPr>
        <w:t>Макроэкономические рынки:</w:t>
      </w:r>
    </w:p>
    <w:p w:rsidR="008D5B8B" w:rsidRPr="00AF546D" w:rsidRDefault="008D5B8B" w:rsidP="00AF546D">
      <w:pPr>
        <w:ind w:firstLine="709"/>
        <w:jc w:val="both"/>
        <w:rPr>
          <w:rFonts w:ascii="Times New Roman" w:eastAsia="Calibri" w:hAnsi="Times New Roman"/>
          <w:sz w:val="22"/>
          <w:szCs w:val="22"/>
        </w:rPr>
      </w:pPr>
      <w:r w:rsidRPr="00AF546D">
        <w:rPr>
          <w:rFonts w:ascii="Times New Roman" w:eastAsia="Calibri" w:hAnsi="Times New Roman"/>
          <w:sz w:val="22"/>
          <w:szCs w:val="22"/>
        </w:rPr>
        <w:t>• Рынок товаров и услуг (реальный рынок)</w:t>
      </w:r>
    </w:p>
    <w:p w:rsidR="008D5B8B" w:rsidRPr="00AF546D" w:rsidRDefault="008D5B8B" w:rsidP="00AF546D">
      <w:pPr>
        <w:ind w:firstLine="709"/>
        <w:jc w:val="both"/>
        <w:rPr>
          <w:rFonts w:ascii="Times New Roman" w:eastAsia="Calibri" w:hAnsi="Times New Roman"/>
          <w:sz w:val="22"/>
          <w:szCs w:val="22"/>
        </w:rPr>
      </w:pPr>
      <w:r w:rsidRPr="00AF546D">
        <w:rPr>
          <w:rFonts w:ascii="Times New Roman" w:eastAsia="Calibri" w:hAnsi="Times New Roman"/>
          <w:sz w:val="22"/>
          <w:szCs w:val="22"/>
        </w:rPr>
        <w:t>• Финансовый рынок (рынок финансовых активов)</w:t>
      </w:r>
    </w:p>
    <w:p w:rsidR="008D5B8B" w:rsidRPr="00AF546D" w:rsidRDefault="008D5B8B" w:rsidP="00AF546D">
      <w:pPr>
        <w:ind w:firstLine="709"/>
        <w:jc w:val="both"/>
        <w:rPr>
          <w:rFonts w:ascii="Times New Roman" w:eastAsia="Calibri" w:hAnsi="Times New Roman"/>
          <w:sz w:val="22"/>
          <w:szCs w:val="22"/>
        </w:rPr>
      </w:pPr>
      <w:r w:rsidRPr="00AF546D">
        <w:rPr>
          <w:rFonts w:ascii="Times New Roman" w:eastAsia="Calibri" w:hAnsi="Times New Roman"/>
          <w:sz w:val="22"/>
          <w:szCs w:val="22"/>
        </w:rPr>
        <w:t>• Рынок экономических ресурсов</w:t>
      </w:r>
    </w:p>
    <w:p w:rsidR="008D5B8B" w:rsidRPr="00AF546D" w:rsidRDefault="008D5B8B" w:rsidP="00AF546D">
      <w:pPr>
        <w:ind w:firstLine="709"/>
        <w:jc w:val="both"/>
        <w:rPr>
          <w:rFonts w:ascii="Times New Roman" w:eastAsia="Calibri" w:hAnsi="Times New Roman"/>
          <w:sz w:val="22"/>
          <w:szCs w:val="22"/>
        </w:rPr>
      </w:pPr>
      <w:r w:rsidRPr="00AF546D">
        <w:rPr>
          <w:rFonts w:ascii="Times New Roman" w:eastAsia="Calibri" w:hAnsi="Times New Roman"/>
          <w:sz w:val="22"/>
          <w:szCs w:val="22"/>
        </w:rPr>
        <w:t>• Валютный рынок</w:t>
      </w:r>
    </w:p>
    <w:p w:rsidR="008D5B8B" w:rsidRPr="00AF546D" w:rsidRDefault="008D5B8B" w:rsidP="00AF546D">
      <w:pPr>
        <w:ind w:firstLine="709"/>
        <w:jc w:val="both"/>
        <w:rPr>
          <w:rFonts w:ascii="Times New Roman" w:eastAsia="Calibri" w:hAnsi="Times New Roman"/>
          <w:sz w:val="22"/>
          <w:szCs w:val="22"/>
        </w:rPr>
      </w:pPr>
      <w:r w:rsidRPr="00AF546D">
        <w:rPr>
          <w:rFonts w:ascii="Times New Roman" w:eastAsia="Calibri" w:hAnsi="Times New Roman"/>
          <w:sz w:val="22"/>
          <w:szCs w:val="22"/>
        </w:rPr>
        <w:t xml:space="preserve">Рынок ресурсов и рынок товаров и услуг вместе образуют реальный сектор экономики, а рынок валюты и финансовый рынок - ее монетарный сектор. </w:t>
      </w:r>
    </w:p>
    <w:p w:rsidR="008D5B8B" w:rsidRPr="00AF546D" w:rsidRDefault="008D5B8B" w:rsidP="00AF546D">
      <w:pPr>
        <w:ind w:firstLine="709"/>
        <w:jc w:val="both"/>
        <w:rPr>
          <w:rFonts w:ascii="Times New Roman" w:eastAsia="Calibri" w:hAnsi="Times New Roman"/>
          <w:b/>
          <w:sz w:val="22"/>
          <w:szCs w:val="22"/>
        </w:rPr>
      </w:pPr>
      <w:r w:rsidRPr="00AF546D">
        <w:rPr>
          <w:rFonts w:ascii="Times New Roman" w:eastAsia="Calibri" w:hAnsi="Times New Roman"/>
          <w:b/>
          <w:sz w:val="22"/>
          <w:szCs w:val="22"/>
        </w:rPr>
        <w:t>Полная схема кругооборота расходов и доходов:</w:t>
      </w:r>
    </w:p>
    <w:p w:rsidR="008D5B8B" w:rsidRPr="00AF546D" w:rsidRDefault="008D5B8B" w:rsidP="00AF546D">
      <w:pPr>
        <w:ind w:firstLine="709"/>
        <w:jc w:val="both"/>
        <w:rPr>
          <w:rFonts w:ascii="Times New Roman" w:eastAsia="Calibri" w:hAnsi="Times New Roman"/>
          <w:sz w:val="22"/>
          <w:szCs w:val="22"/>
        </w:rPr>
      </w:pPr>
      <w:r w:rsidRPr="00AF546D">
        <w:rPr>
          <w:rFonts w:ascii="Times New Roman" w:hAnsi="Times New Roman"/>
          <w:noProof/>
          <w:sz w:val="22"/>
          <w:szCs w:val="22"/>
          <w:lang w:eastAsia="ru-RU"/>
        </w:rPr>
        <w:drawing>
          <wp:inline distT="0" distB="0" distL="0" distR="0">
            <wp:extent cx="4914900" cy="3167380"/>
            <wp:effectExtent l="0" t="0" r="0" b="0"/>
            <wp:docPr id="5" name="Рисунок 5" descr="http://en.coolreferat.com/ref-2_377727620-45117.cool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n.coolreferat.com/ref-2_377727620-45117.coolpic"/>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14900" cy="3167380"/>
                    </a:xfrm>
                    <a:prstGeom prst="rect">
                      <a:avLst/>
                    </a:prstGeom>
                    <a:noFill/>
                    <a:ln>
                      <a:noFill/>
                    </a:ln>
                  </pic:spPr>
                </pic:pic>
              </a:graphicData>
            </a:graphic>
          </wp:inline>
        </w:drawing>
      </w:r>
    </w:p>
    <w:p w:rsidR="008D5B8B" w:rsidRPr="00AF546D" w:rsidRDefault="008D5B8B" w:rsidP="00AF546D">
      <w:pPr>
        <w:ind w:firstLine="709"/>
        <w:jc w:val="both"/>
        <w:rPr>
          <w:rFonts w:ascii="Times New Roman" w:eastAsia="Calibri" w:hAnsi="Times New Roman"/>
          <w:sz w:val="22"/>
          <w:szCs w:val="22"/>
        </w:rPr>
      </w:pPr>
      <w:r w:rsidRPr="00AF546D">
        <w:rPr>
          <w:rFonts w:ascii="Times New Roman" w:eastAsia="Calibri" w:hAnsi="Times New Roman"/>
          <w:sz w:val="22"/>
          <w:szCs w:val="22"/>
        </w:rPr>
        <w:t xml:space="preserve">Полная схема кругооборота показывает все виды взаимосвязей и взаимозависимостей в экономике. </w:t>
      </w:r>
    </w:p>
    <w:p w:rsidR="00E52AE1" w:rsidRDefault="00E52AE1" w:rsidP="00AF546D">
      <w:pPr>
        <w:ind w:firstLine="709"/>
        <w:jc w:val="both"/>
        <w:rPr>
          <w:rFonts w:ascii="Times New Roman" w:eastAsia="Calibri" w:hAnsi="Times New Roman"/>
          <w:b/>
          <w:sz w:val="22"/>
          <w:szCs w:val="22"/>
        </w:rPr>
      </w:pPr>
    </w:p>
    <w:p w:rsidR="00E52AE1" w:rsidRDefault="00E52AE1" w:rsidP="00AF546D">
      <w:pPr>
        <w:ind w:firstLine="709"/>
        <w:jc w:val="both"/>
        <w:rPr>
          <w:rFonts w:ascii="Times New Roman" w:eastAsia="Calibri" w:hAnsi="Times New Roman"/>
          <w:b/>
          <w:sz w:val="22"/>
          <w:szCs w:val="22"/>
        </w:rPr>
      </w:pPr>
    </w:p>
    <w:p w:rsidR="00E52AE1" w:rsidRDefault="00E52AE1" w:rsidP="00AF546D">
      <w:pPr>
        <w:ind w:firstLine="709"/>
        <w:jc w:val="both"/>
        <w:rPr>
          <w:rFonts w:ascii="Times New Roman" w:eastAsia="Calibri" w:hAnsi="Times New Roman"/>
          <w:b/>
          <w:sz w:val="22"/>
          <w:szCs w:val="22"/>
        </w:rPr>
      </w:pPr>
    </w:p>
    <w:p w:rsidR="00E52AE1" w:rsidRDefault="00E52AE1" w:rsidP="00AF546D">
      <w:pPr>
        <w:ind w:firstLine="709"/>
        <w:jc w:val="both"/>
        <w:rPr>
          <w:rFonts w:ascii="Times New Roman" w:eastAsia="Calibri" w:hAnsi="Times New Roman"/>
          <w:b/>
          <w:sz w:val="22"/>
          <w:szCs w:val="22"/>
        </w:rPr>
      </w:pPr>
    </w:p>
    <w:p w:rsidR="00E52AE1" w:rsidRDefault="00E52AE1" w:rsidP="00AF546D">
      <w:pPr>
        <w:ind w:firstLine="709"/>
        <w:jc w:val="both"/>
        <w:rPr>
          <w:rFonts w:ascii="Times New Roman" w:eastAsia="Calibri" w:hAnsi="Times New Roman"/>
          <w:b/>
          <w:sz w:val="22"/>
          <w:szCs w:val="22"/>
        </w:rPr>
      </w:pPr>
    </w:p>
    <w:p w:rsidR="00E52AE1" w:rsidRDefault="00E52AE1" w:rsidP="00AF546D">
      <w:pPr>
        <w:ind w:firstLine="709"/>
        <w:jc w:val="both"/>
        <w:rPr>
          <w:rFonts w:ascii="Times New Roman" w:eastAsia="Calibri" w:hAnsi="Times New Roman"/>
          <w:b/>
          <w:sz w:val="22"/>
          <w:szCs w:val="22"/>
        </w:rPr>
      </w:pPr>
    </w:p>
    <w:p w:rsidR="00E52AE1" w:rsidRDefault="00E52AE1" w:rsidP="00AF546D">
      <w:pPr>
        <w:ind w:firstLine="709"/>
        <w:jc w:val="both"/>
        <w:rPr>
          <w:rFonts w:ascii="Times New Roman" w:eastAsia="Calibri" w:hAnsi="Times New Roman"/>
          <w:b/>
          <w:sz w:val="22"/>
          <w:szCs w:val="22"/>
        </w:rPr>
      </w:pPr>
    </w:p>
    <w:p w:rsidR="00E52AE1" w:rsidRDefault="00E52AE1" w:rsidP="00AF546D">
      <w:pPr>
        <w:ind w:firstLine="709"/>
        <w:jc w:val="both"/>
        <w:rPr>
          <w:rFonts w:ascii="Times New Roman" w:eastAsia="Calibri" w:hAnsi="Times New Roman"/>
          <w:b/>
          <w:sz w:val="22"/>
          <w:szCs w:val="22"/>
        </w:rPr>
      </w:pPr>
    </w:p>
    <w:p w:rsidR="00E52AE1" w:rsidRDefault="00E52AE1" w:rsidP="00AF546D">
      <w:pPr>
        <w:ind w:firstLine="709"/>
        <w:jc w:val="both"/>
        <w:rPr>
          <w:rFonts w:ascii="Times New Roman" w:eastAsia="Calibri" w:hAnsi="Times New Roman"/>
          <w:b/>
          <w:sz w:val="22"/>
          <w:szCs w:val="22"/>
        </w:rPr>
      </w:pPr>
    </w:p>
    <w:p w:rsidR="00E52AE1" w:rsidRDefault="00E52AE1" w:rsidP="00AF546D">
      <w:pPr>
        <w:ind w:firstLine="709"/>
        <w:jc w:val="both"/>
        <w:rPr>
          <w:rFonts w:ascii="Times New Roman" w:eastAsia="Calibri" w:hAnsi="Times New Roman"/>
          <w:b/>
          <w:sz w:val="22"/>
          <w:szCs w:val="22"/>
        </w:rPr>
      </w:pPr>
    </w:p>
    <w:p w:rsidR="00E52AE1" w:rsidRDefault="00E52AE1" w:rsidP="00AF546D">
      <w:pPr>
        <w:ind w:firstLine="709"/>
        <w:jc w:val="both"/>
        <w:rPr>
          <w:rFonts w:ascii="Times New Roman" w:eastAsia="Calibri" w:hAnsi="Times New Roman"/>
          <w:b/>
          <w:sz w:val="22"/>
          <w:szCs w:val="22"/>
        </w:rPr>
      </w:pPr>
    </w:p>
    <w:p w:rsidR="00E52AE1" w:rsidRDefault="00E52AE1" w:rsidP="00AF546D">
      <w:pPr>
        <w:ind w:firstLine="709"/>
        <w:jc w:val="both"/>
        <w:rPr>
          <w:rFonts w:ascii="Times New Roman" w:eastAsia="Calibri" w:hAnsi="Times New Roman"/>
          <w:b/>
          <w:sz w:val="22"/>
          <w:szCs w:val="22"/>
        </w:rPr>
      </w:pPr>
    </w:p>
    <w:p w:rsidR="00E52AE1" w:rsidRDefault="00E52AE1" w:rsidP="00AF546D">
      <w:pPr>
        <w:ind w:firstLine="709"/>
        <w:jc w:val="both"/>
        <w:rPr>
          <w:rFonts w:ascii="Times New Roman" w:eastAsia="Calibri" w:hAnsi="Times New Roman"/>
          <w:b/>
          <w:sz w:val="22"/>
          <w:szCs w:val="22"/>
        </w:rPr>
      </w:pPr>
    </w:p>
    <w:p w:rsidR="00E52AE1" w:rsidRDefault="00E52AE1" w:rsidP="00AF546D">
      <w:pPr>
        <w:ind w:firstLine="709"/>
        <w:jc w:val="both"/>
        <w:rPr>
          <w:rFonts w:ascii="Times New Roman" w:eastAsia="Calibri" w:hAnsi="Times New Roman"/>
          <w:b/>
          <w:sz w:val="22"/>
          <w:szCs w:val="22"/>
        </w:rPr>
      </w:pPr>
    </w:p>
    <w:p w:rsidR="00E52AE1" w:rsidRDefault="00E52AE1" w:rsidP="00AF546D">
      <w:pPr>
        <w:ind w:firstLine="709"/>
        <w:jc w:val="both"/>
        <w:rPr>
          <w:rFonts w:ascii="Times New Roman" w:eastAsia="Calibri" w:hAnsi="Times New Roman"/>
          <w:b/>
          <w:sz w:val="22"/>
          <w:szCs w:val="22"/>
        </w:rPr>
      </w:pPr>
    </w:p>
    <w:p w:rsidR="00E52AE1" w:rsidRDefault="00E52AE1" w:rsidP="00AF546D">
      <w:pPr>
        <w:ind w:firstLine="709"/>
        <w:jc w:val="both"/>
        <w:rPr>
          <w:rFonts w:ascii="Times New Roman" w:eastAsia="Calibri" w:hAnsi="Times New Roman"/>
          <w:b/>
          <w:sz w:val="22"/>
          <w:szCs w:val="22"/>
        </w:rPr>
      </w:pPr>
    </w:p>
    <w:p w:rsidR="008D5B8B" w:rsidRPr="00AF546D" w:rsidRDefault="00063A8C" w:rsidP="00AF546D">
      <w:pPr>
        <w:ind w:firstLine="709"/>
        <w:jc w:val="both"/>
        <w:rPr>
          <w:rFonts w:ascii="Times New Roman" w:eastAsia="Calibri" w:hAnsi="Times New Roman"/>
          <w:b/>
          <w:sz w:val="22"/>
          <w:szCs w:val="22"/>
        </w:rPr>
      </w:pPr>
      <w:r w:rsidRPr="001C578A">
        <w:rPr>
          <w:rFonts w:ascii="Times New Roman" w:eastAsia="Calibri" w:hAnsi="Times New Roman"/>
          <w:b/>
          <w:sz w:val="22"/>
          <w:szCs w:val="22"/>
        </w:rPr>
        <w:lastRenderedPageBreak/>
        <w:t xml:space="preserve">3. </w:t>
      </w:r>
      <w:r w:rsidRPr="00AF546D">
        <w:rPr>
          <w:rFonts w:ascii="Times New Roman" w:eastAsia="Calibri" w:hAnsi="Times New Roman"/>
          <w:b/>
          <w:sz w:val="22"/>
          <w:szCs w:val="22"/>
        </w:rPr>
        <w:t>Система</w:t>
      </w:r>
      <w:r w:rsidRPr="001C578A">
        <w:rPr>
          <w:rFonts w:ascii="Times New Roman" w:eastAsia="Calibri" w:hAnsi="Times New Roman"/>
          <w:b/>
          <w:sz w:val="22"/>
          <w:szCs w:val="22"/>
        </w:rPr>
        <w:t xml:space="preserve"> </w:t>
      </w:r>
      <w:r w:rsidRPr="00AF546D">
        <w:rPr>
          <w:rFonts w:ascii="Times New Roman" w:eastAsia="Calibri" w:hAnsi="Times New Roman"/>
          <w:b/>
          <w:sz w:val="22"/>
          <w:szCs w:val="22"/>
        </w:rPr>
        <w:t>СНС</w:t>
      </w:r>
      <w:r w:rsidRPr="001C578A">
        <w:rPr>
          <w:rFonts w:ascii="Times New Roman" w:eastAsia="Calibri" w:hAnsi="Times New Roman"/>
          <w:b/>
          <w:sz w:val="22"/>
          <w:szCs w:val="22"/>
        </w:rPr>
        <w:t xml:space="preserve">. </w:t>
      </w:r>
      <w:r w:rsidRPr="00AF546D">
        <w:rPr>
          <w:rFonts w:ascii="Times New Roman" w:eastAsia="Calibri" w:hAnsi="Times New Roman"/>
          <w:b/>
          <w:sz w:val="22"/>
          <w:szCs w:val="22"/>
        </w:rPr>
        <w:t>Основные макроэкономические показатели.</w:t>
      </w:r>
    </w:p>
    <w:p w:rsidR="00765290" w:rsidRPr="00AF546D" w:rsidRDefault="00765290" w:rsidP="00AF546D">
      <w:pPr>
        <w:ind w:firstLine="709"/>
        <w:jc w:val="both"/>
        <w:rPr>
          <w:rFonts w:ascii="Times New Roman" w:hAnsi="Times New Roman"/>
          <w:b/>
          <w:sz w:val="22"/>
          <w:szCs w:val="22"/>
        </w:rPr>
      </w:pPr>
      <w:r w:rsidRPr="00AF546D">
        <w:rPr>
          <w:rFonts w:ascii="Times New Roman" w:hAnsi="Times New Roman"/>
          <w:b/>
          <w:sz w:val="22"/>
          <w:szCs w:val="22"/>
        </w:rPr>
        <w:t>Национальный продукт</w:t>
      </w:r>
    </w:p>
    <w:p w:rsidR="00765290" w:rsidRPr="00AF546D" w:rsidRDefault="00765290" w:rsidP="00AF546D">
      <w:pPr>
        <w:ind w:firstLine="709"/>
        <w:jc w:val="both"/>
        <w:rPr>
          <w:rFonts w:ascii="Times New Roman" w:hAnsi="Times New Roman"/>
          <w:sz w:val="22"/>
          <w:szCs w:val="22"/>
        </w:rPr>
      </w:pPr>
      <w:r w:rsidRPr="00AF546D">
        <w:rPr>
          <w:rFonts w:ascii="Times New Roman" w:hAnsi="Times New Roman"/>
          <w:sz w:val="22"/>
          <w:szCs w:val="22"/>
        </w:rPr>
        <w:t xml:space="preserve">    Совокупность обращающихся в народнохозяйственном кругообороте экономических благ принято называть национальным продуктом (НП). </w:t>
      </w:r>
    </w:p>
    <w:p w:rsidR="00765290" w:rsidRPr="00AF546D" w:rsidRDefault="00765290" w:rsidP="00AF546D">
      <w:pPr>
        <w:ind w:firstLine="709"/>
        <w:jc w:val="both"/>
        <w:rPr>
          <w:rFonts w:ascii="Times New Roman" w:hAnsi="Times New Roman"/>
          <w:sz w:val="22"/>
          <w:szCs w:val="22"/>
        </w:rPr>
      </w:pPr>
      <w:r w:rsidRPr="00AF546D">
        <w:rPr>
          <w:rFonts w:ascii="Times New Roman" w:hAnsi="Times New Roman"/>
          <w:sz w:val="22"/>
          <w:szCs w:val="22"/>
        </w:rPr>
        <w:t xml:space="preserve">     Национальный продукт в силу аксиомы кругооборота может быть представлен как:</w:t>
      </w:r>
    </w:p>
    <w:p w:rsidR="00765290" w:rsidRPr="00AF546D" w:rsidRDefault="00765290" w:rsidP="00AF546D">
      <w:pPr>
        <w:ind w:firstLine="709"/>
        <w:jc w:val="both"/>
        <w:rPr>
          <w:rFonts w:ascii="Times New Roman" w:hAnsi="Times New Roman"/>
          <w:sz w:val="22"/>
          <w:szCs w:val="22"/>
        </w:rPr>
      </w:pPr>
      <w:r w:rsidRPr="00AF546D">
        <w:rPr>
          <w:rFonts w:ascii="Times New Roman" w:hAnsi="Times New Roman"/>
          <w:sz w:val="22"/>
          <w:szCs w:val="22"/>
        </w:rPr>
        <w:t>1) сумма произведенных в стране товаров и услуг;</w:t>
      </w:r>
    </w:p>
    <w:p w:rsidR="00765290" w:rsidRPr="00AF546D" w:rsidRDefault="00765290" w:rsidP="00AF546D">
      <w:pPr>
        <w:ind w:firstLine="709"/>
        <w:jc w:val="both"/>
        <w:rPr>
          <w:rFonts w:ascii="Times New Roman" w:hAnsi="Times New Roman"/>
          <w:sz w:val="22"/>
          <w:szCs w:val="22"/>
        </w:rPr>
      </w:pPr>
      <w:r w:rsidRPr="00AF546D">
        <w:rPr>
          <w:rFonts w:ascii="Times New Roman" w:hAnsi="Times New Roman"/>
          <w:sz w:val="22"/>
          <w:szCs w:val="22"/>
        </w:rPr>
        <w:t>2) сумма распределенных (а в дальнейшем перераспределенных) благ или, что то же самое, сумма доходов всех субъектов экономики;</w:t>
      </w:r>
    </w:p>
    <w:p w:rsidR="00765290" w:rsidRPr="00AF546D" w:rsidRDefault="00765290" w:rsidP="00AF546D">
      <w:pPr>
        <w:ind w:firstLine="709"/>
        <w:jc w:val="both"/>
        <w:rPr>
          <w:rFonts w:ascii="Times New Roman" w:hAnsi="Times New Roman"/>
          <w:sz w:val="22"/>
          <w:szCs w:val="22"/>
        </w:rPr>
      </w:pPr>
      <w:r w:rsidRPr="00AF546D">
        <w:rPr>
          <w:rFonts w:ascii="Times New Roman" w:hAnsi="Times New Roman"/>
          <w:sz w:val="22"/>
          <w:szCs w:val="22"/>
        </w:rPr>
        <w:t>3) сумма всех направлений использования (потребления) благ.</w:t>
      </w:r>
    </w:p>
    <w:p w:rsidR="00AD13A3" w:rsidRPr="00AF546D" w:rsidRDefault="00765290" w:rsidP="00AF546D">
      <w:pPr>
        <w:ind w:firstLine="709"/>
        <w:jc w:val="both"/>
        <w:rPr>
          <w:rFonts w:ascii="Times New Roman" w:hAnsi="Times New Roman"/>
          <w:sz w:val="22"/>
          <w:szCs w:val="22"/>
        </w:rPr>
      </w:pPr>
      <w:r w:rsidRPr="00AF546D">
        <w:rPr>
          <w:rFonts w:ascii="Times New Roman" w:hAnsi="Times New Roman"/>
          <w:sz w:val="22"/>
          <w:szCs w:val="22"/>
        </w:rPr>
        <w:t xml:space="preserve">     Для национального продукта характерны стоимостная форма выражения и временная определенность.</w:t>
      </w:r>
    </w:p>
    <w:p w:rsidR="00765290" w:rsidRPr="00AF546D" w:rsidRDefault="00765290" w:rsidP="00AF546D">
      <w:pPr>
        <w:ind w:firstLine="709"/>
        <w:jc w:val="both"/>
        <w:rPr>
          <w:rFonts w:ascii="Times New Roman" w:hAnsi="Times New Roman"/>
          <w:b/>
          <w:sz w:val="22"/>
          <w:szCs w:val="22"/>
        </w:rPr>
      </w:pPr>
      <w:r w:rsidRPr="00AF546D">
        <w:rPr>
          <w:rFonts w:ascii="Times New Roman" w:hAnsi="Times New Roman"/>
          <w:b/>
          <w:sz w:val="22"/>
          <w:szCs w:val="22"/>
        </w:rPr>
        <w:t>Система национальных счетов</w:t>
      </w:r>
    </w:p>
    <w:p w:rsidR="00765290" w:rsidRPr="00AF546D" w:rsidRDefault="00765290" w:rsidP="00AF546D">
      <w:pPr>
        <w:ind w:firstLine="709"/>
        <w:jc w:val="both"/>
        <w:rPr>
          <w:rFonts w:ascii="Times New Roman" w:hAnsi="Times New Roman"/>
          <w:sz w:val="22"/>
          <w:szCs w:val="22"/>
        </w:rPr>
      </w:pPr>
      <w:r w:rsidRPr="00AF546D">
        <w:rPr>
          <w:rFonts w:ascii="Times New Roman" w:hAnsi="Times New Roman"/>
          <w:sz w:val="22"/>
          <w:szCs w:val="22"/>
        </w:rPr>
        <w:t xml:space="preserve">   Система национальных счетов представляет собой международный стандарт оценки основных экономических показателей страны. Она строится в соответствии с принципами, применяемыми в бухгалтерском учете.</w:t>
      </w:r>
    </w:p>
    <w:p w:rsidR="00765290" w:rsidRPr="00AF546D" w:rsidRDefault="00765290" w:rsidP="00AF546D">
      <w:pPr>
        <w:ind w:firstLine="709"/>
        <w:jc w:val="both"/>
        <w:rPr>
          <w:rFonts w:ascii="Times New Roman" w:hAnsi="Times New Roman"/>
          <w:sz w:val="22"/>
          <w:szCs w:val="22"/>
        </w:rPr>
      </w:pPr>
      <w:r w:rsidRPr="00AF546D">
        <w:rPr>
          <w:rFonts w:ascii="Times New Roman" w:hAnsi="Times New Roman"/>
          <w:sz w:val="22"/>
          <w:szCs w:val="22"/>
        </w:rPr>
        <w:t xml:space="preserve">    Эта система была создана в 1952 г. и рекомендована ООН для использования.</w:t>
      </w:r>
    </w:p>
    <w:p w:rsidR="00765290" w:rsidRPr="00AF546D" w:rsidRDefault="00765290" w:rsidP="00AF546D">
      <w:pPr>
        <w:ind w:firstLine="709"/>
        <w:jc w:val="both"/>
        <w:rPr>
          <w:rFonts w:ascii="Times New Roman" w:hAnsi="Times New Roman"/>
          <w:b/>
          <w:sz w:val="22"/>
          <w:szCs w:val="22"/>
        </w:rPr>
      </w:pPr>
      <w:r w:rsidRPr="00AF546D">
        <w:rPr>
          <w:rFonts w:ascii="Times New Roman" w:hAnsi="Times New Roman"/>
          <w:b/>
          <w:sz w:val="22"/>
          <w:szCs w:val="22"/>
        </w:rPr>
        <w:t>Основные показатели СНС:</w:t>
      </w:r>
    </w:p>
    <w:p w:rsidR="00A27339" w:rsidRPr="00AF546D" w:rsidRDefault="00765290" w:rsidP="00A27339">
      <w:pPr>
        <w:ind w:firstLine="709"/>
        <w:jc w:val="both"/>
        <w:rPr>
          <w:rFonts w:ascii="Times New Roman" w:hAnsi="Times New Roman"/>
          <w:sz w:val="22"/>
          <w:szCs w:val="22"/>
        </w:rPr>
      </w:pPr>
      <w:r w:rsidRPr="00AF546D">
        <w:rPr>
          <w:rFonts w:ascii="Times New Roman" w:hAnsi="Times New Roman"/>
          <w:sz w:val="22"/>
          <w:szCs w:val="22"/>
        </w:rPr>
        <w:t>1) валовой внутренний продукт (ВВП) и валовой национальный доход (ВНД);</w:t>
      </w:r>
      <w:r w:rsidR="00A27339" w:rsidRPr="00A27339">
        <w:rPr>
          <w:rFonts w:ascii="Times New Roman" w:hAnsi="Times New Roman"/>
          <w:sz w:val="22"/>
          <w:szCs w:val="22"/>
        </w:rPr>
        <w:t xml:space="preserve"> </w:t>
      </w:r>
      <w:r w:rsidR="00A27339" w:rsidRPr="00AF546D">
        <w:rPr>
          <w:rFonts w:ascii="Times New Roman" w:hAnsi="Times New Roman"/>
          <w:sz w:val="22"/>
          <w:szCs w:val="22"/>
        </w:rPr>
        <w:t>Валовой внутренний продукт (ВВП) - это суммарная рыночная стоимость всех конечных товаров и услуг, произведенных страной за год</w:t>
      </w:r>
      <w:r w:rsidR="00A27339">
        <w:rPr>
          <w:rFonts w:ascii="Times New Roman" w:hAnsi="Times New Roman"/>
          <w:sz w:val="22"/>
          <w:szCs w:val="22"/>
        </w:rPr>
        <w:t xml:space="preserve">; </w:t>
      </w:r>
      <w:r w:rsidR="00A27339" w:rsidRPr="00AF546D">
        <w:rPr>
          <w:rFonts w:ascii="Times New Roman" w:hAnsi="Times New Roman"/>
          <w:sz w:val="22"/>
          <w:szCs w:val="22"/>
        </w:rPr>
        <w:t>ВНД = ВВП + Сальдо первичных доходов из-за границы.</w:t>
      </w:r>
    </w:p>
    <w:p w:rsidR="00765290" w:rsidRPr="00AF546D" w:rsidRDefault="00765290" w:rsidP="00AF546D">
      <w:pPr>
        <w:ind w:firstLine="709"/>
        <w:jc w:val="both"/>
        <w:rPr>
          <w:rFonts w:ascii="Times New Roman" w:hAnsi="Times New Roman"/>
          <w:sz w:val="22"/>
          <w:szCs w:val="22"/>
        </w:rPr>
      </w:pPr>
    </w:p>
    <w:p w:rsidR="00765290" w:rsidRPr="00AF546D" w:rsidRDefault="00765290" w:rsidP="00AF546D">
      <w:pPr>
        <w:ind w:firstLine="709"/>
        <w:jc w:val="both"/>
        <w:rPr>
          <w:rFonts w:ascii="Times New Roman" w:hAnsi="Times New Roman"/>
          <w:sz w:val="22"/>
          <w:szCs w:val="22"/>
        </w:rPr>
      </w:pPr>
      <w:r w:rsidRPr="00AF546D">
        <w:rPr>
          <w:rFonts w:ascii="Times New Roman" w:hAnsi="Times New Roman"/>
          <w:sz w:val="22"/>
          <w:szCs w:val="22"/>
        </w:rPr>
        <w:t>2) чистый внутренний продукт (ЧВП) и чистый национальный доход (ЧНД);</w:t>
      </w:r>
      <w:r w:rsidR="00A27339" w:rsidRPr="00A27339">
        <w:rPr>
          <w:rFonts w:ascii="Times New Roman" w:hAnsi="Times New Roman"/>
          <w:sz w:val="22"/>
          <w:szCs w:val="22"/>
        </w:rPr>
        <w:t xml:space="preserve"> </w:t>
      </w:r>
      <w:r w:rsidR="00A27339" w:rsidRPr="00AF546D">
        <w:rPr>
          <w:rFonts w:ascii="Times New Roman" w:hAnsi="Times New Roman"/>
          <w:sz w:val="22"/>
          <w:szCs w:val="22"/>
        </w:rPr>
        <w:t>Чистый внутренний продукт (ЧВП) - это созданный ВВП за, вычетом той его части, которая необходима для замещения сре</w:t>
      </w:r>
      <w:proofErr w:type="gramStart"/>
      <w:r w:rsidR="00A27339" w:rsidRPr="00AF546D">
        <w:rPr>
          <w:rFonts w:ascii="Times New Roman" w:hAnsi="Times New Roman"/>
          <w:sz w:val="22"/>
          <w:szCs w:val="22"/>
        </w:rPr>
        <w:t>дств пр</w:t>
      </w:r>
      <w:proofErr w:type="gramEnd"/>
      <w:r w:rsidR="00A27339" w:rsidRPr="00AF546D">
        <w:rPr>
          <w:rFonts w:ascii="Times New Roman" w:hAnsi="Times New Roman"/>
          <w:sz w:val="22"/>
          <w:szCs w:val="22"/>
        </w:rPr>
        <w:t>оизводства, изношенных в процессе выпуска продукции (амортизация).</w:t>
      </w:r>
    </w:p>
    <w:p w:rsidR="00765290" w:rsidRPr="00AF546D" w:rsidRDefault="00765290" w:rsidP="00AF546D">
      <w:pPr>
        <w:ind w:firstLine="709"/>
        <w:jc w:val="both"/>
        <w:rPr>
          <w:rFonts w:ascii="Times New Roman" w:hAnsi="Times New Roman"/>
          <w:sz w:val="22"/>
          <w:szCs w:val="22"/>
        </w:rPr>
      </w:pPr>
      <w:r w:rsidRPr="00AF546D">
        <w:rPr>
          <w:rFonts w:ascii="Times New Roman" w:hAnsi="Times New Roman"/>
          <w:sz w:val="22"/>
          <w:szCs w:val="22"/>
        </w:rPr>
        <w:t>3) национальный доход (НД);</w:t>
      </w:r>
      <w:r w:rsidR="00A27339">
        <w:rPr>
          <w:rFonts w:ascii="Times New Roman" w:hAnsi="Times New Roman"/>
          <w:sz w:val="22"/>
          <w:szCs w:val="22"/>
        </w:rPr>
        <w:t xml:space="preserve"> </w:t>
      </w:r>
      <w:r w:rsidR="00A27339" w:rsidRPr="00AF546D">
        <w:rPr>
          <w:rFonts w:ascii="Times New Roman" w:hAnsi="Times New Roman"/>
          <w:sz w:val="22"/>
          <w:szCs w:val="22"/>
        </w:rPr>
        <w:t xml:space="preserve"> Национальный доход (НД) - это сумма доходов, полученных участник</w:t>
      </w:r>
      <w:r w:rsidR="00A27339">
        <w:rPr>
          <w:rFonts w:ascii="Times New Roman" w:hAnsi="Times New Roman"/>
          <w:sz w:val="22"/>
          <w:szCs w:val="22"/>
        </w:rPr>
        <w:t>ами производства в данном году.</w:t>
      </w:r>
    </w:p>
    <w:p w:rsidR="00765290" w:rsidRPr="00AF546D" w:rsidRDefault="00765290" w:rsidP="00AF546D">
      <w:pPr>
        <w:ind w:firstLine="709"/>
        <w:jc w:val="both"/>
        <w:rPr>
          <w:rFonts w:ascii="Times New Roman" w:hAnsi="Times New Roman"/>
          <w:sz w:val="22"/>
          <w:szCs w:val="22"/>
        </w:rPr>
      </w:pPr>
      <w:r w:rsidRPr="00AF546D">
        <w:rPr>
          <w:rFonts w:ascii="Times New Roman" w:hAnsi="Times New Roman"/>
          <w:sz w:val="22"/>
          <w:szCs w:val="22"/>
        </w:rPr>
        <w:t>4) личный доход (ЛД);</w:t>
      </w:r>
      <w:r w:rsidR="00A27339" w:rsidRPr="00A27339">
        <w:rPr>
          <w:rFonts w:ascii="Times New Roman" w:hAnsi="Times New Roman"/>
          <w:sz w:val="22"/>
          <w:szCs w:val="22"/>
        </w:rPr>
        <w:t xml:space="preserve"> </w:t>
      </w:r>
      <w:r w:rsidR="00A27339" w:rsidRPr="00AF546D">
        <w:rPr>
          <w:rFonts w:ascii="Times New Roman" w:hAnsi="Times New Roman"/>
          <w:sz w:val="22"/>
          <w:szCs w:val="22"/>
        </w:rPr>
        <w:t>Личный доход (ЛД) - это весь доход, заработанный или полученный отдельными лицами. Он идет на потребление сбережение, уплату налогов:</w:t>
      </w:r>
    </w:p>
    <w:p w:rsidR="00A27339" w:rsidRPr="00AF546D" w:rsidRDefault="00765290" w:rsidP="00A27339">
      <w:pPr>
        <w:ind w:firstLine="709"/>
        <w:jc w:val="both"/>
        <w:rPr>
          <w:rFonts w:ascii="Times New Roman" w:hAnsi="Times New Roman"/>
          <w:sz w:val="22"/>
          <w:szCs w:val="22"/>
        </w:rPr>
      </w:pPr>
      <w:r w:rsidRPr="00AF546D">
        <w:rPr>
          <w:rFonts w:ascii="Times New Roman" w:hAnsi="Times New Roman"/>
          <w:sz w:val="22"/>
          <w:szCs w:val="22"/>
        </w:rPr>
        <w:t>5) располагаемый личный доход (РД).</w:t>
      </w:r>
      <w:r w:rsidR="00A27339" w:rsidRPr="00A27339">
        <w:rPr>
          <w:rFonts w:ascii="Times New Roman" w:hAnsi="Times New Roman"/>
          <w:sz w:val="22"/>
          <w:szCs w:val="22"/>
        </w:rPr>
        <w:t xml:space="preserve"> </w:t>
      </w:r>
      <w:r w:rsidR="00A27339" w:rsidRPr="00AF546D">
        <w:rPr>
          <w:rFonts w:ascii="Times New Roman" w:hAnsi="Times New Roman"/>
          <w:sz w:val="22"/>
          <w:szCs w:val="22"/>
        </w:rPr>
        <w:t>Располагаемый личный доход (РД) используется на потребление и сбережение и определяется формулой</w:t>
      </w:r>
    </w:p>
    <w:p w:rsidR="00765290" w:rsidRDefault="00A27339" w:rsidP="00AF546D">
      <w:pPr>
        <w:ind w:firstLine="709"/>
        <w:jc w:val="both"/>
        <w:rPr>
          <w:rFonts w:ascii="Times New Roman" w:hAnsi="Times New Roman"/>
          <w:sz w:val="22"/>
          <w:szCs w:val="22"/>
        </w:rPr>
      </w:pPr>
      <w:r>
        <w:rPr>
          <w:rFonts w:ascii="Times New Roman" w:hAnsi="Times New Roman"/>
          <w:sz w:val="22"/>
          <w:szCs w:val="22"/>
        </w:rPr>
        <w:t>РД = ЛД-прямые налоги</w:t>
      </w:r>
      <w:r w:rsidRPr="00AF546D">
        <w:rPr>
          <w:rFonts w:ascii="Times New Roman" w:hAnsi="Times New Roman"/>
          <w:sz w:val="22"/>
          <w:szCs w:val="22"/>
        </w:rPr>
        <w:t>,</w:t>
      </w: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Default="00A27339" w:rsidP="00AF546D">
      <w:pPr>
        <w:ind w:firstLine="709"/>
        <w:jc w:val="both"/>
        <w:rPr>
          <w:rFonts w:ascii="Times New Roman" w:hAnsi="Times New Roman"/>
          <w:sz w:val="22"/>
          <w:szCs w:val="22"/>
        </w:rPr>
      </w:pPr>
    </w:p>
    <w:p w:rsidR="00A27339" w:rsidRPr="00AF546D" w:rsidRDefault="00A27339" w:rsidP="00AF546D">
      <w:pPr>
        <w:ind w:firstLine="709"/>
        <w:jc w:val="both"/>
        <w:rPr>
          <w:rFonts w:ascii="Times New Roman" w:hAnsi="Times New Roman"/>
          <w:sz w:val="22"/>
          <w:szCs w:val="22"/>
        </w:rPr>
      </w:pPr>
    </w:p>
    <w:p w:rsidR="00A27339" w:rsidRDefault="00A27339" w:rsidP="00A27339">
      <w:pPr>
        <w:jc w:val="both"/>
        <w:rPr>
          <w:rFonts w:ascii="Times New Roman" w:hAnsi="Times New Roman"/>
          <w:b/>
          <w:sz w:val="22"/>
          <w:szCs w:val="22"/>
        </w:rPr>
      </w:pPr>
    </w:p>
    <w:p w:rsidR="00CF4903" w:rsidRPr="00AF546D" w:rsidRDefault="00CF4903" w:rsidP="00A27339">
      <w:pPr>
        <w:jc w:val="both"/>
        <w:rPr>
          <w:rFonts w:ascii="Times New Roman" w:hAnsi="Times New Roman"/>
          <w:b/>
          <w:sz w:val="22"/>
          <w:szCs w:val="22"/>
        </w:rPr>
      </w:pPr>
      <w:r w:rsidRPr="00AF546D">
        <w:rPr>
          <w:rFonts w:ascii="Times New Roman" w:hAnsi="Times New Roman"/>
          <w:b/>
          <w:sz w:val="22"/>
          <w:szCs w:val="22"/>
        </w:rPr>
        <w:lastRenderedPageBreak/>
        <w:t xml:space="preserve">4. Соотношение показателей в СНС. Номинальный и реальный ВВП. </w:t>
      </w:r>
    </w:p>
    <w:p w:rsidR="00CF4903" w:rsidRPr="00AF546D" w:rsidRDefault="00CF4903" w:rsidP="00A27339">
      <w:pPr>
        <w:jc w:val="both"/>
        <w:rPr>
          <w:rFonts w:ascii="Times New Roman" w:hAnsi="Times New Roman"/>
          <w:b/>
          <w:sz w:val="22"/>
          <w:szCs w:val="22"/>
        </w:rPr>
      </w:pPr>
      <w:r w:rsidRPr="00AF546D">
        <w:rPr>
          <w:rFonts w:ascii="Times New Roman" w:hAnsi="Times New Roman"/>
          <w:b/>
          <w:sz w:val="22"/>
          <w:szCs w:val="22"/>
        </w:rPr>
        <w:t>Способы измерения ВВП. Индексы цен.</w:t>
      </w:r>
    </w:p>
    <w:p w:rsidR="00CF4903" w:rsidRPr="00AF546D" w:rsidRDefault="00A27339" w:rsidP="00AF546D">
      <w:pPr>
        <w:ind w:firstLine="709"/>
        <w:jc w:val="both"/>
        <w:rPr>
          <w:rFonts w:ascii="Times New Roman" w:hAnsi="Times New Roman"/>
          <w:sz w:val="22"/>
          <w:szCs w:val="22"/>
        </w:rPr>
      </w:pPr>
      <w:r>
        <w:rPr>
          <w:rFonts w:ascii="Times New Roman" w:hAnsi="Times New Roman"/>
          <w:sz w:val="22"/>
          <w:szCs w:val="22"/>
        </w:rPr>
        <w:t>О</w:t>
      </w:r>
      <w:r w:rsidR="00CF4903" w:rsidRPr="00AF546D">
        <w:rPr>
          <w:rFonts w:ascii="Times New Roman" w:hAnsi="Times New Roman"/>
          <w:sz w:val="22"/>
          <w:szCs w:val="22"/>
        </w:rPr>
        <w:t>сновными показателями в СНС выступают три показателя совокупного продукта: валовый внутренний продукт (ВВП), валовый национальный продукт (ВНП), чистый национальный продукт (ЧНП) и три показателя совокупного дохода: национальный доход (НД), личный доход (ЛД), ра</w:t>
      </w:r>
      <w:r w:rsidR="00CE0584">
        <w:rPr>
          <w:rFonts w:ascii="Times New Roman" w:hAnsi="Times New Roman"/>
          <w:sz w:val="22"/>
          <w:szCs w:val="22"/>
        </w:rPr>
        <w:t>сполагаемый личный доход (РЛД).</w:t>
      </w:r>
    </w:p>
    <w:p w:rsidR="00CF4903" w:rsidRPr="00AF546D" w:rsidRDefault="00CE0584" w:rsidP="00CE0584">
      <w:pPr>
        <w:ind w:firstLine="709"/>
        <w:jc w:val="both"/>
        <w:rPr>
          <w:rFonts w:ascii="Times New Roman" w:hAnsi="Times New Roman"/>
          <w:sz w:val="22"/>
          <w:szCs w:val="22"/>
        </w:rPr>
      </w:pPr>
      <w:r>
        <w:rPr>
          <w:rFonts w:ascii="Times New Roman" w:hAnsi="Times New Roman"/>
          <w:sz w:val="22"/>
          <w:szCs w:val="22"/>
        </w:rPr>
        <w:t>ВНП = ВВП + чистые факторные доходы</w:t>
      </w:r>
    </w:p>
    <w:p w:rsidR="00CF4903" w:rsidRPr="00AF546D" w:rsidRDefault="00CF4903" w:rsidP="00AF546D">
      <w:pPr>
        <w:ind w:firstLine="709"/>
        <w:jc w:val="both"/>
        <w:rPr>
          <w:rFonts w:ascii="Times New Roman" w:hAnsi="Times New Roman"/>
          <w:sz w:val="22"/>
          <w:szCs w:val="22"/>
        </w:rPr>
      </w:pPr>
      <w:r w:rsidRPr="00AF546D">
        <w:rPr>
          <w:rFonts w:ascii="Times New Roman" w:hAnsi="Times New Roman"/>
          <w:sz w:val="22"/>
          <w:szCs w:val="22"/>
        </w:rPr>
        <w:t>ВВП = ВНП – ЧФД</w:t>
      </w:r>
    </w:p>
    <w:p w:rsidR="00CF4903" w:rsidRPr="00AF546D" w:rsidRDefault="00CF4903" w:rsidP="00AF546D">
      <w:pPr>
        <w:ind w:firstLine="709"/>
        <w:jc w:val="both"/>
        <w:rPr>
          <w:rFonts w:ascii="Times New Roman" w:hAnsi="Times New Roman"/>
          <w:sz w:val="22"/>
          <w:szCs w:val="22"/>
        </w:rPr>
      </w:pPr>
      <w:r w:rsidRPr="00AF546D">
        <w:rPr>
          <w:rFonts w:ascii="Times New Roman" w:hAnsi="Times New Roman"/>
          <w:sz w:val="22"/>
          <w:szCs w:val="22"/>
        </w:rPr>
        <w:t>ЧН</w:t>
      </w:r>
      <w:proofErr w:type="gramStart"/>
      <w:r w:rsidRPr="00AF546D">
        <w:rPr>
          <w:rFonts w:ascii="Times New Roman" w:hAnsi="Times New Roman"/>
          <w:sz w:val="22"/>
          <w:szCs w:val="22"/>
        </w:rPr>
        <w:t>П</w:t>
      </w:r>
      <w:r w:rsidR="00CE0584">
        <w:rPr>
          <w:rFonts w:ascii="Times New Roman" w:hAnsi="Times New Roman"/>
          <w:sz w:val="22"/>
          <w:szCs w:val="22"/>
        </w:rPr>
        <w:t>(</w:t>
      </w:r>
      <w:proofErr w:type="gramEnd"/>
      <w:r w:rsidR="00CE0584">
        <w:rPr>
          <w:rFonts w:ascii="Times New Roman" w:hAnsi="Times New Roman"/>
          <w:sz w:val="22"/>
          <w:szCs w:val="22"/>
        </w:rPr>
        <w:t>чистый национальный продукт = ВНП – Амортизация</w:t>
      </w:r>
    </w:p>
    <w:p w:rsidR="00CF4903" w:rsidRPr="00AF546D" w:rsidRDefault="00CF4903" w:rsidP="00AF546D">
      <w:pPr>
        <w:ind w:firstLine="709"/>
        <w:jc w:val="both"/>
        <w:rPr>
          <w:rFonts w:ascii="Times New Roman" w:hAnsi="Times New Roman"/>
          <w:sz w:val="22"/>
          <w:szCs w:val="22"/>
        </w:rPr>
      </w:pPr>
      <w:r w:rsidRPr="00AF546D">
        <w:rPr>
          <w:rFonts w:ascii="Times New Roman" w:hAnsi="Times New Roman"/>
          <w:sz w:val="22"/>
          <w:szCs w:val="22"/>
        </w:rPr>
        <w:t xml:space="preserve">ЧНП по расходам = потребительские расходы (С) + чистые инвестиционные расходы (I </w:t>
      </w:r>
      <w:proofErr w:type="spellStart"/>
      <w:r w:rsidRPr="00AF546D">
        <w:rPr>
          <w:rFonts w:ascii="Times New Roman" w:hAnsi="Times New Roman"/>
          <w:sz w:val="22"/>
          <w:szCs w:val="22"/>
        </w:rPr>
        <w:t>net</w:t>
      </w:r>
      <w:proofErr w:type="spellEnd"/>
      <w:r w:rsidRPr="00AF546D">
        <w:rPr>
          <w:rFonts w:ascii="Times New Roman" w:hAnsi="Times New Roman"/>
          <w:sz w:val="22"/>
          <w:szCs w:val="22"/>
        </w:rPr>
        <w:t>) + государственные закупки (G) + чистый экспорт (</w:t>
      </w:r>
      <w:proofErr w:type="spellStart"/>
      <w:r w:rsidRPr="00AF546D">
        <w:rPr>
          <w:rFonts w:ascii="Times New Roman" w:hAnsi="Times New Roman"/>
          <w:sz w:val="22"/>
          <w:szCs w:val="22"/>
        </w:rPr>
        <w:t>Xn</w:t>
      </w:r>
      <w:proofErr w:type="spellEnd"/>
      <w:r w:rsidRPr="00AF546D">
        <w:rPr>
          <w:rFonts w:ascii="Times New Roman" w:hAnsi="Times New Roman"/>
          <w:sz w:val="22"/>
          <w:szCs w:val="22"/>
        </w:rPr>
        <w:t>)</w:t>
      </w:r>
    </w:p>
    <w:p w:rsidR="00CF4903" w:rsidRPr="00AF546D" w:rsidRDefault="00CF4903" w:rsidP="00AF546D">
      <w:pPr>
        <w:ind w:firstLine="709"/>
        <w:jc w:val="both"/>
        <w:rPr>
          <w:rFonts w:ascii="Times New Roman" w:hAnsi="Times New Roman"/>
          <w:sz w:val="22"/>
          <w:szCs w:val="22"/>
        </w:rPr>
      </w:pPr>
      <w:r w:rsidRPr="00AF546D">
        <w:rPr>
          <w:rFonts w:ascii="Times New Roman" w:hAnsi="Times New Roman"/>
          <w:sz w:val="22"/>
          <w:szCs w:val="22"/>
        </w:rPr>
        <w:t>ЧНП по доходам = заработная плата + арендная плата + процентные платежи + доходы собственников + прибыль корпораций + косвенные налоги</w:t>
      </w:r>
    </w:p>
    <w:p w:rsidR="00CF4903" w:rsidRPr="00AF546D" w:rsidRDefault="00CF4903" w:rsidP="00AF546D">
      <w:pPr>
        <w:ind w:firstLine="709"/>
        <w:jc w:val="both"/>
        <w:rPr>
          <w:rFonts w:ascii="Times New Roman" w:hAnsi="Times New Roman"/>
          <w:sz w:val="22"/>
          <w:szCs w:val="22"/>
        </w:rPr>
      </w:pPr>
      <w:r w:rsidRPr="00AF546D">
        <w:rPr>
          <w:rFonts w:ascii="Times New Roman" w:hAnsi="Times New Roman"/>
          <w:sz w:val="22"/>
          <w:szCs w:val="22"/>
        </w:rPr>
        <w:t>Националь</w:t>
      </w:r>
      <w:r w:rsidR="00CE0584">
        <w:rPr>
          <w:rFonts w:ascii="Times New Roman" w:hAnsi="Times New Roman"/>
          <w:sz w:val="22"/>
          <w:szCs w:val="22"/>
        </w:rPr>
        <w:t>ный доход</w:t>
      </w:r>
      <w:r w:rsidRPr="00AF546D">
        <w:rPr>
          <w:rFonts w:ascii="Times New Roman" w:hAnsi="Times New Roman"/>
          <w:sz w:val="22"/>
          <w:szCs w:val="22"/>
        </w:rPr>
        <w:t xml:space="preserve"> - это совокупный доход, заработанный собственниками экономических ресурс</w:t>
      </w:r>
      <w:r w:rsidR="00CE0584">
        <w:rPr>
          <w:rFonts w:ascii="Times New Roman" w:hAnsi="Times New Roman"/>
          <w:sz w:val="22"/>
          <w:szCs w:val="22"/>
        </w:rPr>
        <w:t>ов</w:t>
      </w:r>
      <w:proofErr w:type="gramStart"/>
      <w:r w:rsidR="00CE0584">
        <w:rPr>
          <w:rFonts w:ascii="Times New Roman" w:hAnsi="Times New Roman"/>
          <w:sz w:val="22"/>
          <w:szCs w:val="22"/>
        </w:rPr>
        <w:t>,</w:t>
      </w:r>
      <w:r w:rsidRPr="00AF546D">
        <w:rPr>
          <w:rFonts w:ascii="Times New Roman" w:hAnsi="Times New Roman"/>
          <w:sz w:val="22"/>
          <w:szCs w:val="22"/>
        </w:rPr>
        <w:t xml:space="preserve">. </w:t>
      </w:r>
      <w:proofErr w:type="gramEnd"/>
      <w:r w:rsidRPr="00AF546D">
        <w:rPr>
          <w:rFonts w:ascii="Times New Roman" w:hAnsi="Times New Roman"/>
          <w:sz w:val="22"/>
          <w:szCs w:val="22"/>
        </w:rPr>
        <w:t>Его можно получить: а) НД = ЧНП – косвенные налоги; б) НД = заработная плата + арендная плата + процентные платежи + доходы собственников + прибыль корпораций</w:t>
      </w:r>
    </w:p>
    <w:p w:rsidR="00CF4903" w:rsidRPr="00AF546D" w:rsidRDefault="00CF4903" w:rsidP="00AF546D">
      <w:pPr>
        <w:ind w:firstLine="709"/>
        <w:jc w:val="both"/>
        <w:rPr>
          <w:rFonts w:ascii="Times New Roman" w:hAnsi="Times New Roman"/>
          <w:sz w:val="22"/>
          <w:szCs w:val="22"/>
        </w:rPr>
      </w:pPr>
      <w:r w:rsidRPr="00AF546D">
        <w:rPr>
          <w:rFonts w:ascii="Times New Roman" w:hAnsi="Times New Roman"/>
          <w:sz w:val="22"/>
          <w:szCs w:val="22"/>
        </w:rPr>
        <w:t xml:space="preserve">Личный доход, в отличие от национального дохода, является совокупным доходом, полученным собственниками экономических ресурсов. </w:t>
      </w:r>
      <w:r w:rsidR="00CE0584">
        <w:rPr>
          <w:rFonts w:ascii="Times New Roman" w:hAnsi="Times New Roman"/>
          <w:sz w:val="22"/>
          <w:szCs w:val="22"/>
        </w:rPr>
        <w:t xml:space="preserve">Чтобы рассчитать ЛД, </w:t>
      </w:r>
      <w:r w:rsidRPr="00AF546D">
        <w:rPr>
          <w:rFonts w:ascii="Times New Roman" w:hAnsi="Times New Roman"/>
          <w:sz w:val="22"/>
          <w:szCs w:val="22"/>
        </w:rPr>
        <w:t>ЛД = НД – взносы на социальное страхование – налог на прибыль корпораций – нераспределенная прибыль корпораций + трансферты + процент</w:t>
      </w:r>
      <w:r w:rsidR="00CE0584">
        <w:rPr>
          <w:rFonts w:ascii="Times New Roman" w:hAnsi="Times New Roman"/>
          <w:sz w:val="22"/>
          <w:szCs w:val="22"/>
        </w:rPr>
        <w:t xml:space="preserve">ы по государственным облигациям. Или </w:t>
      </w:r>
      <w:r w:rsidRPr="00AF546D">
        <w:rPr>
          <w:rFonts w:ascii="Times New Roman" w:hAnsi="Times New Roman"/>
          <w:sz w:val="22"/>
          <w:szCs w:val="22"/>
        </w:rPr>
        <w:t>ЛД = НД – взносы на социальное страхование – прибыль корпораций + дивиденды + трансферты + проценты по государственным облигациям</w:t>
      </w:r>
    </w:p>
    <w:p w:rsidR="00CF4903" w:rsidRPr="00AF546D" w:rsidRDefault="00CF4903" w:rsidP="00AF546D">
      <w:pPr>
        <w:ind w:firstLine="709"/>
        <w:jc w:val="both"/>
        <w:rPr>
          <w:rFonts w:ascii="Times New Roman" w:hAnsi="Times New Roman"/>
          <w:sz w:val="22"/>
          <w:szCs w:val="22"/>
        </w:rPr>
      </w:pPr>
      <w:r w:rsidRPr="00AF546D">
        <w:rPr>
          <w:rFonts w:ascii="Times New Roman" w:hAnsi="Times New Roman"/>
          <w:sz w:val="22"/>
          <w:szCs w:val="22"/>
        </w:rPr>
        <w:t>РЛД = ЛД – индивидуальные налоги</w:t>
      </w:r>
    </w:p>
    <w:p w:rsidR="00CF4903" w:rsidRPr="00AF546D" w:rsidRDefault="00CF4903" w:rsidP="00AF546D">
      <w:pPr>
        <w:ind w:firstLine="709"/>
        <w:jc w:val="both"/>
        <w:rPr>
          <w:rFonts w:ascii="Times New Roman" w:hAnsi="Times New Roman"/>
          <w:sz w:val="22"/>
          <w:szCs w:val="22"/>
        </w:rPr>
      </w:pPr>
      <w:r w:rsidRPr="00AF546D">
        <w:rPr>
          <w:rFonts w:ascii="Times New Roman" w:hAnsi="Times New Roman"/>
          <w:sz w:val="22"/>
          <w:szCs w:val="22"/>
        </w:rPr>
        <w:t xml:space="preserve">Все основные показатели в системе национальных счетов отражают результаты экономической деятельности за год, т.е. выражены в ценах данного года (в текущих ценах) и поэтому являются номинальными. </w:t>
      </w:r>
      <w:r w:rsidRPr="00AF546D">
        <w:rPr>
          <w:rFonts w:ascii="Times New Roman" w:hAnsi="Times New Roman"/>
          <w:sz w:val="22"/>
          <w:szCs w:val="22"/>
        </w:rPr>
        <w:br/>
        <w:t>Номинальный ВВП – это ВВП, рассчитанный в текущих ценах, в ценах данного года. На величину номинального ВВП оказывают влияние два фактора:</w:t>
      </w:r>
    </w:p>
    <w:tbl>
      <w:tblPr>
        <w:tblpPr w:leftFromText="45" w:rightFromText="45" w:vertAnchor="text" w:tblpXSpec="right" w:tblpYSpec="center"/>
        <w:tblW w:w="0" w:type="auto"/>
        <w:tblCellSpacing w:w="37" w:type="dxa"/>
        <w:tblCellMar>
          <w:top w:w="75" w:type="dxa"/>
          <w:left w:w="75" w:type="dxa"/>
          <w:bottom w:w="75" w:type="dxa"/>
          <w:right w:w="75" w:type="dxa"/>
        </w:tblCellMar>
        <w:tblLook w:val="04A0"/>
      </w:tblPr>
      <w:tblGrid>
        <w:gridCol w:w="304"/>
      </w:tblGrid>
      <w:tr w:rsidR="00CF4903" w:rsidRPr="00AF546D" w:rsidTr="00CF4903">
        <w:trPr>
          <w:tblCellSpacing w:w="37" w:type="dxa"/>
        </w:trPr>
        <w:tc>
          <w:tcPr>
            <w:tcW w:w="0" w:type="auto"/>
            <w:vAlign w:val="center"/>
            <w:hideMark/>
          </w:tcPr>
          <w:p w:rsidR="00CF4903" w:rsidRPr="00AF546D" w:rsidRDefault="00CF4903" w:rsidP="00AF546D">
            <w:pPr>
              <w:ind w:firstLine="709"/>
              <w:jc w:val="both"/>
              <w:rPr>
                <w:rFonts w:ascii="Times New Roman" w:hAnsi="Times New Roman"/>
              </w:rPr>
            </w:pPr>
          </w:p>
        </w:tc>
      </w:tr>
    </w:tbl>
    <w:p w:rsidR="00CF4903" w:rsidRPr="00AF546D" w:rsidRDefault="00CF4903" w:rsidP="00AF546D">
      <w:pPr>
        <w:numPr>
          <w:ilvl w:val="0"/>
          <w:numId w:val="85"/>
        </w:numPr>
        <w:ind w:left="0" w:firstLine="709"/>
        <w:jc w:val="both"/>
        <w:rPr>
          <w:rFonts w:ascii="Times New Roman" w:hAnsi="Times New Roman"/>
          <w:sz w:val="22"/>
          <w:szCs w:val="22"/>
        </w:rPr>
      </w:pPr>
      <w:r w:rsidRPr="00AF546D">
        <w:rPr>
          <w:rFonts w:ascii="Times New Roman" w:hAnsi="Times New Roman"/>
          <w:sz w:val="22"/>
          <w:szCs w:val="22"/>
        </w:rPr>
        <w:t>изменение реального объема производства</w:t>
      </w:r>
    </w:p>
    <w:p w:rsidR="00CF4903" w:rsidRPr="00AF546D" w:rsidRDefault="00CF4903" w:rsidP="00AF546D">
      <w:pPr>
        <w:numPr>
          <w:ilvl w:val="0"/>
          <w:numId w:val="85"/>
        </w:numPr>
        <w:ind w:left="0" w:firstLine="709"/>
        <w:jc w:val="both"/>
        <w:rPr>
          <w:rFonts w:ascii="Times New Roman" w:hAnsi="Times New Roman"/>
          <w:sz w:val="22"/>
          <w:szCs w:val="22"/>
        </w:rPr>
      </w:pPr>
      <w:r w:rsidRPr="00AF546D">
        <w:rPr>
          <w:rFonts w:ascii="Times New Roman" w:hAnsi="Times New Roman"/>
          <w:sz w:val="22"/>
          <w:szCs w:val="22"/>
        </w:rPr>
        <w:t>изменение уровня цен.</w:t>
      </w:r>
    </w:p>
    <w:p w:rsidR="00CF4903" w:rsidRPr="00AF546D" w:rsidRDefault="00CF4903" w:rsidP="00AF546D">
      <w:pPr>
        <w:ind w:firstLine="709"/>
        <w:jc w:val="both"/>
        <w:rPr>
          <w:rFonts w:ascii="Times New Roman" w:hAnsi="Times New Roman"/>
          <w:sz w:val="22"/>
          <w:szCs w:val="22"/>
        </w:rPr>
      </w:pPr>
      <w:r w:rsidRPr="00AF546D">
        <w:rPr>
          <w:rFonts w:ascii="Times New Roman" w:hAnsi="Times New Roman"/>
          <w:sz w:val="22"/>
          <w:szCs w:val="22"/>
        </w:rPr>
        <w:t>Реальный ВВП – это ВВП, измеренный в сопоставимых (неизменных) ценах, в ценах базового года. Реальный ВВП = Номинальный ВВП / Общий уровень цен</w:t>
      </w:r>
    </w:p>
    <w:p w:rsidR="00D824EB" w:rsidRPr="00AF546D" w:rsidRDefault="00D824EB" w:rsidP="00D824EB">
      <w:pPr>
        <w:ind w:firstLine="709"/>
        <w:jc w:val="both"/>
        <w:rPr>
          <w:rFonts w:ascii="Times New Roman" w:hAnsi="Times New Roman"/>
          <w:sz w:val="22"/>
          <w:szCs w:val="22"/>
        </w:rPr>
      </w:pPr>
    </w:p>
    <w:p w:rsidR="00CF4903" w:rsidRPr="00AF546D" w:rsidRDefault="00CF4903" w:rsidP="00AF546D">
      <w:pPr>
        <w:ind w:firstLine="709"/>
        <w:jc w:val="both"/>
        <w:rPr>
          <w:rFonts w:ascii="Times New Roman" w:hAnsi="Times New Roman"/>
          <w:bCs/>
          <w:sz w:val="22"/>
          <w:szCs w:val="22"/>
        </w:rPr>
      </w:pPr>
      <w:r w:rsidRPr="00AF546D">
        <w:rPr>
          <w:rFonts w:ascii="Times New Roman" w:hAnsi="Times New Roman"/>
          <w:bCs/>
          <w:sz w:val="22"/>
          <w:szCs w:val="22"/>
        </w:rPr>
        <w:t>Для расчета ВВП может быть использовано три метода:</w:t>
      </w:r>
    </w:p>
    <w:p w:rsidR="0038441D" w:rsidRPr="00AF546D" w:rsidRDefault="0038441D" w:rsidP="0038441D">
      <w:pPr>
        <w:jc w:val="both"/>
        <w:rPr>
          <w:rFonts w:ascii="Times New Roman" w:hAnsi="Times New Roman"/>
          <w:bCs/>
          <w:sz w:val="22"/>
          <w:szCs w:val="22"/>
        </w:rPr>
      </w:pPr>
      <w:r>
        <w:rPr>
          <w:rFonts w:ascii="Times New Roman" w:hAnsi="Times New Roman"/>
          <w:bCs/>
          <w:sz w:val="22"/>
          <w:szCs w:val="22"/>
        </w:rPr>
        <w:t xml:space="preserve">1. </w:t>
      </w:r>
      <w:r w:rsidR="00CF4903" w:rsidRPr="00AF546D">
        <w:rPr>
          <w:rFonts w:ascii="Times New Roman" w:hAnsi="Times New Roman"/>
          <w:bCs/>
          <w:sz w:val="22"/>
          <w:szCs w:val="22"/>
        </w:rPr>
        <w:t>по расходам (метод конечного использования);</w:t>
      </w:r>
      <w:r w:rsidRPr="0038441D">
        <w:rPr>
          <w:rFonts w:ascii="Times New Roman" w:hAnsi="Times New Roman"/>
          <w:bCs/>
          <w:sz w:val="22"/>
          <w:szCs w:val="22"/>
        </w:rPr>
        <w:t xml:space="preserve"> </w:t>
      </w:r>
      <w:r w:rsidRPr="00AF546D">
        <w:rPr>
          <w:rFonts w:ascii="Times New Roman" w:hAnsi="Times New Roman"/>
          <w:bCs/>
          <w:sz w:val="22"/>
          <w:szCs w:val="22"/>
        </w:rPr>
        <w:t xml:space="preserve">расходы домохозяйств (потребительские расходы - С) + расходы фирм (инвестиционные расходы – I) + расходы государства (государственные закупки товаров и услуг – G) + расходы иностранного сектора (расходы на чистый экспорт), обозначаемые </w:t>
      </w:r>
      <w:proofErr w:type="spellStart"/>
      <w:r w:rsidRPr="00AF546D">
        <w:rPr>
          <w:rFonts w:ascii="Times New Roman" w:hAnsi="Times New Roman"/>
          <w:bCs/>
          <w:sz w:val="22"/>
          <w:szCs w:val="22"/>
        </w:rPr>
        <w:t>Xn</w:t>
      </w:r>
      <w:proofErr w:type="spellEnd"/>
      <w:r w:rsidRPr="00AF546D">
        <w:rPr>
          <w:rFonts w:ascii="Times New Roman" w:hAnsi="Times New Roman"/>
          <w:bCs/>
          <w:sz w:val="22"/>
          <w:szCs w:val="22"/>
        </w:rPr>
        <w:t xml:space="preserve"> (</w:t>
      </w:r>
      <w:proofErr w:type="spellStart"/>
      <w:r w:rsidRPr="00AF546D">
        <w:rPr>
          <w:rFonts w:ascii="Times New Roman" w:hAnsi="Times New Roman"/>
          <w:bCs/>
          <w:sz w:val="22"/>
          <w:szCs w:val="22"/>
        </w:rPr>
        <w:t>net</w:t>
      </w:r>
      <w:proofErr w:type="spellEnd"/>
      <w:r w:rsidRPr="00AF546D">
        <w:rPr>
          <w:rFonts w:ascii="Times New Roman" w:hAnsi="Times New Roman"/>
          <w:bCs/>
          <w:sz w:val="22"/>
          <w:szCs w:val="22"/>
        </w:rPr>
        <w:t xml:space="preserve"> </w:t>
      </w:r>
      <w:proofErr w:type="spellStart"/>
      <w:r w:rsidRPr="00AF546D">
        <w:rPr>
          <w:rFonts w:ascii="Times New Roman" w:hAnsi="Times New Roman"/>
          <w:bCs/>
          <w:sz w:val="22"/>
          <w:szCs w:val="22"/>
        </w:rPr>
        <w:t>export</w:t>
      </w:r>
      <w:proofErr w:type="spellEnd"/>
      <w:r w:rsidRPr="00AF546D">
        <w:rPr>
          <w:rFonts w:ascii="Times New Roman" w:hAnsi="Times New Roman"/>
          <w:bCs/>
          <w:sz w:val="22"/>
          <w:szCs w:val="22"/>
        </w:rPr>
        <w:t>)</w:t>
      </w:r>
    </w:p>
    <w:p w:rsidR="00CF4903" w:rsidRPr="00AF546D" w:rsidRDefault="0038441D" w:rsidP="0038441D">
      <w:pPr>
        <w:jc w:val="both"/>
        <w:rPr>
          <w:rFonts w:ascii="Times New Roman" w:hAnsi="Times New Roman"/>
          <w:bCs/>
          <w:sz w:val="22"/>
          <w:szCs w:val="22"/>
        </w:rPr>
      </w:pPr>
      <w:r>
        <w:rPr>
          <w:rFonts w:ascii="Times New Roman" w:hAnsi="Times New Roman"/>
          <w:bCs/>
          <w:sz w:val="22"/>
          <w:szCs w:val="22"/>
        </w:rPr>
        <w:t xml:space="preserve">2. </w:t>
      </w:r>
      <w:r w:rsidR="00CF4903" w:rsidRPr="00AF546D">
        <w:rPr>
          <w:rFonts w:ascii="Times New Roman" w:hAnsi="Times New Roman"/>
          <w:bCs/>
          <w:sz w:val="22"/>
          <w:szCs w:val="22"/>
        </w:rPr>
        <w:t>по доходам (распределительный метод);</w:t>
      </w:r>
      <w:r w:rsidR="00D824EB">
        <w:rPr>
          <w:rFonts w:ascii="Times New Roman" w:hAnsi="Times New Roman"/>
          <w:bCs/>
          <w:sz w:val="22"/>
          <w:szCs w:val="22"/>
        </w:rPr>
        <w:t xml:space="preserve"> </w:t>
      </w:r>
      <w:r w:rsidR="00D824EB" w:rsidRPr="00D824EB">
        <w:rPr>
          <w:rFonts w:ascii="Times New Roman" w:hAnsi="Times New Roman"/>
          <w:bCs/>
          <w:sz w:val="22"/>
          <w:szCs w:val="22"/>
        </w:rPr>
        <w:t>заработная плата + арендная плата (включая условно-начисленную арендную плату) + процентные платежи + доходы собственников + прибыль корпораций + косвенные налоги + амортизация</w:t>
      </w:r>
    </w:p>
    <w:p w:rsidR="00CF4903" w:rsidRPr="00AF546D" w:rsidRDefault="0038441D" w:rsidP="0038441D">
      <w:pPr>
        <w:jc w:val="both"/>
        <w:rPr>
          <w:rFonts w:ascii="Times New Roman" w:hAnsi="Times New Roman"/>
          <w:bCs/>
          <w:sz w:val="22"/>
          <w:szCs w:val="22"/>
        </w:rPr>
      </w:pPr>
      <w:r>
        <w:rPr>
          <w:rFonts w:ascii="Times New Roman" w:hAnsi="Times New Roman"/>
          <w:bCs/>
          <w:sz w:val="22"/>
          <w:szCs w:val="22"/>
        </w:rPr>
        <w:t xml:space="preserve">3. </w:t>
      </w:r>
      <w:r w:rsidR="00CF4903" w:rsidRPr="00AF546D">
        <w:rPr>
          <w:rFonts w:ascii="Times New Roman" w:hAnsi="Times New Roman"/>
          <w:bCs/>
          <w:sz w:val="22"/>
          <w:szCs w:val="22"/>
        </w:rPr>
        <w:t>по добавленной стоимости (производственный метод).</w:t>
      </w:r>
      <w:r w:rsidR="00D824EB">
        <w:rPr>
          <w:rFonts w:ascii="Times New Roman" w:hAnsi="Times New Roman"/>
          <w:bCs/>
          <w:sz w:val="22"/>
          <w:szCs w:val="22"/>
        </w:rPr>
        <w:t xml:space="preserve"> Сумма всех добавленных стоимостей</w:t>
      </w:r>
    </w:p>
    <w:p w:rsidR="00CF4903" w:rsidRPr="00AF546D" w:rsidRDefault="00CF4903" w:rsidP="00AF546D">
      <w:pPr>
        <w:ind w:firstLine="709"/>
        <w:jc w:val="both"/>
        <w:rPr>
          <w:rFonts w:ascii="Times New Roman" w:hAnsi="Times New Roman"/>
          <w:bCs/>
          <w:sz w:val="22"/>
          <w:szCs w:val="22"/>
        </w:rPr>
      </w:pPr>
      <w:r w:rsidRPr="00AF546D">
        <w:rPr>
          <w:rFonts w:ascii="Times New Roman" w:hAnsi="Times New Roman"/>
          <w:bCs/>
          <w:sz w:val="22"/>
          <w:szCs w:val="22"/>
        </w:rPr>
        <w:t>Использование этих методов дает одинаковый результат</w:t>
      </w:r>
    </w:p>
    <w:p w:rsidR="00D824EB" w:rsidRPr="00D824EB" w:rsidRDefault="00D824EB" w:rsidP="00D824EB">
      <w:pPr>
        <w:ind w:firstLine="709"/>
        <w:jc w:val="both"/>
        <w:rPr>
          <w:rFonts w:ascii="Times New Roman" w:hAnsi="Times New Roman"/>
          <w:bCs/>
          <w:sz w:val="22"/>
          <w:szCs w:val="22"/>
        </w:rPr>
      </w:pPr>
      <w:r w:rsidRPr="00D824EB">
        <w:rPr>
          <w:rFonts w:ascii="Times New Roman" w:hAnsi="Times New Roman"/>
          <w:bCs/>
          <w:sz w:val="22"/>
          <w:szCs w:val="22"/>
        </w:rPr>
        <w:t>Различают несколько видов индексов цен: 1) индекс потребительских цен 2) индекс цен производителей; 3) дефлятор ВНП и др. (дальше тоже к индексам, диктуй по буквам – я это понимаю)</w:t>
      </w:r>
    </w:p>
    <w:p w:rsidR="00D824EB" w:rsidRPr="00D824EB" w:rsidRDefault="00D824EB" w:rsidP="00D824EB">
      <w:pPr>
        <w:ind w:firstLine="709"/>
        <w:jc w:val="both"/>
        <w:rPr>
          <w:rFonts w:ascii="Times New Roman" w:hAnsi="Times New Roman"/>
          <w:bCs/>
          <w:sz w:val="22"/>
          <w:szCs w:val="22"/>
        </w:rPr>
      </w:pPr>
      <w:r w:rsidRPr="00D824EB">
        <w:rPr>
          <w:rFonts w:ascii="Times New Roman" w:hAnsi="Times New Roman"/>
          <w:bCs/>
          <w:sz w:val="22"/>
          <w:szCs w:val="22"/>
        </w:rPr>
        <w:t xml:space="preserve">индекс </w:t>
      </w:r>
      <w:proofErr w:type="spellStart"/>
      <w:r w:rsidRPr="00D824EB">
        <w:rPr>
          <w:rFonts w:ascii="Times New Roman" w:hAnsi="Times New Roman"/>
          <w:bCs/>
          <w:sz w:val="22"/>
          <w:szCs w:val="22"/>
        </w:rPr>
        <w:t>Ласпейреса</w:t>
      </w:r>
      <w:proofErr w:type="spellEnd"/>
      <w:r w:rsidRPr="00D824EB">
        <w:rPr>
          <w:rFonts w:ascii="Times New Roman" w:hAnsi="Times New Roman"/>
          <w:bCs/>
          <w:sz w:val="22"/>
          <w:szCs w:val="22"/>
        </w:rPr>
        <w:t>:</w:t>
      </w:r>
    </w:p>
    <w:p w:rsidR="00CF4903" w:rsidRPr="00D824EB" w:rsidRDefault="00D824EB" w:rsidP="00D824EB">
      <w:pPr>
        <w:ind w:firstLine="709"/>
        <w:jc w:val="both"/>
        <w:rPr>
          <w:rFonts w:ascii="Times New Roman" w:hAnsi="Times New Roman"/>
          <w:bCs/>
          <w:sz w:val="22"/>
          <w:szCs w:val="22"/>
        </w:rPr>
      </w:pPr>
      <w:r w:rsidRPr="00D824EB">
        <w:rPr>
          <w:rFonts w:ascii="Times New Roman" w:hAnsi="Times New Roman"/>
          <w:bCs/>
          <w:sz w:val="22"/>
          <w:szCs w:val="22"/>
        </w:rPr>
        <w:t>ИПЦ = IL = (∑p0iqti/∑</w:t>
      </w:r>
      <w:proofErr w:type="spellStart"/>
      <w:r w:rsidRPr="00D824EB">
        <w:rPr>
          <w:rFonts w:ascii="Times New Roman" w:hAnsi="Times New Roman"/>
          <w:bCs/>
          <w:sz w:val="22"/>
          <w:szCs w:val="22"/>
        </w:rPr>
        <w:t>ptiqti</w:t>
      </w:r>
      <w:proofErr w:type="spellEnd"/>
      <w:r w:rsidRPr="00D824EB">
        <w:rPr>
          <w:rFonts w:ascii="Times New Roman" w:hAnsi="Times New Roman"/>
          <w:bCs/>
          <w:sz w:val="22"/>
          <w:szCs w:val="22"/>
        </w:rPr>
        <w:t>) * 100%</w:t>
      </w:r>
    </w:p>
    <w:p w:rsidR="00CF4903" w:rsidRPr="00AF546D" w:rsidRDefault="00CF4903" w:rsidP="00AF546D">
      <w:pPr>
        <w:ind w:firstLine="709"/>
        <w:jc w:val="both"/>
        <w:rPr>
          <w:rFonts w:ascii="Times New Roman" w:hAnsi="Times New Roman"/>
          <w:sz w:val="22"/>
          <w:szCs w:val="22"/>
        </w:rPr>
      </w:pPr>
      <w:r w:rsidRPr="00AF546D">
        <w:rPr>
          <w:rFonts w:ascii="Times New Roman" w:hAnsi="Times New Roman"/>
          <w:sz w:val="22"/>
          <w:szCs w:val="22"/>
        </w:rPr>
        <w:t xml:space="preserve">Статистически дефлятор ВВП выступает как индекс </w:t>
      </w:r>
      <w:proofErr w:type="spellStart"/>
      <w:r w:rsidRPr="00AF546D">
        <w:rPr>
          <w:rFonts w:ascii="Times New Roman" w:hAnsi="Times New Roman"/>
          <w:sz w:val="22"/>
          <w:szCs w:val="22"/>
        </w:rPr>
        <w:t>Пааше</w:t>
      </w:r>
      <w:proofErr w:type="spellEnd"/>
      <w:r w:rsidRPr="00AF546D">
        <w:rPr>
          <w:rFonts w:ascii="Times New Roman" w:hAnsi="Times New Roman"/>
          <w:sz w:val="22"/>
          <w:szCs w:val="22"/>
        </w:rPr>
        <w:t>, т.е. индекс с весами (объемами) текущего года:</w:t>
      </w:r>
    </w:p>
    <w:p w:rsidR="00CF4903" w:rsidRPr="00AF546D" w:rsidRDefault="00CF4903" w:rsidP="00AF546D">
      <w:pPr>
        <w:ind w:firstLine="709"/>
        <w:jc w:val="both"/>
        <w:rPr>
          <w:rFonts w:ascii="Times New Roman" w:hAnsi="Times New Roman"/>
          <w:sz w:val="22"/>
          <w:szCs w:val="22"/>
        </w:rPr>
      </w:pPr>
      <w:proofErr w:type="spellStart"/>
      <w:r w:rsidRPr="00AF546D">
        <w:rPr>
          <w:rFonts w:ascii="Times New Roman" w:hAnsi="Times New Roman"/>
          <w:sz w:val="22"/>
          <w:szCs w:val="22"/>
        </w:rPr>
        <w:t>def</w:t>
      </w:r>
      <w:proofErr w:type="spellEnd"/>
      <w:r w:rsidRPr="00AF546D">
        <w:rPr>
          <w:rFonts w:ascii="Times New Roman" w:hAnsi="Times New Roman"/>
          <w:sz w:val="22"/>
          <w:szCs w:val="22"/>
        </w:rPr>
        <w:t xml:space="preserve"> ВВП = (∑</w:t>
      </w:r>
      <w:proofErr w:type="spellStart"/>
      <w:r w:rsidRPr="00AF546D">
        <w:rPr>
          <w:rFonts w:ascii="Times New Roman" w:hAnsi="Times New Roman"/>
          <w:sz w:val="22"/>
          <w:szCs w:val="22"/>
        </w:rPr>
        <w:t>p</w:t>
      </w:r>
      <w:r w:rsidRPr="00AF546D">
        <w:rPr>
          <w:rFonts w:ascii="Times New Roman" w:hAnsi="Times New Roman"/>
          <w:sz w:val="22"/>
          <w:szCs w:val="22"/>
          <w:vertAlign w:val="subscript"/>
        </w:rPr>
        <w:t>ti</w:t>
      </w:r>
      <w:r w:rsidRPr="00AF546D">
        <w:rPr>
          <w:rFonts w:ascii="Times New Roman" w:hAnsi="Times New Roman"/>
          <w:sz w:val="22"/>
          <w:szCs w:val="22"/>
        </w:rPr>
        <w:t>q</w:t>
      </w:r>
      <w:r w:rsidRPr="00AF546D">
        <w:rPr>
          <w:rFonts w:ascii="Times New Roman" w:hAnsi="Times New Roman"/>
          <w:sz w:val="22"/>
          <w:szCs w:val="22"/>
          <w:vertAlign w:val="subscript"/>
        </w:rPr>
        <w:t>ti</w:t>
      </w:r>
      <w:proofErr w:type="spellEnd"/>
      <w:r w:rsidRPr="00AF546D">
        <w:rPr>
          <w:rFonts w:ascii="Times New Roman" w:hAnsi="Times New Roman"/>
          <w:sz w:val="22"/>
          <w:szCs w:val="22"/>
        </w:rPr>
        <w:t>/∑p</w:t>
      </w:r>
      <w:r w:rsidRPr="00AF546D">
        <w:rPr>
          <w:rFonts w:ascii="Times New Roman" w:hAnsi="Times New Roman"/>
          <w:sz w:val="22"/>
          <w:szCs w:val="22"/>
          <w:vertAlign w:val="subscript"/>
        </w:rPr>
        <w:t>0i</w:t>
      </w:r>
      <w:r w:rsidRPr="00AF546D">
        <w:rPr>
          <w:rFonts w:ascii="Times New Roman" w:hAnsi="Times New Roman"/>
          <w:sz w:val="22"/>
          <w:szCs w:val="22"/>
        </w:rPr>
        <w:t>q</w:t>
      </w:r>
      <w:r w:rsidRPr="00AF546D">
        <w:rPr>
          <w:rFonts w:ascii="Times New Roman" w:hAnsi="Times New Roman"/>
          <w:sz w:val="22"/>
          <w:szCs w:val="22"/>
          <w:vertAlign w:val="subscript"/>
        </w:rPr>
        <w:t>ti</w:t>
      </w:r>
      <w:r w:rsidRPr="00AF546D">
        <w:rPr>
          <w:rFonts w:ascii="Times New Roman" w:hAnsi="Times New Roman"/>
          <w:sz w:val="22"/>
          <w:szCs w:val="22"/>
        </w:rPr>
        <w:t>) * 100%</w:t>
      </w:r>
    </w:p>
    <w:p w:rsidR="00D824EB" w:rsidRDefault="00D824EB" w:rsidP="00D824EB">
      <w:pPr>
        <w:ind w:firstLine="709"/>
        <w:contextualSpacing/>
        <w:jc w:val="both"/>
        <w:rPr>
          <w:rFonts w:ascii="Times New Roman" w:hAnsi="Times New Roman"/>
          <w:sz w:val="22"/>
          <w:szCs w:val="22"/>
        </w:rPr>
      </w:pPr>
      <w:r>
        <w:rPr>
          <w:rFonts w:ascii="Times New Roman" w:hAnsi="Times New Roman"/>
          <w:sz w:val="22"/>
          <w:szCs w:val="22"/>
        </w:rPr>
        <w:t xml:space="preserve">так как они имеют свои </w:t>
      </w:r>
      <w:proofErr w:type="spellStart"/>
      <w:r>
        <w:rPr>
          <w:rFonts w:ascii="Times New Roman" w:hAnsi="Times New Roman"/>
          <w:sz w:val="22"/>
          <w:szCs w:val="22"/>
        </w:rPr>
        <w:t>недостатки</w:t>
      </w:r>
      <w:proofErr w:type="gramStart"/>
      <w:r>
        <w:rPr>
          <w:rFonts w:ascii="Times New Roman" w:hAnsi="Times New Roman"/>
          <w:sz w:val="22"/>
          <w:szCs w:val="22"/>
        </w:rPr>
        <w:t>,с</w:t>
      </w:r>
      <w:proofErr w:type="gramEnd"/>
      <w:r>
        <w:rPr>
          <w:rFonts w:ascii="Times New Roman" w:hAnsi="Times New Roman"/>
          <w:sz w:val="22"/>
          <w:szCs w:val="22"/>
        </w:rPr>
        <w:t>уществует</w:t>
      </w:r>
      <w:proofErr w:type="spellEnd"/>
      <w:r>
        <w:rPr>
          <w:rFonts w:ascii="Times New Roman" w:hAnsi="Times New Roman"/>
          <w:sz w:val="22"/>
          <w:szCs w:val="22"/>
        </w:rPr>
        <w:t xml:space="preserve"> </w:t>
      </w:r>
      <w:proofErr w:type="spellStart"/>
      <w:r>
        <w:rPr>
          <w:rFonts w:ascii="Times New Roman" w:hAnsi="Times New Roman"/>
          <w:sz w:val="22"/>
          <w:szCs w:val="22"/>
        </w:rPr>
        <w:t>идекс</w:t>
      </w:r>
      <w:proofErr w:type="spellEnd"/>
      <w:r>
        <w:rPr>
          <w:rFonts w:ascii="Times New Roman" w:hAnsi="Times New Roman"/>
          <w:sz w:val="22"/>
          <w:szCs w:val="22"/>
        </w:rPr>
        <w:t xml:space="preserve"> Фишера и он представляет собой с</w:t>
      </w:r>
      <w:r w:rsidR="00CF4903" w:rsidRPr="00AF546D">
        <w:rPr>
          <w:rFonts w:ascii="Times New Roman" w:hAnsi="Times New Roman"/>
          <w:sz w:val="22"/>
          <w:szCs w:val="22"/>
        </w:rPr>
        <w:t xml:space="preserve">реднее геометрическое из индекса </w:t>
      </w:r>
      <w:proofErr w:type="spellStart"/>
      <w:r w:rsidR="00CF4903" w:rsidRPr="00AF546D">
        <w:rPr>
          <w:rFonts w:ascii="Times New Roman" w:hAnsi="Times New Roman"/>
          <w:sz w:val="22"/>
          <w:szCs w:val="22"/>
        </w:rPr>
        <w:t>Пааше</w:t>
      </w:r>
      <w:proofErr w:type="spellEnd"/>
      <w:r w:rsidR="00CF4903" w:rsidRPr="00AF546D">
        <w:rPr>
          <w:rFonts w:ascii="Times New Roman" w:hAnsi="Times New Roman"/>
          <w:sz w:val="22"/>
          <w:szCs w:val="22"/>
        </w:rPr>
        <w:t xml:space="preserve"> и индекса </w:t>
      </w:r>
      <w:proofErr w:type="spellStart"/>
      <w:r w:rsidR="00CF4903" w:rsidRPr="00AF546D">
        <w:rPr>
          <w:rFonts w:ascii="Times New Roman" w:hAnsi="Times New Roman"/>
          <w:sz w:val="22"/>
          <w:szCs w:val="22"/>
        </w:rPr>
        <w:t>Ласпейреса</w:t>
      </w:r>
      <w:proofErr w:type="spellEnd"/>
      <w:r w:rsidR="00CF4903" w:rsidRPr="00AF546D">
        <w:rPr>
          <w:rFonts w:ascii="Times New Roman" w:hAnsi="Times New Roman"/>
          <w:sz w:val="22"/>
          <w:szCs w:val="22"/>
        </w:rPr>
        <w:t>:</w:t>
      </w:r>
      <w:r w:rsidR="00805541">
        <w:rPr>
          <w:rFonts w:ascii="Times New Roman" w:hAnsi="Times New Roman"/>
          <w:noProof/>
          <w:sz w:val="22"/>
          <w:szCs w:val="22"/>
          <w:lang w:eastAsia="ru-RU"/>
        </w:rPr>
      </w:r>
      <w:r w:rsidR="00805541">
        <w:rPr>
          <w:rFonts w:ascii="Times New Roman" w:hAnsi="Times New Roman"/>
          <w:noProof/>
          <w:sz w:val="22"/>
          <w:szCs w:val="22"/>
          <w:lang w:eastAsia="ru-RU"/>
        </w:rPr>
        <w:pict>
          <v:rect id="Прямоугольник 400" o:spid="_x0000_s1031" alt="Идеальный индекс Фишера"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DepgfDBgMAAAEGAAAOAAAAAAAAAAAAAAAAAC4CAABkcnMvZTJvRG9jLnhtbFBLAQIt&#10;ABQABgAIAAAAIQBMoOks2AAAAAMBAAAPAAAAAAAAAAAAAAAAAGAFAABkcnMvZG93bnJldi54bWxQ&#10;SwUGAAAAAAQABADzAAAAZQYAAAAA&#10;" filled="f" stroked="f">
            <o:lock v:ext="edit" aspectratio="t"/>
            <w10:wrap type="none"/>
            <w10:anchorlock/>
          </v:rect>
        </w:pict>
      </w:r>
      <w:r w:rsidR="00CF4903" w:rsidRPr="00AF546D">
        <w:rPr>
          <w:rFonts w:ascii="Times New Roman" w:hAnsi="Times New Roman"/>
          <w:sz w:val="22"/>
          <w:szCs w:val="22"/>
        </w:rPr>
        <w:t xml:space="preserve">Индекс Фишера используется для более точного расчета темпа роста общего уровня цен, т.е. темпа инфляции. </w:t>
      </w:r>
    </w:p>
    <w:p w:rsidR="00D824EB" w:rsidRDefault="00D824EB" w:rsidP="00D824EB">
      <w:pPr>
        <w:ind w:firstLine="709"/>
        <w:contextualSpacing/>
        <w:jc w:val="both"/>
        <w:rPr>
          <w:rFonts w:ascii="Times New Roman" w:hAnsi="Times New Roman"/>
          <w:sz w:val="22"/>
          <w:szCs w:val="22"/>
        </w:rPr>
      </w:pPr>
    </w:p>
    <w:p w:rsidR="00A23A59" w:rsidRPr="00AF546D" w:rsidRDefault="00A23A59" w:rsidP="00AF546D">
      <w:pPr>
        <w:ind w:firstLine="709"/>
        <w:jc w:val="both"/>
        <w:rPr>
          <w:rFonts w:ascii="Times New Roman" w:hAnsi="Times New Roman"/>
          <w:sz w:val="22"/>
          <w:szCs w:val="22"/>
        </w:rPr>
      </w:pPr>
      <w:r w:rsidRPr="00AF546D">
        <w:rPr>
          <w:rFonts w:ascii="Times New Roman" w:hAnsi="Times New Roman"/>
          <w:b/>
          <w:sz w:val="22"/>
          <w:szCs w:val="22"/>
        </w:rPr>
        <w:lastRenderedPageBreak/>
        <w:t>5. Равновесие в макроэкономических моделях и его виды.</w:t>
      </w:r>
    </w:p>
    <w:p w:rsidR="00CB170B" w:rsidRPr="00AF546D" w:rsidRDefault="00D824EB" w:rsidP="00AF546D">
      <w:pPr>
        <w:ind w:firstLine="709"/>
        <w:jc w:val="both"/>
        <w:rPr>
          <w:rFonts w:ascii="Times New Roman" w:hAnsi="Times New Roman"/>
          <w:sz w:val="22"/>
          <w:szCs w:val="22"/>
        </w:rPr>
      </w:pPr>
      <w:r>
        <w:rPr>
          <w:rFonts w:ascii="Times New Roman" w:hAnsi="Times New Roman"/>
          <w:sz w:val="22"/>
          <w:szCs w:val="22"/>
        </w:rPr>
        <w:t>М</w:t>
      </w:r>
      <w:r w:rsidR="00CB170B" w:rsidRPr="00AF546D">
        <w:rPr>
          <w:rFonts w:ascii="Times New Roman" w:hAnsi="Times New Roman"/>
          <w:sz w:val="22"/>
          <w:szCs w:val="22"/>
        </w:rPr>
        <w:t>акроэкономическое равновесие — это сбалансированность и пропорциональность основных параметров экономики, т.е. ситуация, когда у субъектов хозяйственной деятельности нет стимулов для изменения существующего положения вещей</w:t>
      </w:r>
      <w:r>
        <w:rPr>
          <w:rFonts w:ascii="Times New Roman" w:hAnsi="Times New Roman"/>
          <w:sz w:val="22"/>
          <w:szCs w:val="22"/>
        </w:rPr>
        <w:t xml:space="preserve">. </w:t>
      </w:r>
      <w:r w:rsidR="00CB170B" w:rsidRPr="00AF546D">
        <w:rPr>
          <w:rFonts w:ascii="Times New Roman" w:hAnsi="Times New Roman"/>
          <w:sz w:val="22"/>
          <w:szCs w:val="22"/>
        </w:rPr>
        <w:t>Макроэкономическое равновесие классифицируется по нескольким видам.</w:t>
      </w:r>
    </w:p>
    <w:p w:rsidR="00CB170B" w:rsidRPr="00AF546D" w:rsidRDefault="00CB170B" w:rsidP="00AF546D">
      <w:pPr>
        <w:ind w:firstLine="709"/>
        <w:jc w:val="both"/>
        <w:rPr>
          <w:rFonts w:ascii="Times New Roman" w:hAnsi="Times New Roman"/>
          <w:sz w:val="22"/>
          <w:szCs w:val="22"/>
        </w:rPr>
      </w:pPr>
      <w:r w:rsidRPr="00AF546D">
        <w:rPr>
          <w:rFonts w:ascii="Times New Roman" w:hAnsi="Times New Roman"/>
          <w:sz w:val="22"/>
          <w:szCs w:val="22"/>
        </w:rPr>
        <w:t>Во-первых, выделяют общее и частичное равновесие. Под общим равновесием понимается взаимосвязанное равно</w:t>
      </w:r>
      <w:r w:rsidR="00D824EB">
        <w:rPr>
          <w:rFonts w:ascii="Times New Roman" w:hAnsi="Times New Roman"/>
          <w:sz w:val="22"/>
          <w:szCs w:val="22"/>
        </w:rPr>
        <w:t xml:space="preserve">весие всех национальных рынков. </w:t>
      </w:r>
      <w:r w:rsidRPr="00AF546D">
        <w:rPr>
          <w:rFonts w:ascii="Times New Roman" w:hAnsi="Times New Roman"/>
          <w:sz w:val="22"/>
          <w:szCs w:val="22"/>
        </w:rPr>
        <w:t>Частичное равновесие — это равновесие на отдельных рынках, входящих в систему.</w:t>
      </w:r>
    </w:p>
    <w:p w:rsidR="00CB170B" w:rsidRPr="00AF546D" w:rsidRDefault="00CB170B" w:rsidP="00AF546D">
      <w:pPr>
        <w:ind w:firstLine="709"/>
        <w:jc w:val="both"/>
        <w:rPr>
          <w:rFonts w:ascii="Times New Roman" w:hAnsi="Times New Roman"/>
          <w:sz w:val="22"/>
          <w:szCs w:val="22"/>
        </w:rPr>
      </w:pPr>
      <w:r w:rsidRPr="00AF546D">
        <w:rPr>
          <w:rFonts w:ascii="Times New Roman" w:hAnsi="Times New Roman"/>
          <w:sz w:val="22"/>
          <w:szCs w:val="22"/>
        </w:rPr>
        <w:t>Во-вторых, равновесие может быть краткосрочным (текущим) и долгосрочным.</w:t>
      </w:r>
    </w:p>
    <w:p w:rsidR="00D824EB" w:rsidRDefault="00CB170B" w:rsidP="00AF546D">
      <w:pPr>
        <w:ind w:firstLine="709"/>
        <w:jc w:val="both"/>
        <w:rPr>
          <w:rFonts w:ascii="Times New Roman" w:hAnsi="Times New Roman"/>
          <w:sz w:val="22"/>
          <w:szCs w:val="22"/>
        </w:rPr>
      </w:pPr>
      <w:r w:rsidRPr="00AF546D">
        <w:rPr>
          <w:rFonts w:ascii="Times New Roman" w:hAnsi="Times New Roman"/>
          <w:sz w:val="22"/>
          <w:szCs w:val="22"/>
        </w:rPr>
        <w:t xml:space="preserve">В-третьих, равновесие может быть идеальным (теоретически желаемым) и реальным. Предпосылки достижения идеального равновесия — это наличие совершенной конкуренции и отсутствие побочных эффектов. </w:t>
      </w:r>
    </w:p>
    <w:p w:rsidR="00BD48D3" w:rsidRDefault="00CB170B" w:rsidP="00AF546D">
      <w:pPr>
        <w:ind w:firstLine="709"/>
        <w:jc w:val="both"/>
        <w:rPr>
          <w:rFonts w:ascii="Times New Roman" w:hAnsi="Times New Roman"/>
          <w:sz w:val="22"/>
          <w:szCs w:val="22"/>
        </w:rPr>
      </w:pPr>
      <w:r w:rsidRPr="00AF546D">
        <w:rPr>
          <w:rFonts w:ascii="Times New Roman" w:hAnsi="Times New Roman"/>
          <w:sz w:val="22"/>
          <w:szCs w:val="22"/>
        </w:rPr>
        <w:t>Равновесие может также быть устойчивым и неустойчивым. Равновесие называется устойчивым, если в ответ на внешний импульс, вызывающий отклонение от равновесия, экономика самостоятельно возвращается в устойчивое состояние</w:t>
      </w:r>
    </w:p>
    <w:p w:rsidR="00CB170B" w:rsidRPr="00AF546D" w:rsidRDefault="00CB170B" w:rsidP="00AF546D">
      <w:pPr>
        <w:ind w:firstLine="709"/>
        <w:jc w:val="both"/>
        <w:rPr>
          <w:rFonts w:ascii="Times New Roman" w:hAnsi="Times New Roman"/>
          <w:sz w:val="22"/>
          <w:szCs w:val="22"/>
        </w:rPr>
      </w:pPr>
      <w:r w:rsidRPr="00AF546D">
        <w:rPr>
          <w:rFonts w:ascii="Times New Roman" w:hAnsi="Times New Roman"/>
          <w:sz w:val="22"/>
          <w:szCs w:val="22"/>
        </w:rPr>
        <w:t xml:space="preserve">Первой моделью макроэкономического равновесия считается модель Ф. </w:t>
      </w:r>
      <w:proofErr w:type="spellStart"/>
      <w:r w:rsidRPr="00AF546D">
        <w:rPr>
          <w:rFonts w:ascii="Times New Roman" w:hAnsi="Times New Roman"/>
          <w:sz w:val="22"/>
          <w:szCs w:val="22"/>
        </w:rPr>
        <w:t>Кенэ</w:t>
      </w:r>
      <w:proofErr w:type="spellEnd"/>
      <w:r w:rsidRPr="00AF546D">
        <w:rPr>
          <w:rFonts w:ascii="Times New Roman" w:hAnsi="Times New Roman"/>
          <w:sz w:val="22"/>
          <w:szCs w:val="22"/>
        </w:rPr>
        <w:t xml:space="preserve"> — знаменитые «Экономические таблицы». Они представляют собой описание простого воспроизводства на примере экономики Франции XVIII столетия.</w:t>
      </w:r>
    </w:p>
    <w:p w:rsidR="00CB170B" w:rsidRPr="00AF546D" w:rsidRDefault="00CB170B" w:rsidP="00BD48D3">
      <w:pPr>
        <w:ind w:firstLine="709"/>
        <w:jc w:val="both"/>
        <w:rPr>
          <w:rFonts w:ascii="Times New Roman" w:hAnsi="Times New Roman"/>
          <w:sz w:val="22"/>
          <w:szCs w:val="22"/>
        </w:rPr>
      </w:pPr>
      <w:r w:rsidRPr="00AF546D">
        <w:rPr>
          <w:rFonts w:ascii="Times New Roman" w:hAnsi="Times New Roman"/>
          <w:sz w:val="22"/>
          <w:szCs w:val="22"/>
        </w:rPr>
        <w:t>Одной из первых была разработана модель Л. Вальраса</w:t>
      </w:r>
      <w:r w:rsidR="00BD48D3">
        <w:rPr>
          <w:rFonts w:ascii="Times New Roman" w:hAnsi="Times New Roman"/>
          <w:sz w:val="22"/>
          <w:szCs w:val="22"/>
        </w:rPr>
        <w:t xml:space="preserve">. </w:t>
      </w:r>
      <w:r w:rsidRPr="00AF546D">
        <w:rPr>
          <w:rFonts w:ascii="Times New Roman" w:hAnsi="Times New Roman"/>
          <w:sz w:val="22"/>
          <w:szCs w:val="22"/>
        </w:rPr>
        <w:t xml:space="preserve">На основании модели получился закон Вальраса, гласящий, что в состоянии равновесия рыночная цена равна предельным издержкам. </w:t>
      </w:r>
    </w:p>
    <w:p w:rsidR="00CB170B" w:rsidRPr="00AF546D" w:rsidRDefault="00CB170B" w:rsidP="00AF546D">
      <w:pPr>
        <w:ind w:firstLine="709"/>
        <w:jc w:val="both"/>
        <w:rPr>
          <w:rFonts w:ascii="Times New Roman" w:hAnsi="Times New Roman"/>
          <w:sz w:val="22"/>
          <w:szCs w:val="22"/>
        </w:rPr>
      </w:pPr>
      <w:r w:rsidRPr="00AF546D">
        <w:rPr>
          <w:rFonts w:ascii="Times New Roman" w:hAnsi="Times New Roman"/>
          <w:sz w:val="22"/>
          <w:szCs w:val="22"/>
        </w:rPr>
        <w:t>Состояние равновесия, по Вальрасу, предполагает наличие трех условий:</w:t>
      </w:r>
    </w:p>
    <w:p w:rsidR="00CB170B" w:rsidRPr="00AF546D" w:rsidRDefault="00CB170B" w:rsidP="00AF546D">
      <w:pPr>
        <w:ind w:firstLine="709"/>
        <w:jc w:val="both"/>
        <w:rPr>
          <w:rFonts w:ascii="Times New Roman" w:hAnsi="Times New Roman"/>
          <w:sz w:val="22"/>
          <w:szCs w:val="22"/>
        </w:rPr>
      </w:pPr>
      <w:r w:rsidRPr="00AF546D">
        <w:rPr>
          <w:rFonts w:ascii="Times New Roman" w:hAnsi="Times New Roman"/>
          <w:sz w:val="22"/>
          <w:szCs w:val="22"/>
        </w:rPr>
        <w:t>1) спрос и предложение факторов производства равны, на них устанавливается постоянная и устойчивая цена;</w:t>
      </w:r>
    </w:p>
    <w:p w:rsidR="00CB170B" w:rsidRPr="00AF546D" w:rsidRDefault="00CB170B" w:rsidP="00AF546D">
      <w:pPr>
        <w:ind w:firstLine="709"/>
        <w:jc w:val="both"/>
        <w:rPr>
          <w:rFonts w:ascii="Times New Roman" w:hAnsi="Times New Roman"/>
          <w:sz w:val="22"/>
          <w:szCs w:val="22"/>
        </w:rPr>
      </w:pPr>
      <w:r w:rsidRPr="00AF546D">
        <w:rPr>
          <w:rFonts w:ascii="Times New Roman" w:hAnsi="Times New Roman"/>
          <w:sz w:val="22"/>
          <w:szCs w:val="22"/>
        </w:rPr>
        <w:t xml:space="preserve">2) спрос и предложение товаров и услуг также </w:t>
      </w:r>
      <w:proofErr w:type="gramStart"/>
      <w:r w:rsidRPr="00AF546D">
        <w:rPr>
          <w:rFonts w:ascii="Times New Roman" w:hAnsi="Times New Roman"/>
          <w:sz w:val="22"/>
          <w:szCs w:val="22"/>
        </w:rPr>
        <w:t>равны</w:t>
      </w:r>
      <w:proofErr w:type="gramEnd"/>
      <w:r w:rsidRPr="00AF546D">
        <w:rPr>
          <w:rFonts w:ascii="Times New Roman" w:hAnsi="Times New Roman"/>
          <w:sz w:val="22"/>
          <w:szCs w:val="22"/>
        </w:rPr>
        <w:t xml:space="preserve"> и реализуются на основе постоянных, устойчивых цен;</w:t>
      </w:r>
    </w:p>
    <w:p w:rsidR="00CB170B" w:rsidRPr="00AF546D" w:rsidRDefault="00CB170B" w:rsidP="00AF546D">
      <w:pPr>
        <w:ind w:firstLine="709"/>
        <w:jc w:val="both"/>
        <w:rPr>
          <w:rFonts w:ascii="Times New Roman" w:hAnsi="Times New Roman"/>
          <w:sz w:val="22"/>
          <w:szCs w:val="22"/>
        </w:rPr>
      </w:pPr>
      <w:r w:rsidRPr="00AF546D">
        <w:rPr>
          <w:rFonts w:ascii="Times New Roman" w:hAnsi="Times New Roman"/>
          <w:sz w:val="22"/>
          <w:szCs w:val="22"/>
        </w:rPr>
        <w:t>3) цены товаров соответствуют издержкам производства.</w:t>
      </w:r>
    </w:p>
    <w:p w:rsidR="00CB170B" w:rsidRPr="00AF546D" w:rsidRDefault="00BD48D3" w:rsidP="00AF546D">
      <w:pPr>
        <w:ind w:firstLine="709"/>
        <w:jc w:val="both"/>
        <w:rPr>
          <w:rFonts w:ascii="Times New Roman" w:hAnsi="Times New Roman"/>
          <w:sz w:val="22"/>
          <w:szCs w:val="22"/>
        </w:rPr>
      </w:pPr>
      <w:r>
        <w:rPr>
          <w:rFonts w:ascii="Times New Roman" w:hAnsi="Times New Roman"/>
          <w:sz w:val="22"/>
          <w:szCs w:val="22"/>
        </w:rPr>
        <w:t xml:space="preserve"> неоклассическая</w:t>
      </w:r>
      <w:r w:rsidR="00CB170B" w:rsidRPr="00AF546D">
        <w:rPr>
          <w:rFonts w:ascii="Times New Roman" w:hAnsi="Times New Roman"/>
          <w:sz w:val="22"/>
          <w:szCs w:val="22"/>
        </w:rPr>
        <w:t xml:space="preserve"> модель эконо</w:t>
      </w:r>
      <w:r>
        <w:rPr>
          <w:rFonts w:ascii="Times New Roman" w:hAnsi="Times New Roman"/>
          <w:sz w:val="22"/>
          <w:szCs w:val="22"/>
        </w:rPr>
        <w:t xml:space="preserve">мического равновесия, основана </w:t>
      </w:r>
      <w:r w:rsidR="00CB170B" w:rsidRPr="00AF546D">
        <w:rPr>
          <w:rFonts w:ascii="Times New Roman" w:hAnsi="Times New Roman"/>
          <w:sz w:val="22"/>
          <w:szCs w:val="22"/>
        </w:rPr>
        <w:t xml:space="preserve"> на взаимосвязи инвестиций и сбережений на макроуровне. Соответствие между совокупным спросом и совокупным предложением </w:t>
      </w:r>
      <w:proofErr w:type="spellStart"/>
      <w:r w:rsidR="00CB170B" w:rsidRPr="00AF546D">
        <w:rPr>
          <w:rFonts w:ascii="Times New Roman" w:hAnsi="Times New Roman"/>
          <w:sz w:val="22"/>
          <w:szCs w:val="22"/>
        </w:rPr>
        <w:t>рбеспечивается</w:t>
      </w:r>
      <w:proofErr w:type="spellEnd"/>
      <w:r w:rsidR="00CB170B" w:rsidRPr="00AF546D">
        <w:rPr>
          <w:rFonts w:ascii="Times New Roman" w:hAnsi="Times New Roman"/>
          <w:sz w:val="22"/>
          <w:szCs w:val="22"/>
        </w:rPr>
        <w:t xml:space="preserve"> через гибкие цены и механизм свободного ценообразования. Согласно классикам, цена не только регулирует распределение ресурсов, но и способствует разрешению неравновесных ситуаций. </w:t>
      </w:r>
      <w:r>
        <w:rPr>
          <w:rFonts w:ascii="Times New Roman" w:hAnsi="Times New Roman"/>
          <w:sz w:val="22"/>
          <w:szCs w:val="22"/>
        </w:rPr>
        <w:t>Р</w:t>
      </w:r>
      <w:r w:rsidR="00CB170B" w:rsidRPr="00AF546D">
        <w:rPr>
          <w:rFonts w:ascii="Times New Roman" w:hAnsi="Times New Roman"/>
          <w:sz w:val="22"/>
          <w:szCs w:val="22"/>
        </w:rPr>
        <w:t>авновесие на рынке товаров определяет норма процента. На денежном рынке в качестве определяющей переменной выступает </w:t>
      </w:r>
      <w:hyperlink r:id="rId8" w:history="1">
        <w:r w:rsidR="00CB170B" w:rsidRPr="00AF546D">
          <w:rPr>
            <w:rStyle w:val="af8"/>
            <w:rFonts w:ascii="Times New Roman" w:hAnsi="Times New Roman"/>
            <w:sz w:val="22"/>
            <w:szCs w:val="22"/>
          </w:rPr>
          <w:t>уровень цен</w:t>
        </w:r>
      </w:hyperlink>
      <w:r w:rsidR="00CB170B" w:rsidRPr="00AF546D">
        <w:rPr>
          <w:rFonts w:ascii="Times New Roman" w:hAnsi="Times New Roman"/>
          <w:sz w:val="22"/>
          <w:szCs w:val="22"/>
        </w:rPr>
        <w:t>. Соответствие между спросом и предложением на рынке труда регулирует величина реальной заработной платы.</w:t>
      </w:r>
    </w:p>
    <w:p w:rsidR="00CB170B" w:rsidRPr="00AF546D" w:rsidRDefault="00CB170B" w:rsidP="00AF546D">
      <w:pPr>
        <w:ind w:firstLine="709"/>
        <w:jc w:val="both"/>
        <w:rPr>
          <w:rFonts w:ascii="Times New Roman" w:hAnsi="Times New Roman"/>
          <w:sz w:val="22"/>
          <w:szCs w:val="22"/>
        </w:rPr>
      </w:pPr>
      <w:r w:rsidRPr="00AF546D">
        <w:rPr>
          <w:rFonts w:ascii="Times New Roman" w:hAnsi="Times New Roman"/>
          <w:sz w:val="22"/>
          <w:szCs w:val="22"/>
        </w:rPr>
        <w:t>Классики считали, что превращение сбережений домохозяйств в инвестиционные расходы фирм происходит без особых проблем и </w:t>
      </w:r>
      <w:hyperlink r:id="rId9" w:history="1">
        <w:r w:rsidRPr="00AF546D">
          <w:rPr>
            <w:rStyle w:val="af8"/>
            <w:rFonts w:ascii="Times New Roman" w:hAnsi="Times New Roman"/>
            <w:sz w:val="22"/>
            <w:szCs w:val="22"/>
          </w:rPr>
          <w:t>вмешательство государства</w:t>
        </w:r>
      </w:hyperlink>
      <w:r w:rsidRPr="00AF546D">
        <w:rPr>
          <w:rFonts w:ascii="Times New Roman" w:hAnsi="Times New Roman"/>
          <w:sz w:val="22"/>
          <w:szCs w:val="22"/>
        </w:rPr>
        <w:t xml:space="preserve"> излишне. </w:t>
      </w:r>
    </w:p>
    <w:p w:rsidR="0040417B" w:rsidRPr="00AF546D" w:rsidRDefault="00CB170B" w:rsidP="00AF546D">
      <w:pPr>
        <w:ind w:firstLine="709"/>
        <w:jc w:val="both"/>
        <w:rPr>
          <w:rFonts w:ascii="Times New Roman" w:hAnsi="Times New Roman"/>
          <w:sz w:val="22"/>
          <w:szCs w:val="22"/>
        </w:rPr>
      </w:pPr>
      <w:r w:rsidRPr="00AF546D">
        <w:rPr>
          <w:rFonts w:ascii="Times New Roman" w:hAnsi="Times New Roman"/>
          <w:sz w:val="22"/>
          <w:szCs w:val="22"/>
        </w:rPr>
        <w:t xml:space="preserve">Сбережения нарушают </w:t>
      </w:r>
      <w:proofErr w:type="spellStart"/>
      <w:r w:rsidRPr="00AF546D">
        <w:rPr>
          <w:rFonts w:ascii="Times New Roman" w:hAnsi="Times New Roman"/>
          <w:sz w:val="22"/>
          <w:szCs w:val="22"/>
        </w:rPr>
        <w:t>макроравновесие</w:t>
      </w:r>
      <w:proofErr w:type="spellEnd"/>
      <w:r w:rsidRPr="00AF546D">
        <w:rPr>
          <w:rFonts w:ascii="Times New Roman" w:hAnsi="Times New Roman"/>
          <w:sz w:val="22"/>
          <w:szCs w:val="22"/>
        </w:rPr>
        <w:t xml:space="preserve"> между совокупным спросом и совокупным предложением. Расчет на механизм конкуренции и гибкие цены при определенных условиях не срабатывает. Если же инвестиции больше сбережений, то возникает опасность инфляции, а если меньше — тормозится прирост валового продукта.</w:t>
      </w:r>
      <w:r w:rsidR="00A23A59" w:rsidRPr="00AF546D">
        <w:rPr>
          <w:rFonts w:ascii="Times New Roman" w:hAnsi="Times New Roman"/>
          <w:b/>
          <w:sz w:val="22"/>
          <w:szCs w:val="22"/>
        </w:rPr>
        <w:br w:type="page"/>
      </w:r>
      <w:r w:rsidR="0040417B" w:rsidRPr="00AF546D">
        <w:rPr>
          <w:rFonts w:ascii="Times New Roman" w:hAnsi="Times New Roman"/>
          <w:b/>
          <w:sz w:val="22"/>
          <w:szCs w:val="22"/>
        </w:rPr>
        <w:lastRenderedPageBreak/>
        <w:t xml:space="preserve">6. Модель макроэкономического равновесия </w:t>
      </w:r>
      <w:r w:rsidR="0040417B" w:rsidRPr="00AF546D">
        <w:rPr>
          <w:rFonts w:ascii="Times New Roman" w:hAnsi="Times New Roman"/>
          <w:b/>
          <w:sz w:val="22"/>
          <w:szCs w:val="22"/>
          <w:lang w:val="en-US"/>
        </w:rPr>
        <w:t>AD</w:t>
      </w:r>
      <w:r w:rsidR="0040417B" w:rsidRPr="00AF546D">
        <w:rPr>
          <w:rFonts w:ascii="Times New Roman" w:hAnsi="Times New Roman"/>
          <w:b/>
          <w:sz w:val="22"/>
          <w:szCs w:val="22"/>
        </w:rPr>
        <w:t>-</w:t>
      </w:r>
      <w:r w:rsidR="0040417B" w:rsidRPr="00AF546D">
        <w:rPr>
          <w:rFonts w:ascii="Times New Roman" w:hAnsi="Times New Roman"/>
          <w:b/>
          <w:sz w:val="22"/>
          <w:szCs w:val="22"/>
          <w:lang w:val="en-US"/>
        </w:rPr>
        <w:t>AS</w:t>
      </w:r>
      <w:r w:rsidR="0040417B" w:rsidRPr="00AF546D">
        <w:rPr>
          <w:rFonts w:ascii="Times New Roman" w:hAnsi="Times New Roman"/>
          <w:b/>
          <w:sz w:val="22"/>
          <w:szCs w:val="22"/>
        </w:rPr>
        <w:t xml:space="preserve">. Факторы, влияющие на </w:t>
      </w:r>
      <w:proofErr w:type="spellStart"/>
      <w:proofErr w:type="gramStart"/>
      <w:r w:rsidR="0040417B" w:rsidRPr="00AF546D">
        <w:rPr>
          <w:rFonts w:ascii="Times New Roman" w:hAnsi="Times New Roman"/>
          <w:b/>
          <w:sz w:val="22"/>
          <w:szCs w:val="22"/>
        </w:rPr>
        <w:t>на</w:t>
      </w:r>
      <w:proofErr w:type="spellEnd"/>
      <w:proofErr w:type="gramEnd"/>
      <w:r w:rsidR="0040417B" w:rsidRPr="00AF546D">
        <w:rPr>
          <w:rFonts w:ascii="Times New Roman" w:hAnsi="Times New Roman"/>
          <w:b/>
          <w:sz w:val="22"/>
          <w:szCs w:val="22"/>
        </w:rPr>
        <w:t xml:space="preserve"> совокупный спрос и совок предложение.</w:t>
      </w:r>
    </w:p>
    <w:p w:rsidR="00BD48D3" w:rsidRDefault="0040417B" w:rsidP="00AF546D">
      <w:pPr>
        <w:ind w:firstLine="709"/>
        <w:jc w:val="both"/>
        <w:rPr>
          <w:rFonts w:ascii="Times New Roman" w:hAnsi="Times New Roman"/>
          <w:sz w:val="22"/>
          <w:szCs w:val="22"/>
        </w:rPr>
      </w:pPr>
      <w:r w:rsidRPr="00AF546D">
        <w:rPr>
          <w:rFonts w:ascii="Times New Roman" w:hAnsi="Times New Roman"/>
          <w:sz w:val="22"/>
          <w:szCs w:val="22"/>
        </w:rPr>
        <w:br/>
      </w:r>
      <w:r w:rsidRPr="00AF546D">
        <w:rPr>
          <w:rFonts w:ascii="Times New Roman" w:hAnsi="Times New Roman"/>
          <w:noProof/>
          <w:sz w:val="22"/>
          <w:szCs w:val="22"/>
          <w:lang w:eastAsia="ru-RU"/>
        </w:rPr>
        <w:drawing>
          <wp:anchor distT="0" distB="0" distL="114300" distR="114300" simplePos="0" relativeHeight="251680768" behindDoc="0" locked="0" layoutInCell="1" allowOverlap="1">
            <wp:simplePos x="1076325" y="2809875"/>
            <wp:positionH relativeFrom="margin">
              <wp:align>left</wp:align>
            </wp:positionH>
            <wp:positionV relativeFrom="margin">
              <wp:align>top</wp:align>
            </wp:positionV>
            <wp:extent cx="1781175" cy="1609725"/>
            <wp:effectExtent l="0" t="0" r="9525" b="9525"/>
            <wp:wrapSquare wrapText="bothSides"/>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1175" cy="1609725"/>
                    </a:xfrm>
                    <a:prstGeom prst="rect">
                      <a:avLst/>
                    </a:prstGeom>
                    <a:noFill/>
                    <a:ln>
                      <a:noFill/>
                    </a:ln>
                  </pic:spPr>
                </pic:pic>
              </a:graphicData>
            </a:graphic>
          </wp:anchor>
        </w:drawing>
      </w:r>
      <w:r w:rsidRPr="00AF546D">
        <w:rPr>
          <w:rFonts w:ascii="Times New Roman" w:hAnsi="Times New Roman"/>
          <w:sz w:val="22"/>
          <w:szCs w:val="22"/>
        </w:rPr>
        <w:t>Классическая модель - в долгосрочном периоде рынок обеспечивает полное использование ресурсов в экономике. Возникающие диспропорции преодолеваются автоматическими механизмами. Благодаря этому всегда достигается потенциальный объём производства (Y=Y*). Государство нейтрально, оно не вмешивается в рыночные механизмы. Кривая AS вертикальна, фиксирована на Y*. Согласно закону</w:t>
      </w:r>
      <w:proofErr w:type="gramStart"/>
      <w:r w:rsidRPr="00AF546D">
        <w:rPr>
          <w:rFonts w:ascii="Times New Roman" w:hAnsi="Times New Roman"/>
          <w:sz w:val="22"/>
          <w:szCs w:val="22"/>
        </w:rPr>
        <w:t xml:space="preserve"> С</w:t>
      </w:r>
      <w:proofErr w:type="gramEnd"/>
      <w:r w:rsidRPr="00AF546D">
        <w:rPr>
          <w:rFonts w:ascii="Times New Roman" w:hAnsi="Times New Roman"/>
          <w:sz w:val="22"/>
          <w:szCs w:val="22"/>
        </w:rPr>
        <w:t xml:space="preserve">ея, «предложение товаров создаёт собственный спрос». Т.е. реальный совокупный спрос всегда достаточен для потребления того объёма товаров и услуг, что произведено. </w:t>
      </w:r>
    </w:p>
    <w:p w:rsidR="0040417B" w:rsidRPr="00AF546D" w:rsidRDefault="00806382" w:rsidP="00AF546D">
      <w:pPr>
        <w:ind w:firstLine="709"/>
        <w:jc w:val="both"/>
        <w:rPr>
          <w:rFonts w:ascii="Times New Roman" w:hAnsi="Times New Roman"/>
          <w:sz w:val="22"/>
          <w:szCs w:val="22"/>
        </w:rPr>
      </w:pPr>
      <w:r w:rsidRPr="00AF546D">
        <w:rPr>
          <w:rFonts w:ascii="Times New Roman" w:hAnsi="Times New Roman"/>
          <w:noProof/>
          <w:sz w:val="22"/>
          <w:szCs w:val="22"/>
          <w:lang w:eastAsia="ru-RU"/>
        </w:rPr>
        <w:drawing>
          <wp:anchor distT="0" distB="0" distL="114300" distR="114300" simplePos="0" relativeHeight="251681792" behindDoc="0" locked="0" layoutInCell="1" allowOverlap="1">
            <wp:simplePos x="0" y="0"/>
            <wp:positionH relativeFrom="margin">
              <wp:posOffset>-171450</wp:posOffset>
            </wp:positionH>
            <wp:positionV relativeFrom="margin">
              <wp:posOffset>2295525</wp:posOffset>
            </wp:positionV>
            <wp:extent cx="1952625" cy="1885950"/>
            <wp:effectExtent l="0" t="0" r="9525" b="0"/>
            <wp:wrapSquare wrapText="bothSides"/>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2625" cy="1885950"/>
                    </a:xfrm>
                    <a:prstGeom prst="rect">
                      <a:avLst/>
                    </a:prstGeom>
                    <a:noFill/>
                    <a:ln>
                      <a:noFill/>
                    </a:ln>
                  </pic:spPr>
                </pic:pic>
              </a:graphicData>
            </a:graphic>
          </wp:anchor>
        </w:drawing>
      </w:r>
      <w:r w:rsidR="0040417B" w:rsidRPr="00AF546D">
        <w:rPr>
          <w:rFonts w:ascii="Times New Roman" w:hAnsi="Times New Roman"/>
          <w:sz w:val="22"/>
          <w:szCs w:val="22"/>
          <w:u w:val="single"/>
        </w:rPr>
        <w:t>Кейнсианская модель:</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В кейнсианской модели отсутствует гибкость цен, так как, во-пер</w:t>
      </w:r>
      <w:r w:rsidRPr="00AF546D">
        <w:rPr>
          <w:rFonts w:ascii="Times New Roman" w:hAnsi="Times New Roman"/>
          <w:sz w:val="22"/>
          <w:szCs w:val="22"/>
        </w:rPr>
        <w:softHyphen/>
        <w:t>вых, в коротком периоде экономические субъекты подвержены де</w:t>
      </w:r>
      <w:r w:rsidRPr="00AF546D">
        <w:rPr>
          <w:rFonts w:ascii="Times New Roman" w:hAnsi="Times New Roman"/>
          <w:sz w:val="22"/>
          <w:szCs w:val="22"/>
        </w:rPr>
        <w:softHyphen/>
        <w:t>нежным иллюзиям, кроме того в экономике в силу институциональ</w:t>
      </w:r>
      <w:r w:rsidRPr="00AF546D">
        <w:rPr>
          <w:rFonts w:ascii="Times New Roman" w:hAnsi="Times New Roman"/>
          <w:sz w:val="22"/>
          <w:szCs w:val="22"/>
        </w:rPr>
        <w:softHyphen/>
        <w:t xml:space="preserve">ных факторов (долгосрочные контракты, монополизация и т. д.) реальная гибкость цен отсутствует. Особое значение имеет относительная жесткость номинальной зарплаты. </w:t>
      </w:r>
    </w:p>
    <w:p w:rsidR="0040417B" w:rsidRPr="00AF546D" w:rsidRDefault="0040417B" w:rsidP="00AF546D">
      <w:pPr>
        <w:ind w:firstLine="709"/>
        <w:jc w:val="both"/>
        <w:rPr>
          <w:rFonts w:ascii="Times New Roman" w:hAnsi="Times New Roman"/>
          <w:b/>
          <w:sz w:val="22"/>
          <w:szCs w:val="22"/>
        </w:rPr>
      </w:pPr>
      <w:r w:rsidRPr="00AF546D">
        <w:rPr>
          <w:rFonts w:ascii="Times New Roman" w:hAnsi="Times New Roman"/>
          <w:b/>
          <w:sz w:val="22"/>
          <w:szCs w:val="22"/>
        </w:rPr>
        <w:t xml:space="preserve"> </w:t>
      </w:r>
    </w:p>
    <w:p w:rsidR="0040417B" w:rsidRPr="00806382" w:rsidRDefault="0040417B" w:rsidP="00806382">
      <w:pPr>
        <w:ind w:firstLine="709"/>
        <w:jc w:val="both"/>
        <w:rPr>
          <w:rFonts w:ascii="Times New Roman" w:hAnsi="Times New Roman"/>
          <w:b/>
          <w:sz w:val="22"/>
          <w:szCs w:val="22"/>
        </w:rPr>
      </w:pPr>
      <w:r w:rsidRPr="00AF546D">
        <w:rPr>
          <w:rFonts w:ascii="Times New Roman" w:hAnsi="Times New Roman"/>
          <w:sz w:val="22"/>
          <w:szCs w:val="22"/>
        </w:rPr>
        <w:t>Кейнсианская модель – в краткосрочном периоде цены и з/</w:t>
      </w:r>
      <w:proofErr w:type="gramStart"/>
      <w:r w:rsidRPr="00AF546D">
        <w:rPr>
          <w:rFonts w:ascii="Times New Roman" w:hAnsi="Times New Roman"/>
          <w:sz w:val="22"/>
          <w:szCs w:val="22"/>
        </w:rPr>
        <w:t>п</w:t>
      </w:r>
      <w:proofErr w:type="gramEnd"/>
      <w:r w:rsidRPr="00AF546D">
        <w:rPr>
          <w:rFonts w:ascii="Times New Roman" w:hAnsi="Times New Roman"/>
          <w:sz w:val="22"/>
          <w:szCs w:val="22"/>
        </w:rPr>
        <w:t xml:space="preserve"> слабо меняются. Совокупный спрос рождает предложение. Если AD мал, то Y≠Y*. Нужна гибкость цен, иначе экономика будет пребывать в состоянии депрессии. Кривая AS горизонтальна, а при достижении Y*, становится вертикальной. Если спрос падает, то, в условиях негибкости цен, получается спад производства. Равновесие AD=AS достигается, но на уровне, далёком от Y* (Y2&lt;Y1&lt;Y*). Такое положение может быть исправлено активной макроэкономической политикой, или спустя долгое время депрессии и безработицы. </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br/>
      </w:r>
      <w:r w:rsidRPr="00AF546D">
        <w:rPr>
          <w:rFonts w:ascii="Times New Roman" w:hAnsi="Times New Roman"/>
          <w:sz w:val="22"/>
          <w:szCs w:val="22"/>
          <w:u w:val="single"/>
        </w:rPr>
        <w:t>Ценовые факторы AD</w:t>
      </w:r>
      <w:r w:rsidRPr="00AF546D">
        <w:rPr>
          <w:rFonts w:ascii="Times New Roman" w:hAnsi="Times New Roman"/>
          <w:sz w:val="22"/>
          <w:szCs w:val="22"/>
        </w:rPr>
        <w:t>. 1. Действие эффекта % ставки. Уровень цен в стране↑=&gt; увеличивает спрос на деньги =&gt;  ставка процента ↑=&gt;</w:t>
      </w:r>
      <w:proofErr w:type="spellStart"/>
      <w:proofErr w:type="gramStart"/>
      <w:r w:rsidRPr="00AF546D">
        <w:rPr>
          <w:rFonts w:ascii="Times New Roman" w:hAnsi="Times New Roman"/>
          <w:sz w:val="22"/>
          <w:szCs w:val="22"/>
        </w:rPr>
        <w:t>уменьш</w:t>
      </w:r>
      <w:proofErr w:type="spellEnd"/>
      <w:proofErr w:type="gramEnd"/>
      <w:r w:rsidRPr="00AF546D">
        <w:rPr>
          <w:rFonts w:ascii="Times New Roman" w:hAnsi="Times New Roman"/>
          <w:sz w:val="22"/>
          <w:szCs w:val="22"/>
        </w:rPr>
        <w:t xml:space="preserve"> совокупный </w:t>
      </w:r>
      <w:proofErr w:type="spellStart"/>
      <w:r w:rsidRPr="00AF546D">
        <w:rPr>
          <w:rFonts w:ascii="Times New Roman" w:hAnsi="Times New Roman"/>
          <w:sz w:val="22"/>
          <w:szCs w:val="22"/>
        </w:rPr>
        <w:t>спос</w:t>
      </w:r>
      <w:proofErr w:type="spellEnd"/>
      <w:r w:rsidRPr="00AF546D">
        <w:rPr>
          <w:rFonts w:ascii="Times New Roman" w:hAnsi="Times New Roman"/>
          <w:sz w:val="22"/>
          <w:szCs w:val="22"/>
        </w:rPr>
        <w:t xml:space="preserve"> . 2. Эффект богатства. Влияние изменения уровня цен в стране на величину реального богатства населения. Повышение уровня </w:t>
      </w:r>
      <w:proofErr w:type="spellStart"/>
      <w:r w:rsidRPr="00AF546D">
        <w:rPr>
          <w:rFonts w:ascii="Times New Roman" w:hAnsi="Times New Roman"/>
          <w:sz w:val="22"/>
          <w:szCs w:val="22"/>
        </w:rPr>
        <w:t>цен=</w:t>
      </w:r>
      <w:proofErr w:type="spellEnd"/>
      <w:r w:rsidRPr="00AF546D">
        <w:rPr>
          <w:rFonts w:ascii="Times New Roman" w:hAnsi="Times New Roman"/>
          <w:sz w:val="22"/>
          <w:szCs w:val="22"/>
        </w:rPr>
        <w:t xml:space="preserve">&gt; </w:t>
      </w:r>
      <w:proofErr w:type="spellStart"/>
      <w:proofErr w:type="gramStart"/>
      <w:r w:rsidRPr="00AF546D">
        <w:rPr>
          <w:rFonts w:ascii="Times New Roman" w:hAnsi="Times New Roman"/>
          <w:sz w:val="22"/>
          <w:szCs w:val="22"/>
        </w:rPr>
        <w:t>уменьш</w:t>
      </w:r>
      <w:proofErr w:type="spellEnd"/>
      <w:proofErr w:type="gramEnd"/>
      <w:r w:rsidRPr="00AF546D">
        <w:rPr>
          <w:rFonts w:ascii="Times New Roman" w:hAnsi="Times New Roman"/>
          <w:sz w:val="22"/>
          <w:szCs w:val="22"/>
        </w:rPr>
        <w:t xml:space="preserve"> реальной стоимости финн </w:t>
      </w:r>
      <w:proofErr w:type="spellStart"/>
      <w:r w:rsidRPr="00AF546D">
        <w:rPr>
          <w:rFonts w:ascii="Times New Roman" w:hAnsi="Times New Roman"/>
          <w:sz w:val="22"/>
          <w:szCs w:val="22"/>
        </w:rPr>
        <w:t>активов=</w:t>
      </w:r>
      <w:proofErr w:type="spellEnd"/>
      <w:r w:rsidRPr="00AF546D">
        <w:rPr>
          <w:rFonts w:ascii="Times New Roman" w:hAnsi="Times New Roman"/>
          <w:sz w:val="22"/>
          <w:szCs w:val="22"/>
        </w:rPr>
        <w:t>&gt;</w:t>
      </w:r>
      <w:proofErr w:type="spellStart"/>
      <w:r w:rsidRPr="00AF546D">
        <w:rPr>
          <w:rFonts w:ascii="Times New Roman" w:hAnsi="Times New Roman"/>
          <w:sz w:val="22"/>
          <w:szCs w:val="22"/>
        </w:rPr>
        <w:t>уменьш</w:t>
      </w:r>
      <w:proofErr w:type="spellEnd"/>
      <w:r w:rsidRPr="00AF546D">
        <w:rPr>
          <w:rFonts w:ascii="Times New Roman" w:hAnsi="Times New Roman"/>
          <w:sz w:val="22"/>
          <w:szCs w:val="22"/>
        </w:rPr>
        <w:t xml:space="preserve"> </w:t>
      </w:r>
      <w:proofErr w:type="spellStart"/>
      <w:r w:rsidRPr="00AF546D">
        <w:rPr>
          <w:rFonts w:ascii="Times New Roman" w:hAnsi="Times New Roman"/>
          <w:sz w:val="22"/>
          <w:szCs w:val="22"/>
        </w:rPr>
        <w:t>потребления=</w:t>
      </w:r>
      <w:proofErr w:type="spellEnd"/>
      <w:r w:rsidRPr="00AF546D">
        <w:rPr>
          <w:rFonts w:ascii="Times New Roman" w:hAnsi="Times New Roman"/>
          <w:sz w:val="22"/>
          <w:szCs w:val="22"/>
        </w:rPr>
        <w:t>&gt;</w:t>
      </w:r>
      <w:proofErr w:type="spellStart"/>
      <w:r w:rsidRPr="00AF546D">
        <w:rPr>
          <w:rFonts w:ascii="Times New Roman" w:hAnsi="Times New Roman"/>
          <w:sz w:val="22"/>
          <w:szCs w:val="22"/>
        </w:rPr>
        <w:t>уменьш</w:t>
      </w:r>
      <w:proofErr w:type="spellEnd"/>
      <w:r w:rsidRPr="00AF546D">
        <w:rPr>
          <w:rFonts w:ascii="Times New Roman" w:hAnsi="Times New Roman"/>
          <w:sz w:val="22"/>
          <w:szCs w:val="22"/>
        </w:rPr>
        <w:t xml:space="preserve"> совокупного спроса. 3. Эффект импортных закупок. Снижение курса </w:t>
      </w:r>
      <w:proofErr w:type="spellStart"/>
      <w:r w:rsidRPr="00AF546D">
        <w:rPr>
          <w:rFonts w:ascii="Times New Roman" w:hAnsi="Times New Roman"/>
          <w:sz w:val="22"/>
          <w:szCs w:val="22"/>
        </w:rPr>
        <w:t>нац</w:t>
      </w:r>
      <w:proofErr w:type="spellEnd"/>
      <w:r w:rsidRPr="00AF546D">
        <w:rPr>
          <w:rFonts w:ascii="Times New Roman" w:hAnsi="Times New Roman"/>
          <w:sz w:val="22"/>
          <w:szCs w:val="22"/>
        </w:rPr>
        <w:t xml:space="preserve"> </w:t>
      </w:r>
      <w:proofErr w:type="spellStart"/>
      <w:r w:rsidRPr="00AF546D">
        <w:rPr>
          <w:rFonts w:ascii="Times New Roman" w:hAnsi="Times New Roman"/>
          <w:sz w:val="22"/>
          <w:szCs w:val="22"/>
        </w:rPr>
        <w:t>валюты=</w:t>
      </w:r>
      <w:proofErr w:type="spellEnd"/>
      <w:r w:rsidRPr="00AF546D">
        <w:rPr>
          <w:rFonts w:ascii="Times New Roman" w:hAnsi="Times New Roman"/>
          <w:sz w:val="22"/>
          <w:szCs w:val="22"/>
        </w:rPr>
        <w:t xml:space="preserve">&gt;товары, </w:t>
      </w:r>
      <w:proofErr w:type="spellStart"/>
      <w:r w:rsidRPr="00AF546D">
        <w:rPr>
          <w:rFonts w:ascii="Times New Roman" w:hAnsi="Times New Roman"/>
          <w:sz w:val="22"/>
          <w:szCs w:val="22"/>
        </w:rPr>
        <w:t>произвед</w:t>
      </w:r>
      <w:proofErr w:type="spellEnd"/>
      <w:r w:rsidRPr="00AF546D">
        <w:rPr>
          <w:rFonts w:ascii="Times New Roman" w:hAnsi="Times New Roman"/>
          <w:sz w:val="22"/>
          <w:szCs w:val="22"/>
        </w:rPr>
        <w:t xml:space="preserve"> в данной стране становятся относительно </w:t>
      </w:r>
      <w:proofErr w:type="spellStart"/>
      <w:r w:rsidRPr="00AF546D">
        <w:rPr>
          <w:rFonts w:ascii="Times New Roman" w:hAnsi="Times New Roman"/>
          <w:sz w:val="22"/>
          <w:szCs w:val="22"/>
        </w:rPr>
        <w:t>дешевле=</w:t>
      </w:r>
      <w:proofErr w:type="spellEnd"/>
      <w:r w:rsidRPr="00AF546D">
        <w:rPr>
          <w:rFonts w:ascii="Times New Roman" w:hAnsi="Times New Roman"/>
          <w:sz w:val="22"/>
          <w:szCs w:val="22"/>
        </w:rPr>
        <w:t>&gt;</w:t>
      </w:r>
      <w:proofErr w:type="spellStart"/>
      <w:proofErr w:type="gramStart"/>
      <w:r w:rsidRPr="00AF546D">
        <w:rPr>
          <w:rFonts w:ascii="Times New Roman" w:hAnsi="Times New Roman"/>
          <w:sz w:val="22"/>
          <w:szCs w:val="22"/>
        </w:rPr>
        <w:t>уменьш</w:t>
      </w:r>
      <w:proofErr w:type="spellEnd"/>
      <w:proofErr w:type="gramEnd"/>
      <w:r w:rsidRPr="00AF546D">
        <w:rPr>
          <w:rFonts w:ascii="Times New Roman" w:hAnsi="Times New Roman"/>
          <w:sz w:val="22"/>
          <w:szCs w:val="22"/>
        </w:rPr>
        <w:t xml:space="preserve"> импорта и увел </w:t>
      </w:r>
      <w:proofErr w:type="spellStart"/>
      <w:r w:rsidRPr="00AF546D">
        <w:rPr>
          <w:rFonts w:ascii="Times New Roman" w:hAnsi="Times New Roman"/>
          <w:sz w:val="22"/>
          <w:szCs w:val="22"/>
        </w:rPr>
        <w:t>экспорта=</w:t>
      </w:r>
      <w:proofErr w:type="spellEnd"/>
      <w:r w:rsidRPr="00AF546D">
        <w:rPr>
          <w:rFonts w:ascii="Times New Roman" w:hAnsi="Times New Roman"/>
          <w:sz w:val="22"/>
          <w:szCs w:val="22"/>
        </w:rPr>
        <w:t xml:space="preserve">&gt;растет </w:t>
      </w:r>
      <w:proofErr w:type="spellStart"/>
      <w:r w:rsidRPr="00AF546D">
        <w:rPr>
          <w:rFonts w:ascii="Times New Roman" w:hAnsi="Times New Roman"/>
          <w:sz w:val="22"/>
          <w:szCs w:val="22"/>
        </w:rPr>
        <w:t>совокуп</w:t>
      </w:r>
      <w:proofErr w:type="spellEnd"/>
      <w:r w:rsidRPr="00AF546D">
        <w:rPr>
          <w:rFonts w:ascii="Times New Roman" w:hAnsi="Times New Roman"/>
          <w:sz w:val="22"/>
          <w:szCs w:val="22"/>
        </w:rPr>
        <w:t xml:space="preserve"> спрос. </w:t>
      </w:r>
      <w:r w:rsidRPr="00AF546D">
        <w:rPr>
          <w:rFonts w:ascii="Times New Roman" w:hAnsi="Times New Roman"/>
          <w:sz w:val="22"/>
          <w:szCs w:val="22"/>
          <w:u w:val="single"/>
        </w:rPr>
        <w:t>Неценовые факторы AD</w:t>
      </w:r>
      <w:r w:rsidRPr="00AF546D">
        <w:rPr>
          <w:rFonts w:ascii="Times New Roman" w:hAnsi="Times New Roman"/>
          <w:sz w:val="22"/>
          <w:szCs w:val="22"/>
        </w:rPr>
        <w:t xml:space="preserve">: уровень </w:t>
      </w:r>
      <w:proofErr w:type="spellStart"/>
      <w:r w:rsidRPr="00AF546D">
        <w:rPr>
          <w:rFonts w:ascii="Times New Roman" w:hAnsi="Times New Roman"/>
          <w:sz w:val="22"/>
          <w:szCs w:val="22"/>
        </w:rPr>
        <w:t>благосостояния</w:t>
      </w:r>
      <w:proofErr w:type="gramStart"/>
      <w:r w:rsidRPr="00AF546D">
        <w:rPr>
          <w:rFonts w:ascii="Times New Roman" w:hAnsi="Times New Roman"/>
          <w:sz w:val="22"/>
          <w:szCs w:val="22"/>
        </w:rPr>
        <w:t>,</w:t>
      </w:r>
      <w:r w:rsidR="00806382">
        <w:rPr>
          <w:rFonts w:ascii="Times New Roman" w:hAnsi="Times New Roman"/>
          <w:sz w:val="22"/>
          <w:szCs w:val="22"/>
        </w:rPr>
        <w:t>у</w:t>
      </w:r>
      <w:proofErr w:type="gramEnd"/>
      <w:r w:rsidR="00806382">
        <w:rPr>
          <w:rFonts w:ascii="Times New Roman" w:hAnsi="Times New Roman"/>
          <w:sz w:val="22"/>
          <w:szCs w:val="22"/>
        </w:rPr>
        <w:t>ровень</w:t>
      </w:r>
      <w:proofErr w:type="spellEnd"/>
      <w:r w:rsidR="00806382">
        <w:rPr>
          <w:rFonts w:ascii="Times New Roman" w:hAnsi="Times New Roman"/>
          <w:sz w:val="22"/>
          <w:szCs w:val="22"/>
        </w:rPr>
        <w:t xml:space="preserve"> текущего дохода, ожидания потребителей,</w:t>
      </w:r>
      <w:r w:rsidRPr="00AF546D">
        <w:rPr>
          <w:rFonts w:ascii="Times New Roman" w:hAnsi="Times New Roman"/>
          <w:sz w:val="22"/>
          <w:szCs w:val="22"/>
        </w:rPr>
        <w:t xml:space="preserve"> налоги и трансфертные платежи, </w:t>
      </w:r>
      <w:proofErr w:type="spellStart"/>
      <w:r w:rsidRPr="00AF546D">
        <w:rPr>
          <w:rFonts w:ascii="Times New Roman" w:hAnsi="Times New Roman"/>
          <w:sz w:val="22"/>
          <w:szCs w:val="22"/>
        </w:rPr>
        <w:t>проц</w:t>
      </w:r>
      <w:proofErr w:type="spellEnd"/>
      <w:r w:rsidRPr="00AF546D">
        <w:rPr>
          <w:rFonts w:ascii="Times New Roman" w:hAnsi="Times New Roman"/>
          <w:sz w:val="22"/>
          <w:szCs w:val="22"/>
        </w:rPr>
        <w:t xml:space="preserve"> ставки, субсидии и льготные кредиты, измен </w:t>
      </w:r>
      <w:proofErr w:type="spellStart"/>
      <w:r w:rsidRPr="00AF546D">
        <w:rPr>
          <w:rFonts w:ascii="Times New Roman" w:hAnsi="Times New Roman"/>
          <w:sz w:val="22"/>
          <w:szCs w:val="22"/>
        </w:rPr>
        <w:t>гос</w:t>
      </w:r>
      <w:proofErr w:type="spellEnd"/>
      <w:r w:rsidRPr="00AF546D">
        <w:rPr>
          <w:rFonts w:ascii="Times New Roman" w:hAnsi="Times New Roman"/>
          <w:sz w:val="22"/>
          <w:szCs w:val="22"/>
        </w:rPr>
        <w:t xml:space="preserve"> расходов, колебания вал курсов.</w:t>
      </w:r>
    </w:p>
    <w:p w:rsidR="0040417B" w:rsidRPr="00AF546D" w:rsidRDefault="0040417B"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 xml:space="preserve">Факторы сдвига </w:t>
      </w:r>
      <w:proofErr w:type="spellStart"/>
      <w:r w:rsidRPr="00AF546D">
        <w:rPr>
          <w:rFonts w:ascii="Times New Roman" w:hAnsi="Times New Roman"/>
          <w:sz w:val="22"/>
          <w:szCs w:val="22"/>
          <w:u w:val="single"/>
        </w:rPr>
        <w:t>долгоср</w:t>
      </w:r>
      <w:proofErr w:type="spellEnd"/>
      <w:r w:rsidRPr="00AF546D">
        <w:rPr>
          <w:rFonts w:ascii="Times New Roman" w:hAnsi="Times New Roman"/>
          <w:sz w:val="22"/>
          <w:szCs w:val="22"/>
          <w:u w:val="single"/>
        </w:rPr>
        <w:t xml:space="preserve"> кривой СП:</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Капита</w:t>
      </w:r>
      <w:proofErr w:type="gramStart"/>
      <w:r w:rsidRPr="00AF546D">
        <w:rPr>
          <w:rFonts w:ascii="Times New Roman" w:hAnsi="Times New Roman"/>
          <w:sz w:val="22"/>
          <w:szCs w:val="22"/>
        </w:rPr>
        <w:t>л(</w:t>
      </w:r>
      <w:proofErr w:type="gramEnd"/>
      <w:r w:rsidRPr="00AF546D">
        <w:rPr>
          <w:rFonts w:ascii="Times New Roman" w:hAnsi="Times New Roman"/>
          <w:sz w:val="22"/>
          <w:szCs w:val="22"/>
        </w:rPr>
        <w:t>более эффективной техники, политика правительства в области науки, налогообложение фирм; политические-войны, революции ;природные засухи, пожары, кот могут вызвать потерю физического капитала-домов ,урожая ,скота)</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Тру</w:t>
      </w:r>
      <w:proofErr w:type="gramStart"/>
      <w:r w:rsidRPr="00AF546D">
        <w:rPr>
          <w:rFonts w:ascii="Times New Roman" w:hAnsi="Times New Roman"/>
          <w:sz w:val="22"/>
          <w:szCs w:val="22"/>
        </w:rPr>
        <w:t>д(</w:t>
      </w:r>
      <w:proofErr w:type="gramEnd"/>
      <w:r w:rsidRPr="00AF546D">
        <w:rPr>
          <w:rFonts w:ascii="Times New Roman" w:hAnsi="Times New Roman"/>
          <w:sz w:val="22"/>
          <w:szCs w:val="22"/>
        </w:rPr>
        <w:t xml:space="preserve">политика правительства в области образования, развития предпринимательства, эмиграции и иммиграции, здравоохранения, рождаемости, культуры труда женщин, кол-во и </w:t>
      </w:r>
      <w:proofErr w:type="spellStart"/>
      <w:r w:rsidRPr="00AF546D">
        <w:rPr>
          <w:rFonts w:ascii="Times New Roman" w:hAnsi="Times New Roman"/>
          <w:sz w:val="22"/>
          <w:szCs w:val="22"/>
        </w:rPr>
        <w:t>кач-во</w:t>
      </w:r>
      <w:proofErr w:type="spellEnd"/>
      <w:r w:rsidRPr="00AF546D">
        <w:rPr>
          <w:rFonts w:ascii="Times New Roman" w:hAnsi="Times New Roman"/>
          <w:sz w:val="22"/>
          <w:szCs w:val="22"/>
        </w:rPr>
        <w:t xml:space="preserve"> труда в стране; войны эпидемии, стихийные бедствия)</w:t>
      </w:r>
      <w:r w:rsidRPr="00AF546D">
        <w:rPr>
          <w:rFonts w:ascii="Times New Roman" w:hAnsi="Times New Roman"/>
          <w:sz w:val="22"/>
          <w:szCs w:val="22"/>
        </w:rPr>
        <w:br/>
        <w:t xml:space="preserve">Земля(открытые месторождений пол ископаемых, разработка технологий их более полного использования, </w:t>
      </w:r>
    </w:p>
    <w:p w:rsidR="0040417B" w:rsidRPr="00AF546D" w:rsidRDefault="0040417B"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Неценовые факторы СП:</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 xml:space="preserve">Цены на </w:t>
      </w:r>
      <w:proofErr w:type="spellStart"/>
      <w:r w:rsidRPr="00AF546D">
        <w:rPr>
          <w:rFonts w:ascii="Times New Roman" w:hAnsi="Times New Roman"/>
          <w:sz w:val="22"/>
          <w:szCs w:val="22"/>
        </w:rPr>
        <w:t>рес-сы</w:t>
      </w:r>
      <w:proofErr w:type="spellEnd"/>
      <w:r w:rsidRPr="00AF546D">
        <w:rPr>
          <w:rFonts w:ascii="Times New Roman" w:hAnsi="Times New Roman"/>
          <w:sz w:val="22"/>
          <w:szCs w:val="22"/>
        </w:rPr>
        <w:t xml:space="preserve">, новые технологии, налоги, ожидания производителей, </w:t>
      </w:r>
      <w:proofErr w:type="spellStart"/>
      <w:r w:rsidRPr="00AF546D">
        <w:rPr>
          <w:rFonts w:ascii="Times New Roman" w:hAnsi="Times New Roman"/>
          <w:sz w:val="22"/>
          <w:szCs w:val="22"/>
        </w:rPr>
        <w:t>пром</w:t>
      </w:r>
      <w:proofErr w:type="spellEnd"/>
      <w:r w:rsidRPr="00AF546D">
        <w:rPr>
          <w:rFonts w:ascii="Times New Roman" w:hAnsi="Times New Roman"/>
          <w:sz w:val="22"/>
          <w:szCs w:val="22"/>
        </w:rPr>
        <w:t xml:space="preserve"> политика </w:t>
      </w:r>
      <w:proofErr w:type="spellStart"/>
      <w:r w:rsidRPr="00AF546D">
        <w:rPr>
          <w:rFonts w:ascii="Times New Roman" w:hAnsi="Times New Roman"/>
          <w:sz w:val="22"/>
          <w:szCs w:val="22"/>
        </w:rPr>
        <w:t>гос-ва</w:t>
      </w:r>
      <w:proofErr w:type="spellEnd"/>
      <w:r w:rsidRPr="00AF546D">
        <w:rPr>
          <w:rFonts w:ascii="Times New Roman" w:hAnsi="Times New Roman"/>
          <w:sz w:val="22"/>
          <w:szCs w:val="22"/>
        </w:rPr>
        <w:t>.</w:t>
      </w:r>
    </w:p>
    <w:p w:rsidR="00806382" w:rsidRDefault="00806382" w:rsidP="00AF546D">
      <w:pPr>
        <w:ind w:firstLine="709"/>
        <w:jc w:val="both"/>
        <w:rPr>
          <w:rFonts w:ascii="Times New Roman" w:hAnsi="Times New Roman"/>
          <w:b/>
          <w:sz w:val="22"/>
          <w:szCs w:val="22"/>
        </w:rPr>
      </w:pPr>
    </w:p>
    <w:p w:rsidR="00806382" w:rsidRDefault="00806382" w:rsidP="00AF546D">
      <w:pPr>
        <w:ind w:firstLine="709"/>
        <w:jc w:val="both"/>
        <w:rPr>
          <w:rFonts w:ascii="Times New Roman" w:hAnsi="Times New Roman"/>
          <w:b/>
          <w:sz w:val="22"/>
          <w:szCs w:val="22"/>
        </w:rPr>
      </w:pPr>
    </w:p>
    <w:p w:rsidR="00806382" w:rsidRDefault="00806382" w:rsidP="00AF546D">
      <w:pPr>
        <w:ind w:firstLine="709"/>
        <w:jc w:val="both"/>
        <w:rPr>
          <w:rFonts w:ascii="Times New Roman" w:hAnsi="Times New Roman"/>
          <w:b/>
          <w:sz w:val="22"/>
          <w:szCs w:val="22"/>
        </w:rPr>
      </w:pPr>
    </w:p>
    <w:p w:rsidR="00806382" w:rsidRDefault="00806382" w:rsidP="00AF546D">
      <w:pPr>
        <w:ind w:firstLine="709"/>
        <w:jc w:val="both"/>
        <w:rPr>
          <w:rFonts w:ascii="Times New Roman" w:hAnsi="Times New Roman"/>
          <w:b/>
          <w:sz w:val="22"/>
          <w:szCs w:val="22"/>
        </w:rPr>
      </w:pPr>
    </w:p>
    <w:p w:rsidR="00806382" w:rsidRDefault="00806382" w:rsidP="00AF546D">
      <w:pPr>
        <w:ind w:firstLine="709"/>
        <w:jc w:val="both"/>
        <w:rPr>
          <w:rFonts w:ascii="Times New Roman" w:hAnsi="Times New Roman"/>
          <w:b/>
          <w:sz w:val="22"/>
          <w:szCs w:val="22"/>
        </w:rPr>
      </w:pPr>
    </w:p>
    <w:p w:rsidR="00C30412" w:rsidRDefault="00C30412" w:rsidP="00C30412">
      <w:pPr>
        <w:jc w:val="both"/>
        <w:rPr>
          <w:rFonts w:ascii="Times New Roman" w:hAnsi="Times New Roman"/>
          <w:b/>
          <w:sz w:val="22"/>
          <w:szCs w:val="22"/>
        </w:rPr>
      </w:pPr>
    </w:p>
    <w:p w:rsidR="00977D3E" w:rsidRPr="00AF546D" w:rsidRDefault="00977D3E" w:rsidP="00C30412">
      <w:pPr>
        <w:jc w:val="both"/>
        <w:rPr>
          <w:rFonts w:ascii="Times New Roman" w:hAnsi="Times New Roman"/>
          <w:b/>
          <w:sz w:val="22"/>
          <w:szCs w:val="22"/>
        </w:rPr>
      </w:pPr>
      <w:r w:rsidRPr="00AF546D">
        <w:rPr>
          <w:rFonts w:ascii="Times New Roman" w:hAnsi="Times New Roman"/>
          <w:b/>
          <w:sz w:val="22"/>
          <w:szCs w:val="22"/>
        </w:rPr>
        <w:lastRenderedPageBreak/>
        <w:t>7. Потребление как составная часть совокупного спроса</w:t>
      </w:r>
    </w:p>
    <w:p w:rsidR="00977D3E" w:rsidRPr="00AF546D" w:rsidRDefault="00977D3E" w:rsidP="00AF546D">
      <w:pPr>
        <w:ind w:firstLine="709"/>
        <w:jc w:val="both"/>
        <w:rPr>
          <w:rFonts w:ascii="Times New Roman" w:hAnsi="Times New Roman"/>
          <w:b/>
          <w:sz w:val="22"/>
          <w:szCs w:val="22"/>
        </w:rPr>
      </w:pPr>
      <w:r w:rsidRPr="00AF546D">
        <w:rPr>
          <w:rFonts w:ascii="Times New Roman" w:hAnsi="Times New Roman"/>
          <w:sz w:val="22"/>
          <w:szCs w:val="22"/>
        </w:rPr>
        <w:t>Расходы на потребле</w:t>
      </w:r>
      <w:r w:rsidRPr="00AF546D">
        <w:rPr>
          <w:rFonts w:ascii="Times New Roman" w:hAnsi="Times New Roman"/>
          <w:sz w:val="22"/>
          <w:szCs w:val="22"/>
        </w:rPr>
        <w:softHyphen/>
        <w:t>ние — главный компонент ВВП. Потребление представляет со</w:t>
      </w:r>
      <w:r w:rsidRPr="00AF546D">
        <w:rPr>
          <w:rFonts w:ascii="Times New Roman" w:hAnsi="Times New Roman"/>
          <w:sz w:val="22"/>
          <w:szCs w:val="22"/>
        </w:rPr>
        <w:softHyphen/>
        <w:t>бой часть доходов домохозяйств, которая непосредственно расходуется на товары и услуги. Функция потребления показывает, какие суммы население тратит на потребление в определенный момент времени при ка</w:t>
      </w:r>
      <w:r w:rsidRPr="00AF546D">
        <w:rPr>
          <w:rFonts w:ascii="Times New Roman" w:hAnsi="Times New Roman"/>
          <w:sz w:val="22"/>
          <w:szCs w:val="22"/>
        </w:rPr>
        <w:softHyphen/>
        <w:t xml:space="preserve">ждом возможном уровне располагаемого дохода. Но возможность увеличения потребления в будущем зависит от сбережений в настоящем периоде.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На объем потребления оказывают влияние многие факторы как объективного, так и субъективного порядка. К числу основных объективных факторов потребления относятся: доход, уровень цен, имущество потребителей, реальная ставка процента. В число субъективных факторов включают предельную склонность к потреблению и ожидания потребителей относительно будущего изменения уровня цен, денежных доходов, налогов и т.д. Среди всех перечисленных факторов важнейшее значение имеет предельная склонность к потреблению, которая выступает параметром, устанавливающим количественную связь между потреблением и располагаемым доходом.</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Предельная склонность к потреблению (</w:t>
      </w:r>
      <w:r w:rsidRPr="00AF546D">
        <w:rPr>
          <w:rFonts w:ascii="Times New Roman" w:hAnsi="Times New Roman"/>
          <w:sz w:val="22"/>
          <w:szCs w:val="22"/>
          <w:lang w:val="en-US"/>
        </w:rPr>
        <w:t>MPC</w:t>
      </w:r>
      <w:r w:rsidRPr="00AF546D">
        <w:rPr>
          <w:rFonts w:ascii="Times New Roman" w:hAnsi="Times New Roman"/>
          <w:sz w:val="22"/>
          <w:szCs w:val="22"/>
        </w:rPr>
        <w:t xml:space="preserve">) показывает, какую часть от каждой единицы своего дополнительного располагаемого дохода домохозяйства направляют на приращение потребления.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b/>
          <w:bCs/>
          <w:sz w:val="22"/>
          <w:szCs w:val="22"/>
          <w:lang w:val="en-US"/>
        </w:rPr>
        <w:t>MPC</w:t>
      </w:r>
      <w:r w:rsidRPr="00AF546D">
        <w:rPr>
          <w:rFonts w:ascii="Times New Roman" w:hAnsi="Times New Roman"/>
          <w:b/>
          <w:bCs/>
          <w:sz w:val="22"/>
          <w:szCs w:val="22"/>
        </w:rPr>
        <w:t> = Изменение в потреблении / Изменени</w:t>
      </w:r>
      <w:r w:rsidR="00C30412">
        <w:rPr>
          <w:rFonts w:ascii="Times New Roman" w:hAnsi="Times New Roman"/>
          <w:b/>
          <w:bCs/>
          <w:sz w:val="22"/>
          <w:szCs w:val="22"/>
        </w:rPr>
        <w:t>е в располагаемом доходе</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noProof/>
          <w:sz w:val="22"/>
          <w:szCs w:val="22"/>
          <w:lang w:eastAsia="ru-RU"/>
        </w:rPr>
        <w:drawing>
          <wp:inline distT="0" distB="0" distL="0" distR="0">
            <wp:extent cx="2066925" cy="2047875"/>
            <wp:effectExtent l="0" t="0" r="9525" b="9525"/>
            <wp:docPr id="17" name="Рисунок 17" descr="http://modern-econ.ru/images/stories/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modern-econ.ru/images/stories/124.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66925" cy="2047875"/>
                    </a:xfrm>
                    <a:prstGeom prst="rect">
                      <a:avLst/>
                    </a:prstGeom>
                    <a:noFill/>
                    <a:ln>
                      <a:noFill/>
                    </a:ln>
                  </pic:spPr>
                </pic:pic>
              </a:graphicData>
            </a:graphic>
          </wp:inline>
        </w:drawing>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Графически функция потребления задавалась бы биссектрисой </w:t>
      </w:r>
      <w:proofErr w:type="gramStart"/>
      <w:r w:rsidRPr="00AF546D">
        <w:rPr>
          <w:rFonts w:ascii="Times New Roman" w:hAnsi="Times New Roman"/>
          <w:sz w:val="22"/>
          <w:szCs w:val="22"/>
        </w:rPr>
        <w:t>ОБ</w:t>
      </w:r>
      <w:proofErr w:type="gramEnd"/>
      <w:r w:rsidRPr="00AF546D">
        <w:rPr>
          <w:rFonts w:ascii="Times New Roman" w:hAnsi="Times New Roman"/>
          <w:sz w:val="22"/>
          <w:szCs w:val="22"/>
        </w:rPr>
        <w:t xml:space="preserve">, </w:t>
      </w:r>
      <w:proofErr w:type="gramStart"/>
      <w:r w:rsidRPr="00AF546D">
        <w:rPr>
          <w:rFonts w:ascii="Times New Roman" w:hAnsi="Times New Roman"/>
          <w:sz w:val="22"/>
          <w:szCs w:val="22"/>
        </w:rPr>
        <w:t>каждая</w:t>
      </w:r>
      <w:proofErr w:type="gramEnd"/>
      <w:r w:rsidRPr="00AF546D">
        <w:rPr>
          <w:rFonts w:ascii="Times New Roman" w:hAnsi="Times New Roman"/>
          <w:sz w:val="22"/>
          <w:szCs w:val="22"/>
        </w:rPr>
        <w:t xml:space="preserve"> точка на которой предполагает равенство значения абсциссы (величи</w:t>
      </w:r>
      <w:r w:rsidRPr="00AF546D">
        <w:rPr>
          <w:rFonts w:ascii="Times New Roman" w:hAnsi="Times New Roman"/>
          <w:sz w:val="22"/>
          <w:szCs w:val="22"/>
        </w:rPr>
        <w:softHyphen/>
        <w:t>на Y) и значения ординаты (величина С). Если весь доход идет на потребление, то ситуация характеризуется прямой в 45 градусов. Однако в реальности часть дохода сберегается, поэтому график потребле</w:t>
      </w:r>
      <w:r w:rsidRPr="00AF546D">
        <w:rPr>
          <w:rFonts w:ascii="Times New Roman" w:hAnsi="Times New Roman"/>
          <w:sz w:val="22"/>
          <w:szCs w:val="22"/>
        </w:rPr>
        <w:softHyphen/>
        <w:t>ния будет характеризоваться линией С</w:t>
      </w:r>
      <w:r w:rsidRPr="00AF546D">
        <w:rPr>
          <w:rFonts w:ascii="Times New Roman" w:hAnsi="Times New Roman"/>
          <w:sz w:val="22"/>
          <w:szCs w:val="22"/>
          <w:vertAlign w:val="subscript"/>
        </w:rPr>
        <w:t>0</w:t>
      </w:r>
      <w:r w:rsidRPr="00AF546D">
        <w:rPr>
          <w:rFonts w:ascii="Times New Roman" w:hAnsi="Times New Roman"/>
          <w:sz w:val="22"/>
          <w:szCs w:val="22"/>
        </w:rPr>
        <w:t>С. Так, если доход соста</w:t>
      </w:r>
      <w:r w:rsidRPr="00AF546D">
        <w:rPr>
          <w:rFonts w:ascii="Times New Roman" w:hAnsi="Times New Roman"/>
          <w:sz w:val="22"/>
          <w:szCs w:val="22"/>
        </w:rPr>
        <w:softHyphen/>
        <w:t>вит величину Y', то расходы на потребление (С') будут равны длине отрезка Y'</w:t>
      </w:r>
      <w:proofErr w:type="gramStart"/>
      <w:r w:rsidRPr="00AF546D">
        <w:rPr>
          <w:rFonts w:ascii="Times New Roman" w:hAnsi="Times New Roman"/>
          <w:sz w:val="22"/>
          <w:szCs w:val="22"/>
        </w:rPr>
        <w:t>D</w:t>
      </w:r>
      <w:proofErr w:type="gramEnd"/>
      <w:r w:rsidRPr="00AF546D">
        <w:rPr>
          <w:rFonts w:ascii="Times New Roman" w:hAnsi="Times New Roman"/>
          <w:sz w:val="22"/>
          <w:szCs w:val="22"/>
        </w:rPr>
        <w:t xml:space="preserve"> а отчисления на сбережения (S') — длине от</w:t>
      </w:r>
      <w:r w:rsidRPr="00AF546D">
        <w:rPr>
          <w:rFonts w:ascii="Times New Roman" w:hAnsi="Times New Roman"/>
          <w:sz w:val="22"/>
          <w:szCs w:val="22"/>
        </w:rPr>
        <w:softHyphen/>
        <w:t xml:space="preserve">резка DB,  при этом Y' = С '+ S'.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Особых комментариев требует отрезок </w:t>
      </w:r>
      <w:proofErr w:type="spellStart"/>
      <w:r w:rsidRPr="00AF546D">
        <w:rPr>
          <w:rFonts w:ascii="Times New Roman" w:hAnsi="Times New Roman"/>
          <w:sz w:val="22"/>
          <w:szCs w:val="22"/>
        </w:rPr>
        <w:t>C</w:t>
      </w:r>
      <w:r w:rsidRPr="00AF546D">
        <w:rPr>
          <w:rFonts w:ascii="Times New Roman" w:hAnsi="Times New Roman"/>
          <w:sz w:val="22"/>
          <w:szCs w:val="22"/>
          <w:vertAlign w:val="subscript"/>
        </w:rPr>
        <w:t>q</w:t>
      </w:r>
      <w:r w:rsidRPr="00AF546D">
        <w:rPr>
          <w:rFonts w:ascii="Times New Roman" w:hAnsi="Times New Roman"/>
          <w:sz w:val="22"/>
          <w:szCs w:val="22"/>
        </w:rPr>
        <w:t>A</w:t>
      </w:r>
      <w:proofErr w:type="spellEnd"/>
      <w:r w:rsidRPr="00AF546D">
        <w:rPr>
          <w:rFonts w:ascii="Times New Roman" w:hAnsi="Times New Roman"/>
          <w:sz w:val="22"/>
          <w:szCs w:val="22"/>
        </w:rPr>
        <w:t xml:space="preserve"> на графике по</w:t>
      </w:r>
      <w:r w:rsidRPr="00AF546D">
        <w:rPr>
          <w:rFonts w:ascii="Times New Roman" w:hAnsi="Times New Roman"/>
          <w:sz w:val="22"/>
          <w:szCs w:val="22"/>
        </w:rPr>
        <w:softHyphen/>
        <w:t>требления. И теория и практика некоторых лет показывают, что в экономике иногда возможны непродолжительные по времени случаи, когда расходы населения превышают величину распола</w:t>
      </w:r>
      <w:r w:rsidRPr="00AF546D">
        <w:rPr>
          <w:rFonts w:ascii="Times New Roman" w:hAnsi="Times New Roman"/>
          <w:sz w:val="22"/>
          <w:szCs w:val="22"/>
        </w:rPr>
        <w:softHyphen/>
        <w:t xml:space="preserve">гаемого дохода отрезок </w:t>
      </w:r>
      <w:proofErr w:type="spellStart"/>
      <w:r w:rsidRPr="00AF546D">
        <w:rPr>
          <w:rFonts w:ascii="Times New Roman" w:hAnsi="Times New Roman"/>
          <w:sz w:val="22"/>
          <w:szCs w:val="22"/>
        </w:rPr>
        <w:t>C</w:t>
      </w:r>
      <w:r w:rsidRPr="00AF546D">
        <w:rPr>
          <w:rFonts w:ascii="Times New Roman" w:hAnsi="Times New Roman"/>
          <w:sz w:val="22"/>
          <w:szCs w:val="22"/>
          <w:vertAlign w:val="subscript"/>
        </w:rPr>
        <w:t>q</w:t>
      </w:r>
      <w:r w:rsidRPr="00AF546D">
        <w:rPr>
          <w:rFonts w:ascii="Times New Roman" w:hAnsi="Times New Roman"/>
          <w:sz w:val="22"/>
          <w:szCs w:val="22"/>
        </w:rPr>
        <w:t>A</w:t>
      </w:r>
      <w:proofErr w:type="spellEnd"/>
      <w:r w:rsidRPr="00AF546D">
        <w:rPr>
          <w:rFonts w:ascii="Times New Roman" w:hAnsi="Times New Roman"/>
          <w:sz w:val="22"/>
          <w:szCs w:val="22"/>
        </w:rPr>
        <w:t xml:space="preserve"> расположен выше линии 0Б, т. е. С&gt; Y, a S</w:t>
      </w:r>
      <w:proofErr w:type="gramStart"/>
      <w:r w:rsidRPr="00AF546D">
        <w:rPr>
          <w:rFonts w:ascii="Times New Roman" w:hAnsi="Times New Roman"/>
          <w:sz w:val="22"/>
          <w:szCs w:val="22"/>
        </w:rPr>
        <w:t>&lt; О</w:t>
      </w:r>
      <w:proofErr w:type="gramEnd"/>
      <w:r w:rsidRPr="00AF546D">
        <w:rPr>
          <w:rFonts w:ascii="Times New Roman" w:hAnsi="Times New Roman"/>
          <w:sz w:val="22"/>
          <w:szCs w:val="22"/>
        </w:rPr>
        <w:t xml:space="preserve"> (население живет в долг или за счет предыдущих накоплений).</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Функция потребления: </w:t>
      </w:r>
      <w:r w:rsidR="00C30412">
        <w:rPr>
          <w:rFonts w:ascii="Times New Roman" w:hAnsi="Times New Roman"/>
          <w:sz w:val="22"/>
          <w:szCs w:val="22"/>
          <w:lang w:val="en-US"/>
        </w:rPr>
        <w:t>C</w:t>
      </w:r>
      <w:r w:rsidR="00C30412" w:rsidRPr="00C30412">
        <w:rPr>
          <w:rFonts w:ascii="Times New Roman" w:hAnsi="Times New Roman"/>
          <w:sz w:val="22"/>
          <w:szCs w:val="22"/>
        </w:rPr>
        <w:t>=</w:t>
      </w:r>
      <w:r w:rsidR="00C30412">
        <w:rPr>
          <w:rFonts w:ascii="Times New Roman" w:hAnsi="Times New Roman"/>
          <w:sz w:val="22"/>
          <w:szCs w:val="22"/>
          <w:lang w:val="en-US"/>
        </w:rPr>
        <w:t>C</w:t>
      </w:r>
      <w:r w:rsidR="00C30412" w:rsidRPr="00C30412">
        <w:rPr>
          <w:rFonts w:ascii="Times New Roman" w:hAnsi="Times New Roman"/>
          <w:sz w:val="22"/>
          <w:szCs w:val="22"/>
        </w:rPr>
        <w:t>+</w:t>
      </w:r>
      <w:r w:rsidR="00C30412">
        <w:rPr>
          <w:rFonts w:ascii="Times New Roman" w:hAnsi="Times New Roman"/>
          <w:sz w:val="22"/>
          <w:szCs w:val="22"/>
          <w:lang w:val="en-US"/>
        </w:rPr>
        <w:t>MPC</w:t>
      </w:r>
      <w:r w:rsidR="00C30412" w:rsidRPr="00C30412">
        <w:rPr>
          <w:rFonts w:ascii="Times New Roman" w:hAnsi="Times New Roman"/>
          <w:sz w:val="22"/>
          <w:szCs w:val="22"/>
        </w:rPr>
        <w:t>(</w:t>
      </w:r>
      <w:r w:rsidR="00C30412">
        <w:rPr>
          <w:rFonts w:ascii="Times New Roman" w:hAnsi="Times New Roman"/>
          <w:sz w:val="22"/>
          <w:szCs w:val="22"/>
          <w:lang w:val="en-US"/>
        </w:rPr>
        <w:t>Y</w:t>
      </w:r>
      <w:r w:rsidR="00C30412" w:rsidRPr="00C30412">
        <w:rPr>
          <w:rFonts w:ascii="Times New Roman" w:hAnsi="Times New Roman"/>
          <w:sz w:val="22"/>
          <w:szCs w:val="22"/>
        </w:rPr>
        <w:t>-</w:t>
      </w:r>
      <w:r w:rsidR="00C30412">
        <w:rPr>
          <w:rFonts w:ascii="Times New Roman" w:hAnsi="Times New Roman"/>
          <w:sz w:val="22"/>
          <w:szCs w:val="22"/>
          <w:lang w:val="en-US"/>
        </w:rPr>
        <w:t>T</w:t>
      </w:r>
      <w:r w:rsidR="00C30412" w:rsidRPr="00C30412">
        <w:rPr>
          <w:rFonts w:ascii="Times New Roman" w:hAnsi="Times New Roman"/>
          <w:sz w:val="22"/>
          <w:szCs w:val="22"/>
        </w:rPr>
        <w:t>)</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где</w:t>
      </w:r>
      <w:proofErr w:type="gramStart"/>
      <w:r w:rsidRPr="00AF546D">
        <w:rPr>
          <w:rFonts w:ascii="Times New Roman" w:hAnsi="Times New Roman"/>
          <w:sz w:val="22"/>
          <w:szCs w:val="22"/>
        </w:rPr>
        <w:t xml:space="preserve"> С</w:t>
      </w:r>
      <w:proofErr w:type="gramEnd"/>
      <w:r w:rsidRPr="00AF546D">
        <w:rPr>
          <w:rFonts w:ascii="Times New Roman" w:hAnsi="Times New Roman"/>
          <w:sz w:val="22"/>
          <w:szCs w:val="22"/>
        </w:rPr>
        <w:t xml:space="preserve"> — автономное потребление, величина которого не зависит от размеров дохода,</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МРС — предельная склонность к потреблению,</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Y — доход,</w:t>
      </w:r>
    </w:p>
    <w:p w:rsidR="00977D3E" w:rsidRPr="001C578A" w:rsidRDefault="00977D3E" w:rsidP="00AF546D">
      <w:pPr>
        <w:ind w:firstLine="709"/>
        <w:jc w:val="both"/>
        <w:rPr>
          <w:rFonts w:ascii="Times New Roman" w:hAnsi="Times New Roman"/>
          <w:sz w:val="22"/>
          <w:szCs w:val="22"/>
        </w:rPr>
      </w:pPr>
      <w:r w:rsidRPr="00AF546D">
        <w:rPr>
          <w:rFonts w:ascii="Times New Roman" w:hAnsi="Times New Roman"/>
          <w:sz w:val="22"/>
          <w:szCs w:val="22"/>
        </w:rPr>
        <w:t>Т — налоговые отчисления.</w:t>
      </w:r>
    </w:p>
    <w:p w:rsidR="00C30412" w:rsidRPr="001C578A" w:rsidRDefault="00C30412" w:rsidP="00AF546D">
      <w:pPr>
        <w:ind w:firstLine="709"/>
        <w:jc w:val="both"/>
        <w:rPr>
          <w:rFonts w:ascii="Times New Roman" w:hAnsi="Times New Roman"/>
          <w:sz w:val="22"/>
          <w:szCs w:val="22"/>
        </w:rPr>
      </w:pPr>
    </w:p>
    <w:p w:rsidR="00C30412" w:rsidRPr="001C578A" w:rsidRDefault="00C30412" w:rsidP="00AF546D">
      <w:pPr>
        <w:ind w:firstLine="709"/>
        <w:jc w:val="both"/>
        <w:rPr>
          <w:rFonts w:ascii="Times New Roman" w:hAnsi="Times New Roman"/>
          <w:sz w:val="22"/>
          <w:szCs w:val="22"/>
        </w:rPr>
      </w:pPr>
    </w:p>
    <w:p w:rsidR="00C30412" w:rsidRPr="001C578A" w:rsidRDefault="00C30412" w:rsidP="00AF546D">
      <w:pPr>
        <w:ind w:firstLine="709"/>
        <w:jc w:val="both"/>
        <w:rPr>
          <w:rFonts w:ascii="Times New Roman" w:hAnsi="Times New Roman"/>
          <w:sz w:val="22"/>
          <w:szCs w:val="22"/>
        </w:rPr>
      </w:pPr>
    </w:p>
    <w:p w:rsidR="00C30412" w:rsidRPr="001C578A" w:rsidRDefault="00C30412" w:rsidP="00AF546D">
      <w:pPr>
        <w:ind w:firstLine="709"/>
        <w:jc w:val="both"/>
        <w:rPr>
          <w:rFonts w:ascii="Times New Roman" w:hAnsi="Times New Roman"/>
          <w:sz w:val="22"/>
          <w:szCs w:val="22"/>
        </w:rPr>
      </w:pPr>
    </w:p>
    <w:p w:rsidR="00C30412" w:rsidRPr="001C578A" w:rsidRDefault="00C30412" w:rsidP="00AF546D">
      <w:pPr>
        <w:ind w:firstLine="709"/>
        <w:jc w:val="both"/>
        <w:rPr>
          <w:rFonts w:ascii="Times New Roman" w:hAnsi="Times New Roman"/>
          <w:sz w:val="22"/>
          <w:szCs w:val="22"/>
        </w:rPr>
      </w:pPr>
    </w:p>
    <w:p w:rsidR="00C30412" w:rsidRPr="001C578A" w:rsidRDefault="00C30412" w:rsidP="00AF546D">
      <w:pPr>
        <w:ind w:firstLine="709"/>
        <w:jc w:val="both"/>
        <w:rPr>
          <w:rFonts w:ascii="Times New Roman" w:hAnsi="Times New Roman"/>
          <w:sz w:val="22"/>
          <w:szCs w:val="22"/>
        </w:rPr>
      </w:pPr>
    </w:p>
    <w:p w:rsidR="00C30412" w:rsidRPr="001C578A" w:rsidRDefault="00C30412" w:rsidP="00AF546D">
      <w:pPr>
        <w:ind w:firstLine="709"/>
        <w:jc w:val="both"/>
        <w:rPr>
          <w:rFonts w:ascii="Times New Roman" w:hAnsi="Times New Roman"/>
          <w:sz w:val="22"/>
          <w:szCs w:val="22"/>
        </w:rPr>
      </w:pPr>
    </w:p>
    <w:p w:rsidR="00C30412" w:rsidRPr="001C578A" w:rsidRDefault="00C30412" w:rsidP="00AF546D">
      <w:pPr>
        <w:ind w:firstLine="709"/>
        <w:jc w:val="both"/>
        <w:rPr>
          <w:rFonts w:ascii="Times New Roman" w:hAnsi="Times New Roman"/>
          <w:sz w:val="22"/>
          <w:szCs w:val="22"/>
        </w:rPr>
      </w:pPr>
    </w:p>
    <w:p w:rsidR="00C30412" w:rsidRPr="001C578A" w:rsidRDefault="00C30412" w:rsidP="00AF546D">
      <w:pPr>
        <w:ind w:firstLine="709"/>
        <w:jc w:val="both"/>
        <w:rPr>
          <w:rFonts w:ascii="Times New Roman" w:hAnsi="Times New Roman"/>
          <w:sz w:val="22"/>
          <w:szCs w:val="22"/>
        </w:rPr>
      </w:pPr>
    </w:p>
    <w:p w:rsidR="00977D3E" w:rsidRPr="00AF546D" w:rsidRDefault="00977D3E" w:rsidP="00AF546D">
      <w:pPr>
        <w:ind w:firstLine="709"/>
        <w:jc w:val="both"/>
        <w:rPr>
          <w:rFonts w:ascii="Times New Roman" w:hAnsi="Times New Roman"/>
          <w:b/>
          <w:sz w:val="22"/>
          <w:szCs w:val="22"/>
        </w:rPr>
      </w:pPr>
      <w:r w:rsidRPr="00AF546D">
        <w:rPr>
          <w:rFonts w:ascii="Times New Roman" w:hAnsi="Times New Roman"/>
          <w:b/>
          <w:sz w:val="22"/>
          <w:szCs w:val="22"/>
        </w:rPr>
        <w:lastRenderedPageBreak/>
        <w:t>8. Сбережения как составная часть дохода.</w:t>
      </w:r>
    </w:p>
    <w:p w:rsidR="00977D3E" w:rsidRPr="00AF546D" w:rsidRDefault="00977D3E" w:rsidP="00AF546D">
      <w:pPr>
        <w:ind w:firstLine="709"/>
        <w:jc w:val="both"/>
        <w:rPr>
          <w:rFonts w:ascii="Times New Roman" w:hAnsi="Times New Roman"/>
          <w:sz w:val="22"/>
          <w:szCs w:val="22"/>
        </w:rPr>
      </w:pPr>
      <w:proofErr w:type="spellStart"/>
      <w:r w:rsidRPr="00AF546D">
        <w:rPr>
          <w:rFonts w:ascii="Times New Roman" w:hAnsi="Times New Roman"/>
          <w:sz w:val="22"/>
          <w:szCs w:val="22"/>
        </w:rPr>
        <w:t>Непотребляемую</w:t>
      </w:r>
      <w:proofErr w:type="spellEnd"/>
      <w:r w:rsidRPr="00AF546D">
        <w:rPr>
          <w:rFonts w:ascii="Times New Roman" w:hAnsi="Times New Roman"/>
          <w:sz w:val="22"/>
          <w:szCs w:val="22"/>
        </w:rPr>
        <w:t xml:space="preserve"> часть дохода или часть, остающуюся после осуществления всех потребительских расходов, составляют </w:t>
      </w:r>
      <w:r w:rsidRPr="00AF546D">
        <w:rPr>
          <w:rFonts w:ascii="Times New Roman" w:hAnsi="Times New Roman"/>
          <w:b/>
          <w:bCs/>
          <w:sz w:val="22"/>
          <w:szCs w:val="22"/>
        </w:rPr>
        <w:t xml:space="preserve">сбережения, </w:t>
      </w:r>
      <w:r w:rsidRPr="00AF546D">
        <w:rPr>
          <w:rFonts w:ascii="Times New Roman" w:hAnsi="Times New Roman"/>
          <w:sz w:val="22"/>
          <w:szCs w:val="22"/>
        </w:rPr>
        <w:t>то</w:t>
      </w:r>
      <w:r w:rsidR="009E4682" w:rsidRPr="009E4682">
        <w:rPr>
          <w:rFonts w:ascii="Times New Roman" w:hAnsi="Times New Roman"/>
          <w:sz w:val="22"/>
          <w:szCs w:val="22"/>
        </w:rPr>
        <w:t xml:space="preserve"> </w:t>
      </w:r>
      <w:r w:rsidRPr="00AF546D">
        <w:rPr>
          <w:rFonts w:ascii="Times New Roman" w:hAnsi="Times New Roman"/>
          <w:sz w:val="22"/>
          <w:szCs w:val="22"/>
        </w:rPr>
        <w:t xml:space="preserve">есть </w:t>
      </w:r>
      <w:r w:rsidRPr="00AF546D">
        <w:rPr>
          <w:rFonts w:ascii="Times New Roman" w:hAnsi="Times New Roman"/>
          <w:b/>
          <w:bCs/>
          <w:sz w:val="22"/>
          <w:szCs w:val="22"/>
        </w:rPr>
        <w:t>сберегаемая часть дохода.</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Если представители классической школы связывали стремление населения к сбережению с </w:t>
      </w:r>
      <w:r w:rsidRPr="00AF546D">
        <w:rPr>
          <w:rFonts w:ascii="Times New Roman" w:hAnsi="Times New Roman"/>
          <w:b/>
          <w:bCs/>
          <w:sz w:val="22"/>
          <w:szCs w:val="22"/>
        </w:rPr>
        <w:t xml:space="preserve">величиной процентной ставки, </w:t>
      </w:r>
      <w:r w:rsidRPr="00AF546D">
        <w:rPr>
          <w:rFonts w:ascii="Times New Roman" w:hAnsi="Times New Roman"/>
          <w:sz w:val="22"/>
          <w:szCs w:val="22"/>
        </w:rPr>
        <w:t xml:space="preserve">то </w:t>
      </w:r>
      <w:proofErr w:type="spellStart"/>
      <w:r w:rsidRPr="00AF546D">
        <w:rPr>
          <w:rFonts w:ascii="Times New Roman" w:hAnsi="Times New Roman"/>
          <w:sz w:val="22"/>
          <w:szCs w:val="22"/>
        </w:rPr>
        <w:t>Кейнс</w:t>
      </w:r>
      <w:proofErr w:type="spellEnd"/>
      <w:r w:rsidRPr="00AF546D">
        <w:rPr>
          <w:rFonts w:ascii="Times New Roman" w:hAnsi="Times New Roman"/>
          <w:sz w:val="22"/>
          <w:szCs w:val="22"/>
        </w:rPr>
        <w:t xml:space="preserve"> отметил, что склонность населения сберегать </w:t>
      </w:r>
      <w:proofErr w:type="gramStart"/>
      <w:r w:rsidRPr="00AF546D">
        <w:rPr>
          <w:rFonts w:ascii="Times New Roman" w:hAnsi="Times New Roman"/>
          <w:sz w:val="22"/>
          <w:szCs w:val="22"/>
        </w:rPr>
        <w:t>обусловлена</w:t>
      </w:r>
      <w:proofErr w:type="gramEnd"/>
      <w:r w:rsidRPr="00AF546D">
        <w:rPr>
          <w:rFonts w:ascii="Times New Roman" w:hAnsi="Times New Roman"/>
          <w:sz w:val="22"/>
          <w:szCs w:val="22"/>
        </w:rPr>
        <w:t xml:space="preserve"> прежде всего </w:t>
      </w:r>
      <w:r w:rsidRPr="00AF546D">
        <w:rPr>
          <w:rFonts w:ascii="Times New Roman" w:hAnsi="Times New Roman"/>
          <w:b/>
          <w:bCs/>
          <w:sz w:val="22"/>
          <w:szCs w:val="22"/>
        </w:rPr>
        <w:t xml:space="preserve">изменениями в доходе. </w:t>
      </w:r>
      <w:r w:rsidRPr="00AF546D">
        <w:rPr>
          <w:rFonts w:ascii="Times New Roman" w:hAnsi="Times New Roman"/>
          <w:sz w:val="22"/>
          <w:szCs w:val="22"/>
        </w:rPr>
        <w:t>Помимо дохода стремление к сбережению формируется под влиянием большого спектра разнообразных причин — от желания обеспечить себе экономическую независимость, скопить деньги на старость, решить проблемы подрастающих детей и так далее, вплоть до элементарной скупости.</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Объем национальных сбережений — важнейший показатель развития экономики. Это один из 10 агрегатов СНС наряду с таки ми как ВВП, национальный доход и прочие. Он требуется не только для анализа уровня жизни, но и как один из источников финансирования инвестиций.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noProof/>
          <w:sz w:val="22"/>
          <w:szCs w:val="22"/>
          <w:lang w:eastAsia="ru-RU"/>
        </w:rPr>
        <w:drawing>
          <wp:inline distT="0" distB="0" distL="0" distR="0">
            <wp:extent cx="2409825" cy="2000250"/>
            <wp:effectExtent l="0" t="0" r="9525" b="0"/>
            <wp:docPr id="15" name="Рисунок 15" descr="http://modern-econ.ru/images/stories/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modern-econ.ru/images/stories/125.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09825" cy="2000250"/>
                    </a:xfrm>
                    <a:prstGeom prst="rect">
                      <a:avLst/>
                    </a:prstGeom>
                    <a:noFill/>
                    <a:ln>
                      <a:noFill/>
                    </a:ln>
                  </pic:spPr>
                </pic:pic>
              </a:graphicData>
            </a:graphic>
          </wp:inline>
        </w:drawing>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b/>
          <w:sz w:val="22"/>
          <w:szCs w:val="22"/>
        </w:rPr>
        <w:t>Графическая интерпретация</w:t>
      </w:r>
      <w:r w:rsidRPr="00AF546D">
        <w:rPr>
          <w:rFonts w:ascii="Times New Roman" w:hAnsi="Times New Roman"/>
          <w:sz w:val="22"/>
          <w:szCs w:val="22"/>
        </w:rPr>
        <w:t xml:space="preserve"> функции сбережения, то есть сбережения от располагаемого дохода представляет собой как бы зеркальное отражение функции потребления. Анализ ситуации на рисунке позволяет отметить, что по мере роста дохода в экономике домохозяйства будут по</w:t>
      </w:r>
      <w:r w:rsidRPr="00AF546D">
        <w:rPr>
          <w:rFonts w:ascii="Times New Roman" w:hAnsi="Times New Roman"/>
          <w:sz w:val="22"/>
          <w:szCs w:val="22"/>
        </w:rPr>
        <w:softHyphen/>
        <w:t>треблять все меньшую его долю и соответственно сберегать все большую его часть. Это не случайно — склонность к сбережени</w:t>
      </w:r>
      <w:r w:rsidRPr="00AF546D">
        <w:rPr>
          <w:rFonts w:ascii="Times New Roman" w:hAnsi="Times New Roman"/>
          <w:sz w:val="22"/>
          <w:szCs w:val="22"/>
        </w:rPr>
        <w:softHyphen/>
        <w:t xml:space="preserve">ям растет с ростом дохода.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Функция сбережения: </w:t>
      </w:r>
      <w:r w:rsidRPr="00AF546D">
        <w:rPr>
          <w:rFonts w:ascii="Times New Roman" w:hAnsi="Times New Roman"/>
          <w:noProof/>
          <w:sz w:val="22"/>
          <w:szCs w:val="22"/>
          <w:lang w:eastAsia="ru-RU"/>
        </w:rPr>
        <w:drawing>
          <wp:inline distT="0" distB="0" distL="0" distR="0">
            <wp:extent cx="1971675" cy="26670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1675" cy="266700"/>
                    </a:xfrm>
                    <a:prstGeom prst="rect">
                      <a:avLst/>
                    </a:prstGeom>
                    <a:noFill/>
                    <a:ln>
                      <a:noFill/>
                    </a:ln>
                  </pic:spPr>
                </pic:pic>
              </a:graphicData>
            </a:graphic>
          </wp:inline>
        </w:drawing>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где S — автономные сбережения,</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MPS — предельная склонность к сбережению,</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Y — доход,</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Т — налоговые отчисления.</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Если рассматривать функции</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b/>
          <w:sz w:val="22"/>
          <w:szCs w:val="22"/>
        </w:rPr>
        <w:t>Предельная склонность к сбережениям</w:t>
      </w:r>
      <w:r w:rsidRPr="00AF546D">
        <w:rPr>
          <w:rFonts w:ascii="Times New Roman" w:hAnsi="Times New Roman"/>
          <w:sz w:val="22"/>
          <w:szCs w:val="22"/>
        </w:rPr>
        <w:t> — показатель, отра</w:t>
      </w:r>
      <w:r w:rsidRPr="00AF546D">
        <w:rPr>
          <w:rFonts w:ascii="Times New Roman" w:hAnsi="Times New Roman"/>
          <w:sz w:val="22"/>
          <w:szCs w:val="22"/>
        </w:rPr>
        <w:softHyphen/>
        <w:t>жающий долю прироста (сокращения) дохода, сберегаемую до</w:t>
      </w:r>
      <w:r w:rsidRPr="00AF546D">
        <w:rPr>
          <w:rFonts w:ascii="Times New Roman" w:hAnsi="Times New Roman"/>
          <w:sz w:val="22"/>
          <w:szCs w:val="22"/>
        </w:rPr>
        <w:softHyphen/>
        <w:t>мохозяйствами:</w:t>
      </w:r>
    </w:p>
    <w:p w:rsidR="00977D3E" w:rsidRPr="001C578A" w:rsidRDefault="00977D3E" w:rsidP="00AF546D">
      <w:pPr>
        <w:ind w:firstLine="709"/>
        <w:jc w:val="both"/>
        <w:rPr>
          <w:rFonts w:ascii="Times New Roman" w:hAnsi="Times New Roman"/>
          <w:b/>
          <w:sz w:val="22"/>
          <w:szCs w:val="22"/>
        </w:rPr>
      </w:pPr>
      <w:r w:rsidRPr="00AF546D">
        <w:rPr>
          <w:rFonts w:ascii="Times New Roman" w:hAnsi="Times New Roman"/>
          <w:b/>
          <w:sz w:val="22"/>
          <w:szCs w:val="22"/>
        </w:rPr>
        <w:t>MPS</w:t>
      </w:r>
      <w:r w:rsidRPr="00AF546D">
        <w:rPr>
          <w:rFonts w:ascii="Times New Roman" w:hAnsi="Times New Roman"/>
          <w:sz w:val="22"/>
          <w:szCs w:val="22"/>
        </w:rPr>
        <w:t xml:space="preserve"> </w:t>
      </w:r>
      <w:r w:rsidRPr="00AF546D">
        <w:rPr>
          <w:rFonts w:ascii="Times New Roman" w:hAnsi="Times New Roman"/>
          <w:b/>
          <w:sz w:val="22"/>
          <w:szCs w:val="22"/>
        </w:rPr>
        <w:t>= Изменение расходов на сбережения (ΔS)/Изменение располагаемого дохода (Y)</w:t>
      </w:r>
    </w:p>
    <w:p w:rsidR="009E4682" w:rsidRPr="001C578A" w:rsidRDefault="009E4682" w:rsidP="00AF546D">
      <w:pPr>
        <w:ind w:firstLine="709"/>
        <w:jc w:val="both"/>
        <w:rPr>
          <w:rFonts w:ascii="Times New Roman" w:hAnsi="Times New Roman"/>
          <w:b/>
          <w:sz w:val="22"/>
          <w:szCs w:val="22"/>
        </w:rPr>
      </w:pPr>
    </w:p>
    <w:p w:rsidR="009E4682" w:rsidRPr="001C578A" w:rsidRDefault="009E4682" w:rsidP="00AF546D">
      <w:pPr>
        <w:ind w:firstLine="709"/>
        <w:jc w:val="both"/>
        <w:rPr>
          <w:rFonts w:ascii="Times New Roman" w:hAnsi="Times New Roman"/>
          <w:b/>
          <w:sz w:val="22"/>
          <w:szCs w:val="22"/>
        </w:rPr>
      </w:pPr>
    </w:p>
    <w:p w:rsidR="009E4682" w:rsidRPr="001C578A" w:rsidRDefault="009E4682" w:rsidP="00AF546D">
      <w:pPr>
        <w:ind w:firstLine="709"/>
        <w:jc w:val="both"/>
        <w:rPr>
          <w:rFonts w:ascii="Times New Roman" w:hAnsi="Times New Roman"/>
          <w:b/>
          <w:sz w:val="22"/>
          <w:szCs w:val="22"/>
        </w:rPr>
      </w:pPr>
    </w:p>
    <w:p w:rsidR="009E4682" w:rsidRPr="001C578A" w:rsidRDefault="009E4682" w:rsidP="00AF546D">
      <w:pPr>
        <w:ind w:firstLine="709"/>
        <w:jc w:val="both"/>
        <w:rPr>
          <w:rFonts w:ascii="Times New Roman" w:hAnsi="Times New Roman"/>
          <w:b/>
          <w:sz w:val="22"/>
          <w:szCs w:val="22"/>
        </w:rPr>
      </w:pPr>
    </w:p>
    <w:p w:rsidR="009E4682" w:rsidRPr="001C578A" w:rsidRDefault="009E4682" w:rsidP="00AF546D">
      <w:pPr>
        <w:ind w:firstLine="709"/>
        <w:jc w:val="both"/>
        <w:rPr>
          <w:rFonts w:ascii="Times New Roman" w:hAnsi="Times New Roman"/>
          <w:b/>
          <w:sz w:val="22"/>
          <w:szCs w:val="22"/>
        </w:rPr>
      </w:pPr>
    </w:p>
    <w:p w:rsidR="009E4682" w:rsidRPr="001C578A" w:rsidRDefault="009E4682" w:rsidP="00AF546D">
      <w:pPr>
        <w:ind w:firstLine="709"/>
        <w:jc w:val="both"/>
        <w:rPr>
          <w:rFonts w:ascii="Times New Roman" w:hAnsi="Times New Roman"/>
          <w:b/>
          <w:sz w:val="22"/>
          <w:szCs w:val="22"/>
        </w:rPr>
      </w:pPr>
    </w:p>
    <w:p w:rsidR="009E4682" w:rsidRPr="001C578A" w:rsidRDefault="009E4682" w:rsidP="00AF546D">
      <w:pPr>
        <w:ind w:firstLine="709"/>
        <w:jc w:val="both"/>
        <w:rPr>
          <w:rFonts w:ascii="Times New Roman" w:hAnsi="Times New Roman"/>
          <w:b/>
          <w:sz w:val="22"/>
          <w:szCs w:val="22"/>
        </w:rPr>
      </w:pPr>
    </w:p>
    <w:p w:rsidR="009E4682" w:rsidRPr="001C578A" w:rsidRDefault="009E4682" w:rsidP="00AF546D">
      <w:pPr>
        <w:ind w:firstLine="709"/>
        <w:jc w:val="both"/>
        <w:rPr>
          <w:rFonts w:ascii="Times New Roman" w:hAnsi="Times New Roman"/>
          <w:b/>
          <w:sz w:val="22"/>
          <w:szCs w:val="22"/>
        </w:rPr>
      </w:pPr>
    </w:p>
    <w:p w:rsidR="009E4682" w:rsidRPr="001C578A" w:rsidRDefault="009E4682" w:rsidP="00AF546D">
      <w:pPr>
        <w:ind w:firstLine="709"/>
        <w:jc w:val="both"/>
        <w:rPr>
          <w:rFonts w:ascii="Times New Roman" w:hAnsi="Times New Roman"/>
          <w:b/>
          <w:sz w:val="22"/>
          <w:szCs w:val="22"/>
        </w:rPr>
      </w:pPr>
    </w:p>
    <w:p w:rsidR="009E4682" w:rsidRPr="001C578A" w:rsidRDefault="009E4682" w:rsidP="00AF546D">
      <w:pPr>
        <w:ind w:firstLine="709"/>
        <w:jc w:val="both"/>
        <w:rPr>
          <w:rFonts w:ascii="Times New Roman" w:hAnsi="Times New Roman"/>
          <w:b/>
          <w:sz w:val="22"/>
          <w:szCs w:val="22"/>
        </w:rPr>
      </w:pPr>
    </w:p>
    <w:p w:rsidR="009E4682" w:rsidRPr="001C578A" w:rsidRDefault="009E4682" w:rsidP="00AF546D">
      <w:pPr>
        <w:ind w:firstLine="709"/>
        <w:jc w:val="both"/>
        <w:rPr>
          <w:rFonts w:ascii="Times New Roman" w:hAnsi="Times New Roman"/>
          <w:b/>
          <w:sz w:val="22"/>
          <w:szCs w:val="22"/>
        </w:rPr>
      </w:pPr>
    </w:p>
    <w:p w:rsidR="009E4682" w:rsidRPr="001C578A" w:rsidRDefault="009E4682" w:rsidP="00AF546D">
      <w:pPr>
        <w:ind w:firstLine="709"/>
        <w:jc w:val="both"/>
        <w:rPr>
          <w:rFonts w:ascii="Times New Roman" w:hAnsi="Times New Roman"/>
          <w:b/>
          <w:sz w:val="22"/>
          <w:szCs w:val="22"/>
        </w:rPr>
      </w:pPr>
    </w:p>
    <w:p w:rsidR="009E4682" w:rsidRPr="001C578A" w:rsidRDefault="009E4682" w:rsidP="00AF546D">
      <w:pPr>
        <w:ind w:firstLine="709"/>
        <w:jc w:val="both"/>
        <w:rPr>
          <w:rFonts w:ascii="Times New Roman" w:hAnsi="Times New Roman"/>
          <w:b/>
          <w:sz w:val="22"/>
          <w:szCs w:val="22"/>
        </w:rPr>
      </w:pPr>
    </w:p>
    <w:p w:rsidR="009E4682" w:rsidRPr="001C578A" w:rsidRDefault="009E4682" w:rsidP="00AF546D">
      <w:pPr>
        <w:ind w:firstLine="709"/>
        <w:jc w:val="both"/>
        <w:rPr>
          <w:rFonts w:ascii="Times New Roman" w:hAnsi="Times New Roman"/>
          <w:b/>
          <w:sz w:val="22"/>
          <w:szCs w:val="22"/>
        </w:rPr>
      </w:pPr>
    </w:p>
    <w:p w:rsidR="009E4682" w:rsidRPr="001C578A" w:rsidRDefault="009E4682" w:rsidP="00AF546D">
      <w:pPr>
        <w:ind w:firstLine="709"/>
        <w:jc w:val="both"/>
        <w:rPr>
          <w:rFonts w:ascii="Times New Roman" w:hAnsi="Times New Roman"/>
          <w:b/>
          <w:sz w:val="22"/>
          <w:szCs w:val="22"/>
        </w:rPr>
      </w:pPr>
    </w:p>
    <w:p w:rsidR="009E4682" w:rsidRPr="001C578A" w:rsidRDefault="009E4682" w:rsidP="00AF546D">
      <w:pPr>
        <w:ind w:firstLine="709"/>
        <w:jc w:val="both"/>
        <w:rPr>
          <w:rFonts w:ascii="Times New Roman" w:hAnsi="Times New Roman"/>
          <w:b/>
          <w:sz w:val="22"/>
          <w:szCs w:val="22"/>
        </w:rPr>
      </w:pPr>
    </w:p>
    <w:p w:rsidR="009E4682" w:rsidRPr="001C578A" w:rsidRDefault="009E4682" w:rsidP="00AF546D">
      <w:pPr>
        <w:ind w:firstLine="709"/>
        <w:jc w:val="both"/>
        <w:rPr>
          <w:rFonts w:ascii="Times New Roman" w:hAnsi="Times New Roman"/>
          <w:b/>
          <w:sz w:val="22"/>
          <w:szCs w:val="22"/>
        </w:rPr>
      </w:pPr>
    </w:p>
    <w:p w:rsidR="009E4682" w:rsidRPr="001C578A" w:rsidRDefault="009E4682" w:rsidP="00AF546D">
      <w:pPr>
        <w:ind w:firstLine="709"/>
        <w:jc w:val="both"/>
        <w:rPr>
          <w:rFonts w:ascii="Times New Roman" w:hAnsi="Times New Roman"/>
          <w:sz w:val="22"/>
          <w:szCs w:val="22"/>
        </w:rPr>
      </w:pPr>
    </w:p>
    <w:p w:rsidR="00977D3E" w:rsidRPr="00AF546D" w:rsidRDefault="00977D3E" w:rsidP="00AF546D">
      <w:pPr>
        <w:ind w:firstLine="709"/>
        <w:jc w:val="both"/>
        <w:rPr>
          <w:rFonts w:ascii="Times New Roman" w:hAnsi="Times New Roman"/>
          <w:b/>
          <w:sz w:val="22"/>
          <w:szCs w:val="22"/>
        </w:rPr>
      </w:pPr>
      <w:r w:rsidRPr="00AF546D">
        <w:rPr>
          <w:rFonts w:ascii="Times New Roman" w:hAnsi="Times New Roman"/>
          <w:b/>
          <w:sz w:val="22"/>
          <w:szCs w:val="22"/>
        </w:rPr>
        <w:lastRenderedPageBreak/>
        <w:t>9. Инвестиции как составная часть совокупных расходов.</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Вторая составляющая совокупных расходов — </w:t>
      </w:r>
      <w:r w:rsidRPr="00AF546D">
        <w:rPr>
          <w:rFonts w:ascii="Times New Roman" w:hAnsi="Times New Roman"/>
          <w:b/>
          <w:bCs/>
          <w:sz w:val="22"/>
          <w:szCs w:val="22"/>
        </w:rPr>
        <w:t xml:space="preserve">инвестиционные расходы, </w:t>
      </w:r>
      <w:r w:rsidRPr="00AF546D">
        <w:rPr>
          <w:rFonts w:ascii="Times New Roman" w:hAnsi="Times New Roman"/>
          <w:sz w:val="22"/>
          <w:szCs w:val="22"/>
        </w:rPr>
        <w:t>которые можно определить как денежные вложения, увел</w:t>
      </w:r>
      <w:r w:rsidR="009E4682">
        <w:rPr>
          <w:rFonts w:ascii="Times New Roman" w:hAnsi="Times New Roman"/>
          <w:sz w:val="22"/>
          <w:szCs w:val="22"/>
        </w:rPr>
        <w:t xml:space="preserve">ичивающие объем инвестиционных </w:t>
      </w:r>
      <w:r w:rsidRPr="00AF546D">
        <w:rPr>
          <w:rFonts w:ascii="Times New Roman" w:hAnsi="Times New Roman"/>
          <w:sz w:val="22"/>
          <w:szCs w:val="22"/>
        </w:rPr>
        <w:t>товаров.</w:t>
      </w:r>
    </w:p>
    <w:p w:rsidR="00977D3E" w:rsidRPr="00AF546D" w:rsidRDefault="00977D3E" w:rsidP="009E4682">
      <w:pPr>
        <w:ind w:firstLine="709"/>
        <w:jc w:val="both"/>
        <w:rPr>
          <w:rFonts w:ascii="Times New Roman" w:hAnsi="Times New Roman"/>
          <w:sz w:val="22"/>
          <w:szCs w:val="22"/>
        </w:rPr>
      </w:pPr>
      <w:r w:rsidRPr="00AF546D">
        <w:rPr>
          <w:rFonts w:ascii="Times New Roman" w:hAnsi="Times New Roman"/>
          <w:sz w:val="22"/>
          <w:szCs w:val="22"/>
        </w:rPr>
        <w:t xml:space="preserve">Инвестиционные расходы могут быть направлены как на увеличение объема капитала предприятия, так и на сохранение этого объема на прежнем уровне. Соответственно принято различать </w:t>
      </w:r>
      <w:r w:rsidRPr="00AF546D">
        <w:rPr>
          <w:rFonts w:ascii="Times New Roman" w:hAnsi="Times New Roman"/>
          <w:b/>
          <w:bCs/>
          <w:sz w:val="22"/>
          <w:szCs w:val="22"/>
        </w:rPr>
        <w:t>чистые инвестиции</w:t>
      </w:r>
      <w:proofErr w:type="gramStart"/>
      <w:r w:rsidRPr="00AF546D">
        <w:rPr>
          <w:rFonts w:ascii="Times New Roman" w:hAnsi="Times New Roman"/>
          <w:b/>
          <w:bCs/>
          <w:sz w:val="22"/>
          <w:szCs w:val="22"/>
        </w:rPr>
        <w:t xml:space="preserve"> </w:t>
      </w:r>
      <w:r w:rsidR="009E4682">
        <w:rPr>
          <w:rFonts w:ascii="Times New Roman" w:hAnsi="Times New Roman"/>
          <w:sz w:val="22"/>
          <w:szCs w:val="22"/>
        </w:rPr>
        <w:t>,</w:t>
      </w:r>
      <w:proofErr w:type="gramEnd"/>
      <w:r w:rsidRPr="00AF546D">
        <w:rPr>
          <w:rFonts w:ascii="Times New Roman" w:hAnsi="Times New Roman"/>
          <w:sz w:val="22"/>
          <w:szCs w:val="22"/>
        </w:rPr>
        <w:t xml:space="preserve">которые равны увеличению объема капитала, обеспечивающему прирост производства и </w:t>
      </w:r>
      <w:r w:rsidRPr="00AF546D">
        <w:rPr>
          <w:rFonts w:ascii="Times New Roman" w:hAnsi="Times New Roman"/>
          <w:b/>
          <w:bCs/>
          <w:sz w:val="22"/>
          <w:szCs w:val="22"/>
        </w:rPr>
        <w:t>валовые инвестиции</w:t>
      </w:r>
      <w:r w:rsidR="009E4682">
        <w:rPr>
          <w:rFonts w:ascii="Times New Roman" w:hAnsi="Times New Roman"/>
          <w:sz w:val="22"/>
          <w:szCs w:val="22"/>
        </w:rPr>
        <w:t xml:space="preserve">, </w:t>
      </w:r>
      <w:r w:rsidRPr="00AF546D">
        <w:rPr>
          <w:rFonts w:ascii="Times New Roman" w:hAnsi="Times New Roman"/>
          <w:sz w:val="22"/>
          <w:szCs w:val="22"/>
        </w:rPr>
        <w:t>равные чистым инвестициям плюс расходы на замещение старого капитала (амортизация).</w:t>
      </w:r>
    </w:p>
    <w:p w:rsidR="00977D3E" w:rsidRPr="009E4682" w:rsidRDefault="00977D3E" w:rsidP="00AF546D">
      <w:pPr>
        <w:ind w:firstLine="709"/>
        <w:jc w:val="both"/>
        <w:rPr>
          <w:rFonts w:ascii="Times New Roman" w:hAnsi="Times New Roman"/>
          <w:sz w:val="22"/>
          <w:szCs w:val="22"/>
        </w:rPr>
      </w:pPr>
      <w:r w:rsidRPr="009E4682">
        <w:rPr>
          <w:rFonts w:ascii="Times New Roman" w:hAnsi="Times New Roman"/>
          <w:sz w:val="22"/>
          <w:szCs w:val="22"/>
        </w:rPr>
        <w:t>Виды инвестиций:</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производственные инвестиции (оборудование, здания, сооружения),</w:t>
      </w:r>
    </w:p>
    <w:p w:rsidR="00977D3E" w:rsidRPr="00AF546D" w:rsidRDefault="00977D3E" w:rsidP="00AF546D">
      <w:pPr>
        <w:ind w:firstLine="709"/>
        <w:jc w:val="both"/>
        <w:rPr>
          <w:rFonts w:ascii="Times New Roman" w:hAnsi="Times New Roman"/>
          <w:sz w:val="22"/>
          <w:szCs w:val="22"/>
        </w:rPr>
      </w:pPr>
      <w:proofErr w:type="gramStart"/>
      <w:r w:rsidRPr="00AF546D">
        <w:rPr>
          <w:rFonts w:ascii="Times New Roman" w:hAnsi="Times New Roman"/>
          <w:sz w:val="22"/>
          <w:szCs w:val="22"/>
        </w:rPr>
        <w:t>- инвестиции в товарно-материальные запасы (ТМЗ) (незавершенное производство, сырье,</w:t>
      </w:r>
      <w:proofErr w:type="gramEnd"/>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материалы, готовые изделия),</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инвестиции в жилищное строительство.</w:t>
      </w:r>
    </w:p>
    <w:p w:rsidR="00977D3E" w:rsidRPr="009E4682" w:rsidRDefault="00977D3E" w:rsidP="00AF546D">
      <w:pPr>
        <w:ind w:firstLine="709"/>
        <w:jc w:val="both"/>
        <w:rPr>
          <w:rFonts w:ascii="Times New Roman" w:hAnsi="Times New Roman"/>
          <w:sz w:val="22"/>
          <w:szCs w:val="22"/>
        </w:rPr>
      </w:pPr>
      <w:r w:rsidRPr="009E4682">
        <w:rPr>
          <w:rFonts w:ascii="Times New Roman" w:hAnsi="Times New Roman"/>
          <w:sz w:val="22"/>
          <w:szCs w:val="22"/>
        </w:rPr>
        <w:t xml:space="preserve">Среди факторов, влияющих на динамику инвестиций (сдвигающих кривую инвестиционного спроса вправо и влево), можно выделить </w:t>
      </w:r>
      <w:proofErr w:type="gramStart"/>
      <w:r w:rsidRPr="009E4682">
        <w:rPr>
          <w:rFonts w:ascii="Times New Roman" w:hAnsi="Times New Roman"/>
          <w:sz w:val="22"/>
          <w:szCs w:val="22"/>
        </w:rPr>
        <w:t>следующие</w:t>
      </w:r>
      <w:proofErr w:type="gramEnd"/>
      <w:r w:rsidRPr="009E4682">
        <w:rPr>
          <w:rFonts w:ascii="Times New Roman" w:hAnsi="Times New Roman"/>
          <w:sz w:val="22"/>
          <w:szCs w:val="22"/>
        </w:rPr>
        <w:t>:</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ожидаемый спрос на продукцию;</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налоги на предпринимательскую деятельность;</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изменения в технологии производства;</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—динамика совокупного дохода;</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инфляционные ожидания;</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правительственная политика.</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Следующие две составляющие совокупных расходов — государственные расходы (G) и чистый экспорт (NX)</w:t>
      </w:r>
    </w:p>
    <w:p w:rsidR="009E4682" w:rsidRPr="00AF546D" w:rsidRDefault="009E4682" w:rsidP="009E4682">
      <w:pPr>
        <w:ind w:firstLine="709"/>
        <w:jc w:val="both"/>
        <w:rPr>
          <w:rFonts w:ascii="Times New Roman" w:hAnsi="Times New Roman"/>
          <w:sz w:val="22"/>
          <w:szCs w:val="22"/>
        </w:rPr>
      </w:pPr>
      <w:r w:rsidRPr="00AF546D">
        <w:rPr>
          <w:rFonts w:ascii="Times New Roman" w:hAnsi="Times New Roman"/>
          <w:noProof/>
          <w:sz w:val="22"/>
          <w:szCs w:val="22"/>
          <w:lang w:eastAsia="ru-RU"/>
        </w:rPr>
        <w:drawing>
          <wp:anchor distT="0" distB="0" distL="114300" distR="114300" simplePos="0" relativeHeight="251682816" behindDoc="0" locked="0" layoutInCell="1" allowOverlap="1">
            <wp:simplePos x="0" y="0"/>
            <wp:positionH relativeFrom="margin">
              <wp:posOffset>3343275</wp:posOffset>
            </wp:positionH>
            <wp:positionV relativeFrom="margin">
              <wp:posOffset>6562725</wp:posOffset>
            </wp:positionV>
            <wp:extent cx="2686050" cy="2314575"/>
            <wp:effectExtent l="0" t="0" r="0" b="9525"/>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6050" cy="2314575"/>
                    </a:xfrm>
                    <a:prstGeom prst="rect">
                      <a:avLst/>
                    </a:prstGeom>
                    <a:noFill/>
                    <a:ln>
                      <a:noFill/>
                    </a:ln>
                  </pic:spPr>
                </pic:pic>
              </a:graphicData>
            </a:graphic>
          </wp:anchor>
        </w:drawing>
      </w:r>
      <w:r w:rsidR="00977D3E" w:rsidRPr="00AF546D">
        <w:rPr>
          <w:rFonts w:ascii="Times New Roman" w:hAnsi="Times New Roman"/>
          <w:b/>
          <w:sz w:val="22"/>
          <w:szCs w:val="22"/>
        </w:rPr>
        <w:t>Парадокс бережливости.</w:t>
      </w:r>
    </w:p>
    <w:p w:rsidR="00977D3E" w:rsidRPr="009E4682" w:rsidRDefault="00977D3E" w:rsidP="00AF546D">
      <w:pPr>
        <w:ind w:firstLine="709"/>
        <w:jc w:val="both"/>
        <w:rPr>
          <w:rFonts w:ascii="Times New Roman" w:hAnsi="Times New Roman"/>
          <w:sz w:val="22"/>
          <w:szCs w:val="22"/>
          <w:lang w:val="en-US"/>
        </w:rPr>
      </w:pPr>
      <w:r w:rsidRPr="00AF546D">
        <w:rPr>
          <w:rFonts w:ascii="Times New Roman" w:hAnsi="Times New Roman"/>
          <w:sz w:val="22"/>
          <w:szCs w:val="22"/>
        </w:rPr>
        <w:t xml:space="preserve"> </w:t>
      </w:r>
      <w:proofErr w:type="spellStart"/>
      <w:r w:rsidRPr="00AF546D">
        <w:rPr>
          <w:rFonts w:ascii="Times New Roman" w:hAnsi="Times New Roman"/>
          <w:sz w:val="22"/>
          <w:szCs w:val="22"/>
        </w:rPr>
        <w:t>Кейнс</w:t>
      </w:r>
      <w:proofErr w:type="spellEnd"/>
      <w:r w:rsidRPr="00AF546D">
        <w:rPr>
          <w:rFonts w:ascii="Times New Roman" w:hAnsi="Times New Roman"/>
          <w:sz w:val="22"/>
          <w:szCs w:val="22"/>
        </w:rPr>
        <w:t xml:space="preserve"> обратил внимание на то, что при определенных условиях увеличение сбережений может приводить к нежелательным последствиям для экономики. Если население увеличивает сбережения (сдвиг кривой сбережения влево-вверх), то при прочих равных условиях сокращается потребление и совокупный спрос, </w:t>
      </w:r>
      <w:proofErr w:type="gramStart"/>
      <w:r w:rsidRPr="00AF546D">
        <w:rPr>
          <w:rFonts w:ascii="Times New Roman" w:hAnsi="Times New Roman"/>
          <w:sz w:val="22"/>
          <w:szCs w:val="22"/>
        </w:rPr>
        <w:t>а</w:t>
      </w:r>
      <w:proofErr w:type="gramEnd"/>
      <w:r w:rsidRPr="00AF546D">
        <w:rPr>
          <w:rFonts w:ascii="Times New Roman" w:hAnsi="Times New Roman"/>
          <w:sz w:val="22"/>
          <w:szCs w:val="22"/>
        </w:rPr>
        <w:t xml:space="preserve"> следовательно, и равновесный объем</w:t>
      </w:r>
      <w:r w:rsidR="009E4682">
        <w:rPr>
          <w:rFonts w:ascii="Times New Roman" w:hAnsi="Times New Roman"/>
          <w:sz w:val="22"/>
          <w:szCs w:val="22"/>
        </w:rPr>
        <w:t xml:space="preserve"> </w:t>
      </w:r>
      <w:r w:rsidRPr="00AF546D">
        <w:rPr>
          <w:rFonts w:ascii="Times New Roman" w:hAnsi="Times New Roman"/>
          <w:sz w:val="22"/>
          <w:szCs w:val="22"/>
        </w:rPr>
        <w:t xml:space="preserve">производства. Это, в свою очередь, означает снижение </w:t>
      </w:r>
      <w:proofErr w:type="gramStart"/>
      <w:r w:rsidRPr="00AF546D">
        <w:rPr>
          <w:rFonts w:ascii="Times New Roman" w:hAnsi="Times New Roman"/>
          <w:sz w:val="22"/>
          <w:szCs w:val="22"/>
        </w:rPr>
        <w:t>дохода</w:t>
      </w:r>
      <w:proofErr w:type="gramEnd"/>
      <w:r w:rsidRPr="00AF546D">
        <w:rPr>
          <w:rFonts w:ascii="Times New Roman" w:hAnsi="Times New Roman"/>
          <w:sz w:val="22"/>
          <w:szCs w:val="22"/>
        </w:rPr>
        <w:t xml:space="preserve"> и желание увеличить сбережения не окажет в конечном итоге влияния на их величину. Фактический уровень сбережений мо</w:t>
      </w:r>
      <w:r w:rsidR="009E4682">
        <w:rPr>
          <w:rFonts w:ascii="Times New Roman" w:hAnsi="Times New Roman"/>
          <w:sz w:val="22"/>
          <w:szCs w:val="22"/>
        </w:rPr>
        <w:t xml:space="preserve">жет и не измениться </w:t>
      </w:r>
    </w:p>
    <w:p w:rsidR="00977D3E" w:rsidRPr="00AF546D" w:rsidRDefault="00977D3E" w:rsidP="00AF546D">
      <w:pPr>
        <w:ind w:firstLine="709"/>
        <w:jc w:val="both"/>
        <w:rPr>
          <w:rFonts w:ascii="Times New Roman" w:hAnsi="Times New Roman"/>
          <w:sz w:val="22"/>
          <w:szCs w:val="22"/>
        </w:rPr>
      </w:pPr>
    </w:p>
    <w:p w:rsidR="009E4682" w:rsidRDefault="00977D3E" w:rsidP="00AF546D">
      <w:pPr>
        <w:ind w:firstLine="709"/>
        <w:jc w:val="both"/>
        <w:rPr>
          <w:rFonts w:ascii="Times New Roman" w:hAnsi="Times New Roman"/>
          <w:sz w:val="22"/>
          <w:szCs w:val="22"/>
        </w:rPr>
      </w:pPr>
      <w:r w:rsidRPr="00AF546D">
        <w:rPr>
          <w:rFonts w:ascii="Times New Roman" w:hAnsi="Times New Roman"/>
          <w:b/>
          <w:sz w:val="22"/>
          <w:szCs w:val="22"/>
        </w:rPr>
        <w:t>Парадоксальность</w:t>
      </w:r>
      <w:r w:rsidRPr="00AF546D">
        <w:rPr>
          <w:rFonts w:ascii="Times New Roman" w:hAnsi="Times New Roman"/>
          <w:sz w:val="22"/>
          <w:szCs w:val="22"/>
        </w:rPr>
        <w:t xml:space="preserve"> данной ситуации связана еще и </w:t>
      </w:r>
      <w:r w:rsidRPr="00AF546D">
        <w:rPr>
          <w:rFonts w:ascii="Times New Roman" w:hAnsi="Times New Roman"/>
          <w:b/>
          <w:bCs/>
          <w:sz w:val="22"/>
          <w:szCs w:val="22"/>
        </w:rPr>
        <w:t xml:space="preserve">с </w:t>
      </w:r>
      <w:r w:rsidRPr="00AF546D">
        <w:rPr>
          <w:rFonts w:ascii="Times New Roman" w:hAnsi="Times New Roman"/>
          <w:sz w:val="22"/>
          <w:szCs w:val="22"/>
        </w:rPr>
        <w:t xml:space="preserve">тем, что согласно классическим представлениям увеличение сбережений должно способствовать увеличению инвестиций, </w:t>
      </w:r>
      <w:proofErr w:type="gramStart"/>
      <w:r w:rsidRPr="00AF546D">
        <w:rPr>
          <w:rFonts w:ascii="Times New Roman" w:hAnsi="Times New Roman"/>
          <w:sz w:val="22"/>
          <w:szCs w:val="22"/>
        </w:rPr>
        <w:t>а</w:t>
      </w:r>
      <w:proofErr w:type="gramEnd"/>
      <w:r w:rsidRPr="00AF546D">
        <w:rPr>
          <w:rFonts w:ascii="Times New Roman" w:hAnsi="Times New Roman"/>
          <w:sz w:val="22"/>
          <w:szCs w:val="22"/>
        </w:rPr>
        <w:t xml:space="preserve"> следовательно, вести не к уменьшению, а к росту национального дохода. Согласно кейнсианскому подходу часть инвестиционного спроса производна от динамики национального дохода. Увеличение сбережений означает сокращение потребления и продаж и приводит к сокращению национального дохода. </w:t>
      </w:r>
    </w:p>
    <w:p w:rsidR="009E4682" w:rsidRDefault="009E4682" w:rsidP="00AF546D">
      <w:pPr>
        <w:ind w:firstLine="709"/>
        <w:jc w:val="both"/>
        <w:rPr>
          <w:rFonts w:ascii="Times New Roman" w:hAnsi="Times New Roman"/>
          <w:sz w:val="22"/>
          <w:szCs w:val="22"/>
        </w:rPr>
      </w:pPr>
    </w:p>
    <w:p w:rsidR="009E4682" w:rsidRDefault="009E4682" w:rsidP="00AF546D">
      <w:pPr>
        <w:ind w:firstLine="709"/>
        <w:jc w:val="both"/>
        <w:rPr>
          <w:rFonts w:ascii="Times New Roman" w:hAnsi="Times New Roman"/>
          <w:sz w:val="22"/>
          <w:szCs w:val="22"/>
        </w:rPr>
      </w:pPr>
    </w:p>
    <w:p w:rsidR="009E4682" w:rsidRDefault="009E4682" w:rsidP="00AF546D">
      <w:pPr>
        <w:ind w:firstLine="709"/>
        <w:jc w:val="both"/>
        <w:rPr>
          <w:rFonts w:ascii="Times New Roman" w:hAnsi="Times New Roman"/>
          <w:b/>
          <w:sz w:val="22"/>
          <w:szCs w:val="22"/>
        </w:rPr>
      </w:pPr>
    </w:p>
    <w:p w:rsidR="009E4682" w:rsidRDefault="009E4682" w:rsidP="00AF546D">
      <w:pPr>
        <w:ind w:firstLine="709"/>
        <w:jc w:val="both"/>
        <w:rPr>
          <w:rFonts w:ascii="Times New Roman" w:hAnsi="Times New Roman"/>
          <w:b/>
          <w:sz w:val="22"/>
          <w:szCs w:val="22"/>
        </w:rPr>
      </w:pPr>
    </w:p>
    <w:p w:rsidR="009E4682" w:rsidRDefault="009E4682" w:rsidP="00AF546D">
      <w:pPr>
        <w:ind w:firstLine="709"/>
        <w:jc w:val="both"/>
        <w:rPr>
          <w:rFonts w:ascii="Times New Roman" w:hAnsi="Times New Roman"/>
          <w:b/>
          <w:sz w:val="22"/>
          <w:szCs w:val="22"/>
        </w:rPr>
      </w:pPr>
    </w:p>
    <w:p w:rsidR="009E4682" w:rsidRDefault="009E4682" w:rsidP="00AF546D">
      <w:pPr>
        <w:ind w:firstLine="709"/>
        <w:jc w:val="both"/>
        <w:rPr>
          <w:rFonts w:ascii="Times New Roman" w:hAnsi="Times New Roman"/>
          <w:b/>
          <w:sz w:val="22"/>
          <w:szCs w:val="22"/>
        </w:rPr>
      </w:pPr>
    </w:p>
    <w:p w:rsidR="009E4682" w:rsidRDefault="009E4682" w:rsidP="00AF546D">
      <w:pPr>
        <w:ind w:firstLine="709"/>
        <w:jc w:val="both"/>
        <w:rPr>
          <w:rFonts w:ascii="Times New Roman" w:hAnsi="Times New Roman"/>
          <w:b/>
          <w:sz w:val="22"/>
          <w:szCs w:val="22"/>
        </w:rPr>
      </w:pPr>
    </w:p>
    <w:p w:rsidR="009E4682" w:rsidRDefault="009E4682" w:rsidP="00AF546D">
      <w:pPr>
        <w:ind w:firstLine="709"/>
        <w:jc w:val="both"/>
        <w:rPr>
          <w:rFonts w:ascii="Times New Roman" w:hAnsi="Times New Roman"/>
          <w:b/>
          <w:sz w:val="22"/>
          <w:szCs w:val="22"/>
        </w:rPr>
      </w:pPr>
    </w:p>
    <w:p w:rsidR="009E4682" w:rsidRDefault="009E4682" w:rsidP="00AF546D">
      <w:pPr>
        <w:ind w:firstLine="709"/>
        <w:jc w:val="both"/>
        <w:rPr>
          <w:rFonts w:ascii="Times New Roman" w:hAnsi="Times New Roman"/>
          <w:b/>
          <w:sz w:val="22"/>
          <w:szCs w:val="22"/>
        </w:rPr>
      </w:pPr>
    </w:p>
    <w:p w:rsidR="009E4682" w:rsidRDefault="009E4682" w:rsidP="00AF546D">
      <w:pPr>
        <w:ind w:firstLine="709"/>
        <w:jc w:val="both"/>
        <w:rPr>
          <w:rFonts w:ascii="Times New Roman" w:hAnsi="Times New Roman"/>
          <w:b/>
          <w:sz w:val="22"/>
          <w:szCs w:val="22"/>
        </w:rPr>
      </w:pPr>
    </w:p>
    <w:p w:rsidR="009E4682" w:rsidRDefault="009E4682" w:rsidP="00AF546D">
      <w:pPr>
        <w:ind w:firstLine="709"/>
        <w:jc w:val="both"/>
        <w:rPr>
          <w:rFonts w:ascii="Times New Roman" w:hAnsi="Times New Roman"/>
          <w:b/>
          <w:sz w:val="22"/>
          <w:szCs w:val="22"/>
        </w:rPr>
      </w:pPr>
    </w:p>
    <w:p w:rsidR="009E4682" w:rsidRDefault="009E4682" w:rsidP="00AF546D">
      <w:pPr>
        <w:ind w:firstLine="709"/>
        <w:jc w:val="both"/>
        <w:rPr>
          <w:rFonts w:ascii="Times New Roman" w:hAnsi="Times New Roman"/>
          <w:b/>
          <w:sz w:val="22"/>
          <w:szCs w:val="22"/>
        </w:rPr>
      </w:pPr>
    </w:p>
    <w:p w:rsidR="009E4682" w:rsidRDefault="009E4682" w:rsidP="00AF546D">
      <w:pPr>
        <w:ind w:firstLine="709"/>
        <w:jc w:val="both"/>
        <w:rPr>
          <w:rFonts w:ascii="Times New Roman" w:hAnsi="Times New Roman"/>
          <w:b/>
          <w:sz w:val="22"/>
          <w:szCs w:val="22"/>
        </w:rPr>
      </w:pPr>
    </w:p>
    <w:p w:rsidR="009E4682" w:rsidRDefault="009E4682" w:rsidP="00AF546D">
      <w:pPr>
        <w:ind w:firstLine="709"/>
        <w:jc w:val="both"/>
        <w:rPr>
          <w:rFonts w:ascii="Times New Roman" w:hAnsi="Times New Roman"/>
          <w:b/>
          <w:sz w:val="22"/>
          <w:szCs w:val="22"/>
        </w:rPr>
      </w:pPr>
    </w:p>
    <w:p w:rsidR="009E4682" w:rsidRDefault="009E4682" w:rsidP="00AF546D">
      <w:pPr>
        <w:ind w:firstLine="709"/>
        <w:jc w:val="both"/>
        <w:rPr>
          <w:rFonts w:ascii="Times New Roman" w:hAnsi="Times New Roman"/>
          <w:b/>
          <w:sz w:val="22"/>
          <w:szCs w:val="22"/>
        </w:rPr>
      </w:pPr>
    </w:p>
    <w:p w:rsidR="009E4682" w:rsidRDefault="009E4682" w:rsidP="00AF546D">
      <w:pPr>
        <w:ind w:firstLine="709"/>
        <w:jc w:val="both"/>
        <w:rPr>
          <w:rFonts w:ascii="Times New Roman" w:hAnsi="Times New Roman"/>
          <w:b/>
          <w:sz w:val="22"/>
          <w:szCs w:val="22"/>
        </w:rPr>
      </w:pPr>
    </w:p>
    <w:p w:rsidR="009E4682" w:rsidRDefault="009E4682" w:rsidP="00AF546D">
      <w:pPr>
        <w:ind w:firstLine="709"/>
        <w:jc w:val="both"/>
        <w:rPr>
          <w:rFonts w:ascii="Times New Roman" w:hAnsi="Times New Roman"/>
          <w:b/>
          <w:sz w:val="22"/>
          <w:szCs w:val="22"/>
        </w:rPr>
      </w:pPr>
    </w:p>
    <w:p w:rsidR="009E4682" w:rsidRDefault="009E4682" w:rsidP="00AF546D">
      <w:pPr>
        <w:ind w:firstLine="709"/>
        <w:jc w:val="both"/>
        <w:rPr>
          <w:rFonts w:ascii="Times New Roman" w:hAnsi="Times New Roman"/>
          <w:b/>
          <w:sz w:val="22"/>
          <w:szCs w:val="22"/>
        </w:rPr>
      </w:pPr>
    </w:p>
    <w:p w:rsidR="009E4682" w:rsidRDefault="009E4682" w:rsidP="00AF546D">
      <w:pPr>
        <w:ind w:firstLine="709"/>
        <w:jc w:val="both"/>
        <w:rPr>
          <w:rFonts w:ascii="Times New Roman" w:hAnsi="Times New Roman"/>
          <w:b/>
          <w:sz w:val="22"/>
          <w:szCs w:val="22"/>
        </w:rPr>
      </w:pPr>
    </w:p>
    <w:p w:rsidR="00977D3E" w:rsidRPr="00AF546D" w:rsidRDefault="00977D3E" w:rsidP="00AF546D">
      <w:pPr>
        <w:ind w:firstLine="709"/>
        <w:jc w:val="both"/>
        <w:rPr>
          <w:rFonts w:ascii="Times New Roman" w:hAnsi="Times New Roman"/>
          <w:b/>
          <w:sz w:val="22"/>
          <w:szCs w:val="22"/>
        </w:rPr>
      </w:pPr>
      <w:r w:rsidRPr="00AF546D">
        <w:rPr>
          <w:rFonts w:ascii="Times New Roman" w:hAnsi="Times New Roman"/>
          <w:b/>
          <w:sz w:val="22"/>
          <w:szCs w:val="22"/>
        </w:rPr>
        <w:lastRenderedPageBreak/>
        <w:t xml:space="preserve">10. Кейнсианская модель макроэкономического равновесия. Модель «Доходы – расходы», или «Кейнсианский крест». </w:t>
      </w:r>
      <w:proofErr w:type="spellStart"/>
      <w:r w:rsidRPr="00AF546D">
        <w:rPr>
          <w:rFonts w:ascii="Times New Roman" w:hAnsi="Times New Roman"/>
          <w:b/>
          <w:sz w:val="22"/>
          <w:szCs w:val="22"/>
        </w:rPr>
        <w:t>Рецессионный</w:t>
      </w:r>
      <w:proofErr w:type="spellEnd"/>
      <w:r w:rsidRPr="00AF546D">
        <w:rPr>
          <w:rFonts w:ascii="Times New Roman" w:hAnsi="Times New Roman"/>
          <w:b/>
          <w:sz w:val="22"/>
          <w:szCs w:val="22"/>
        </w:rPr>
        <w:t xml:space="preserve"> и </w:t>
      </w:r>
      <w:proofErr w:type="gramStart"/>
      <w:r w:rsidRPr="00AF546D">
        <w:rPr>
          <w:rFonts w:ascii="Times New Roman" w:hAnsi="Times New Roman"/>
          <w:b/>
          <w:sz w:val="22"/>
          <w:szCs w:val="22"/>
        </w:rPr>
        <w:t>инфляционный</w:t>
      </w:r>
      <w:proofErr w:type="gramEnd"/>
      <w:r w:rsidRPr="00AF546D">
        <w:rPr>
          <w:rFonts w:ascii="Times New Roman" w:hAnsi="Times New Roman"/>
          <w:b/>
          <w:sz w:val="22"/>
          <w:szCs w:val="22"/>
        </w:rPr>
        <w:t xml:space="preserve"> разрывы.</w:t>
      </w:r>
    </w:p>
    <w:p w:rsidR="00977D3E" w:rsidRPr="00AF546D" w:rsidRDefault="00977D3E" w:rsidP="00AF546D">
      <w:pPr>
        <w:ind w:firstLine="709"/>
        <w:jc w:val="both"/>
        <w:rPr>
          <w:rFonts w:ascii="Times New Roman" w:hAnsi="Times New Roman"/>
          <w:sz w:val="22"/>
          <w:szCs w:val="22"/>
        </w:rPr>
      </w:pPr>
      <w:proofErr w:type="gramStart"/>
      <w:r w:rsidRPr="00AF546D">
        <w:rPr>
          <w:rFonts w:ascii="Times New Roman" w:hAnsi="Times New Roman"/>
          <w:i/>
          <w:sz w:val="22"/>
          <w:szCs w:val="22"/>
          <w:u w:val="single"/>
        </w:rPr>
        <w:t>Модель равновесия «совокупный доход – совокупные расходы»,</w:t>
      </w:r>
      <w:r w:rsidRPr="00AF546D">
        <w:rPr>
          <w:rFonts w:ascii="Times New Roman" w:hAnsi="Times New Roman"/>
          <w:sz w:val="22"/>
          <w:szCs w:val="22"/>
        </w:rPr>
        <w:t xml:space="preserve"> или «доходы - расходы», или «кейнсианский крест» является достаточно востребованной.</w:t>
      </w:r>
      <w:proofErr w:type="gramEnd"/>
      <w:r w:rsidRPr="00AF546D">
        <w:rPr>
          <w:rFonts w:ascii="Times New Roman" w:hAnsi="Times New Roman"/>
          <w:sz w:val="22"/>
          <w:szCs w:val="22"/>
        </w:rPr>
        <w:t xml:space="preserve"> Она используется при анализе влияния макроэкономической конъюнктуры на национальные потоки доходов и расходов. Модель показывает, какое влияние на совокупный доход может оказывать изменение каждой из составляющих совокупных расходов. Условия равновесия на рынке благ в кейнсианской модели определяются исходя из того, что равновесие достигается только тогда, когда планируемые расходы равны реальному выпуску.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Если объем производства ниже равновесного – покупатели готовы приобретать товаров больше, чем фирмы производят. Фирмы начинают снижать запасы и наращивать производство, то есть доходы и планируемые расходы выравниваются.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И наоборот: тогда фирмы сокращают производство. Функцию выравнивающего механизма выполняют незапланированные инвестиции, то есть изменение товарно-материальных запасов.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Вывод: расходы определяют уровень производства. Чем больше совокупный спрос – тем больший равновесный объем производства, к которому тяготеет экономика.</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Помимо ситуации, когда равновесный и потенциальный объемы равны между собой, возможны еще два случая:</w:t>
      </w:r>
    </w:p>
    <w:p w:rsidR="00977D3E" w:rsidRPr="00AF546D" w:rsidRDefault="00977D3E" w:rsidP="00AF546D">
      <w:pPr>
        <w:numPr>
          <w:ilvl w:val="0"/>
          <w:numId w:val="2"/>
        </w:numPr>
        <w:ind w:left="0" w:firstLine="709"/>
        <w:jc w:val="both"/>
        <w:rPr>
          <w:rFonts w:ascii="Times New Roman" w:hAnsi="Times New Roman"/>
          <w:i/>
          <w:sz w:val="22"/>
          <w:szCs w:val="22"/>
        </w:rPr>
      </w:pPr>
      <w:r w:rsidRPr="00AF546D">
        <w:rPr>
          <w:rFonts w:ascii="Times New Roman" w:hAnsi="Times New Roman"/>
          <w:sz w:val="22"/>
          <w:szCs w:val="22"/>
        </w:rPr>
        <w:t xml:space="preserve">равновесный объем производства меньше потенциального; это называется </w:t>
      </w:r>
      <w:proofErr w:type="spellStart"/>
      <w:r w:rsidRPr="00AF546D">
        <w:rPr>
          <w:rFonts w:ascii="Times New Roman" w:hAnsi="Times New Roman"/>
          <w:i/>
          <w:sz w:val="22"/>
          <w:szCs w:val="22"/>
        </w:rPr>
        <w:t>рецессионным</w:t>
      </w:r>
      <w:proofErr w:type="spellEnd"/>
      <w:r w:rsidRPr="00AF546D">
        <w:rPr>
          <w:rFonts w:ascii="Times New Roman" w:hAnsi="Times New Roman"/>
          <w:i/>
          <w:sz w:val="22"/>
          <w:szCs w:val="22"/>
        </w:rPr>
        <w:t xml:space="preserve"> разрывом.</w:t>
      </w:r>
    </w:p>
    <w:p w:rsidR="00977D3E" w:rsidRPr="00AF546D" w:rsidRDefault="00977D3E" w:rsidP="00AF546D">
      <w:pPr>
        <w:numPr>
          <w:ilvl w:val="0"/>
          <w:numId w:val="2"/>
        </w:numPr>
        <w:ind w:left="0" w:firstLine="709"/>
        <w:jc w:val="both"/>
        <w:rPr>
          <w:rFonts w:ascii="Times New Roman" w:hAnsi="Times New Roman"/>
          <w:i/>
          <w:sz w:val="22"/>
          <w:szCs w:val="22"/>
        </w:rPr>
      </w:pPr>
      <w:r w:rsidRPr="00AF546D">
        <w:rPr>
          <w:rFonts w:ascii="Times New Roman" w:hAnsi="Times New Roman"/>
          <w:i/>
          <w:sz w:val="22"/>
          <w:szCs w:val="22"/>
        </w:rPr>
        <w:t>Равновесный объем производства больше потенциального; это называется инфляционным разрывом.</w:t>
      </w:r>
    </w:p>
    <w:p w:rsidR="00977D3E" w:rsidRPr="00AF546D" w:rsidRDefault="00977D3E" w:rsidP="00AF546D">
      <w:pPr>
        <w:ind w:firstLine="709"/>
        <w:jc w:val="both"/>
        <w:rPr>
          <w:rFonts w:ascii="Times New Roman" w:hAnsi="Times New Roman"/>
          <w:sz w:val="22"/>
          <w:szCs w:val="22"/>
        </w:rPr>
      </w:pPr>
      <w:proofErr w:type="spellStart"/>
      <w:r w:rsidRPr="00AF546D">
        <w:rPr>
          <w:rFonts w:ascii="Times New Roman" w:hAnsi="Times New Roman"/>
          <w:sz w:val="22"/>
          <w:szCs w:val="22"/>
        </w:rPr>
        <w:t>Рецессионный</w:t>
      </w:r>
      <w:proofErr w:type="spellEnd"/>
      <w:r w:rsidRPr="00AF546D">
        <w:rPr>
          <w:rFonts w:ascii="Times New Roman" w:hAnsi="Times New Roman"/>
          <w:sz w:val="22"/>
          <w:szCs w:val="22"/>
        </w:rPr>
        <w:t xml:space="preserve"> разрыв – это ситуация, при которой совокупные расходы недостаточны для достижения объема производства на уровне полной занятости, и равновесие устанавливается на уровне, далеком </w:t>
      </w:r>
      <w:proofErr w:type="gramStart"/>
      <w:r w:rsidRPr="00AF546D">
        <w:rPr>
          <w:rFonts w:ascii="Times New Roman" w:hAnsi="Times New Roman"/>
          <w:sz w:val="22"/>
          <w:szCs w:val="22"/>
        </w:rPr>
        <w:t>от</w:t>
      </w:r>
      <w:proofErr w:type="gramEnd"/>
      <w:r w:rsidRPr="00AF546D">
        <w:rPr>
          <w:rFonts w:ascii="Times New Roman" w:hAnsi="Times New Roman"/>
          <w:sz w:val="22"/>
          <w:szCs w:val="22"/>
        </w:rPr>
        <w:t xml:space="preserve"> потенциального.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Инфляционный разрыв – совокупные расходы превышают доход. Противоположная ситуация.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Необходимо воздействовать на причины, порождающие избыточный спрос. Если данная ситуация связана с избытком денег в экономике, то выходом может быть проведение более жесткой денежно-кредитной политики. Если она порождена процессами в бюджетной сфере – необходимо оздоровление бюджета.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Оба случая несовпадения совокупных расходов с уровнем реального выпуска, соответствующего полной занятости, можно проиллюстрировать с помощью модели </w:t>
      </w:r>
      <w:r w:rsidRPr="00AF546D">
        <w:rPr>
          <w:rFonts w:ascii="Times New Roman" w:hAnsi="Times New Roman"/>
          <w:sz w:val="22"/>
          <w:szCs w:val="22"/>
          <w:lang w:val="en-US"/>
        </w:rPr>
        <w:t>AD</w:t>
      </w:r>
      <w:r w:rsidRPr="00AF546D">
        <w:rPr>
          <w:rFonts w:ascii="Times New Roman" w:hAnsi="Times New Roman"/>
          <w:sz w:val="22"/>
          <w:szCs w:val="22"/>
        </w:rPr>
        <w:t>-</w:t>
      </w:r>
      <w:r w:rsidRPr="00AF546D">
        <w:rPr>
          <w:rFonts w:ascii="Times New Roman" w:hAnsi="Times New Roman"/>
          <w:sz w:val="22"/>
          <w:szCs w:val="22"/>
          <w:lang w:val="en-US"/>
        </w:rPr>
        <w:t>AS</w:t>
      </w:r>
      <w:r w:rsidRPr="00AF546D">
        <w:rPr>
          <w:rFonts w:ascii="Times New Roman" w:hAnsi="Times New Roman"/>
          <w:sz w:val="22"/>
          <w:szCs w:val="22"/>
        </w:rPr>
        <w:t xml:space="preserve">.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В ситуации дефляционного разрыва государство должно использовать фискальную и денежно-кредитную политику, стимулирующие расходы.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Инфляционный разрыв можно ликвидировать средствами фискальной и денежно-кредитной политики, только </w:t>
      </w:r>
      <w:proofErr w:type="gramStart"/>
      <w:r w:rsidRPr="00AF546D">
        <w:rPr>
          <w:rFonts w:ascii="Times New Roman" w:hAnsi="Times New Roman"/>
          <w:sz w:val="22"/>
          <w:szCs w:val="22"/>
        </w:rPr>
        <w:t>направлены они должны</w:t>
      </w:r>
      <w:proofErr w:type="gramEnd"/>
      <w:r w:rsidRPr="00AF546D">
        <w:rPr>
          <w:rFonts w:ascii="Times New Roman" w:hAnsi="Times New Roman"/>
          <w:sz w:val="22"/>
          <w:szCs w:val="22"/>
        </w:rPr>
        <w:t xml:space="preserve"> быть на уменьшение совокупных расходов.</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noProof/>
          <w:sz w:val="22"/>
          <w:szCs w:val="22"/>
          <w:lang w:eastAsia="ru-RU"/>
        </w:rPr>
        <w:drawing>
          <wp:inline distT="0" distB="0" distL="0" distR="0">
            <wp:extent cx="1971675" cy="2228850"/>
            <wp:effectExtent l="0" t="0" r="9525" b="0"/>
            <wp:docPr id="24" name="Рисунок 24" descr="Macintosh HD:private:var:folders:3l:jcgpj2ws2_s929cn5nsthllm0000gp:T:TemporaryItems:image-28-05-13-21-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4" descr="Macintosh HD:private:var:folders:3l:jcgpj2ws2_s929cn5nsthllm0000gp:T:TemporaryItems:image-28-05-13-21-13-3.jpe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1675" cy="2228850"/>
                    </a:xfrm>
                    <a:prstGeom prst="rect">
                      <a:avLst/>
                    </a:prstGeom>
                    <a:noFill/>
                    <a:ln>
                      <a:noFill/>
                    </a:ln>
                  </pic:spPr>
                </pic:pic>
              </a:graphicData>
            </a:graphic>
          </wp:inline>
        </w:drawing>
      </w:r>
      <w:r w:rsidRPr="00AF546D">
        <w:rPr>
          <w:rFonts w:ascii="Times New Roman" w:hAnsi="Times New Roman"/>
          <w:noProof/>
          <w:sz w:val="22"/>
          <w:szCs w:val="22"/>
          <w:lang w:eastAsia="ru-RU"/>
        </w:rPr>
        <w:drawing>
          <wp:inline distT="0" distB="0" distL="0" distR="0">
            <wp:extent cx="2028825" cy="2381250"/>
            <wp:effectExtent l="0" t="0" r="9525" b="0"/>
            <wp:docPr id="23" name="Рисунок 23" descr="Macintosh HD:private:var:folders:3l:jcgpj2ws2_s929cn5nsthllm0000gp:T:TemporaryItems:image-28-05-13-21-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5" descr="Macintosh HD:private:var:folders:3l:jcgpj2ws2_s929cn5nsthllm0000gp:T:TemporaryItems:image-28-05-13-21-13-4.jpe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28825" cy="2381250"/>
                    </a:xfrm>
                    <a:prstGeom prst="rect">
                      <a:avLst/>
                    </a:prstGeom>
                    <a:noFill/>
                    <a:ln>
                      <a:noFill/>
                    </a:ln>
                  </pic:spPr>
                </pic:pic>
              </a:graphicData>
            </a:graphic>
          </wp:inline>
        </w:drawing>
      </w:r>
    </w:p>
    <w:p w:rsidR="003F6792" w:rsidRDefault="00977D3E" w:rsidP="003F6792">
      <w:pPr>
        <w:ind w:firstLine="709"/>
        <w:jc w:val="both"/>
        <w:rPr>
          <w:rFonts w:ascii="Times New Roman" w:hAnsi="Times New Roman"/>
          <w:sz w:val="22"/>
          <w:szCs w:val="22"/>
        </w:rPr>
      </w:pPr>
      <w:r w:rsidRPr="00AF546D">
        <w:rPr>
          <w:rFonts w:ascii="Times New Roman" w:hAnsi="Times New Roman"/>
          <w:sz w:val="22"/>
          <w:szCs w:val="22"/>
        </w:rPr>
        <w:t xml:space="preserve">Таким образом, согласно кейнсианской концепции равновесие на рынке благ зависит от величины совокупных расходов. Изменения в составляющих совокупный спрос расходах – в потреблении, инвестициях или государственных расходах  - оказывают мультиплицированное воздействие на совокупный доход. «Первая скрипка» - это инвестиции, потребление более пассивно приспосабливается к изменению уровня совокупного дохода. </w:t>
      </w:r>
    </w:p>
    <w:p w:rsidR="00977D3E" w:rsidRPr="003F6792" w:rsidRDefault="00977D3E" w:rsidP="003F6792">
      <w:pPr>
        <w:ind w:firstLine="709"/>
        <w:jc w:val="both"/>
        <w:rPr>
          <w:rFonts w:ascii="Times New Roman" w:hAnsi="Times New Roman"/>
          <w:sz w:val="22"/>
          <w:szCs w:val="22"/>
        </w:rPr>
      </w:pPr>
      <w:r w:rsidRPr="00AF546D">
        <w:rPr>
          <w:rFonts w:ascii="Times New Roman" w:hAnsi="Times New Roman"/>
          <w:b/>
          <w:sz w:val="22"/>
          <w:szCs w:val="22"/>
        </w:rPr>
        <w:lastRenderedPageBreak/>
        <w:t>11. Семейство мультипликаторов и механизм мультипликативного  воздействия на экономику.</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Любое изменение расходов, составляющих совокупный спрос, - потребительских, инвестиционных, государственных приводит в действие так называемый «мультипликативный процесс», выражающийся в превышении приращения совокупного дохода над приращением автономного спроса.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Простейшая модель мультипликатора может быть представлена так:</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∂Y = M * ∂E</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∂Y – прирост национального дохода (продукта)</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M – числовой коэффициент, который называется мультипликатор</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∂E – прирост совокупных расходов.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Мультипликатор можно определить как коэффициент, показывающий, </w:t>
      </w:r>
      <w:proofErr w:type="gramStart"/>
      <w:r w:rsidRPr="00AF546D">
        <w:rPr>
          <w:rFonts w:ascii="Times New Roman" w:hAnsi="Times New Roman"/>
          <w:sz w:val="22"/>
          <w:szCs w:val="22"/>
        </w:rPr>
        <w:t>на сколько</w:t>
      </w:r>
      <w:proofErr w:type="gramEnd"/>
      <w:r w:rsidRPr="00AF546D">
        <w:rPr>
          <w:rFonts w:ascii="Times New Roman" w:hAnsi="Times New Roman"/>
          <w:sz w:val="22"/>
          <w:szCs w:val="22"/>
        </w:rPr>
        <w:t xml:space="preserve"> возрастет равновесный доход при увеличении совокупного спроса.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u w:val="single"/>
        </w:rPr>
        <w:t xml:space="preserve">Механизм действия мультипликатора: </w:t>
      </w:r>
      <w:r w:rsidRPr="00AF546D">
        <w:rPr>
          <w:rFonts w:ascii="Times New Roman" w:hAnsi="Times New Roman"/>
          <w:sz w:val="22"/>
          <w:szCs w:val="22"/>
        </w:rPr>
        <w:t xml:space="preserve">любой дополнительный расход становится в экономическом кругообороте доходом тех лиц, которые реализуют товары или услуги. На следующем витке экономического кругооборота этот доход может вновь стать расходом, увеличивая тем самым совокупный спрос на товары и услуги.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Мультипликативный процесс иногда сравнивают с кругами, расходящимися по воде от брошенного камня </w:t>
      </w:r>
      <w:proofErr w:type="gramStart"/>
      <w:r w:rsidRPr="00AF546D">
        <w:rPr>
          <w:rFonts w:ascii="Times New Roman" w:hAnsi="Times New Roman"/>
          <w:sz w:val="22"/>
          <w:szCs w:val="22"/>
        </w:rPr>
        <w:t>(</w:t>
      </w:r>
      <w:r w:rsidRPr="00AF546D">
        <w:rPr>
          <w:rFonts w:ascii="Times New Roman" w:hAnsi="Times New Roman"/>
          <w:i/>
          <w:sz w:val="22"/>
          <w:szCs w:val="22"/>
        </w:rPr>
        <w:t xml:space="preserve"> </w:t>
      </w:r>
      <w:proofErr w:type="gramEnd"/>
      <w:r w:rsidRPr="00AF546D">
        <w:rPr>
          <w:rFonts w:ascii="Times New Roman" w:hAnsi="Times New Roman"/>
          <w:i/>
          <w:sz w:val="22"/>
          <w:szCs w:val="22"/>
        </w:rPr>
        <w:t>очень тонкая метафора – М. (</w:t>
      </w:r>
      <w:r w:rsidRPr="00AF546D">
        <w:rPr>
          <w:rFonts w:ascii="Times New Roman" w:hAnsi="Times New Roman"/>
          <w:b/>
          <w:i/>
          <w:sz w:val="22"/>
          <w:szCs w:val="22"/>
        </w:rPr>
        <w:t>мой курсив писать не надо</w:t>
      </w:r>
      <w:r w:rsidRPr="00AF546D">
        <w:rPr>
          <w:rFonts w:ascii="Times New Roman" w:hAnsi="Times New Roman"/>
          <w:i/>
          <w:sz w:val="22"/>
          <w:szCs w:val="22"/>
        </w:rPr>
        <w:t>)).</w:t>
      </w:r>
      <w:r w:rsidRPr="00AF546D">
        <w:rPr>
          <w:rFonts w:ascii="Times New Roman" w:hAnsi="Times New Roman"/>
          <w:b/>
          <w:sz w:val="22"/>
          <w:szCs w:val="22"/>
        </w:rPr>
        <w:t xml:space="preserve"> </w:t>
      </w:r>
      <w:r w:rsidRPr="00AF546D">
        <w:rPr>
          <w:rFonts w:ascii="Times New Roman" w:hAnsi="Times New Roman"/>
          <w:sz w:val="22"/>
          <w:szCs w:val="22"/>
        </w:rPr>
        <w:t>В каждом экономическом обороте часть дополнительного дохода не поступает вновь в оборот – она сберегается. Эта связь мультипликатора с поведением потребителя, его склонностью к потреблению, так и к сбережению находит свое отражение в формуле мультипликатора:</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М = 1/(1-МРС) = 1/МР</w:t>
      </w:r>
      <w:proofErr w:type="gramStart"/>
      <w:r w:rsidRPr="00AF546D">
        <w:rPr>
          <w:rFonts w:ascii="Times New Roman" w:hAnsi="Times New Roman"/>
          <w:sz w:val="22"/>
          <w:szCs w:val="22"/>
          <w:lang w:val="en-US"/>
        </w:rPr>
        <w:t>S</w:t>
      </w:r>
      <w:proofErr w:type="gramEnd"/>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М – мультипликатор</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МРС – предельная склонность к потреблению</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МР</w:t>
      </w:r>
      <w:proofErr w:type="gramStart"/>
      <w:r w:rsidRPr="00AF546D">
        <w:rPr>
          <w:rFonts w:ascii="Times New Roman" w:hAnsi="Times New Roman"/>
          <w:sz w:val="22"/>
          <w:szCs w:val="22"/>
          <w:lang w:val="en-US"/>
        </w:rPr>
        <w:t>S</w:t>
      </w:r>
      <w:proofErr w:type="gramEnd"/>
      <w:r w:rsidRPr="00AF546D">
        <w:rPr>
          <w:rFonts w:ascii="Times New Roman" w:hAnsi="Times New Roman"/>
          <w:sz w:val="22"/>
          <w:szCs w:val="22"/>
        </w:rPr>
        <w:t xml:space="preserve">  - предельная склонность к сбережению</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Чем больше дополнительные расходы на потребление и меньше на сбережения, тем больше при прочих равных условиях величина мультипликатора. А при увеличении доли сбережений и уменьшении доли потребления в доходе данный коэффициент становится меньше.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Особую значимость эффект мультипликатора имеет в тех случаях, когда изменения происходят в инвестиционных или государственных расходах. Это обусловлено тем, что и те и другие расходы могут использоваться как непосредственные рычаги влияния на объем национального производства, обеспечивающие экономический рост. </w:t>
      </w:r>
    </w:p>
    <w:p w:rsidR="00977D3E" w:rsidRPr="00AF546D" w:rsidRDefault="00977D3E" w:rsidP="00AF546D">
      <w:pPr>
        <w:ind w:firstLine="709"/>
        <w:jc w:val="both"/>
        <w:rPr>
          <w:rFonts w:ascii="Times New Roman" w:hAnsi="Times New Roman"/>
          <w:i/>
          <w:sz w:val="22"/>
          <w:szCs w:val="22"/>
        </w:rPr>
      </w:pPr>
      <w:r w:rsidRPr="00AF546D">
        <w:rPr>
          <w:rFonts w:ascii="Times New Roman" w:hAnsi="Times New Roman"/>
          <w:i/>
          <w:sz w:val="22"/>
          <w:szCs w:val="22"/>
        </w:rPr>
        <w:t xml:space="preserve">(парочка мультипликаторов, которые появились в последних лекциях)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Анализ равновесного объема национального продукта и манипулирования государственными расходами позволяет с позиций роста совокупных расходов выявить, что включение в них государственных расходов вызывает сдвиг кривой     (C + I) вверх и ведет к росту национального продукта, причем здесь срабатывает эффект мультипликатора.</w:t>
      </w:r>
    </w:p>
    <w:p w:rsidR="00977D3E" w:rsidRPr="00AF546D" w:rsidRDefault="00977D3E"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Мультипликатор государственных расходов.</w:t>
      </w:r>
    </w:p>
    <w:p w:rsidR="00977D3E" w:rsidRPr="00AF546D" w:rsidRDefault="00805541" w:rsidP="00AF546D">
      <w:pPr>
        <w:ind w:firstLine="709"/>
        <w:jc w:val="both"/>
        <w:rPr>
          <w:oMath/>
          <w:rFonts w:ascii="Cambria Math" w:hAnsi="Cambria Math"/>
          <w:sz w:val="22"/>
          <w:szCs w:val="22"/>
        </w:rPr>
      </w:pPr>
      <m:oMathPara>
        <m:oMath>
          <m:sSub>
            <m:sSubPr>
              <m:ctrlPr>
                <w:rPr>
                  <w:rFonts w:ascii="Cambria Math" w:hAnsi="Cambria Math"/>
                  <w:sz w:val="22"/>
                  <w:szCs w:val="22"/>
                </w:rPr>
              </m:ctrlPr>
            </m:sSubPr>
            <m:e>
              <m:r>
                <m:rPr>
                  <m:sty m:val="p"/>
                </m:rPr>
                <w:rPr>
                  <w:rFonts w:ascii="Cambria Math" w:hAnsi="Cambria Math"/>
                  <w:sz w:val="22"/>
                  <w:szCs w:val="22"/>
                </w:rPr>
                <m:t>M</m:t>
              </m:r>
            </m:e>
            <m:sub>
              <m:r>
                <m:rPr>
                  <m:sty m:val="p"/>
                </m:rPr>
                <w:rPr>
                  <w:rFonts w:ascii="Cambria Math" w:hAnsi="Cambria Math"/>
                  <w:sz w:val="22"/>
                  <w:szCs w:val="22"/>
                </w:rPr>
                <m:t>g</m:t>
              </m:r>
            </m:sub>
          </m:sSub>
          <m:r>
            <m:rPr>
              <m:sty m:val="p"/>
            </m:rPr>
            <w:rPr>
              <w:rFonts w:ascii="Cambria Math" w:hAnsi="Cambria Math"/>
              <w:sz w:val="22"/>
              <w:szCs w:val="22"/>
            </w:rPr>
            <m:t>=</m:t>
          </m:r>
          <m:f>
            <m:fPr>
              <m:ctrlPr>
                <w:rPr>
                  <w:rFonts w:ascii="Cambria Math" w:hAnsi="Cambria Math"/>
                  <w:sz w:val="22"/>
                  <w:szCs w:val="22"/>
                </w:rPr>
              </m:ctrlPr>
            </m:fPr>
            <m:num>
              <m:r>
                <m:rPr>
                  <m:sty m:val="p"/>
                </m:rPr>
                <w:rPr>
                  <w:rFonts w:ascii="Cambria Math" w:hAnsi="Cambria Math"/>
                  <w:sz w:val="22"/>
                  <w:szCs w:val="22"/>
                </w:rPr>
                <m:t>∆Y</m:t>
              </m:r>
            </m:num>
            <m:den>
              <m:r>
                <m:rPr>
                  <m:sty m:val="p"/>
                </m:rPr>
                <w:rPr>
                  <w:rFonts w:ascii="Cambria Math" w:hAnsi="Cambria Math"/>
                  <w:sz w:val="22"/>
                  <w:szCs w:val="22"/>
                </w:rPr>
                <m:t>∆G</m:t>
              </m:r>
            </m:den>
          </m:f>
          <m:r>
            <m:rPr>
              <m:sty m:val="p"/>
            </m:rPr>
            <w:rPr>
              <w:rFonts w:ascii="Cambria Math" w:hAnsi="Cambria Math"/>
              <w:sz w:val="22"/>
              <w:szCs w:val="22"/>
            </w:rPr>
            <m:t>=</m:t>
          </m:r>
          <m:f>
            <m:fPr>
              <m:ctrlPr>
                <w:rPr>
                  <w:rFonts w:ascii="Cambria Math" w:hAnsi="Cambria Math"/>
                  <w:sz w:val="22"/>
                  <w:szCs w:val="22"/>
                </w:rPr>
              </m:ctrlPr>
            </m:fPr>
            <m:num>
              <m:r>
                <m:rPr>
                  <m:sty m:val="p"/>
                </m:rPr>
                <w:rPr>
                  <w:rFonts w:ascii="Cambria Math" w:hAnsi="Cambria Math"/>
                  <w:sz w:val="22"/>
                  <w:szCs w:val="22"/>
                </w:rPr>
                <m:t>1</m:t>
              </m:r>
            </m:num>
            <m:den>
              <m:r>
                <m:rPr>
                  <m:sty m:val="p"/>
                </m:rPr>
                <w:rPr>
                  <w:rFonts w:ascii="Cambria Math" w:hAnsi="Cambria Math"/>
                  <w:sz w:val="22"/>
                  <w:szCs w:val="22"/>
                </w:rPr>
                <m:t>1-MPC</m:t>
              </m:r>
            </m:den>
          </m:f>
          <m:r>
            <m:rPr>
              <m:sty m:val="p"/>
            </m:rPr>
            <w:rPr>
              <w:rFonts w:ascii="Cambria Math" w:hAnsi="Cambria Math"/>
              <w:sz w:val="22"/>
              <w:szCs w:val="22"/>
            </w:rPr>
            <m:t>,</m:t>
          </m:r>
        </m:oMath>
      </m:oMathPara>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где </w:t>
      </w:r>
      <m:oMath>
        <m:sSub>
          <m:sSubPr>
            <m:ctrlPr>
              <w:rPr>
                <w:rFonts w:ascii="Cambria Math" w:hAnsi="Cambria Math"/>
                <w:sz w:val="22"/>
                <w:szCs w:val="22"/>
              </w:rPr>
            </m:ctrlPr>
          </m:sSubPr>
          <m:e>
            <m:r>
              <m:rPr>
                <m:sty m:val="p"/>
              </m:rPr>
              <w:rPr>
                <w:rFonts w:ascii="Cambria Math" w:hAnsi="Cambria Math"/>
                <w:sz w:val="22"/>
                <w:szCs w:val="22"/>
              </w:rPr>
              <m:t>M</m:t>
            </m:r>
          </m:e>
          <m:sub>
            <m:r>
              <m:rPr>
                <m:sty m:val="p"/>
              </m:rPr>
              <w:rPr>
                <w:rFonts w:ascii="Cambria Math" w:hAnsi="Cambria Math"/>
                <w:sz w:val="22"/>
                <w:szCs w:val="22"/>
              </w:rPr>
              <m:t>g</m:t>
            </m:r>
          </m:sub>
        </m:sSub>
      </m:oMath>
      <w:r w:rsidRPr="00AF546D">
        <w:rPr>
          <w:rFonts w:ascii="Times New Roman" w:hAnsi="Times New Roman"/>
          <w:sz w:val="22"/>
          <w:szCs w:val="22"/>
        </w:rPr>
        <w:t xml:space="preserve"> – мультипликатор государственных расходов;</w:t>
      </w:r>
    </w:p>
    <w:p w:rsidR="00977D3E" w:rsidRPr="00AF546D" w:rsidRDefault="00977D3E" w:rsidP="00AF546D">
      <w:pPr>
        <w:ind w:firstLine="709"/>
        <w:jc w:val="both"/>
        <w:rPr>
          <w:rFonts w:ascii="Times New Roman" w:hAnsi="Times New Roman"/>
          <w:sz w:val="22"/>
          <w:szCs w:val="22"/>
        </w:rPr>
      </w:pPr>
      <m:oMath>
        <m:r>
          <m:rPr>
            <m:sty m:val="p"/>
          </m:rPr>
          <w:rPr>
            <w:rFonts w:ascii="Cambria Math" w:hAnsi="Cambria Math"/>
            <w:sz w:val="22"/>
            <w:szCs w:val="22"/>
          </w:rPr>
          <m:t>∆Y</m:t>
        </m:r>
      </m:oMath>
      <w:r w:rsidRPr="00AF546D">
        <w:rPr>
          <w:rFonts w:ascii="Times New Roman" w:hAnsi="Times New Roman"/>
          <w:sz w:val="22"/>
          <w:szCs w:val="22"/>
        </w:rPr>
        <w:t xml:space="preserve"> – прирост доходов (прирост национального продукта);</w:t>
      </w:r>
    </w:p>
    <w:p w:rsidR="00977D3E" w:rsidRPr="00AF546D" w:rsidRDefault="00977D3E" w:rsidP="00AF546D">
      <w:pPr>
        <w:ind w:firstLine="709"/>
        <w:jc w:val="both"/>
        <w:rPr>
          <w:rFonts w:ascii="Times New Roman" w:hAnsi="Times New Roman"/>
          <w:sz w:val="22"/>
          <w:szCs w:val="22"/>
        </w:rPr>
      </w:pPr>
      <m:oMath>
        <m:r>
          <m:rPr>
            <m:sty m:val="p"/>
          </m:rPr>
          <w:rPr>
            <w:rFonts w:ascii="Cambria Math" w:hAnsi="Cambria Math"/>
            <w:sz w:val="22"/>
            <w:szCs w:val="22"/>
          </w:rPr>
          <m:t>∆G</m:t>
        </m:r>
      </m:oMath>
      <w:r w:rsidRPr="00AF546D">
        <w:rPr>
          <w:rFonts w:ascii="Times New Roman" w:hAnsi="Times New Roman"/>
          <w:sz w:val="22"/>
          <w:szCs w:val="22"/>
        </w:rPr>
        <w:t xml:space="preserve"> – прирост государственных расходов;</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MPC – предельная склонность к потреблению.</w:t>
      </w:r>
    </w:p>
    <w:p w:rsidR="00977D3E" w:rsidRPr="00AF546D" w:rsidRDefault="00977D3E"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Подсчет налогового мультипликатора.</w:t>
      </w:r>
    </w:p>
    <w:p w:rsidR="00977D3E" w:rsidRPr="00AF546D" w:rsidRDefault="00805541" w:rsidP="00AF546D">
      <w:pPr>
        <w:ind w:firstLine="709"/>
        <w:jc w:val="both"/>
        <w:rPr>
          <w:oMath/>
          <w:rFonts w:ascii="Cambria Math" w:hAnsi="Cambria Math"/>
          <w:sz w:val="22"/>
          <w:szCs w:val="22"/>
        </w:rPr>
      </w:pPr>
      <m:oMathPara>
        <m:oMath>
          <m:sSub>
            <m:sSubPr>
              <m:ctrlPr>
                <w:rPr>
                  <w:rFonts w:ascii="Cambria Math" w:hAnsi="Cambria Math"/>
                  <w:sz w:val="22"/>
                  <w:szCs w:val="22"/>
                </w:rPr>
              </m:ctrlPr>
            </m:sSubPr>
            <m:e>
              <m:r>
                <m:rPr>
                  <m:sty m:val="p"/>
                </m:rPr>
                <w:rPr>
                  <w:rFonts w:ascii="Cambria Math" w:hAnsi="Cambria Math"/>
                  <w:sz w:val="22"/>
                  <w:szCs w:val="22"/>
                </w:rPr>
                <m:t>M</m:t>
              </m:r>
            </m:e>
            <m:sub>
              <m:r>
                <m:rPr>
                  <m:sty m:val="p"/>
                </m:rPr>
                <w:rPr>
                  <w:rFonts w:ascii="Cambria Math" w:hAnsi="Cambria Math"/>
                  <w:sz w:val="22"/>
                  <w:szCs w:val="22"/>
                </w:rPr>
                <m:t>T</m:t>
              </m:r>
            </m:sub>
          </m:sSub>
          <m:r>
            <m:rPr>
              <m:sty m:val="p"/>
            </m:rPr>
            <w:rPr>
              <w:rFonts w:ascii="Cambria Math" w:hAnsi="Cambria Math"/>
              <w:sz w:val="22"/>
              <w:szCs w:val="22"/>
            </w:rPr>
            <m:t>=</m:t>
          </m:r>
          <m:f>
            <m:fPr>
              <m:ctrlPr>
                <w:rPr>
                  <w:rFonts w:ascii="Cambria Math" w:hAnsi="Cambria Math"/>
                  <w:sz w:val="22"/>
                  <w:szCs w:val="22"/>
                </w:rPr>
              </m:ctrlPr>
            </m:fPr>
            <m:num>
              <m:r>
                <m:rPr>
                  <m:sty m:val="p"/>
                </m:rPr>
                <w:rPr>
                  <w:rFonts w:ascii="Cambria Math" w:hAnsi="Cambria Math"/>
                  <w:sz w:val="22"/>
                  <w:szCs w:val="22"/>
                </w:rPr>
                <m:t>∆Y</m:t>
              </m:r>
            </m:num>
            <m:den>
              <m:r>
                <m:rPr>
                  <m:sty m:val="p"/>
                </m:rPr>
                <w:rPr>
                  <w:rFonts w:ascii="Cambria Math" w:hAnsi="Cambria Math"/>
                  <w:sz w:val="22"/>
                  <w:szCs w:val="22"/>
                </w:rPr>
                <m:t>∆T</m:t>
              </m:r>
            </m:den>
          </m:f>
        </m:oMath>
      </m:oMathPara>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Потребительские расходы уменьшаются на величину </w:t>
      </w:r>
      <m:oMath>
        <m:r>
          <m:rPr>
            <m:sty m:val="p"/>
          </m:rPr>
          <w:rPr>
            <w:rFonts w:ascii="Cambria Math" w:hAnsi="Cambria Math"/>
            <w:sz w:val="22"/>
            <w:szCs w:val="22"/>
          </w:rPr>
          <m:t>∆T</m:t>
        </m:r>
      </m:oMath>
      <w:r w:rsidRPr="00AF546D">
        <w:rPr>
          <w:rFonts w:ascii="Times New Roman" w:hAnsi="Times New Roman"/>
          <w:sz w:val="22"/>
          <w:szCs w:val="22"/>
        </w:rPr>
        <w:t xml:space="preserve">*MPC и, соответственно, уменьшают равновесный объем производства на </w:t>
      </w:r>
      <m:oMath>
        <m:r>
          <m:rPr>
            <m:sty m:val="p"/>
          </m:rPr>
          <w:rPr>
            <w:rFonts w:ascii="Cambria Math" w:hAnsi="Cambria Math"/>
            <w:sz w:val="22"/>
            <w:szCs w:val="22"/>
          </w:rPr>
          <m:t>∆Y</m:t>
        </m:r>
      </m:oMath>
      <w:r w:rsidRPr="00AF546D">
        <w:rPr>
          <w:rFonts w:ascii="Times New Roman" w:hAnsi="Times New Roman"/>
          <w:sz w:val="22"/>
          <w:szCs w:val="22"/>
        </w:rPr>
        <w:t>:</w:t>
      </w:r>
    </w:p>
    <w:p w:rsidR="00977D3E" w:rsidRPr="00AF546D" w:rsidRDefault="00977D3E" w:rsidP="00AF546D">
      <w:pPr>
        <w:ind w:firstLine="709"/>
        <w:jc w:val="both"/>
        <w:rPr>
          <w:rFonts w:ascii="Times New Roman" w:hAnsi="Times New Roman"/>
          <w:sz w:val="22"/>
          <w:szCs w:val="22"/>
        </w:rPr>
      </w:pPr>
      <m:oMath>
        <m:r>
          <m:rPr>
            <m:sty m:val="p"/>
          </m:rPr>
          <w:rPr>
            <w:rFonts w:ascii="Cambria Math" w:hAnsi="Cambria Math"/>
            <w:sz w:val="22"/>
            <w:szCs w:val="22"/>
          </w:rPr>
          <m:t>∆Y=</m:t>
        </m:r>
        <m:f>
          <m:fPr>
            <m:ctrlPr>
              <w:rPr>
                <w:rFonts w:ascii="Cambria Math" w:hAnsi="Cambria Math"/>
                <w:sz w:val="22"/>
                <w:szCs w:val="22"/>
              </w:rPr>
            </m:ctrlPr>
          </m:fPr>
          <m:num>
            <m:r>
              <m:rPr>
                <m:sty m:val="p"/>
              </m:rPr>
              <w:rPr>
                <w:rFonts w:ascii="Cambria Math" w:hAnsi="Cambria Math"/>
                <w:sz w:val="22"/>
                <w:szCs w:val="22"/>
              </w:rPr>
              <m:t>-∆T:MPC</m:t>
            </m:r>
          </m:num>
          <m:den>
            <m:r>
              <m:rPr>
                <m:sty m:val="p"/>
              </m:rPr>
              <w:rPr>
                <w:rFonts w:ascii="Cambria Math" w:hAnsi="Cambria Math"/>
                <w:sz w:val="22"/>
                <w:szCs w:val="22"/>
              </w:rPr>
              <m:t>1-MPC</m:t>
            </m:r>
          </m:den>
        </m:f>
      </m:oMath>
      <w:r w:rsidRPr="00AF546D">
        <w:rPr>
          <w:rFonts w:ascii="Times New Roman" w:hAnsi="Times New Roman"/>
          <w:sz w:val="22"/>
          <w:szCs w:val="22"/>
        </w:rPr>
        <w:t>,</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где налоговый мультипликатор </w:t>
      </w:r>
      <m:oMath>
        <m:sSub>
          <m:sSubPr>
            <m:ctrlPr>
              <w:rPr>
                <w:rFonts w:ascii="Cambria Math" w:hAnsi="Cambria Math"/>
                <w:sz w:val="22"/>
                <w:szCs w:val="22"/>
              </w:rPr>
            </m:ctrlPr>
          </m:sSubPr>
          <m:e>
            <m:r>
              <m:rPr>
                <m:sty m:val="p"/>
              </m:rPr>
              <w:rPr>
                <w:rFonts w:ascii="Cambria Math" w:hAnsi="Cambria Math"/>
                <w:sz w:val="22"/>
                <w:szCs w:val="22"/>
              </w:rPr>
              <m:t>M</m:t>
            </m:r>
          </m:e>
          <m:sub>
            <m:r>
              <m:rPr>
                <m:sty m:val="p"/>
              </m:rPr>
              <w:rPr>
                <w:rFonts w:ascii="Cambria Math" w:hAnsi="Cambria Math"/>
                <w:sz w:val="22"/>
                <w:szCs w:val="22"/>
              </w:rPr>
              <m:t>T</m:t>
            </m:r>
          </m:sub>
        </m:sSub>
      </m:oMath>
      <w:r w:rsidRPr="00AF546D">
        <w:rPr>
          <w:rFonts w:ascii="Times New Roman" w:hAnsi="Times New Roman"/>
          <w:sz w:val="22"/>
          <w:szCs w:val="22"/>
        </w:rPr>
        <w:t xml:space="preserve"> будет равен:</w:t>
      </w:r>
    </w:p>
    <w:p w:rsidR="00977D3E" w:rsidRDefault="00805541" w:rsidP="00AF546D">
      <w:pPr>
        <w:ind w:firstLine="709"/>
        <w:jc w:val="both"/>
        <w:rPr>
          <w:rFonts w:ascii="Times New Roman" w:hAnsi="Times New Roman"/>
          <w:sz w:val="22"/>
          <w:szCs w:val="22"/>
        </w:rPr>
      </w:pPr>
      <m:oMath>
        <m:sSub>
          <m:sSubPr>
            <m:ctrlPr>
              <w:rPr>
                <w:rFonts w:ascii="Cambria Math" w:hAnsi="Cambria Math"/>
                <w:sz w:val="22"/>
                <w:szCs w:val="22"/>
              </w:rPr>
            </m:ctrlPr>
          </m:sSubPr>
          <m:e>
            <m:r>
              <m:rPr>
                <m:sty m:val="p"/>
              </m:rPr>
              <w:rPr>
                <w:rFonts w:ascii="Cambria Math" w:hAnsi="Cambria Math"/>
                <w:sz w:val="22"/>
                <w:szCs w:val="22"/>
              </w:rPr>
              <m:t>M</m:t>
            </m:r>
          </m:e>
          <m:sub>
            <m:r>
              <m:rPr>
                <m:sty m:val="p"/>
              </m:rPr>
              <w:rPr>
                <w:rFonts w:ascii="Cambria Math" w:hAnsi="Cambria Math"/>
                <w:sz w:val="22"/>
                <w:szCs w:val="22"/>
              </w:rPr>
              <m:t>T</m:t>
            </m:r>
          </m:sub>
        </m:sSub>
        <m:r>
          <m:rPr>
            <m:sty m:val="p"/>
          </m:rPr>
          <w:rPr>
            <w:rFonts w:ascii="Cambria Math" w:hAnsi="Cambria Math"/>
            <w:sz w:val="22"/>
            <w:szCs w:val="22"/>
          </w:rPr>
          <m:t>=</m:t>
        </m:r>
        <m:f>
          <m:fPr>
            <m:ctrlPr>
              <w:rPr>
                <w:rFonts w:ascii="Cambria Math" w:hAnsi="Cambria Math"/>
                <w:sz w:val="22"/>
                <w:szCs w:val="22"/>
              </w:rPr>
            </m:ctrlPr>
          </m:fPr>
          <m:num>
            <m:r>
              <m:rPr>
                <m:sty m:val="p"/>
              </m:rPr>
              <w:rPr>
                <w:rFonts w:ascii="Cambria Math" w:hAnsi="Cambria Math"/>
                <w:sz w:val="22"/>
                <w:szCs w:val="22"/>
              </w:rPr>
              <m:t>∆Y</m:t>
            </m:r>
          </m:num>
          <m:den>
            <m:r>
              <m:rPr>
                <m:sty m:val="p"/>
              </m:rPr>
              <w:rPr>
                <w:rFonts w:ascii="Cambria Math" w:hAnsi="Cambria Math"/>
                <w:sz w:val="22"/>
                <w:szCs w:val="22"/>
              </w:rPr>
              <m:t>∆T</m:t>
            </m:r>
          </m:den>
        </m:f>
        <m:r>
          <m:rPr>
            <m:sty m:val="p"/>
          </m:rPr>
          <w:rPr>
            <w:rFonts w:ascii="Cambria Math" w:hAnsi="Cambria Math"/>
            <w:sz w:val="22"/>
            <w:szCs w:val="22"/>
          </w:rPr>
          <m:t>=</m:t>
        </m:r>
        <m:f>
          <m:fPr>
            <m:ctrlPr>
              <w:rPr>
                <w:rFonts w:ascii="Cambria Math" w:hAnsi="Cambria Math"/>
                <w:sz w:val="22"/>
                <w:szCs w:val="22"/>
              </w:rPr>
            </m:ctrlPr>
          </m:fPr>
          <m:num>
            <m:r>
              <m:rPr>
                <m:sty m:val="p"/>
              </m:rPr>
              <w:rPr>
                <w:rFonts w:ascii="Cambria Math" w:hAnsi="Cambria Math"/>
                <w:sz w:val="22"/>
                <w:szCs w:val="22"/>
              </w:rPr>
              <m:t>-MPC</m:t>
            </m:r>
          </m:num>
          <m:den>
            <m:r>
              <m:rPr>
                <m:sty m:val="p"/>
              </m:rPr>
              <w:rPr>
                <w:rFonts w:ascii="Cambria Math" w:hAnsi="Cambria Math"/>
                <w:sz w:val="22"/>
                <w:szCs w:val="22"/>
              </w:rPr>
              <m:t>1-MPC</m:t>
            </m:r>
          </m:den>
        </m:f>
      </m:oMath>
      <w:r w:rsidR="00977D3E" w:rsidRPr="00AF546D">
        <w:rPr>
          <w:rFonts w:ascii="Times New Roman" w:hAnsi="Times New Roman"/>
          <w:sz w:val="22"/>
          <w:szCs w:val="22"/>
        </w:rPr>
        <w:t>.</w:t>
      </w:r>
    </w:p>
    <w:p w:rsidR="003F6792" w:rsidRDefault="003F6792" w:rsidP="00AF546D">
      <w:pPr>
        <w:ind w:firstLine="709"/>
        <w:jc w:val="both"/>
        <w:rPr>
          <w:rFonts w:ascii="Times New Roman" w:hAnsi="Times New Roman"/>
          <w:sz w:val="22"/>
          <w:szCs w:val="22"/>
        </w:rPr>
      </w:pPr>
    </w:p>
    <w:p w:rsidR="003F6792" w:rsidRDefault="003F6792" w:rsidP="00AF546D">
      <w:pPr>
        <w:ind w:firstLine="709"/>
        <w:jc w:val="both"/>
        <w:rPr>
          <w:rFonts w:ascii="Times New Roman" w:hAnsi="Times New Roman"/>
          <w:sz w:val="22"/>
          <w:szCs w:val="22"/>
        </w:rPr>
      </w:pPr>
    </w:p>
    <w:p w:rsidR="003F6792" w:rsidRPr="00AF546D" w:rsidRDefault="003F6792" w:rsidP="00AF546D">
      <w:pPr>
        <w:ind w:firstLine="709"/>
        <w:jc w:val="both"/>
        <w:rPr>
          <w:rFonts w:ascii="Times New Roman" w:hAnsi="Times New Roman"/>
          <w:sz w:val="22"/>
          <w:szCs w:val="22"/>
        </w:rPr>
      </w:pPr>
    </w:p>
    <w:p w:rsidR="00977D3E" w:rsidRPr="00AF546D" w:rsidRDefault="00977D3E" w:rsidP="00AF546D">
      <w:pPr>
        <w:ind w:firstLine="709"/>
        <w:jc w:val="both"/>
        <w:rPr>
          <w:rFonts w:ascii="Times New Roman" w:hAnsi="Times New Roman"/>
          <w:b/>
          <w:sz w:val="22"/>
          <w:szCs w:val="22"/>
        </w:rPr>
      </w:pPr>
      <w:r w:rsidRPr="00AF546D">
        <w:rPr>
          <w:rFonts w:ascii="Times New Roman" w:hAnsi="Times New Roman"/>
          <w:b/>
          <w:sz w:val="22"/>
          <w:szCs w:val="22"/>
        </w:rPr>
        <w:lastRenderedPageBreak/>
        <w:t>12. Экономическая цикличность. Причины циклов.</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u w:val="single"/>
        </w:rPr>
        <w:t>Экономическая цикличность</w:t>
      </w:r>
      <w:r w:rsidRPr="00AF546D">
        <w:rPr>
          <w:rFonts w:ascii="Times New Roman" w:hAnsi="Times New Roman"/>
          <w:sz w:val="22"/>
          <w:szCs w:val="22"/>
        </w:rPr>
        <w:t xml:space="preserve"> – это объективная форма развития рыночной экономики. Она представляет собой волнообразное движ</w:t>
      </w:r>
      <w:r w:rsidR="003F6792">
        <w:rPr>
          <w:rFonts w:ascii="Times New Roman" w:hAnsi="Times New Roman"/>
          <w:sz w:val="22"/>
          <w:szCs w:val="22"/>
        </w:rPr>
        <w:t xml:space="preserve">ение хозяйственной конъюнктуры </w:t>
      </w:r>
      <w:r w:rsidRPr="00AF546D">
        <w:rPr>
          <w:rFonts w:ascii="Times New Roman" w:hAnsi="Times New Roman"/>
          <w:sz w:val="22"/>
          <w:szCs w:val="22"/>
        </w:rPr>
        <w:t>при регулярном че</w:t>
      </w:r>
      <w:r w:rsidR="003F6792">
        <w:rPr>
          <w:rFonts w:ascii="Times New Roman" w:hAnsi="Times New Roman"/>
          <w:sz w:val="22"/>
          <w:szCs w:val="22"/>
        </w:rPr>
        <w:t xml:space="preserve">редовании ее подъемов и спадов. </w:t>
      </w:r>
      <w:r w:rsidRPr="00AF546D">
        <w:rPr>
          <w:rFonts w:ascii="Times New Roman" w:hAnsi="Times New Roman"/>
          <w:sz w:val="22"/>
          <w:szCs w:val="22"/>
        </w:rPr>
        <w:t xml:space="preserve">Считая циклы признаком макроэкономической нестабильности, следует иметь в виду, что они выражаются в органическом единстве периодически повторяющихся процессов не только нарушения равновесного состояния экономики, но и его последующего естественного восстановления. В 20 веке побил все рекорды по глубине экономического спада мировой кризис 1929 – 1933 гг. (Великая депрессия). Общий объем промышленного производства капиталистических стран сократился на 46%, внешнеторговый оборот на 67%, число безработных достигло 26 млн. Человек. </w:t>
      </w:r>
    </w:p>
    <w:p w:rsidR="00977D3E" w:rsidRPr="00AF546D" w:rsidRDefault="00977D3E"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Причины.</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Цикличность представляет собой сложный многофакторный процесс, исследование ее причин вызывает множественность теоретических концепций. </w:t>
      </w:r>
      <w:r w:rsidRPr="00AF546D">
        <w:rPr>
          <w:rFonts w:ascii="Times New Roman" w:hAnsi="Times New Roman"/>
          <w:sz w:val="22"/>
          <w:szCs w:val="22"/>
          <w:u w:val="single"/>
        </w:rPr>
        <w:t xml:space="preserve">Первое </w:t>
      </w:r>
      <w:r w:rsidRPr="00AF546D">
        <w:rPr>
          <w:rFonts w:ascii="Times New Roman" w:hAnsi="Times New Roman"/>
          <w:sz w:val="22"/>
          <w:szCs w:val="22"/>
        </w:rPr>
        <w:t xml:space="preserve">направление связывает экономическую цикличность с научно-техническим прогрессом, с этапами научно-технической революции. В рамках данного направления представляет интерес теория «длинных волн экономической активности», разработанная русским экономистом Кондратьевым. Кондратьев выделяет экономические циклы продолжительностью 50-60 лет, а в их основу автор положил скачкообразный характер научно-технического прогресса, периодические революции в технике и технологии производства. В конце 30=х годов 20 века австрийский экономист </w:t>
      </w:r>
      <w:proofErr w:type="spellStart"/>
      <w:r w:rsidRPr="00AF546D">
        <w:rPr>
          <w:rFonts w:ascii="Times New Roman" w:hAnsi="Times New Roman"/>
          <w:sz w:val="22"/>
          <w:szCs w:val="22"/>
        </w:rPr>
        <w:t>Шумпетер</w:t>
      </w:r>
      <w:proofErr w:type="spellEnd"/>
      <w:r w:rsidRPr="00AF546D">
        <w:rPr>
          <w:rFonts w:ascii="Times New Roman" w:hAnsi="Times New Roman"/>
          <w:sz w:val="22"/>
          <w:szCs w:val="22"/>
        </w:rPr>
        <w:t xml:space="preserve"> выдвинул общую теорию циклов разной продолжительности, которые при своем сочетании обеспечивали определенную амплитуду макроэкономических колебаний. Эта теория так же опиралась на научно-технические факторы экономического прогресса. Так же, он предложил концепцию </w:t>
      </w:r>
      <w:proofErr w:type="spellStart"/>
      <w:r w:rsidRPr="00AF546D">
        <w:rPr>
          <w:rFonts w:ascii="Times New Roman" w:hAnsi="Times New Roman"/>
          <w:sz w:val="22"/>
          <w:szCs w:val="22"/>
        </w:rPr>
        <w:t>трехцикличной</w:t>
      </w:r>
      <w:proofErr w:type="spellEnd"/>
      <w:r w:rsidRPr="00AF546D">
        <w:rPr>
          <w:rFonts w:ascii="Times New Roman" w:hAnsi="Times New Roman"/>
          <w:sz w:val="22"/>
          <w:szCs w:val="22"/>
        </w:rPr>
        <w:t xml:space="preserve"> системы (полувековые циклы Кондратьева, 10-летние циклы </w:t>
      </w:r>
      <w:proofErr w:type="spellStart"/>
      <w:r w:rsidRPr="00AF546D">
        <w:rPr>
          <w:rFonts w:ascii="Times New Roman" w:hAnsi="Times New Roman"/>
          <w:sz w:val="22"/>
          <w:szCs w:val="22"/>
        </w:rPr>
        <w:t>Жуглара</w:t>
      </w:r>
      <w:proofErr w:type="spellEnd"/>
      <w:r w:rsidRPr="00AF546D">
        <w:rPr>
          <w:rFonts w:ascii="Times New Roman" w:hAnsi="Times New Roman"/>
          <w:sz w:val="22"/>
          <w:szCs w:val="22"/>
        </w:rPr>
        <w:t xml:space="preserve"> и двухлетние </w:t>
      </w:r>
      <w:proofErr w:type="spellStart"/>
      <w:r w:rsidRPr="00AF546D">
        <w:rPr>
          <w:rFonts w:ascii="Times New Roman" w:hAnsi="Times New Roman"/>
          <w:sz w:val="22"/>
          <w:szCs w:val="22"/>
        </w:rPr>
        <w:t>Китчена</w:t>
      </w:r>
      <w:proofErr w:type="spellEnd"/>
      <w:r w:rsidRPr="00AF546D">
        <w:rPr>
          <w:rFonts w:ascii="Times New Roman" w:hAnsi="Times New Roman"/>
          <w:sz w:val="22"/>
          <w:szCs w:val="22"/>
        </w:rPr>
        <w:t xml:space="preserve">). </w:t>
      </w:r>
      <w:r w:rsidRPr="00AF546D">
        <w:rPr>
          <w:rFonts w:ascii="Times New Roman" w:hAnsi="Times New Roman"/>
          <w:sz w:val="22"/>
          <w:szCs w:val="22"/>
          <w:u w:val="single"/>
        </w:rPr>
        <w:t>Вторым</w:t>
      </w:r>
      <w:r w:rsidRPr="00AF546D">
        <w:rPr>
          <w:rFonts w:ascii="Times New Roman" w:hAnsi="Times New Roman"/>
          <w:sz w:val="22"/>
          <w:szCs w:val="22"/>
        </w:rPr>
        <w:t xml:space="preserve"> </w:t>
      </w:r>
      <w:proofErr w:type="gramStart"/>
      <w:r w:rsidRPr="00AF546D">
        <w:rPr>
          <w:rFonts w:ascii="Times New Roman" w:hAnsi="Times New Roman"/>
          <w:sz w:val="22"/>
          <w:szCs w:val="22"/>
        </w:rPr>
        <w:t>направлением</w:t>
      </w:r>
      <w:proofErr w:type="gramEnd"/>
      <w:r w:rsidRPr="00AF546D">
        <w:rPr>
          <w:rFonts w:ascii="Times New Roman" w:hAnsi="Times New Roman"/>
          <w:sz w:val="22"/>
          <w:szCs w:val="22"/>
        </w:rPr>
        <w:t xml:space="preserve"> в рамках которого изучаются причины цикличности рынка, выступает совокупность денежно-кредитных теорий цикла. Сюда относят концепцию Фишера, который рассматривал кризис как результат нарушения равновесия между спросом на деньги и их предложением, а саморегулирование денежного обращения считал главным механизмом воздействия на колебания рыночной конъюнктуры. Денежно-кредитные факторы оказались эпицентром внимания и монетарной теории цикла </w:t>
      </w:r>
      <w:proofErr w:type="spellStart"/>
      <w:r w:rsidRPr="00AF546D">
        <w:rPr>
          <w:rFonts w:ascii="Times New Roman" w:hAnsi="Times New Roman"/>
          <w:sz w:val="22"/>
          <w:szCs w:val="22"/>
        </w:rPr>
        <w:t>Хайека</w:t>
      </w:r>
      <w:proofErr w:type="spellEnd"/>
      <w:r w:rsidRPr="00AF546D">
        <w:rPr>
          <w:rFonts w:ascii="Times New Roman" w:hAnsi="Times New Roman"/>
          <w:sz w:val="22"/>
          <w:szCs w:val="22"/>
        </w:rPr>
        <w:t xml:space="preserve">. Важное место в ней занимает проблема избыточного или недостаточного инвестирования, а в качестве решающей причины экономического спада называется кредитно-денежная экспансия, проводимая банковской системой. Заметное место в русле данного направления в последнее десятилетие 20 века занимает анализ различных денежных шоков. Одним из характерных примеров подобного анализа можно считать объяснение современной цикличности экономики «неожиданными денежными шоками».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u w:val="single"/>
        </w:rPr>
        <w:t>Третьим</w:t>
      </w:r>
      <w:r w:rsidRPr="00AF546D">
        <w:rPr>
          <w:rFonts w:ascii="Times New Roman" w:hAnsi="Times New Roman"/>
          <w:sz w:val="22"/>
          <w:szCs w:val="22"/>
        </w:rPr>
        <w:t xml:space="preserve"> направлением можно считать различные теории, опирающиеся на анализ изменений в биполярной структуре рынка, то есть в соотношении между спросом и предложением на макроэкономическом уровне. В этих концепциях речь идет о рассмотрении динамики, с одной стороны, совокупного спроса, а с другой – совокупного предложения. Пристальное внимание уделяется выяснению факторов, влияющих с разной степенью интенсивности на структуру и частоту колебаний </w:t>
      </w:r>
      <w:proofErr w:type="gramStart"/>
      <w:r w:rsidRPr="00AF546D">
        <w:rPr>
          <w:rFonts w:ascii="Times New Roman" w:hAnsi="Times New Roman"/>
          <w:sz w:val="22"/>
          <w:szCs w:val="22"/>
        </w:rPr>
        <w:t>объемов</w:t>
      </w:r>
      <w:proofErr w:type="gramEnd"/>
      <w:r w:rsidRPr="00AF546D">
        <w:rPr>
          <w:rFonts w:ascii="Times New Roman" w:hAnsi="Times New Roman"/>
          <w:sz w:val="22"/>
          <w:szCs w:val="22"/>
        </w:rPr>
        <w:t xml:space="preserve"> как спроса, так и предложения.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Среди таких теорий выделяют кейнсианскую концепцию экономического цикла. Согласно данной концепции, сама цикличность обусловлена колебаниями эффективного совокупного спроса, охватывающего частное потребление домашних хозяйств, валовые частные инвестиции и государственное потребление. Между потреблением, сбережениями, инвестициями и уровнем национального дохода возникают устойчивые связи, определяемые двумя ключевыми коэффициентами: мультипликатора и акселератора. </w:t>
      </w:r>
    </w:p>
    <w:p w:rsidR="00977D3E"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Общий вывод: с точки зрения нарушения и последующего восстановления макроэкономического равновесия любой конкретный цикл и каждый конкретный кризис требуют дифференцированного анализа породивших его внутренних и внешних факторов. </w:t>
      </w:r>
    </w:p>
    <w:p w:rsidR="003F6792" w:rsidRDefault="003F6792" w:rsidP="00AF546D">
      <w:pPr>
        <w:ind w:firstLine="709"/>
        <w:jc w:val="both"/>
        <w:rPr>
          <w:rFonts w:ascii="Times New Roman" w:hAnsi="Times New Roman"/>
          <w:sz w:val="22"/>
          <w:szCs w:val="22"/>
        </w:rPr>
      </w:pPr>
    </w:p>
    <w:p w:rsidR="003F6792" w:rsidRDefault="003F6792" w:rsidP="00AF546D">
      <w:pPr>
        <w:ind w:firstLine="709"/>
        <w:jc w:val="both"/>
        <w:rPr>
          <w:rFonts w:ascii="Times New Roman" w:hAnsi="Times New Roman"/>
          <w:sz w:val="22"/>
          <w:szCs w:val="22"/>
        </w:rPr>
      </w:pPr>
    </w:p>
    <w:p w:rsidR="003F6792" w:rsidRDefault="003F6792" w:rsidP="00AF546D">
      <w:pPr>
        <w:ind w:firstLine="709"/>
        <w:jc w:val="both"/>
        <w:rPr>
          <w:rFonts w:ascii="Times New Roman" w:hAnsi="Times New Roman"/>
          <w:sz w:val="22"/>
          <w:szCs w:val="22"/>
        </w:rPr>
      </w:pPr>
    </w:p>
    <w:p w:rsidR="003F6792" w:rsidRDefault="003F6792" w:rsidP="00AF546D">
      <w:pPr>
        <w:ind w:firstLine="709"/>
        <w:jc w:val="both"/>
        <w:rPr>
          <w:rFonts w:ascii="Times New Roman" w:hAnsi="Times New Roman"/>
          <w:sz w:val="22"/>
          <w:szCs w:val="22"/>
        </w:rPr>
      </w:pPr>
    </w:p>
    <w:p w:rsidR="003F6792" w:rsidRDefault="003F6792" w:rsidP="00AF546D">
      <w:pPr>
        <w:ind w:firstLine="709"/>
        <w:jc w:val="both"/>
        <w:rPr>
          <w:rFonts w:ascii="Times New Roman" w:hAnsi="Times New Roman"/>
          <w:sz w:val="22"/>
          <w:szCs w:val="22"/>
        </w:rPr>
      </w:pPr>
    </w:p>
    <w:p w:rsidR="003F6792" w:rsidRDefault="003F6792" w:rsidP="00AF546D">
      <w:pPr>
        <w:ind w:firstLine="709"/>
        <w:jc w:val="both"/>
        <w:rPr>
          <w:rFonts w:ascii="Times New Roman" w:hAnsi="Times New Roman"/>
          <w:sz w:val="22"/>
          <w:szCs w:val="22"/>
        </w:rPr>
      </w:pPr>
    </w:p>
    <w:p w:rsidR="003F6792" w:rsidRPr="00AF546D" w:rsidRDefault="003F6792" w:rsidP="00AF546D">
      <w:pPr>
        <w:ind w:firstLine="709"/>
        <w:jc w:val="both"/>
        <w:rPr>
          <w:rFonts w:ascii="Times New Roman" w:hAnsi="Times New Roman"/>
          <w:sz w:val="22"/>
          <w:szCs w:val="22"/>
        </w:rPr>
      </w:pPr>
    </w:p>
    <w:p w:rsidR="00977D3E" w:rsidRPr="00AF546D" w:rsidRDefault="00977D3E" w:rsidP="00AF546D">
      <w:pPr>
        <w:ind w:firstLine="709"/>
        <w:jc w:val="both"/>
        <w:rPr>
          <w:rFonts w:ascii="Times New Roman" w:hAnsi="Times New Roman"/>
          <w:b/>
          <w:i/>
          <w:sz w:val="22"/>
          <w:szCs w:val="22"/>
        </w:rPr>
      </w:pPr>
      <w:r w:rsidRPr="00AF546D">
        <w:rPr>
          <w:rFonts w:ascii="Times New Roman" w:hAnsi="Times New Roman"/>
          <w:b/>
          <w:i/>
          <w:sz w:val="22"/>
          <w:szCs w:val="22"/>
        </w:rPr>
        <w:lastRenderedPageBreak/>
        <w:t>13. Модели циклов. Виды циклов. «Длинные волны» экономического развития и технологические уклады.</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Цикличность является одним из ключевых признаков рыночной экономики. Существуют две основные классификации фаз циклического развития экономики: </w:t>
      </w:r>
      <w:r w:rsidRPr="00AF546D">
        <w:rPr>
          <w:rFonts w:ascii="Times New Roman" w:hAnsi="Times New Roman"/>
          <w:i/>
          <w:sz w:val="22"/>
          <w:szCs w:val="22"/>
        </w:rPr>
        <w:t>четырехфазная</w:t>
      </w:r>
      <w:r w:rsidRPr="00AF546D">
        <w:rPr>
          <w:rFonts w:ascii="Times New Roman" w:hAnsi="Times New Roman"/>
          <w:sz w:val="22"/>
          <w:szCs w:val="22"/>
        </w:rPr>
        <w:t xml:space="preserve"> и </w:t>
      </w:r>
      <w:r w:rsidRPr="00AF546D">
        <w:rPr>
          <w:rFonts w:ascii="Times New Roman" w:hAnsi="Times New Roman"/>
          <w:i/>
          <w:sz w:val="22"/>
          <w:szCs w:val="22"/>
        </w:rPr>
        <w:t>двухфазная</w:t>
      </w:r>
      <w:r w:rsidRPr="00AF546D">
        <w:rPr>
          <w:rFonts w:ascii="Times New Roman" w:hAnsi="Times New Roman"/>
          <w:sz w:val="22"/>
          <w:szCs w:val="22"/>
        </w:rPr>
        <w:t xml:space="preserve"> модели.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1. Четырехфазная структура цикла, называемая обычно классической, включает фазы кризиса, депрессии, оживления и подъема. Главным количественным параметром цикла является ВВП и ВНД. </w:t>
      </w:r>
    </w:p>
    <w:p w:rsidR="00977D3E" w:rsidRPr="00AF546D" w:rsidRDefault="00977D3E" w:rsidP="00AF546D">
      <w:pPr>
        <w:numPr>
          <w:ilvl w:val="0"/>
          <w:numId w:val="3"/>
        </w:numPr>
        <w:ind w:left="0" w:firstLine="709"/>
        <w:jc w:val="both"/>
        <w:rPr>
          <w:rFonts w:ascii="Times New Roman" w:hAnsi="Times New Roman"/>
          <w:sz w:val="22"/>
          <w:szCs w:val="22"/>
        </w:rPr>
      </w:pPr>
      <w:r w:rsidRPr="00AF546D">
        <w:rPr>
          <w:rFonts w:ascii="Times New Roman" w:hAnsi="Times New Roman"/>
          <w:sz w:val="22"/>
          <w:szCs w:val="22"/>
        </w:rPr>
        <w:t xml:space="preserve">первая фаза (кризис): происходит падение производства до определенного наименьшего уровня. Сокращается спрос на основные факторы производства, а также на потребительские товары и услуги. Возрастает объем нереализованной продукции. В результате снижаются цены, прибыли предприятия, доходы домашних хозяйств и </w:t>
      </w:r>
      <w:proofErr w:type="gramStart"/>
      <w:r w:rsidRPr="00AF546D">
        <w:rPr>
          <w:rFonts w:ascii="Times New Roman" w:hAnsi="Times New Roman"/>
          <w:sz w:val="22"/>
          <w:szCs w:val="22"/>
        </w:rPr>
        <w:t>гос. бюджета</w:t>
      </w:r>
      <w:proofErr w:type="gramEnd"/>
      <w:r w:rsidRPr="00AF546D">
        <w:rPr>
          <w:rFonts w:ascii="Times New Roman" w:hAnsi="Times New Roman"/>
          <w:sz w:val="22"/>
          <w:szCs w:val="22"/>
        </w:rPr>
        <w:t>. Нарушаются кредитные связи;</w:t>
      </w:r>
    </w:p>
    <w:p w:rsidR="00977D3E" w:rsidRPr="00AF546D" w:rsidRDefault="00977D3E" w:rsidP="00AF546D">
      <w:pPr>
        <w:numPr>
          <w:ilvl w:val="0"/>
          <w:numId w:val="3"/>
        </w:numPr>
        <w:ind w:left="0" w:firstLine="709"/>
        <w:jc w:val="both"/>
        <w:rPr>
          <w:rFonts w:ascii="Times New Roman" w:hAnsi="Times New Roman"/>
          <w:sz w:val="22"/>
          <w:szCs w:val="22"/>
        </w:rPr>
      </w:pPr>
      <w:r w:rsidRPr="00AF546D">
        <w:rPr>
          <w:rFonts w:ascii="Times New Roman" w:hAnsi="Times New Roman"/>
          <w:sz w:val="22"/>
          <w:szCs w:val="22"/>
        </w:rPr>
        <w:t>вторая фаза (депрессия): приостанавливается падение производства, но пока еще отсутствует какой-либо рост. Застой в экономике. Сохраняется массовая безработица при низком уровне цен. Начинается процесс обновления основного капитала, внедряются более современные технологии, возникают «точки роста»;</w:t>
      </w:r>
    </w:p>
    <w:p w:rsidR="00977D3E" w:rsidRPr="00AF546D" w:rsidRDefault="00977D3E" w:rsidP="00AF546D">
      <w:pPr>
        <w:numPr>
          <w:ilvl w:val="0"/>
          <w:numId w:val="3"/>
        </w:numPr>
        <w:ind w:left="0" w:firstLine="709"/>
        <w:jc w:val="both"/>
        <w:rPr>
          <w:rFonts w:ascii="Times New Roman" w:hAnsi="Times New Roman"/>
          <w:sz w:val="22"/>
          <w:szCs w:val="22"/>
        </w:rPr>
      </w:pPr>
      <w:r w:rsidRPr="00AF546D">
        <w:rPr>
          <w:rFonts w:ascii="Times New Roman" w:hAnsi="Times New Roman"/>
          <w:sz w:val="22"/>
          <w:szCs w:val="22"/>
        </w:rPr>
        <w:t>третья фаза (оживление): наблюдается увеличение производства до уровня его наивысшего предкризисного объема. Увеличивается спрос на факторы производства и потребительские блага. Ускоряется процесс обновления основного капитала, снижается ссудный процент;</w:t>
      </w:r>
    </w:p>
    <w:p w:rsidR="00977D3E" w:rsidRPr="00AF546D" w:rsidRDefault="00977D3E" w:rsidP="00AF546D">
      <w:pPr>
        <w:numPr>
          <w:ilvl w:val="0"/>
          <w:numId w:val="3"/>
        </w:numPr>
        <w:ind w:left="0" w:firstLine="709"/>
        <w:jc w:val="both"/>
        <w:rPr>
          <w:rFonts w:ascii="Times New Roman" w:hAnsi="Times New Roman"/>
          <w:sz w:val="22"/>
          <w:szCs w:val="22"/>
        </w:rPr>
      </w:pPr>
      <w:r w:rsidRPr="00AF546D">
        <w:rPr>
          <w:rFonts w:ascii="Times New Roman" w:hAnsi="Times New Roman"/>
          <w:sz w:val="22"/>
          <w:szCs w:val="22"/>
        </w:rPr>
        <w:t>четвертая фаза (подъем): рост производства выходит за пределы предкризисного уровня и перерастает в экономический бум. Ускорение сказывается на динамике совокупного спроса, производства и сбыта, на обновлении основного капитала. Происходит активное строительство новых предприятий и модернизация старых.</w:t>
      </w:r>
    </w:p>
    <w:p w:rsidR="00977D3E" w:rsidRPr="00AF546D" w:rsidRDefault="00977D3E" w:rsidP="00F97DBB">
      <w:pPr>
        <w:jc w:val="both"/>
        <w:rPr>
          <w:rFonts w:ascii="Times New Roman" w:hAnsi="Times New Roman"/>
          <w:sz w:val="22"/>
          <w:szCs w:val="22"/>
        </w:rPr>
      </w:pPr>
      <w:r w:rsidRPr="00AF546D">
        <w:rPr>
          <w:rFonts w:ascii="Times New Roman" w:hAnsi="Times New Roman"/>
          <w:sz w:val="22"/>
          <w:szCs w:val="22"/>
        </w:rPr>
        <w:t>2. Двухфазная модель экономического цикла. Распадается на:</w:t>
      </w:r>
    </w:p>
    <w:p w:rsidR="00977D3E" w:rsidRPr="00AF546D" w:rsidRDefault="00977D3E" w:rsidP="00AF546D">
      <w:pPr>
        <w:numPr>
          <w:ilvl w:val="0"/>
          <w:numId w:val="4"/>
        </w:numPr>
        <w:ind w:left="0" w:firstLine="709"/>
        <w:jc w:val="both"/>
        <w:rPr>
          <w:rFonts w:ascii="Times New Roman" w:hAnsi="Times New Roman"/>
          <w:sz w:val="22"/>
          <w:szCs w:val="22"/>
        </w:rPr>
      </w:pPr>
      <w:r w:rsidRPr="00AF546D">
        <w:rPr>
          <w:rFonts w:ascii="Times New Roman" w:hAnsi="Times New Roman"/>
          <w:sz w:val="22"/>
          <w:szCs w:val="22"/>
        </w:rPr>
        <w:t>пик (точка, в которой реальный выпуск продукции достигает наивысшего объема);</w:t>
      </w:r>
    </w:p>
    <w:p w:rsidR="00977D3E" w:rsidRPr="00AF546D" w:rsidRDefault="00977D3E" w:rsidP="00AF546D">
      <w:pPr>
        <w:numPr>
          <w:ilvl w:val="0"/>
          <w:numId w:val="4"/>
        </w:numPr>
        <w:ind w:left="0" w:firstLine="709"/>
        <w:jc w:val="both"/>
        <w:rPr>
          <w:rFonts w:ascii="Times New Roman" w:hAnsi="Times New Roman"/>
          <w:sz w:val="22"/>
          <w:szCs w:val="22"/>
        </w:rPr>
      </w:pPr>
      <w:r w:rsidRPr="00AF546D">
        <w:rPr>
          <w:rFonts w:ascii="Times New Roman" w:hAnsi="Times New Roman"/>
          <w:sz w:val="22"/>
          <w:szCs w:val="22"/>
        </w:rPr>
        <w:t>сокращение (период, в течение которого наблюдается снижение объема выпуска продукции и который заканчивается дном или подошвой);</w:t>
      </w:r>
    </w:p>
    <w:p w:rsidR="00977D3E" w:rsidRPr="00AF546D" w:rsidRDefault="00977D3E" w:rsidP="00AF546D">
      <w:pPr>
        <w:numPr>
          <w:ilvl w:val="0"/>
          <w:numId w:val="4"/>
        </w:numPr>
        <w:ind w:left="0" w:firstLine="709"/>
        <w:jc w:val="both"/>
        <w:rPr>
          <w:rFonts w:ascii="Times New Roman" w:hAnsi="Times New Roman"/>
          <w:sz w:val="22"/>
          <w:szCs w:val="22"/>
        </w:rPr>
      </w:pPr>
      <w:r w:rsidRPr="00AF546D">
        <w:rPr>
          <w:rFonts w:ascii="Times New Roman" w:hAnsi="Times New Roman"/>
          <w:sz w:val="22"/>
          <w:szCs w:val="22"/>
        </w:rPr>
        <w:t>дно, или подошва (точка, в которой реальный выпуск продукции доходит до наименьшего объема);</w:t>
      </w:r>
    </w:p>
    <w:p w:rsidR="00977D3E" w:rsidRPr="00F97DBB" w:rsidRDefault="00977D3E" w:rsidP="00F97DBB">
      <w:pPr>
        <w:numPr>
          <w:ilvl w:val="0"/>
          <w:numId w:val="4"/>
        </w:numPr>
        <w:ind w:left="0" w:firstLine="709"/>
        <w:jc w:val="both"/>
        <w:rPr>
          <w:rFonts w:ascii="Times New Roman" w:hAnsi="Times New Roman"/>
          <w:sz w:val="22"/>
          <w:szCs w:val="22"/>
        </w:rPr>
      </w:pPr>
      <w:r w:rsidRPr="00AF546D">
        <w:rPr>
          <w:rFonts w:ascii="Times New Roman" w:hAnsi="Times New Roman"/>
          <w:sz w:val="22"/>
          <w:szCs w:val="22"/>
        </w:rPr>
        <w:t>подъем (период, в течение которого наблюдается рост реального выпуска продукции).</w:t>
      </w:r>
    </w:p>
    <w:p w:rsidR="00977D3E" w:rsidRPr="00AF546D" w:rsidRDefault="00977D3E" w:rsidP="00AF546D">
      <w:pPr>
        <w:ind w:firstLine="709"/>
        <w:jc w:val="both"/>
        <w:rPr>
          <w:rFonts w:ascii="Times New Roman" w:hAnsi="Times New Roman"/>
          <w:sz w:val="22"/>
          <w:szCs w:val="22"/>
        </w:rPr>
      </w:pPr>
    </w:p>
    <w:p w:rsidR="00977D3E" w:rsidRPr="00AF546D" w:rsidRDefault="00977D3E" w:rsidP="00AF546D">
      <w:pPr>
        <w:ind w:firstLine="709"/>
        <w:jc w:val="both"/>
        <w:rPr>
          <w:rFonts w:ascii="Times New Roman" w:hAnsi="Times New Roman"/>
          <w:i/>
          <w:sz w:val="22"/>
          <w:szCs w:val="22"/>
        </w:rPr>
      </w:pPr>
      <w:r w:rsidRPr="00AF546D">
        <w:rPr>
          <w:rFonts w:ascii="Times New Roman" w:hAnsi="Times New Roman"/>
          <w:i/>
          <w:sz w:val="22"/>
          <w:szCs w:val="22"/>
        </w:rPr>
        <w:t>Виды циклов:</w:t>
      </w:r>
    </w:p>
    <w:p w:rsidR="00977D3E" w:rsidRPr="00AF546D" w:rsidRDefault="00977D3E" w:rsidP="00AF546D">
      <w:pPr>
        <w:numPr>
          <w:ilvl w:val="0"/>
          <w:numId w:val="5"/>
        </w:numPr>
        <w:ind w:left="0" w:firstLine="709"/>
        <w:jc w:val="both"/>
        <w:rPr>
          <w:rFonts w:ascii="Times New Roman" w:hAnsi="Times New Roman"/>
          <w:sz w:val="22"/>
          <w:szCs w:val="22"/>
        </w:rPr>
      </w:pPr>
      <w:r w:rsidRPr="00AF546D">
        <w:rPr>
          <w:rFonts w:ascii="Times New Roman" w:hAnsi="Times New Roman"/>
          <w:sz w:val="22"/>
          <w:szCs w:val="22"/>
        </w:rPr>
        <w:t>сходящиеся (или затухающие). Характеризуются уменьшающейся со временем амплитудой;</w:t>
      </w:r>
    </w:p>
    <w:p w:rsidR="00977D3E" w:rsidRPr="00AF546D" w:rsidRDefault="00977D3E" w:rsidP="00AF546D">
      <w:pPr>
        <w:numPr>
          <w:ilvl w:val="0"/>
          <w:numId w:val="5"/>
        </w:numPr>
        <w:ind w:left="0" w:firstLine="709"/>
        <w:jc w:val="both"/>
        <w:rPr>
          <w:rFonts w:ascii="Times New Roman" w:hAnsi="Times New Roman"/>
          <w:sz w:val="22"/>
          <w:szCs w:val="22"/>
        </w:rPr>
      </w:pPr>
      <w:r w:rsidRPr="00AF546D">
        <w:rPr>
          <w:rFonts w:ascii="Times New Roman" w:hAnsi="Times New Roman"/>
          <w:sz w:val="22"/>
          <w:szCs w:val="22"/>
        </w:rPr>
        <w:t>расходящиеся (или взрывные). Циклы с увеличивающейся амплитудой;</w:t>
      </w:r>
    </w:p>
    <w:p w:rsidR="00977D3E" w:rsidRPr="00AF546D" w:rsidRDefault="00977D3E" w:rsidP="00AF546D">
      <w:pPr>
        <w:numPr>
          <w:ilvl w:val="0"/>
          <w:numId w:val="5"/>
        </w:numPr>
        <w:ind w:left="0" w:firstLine="709"/>
        <w:jc w:val="both"/>
        <w:rPr>
          <w:rFonts w:ascii="Times New Roman" w:hAnsi="Times New Roman"/>
          <w:sz w:val="22"/>
          <w:szCs w:val="22"/>
        </w:rPr>
      </w:pPr>
      <w:r w:rsidRPr="00AF546D">
        <w:rPr>
          <w:rFonts w:ascii="Times New Roman" w:hAnsi="Times New Roman"/>
          <w:sz w:val="22"/>
          <w:szCs w:val="22"/>
        </w:rPr>
        <w:t xml:space="preserve">постоянные. Циклы с неизменной в течение некоторого периода времени амплитудой.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Почти одновременно и совершенно независимо от зарубежных учёных в России проблемой длительных колебаний занимался советский экономист Н. Кондратьев. Имя Кондратьева закрепилось в истории мировой экономической науки в выражениях </w:t>
      </w:r>
      <w:r w:rsidRPr="00AF546D">
        <w:rPr>
          <w:rFonts w:ascii="Times New Roman" w:hAnsi="Times New Roman"/>
          <w:b/>
          <w:i/>
          <w:sz w:val="22"/>
          <w:szCs w:val="22"/>
        </w:rPr>
        <w:t>«длинные волны Кондратьева»</w:t>
      </w:r>
      <w:r w:rsidRPr="00AF546D">
        <w:rPr>
          <w:rFonts w:ascii="Times New Roman" w:hAnsi="Times New Roman"/>
          <w:sz w:val="22"/>
          <w:szCs w:val="22"/>
        </w:rPr>
        <w:t xml:space="preserve"> или «циклы Кондратьева». Суть концепции:</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Наряду с краткосрочными и среднесрочными экономическими циклами существуют долгосрочные экономические циклы продолжительностью около 48 - 55 лет. Их нельзя объяснить случайными причинами. Кондратьев объяснял существование больших экономических циклов тем, что длительность функционирования различных созданных хозяйственных благ неодинакова. Равным образом для их создания требуется различное время и различные средства.</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Основными элементами внутреннего механизма долгосрочного цикла, по мнению Кондратьева, являются:</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Капиталистическая экономика представляет собой движение вокруг нескольких уровней равновесия. Равновесие «основных капитальных благ» (производственная инфраструктура плюс квалифицированная рабочая сила) со всеми факторами хозяйственной и общественной жизни определяет данный </w:t>
      </w:r>
      <w:r w:rsidRPr="00AF546D">
        <w:rPr>
          <w:rFonts w:ascii="Times New Roman" w:hAnsi="Times New Roman"/>
          <w:b/>
          <w:i/>
          <w:sz w:val="22"/>
          <w:szCs w:val="22"/>
        </w:rPr>
        <w:t>технологический уклад.</w:t>
      </w:r>
      <w:r w:rsidRPr="00AF546D">
        <w:rPr>
          <w:rFonts w:ascii="Times New Roman" w:hAnsi="Times New Roman"/>
          <w:sz w:val="22"/>
          <w:szCs w:val="22"/>
        </w:rPr>
        <w:t xml:space="preserve"> Когда это равновесие нарушается, возникает необходимость в создании нового запаса капитальных благ.</w:t>
      </w:r>
    </w:p>
    <w:p w:rsidR="00977D3E" w:rsidRPr="00AF546D" w:rsidRDefault="00977D3E" w:rsidP="00AF546D">
      <w:pPr>
        <w:ind w:firstLine="709"/>
        <w:jc w:val="both"/>
        <w:rPr>
          <w:rFonts w:ascii="Times New Roman" w:hAnsi="Times New Roman"/>
          <w:b/>
          <w:i/>
          <w:sz w:val="22"/>
          <w:szCs w:val="22"/>
        </w:rPr>
      </w:pPr>
      <w:r w:rsidRPr="00AF546D">
        <w:rPr>
          <w:rFonts w:ascii="Times New Roman" w:hAnsi="Times New Roman"/>
          <w:b/>
          <w:i/>
          <w:sz w:val="22"/>
          <w:szCs w:val="22"/>
        </w:rPr>
        <w:lastRenderedPageBreak/>
        <w:t>14. Основные формы кризисов. Современные особенности экономических колебаний.</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Отправной фазой циклического движения экономики является сам кризис. В качестве ключевой формы здесь непосредственно выступает </w:t>
      </w:r>
      <w:r w:rsidRPr="00AF546D">
        <w:rPr>
          <w:rFonts w:ascii="Times New Roman" w:hAnsi="Times New Roman"/>
          <w:i/>
          <w:sz w:val="22"/>
          <w:szCs w:val="22"/>
        </w:rPr>
        <w:t>циклический кризис перепроизводства</w:t>
      </w:r>
      <w:r w:rsidRPr="00AF546D">
        <w:rPr>
          <w:rFonts w:ascii="Times New Roman" w:hAnsi="Times New Roman"/>
          <w:sz w:val="22"/>
          <w:szCs w:val="22"/>
        </w:rPr>
        <w:t xml:space="preserve">.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i/>
          <w:sz w:val="22"/>
          <w:szCs w:val="22"/>
        </w:rPr>
        <w:t>Промежуточный кризис</w:t>
      </w:r>
      <w:r w:rsidRPr="00AF546D">
        <w:rPr>
          <w:rFonts w:ascii="Times New Roman" w:hAnsi="Times New Roman"/>
          <w:sz w:val="22"/>
          <w:szCs w:val="22"/>
        </w:rPr>
        <w:t xml:space="preserve"> прерывает течение фазы оживления или подъема и не вызывает формирование нового цикла. Отличается меньшей глубиной и продолжительностью, имеет локальный характер.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i/>
          <w:sz w:val="22"/>
          <w:szCs w:val="22"/>
        </w:rPr>
        <w:t>Частичный кризис</w:t>
      </w:r>
      <w:r w:rsidRPr="00AF546D">
        <w:rPr>
          <w:rFonts w:ascii="Times New Roman" w:hAnsi="Times New Roman"/>
          <w:sz w:val="22"/>
          <w:szCs w:val="22"/>
        </w:rPr>
        <w:t xml:space="preserve"> охватывает не всю экономику, а только определенную область экономическую деятельность. К этой форме относятся финансовые, валютные, банковские и биржевые кризисы.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i/>
          <w:sz w:val="22"/>
          <w:szCs w:val="22"/>
        </w:rPr>
        <w:t>Отраслевой кризис</w:t>
      </w:r>
      <w:r w:rsidRPr="00AF546D">
        <w:rPr>
          <w:rFonts w:ascii="Times New Roman" w:hAnsi="Times New Roman"/>
          <w:sz w:val="22"/>
          <w:szCs w:val="22"/>
        </w:rPr>
        <w:t xml:space="preserve"> имеет сферой своего проявления какую-либо отдельную отрасль промышленности, сельского хозяйства, строительства и т.д.</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i/>
          <w:sz w:val="22"/>
          <w:szCs w:val="22"/>
        </w:rPr>
        <w:t>Структурный кризис</w:t>
      </w:r>
      <w:r w:rsidRPr="00AF546D">
        <w:rPr>
          <w:rFonts w:ascii="Times New Roman" w:hAnsi="Times New Roman"/>
          <w:sz w:val="22"/>
          <w:szCs w:val="22"/>
        </w:rPr>
        <w:t xml:space="preserve"> распространяются на отдельные сферы структуры национальной экономики, причем его продолжительность не всегда ограничивается временем одного цикла. </w:t>
      </w:r>
    </w:p>
    <w:p w:rsidR="00F97DBB" w:rsidRDefault="00977D3E" w:rsidP="00AF546D">
      <w:pPr>
        <w:ind w:firstLine="709"/>
        <w:jc w:val="both"/>
        <w:rPr>
          <w:rFonts w:ascii="Times New Roman" w:hAnsi="Times New Roman"/>
          <w:sz w:val="22"/>
          <w:szCs w:val="22"/>
        </w:rPr>
      </w:pPr>
      <w:r w:rsidRPr="00AF546D">
        <w:rPr>
          <w:rFonts w:ascii="Times New Roman" w:hAnsi="Times New Roman"/>
          <w:i/>
          <w:sz w:val="22"/>
          <w:szCs w:val="22"/>
        </w:rPr>
        <w:t xml:space="preserve">Особенности экономических колебаний. </w:t>
      </w:r>
      <w:r w:rsidRPr="00AF546D">
        <w:rPr>
          <w:rFonts w:ascii="Times New Roman" w:hAnsi="Times New Roman"/>
          <w:sz w:val="22"/>
          <w:szCs w:val="22"/>
        </w:rPr>
        <w:t xml:space="preserve">Для стран, вступивших в течение последних лет на путь построения рыночной системы </w:t>
      </w:r>
      <w:proofErr w:type="spellStart"/>
      <w:r w:rsidRPr="00AF546D">
        <w:rPr>
          <w:rFonts w:ascii="Times New Roman" w:hAnsi="Times New Roman"/>
          <w:sz w:val="22"/>
          <w:szCs w:val="22"/>
        </w:rPr>
        <w:t>хозяйтсва</w:t>
      </w:r>
      <w:proofErr w:type="spellEnd"/>
      <w:r w:rsidRPr="00AF546D">
        <w:rPr>
          <w:rFonts w:ascii="Times New Roman" w:hAnsi="Times New Roman"/>
          <w:sz w:val="22"/>
          <w:szCs w:val="22"/>
        </w:rPr>
        <w:t xml:space="preserve">, характерны специфические особенности экономики колебаний. Практически все страны, охваченные сложным процессом трансформации своих хозяйственных систем, пережили спад производства, т.е. оказались в состоянии кризиса и депрессии. Кризис России 90-х годов: переход от системно-государственной экономики с ее директивным централизованным планированием производства и централизованным распределением ресурсов к экономике рыночной, основанной на обменных процессах и регулируемой соотношением спроса и предложения </w:t>
      </w:r>
      <w:proofErr w:type="gramStart"/>
      <w:r w:rsidRPr="00AF546D">
        <w:rPr>
          <w:rFonts w:ascii="Times New Roman" w:hAnsi="Times New Roman"/>
          <w:sz w:val="22"/>
          <w:szCs w:val="22"/>
        </w:rPr>
        <w:t xml:space="preserve">( </w:t>
      </w:r>
      <w:proofErr w:type="gramEnd"/>
      <w:r w:rsidRPr="00AF546D">
        <w:rPr>
          <w:rFonts w:ascii="Times New Roman" w:hAnsi="Times New Roman"/>
          <w:b/>
          <w:i/>
          <w:sz w:val="22"/>
          <w:szCs w:val="22"/>
        </w:rPr>
        <w:t>масштабный кризис трансформации</w:t>
      </w:r>
      <w:r w:rsidRPr="00AF546D">
        <w:rPr>
          <w:rFonts w:ascii="Times New Roman" w:hAnsi="Times New Roman"/>
          <w:sz w:val="22"/>
          <w:szCs w:val="22"/>
        </w:rPr>
        <w:t>).</w:t>
      </w: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F97DBB" w:rsidRDefault="00F97DBB" w:rsidP="00AF546D">
      <w:pPr>
        <w:ind w:firstLine="709"/>
        <w:jc w:val="both"/>
        <w:rPr>
          <w:rFonts w:ascii="Times New Roman" w:hAnsi="Times New Roman"/>
          <w:sz w:val="22"/>
          <w:szCs w:val="22"/>
        </w:rPr>
      </w:pP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 </w:t>
      </w:r>
      <w:r w:rsidRPr="00AF546D">
        <w:rPr>
          <w:rFonts w:ascii="Times New Roman" w:hAnsi="Times New Roman"/>
          <w:i/>
          <w:sz w:val="22"/>
          <w:szCs w:val="22"/>
        </w:rPr>
        <w:t xml:space="preserve"> </w:t>
      </w:r>
    </w:p>
    <w:p w:rsidR="00977D3E" w:rsidRPr="00AF546D" w:rsidRDefault="00977D3E" w:rsidP="00AF546D">
      <w:pPr>
        <w:ind w:firstLine="709"/>
        <w:jc w:val="both"/>
        <w:rPr>
          <w:rFonts w:ascii="Times New Roman" w:hAnsi="Times New Roman"/>
          <w:b/>
          <w:i/>
          <w:sz w:val="22"/>
          <w:szCs w:val="22"/>
        </w:rPr>
      </w:pPr>
      <w:r w:rsidRPr="00AF546D">
        <w:rPr>
          <w:rFonts w:ascii="Times New Roman" w:hAnsi="Times New Roman"/>
          <w:b/>
          <w:i/>
          <w:sz w:val="22"/>
          <w:szCs w:val="22"/>
        </w:rPr>
        <w:lastRenderedPageBreak/>
        <w:t>15. Понятие безработицы и ее основные формы.</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i/>
          <w:sz w:val="22"/>
          <w:szCs w:val="22"/>
        </w:rPr>
        <w:t>Безработица</w:t>
      </w:r>
      <w:r w:rsidRPr="00AF546D">
        <w:rPr>
          <w:rFonts w:ascii="Times New Roman" w:hAnsi="Times New Roman"/>
          <w:sz w:val="22"/>
          <w:szCs w:val="22"/>
        </w:rPr>
        <w:t xml:space="preserve"> – это явление, органически связанное с рынком труда. Неполная занятость характеризует такое состояние экономики, когда часть работников не занята производством товаров и услуг.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Безработица возникает из-за несовершенства работы рыночного механизма. Она обусловлена превышением количества людей, желающих найти работу.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Безработные вместе с занятыми людьми формируют рабочую силу страны. (</w:t>
      </w:r>
      <w:r w:rsidRPr="00AF546D">
        <w:rPr>
          <w:rFonts w:ascii="Times New Roman" w:hAnsi="Times New Roman"/>
          <w:i/>
          <w:sz w:val="22"/>
          <w:szCs w:val="22"/>
        </w:rPr>
        <w:t>Рабочая сила = Занятые + Безработные</w:t>
      </w:r>
      <w:r w:rsidRPr="00AF546D">
        <w:rPr>
          <w:rFonts w:ascii="Times New Roman" w:hAnsi="Times New Roman"/>
          <w:sz w:val="22"/>
          <w:szCs w:val="22"/>
        </w:rPr>
        <w:t xml:space="preserve">). Рабочую силу страны еще принято называть </w:t>
      </w:r>
      <w:r w:rsidRPr="00AF546D">
        <w:rPr>
          <w:rFonts w:ascii="Times New Roman" w:hAnsi="Times New Roman"/>
          <w:i/>
          <w:sz w:val="22"/>
          <w:szCs w:val="22"/>
        </w:rPr>
        <w:t>экономически активным населением</w:t>
      </w:r>
      <w:r w:rsidRPr="00AF546D">
        <w:rPr>
          <w:rFonts w:ascii="Times New Roman" w:hAnsi="Times New Roman"/>
          <w:sz w:val="22"/>
          <w:szCs w:val="22"/>
        </w:rPr>
        <w:t xml:space="preserve">. </w:t>
      </w:r>
    </w:p>
    <w:p w:rsidR="00977D3E" w:rsidRPr="00AF546D" w:rsidRDefault="00977D3E" w:rsidP="00AF546D">
      <w:pPr>
        <w:ind w:firstLine="709"/>
        <w:jc w:val="both"/>
        <w:rPr>
          <w:rFonts w:ascii="Times New Roman" w:hAnsi="Times New Roman"/>
          <w:b/>
          <w:sz w:val="22"/>
          <w:szCs w:val="22"/>
        </w:rPr>
      </w:pPr>
      <w:r w:rsidRPr="00AF546D">
        <w:rPr>
          <w:rFonts w:ascii="Times New Roman" w:hAnsi="Times New Roman"/>
          <w:b/>
          <w:sz w:val="22"/>
          <w:szCs w:val="22"/>
        </w:rPr>
        <w:t xml:space="preserve">Основные формы: </w:t>
      </w:r>
    </w:p>
    <w:p w:rsidR="00977D3E" w:rsidRPr="00AF546D" w:rsidRDefault="00977D3E" w:rsidP="00AF546D">
      <w:pPr>
        <w:numPr>
          <w:ilvl w:val="0"/>
          <w:numId w:val="6"/>
        </w:numPr>
        <w:ind w:left="0" w:firstLine="709"/>
        <w:jc w:val="both"/>
        <w:rPr>
          <w:rFonts w:ascii="Times New Roman" w:hAnsi="Times New Roman"/>
          <w:b/>
          <w:sz w:val="22"/>
          <w:szCs w:val="22"/>
        </w:rPr>
      </w:pPr>
      <w:r w:rsidRPr="00AF546D">
        <w:rPr>
          <w:rFonts w:ascii="Times New Roman" w:hAnsi="Times New Roman"/>
          <w:i/>
          <w:sz w:val="22"/>
          <w:szCs w:val="22"/>
        </w:rPr>
        <w:t xml:space="preserve">фрикционная. </w:t>
      </w:r>
      <w:r w:rsidRPr="00AF546D">
        <w:rPr>
          <w:rFonts w:ascii="Times New Roman" w:hAnsi="Times New Roman"/>
          <w:sz w:val="22"/>
          <w:szCs w:val="22"/>
        </w:rPr>
        <w:t xml:space="preserve">Отражает текучесть кадров, связанную с переменой рабочих мест, сменой жительства, получением образования, выходом из декретного отпуска, переходом с низкооплачиваемой работы </w:t>
      </w:r>
      <w:proofErr w:type="gramStart"/>
      <w:r w:rsidRPr="00AF546D">
        <w:rPr>
          <w:rFonts w:ascii="Times New Roman" w:hAnsi="Times New Roman"/>
          <w:sz w:val="22"/>
          <w:szCs w:val="22"/>
        </w:rPr>
        <w:t>на</w:t>
      </w:r>
      <w:proofErr w:type="gramEnd"/>
      <w:r w:rsidRPr="00AF546D">
        <w:rPr>
          <w:rFonts w:ascii="Times New Roman" w:hAnsi="Times New Roman"/>
          <w:sz w:val="22"/>
          <w:szCs w:val="22"/>
        </w:rPr>
        <w:t xml:space="preserve"> более высокооплачиваемую или интересную. </w:t>
      </w:r>
      <w:r w:rsidRPr="00AF546D">
        <w:rPr>
          <w:rFonts w:ascii="Times New Roman" w:hAnsi="Times New Roman"/>
          <w:i/>
          <w:sz w:val="22"/>
          <w:szCs w:val="22"/>
        </w:rPr>
        <w:t>Ограничивается краткими сроками.</w:t>
      </w:r>
      <w:r w:rsidRPr="00AF546D">
        <w:rPr>
          <w:rFonts w:ascii="Times New Roman" w:hAnsi="Times New Roman"/>
          <w:sz w:val="22"/>
          <w:szCs w:val="22"/>
        </w:rPr>
        <w:t xml:space="preserve"> </w:t>
      </w:r>
      <w:r w:rsidRPr="00AF546D">
        <w:rPr>
          <w:rFonts w:ascii="Times New Roman" w:hAnsi="Times New Roman"/>
          <w:i/>
          <w:sz w:val="22"/>
          <w:szCs w:val="22"/>
        </w:rPr>
        <w:t>Увеличение</w:t>
      </w:r>
      <w:r w:rsidRPr="00AF546D">
        <w:rPr>
          <w:rFonts w:ascii="Times New Roman" w:hAnsi="Times New Roman"/>
          <w:sz w:val="22"/>
          <w:szCs w:val="22"/>
        </w:rPr>
        <w:t>: рост благосостояния граждан; Сокращение: улучшение способов сбора информации о вакантных рабочих местах.</w:t>
      </w:r>
    </w:p>
    <w:p w:rsidR="00977D3E" w:rsidRPr="00AF546D" w:rsidRDefault="00977D3E" w:rsidP="00AF546D">
      <w:pPr>
        <w:numPr>
          <w:ilvl w:val="0"/>
          <w:numId w:val="6"/>
        </w:numPr>
        <w:ind w:left="0" w:firstLine="709"/>
        <w:jc w:val="both"/>
        <w:rPr>
          <w:rFonts w:ascii="Times New Roman" w:hAnsi="Times New Roman"/>
          <w:b/>
          <w:sz w:val="22"/>
          <w:szCs w:val="22"/>
        </w:rPr>
      </w:pPr>
      <w:r w:rsidRPr="00AF546D">
        <w:rPr>
          <w:rFonts w:ascii="Times New Roman" w:hAnsi="Times New Roman"/>
          <w:i/>
          <w:sz w:val="22"/>
          <w:szCs w:val="22"/>
        </w:rPr>
        <w:t>структурная.</w:t>
      </w:r>
      <w:r w:rsidRPr="00AF546D">
        <w:rPr>
          <w:rFonts w:ascii="Times New Roman" w:hAnsi="Times New Roman"/>
          <w:b/>
          <w:sz w:val="22"/>
          <w:szCs w:val="22"/>
        </w:rPr>
        <w:t xml:space="preserve"> </w:t>
      </w:r>
      <w:r w:rsidRPr="00AF546D">
        <w:rPr>
          <w:rFonts w:ascii="Times New Roman" w:hAnsi="Times New Roman"/>
          <w:sz w:val="22"/>
          <w:szCs w:val="22"/>
        </w:rPr>
        <w:t xml:space="preserve">Возникает из-за несоответствия структуры спроса и предложения на рабочую силу. </w:t>
      </w:r>
      <w:proofErr w:type="gramStart"/>
      <w:r w:rsidRPr="00AF546D">
        <w:rPr>
          <w:rFonts w:ascii="Times New Roman" w:hAnsi="Times New Roman"/>
          <w:sz w:val="22"/>
          <w:szCs w:val="22"/>
        </w:rPr>
        <w:t>Связана</w:t>
      </w:r>
      <w:proofErr w:type="gramEnd"/>
      <w:r w:rsidRPr="00AF546D">
        <w:rPr>
          <w:rFonts w:ascii="Times New Roman" w:hAnsi="Times New Roman"/>
          <w:sz w:val="22"/>
          <w:szCs w:val="22"/>
        </w:rPr>
        <w:t xml:space="preserve"> с технологическими сдвигами в экономики, в результате которых происходит обесценивание уровня квалификации некоторых категорий рабочей силы. </w:t>
      </w:r>
    </w:p>
    <w:p w:rsidR="00977D3E" w:rsidRPr="00AF546D" w:rsidRDefault="00977D3E" w:rsidP="00AF546D">
      <w:pPr>
        <w:numPr>
          <w:ilvl w:val="0"/>
          <w:numId w:val="6"/>
        </w:numPr>
        <w:ind w:left="0" w:firstLine="709"/>
        <w:jc w:val="both"/>
        <w:rPr>
          <w:rFonts w:ascii="Times New Roman" w:hAnsi="Times New Roman"/>
          <w:b/>
          <w:sz w:val="22"/>
          <w:szCs w:val="22"/>
        </w:rPr>
      </w:pPr>
      <w:r w:rsidRPr="00AF546D">
        <w:rPr>
          <w:rFonts w:ascii="Times New Roman" w:hAnsi="Times New Roman"/>
          <w:i/>
          <w:sz w:val="22"/>
          <w:szCs w:val="22"/>
        </w:rPr>
        <w:t>циклическая.</w:t>
      </w:r>
      <w:r w:rsidRPr="00AF546D">
        <w:rPr>
          <w:rFonts w:ascii="Times New Roman" w:hAnsi="Times New Roman"/>
          <w:b/>
          <w:sz w:val="22"/>
          <w:szCs w:val="22"/>
        </w:rPr>
        <w:t xml:space="preserve"> </w:t>
      </w:r>
      <w:r w:rsidRPr="00AF546D">
        <w:rPr>
          <w:rFonts w:ascii="Times New Roman" w:hAnsi="Times New Roman"/>
          <w:sz w:val="22"/>
          <w:szCs w:val="22"/>
        </w:rPr>
        <w:t xml:space="preserve">Возникает в связи со спадом производства во время промышленного кризиса. </w:t>
      </w:r>
      <w:proofErr w:type="gramStart"/>
      <w:r w:rsidRPr="00AF546D">
        <w:rPr>
          <w:rFonts w:ascii="Times New Roman" w:hAnsi="Times New Roman"/>
          <w:sz w:val="22"/>
          <w:szCs w:val="22"/>
        </w:rPr>
        <w:t>Характерна</w:t>
      </w:r>
      <w:proofErr w:type="gramEnd"/>
      <w:r w:rsidRPr="00AF546D">
        <w:rPr>
          <w:rFonts w:ascii="Times New Roman" w:hAnsi="Times New Roman"/>
          <w:sz w:val="22"/>
          <w:szCs w:val="22"/>
        </w:rPr>
        <w:t xml:space="preserve"> для фаз депрессии и спада экономического цикла, т.е. для периодов спада деловой активности. </w:t>
      </w:r>
    </w:p>
    <w:p w:rsidR="00977D3E" w:rsidRPr="00AF546D" w:rsidRDefault="00977D3E" w:rsidP="00AF546D">
      <w:pPr>
        <w:numPr>
          <w:ilvl w:val="0"/>
          <w:numId w:val="6"/>
        </w:numPr>
        <w:ind w:left="0" w:firstLine="709"/>
        <w:jc w:val="both"/>
        <w:rPr>
          <w:rFonts w:ascii="Times New Roman" w:hAnsi="Times New Roman"/>
          <w:b/>
          <w:sz w:val="22"/>
          <w:szCs w:val="22"/>
        </w:rPr>
      </w:pPr>
      <w:r w:rsidRPr="00AF546D">
        <w:rPr>
          <w:rFonts w:ascii="Times New Roman" w:hAnsi="Times New Roman"/>
          <w:i/>
          <w:sz w:val="22"/>
          <w:szCs w:val="22"/>
        </w:rPr>
        <w:t>полная.</w:t>
      </w:r>
      <w:r w:rsidRPr="00AF546D">
        <w:rPr>
          <w:rFonts w:ascii="Times New Roman" w:hAnsi="Times New Roman"/>
          <w:b/>
          <w:sz w:val="22"/>
          <w:szCs w:val="22"/>
        </w:rPr>
        <w:t xml:space="preserve"> </w:t>
      </w:r>
      <w:r w:rsidRPr="00AF546D">
        <w:rPr>
          <w:rFonts w:ascii="Times New Roman" w:hAnsi="Times New Roman"/>
          <w:sz w:val="22"/>
          <w:szCs w:val="22"/>
        </w:rPr>
        <w:t>Уровень безработицы при полной занятости равен сумме фрикционной и структурной форм безработицы. При этом циклическая безработица равна нулю.</w:t>
      </w:r>
    </w:p>
    <w:p w:rsidR="00977D3E" w:rsidRPr="00AF546D" w:rsidRDefault="00977D3E" w:rsidP="00AF546D">
      <w:pPr>
        <w:numPr>
          <w:ilvl w:val="0"/>
          <w:numId w:val="6"/>
        </w:numPr>
        <w:ind w:left="0" w:firstLine="709"/>
        <w:jc w:val="both"/>
        <w:rPr>
          <w:rFonts w:ascii="Times New Roman" w:hAnsi="Times New Roman"/>
          <w:b/>
          <w:sz w:val="22"/>
          <w:szCs w:val="22"/>
        </w:rPr>
      </w:pPr>
      <w:r w:rsidRPr="00AF546D">
        <w:rPr>
          <w:rFonts w:ascii="Times New Roman" w:hAnsi="Times New Roman"/>
          <w:i/>
          <w:sz w:val="22"/>
          <w:szCs w:val="22"/>
        </w:rPr>
        <w:t>институциональная.</w:t>
      </w:r>
      <w:r w:rsidRPr="00AF546D">
        <w:rPr>
          <w:rFonts w:ascii="Times New Roman" w:hAnsi="Times New Roman"/>
          <w:b/>
          <w:sz w:val="22"/>
          <w:szCs w:val="22"/>
        </w:rPr>
        <w:t xml:space="preserve"> </w:t>
      </w:r>
      <w:r w:rsidRPr="00AF546D">
        <w:rPr>
          <w:rFonts w:ascii="Times New Roman" w:hAnsi="Times New Roman"/>
          <w:sz w:val="22"/>
          <w:szCs w:val="22"/>
        </w:rPr>
        <w:t xml:space="preserve">Возникает в результате недостаточно эффективной организации рынка труда. </w:t>
      </w:r>
    </w:p>
    <w:p w:rsidR="00977D3E" w:rsidRPr="00AF546D" w:rsidRDefault="00977D3E" w:rsidP="00AF546D">
      <w:pPr>
        <w:numPr>
          <w:ilvl w:val="0"/>
          <w:numId w:val="6"/>
        </w:numPr>
        <w:ind w:left="0" w:firstLine="709"/>
        <w:jc w:val="both"/>
        <w:rPr>
          <w:rFonts w:ascii="Times New Roman" w:hAnsi="Times New Roman"/>
          <w:b/>
          <w:sz w:val="22"/>
          <w:szCs w:val="22"/>
        </w:rPr>
      </w:pPr>
      <w:r w:rsidRPr="00AF546D">
        <w:rPr>
          <w:rFonts w:ascii="Times New Roman" w:hAnsi="Times New Roman"/>
          <w:i/>
          <w:sz w:val="22"/>
          <w:szCs w:val="22"/>
        </w:rPr>
        <w:t>добровольная.</w:t>
      </w:r>
      <w:r w:rsidRPr="00AF546D">
        <w:rPr>
          <w:rFonts w:ascii="Times New Roman" w:hAnsi="Times New Roman"/>
          <w:b/>
          <w:sz w:val="22"/>
          <w:szCs w:val="22"/>
        </w:rPr>
        <w:t xml:space="preserve"> </w:t>
      </w:r>
      <w:proofErr w:type="gramStart"/>
      <w:r w:rsidRPr="00AF546D">
        <w:rPr>
          <w:rFonts w:ascii="Times New Roman" w:hAnsi="Times New Roman"/>
          <w:sz w:val="22"/>
          <w:szCs w:val="22"/>
        </w:rPr>
        <w:t>Вызвана</w:t>
      </w:r>
      <w:proofErr w:type="gramEnd"/>
      <w:r w:rsidRPr="00AF546D">
        <w:rPr>
          <w:rFonts w:ascii="Times New Roman" w:hAnsi="Times New Roman"/>
          <w:sz w:val="22"/>
          <w:szCs w:val="22"/>
        </w:rPr>
        <w:t xml:space="preserve"> нежеланием работать у некоторых категорий людей, например, у ряда лиц, принадлежащих к маргинальным слоям общества, или у домохозяек в определенных условиях.</w:t>
      </w:r>
    </w:p>
    <w:p w:rsidR="00977D3E" w:rsidRPr="00AF546D" w:rsidRDefault="00977D3E" w:rsidP="00AF546D">
      <w:pPr>
        <w:numPr>
          <w:ilvl w:val="0"/>
          <w:numId w:val="6"/>
        </w:numPr>
        <w:ind w:left="0" w:firstLine="709"/>
        <w:jc w:val="both"/>
        <w:rPr>
          <w:rFonts w:ascii="Times New Roman" w:hAnsi="Times New Roman"/>
          <w:b/>
          <w:sz w:val="22"/>
          <w:szCs w:val="22"/>
        </w:rPr>
      </w:pPr>
      <w:r w:rsidRPr="00AF546D">
        <w:rPr>
          <w:rFonts w:ascii="Times New Roman" w:hAnsi="Times New Roman"/>
          <w:i/>
          <w:sz w:val="22"/>
          <w:szCs w:val="22"/>
        </w:rPr>
        <w:t>скрытая.</w:t>
      </w:r>
      <w:r w:rsidRPr="00AF546D">
        <w:rPr>
          <w:rFonts w:ascii="Times New Roman" w:hAnsi="Times New Roman"/>
          <w:b/>
          <w:sz w:val="22"/>
          <w:szCs w:val="22"/>
        </w:rPr>
        <w:t xml:space="preserve"> </w:t>
      </w:r>
      <w:r w:rsidRPr="00AF546D">
        <w:rPr>
          <w:rFonts w:ascii="Times New Roman" w:hAnsi="Times New Roman"/>
          <w:sz w:val="22"/>
          <w:szCs w:val="22"/>
        </w:rPr>
        <w:t>Включает занятых в течение неполной рабочей недели или части рабочего дня, а также лиц, формально занятых, когда работник числится в штате</w:t>
      </w:r>
      <w:proofErr w:type="gramStart"/>
      <w:r w:rsidRPr="00AF546D">
        <w:rPr>
          <w:rFonts w:ascii="Times New Roman" w:hAnsi="Times New Roman"/>
          <w:sz w:val="22"/>
          <w:szCs w:val="22"/>
        </w:rPr>
        <w:t>.</w:t>
      </w:r>
      <w:proofErr w:type="gramEnd"/>
      <w:r w:rsidRPr="00AF546D">
        <w:rPr>
          <w:rFonts w:ascii="Times New Roman" w:hAnsi="Times New Roman"/>
          <w:sz w:val="22"/>
          <w:szCs w:val="22"/>
        </w:rPr>
        <w:t xml:space="preserve"> ( </w:t>
      </w:r>
      <w:proofErr w:type="gramStart"/>
      <w:r w:rsidRPr="00AF546D">
        <w:rPr>
          <w:rFonts w:ascii="Times New Roman" w:hAnsi="Times New Roman"/>
          <w:sz w:val="22"/>
          <w:szCs w:val="22"/>
        </w:rPr>
        <w:t>м</w:t>
      </w:r>
      <w:proofErr w:type="gramEnd"/>
      <w:r w:rsidRPr="00AF546D">
        <w:rPr>
          <w:rFonts w:ascii="Times New Roman" w:hAnsi="Times New Roman"/>
          <w:sz w:val="22"/>
          <w:szCs w:val="22"/>
        </w:rPr>
        <w:t xml:space="preserve">ожет превратиться в открытую форму; масштабы определить очень сложно). Скрытая форма безработицы имеет все признаки вынужденной, поскольку работник не виноват в том, что ему приходится работать в среде, где отсутствуют полноценные стимулы к труду. </w:t>
      </w:r>
    </w:p>
    <w:p w:rsidR="00F97DBB" w:rsidRDefault="00977D3E" w:rsidP="00AF546D">
      <w:pPr>
        <w:numPr>
          <w:ilvl w:val="0"/>
          <w:numId w:val="6"/>
        </w:numPr>
        <w:ind w:left="0" w:firstLine="709"/>
        <w:jc w:val="both"/>
        <w:rPr>
          <w:rFonts w:ascii="Times New Roman" w:hAnsi="Times New Roman"/>
          <w:sz w:val="22"/>
          <w:szCs w:val="22"/>
        </w:rPr>
      </w:pPr>
      <w:r w:rsidRPr="00AF546D">
        <w:rPr>
          <w:rFonts w:ascii="Times New Roman" w:hAnsi="Times New Roman"/>
          <w:i/>
          <w:sz w:val="22"/>
          <w:szCs w:val="22"/>
        </w:rPr>
        <w:t>застойная.</w:t>
      </w:r>
      <w:r w:rsidRPr="00AF546D">
        <w:rPr>
          <w:rFonts w:ascii="Times New Roman" w:hAnsi="Times New Roman"/>
          <w:b/>
          <w:sz w:val="22"/>
          <w:szCs w:val="22"/>
        </w:rPr>
        <w:t xml:space="preserve"> </w:t>
      </w:r>
      <w:r w:rsidRPr="00AF546D">
        <w:rPr>
          <w:rFonts w:ascii="Times New Roman" w:hAnsi="Times New Roman"/>
          <w:sz w:val="22"/>
          <w:szCs w:val="22"/>
        </w:rPr>
        <w:t xml:space="preserve">Включает людей, </w:t>
      </w:r>
      <w:proofErr w:type="gramStart"/>
      <w:r w:rsidRPr="00AF546D">
        <w:rPr>
          <w:rFonts w:ascii="Times New Roman" w:hAnsi="Times New Roman"/>
          <w:sz w:val="22"/>
          <w:szCs w:val="22"/>
        </w:rPr>
        <w:t>которой</w:t>
      </w:r>
      <w:proofErr w:type="gramEnd"/>
      <w:r w:rsidRPr="00AF546D">
        <w:rPr>
          <w:rFonts w:ascii="Times New Roman" w:hAnsi="Times New Roman"/>
          <w:sz w:val="22"/>
          <w:szCs w:val="22"/>
        </w:rPr>
        <w:t xml:space="preserve"> длительное время не могут трудоустроиться. Причина застойной формы безработицы состоит в </w:t>
      </w:r>
      <w:proofErr w:type="spellStart"/>
      <w:r w:rsidRPr="00AF546D">
        <w:rPr>
          <w:rFonts w:ascii="Times New Roman" w:hAnsi="Times New Roman"/>
          <w:sz w:val="22"/>
          <w:szCs w:val="22"/>
        </w:rPr>
        <w:t>невостребованности</w:t>
      </w:r>
      <w:proofErr w:type="spellEnd"/>
      <w:r w:rsidRPr="00AF546D">
        <w:rPr>
          <w:rFonts w:ascii="Times New Roman" w:hAnsi="Times New Roman"/>
          <w:sz w:val="22"/>
          <w:szCs w:val="22"/>
        </w:rPr>
        <w:t xml:space="preserve"> некоторых профессий.</w:t>
      </w:r>
    </w:p>
    <w:p w:rsidR="00F97DBB" w:rsidRDefault="00F97DBB" w:rsidP="00F97DBB">
      <w:pPr>
        <w:jc w:val="both"/>
        <w:rPr>
          <w:rFonts w:ascii="Times New Roman" w:hAnsi="Times New Roman"/>
          <w:sz w:val="22"/>
          <w:szCs w:val="22"/>
        </w:rPr>
      </w:pPr>
    </w:p>
    <w:p w:rsidR="00F97DBB" w:rsidRDefault="00F97DBB" w:rsidP="00F97DBB">
      <w:pPr>
        <w:jc w:val="both"/>
        <w:rPr>
          <w:rFonts w:ascii="Times New Roman" w:hAnsi="Times New Roman"/>
          <w:sz w:val="22"/>
          <w:szCs w:val="22"/>
        </w:rPr>
      </w:pPr>
    </w:p>
    <w:p w:rsidR="00F97DBB" w:rsidRDefault="00F97DBB" w:rsidP="00F97DBB">
      <w:pPr>
        <w:jc w:val="both"/>
        <w:rPr>
          <w:rFonts w:ascii="Times New Roman" w:hAnsi="Times New Roman"/>
          <w:sz w:val="22"/>
          <w:szCs w:val="22"/>
        </w:rPr>
      </w:pPr>
    </w:p>
    <w:p w:rsidR="00F97DBB" w:rsidRDefault="00F97DBB" w:rsidP="00F97DBB">
      <w:pPr>
        <w:jc w:val="both"/>
        <w:rPr>
          <w:rFonts w:ascii="Times New Roman" w:hAnsi="Times New Roman"/>
          <w:sz w:val="22"/>
          <w:szCs w:val="22"/>
        </w:rPr>
      </w:pPr>
    </w:p>
    <w:p w:rsidR="00F97DBB" w:rsidRDefault="00F97DBB" w:rsidP="00F97DBB">
      <w:pPr>
        <w:jc w:val="both"/>
        <w:rPr>
          <w:rFonts w:ascii="Times New Roman" w:hAnsi="Times New Roman"/>
          <w:sz w:val="22"/>
          <w:szCs w:val="22"/>
        </w:rPr>
      </w:pPr>
    </w:p>
    <w:p w:rsidR="00F97DBB" w:rsidRDefault="00F97DBB" w:rsidP="00F97DBB">
      <w:pPr>
        <w:jc w:val="both"/>
        <w:rPr>
          <w:rFonts w:ascii="Times New Roman" w:hAnsi="Times New Roman"/>
          <w:sz w:val="22"/>
          <w:szCs w:val="22"/>
        </w:rPr>
      </w:pPr>
    </w:p>
    <w:p w:rsidR="00F97DBB" w:rsidRDefault="00F97DBB" w:rsidP="00F97DBB">
      <w:pPr>
        <w:jc w:val="both"/>
        <w:rPr>
          <w:rFonts w:ascii="Times New Roman" w:hAnsi="Times New Roman"/>
          <w:sz w:val="22"/>
          <w:szCs w:val="22"/>
        </w:rPr>
      </w:pPr>
    </w:p>
    <w:p w:rsidR="00F97DBB" w:rsidRDefault="00F97DBB" w:rsidP="00F97DBB">
      <w:pPr>
        <w:jc w:val="both"/>
        <w:rPr>
          <w:rFonts w:ascii="Times New Roman" w:hAnsi="Times New Roman"/>
          <w:sz w:val="22"/>
          <w:szCs w:val="22"/>
        </w:rPr>
      </w:pPr>
    </w:p>
    <w:p w:rsidR="00F97DBB" w:rsidRDefault="00F97DBB" w:rsidP="00F97DBB">
      <w:pPr>
        <w:jc w:val="both"/>
        <w:rPr>
          <w:rFonts w:ascii="Times New Roman" w:hAnsi="Times New Roman"/>
          <w:sz w:val="22"/>
          <w:szCs w:val="22"/>
        </w:rPr>
      </w:pPr>
    </w:p>
    <w:p w:rsidR="00F97DBB" w:rsidRDefault="00F97DBB" w:rsidP="00F97DBB">
      <w:pPr>
        <w:jc w:val="both"/>
        <w:rPr>
          <w:rFonts w:ascii="Times New Roman" w:hAnsi="Times New Roman"/>
          <w:sz w:val="22"/>
          <w:szCs w:val="22"/>
        </w:rPr>
      </w:pPr>
    </w:p>
    <w:p w:rsidR="00F97DBB" w:rsidRDefault="00F97DBB" w:rsidP="00F97DBB">
      <w:pPr>
        <w:jc w:val="both"/>
        <w:rPr>
          <w:rFonts w:ascii="Times New Roman" w:hAnsi="Times New Roman"/>
          <w:sz w:val="22"/>
          <w:szCs w:val="22"/>
        </w:rPr>
      </w:pPr>
    </w:p>
    <w:p w:rsidR="00F97DBB" w:rsidRDefault="00F97DBB" w:rsidP="00F97DBB">
      <w:pPr>
        <w:jc w:val="both"/>
        <w:rPr>
          <w:rFonts w:ascii="Times New Roman" w:hAnsi="Times New Roman"/>
          <w:sz w:val="22"/>
          <w:szCs w:val="22"/>
        </w:rPr>
      </w:pPr>
    </w:p>
    <w:p w:rsidR="00F97DBB" w:rsidRDefault="00F97DBB" w:rsidP="00F97DBB">
      <w:pPr>
        <w:jc w:val="both"/>
        <w:rPr>
          <w:rFonts w:ascii="Times New Roman" w:hAnsi="Times New Roman"/>
          <w:sz w:val="22"/>
          <w:szCs w:val="22"/>
        </w:rPr>
      </w:pPr>
    </w:p>
    <w:p w:rsidR="00F97DBB" w:rsidRDefault="00F97DBB" w:rsidP="00F97DBB">
      <w:pPr>
        <w:jc w:val="both"/>
        <w:rPr>
          <w:rFonts w:ascii="Times New Roman" w:hAnsi="Times New Roman"/>
          <w:sz w:val="22"/>
          <w:szCs w:val="22"/>
        </w:rPr>
      </w:pPr>
    </w:p>
    <w:p w:rsidR="00F97DBB" w:rsidRDefault="00F97DBB" w:rsidP="00F97DBB">
      <w:pPr>
        <w:jc w:val="both"/>
        <w:rPr>
          <w:rFonts w:ascii="Times New Roman" w:hAnsi="Times New Roman"/>
          <w:sz w:val="22"/>
          <w:szCs w:val="22"/>
        </w:rPr>
      </w:pPr>
    </w:p>
    <w:p w:rsidR="00F97DBB" w:rsidRDefault="00F97DBB" w:rsidP="00F97DBB">
      <w:pPr>
        <w:jc w:val="both"/>
        <w:rPr>
          <w:rFonts w:ascii="Times New Roman" w:hAnsi="Times New Roman"/>
          <w:sz w:val="22"/>
          <w:szCs w:val="22"/>
        </w:rPr>
      </w:pPr>
    </w:p>
    <w:p w:rsidR="00F97DBB" w:rsidRDefault="00F97DBB" w:rsidP="00F97DBB">
      <w:pPr>
        <w:jc w:val="both"/>
        <w:rPr>
          <w:rFonts w:ascii="Times New Roman" w:hAnsi="Times New Roman"/>
          <w:sz w:val="22"/>
          <w:szCs w:val="22"/>
        </w:rPr>
      </w:pPr>
    </w:p>
    <w:p w:rsidR="00F97DBB" w:rsidRDefault="00F97DBB" w:rsidP="00F97DBB">
      <w:pPr>
        <w:jc w:val="both"/>
        <w:rPr>
          <w:rFonts w:ascii="Times New Roman" w:hAnsi="Times New Roman"/>
          <w:sz w:val="22"/>
          <w:szCs w:val="22"/>
        </w:rPr>
      </w:pPr>
    </w:p>
    <w:p w:rsidR="00F97DBB" w:rsidRDefault="00F97DBB" w:rsidP="00F97DBB">
      <w:pPr>
        <w:jc w:val="both"/>
        <w:rPr>
          <w:rFonts w:ascii="Times New Roman" w:hAnsi="Times New Roman"/>
          <w:sz w:val="22"/>
          <w:szCs w:val="22"/>
        </w:rPr>
      </w:pPr>
    </w:p>
    <w:p w:rsidR="00F97DBB" w:rsidRDefault="00F97DBB" w:rsidP="00F97DBB">
      <w:pPr>
        <w:jc w:val="both"/>
        <w:rPr>
          <w:rFonts w:ascii="Times New Roman" w:hAnsi="Times New Roman"/>
          <w:sz w:val="22"/>
          <w:szCs w:val="22"/>
        </w:rPr>
      </w:pPr>
    </w:p>
    <w:p w:rsidR="00F97DBB" w:rsidRDefault="00F97DBB" w:rsidP="00F97DBB">
      <w:pPr>
        <w:jc w:val="both"/>
        <w:rPr>
          <w:rFonts w:ascii="Times New Roman" w:hAnsi="Times New Roman"/>
          <w:sz w:val="22"/>
          <w:szCs w:val="22"/>
        </w:rPr>
      </w:pPr>
    </w:p>
    <w:p w:rsidR="00977D3E" w:rsidRPr="00AF546D" w:rsidRDefault="00977D3E" w:rsidP="00F97DBB">
      <w:pPr>
        <w:jc w:val="both"/>
        <w:rPr>
          <w:rFonts w:ascii="Times New Roman" w:hAnsi="Times New Roman"/>
          <w:sz w:val="22"/>
          <w:szCs w:val="22"/>
        </w:rPr>
      </w:pPr>
      <w:r w:rsidRPr="00AF546D">
        <w:rPr>
          <w:rFonts w:ascii="Times New Roman" w:hAnsi="Times New Roman"/>
          <w:sz w:val="22"/>
          <w:szCs w:val="22"/>
        </w:rPr>
        <w:t xml:space="preserve"> </w:t>
      </w:r>
    </w:p>
    <w:p w:rsidR="00977D3E" w:rsidRPr="00AF546D" w:rsidRDefault="00977D3E" w:rsidP="00AF546D">
      <w:pPr>
        <w:ind w:firstLine="709"/>
        <w:jc w:val="both"/>
        <w:rPr>
          <w:rFonts w:ascii="Times New Roman" w:hAnsi="Times New Roman"/>
          <w:b/>
          <w:sz w:val="22"/>
          <w:szCs w:val="22"/>
        </w:rPr>
      </w:pPr>
      <w:r w:rsidRPr="00AF546D">
        <w:rPr>
          <w:rFonts w:ascii="Times New Roman" w:hAnsi="Times New Roman"/>
          <w:b/>
          <w:sz w:val="22"/>
          <w:szCs w:val="22"/>
        </w:rPr>
        <w:lastRenderedPageBreak/>
        <w:t xml:space="preserve">16. Экономические и внеэкономические последствия безработицы. Закон </w:t>
      </w:r>
      <w:proofErr w:type="spellStart"/>
      <w:r w:rsidRPr="00AF546D">
        <w:rPr>
          <w:rFonts w:ascii="Times New Roman" w:hAnsi="Times New Roman"/>
          <w:b/>
          <w:sz w:val="22"/>
          <w:szCs w:val="22"/>
        </w:rPr>
        <w:t>Оукена</w:t>
      </w:r>
      <w:proofErr w:type="spellEnd"/>
      <w:r w:rsidRPr="00AF546D">
        <w:rPr>
          <w:rFonts w:ascii="Times New Roman" w:hAnsi="Times New Roman"/>
          <w:b/>
          <w:sz w:val="22"/>
          <w:szCs w:val="22"/>
        </w:rPr>
        <w:t>.</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Выделяют экономические и неэкономические последствия безработицы, которые проявляются как на индивидуальном уровне, так и на общественном уровне.</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u w:val="single"/>
        </w:rPr>
        <w:t>Неэкономические</w:t>
      </w:r>
      <w:r w:rsidRPr="00AF546D">
        <w:rPr>
          <w:rFonts w:ascii="Times New Roman" w:hAnsi="Times New Roman"/>
          <w:sz w:val="22"/>
          <w:szCs w:val="22"/>
        </w:rPr>
        <w:t xml:space="preserve"> последствия безработицы - это психологические и социальные и политические последствия потери работы.</w:t>
      </w:r>
    </w:p>
    <w:p w:rsidR="00977D3E" w:rsidRPr="00AF546D" w:rsidRDefault="00995ECF" w:rsidP="00AF546D">
      <w:pPr>
        <w:ind w:firstLine="709"/>
        <w:jc w:val="both"/>
        <w:rPr>
          <w:rFonts w:ascii="Times New Roman" w:hAnsi="Times New Roman"/>
          <w:sz w:val="22"/>
          <w:szCs w:val="22"/>
        </w:rPr>
      </w:pPr>
      <w:r>
        <w:rPr>
          <w:rFonts w:ascii="Times New Roman" w:hAnsi="Times New Roman"/>
          <w:sz w:val="22"/>
          <w:szCs w:val="22"/>
        </w:rPr>
        <w:t>(этот абзац  читай быстро, я сама напишу, мне просто напомнить</w:t>
      </w:r>
      <w:proofErr w:type="gramStart"/>
      <w:r>
        <w:rPr>
          <w:rFonts w:ascii="Times New Roman" w:hAnsi="Times New Roman"/>
          <w:sz w:val="22"/>
          <w:szCs w:val="22"/>
        </w:rPr>
        <w:t>)</w:t>
      </w:r>
      <w:r w:rsidR="00977D3E" w:rsidRPr="00AF546D">
        <w:rPr>
          <w:rFonts w:ascii="Times New Roman" w:hAnsi="Times New Roman"/>
          <w:sz w:val="22"/>
          <w:szCs w:val="22"/>
        </w:rPr>
        <w:t>Н</w:t>
      </w:r>
      <w:proofErr w:type="gramEnd"/>
      <w:r w:rsidR="00977D3E" w:rsidRPr="00AF546D">
        <w:rPr>
          <w:rFonts w:ascii="Times New Roman" w:hAnsi="Times New Roman"/>
          <w:sz w:val="22"/>
          <w:szCs w:val="22"/>
        </w:rPr>
        <w:t>а индивидуальном уровне неэкономические последствия безработицы состоят в том, что если человек в течение продолжительного времени не может найти работу, то это часто приводит к психологическим стрессам, отчаянию, нервным (вплоть до самоубийства) и сердечно-сосудистым заболеваниям, развалу семьи. Потеря стабильного источника дохода может толкнуть человека на преступление (кражу и даже убийство), асоциальное поведение.</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На уровне общества это, в первую очередь, означает рост социальной напряженности, вплоть до политических переворотов.</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Кроме  того, социальными последствиями безработицы являются рост уровня заболеваемости и смертности в стране, а также рост уровня преступности.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u w:val="single"/>
        </w:rPr>
        <w:t xml:space="preserve">Экономические </w:t>
      </w:r>
      <w:r w:rsidRPr="00AF546D">
        <w:rPr>
          <w:rFonts w:ascii="Times New Roman" w:hAnsi="Times New Roman"/>
          <w:sz w:val="22"/>
          <w:szCs w:val="22"/>
        </w:rPr>
        <w:t>последствия безработицы на индивидуальном уровне  заключаются в потере дохода или части дохода</w:t>
      </w:r>
      <w:proofErr w:type="gramStart"/>
      <w:r w:rsidR="00995ECF">
        <w:rPr>
          <w:rFonts w:ascii="Times New Roman" w:hAnsi="Times New Roman"/>
          <w:sz w:val="22"/>
          <w:szCs w:val="22"/>
        </w:rPr>
        <w:t xml:space="preserve"> </w:t>
      </w:r>
      <w:r w:rsidRPr="00AF546D">
        <w:rPr>
          <w:rFonts w:ascii="Times New Roman" w:hAnsi="Times New Roman"/>
          <w:sz w:val="22"/>
          <w:szCs w:val="22"/>
        </w:rPr>
        <w:t>,</w:t>
      </w:r>
      <w:proofErr w:type="gramEnd"/>
      <w:r w:rsidRPr="00AF546D">
        <w:rPr>
          <w:rFonts w:ascii="Times New Roman" w:hAnsi="Times New Roman"/>
          <w:sz w:val="22"/>
          <w:szCs w:val="22"/>
        </w:rPr>
        <w:t xml:space="preserve"> а также в потере квалификации и поэтому уменьшении шансов найти высокооплачиваемую, престижную работу в будущем (т.е. возможном снижении уровня будущих доходов).</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Экономические последствия безработицы на уровне общества в целом состоят в недопроизводстве валового национального продукта, отставании фактического ВВП от потенциального ВВП, снижении экономического роста.</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Безработица, уменьшая возможности роста ВВП, приводит к сокращению </w:t>
      </w:r>
      <w:proofErr w:type="spellStart"/>
      <w:r w:rsidRPr="00AF546D">
        <w:rPr>
          <w:rFonts w:ascii="Times New Roman" w:hAnsi="Times New Roman"/>
          <w:sz w:val="22"/>
          <w:szCs w:val="22"/>
        </w:rPr>
        <w:t>поступаемых</w:t>
      </w:r>
      <w:proofErr w:type="spellEnd"/>
      <w:r w:rsidRPr="00AF546D">
        <w:rPr>
          <w:rFonts w:ascii="Times New Roman" w:hAnsi="Times New Roman"/>
          <w:sz w:val="22"/>
          <w:szCs w:val="22"/>
        </w:rPr>
        <w:t xml:space="preserve"> в бюджет налогов в результате снижения налогооблагаемой базы. Безработица, по мере ее роста, увеличивает расходы государства. К издержкам безработицы  следует отнести и те потери, которое несет общество в связи с расходами на образование, профессиональную подготовку и обеспечение определенного уровня квалификации людям, которые в результате оказываются не в состоянии их применить, а, следовательно, окупить.</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Отставание (разрыв) фактического ВВП от потенциального ВВП (GDP </w:t>
      </w:r>
      <w:proofErr w:type="spellStart"/>
      <w:r w:rsidRPr="00AF546D">
        <w:rPr>
          <w:rFonts w:ascii="Times New Roman" w:hAnsi="Times New Roman"/>
          <w:sz w:val="22"/>
          <w:szCs w:val="22"/>
        </w:rPr>
        <w:t>gap</w:t>
      </w:r>
      <w:proofErr w:type="spellEnd"/>
      <w:r w:rsidRPr="00AF546D">
        <w:rPr>
          <w:rFonts w:ascii="Times New Roman" w:hAnsi="Times New Roman"/>
          <w:sz w:val="22"/>
          <w:szCs w:val="22"/>
        </w:rPr>
        <w:t>) рассчитывается как процентное отношение разницы между фактическим и потенциальным ВВП к величине потенциального ВВП:</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noProof/>
          <w:sz w:val="22"/>
          <w:szCs w:val="22"/>
          <w:lang w:eastAsia="ru-RU"/>
        </w:rPr>
        <w:drawing>
          <wp:inline distT="0" distB="0" distL="0" distR="0">
            <wp:extent cx="1600200" cy="4191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0200" cy="419100"/>
                    </a:xfrm>
                    <a:prstGeom prst="rect">
                      <a:avLst/>
                    </a:prstGeom>
                    <a:noFill/>
                    <a:ln>
                      <a:noFill/>
                    </a:ln>
                  </pic:spPr>
                </pic:pic>
              </a:graphicData>
            </a:graphic>
          </wp:inline>
        </w:drawing>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где Y – фактический ВНП, а Y* - потенциальный ВВП.</w:t>
      </w:r>
    </w:p>
    <w:p w:rsidR="00977D3E" w:rsidRPr="00AF546D" w:rsidRDefault="00977D3E"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 xml:space="preserve">Закон </w:t>
      </w:r>
      <w:proofErr w:type="spellStart"/>
      <w:r w:rsidRPr="00AF546D">
        <w:rPr>
          <w:rFonts w:ascii="Times New Roman" w:hAnsi="Times New Roman"/>
          <w:sz w:val="22"/>
          <w:szCs w:val="22"/>
          <w:u w:val="single"/>
        </w:rPr>
        <w:t>Оукена</w:t>
      </w:r>
      <w:proofErr w:type="spellEnd"/>
    </w:p>
    <w:p w:rsidR="00977D3E" w:rsidRPr="00AF546D" w:rsidRDefault="00995ECF" w:rsidP="00AF546D">
      <w:pPr>
        <w:ind w:firstLine="709"/>
        <w:jc w:val="both"/>
        <w:rPr>
          <w:rFonts w:ascii="Times New Roman" w:hAnsi="Times New Roman"/>
          <w:sz w:val="22"/>
          <w:szCs w:val="22"/>
        </w:rPr>
      </w:pPr>
      <w:r>
        <w:rPr>
          <w:rFonts w:ascii="Times New Roman" w:hAnsi="Times New Roman"/>
          <w:sz w:val="22"/>
          <w:szCs w:val="22"/>
        </w:rPr>
        <w:t xml:space="preserve">Артур </w:t>
      </w:r>
      <w:proofErr w:type="spellStart"/>
      <w:r>
        <w:rPr>
          <w:rFonts w:ascii="Times New Roman" w:hAnsi="Times New Roman"/>
          <w:sz w:val="22"/>
          <w:szCs w:val="22"/>
        </w:rPr>
        <w:t>Оукен</w:t>
      </w:r>
      <w:proofErr w:type="spellEnd"/>
      <w:r>
        <w:rPr>
          <w:rFonts w:ascii="Times New Roman" w:hAnsi="Times New Roman"/>
          <w:sz w:val="22"/>
          <w:szCs w:val="22"/>
        </w:rPr>
        <w:t xml:space="preserve"> в </w:t>
      </w:r>
      <w:r w:rsidR="00977D3E" w:rsidRPr="00AF546D">
        <w:rPr>
          <w:rFonts w:ascii="Times New Roman" w:hAnsi="Times New Roman"/>
          <w:sz w:val="22"/>
          <w:szCs w:val="22"/>
        </w:rPr>
        <w:t xml:space="preserve">начале 60-х годов </w:t>
      </w:r>
      <w:r w:rsidR="00977D3E" w:rsidRPr="00AF546D">
        <w:rPr>
          <w:rFonts w:ascii="Times New Roman" w:hAnsi="Times New Roman"/>
          <w:sz w:val="22"/>
          <w:szCs w:val="22"/>
          <w:lang w:val="en-US"/>
        </w:rPr>
        <w:t>XX</w:t>
      </w:r>
      <w:r w:rsidR="00977D3E" w:rsidRPr="00AF546D">
        <w:rPr>
          <w:rFonts w:ascii="Times New Roman" w:hAnsi="Times New Roman"/>
          <w:sz w:val="22"/>
          <w:szCs w:val="22"/>
        </w:rPr>
        <w:t xml:space="preserve"> в. вычислил, что превышение на 1% реального уровня безработицы над уровнем безработицы при полной занятости приводит к отставанию реального объема ВВП на 2</w:t>
      </w:r>
      <w:r>
        <w:rPr>
          <w:rFonts w:ascii="Times New Roman" w:hAnsi="Times New Roman"/>
          <w:sz w:val="22"/>
          <w:szCs w:val="22"/>
        </w:rPr>
        <w:t>,5</w:t>
      </w:r>
      <w:r w:rsidR="00977D3E" w:rsidRPr="00AF546D">
        <w:rPr>
          <w:rFonts w:ascii="Times New Roman" w:hAnsi="Times New Roman"/>
          <w:sz w:val="22"/>
          <w:szCs w:val="22"/>
        </w:rPr>
        <w:t>% от его потенциального уровня. Это означает, что превышение фактического уровня безработицы на 1% над величиной естественной нормы безработицы вызывает снижение на 2,5% объема ВВП по сравнению с тем объемом, которого общество могло достигнуть при использовании своих потенциальных возможностей.</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noProof/>
          <w:sz w:val="22"/>
          <w:szCs w:val="22"/>
          <w:lang w:eastAsia="ru-RU"/>
        </w:rPr>
        <w:drawing>
          <wp:inline distT="0" distB="0" distL="0" distR="0">
            <wp:extent cx="1285875" cy="41910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5875" cy="419100"/>
                    </a:xfrm>
                    <a:prstGeom prst="rect">
                      <a:avLst/>
                    </a:prstGeom>
                    <a:noFill/>
                    <a:ln>
                      <a:noFill/>
                    </a:ln>
                  </pic:spPr>
                </pic:pic>
              </a:graphicData>
            </a:graphic>
          </wp:inline>
        </w:drawing>
      </w:r>
    </w:p>
    <w:p w:rsidR="00977D3E" w:rsidRPr="00AF546D" w:rsidRDefault="00977D3E" w:rsidP="00995ECF">
      <w:pPr>
        <w:tabs>
          <w:tab w:val="left" w:pos="7185"/>
        </w:tabs>
        <w:jc w:val="both"/>
        <w:rPr>
          <w:rFonts w:ascii="Times New Roman" w:hAnsi="Times New Roman"/>
          <w:b/>
          <w:sz w:val="22"/>
          <w:szCs w:val="22"/>
        </w:rPr>
      </w:pPr>
      <w:r w:rsidRPr="00AF546D">
        <w:rPr>
          <w:rFonts w:ascii="Times New Roman" w:hAnsi="Times New Roman"/>
          <w:b/>
          <w:sz w:val="22"/>
          <w:szCs w:val="22"/>
        </w:rPr>
        <w:br w:type="page"/>
      </w:r>
      <w:r w:rsidRPr="00AF546D">
        <w:rPr>
          <w:rFonts w:ascii="Times New Roman" w:hAnsi="Times New Roman"/>
          <w:b/>
          <w:sz w:val="22"/>
          <w:szCs w:val="22"/>
        </w:rPr>
        <w:lastRenderedPageBreak/>
        <w:t xml:space="preserve">17. </w:t>
      </w:r>
      <w:proofErr w:type="gramStart"/>
      <w:r w:rsidRPr="00AF546D">
        <w:rPr>
          <w:rFonts w:ascii="Times New Roman" w:hAnsi="Times New Roman"/>
          <w:b/>
          <w:sz w:val="22"/>
          <w:szCs w:val="22"/>
        </w:rPr>
        <w:t>Классическая</w:t>
      </w:r>
      <w:proofErr w:type="gramEnd"/>
      <w:r w:rsidRPr="00AF546D">
        <w:rPr>
          <w:rFonts w:ascii="Times New Roman" w:hAnsi="Times New Roman"/>
          <w:b/>
          <w:sz w:val="22"/>
          <w:szCs w:val="22"/>
        </w:rPr>
        <w:t xml:space="preserve"> и кейнсианская концепции занятости</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Классическая теория занятости базируется на двух постулатах:</w:t>
      </w:r>
    </w:p>
    <w:p w:rsidR="00977D3E" w:rsidRPr="00AF546D" w:rsidRDefault="00977D3E" w:rsidP="00AF546D">
      <w:pPr>
        <w:numPr>
          <w:ilvl w:val="0"/>
          <w:numId w:val="7"/>
        </w:numPr>
        <w:ind w:left="0" w:firstLine="709"/>
        <w:jc w:val="both"/>
        <w:rPr>
          <w:rFonts w:ascii="Times New Roman" w:hAnsi="Times New Roman"/>
          <w:sz w:val="22"/>
          <w:szCs w:val="22"/>
        </w:rPr>
      </w:pPr>
      <w:r w:rsidRPr="00AF546D">
        <w:rPr>
          <w:rFonts w:ascii="Times New Roman" w:hAnsi="Times New Roman"/>
          <w:sz w:val="22"/>
          <w:szCs w:val="22"/>
        </w:rPr>
        <w:t>Совокупный уровень расходов в экономике, как правило, равен объему производства при полной занятости. Полная занятость - наличие достаточного количества рабочих мест для удовлетворения запросов на работу всего трудоспособного населения.</w:t>
      </w:r>
    </w:p>
    <w:p w:rsidR="00977D3E" w:rsidRPr="00AF546D" w:rsidRDefault="00977D3E" w:rsidP="00AF546D">
      <w:pPr>
        <w:numPr>
          <w:ilvl w:val="0"/>
          <w:numId w:val="7"/>
        </w:numPr>
        <w:ind w:left="0" w:firstLine="709"/>
        <w:jc w:val="both"/>
        <w:rPr>
          <w:rFonts w:ascii="Times New Roman" w:hAnsi="Times New Roman"/>
          <w:sz w:val="22"/>
          <w:szCs w:val="22"/>
        </w:rPr>
      </w:pPr>
      <w:r w:rsidRPr="00AF546D">
        <w:rPr>
          <w:rFonts w:ascii="Times New Roman" w:hAnsi="Times New Roman"/>
          <w:sz w:val="22"/>
          <w:szCs w:val="22"/>
        </w:rPr>
        <w:t xml:space="preserve">Если же уровень общих расходов временно оказывается недостаточным для закупки всей производственной продукции, то автоматически включаются механизмы рыночного регулирования - изменяются цены, заработная плата, ставка процента, в результате </w:t>
      </w:r>
      <w:proofErr w:type="gramStart"/>
      <w:r w:rsidRPr="00AF546D">
        <w:rPr>
          <w:rFonts w:ascii="Times New Roman" w:hAnsi="Times New Roman"/>
          <w:sz w:val="22"/>
          <w:szCs w:val="22"/>
        </w:rPr>
        <w:t>влияния</w:t>
      </w:r>
      <w:proofErr w:type="gramEnd"/>
      <w:r w:rsidRPr="00AF546D">
        <w:rPr>
          <w:rFonts w:ascii="Times New Roman" w:hAnsi="Times New Roman"/>
          <w:sz w:val="22"/>
          <w:szCs w:val="22"/>
        </w:rPr>
        <w:t xml:space="preserve"> которых снижение общих расходов не приводит к сокращению реального объема производства, занятости и доходов трудящихся.</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В соответствии с классической теорией вынужденная безработица в длительном периоде невозможна, ее исключают конкуренция на рынке труда и эластичность заработной платы.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Экономисты - классики, предполагая автоматизм действия механизмов рыночного регулирования, считают необоснованным вмешательство государства в </w:t>
      </w:r>
      <w:proofErr w:type="gramStart"/>
      <w:r w:rsidRPr="00AF546D">
        <w:rPr>
          <w:rFonts w:ascii="Times New Roman" w:hAnsi="Times New Roman"/>
          <w:sz w:val="22"/>
          <w:szCs w:val="22"/>
        </w:rPr>
        <w:t>экономические процессы</w:t>
      </w:r>
      <w:proofErr w:type="gramEnd"/>
      <w:r w:rsidRPr="00AF546D">
        <w:rPr>
          <w:rFonts w:ascii="Times New Roman" w:hAnsi="Times New Roman"/>
          <w:sz w:val="22"/>
          <w:szCs w:val="22"/>
        </w:rPr>
        <w:t xml:space="preserve"> с целью достижения полной занятости. Они считают, что полная занятость достигается на длительном периоде «сама по себе», под воздействием механизмов саморегулирования рыночной экономики. Какое - либо воздействие государства на экономику не только бесполезно, но даже вредно, так как приводит к отклонению от рыночного равновесия и снижает эффективность экономики.</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Кейнсианская теория занятости утверждает, что рыночная экономика не является саморегулирующейся системой, а экономические колебания вызываются не только внешними факторами, такими, как войны, и засухи. Главные причины нарушений равновесия лежат в отсутствии синхронности решений о сбережениях и инвестициях, негибкости цен и заработной платы при снижениях совокупного спроса, отсутствии автоматизма в регулировании ставки процента.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Полная </w:t>
      </w:r>
      <w:proofErr w:type="gramStart"/>
      <w:r w:rsidRPr="00AF546D">
        <w:rPr>
          <w:rFonts w:ascii="Times New Roman" w:hAnsi="Times New Roman"/>
          <w:sz w:val="22"/>
          <w:szCs w:val="22"/>
        </w:rPr>
        <w:t>занятость</w:t>
      </w:r>
      <w:proofErr w:type="gramEnd"/>
      <w:r w:rsidRPr="00AF546D">
        <w:rPr>
          <w:rFonts w:ascii="Times New Roman" w:hAnsi="Times New Roman"/>
          <w:sz w:val="22"/>
          <w:szCs w:val="22"/>
        </w:rPr>
        <w:t xml:space="preserve"> скорее всего случайна, чем закономерна.</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Принципы формирования </w:t>
      </w:r>
      <w:proofErr w:type="spellStart"/>
      <w:r w:rsidRPr="00AF546D">
        <w:rPr>
          <w:rFonts w:ascii="Times New Roman" w:hAnsi="Times New Roman"/>
          <w:sz w:val="22"/>
          <w:szCs w:val="22"/>
        </w:rPr>
        <w:t>кейнсианской</w:t>
      </w:r>
      <w:proofErr w:type="spellEnd"/>
      <w:r w:rsidRPr="00AF546D">
        <w:rPr>
          <w:rFonts w:ascii="Times New Roman" w:hAnsi="Times New Roman"/>
          <w:sz w:val="22"/>
          <w:szCs w:val="22"/>
        </w:rPr>
        <w:t xml:space="preserve"> модели занятости: </w:t>
      </w:r>
      <w:proofErr w:type="spellStart"/>
      <w:r w:rsidRPr="00AF546D">
        <w:rPr>
          <w:rFonts w:ascii="Times New Roman" w:hAnsi="Times New Roman"/>
          <w:sz w:val="22"/>
          <w:szCs w:val="22"/>
        </w:rPr>
        <w:t>Кейнс</w:t>
      </w:r>
      <w:proofErr w:type="spellEnd"/>
      <w:r w:rsidRPr="00AF546D">
        <w:rPr>
          <w:rFonts w:ascii="Times New Roman" w:hAnsi="Times New Roman"/>
          <w:sz w:val="22"/>
          <w:szCs w:val="22"/>
        </w:rPr>
        <w:t xml:space="preserve"> рассматривает краткосрочный период; экономика не является экономикой совершенной конкуренции; заработная плата – жестко фиксированная величина, что объясняется существованием в реальной экономике институциональных факторов, препятствующих гибкому изменению заработной платы (напр., профсоюзы). Согласно условиям кейнсианской модели цена труда не может выступать в роли </w:t>
      </w:r>
      <w:proofErr w:type="spellStart"/>
      <w:r w:rsidRPr="00AF546D">
        <w:rPr>
          <w:rFonts w:ascii="Times New Roman" w:hAnsi="Times New Roman"/>
          <w:sz w:val="22"/>
          <w:szCs w:val="22"/>
        </w:rPr>
        <w:t>саморегулятора</w:t>
      </w:r>
      <w:proofErr w:type="spellEnd"/>
      <w:r w:rsidRPr="00AF546D">
        <w:rPr>
          <w:rFonts w:ascii="Times New Roman" w:hAnsi="Times New Roman"/>
          <w:sz w:val="22"/>
          <w:szCs w:val="22"/>
        </w:rPr>
        <w:t xml:space="preserve"> рынка. Эта роль становится прерогативой государства.</w:t>
      </w:r>
    </w:p>
    <w:p w:rsidR="00977D3E" w:rsidRDefault="00977D3E" w:rsidP="00AF546D">
      <w:pPr>
        <w:ind w:firstLine="709"/>
        <w:jc w:val="both"/>
        <w:rPr>
          <w:rFonts w:ascii="Times New Roman" w:hAnsi="Times New Roman"/>
          <w:sz w:val="22"/>
          <w:szCs w:val="22"/>
        </w:rPr>
      </w:pPr>
      <w:r w:rsidRPr="00AF546D">
        <w:rPr>
          <w:rFonts w:ascii="Times New Roman" w:hAnsi="Times New Roman"/>
          <w:sz w:val="22"/>
          <w:szCs w:val="22"/>
        </w:rPr>
        <w:t>Поскольку рыночная экономика не является совершенной и саморегулируемой, то максимально возможную занятость и экономический рост может обеспечить только активное вмешательство государства в экономику, применяя инструменты денежно-кредитной и налогово-бюджетной политики.</w:t>
      </w:r>
    </w:p>
    <w:p w:rsidR="00995ECF" w:rsidRDefault="00995ECF" w:rsidP="00AF546D">
      <w:pPr>
        <w:ind w:firstLine="709"/>
        <w:jc w:val="both"/>
        <w:rPr>
          <w:rFonts w:ascii="Times New Roman" w:hAnsi="Times New Roman"/>
          <w:sz w:val="22"/>
          <w:szCs w:val="22"/>
        </w:rPr>
      </w:pPr>
    </w:p>
    <w:p w:rsidR="00995ECF" w:rsidRDefault="00995ECF" w:rsidP="00AF546D">
      <w:pPr>
        <w:ind w:firstLine="709"/>
        <w:jc w:val="both"/>
        <w:rPr>
          <w:rFonts w:ascii="Times New Roman" w:hAnsi="Times New Roman"/>
          <w:sz w:val="22"/>
          <w:szCs w:val="22"/>
        </w:rPr>
      </w:pPr>
    </w:p>
    <w:p w:rsidR="00995ECF" w:rsidRDefault="00995ECF" w:rsidP="00AF546D">
      <w:pPr>
        <w:ind w:firstLine="709"/>
        <w:jc w:val="both"/>
        <w:rPr>
          <w:rFonts w:ascii="Times New Roman" w:hAnsi="Times New Roman"/>
          <w:sz w:val="22"/>
          <w:szCs w:val="22"/>
        </w:rPr>
      </w:pPr>
    </w:p>
    <w:p w:rsidR="00995ECF" w:rsidRDefault="00995ECF" w:rsidP="00AF546D">
      <w:pPr>
        <w:ind w:firstLine="709"/>
        <w:jc w:val="both"/>
        <w:rPr>
          <w:rFonts w:ascii="Times New Roman" w:hAnsi="Times New Roman"/>
          <w:sz w:val="22"/>
          <w:szCs w:val="22"/>
        </w:rPr>
      </w:pPr>
    </w:p>
    <w:p w:rsidR="00995ECF" w:rsidRDefault="00995ECF" w:rsidP="00AF546D">
      <w:pPr>
        <w:ind w:firstLine="709"/>
        <w:jc w:val="both"/>
        <w:rPr>
          <w:rFonts w:ascii="Times New Roman" w:hAnsi="Times New Roman"/>
          <w:sz w:val="22"/>
          <w:szCs w:val="22"/>
        </w:rPr>
      </w:pPr>
    </w:p>
    <w:p w:rsidR="00995ECF" w:rsidRDefault="00995ECF" w:rsidP="00AF546D">
      <w:pPr>
        <w:ind w:firstLine="709"/>
        <w:jc w:val="both"/>
        <w:rPr>
          <w:rFonts w:ascii="Times New Roman" w:hAnsi="Times New Roman"/>
          <w:sz w:val="22"/>
          <w:szCs w:val="22"/>
        </w:rPr>
      </w:pPr>
    </w:p>
    <w:p w:rsidR="00995ECF" w:rsidRDefault="00995ECF" w:rsidP="00AF546D">
      <w:pPr>
        <w:ind w:firstLine="709"/>
        <w:jc w:val="both"/>
        <w:rPr>
          <w:rFonts w:ascii="Times New Roman" w:hAnsi="Times New Roman"/>
          <w:sz w:val="22"/>
          <w:szCs w:val="22"/>
        </w:rPr>
      </w:pPr>
    </w:p>
    <w:p w:rsidR="00995ECF" w:rsidRDefault="00995ECF" w:rsidP="00AF546D">
      <w:pPr>
        <w:ind w:firstLine="709"/>
        <w:jc w:val="both"/>
        <w:rPr>
          <w:rFonts w:ascii="Times New Roman" w:hAnsi="Times New Roman"/>
          <w:sz w:val="22"/>
          <w:szCs w:val="22"/>
        </w:rPr>
      </w:pPr>
    </w:p>
    <w:p w:rsidR="00995ECF" w:rsidRDefault="00995ECF" w:rsidP="00AF546D">
      <w:pPr>
        <w:ind w:firstLine="709"/>
        <w:jc w:val="both"/>
        <w:rPr>
          <w:rFonts w:ascii="Times New Roman" w:hAnsi="Times New Roman"/>
          <w:sz w:val="22"/>
          <w:szCs w:val="22"/>
        </w:rPr>
      </w:pPr>
    </w:p>
    <w:p w:rsidR="00995ECF" w:rsidRDefault="00995ECF" w:rsidP="00AF546D">
      <w:pPr>
        <w:ind w:firstLine="709"/>
        <w:jc w:val="both"/>
        <w:rPr>
          <w:rFonts w:ascii="Times New Roman" w:hAnsi="Times New Roman"/>
          <w:sz w:val="22"/>
          <w:szCs w:val="22"/>
        </w:rPr>
      </w:pPr>
    </w:p>
    <w:p w:rsidR="00995ECF" w:rsidRDefault="00995ECF" w:rsidP="00AF546D">
      <w:pPr>
        <w:ind w:firstLine="709"/>
        <w:jc w:val="both"/>
        <w:rPr>
          <w:rFonts w:ascii="Times New Roman" w:hAnsi="Times New Roman"/>
          <w:sz w:val="22"/>
          <w:szCs w:val="22"/>
        </w:rPr>
      </w:pPr>
    </w:p>
    <w:p w:rsidR="00995ECF" w:rsidRDefault="00995ECF" w:rsidP="00AF546D">
      <w:pPr>
        <w:ind w:firstLine="709"/>
        <w:jc w:val="both"/>
        <w:rPr>
          <w:rFonts w:ascii="Times New Roman" w:hAnsi="Times New Roman"/>
          <w:sz w:val="22"/>
          <w:szCs w:val="22"/>
        </w:rPr>
      </w:pPr>
    </w:p>
    <w:p w:rsidR="00995ECF" w:rsidRDefault="00995ECF" w:rsidP="00AF546D">
      <w:pPr>
        <w:ind w:firstLine="709"/>
        <w:jc w:val="both"/>
        <w:rPr>
          <w:rFonts w:ascii="Times New Roman" w:hAnsi="Times New Roman"/>
          <w:sz w:val="22"/>
          <w:szCs w:val="22"/>
        </w:rPr>
      </w:pPr>
    </w:p>
    <w:p w:rsidR="00995ECF" w:rsidRDefault="00995ECF" w:rsidP="00AF546D">
      <w:pPr>
        <w:ind w:firstLine="709"/>
        <w:jc w:val="both"/>
        <w:rPr>
          <w:rFonts w:ascii="Times New Roman" w:hAnsi="Times New Roman"/>
          <w:sz w:val="22"/>
          <w:szCs w:val="22"/>
        </w:rPr>
      </w:pPr>
    </w:p>
    <w:p w:rsidR="00995ECF" w:rsidRDefault="00995ECF" w:rsidP="00AF546D">
      <w:pPr>
        <w:ind w:firstLine="709"/>
        <w:jc w:val="both"/>
        <w:rPr>
          <w:rFonts w:ascii="Times New Roman" w:hAnsi="Times New Roman"/>
          <w:sz w:val="22"/>
          <w:szCs w:val="22"/>
        </w:rPr>
      </w:pPr>
    </w:p>
    <w:p w:rsidR="00995ECF" w:rsidRDefault="00995ECF" w:rsidP="00AF546D">
      <w:pPr>
        <w:ind w:firstLine="709"/>
        <w:jc w:val="both"/>
        <w:rPr>
          <w:rFonts w:ascii="Times New Roman" w:hAnsi="Times New Roman"/>
          <w:sz w:val="22"/>
          <w:szCs w:val="22"/>
        </w:rPr>
      </w:pPr>
    </w:p>
    <w:p w:rsidR="00995ECF" w:rsidRDefault="00995ECF" w:rsidP="00AF546D">
      <w:pPr>
        <w:ind w:firstLine="709"/>
        <w:jc w:val="both"/>
        <w:rPr>
          <w:rFonts w:ascii="Times New Roman" w:hAnsi="Times New Roman"/>
          <w:sz w:val="22"/>
          <w:szCs w:val="22"/>
        </w:rPr>
      </w:pPr>
    </w:p>
    <w:p w:rsidR="00995ECF" w:rsidRDefault="00995ECF" w:rsidP="00AF546D">
      <w:pPr>
        <w:ind w:firstLine="709"/>
        <w:jc w:val="both"/>
        <w:rPr>
          <w:rFonts w:ascii="Times New Roman" w:hAnsi="Times New Roman"/>
          <w:sz w:val="22"/>
          <w:szCs w:val="22"/>
        </w:rPr>
      </w:pPr>
    </w:p>
    <w:p w:rsidR="00995ECF" w:rsidRDefault="00995ECF" w:rsidP="00AF546D">
      <w:pPr>
        <w:ind w:firstLine="709"/>
        <w:jc w:val="both"/>
        <w:rPr>
          <w:rFonts w:ascii="Times New Roman" w:hAnsi="Times New Roman"/>
          <w:sz w:val="22"/>
          <w:szCs w:val="22"/>
        </w:rPr>
      </w:pPr>
    </w:p>
    <w:p w:rsidR="00995ECF" w:rsidRDefault="00995ECF" w:rsidP="00AF546D">
      <w:pPr>
        <w:ind w:firstLine="709"/>
        <w:jc w:val="both"/>
        <w:rPr>
          <w:rFonts w:ascii="Times New Roman" w:hAnsi="Times New Roman"/>
          <w:sz w:val="22"/>
          <w:szCs w:val="22"/>
        </w:rPr>
      </w:pPr>
    </w:p>
    <w:p w:rsidR="00995ECF" w:rsidRPr="00AF546D" w:rsidRDefault="00995ECF" w:rsidP="00AF546D">
      <w:pPr>
        <w:ind w:firstLine="709"/>
        <w:jc w:val="both"/>
        <w:rPr>
          <w:rFonts w:ascii="Times New Roman" w:hAnsi="Times New Roman"/>
          <w:sz w:val="22"/>
          <w:szCs w:val="22"/>
        </w:rPr>
      </w:pPr>
    </w:p>
    <w:p w:rsidR="00977D3E" w:rsidRPr="00AF546D" w:rsidRDefault="00977D3E" w:rsidP="00AF546D">
      <w:pPr>
        <w:ind w:firstLine="709"/>
        <w:jc w:val="both"/>
        <w:rPr>
          <w:rFonts w:ascii="Times New Roman" w:hAnsi="Times New Roman"/>
          <w:b/>
          <w:sz w:val="22"/>
          <w:szCs w:val="22"/>
        </w:rPr>
      </w:pPr>
      <w:r w:rsidRPr="00AF546D">
        <w:rPr>
          <w:rFonts w:ascii="Times New Roman" w:hAnsi="Times New Roman"/>
          <w:b/>
          <w:sz w:val="22"/>
          <w:szCs w:val="22"/>
        </w:rPr>
        <w:lastRenderedPageBreak/>
        <w:t>18. Сущность, причины и формы проявления инфляции.</w:t>
      </w:r>
    </w:p>
    <w:p w:rsidR="00977D3E" w:rsidRPr="00AF546D" w:rsidRDefault="00390421" w:rsidP="00AF546D">
      <w:pPr>
        <w:ind w:firstLine="709"/>
        <w:jc w:val="both"/>
        <w:rPr>
          <w:rFonts w:ascii="Times New Roman" w:hAnsi="Times New Roman"/>
          <w:sz w:val="22"/>
          <w:szCs w:val="22"/>
        </w:rPr>
      </w:pPr>
      <w:r>
        <w:rPr>
          <w:rFonts w:ascii="Times New Roman" w:hAnsi="Times New Roman"/>
          <w:sz w:val="22"/>
          <w:szCs w:val="22"/>
        </w:rPr>
        <w:t>Инфляция-</w:t>
      </w:r>
      <w:r w:rsidR="00977D3E" w:rsidRPr="00AF546D">
        <w:rPr>
          <w:rFonts w:ascii="Times New Roman" w:hAnsi="Times New Roman"/>
          <w:sz w:val="22"/>
          <w:szCs w:val="22"/>
        </w:rPr>
        <w:t>повышение общего уровня цен на товары, работы и услуги в ходе обесценения бумажных денег вследствие выпуска их в обращение в размерах, превышающих потребности товарооборота, т.е. денежная масса больше товарной.</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Инфляция как форма нарушения законов денежного обращения означает нарушение макроэкономического равновесия, дисбаланс спроса и предложения.</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Причины инфляции:</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Основной причиной инфляции является диспропорция между различными областями экономики: накоплением и потреблением, спросом и предложением, доходами и расходами государства, денежной массой в обращении и потребностью в деньгах микроэкономических агентов. Также к причинам инфляции следует отнести экономическую политику государства, крупных корпораций и банков, так как эта политика стимулирует монетарные и немонетарные факторы инфляции.</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Разделяют внутренние и внешние причины (факторы) инфляции.</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К внешним факторам инфляции относятся те, которые  находятся под влияние мировых кризисов; валютной политикой стран, направленной на экспорт этого явления в другие страны, незаконный вывоз валютных ценностей.</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Внутренние факторы, в свою очередь, подразделяют </w:t>
      </w:r>
      <w:proofErr w:type="gramStart"/>
      <w:r w:rsidRPr="00AF546D">
        <w:rPr>
          <w:rFonts w:ascii="Times New Roman" w:hAnsi="Times New Roman"/>
          <w:sz w:val="22"/>
          <w:szCs w:val="22"/>
        </w:rPr>
        <w:t>на</w:t>
      </w:r>
      <w:proofErr w:type="gramEnd"/>
      <w:r w:rsidRPr="00AF546D">
        <w:rPr>
          <w:rFonts w:ascii="Times New Roman" w:hAnsi="Times New Roman"/>
          <w:sz w:val="22"/>
          <w:szCs w:val="22"/>
        </w:rPr>
        <w:t xml:space="preserve"> денежные (монетарные) и </w:t>
      </w:r>
      <w:proofErr w:type="spellStart"/>
      <w:r w:rsidRPr="00AF546D">
        <w:rPr>
          <w:rFonts w:ascii="Times New Roman" w:hAnsi="Times New Roman"/>
          <w:sz w:val="22"/>
          <w:szCs w:val="22"/>
        </w:rPr>
        <w:t>неденежные</w:t>
      </w:r>
      <w:proofErr w:type="spellEnd"/>
      <w:r w:rsidRPr="00AF546D">
        <w:rPr>
          <w:rFonts w:ascii="Times New Roman" w:hAnsi="Times New Roman"/>
          <w:sz w:val="22"/>
          <w:szCs w:val="22"/>
        </w:rPr>
        <w:t xml:space="preserve"> (немонетарные).</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Монетарные факторы обусловлены дефицитом государственного бюджета; увеличением эмиссии денежных знаков, превышающей потребности экономики страны;  ростом государственного долга; скоростью оборота денежных средств и др.</w:t>
      </w:r>
    </w:p>
    <w:p w:rsidR="00977D3E" w:rsidRPr="00AF546D" w:rsidRDefault="00977D3E" w:rsidP="00AF546D">
      <w:pPr>
        <w:ind w:firstLine="709"/>
        <w:jc w:val="both"/>
        <w:rPr>
          <w:rFonts w:ascii="Times New Roman" w:hAnsi="Times New Roman"/>
          <w:sz w:val="22"/>
          <w:szCs w:val="22"/>
        </w:rPr>
      </w:pPr>
      <w:proofErr w:type="spellStart"/>
      <w:r w:rsidRPr="00AF546D">
        <w:rPr>
          <w:rFonts w:ascii="Times New Roman" w:hAnsi="Times New Roman"/>
          <w:sz w:val="22"/>
          <w:szCs w:val="22"/>
        </w:rPr>
        <w:t>Неденежные</w:t>
      </w:r>
      <w:proofErr w:type="spellEnd"/>
      <w:r w:rsidRPr="00AF546D">
        <w:rPr>
          <w:rFonts w:ascii="Times New Roman" w:hAnsi="Times New Roman"/>
          <w:sz w:val="22"/>
          <w:szCs w:val="22"/>
        </w:rPr>
        <w:t xml:space="preserve"> факторы — это, в первую очередь, появление диспропорций и цикличное развитие экономики, а вместе с этим политическая и социальная нестабильность, дефицит инвестиций.</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Формы проявления инфляции: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а) Подавленная инфляция – цены не повышаются при резком увеличении спроса, следствием этого является дефицит, товары переходят на черный рынок, сокращается товарный ассортимент.</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 xml:space="preserve"> б) Скрытая инфляция – выражается в трех аспектах: во-первых, снижается качество товаров и услуг при одном и том же уровне цен; во-вторых, статистика не показывает рост уровня государственных розничных цен из-за случайно выбранной потребительской корзины; в-третьих, инфляция влияет и на инвестиционную сферу – растет стоимость основных производственных фондов. </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в) Открытая инфляция – повышение уровня цен, уменьшение покупательной способности денег, увеличение стоимости потребительской корзины.</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Признаки проявления инфляции:</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1. падение покупательской способности денежной единицы</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2. изменение валютных курсов</w:t>
      </w:r>
    </w:p>
    <w:p w:rsidR="00977D3E" w:rsidRPr="00AF546D" w:rsidRDefault="00977D3E" w:rsidP="00AF546D">
      <w:pPr>
        <w:ind w:firstLine="709"/>
        <w:jc w:val="both"/>
        <w:rPr>
          <w:rFonts w:ascii="Times New Roman" w:hAnsi="Times New Roman"/>
          <w:sz w:val="22"/>
          <w:szCs w:val="22"/>
        </w:rPr>
      </w:pPr>
      <w:r w:rsidRPr="00AF546D">
        <w:rPr>
          <w:rFonts w:ascii="Times New Roman" w:hAnsi="Times New Roman"/>
          <w:sz w:val="22"/>
          <w:szCs w:val="22"/>
        </w:rPr>
        <w:t>3. изменение условий предоставления кредитов в сторону удорожания и сокращения сроков</w:t>
      </w:r>
    </w:p>
    <w:p w:rsidR="00977D3E" w:rsidRDefault="00977D3E" w:rsidP="00AF546D">
      <w:pPr>
        <w:ind w:firstLine="709"/>
        <w:jc w:val="both"/>
        <w:rPr>
          <w:rFonts w:ascii="Times New Roman" w:hAnsi="Times New Roman"/>
          <w:sz w:val="22"/>
          <w:szCs w:val="22"/>
        </w:rPr>
      </w:pPr>
      <w:r w:rsidRPr="00AF546D">
        <w:rPr>
          <w:rFonts w:ascii="Times New Roman" w:hAnsi="Times New Roman"/>
          <w:sz w:val="22"/>
          <w:szCs w:val="22"/>
        </w:rPr>
        <w:t>4. рост стоимости потребительской корзины на товары первой необходимости</w:t>
      </w:r>
    </w:p>
    <w:p w:rsidR="00390421" w:rsidRDefault="00390421" w:rsidP="00AF546D">
      <w:pPr>
        <w:ind w:firstLine="709"/>
        <w:jc w:val="both"/>
        <w:rPr>
          <w:rFonts w:ascii="Times New Roman" w:hAnsi="Times New Roman"/>
          <w:sz w:val="22"/>
          <w:szCs w:val="22"/>
        </w:rPr>
      </w:pPr>
    </w:p>
    <w:p w:rsidR="00390421" w:rsidRDefault="00390421" w:rsidP="00AF546D">
      <w:pPr>
        <w:ind w:firstLine="709"/>
        <w:jc w:val="both"/>
        <w:rPr>
          <w:rFonts w:ascii="Times New Roman" w:hAnsi="Times New Roman"/>
          <w:sz w:val="22"/>
          <w:szCs w:val="22"/>
        </w:rPr>
      </w:pPr>
    </w:p>
    <w:p w:rsidR="00390421" w:rsidRDefault="00390421" w:rsidP="00AF546D">
      <w:pPr>
        <w:ind w:firstLine="709"/>
        <w:jc w:val="both"/>
        <w:rPr>
          <w:rFonts w:ascii="Times New Roman" w:hAnsi="Times New Roman"/>
          <w:sz w:val="22"/>
          <w:szCs w:val="22"/>
        </w:rPr>
      </w:pPr>
    </w:p>
    <w:p w:rsidR="00390421" w:rsidRDefault="00390421" w:rsidP="00AF546D">
      <w:pPr>
        <w:ind w:firstLine="709"/>
        <w:jc w:val="both"/>
        <w:rPr>
          <w:rFonts w:ascii="Times New Roman" w:hAnsi="Times New Roman"/>
          <w:sz w:val="22"/>
          <w:szCs w:val="22"/>
        </w:rPr>
      </w:pPr>
    </w:p>
    <w:p w:rsidR="00390421" w:rsidRDefault="00390421" w:rsidP="00AF546D">
      <w:pPr>
        <w:ind w:firstLine="709"/>
        <w:jc w:val="both"/>
        <w:rPr>
          <w:rFonts w:ascii="Times New Roman" w:hAnsi="Times New Roman"/>
          <w:sz w:val="22"/>
          <w:szCs w:val="22"/>
        </w:rPr>
      </w:pPr>
    </w:p>
    <w:p w:rsidR="00390421" w:rsidRDefault="00390421" w:rsidP="00AF546D">
      <w:pPr>
        <w:ind w:firstLine="709"/>
        <w:jc w:val="both"/>
        <w:rPr>
          <w:rFonts w:ascii="Times New Roman" w:hAnsi="Times New Roman"/>
          <w:sz w:val="22"/>
          <w:szCs w:val="22"/>
        </w:rPr>
      </w:pPr>
    </w:p>
    <w:p w:rsidR="00390421" w:rsidRDefault="00390421" w:rsidP="00AF546D">
      <w:pPr>
        <w:ind w:firstLine="709"/>
        <w:jc w:val="both"/>
        <w:rPr>
          <w:rFonts w:ascii="Times New Roman" w:hAnsi="Times New Roman"/>
          <w:sz w:val="22"/>
          <w:szCs w:val="22"/>
        </w:rPr>
      </w:pPr>
    </w:p>
    <w:p w:rsidR="00390421" w:rsidRDefault="00390421" w:rsidP="00AF546D">
      <w:pPr>
        <w:ind w:firstLine="709"/>
        <w:jc w:val="both"/>
        <w:rPr>
          <w:rFonts w:ascii="Times New Roman" w:hAnsi="Times New Roman"/>
          <w:sz w:val="22"/>
          <w:szCs w:val="22"/>
        </w:rPr>
      </w:pPr>
    </w:p>
    <w:p w:rsidR="00390421" w:rsidRDefault="00390421" w:rsidP="00AF546D">
      <w:pPr>
        <w:ind w:firstLine="709"/>
        <w:jc w:val="both"/>
        <w:rPr>
          <w:rFonts w:ascii="Times New Roman" w:hAnsi="Times New Roman"/>
          <w:sz w:val="22"/>
          <w:szCs w:val="22"/>
        </w:rPr>
      </w:pPr>
    </w:p>
    <w:p w:rsidR="00390421" w:rsidRDefault="00390421" w:rsidP="00AF546D">
      <w:pPr>
        <w:ind w:firstLine="709"/>
        <w:jc w:val="both"/>
        <w:rPr>
          <w:rFonts w:ascii="Times New Roman" w:hAnsi="Times New Roman"/>
          <w:sz w:val="22"/>
          <w:szCs w:val="22"/>
        </w:rPr>
      </w:pPr>
    </w:p>
    <w:p w:rsidR="00390421" w:rsidRDefault="00390421" w:rsidP="00AF546D">
      <w:pPr>
        <w:ind w:firstLine="709"/>
        <w:jc w:val="both"/>
        <w:rPr>
          <w:rFonts w:ascii="Times New Roman" w:hAnsi="Times New Roman"/>
          <w:sz w:val="22"/>
          <w:szCs w:val="22"/>
        </w:rPr>
      </w:pPr>
    </w:p>
    <w:p w:rsidR="00390421" w:rsidRDefault="00390421" w:rsidP="00AF546D">
      <w:pPr>
        <w:ind w:firstLine="709"/>
        <w:jc w:val="both"/>
        <w:rPr>
          <w:rFonts w:ascii="Times New Roman" w:hAnsi="Times New Roman"/>
          <w:sz w:val="22"/>
          <w:szCs w:val="22"/>
        </w:rPr>
      </w:pPr>
    </w:p>
    <w:p w:rsidR="00390421" w:rsidRDefault="00390421" w:rsidP="00AF546D">
      <w:pPr>
        <w:ind w:firstLine="709"/>
        <w:jc w:val="both"/>
        <w:rPr>
          <w:rFonts w:ascii="Times New Roman" w:hAnsi="Times New Roman"/>
          <w:sz w:val="22"/>
          <w:szCs w:val="22"/>
        </w:rPr>
      </w:pPr>
    </w:p>
    <w:p w:rsidR="00390421" w:rsidRDefault="00390421" w:rsidP="00AF546D">
      <w:pPr>
        <w:ind w:firstLine="709"/>
        <w:jc w:val="both"/>
        <w:rPr>
          <w:rFonts w:ascii="Times New Roman" w:hAnsi="Times New Roman"/>
          <w:sz w:val="22"/>
          <w:szCs w:val="22"/>
        </w:rPr>
      </w:pPr>
    </w:p>
    <w:p w:rsidR="00390421" w:rsidRDefault="00390421" w:rsidP="00AF546D">
      <w:pPr>
        <w:ind w:firstLine="709"/>
        <w:jc w:val="both"/>
        <w:rPr>
          <w:rFonts w:ascii="Times New Roman" w:hAnsi="Times New Roman"/>
          <w:sz w:val="22"/>
          <w:szCs w:val="22"/>
        </w:rPr>
      </w:pPr>
    </w:p>
    <w:p w:rsidR="008541D4" w:rsidRPr="00AF546D" w:rsidRDefault="008541D4" w:rsidP="00AF546D">
      <w:pPr>
        <w:ind w:firstLine="709"/>
        <w:jc w:val="both"/>
        <w:rPr>
          <w:rFonts w:ascii="Times New Roman" w:hAnsi="Times New Roman"/>
          <w:b/>
          <w:sz w:val="22"/>
          <w:szCs w:val="22"/>
        </w:rPr>
      </w:pPr>
      <w:r w:rsidRPr="00AF546D">
        <w:rPr>
          <w:rFonts w:ascii="Times New Roman" w:hAnsi="Times New Roman"/>
          <w:b/>
          <w:sz w:val="22"/>
          <w:szCs w:val="22"/>
        </w:rPr>
        <w:lastRenderedPageBreak/>
        <w:t>19. Виды инфляции.</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Существует множество видов и типов инфляции. Так, с точки зрения темпов роста цен, выделяют умеренную, ползучую, галопирующую и гиперинфляцию. </w:t>
      </w:r>
      <w:r w:rsidRPr="00AF546D">
        <w:rPr>
          <w:rFonts w:ascii="Times New Roman" w:hAnsi="Times New Roman"/>
          <w:b/>
          <w:sz w:val="22"/>
          <w:szCs w:val="22"/>
        </w:rPr>
        <w:t>Умеренная инфляция</w:t>
      </w:r>
      <w:r w:rsidRPr="00AF546D">
        <w:rPr>
          <w:rFonts w:ascii="Times New Roman" w:hAnsi="Times New Roman"/>
          <w:sz w:val="22"/>
          <w:szCs w:val="22"/>
        </w:rPr>
        <w:t xml:space="preserve"> (рост цен не превышает 10 % в год) не представляет серьезной опасности для экономики. Такую инфляцию еще называют естественной, поскольку подобный рост цен не мешает экономической системе благополучно развиваться, не создает проблем ни для производителей, ни для потребителей. </w:t>
      </w:r>
      <w:r w:rsidRPr="00AF546D">
        <w:rPr>
          <w:rFonts w:ascii="Times New Roman" w:hAnsi="Times New Roman"/>
          <w:b/>
          <w:sz w:val="22"/>
          <w:szCs w:val="22"/>
        </w:rPr>
        <w:t>Ползучая инфляция</w:t>
      </w:r>
      <w:r w:rsidRPr="00AF546D">
        <w:rPr>
          <w:rFonts w:ascii="Times New Roman" w:hAnsi="Times New Roman"/>
          <w:sz w:val="22"/>
          <w:szCs w:val="22"/>
        </w:rPr>
        <w:t xml:space="preserve"> (рост цен от 10 до 20 % в год) требует корректировки денежной политики государства, так как существует опасность ее перехода в инфляцию галопирующую. </w:t>
      </w:r>
      <w:r w:rsidRPr="00AF546D">
        <w:rPr>
          <w:rFonts w:ascii="Times New Roman" w:hAnsi="Times New Roman"/>
          <w:b/>
          <w:sz w:val="22"/>
          <w:szCs w:val="22"/>
        </w:rPr>
        <w:t>Галопирующая инфляция</w:t>
      </w:r>
      <w:r w:rsidRPr="00AF546D">
        <w:rPr>
          <w:rFonts w:ascii="Times New Roman" w:hAnsi="Times New Roman"/>
          <w:sz w:val="22"/>
          <w:szCs w:val="22"/>
        </w:rPr>
        <w:t xml:space="preserve"> (темп рост цен составляет от 20 % до 200 % в год) может наблюдаться в экономической системе достаточно длительное время. Однако чаще всего функционирование экономики в условиях такой инфляции носит депрессивный характер, отсутствуют стимулы для развития предпринимательского сектора, поскольку получаемые прибыли «съедаются» инфляцией. Здесь возникают серьезные экономические нарушения. Деньги быстро утрачивают свою ценность, и население ускоренно их материализует. Финансовые рынки приходят в упадок. Галопирующая инфляция требует кардинального пересмотра денежной политики. </w:t>
      </w:r>
      <w:r w:rsidRPr="00AF546D">
        <w:rPr>
          <w:rFonts w:ascii="Times New Roman" w:hAnsi="Times New Roman"/>
          <w:b/>
          <w:sz w:val="22"/>
          <w:szCs w:val="22"/>
        </w:rPr>
        <w:t>Гиперинфляция</w:t>
      </w:r>
      <w:r w:rsidRPr="00AF546D">
        <w:rPr>
          <w:rFonts w:ascii="Times New Roman" w:hAnsi="Times New Roman"/>
          <w:sz w:val="22"/>
          <w:szCs w:val="22"/>
        </w:rPr>
        <w:t xml:space="preserve"> (ежегодный рост цен превышает 200 %) требует принятия решений не только экономического, но и политического характера, поскольку столь высокие темпы инфляции означают вероятный экономический распад страны, в первую очередь касающийся товарно-денежных отношений. В условиях гиперинфляции деньги перестают играть свойственную им роль в экономике, своего расцвета достигает бартерный обмен, цены крайне нестабильны, разрушается благосостояние даже наиболее обеспеченных слоев населения.</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По степени предсказуемости различают </w:t>
      </w:r>
      <w:r w:rsidRPr="00AF546D">
        <w:rPr>
          <w:rFonts w:ascii="Times New Roman" w:hAnsi="Times New Roman"/>
          <w:b/>
          <w:sz w:val="22"/>
          <w:szCs w:val="22"/>
        </w:rPr>
        <w:t>ожидаемую</w:t>
      </w:r>
      <w:r w:rsidRPr="00AF546D">
        <w:rPr>
          <w:rFonts w:ascii="Times New Roman" w:hAnsi="Times New Roman"/>
          <w:sz w:val="22"/>
          <w:szCs w:val="22"/>
        </w:rPr>
        <w:t xml:space="preserve"> (прогнозируемую) инфляцию и инфляцию </w:t>
      </w:r>
      <w:r w:rsidRPr="00AF546D">
        <w:rPr>
          <w:rFonts w:ascii="Times New Roman" w:hAnsi="Times New Roman"/>
          <w:b/>
          <w:sz w:val="22"/>
          <w:szCs w:val="22"/>
        </w:rPr>
        <w:t>неожидаемую</w:t>
      </w:r>
      <w:r w:rsidRPr="00AF546D">
        <w:rPr>
          <w:rFonts w:ascii="Times New Roman" w:hAnsi="Times New Roman"/>
          <w:sz w:val="22"/>
          <w:szCs w:val="22"/>
        </w:rPr>
        <w:t>, т. е. внезапную. Естественно, что ожидаемая инфляция более предпочтительна, чем непредсказуемая, поскольку предварительная информация о возможной инфляции дает возможность разработать и принять ряд мер по предотвращению ее негативных последствий. Ожидаемую инфляцию можно прогнозировать на какой-либо период, или она планируется правительством страны.</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Если цены на все товары и услуги, производимые в обществе, растут примерно одинаково, то говорят о </w:t>
      </w:r>
      <w:r w:rsidRPr="00AF546D">
        <w:rPr>
          <w:rFonts w:ascii="Times New Roman" w:hAnsi="Times New Roman"/>
          <w:b/>
          <w:sz w:val="22"/>
          <w:szCs w:val="22"/>
        </w:rPr>
        <w:t>сбалансированной</w:t>
      </w:r>
      <w:r w:rsidRPr="00AF546D">
        <w:rPr>
          <w:rFonts w:ascii="Times New Roman" w:hAnsi="Times New Roman"/>
          <w:sz w:val="22"/>
          <w:szCs w:val="22"/>
        </w:rPr>
        <w:t xml:space="preserve"> инфляции. Если же цены на разные товары и услуги меняются в разной пропорции, то в экономике инфляция </w:t>
      </w:r>
      <w:r w:rsidRPr="00AF546D">
        <w:rPr>
          <w:rFonts w:ascii="Times New Roman" w:hAnsi="Times New Roman"/>
          <w:b/>
          <w:sz w:val="22"/>
          <w:szCs w:val="22"/>
        </w:rPr>
        <w:t>несбалансированная</w:t>
      </w:r>
      <w:r w:rsidRPr="00AF546D">
        <w:rPr>
          <w:rFonts w:ascii="Times New Roman" w:hAnsi="Times New Roman"/>
          <w:sz w:val="22"/>
          <w:szCs w:val="22"/>
        </w:rPr>
        <w:t>.</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По своему характеру инфляция бывает открытая, подавленная и скрытая. </w:t>
      </w:r>
      <w:r w:rsidRPr="00AF546D">
        <w:rPr>
          <w:rFonts w:ascii="Times New Roman" w:hAnsi="Times New Roman"/>
          <w:b/>
          <w:sz w:val="22"/>
          <w:szCs w:val="22"/>
        </w:rPr>
        <w:t xml:space="preserve">Открытая </w:t>
      </w:r>
      <w:r w:rsidRPr="00AF546D">
        <w:rPr>
          <w:rFonts w:ascii="Times New Roman" w:hAnsi="Times New Roman"/>
          <w:sz w:val="22"/>
          <w:szCs w:val="22"/>
        </w:rPr>
        <w:t xml:space="preserve">(явная) инфляция проявляется в устойчивом повышении уровня цен и характерна для стран с рыночной экономикой. Она не подавляет и не разрушает механизм рынка. </w:t>
      </w:r>
      <w:r w:rsidRPr="00AF546D">
        <w:rPr>
          <w:rFonts w:ascii="Times New Roman" w:hAnsi="Times New Roman"/>
          <w:b/>
          <w:sz w:val="22"/>
          <w:szCs w:val="22"/>
        </w:rPr>
        <w:t>Подавленная</w:t>
      </w:r>
      <w:r w:rsidRPr="00AF546D">
        <w:rPr>
          <w:rFonts w:ascii="Times New Roman" w:hAnsi="Times New Roman"/>
          <w:sz w:val="22"/>
          <w:szCs w:val="22"/>
        </w:rPr>
        <w:t xml:space="preserve"> инфляция обусловлена обычно всеобщим государственным контролем и подавлением рыночного механизма, возникает в странах с плановой экономикой или в странах с сильным государственным регулированием, переходящим во всеобщий контроль. Государство берет на себя функцию контроля над ценами, искусственно их сдерживает на уровне, чаще всего ниже равновесного. В результате возникает глобальный разрыв между спросом и предложением. Таким образом, если открытая инфляция находит свое выражение в росте цен, то подавленная инфляция выражается в дефиците на товарном рынке и развитии теневого рынка, подавленная инфляция проявляет себя ростом сбережений населения и фирм. Бороться с этим видом инфляции очень тяжело, так как рыночные механизмы не действуют. Для борьбы с подавленной инфляцией ее необходимо сначала перевести </w:t>
      </w:r>
      <w:proofErr w:type="gramStart"/>
      <w:r w:rsidRPr="00AF546D">
        <w:rPr>
          <w:rFonts w:ascii="Times New Roman" w:hAnsi="Times New Roman"/>
          <w:sz w:val="22"/>
          <w:szCs w:val="22"/>
        </w:rPr>
        <w:t>в</w:t>
      </w:r>
      <w:proofErr w:type="gramEnd"/>
      <w:r w:rsidRPr="00AF546D">
        <w:rPr>
          <w:rFonts w:ascii="Times New Roman" w:hAnsi="Times New Roman"/>
          <w:sz w:val="22"/>
          <w:szCs w:val="22"/>
        </w:rPr>
        <w:t xml:space="preserve"> открытую. Очень часто подавленную инфляцию называют </w:t>
      </w:r>
      <w:r w:rsidRPr="00AF546D">
        <w:rPr>
          <w:rFonts w:ascii="Times New Roman" w:hAnsi="Times New Roman"/>
          <w:b/>
          <w:sz w:val="22"/>
          <w:szCs w:val="22"/>
        </w:rPr>
        <w:t>скрытой</w:t>
      </w:r>
      <w:r w:rsidRPr="00AF546D">
        <w:rPr>
          <w:rFonts w:ascii="Times New Roman" w:hAnsi="Times New Roman"/>
          <w:sz w:val="22"/>
          <w:szCs w:val="22"/>
        </w:rPr>
        <w:t>. Некоторые экономисты скрытую инфляцию выделяют отдельно, считая, что скрытая инфляция связана с ухудшением качества продукции при неизменных ценах на нее или с «вымыванием» дешевых товаров из производства, а значит, и из потребления.</w:t>
      </w:r>
    </w:p>
    <w:p w:rsidR="008541D4" w:rsidRPr="00AF546D" w:rsidRDefault="008541D4" w:rsidP="00AF546D">
      <w:pPr>
        <w:ind w:firstLine="709"/>
        <w:jc w:val="both"/>
        <w:rPr>
          <w:rFonts w:ascii="Times New Roman" w:hAnsi="Times New Roman"/>
          <w:b/>
          <w:sz w:val="22"/>
          <w:szCs w:val="22"/>
        </w:rPr>
      </w:pPr>
      <w:r w:rsidRPr="00AF546D">
        <w:rPr>
          <w:rFonts w:ascii="Times New Roman" w:hAnsi="Times New Roman"/>
          <w:b/>
          <w:sz w:val="22"/>
          <w:szCs w:val="22"/>
        </w:rPr>
        <w:t>Измерение инфляции.</w:t>
      </w:r>
    </w:p>
    <w:p w:rsidR="008541D4" w:rsidRPr="00AF546D" w:rsidRDefault="008541D4" w:rsidP="00AF546D">
      <w:pPr>
        <w:ind w:firstLine="709"/>
        <w:jc w:val="both"/>
        <w:rPr>
          <w:rFonts w:ascii="Times New Roman" w:hAnsi="Times New Roman"/>
          <w:sz w:val="22"/>
          <w:szCs w:val="22"/>
          <w:lang w:val="en-US"/>
        </w:rPr>
      </w:pPr>
      <w:r w:rsidRPr="00AF546D">
        <w:rPr>
          <w:rFonts w:ascii="Times New Roman" w:hAnsi="Times New Roman"/>
          <w:noProof/>
          <w:sz w:val="22"/>
          <w:szCs w:val="22"/>
          <w:lang w:eastAsia="ru-RU"/>
        </w:rPr>
        <w:drawing>
          <wp:inline distT="0" distB="0" distL="0" distR="0">
            <wp:extent cx="2343150" cy="5524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43150" cy="552450"/>
                    </a:xfrm>
                    <a:prstGeom prst="rect">
                      <a:avLst/>
                    </a:prstGeom>
                    <a:noFill/>
                    <a:ln>
                      <a:noFill/>
                    </a:ln>
                  </pic:spPr>
                </pic:pic>
              </a:graphicData>
            </a:graphic>
          </wp:inline>
        </w:drawing>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ТИ – темп инфляции, ИПЦ</w:t>
      </w:r>
      <w:proofErr w:type="gramStart"/>
      <w:r w:rsidRPr="00AF546D">
        <w:rPr>
          <w:rFonts w:ascii="Times New Roman" w:hAnsi="Times New Roman"/>
          <w:sz w:val="22"/>
          <w:szCs w:val="22"/>
        </w:rPr>
        <w:t>1</w:t>
      </w:r>
      <w:proofErr w:type="gramEnd"/>
      <w:r w:rsidRPr="00AF546D">
        <w:rPr>
          <w:rFonts w:ascii="Times New Roman" w:hAnsi="Times New Roman"/>
          <w:sz w:val="22"/>
          <w:szCs w:val="22"/>
        </w:rPr>
        <w:t xml:space="preserve"> – индекс потребительских цен текущего года, ИПЦ0 – индекс потребительских цен прошлого года.</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noProof/>
          <w:sz w:val="22"/>
          <w:szCs w:val="22"/>
          <w:lang w:eastAsia="ru-RU"/>
        </w:rPr>
        <w:drawing>
          <wp:inline distT="0" distB="0" distL="0" distR="0">
            <wp:extent cx="4810125" cy="419100"/>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10125" cy="419100"/>
                    </a:xfrm>
                    <a:prstGeom prst="rect">
                      <a:avLst/>
                    </a:prstGeom>
                    <a:noFill/>
                    <a:ln>
                      <a:noFill/>
                    </a:ln>
                  </pic:spPr>
                </pic:pic>
              </a:graphicData>
            </a:graphic>
          </wp:inline>
        </w:drawing>
      </w:r>
    </w:p>
    <w:p w:rsidR="008541D4" w:rsidRPr="00AF546D" w:rsidRDefault="008541D4" w:rsidP="00AF546D">
      <w:pPr>
        <w:ind w:firstLine="709"/>
        <w:jc w:val="both"/>
        <w:rPr>
          <w:rFonts w:ascii="Times New Roman" w:hAnsi="Times New Roman"/>
          <w:b/>
          <w:sz w:val="22"/>
          <w:szCs w:val="22"/>
        </w:rPr>
      </w:pPr>
      <w:r w:rsidRPr="00AF546D">
        <w:rPr>
          <w:rFonts w:ascii="Times New Roman" w:hAnsi="Times New Roman"/>
          <w:b/>
          <w:sz w:val="22"/>
          <w:szCs w:val="22"/>
        </w:rPr>
        <w:br w:type="page"/>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b/>
          <w:sz w:val="22"/>
          <w:szCs w:val="22"/>
        </w:rPr>
        <w:lastRenderedPageBreak/>
        <w:t xml:space="preserve">20. Инфляция спроса: причины возникновения, механизм, график.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Рост совокупного спроса может быть вызван либо увеличением любого из компонентов совокупных расходов (потребительских, инвестиционных, государственных и чистого экспорта), либо увеличением предложения денег. Основной причиной инфляции спроса большинство экономистов считают увеличение денежной массы (предложения денег), приходя к этому выводу из анализа уравнения количественной теории денег.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Уравнение количественной теории денег: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lang w:val="en-US"/>
        </w:rPr>
        <w:t>MV</w:t>
      </w:r>
      <w:r w:rsidRPr="00AF546D">
        <w:rPr>
          <w:rFonts w:ascii="Times New Roman" w:hAnsi="Times New Roman"/>
          <w:sz w:val="22"/>
          <w:szCs w:val="22"/>
        </w:rPr>
        <w:t>=</w:t>
      </w:r>
      <w:r w:rsidRPr="00AF546D">
        <w:rPr>
          <w:rFonts w:ascii="Times New Roman" w:hAnsi="Times New Roman"/>
          <w:sz w:val="22"/>
          <w:szCs w:val="22"/>
          <w:lang w:val="en-US"/>
        </w:rPr>
        <w:t>PY</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Произведение уровня цен на величину реального выпуска (</w:t>
      </w:r>
      <w:r w:rsidRPr="00AF546D">
        <w:rPr>
          <w:rFonts w:ascii="Times New Roman" w:hAnsi="Times New Roman"/>
          <w:sz w:val="22"/>
          <w:szCs w:val="22"/>
          <w:lang w:val="en-US"/>
        </w:rPr>
        <w:t>PY</w:t>
      </w:r>
      <w:r w:rsidRPr="00AF546D">
        <w:rPr>
          <w:rFonts w:ascii="Times New Roman" w:hAnsi="Times New Roman"/>
          <w:sz w:val="22"/>
          <w:szCs w:val="22"/>
        </w:rPr>
        <w:t>) представляет собой величину номинального ВВП. Скорость обращения денег практически не меняется и обычно считается величиной постоянной (</w:t>
      </w:r>
      <w:r w:rsidRPr="00AF546D">
        <w:rPr>
          <w:rFonts w:ascii="Times New Roman" w:hAnsi="Times New Roman"/>
          <w:sz w:val="22"/>
          <w:szCs w:val="22"/>
          <w:lang w:val="en-US"/>
        </w:rPr>
        <w:t>V</w:t>
      </w:r>
      <w:r w:rsidRPr="00AF546D">
        <w:rPr>
          <w:rFonts w:ascii="Times New Roman" w:hAnsi="Times New Roman"/>
          <w:sz w:val="22"/>
          <w:szCs w:val="22"/>
        </w:rPr>
        <w:t>=</w:t>
      </w:r>
      <w:r w:rsidRPr="00AF546D">
        <w:rPr>
          <w:rFonts w:ascii="Times New Roman" w:hAnsi="Times New Roman"/>
          <w:sz w:val="22"/>
          <w:szCs w:val="22"/>
          <w:lang w:val="en-US"/>
        </w:rPr>
        <w:t>const</w:t>
      </w:r>
      <w:r w:rsidRPr="00AF546D">
        <w:rPr>
          <w:rFonts w:ascii="Times New Roman" w:hAnsi="Times New Roman"/>
          <w:sz w:val="22"/>
          <w:szCs w:val="22"/>
        </w:rPr>
        <w:t>), поэтому увеличение предложения денег (</w:t>
      </w:r>
      <w:r w:rsidRPr="00AF546D">
        <w:rPr>
          <w:rFonts w:ascii="Times New Roman" w:hAnsi="Times New Roman"/>
          <w:sz w:val="22"/>
          <w:szCs w:val="22"/>
          <w:lang w:val="en-US"/>
        </w:rPr>
        <w:t>M</w:t>
      </w:r>
      <w:r w:rsidRPr="00AF546D">
        <w:rPr>
          <w:rFonts w:ascii="Times New Roman" w:hAnsi="Times New Roman"/>
          <w:sz w:val="22"/>
          <w:szCs w:val="22"/>
        </w:rPr>
        <w:t xml:space="preserve">), т.е. рост левой части уравнения ведет к росту правой его части.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b/>
          <w:sz w:val="22"/>
          <w:szCs w:val="22"/>
        </w:rPr>
        <w:t>Инфляция спроса</w:t>
      </w:r>
      <w:r w:rsidRPr="00AF546D">
        <w:rPr>
          <w:rFonts w:ascii="Times New Roman" w:hAnsi="Times New Roman"/>
          <w:sz w:val="22"/>
          <w:szCs w:val="22"/>
        </w:rPr>
        <w:t xml:space="preserve"> – это тип инфляции, которая вызвана причинами, лежащими на стороне совокупного спроса. Механизм инфляции спроса графически изображен на рисунке: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noProof/>
          <w:sz w:val="22"/>
          <w:szCs w:val="22"/>
          <w:lang w:eastAsia="ru-RU"/>
        </w:rPr>
        <w:drawing>
          <wp:anchor distT="0" distB="0" distL="114300" distR="114300" simplePos="0" relativeHeight="251663360" behindDoc="0" locked="0" layoutInCell="1" allowOverlap="1">
            <wp:simplePos x="0" y="0"/>
            <wp:positionH relativeFrom="column">
              <wp:posOffset>45720</wp:posOffset>
            </wp:positionH>
            <wp:positionV relativeFrom="paragraph">
              <wp:posOffset>63500</wp:posOffset>
            </wp:positionV>
            <wp:extent cx="2240280" cy="1983105"/>
            <wp:effectExtent l="0" t="0" r="7620" b="0"/>
            <wp:wrapSquare wrapText="bothSides"/>
            <wp:docPr id="47" name="Рисунок 47" descr="P1000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P1000695"/>
                    <pic:cNvPicPr>
                      <a:picLocks noChangeAspect="1" noChangeArrowheads="1"/>
                    </pic:cNvPicPr>
                  </pic:nvPicPr>
                  <pic:blipFill>
                    <a:blip r:embed="rId22"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40280" cy="1983105"/>
                    </a:xfrm>
                    <a:prstGeom prst="rect">
                      <a:avLst/>
                    </a:prstGeom>
                    <a:noFill/>
                  </pic:spPr>
                </pic:pic>
              </a:graphicData>
            </a:graphic>
          </wp:anchor>
        </w:drawing>
      </w:r>
      <w:r w:rsidRPr="00AF546D">
        <w:rPr>
          <w:rFonts w:ascii="Times New Roman" w:hAnsi="Times New Roman"/>
          <w:sz w:val="22"/>
          <w:szCs w:val="22"/>
        </w:rPr>
        <w:t xml:space="preserve">На промежуточном отрезке кривой </w:t>
      </w:r>
      <w:r w:rsidRPr="00AF546D">
        <w:rPr>
          <w:rFonts w:ascii="Times New Roman" w:hAnsi="Times New Roman"/>
          <w:sz w:val="22"/>
          <w:szCs w:val="22"/>
          <w:lang w:val="en-US"/>
        </w:rPr>
        <w:t>AS</w:t>
      </w:r>
      <w:r w:rsidRPr="00AF546D">
        <w:rPr>
          <w:rFonts w:ascii="Times New Roman" w:hAnsi="Times New Roman"/>
          <w:sz w:val="22"/>
          <w:szCs w:val="22"/>
        </w:rPr>
        <w:t xml:space="preserve"> рост цен может соответствовать росту производства, либо обгонять его. На вертикальном отрезке кривой </w:t>
      </w:r>
      <w:r w:rsidRPr="00AF546D">
        <w:rPr>
          <w:rFonts w:ascii="Times New Roman" w:hAnsi="Times New Roman"/>
          <w:sz w:val="22"/>
          <w:szCs w:val="22"/>
          <w:lang w:val="en-US"/>
        </w:rPr>
        <w:t>AS</w:t>
      </w:r>
      <w:r w:rsidRPr="00AF546D">
        <w:rPr>
          <w:rFonts w:ascii="Times New Roman" w:hAnsi="Times New Roman"/>
          <w:sz w:val="22"/>
          <w:szCs w:val="22"/>
        </w:rPr>
        <w:t xml:space="preserve">, что соответствует совокупному предложению в долгосрочном плане, находящемуся на уровне полной занятости, дальнейшее расширение совокупного спроса вызовет только повышение уровня цен, т.е. инфляцию. Мы видим, что расширение совокупного спроса в условиях приближения к полной занятости и при ее достижении вызывает рост общего уровня цен. Получается, что без инфляции нельзя добиться увеличения ВВП (на промежуточном отрезке </w:t>
      </w:r>
      <w:r w:rsidRPr="00AF546D">
        <w:rPr>
          <w:rFonts w:ascii="Times New Roman" w:hAnsi="Times New Roman"/>
          <w:sz w:val="22"/>
          <w:szCs w:val="22"/>
          <w:lang w:val="en-US"/>
        </w:rPr>
        <w:t>AS</w:t>
      </w:r>
      <w:r w:rsidRPr="00AF546D">
        <w:rPr>
          <w:rFonts w:ascii="Times New Roman" w:hAnsi="Times New Roman"/>
          <w:sz w:val="22"/>
          <w:szCs w:val="22"/>
        </w:rPr>
        <w:t>). Причины такого рода инфляции связаны с ростом платежеспособного спроса. А увеличение платежеспособности может возникнуть лишь из-за дополнительной эмиссии денег, осуществляемой государством чрезмерно. «То есть», правительство, обладая монопольным правом на эмиссию денег («</w:t>
      </w:r>
      <w:proofErr w:type="spellStart"/>
      <w:r w:rsidRPr="00AF546D">
        <w:rPr>
          <w:rFonts w:ascii="Times New Roman" w:hAnsi="Times New Roman"/>
          <w:sz w:val="22"/>
          <w:szCs w:val="22"/>
        </w:rPr>
        <w:t>сеньораж</w:t>
      </w:r>
      <w:proofErr w:type="spellEnd"/>
      <w:r w:rsidRPr="00AF546D">
        <w:rPr>
          <w:rFonts w:ascii="Times New Roman" w:hAnsi="Times New Roman"/>
          <w:sz w:val="22"/>
          <w:szCs w:val="22"/>
        </w:rPr>
        <w:t>»), в определенных случаях может им злоупотреблять. Причины вздутия совокупного спроса из-за дополнительной эмиссии, главным образом связаны с дефицитом бюджета правительства и способами его погашения:</w:t>
      </w:r>
    </w:p>
    <w:p w:rsidR="008541D4" w:rsidRPr="00AF546D" w:rsidRDefault="008541D4" w:rsidP="00AF546D">
      <w:pPr>
        <w:numPr>
          <w:ilvl w:val="0"/>
          <w:numId w:val="8"/>
        </w:numPr>
        <w:ind w:left="0" w:firstLine="709"/>
        <w:jc w:val="both"/>
        <w:rPr>
          <w:rFonts w:ascii="Times New Roman" w:hAnsi="Times New Roman"/>
          <w:sz w:val="22"/>
          <w:szCs w:val="22"/>
        </w:rPr>
      </w:pPr>
      <w:r w:rsidRPr="00AF546D">
        <w:rPr>
          <w:rFonts w:ascii="Times New Roman" w:hAnsi="Times New Roman"/>
          <w:sz w:val="22"/>
          <w:szCs w:val="22"/>
        </w:rPr>
        <w:t>Если правительство считает, что покрытие бюджетного дефицита посредством займов у населения и бизнеса усилит дисбаланс между сбережениями и инвестициями, подняв ставку процента и сократив инвестиционный спрос, то оно может прибегнуть к монетизации госдолга. Причем, к увеличению темпа инфляции могут привести любые чрезмерные расходы, превышающие доходы бюджета, даже такие, казалось бы, справедливые и благородные, как увеличение размера трансфертных платежей (пенсий, пособий и т.д.)!</w:t>
      </w:r>
    </w:p>
    <w:p w:rsidR="008541D4" w:rsidRPr="00AF546D" w:rsidRDefault="008541D4" w:rsidP="00AF546D">
      <w:pPr>
        <w:numPr>
          <w:ilvl w:val="0"/>
          <w:numId w:val="8"/>
        </w:numPr>
        <w:ind w:left="0" w:firstLine="709"/>
        <w:jc w:val="both"/>
        <w:rPr>
          <w:rFonts w:ascii="Times New Roman" w:hAnsi="Times New Roman"/>
          <w:sz w:val="22"/>
          <w:szCs w:val="22"/>
        </w:rPr>
      </w:pPr>
      <w:r w:rsidRPr="00AF546D">
        <w:rPr>
          <w:rFonts w:ascii="Times New Roman" w:hAnsi="Times New Roman"/>
          <w:sz w:val="22"/>
          <w:szCs w:val="22"/>
        </w:rPr>
        <w:t>К инфляционному росту совокупного спроса приводит расширение государственного сектора, сопровождающееся увеличением з/</w:t>
      </w:r>
      <w:proofErr w:type="gramStart"/>
      <w:r w:rsidRPr="00AF546D">
        <w:rPr>
          <w:rFonts w:ascii="Times New Roman" w:hAnsi="Times New Roman"/>
          <w:sz w:val="22"/>
          <w:szCs w:val="22"/>
        </w:rPr>
        <w:t>п</w:t>
      </w:r>
      <w:proofErr w:type="gramEnd"/>
      <w:r w:rsidRPr="00AF546D">
        <w:rPr>
          <w:rFonts w:ascii="Times New Roman" w:hAnsi="Times New Roman"/>
          <w:sz w:val="22"/>
          <w:szCs w:val="22"/>
        </w:rPr>
        <w:t xml:space="preserve"> не в связи с ростом производительности труда, а для привлечения и поощрения госслужащих и работников госпредприятий. </w:t>
      </w:r>
    </w:p>
    <w:p w:rsidR="008541D4" w:rsidRDefault="008541D4" w:rsidP="00AF546D">
      <w:pPr>
        <w:numPr>
          <w:ilvl w:val="0"/>
          <w:numId w:val="8"/>
        </w:numPr>
        <w:ind w:left="0" w:firstLine="709"/>
        <w:jc w:val="both"/>
        <w:rPr>
          <w:rFonts w:ascii="Times New Roman" w:hAnsi="Times New Roman"/>
          <w:sz w:val="22"/>
          <w:szCs w:val="22"/>
        </w:rPr>
      </w:pPr>
      <w:r w:rsidRPr="00AF546D">
        <w:rPr>
          <w:rFonts w:ascii="Times New Roman" w:hAnsi="Times New Roman"/>
          <w:sz w:val="22"/>
          <w:szCs w:val="22"/>
        </w:rPr>
        <w:t>Финансирование военных заказов и расширение ВПК. Продукция этого сектора экономики специфична и не является объектом производственного и потребительского спроса. Сам же ВПК предъявляет спрос на рынке капитала, труда, а также на рынке потребительских товаров и услуг. Создается давление на цены в сторону их повышения, так как деньги для оплаты военных заказов увеличивают денежную массу, не подкрепленную массой товарной.</w:t>
      </w:r>
    </w:p>
    <w:p w:rsidR="004D0906" w:rsidRDefault="004D0906" w:rsidP="004D0906">
      <w:pPr>
        <w:jc w:val="both"/>
        <w:rPr>
          <w:rFonts w:ascii="Times New Roman" w:hAnsi="Times New Roman"/>
          <w:sz w:val="22"/>
          <w:szCs w:val="22"/>
        </w:rPr>
      </w:pPr>
    </w:p>
    <w:p w:rsidR="004D0906" w:rsidRDefault="004D0906" w:rsidP="004D0906">
      <w:pPr>
        <w:jc w:val="both"/>
        <w:rPr>
          <w:rFonts w:ascii="Times New Roman" w:hAnsi="Times New Roman"/>
          <w:sz w:val="22"/>
          <w:szCs w:val="22"/>
        </w:rPr>
      </w:pPr>
    </w:p>
    <w:p w:rsidR="004D0906" w:rsidRDefault="004D0906" w:rsidP="004D0906">
      <w:pPr>
        <w:jc w:val="both"/>
        <w:rPr>
          <w:rFonts w:ascii="Times New Roman" w:hAnsi="Times New Roman"/>
          <w:sz w:val="22"/>
          <w:szCs w:val="22"/>
        </w:rPr>
      </w:pPr>
    </w:p>
    <w:p w:rsidR="004D0906" w:rsidRDefault="004D0906" w:rsidP="004D0906">
      <w:pPr>
        <w:jc w:val="both"/>
        <w:rPr>
          <w:rFonts w:ascii="Times New Roman" w:hAnsi="Times New Roman"/>
          <w:sz w:val="22"/>
          <w:szCs w:val="22"/>
        </w:rPr>
      </w:pPr>
    </w:p>
    <w:p w:rsidR="004D0906" w:rsidRDefault="004D0906" w:rsidP="004D0906">
      <w:pPr>
        <w:jc w:val="both"/>
        <w:rPr>
          <w:rFonts w:ascii="Times New Roman" w:hAnsi="Times New Roman"/>
          <w:sz w:val="22"/>
          <w:szCs w:val="22"/>
        </w:rPr>
      </w:pPr>
    </w:p>
    <w:p w:rsidR="004D0906" w:rsidRDefault="004D0906" w:rsidP="004D0906">
      <w:pPr>
        <w:jc w:val="both"/>
        <w:rPr>
          <w:rFonts w:ascii="Times New Roman" w:hAnsi="Times New Roman"/>
          <w:sz w:val="22"/>
          <w:szCs w:val="22"/>
        </w:rPr>
      </w:pPr>
    </w:p>
    <w:p w:rsidR="004D0906" w:rsidRDefault="004D0906" w:rsidP="004D0906">
      <w:pPr>
        <w:jc w:val="both"/>
        <w:rPr>
          <w:rFonts w:ascii="Times New Roman" w:hAnsi="Times New Roman"/>
          <w:sz w:val="22"/>
          <w:szCs w:val="22"/>
        </w:rPr>
      </w:pPr>
    </w:p>
    <w:p w:rsidR="004D0906" w:rsidRDefault="004D0906" w:rsidP="004D0906">
      <w:pPr>
        <w:jc w:val="both"/>
        <w:rPr>
          <w:rFonts w:ascii="Times New Roman" w:hAnsi="Times New Roman"/>
          <w:sz w:val="22"/>
          <w:szCs w:val="22"/>
        </w:rPr>
      </w:pPr>
    </w:p>
    <w:p w:rsidR="004D0906" w:rsidRDefault="004D0906" w:rsidP="004D0906">
      <w:pPr>
        <w:jc w:val="both"/>
        <w:rPr>
          <w:rFonts w:ascii="Times New Roman" w:hAnsi="Times New Roman"/>
          <w:sz w:val="22"/>
          <w:szCs w:val="22"/>
        </w:rPr>
      </w:pPr>
    </w:p>
    <w:p w:rsidR="004D0906" w:rsidRPr="00AF546D" w:rsidRDefault="004D0906" w:rsidP="004D0906">
      <w:pPr>
        <w:jc w:val="both"/>
        <w:rPr>
          <w:rFonts w:ascii="Times New Roman" w:hAnsi="Times New Roman"/>
          <w:sz w:val="22"/>
          <w:szCs w:val="22"/>
        </w:rPr>
      </w:pP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b/>
          <w:sz w:val="22"/>
          <w:szCs w:val="22"/>
        </w:rPr>
        <w:lastRenderedPageBreak/>
        <w:t>21. Инфляция предложения (издержек): причины возникновения, механизм, график</w:t>
      </w:r>
      <w:r w:rsidRPr="00AF546D">
        <w:rPr>
          <w:rFonts w:ascii="Times New Roman" w:hAnsi="Times New Roman"/>
          <w:sz w:val="22"/>
          <w:szCs w:val="22"/>
        </w:rPr>
        <w:t>.</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Если инфляция вызвана сокращением совокупного предложения (что происходит в результате увеличения издержек), то такой тип инфляции называется инфляцией издержек (</w:t>
      </w:r>
      <w:proofErr w:type="spellStart"/>
      <w:r w:rsidRPr="00AF546D">
        <w:rPr>
          <w:rFonts w:ascii="Times New Roman" w:hAnsi="Times New Roman"/>
          <w:sz w:val="22"/>
          <w:szCs w:val="22"/>
          <w:lang w:val="en-US"/>
        </w:rPr>
        <w:t>costpush</w:t>
      </w:r>
      <w:proofErr w:type="spellEnd"/>
      <w:r w:rsidRPr="00AF546D">
        <w:rPr>
          <w:rFonts w:ascii="Times New Roman" w:hAnsi="Times New Roman"/>
          <w:sz w:val="22"/>
          <w:szCs w:val="22"/>
        </w:rPr>
        <w:t xml:space="preserve"> </w:t>
      </w:r>
      <w:r w:rsidRPr="00AF546D">
        <w:rPr>
          <w:rFonts w:ascii="Times New Roman" w:hAnsi="Times New Roman"/>
          <w:sz w:val="22"/>
          <w:szCs w:val="22"/>
          <w:lang w:val="en-US"/>
        </w:rPr>
        <w:t>inflation</w:t>
      </w:r>
      <w:r w:rsidRPr="00AF546D">
        <w:rPr>
          <w:rFonts w:ascii="Times New Roman" w:hAnsi="Times New Roman"/>
          <w:sz w:val="22"/>
          <w:szCs w:val="22"/>
        </w:rPr>
        <w:t xml:space="preserve">). Инфляция издержек ведет к ситуации стагфляции – одновременному спаду производства и росту уровня цен.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b/>
          <w:sz w:val="22"/>
          <w:szCs w:val="22"/>
        </w:rPr>
        <w:t>Инфляция издержек</w:t>
      </w:r>
      <w:r w:rsidRPr="00AF546D">
        <w:rPr>
          <w:rFonts w:ascii="Times New Roman" w:hAnsi="Times New Roman"/>
          <w:sz w:val="22"/>
          <w:szCs w:val="22"/>
        </w:rPr>
        <w:t xml:space="preserve"> – это тип инфляции, вызванной причинами, лежащими на стороне совокупного предложения. Инфляция издержек происходит в результате сокращения совокупного предложения в связи с удорожанием издержек производства на единицу продукции.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noProof/>
          <w:sz w:val="22"/>
          <w:szCs w:val="22"/>
          <w:lang w:eastAsia="ru-RU"/>
        </w:rPr>
        <w:drawing>
          <wp:anchor distT="0" distB="0" distL="114300" distR="114300" simplePos="0" relativeHeight="251664384" behindDoc="0" locked="0" layoutInCell="1" allowOverlap="1">
            <wp:simplePos x="0" y="0"/>
            <wp:positionH relativeFrom="column">
              <wp:posOffset>46355</wp:posOffset>
            </wp:positionH>
            <wp:positionV relativeFrom="paragraph">
              <wp:posOffset>22225</wp:posOffset>
            </wp:positionV>
            <wp:extent cx="1775460" cy="1647825"/>
            <wp:effectExtent l="0" t="0" r="0" b="9525"/>
            <wp:wrapSquare wrapText="bothSides"/>
            <wp:docPr id="46" name="Рисунок 46" descr="P1000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descr="P1000699"/>
                    <pic:cNvPicPr>
                      <a:picLocks noChangeAspect="1" noChangeArrowheads="1"/>
                    </pic:cNvPicPr>
                  </pic:nvPicPr>
                  <pic:blipFill>
                    <a:blip r:embed="rId23"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5460" cy="1647825"/>
                    </a:xfrm>
                    <a:prstGeom prst="rect">
                      <a:avLst/>
                    </a:prstGeom>
                    <a:noFill/>
                  </pic:spPr>
                </pic:pic>
              </a:graphicData>
            </a:graphic>
          </wp:anchor>
        </w:drawing>
      </w:r>
      <w:r w:rsidRPr="00AF546D">
        <w:rPr>
          <w:rFonts w:ascii="Times New Roman" w:hAnsi="Times New Roman"/>
          <w:sz w:val="22"/>
          <w:szCs w:val="22"/>
        </w:rPr>
        <w:t>Графически инфляция издержек изображена с помощью модели «</w:t>
      </w:r>
      <w:r w:rsidRPr="00AF546D">
        <w:rPr>
          <w:rFonts w:ascii="Times New Roman" w:hAnsi="Times New Roman"/>
          <w:sz w:val="22"/>
          <w:szCs w:val="22"/>
          <w:lang w:val="en-US"/>
        </w:rPr>
        <w:t>AD</w:t>
      </w:r>
      <w:r w:rsidRPr="00AF546D">
        <w:rPr>
          <w:rFonts w:ascii="Times New Roman" w:hAnsi="Times New Roman"/>
          <w:sz w:val="22"/>
          <w:szCs w:val="22"/>
        </w:rPr>
        <w:t>-</w:t>
      </w:r>
      <w:r w:rsidRPr="00AF546D">
        <w:rPr>
          <w:rFonts w:ascii="Times New Roman" w:hAnsi="Times New Roman"/>
          <w:sz w:val="22"/>
          <w:szCs w:val="22"/>
          <w:lang w:val="en-US"/>
        </w:rPr>
        <w:t>AS</w:t>
      </w:r>
      <w:r w:rsidRPr="00AF546D">
        <w:rPr>
          <w:rFonts w:ascii="Times New Roman" w:hAnsi="Times New Roman"/>
          <w:sz w:val="22"/>
          <w:szCs w:val="22"/>
        </w:rPr>
        <w:t xml:space="preserve">».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Кривая </w:t>
      </w:r>
      <w:r w:rsidRPr="00AF546D">
        <w:rPr>
          <w:rFonts w:ascii="Times New Roman" w:hAnsi="Times New Roman"/>
          <w:sz w:val="22"/>
          <w:szCs w:val="22"/>
          <w:lang w:val="en-US"/>
        </w:rPr>
        <w:t>AS</w:t>
      </w:r>
      <w:r w:rsidRPr="00AF546D">
        <w:rPr>
          <w:rFonts w:ascii="Times New Roman" w:hAnsi="Times New Roman"/>
          <w:sz w:val="22"/>
          <w:szCs w:val="22"/>
        </w:rPr>
        <w:t xml:space="preserve"> под воздействием роста издержек на единицу продукции сдвигается влево, что вызывает сокращение объема производства при одновременном повышении уровня цен.</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Что вызывает рост издержек? Прежде всего, монополизм! Но уже не государства, а монополизм фирм и профсоюзов.</w:t>
      </w:r>
    </w:p>
    <w:p w:rsidR="008541D4" w:rsidRPr="00AF546D" w:rsidRDefault="008541D4" w:rsidP="00AF546D">
      <w:pPr>
        <w:numPr>
          <w:ilvl w:val="0"/>
          <w:numId w:val="9"/>
        </w:numPr>
        <w:ind w:left="0" w:firstLine="709"/>
        <w:jc w:val="both"/>
        <w:rPr>
          <w:rFonts w:ascii="Times New Roman" w:hAnsi="Times New Roman"/>
          <w:sz w:val="22"/>
          <w:szCs w:val="22"/>
        </w:rPr>
      </w:pPr>
      <w:r w:rsidRPr="00AF546D">
        <w:rPr>
          <w:rFonts w:ascii="Times New Roman" w:hAnsi="Times New Roman"/>
          <w:b/>
          <w:sz w:val="22"/>
          <w:szCs w:val="22"/>
        </w:rPr>
        <w:t>Монополизм фирм.</w:t>
      </w:r>
      <w:r w:rsidRPr="00AF546D">
        <w:rPr>
          <w:rFonts w:ascii="Times New Roman" w:hAnsi="Times New Roman"/>
          <w:sz w:val="22"/>
          <w:szCs w:val="22"/>
        </w:rPr>
        <w:t xml:space="preserve"> Значительная часть продукции в современном мире производится в отраслях с олигополистической структурой рынка. Олигополисты обладают властью над ценой, цены удерживаются за счет недопроизводства продукции по сравнению с конкурентным и потенциально возможным объемом выпуска, а также за счет барьеров проникновения в отрасль, прежде всего, основанных на монопольном владении ресурсами. Происходит завышенная оценка ресурсов по отношению к их предельной производительности за счет искусственного недопроизводства. Распространяясь по всей экономике, искаженные ценовые сигналы с каждым производственным циклом развивают тенденцию к завышенному ценообразованию по сравнению с тем, какими должны быть цены при данном уровне технологического развития.</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Аналогичным фактором инфляции издержек является определенная степень власти над ценой зарубежных фирм, приводящая к импортируемой инфляции через ценовые шоки. </w:t>
      </w:r>
      <w:proofErr w:type="gramStart"/>
      <w:r w:rsidRPr="00AF546D">
        <w:rPr>
          <w:rFonts w:ascii="Times New Roman" w:hAnsi="Times New Roman"/>
          <w:sz w:val="22"/>
          <w:szCs w:val="22"/>
        </w:rPr>
        <w:t>Под импортируемой понимается инфляция, проникающая в экономику страны из-за рубежа через цены иностранных товаров.</w:t>
      </w:r>
      <w:proofErr w:type="gramEnd"/>
      <w:r w:rsidRPr="00AF546D">
        <w:rPr>
          <w:rFonts w:ascii="Times New Roman" w:hAnsi="Times New Roman"/>
          <w:sz w:val="22"/>
          <w:szCs w:val="22"/>
        </w:rPr>
        <w:t xml:space="preserve"> Так, если в экономике страны широко используются в производстве импортируемые ресурсы, то их резкое подорожание приведет к росту издержек внутри станы и к сокращению совокупного производства при одновременном росте цен.</w:t>
      </w:r>
    </w:p>
    <w:p w:rsidR="008541D4" w:rsidRDefault="008541D4" w:rsidP="00AF546D">
      <w:pPr>
        <w:ind w:firstLine="709"/>
        <w:jc w:val="both"/>
        <w:rPr>
          <w:rFonts w:ascii="Times New Roman" w:hAnsi="Times New Roman"/>
          <w:sz w:val="22"/>
          <w:szCs w:val="22"/>
        </w:rPr>
      </w:pPr>
      <w:r w:rsidRPr="00AF546D">
        <w:rPr>
          <w:rFonts w:ascii="Times New Roman" w:hAnsi="Times New Roman"/>
          <w:b/>
          <w:sz w:val="22"/>
          <w:szCs w:val="22"/>
        </w:rPr>
        <w:t>2.Монополизм профсоюзов</w:t>
      </w:r>
      <w:r w:rsidRPr="00AF546D">
        <w:rPr>
          <w:rFonts w:ascii="Times New Roman" w:hAnsi="Times New Roman"/>
          <w:sz w:val="22"/>
          <w:szCs w:val="22"/>
        </w:rPr>
        <w:t xml:space="preserve"> проявляется в области ценообразования на рынке труда. Сильные профсоюзы давят на предпринимателей, добиваясь повышения з/</w:t>
      </w:r>
      <w:proofErr w:type="gramStart"/>
      <w:r w:rsidRPr="00AF546D">
        <w:rPr>
          <w:rFonts w:ascii="Times New Roman" w:hAnsi="Times New Roman"/>
          <w:sz w:val="22"/>
          <w:szCs w:val="22"/>
        </w:rPr>
        <w:t>п</w:t>
      </w:r>
      <w:proofErr w:type="gramEnd"/>
      <w:r w:rsidRPr="00AF546D">
        <w:rPr>
          <w:rFonts w:ascii="Times New Roman" w:hAnsi="Times New Roman"/>
          <w:sz w:val="22"/>
          <w:szCs w:val="22"/>
        </w:rPr>
        <w:t xml:space="preserve">, либо сокращают предложение квалифицированных профессий, что также толкает з/п вверх. Повышаются издержки предпринимателей на услуги труда, дороговизна производства делает невыгодным его расширение. Совокупное предложение начинает сокращаться, несмотря на то, что совокупный спрос остается на прежнем уровне, а порой и растет </w:t>
      </w:r>
    </w:p>
    <w:p w:rsidR="004D0906" w:rsidRDefault="004D0906" w:rsidP="00AF546D">
      <w:pPr>
        <w:ind w:firstLine="709"/>
        <w:jc w:val="both"/>
        <w:rPr>
          <w:rFonts w:ascii="Times New Roman" w:hAnsi="Times New Roman"/>
          <w:sz w:val="22"/>
          <w:szCs w:val="22"/>
        </w:rPr>
      </w:pPr>
    </w:p>
    <w:p w:rsidR="004D0906" w:rsidRDefault="004D0906" w:rsidP="00AF546D">
      <w:pPr>
        <w:ind w:firstLine="709"/>
        <w:jc w:val="both"/>
        <w:rPr>
          <w:rFonts w:ascii="Times New Roman" w:hAnsi="Times New Roman"/>
          <w:sz w:val="22"/>
          <w:szCs w:val="22"/>
        </w:rPr>
      </w:pPr>
    </w:p>
    <w:p w:rsidR="004D0906" w:rsidRDefault="004D0906" w:rsidP="00AF546D">
      <w:pPr>
        <w:ind w:firstLine="709"/>
        <w:jc w:val="both"/>
        <w:rPr>
          <w:rFonts w:ascii="Times New Roman" w:hAnsi="Times New Roman"/>
          <w:sz w:val="22"/>
          <w:szCs w:val="22"/>
        </w:rPr>
      </w:pPr>
    </w:p>
    <w:p w:rsidR="004D0906" w:rsidRDefault="004D0906" w:rsidP="00AF546D">
      <w:pPr>
        <w:ind w:firstLine="709"/>
        <w:jc w:val="both"/>
        <w:rPr>
          <w:rFonts w:ascii="Times New Roman" w:hAnsi="Times New Roman"/>
          <w:sz w:val="22"/>
          <w:szCs w:val="22"/>
        </w:rPr>
      </w:pPr>
    </w:p>
    <w:p w:rsidR="004D0906" w:rsidRDefault="004D0906" w:rsidP="00AF546D">
      <w:pPr>
        <w:ind w:firstLine="709"/>
        <w:jc w:val="both"/>
        <w:rPr>
          <w:rFonts w:ascii="Times New Roman" w:hAnsi="Times New Roman"/>
          <w:sz w:val="22"/>
          <w:szCs w:val="22"/>
        </w:rPr>
      </w:pPr>
    </w:p>
    <w:p w:rsidR="004D0906" w:rsidRDefault="004D0906" w:rsidP="00AF546D">
      <w:pPr>
        <w:ind w:firstLine="709"/>
        <w:jc w:val="both"/>
        <w:rPr>
          <w:rFonts w:ascii="Times New Roman" w:hAnsi="Times New Roman"/>
          <w:sz w:val="22"/>
          <w:szCs w:val="22"/>
        </w:rPr>
      </w:pPr>
    </w:p>
    <w:p w:rsidR="004D0906" w:rsidRDefault="004D0906" w:rsidP="00AF546D">
      <w:pPr>
        <w:ind w:firstLine="709"/>
        <w:jc w:val="both"/>
        <w:rPr>
          <w:rFonts w:ascii="Times New Roman" w:hAnsi="Times New Roman"/>
          <w:sz w:val="22"/>
          <w:szCs w:val="22"/>
        </w:rPr>
      </w:pPr>
    </w:p>
    <w:p w:rsidR="004D0906" w:rsidRDefault="004D0906" w:rsidP="00AF546D">
      <w:pPr>
        <w:ind w:firstLine="709"/>
        <w:jc w:val="both"/>
        <w:rPr>
          <w:rFonts w:ascii="Times New Roman" w:hAnsi="Times New Roman"/>
          <w:sz w:val="22"/>
          <w:szCs w:val="22"/>
        </w:rPr>
      </w:pPr>
    </w:p>
    <w:p w:rsidR="004D0906" w:rsidRDefault="004D0906" w:rsidP="00AF546D">
      <w:pPr>
        <w:ind w:firstLine="709"/>
        <w:jc w:val="both"/>
        <w:rPr>
          <w:rFonts w:ascii="Times New Roman" w:hAnsi="Times New Roman"/>
          <w:sz w:val="22"/>
          <w:szCs w:val="22"/>
        </w:rPr>
      </w:pPr>
    </w:p>
    <w:p w:rsidR="004D0906" w:rsidRDefault="004D0906" w:rsidP="00AF546D">
      <w:pPr>
        <w:ind w:firstLine="709"/>
        <w:jc w:val="both"/>
        <w:rPr>
          <w:rFonts w:ascii="Times New Roman" w:hAnsi="Times New Roman"/>
          <w:sz w:val="22"/>
          <w:szCs w:val="22"/>
        </w:rPr>
      </w:pPr>
    </w:p>
    <w:p w:rsidR="004D0906" w:rsidRDefault="004D0906" w:rsidP="00AF546D">
      <w:pPr>
        <w:ind w:firstLine="709"/>
        <w:jc w:val="both"/>
        <w:rPr>
          <w:rFonts w:ascii="Times New Roman" w:hAnsi="Times New Roman"/>
          <w:sz w:val="22"/>
          <w:szCs w:val="22"/>
        </w:rPr>
      </w:pPr>
    </w:p>
    <w:p w:rsidR="004D0906" w:rsidRDefault="004D0906" w:rsidP="00AF546D">
      <w:pPr>
        <w:ind w:firstLine="709"/>
        <w:jc w:val="both"/>
        <w:rPr>
          <w:rFonts w:ascii="Times New Roman" w:hAnsi="Times New Roman"/>
          <w:sz w:val="22"/>
          <w:szCs w:val="22"/>
        </w:rPr>
      </w:pPr>
    </w:p>
    <w:p w:rsidR="004D0906" w:rsidRDefault="004D0906" w:rsidP="00AF546D">
      <w:pPr>
        <w:ind w:firstLine="709"/>
        <w:jc w:val="both"/>
        <w:rPr>
          <w:rFonts w:ascii="Times New Roman" w:hAnsi="Times New Roman"/>
          <w:sz w:val="22"/>
          <w:szCs w:val="22"/>
        </w:rPr>
      </w:pPr>
    </w:p>
    <w:p w:rsidR="004D0906" w:rsidRDefault="004D0906" w:rsidP="00AF546D">
      <w:pPr>
        <w:ind w:firstLine="709"/>
        <w:jc w:val="both"/>
        <w:rPr>
          <w:rFonts w:ascii="Times New Roman" w:hAnsi="Times New Roman"/>
          <w:sz w:val="22"/>
          <w:szCs w:val="22"/>
        </w:rPr>
      </w:pPr>
    </w:p>
    <w:p w:rsidR="004D0906" w:rsidRDefault="004D0906" w:rsidP="00AF546D">
      <w:pPr>
        <w:ind w:firstLine="709"/>
        <w:jc w:val="both"/>
        <w:rPr>
          <w:rFonts w:ascii="Times New Roman" w:hAnsi="Times New Roman"/>
          <w:sz w:val="22"/>
          <w:szCs w:val="22"/>
        </w:rPr>
      </w:pPr>
    </w:p>
    <w:p w:rsidR="004D0906" w:rsidRDefault="004D0906" w:rsidP="00AF546D">
      <w:pPr>
        <w:ind w:firstLine="709"/>
        <w:jc w:val="both"/>
        <w:rPr>
          <w:rFonts w:ascii="Times New Roman" w:hAnsi="Times New Roman"/>
          <w:sz w:val="22"/>
          <w:szCs w:val="22"/>
        </w:rPr>
      </w:pPr>
    </w:p>
    <w:p w:rsidR="004D0906" w:rsidRDefault="004D0906" w:rsidP="00AF546D">
      <w:pPr>
        <w:ind w:firstLine="709"/>
        <w:jc w:val="both"/>
        <w:rPr>
          <w:rFonts w:ascii="Times New Roman" w:hAnsi="Times New Roman"/>
          <w:sz w:val="22"/>
          <w:szCs w:val="22"/>
        </w:rPr>
      </w:pPr>
    </w:p>
    <w:p w:rsidR="004D0906" w:rsidRDefault="004D0906" w:rsidP="00AF546D">
      <w:pPr>
        <w:ind w:firstLine="709"/>
        <w:jc w:val="both"/>
        <w:rPr>
          <w:rFonts w:ascii="Times New Roman" w:hAnsi="Times New Roman"/>
          <w:sz w:val="22"/>
          <w:szCs w:val="22"/>
        </w:rPr>
      </w:pPr>
    </w:p>
    <w:p w:rsidR="004D0906" w:rsidRPr="00AF546D" w:rsidRDefault="004D0906" w:rsidP="00AF546D">
      <w:pPr>
        <w:ind w:firstLine="709"/>
        <w:jc w:val="both"/>
        <w:rPr>
          <w:rFonts w:ascii="Times New Roman" w:hAnsi="Times New Roman"/>
          <w:sz w:val="22"/>
          <w:szCs w:val="22"/>
        </w:rPr>
      </w:pPr>
    </w:p>
    <w:p w:rsidR="008541D4" w:rsidRPr="00AF546D" w:rsidRDefault="008541D4" w:rsidP="00AF546D">
      <w:pPr>
        <w:ind w:firstLine="709"/>
        <w:jc w:val="both"/>
        <w:rPr>
          <w:rFonts w:ascii="Times New Roman" w:hAnsi="Times New Roman"/>
          <w:b/>
          <w:bCs/>
          <w:sz w:val="22"/>
          <w:szCs w:val="22"/>
        </w:rPr>
      </w:pPr>
      <w:r w:rsidRPr="00AF546D">
        <w:rPr>
          <w:rFonts w:ascii="Times New Roman" w:hAnsi="Times New Roman"/>
          <w:b/>
          <w:bCs/>
          <w:sz w:val="22"/>
          <w:szCs w:val="22"/>
        </w:rPr>
        <w:lastRenderedPageBreak/>
        <w:t>22) Инфляционная спираль</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Инфляция, как известно, представляет собой механизм, раскручивающийся по спирали (инфляционная спираль). Суть этого явления в том, что рост цен усиливает факторы, которые сами же и порождают рост цен, инфляция совершает новый виток.</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b/>
          <w:i/>
          <w:sz w:val="22"/>
          <w:szCs w:val="22"/>
        </w:rPr>
        <w:t>Инфляционная спираль ("заработная плата – цены</w:t>
      </w:r>
      <w:r w:rsidRPr="00AF546D">
        <w:rPr>
          <w:rFonts w:ascii="Times New Roman" w:hAnsi="Times New Roman"/>
          <w:sz w:val="22"/>
          <w:szCs w:val="22"/>
        </w:rPr>
        <w:t xml:space="preserve">")  образуется сочетанием инфляции спроса и инфляции издержек, в которой возросшие инфляционные ожидания экономических агентов </w:t>
      </w:r>
      <w:proofErr w:type="gramStart"/>
      <w:r w:rsidRPr="00AF546D">
        <w:rPr>
          <w:rFonts w:ascii="Times New Roman" w:hAnsi="Times New Roman"/>
          <w:sz w:val="22"/>
          <w:szCs w:val="22"/>
        </w:rPr>
        <w:t>выполняют роль</w:t>
      </w:r>
      <w:proofErr w:type="gramEnd"/>
      <w:r w:rsidRPr="00AF546D">
        <w:rPr>
          <w:rFonts w:ascii="Times New Roman" w:hAnsi="Times New Roman"/>
          <w:sz w:val="22"/>
          <w:szCs w:val="22"/>
        </w:rPr>
        <w:t xml:space="preserve"> передаточного механизма.</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Эта спираль состоит из следующих этапов: </w:t>
      </w:r>
    </w:p>
    <w:p w:rsidR="008541D4" w:rsidRPr="00AF546D" w:rsidRDefault="008541D4" w:rsidP="004D0906">
      <w:pPr>
        <w:ind w:left="709"/>
        <w:jc w:val="both"/>
        <w:rPr>
          <w:rFonts w:ascii="Times New Roman" w:hAnsi="Times New Roman"/>
          <w:sz w:val="22"/>
          <w:szCs w:val="22"/>
        </w:rPr>
      </w:pPr>
      <w:r w:rsidRPr="004D0906">
        <w:rPr>
          <w:rFonts w:ascii="Times New Roman" w:hAnsi="Times New Roman"/>
          <w:sz w:val="22"/>
          <w:szCs w:val="22"/>
        </w:rPr>
        <w:t>резкий рост издержек (</w:t>
      </w:r>
      <w:proofErr w:type="gramStart"/>
      <w:r w:rsidRPr="004D0906">
        <w:rPr>
          <w:rFonts w:ascii="Times New Roman" w:hAnsi="Times New Roman"/>
          <w:sz w:val="22"/>
          <w:szCs w:val="22"/>
        </w:rPr>
        <w:t>например</w:t>
      </w:r>
      <w:proofErr w:type="gramEnd"/>
      <w:r w:rsidRPr="004D0906">
        <w:rPr>
          <w:rFonts w:ascii="Times New Roman" w:hAnsi="Times New Roman"/>
          <w:sz w:val="22"/>
          <w:szCs w:val="22"/>
        </w:rPr>
        <w:t xml:space="preserve"> из-за ухудшения условий в сельском хозяйстве</w:t>
      </w:r>
      <w:r w:rsidR="004D0906" w:rsidRPr="004D0906">
        <w:rPr>
          <w:rFonts w:ascii="Times New Roman" w:hAnsi="Times New Roman"/>
          <w:sz w:val="22"/>
          <w:szCs w:val="22"/>
        </w:rPr>
        <w:t xml:space="preserve"> или прочих сырьевых отраслях) </w:t>
      </w:r>
      <w:r w:rsidR="004D0906">
        <w:rPr>
          <w:rFonts w:ascii="Times New Roman" w:hAnsi="Times New Roman"/>
          <w:sz w:val="22"/>
          <w:szCs w:val="22"/>
        </w:rPr>
        <w:t xml:space="preserve">= </w:t>
      </w:r>
      <w:r w:rsidR="004D0906" w:rsidRPr="004D0906">
        <w:rPr>
          <w:rFonts w:ascii="Times New Roman" w:hAnsi="Times New Roman"/>
          <w:sz w:val="22"/>
          <w:szCs w:val="22"/>
        </w:rPr>
        <w:t>скачок цен </w:t>
      </w:r>
      <w:r w:rsidR="004D0906">
        <w:rPr>
          <w:rFonts w:ascii="Times New Roman" w:hAnsi="Times New Roman"/>
          <w:sz w:val="22"/>
          <w:szCs w:val="22"/>
        </w:rPr>
        <w:t xml:space="preserve">= снижение реальной зарплаты  = </w:t>
      </w:r>
      <w:r w:rsidRPr="00AF546D">
        <w:rPr>
          <w:rFonts w:ascii="Times New Roman" w:hAnsi="Times New Roman"/>
          <w:sz w:val="22"/>
          <w:szCs w:val="22"/>
        </w:rPr>
        <w:t>рост номинальной зарплаты под</w:t>
      </w:r>
      <w:r w:rsidR="004D0906">
        <w:rPr>
          <w:rFonts w:ascii="Times New Roman" w:hAnsi="Times New Roman"/>
          <w:sz w:val="22"/>
          <w:szCs w:val="22"/>
        </w:rPr>
        <w:t xml:space="preserve"> давлением профсоюзов  = снижение прибыли  = </w:t>
      </w:r>
      <w:r w:rsidRPr="00AF546D">
        <w:rPr>
          <w:rFonts w:ascii="Times New Roman" w:hAnsi="Times New Roman"/>
          <w:sz w:val="22"/>
          <w:szCs w:val="22"/>
        </w:rPr>
        <w:t>снижение п</w:t>
      </w:r>
      <w:r w:rsidR="004D0906">
        <w:rPr>
          <w:rFonts w:ascii="Times New Roman" w:hAnsi="Times New Roman"/>
          <w:sz w:val="22"/>
          <w:szCs w:val="22"/>
        </w:rPr>
        <w:t xml:space="preserve">роизводства и рост безработицы = </w:t>
      </w:r>
      <w:r w:rsidRPr="00AF546D">
        <w:rPr>
          <w:rFonts w:ascii="Times New Roman" w:hAnsi="Times New Roman"/>
          <w:sz w:val="22"/>
          <w:szCs w:val="22"/>
        </w:rPr>
        <w:t> увеличение предложения денег, что</w:t>
      </w:r>
      <w:r w:rsidR="004D0906">
        <w:rPr>
          <w:rFonts w:ascii="Times New Roman" w:hAnsi="Times New Roman"/>
          <w:sz w:val="22"/>
          <w:szCs w:val="22"/>
        </w:rPr>
        <w:t xml:space="preserve">бы стимулировать производство = рост совокупного спроса = рост производства и цен = </w:t>
      </w:r>
      <w:r w:rsidRPr="00AF546D">
        <w:rPr>
          <w:rFonts w:ascii="Times New Roman" w:hAnsi="Times New Roman"/>
          <w:sz w:val="22"/>
          <w:szCs w:val="22"/>
        </w:rPr>
        <w:t>начало нового цикла. </w:t>
      </w:r>
    </w:p>
    <w:p w:rsidR="008541D4" w:rsidRPr="00AF546D" w:rsidRDefault="008541D4" w:rsidP="00AF546D">
      <w:pPr>
        <w:ind w:firstLine="709"/>
        <w:jc w:val="both"/>
        <w:rPr>
          <w:rFonts w:ascii="Times New Roman" w:hAnsi="Times New Roman"/>
          <w:sz w:val="22"/>
          <w:szCs w:val="22"/>
        </w:rPr>
      </w:pPr>
    </w:p>
    <w:p w:rsidR="008541D4" w:rsidRPr="00AF546D" w:rsidRDefault="008541D4" w:rsidP="00AF546D">
      <w:pPr>
        <w:ind w:firstLine="709"/>
        <w:jc w:val="both"/>
        <w:rPr>
          <w:rFonts w:ascii="Times New Roman" w:hAnsi="Times New Roman"/>
          <w:b/>
          <w:bCs/>
          <w:sz w:val="22"/>
          <w:szCs w:val="22"/>
        </w:rPr>
      </w:pPr>
      <w:r w:rsidRPr="00AF546D">
        <w:rPr>
          <w:rFonts w:ascii="Times New Roman" w:hAnsi="Times New Roman"/>
          <w:b/>
          <w:bCs/>
          <w:noProof/>
          <w:sz w:val="22"/>
          <w:szCs w:val="22"/>
          <w:lang w:eastAsia="ru-RU"/>
        </w:rPr>
        <w:drawing>
          <wp:inline distT="0" distB="0" distL="0" distR="0">
            <wp:extent cx="5200650" cy="3590925"/>
            <wp:effectExtent l="0" t="0" r="0" b="9525"/>
            <wp:docPr id="59" name="Рисунок 59" descr="http://www.coolreferat.com/ref-3_133487186-5483.cool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coolreferat.com/ref-3_133487186-5483.coolpic"/>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00650" cy="3590925"/>
                    </a:xfrm>
                    <a:prstGeom prst="rect">
                      <a:avLst/>
                    </a:prstGeom>
                    <a:noFill/>
                    <a:ln>
                      <a:noFill/>
                    </a:ln>
                  </pic:spPr>
                </pic:pic>
              </a:graphicData>
            </a:graphic>
          </wp:inline>
        </w:drawing>
      </w:r>
      <w:r w:rsidRPr="00AF546D">
        <w:rPr>
          <w:rFonts w:ascii="Times New Roman" w:hAnsi="Times New Roman"/>
          <w:b/>
          <w:bCs/>
          <w:sz w:val="22"/>
          <w:szCs w:val="22"/>
        </w:rPr>
        <w:t xml:space="preserve">Рисунок </w:t>
      </w:r>
      <w:r w:rsidR="00805541" w:rsidRPr="00805541">
        <w:rPr>
          <w:rFonts w:ascii="Times New Roman" w:hAnsi="Times New Roman"/>
          <w:b/>
          <w:bCs/>
          <w:sz w:val="22"/>
          <w:szCs w:val="22"/>
        </w:rPr>
        <w:fldChar w:fldCharType="begin"/>
      </w:r>
      <w:r w:rsidRPr="00AF546D">
        <w:rPr>
          <w:rFonts w:ascii="Times New Roman" w:hAnsi="Times New Roman"/>
          <w:b/>
          <w:bCs/>
          <w:sz w:val="22"/>
          <w:szCs w:val="22"/>
        </w:rPr>
        <w:instrText xml:space="preserve"> SEQ Рисунок \* ARABIC </w:instrText>
      </w:r>
      <w:r w:rsidR="00805541" w:rsidRPr="00805541">
        <w:rPr>
          <w:rFonts w:ascii="Times New Roman" w:hAnsi="Times New Roman"/>
          <w:b/>
          <w:bCs/>
          <w:sz w:val="22"/>
          <w:szCs w:val="22"/>
        </w:rPr>
        <w:fldChar w:fldCharType="separate"/>
      </w:r>
      <w:r w:rsidRPr="00AF546D">
        <w:rPr>
          <w:rFonts w:ascii="Times New Roman" w:hAnsi="Times New Roman"/>
          <w:b/>
          <w:bCs/>
          <w:sz w:val="22"/>
          <w:szCs w:val="22"/>
        </w:rPr>
        <w:t>1</w:t>
      </w:r>
      <w:r w:rsidR="00805541" w:rsidRPr="00AF546D">
        <w:rPr>
          <w:rFonts w:ascii="Times New Roman" w:hAnsi="Times New Roman"/>
          <w:sz w:val="22"/>
          <w:szCs w:val="22"/>
        </w:rPr>
        <w:fldChar w:fldCharType="end"/>
      </w:r>
      <w:r w:rsidRPr="00AF546D">
        <w:rPr>
          <w:rFonts w:ascii="Times New Roman" w:hAnsi="Times New Roman"/>
          <w:b/>
          <w:bCs/>
          <w:sz w:val="22"/>
          <w:szCs w:val="22"/>
        </w:rPr>
        <w:t xml:space="preserve"> Инфляционная спираль ("заработная плата – цены")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Исходное состояние представляет собой сочетание </w:t>
      </w:r>
      <w:r w:rsidRPr="00AF546D">
        <w:rPr>
          <w:rFonts w:ascii="Times New Roman" w:hAnsi="Times New Roman"/>
          <w:b/>
          <w:sz w:val="22"/>
          <w:szCs w:val="22"/>
        </w:rPr>
        <w:t>p</w:t>
      </w:r>
      <w:r w:rsidRPr="00AF546D">
        <w:rPr>
          <w:rFonts w:ascii="Times New Roman" w:hAnsi="Times New Roman"/>
          <w:b/>
          <w:sz w:val="22"/>
          <w:szCs w:val="22"/>
          <w:vertAlign w:val="subscript"/>
        </w:rPr>
        <w:t>0</w:t>
      </w:r>
      <w:r w:rsidRPr="00AF546D">
        <w:rPr>
          <w:rFonts w:ascii="Times New Roman" w:hAnsi="Times New Roman"/>
          <w:b/>
          <w:sz w:val="22"/>
          <w:szCs w:val="22"/>
        </w:rPr>
        <w:t>,Y</w:t>
      </w:r>
      <w:r w:rsidRPr="00AF546D">
        <w:rPr>
          <w:rFonts w:ascii="Times New Roman" w:hAnsi="Times New Roman"/>
          <w:b/>
          <w:sz w:val="22"/>
          <w:szCs w:val="22"/>
          <w:vertAlign w:val="subscript"/>
        </w:rPr>
        <w:t>F</w:t>
      </w:r>
      <w:r w:rsidRPr="00AF546D">
        <w:rPr>
          <w:rFonts w:ascii="Times New Roman" w:hAnsi="Times New Roman"/>
          <w:sz w:val="22"/>
          <w:szCs w:val="22"/>
        </w:rPr>
        <w:t>. Из-за резкого роста издержек производства кривая </w:t>
      </w:r>
      <w:proofErr w:type="spellStart"/>
      <w:r w:rsidRPr="00AF546D">
        <w:rPr>
          <w:rFonts w:ascii="Times New Roman" w:hAnsi="Times New Roman"/>
          <w:sz w:val="22"/>
          <w:szCs w:val="22"/>
        </w:rPr>
        <w:t>Y</w:t>
      </w:r>
      <w:r w:rsidRPr="00AF546D">
        <w:rPr>
          <w:rFonts w:ascii="Times New Roman" w:hAnsi="Times New Roman"/>
          <w:sz w:val="22"/>
          <w:szCs w:val="22"/>
          <w:vertAlign w:val="superscript"/>
        </w:rPr>
        <w:t>s</w:t>
      </w:r>
      <w:proofErr w:type="spellEnd"/>
      <w:r w:rsidRPr="00AF546D">
        <w:rPr>
          <w:rFonts w:ascii="Times New Roman" w:hAnsi="Times New Roman"/>
          <w:sz w:val="22"/>
          <w:szCs w:val="22"/>
        </w:rPr>
        <w:t>(P)</w:t>
      </w:r>
      <w:r w:rsidRPr="00AF546D">
        <w:rPr>
          <w:rFonts w:ascii="Times New Roman" w:hAnsi="Times New Roman"/>
          <w:sz w:val="22"/>
          <w:szCs w:val="22"/>
          <w:vertAlign w:val="subscript"/>
        </w:rPr>
        <w:t>0</w:t>
      </w:r>
      <w:r w:rsidRPr="00AF546D">
        <w:rPr>
          <w:rFonts w:ascii="Times New Roman" w:hAnsi="Times New Roman"/>
          <w:sz w:val="22"/>
          <w:szCs w:val="22"/>
        </w:rPr>
        <w:t> смещается в положение </w:t>
      </w:r>
      <w:proofErr w:type="spellStart"/>
      <w:r w:rsidRPr="00AF546D">
        <w:rPr>
          <w:rFonts w:ascii="Times New Roman" w:hAnsi="Times New Roman"/>
          <w:sz w:val="22"/>
          <w:szCs w:val="22"/>
        </w:rPr>
        <w:t>Y</w:t>
      </w:r>
      <w:r w:rsidRPr="00AF546D">
        <w:rPr>
          <w:rFonts w:ascii="Times New Roman" w:hAnsi="Times New Roman"/>
          <w:sz w:val="22"/>
          <w:szCs w:val="22"/>
          <w:vertAlign w:val="superscript"/>
        </w:rPr>
        <w:t>s</w:t>
      </w:r>
      <w:proofErr w:type="spellEnd"/>
      <w:r w:rsidRPr="00AF546D">
        <w:rPr>
          <w:rFonts w:ascii="Times New Roman" w:hAnsi="Times New Roman"/>
          <w:sz w:val="22"/>
          <w:szCs w:val="22"/>
        </w:rPr>
        <w:t>(P)</w:t>
      </w:r>
      <w:r w:rsidRPr="00AF546D">
        <w:rPr>
          <w:rFonts w:ascii="Times New Roman" w:hAnsi="Times New Roman"/>
          <w:sz w:val="22"/>
          <w:szCs w:val="22"/>
          <w:vertAlign w:val="subscript"/>
        </w:rPr>
        <w:t>1</w:t>
      </w:r>
      <w:r w:rsidRPr="00AF546D">
        <w:rPr>
          <w:rFonts w:ascii="Times New Roman" w:hAnsi="Times New Roman"/>
          <w:sz w:val="22"/>
          <w:szCs w:val="22"/>
        </w:rPr>
        <w:t>, снижая национальный доход до Y</w:t>
      </w:r>
      <w:r w:rsidRPr="00AF546D">
        <w:rPr>
          <w:rFonts w:ascii="Times New Roman" w:hAnsi="Times New Roman"/>
          <w:sz w:val="22"/>
          <w:szCs w:val="22"/>
          <w:vertAlign w:val="subscript"/>
        </w:rPr>
        <w:t>1 </w:t>
      </w:r>
      <w:r w:rsidRPr="00AF546D">
        <w:rPr>
          <w:rFonts w:ascii="Times New Roman" w:hAnsi="Times New Roman"/>
          <w:sz w:val="22"/>
          <w:szCs w:val="22"/>
        </w:rPr>
        <w:t>и повышая уровень цен до p</w:t>
      </w:r>
      <w:r w:rsidRPr="00AF546D">
        <w:rPr>
          <w:rFonts w:ascii="Times New Roman" w:hAnsi="Times New Roman"/>
          <w:sz w:val="22"/>
          <w:szCs w:val="22"/>
          <w:vertAlign w:val="subscript"/>
        </w:rPr>
        <w:t>1</w:t>
      </w:r>
      <w:r w:rsidRPr="00AF546D">
        <w:rPr>
          <w:rFonts w:ascii="Times New Roman" w:hAnsi="Times New Roman"/>
          <w:sz w:val="22"/>
          <w:szCs w:val="22"/>
        </w:rPr>
        <w:t>. Для восстановления полной занятости Центральный банк увеличивает предложение денег и кривая Y</w:t>
      </w:r>
      <w:r w:rsidRPr="00AF546D">
        <w:rPr>
          <w:rFonts w:ascii="Times New Roman" w:hAnsi="Times New Roman"/>
          <w:sz w:val="22"/>
          <w:szCs w:val="22"/>
          <w:vertAlign w:val="superscript"/>
        </w:rPr>
        <w:t>D</w:t>
      </w:r>
      <w:r w:rsidRPr="00AF546D">
        <w:rPr>
          <w:rFonts w:ascii="Times New Roman" w:hAnsi="Times New Roman"/>
          <w:sz w:val="22"/>
          <w:szCs w:val="22"/>
        </w:rPr>
        <w:t>(P)</w:t>
      </w:r>
      <w:r w:rsidRPr="00AF546D">
        <w:rPr>
          <w:rFonts w:ascii="Times New Roman" w:hAnsi="Times New Roman"/>
          <w:sz w:val="22"/>
          <w:szCs w:val="22"/>
          <w:vertAlign w:val="subscript"/>
        </w:rPr>
        <w:t>0</w:t>
      </w:r>
      <w:r w:rsidRPr="00AF546D">
        <w:rPr>
          <w:rFonts w:ascii="Times New Roman" w:hAnsi="Times New Roman"/>
          <w:sz w:val="22"/>
          <w:szCs w:val="22"/>
        </w:rPr>
        <w:t> смещается в положение Y</w:t>
      </w:r>
      <w:r w:rsidRPr="00AF546D">
        <w:rPr>
          <w:rFonts w:ascii="Times New Roman" w:hAnsi="Times New Roman"/>
          <w:sz w:val="22"/>
          <w:szCs w:val="22"/>
          <w:vertAlign w:val="superscript"/>
        </w:rPr>
        <w:t>D</w:t>
      </w:r>
      <w:r w:rsidRPr="00AF546D">
        <w:rPr>
          <w:rFonts w:ascii="Times New Roman" w:hAnsi="Times New Roman"/>
          <w:sz w:val="22"/>
          <w:szCs w:val="22"/>
        </w:rPr>
        <w:t>(P)</w:t>
      </w:r>
      <w:r w:rsidRPr="00AF546D">
        <w:rPr>
          <w:rFonts w:ascii="Times New Roman" w:hAnsi="Times New Roman"/>
          <w:sz w:val="22"/>
          <w:szCs w:val="22"/>
          <w:vertAlign w:val="subscript"/>
        </w:rPr>
        <w:t>1</w:t>
      </w:r>
      <w:r w:rsidRPr="00AF546D">
        <w:rPr>
          <w:rFonts w:ascii="Times New Roman" w:hAnsi="Times New Roman"/>
          <w:sz w:val="22"/>
          <w:szCs w:val="22"/>
        </w:rPr>
        <w:t>. Вследствие повышения уровня цен от</w:t>
      </w:r>
      <w:r w:rsidRPr="00AF546D">
        <w:rPr>
          <w:rFonts w:ascii="Times New Roman" w:hAnsi="Times New Roman"/>
          <w:sz w:val="22"/>
          <w:szCs w:val="22"/>
          <w:vertAlign w:val="subscript"/>
        </w:rPr>
        <w:t> </w:t>
      </w:r>
      <w:r w:rsidRPr="00AF546D">
        <w:rPr>
          <w:rFonts w:ascii="Times New Roman" w:hAnsi="Times New Roman"/>
          <w:sz w:val="22"/>
          <w:szCs w:val="22"/>
        </w:rPr>
        <w:t>p</w:t>
      </w:r>
      <w:r w:rsidRPr="00AF546D">
        <w:rPr>
          <w:rFonts w:ascii="Times New Roman" w:hAnsi="Times New Roman"/>
          <w:sz w:val="22"/>
          <w:szCs w:val="22"/>
          <w:vertAlign w:val="subscript"/>
        </w:rPr>
        <w:t>1 </w:t>
      </w:r>
      <w:r w:rsidRPr="00AF546D">
        <w:rPr>
          <w:rFonts w:ascii="Times New Roman" w:hAnsi="Times New Roman"/>
          <w:sz w:val="22"/>
          <w:szCs w:val="22"/>
        </w:rPr>
        <w:t>до p</w:t>
      </w:r>
      <w:r w:rsidRPr="00AF546D">
        <w:rPr>
          <w:rFonts w:ascii="Times New Roman" w:hAnsi="Times New Roman"/>
          <w:sz w:val="22"/>
          <w:szCs w:val="22"/>
          <w:vertAlign w:val="subscript"/>
        </w:rPr>
        <w:t>2 </w:t>
      </w:r>
      <w:r w:rsidRPr="00AF546D">
        <w:rPr>
          <w:rFonts w:ascii="Times New Roman" w:hAnsi="Times New Roman"/>
          <w:sz w:val="22"/>
          <w:szCs w:val="22"/>
        </w:rPr>
        <w:t xml:space="preserve">рабочие снова </w:t>
      </w:r>
      <w:proofErr w:type="gramStart"/>
      <w:r w:rsidRPr="00AF546D">
        <w:rPr>
          <w:rFonts w:ascii="Times New Roman" w:hAnsi="Times New Roman"/>
          <w:sz w:val="22"/>
          <w:szCs w:val="22"/>
        </w:rPr>
        <w:t>потребуют увеличить заработную плату и в случае выполнения этого требования кривая совокупного предложения перейдёт</w:t>
      </w:r>
      <w:proofErr w:type="gramEnd"/>
      <w:r w:rsidRPr="00AF546D">
        <w:rPr>
          <w:rFonts w:ascii="Times New Roman" w:hAnsi="Times New Roman"/>
          <w:sz w:val="22"/>
          <w:szCs w:val="22"/>
        </w:rPr>
        <w:t xml:space="preserve"> в положение </w:t>
      </w:r>
      <w:proofErr w:type="spellStart"/>
      <w:r w:rsidRPr="00AF546D">
        <w:rPr>
          <w:rFonts w:ascii="Times New Roman" w:hAnsi="Times New Roman"/>
          <w:sz w:val="22"/>
          <w:szCs w:val="22"/>
        </w:rPr>
        <w:t>Y</w:t>
      </w:r>
      <w:r w:rsidRPr="00AF546D">
        <w:rPr>
          <w:rFonts w:ascii="Times New Roman" w:hAnsi="Times New Roman"/>
          <w:sz w:val="22"/>
          <w:szCs w:val="22"/>
          <w:vertAlign w:val="superscript"/>
        </w:rPr>
        <w:t>s</w:t>
      </w:r>
      <w:proofErr w:type="spellEnd"/>
      <w:r w:rsidRPr="00AF546D">
        <w:rPr>
          <w:rFonts w:ascii="Times New Roman" w:hAnsi="Times New Roman"/>
          <w:sz w:val="22"/>
          <w:szCs w:val="22"/>
        </w:rPr>
        <w:t>(P)</w:t>
      </w:r>
      <w:r w:rsidRPr="00AF546D">
        <w:rPr>
          <w:rFonts w:ascii="Times New Roman" w:hAnsi="Times New Roman"/>
          <w:sz w:val="22"/>
          <w:szCs w:val="22"/>
          <w:vertAlign w:val="subscript"/>
        </w:rPr>
        <w:t>2</w:t>
      </w:r>
      <w:r w:rsidRPr="00AF546D">
        <w:rPr>
          <w:rFonts w:ascii="Times New Roman" w:hAnsi="Times New Roman"/>
          <w:sz w:val="22"/>
          <w:szCs w:val="22"/>
        </w:rPr>
        <w:t>, повышая уровень цен до p</w:t>
      </w:r>
      <w:r w:rsidRPr="00AF546D">
        <w:rPr>
          <w:rFonts w:ascii="Times New Roman" w:hAnsi="Times New Roman"/>
          <w:sz w:val="22"/>
          <w:szCs w:val="22"/>
          <w:vertAlign w:val="subscript"/>
        </w:rPr>
        <w:t>3</w:t>
      </w:r>
      <w:r w:rsidRPr="00AF546D">
        <w:rPr>
          <w:rFonts w:ascii="Times New Roman" w:hAnsi="Times New Roman"/>
          <w:sz w:val="22"/>
          <w:szCs w:val="22"/>
        </w:rPr>
        <w:t xml:space="preserve">. За счёт очередного увеличения предложения денег Центральный банк переместит кривую совокупного спроса в </w:t>
      </w:r>
      <w:proofErr w:type="spellStart"/>
      <w:r w:rsidRPr="00AF546D">
        <w:rPr>
          <w:rFonts w:ascii="Times New Roman" w:hAnsi="Times New Roman"/>
          <w:sz w:val="22"/>
          <w:szCs w:val="22"/>
        </w:rPr>
        <w:t>положение</w:t>
      </w:r>
      <w:proofErr w:type="gramStart"/>
      <w:r w:rsidRPr="00AF546D">
        <w:rPr>
          <w:rFonts w:ascii="Times New Roman" w:hAnsi="Times New Roman"/>
          <w:sz w:val="22"/>
          <w:szCs w:val="22"/>
        </w:rPr>
        <w:t>Y</w:t>
      </w:r>
      <w:r w:rsidRPr="00AF546D">
        <w:rPr>
          <w:rFonts w:ascii="Times New Roman" w:hAnsi="Times New Roman"/>
          <w:sz w:val="22"/>
          <w:szCs w:val="22"/>
          <w:vertAlign w:val="superscript"/>
        </w:rPr>
        <w:t>D</w:t>
      </w:r>
      <w:proofErr w:type="spellEnd"/>
      <w:proofErr w:type="gramEnd"/>
      <w:r w:rsidRPr="00AF546D">
        <w:rPr>
          <w:rFonts w:ascii="Times New Roman" w:hAnsi="Times New Roman"/>
          <w:sz w:val="22"/>
          <w:szCs w:val="22"/>
        </w:rPr>
        <w:t>(P)</w:t>
      </w:r>
      <w:r w:rsidRPr="00AF546D">
        <w:rPr>
          <w:rFonts w:ascii="Times New Roman" w:hAnsi="Times New Roman"/>
          <w:sz w:val="22"/>
          <w:szCs w:val="22"/>
          <w:vertAlign w:val="subscript"/>
        </w:rPr>
        <w:t>2 </w:t>
      </w:r>
      <w:r w:rsidRPr="00AF546D">
        <w:rPr>
          <w:rFonts w:ascii="Times New Roman" w:hAnsi="Times New Roman"/>
          <w:sz w:val="22"/>
          <w:szCs w:val="22"/>
        </w:rPr>
        <w:t>и восстановит полную занятость при уровне цен p</w:t>
      </w:r>
      <w:r w:rsidRPr="00AF546D">
        <w:rPr>
          <w:rFonts w:ascii="Times New Roman" w:hAnsi="Times New Roman"/>
          <w:sz w:val="22"/>
          <w:szCs w:val="22"/>
          <w:vertAlign w:val="subscript"/>
        </w:rPr>
        <w:t>4 </w:t>
      </w:r>
      <w:r w:rsidRPr="00AF546D">
        <w:rPr>
          <w:rFonts w:ascii="Times New Roman" w:hAnsi="Times New Roman"/>
          <w:sz w:val="22"/>
          <w:szCs w:val="22"/>
        </w:rPr>
        <w:t>и так далее. «Соответственно» последующие трудовые контракты будут заключаться уже по более высокой номинальной ставке з/</w:t>
      </w:r>
      <w:proofErr w:type="gramStart"/>
      <w:r w:rsidRPr="00AF546D">
        <w:rPr>
          <w:rFonts w:ascii="Times New Roman" w:hAnsi="Times New Roman"/>
          <w:sz w:val="22"/>
          <w:szCs w:val="22"/>
        </w:rPr>
        <w:t>п</w:t>
      </w:r>
      <w:proofErr w:type="gramEnd"/>
      <w:r w:rsidRPr="00AF546D">
        <w:rPr>
          <w:rFonts w:ascii="Times New Roman" w:hAnsi="Times New Roman"/>
          <w:sz w:val="22"/>
          <w:szCs w:val="22"/>
        </w:rPr>
        <w:t xml:space="preserve">, что снова вызовет рост издержек, сокращение реального объема производства и дальнейшее повышение цен. С каждым новым витком остановить такую спираль всё труднее. </w:t>
      </w:r>
    </w:p>
    <w:p w:rsidR="008541D4" w:rsidRPr="00AF546D" w:rsidRDefault="008541D4" w:rsidP="00AF546D">
      <w:pPr>
        <w:ind w:firstLine="709"/>
        <w:jc w:val="both"/>
        <w:rPr>
          <w:rFonts w:ascii="Times New Roman" w:hAnsi="Times New Roman"/>
          <w:b/>
          <w:sz w:val="22"/>
          <w:szCs w:val="22"/>
        </w:rPr>
      </w:pPr>
      <w:r w:rsidRPr="00AF546D">
        <w:rPr>
          <w:rFonts w:ascii="Times New Roman" w:hAnsi="Times New Roman"/>
          <w:sz w:val="22"/>
          <w:szCs w:val="22"/>
        </w:rPr>
        <w:t xml:space="preserve"> ТАК РАСКРУЧИВАЕТСЯ ИНФЛЯЦИОННАЯ СПИРАЛЬ «</w:t>
      </w:r>
      <w:proofErr w:type="gramStart"/>
      <w:r w:rsidRPr="00AF546D">
        <w:rPr>
          <w:rFonts w:ascii="Times New Roman" w:hAnsi="Times New Roman"/>
          <w:sz w:val="22"/>
          <w:szCs w:val="22"/>
        </w:rPr>
        <w:t>З</w:t>
      </w:r>
      <w:proofErr w:type="gramEnd"/>
      <w:r w:rsidRPr="00AF546D">
        <w:rPr>
          <w:rFonts w:ascii="Times New Roman" w:hAnsi="Times New Roman"/>
          <w:sz w:val="22"/>
          <w:szCs w:val="22"/>
        </w:rPr>
        <w:t xml:space="preserve">/П – ЦЕНЫ». </w:t>
      </w:r>
      <w:r w:rsidRPr="00AF546D">
        <w:rPr>
          <w:rFonts w:ascii="Times New Roman" w:hAnsi="Times New Roman"/>
          <w:b/>
          <w:sz w:val="22"/>
          <w:szCs w:val="22"/>
        </w:rPr>
        <w:t>Механизм раскручивания инфляции издержек характеризуется тем, что первоначально в результате роста издержек повышается уровень цен, а лишь затем расширяется денежная масса.</w:t>
      </w:r>
    </w:p>
    <w:p w:rsidR="004D0906" w:rsidRDefault="004D0906" w:rsidP="00AF546D">
      <w:pPr>
        <w:ind w:firstLine="709"/>
        <w:jc w:val="both"/>
        <w:rPr>
          <w:rFonts w:ascii="Times New Roman" w:hAnsi="Times New Roman"/>
          <w:b/>
          <w:bCs/>
          <w:sz w:val="22"/>
          <w:szCs w:val="22"/>
        </w:rPr>
      </w:pPr>
    </w:p>
    <w:p w:rsidR="004D0906" w:rsidRDefault="004D0906" w:rsidP="00AF546D">
      <w:pPr>
        <w:ind w:firstLine="709"/>
        <w:jc w:val="both"/>
        <w:rPr>
          <w:rFonts w:ascii="Times New Roman" w:hAnsi="Times New Roman"/>
          <w:b/>
          <w:bCs/>
          <w:sz w:val="22"/>
          <w:szCs w:val="22"/>
        </w:rPr>
      </w:pPr>
    </w:p>
    <w:p w:rsidR="004D0906" w:rsidRDefault="004D0906" w:rsidP="00AF546D">
      <w:pPr>
        <w:ind w:firstLine="709"/>
        <w:jc w:val="both"/>
        <w:rPr>
          <w:rFonts w:ascii="Times New Roman" w:hAnsi="Times New Roman"/>
          <w:b/>
          <w:bCs/>
          <w:sz w:val="22"/>
          <w:szCs w:val="22"/>
        </w:rPr>
      </w:pPr>
    </w:p>
    <w:p w:rsidR="004D0906" w:rsidRDefault="004D0906" w:rsidP="00AF546D">
      <w:pPr>
        <w:ind w:firstLine="709"/>
        <w:jc w:val="both"/>
        <w:rPr>
          <w:rFonts w:ascii="Times New Roman" w:hAnsi="Times New Roman"/>
          <w:b/>
          <w:bCs/>
          <w:sz w:val="22"/>
          <w:szCs w:val="22"/>
        </w:rPr>
      </w:pPr>
    </w:p>
    <w:p w:rsidR="008541D4" w:rsidRPr="00AF546D" w:rsidRDefault="008541D4" w:rsidP="00AF546D">
      <w:pPr>
        <w:ind w:firstLine="709"/>
        <w:jc w:val="both"/>
        <w:rPr>
          <w:rFonts w:ascii="Times New Roman" w:hAnsi="Times New Roman"/>
          <w:b/>
          <w:bCs/>
          <w:sz w:val="22"/>
          <w:szCs w:val="22"/>
        </w:rPr>
      </w:pPr>
      <w:r w:rsidRPr="00AF546D">
        <w:rPr>
          <w:rFonts w:ascii="Times New Roman" w:hAnsi="Times New Roman"/>
          <w:b/>
          <w:bCs/>
          <w:sz w:val="22"/>
          <w:szCs w:val="22"/>
        </w:rPr>
        <w:lastRenderedPageBreak/>
        <w:t xml:space="preserve">23) Взаимосвязь инфляции и безработицы. Кривая </w:t>
      </w:r>
      <w:proofErr w:type="spellStart"/>
      <w:r w:rsidRPr="00AF546D">
        <w:rPr>
          <w:rFonts w:ascii="Times New Roman" w:hAnsi="Times New Roman"/>
          <w:b/>
          <w:bCs/>
          <w:sz w:val="22"/>
          <w:szCs w:val="22"/>
        </w:rPr>
        <w:t>Филлипса</w:t>
      </w:r>
      <w:proofErr w:type="spellEnd"/>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Обратная зависимость между инфляцией и безработицей была обнаружена </w:t>
      </w:r>
      <w:proofErr w:type="spellStart"/>
      <w:r w:rsidRPr="00AF546D">
        <w:rPr>
          <w:rFonts w:ascii="Times New Roman" w:hAnsi="Times New Roman"/>
          <w:sz w:val="22"/>
          <w:szCs w:val="22"/>
        </w:rPr>
        <w:t>Олбаном</w:t>
      </w:r>
      <w:proofErr w:type="spellEnd"/>
      <w:r w:rsidRPr="00AF546D">
        <w:rPr>
          <w:rFonts w:ascii="Times New Roman" w:hAnsi="Times New Roman"/>
          <w:sz w:val="22"/>
          <w:szCs w:val="22"/>
        </w:rPr>
        <w:t xml:space="preserve"> </w:t>
      </w:r>
      <w:proofErr w:type="spellStart"/>
      <w:r w:rsidRPr="00AF546D">
        <w:rPr>
          <w:rFonts w:ascii="Times New Roman" w:hAnsi="Times New Roman"/>
          <w:sz w:val="22"/>
          <w:szCs w:val="22"/>
        </w:rPr>
        <w:t>Филлипсом</w:t>
      </w:r>
      <w:proofErr w:type="spellEnd"/>
      <w:r w:rsidRPr="00AF546D">
        <w:rPr>
          <w:rFonts w:ascii="Times New Roman" w:hAnsi="Times New Roman"/>
          <w:sz w:val="22"/>
          <w:szCs w:val="22"/>
        </w:rPr>
        <w:t>. он пришел к выводу, что темпы роста цен и заработной платы начинали снижаться, если безработица превышала 3%-ный уровень, и наоборот</w:t>
      </w:r>
      <w:proofErr w:type="gramStart"/>
      <w:r w:rsidRPr="00AF546D">
        <w:rPr>
          <w:rFonts w:ascii="Times New Roman" w:hAnsi="Times New Roman"/>
          <w:sz w:val="22"/>
          <w:szCs w:val="22"/>
        </w:rPr>
        <w:t xml:space="preserve">.. </w:t>
      </w:r>
      <w:proofErr w:type="gramEnd"/>
      <w:r w:rsidRPr="00AF546D">
        <w:rPr>
          <w:rFonts w:ascii="Times New Roman" w:hAnsi="Times New Roman"/>
          <w:sz w:val="22"/>
          <w:szCs w:val="22"/>
        </w:rPr>
        <w:t xml:space="preserve">Графическое изображение этой зависимости получило название </w:t>
      </w:r>
      <w:r w:rsidRPr="00AF546D">
        <w:rPr>
          <w:rFonts w:ascii="Times New Roman" w:hAnsi="Times New Roman"/>
          <w:b/>
          <w:bCs/>
          <w:sz w:val="22"/>
          <w:szCs w:val="22"/>
        </w:rPr>
        <w:t xml:space="preserve">кривой </w:t>
      </w:r>
      <w:proofErr w:type="spellStart"/>
      <w:r w:rsidRPr="00AF546D">
        <w:rPr>
          <w:rFonts w:ascii="Times New Roman" w:hAnsi="Times New Roman"/>
          <w:b/>
          <w:bCs/>
          <w:sz w:val="22"/>
          <w:szCs w:val="22"/>
        </w:rPr>
        <w:t>Филлипса</w:t>
      </w:r>
      <w:proofErr w:type="spellEnd"/>
      <w:r w:rsidRPr="00AF546D">
        <w:rPr>
          <w:rFonts w:ascii="Times New Roman" w:hAnsi="Times New Roman"/>
          <w:b/>
          <w:bCs/>
          <w:sz w:val="22"/>
          <w:szCs w:val="22"/>
        </w:rPr>
        <w:t xml:space="preserve">, </w:t>
      </w:r>
      <w:r w:rsidRPr="00AF546D">
        <w:rPr>
          <w:rFonts w:ascii="Times New Roman" w:hAnsi="Times New Roman"/>
          <w:sz w:val="22"/>
          <w:szCs w:val="22"/>
        </w:rPr>
        <w:t xml:space="preserve">которая описывается как </w:t>
      </w:r>
      <w:r w:rsidRPr="00AF546D">
        <w:rPr>
          <w:rFonts w:ascii="Times New Roman" w:hAnsi="Times New Roman"/>
          <w:noProof/>
          <w:sz w:val="22"/>
          <w:szCs w:val="22"/>
          <w:lang w:eastAsia="ru-RU"/>
        </w:rPr>
        <w:drawing>
          <wp:inline distT="0" distB="0" distL="0" distR="0">
            <wp:extent cx="3305175" cy="371475"/>
            <wp:effectExtent l="0" t="0" r="9525"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05175" cy="371475"/>
                    </a:xfrm>
                    <a:prstGeom prst="rect">
                      <a:avLst/>
                    </a:prstGeom>
                    <a:noFill/>
                    <a:ln>
                      <a:noFill/>
                    </a:ln>
                  </pic:spPr>
                </pic:pic>
              </a:graphicData>
            </a:graphic>
          </wp:inline>
        </w:drawing>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где </w:t>
      </w:r>
      <w:r w:rsidRPr="00AF546D">
        <w:rPr>
          <w:rFonts w:ascii="Times New Roman" w:hAnsi="Times New Roman"/>
          <w:i/>
          <w:iCs/>
          <w:sz w:val="22"/>
          <w:szCs w:val="22"/>
        </w:rPr>
        <w:t xml:space="preserve">w - </w:t>
      </w:r>
      <w:r w:rsidRPr="00AF546D">
        <w:rPr>
          <w:rFonts w:ascii="Times New Roman" w:hAnsi="Times New Roman"/>
          <w:sz w:val="22"/>
          <w:szCs w:val="22"/>
        </w:rPr>
        <w:t xml:space="preserve">номинальная ставка заработной платы, </w:t>
      </w:r>
      <w:r w:rsidRPr="00AF546D">
        <w:rPr>
          <w:rFonts w:ascii="Times New Roman" w:hAnsi="Times New Roman"/>
          <w:i/>
          <w:iCs/>
          <w:sz w:val="22"/>
          <w:szCs w:val="22"/>
        </w:rPr>
        <w:t xml:space="preserve">Ь - </w:t>
      </w:r>
      <w:r w:rsidRPr="00AF546D">
        <w:rPr>
          <w:rFonts w:ascii="Times New Roman" w:hAnsi="Times New Roman"/>
          <w:sz w:val="22"/>
          <w:szCs w:val="22"/>
        </w:rPr>
        <w:t xml:space="preserve">параметр, отражающий чувствительность уровня номинальной заработной платы к изменению уровня безработицы, </w:t>
      </w:r>
      <w:r w:rsidRPr="00AF546D">
        <w:rPr>
          <w:rFonts w:ascii="Times New Roman" w:hAnsi="Times New Roman"/>
          <w:i/>
          <w:iCs/>
          <w:sz w:val="22"/>
          <w:szCs w:val="22"/>
        </w:rPr>
        <w:t xml:space="preserve">N* - </w:t>
      </w:r>
      <w:r w:rsidRPr="00AF546D">
        <w:rPr>
          <w:rFonts w:ascii="Times New Roman" w:hAnsi="Times New Roman"/>
          <w:sz w:val="22"/>
          <w:szCs w:val="22"/>
        </w:rPr>
        <w:t>уровень полной занятости (соответствующий естественному уровню безработицы).</w:t>
      </w:r>
    </w:p>
    <w:p w:rsidR="008541D4" w:rsidRPr="00AF546D" w:rsidRDefault="008541D4" w:rsidP="00AF546D">
      <w:pPr>
        <w:ind w:firstLine="709"/>
        <w:jc w:val="both"/>
        <w:rPr>
          <w:rFonts w:ascii="Times New Roman" w:hAnsi="Times New Roman"/>
          <w:sz w:val="22"/>
          <w:szCs w:val="22"/>
        </w:rPr>
      </w:pP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В этом виде модель </w:t>
      </w:r>
      <w:proofErr w:type="spellStart"/>
      <w:r w:rsidRPr="00AF546D">
        <w:rPr>
          <w:rFonts w:ascii="Times New Roman" w:hAnsi="Times New Roman"/>
          <w:sz w:val="22"/>
          <w:szCs w:val="22"/>
        </w:rPr>
        <w:t>Филлипса</w:t>
      </w:r>
      <w:proofErr w:type="spellEnd"/>
      <w:r w:rsidRPr="00AF546D">
        <w:rPr>
          <w:rFonts w:ascii="Times New Roman" w:hAnsi="Times New Roman"/>
          <w:sz w:val="22"/>
          <w:szCs w:val="22"/>
        </w:rPr>
        <w:t xml:space="preserve">, отражающая взаимосвязь инфляции и безработицы, изображена на рис. Кривая </w:t>
      </w:r>
      <w:proofErr w:type="spellStart"/>
      <w:r w:rsidRPr="00AF546D">
        <w:rPr>
          <w:rFonts w:ascii="Times New Roman" w:hAnsi="Times New Roman"/>
          <w:sz w:val="22"/>
          <w:szCs w:val="22"/>
        </w:rPr>
        <w:t>Филлипса</w:t>
      </w:r>
      <w:proofErr w:type="spellEnd"/>
      <w:r w:rsidRPr="00AF546D">
        <w:rPr>
          <w:rFonts w:ascii="Times New Roman" w:hAnsi="Times New Roman"/>
          <w:sz w:val="22"/>
          <w:szCs w:val="22"/>
        </w:rPr>
        <w:t xml:space="preserve"> показывает обратную зависимость инфляции и безработицы в краткосрочном плане: если при темпах инфляции </w:t>
      </w:r>
      <w:r w:rsidRPr="00AF546D">
        <w:rPr>
          <w:rFonts w:ascii="Times New Roman" w:hAnsi="Times New Roman"/>
          <w:sz w:val="22"/>
          <w:szCs w:val="22"/>
        </w:rPr>
        <w:object w:dxaOrig="285" w:dyaOrig="3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25pt;height:16.5pt" o:ole="">
            <v:imagedata r:id="rId26" o:title=""/>
          </v:shape>
          <o:OLEObject Type="Embed" ProgID="Equation.3" ShapeID="_x0000_i1026" DrawAspect="Content" ObjectID="_1593498744" r:id="rId27"/>
        </w:object>
      </w:r>
      <w:r w:rsidRPr="00AF546D">
        <w:rPr>
          <w:rFonts w:ascii="Times New Roman" w:hAnsi="Times New Roman"/>
          <w:sz w:val="22"/>
          <w:szCs w:val="22"/>
        </w:rPr>
        <w:t xml:space="preserve">безработица находится на уровне </w:t>
      </w:r>
      <w:r w:rsidRPr="00AF546D">
        <w:rPr>
          <w:rFonts w:ascii="Times New Roman" w:hAnsi="Times New Roman"/>
          <w:sz w:val="22"/>
          <w:szCs w:val="22"/>
        </w:rPr>
        <w:object w:dxaOrig="300" w:dyaOrig="330">
          <v:shape id="_x0000_i1027" type="#_x0000_t75" style="width:15pt;height:16.5pt" o:ole="">
            <v:imagedata r:id="rId28" o:title=""/>
          </v:shape>
          <o:OLEObject Type="Embed" ProgID="Equation.3" ShapeID="_x0000_i1027" DrawAspect="Content" ObjectID="_1593498745" r:id="rId29"/>
        </w:object>
      </w:r>
      <w:r w:rsidRPr="00AF546D">
        <w:rPr>
          <w:rFonts w:ascii="Times New Roman" w:hAnsi="Times New Roman"/>
          <w:sz w:val="22"/>
          <w:szCs w:val="22"/>
        </w:rPr>
        <w:t xml:space="preserve">, то подавление инфляции до  </w:t>
      </w:r>
      <w:r w:rsidRPr="00AF546D">
        <w:rPr>
          <w:rFonts w:ascii="Times New Roman" w:hAnsi="Times New Roman"/>
          <w:sz w:val="22"/>
          <w:szCs w:val="22"/>
        </w:rPr>
        <w:object w:dxaOrig="300" w:dyaOrig="330">
          <v:shape id="_x0000_i1028" type="#_x0000_t75" style="width:15pt;height:16.5pt" o:ole="">
            <v:imagedata r:id="rId30" o:title=""/>
          </v:shape>
          <o:OLEObject Type="Embed" ProgID="Equation.3" ShapeID="_x0000_i1028" DrawAspect="Content" ObjectID="_1593498746" r:id="rId31"/>
        </w:object>
      </w:r>
      <w:r w:rsidRPr="00AF546D">
        <w:rPr>
          <w:rFonts w:ascii="Times New Roman" w:hAnsi="Times New Roman"/>
          <w:sz w:val="22"/>
          <w:szCs w:val="22"/>
        </w:rPr>
        <w:t xml:space="preserve">сопровождается ростом безработицы </w:t>
      </w:r>
      <w:proofErr w:type="gramStart"/>
      <w:r w:rsidRPr="00AF546D">
        <w:rPr>
          <w:rFonts w:ascii="Times New Roman" w:hAnsi="Times New Roman"/>
          <w:sz w:val="22"/>
          <w:szCs w:val="22"/>
        </w:rPr>
        <w:t>до</w:t>
      </w:r>
      <w:proofErr w:type="gramEnd"/>
      <w:r w:rsidRPr="00AF546D">
        <w:rPr>
          <w:rFonts w:ascii="Times New Roman" w:hAnsi="Times New Roman"/>
          <w:sz w:val="22"/>
          <w:szCs w:val="22"/>
        </w:rPr>
        <w:t xml:space="preserve"> </w:t>
      </w:r>
      <w:r w:rsidRPr="00AF546D">
        <w:rPr>
          <w:rFonts w:ascii="Times New Roman" w:hAnsi="Times New Roman"/>
          <w:sz w:val="22"/>
          <w:szCs w:val="22"/>
        </w:rPr>
        <w:object w:dxaOrig="315" w:dyaOrig="330">
          <v:shape id="_x0000_i1029" type="#_x0000_t75" style="width:15.75pt;height:16.5pt" o:ole="">
            <v:imagedata r:id="rId32" o:title=""/>
          </v:shape>
          <o:OLEObject Type="Embed" ProgID="Equation.3" ShapeID="_x0000_i1029" DrawAspect="Content" ObjectID="_1593498747" r:id="rId33"/>
        </w:object>
      </w:r>
      <w:r w:rsidRPr="00AF546D">
        <w:rPr>
          <w:rFonts w:ascii="Times New Roman" w:hAnsi="Times New Roman"/>
          <w:sz w:val="22"/>
          <w:szCs w:val="22"/>
        </w:rPr>
        <w:t>.</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Из графика видно, что темп </w:t>
      </w:r>
      <w:proofErr w:type="gramStart"/>
      <w:r w:rsidRPr="00AF546D">
        <w:rPr>
          <w:rFonts w:ascii="Times New Roman" w:hAnsi="Times New Roman"/>
          <w:sz w:val="22"/>
          <w:szCs w:val="22"/>
        </w:rPr>
        <w:t>инфляции</w:t>
      </w:r>
      <w:proofErr w:type="gramEnd"/>
      <w:r w:rsidRPr="00AF546D">
        <w:rPr>
          <w:rFonts w:ascii="Times New Roman" w:hAnsi="Times New Roman"/>
          <w:sz w:val="22"/>
          <w:szCs w:val="22"/>
        </w:rPr>
        <w:t xml:space="preserve"> π откладываемый по оси ординат, и уровень безработицы </w:t>
      </w:r>
      <w:r w:rsidRPr="00AF546D">
        <w:rPr>
          <w:rFonts w:ascii="Times New Roman" w:hAnsi="Times New Roman"/>
          <w:i/>
          <w:iCs/>
          <w:sz w:val="22"/>
          <w:szCs w:val="22"/>
        </w:rPr>
        <w:t xml:space="preserve">U, </w:t>
      </w:r>
      <w:r w:rsidRPr="00AF546D">
        <w:rPr>
          <w:rFonts w:ascii="Times New Roman" w:hAnsi="Times New Roman"/>
          <w:sz w:val="22"/>
          <w:szCs w:val="22"/>
        </w:rPr>
        <w:t xml:space="preserve">отмеченный по оси абсцисс, находятся в обратной зависимости. В краткосрочном плане инфляционный рост цен и заработной платы стимулирует предложение труда и расширение производства.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Проводя антиинфляционную политику, необходимо знать «цену» победы над инфляцией, т. е. определить, на сколько процентов повысится безработица, если снизить π на 1%. Этот показатель называется </w:t>
      </w:r>
      <w:r w:rsidRPr="00AF546D">
        <w:rPr>
          <w:rFonts w:ascii="Times New Roman" w:hAnsi="Times New Roman"/>
          <w:b/>
          <w:bCs/>
          <w:sz w:val="22"/>
          <w:szCs w:val="22"/>
        </w:rPr>
        <w:t xml:space="preserve">коэффициентом ущерба </w:t>
      </w:r>
      <w:r w:rsidRPr="00AF546D">
        <w:rPr>
          <w:rFonts w:ascii="Times New Roman" w:hAnsi="Times New Roman"/>
          <w:sz w:val="22"/>
          <w:szCs w:val="22"/>
        </w:rPr>
        <w:t>(SR) и при статических ожиданиях измеряется весьма просто:</w:t>
      </w:r>
    </w:p>
    <w:p w:rsidR="008541D4" w:rsidRPr="00AF546D" w:rsidRDefault="008541D4" w:rsidP="00AF546D">
      <w:pPr>
        <w:ind w:firstLine="709"/>
        <w:jc w:val="both"/>
        <w:rPr>
          <w:rFonts w:ascii="Times New Roman" w:hAnsi="Times New Roman"/>
          <w:b/>
          <w:bCs/>
          <w:sz w:val="22"/>
          <w:szCs w:val="22"/>
        </w:rPr>
      </w:pPr>
      <w:r w:rsidRPr="00AF546D">
        <w:rPr>
          <w:rFonts w:ascii="Times New Roman" w:hAnsi="Times New Roman"/>
          <w:i/>
          <w:iCs/>
          <w:sz w:val="22"/>
          <w:szCs w:val="22"/>
        </w:rPr>
        <w:t xml:space="preserve">SR = </w:t>
      </w:r>
      <w:r w:rsidRPr="00AF546D">
        <w:rPr>
          <w:rFonts w:ascii="Times New Roman" w:hAnsi="Times New Roman"/>
          <w:sz w:val="22"/>
          <w:szCs w:val="22"/>
        </w:rPr>
        <w:t>1/ b</w:t>
      </w:r>
      <w:r w:rsidRPr="00AF546D">
        <w:rPr>
          <w:rFonts w:ascii="Times New Roman" w:hAnsi="Times New Roman"/>
          <w:i/>
          <w:iCs/>
          <w:sz w:val="22"/>
          <w:szCs w:val="22"/>
        </w:rPr>
        <w:t xml:space="preserve">,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где </w:t>
      </w:r>
      <w:r w:rsidRPr="00AF546D">
        <w:rPr>
          <w:rFonts w:ascii="Times New Roman" w:hAnsi="Times New Roman"/>
          <w:i/>
          <w:iCs/>
          <w:sz w:val="22"/>
          <w:szCs w:val="22"/>
        </w:rPr>
        <w:t xml:space="preserve">b </w:t>
      </w:r>
      <w:r w:rsidRPr="00AF546D">
        <w:rPr>
          <w:rFonts w:ascii="Times New Roman" w:hAnsi="Times New Roman"/>
          <w:sz w:val="22"/>
          <w:szCs w:val="22"/>
        </w:rPr>
        <w:t>- изменение уровня безработицы в процентах.</w:t>
      </w:r>
    </w:p>
    <w:p w:rsidR="008541D4" w:rsidRPr="00AF546D" w:rsidRDefault="008541D4" w:rsidP="00AF546D">
      <w:pPr>
        <w:ind w:firstLine="709"/>
        <w:jc w:val="both"/>
        <w:rPr>
          <w:rFonts w:ascii="Times New Roman" w:hAnsi="Times New Roman"/>
          <w:i/>
          <w:iCs/>
          <w:sz w:val="22"/>
          <w:szCs w:val="22"/>
        </w:rPr>
      </w:pPr>
      <w:r w:rsidRPr="00AF546D">
        <w:rPr>
          <w:rFonts w:ascii="Times New Roman" w:hAnsi="Times New Roman"/>
          <w:sz w:val="22"/>
          <w:szCs w:val="22"/>
        </w:rPr>
        <w:t xml:space="preserve">Таким образом, повышение темпов инфляции - плата за расширение рабочих мест. Напротив, за снижение темпов инфляции нужно платить увеличением безработицы. </w:t>
      </w:r>
      <w:r w:rsidRPr="00AF546D">
        <w:rPr>
          <w:rFonts w:ascii="Times New Roman" w:hAnsi="Times New Roman"/>
          <w:i/>
          <w:noProof/>
          <w:sz w:val="22"/>
          <w:szCs w:val="22"/>
          <w:lang w:eastAsia="ru-RU"/>
        </w:rPr>
        <w:drawing>
          <wp:anchor distT="0" distB="0" distL="114300" distR="114300" simplePos="0" relativeHeight="251665408" behindDoc="1" locked="0" layoutInCell="1" allowOverlap="1">
            <wp:simplePos x="0" y="0"/>
            <wp:positionH relativeFrom="column">
              <wp:posOffset>-3810</wp:posOffset>
            </wp:positionH>
            <wp:positionV relativeFrom="paragraph">
              <wp:posOffset>1270</wp:posOffset>
            </wp:positionV>
            <wp:extent cx="2762250" cy="2381250"/>
            <wp:effectExtent l="0" t="0" r="0" b="0"/>
            <wp:wrapTight wrapText="bothSides">
              <wp:wrapPolygon edited="0">
                <wp:start x="0" y="0"/>
                <wp:lineTo x="0" y="21427"/>
                <wp:lineTo x="21451" y="21427"/>
                <wp:lineTo x="21451" y="0"/>
                <wp:lineTo x="0" y="0"/>
              </wp:wrapPolygon>
            </wp:wrapTight>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0" cy="2381250"/>
                    </a:xfrm>
                    <a:prstGeom prst="rect">
                      <a:avLst/>
                    </a:prstGeom>
                    <a:noFill/>
                    <a:ln>
                      <a:noFill/>
                    </a:ln>
                  </pic:spPr>
                </pic:pic>
              </a:graphicData>
            </a:graphic>
          </wp:anchor>
        </w:drawing>
      </w:r>
      <w:r w:rsidR="003903FD">
        <w:rPr>
          <w:rFonts w:ascii="Times New Roman" w:hAnsi="Times New Roman"/>
          <w:sz w:val="22"/>
          <w:szCs w:val="22"/>
        </w:rPr>
        <w:t>но это не всегда так (</w:t>
      </w:r>
      <w:proofErr w:type="spellStart"/>
      <w:r w:rsidR="003903FD">
        <w:rPr>
          <w:rFonts w:ascii="Times New Roman" w:hAnsi="Times New Roman"/>
          <w:sz w:val="22"/>
          <w:szCs w:val="22"/>
        </w:rPr>
        <w:t>США</w:t>
      </w:r>
      <w:proofErr w:type="gramStart"/>
      <w:r w:rsidR="003903FD">
        <w:rPr>
          <w:rFonts w:ascii="Times New Roman" w:hAnsi="Times New Roman"/>
          <w:sz w:val="22"/>
          <w:szCs w:val="22"/>
        </w:rPr>
        <w:t>,н</w:t>
      </w:r>
      <w:proofErr w:type="gramEnd"/>
      <w:r w:rsidR="003903FD">
        <w:rPr>
          <w:rFonts w:ascii="Times New Roman" w:hAnsi="Times New Roman"/>
          <w:sz w:val="22"/>
          <w:szCs w:val="22"/>
        </w:rPr>
        <w:t>апрмиер</w:t>
      </w:r>
      <w:proofErr w:type="spellEnd"/>
      <w:r w:rsidR="003903FD">
        <w:rPr>
          <w:rFonts w:ascii="Times New Roman" w:hAnsi="Times New Roman"/>
          <w:sz w:val="22"/>
          <w:szCs w:val="22"/>
        </w:rPr>
        <w:t>)</w:t>
      </w:r>
    </w:p>
    <w:p w:rsidR="008541D4" w:rsidRPr="00AF546D" w:rsidRDefault="008541D4" w:rsidP="00AF546D">
      <w:pPr>
        <w:ind w:firstLine="709"/>
        <w:jc w:val="both"/>
        <w:rPr>
          <w:rFonts w:ascii="Times New Roman" w:hAnsi="Times New Roman"/>
          <w:i/>
          <w:iCs/>
          <w:sz w:val="22"/>
          <w:szCs w:val="22"/>
        </w:rPr>
      </w:pP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На рисунке изображено одновременное повышение инфляции π1,—&gt; π2, и безработицы U1—</w:t>
      </w:r>
      <w:r w:rsidRPr="00AF546D">
        <w:rPr>
          <w:rFonts w:ascii="Times New Roman" w:hAnsi="Times New Roman"/>
          <w:i/>
          <w:iCs/>
          <w:sz w:val="22"/>
          <w:szCs w:val="22"/>
        </w:rPr>
        <w:t xml:space="preserve">&gt; </w:t>
      </w:r>
      <w:proofErr w:type="gramStart"/>
      <w:r w:rsidRPr="00AF546D">
        <w:rPr>
          <w:rFonts w:ascii="Times New Roman" w:hAnsi="Times New Roman"/>
          <w:i/>
          <w:iCs/>
          <w:sz w:val="22"/>
          <w:szCs w:val="22"/>
        </w:rPr>
        <w:t>U2</w:t>
      </w:r>
      <w:proofErr w:type="gramEnd"/>
      <w:r w:rsidRPr="00AF546D">
        <w:rPr>
          <w:rFonts w:ascii="Times New Roman" w:hAnsi="Times New Roman"/>
          <w:i/>
          <w:iCs/>
          <w:sz w:val="22"/>
          <w:szCs w:val="22"/>
        </w:rPr>
        <w:t xml:space="preserve"> </w:t>
      </w:r>
      <w:r w:rsidRPr="00AF546D">
        <w:rPr>
          <w:rFonts w:ascii="Times New Roman" w:hAnsi="Times New Roman"/>
          <w:sz w:val="22"/>
          <w:szCs w:val="22"/>
        </w:rPr>
        <w:t xml:space="preserve">т. е. стагфляция, что выражается смещением кривой </w:t>
      </w:r>
      <w:proofErr w:type="spellStart"/>
      <w:r w:rsidRPr="00AF546D">
        <w:rPr>
          <w:rFonts w:ascii="Times New Roman" w:hAnsi="Times New Roman"/>
          <w:sz w:val="22"/>
          <w:szCs w:val="22"/>
        </w:rPr>
        <w:t>Филлипса</w:t>
      </w:r>
      <w:proofErr w:type="spellEnd"/>
      <w:r w:rsidRPr="00AF546D">
        <w:rPr>
          <w:rFonts w:ascii="Times New Roman" w:hAnsi="Times New Roman"/>
          <w:sz w:val="22"/>
          <w:szCs w:val="22"/>
        </w:rPr>
        <w:t xml:space="preserve"> </w:t>
      </w:r>
      <w:proofErr w:type="spellStart"/>
      <w:r w:rsidRPr="00AF546D">
        <w:rPr>
          <w:rFonts w:ascii="Times New Roman" w:hAnsi="Times New Roman"/>
          <w:sz w:val="22"/>
          <w:szCs w:val="22"/>
        </w:rPr>
        <w:t>вправо-вверх</w:t>
      </w:r>
      <w:proofErr w:type="spellEnd"/>
      <w:r w:rsidRPr="00AF546D">
        <w:rPr>
          <w:rFonts w:ascii="Times New Roman" w:hAnsi="Times New Roman"/>
          <w:sz w:val="22"/>
          <w:szCs w:val="22"/>
        </w:rPr>
        <w:t>.</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В долгосрочном плане реальный объем производства и уровень занятости не зависят от инфляции спроса, а изменяются под влиянием внешних факторов: шоков предложения (технология, ценовые шоки) и шоков спроса. Например, внедрение новых ресурсосберегающих технологий снижает издержки на единицу продукции, и реальный объем производства растет, повышая уровень занятости.</w:t>
      </w:r>
    </w:p>
    <w:p w:rsidR="008541D4"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Если развитие экономики требует структурной перестройки, технологических нововведений, а правительство продолжает стимулировать производство, раздувая совокупный спрос, инфляция издержек загоняется внутрь. Несбалансированная экономика становится особо чувствительной </w:t>
      </w:r>
      <w:proofErr w:type="gramStart"/>
      <w:r w:rsidRPr="00AF546D">
        <w:rPr>
          <w:rFonts w:ascii="Times New Roman" w:hAnsi="Times New Roman"/>
          <w:sz w:val="22"/>
          <w:szCs w:val="22"/>
        </w:rPr>
        <w:t>ко</w:t>
      </w:r>
      <w:proofErr w:type="gramEnd"/>
      <w:r w:rsidRPr="00AF546D">
        <w:rPr>
          <w:rFonts w:ascii="Times New Roman" w:hAnsi="Times New Roman"/>
          <w:sz w:val="22"/>
          <w:szCs w:val="22"/>
        </w:rPr>
        <w:t xml:space="preserve"> внешним и внутренним шокам.</w:t>
      </w:r>
    </w:p>
    <w:p w:rsidR="004D0906" w:rsidRDefault="004D0906" w:rsidP="00AF546D">
      <w:pPr>
        <w:ind w:firstLine="709"/>
        <w:jc w:val="both"/>
        <w:rPr>
          <w:rFonts w:ascii="Times New Roman" w:hAnsi="Times New Roman"/>
          <w:sz w:val="22"/>
          <w:szCs w:val="22"/>
        </w:rPr>
      </w:pPr>
    </w:p>
    <w:p w:rsidR="004D0906" w:rsidRDefault="004D0906" w:rsidP="00AF546D">
      <w:pPr>
        <w:ind w:firstLine="709"/>
        <w:jc w:val="both"/>
        <w:rPr>
          <w:rFonts w:ascii="Times New Roman" w:hAnsi="Times New Roman"/>
          <w:sz w:val="22"/>
          <w:szCs w:val="22"/>
        </w:rPr>
      </w:pPr>
    </w:p>
    <w:p w:rsidR="004D0906" w:rsidRPr="00AF546D" w:rsidRDefault="004D0906"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b/>
          <w:bCs/>
          <w:sz w:val="22"/>
          <w:szCs w:val="22"/>
        </w:rPr>
      </w:pPr>
    </w:p>
    <w:p w:rsidR="003903FD" w:rsidRDefault="003903FD" w:rsidP="00AF546D">
      <w:pPr>
        <w:ind w:firstLine="709"/>
        <w:jc w:val="both"/>
        <w:rPr>
          <w:rFonts w:ascii="Times New Roman" w:hAnsi="Times New Roman"/>
          <w:b/>
          <w:bCs/>
          <w:sz w:val="22"/>
          <w:szCs w:val="22"/>
        </w:rPr>
      </w:pPr>
    </w:p>
    <w:p w:rsidR="003903FD" w:rsidRDefault="003903FD" w:rsidP="00AF546D">
      <w:pPr>
        <w:ind w:firstLine="709"/>
        <w:jc w:val="both"/>
        <w:rPr>
          <w:rFonts w:ascii="Times New Roman" w:hAnsi="Times New Roman"/>
          <w:b/>
          <w:bCs/>
          <w:sz w:val="22"/>
          <w:szCs w:val="22"/>
        </w:rPr>
      </w:pPr>
    </w:p>
    <w:p w:rsidR="003903FD" w:rsidRDefault="003903FD" w:rsidP="00AF546D">
      <w:pPr>
        <w:ind w:firstLine="709"/>
        <w:jc w:val="both"/>
        <w:rPr>
          <w:rFonts w:ascii="Times New Roman" w:hAnsi="Times New Roman"/>
          <w:b/>
          <w:bCs/>
          <w:sz w:val="22"/>
          <w:szCs w:val="22"/>
        </w:rPr>
      </w:pPr>
    </w:p>
    <w:p w:rsidR="003903FD" w:rsidRDefault="003903FD" w:rsidP="00AF546D">
      <w:pPr>
        <w:ind w:firstLine="709"/>
        <w:jc w:val="both"/>
        <w:rPr>
          <w:rFonts w:ascii="Times New Roman" w:hAnsi="Times New Roman"/>
          <w:b/>
          <w:bCs/>
          <w:sz w:val="22"/>
          <w:szCs w:val="22"/>
        </w:rPr>
      </w:pPr>
    </w:p>
    <w:p w:rsidR="003903FD" w:rsidRDefault="003903FD" w:rsidP="00AF546D">
      <w:pPr>
        <w:ind w:firstLine="709"/>
        <w:jc w:val="both"/>
        <w:rPr>
          <w:rFonts w:ascii="Times New Roman" w:hAnsi="Times New Roman"/>
          <w:b/>
          <w:bCs/>
          <w:sz w:val="22"/>
          <w:szCs w:val="22"/>
        </w:rPr>
      </w:pPr>
    </w:p>
    <w:p w:rsidR="003903FD" w:rsidRDefault="003903FD" w:rsidP="00AF546D">
      <w:pPr>
        <w:ind w:firstLine="709"/>
        <w:jc w:val="both"/>
        <w:rPr>
          <w:rFonts w:ascii="Times New Roman" w:hAnsi="Times New Roman"/>
          <w:b/>
          <w:bCs/>
          <w:sz w:val="22"/>
          <w:szCs w:val="22"/>
        </w:rPr>
      </w:pPr>
    </w:p>
    <w:p w:rsidR="008541D4" w:rsidRPr="00AF546D" w:rsidRDefault="008541D4" w:rsidP="00AF546D">
      <w:pPr>
        <w:ind w:firstLine="709"/>
        <w:jc w:val="both"/>
        <w:rPr>
          <w:rFonts w:ascii="Times New Roman" w:hAnsi="Times New Roman"/>
          <w:b/>
          <w:bCs/>
          <w:sz w:val="22"/>
          <w:szCs w:val="22"/>
        </w:rPr>
      </w:pPr>
      <w:r w:rsidRPr="00AF546D">
        <w:rPr>
          <w:rFonts w:ascii="Times New Roman" w:hAnsi="Times New Roman"/>
          <w:b/>
          <w:bCs/>
          <w:sz w:val="22"/>
          <w:szCs w:val="22"/>
        </w:rPr>
        <w:lastRenderedPageBreak/>
        <w:t xml:space="preserve">24) Последствия инфляции. </w:t>
      </w:r>
      <w:proofErr w:type="spellStart"/>
      <w:r w:rsidRPr="00AF546D">
        <w:rPr>
          <w:rFonts w:ascii="Times New Roman" w:hAnsi="Times New Roman"/>
          <w:b/>
          <w:bCs/>
          <w:sz w:val="22"/>
          <w:szCs w:val="22"/>
        </w:rPr>
        <w:t>Атиинфляционная</w:t>
      </w:r>
      <w:proofErr w:type="spellEnd"/>
      <w:r w:rsidRPr="00AF546D">
        <w:rPr>
          <w:rFonts w:ascii="Times New Roman" w:hAnsi="Times New Roman"/>
          <w:b/>
          <w:bCs/>
          <w:sz w:val="22"/>
          <w:szCs w:val="22"/>
        </w:rPr>
        <w:t xml:space="preserve"> политика государства</w:t>
      </w:r>
    </w:p>
    <w:p w:rsidR="008541D4" w:rsidRPr="00AF546D" w:rsidRDefault="008541D4"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Инфляция вызывает множество последствий, как в экономи</w:t>
      </w:r>
      <w:r w:rsidRPr="00AF546D">
        <w:rPr>
          <w:rFonts w:ascii="Times New Roman" w:hAnsi="Times New Roman"/>
          <w:sz w:val="22"/>
          <w:szCs w:val="22"/>
          <w:u w:val="single"/>
        </w:rPr>
        <w:softHyphen/>
        <w:t xml:space="preserve">ке, так и </w:t>
      </w:r>
      <w:proofErr w:type="gramStart"/>
      <w:r w:rsidRPr="00AF546D">
        <w:rPr>
          <w:rFonts w:ascii="Times New Roman" w:hAnsi="Times New Roman"/>
          <w:sz w:val="22"/>
          <w:szCs w:val="22"/>
          <w:u w:val="single"/>
        </w:rPr>
        <w:t>в</w:t>
      </w:r>
      <w:proofErr w:type="gramEnd"/>
      <w:r w:rsidRPr="00AF546D">
        <w:rPr>
          <w:rFonts w:ascii="Times New Roman" w:hAnsi="Times New Roman"/>
          <w:sz w:val="22"/>
          <w:szCs w:val="22"/>
          <w:u w:val="single"/>
        </w:rPr>
        <w:t xml:space="preserve"> социальной сфер:</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b/>
          <w:sz w:val="22"/>
          <w:szCs w:val="22"/>
        </w:rPr>
        <w:t>1.</w:t>
      </w:r>
      <w:r w:rsidRPr="00AF546D">
        <w:rPr>
          <w:rFonts w:ascii="Times New Roman" w:hAnsi="Times New Roman"/>
          <w:sz w:val="22"/>
          <w:szCs w:val="22"/>
        </w:rPr>
        <w:t xml:space="preserve"> В условиях инфляции </w:t>
      </w:r>
      <w:r w:rsidRPr="00AF546D">
        <w:rPr>
          <w:rFonts w:ascii="Times New Roman" w:hAnsi="Times New Roman"/>
          <w:b/>
          <w:i/>
          <w:sz w:val="22"/>
          <w:szCs w:val="22"/>
        </w:rPr>
        <w:t>реальные доходы населения сокра</w:t>
      </w:r>
      <w:r w:rsidRPr="00AF546D">
        <w:rPr>
          <w:rFonts w:ascii="Times New Roman" w:hAnsi="Times New Roman"/>
          <w:b/>
          <w:i/>
          <w:sz w:val="22"/>
          <w:szCs w:val="22"/>
        </w:rPr>
        <w:softHyphen/>
        <w:t>щаются</w:t>
      </w:r>
      <w:r w:rsidRPr="00AF546D">
        <w:rPr>
          <w:rFonts w:ascii="Times New Roman" w:hAnsi="Times New Roman"/>
          <w:sz w:val="22"/>
          <w:szCs w:val="22"/>
        </w:rPr>
        <w:t>. Во время инфляции несут потери люди, получающие фикси</w:t>
      </w:r>
      <w:r w:rsidRPr="00AF546D">
        <w:rPr>
          <w:rFonts w:ascii="Times New Roman" w:hAnsi="Times New Roman"/>
          <w:sz w:val="22"/>
          <w:szCs w:val="22"/>
        </w:rPr>
        <w:softHyphen/>
        <w:t>рованные доходы. Эти люди со временем обнаруживают, что по</w:t>
      </w:r>
      <w:r w:rsidRPr="00AF546D">
        <w:rPr>
          <w:rFonts w:ascii="Times New Roman" w:hAnsi="Times New Roman"/>
          <w:sz w:val="22"/>
          <w:szCs w:val="22"/>
        </w:rPr>
        <w:softHyphen/>
        <w:t>лучают деньги, имеющие меньшую покупательную способность, чем ранее.</w:t>
      </w:r>
    </w:p>
    <w:p w:rsidR="003903FD" w:rsidRDefault="008541D4" w:rsidP="00AF546D">
      <w:pPr>
        <w:ind w:firstLine="709"/>
        <w:jc w:val="both"/>
        <w:rPr>
          <w:rFonts w:ascii="Times New Roman" w:hAnsi="Times New Roman"/>
          <w:sz w:val="22"/>
          <w:szCs w:val="22"/>
        </w:rPr>
      </w:pPr>
      <w:r w:rsidRPr="00AF546D">
        <w:rPr>
          <w:rFonts w:ascii="Times New Roman" w:hAnsi="Times New Roman"/>
          <w:b/>
          <w:sz w:val="22"/>
          <w:szCs w:val="22"/>
        </w:rPr>
        <w:t>2.</w:t>
      </w:r>
      <w:r w:rsidRPr="00AF546D">
        <w:rPr>
          <w:rFonts w:ascii="Times New Roman" w:hAnsi="Times New Roman"/>
          <w:sz w:val="22"/>
          <w:szCs w:val="22"/>
        </w:rPr>
        <w:t xml:space="preserve"> При инфляции </w:t>
      </w:r>
      <w:r w:rsidRPr="00AF546D">
        <w:rPr>
          <w:rFonts w:ascii="Times New Roman" w:hAnsi="Times New Roman"/>
          <w:b/>
          <w:i/>
          <w:sz w:val="22"/>
          <w:szCs w:val="22"/>
        </w:rPr>
        <w:t>уменьшаются реальные накопления</w:t>
      </w:r>
      <w:r w:rsidRPr="00AF546D">
        <w:rPr>
          <w:rFonts w:ascii="Times New Roman" w:hAnsi="Times New Roman"/>
          <w:sz w:val="22"/>
          <w:szCs w:val="22"/>
        </w:rPr>
        <w:t>, осу</w:t>
      </w:r>
      <w:r w:rsidRPr="00AF546D">
        <w:rPr>
          <w:rFonts w:ascii="Times New Roman" w:hAnsi="Times New Roman"/>
          <w:sz w:val="22"/>
          <w:szCs w:val="22"/>
        </w:rPr>
        <w:softHyphen/>
        <w:t>щест</w:t>
      </w:r>
      <w:r w:rsidR="003903FD">
        <w:rPr>
          <w:rFonts w:ascii="Times New Roman" w:hAnsi="Times New Roman"/>
          <w:sz w:val="22"/>
          <w:szCs w:val="22"/>
        </w:rPr>
        <w:t>вляемые в форме бумажных денег</w:t>
      </w:r>
    </w:p>
    <w:p w:rsidR="003903FD" w:rsidRDefault="008541D4" w:rsidP="00AF546D">
      <w:pPr>
        <w:ind w:firstLine="709"/>
        <w:jc w:val="both"/>
        <w:rPr>
          <w:rFonts w:ascii="Times New Roman" w:hAnsi="Times New Roman"/>
          <w:sz w:val="22"/>
          <w:szCs w:val="22"/>
        </w:rPr>
      </w:pPr>
      <w:r w:rsidRPr="00AF546D">
        <w:rPr>
          <w:rFonts w:ascii="Times New Roman" w:hAnsi="Times New Roman"/>
          <w:b/>
          <w:sz w:val="22"/>
          <w:szCs w:val="22"/>
        </w:rPr>
        <w:t>3</w:t>
      </w:r>
      <w:r w:rsidRPr="00AF546D">
        <w:rPr>
          <w:rFonts w:ascii="Times New Roman" w:hAnsi="Times New Roman"/>
          <w:sz w:val="22"/>
          <w:szCs w:val="22"/>
        </w:rPr>
        <w:t xml:space="preserve">. Особенно быстро идет </w:t>
      </w:r>
      <w:r w:rsidRPr="00AF546D">
        <w:rPr>
          <w:rFonts w:ascii="Times New Roman" w:hAnsi="Times New Roman"/>
          <w:b/>
          <w:i/>
          <w:sz w:val="22"/>
          <w:szCs w:val="22"/>
        </w:rPr>
        <w:t>социальное расслоение</w:t>
      </w:r>
      <w:r w:rsidRPr="00AF546D">
        <w:rPr>
          <w:rFonts w:ascii="Times New Roman" w:hAnsi="Times New Roman"/>
          <w:sz w:val="22"/>
          <w:szCs w:val="22"/>
        </w:rPr>
        <w:t xml:space="preserve">. </w:t>
      </w:r>
    </w:p>
    <w:p w:rsidR="003903FD" w:rsidRDefault="008541D4" w:rsidP="00AF546D">
      <w:pPr>
        <w:ind w:firstLine="709"/>
        <w:jc w:val="both"/>
        <w:rPr>
          <w:rFonts w:ascii="Times New Roman" w:hAnsi="Times New Roman"/>
          <w:sz w:val="22"/>
          <w:szCs w:val="22"/>
        </w:rPr>
      </w:pPr>
      <w:r w:rsidRPr="00AF546D">
        <w:rPr>
          <w:rFonts w:ascii="Times New Roman" w:hAnsi="Times New Roman"/>
          <w:b/>
          <w:sz w:val="22"/>
          <w:szCs w:val="22"/>
        </w:rPr>
        <w:t>4</w:t>
      </w:r>
      <w:r w:rsidRPr="00AF546D">
        <w:rPr>
          <w:rFonts w:ascii="Times New Roman" w:hAnsi="Times New Roman"/>
          <w:sz w:val="22"/>
          <w:szCs w:val="22"/>
        </w:rPr>
        <w:t xml:space="preserve">. </w:t>
      </w:r>
      <w:r w:rsidRPr="00AF546D">
        <w:rPr>
          <w:rFonts w:ascii="Times New Roman" w:hAnsi="Times New Roman"/>
          <w:b/>
          <w:i/>
          <w:sz w:val="22"/>
          <w:szCs w:val="22"/>
        </w:rPr>
        <w:t>«Бегство» от денег</w:t>
      </w:r>
      <w:r w:rsidRPr="00AF546D">
        <w:rPr>
          <w:rFonts w:ascii="Times New Roman" w:hAnsi="Times New Roman"/>
          <w:sz w:val="22"/>
          <w:szCs w:val="22"/>
        </w:rPr>
        <w:t xml:space="preserve"> — ускоренная </w:t>
      </w:r>
      <w:r w:rsidR="003903FD">
        <w:rPr>
          <w:rFonts w:ascii="Times New Roman" w:hAnsi="Times New Roman"/>
          <w:sz w:val="22"/>
          <w:szCs w:val="22"/>
        </w:rPr>
        <w:t>материализация денег</w:t>
      </w:r>
    </w:p>
    <w:p w:rsidR="003903FD" w:rsidRDefault="008541D4" w:rsidP="00AF546D">
      <w:pPr>
        <w:ind w:firstLine="709"/>
        <w:jc w:val="both"/>
        <w:rPr>
          <w:rFonts w:ascii="Times New Roman" w:hAnsi="Times New Roman"/>
          <w:sz w:val="22"/>
          <w:szCs w:val="22"/>
        </w:rPr>
      </w:pPr>
      <w:r w:rsidRPr="00AF546D">
        <w:rPr>
          <w:rFonts w:ascii="Times New Roman" w:hAnsi="Times New Roman"/>
          <w:b/>
          <w:sz w:val="22"/>
          <w:szCs w:val="22"/>
        </w:rPr>
        <w:t>5.</w:t>
      </w:r>
      <w:r w:rsidRPr="00AF546D">
        <w:rPr>
          <w:rFonts w:ascii="Times New Roman" w:hAnsi="Times New Roman"/>
          <w:sz w:val="22"/>
          <w:szCs w:val="22"/>
        </w:rPr>
        <w:t xml:space="preserve"> </w:t>
      </w:r>
      <w:r w:rsidRPr="00AF546D">
        <w:rPr>
          <w:rFonts w:ascii="Times New Roman" w:hAnsi="Times New Roman"/>
          <w:b/>
          <w:i/>
          <w:sz w:val="22"/>
          <w:szCs w:val="22"/>
        </w:rPr>
        <w:t>Отставание процентной ставки</w:t>
      </w:r>
      <w:r w:rsidRPr="00AF546D">
        <w:rPr>
          <w:rFonts w:ascii="Times New Roman" w:hAnsi="Times New Roman"/>
          <w:sz w:val="22"/>
          <w:szCs w:val="22"/>
        </w:rPr>
        <w:t>, выплачиваемой банками и д</w:t>
      </w:r>
      <w:r w:rsidR="003903FD">
        <w:rPr>
          <w:rFonts w:ascii="Times New Roman" w:hAnsi="Times New Roman"/>
          <w:sz w:val="22"/>
          <w:szCs w:val="22"/>
        </w:rPr>
        <w:t>р.</w:t>
      </w:r>
    </w:p>
    <w:p w:rsidR="003903FD" w:rsidRDefault="008541D4" w:rsidP="00AF546D">
      <w:pPr>
        <w:ind w:firstLine="709"/>
        <w:jc w:val="both"/>
        <w:rPr>
          <w:rFonts w:ascii="Times New Roman" w:hAnsi="Times New Roman"/>
          <w:sz w:val="22"/>
          <w:szCs w:val="22"/>
        </w:rPr>
      </w:pPr>
      <w:r w:rsidRPr="00AF546D">
        <w:rPr>
          <w:rFonts w:ascii="Times New Roman" w:hAnsi="Times New Roman"/>
          <w:b/>
          <w:sz w:val="22"/>
          <w:szCs w:val="22"/>
        </w:rPr>
        <w:t>7.</w:t>
      </w:r>
      <w:r w:rsidRPr="00AF546D">
        <w:rPr>
          <w:rFonts w:ascii="Times New Roman" w:hAnsi="Times New Roman"/>
          <w:sz w:val="22"/>
          <w:szCs w:val="22"/>
        </w:rPr>
        <w:t xml:space="preserve"> </w:t>
      </w:r>
      <w:r w:rsidRPr="00AF546D">
        <w:rPr>
          <w:rFonts w:ascii="Times New Roman" w:hAnsi="Times New Roman"/>
          <w:b/>
          <w:i/>
          <w:sz w:val="22"/>
          <w:szCs w:val="22"/>
        </w:rPr>
        <w:t>Цены в период открытой инфляции растут быстрее номи</w:t>
      </w:r>
      <w:r w:rsidRPr="00AF546D">
        <w:rPr>
          <w:rFonts w:ascii="Times New Roman" w:hAnsi="Times New Roman"/>
          <w:b/>
          <w:i/>
          <w:sz w:val="22"/>
          <w:szCs w:val="22"/>
        </w:rPr>
        <w:softHyphen/>
        <w:t>нальных доходов. У предпринимателей издержки на заработную плату растут медленнее затрат</w:t>
      </w:r>
      <w:r w:rsidRPr="00AF546D">
        <w:rPr>
          <w:rFonts w:ascii="Times New Roman" w:hAnsi="Times New Roman"/>
          <w:sz w:val="22"/>
          <w:szCs w:val="22"/>
        </w:rPr>
        <w:t xml:space="preserve">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b/>
          <w:i/>
          <w:sz w:val="22"/>
          <w:szCs w:val="22"/>
        </w:rPr>
        <w:t>8. Нестабильность экономической ситуации и экономиче</w:t>
      </w:r>
      <w:r w:rsidRPr="00AF546D">
        <w:rPr>
          <w:rFonts w:ascii="Times New Roman" w:hAnsi="Times New Roman"/>
          <w:b/>
          <w:i/>
          <w:sz w:val="22"/>
          <w:szCs w:val="22"/>
        </w:rPr>
        <w:softHyphen/>
        <w:t>ской информации</w:t>
      </w:r>
      <w:r w:rsidRPr="00AF546D">
        <w:rPr>
          <w:rFonts w:ascii="Times New Roman" w:hAnsi="Times New Roman"/>
          <w:sz w:val="22"/>
          <w:szCs w:val="22"/>
        </w:rPr>
        <w:t>. Неуправляемая инфляция разрушает систему регулирования рыночной экономики, делает плохо управляемым все нацио</w:t>
      </w:r>
      <w:r w:rsidRPr="00AF546D">
        <w:rPr>
          <w:rFonts w:ascii="Times New Roman" w:hAnsi="Times New Roman"/>
          <w:sz w:val="22"/>
          <w:szCs w:val="22"/>
        </w:rPr>
        <w:softHyphen/>
        <w:t>нальное хозяйство. Дестабилизируя экономику, инфляция авто</w:t>
      </w:r>
      <w:r w:rsidRPr="00AF546D">
        <w:rPr>
          <w:rFonts w:ascii="Times New Roman" w:hAnsi="Times New Roman"/>
          <w:sz w:val="22"/>
          <w:szCs w:val="22"/>
        </w:rPr>
        <w:softHyphen/>
        <w:t>матически снижает эффективность рыночных экономических регуляторов, что подталкивает государство к использованию ад</w:t>
      </w:r>
      <w:r w:rsidRPr="00AF546D">
        <w:rPr>
          <w:rFonts w:ascii="Times New Roman" w:hAnsi="Times New Roman"/>
          <w:sz w:val="22"/>
          <w:szCs w:val="22"/>
        </w:rPr>
        <w:softHyphen/>
        <w:t>министративных способов воздействия.</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  </w:t>
      </w:r>
      <w:r w:rsidRPr="00AF546D">
        <w:rPr>
          <w:rFonts w:ascii="Times New Roman" w:hAnsi="Times New Roman"/>
          <w:sz w:val="22"/>
          <w:szCs w:val="22"/>
          <w:u w:val="single"/>
        </w:rPr>
        <w:t>Направления антиинфляци</w:t>
      </w:r>
      <w:r w:rsidRPr="00AF546D">
        <w:rPr>
          <w:rFonts w:ascii="Times New Roman" w:hAnsi="Times New Roman"/>
          <w:sz w:val="22"/>
          <w:szCs w:val="22"/>
          <w:u w:val="single"/>
        </w:rPr>
        <w:softHyphen/>
        <w:t>онной политики государства</w:t>
      </w:r>
      <w:r w:rsidRPr="00AF546D">
        <w:rPr>
          <w:rFonts w:ascii="Times New Roman" w:hAnsi="Times New Roman"/>
          <w:sz w:val="22"/>
          <w:szCs w:val="22"/>
        </w:rPr>
        <w:t>: </w:t>
      </w:r>
    </w:p>
    <w:p w:rsidR="008541D4" w:rsidRPr="00AF546D" w:rsidRDefault="008541D4" w:rsidP="00AF546D">
      <w:pPr>
        <w:numPr>
          <w:ilvl w:val="0"/>
          <w:numId w:val="11"/>
        </w:numPr>
        <w:ind w:left="0" w:firstLine="709"/>
        <w:jc w:val="both"/>
        <w:rPr>
          <w:rFonts w:ascii="Times New Roman" w:hAnsi="Times New Roman"/>
          <w:sz w:val="22"/>
          <w:szCs w:val="22"/>
        </w:rPr>
      </w:pPr>
      <w:r w:rsidRPr="00AF546D">
        <w:rPr>
          <w:rFonts w:ascii="Times New Roman" w:hAnsi="Times New Roman"/>
          <w:b/>
          <w:bCs/>
          <w:sz w:val="22"/>
          <w:szCs w:val="22"/>
        </w:rPr>
        <w:t>адаптивная политика</w:t>
      </w:r>
      <w:r w:rsidRPr="00AF546D">
        <w:rPr>
          <w:rFonts w:ascii="Times New Roman" w:hAnsi="Times New Roman"/>
          <w:sz w:val="22"/>
          <w:szCs w:val="22"/>
        </w:rPr>
        <w:t>, предпола</w:t>
      </w:r>
      <w:r w:rsidRPr="00AF546D">
        <w:rPr>
          <w:rFonts w:ascii="Times New Roman" w:hAnsi="Times New Roman"/>
          <w:sz w:val="22"/>
          <w:szCs w:val="22"/>
        </w:rPr>
        <w:softHyphen/>
        <w:t>гающая приспособление к инфляции, смягчение ее последствий</w:t>
      </w:r>
    </w:p>
    <w:p w:rsidR="008541D4" w:rsidRPr="00AF546D" w:rsidRDefault="008541D4" w:rsidP="00AF546D">
      <w:pPr>
        <w:numPr>
          <w:ilvl w:val="0"/>
          <w:numId w:val="11"/>
        </w:numPr>
        <w:ind w:left="0" w:firstLine="709"/>
        <w:jc w:val="both"/>
        <w:rPr>
          <w:rFonts w:ascii="Times New Roman" w:hAnsi="Times New Roman"/>
          <w:sz w:val="22"/>
          <w:szCs w:val="22"/>
        </w:rPr>
      </w:pPr>
      <w:r w:rsidRPr="00AF546D">
        <w:rPr>
          <w:rFonts w:ascii="Times New Roman" w:hAnsi="Times New Roman"/>
          <w:b/>
          <w:bCs/>
          <w:sz w:val="22"/>
          <w:szCs w:val="22"/>
        </w:rPr>
        <w:t>активная политика</w:t>
      </w:r>
      <w:r w:rsidRPr="00AF546D">
        <w:rPr>
          <w:rFonts w:ascii="Times New Roman" w:hAnsi="Times New Roman"/>
          <w:sz w:val="22"/>
          <w:szCs w:val="22"/>
        </w:rPr>
        <w:t>, направленная на ликвидацию причин ин</w:t>
      </w:r>
      <w:r w:rsidRPr="00AF546D">
        <w:rPr>
          <w:rFonts w:ascii="Times New Roman" w:hAnsi="Times New Roman"/>
          <w:sz w:val="22"/>
          <w:szCs w:val="22"/>
        </w:rPr>
        <w:softHyphen/>
        <w:t>фляции. Суть адаптивной политики сводится к тому, что прави</w:t>
      </w:r>
      <w:r w:rsidRPr="00AF546D">
        <w:rPr>
          <w:rFonts w:ascii="Times New Roman" w:hAnsi="Times New Roman"/>
          <w:sz w:val="22"/>
          <w:szCs w:val="22"/>
        </w:rPr>
        <w:softHyphen/>
        <w:t>тельство с определенной периодичностью индексирует основные виды фиксированных доходов населения (минимальная заработ</w:t>
      </w:r>
      <w:r w:rsidRPr="00AF546D">
        <w:rPr>
          <w:rFonts w:ascii="Times New Roman" w:hAnsi="Times New Roman"/>
          <w:sz w:val="22"/>
          <w:szCs w:val="22"/>
        </w:rPr>
        <w:softHyphen/>
        <w:t>ная плата, пенсии, стипендии и т.п.). Обычно индексация со</w:t>
      </w:r>
      <w:r w:rsidRPr="00AF546D">
        <w:rPr>
          <w:rFonts w:ascii="Times New Roman" w:hAnsi="Times New Roman"/>
          <w:sz w:val="22"/>
          <w:szCs w:val="22"/>
        </w:rPr>
        <w:softHyphen/>
        <w:t>ставляет 60—70 % от уровня инфляции. Делается это для того, чтобы, с одной стороны, поддерживать минимально достаточный уровень доходов населения, а с другой стороны, за счет разницы в 30—40 % постепенно, за полтора-два года, снизить спрос на на</w:t>
      </w:r>
      <w:r w:rsidRPr="00AF546D">
        <w:rPr>
          <w:rFonts w:ascii="Times New Roman" w:hAnsi="Times New Roman"/>
          <w:sz w:val="22"/>
          <w:szCs w:val="22"/>
        </w:rPr>
        <w:softHyphen/>
        <w:t xml:space="preserve">циональном рынке и тем самым погасить инфляцию. Этот метод борьбы с инфляцией имеет как достоинства, так и недостатки. Явное его </w:t>
      </w:r>
      <w:r w:rsidRPr="00AF546D">
        <w:rPr>
          <w:rFonts w:ascii="Times New Roman" w:hAnsi="Times New Roman"/>
          <w:b/>
          <w:sz w:val="22"/>
          <w:szCs w:val="22"/>
        </w:rPr>
        <w:t xml:space="preserve">преимущество </w:t>
      </w:r>
      <w:r w:rsidRPr="00AF546D">
        <w:rPr>
          <w:rFonts w:ascii="Times New Roman" w:hAnsi="Times New Roman"/>
          <w:sz w:val="22"/>
          <w:szCs w:val="22"/>
        </w:rPr>
        <w:t xml:space="preserve">— социальная стабильность в обществе. </w:t>
      </w:r>
      <w:r w:rsidRPr="00AF546D">
        <w:rPr>
          <w:rFonts w:ascii="Times New Roman" w:hAnsi="Times New Roman"/>
          <w:b/>
          <w:sz w:val="22"/>
          <w:szCs w:val="22"/>
        </w:rPr>
        <w:t>Недостаток</w:t>
      </w:r>
      <w:r w:rsidRPr="00AF546D">
        <w:rPr>
          <w:rFonts w:ascii="Times New Roman" w:hAnsi="Times New Roman"/>
          <w:sz w:val="22"/>
          <w:szCs w:val="22"/>
        </w:rPr>
        <w:t xml:space="preserve"> – длительность сроков реализации данного подхода к борьбе с инфляционными явле</w:t>
      </w:r>
      <w:r w:rsidRPr="00AF546D">
        <w:rPr>
          <w:rFonts w:ascii="Times New Roman" w:hAnsi="Times New Roman"/>
          <w:sz w:val="22"/>
          <w:szCs w:val="22"/>
        </w:rPr>
        <w:softHyphen/>
        <w:t>ниями. Активная политика борьбы с инфляцией осуществляется на основе значительного сокращения количества денег, находя</w:t>
      </w:r>
      <w:r w:rsidRPr="00AF546D">
        <w:rPr>
          <w:rFonts w:ascii="Times New Roman" w:hAnsi="Times New Roman"/>
          <w:sz w:val="22"/>
          <w:szCs w:val="22"/>
        </w:rPr>
        <w:softHyphen/>
        <w:t>щихся в обращении. Это предполагает, проведение денежной ре</w:t>
      </w:r>
      <w:r w:rsidRPr="00AF546D">
        <w:rPr>
          <w:rFonts w:ascii="Times New Roman" w:hAnsi="Times New Roman"/>
          <w:sz w:val="22"/>
          <w:szCs w:val="22"/>
        </w:rPr>
        <w:softHyphen/>
        <w:t xml:space="preserve">формы конфискационного типа; </w:t>
      </w:r>
      <w:proofErr w:type="gramStart"/>
      <w:r w:rsidRPr="00AF546D">
        <w:rPr>
          <w:rFonts w:ascii="Times New Roman" w:hAnsi="Times New Roman"/>
          <w:sz w:val="22"/>
          <w:szCs w:val="22"/>
        </w:rPr>
        <w:t>контроль за</w:t>
      </w:r>
      <w:proofErr w:type="gramEnd"/>
      <w:r w:rsidRPr="00AF546D">
        <w:rPr>
          <w:rFonts w:ascii="Times New Roman" w:hAnsi="Times New Roman"/>
          <w:sz w:val="22"/>
          <w:szCs w:val="22"/>
        </w:rPr>
        <w:t xml:space="preserve"> денежной эмисси</w:t>
      </w:r>
      <w:r w:rsidRPr="00AF546D">
        <w:rPr>
          <w:rFonts w:ascii="Times New Roman" w:hAnsi="Times New Roman"/>
          <w:sz w:val="22"/>
          <w:szCs w:val="22"/>
        </w:rPr>
        <w:softHyphen/>
        <w:t>ей; недопущение эмиссионного финансирования государствен</w:t>
      </w:r>
      <w:r w:rsidRPr="00AF546D">
        <w:rPr>
          <w:rFonts w:ascii="Times New Roman" w:hAnsi="Times New Roman"/>
          <w:sz w:val="22"/>
          <w:szCs w:val="22"/>
        </w:rPr>
        <w:softHyphen/>
        <w:t>ного бюджета; текущий контроль за состоянием денежной массы в рамках осуществления кредитно-денежной политики.</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Кроме указанных мероприятий предпринимается ряд других шагов, направленных против инфляции спроса и инфляции предложения: </w:t>
      </w:r>
    </w:p>
    <w:p w:rsidR="008541D4" w:rsidRPr="00AF546D" w:rsidRDefault="008541D4" w:rsidP="00AF546D">
      <w:pPr>
        <w:numPr>
          <w:ilvl w:val="0"/>
          <w:numId w:val="12"/>
        </w:numPr>
        <w:ind w:left="0" w:firstLine="709"/>
        <w:jc w:val="both"/>
        <w:rPr>
          <w:rFonts w:ascii="Times New Roman" w:hAnsi="Times New Roman"/>
          <w:b/>
          <w:sz w:val="22"/>
          <w:szCs w:val="22"/>
        </w:rPr>
      </w:pPr>
      <w:r w:rsidRPr="00AF546D">
        <w:rPr>
          <w:rFonts w:ascii="Times New Roman" w:hAnsi="Times New Roman"/>
          <w:b/>
          <w:sz w:val="22"/>
          <w:szCs w:val="22"/>
        </w:rPr>
        <w:t>увеличение налогов и сокращение государственных расходов;</w:t>
      </w:r>
    </w:p>
    <w:p w:rsidR="008541D4" w:rsidRPr="00AF546D" w:rsidRDefault="008541D4" w:rsidP="00AF546D">
      <w:pPr>
        <w:numPr>
          <w:ilvl w:val="0"/>
          <w:numId w:val="12"/>
        </w:numPr>
        <w:ind w:left="0" w:firstLine="709"/>
        <w:jc w:val="both"/>
        <w:rPr>
          <w:rFonts w:ascii="Times New Roman" w:hAnsi="Times New Roman"/>
          <w:b/>
          <w:sz w:val="22"/>
          <w:szCs w:val="22"/>
        </w:rPr>
      </w:pPr>
      <w:r w:rsidRPr="00AF546D">
        <w:rPr>
          <w:rFonts w:ascii="Times New Roman" w:hAnsi="Times New Roman"/>
          <w:b/>
          <w:sz w:val="22"/>
          <w:szCs w:val="22"/>
        </w:rPr>
        <w:t xml:space="preserve"> сокращение дефицита госбюджета; </w:t>
      </w:r>
    </w:p>
    <w:p w:rsidR="008541D4" w:rsidRPr="00AF546D" w:rsidRDefault="008541D4" w:rsidP="00AF546D">
      <w:pPr>
        <w:numPr>
          <w:ilvl w:val="0"/>
          <w:numId w:val="12"/>
        </w:numPr>
        <w:ind w:left="0" w:firstLine="709"/>
        <w:jc w:val="both"/>
        <w:rPr>
          <w:rFonts w:ascii="Times New Roman" w:hAnsi="Times New Roman"/>
          <w:b/>
          <w:sz w:val="22"/>
          <w:szCs w:val="22"/>
        </w:rPr>
      </w:pPr>
      <w:r w:rsidRPr="00AF546D">
        <w:rPr>
          <w:rFonts w:ascii="Times New Roman" w:hAnsi="Times New Roman"/>
          <w:b/>
          <w:sz w:val="22"/>
          <w:szCs w:val="22"/>
        </w:rPr>
        <w:t xml:space="preserve">стабилизация валютного курса; </w:t>
      </w:r>
    </w:p>
    <w:p w:rsidR="008541D4" w:rsidRPr="00AF546D" w:rsidRDefault="008541D4" w:rsidP="00AF546D">
      <w:pPr>
        <w:numPr>
          <w:ilvl w:val="0"/>
          <w:numId w:val="12"/>
        </w:numPr>
        <w:ind w:left="0" w:firstLine="709"/>
        <w:jc w:val="both"/>
        <w:rPr>
          <w:rFonts w:ascii="Times New Roman" w:hAnsi="Times New Roman"/>
          <w:b/>
          <w:sz w:val="22"/>
          <w:szCs w:val="22"/>
        </w:rPr>
      </w:pPr>
      <w:r w:rsidRPr="00AF546D">
        <w:rPr>
          <w:rFonts w:ascii="Times New Roman" w:hAnsi="Times New Roman"/>
          <w:b/>
          <w:sz w:val="22"/>
          <w:szCs w:val="22"/>
        </w:rPr>
        <w:t xml:space="preserve">сдерживание роста факторных доходов (доходы владельцев факторов производства — плата за экономические ресурсы); </w:t>
      </w:r>
    </w:p>
    <w:p w:rsidR="008541D4" w:rsidRPr="00AF546D" w:rsidRDefault="008541D4" w:rsidP="00AF546D">
      <w:pPr>
        <w:numPr>
          <w:ilvl w:val="0"/>
          <w:numId w:val="12"/>
        </w:numPr>
        <w:ind w:left="0" w:firstLine="709"/>
        <w:jc w:val="both"/>
        <w:rPr>
          <w:rFonts w:ascii="Times New Roman" w:hAnsi="Times New Roman"/>
          <w:sz w:val="22"/>
          <w:szCs w:val="22"/>
        </w:rPr>
      </w:pPr>
      <w:r w:rsidRPr="00AF546D">
        <w:rPr>
          <w:rFonts w:ascii="Times New Roman" w:hAnsi="Times New Roman"/>
          <w:b/>
          <w:sz w:val="22"/>
          <w:szCs w:val="22"/>
        </w:rPr>
        <w:t>борьба с монополизмом в экономике и прочие меры</w:t>
      </w:r>
      <w:r w:rsidRPr="00AF546D">
        <w:rPr>
          <w:rFonts w:ascii="Times New Roman" w:hAnsi="Times New Roman"/>
          <w:sz w:val="22"/>
          <w:szCs w:val="22"/>
        </w:rPr>
        <w:t>.</w:t>
      </w:r>
    </w:p>
    <w:p w:rsidR="008541D4" w:rsidRDefault="008541D4" w:rsidP="00AF546D">
      <w:pPr>
        <w:ind w:firstLine="709"/>
        <w:jc w:val="both"/>
        <w:rPr>
          <w:rFonts w:ascii="Times New Roman" w:hAnsi="Times New Roman"/>
          <w:sz w:val="22"/>
          <w:szCs w:val="22"/>
        </w:rPr>
      </w:pPr>
      <w:r w:rsidRPr="00AF546D">
        <w:rPr>
          <w:rFonts w:ascii="Times New Roman" w:hAnsi="Times New Roman"/>
          <w:sz w:val="22"/>
          <w:szCs w:val="22"/>
        </w:rPr>
        <w:t>Реализация политики активной борьбы с инфляцией позво</w:t>
      </w:r>
      <w:r w:rsidRPr="00AF546D">
        <w:rPr>
          <w:rFonts w:ascii="Times New Roman" w:hAnsi="Times New Roman"/>
          <w:sz w:val="22"/>
          <w:szCs w:val="22"/>
        </w:rPr>
        <w:softHyphen/>
        <w:t>ляет свести инфляцию почти к нулю за достаточно короткий промежуток времени. Однако осуществление описанных выше мер сопровождается массовым разорением неконкурентоспособ</w:t>
      </w:r>
      <w:r w:rsidRPr="00AF546D">
        <w:rPr>
          <w:rFonts w:ascii="Times New Roman" w:hAnsi="Times New Roman"/>
          <w:sz w:val="22"/>
          <w:szCs w:val="22"/>
        </w:rPr>
        <w:softHyphen/>
        <w:t>ных и низкорентабельных фирм, приводит к росту безработицы, Порождая социальную напряженность в обществе. В реальной действительности правительство чаще всего проводит политику, сочетающую оба направления борьбы с инфляцией с преоблада</w:t>
      </w:r>
      <w:r w:rsidRPr="00AF546D">
        <w:rPr>
          <w:rFonts w:ascii="Times New Roman" w:hAnsi="Times New Roman"/>
          <w:sz w:val="22"/>
          <w:szCs w:val="22"/>
        </w:rPr>
        <w:softHyphen/>
        <w:t>нием какого-либо из них.</w:t>
      </w: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8541D4" w:rsidRPr="00AF546D" w:rsidRDefault="008541D4" w:rsidP="00AF546D">
      <w:pPr>
        <w:ind w:firstLine="709"/>
        <w:jc w:val="both"/>
        <w:rPr>
          <w:rFonts w:ascii="Times New Roman" w:hAnsi="Times New Roman"/>
          <w:b/>
          <w:bCs/>
          <w:sz w:val="22"/>
          <w:szCs w:val="22"/>
        </w:rPr>
      </w:pPr>
      <w:r w:rsidRPr="00AF546D">
        <w:rPr>
          <w:rFonts w:ascii="Times New Roman" w:hAnsi="Times New Roman"/>
          <w:b/>
          <w:bCs/>
          <w:sz w:val="22"/>
          <w:szCs w:val="22"/>
        </w:rPr>
        <w:lastRenderedPageBreak/>
        <w:t>№ 25. Экономическое развитие и рост.</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Экономический рост – эк.р.</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Эк.Р. представляет собой долгосрочную тенденцию роста реального ВВП.</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Следует учитывать различие в терминах “экономический рост” и “экономическое развитие”. Экономический рост предполагает количественное увеличение объемов производства экономических благ. Экономическое развитие – более широкое понятие, поскольку охватывает не только расширение, но и сужение масштабов производства, а также изменения в сфере экономических отношений.</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Тенденция означает, что реальный </w:t>
      </w:r>
      <w:proofErr w:type="spellStart"/>
      <w:r w:rsidRPr="00AF546D">
        <w:rPr>
          <w:rFonts w:ascii="Times New Roman" w:hAnsi="Times New Roman"/>
          <w:sz w:val="22"/>
          <w:szCs w:val="22"/>
        </w:rPr>
        <w:t>ввп</w:t>
      </w:r>
      <w:proofErr w:type="spellEnd"/>
      <w:r w:rsidRPr="00AF546D">
        <w:rPr>
          <w:rFonts w:ascii="Times New Roman" w:hAnsi="Times New Roman"/>
          <w:sz w:val="22"/>
          <w:szCs w:val="22"/>
        </w:rPr>
        <w:t xml:space="preserve"> не должен обязательно увеличиваться каждый, а указывается лишь направление движения экономики («тренд»).</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Эк.Р. является показателем</w:t>
      </w:r>
      <w:proofErr w:type="gramStart"/>
      <w:r w:rsidRPr="00AF546D">
        <w:rPr>
          <w:rFonts w:ascii="Times New Roman" w:hAnsi="Times New Roman"/>
          <w:sz w:val="22"/>
          <w:szCs w:val="22"/>
        </w:rPr>
        <w:t xml:space="preserve"> ,</w:t>
      </w:r>
      <w:proofErr w:type="gramEnd"/>
      <w:r w:rsidRPr="00AF546D">
        <w:rPr>
          <w:rFonts w:ascii="Times New Roman" w:hAnsi="Times New Roman"/>
          <w:sz w:val="22"/>
          <w:szCs w:val="22"/>
        </w:rPr>
        <w:t xml:space="preserve"> характеризующим долгосрочный период, а поэтому речь идет о росте потенциального ВВП (т.е. ВВП при полной занятости ресурсов),  о росте производственных возможностей экономики.</w:t>
      </w:r>
    </w:p>
    <w:p w:rsidR="008541D4" w:rsidRPr="00AF546D" w:rsidRDefault="008541D4" w:rsidP="00AF546D">
      <w:pPr>
        <w:ind w:firstLine="709"/>
        <w:jc w:val="both"/>
        <w:rPr>
          <w:rFonts w:ascii="Times New Roman" w:hAnsi="Times New Roman"/>
          <w:b/>
          <w:sz w:val="22"/>
          <w:szCs w:val="22"/>
        </w:rPr>
      </w:pPr>
      <w:r w:rsidRPr="00AF546D">
        <w:rPr>
          <w:rFonts w:ascii="Times New Roman" w:hAnsi="Times New Roman"/>
          <w:b/>
          <w:sz w:val="22"/>
          <w:szCs w:val="22"/>
        </w:rPr>
        <w:t>Величина реального ВВП на душу населения</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относительный показатель, отражающий стоимость того количества товаров и услуг, который не вообще производится в экономике, а приходится в среднем на 1 человека.</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об Эк.Р. можно говорить, если происходит рост уровня благосостояния, т.н. если эк</w:t>
      </w:r>
      <w:proofErr w:type="gramStart"/>
      <w:r w:rsidRPr="00AF546D">
        <w:rPr>
          <w:rFonts w:ascii="Times New Roman" w:hAnsi="Times New Roman"/>
          <w:sz w:val="22"/>
          <w:szCs w:val="22"/>
        </w:rPr>
        <w:t>.р</w:t>
      </w:r>
      <w:proofErr w:type="gramEnd"/>
      <w:r w:rsidRPr="00AF546D">
        <w:rPr>
          <w:rFonts w:ascii="Times New Roman" w:hAnsi="Times New Roman"/>
          <w:sz w:val="22"/>
          <w:szCs w:val="22"/>
        </w:rPr>
        <w:t>азвитие сопровождается более быстрым ростом реального ВВП по сравнению с ростом населения.</w:t>
      </w:r>
    </w:p>
    <w:p w:rsidR="008541D4" w:rsidRPr="00AF546D" w:rsidRDefault="008541D4" w:rsidP="00AF546D">
      <w:pPr>
        <w:ind w:firstLine="709"/>
        <w:jc w:val="both"/>
        <w:rPr>
          <w:rFonts w:ascii="Times New Roman" w:hAnsi="Times New Roman"/>
          <w:b/>
          <w:sz w:val="22"/>
          <w:szCs w:val="22"/>
        </w:rPr>
      </w:pPr>
      <w:r w:rsidRPr="00AF546D">
        <w:rPr>
          <w:rFonts w:ascii="Times New Roman" w:hAnsi="Times New Roman"/>
          <w:b/>
          <w:sz w:val="22"/>
          <w:szCs w:val="22"/>
        </w:rPr>
        <w:t>Скорость</w:t>
      </w:r>
      <w:proofErr w:type="gramStart"/>
      <w:r w:rsidRPr="00AF546D">
        <w:rPr>
          <w:rFonts w:ascii="Times New Roman" w:hAnsi="Times New Roman"/>
          <w:b/>
          <w:sz w:val="22"/>
          <w:szCs w:val="22"/>
        </w:rPr>
        <w:t xml:space="preserve"> Э</w:t>
      </w:r>
      <w:proofErr w:type="gramEnd"/>
      <w:r w:rsidRPr="00AF546D">
        <w:rPr>
          <w:rFonts w:ascii="Times New Roman" w:hAnsi="Times New Roman"/>
          <w:b/>
          <w:sz w:val="22"/>
          <w:szCs w:val="22"/>
        </w:rPr>
        <w:t>к.Р.</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 Среднегодовой темп прироста </w:t>
      </w:r>
      <w:proofErr w:type="spellStart"/>
      <w:r w:rsidRPr="00AF546D">
        <w:rPr>
          <w:rFonts w:ascii="Times New Roman" w:hAnsi="Times New Roman"/>
          <w:sz w:val="22"/>
          <w:szCs w:val="22"/>
        </w:rPr>
        <w:t>ввп</w:t>
      </w:r>
      <w:proofErr w:type="spellEnd"/>
      <w:r w:rsidRPr="00AF546D">
        <w:rPr>
          <w:rFonts w:ascii="Times New Roman" w:hAnsi="Times New Roman"/>
          <w:sz w:val="22"/>
          <w:szCs w:val="22"/>
        </w:rPr>
        <w:t xml:space="preserve"> или </w:t>
      </w:r>
      <w:proofErr w:type="spellStart"/>
      <w:proofErr w:type="gramStart"/>
      <w:r w:rsidRPr="00AF546D">
        <w:rPr>
          <w:rFonts w:ascii="Times New Roman" w:hAnsi="Times New Roman"/>
          <w:sz w:val="22"/>
          <w:szCs w:val="22"/>
        </w:rPr>
        <w:t>ср-годовой</w:t>
      </w:r>
      <w:proofErr w:type="spellEnd"/>
      <w:proofErr w:type="gramEnd"/>
      <w:r w:rsidRPr="00AF546D">
        <w:rPr>
          <w:rFonts w:ascii="Times New Roman" w:hAnsi="Times New Roman"/>
          <w:sz w:val="22"/>
          <w:szCs w:val="22"/>
        </w:rPr>
        <w:t xml:space="preserve"> темп прироста </w:t>
      </w:r>
      <w:proofErr w:type="spellStart"/>
      <w:r w:rsidRPr="00AF546D">
        <w:rPr>
          <w:rFonts w:ascii="Times New Roman" w:hAnsi="Times New Roman"/>
          <w:sz w:val="22"/>
          <w:szCs w:val="22"/>
        </w:rPr>
        <w:t>ВВп</w:t>
      </w:r>
      <w:proofErr w:type="spellEnd"/>
      <w:r w:rsidRPr="00AF546D">
        <w:rPr>
          <w:rFonts w:ascii="Times New Roman" w:hAnsi="Times New Roman"/>
          <w:sz w:val="22"/>
          <w:szCs w:val="22"/>
        </w:rPr>
        <w:t xml:space="preserve"> на душу населения в течение определенного периода времени.</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 Ср-годовой темп прироста – </w:t>
      </w:r>
      <w:proofErr w:type="gramStart"/>
      <w:r w:rsidRPr="00AF546D">
        <w:rPr>
          <w:rFonts w:ascii="Times New Roman" w:hAnsi="Times New Roman"/>
          <w:sz w:val="22"/>
          <w:szCs w:val="22"/>
        </w:rPr>
        <w:t>средняя</w:t>
      </w:r>
      <w:proofErr w:type="gramEnd"/>
      <w:r w:rsidRPr="00AF546D">
        <w:rPr>
          <w:rFonts w:ascii="Times New Roman" w:hAnsi="Times New Roman"/>
          <w:sz w:val="22"/>
          <w:szCs w:val="22"/>
        </w:rPr>
        <w:t xml:space="preserve"> геометрическая темпов прироста за определенное количество лет.</w:t>
      </w:r>
    </w:p>
    <w:p w:rsidR="008541D4" w:rsidRPr="00AF546D" w:rsidRDefault="008541D4" w:rsidP="00AF546D">
      <w:pPr>
        <w:ind w:firstLine="709"/>
        <w:jc w:val="both"/>
        <w:rPr>
          <w:rFonts w:ascii="Times New Roman" w:hAnsi="Times New Roman"/>
          <w:i/>
          <w:sz w:val="22"/>
          <w:szCs w:val="22"/>
        </w:rPr>
      </w:pPr>
      <w:r w:rsidRPr="00AF546D">
        <w:rPr>
          <w:rFonts w:ascii="Times New Roman" w:hAnsi="Times New Roman"/>
          <w:i/>
          <w:sz w:val="22"/>
          <w:szCs w:val="22"/>
        </w:rPr>
        <w:t>Темп эк.р. = (</w:t>
      </w:r>
      <w:proofErr w:type="spellStart"/>
      <w:r w:rsidRPr="00AF546D">
        <w:rPr>
          <w:rFonts w:ascii="Times New Roman" w:hAnsi="Times New Roman"/>
          <w:i/>
          <w:sz w:val="22"/>
          <w:szCs w:val="22"/>
        </w:rPr>
        <w:t>ВВПтек</w:t>
      </w:r>
      <w:proofErr w:type="gramStart"/>
      <w:r w:rsidRPr="00AF546D">
        <w:rPr>
          <w:rFonts w:ascii="Times New Roman" w:hAnsi="Times New Roman"/>
          <w:i/>
          <w:sz w:val="22"/>
          <w:szCs w:val="22"/>
        </w:rPr>
        <w:t>.г</w:t>
      </w:r>
      <w:proofErr w:type="gramEnd"/>
      <w:r w:rsidRPr="00AF546D">
        <w:rPr>
          <w:rFonts w:ascii="Times New Roman" w:hAnsi="Times New Roman"/>
          <w:i/>
          <w:sz w:val="22"/>
          <w:szCs w:val="22"/>
        </w:rPr>
        <w:t>ода</w:t>
      </w:r>
      <w:proofErr w:type="spellEnd"/>
      <w:r w:rsidRPr="00AF546D">
        <w:rPr>
          <w:rFonts w:ascii="Times New Roman" w:hAnsi="Times New Roman"/>
          <w:i/>
          <w:sz w:val="22"/>
          <w:szCs w:val="22"/>
        </w:rPr>
        <w:t>/</w:t>
      </w:r>
      <w:proofErr w:type="spellStart"/>
      <w:r w:rsidRPr="00AF546D">
        <w:rPr>
          <w:rFonts w:ascii="Times New Roman" w:hAnsi="Times New Roman"/>
          <w:i/>
          <w:sz w:val="22"/>
          <w:szCs w:val="22"/>
        </w:rPr>
        <w:t>ВВПпредыдущего</w:t>
      </w:r>
      <w:proofErr w:type="spellEnd"/>
      <w:r w:rsidRPr="00AF546D">
        <w:rPr>
          <w:rFonts w:ascii="Times New Roman" w:hAnsi="Times New Roman"/>
          <w:i/>
          <w:sz w:val="22"/>
          <w:szCs w:val="22"/>
        </w:rPr>
        <w:t xml:space="preserve"> года)*100%</w:t>
      </w:r>
    </w:p>
    <w:p w:rsidR="008541D4" w:rsidRPr="00AF546D" w:rsidRDefault="008541D4" w:rsidP="00AF546D">
      <w:pPr>
        <w:ind w:firstLine="709"/>
        <w:jc w:val="both"/>
        <w:rPr>
          <w:rFonts w:ascii="Times New Roman" w:hAnsi="Times New Roman"/>
          <w:i/>
          <w:sz w:val="22"/>
          <w:szCs w:val="22"/>
        </w:rPr>
      </w:pPr>
      <w:r w:rsidRPr="00AF546D">
        <w:rPr>
          <w:rFonts w:ascii="Times New Roman" w:hAnsi="Times New Roman"/>
          <w:i/>
          <w:sz w:val="22"/>
          <w:szCs w:val="22"/>
        </w:rPr>
        <w:t>Темп эк</w:t>
      </w:r>
      <w:proofErr w:type="gramStart"/>
      <w:r w:rsidRPr="00AF546D">
        <w:rPr>
          <w:rFonts w:ascii="Times New Roman" w:hAnsi="Times New Roman"/>
          <w:i/>
          <w:sz w:val="22"/>
          <w:szCs w:val="22"/>
        </w:rPr>
        <w:t>.п</w:t>
      </w:r>
      <w:proofErr w:type="gramEnd"/>
      <w:r w:rsidRPr="00AF546D">
        <w:rPr>
          <w:rFonts w:ascii="Times New Roman" w:hAnsi="Times New Roman"/>
          <w:i/>
          <w:sz w:val="22"/>
          <w:szCs w:val="22"/>
        </w:rPr>
        <w:t>рироста = ( (</w:t>
      </w:r>
      <w:proofErr w:type="spellStart"/>
      <w:r w:rsidRPr="00AF546D">
        <w:rPr>
          <w:rFonts w:ascii="Times New Roman" w:hAnsi="Times New Roman"/>
          <w:i/>
          <w:sz w:val="22"/>
          <w:szCs w:val="22"/>
        </w:rPr>
        <w:t>ВВПтек.года-ВВПпредыдущего</w:t>
      </w:r>
      <w:proofErr w:type="spellEnd"/>
      <w:r w:rsidRPr="00AF546D">
        <w:rPr>
          <w:rFonts w:ascii="Times New Roman" w:hAnsi="Times New Roman"/>
          <w:i/>
          <w:sz w:val="22"/>
          <w:szCs w:val="22"/>
        </w:rPr>
        <w:t xml:space="preserve"> года)/</w:t>
      </w:r>
      <w:proofErr w:type="spellStart"/>
      <w:r w:rsidRPr="00AF546D">
        <w:rPr>
          <w:rFonts w:ascii="Times New Roman" w:hAnsi="Times New Roman"/>
          <w:i/>
          <w:sz w:val="22"/>
          <w:szCs w:val="22"/>
        </w:rPr>
        <w:t>ВВПпредыдущего</w:t>
      </w:r>
      <w:proofErr w:type="spellEnd"/>
      <w:r w:rsidRPr="00AF546D">
        <w:rPr>
          <w:rFonts w:ascii="Times New Roman" w:hAnsi="Times New Roman"/>
          <w:i/>
          <w:sz w:val="22"/>
          <w:szCs w:val="22"/>
        </w:rPr>
        <w:t xml:space="preserve"> года)*100%</w:t>
      </w:r>
    </w:p>
    <w:p w:rsidR="008541D4" w:rsidRPr="00AF546D" w:rsidRDefault="008541D4" w:rsidP="00AF546D">
      <w:pPr>
        <w:ind w:firstLine="709"/>
        <w:jc w:val="both"/>
        <w:rPr>
          <w:rFonts w:ascii="Times New Roman" w:hAnsi="Times New Roman"/>
          <w:b/>
          <w:sz w:val="22"/>
          <w:szCs w:val="22"/>
        </w:rPr>
      </w:pPr>
      <w:r w:rsidRPr="00AF546D">
        <w:rPr>
          <w:rFonts w:ascii="Times New Roman" w:hAnsi="Times New Roman"/>
          <w:b/>
          <w:sz w:val="22"/>
          <w:szCs w:val="22"/>
        </w:rPr>
        <w:t>Правило 70</w:t>
      </w:r>
    </w:p>
    <w:p w:rsidR="008541D4" w:rsidRDefault="008541D4" w:rsidP="00AF546D">
      <w:pPr>
        <w:ind w:firstLine="709"/>
        <w:jc w:val="both"/>
        <w:rPr>
          <w:rFonts w:ascii="Times New Roman" w:hAnsi="Times New Roman"/>
          <w:sz w:val="22"/>
          <w:szCs w:val="22"/>
        </w:rPr>
      </w:pPr>
      <w:r w:rsidRPr="00AF546D">
        <w:rPr>
          <w:rFonts w:ascii="Times New Roman" w:hAnsi="Times New Roman"/>
          <w:sz w:val="22"/>
          <w:szCs w:val="22"/>
        </w:rPr>
        <w:t>Если какая-то переменная растет темпом Х% в год, то ее величина удвоится приблизительно через 70/Х лет. Если ВВП на душу населения ежегодно растет на 1%, то его величина удвоится через 70 лет (70/1).</w:t>
      </w: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Pr="00AF546D" w:rsidRDefault="003903FD" w:rsidP="00AF546D">
      <w:pPr>
        <w:ind w:firstLine="709"/>
        <w:jc w:val="both"/>
        <w:rPr>
          <w:rFonts w:ascii="Times New Roman" w:hAnsi="Times New Roman"/>
          <w:sz w:val="22"/>
          <w:szCs w:val="22"/>
        </w:rPr>
      </w:pPr>
    </w:p>
    <w:p w:rsidR="008541D4" w:rsidRPr="00AF546D" w:rsidRDefault="008541D4" w:rsidP="00AF546D">
      <w:pPr>
        <w:ind w:firstLine="709"/>
        <w:jc w:val="both"/>
        <w:rPr>
          <w:rFonts w:ascii="Times New Roman" w:hAnsi="Times New Roman"/>
          <w:b/>
          <w:bCs/>
          <w:sz w:val="22"/>
          <w:szCs w:val="22"/>
        </w:rPr>
      </w:pPr>
      <w:r w:rsidRPr="00AF546D">
        <w:rPr>
          <w:rFonts w:ascii="Times New Roman" w:hAnsi="Times New Roman"/>
          <w:b/>
          <w:bCs/>
          <w:sz w:val="22"/>
          <w:szCs w:val="22"/>
        </w:rPr>
        <w:lastRenderedPageBreak/>
        <w:t>№ 26. Показатели и факторы  экономического роста. Типы экономического роста. Качество экономического роста.</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В качестве основных показателей измерения экономи</w:t>
      </w:r>
      <w:r w:rsidRPr="00AF546D">
        <w:rPr>
          <w:rFonts w:ascii="Times New Roman" w:hAnsi="Times New Roman"/>
          <w:sz w:val="22"/>
          <w:szCs w:val="22"/>
        </w:rPr>
        <w:softHyphen/>
        <w:t>ческого роста используются:</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а)  </w:t>
      </w:r>
      <w:r w:rsidRPr="00AF546D">
        <w:rPr>
          <w:rFonts w:ascii="Times New Roman" w:hAnsi="Times New Roman"/>
          <w:b/>
          <w:bCs/>
          <w:sz w:val="22"/>
          <w:szCs w:val="22"/>
        </w:rPr>
        <w:t>коэффициент роста </w:t>
      </w:r>
      <w:r w:rsidRPr="00AF546D">
        <w:rPr>
          <w:rFonts w:ascii="Times New Roman" w:hAnsi="Times New Roman"/>
          <w:sz w:val="22"/>
          <w:szCs w:val="22"/>
        </w:rPr>
        <w:t>— отношение показателя изу</w:t>
      </w:r>
      <w:r w:rsidRPr="00AF546D">
        <w:rPr>
          <w:rFonts w:ascii="Times New Roman" w:hAnsi="Times New Roman"/>
          <w:sz w:val="22"/>
          <w:szCs w:val="22"/>
        </w:rPr>
        <w:softHyphen/>
        <w:t>чаемого периода к показателю базисного периода;</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б)  </w:t>
      </w:r>
      <w:r w:rsidRPr="00AF546D">
        <w:rPr>
          <w:rFonts w:ascii="Times New Roman" w:hAnsi="Times New Roman"/>
          <w:b/>
          <w:bCs/>
          <w:sz w:val="22"/>
          <w:szCs w:val="22"/>
        </w:rPr>
        <w:t>темп роста </w:t>
      </w:r>
      <w:r w:rsidRPr="00AF546D">
        <w:rPr>
          <w:rFonts w:ascii="Times New Roman" w:hAnsi="Times New Roman"/>
          <w:sz w:val="22"/>
          <w:szCs w:val="22"/>
        </w:rPr>
        <w:t>— коэффициент роста, умноженный на 100%;</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в)  </w:t>
      </w:r>
      <w:r w:rsidRPr="00AF546D">
        <w:rPr>
          <w:rFonts w:ascii="Times New Roman" w:hAnsi="Times New Roman"/>
          <w:b/>
          <w:bCs/>
          <w:sz w:val="22"/>
          <w:szCs w:val="22"/>
        </w:rPr>
        <w:t>темп прироста </w:t>
      </w:r>
      <w:r w:rsidRPr="00AF546D">
        <w:rPr>
          <w:rFonts w:ascii="Times New Roman" w:hAnsi="Times New Roman"/>
          <w:sz w:val="22"/>
          <w:szCs w:val="22"/>
        </w:rPr>
        <w:t>— темп роста минус 100 %.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Процесс экономического роста включает в себя взаимо</w:t>
      </w:r>
      <w:r w:rsidRPr="00AF546D">
        <w:rPr>
          <w:rFonts w:ascii="Times New Roman" w:hAnsi="Times New Roman"/>
          <w:sz w:val="22"/>
          <w:szCs w:val="22"/>
        </w:rPr>
        <w:softHyphen/>
        <w:t>действие его факторов. В макроэкономике выделяют </w:t>
      </w:r>
      <w:r w:rsidRPr="00AF546D">
        <w:rPr>
          <w:rFonts w:ascii="Times New Roman" w:hAnsi="Times New Roman"/>
          <w:b/>
          <w:bCs/>
          <w:sz w:val="22"/>
          <w:szCs w:val="22"/>
        </w:rPr>
        <w:t xml:space="preserve">три группы </w:t>
      </w:r>
      <w:r w:rsidRPr="00AF546D">
        <w:rPr>
          <w:rFonts w:ascii="Times New Roman" w:hAnsi="Times New Roman"/>
          <w:sz w:val="22"/>
          <w:szCs w:val="22"/>
        </w:rPr>
        <w:t>факторов экономического роста:</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а)  </w:t>
      </w:r>
      <w:r w:rsidRPr="00AF546D">
        <w:rPr>
          <w:rFonts w:ascii="Times New Roman" w:hAnsi="Times New Roman"/>
          <w:b/>
          <w:bCs/>
          <w:sz w:val="22"/>
          <w:szCs w:val="22"/>
        </w:rPr>
        <w:t>факторы предложения </w:t>
      </w:r>
      <w:r w:rsidRPr="00AF546D">
        <w:rPr>
          <w:rFonts w:ascii="Times New Roman" w:hAnsi="Times New Roman"/>
          <w:sz w:val="22"/>
          <w:szCs w:val="22"/>
        </w:rPr>
        <w:t>(наличие людских ресурсов, природных ресурсов, основного капитала, уровень технологии);</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б)  </w:t>
      </w:r>
      <w:r w:rsidRPr="00AF546D">
        <w:rPr>
          <w:rFonts w:ascii="Times New Roman" w:hAnsi="Times New Roman"/>
          <w:b/>
          <w:bCs/>
          <w:sz w:val="22"/>
          <w:szCs w:val="22"/>
        </w:rPr>
        <w:t>факторы спроса </w:t>
      </w:r>
      <w:r w:rsidRPr="00AF546D">
        <w:rPr>
          <w:rFonts w:ascii="Times New Roman" w:hAnsi="Times New Roman"/>
          <w:sz w:val="22"/>
          <w:szCs w:val="22"/>
        </w:rPr>
        <w:t>(уровень цен, потребительские расходы, инвестиционные расходы, государственные рас</w:t>
      </w:r>
      <w:r w:rsidRPr="00AF546D">
        <w:rPr>
          <w:rFonts w:ascii="Times New Roman" w:hAnsi="Times New Roman"/>
          <w:sz w:val="22"/>
          <w:szCs w:val="22"/>
        </w:rPr>
        <w:softHyphen/>
        <w:t>ходы, чистый объем экспорта);</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в)  </w:t>
      </w:r>
      <w:r w:rsidRPr="00AF546D">
        <w:rPr>
          <w:rFonts w:ascii="Times New Roman" w:hAnsi="Times New Roman"/>
          <w:b/>
          <w:bCs/>
          <w:sz w:val="22"/>
          <w:szCs w:val="22"/>
        </w:rPr>
        <w:t>факторы распределения </w:t>
      </w:r>
      <w:r w:rsidRPr="00AF546D">
        <w:rPr>
          <w:rFonts w:ascii="Times New Roman" w:hAnsi="Times New Roman"/>
          <w:sz w:val="22"/>
          <w:szCs w:val="22"/>
        </w:rPr>
        <w:t>(рациональность и полнота вовлечения ресурсов в процесс производства, эффективность использования вовлекаемых в экономи</w:t>
      </w:r>
      <w:r w:rsidRPr="00AF546D">
        <w:rPr>
          <w:rFonts w:ascii="Times New Roman" w:hAnsi="Times New Roman"/>
          <w:sz w:val="22"/>
          <w:szCs w:val="22"/>
        </w:rPr>
        <w:softHyphen/>
        <w:t>ческий оборот ресурсов).</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b/>
          <w:bCs/>
          <w:sz w:val="22"/>
          <w:szCs w:val="22"/>
        </w:rPr>
        <w:t>По способу воздействия на экономический рост различают прямые и косвенные факторы.</w:t>
      </w:r>
      <w:r w:rsidRPr="00AF546D">
        <w:rPr>
          <w:rFonts w:ascii="Times New Roman" w:hAnsi="Times New Roman"/>
          <w:sz w:val="22"/>
          <w:szCs w:val="22"/>
        </w:rPr>
        <w:t> Прямыми называют те, которые непосредственно определяют физическую способность к экономическому росту. Косвенные факторы влияют на возможность превращения этой способности в действительность</w:t>
      </w:r>
    </w:p>
    <w:p w:rsidR="008541D4" w:rsidRPr="00AF546D" w:rsidRDefault="008541D4" w:rsidP="003903FD">
      <w:pPr>
        <w:ind w:firstLine="709"/>
        <w:rPr>
          <w:rFonts w:ascii="Times New Roman" w:hAnsi="Times New Roman"/>
          <w:sz w:val="22"/>
          <w:szCs w:val="22"/>
        </w:rPr>
      </w:pPr>
      <w:proofErr w:type="gramStart"/>
      <w:r w:rsidRPr="00AF546D">
        <w:rPr>
          <w:rFonts w:ascii="Times New Roman" w:hAnsi="Times New Roman"/>
          <w:sz w:val="22"/>
          <w:szCs w:val="22"/>
        </w:rPr>
        <w:t>К</w:t>
      </w:r>
      <w:r w:rsidRPr="00AF546D">
        <w:rPr>
          <w:rFonts w:ascii="Times New Roman" w:hAnsi="Times New Roman"/>
          <w:b/>
          <w:sz w:val="22"/>
          <w:szCs w:val="22"/>
        </w:rPr>
        <w:t xml:space="preserve"> прямым</w:t>
      </w:r>
      <w:r w:rsidRPr="00AF546D">
        <w:rPr>
          <w:rFonts w:ascii="Times New Roman" w:hAnsi="Times New Roman"/>
          <w:sz w:val="22"/>
          <w:szCs w:val="22"/>
        </w:rPr>
        <w:t xml:space="preserve"> относятся факторы, непосредственно определяющие динамику совокупного производства и предложения:</w:t>
      </w:r>
      <w:r w:rsidRPr="00AF546D">
        <w:rPr>
          <w:rFonts w:ascii="Times New Roman" w:hAnsi="Times New Roman"/>
          <w:sz w:val="22"/>
          <w:szCs w:val="22"/>
        </w:rPr>
        <w:br/>
        <w:t>- увеличение численности и повышение качества трудовых ресурсов;</w:t>
      </w:r>
      <w:r w:rsidRPr="00AF546D">
        <w:rPr>
          <w:rFonts w:ascii="Times New Roman" w:hAnsi="Times New Roman"/>
          <w:sz w:val="22"/>
          <w:szCs w:val="22"/>
        </w:rPr>
        <w:br/>
        <w:t>- рост объема и улучшение качественного состава основного капитала;</w:t>
      </w:r>
      <w:r w:rsidRPr="00AF546D">
        <w:rPr>
          <w:rFonts w:ascii="Times New Roman" w:hAnsi="Times New Roman"/>
          <w:sz w:val="22"/>
          <w:szCs w:val="22"/>
        </w:rPr>
        <w:br/>
        <w:t>- совершенствование технологии и организации производства;</w:t>
      </w:r>
      <w:r w:rsidRPr="00AF546D">
        <w:rPr>
          <w:rFonts w:ascii="Times New Roman" w:hAnsi="Times New Roman"/>
          <w:sz w:val="22"/>
          <w:szCs w:val="22"/>
        </w:rPr>
        <w:br/>
        <w:t>- повышение количества и качества вовлекаемых в хозяйственный оборот ресурсов;</w:t>
      </w:r>
      <w:r w:rsidRPr="00AF546D">
        <w:rPr>
          <w:rFonts w:ascii="Times New Roman" w:hAnsi="Times New Roman"/>
          <w:sz w:val="22"/>
          <w:szCs w:val="22"/>
        </w:rPr>
        <w:br/>
        <w:t>- рост предпринимательских способностей в обществе.</w:t>
      </w:r>
      <w:proofErr w:type="gramEnd"/>
      <w:r w:rsidRPr="00AF546D">
        <w:rPr>
          <w:rFonts w:ascii="Times New Roman" w:hAnsi="Times New Roman"/>
          <w:sz w:val="22"/>
          <w:szCs w:val="22"/>
        </w:rPr>
        <w:br/>
        <w:t xml:space="preserve">В состав </w:t>
      </w:r>
      <w:r w:rsidRPr="00AF546D">
        <w:rPr>
          <w:rFonts w:ascii="Times New Roman" w:hAnsi="Times New Roman"/>
          <w:b/>
          <w:sz w:val="22"/>
          <w:szCs w:val="22"/>
        </w:rPr>
        <w:t>косвенных</w:t>
      </w:r>
      <w:r w:rsidRPr="00AF546D">
        <w:rPr>
          <w:rFonts w:ascii="Times New Roman" w:hAnsi="Times New Roman"/>
          <w:sz w:val="22"/>
          <w:szCs w:val="22"/>
        </w:rPr>
        <w:t xml:space="preserve"> входят факторы спроса и распределения:</w:t>
      </w:r>
      <w:r w:rsidRPr="00AF546D">
        <w:rPr>
          <w:rFonts w:ascii="Times New Roman" w:hAnsi="Times New Roman"/>
          <w:sz w:val="22"/>
          <w:szCs w:val="22"/>
        </w:rPr>
        <w:br/>
        <w:t>- снижение степени монополизации рынков;</w:t>
      </w:r>
      <w:r w:rsidRPr="00AF546D">
        <w:rPr>
          <w:rFonts w:ascii="Times New Roman" w:hAnsi="Times New Roman"/>
          <w:sz w:val="22"/>
          <w:szCs w:val="22"/>
        </w:rPr>
        <w:br/>
        <w:t>- уменьшение цен на производственные ресурсы;</w:t>
      </w:r>
      <w:r w:rsidRPr="00AF546D">
        <w:rPr>
          <w:rFonts w:ascii="Times New Roman" w:hAnsi="Times New Roman"/>
          <w:sz w:val="22"/>
          <w:szCs w:val="22"/>
        </w:rPr>
        <w:br/>
        <w:t>- снижение налогов на прибыль;</w:t>
      </w:r>
      <w:r w:rsidRPr="00AF546D">
        <w:rPr>
          <w:rFonts w:ascii="Times New Roman" w:hAnsi="Times New Roman"/>
          <w:sz w:val="22"/>
          <w:szCs w:val="22"/>
        </w:rPr>
        <w:br/>
        <w:t>- расширение возможности получения кредитов.</w:t>
      </w:r>
    </w:p>
    <w:p w:rsidR="008541D4" w:rsidRPr="00AF546D" w:rsidRDefault="008541D4" w:rsidP="00AF546D">
      <w:pPr>
        <w:ind w:firstLine="709"/>
        <w:jc w:val="both"/>
        <w:rPr>
          <w:rFonts w:ascii="Times New Roman" w:hAnsi="Times New Roman"/>
          <w:b/>
          <w:sz w:val="22"/>
          <w:szCs w:val="22"/>
        </w:rPr>
      </w:pPr>
      <w:r w:rsidRPr="00AF546D">
        <w:rPr>
          <w:rFonts w:ascii="Times New Roman" w:hAnsi="Times New Roman"/>
          <w:b/>
          <w:sz w:val="22"/>
          <w:szCs w:val="22"/>
        </w:rPr>
        <w:t>Экстенсивный и интенсивный эк.р.</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эк.р., обусловленный увеличением количества ресурсов, простым добавлением факторов, представляет собой экстенсивный тип эк.р.</w:t>
      </w:r>
      <w:r w:rsidR="003903FD">
        <w:rPr>
          <w:rFonts w:ascii="Times New Roman" w:hAnsi="Times New Roman"/>
          <w:sz w:val="22"/>
          <w:szCs w:val="22"/>
        </w:rPr>
        <w:t xml:space="preserve">   </w:t>
      </w:r>
      <w:r w:rsidRPr="00AF546D">
        <w:rPr>
          <w:rFonts w:ascii="Times New Roman" w:hAnsi="Times New Roman"/>
          <w:sz w:val="22"/>
          <w:szCs w:val="22"/>
        </w:rPr>
        <w:t>- эк.р., связанный с совершенствованием качества ресурсов, использованием достижений научно-технического прогресса – это интенсивный рост.</w:t>
      </w:r>
    </w:p>
    <w:p w:rsidR="008541D4" w:rsidRPr="00AF546D" w:rsidRDefault="008541D4" w:rsidP="00AF546D">
      <w:pPr>
        <w:ind w:firstLine="709"/>
        <w:jc w:val="both"/>
        <w:rPr>
          <w:rFonts w:ascii="Times New Roman" w:hAnsi="Times New Roman"/>
          <w:b/>
          <w:sz w:val="22"/>
          <w:szCs w:val="22"/>
        </w:rPr>
      </w:pPr>
      <w:r w:rsidRPr="00AF546D">
        <w:rPr>
          <w:rFonts w:ascii="Times New Roman" w:hAnsi="Times New Roman"/>
          <w:b/>
          <w:sz w:val="22"/>
          <w:szCs w:val="22"/>
        </w:rPr>
        <w:t xml:space="preserve">Факторы </w:t>
      </w:r>
      <w:proofErr w:type="gramStart"/>
      <w:r w:rsidRPr="00AF546D">
        <w:rPr>
          <w:rFonts w:ascii="Times New Roman" w:hAnsi="Times New Roman"/>
          <w:b/>
          <w:sz w:val="22"/>
          <w:szCs w:val="22"/>
        </w:rPr>
        <w:t>экстенсивного</w:t>
      </w:r>
      <w:proofErr w:type="gramEnd"/>
      <w:r w:rsidRPr="00AF546D">
        <w:rPr>
          <w:rFonts w:ascii="Times New Roman" w:hAnsi="Times New Roman"/>
          <w:b/>
          <w:sz w:val="22"/>
          <w:szCs w:val="22"/>
        </w:rPr>
        <w:t xml:space="preserve"> эк.р.:</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-использование большего количества рабочей силы;</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-строительство новых предприятий;</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вовлечение в хозяйственный оборот дополнительных земель;</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открытие новых месторождений и увеличение добычи полезных ископаемых</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 внешняя торговля, позволяющая увеличить количество ресурсов и т.п. однако, при этом квалификация рабочих и производительность из труда, качество оборудования и технология не меняются. </w:t>
      </w:r>
    </w:p>
    <w:p w:rsidR="008541D4" w:rsidRPr="00AF546D" w:rsidRDefault="008541D4" w:rsidP="00AF546D">
      <w:pPr>
        <w:ind w:firstLine="709"/>
        <w:jc w:val="both"/>
        <w:rPr>
          <w:rFonts w:ascii="Times New Roman" w:hAnsi="Times New Roman"/>
          <w:b/>
          <w:sz w:val="22"/>
          <w:szCs w:val="22"/>
        </w:rPr>
      </w:pPr>
      <w:r w:rsidRPr="00AF546D">
        <w:rPr>
          <w:rFonts w:ascii="Times New Roman" w:hAnsi="Times New Roman"/>
          <w:b/>
          <w:sz w:val="22"/>
          <w:szCs w:val="22"/>
        </w:rPr>
        <w:t xml:space="preserve">Факторы </w:t>
      </w:r>
      <w:proofErr w:type="spellStart"/>
      <w:r w:rsidRPr="00AF546D">
        <w:rPr>
          <w:rFonts w:ascii="Times New Roman" w:hAnsi="Times New Roman"/>
          <w:b/>
          <w:sz w:val="22"/>
          <w:szCs w:val="22"/>
        </w:rPr>
        <w:t>интенсивоного</w:t>
      </w:r>
      <w:proofErr w:type="spellEnd"/>
      <w:r w:rsidRPr="00AF546D">
        <w:rPr>
          <w:rFonts w:ascii="Times New Roman" w:hAnsi="Times New Roman"/>
          <w:b/>
          <w:sz w:val="22"/>
          <w:szCs w:val="22"/>
        </w:rPr>
        <w:t xml:space="preserve"> типа эк.р.:</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-рост уровня квалификации и профессиональной подготовки рабочей силы;</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Использование более совершенного оборудования;</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наиболее передовых технологий;</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Научной организации труда;</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наиболее эффективных методов гос. Регулирования труда.</w:t>
      </w:r>
    </w:p>
    <w:p w:rsidR="008541D4" w:rsidRPr="00AF546D" w:rsidRDefault="008541D4" w:rsidP="00AF546D">
      <w:pPr>
        <w:ind w:firstLine="709"/>
        <w:jc w:val="both"/>
        <w:rPr>
          <w:rFonts w:ascii="Times New Roman" w:hAnsi="Times New Roman"/>
          <w:b/>
          <w:sz w:val="22"/>
          <w:szCs w:val="22"/>
        </w:rPr>
      </w:pPr>
      <w:r w:rsidRPr="00AF546D">
        <w:rPr>
          <w:rFonts w:ascii="Times New Roman" w:hAnsi="Times New Roman"/>
          <w:b/>
          <w:sz w:val="22"/>
          <w:szCs w:val="22"/>
        </w:rPr>
        <w:t>Качество эк.р.</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Использование таких показателей, как </w:t>
      </w:r>
      <w:proofErr w:type="spellStart"/>
      <w:r w:rsidRPr="00AF546D">
        <w:rPr>
          <w:rFonts w:ascii="Times New Roman" w:hAnsi="Times New Roman"/>
          <w:sz w:val="22"/>
          <w:szCs w:val="22"/>
        </w:rPr>
        <w:t>ввп</w:t>
      </w:r>
      <w:proofErr w:type="spellEnd"/>
      <w:r w:rsidRPr="00AF546D">
        <w:rPr>
          <w:rFonts w:ascii="Times New Roman" w:hAnsi="Times New Roman"/>
          <w:sz w:val="22"/>
          <w:szCs w:val="22"/>
        </w:rPr>
        <w:t xml:space="preserve">, </w:t>
      </w:r>
      <w:proofErr w:type="spellStart"/>
      <w:r w:rsidRPr="00AF546D">
        <w:rPr>
          <w:rFonts w:ascii="Times New Roman" w:hAnsi="Times New Roman"/>
          <w:sz w:val="22"/>
          <w:szCs w:val="22"/>
        </w:rPr>
        <w:t>внп</w:t>
      </w:r>
      <w:proofErr w:type="spellEnd"/>
      <w:r w:rsidRPr="00AF546D">
        <w:rPr>
          <w:rFonts w:ascii="Times New Roman" w:hAnsi="Times New Roman"/>
          <w:sz w:val="22"/>
          <w:szCs w:val="22"/>
        </w:rPr>
        <w:t xml:space="preserve">, </w:t>
      </w:r>
      <w:proofErr w:type="spellStart"/>
      <w:r w:rsidRPr="00AF546D">
        <w:rPr>
          <w:rFonts w:ascii="Times New Roman" w:hAnsi="Times New Roman"/>
          <w:sz w:val="22"/>
          <w:szCs w:val="22"/>
        </w:rPr>
        <w:t>нац</w:t>
      </w:r>
      <w:proofErr w:type="gramStart"/>
      <w:r w:rsidRPr="00AF546D">
        <w:rPr>
          <w:rFonts w:ascii="Times New Roman" w:hAnsi="Times New Roman"/>
          <w:sz w:val="22"/>
          <w:szCs w:val="22"/>
        </w:rPr>
        <w:t>.д</w:t>
      </w:r>
      <w:proofErr w:type="gramEnd"/>
      <w:r w:rsidRPr="00AF546D">
        <w:rPr>
          <w:rFonts w:ascii="Times New Roman" w:hAnsi="Times New Roman"/>
          <w:sz w:val="22"/>
          <w:szCs w:val="22"/>
        </w:rPr>
        <w:t>оход</w:t>
      </w:r>
      <w:proofErr w:type="spellEnd"/>
      <w:r w:rsidRPr="00AF546D">
        <w:rPr>
          <w:rFonts w:ascii="Times New Roman" w:hAnsi="Times New Roman"/>
          <w:sz w:val="22"/>
          <w:szCs w:val="22"/>
        </w:rPr>
        <w:t xml:space="preserve"> не позволяет в полной мере судить о качестве и эффективности экономического роста и всей хозяйственной деятельности. </w:t>
      </w:r>
    </w:p>
    <w:p w:rsidR="003903FD" w:rsidRDefault="008541D4" w:rsidP="003903FD">
      <w:pPr>
        <w:ind w:firstLine="709"/>
        <w:jc w:val="both"/>
        <w:rPr>
          <w:rFonts w:ascii="Times New Roman" w:hAnsi="Times New Roman"/>
          <w:sz w:val="22"/>
          <w:szCs w:val="22"/>
        </w:rPr>
      </w:pPr>
      <w:r w:rsidRPr="00AF546D">
        <w:rPr>
          <w:rFonts w:ascii="Times New Roman" w:hAnsi="Times New Roman"/>
          <w:sz w:val="22"/>
          <w:szCs w:val="22"/>
        </w:rPr>
        <w:t>Широко применяются, например, абсолютные стоимостные, натуральные, трудовые или относительные показатели (коэффициенты) эффективности, которые дифференцируются с учетом уровней хозяйствования (макро-, мез</w:t>
      </w:r>
      <w:proofErr w:type="gramStart"/>
      <w:r w:rsidRPr="00AF546D">
        <w:rPr>
          <w:rFonts w:ascii="Times New Roman" w:hAnsi="Times New Roman"/>
          <w:sz w:val="22"/>
          <w:szCs w:val="22"/>
        </w:rPr>
        <w:t>о-</w:t>
      </w:r>
      <w:proofErr w:type="gramEnd"/>
      <w:r w:rsidRPr="00AF546D">
        <w:rPr>
          <w:rFonts w:ascii="Times New Roman" w:hAnsi="Times New Roman"/>
          <w:sz w:val="22"/>
          <w:szCs w:val="22"/>
        </w:rPr>
        <w:t xml:space="preserve"> и микроуровни). При определении объема производимой продукции (работ, услуг) в натуральном выражении используются соответствующие физические единицы измерения: килограммы, кубические или квадратные метры, штуки, литры и т.п.</w:t>
      </w:r>
    </w:p>
    <w:p w:rsidR="008541D4" w:rsidRPr="003903FD" w:rsidRDefault="008541D4" w:rsidP="003903FD">
      <w:pPr>
        <w:ind w:firstLine="709"/>
        <w:jc w:val="both"/>
        <w:rPr>
          <w:rFonts w:ascii="Times New Roman" w:hAnsi="Times New Roman"/>
          <w:sz w:val="22"/>
          <w:szCs w:val="22"/>
        </w:rPr>
      </w:pPr>
      <w:r w:rsidRPr="00AF546D">
        <w:rPr>
          <w:rFonts w:ascii="Times New Roman" w:hAnsi="Times New Roman"/>
          <w:b/>
          <w:bCs/>
          <w:sz w:val="22"/>
          <w:szCs w:val="22"/>
        </w:rPr>
        <w:lastRenderedPageBreak/>
        <w:t>№ 27. Устойчивый экономический рост. Последствия экономического роста. Проблема границ экономического роста.</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b/>
          <w:sz w:val="22"/>
          <w:szCs w:val="22"/>
        </w:rPr>
        <w:t>Устойчивый экономический рост</w:t>
      </w:r>
      <w:r w:rsidRPr="00AF546D">
        <w:rPr>
          <w:rFonts w:ascii="Times New Roman" w:hAnsi="Times New Roman"/>
          <w:sz w:val="22"/>
          <w:szCs w:val="22"/>
        </w:rPr>
        <w:t xml:space="preserve"> (</w:t>
      </w:r>
      <w:proofErr w:type="spellStart"/>
      <w:r w:rsidRPr="00AF546D">
        <w:rPr>
          <w:rFonts w:ascii="Times New Roman" w:hAnsi="Times New Roman"/>
          <w:sz w:val="22"/>
          <w:szCs w:val="22"/>
        </w:rPr>
        <w:t>Sustainable</w:t>
      </w:r>
      <w:proofErr w:type="spellEnd"/>
      <w:r w:rsidRPr="00AF546D">
        <w:rPr>
          <w:rFonts w:ascii="Times New Roman" w:hAnsi="Times New Roman"/>
          <w:sz w:val="22"/>
          <w:szCs w:val="22"/>
        </w:rPr>
        <w:t xml:space="preserve"> </w:t>
      </w:r>
      <w:proofErr w:type="spellStart"/>
      <w:r w:rsidRPr="00AF546D">
        <w:rPr>
          <w:rFonts w:ascii="Times New Roman" w:hAnsi="Times New Roman"/>
          <w:sz w:val="22"/>
          <w:szCs w:val="22"/>
        </w:rPr>
        <w:t>economic</w:t>
      </w:r>
      <w:proofErr w:type="spellEnd"/>
      <w:r w:rsidRPr="00AF546D">
        <w:rPr>
          <w:rFonts w:ascii="Times New Roman" w:hAnsi="Times New Roman"/>
          <w:sz w:val="22"/>
          <w:szCs w:val="22"/>
        </w:rPr>
        <w:t xml:space="preserve"> </w:t>
      </w:r>
      <w:proofErr w:type="spellStart"/>
      <w:r w:rsidRPr="00AF546D">
        <w:rPr>
          <w:rFonts w:ascii="Times New Roman" w:hAnsi="Times New Roman"/>
          <w:sz w:val="22"/>
          <w:szCs w:val="22"/>
        </w:rPr>
        <w:t>growth</w:t>
      </w:r>
      <w:proofErr w:type="spellEnd"/>
      <w:r w:rsidRPr="00AF546D">
        <w:rPr>
          <w:rFonts w:ascii="Times New Roman" w:hAnsi="Times New Roman"/>
          <w:sz w:val="22"/>
          <w:szCs w:val="22"/>
        </w:rPr>
        <w:t>) - рост, который можно поддерживать в течение достаточно длительного времени. </w:t>
      </w:r>
      <w:r w:rsidRPr="00AF546D">
        <w:rPr>
          <w:rFonts w:ascii="Times New Roman" w:hAnsi="Times New Roman"/>
          <w:sz w:val="22"/>
          <w:szCs w:val="22"/>
        </w:rPr>
        <w:br/>
        <w:t>Темпы устойчивого роста должны обеспечивать соответствие наличных ресурсов объему совокупного спроса, что исключит необходимость повышения цен на факторы производства ввиду их нарастающей нехватки.</w:t>
      </w:r>
    </w:p>
    <w:p w:rsidR="008541D4" w:rsidRPr="00AF546D" w:rsidRDefault="008541D4" w:rsidP="00AF546D">
      <w:pPr>
        <w:ind w:firstLine="709"/>
        <w:jc w:val="both"/>
        <w:rPr>
          <w:rFonts w:ascii="Times New Roman" w:hAnsi="Times New Roman"/>
          <w:b/>
          <w:sz w:val="22"/>
          <w:szCs w:val="22"/>
        </w:rPr>
      </w:pPr>
      <w:r w:rsidRPr="00AF546D">
        <w:rPr>
          <w:rFonts w:ascii="Times New Roman" w:hAnsi="Times New Roman"/>
          <w:b/>
          <w:sz w:val="22"/>
          <w:szCs w:val="22"/>
        </w:rPr>
        <w:t>Положительные последствия экономического роста:</w:t>
      </w:r>
    </w:p>
    <w:p w:rsidR="008541D4" w:rsidRPr="00AF546D" w:rsidRDefault="008541D4" w:rsidP="00AF546D">
      <w:pPr>
        <w:numPr>
          <w:ilvl w:val="0"/>
          <w:numId w:val="13"/>
        </w:numPr>
        <w:ind w:left="0" w:firstLine="709"/>
        <w:jc w:val="both"/>
        <w:rPr>
          <w:rFonts w:ascii="Times New Roman" w:hAnsi="Times New Roman"/>
          <w:sz w:val="22"/>
          <w:szCs w:val="22"/>
        </w:rPr>
      </w:pPr>
      <w:r w:rsidRPr="00AF546D">
        <w:rPr>
          <w:rFonts w:ascii="Times New Roman" w:hAnsi="Times New Roman"/>
          <w:sz w:val="22"/>
          <w:szCs w:val="22"/>
        </w:rPr>
        <w:t>рост индустриальной мощи страны и ее безопасности (обороноспособности);</w:t>
      </w:r>
    </w:p>
    <w:p w:rsidR="008541D4" w:rsidRPr="00AF546D" w:rsidRDefault="008541D4" w:rsidP="00AF546D">
      <w:pPr>
        <w:numPr>
          <w:ilvl w:val="0"/>
          <w:numId w:val="13"/>
        </w:numPr>
        <w:ind w:left="0" w:firstLine="709"/>
        <w:jc w:val="both"/>
        <w:rPr>
          <w:rFonts w:ascii="Times New Roman" w:hAnsi="Times New Roman"/>
          <w:sz w:val="22"/>
          <w:szCs w:val="22"/>
        </w:rPr>
      </w:pPr>
      <w:r w:rsidRPr="00AF546D">
        <w:rPr>
          <w:rFonts w:ascii="Times New Roman" w:hAnsi="Times New Roman"/>
          <w:sz w:val="22"/>
          <w:szCs w:val="22"/>
        </w:rPr>
        <w:t>повышение производительности труда;</w:t>
      </w:r>
    </w:p>
    <w:p w:rsidR="008541D4" w:rsidRPr="00AF546D" w:rsidRDefault="008541D4" w:rsidP="00AF546D">
      <w:pPr>
        <w:numPr>
          <w:ilvl w:val="0"/>
          <w:numId w:val="13"/>
        </w:numPr>
        <w:ind w:left="0" w:firstLine="709"/>
        <w:jc w:val="both"/>
        <w:rPr>
          <w:rFonts w:ascii="Times New Roman" w:hAnsi="Times New Roman"/>
          <w:sz w:val="22"/>
          <w:szCs w:val="22"/>
        </w:rPr>
      </w:pPr>
      <w:r w:rsidRPr="00AF546D">
        <w:rPr>
          <w:rFonts w:ascii="Times New Roman" w:hAnsi="Times New Roman"/>
          <w:sz w:val="22"/>
          <w:szCs w:val="22"/>
        </w:rPr>
        <w:t>рост богатства страны и благосостояния людей;</w:t>
      </w:r>
    </w:p>
    <w:p w:rsidR="008541D4" w:rsidRPr="00AF546D" w:rsidRDefault="008541D4" w:rsidP="00AF546D">
      <w:pPr>
        <w:numPr>
          <w:ilvl w:val="0"/>
          <w:numId w:val="13"/>
        </w:numPr>
        <w:ind w:left="0" w:firstLine="709"/>
        <w:jc w:val="both"/>
        <w:rPr>
          <w:rFonts w:ascii="Times New Roman" w:hAnsi="Times New Roman"/>
          <w:sz w:val="22"/>
          <w:szCs w:val="22"/>
        </w:rPr>
      </w:pPr>
      <w:r w:rsidRPr="00AF546D">
        <w:rPr>
          <w:rFonts w:ascii="Times New Roman" w:hAnsi="Times New Roman"/>
          <w:sz w:val="22"/>
          <w:szCs w:val="22"/>
        </w:rPr>
        <w:t>удовлетворяется более широкий круг потребностей;</w:t>
      </w:r>
    </w:p>
    <w:p w:rsidR="008541D4" w:rsidRPr="00AF546D" w:rsidRDefault="008541D4" w:rsidP="00AF546D">
      <w:pPr>
        <w:numPr>
          <w:ilvl w:val="0"/>
          <w:numId w:val="13"/>
        </w:numPr>
        <w:ind w:left="0" w:firstLine="709"/>
        <w:jc w:val="both"/>
        <w:rPr>
          <w:rFonts w:ascii="Times New Roman" w:hAnsi="Times New Roman"/>
          <w:sz w:val="22"/>
          <w:szCs w:val="22"/>
        </w:rPr>
      </w:pPr>
      <w:r w:rsidRPr="00AF546D">
        <w:rPr>
          <w:rFonts w:ascii="Times New Roman" w:hAnsi="Times New Roman"/>
          <w:sz w:val="22"/>
          <w:szCs w:val="22"/>
        </w:rPr>
        <w:t>снижение социальной напряженности в обществе и т.д.</w:t>
      </w:r>
    </w:p>
    <w:p w:rsidR="008541D4" w:rsidRPr="00AF546D" w:rsidRDefault="008541D4" w:rsidP="00AF546D">
      <w:pPr>
        <w:ind w:firstLine="709"/>
        <w:jc w:val="both"/>
        <w:rPr>
          <w:rFonts w:ascii="Times New Roman" w:hAnsi="Times New Roman"/>
          <w:b/>
          <w:sz w:val="22"/>
          <w:szCs w:val="22"/>
        </w:rPr>
      </w:pPr>
      <w:r w:rsidRPr="00AF546D">
        <w:rPr>
          <w:rFonts w:ascii="Times New Roman" w:hAnsi="Times New Roman"/>
          <w:b/>
          <w:sz w:val="22"/>
          <w:szCs w:val="22"/>
        </w:rPr>
        <w:t>Негативные последствия эк.р.:</w:t>
      </w:r>
    </w:p>
    <w:p w:rsidR="008541D4" w:rsidRPr="00AF546D" w:rsidRDefault="008541D4" w:rsidP="00AF546D">
      <w:pPr>
        <w:numPr>
          <w:ilvl w:val="0"/>
          <w:numId w:val="14"/>
        </w:numPr>
        <w:ind w:left="0" w:firstLine="709"/>
        <w:jc w:val="both"/>
        <w:rPr>
          <w:rFonts w:ascii="Times New Roman" w:hAnsi="Times New Roman"/>
          <w:sz w:val="22"/>
          <w:szCs w:val="22"/>
        </w:rPr>
      </w:pPr>
      <w:r w:rsidRPr="00AF546D">
        <w:rPr>
          <w:rFonts w:ascii="Times New Roman" w:hAnsi="Times New Roman"/>
          <w:sz w:val="22"/>
          <w:szCs w:val="22"/>
        </w:rPr>
        <w:t xml:space="preserve">уменьшение запасов </w:t>
      </w:r>
      <w:proofErr w:type="spellStart"/>
      <w:r w:rsidRPr="00AF546D">
        <w:rPr>
          <w:rFonts w:ascii="Times New Roman" w:hAnsi="Times New Roman"/>
          <w:sz w:val="22"/>
          <w:szCs w:val="22"/>
        </w:rPr>
        <w:t>невозобновляемых</w:t>
      </w:r>
      <w:proofErr w:type="spellEnd"/>
      <w:r w:rsidRPr="00AF546D">
        <w:rPr>
          <w:rFonts w:ascii="Times New Roman" w:hAnsi="Times New Roman"/>
          <w:sz w:val="22"/>
          <w:szCs w:val="22"/>
        </w:rPr>
        <w:t xml:space="preserve"> ресурсов;</w:t>
      </w:r>
    </w:p>
    <w:p w:rsidR="008541D4" w:rsidRPr="00AF546D" w:rsidRDefault="008541D4" w:rsidP="00AF546D">
      <w:pPr>
        <w:numPr>
          <w:ilvl w:val="0"/>
          <w:numId w:val="14"/>
        </w:numPr>
        <w:ind w:left="0" w:firstLine="709"/>
        <w:jc w:val="both"/>
        <w:rPr>
          <w:rFonts w:ascii="Times New Roman" w:hAnsi="Times New Roman"/>
          <w:sz w:val="22"/>
          <w:szCs w:val="22"/>
        </w:rPr>
      </w:pPr>
      <w:r w:rsidRPr="00AF546D">
        <w:rPr>
          <w:rFonts w:ascii="Times New Roman" w:hAnsi="Times New Roman"/>
          <w:sz w:val="22"/>
          <w:szCs w:val="22"/>
        </w:rPr>
        <w:t>загрязнение окружающей среды как угроза существованию всей человеческой цивилизации;</w:t>
      </w:r>
    </w:p>
    <w:p w:rsidR="008541D4" w:rsidRPr="00AF546D" w:rsidRDefault="008541D4" w:rsidP="00AF546D">
      <w:pPr>
        <w:numPr>
          <w:ilvl w:val="0"/>
          <w:numId w:val="14"/>
        </w:numPr>
        <w:ind w:left="0" w:firstLine="709"/>
        <w:jc w:val="both"/>
        <w:rPr>
          <w:rFonts w:ascii="Times New Roman" w:hAnsi="Times New Roman"/>
          <w:sz w:val="22"/>
          <w:szCs w:val="22"/>
        </w:rPr>
      </w:pPr>
      <w:r w:rsidRPr="00AF546D">
        <w:rPr>
          <w:rFonts w:ascii="Times New Roman" w:hAnsi="Times New Roman"/>
          <w:sz w:val="22"/>
          <w:szCs w:val="22"/>
        </w:rPr>
        <w:t>необходимость переквалификации кадров и рост интенсивности труда;</w:t>
      </w:r>
    </w:p>
    <w:p w:rsidR="008541D4" w:rsidRPr="00AF546D" w:rsidRDefault="008541D4" w:rsidP="00AF546D">
      <w:pPr>
        <w:numPr>
          <w:ilvl w:val="0"/>
          <w:numId w:val="14"/>
        </w:numPr>
        <w:ind w:left="0" w:firstLine="709"/>
        <w:jc w:val="both"/>
        <w:rPr>
          <w:rFonts w:ascii="Times New Roman" w:hAnsi="Times New Roman"/>
          <w:sz w:val="22"/>
          <w:szCs w:val="22"/>
        </w:rPr>
      </w:pPr>
      <w:r w:rsidRPr="00AF546D">
        <w:rPr>
          <w:rFonts w:ascii="Times New Roman" w:hAnsi="Times New Roman"/>
          <w:sz w:val="22"/>
          <w:szCs w:val="22"/>
        </w:rPr>
        <w:t>усиление разрыва в уровне жизни людей (в частности, в развитых и развивающихся странах), создающее определенные предпосылки для активизации деятельности террористов и противников глобализации.</w:t>
      </w:r>
    </w:p>
    <w:p w:rsidR="008541D4" w:rsidRPr="00AF546D" w:rsidRDefault="008541D4" w:rsidP="00AF546D">
      <w:pPr>
        <w:ind w:firstLine="709"/>
        <w:jc w:val="both"/>
        <w:rPr>
          <w:rFonts w:ascii="Times New Roman" w:hAnsi="Times New Roman"/>
          <w:b/>
          <w:sz w:val="22"/>
          <w:szCs w:val="22"/>
        </w:rPr>
      </w:pPr>
      <w:r w:rsidRPr="00AF546D">
        <w:rPr>
          <w:rFonts w:ascii="Times New Roman" w:hAnsi="Times New Roman"/>
          <w:b/>
          <w:sz w:val="22"/>
          <w:szCs w:val="22"/>
        </w:rPr>
        <w:t>Проблема границ эк.р.</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В течение 1960-х годов возникло мнение, что, возможно, высокие темпы роста развитых стран несоразмерно увеличили благосостояние их населения. Различные причины для этого беспокойства вначале были блестяще, в исчерпывающей и убедительной форме показаны Э. </w:t>
      </w:r>
      <w:proofErr w:type="spellStart"/>
      <w:r w:rsidRPr="00AF546D">
        <w:rPr>
          <w:rFonts w:ascii="Times New Roman" w:hAnsi="Times New Roman"/>
          <w:sz w:val="22"/>
          <w:szCs w:val="22"/>
        </w:rPr>
        <w:t>Мишеном</w:t>
      </w:r>
      <w:proofErr w:type="spellEnd"/>
      <w:r w:rsidRPr="00AF546D">
        <w:rPr>
          <w:rFonts w:ascii="Times New Roman" w:hAnsi="Times New Roman"/>
          <w:sz w:val="22"/>
          <w:szCs w:val="22"/>
        </w:rPr>
        <w:t xml:space="preserve"> (</w:t>
      </w:r>
      <w:proofErr w:type="spellStart"/>
      <w:r w:rsidRPr="00AF546D">
        <w:rPr>
          <w:rFonts w:ascii="Times New Roman" w:hAnsi="Times New Roman"/>
          <w:sz w:val="22"/>
          <w:szCs w:val="22"/>
        </w:rPr>
        <w:t>Mishan</w:t>
      </w:r>
      <w:proofErr w:type="spellEnd"/>
      <w:r w:rsidRPr="00AF546D">
        <w:rPr>
          <w:rFonts w:ascii="Times New Roman" w:hAnsi="Times New Roman"/>
          <w:sz w:val="22"/>
          <w:szCs w:val="22"/>
        </w:rPr>
        <w:t xml:space="preserve">, 1967). </w:t>
      </w:r>
      <w:proofErr w:type="spellStart"/>
      <w:r w:rsidRPr="00AF546D">
        <w:rPr>
          <w:rFonts w:ascii="Times New Roman" w:hAnsi="Times New Roman"/>
          <w:sz w:val="22"/>
          <w:szCs w:val="22"/>
        </w:rPr>
        <w:t>Мишен</w:t>
      </w:r>
      <w:proofErr w:type="spellEnd"/>
      <w:r w:rsidRPr="00AF546D">
        <w:rPr>
          <w:rFonts w:ascii="Times New Roman" w:hAnsi="Times New Roman"/>
          <w:sz w:val="22"/>
          <w:szCs w:val="22"/>
        </w:rPr>
        <w:t xml:space="preserve"> перечислил различные нежелательные аспекты экономического роста, такие, как, например, загрязнение окружающей среды, перегрузка транспортных путей и лучших </w:t>
      </w:r>
      <w:proofErr w:type="spellStart"/>
      <w:r w:rsidRPr="00AF546D">
        <w:rPr>
          <w:rFonts w:ascii="Times New Roman" w:hAnsi="Times New Roman"/>
          <w:sz w:val="22"/>
          <w:szCs w:val="22"/>
        </w:rPr>
        <w:t>кзфортовi</w:t>
      </w:r>
      <w:proofErr w:type="spellEnd"/>
      <w:r w:rsidRPr="00AF546D">
        <w:rPr>
          <w:rFonts w:ascii="Times New Roman" w:hAnsi="Times New Roman"/>
          <w:sz w:val="22"/>
          <w:szCs w:val="22"/>
        </w:rPr>
        <w:t xml:space="preserve"> и другие виды внешних эффектов, в том числе </w:t>
      </w:r>
      <w:proofErr w:type="spellStart"/>
      <w:r w:rsidRPr="00AF546D">
        <w:rPr>
          <w:rFonts w:ascii="Times New Roman" w:hAnsi="Times New Roman"/>
          <w:sz w:val="22"/>
          <w:szCs w:val="22"/>
        </w:rPr>
        <w:t>нематериаль-ных</w:t>
      </w:r>
      <w:proofErr w:type="gramStart"/>
      <w:r w:rsidRPr="00AF546D">
        <w:rPr>
          <w:rFonts w:ascii="Times New Roman" w:hAnsi="Times New Roman"/>
          <w:sz w:val="22"/>
          <w:szCs w:val="22"/>
        </w:rPr>
        <w:t>,Т</w:t>
      </w:r>
      <w:proofErr w:type="gramEnd"/>
      <w:r w:rsidRPr="00AF546D">
        <w:rPr>
          <w:rFonts w:ascii="Times New Roman" w:hAnsi="Times New Roman"/>
          <w:sz w:val="22"/>
          <w:szCs w:val="22"/>
        </w:rPr>
        <w:t>аких</w:t>
      </w:r>
      <w:proofErr w:type="spellEnd"/>
      <w:r w:rsidRPr="00AF546D">
        <w:rPr>
          <w:rFonts w:ascii="Times New Roman" w:hAnsi="Times New Roman"/>
          <w:sz w:val="22"/>
          <w:szCs w:val="22"/>
        </w:rPr>
        <w:t xml:space="preserve">, как, например, подчинение общественных ценностей коммерческим целям и последовательное снижение моральных стандартов общества. Осуществленная </w:t>
      </w:r>
      <w:proofErr w:type="spellStart"/>
      <w:r w:rsidRPr="00AF546D">
        <w:rPr>
          <w:rFonts w:ascii="Times New Roman" w:hAnsi="Times New Roman"/>
          <w:sz w:val="22"/>
          <w:szCs w:val="22"/>
        </w:rPr>
        <w:t>Мишеном</w:t>
      </w:r>
      <w:proofErr w:type="spellEnd"/>
      <w:r w:rsidRPr="00AF546D">
        <w:rPr>
          <w:rFonts w:ascii="Times New Roman" w:hAnsi="Times New Roman"/>
          <w:sz w:val="22"/>
          <w:szCs w:val="22"/>
        </w:rPr>
        <w:t xml:space="preserve"> </w:t>
      </w:r>
      <w:proofErr w:type="spellStart"/>
      <w:r w:rsidRPr="00AF546D">
        <w:rPr>
          <w:rFonts w:ascii="Times New Roman" w:hAnsi="Times New Roman"/>
          <w:sz w:val="22"/>
          <w:szCs w:val="22"/>
        </w:rPr>
        <w:t>тонкаятглогичная</w:t>
      </w:r>
      <w:proofErr w:type="spellEnd"/>
      <w:r w:rsidRPr="00AF546D">
        <w:rPr>
          <w:rFonts w:ascii="Times New Roman" w:hAnsi="Times New Roman"/>
          <w:sz w:val="22"/>
          <w:szCs w:val="22"/>
        </w:rPr>
        <w:t xml:space="preserve"> критика бездумной политики максимизации экономического роста соответствовала возрастающей общественной осведомленности о некоторых нежелательных внешних эффектах, связанных с экономическим ростом, из которых наиболее очевидны различные типы загрязнений окружающей среды и рост насилия в городах, оказавшие влияние на многие общественные группы в большинстве наиболее богатых стран.</w:t>
      </w:r>
    </w:p>
    <w:p w:rsidR="008541D4" w:rsidRDefault="008541D4" w:rsidP="00AF546D">
      <w:pPr>
        <w:ind w:firstLine="709"/>
        <w:jc w:val="both"/>
        <w:rPr>
          <w:rFonts w:ascii="Times New Roman" w:hAnsi="Times New Roman"/>
          <w:sz w:val="22"/>
          <w:szCs w:val="22"/>
        </w:rPr>
      </w:pPr>
      <w:r w:rsidRPr="00AF546D">
        <w:rPr>
          <w:rFonts w:ascii="Times New Roman" w:hAnsi="Times New Roman"/>
          <w:sz w:val="22"/>
          <w:szCs w:val="22"/>
        </w:rPr>
        <w:t>Казалось бы, чем выше темпы роста, тем лучше, но в данном случае может иметь место дисбаланс между накоплением (направлением средств на инвестиции) и потреблением, когда производство развивается ради производства. Кроме того, бурный рост производства зачастую ведет к загрязнению окружающей среды, к нарушению баланса между человеком и природой и к другим нежелательным последствиям. В результате возникла концепция «нулевых темпов роста ВВП на душу населения с тем, чтобы избежать всех этих негативных последствий.</w:t>
      </w:r>
      <w:r w:rsidRPr="00AF546D">
        <w:rPr>
          <w:rFonts w:ascii="Times New Roman" w:hAnsi="Times New Roman"/>
          <w:sz w:val="22"/>
          <w:szCs w:val="22"/>
        </w:rPr>
        <w:br/>
        <w:t xml:space="preserve">Эта концепция была впервые выдвинута в начале 70-х годов в докладе международной исследовательской организации «Римский клуб», подготовленном группой ученых под руководством известных Американских футурологов </w:t>
      </w:r>
      <w:proofErr w:type="spellStart"/>
      <w:r w:rsidRPr="00AF546D">
        <w:rPr>
          <w:rFonts w:ascii="Times New Roman" w:hAnsi="Times New Roman"/>
          <w:sz w:val="22"/>
          <w:szCs w:val="22"/>
        </w:rPr>
        <w:t>Денниса</w:t>
      </w:r>
      <w:proofErr w:type="spellEnd"/>
      <w:r w:rsidRPr="00AF546D">
        <w:rPr>
          <w:rFonts w:ascii="Times New Roman" w:hAnsi="Times New Roman"/>
          <w:sz w:val="22"/>
          <w:szCs w:val="22"/>
        </w:rPr>
        <w:t xml:space="preserve"> и </w:t>
      </w:r>
      <w:proofErr w:type="spellStart"/>
      <w:r w:rsidRPr="00AF546D">
        <w:rPr>
          <w:rFonts w:ascii="Times New Roman" w:hAnsi="Times New Roman"/>
          <w:sz w:val="22"/>
          <w:szCs w:val="22"/>
        </w:rPr>
        <w:t>Донеллы</w:t>
      </w:r>
      <w:proofErr w:type="spellEnd"/>
      <w:r w:rsidRPr="00AF546D">
        <w:rPr>
          <w:rFonts w:ascii="Times New Roman" w:hAnsi="Times New Roman"/>
          <w:sz w:val="22"/>
          <w:szCs w:val="22"/>
        </w:rPr>
        <w:t xml:space="preserve"> </w:t>
      </w:r>
      <w:proofErr w:type="spellStart"/>
      <w:r w:rsidRPr="00AF546D">
        <w:rPr>
          <w:rFonts w:ascii="Times New Roman" w:hAnsi="Times New Roman"/>
          <w:sz w:val="22"/>
          <w:szCs w:val="22"/>
        </w:rPr>
        <w:t>Медоузов</w:t>
      </w:r>
      <w:proofErr w:type="spellEnd"/>
      <w:r w:rsidRPr="00AF546D">
        <w:rPr>
          <w:rFonts w:ascii="Times New Roman" w:hAnsi="Times New Roman"/>
          <w:sz w:val="22"/>
          <w:szCs w:val="22"/>
        </w:rPr>
        <w:t>. Доклад быстро получил известность, поскольку предрекал глобальную катастрофу в связи с исчерпанием экономических ресурсов и загрязнением окружающей среды в течение ближайших 100 лет. Предложение о «нулевых темпах роста» оказало большое влияние на умы ученых и политиков и заставило задуматься об оптимальных темпах роста для различных стран.</w:t>
      </w: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Default="003903FD" w:rsidP="00AF546D">
      <w:pPr>
        <w:ind w:firstLine="709"/>
        <w:jc w:val="both"/>
        <w:rPr>
          <w:rFonts w:ascii="Times New Roman" w:hAnsi="Times New Roman"/>
          <w:sz w:val="22"/>
          <w:szCs w:val="22"/>
        </w:rPr>
      </w:pPr>
    </w:p>
    <w:p w:rsidR="003903FD" w:rsidRPr="00AF546D" w:rsidRDefault="003903FD" w:rsidP="00AF546D">
      <w:pPr>
        <w:ind w:firstLine="709"/>
        <w:jc w:val="both"/>
        <w:rPr>
          <w:rFonts w:ascii="Times New Roman" w:hAnsi="Times New Roman"/>
          <w:sz w:val="22"/>
          <w:szCs w:val="22"/>
        </w:rPr>
      </w:pPr>
    </w:p>
    <w:p w:rsidR="008541D4" w:rsidRPr="003738FE" w:rsidRDefault="008541D4" w:rsidP="003738FE">
      <w:pPr>
        <w:ind w:firstLine="709"/>
        <w:jc w:val="both"/>
        <w:rPr>
          <w:rFonts w:ascii="Times New Roman" w:hAnsi="Times New Roman"/>
          <w:b/>
          <w:sz w:val="22"/>
          <w:szCs w:val="22"/>
        </w:rPr>
      </w:pPr>
      <w:r w:rsidRPr="00AF546D">
        <w:rPr>
          <w:rFonts w:ascii="Times New Roman" w:hAnsi="Times New Roman"/>
          <w:b/>
          <w:sz w:val="22"/>
          <w:szCs w:val="22"/>
        </w:rPr>
        <w:lastRenderedPageBreak/>
        <w:t xml:space="preserve">28. Теории экономического роста. Неоклассические </w:t>
      </w:r>
      <w:r w:rsidR="003738FE">
        <w:rPr>
          <w:rFonts w:ascii="Times New Roman" w:hAnsi="Times New Roman"/>
          <w:b/>
          <w:sz w:val="22"/>
          <w:szCs w:val="22"/>
        </w:rPr>
        <w:t xml:space="preserve">и </w:t>
      </w:r>
      <w:proofErr w:type="spellStart"/>
      <w:r w:rsidR="003738FE">
        <w:rPr>
          <w:rFonts w:ascii="Times New Roman" w:hAnsi="Times New Roman"/>
          <w:b/>
          <w:sz w:val="22"/>
          <w:szCs w:val="22"/>
        </w:rPr>
        <w:t>неокейнсианские</w:t>
      </w:r>
      <w:proofErr w:type="spellEnd"/>
      <w:r w:rsidR="003738FE">
        <w:rPr>
          <w:rFonts w:ascii="Times New Roman" w:hAnsi="Times New Roman"/>
          <w:b/>
          <w:sz w:val="22"/>
          <w:szCs w:val="22"/>
        </w:rPr>
        <w:t xml:space="preserve"> модели роста</w:t>
      </w:r>
      <w:proofErr w:type="gramStart"/>
      <w:r w:rsidR="003738FE">
        <w:rPr>
          <w:rFonts w:ascii="Times New Roman" w:hAnsi="Times New Roman"/>
          <w:b/>
          <w:sz w:val="22"/>
          <w:szCs w:val="22"/>
        </w:rPr>
        <w:t>.</w:t>
      </w:r>
      <w:r w:rsidRPr="00AF546D">
        <w:rPr>
          <w:rFonts w:ascii="Times New Roman" w:hAnsi="Times New Roman"/>
          <w:sz w:val="22"/>
          <w:szCs w:val="22"/>
        </w:rPr>
        <w:t>:</w:t>
      </w:r>
      <w:proofErr w:type="gramEnd"/>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Существует несколько подходов к анализу экономического роста.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В частности, концепция взаимодействия мультипликатора и акселератора раскрывает механизм экономического роста: например, инъекции государственных инвестиций через эффект мультипликатора стимулирует рост совокупного дохода ΔY=k*ΔI, а он в свою очередь через акселератор стимулирует дальнейший рост инвестиций ΔI=h*ΔY и т. д.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k*ΔI=ΔY =&gt; h*ΔY=ΔI =&gt; ...Где ΔY- прирост совокупного дохода</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ΔI- прирост </w:t>
      </w:r>
      <w:proofErr w:type="spellStart"/>
      <w:r w:rsidRPr="00AF546D">
        <w:rPr>
          <w:rFonts w:ascii="Times New Roman" w:hAnsi="Times New Roman"/>
          <w:sz w:val="22"/>
          <w:szCs w:val="22"/>
        </w:rPr>
        <w:t>инвестиций</w:t>
      </w:r>
      <w:r w:rsidR="003738FE">
        <w:rPr>
          <w:rFonts w:ascii="Times New Roman" w:hAnsi="Times New Roman"/>
          <w:sz w:val="22"/>
          <w:szCs w:val="22"/>
        </w:rPr>
        <w:t>,</w:t>
      </w:r>
      <w:r w:rsidRPr="00AF546D">
        <w:rPr>
          <w:rFonts w:ascii="Times New Roman" w:hAnsi="Times New Roman"/>
          <w:sz w:val="22"/>
          <w:szCs w:val="22"/>
        </w:rPr>
        <w:t>k</w:t>
      </w:r>
      <w:proofErr w:type="spellEnd"/>
      <w:r w:rsidRPr="00AF546D">
        <w:rPr>
          <w:rFonts w:ascii="Times New Roman" w:hAnsi="Times New Roman"/>
          <w:sz w:val="22"/>
          <w:szCs w:val="22"/>
        </w:rPr>
        <w:t xml:space="preserve">- </w:t>
      </w:r>
      <w:proofErr w:type="spellStart"/>
      <w:r w:rsidRPr="00AF546D">
        <w:rPr>
          <w:rFonts w:ascii="Times New Roman" w:hAnsi="Times New Roman"/>
          <w:sz w:val="22"/>
          <w:szCs w:val="22"/>
        </w:rPr>
        <w:t>мультипликатор</w:t>
      </w:r>
      <w:r w:rsidR="003738FE">
        <w:rPr>
          <w:rFonts w:ascii="Times New Roman" w:hAnsi="Times New Roman"/>
          <w:sz w:val="22"/>
          <w:szCs w:val="22"/>
        </w:rPr>
        <w:t>,</w:t>
      </w:r>
      <w:r w:rsidRPr="00AF546D">
        <w:rPr>
          <w:rFonts w:ascii="Times New Roman" w:hAnsi="Times New Roman"/>
          <w:sz w:val="22"/>
          <w:szCs w:val="22"/>
        </w:rPr>
        <w:t>h</w:t>
      </w:r>
      <w:proofErr w:type="spellEnd"/>
      <w:r w:rsidRPr="00AF546D">
        <w:rPr>
          <w:rFonts w:ascii="Times New Roman" w:hAnsi="Times New Roman"/>
          <w:sz w:val="22"/>
          <w:szCs w:val="22"/>
        </w:rPr>
        <w:t>- акселератор</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используется </w:t>
      </w:r>
      <w:r w:rsidRPr="008D3FAC">
        <w:rPr>
          <w:rFonts w:ascii="Times New Roman" w:hAnsi="Times New Roman"/>
          <w:sz w:val="22"/>
          <w:szCs w:val="22"/>
          <w:u w:val="single"/>
        </w:rPr>
        <w:t>производственная функция:</w:t>
      </w:r>
      <w:r w:rsidRPr="00AF546D">
        <w:rPr>
          <w:rFonts w:ascii="Times New Roman" w:hAnsi="Times New Roman"/>
          <w:sz w:val="22"/>
          <w:szCs w:val="22"/>
        </w:rPr>
        <w:t xml:space="preserve"> </w:t>
      </w:r>
      <w:r w:rsidR="00E53871">
        <w:rPr>
          <w:rFonts w:ascii="Times New Roman" w:hAnsi="Times New Roman"/>
          <w:sz w:val="22"/>
          <w:szCs w:val="22"/>
        </w:rPr>
        <w:t>(</w:t>
      </w:r>
      <w:proofErr w:type="spellStart"/>
      <w:r w:rsidR="00E53871">
        <w:rPr>
          <w:rFonts w:ascii="Times New Roman" w:hAnsi="Times New Roman"/>
          <w:sz w:val="22"/>
          <w:szCs w:val="22"/>
        </w:rPr>
        <w:t>Кобба-Дугласа</w:t>
      </w:r>
      <w:proofErr w:type="spellEnd"/>
      <w:r w:rsidR="00E53871">
        <w:rPr>
          <w:rFonts w:ascii="Times New Roman" w:hAnsi="Times New Roman"/>
          <w:sz w:val="22"/>
          <w:szCs w:val="22"/>
        </w:rPr>
        <w:t>)</w:t>
      </w:r>
    </w:p>
    <w:p w:rsidR="008541D4" w:rsidRPr="00AF546D" w:rsidRDefault="008541D4" w:rsidP="00E53871">
      <w:pPr>
        <w:ind w:firstLine="709"/>
        <w:jc w:val="both"/>
        <w:rPr>
          <w:rFonts w:ascii="Times New Roman" w:hAnsi="Times New Roman"/>
          <w:sz w:val="22"/>
          <w:szCs w:val="22"/>
        </w:rPr>
      </w:pPr>
      <w:r w:rsidRPr="00AF546D">
        <w:rPr>
          <w:rFonts w:ascii="Times New Roman" w:hAnsi="Times New Roman"/>
          <w:sz w:val="22"/>
          <w:szCs w:val="22"/>
        </w:rPr>
        <w:t xml:space="preserve">Y=f(K,L,N), </w:t>
      </w:r>
      <w:r w:rsidR="00E53871">
        <w:rPr>
          <w:rFonts w:ascii="Times New Roman" w:hAnsi="Times New Roman"/>
          <w:sz w:val="22"/>
          <w:szCs w:val="22"/>
        </w:rPr>
        <w:t xml:space="preserve"> </w:t>
      </w:r>
      <w:r w:rsidRPr="00AF546D">
        <w:rPr>
          <w:rFonts w:ascii="Times New Roman" w:hAnsi="Times New Roman"/>
          <w:sz w:val="22"/>
          <w:szCs w:val="22"/>
        </w:rPr>
        <w:t xml:space="preserve">У - совокупный доход (или ВВП) страны; </w:t>
      </w:r>
      <w:r w:rsidR="00E53871">
        <w:rPr>
          <w:rFonts w:ascii="Times New Roman" w:hAnsi="Times New Roman"/>
          <w:sz w:val="22"/>
          <w:szCs w:val="22"/>
        </w:rPr>
        <w:t xml:space="preserve"> </w:t>
      </w:r>
      <w:r w:rsidRPr="00AF546D">
        <w:rPr>
          <w:rFonts w:ascii="Times New Roman" w:hAnsi="Times New Roman"/>
          <w:sz w:val="22"/>
          <w:szCs w:val="22"/>
        </w:rPr>
        <w:t xml:space="preserve">К - затраты капитала; </w:t>
      </w:r>
      <w:r w:rsidR="00E53871">
        <w:rPr>
          <w:rFonts w:ascii="Times New Roman" w:hAnsi="Times New Roman"/>
          <w:sz w:val="22"/>
          <w:szCs w:val="22"/>
        </w:rPr>
        <w:t xml:space="preserve"> </w:t>
      </w:r>
      <w:r w:rsidRPr="00AF546D">
        <w:rPr>
          <w:rFonts w:ascii="Times New Roman" w:hAnsi="Times New Roman"/>
          <w:sz w:val="22"/>
          <w:szCs w:val="22"/>
        </w:rPr>
        <w:t xml:space="preserve">L - затраты трудовых ресурсов; </w:t>
      </w:r>
      <w:r w:rsidR="00E53871">
        <w:rPr>
          <w:rFonts w:ascii="Times New Roman" w:hAnsi="Times New Roman"/>
          <w:sz w:val="22"/>
          <w:szCs w:val="22"/>
        </w:rPr>
        <w:t xml:space="preserve"> </w:t>
      </w:r>
      <w:r w:rsidRPr="00AF546D">
        <w:rPr>
          <w:rFonts w:ascii="Times New Roman" w:hAnsi="Times New Roman"/>
          <w:sz w:val="22"/>
          <w:szCs w:val="22"/>
        </w:rPr>
        <w:t>V - затраты природных (земельных) ресурсов</w:t>
      </w:r>
      <w:proofErr w:type="gramStart"/>
      <w:r w:rsidRPr="00AF546D">
        <w:rPr>
          <w:rFonts w:ascii="Times New Roman" w:hAnsi="Times New Roman"/>
          <w:sz w:val="22"/>
          <w:szCs w:val="22"/>
        </w:rPr>
        <w:t>.</w:t>
      </w:r>
      <w:proofErr w:type="gramEnd"/>
      <w:r w:rsidRPr="00AF546D">
        <w:rPr>
          <w:rFonts w:ascii="Times New Roman" w:hAnsi="Times New Roman"/>
          <w:sz w:val="22"/>
          <w:szCs w:val="22"/>
        </w:rPr>
        <w:t xml:space="preserve"> </w:t>
      </w:r>
      <w:proofErr w:type="gramStart"/>
      <w:r w:rsidRPr="00AF546D">
        <w:rPr>
          <w:rFonts w:ascii="Times New Roman" w:hAnsi="Times New Roman"/>
          <w:sz w:val="22"/>
          <w:szCs w:val="22"/>
        </w:rPr>
        <w:t>п</w:t>
      </w:r>
      <w:proofErr w:type="gramEnd"/>
      <w:r w:rsidRPr="00AF546D">
        <w:rPr>
          <w:rFonts w:ascii="Times New Roman" w:hAnsi="Times New Roman"/>
          <w:sz w:val="22"/>
          <w:szCs w:val="22"/>
        </w:rPr>
        <w:t xml:space="preserve">ришли к выводу, что 1% прироста затрат труда расширяет выпуск в 3 раза больше, чем 1% прироста капитала.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Наиболее эффективными считаются вложения в рабочую силу </w:t>
      </w:r>
      <w:r w:rsidR="008D3FAC">
        <w:rPr>
          <w:rFonts w:ascii="Times New Roman" w:hAnsi="Times New Roman"/>
          <w:sz w:val="22"/>
          <w:szCs w:val="22"/>
        </w:rPr>
        <w:t xml:space="preserve">(теория вклада в человеческий </w:t>
      </w:r>
      <w:proofErr w:type="spellStart"/>
      <w:r w:rsidR="008D3FAC">
        <w:rPr>
          <w:rFonts w:ascii="Times New Roman" w:hAnsi="Times New Roman"/>
          <w:sz w:val="22"/>
          <w:szCs w:val="22"/>
        </w:rPr>
        <w:t>капитал</w:t>
      </w:r>
      <w:proofErr w:type="gramStart"/>
      <w:r w:rsidR="008D3FAC">
        <w:rPr>
          <w:rFonts w:ascii="Times New Roman" w:hAnsi="Times New Roman"/>
          <w:sz w:val="22"/>
          <w:szCs w:val="22"/>
        </w:rPr>
        <w:t>,Б</w:t>
      </w:r>
      <w:proofErr w:type="gramEnd"/>
      <w:r w:rsidR="008D3FAC">
        <w:rPr>
          <w:rFonts w:ascii="Times New Roman" w:hAnsi="Times New Roman"/>
          <w:sz w:val="22"/>
          <w:szCs w:val="22"/>
        </w:rPr>
        <w:t>еккер</w:t>
      </w:r>
      <w:proofErr w:type="spellEnd"/>
      <w:r w:rsidR="008D3FAC">
        <w:rPr>
          <w:rFonts w:ascii="Times New Roman" w:hAnsi="Times New Roman"/>
          <w:sz w:val="22"/>
          <w:szCs w:val="22"/>
        </w:rPr>
        <w:t xml:space="preserve">)(ищи график про спрос предложение и </w:t>
      </w:r>
      <w:proofErr w:type="spellStart"/>
      <w:r w:rsidR="008D3FAC">
        <w:rPr>
          <w:rFonts w:ascii="Times New Roman" w:hAnsi="Times New Roman"/>
          <w:sz w:val="22"/>
          <w:szCs w:val="22"/>
        </w:rPr>
        <w:t>равовесие</w:t>
      </w:r>
      <w:proofErr w:type="spellEnd"/>
      <w:r w:rsidR="008D3FAC">
        <w:rPr>
          <w:rFonts w:ascii="Times New Roman" w:hAnsi="Times New Roman"/>
          <w:sz w:val="22"/>
          <w:szCs w:val="22"/>
        </w:rPr>
        <w:t xml:space="preserve"> на рынке человеческого капитала)</w:t>
      </w:r>
    </w:p>
    <w:p w:rsidR="008541D4" w:rsidRPr="00AF546D" w:rsidRDefault="008541D4" w:rsidP="00AF546D">
      <w:pPr>
        <w:ind w:firstLine="709"/>
        <w:jc w:val="both"/>
        <w:rPr>
          <w:rFonts w:ascii="Times New Roman" w:hAnsi="Times New Roman"/>
          <w:i/>
          <w:sz w:val="22"/>
          <w:szCs w:val="22"/>
        </w:rPr>
      </w:pPr>
      <w:r w:rsidRPr="00AF546D">
        <w:rPr>
          <w:rFonts w:ascii="Times New Roman" w:hAnsi="Times New Roman"/>
          <w:i/>
          <w:sz w:val="22"/>
          <w:szCs w:val="22"/>
        </w:rPr>
        <w:t xml:space="preserve">Модель экономического роста </w:t>
      </w:r>
      <w:proofErr w:type="spellStart"/>
      <w:r w:rsidRPr="00AF546D">
        <w:rPr>
          <w:rFonts w:ascii="Times New Roman" w:hAnsi="Times New Roman"/>
          <w:i/>
          <w:sz w:val="22"/>
          <w:szCs w:val="22"/>
        </w:rPr>
        <w:t>Харрода-Домара</w:t>
      </w:r>
      <w:proofErr w:type="spellEnd"/>
      <w:r w:rsidRPr="00AF546D">
        <w:rPr>
          <w:rFonts w:ascii="Times New Roman" w:hAnsi="Times New Roman"/>
          <w:i/>
          <w:sz w:val="22"/>
          <w:szCs w:val="22"/>
        </w:rPr>
        <w:t xml:space="preserve"> (</w:t>
      </w:r>
      <w:proofErr w:type="spellStart"/>
      <w:r w:rsidRPr="00AF546D">
        <w:rPr>
          <w:rFonts w:ascii="Times New Roman" w:hAnsi="Times New Roman"/>
          <w:i/>
          <w:sz w:val="22"/>
          <w:szCs w:val="22"/>
        </w:rPr>
        <w:t>неокейнсианская</w:t>
      </w:r>
      <w:proofErr w:type="spellEnd"/>
      <w:r w:rsidRPr="00AF546D">
        <w:rPr>
          <w:rFonts w:ascii="Times New Roman" w:hAnsi="Times New Roman"/>
          <w:i/>
          <w:sz w:val="22"/>
          <w:szCs w:val="22"/>
        </w:rPr>
        <w:t>)</w:t>
      </w:r>
    </w:p>
    <w:p w:rsidR="008541D4" w:rsidRDefault="008541D4" w:rsidP="00AF546D">
      <w:pPr>
        <w:ind w:firstLine="709"/>
        <w:jc w:val="both"/>
        <w:rPr>
          <w:rFonts w:ascii="Times New Roman" w:hAnsi="Times New Roman"/>
          <w:sz w:val="22"/>
          <w:szCs w:val="22"/>
        </w:rPr>
      </w:pPr>
      <w:r w:rsidRPr="00AF546D">
        <w:rPr>
          <w:rFonts w:ascii="Times New Roman" w:hAnsi="Times New Roman"/>
          <w:sz w:val="22"/>
          <w:szCs w:val="22"/>
        </w:rPr>
        <w:t>Исходным является уравнение фактического темпа роста:</w:t>
      </w:r>
    </w:p>
    <w:p w:rsidR="008541D4" w:rsidRPr="00AF546D" w:rsidRDefault="008D3FAC" w:rsidP="008D3FAC">
      <w:pPr>
        <w:ind w:firstLine="709"/>
        <w:jc w:val="both"/>
        <w:rPr>
          <w:rFonts w:ascii="Times New Roman" w:hAnsi="Times New Roman"/>
          <w:sz w:val="22"/>
          <w:szCs w:val="22"/>
        </w:rPr>
      </w:pPr>
      <w:r>
        <w:rPr>
          <w:rFonts w:ascii="Times New Roman" w:hAnsi="Times New Roman"/>
          <w:sz w:val="22"/>
          <w:szCs w:val="22"/>
          <w:lang w:val="en-US"/>
        </w:rPr>
        <w:t>GC=</w:t>
      </w:r>
      <w:proofErr w:type="spellStart"/>
      <w:proofErr w:type="gramStart"/>
      <w:r>
        <w:rPr>
          <w:rFonts w:ascii="Times New Roman" w:hAnsi="Times New Roman"/>
          <w:sz w:val="22"/>
          <w:szCs w:val="22"/>
          <w:lang w:val="en-US"/>
        </w:rPr>
        <w:t>Sy</w:t>
      </w:r>
      <w:proofErr w:type="spellEnd"/>
      <w:r>
        <w:rPr>
          <w:rFonts w:ascii="Times New Roman" w:hAnsi="Times New Roman"/>
          <w:sz w:val="22"/>
          <w:szCs w:val="22"/>
          <w:lang w:val="en-US"/>
        </w:rPr>
        <w:t>(</w:t>
      </w:r>
      <w:proofErr w:type="gramEnd"/>
      <w:r>
        <w:rPr>
          <w:rFonts w:ascii="Times New Roman" w:hAnsi="Times New Roman"/>
          <w:sz w:val="22"/>
          <w:szCs w:val="22"/>
        </w:rPr>
        <w:t>как индекс)</w:t>
      </w:r>
      <w:r w:rsidR="008541D4" w:rsidRPr="00AF546D">
        <w:rPr>
          <w:rFonts w:ascii="Times New Roman" w:hAnsi="Times New Roman"/>
          <w:sz w:val="22"/>
          <w:szCs w:val="22"/>
        </w:rPr>
        <w:t> </w:t>
      </w:r>
    </w:p>
    <w:p w:rsidR="008541D4" w:rsidRPr="00AF546D" w:rsidRDefault="008D3FAC" w:rsidP="00AF546D">
      <w:pPr>
        <w:numPr>
          <w:ilvl w:val="0"/>
          <w:numId w:val="15"/>
        </w:numPr>
        <w:ind w:left="0" w:firstLine="709"/>
        <w:jc w:val="both"/>
        <w:rPr>
          <w:rFonts w:ascii="Times New Roman" w:hAnsi="Times New Roman"/>
          <w:sz w:val="22"/>
          <w:szCs w:val="22"/>
        </w:rPr>
      </w:pPr>
      <w:r>
        <w:rPr>
          <w:rFonts w:ascii="Times New Roman" w:hAnsi="Times New Roman"/>
          <w:noProof/>
          <w:sz w:val="22"/>
          <w:szCs w:val="22"/>
          <w:lang w:val="en-US" w:eastAsia="ru-RU"/>
        </w:rPr>
        <w:t>G</w:t>
      </w:r>
      <w:r w:rsidR="008541D4" w:rsidRPr="00AF546D">
        <w:rPr>
          <w:rFonts w:ascii="Times New Roman" w:hAnsi="Times New Roman"/>
          <w:sz w:val="22"/>
          <w:szCs w:val="22"/>
        </w:rPr>
        <w:t>отношение приращения дохода к величине базового периода (</w:t>
      </w:r>
      <w:r w:rsidR="008541D4" w:rsidRPr="00AF546D">
        <w:rPr>
          <w:rFonts w:ascii="Times New Roman" w:hAnsi="Times New Roman"/>
          <w:sz w:val="22"/>
          <w:szCs w:val="22"/>
          <w:lang w:val="en-US"/>
        </w:rPr>
        <w:t>G</w:t>
      </w:r>
      <w:r w:rsidR="008541D4" w:rsidRPr="00AF546D">
        <w:rPr>
          <w:rFonts w:ascii="Times New Roman" w:hAnsi="Times New Roman"/>
          <w:sz w:val="22"/>
          <w:szCs w:val="22"/>
        </w:rPr>
        <w:t xml:space="preserve"> = </w:t>
      </w:r>
      <w:r w:rsidR="008541D4" w:rsidRPr="00AF546D">
        <w:rPr>
          <w:rFonts w:ascii="Times New Roman" w:hAnsi="Times New Roman"/>
          <w:sz w:val="22"/>
          <w:szCs w:val="22"/>
          <w:lang w:val="en-US"/>
        </w:rPr>
        <w:t>ΔY</w:t>
      </w:r>
      <w:r w:rsidR="008541D4" w:rsidRPr="00AF546D">
        <w:rPr>
          <w:rFonts w:ascii="Times New Roman" w:hAnsi="Times New Roman"/>
          <w:sz w:val="22"/>
          <w:szCs w:val="22"/>
        </w:rPr>
        <w:t xml:space="preserve"> / </w:t>
      </w:r>
      <w:r w:rsidR="008541D4" w:rsidRPr="00AF546D">
        <w:rPr>
          <w:rFonts w:ascii="Times New Roman" w:hAnsi="Times New Roman"/>
          <w:sz w:val="22"/>
          <w:szCs w:val="22"/>
          <w:lang w:val="en-US"/>
        </w:rPr>
        <w:t>Y</w:t>
      </w:r>
      <w:r w:rsidR="008541D4" w:rsidRPr="00AF546D">
        <w:rPr>
          <w:rFonts w:ascii="Times New Roman" w:hAnsi="Times New Roman"/>
          <w:sz w:val="22"/>
          <w:szCs w:val="22"/>
        </w:rPr>
        <w:t>)</w:t>
      </w:r>
    </w:p>
    <w:p w:rsidR="008541D4" w:rsidRPr="00AF546D" w:rsidRDefault="008D3FAC" w:rsidP="00AF546D">
      <w:pPr>
        <w:numPr>
          <w:ilvl w:val="0"/>
          <w:numId w:val="15"/>
        </w:numPr>
        <w:ind w:left="0" w:firstLine="709"/>
        <w:jc w:val="both"/>
        <w:rPr>
          <w:rFonts w:ascii="Times New Roman" w:hAnsi="Times New Roman"/>
          <w:sz w:val="22"/>
          <w:szCs w:val="22"/>
        </w:rPr>
      </w:pPr>
      <w:r>
        <w:rPr>
          <w:rFonts w:ascii="Times New Roman" w:hAnsi="Times New Roman"/>
          <w:noProof/>
          <w:sz w:val="22"/>
          <w:szCs w:val="22"/>
          <w:lang w:val="en-US" w:eastAsia="ru-RU"/>
        </w:rPr>
        <w:t>C</w:t>
      </w:r>
      <w:r w:rsidR="008541D4" w:rsidRPr="00AF546D">
        <w:rPr>
          <w:rFonts w:ascii="Times New Roman" w:hAnsi="Times New Roman"/>
          <w:sz w:val="22"/>
          <w:szCs w:val="22"/>
          <w:lang w:val="en-US"/>
        </w:rPr>
        <w:t> </w:t>
      </w:r>
      <w:r w:rsidR="008541D4" w:rsidRPr="00AF546D">
        <w:rPr>
          <w:rFonts w:ascii="Times New Roman" w:hAnsi="Times New Roman"/>
          <w:sz w:val="22"/>
          <w:szCs w:val="22"/>
        </w:rPr>
        <w:t>— коэффициент капиталоемкости</w:t>
      </w:r>
    </w:p>
    <w:p w:rsidR="008541D4" w:rsidRPr="00AF546D" w:rsidRDefault="008541D4" w:rsidP="00AF546D">
      <w:pPr>
        <w:numPr>
          <w:ilvl w:val="0"/>
          <w:numId w:val="15"/>
        </w:numPr>
        <w:ind w:left="0" w:firstLine="709"/>
        <w:jc w:val="both"/>
        <w:rPr>
          <w:rFonts w:ascii="Times New Roman" w:hAnsi="Times New Roman"/>
          <w:sz w:val="22"/>
          <w:szCs w:val="22"/>
        </w:rPr>
      </w:pPr>
      <w:r w:rsidRPr="00AF546D">
        <w:rPr>
          <w:rFonts w:ascii="Times New Roman" w:hAnsi="Times New Roman"/>
          <w:noProof/>
          <w:sz w:val="22"/>
          <w:szCs w:val="22"/>
          <w:lang w:eastAsia="ru-RU"/>
        </w:rPr>
        <w:drawing>
          <wp:inline distT="0" distB="0" distL="0" distR="0">
            <wp:extent cx="219075" cy="171450"/>
            <wp:effectExtent l="0" t="0" r="9525" b="0"/>
            <wp:docPr id="104" name="Рисунок 104" descr="http://chart.apis.google.com/chart?cht=tx&amp;chl=S_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http://chart.apis.google.com/chart?cht=tx&amp;chl=S_Y"/>
                    <pic:cNvPicPr>
                      <a:picLocks noChangeAspect="1" noChangeArrowheads="1"/>
                    </pic:cNvPicPr>
                  </pic:nvPicPr>
                  <pic:blipFill>
                    <a:blip r:embed="rId35" r:link="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171450"/>
                    </a:xfrm>
                    <a:prstGeom prst="rect">
                      <a:avLst/>
                    </a:prstGeom>
                    <a:noFill/>
                    <a:ln>
                      <a:noFill/>
                    </a:ln>
                  </pic:spPr>
                </pic:pic>
              </a:graphicData>
            </a:graphic>
          </wp:inline>
        </w:drawing>
      </w:r>
      <w:r w:rsidRPr="00AF546D">
        <w:rPr>
          <w:rFonts w:ascii="Times New Roman" w:hAnsi="Times New Roman"/>
          <w:sz w:val="22"/>
          <w:szCs w:val="22"/>
          <w:lang w:val="en-US"/>
        </w:rPr>
        <w:t> </w:t>
      </w:r>
      <w:r w:rsidRPr="00AF546D">
        <w:rPr>
          <w:rFonts w:ascii="Times New Roman" w:hAnsi="Times New Roman"/>
          <w:sz w:val="22"/>
          <w:szCs w:val="22"/>
        </w:rPr>
        <w:t>— доля сбережений в национальном доходе (</w:t>
      </w:r>
      <w:r w:rsidRPr="00AF546D">
        <w:rPr>
          <w:rFonts w:ascii="Times New Roman" w:hAnsi="Times New Roman"/>
          <w:sz w:val="22"/>
          <w:szCs w:val="22"/>
          <w:lang w:val="en-US"/>
        </w:rPr>
        <w:t>S</w:t>
      </w:r>
      <w:r w:rsidRPr="00AF546D">
        <w:rPr>
          <w:rFonts w:ascii="Times New Roman" w:hAnsi="Times New Roman"/>
          <w:sz w:val="22"/>
          <w:szCs w:val="22"/>
        </w:rPr>
        <w:t>/</w:t>
      </w:r>
      <w:r w:rsidRPr="00AF546D">
        <w:rPr>
          <w:rFonts w:ascii="Times New Roman" w:hAnsi="Times New Roman"/>
          <w:sz w:val="22"/>
          <w:szCs w:val="22"/>
          <w:lang w:val="en-US"/>
        </w:rPr>
        <w:t>Y</w:t>
      </w:r>
      <w:r w:rsidRPr="00AF546D">
        <w:rPr>
          <w:rFonts w:ascii="Times New Roman" w:hAnsi="Times New Roman"/>
          <w:sz w:val="22"/>
          <w:szCs w:val="22"/>
        </w:rPr>
        <w:t>)</w:t>
      </w:r>
    </w:p>
    <w:p w:rsidR="008541D4" w:rsidRPr="00AF546D" w:rsidRDefault="008541D4" w:rsidP="00AF546D">
      <w:pPr>
        <w:ind w:firstLine="709"/>
        <w:jc w:val="both"/>
        <w:rPr>
          <w:rFonts w:ascii="Times New Roman" w:hAnsi="Times New Roman"/>
          <w:sz w:val="22"/>
          <w:szCs w:val="22"/>
        </w:rPr>
      </w:pPr>
      <w:proofErr w:type="gramStart"/>
      <w:r w:rsidRPr="00AF546D">
        <w:rPr>
          <w:rFonts w:ascii="Times New Roman" w:hAnsi="Times New Roman"/>
          <w:sz w:val="22"/>
          <w:szCs w:val="22"/>
        </w:rPr>
        <w:t>Устойчивый темп роста производства, который обеспечивается всем приростом населения (это один фактор экономического роста) и всеми возможностями увеличения производительности труда (это второй фактор роста</w:t>
      </w:r>
      <w:r w:rsidR="008D3FAC">
        <w:rPr>
          <w:rFonts w:ascii="Times New Roman" w:hAnsi="Times New Roman"/>
          <w:sz w:val="22"/>
          <w:szCs w:val="22"/>
        </w:rPr>
        <w:t>.</w:t>
      </w:r>
      <w:proofErr w:type="gramEnd"/>
      <w:r w:rsidR="008D3FAC">
        <w:rPr>
          <w:rFonts w:ascii="Times New Roman" w:hAnsi="Times New Roman"/>
          <w:sz w:val="22"/>
          <w:szCs w:val="22"/>
        </w:rPr>
        <w:t xml:space="preserve"> </w:t>
      </w:r>
      <w:r w:rsidRPr="00AF546D">
        <w:rPr>
          <w:rFonts w:ascii="Times New Roman" w:hAnsi="Times New Roman"/>
          <w:sz w:val="22"/>
          <w:szCs w:val="22"/>
        </w:rPr>
        <w:t xml:space="preserve"> Третьим фактором роста </w:t>
      </w:r>
      <w:proofErr w:type="spellStart"/>
      <w:r w:rsidRPr="00AF546D">
        <w:rPr>
          <w:rFonts w:ascii="Times New Roman" w:hAnsi="Times New Roman"/>
          <w:sz w:val="22"/>
          <w:szCs w:val="22"/>
        </w:rPr>
        <w:t>Харрод</w:t>
      </w:r>
      <w:proofErr w:type="spellEnd"/>
      <w:r w:rsidRPr="00AF546D">
        <w:rPr>
          <w:rFonts w:ascii="Times New Roman" w:hAnsi="Times New Roman"/>
          <w:sz w:val="22"/>
          <w:szCs w:val="22"/>
        </w:rPr>
        <w:t xml:space="preserve"> считает размеры накопленного капитала и коэффициент </w:t>
      </w:r>
      <w:proofErr w:type="spellStart"/>
      <w:r w:rsidRPr="00AF546D">
        <w:rPr>
          <w:rFonts w:ascii="Times New Roman" w:hAnsi="Times New Roman"/>
          <w:sz w:val="22"/>
          <w:szCs w:val="22"/>
        </w:rPr>
        <w:t>капиталоемкости</w:t>
      </w:r>
      <w:proofErr w:type="gramStart"/>
      <w:r w:rsidRPr="00AF546D">
        <w:rPr>
          <w:rFonts w:ascii="Times New Roman" w:hAnsi="Times New Roman"/>
          <w:sz w:val="22"/>
          <w:szCs w:val="22"/>
        </w:rPr>
        <w:t>.Ч</w:t>
      </w:r>
      <w:proofErr w:type="gramEnd"/>
      <w:r w:rsidRPr="00AF546D">
        <w:rPr>
          <w:rFonts w:ascii="Times New Roman" w:hAnsi="Times New Roman"/>
          <w:sz w:val="22"/>
          <w:szCs w:val="22"/>
        </w:rPr>
        <w:t>ем</w:t>
      </w:r>
      <w:proofErr w:type="spellEnd"/>
      <w:r w:rsidRPr="00AF546D">
        <w:rPr>
          <w:rFonts w:ascii="Times New Roman" w:hAnsi="Times New Roman"/>
          <w:sz w:val="22"/>
          <w:szCs w:val="22"/>
        </w:rPr>
        <w:t xml:space="preserve"> больше величина сбережений, тем больше размер инвестиций и выше темпы экономического роста. Зависимость между коэффициентом капиталоемкости и темпами экономического роста обратная. Естествен</w:t>
      </w:r>
      <w:r w:rsidR="008D3FAC">
        <w:rPr>
          <w:rFonts w:ascii="Times New Roman" w:hAnsi="Times New Roman"/>
          <w:sz w:val="22"/>
          <w:szCs w:val="22"/>
        </w:rPr>
        <w:t xml:space="preserve">ный темп роста представляет </w:t>
      </w:r>
      <w:r w:rsidRPr="00AF546D">
        <w:rPr>
          <w:rFonts w:ascii="Times New Roman" w:hAnsi="Times New Roman"/>
          <w:sz w:val="22"/>
          <w:szCs w:val="22"/>
        </w:rPr>
        <w:t xml:space="preserve"> максимально возможный темп роста экономики при данном росте населения и технологических возможностях.</w:t>
      </w:r>
    </w:p>
    <w:p w:rsidR="008541D4" w:rsidRPr="00AF546D" w:rsidRDefault="008541D4" w:rsidP="00AF546D">
      <w:pPr>
        <w:ind w:firstLine="709"/>
        <w:jc w:val="both"/>
        <w:rPr>
          <w:rFonts w:ascii="Times New Roman" w:hAnsi="Times New Roman"/>
          <w:i/>
          <w:sz w:val="22"/>
          <w:szCs w:val="22"/>
        </w:rPr>
      </w:pPr>
      <w:r w:rsidRPr="00AF546D">
        <w:rPr>
          <w:rFonts w:ascii="Times New Roman" w:hAnsi="Times New Roman"/>
          <w:i/>
          <w:sz w:val="22"/>
          <w:szCs w:val="22"/>
        </w:rPr>
        <w:t xml:space="preserve">Модель экономического роста </w:t>
      </w:r>
      <w:proofErr w:type="spellStart"/>
      <w:r w:rsidRPr="00AF546D">
        <w:rPr>
          <w:rFonts w:ascii="Times New Roman" w:hAnsi="Times New Roman"/>
          <w:i/>
          <w:sz w:val="22"/>
          <w:szCs w:val="22"/>
        </w:rPr>
        <w:t>Солоу</w:t>
      </w:r>
      <w:proofErr w:type="spellEnd"/>
      <w:r w:rsidRPr="00AF546D">
        <w:rPr>
          <w:rFonts w:ascii="Times New Roman" w:hAnsi="Times New Roman"/>
          <w:i/>
          <w:sz w:val="22"/>
          <w:szCs w:val="22"/>
        </w:rPr>
        <w:t xml:space="preserve"> (классическая)</w:t>
      </w:r>
    </w:p>
    <w:p w:rsidR="008541D4" w:rsidRPr="00AF546D" w:rsidRDefault="008D3FAC" w:rsidP="00AF546D">
      <w:pPr>
        <w:ind w:firstLine="709"/>
        <w:jc w:val="both"/>
        <w:rPr>
          <w:rFonts w:ascii="Times New Roman" w:hAnsi="Times New Roman"/>
          <w:sz w:val="22"/>
          <w:szCs w:val="22"/>
        </w:rPr>
      </w:pPr>
      <w:proofErr w:type="spellStart"/>
      <w:r>
        <w:rPr>
          <w:rFonts w:ascii="Times New Roman" w:hAnsi="Times New Roman"/>
          <w:sz w:val="22"/>
          <w:szCs w:val="22"/>
        </w:rPr>
        <w:t>модифицировация</w:t>
      </w:r>
      <w:proofErr w:type="spellEnd"/>
      <w:r>
        <w:rPr>
          <w:rFonts w:ascii="Times New Roman" w:hAnsi="Times New Roman"/>
          <w:sz w:val="22"/>
          <w:szCs w:val="22"/>
        </w:rPr>
        <w:t xml:space="preserve"> производственной функции</w:t>
      </w:r>
      <w:r w:rsidR="008541D4" w:rsidRPr="00AF546D">
        <w:rPr>
          <w:rFonts w:ascii="Times New Roman" w:hAnsi="Times New Roman"/>
          <w:sz w:val="22"/>
          <w:szCs w:val="22"/>
        </w:rPr>
        <w:t xml:space="preserve"> </w:t>
      </w:r>
      <w:proofErr w:type="spellStart"/>
      <w:r w:rsidR="008541D4" w:rsidRPr="00AF546D">
        <w:rPr>
          <w:rFonts w:ascii="Times New Roman" w:hAnsi="Times New Roman"/>
          <w:sz w:val="22"/>
          <w:szCs w:val="22"/>
        </w:rPr>
        <w:t>Кобба-Дугласа</w:t>
      </w:r>
      <w:proofErr w:type="spellEnd"/>
      <w:r w:rsidR="008541D4" w:rsidRPr="00AF546D">
        <w:rPr>
          <w:rFonts w:ascii="Times New Roman" w:hAnsi="Times New Roman"/>
          <w:sz w:val="22"/>
          <w:szCs w:val="22"/>
        </w:rPr>
        <w:t xml:space="preserve"> путем ввода </w:t>
      </w:r>
      <w:proofErr w:type="spellStart"/>
      <w:r w:rsidR="008541D4" w:rsidRPr="00AF546D">
        <w:rPr>
          <w:rFonts w:ascii="Times New Roman" w:hAnsi="Times New Roman"/>
          <w:sz w:val="22"/>
          <w:szCs w:val="22"/>
        </w:rPr>
        <w:t>еше</w:t>
      </w:r>
      <w:proofErr w:type="spellEnd"/>
      <w:r w:rsidR="008541D4" w:rsidRPr="00AF546D">
        <w:rPr>
          <w:rFonts w:ascii="Times New Roman" w:hAnsi="Times New Roman"/>
          <w:sz w:val="22"/>
          <w:szCs w:val="22"/>
        </w:rPr>
        <w:t xml:space="preserve"> одного фактора — уровня развития технологий. </w:t>
      </w:r>
      <w:r w:rsidR="002B7FE2">
        <w:rPr>
          <w:rFonts w:ascii="Times New Roman" w:hAnsi="Times New Roman"/>
          <w:sz w:val="22"/>
          <w:szCs w:val="22"/>
          <w:lang w:val="en-US"/>
        </w:rPr>
        <w:t>Q</w:t>
      </w:r>
      <w:r w:rsidR="002B7FE2" w:rsidRPr="001C578A">
        <w:rPr>
          <w:rFonts w:ascii="Times New Roman" w:hAnsi="Times New Roman"/>
          <w:sz w:val="22"/>
          <w:szCs w:val="22"/>
        </w:rPr>
        <w:t>=</w:t>
      </w:r>
      <w:r w:rsidR="002B7FE2">
        <w:rPr>
          <w:rFonts w:ascii="Times New Roman" w:hAnsi="Times New Roman"/>
          <w:sz w:val="22"/>
          <w:szCs w:val="22"/>
          <w:lang w:val="en-US"/>
        </w:rPr>
        <w:t>T</w:t>
      </w:r>
      <w:r w:rsidR="002B7FE2" w:rsidRPr="001C578A">
        <w:rPr>
          <w:rFonts w:ascii="Times New Roman" w:hAnsi="Times New Roman"/>
          <w:sz w:val="22"/>
          <w:szCs w:val="22"/>
        </w:rPr>
        <w:t>*</w:t>
      </w:r>
      <w:proofErr w:type="gramStart"/>
      <w:r w:rsidR="002B7FE2">
        <w:rPr>
          <w:rFonts w:ascii="Times New Roman" w:hAnsi="Times New Roman"/>
          <w:sz w:val="22"/>
          <w:szCs w:val="22"/>
          <w:lang w:val="en-US"/>
        </w:rPr>
        <w:t>F</w:t>
      </w:r>
      <w:proofErr w:type="gramEnd"/>
      <w:r w:rsidR="002B7FE2" w:rsidRPr="001C578A">
        <w:rPr>
          <w:rFonts w:ascii="Times New Roman" w:hAnsi="Times New Roman"/>
          <w:sz w:val="22"/>
          <w:szCs w:val="22"/>
        </w:rPr>
        <w:t>(</w:t>
      </w:r>
      <w:r w:rsidR="002B7FE2">
        <w:rPr>
          <w:rFonts w:ascii="Times New Roman" w:hAnsi="Times New Roman"/>
          <w:sz w:val="22"/>
          <w:szCs w:val="22"/>
          <w:lang w:val="en-US"/>
        </w:rPr>
        <w:t>K</w:t>
      </w:r>
      <w:r w:rsidR="002B7FE2" w:rsidRPr="001C578A">
        <w:rPr>
          <w:rFonts w:ascii="Times New Roman" w:hAnsi="Times New Roman"/>
          <w:sz w:val="22"/>
          <w:szCs w:val="22"/>
        </w:rPr>
        <w:t>,</w:t>
      </w:r>
      <w:r w:rsidR="002B7FE2">
        <w:rPr>
          <w:rFonts w:ascii="Times New Roman" w:hAnsi="Times New Roman"/>
          <w:sz w:val="22"/>
          <w:szCs w:val="22"/>
          <w:lang w:val="en-US"/>
        </w:rPr>
        <w:t>L</w:t>
      </w:r>
      <w:r w:rsidR="002B7FE2" w:rsidRPr="001C578A">
        <w:rPr>
          <w:rFonts w:ascii="Times New Roman" w:hAnsi="Times New Roman"/>
          <w:sz w:val="22"/>
          <w:szCs w:val="22"/>
        </w:rPr>
        <w:t>)</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Технологический прогресс в модели </w:t>
      </w:r>
      <w:proofErr w:type="spellStart"/>
      <w:r w:rsidRPr="00AF546D">
        <w:rPr>
          <w:rFonts w:ascii="Times New Roman" w:hAnsi="Times New Roman"/>
          <w:sz w:val="22"/>
          <w:szCs w:val="22"/>
        </w:rPr>
        <w:t>Солоу</w:t>
      </w:r>
      <w:proofErr w:type="spellEnd"/>
      <w:r w:rsidRPr="00AF546D">
        <w:rPr>
          <w:rFonts w:ascii="Times New Roman" w:hAnsi="Times New Roman"/>
          <w:sz w:val="22"/>
          <w:szCs w:val="22"/>
        </w:rPr>
        <w:t xml:space="preserve"> является единственным условием непрерывного повышения уровня жизни, так как только при его наличии наблюдается устойчивый рост </w:t>
      </w:r>
      <w:proofErr w:type="spellStart"/>
      <w:r w:rsidRPr="00AF546D">
        <w:rPr>
          <w:rFonts w:ascii="Times New Roman" w:hAnsi="Times New Roman"/>
          <w:sz w:val="22"/>
          <w:szCs w:val="22"/>
        </w:rPr>
        <w:t>фондовооруженности</w:t>
      </w:r>
      <w:proofErr w:type="spellEnd"/>
      <w:r w:rsidRPr="00AF546D">
        <w:rPr>
          <w:rFonts w:ascii="Times New Roman" w:hAnsi="Times New Roman"/>
          <w:sz w:val="22"/>
          <w:szCs w:val="22"/>
        </w:rPr>
        <w:t xml:space="preserve"> и выпуска продукции в расчете на одного занятого, т.е. фондоотдачи.</w:t>
      </w:r>
    </w:p>
    <w:p w:rsidR="008541D4" w:rsidRPr="001C578A"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В модели </w:t>
      </w:r>
      <w:proofErr w:type="spellStart"/>
      <w:r w:rsidRPr="00AF546D">
        <w:rPr>
          <w:rFonts w:ascii="Times New Roman" w:hAnsi="Times New Roman"/>
          <w:sz w:val="22"/>
          <w:szCs w:val="22"/>
        </w:rPr>
        <w:t>Солоу</w:t>
      </w:r>
      <w:proofErr w:type="spellEnd"/>
      <w:r w:rsidRPr="00AF546D">
        <w:rPr>
          <w:rFonts w:ascii="Times New Roman" w:hAnsi="Times New Roman"/>
          <w:sz w:val="22"/>
          <w:szCs w:val="22"/>
        </w:rPr>
        <w:t xml:space="preserve"> объем производства  определяется инвестициями  и потреблением</w:t>
      </w:r>
      <w:proofErr w:type="gramStart"/>
      <w:r w:rsidRPr="00AF546D">
        <w:rPr>
          <w:rFonts w:ascii="Times New Roman" w:hAnsi="Times New Roman"/>
          <w:sz w:val="22"/>
          <w:szCs w:val="22"/>
        </w:rPr>
        <w:t> .</w:t>
      </w:r>
      <w:proofErr w:type="gramEnd"/>
      <w:r w:rsidRPr="00AF546D">
        <w:rPr>
          <w:rFonts w:ascii="Times New Roman" w:hAnsi="Times New Roman"/>
          <w:sz w:val="22"/>
          <w:szCs w:val="22"/>
        </w:rPr>
        <w:t xml:space="preserve"> Предполагается, что экономика носит закрытый от мирового рынка характер и отечественные инвестиции  равны национальным сбережениям, или объему валового сбережения  т.е. </w:t>
      </w:r>
      <w:r w:rsidR="002B7FE2">
        <w:rPr>
          <w:rFonts w:ascii="Times New Roman" w:hAnsi="Times New Roman"/>
          <w:noProof/>
          <w:sz w:val="22"/>
          <w:szCs w:val="22"/>
          <w:lang w:val="en-US" w:eastAsia="ru-RU"/>
        </w:rPr>
        <w:t>I</w:t>
      </w:r>
      <w:r w:rsidR="002B7FE2" w:rsidRPr="002B7FE2">
        <w:rPr>
          <w:rFonts w:ascii="Times New Roman" w:hAnsi="Times New Roman"/>
          <w:noProof/>
          <w:sz w:val="22"/>
          <w:szCs w:val="22"/>
          <w:lang w:eastAsia="ru-RU"/>
        </w:rPr>
        <w:t>=</w:t>
      </w:r>
      <w:r w:rsidR="002B7FE2">
        <w:rPr>
          <w:rFonts w:ascii="Times New Roman" w:hAnsi="Times New Roman"/>
          <w:noProof/>
          <w:sz w:val="22"/>
          <w:szCs w:val="22"/>
          <w:lang w:val="en-US" w:eastAsia="ru-RU"/>
        </w:rPr>
        <w:t>SS</w:t>
      </w:r>
      <w:r w:rsidRPr="00AF546D">
        <w:rPr>
          <w:rFonts w:ascii="Times New Roman" w:hAnsi="Times New Roman"/>
          <w:sz w:val="22"/>
          <w:szCs w:val="22"/>
        </w:rPr>
        <w:t>.</w:t>
      </w:r>
    </w:p>
    <w:p w:rsidR="002B7FE2" w:rsidRPr="001C578A" w:rsidRDefault="002B7FE2" w:rsidP="00AF546D">
      <w:pPr>
        <w:ind w:firstLine="709"/>
        <w:jc w:val="both"/>
        <w:rPr>
          <w:rFonts w:ascii="Times New Roman" w:hAnsi="Times New Roman"/>
          <w:sz w:val="22"/>
          <w:szCs w:val="22"/>
        </w:rPr>
      </w:pPr>
    </w:p>
    <w:p w:rsidR="002B7FE2" w:rsidRPr="001C578A" w:rsidRDefault="002B7FE2" w:rsidP="00AF546D">
      <w:pPr>
        <w:ind w:firstLine="709"/>
        <w:jc w:val="both"/>
        <w:rPr>
          <w:rFonts w:ascii="Times New Roman" w:hAnsi="Times New Roman"/>
          <w:sz w:val="22"/>
          <w:szCs w:val="22"/>
        </w:rPr>
      </w:pPr>
    </w:p>
    <w:p w:rsidR="002B7FE2" w:rsidRPr="001C578A" w:rsidRDefault="002B7FE2" w:rsidP="00AF546D">
      <w:pPr>
        <w:ind w:firstLine="709"/>
        <w:jc w:val="both"/>
        <w:rPr>
          <w:rFonts w:ascii="Times New Roman" w:hAnsi="Times New Roman"/>
          <w:sz w:val="22"/>
          <w:szCs w:val="22"/>
        </w:rPr>
      </w:pPr>
    </w:p>
    <w:p w:rsidR="002B7FE2" w:rsidRPr="001C578A" w:rsidRDefault="002B7FE2" w:rsidP="00AF546D">
      <w:pPr>
        <w:ind w:firstLine="709"/>
        <w:jc w:val="both"/>
        <w:rPr>
          <w:rFonts w:ascii="Times New Roman" w:hAnsi="Times New Roman"/>
          <w:sz w:val="22"/>
          <w:szCs w:val="22"/>
        </w:rPr>
      </w:pPr>
    </w:p>
    <w:p w:rsidR="002B7FE2" w:rsidRPr="001C578A" w:rsidRDefault="002B7FE2" w:rsidP="00AF546D">
      <w:pPr>
        <w:ind w:firstLine="709"/>
        <w:jc w:val="both"/>
        <w:rPr>
          <w:rFonts w:ascii="Times New Roman" w:hAnsi="Times New Roman"/>
          <w:sz w:val="22"/>
          <w:szCs w:val="22"/>
        </w:rPr>
      </w:pPr>
    </w:p>
    <w:p w:rsidR="002B7FE2" w:rsidRPr="001C578A" w:rsidRDefault="002B7FE2" w:rsidP="00AF546D">
      <w:pPr>
        <w:ind w:firstLine="709"/>
        <w:jc w:val="both"/>
        <w:rPr>
          <w:rFonts w:ascii="Times New Roman" w:hAnsi="Times New Roman"/>
          <w:sz w:val="22"/>
          <w:szCs w:val="22"/>
        </w:rPr>
      </w:pPr>
    </w:p>
    <w:p w:rsidR="002B7FE2" w:rsidRPr="001C578A" w:rsidRDefault="002B7FE2" w:rsidP="00AF546D">
      <w:pPr>
        <w:ind w:firstLine="709"/>
        <w:jc w:val="both"/>
        <w:rPr>
          <w:rFonts w:ascii="Times New Roman" w:hAnsi="Times New Roman"/>
          <w:sz w:val="22"/>
          <w:szCs w:val="22"/>
        </w:rPr>
      </w:pPr>
    </w:p>
    <w:p w:rsidR="002B7FE2" w:rsidRPr="001C578A" w:rsidRDefault="002B7FE2" w:rsidP="00AF546D">
      <w:pPr>
        <w:ind w:firstLine="709"/>
        <w:jc w:val="both"/>
        <w:rPr>
          <w:rFonts w:ascii="Times New Roman" w:hAnsi="Times New Roman"/>
          <w:sz w:val="22"/>
          <w:szCs w:val="22"/>
        </w:rPr>
      </w:pPr>
    </w:p>
    <w:p w:rsidR="002B7FE2" w:rsidRPr="001C578A" w:rsidRDefault="002B7FE2" w:rsidP="00AF546D">
      <w:pPr>
        <w:ind w:firstLine="709"/>
        <w:jc w:val="both"/>
        <w:rPr>
          <w:rFonts w:ascii="Times New Roman" w:hAnsi="Times New Roman"/>
          <w:sz w:val="22"/>
          <w:szCs w:val="22"/>
        </w:rPr>
      </w:pPr>
    </w:p>
    <w:p w:rsidR="002B7FE2" w:rsidRPr="001C578A" w:rsidRDefault="002B7FE2" w:rsidP="00AF546D">
      <w:pPr>
        <w:ind w:firstLine="709"/>
        <w:jc w:val="both"/>
        <w:rPr>
          <w:rFonts w:ascii="Times New Roman" w:hAnsi="Times New Roman"/>
          <w:sz w:val="22"/>
          <w:szCs w:val="22"/>
        </w:rPr>
      </w:pPr>
    </w:p>
    <w:p w:rsidR="002B7FE2" w:rsidRPr="001C578A" w:rsidRDefault="002B7FE2" w:rsidP="00AF546D">
      <w:pPr>
        <w:ind w:firstLine="709"/>
        <w:jc w:val="both"/>
        <w:rPr>
          <w:rFonts w:ascii="Times New Roman" w:hAnsi="Times New Roman"/>
          <w:sz w:val="22"/>
          <w:szCs w:val="22"/>
        </w:rPr>
      </w:pPr>
    </w:p>
    <w:p w:rsidR="002B7FE2" w:rsidRPr="001C578A" w:rsidRDefault="002B7FE2" w:rsidP="00AF546D">
      <w:pPr>
        <w:ind w:firstLine="709"/>
        <w:jc w:val="both"/>
        <w:rPr>
          <w:rFonts w:ascii="Times New Roman" w:hAnsi="Times New Roman"/>
          <w:sz w:val="22"/>
          <w:szCs w:val="22"/>
        </w:rPr>
      </w:pPr>
    </w:p>
    <w:p w:rsidR="002B7FE2" w:rsidRPr="001C578A" w:rsidRDefault="002B7FE2" w:rsidP="00AF546D">
      <w:pPr>
        <w:ind w:firstLine="709"/>
        <w:jc w:val="both"/>
        <w:rPr>
          <w:rFonts w:ascii="Times New Roman" w:hAnsi="Times New Roman"/>
          <w:sz w:val="22"/>
          <w:szCs w:val="22"/>
        </w:rPr>
      </w:pPr>
    </w:p>
    <w:p w:rsidR="002B7FE2" w:rsidRPr="001C578A" w:rsidRDefault="002B7FE2" w:rsidP="00AF546D">
      <w:pPr>
        <w:ind w:firstLine="709"/>
        <w:jc w:val="both"/>
        <w:rPr>
          <w:rFonts w:ascii="Times New Roman" w:hAnsi="Times New Roman"/>
          <w:sz w:val="22"/>
          <w:szCs w:val="22"/>
        </w:rPr>
      </w:pPr>
    </w:p>
    <w:p w:rsidR="002B7FE2" w:rsidRPr="001C578A" w:rsidRDefault="002B7FE2" w:rsidP="00AF546D">
      <w:pPr>
        <w:ind w:firstLine="709"/>
        <w:jc w:val="both"/>
        <w:rPr>
          <w:rFonts w:ascii="Times New Roman" w:hAnsi="Times New Roman"/>
          <w:sz w:val="22"/>
          <w:szCs w:val="22"/>
        </w:rPr>
      </w:pPr>
    </w:p>
    <w:p w:rsidR="002B7FE2" w:rsidRPr="001C578A" w:rsidRDefault="002B7FE2" w:rsidP="00AF546D">
      <w:pPr>
        <w:ind w:firstLine="709"/>
        <w:jc w:val="both"/>
        <w:rPr>
          <w:rFonts w:ascii="Times New Roman" w:hAnsi="Times New Roman"/>
          <w:sz w:val="22"/>
          <w:szCs w:val="22"/>
        </w:rPr>
      </w:pPr>
    </w:p>
    <w:p w:rsidR="002B7FE2" w:rsidRPr="001C578A" w:rsidRDefault="002B7FE2" w:rsidP="00AF546D">
      <w:pPr>
        <w:ind w:firstLine="709"/>
        <w:jc w:val="both"/>
        <w:rPr>
          <w:rFonts w:ascii="Times New Roman" w:hAnsi="Times New Roman"/>
          <w:sz w:val="22"/>
          <w:szCs w:val="22"/>
        </w:rPr>
      </w:pPr>
    </w:p>
    <w:p w:rsidR="002B7FE2" w:rsidRPr="001C578A" w:rsidRDefault="002B7FE2" w:rsidP="00AF546D">
      <w:pPr>
        <w:ind w:firstLine="709"/>
        <w:jc w:val="both"/>
        <w:rPr>
          <w:rFonts w:ascii="Times New Roman" w:hAnsi="Times New Roman"/>
          <w:sz w:val="22"/>
          <w:szCs w:val="22"/>
        </w:rPr>
      </w:pPr>
    </w:p>
    <w:p w:rsidR="008541D4" w:rsidRPr="00AF546D" w:rsidRDefault="008541D4" w:rsidP="00AF546D">
      <w:pPr>
        <w:numPr>
          <w:ilvl w:val="0"/>
          <w:numId w:val="16"/>
        </w:numPr>
        <w:ind w:left="0" w:firstLine="709"/>
        <w:jc w:val="both"/>
        <w:rPr>
          <w:rFonts w:ascii="Times New Roman" w:hAnsi="Times New Roman"/>
          <w:b/>
          <w:sz w:val="22"/>
          <w:szCs w:val="22"/>
        </w:rPr>
      </w:pPr>
      <w:r w:rsidRPr="00AF546D">
        <w:rPr>
          <w:rFonts w:ascii="Times New Roman" w:hAnsi="Times New Roman"/>
          <w:b/>
          <w:sz w:val="22"/>
          <w:szCs w:val="22"/>
        </w:rPr>
        <w:lastRenderedPageBreak/>
        <w:t xml:space="preserve">Производственная функция с учетом НТП: экзогенный и эндогенный варианты. Нейтральный, </w:t>
      </w:r>
      <w:proofErr w:type="spellStart"/>
      <w:r w:rsidRPr="00AF546D">
        <w:rPr>
          <w:rFonts w:ascii="Times New Roman" w:hAnsi="Times New Roman"/>
          <w:b/>
          <w:sz w:val="22"/>
          <w:szCs w:val="22"/>
        </w:rPr>
        <w:t>капитал</w:t>
      </w:r>
      <w:proofErr w:type="gramStart"/>
      <w:r w:rsidRPr="00AF546D">
        <w:rPr>
          <w:rFonts w:ascii="Times New Roman" w:hAnsi="Times New Roman"/>
          <w:b/>
          <w:sz w:val="22"/>
          <w:szCs w:val="22"/>
        </w:rPr>
        <w:t>о</w:t>
      </w:r>
      <w:proofErr w:type="spellEnd"/>
      <w:r w:rsidRPr="00AF546D">
        <w:rPr>
          <w:rFonts w:ascii="Times New Roman" w:hAnsi="Times New Roman"/>
          <w:b/>
          <w:sz w:val="22"/>
          <w:szCs w:val="22"/>
        </w:rPr>
        <w:t>-</w:t>
      </w:r>
      <w:proofErr w:type="gramEnd"/>
      <w:r w:rsidRPr="00AF546D">
        <w:rPr>
          <w:rFonts w:ascii="Times New Roman" w:hAnsi="Times New Roman"/>
          <w:b/>
          <w:sz w:val="22"/>
          <w:szCs w:val="22"/>
        </w:rPr>
        <w:t xml:space="preserve"> и </w:t>
      </w:r>
      <w:proofErr w:type="spellStart"/>
      <w:r w:rsidRPr="00AF546D">
        <w:rPr>
          <w:rFonts w:ascii="Times New Roman" w:hAnsi="Times New Roman"/>
          <w:b/>
          <w:sz w:val="22"/>
          <w:szCs w:val="22"/>
        </w:rPr>
        <w:t>трудосберегающий</w:t>
      </w:r>
      <w:proofErr w:type="spellEnd"/>
      <w:r w:rsidRPr="00AF546D">
        <w:rPr>
          <w:rFonts w:ascii="Times New Roman" w:hAnsi="Times New Roman"/>
          <w:b/>
          <w:sz w:val="22"/>
          <w:szCs w:val="22"/>
        </w:rPr>
        <w:t xml:space="preserve"> НТП.</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Концепция производственной функции развивается в двух основных направлениях. Первое – учет в производственной функции макроэкономического типа фактора технологического прогресса. В рамках другого, тесно связанного с первым направления анализируются проблемы замещения одного фактора производства другим. </w:t>
      </w:r>
      <w:r w:rsidRPr="00AF546D">
        <w:rPr>
          <w:rFonts w:ascii="Times New Roman" w:hAnsi="Times New Roman"/>
          <w:sz w:val="22"/>
          <w:szCs w:val="22"/>
        </w:rPr>
        <w:br/>
        <w:t xml:space="preserve">      В зависимости от способа учета НТП различают производственные функции с экзогенно и эндогенно заданным технологическим прогрессом. Первое течение было открыто Я. </w:t>
      </w:r>
      <w:proofErr w:type="spellStart"/>
      <w:r w:rsidRPr="00AF546D">
        <w:rPr>
          <w:rFonts w:ascii="Times New Roman" w:hAnsi="Times New Roman"/>
          <w:sz w:val="22"/>
          <w:szCs w:val="22"/>
        </w:rPr>
        <w:t>Тинбергеном</w:t>
      </w:r>
      <w:proofErr w:type="spellEnd"/>
      <w:r w:rsidRPr="00AF546D">
        <w:rPr>
          <w:rFonts w:ascii="Times New Roman" w:hAnsi="Times New Roman"/>
          <w:sz w:val="22"/>
          <w:szCs w:val="22"/>
        </w:rPr>
        <w:t xml:space="preserve"> в начале 40-х годов. Введенный им термин "экзогенно заданный НТП" применяется для обозначения того, что технологический прогресс задается извне, выступает в качестве автономного (по отношению, скажем, к труду и капиталу) фактора производства. Обычно он описывается показательной функцией времени. </w:t>
      </w:r>
      <w:r w:rsidRPr="00AF546D">
        <w:rPr>
          <w:rFonts w:ascii="Times New Roman" w:hAnsi="Times New Roman"/>
          <w:sz w:val="22"/>
          <w:szCs w:val="22"/>
        </w:rPr>
        <w:br/>
        <w:t xml:space="preserve">В моделях, где принимается допущение, что приобретение технических знаний зависит только от времени, имеется виду </w:t>
      </w:r>
      <w:r w:rsidRPr="00AF546D">
        <w:rPr>
          <w:rFonts w:ascii="Times New Roman" w:hAnsi="Times New Roman"/>
          <w:b/>
          <w:sz w:val="22"/>
          <w:szCs w:val="22"/>
        </w:rPr>
        <w:t>экзогенный</w:t>
      </w:r>
      <w:r w:rsidRPr="00AF546D">
        <w:rPr>
          <w:rFonts w:ascii="Times New Roman" w:hAnsi="Times New Roman"/>
          <w:sz w:val="22"/>
          <w:szCs w:val="22"/>
        </w:rPr>
        <w:t xml:space="preserve"> технический прогресс. Введение в ПФ множителя, зависящего только от времени, не означает, что время рассматривается в качестве еще одного </w:t>
      </w:r>
      <w:r w:rsidRPr="00AF546D">
        <w:rPr>
          <w:rFonts w:ascii="Times New Roman" w:hAnsi="Times New Roman"/>
          <w:bCs/>
          <w:sz w:val="22"/>
          <w:szCs w:val="22"/>
        </w:rPr>
        <w:t>производственного</w:t>
      </w:r>
      <w:r w:rsidRPr="00AF546D">
        <w:rPr>
          <w:rFonts w:ascii="Times New Roman" w:hAnsi="Times New Roman"/>
          <w:sz w:val="22"/>
          <w:szCs w:val="22"/>
          <w:lang w:val="en-US"/>
        </w:rPr>
        <w:t> </w:t>
      </w:r>
      <w:r w:rsidRPr="00AF546D">
        <w:rPr>
          <w:rFonts w:ascii="Times New Roman" w:hAnsi="Times New Roman"/>
          <w:sz w:val="22"/>
          <w:szCs w:val="22"/>
        </w:rPr>
        <w:t>фактора, а лишь констатирует тренд, причиной которого является НТП.</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В общем случае ПФ с экзогенным НТП имеет вид: </w:t>
      </w:r>
      <w:r w:rsidRPr="00AF546D">
        <w:rPr>
          <w:rFonts w:ascii="Times New Roman" w:hAnsi="Times New Roman"/>
          <w:sz w:val="22"/>
          <w:szCs w:val="22"/>
          <w:lang w:val="en-US"/>
        </w:rPr>
        <w:t>Y</w:t>
      </w:r>
      <w:r w:rsidRPr="00AF546D">
        <w:rPr>
          <w:rFonts w:ascii="Times New Roman" w:hAnsi="Times New Roman"/>
          <w:sz w:val="22"/>
          <w:szCs w:val="22"/>
        </w:rPr>
        <w:t>=</w:t>
      </w:r>
      <w:proofErr w:type="gramStart"/>
      <w:r w:rsidRPr="00AF546D">
        <w:rPr>
          <w:rFonts w:ascii="Times New Roman" w:hAnsi="Times New Roman"/>
          <w:sz w:val="22"/>
          <w:szCs w:val="22"/>
          <w:lang w:val="en-US"/>
        </w:rPr>
        <w:t>f</w:t>
      </w:r>
      <w:r w:rsidRPr="00AF546D">
        <w:rPr>
          <w:rFonts w:ascii="Times New Roman" w:hAnsi="Times New Roman"/>
          <w:sz w:val="22"/>
          <w:szCs w:val="22"/>
        </w:rPr>
        <w:t>(</w:t>
      </w:r>
      <w:proofErr w:type="gramEnd"/>
      <w:r w:rsidRPr="00AF546D">
        <w:rPr>
          <w:rFonts w:ascii="Times New Roman" w:hAnsi="Times New Roman"/>
          <w:sz w:val="22"/>
          <w:szCs w:val="22"/>
          <w:lang w:val="en-US"/>
        </w:rPr>
        <w:t>K</w:t>
      </w:r>
      <w:r w:rsidRPr="00AF546D">
        <w:rPr>
          <w:rFonts w:ascii="Times New Roman" w:hAnsi="Times New Roman"/>
          <w:sz w:val="22"/>
          <w:szCs w:val="22"/>
        </w:rPr>
        <w:t>,</w:t>
      </w:r>
      <w:r w:rsidRPr="00AF546D">
        <w:rPr>
          <w:rFonts w:ascii="Times New Roman" w:hAnsi="Times New Roman"/>
          <w:sz w:val="22"/>
          <w:szCs w:val="22"/>
          <w:lang w:val="en-US"/>
        </w:rPr>
        <w:t>L</w:t>
      </w:r>
      <w:r w:rsidRPr="00AF546D">
        <w:rPr>
          <w:rFonts w:ascii="Times New Roman" w:hAnsi="Times New Roman"/>
          <w:sz w:val="22"/>
          <w:szCs w:val="22"/>
        </w:rPr>
        <w:t>,</w:t>
      </w:r>
      <w:r w:rsidRPr="00AF546D">
        <w:rPr>
          <w:rFonts w:ascii="Times New Roman" w:hAnsi="Times New Roman"/>
          <w:sz w:val="22"/>
          <w:szCs w:val="22"/>
          <w:lang w:val="en-US"/>
        </w:rPr>
        <w:t>Z</w:t>
      </w:r>
      <w:r w:rsidRPr="00AF546D">
        <w:rPr>
          <w:rFonts w:ascii="Times New Roman" w:hAnsi="Times New Roman"/>
          <w:sz w:val="22"/>
          <w:szCs w:val="22"/>
        </w:rPr>
        <w:t>),</w:t>
      </w:r>
      <w:r w:rsidRPr="00AF546D">
        <w:rPr>
          <w:rFonts w:ascii="Times New Roman" w:hAnsi="Times New Roman"/>
          <w:sz w:val="22"/>
          <w:szCs w:val="22"/>
          <w:lang w:val="en-US"/>
        </w:rPr>
        <w:t> </w:t>
      </w:r>
      <w:r w:rsidRPr="00AF546D">
        <w:rPr>
          <w:rFonts w:ascii="Times New Roman" w:hAnsi="Times New Roman"/>
          <w:sz w:val="22"/>
          <w:szCs w:val="22"/>
        </w:rPr>
        <w:br/>
        <w:t xml:space="preserve">где </w:t>
      </w:r>
      <w:r w:rsidRPr="00AF546D">
        <w:rPr>
          <w:rFonts w:ascii="Times New Roman" w:hAnsi="Times New Roman"/>
          <w:sz w:val="22"/>
          <w:szCs w:val="22"/>
          <w:lang w:val="en-US"/>
        </w:rPr>
        <w:t>Z</w:t>
      </w:r>
      <w:r w:rsidRPr="00AF546D">
        <w:rPr>
          <w:rFonts w:ascii="Times New Roman" w:hAnsi="Times New Roman"/>
          <w:sz w:val="22"/>
          <w:szCs w:val="22"/>
        </w:rPr>
        <w:t xml:space="preserve"> - параметр или вектор параметров, каждое значение которого выражает определенный уровень технического развития.</w:t>
      </w:r>
      <w:r w:rsidRPr="00AF546D">
        <w:rPr>
          <w:rFonts w:ascii="Times New Roman" w:hAnsi="Times New Roman"/>
          <w:sz w:val="22"/>
          <w:szCs w:val="22"/>
          <w:lang w:val="en-US"/>
        </w:rPr>
        <w:t>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Один из первых подходов к моделированию </w:t>
      </w:r>
      <w:r w:rsidRPr="00AF546D">
        <w:rPr>
          <w:rFonts w:ascii="Times New Roman" w:hAnsi="Times New Roman"/>
          <w:b/>
          <w:sz w:val="22"/>
          <w:szCs w:val="22"/>
        </w:rPr>
        <w:t>эндогенного</w:t>
      </w:r>
      <w:r w:rsidRPr="00AF546D">
        <w:rPr>
          <w:rFonts w:ascii="Times New Roman" w:hAnsi="Times New Roman"/>
          <w:sz w:val="22"/>
          <w:szCs w:val="22"/>
        </w:rPr>
        <w:t xml:space="preserve"> научно-технического прогресса разработан </w:t>
      </w:r>
      <w:proofErr w:type="spellStart"/>
      <w:r w:rsidRPr="00AF546D">
        <w:rPr>
          <w:rFonts w:ascii="Times New Roman" w:hAnsi="Times New Roman"/>
          <w:sz w:val="22"/>
          <w:szCs w:val="22"/>
        </w:rPr>
        <w:t>Солоу</w:t>
      </w:r>
      <w:proofErr w:type="spellEnd"/>
      <w:r w:rsidRPr="00AF546D">
        <w:rPr>
          <w:rFonts w:ascii="Times New Roman" w:hAnsi="Times New Roman"/>
          <w:sz w:val="22"/>
          <w:szCs w:val="22"/>
        </w:rPr>
        <w:t>. Интенсивность использования ресурсов является основным принципом классификации типов </w:t>
      </w:r>
      <w:r w:rsidRPr="00AF546D">
        <w:rPr>
          <w:rFonts w:ascii="Times New Roman" w:hAnsi="Times New Roman"/>
          <w:bCs/>
          <w:sz w:val="22"/>
          <w:szCs w:val="22"/>
        </w:rPr>
        <w:t>экономического</w:t>
      </w:r>
      <w:r w:rsidRPr="00AF546D">
        <w:rPr>
          <w:rFonts w:ascii="Times New Roman" w:hAnsi="Times New Roman"/>
          <w:sz w:val="22"/>
          <w:szCs w:val="22"/>
        </w:rPr>
        <w:t> </w:t>
      </w:r>
      <w:r w:rsidRPr="00AF546D">
        <w:rPr>
          <w:rFonts w:ascii="Times New Roman" w:hAnsi="Times New Roman"/>
          <w:bCs/>
          <w:sz w:val="22"/>
          <w:szCs w:val="22"/>
        </w:rPr>
        <w:t>роста.</w:t>
      </w:r>
      <w:r w:rsidRPr="00AF546D">
        <w:rPr>
          <w:rFonts w:ascii="Times New Roman" w:hAnsi="Times New Roman"/>
          <w:sz w:val="22"/>
          <w:szCs w:val="22"/>
        </w:rPr>
        <w:t xml:space="preserve"> Модель </w:t>
      </w:r>
      <w:proofErr w:type="spellStart"/>
      <w:r w:rsidRPr="00AF546D">
        <w:rPr>
          <w:rFonts w:ascii="Times New Roman" w:hAnsi="Times New Roman"/>
          <w:sz w:val="22"/>
          <w:szCs w:val="22"/>
        </w:rPr>
        <w:t>Солоу</w:t>
      </w:r>
      <w:proofErr w:type="spellEnd"/>
      <w:r w:rsidRPr="00AF546D">
        <w:rPr>
          <w:rFonts w:ascii="Times New Roman" w:hAnsi="Times New Roman"/>
          <w:sz w:val="22"/>
          <w:szCs w:val="22"/>
        </w:rPr>
        <w:t xml:space="preserve"> соответствует </w:t>
      </w:r>
      <w:proofErr w:type="spellStart"/>
      <w:r w:rsidRPr="00AF546D">
        <w:rPr>
          <w:rFonts w:ascii="Times New Roman" w:hAnsi="Times New Roman"/>
          <w:sz w:val="22"/>
          <w:szCs w:val="22"/>
        </w:rPr>
        <w:t>трудосберегающему</w:t>
      </w:r>
      <w:proofErr w:type="spellEnd"/>
      <w:r w:rsidRPr="00AF546D">
        <w:rPr>
          <w:rFonts w:ascii="Times New Roman" w:hAnsi="Times New Roman"/>
          <w:sz w:val="22"/>
          <w:szCs w:val="22"/>
        </w:rPr>
        <w:t xml:space="preserve"> НТП: Y = f(K,A(t)L) .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Общепризнанной является модель технического прогресса английского экономиста Джона </w:t>
      </w:r>
      <w:proofErr w:type="spellStart"/>
      <w:r w:rsidRPr="00AF546D">
        <w:rPr>
          <w:rFonts w:ascii="Times New Roman" w:hAnsi="Times New Roman"/>
          <w:sz w:val="22"/>
          <w:szCs w:val="22"/>
        </w:rPr>
        <w:t>Хикса</w:t>
      </w:r>
      <w:proofErr w:type="spellEnd"/>
      <w:r w:rsidRPr="00AF546D">
        <w:rPr>
          <w:rFonts w:ascii="Times New Roman" w:hAnsi="Times New Roman"/>
          <w:sz w:val="22"/>
          <w:szCs w:val="22"/>
        </w:rPr>
        <w:t>. В своем анализе он рассматривает два фактора экономического роста – труд и капитал, и выделяет три типа НТП: нейтральный, трудосберегающий и капиталосберегающий.</w:t>
      </w:r>
    </w:p>
    <w:p w:rsidR="008541D4" w:rsidRPr="002B7FE2" w:rsidRDefault="008541D4" w:rsidP="00AF546D">
      <w:pPr>
        <w:ind w:firstLine="709"/>
        <w:jc w:val="both"/>
        <w:rPr>
          <w:rFonts w:ascii="Times New Roman" w:hAnsi="Times New Roman"/>
          <w:sz w:val="22"/>
          <w:szCs w:val="22"/>
        </w:rPr>
      </w:pPr>
      <w:r w:rsidRPr="00AF546D">
        <w:rPr>
          <w:rFonts w:ascii="Times New Roman" w:hAnsi="Times New Roman"/>
          <w:sz w:val="22"/>
          <w:szCs w:val="22"/>
        </w:rPr>
        <w:t>Нейтральный НТП основан на таких технологиях, которые одновременно и в равной степени  сберегают труд и капитал. При трудосберегающем НТП обеспечивается большая производительность капитала, чем труда. В случае капиталосберегающего НТП в большей степени растет производительность труда, чем капитал.</w:t>
      </w:r>
      <w:r w:rsidR="002B7FE2">
        <w:rPr>
          <w:rFonts w:ascii="Times New Roman" w:hAnsi="Times New Roman"/>
          <w:sz w:val="22"/>
          <w:szCs w:val="22"/>
        </w:rPr>
        <w:t xml:space="preserve"> </w:t>
      </w:r>
    </w:p>
    <w:p w:rsidR="008541D4" w:rsidRDefault="008541D4" w:rsidP="00AF546D">
      <w:pPr>
        <w:ind w:firstLine="709"/>
        <w:jc w:val="both"/>
        <w:rPr>
          <w:rFonts w:ascii="Times New Roman" w:hAnsi="Times New Roman"/>
          <w:sz w:val="22"/>
          <w:szCs w:val="22"/>
          <w:lang w:val="en-US"/>
        </w:rPr>
      </w:pPr>
      <w:r w:rsidRPr="00AF546D">
        <w:rPr>
          <w:rFonts w:ascii="Times New Roman" w:hAnsi="Times New Roman"/>
          <w:noProof/>
          <w:sz w:val="22"/>
          <w:szCs w:val="22"/>
          <w:lang w:eastAsia="ru-RU"/>
        </w:rPr>
        <w:drawing>
          <wp:inline distT="0" distB="0" distL="0" distR="0">
            <wp:extent cx="2286000" cy="2200275"/>
            <wp:effectExtent l="0" t="0" r="0" b="952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429" t="19070" r="49901" b="50929"/>
                    <a:stretch>
                      <a:fillRect/>
                    </a:stretch>
                  </pic:blipFill>
                  <pic:spPr bwMode="auto">
                    <a:xfrm>
                      <a:off x="0" y="0"/>
                      <a:ext cx="2286000" cy="2200275"/>
                    </a:xfrm>
                    <a:prstGeom prst="rect">
                      <a:avLst/>
                    </a:prstGeom>
                    <a:noFill/>
                    <a:ln>
                      <a:noFill/>
                    </a:ln>
                  </pic:spPr>
                </pic:pic>
              </a:graphicData>
            </a:graphic>
          </wp:inline>
        </w:drawing>
      </w:r>
    </w:p>
    <w:p w:rsidR="002B7FE2" w:rsidRDefault="002B7FE2" w:rsidP="00AF546D">
      <w:pPr>
        <w:ind w:firstLine="709"/>
        <w:jc w:val="both"/>
        <w:rPr>
          <w:rFonts w:ascii="Times New Roman" w:hAnsi="Times New Roman"/>
          <w:sz w:val="22"/>
          <w:szCs w:val="22"/>
          <w:lang w:val="en-US"/>
        </w:rPr>
      </w:pPr>
    </w:p>
    <w:p w:rsidR="002B7FE2" w:rsidRDefault="002B7FE2" w:rsidP="00AF546D">
      <w:pPr>
        <w:ind w:firstLine="709"/>
        <w:jc w:val="both"/>
        <w:rPr>
          <w:rFonts w:ascii="Times New Roman" w:hAnsi="Times New Roman"/>
          <w:sz w:val="22"/>
          <w:szCs w:val="22"/>
          <w:lang w:val="en-US"/>
        </w:rPr>
      </w:pPr>
    </w:p>
    <w:p w:rsidR="002B7FE2" w:rsidRDefault="002B7FE2" w:rsidP="00AF546D">
      <w:pPr>
        <w:ind w:firstLine="709"/>
        <w:jc w:val="both"/>
        <w:rPr>
          <w:rFonts w:ascii="Times New Roman" w:hAnsi="Times New Roman"/>
          <w:sz w:val="22"/>
          <w:szCs w:val="22"/>
          <w:lang w:val="en-US"/>
        </w:rPr>
      </w:pPr>
    </w:p>
    <w:p w:rsidR="002B7FE2" w:rsidRDefault="002B7FE2" w:rsidP="00AF546D">
      <w:pPr>
        <w:ind w:firstLine="709"/>
        <w:jc w:val="both"/>
        <w:rPr>
          <w:rFonts w:ascii="Times New Roman" w:hAnsi="Times New Roman"/>
          <w:sz w:val="22"/>
          <w:szCs w:val="22"/>
          <w:lang w:val="en-US"/>
        </w:rPr>
      </w:pPr>
    </w:p>
    <w:p w:rsidR="002B7FE2" w:rsidRDefault="002B7FE2" w:rsidP="00AF546D">
      <w:pPr>
        <w:ind w:firstLine="709"/>
        <w:jc w:val="both"/>
        <w:rPr>
          <w:rFonts w:ascii="Times New Roman" w:hAnsi="Times New Roman"/>
          <w:sz w:val="22"/>
          <w:szCs w:val="22"/>
          <w:lang w:val="en-US"/>
        </w:rPr>
      </w:pPr>
    </w:p>
    <w:p w:rsidR="002B7FE2" w:rsidRDefault="002B7FE2" w:rsidP="00AF546D">
      <w:pPr>
        <w:ind w:firstLine="709"/>
        <w:jc w:val="both"/>
        <w:rPr>
          <w:rFonts w:ascii="Times New Roman" w:hAnsi="Times New Roman"/>
          <w:sz w:val="22"/>
          <w:szCs w:val="22"/>
          <w:lang w:val="en-US"/>
        </w:rPr>
      </w:pPr>
    </w:p>
    <w:p w:rsidR="002B7FE2" w:rsidRDefault="002B7FE2" w:rsidP="00AF546D">
      <w:pPr>
        <w:ind w:firstLine="709"/>
        <w:jc w:val="both"/>
        <w:rPr>
          <w:rFonts w:ascii="Times New Roman" w:hAnsi="Times New Roman"/>
          <w:sz w:val="22"/>
          <w:szCs w:val="22"/>
          <w:lang w:val="en-US"/>
        </w:rPr>
      </w:pPr>
    </w:p>
    <w:p w:rsidR="002B7FE2" w:rsidRDefault="002B7FE2" w:rsidP="00AF546D">
      <w:pPr>
        <w:ind w:firstLine="709"/>
        <w:jc w:val="both"/>
        <w:rPr>
          <w:rFonts w:ascii="Times New Roman" w:hAnsi="Times New Roman"/>
          <w:sz w:val="22"/>
          <w:szCs w:val="22"/>
          <w:lang w:val="en-US"/>
        </w:rPr>
      </w:pPr>
    </w:p>
    <w:p w:rsidR="002B7FE2" w:rsidRDefault="002B7FE2" w:rsidP="00AF546D">
      <w:pPr>
        <w:ind w:firstLine="709"/>
        <w:jc w:val="both"/>
        <w:rPr>
          <w:rFonts w:ascii="Times New Roman" w:hAnsi="Times New Roman"/>
          <w:sz w:val="22"/>
          <w:szCs w:val="22"/>
          <w:lang w:val="en-US"/>
        </w:rPr>
      </w:pPr>
    </w:p>
    <w:p w:rsidR="002B7FE2" w:rsidRDefault="002B7FE2" w:rsidP="00AF546D">
      <w:pPr>
        <w:ind w:firstLine="709"/>
        <w:jc w:val="both"/>
        <w:rPr>
          <w:rFonts w:ascii="Times New Roman" w:hAnsi="Times New Roman"/>
          <w:sz w:val="22"/>
          <w:szCs w:val="22"/>
          <w:lang w:val="en-US"/>
        </w:rPr>
      </w:pPr>
    </w:p>
    <w:p w:rsidR="002B7FE2" w:rsidRDefault="002B7FE2" w:rsidP="00AF546D">
      <w:pPr>
        <w:ind w:firstLine="709"/>
        <w:jc w:val="both"/>
        <w:rPr>
          <w:rFonts w:ascii="Times New Roman" w:hAnsi="Times New Roman"/>
          <w:sz w:val="22"/>
          <w:szCs w:val="22"/>
          <w:lang w:val="en-US"/>
        </w:rPr>
      </w:pPr>
    </w:p>
    <w:p w:rsidR="002B7FE2" w:rsidRPr="002B7FE2" w:rsidRDefault="002B7FE2" w:rsidP="00AF546D">
      <w:pPr>
        <w:ind w:firstLine="709"/>
        <w:jc w:val="both"/>
        <w:rPr>
          <w:rFonts w:ascii="Times New Roman" w:hAnsi="Times New Roman"/>
          <w:sz w:val="22"/>
          <w:szCs w:val="22"/>
          <w:lang w:val="en-US"/>
        </w:rPr>
      </w:pPr>
    </w:p>
    <w:p w:rsidR="008541D4" w:rsidRPr="00AF546D" w:rsidRDefault="008541D4" w:rsidP="00AF546D">
      <w:pPr>
        <w:numPr>
          <w:ilvl w:val="0"/>
          <w:numId w:val="16"/>
        </w:numPr>
        <w:ind w:left="0" w:firstLine="709"/>
        <w:jc w:val="both"/>
        <w:rPr>
          <w:rFonts w:ascii="Times New Roman" w:hAnsi="Times New Roman"/>
          <w:b/>
          <w:sz w:val="22"/>
          <w:szCs w:val="22"/>
        </w:rPr>
      </w:pPr>
      <w:r w:rsidRPr="00AF546D">
        <w:rPr>
          <w:rFonts w:ascii="Times New Roman" w:hAnsi="Times New Roman"/>
          <w:b/>
          <w:sz w:val="22"/>
          <w:szCs w:val="22"/>
        </w:rPr>
        <w:lastRenderedPageBreak/>
        <w:t>Инновации как фактор экономического роста. Инновационный тип экономического развития.</w:t>
      </w:r>
    </w:p>
    <w:p w:rsidR="008541D4" w:rsidRPr="00AF546D" w:rsidRDefault="008541D4" w:rsidP="009B3B75">
      <w:pPr>
        <w:ind w:firstLine="709"/>
        <w:jc w:val="both"/>
        <w:rPr>
          <w:rFonts w:ascii="Times New Roman" w:hAnsi="Times New Roman"/>
          <w:sz w:val="22"/>
          <w:szCs w:val="22"/>
        </w:rPr>
      </w:pPr>
      <w:r w:rsidRPr="00AF546D">
        <w:rPr>
          <w:rFonts w:ascii="Times New Roman" w:hAnsi="Times New Roman"/>
          <w:sz w:val="22"/>
          <w:szCs w:val="22"/>
        </w:rPr>
        <w:t>Инновация</w:t>
      </w:r>
      <w:r w:rsidRPr="00AF546D">
        <w:rPr>
          <w:rFonts w:ascii="Times New Roman" w:hAnsi="Times New Roman"/>
          <w:sz w:val="22"/>
          <w:szCs w:val="22"/>
          <w:lang w:val="en-US"/>
        </w:rPr>
        <w:t> </w:t>
      </w:r>
      <w:r w:rsidRPr="00AF546D">
        <w:rPr>
          <w:rFonts w:ascii="Times New Roman" w:hAnsi="Times New Roman"/>
          <w:sz w:val="22"/>
          <w:szCs w:val="22"/>
        </w:rPr>
        <w:t>— использование в той или иной сфере общества результатов интел</w:t>
      </w:r>
      <w:r w:rsidRPr="00AF546D">
        <w:rPr>
          <w:rFonts w:ascii="Times New Roman" w:hAnsi="Times New Roman"/>
          <w:sz w:val="22"/>
          <w:szCs w:val="22"/>
        </w:rPr>
        <w:softHyphen/>
        <w:t>лектуальной (научно-технической) деятельности, направленных на совершенствование процесса деятельности или его результатов. Инновации могут относиться к сферам производства, экономических, правовых, социальных отношений, области науки, культуры, образования, другим сферам деятельности общества. Этот термин может иметь различные значения в разных контекстах, и выбор их зависит от конкретных целей измерения или анализа.</w:t>
      </w:r>
      <w:r w:rsidRPr="00AF546D">
        <w:rPr>
          <w:rFonts w:ascii="Times New Roman" w:hAnsi="Times New Roman"/>
          <w:sz w:val="22"/>
          <w:szCs w:val="22"/>
          <w:lang w:val="en-US"/>
        </w:rPr>
        <w:t> </w:t>
      </w:r>
      <w:r w:rsidRPr="00AF546D">
        <w:rPr>
          <w:rFonts w:ascii="Times New Roman" w:hAnsi="Times New Roman"/>
          <w:sz w:val="22"/>
          <w:szCs w:val="22"/>
        </w:rPr>
        <w:t xml:space="preserve"> Процесс</w:t>
      </w:r>
      <w:r w:rsidRPr="00AF546D">
        <w:rPr>
          <w:rFonts w:ascii="Times New Roman" w:hAnsi="Times New Roman"/>
          <w:sz w:val="22"/>
          <w:szCs w:val="22"/>
          <w:lang w:val="en-US"/>
        </w:rPr>
        <w:t> </w:t>
      </w:r>
      <w:r w:rsidRPr="00AF546D">
        <w:rPr>
          <w:rFonts w:ascii="Times New Roman" w:hAnsi="Times New Roman"/>
          <w:sz w:val="22"/>
          <w:szCs w:val="22"/>
        </w:rPr>
        <w:t xml:space="preserve"> –</w:t>
      </w:r>
      <w:r w:rsidRPr="00AF546D">
        <w:rPr>
          <w:rFonts w:ascii="Times New Roman" w:hAnsi="Times New Roman"/>
          <w:sz w:val="22"/>
          <w:szCs w:val="22"/>
          <w:lang w:val="en-US"/>
        </w:rPr>
        <w:t> </w:t>
      </w:r>
      <w:r w:rsidRPr="00AF546D">
        <w:rPr>
          <w:rFonts w:ascii="Times New Roman" w:hAnsi="Times New Roman"/>
          <w:sz w:val="22"/>
          <w:szCs w:val="22"/>
        </w:rPr>
        <w:t xml:space="preserve"> инновация</w:t>
      </w:r>
      <w:r w:rsidRPr="00AF546D">
        <w:rPr>
          <w:rFonts w:ascii="Times New Roman" w:hAnsi="Times New Roman"/>
          <w:sz w:val="22"/>
          <w:szCs w:val="22"/>
          <w:lang w:val="en-US"/>
        </w:rPr>
        <w:t> </w:t>
      </w:r>
      <w:r w:rsidRPr="00AF546D">
        <w:rPr>
          <w:rFonts w:ascii="Times New Roman" w:hAnsi="Times New Roman"/>
          <w:sz w:val="22"/>
          <w:szCs w:val="22"/>
        </w:rPr>
        <w:t xml:space="preserve"> может</w:t>
      </w:r>
      <w:r w:rsidRPr="00AF546D">
        <w:rPr>
          <w:rFonts w:ascii="Times New Roman" w:hAnsi="Times New Roman"/>
          <w:sz w:val="22"/>
          <w:szCs w:val="22"/>
          <w:lang w:val="en-US"/>
        </w:rPr>
        <w:t> </w:t>
      </w:r>
      <w:r w:rsidRPr="00AF546D">
        <w:rPr>
          <w:rFonts w:ascii="Times New Roman" w:hAnsi="Times New Roman"/>
          <w:sz w:val="22"/>
          <w:szCs w:val="22"/>
        </w:rPr>
        <w:t>представлять</w:t>
      </w:r>
      <w:r w:rsidRPr="00AF546D">
        <w:rPr>
          <w:rFonts w:ascii="Times New Roman" w:hAnsi="Times New Roman"/>
          <w:sz w:val="22"/>
          <w:szCs w:val="22"/>
          <w:lang w:val="en-US"/>
        </w:rPr>
        <w:t> </w:t>
      </w:r>
      <w:r w:rsidRPr="00AF546D">
        <w:rPr>
          <w:rFonts w:ascii="Times New Roman" w:hAnsi="Times New Roman"/>
          <w:sz w:val="22"/>
          <w:szCs w:val="22"/>
        </w:rPr>
        <w:t xml:space="preserve"> собой</w:t>
      </w:r>
      <w:r w:rsidRPr="00AF546D">
        <w:rPr>
          <w:rFonts w:ascii="Times New Roman" w:hAnsi="Times New Roman"/>
          <w:sz w:val="22"/>
          <w:szCs w:val="22"/>
          <w:lang w:val="en-US"/>
        </w:rPr>
        <w:t> </w:t>
      </w:r>
      <w:r w:rsidRPr="00AF546D">
        <w:rPr>
          <w:rFonts w:ascii="Times New Roman" w:hAnsi="Times New Roman"/>
          <w:sz w:val="22"/>
          <w:szCs w:val="22"/>
        </w:rPr>
        <w:t>новые</w:t>
      </w:r>
      <w:r w:rsidRPr="00AF546D">
        <w:rPr>
          <w:rFonts w:ascii="Times New Roman" w:hAnsi="Times New Roman"/>
          <w:sz w:val="22"/>
          <w:szCs w:val="22"/>
          <w:lang w:val="en-US"/>
        </w:rPr>
        <w:t> </w:t>
      </w:r>
      <w:r w:rsidRPr="00AF546D">
        <w:rPr>
          <w:rFonts w:ascii="Times New Roman" w:hAnsi="Times New Roman"/>
          <w:sz w:val="22"/>
          <w:szCs w:val="22"/>
        </w:rPr>
        <w:t xml:space="preserve"> или</w:t>
      </w:r>
      <w:r w:rsidRPr="00AF546D">
        <w:rPr>
          <w:rFonts w:ascii="Times New Roman" w:hAnsi="Times New Roman"/>
          <w:sz w:val="22"/>
          <w:szCs w:val="22"/>
          <w:lang w:val="en-US"/>
        </w:rPr>
        <w:t> </w:t>
      </w:r>
      <w:r w:rsidRPr="00AF546D">
        <w:rPr>
          <w:rFonts w:ascii="Times New Roman" w:hAnsi="Times New Roman"/>
          <w:sz w:val="22"/>
          <w:szCs w:val="22"/>
        </w:rPr>
        <w:t xml:space="preserve"> усовершенствованные</w:t>
      </w:r>
      <w:r w:rsidRPr="00AF546D">
        <w:rPr>
          <w:rFonts w:ascii="Times New Roman" w:hAnsi="Times New Roman"/>
          <w:sz w:val="22"/>
          <w:szCs w:val="22"/>
          <w:lang w:val="en-US"/>
        </w:rPr>
        <w:t> </w:t>
      </w:r>
      <w:r w:rsidRPr="00AF546D">
        <w:rPr>
          <w:rFonts w:ascii="Times New Roman" w:hAnsi="Times New Roman"/>
          <w:sz w:val="22"/>
          <w:szCs w:val="22"/>
        </w:rPr>
        <w:t xml:space="preserve"> методы</w:t>
      </w:r>
      <w:r w:rsidRPr="00AF546D">
        <w:rPr>
          <w:rFonts w:ascii="Times New Roman" w:hAnsi="Times New Roman"/>
          <w:sz w:val="22"/>
          <w:szCs w:val="22"/>
          <w:lang w:val="en-US"/>
        </w:rPr>
        <w:t> </w:t>
      </w:r>
      <w:r w:rsidRPr="00AF546D">
        <w:rPr>
          <w:rFonts w:ascii="Times New Roman" w:hAnsi="Times New Roman"/>
          <w:sz w:val="22"/>
          <w:szCs w:val="22"/>
        </w:rPr>
        <w:t xml:space="preserve"> производства,</w:t>
      </w:r>
      <w:r w:rsidRPr="00AF546D">
        <w:rPr>
          <w:rFonts w:ascii="Times New Roman" w:hAnsi="Times New Roman"/>
          <w:sz w:val="22"/>
          <w:szCs w:val="22"/>
          <w:lang w:val="en-US"/>
        </w:rPr>
        <w:t> </w:t>
      </w:r>
      <w:r w:rsidRPr="00AF546D">
        <w:rPr>
          <w:rFonts w:ascii="Times New Roman" w:hAnsi="Times New Roman"/>
          <w:sz w:val="22"/>
          <w:szCs w:val="22"/>
        </w:rPr>
        <w:t xml:space="preserve"> уже </w:t>
      </w:r>
      <w:r w:rsidRPr="00AF546D">
        <w:rPr>
          <w:rFonts w:ascii="Times New Roman" w:hAnsi="Times New Roman"/>
          <w:sz w:val="22"/>
          <w:szCs w:val="22"/>
          <w:lang w:val="en-US"/>
        </w:rPr>
        <w:t> </w:t>
      </w:r>
      <w:r w:rsidRPr="00AF546D">
        <w:rPr>
          <w:rFonts w:ascii="Times New Roman" w:hAnsi="Times New Roman"/>
          <w:sz w:val="22"/>
          <w:szCs w:val="22"/>
        </w:rPr>
        <w:t xml:space="preserve">реализованные </w:t>
      </w:r>
      <w:r w:rsidRPr="00AF546D">
        <w:rPr>
          <w:rFonts w:ascii="Times New Roman" w:hAnsi="Times New Roman"/>
          <w:sz w:val="22"/>
          <w:szCs w:val="22"/>
          <w:lang w:val="en-US"/>
        </w:rPr>
        <w:t> </w:t>
      </w:r>
      <w:r w:rsidRPr="00AF546D">
        <w:rPr>
          <w:rFonts w:ascii="Times New Roman" w:hAnsi="Times New Roman"/>
          <w:sz w:val="22"/>
          <w:szCs w:val="22"/>
        </w:rPr>
        <w:t>в</w:t>
      </w:r>
      <w:r w:rsidRPr="00AF546D">
        <w:rPr>
          <w:rFonts w:ascii="Times New Roman" w:hAnsi="Times New Roman"/>
          <w:sz w:val="22"/>
          <w:szCs w:val="22"/>
          <w:lang w:val="en-US"/>
        </w:rPr>
        <w:t> </w:t>
      </w:r>
      <w:r w:rsidRPr="00AF546D">
        <w:rPr>
          <w:rFonts w:ascii="Times New Roman" w:hAnsi="Times New Roman"/>
          <w:sz w:val="22"/>
          <w:szCs w:val="22"/>
        </w:rPr>
        <w:t xml:space="preserve"> производственной </w:t>
      </w:r>
      <w:r w:rsidRPr="00AF546D">
        <w:rPr>
          <w:rFonts w:ascii="Times New Roman" w:hAnsi="Times New Roman"/>
          <w:sz w:val="22"/>
          <w:szCs w:val="22"/>
          <w:lang w:val="en-US"/>
        </w:rPr>
        <w:t> </w:t>
      </w:r>
      <w:r w:rsidRPr="00AF546D">
        <w:rPr>
          <w:rFonts w:ascii="Times New Roman" w:hAnsi="Times New Roman"/>
          <w:sz w:val="22"/>
          <w:szCs w:val="22"/>
        </w:rPr>
        <w:t>практике</w:t>
      </w:r>
      <w:r w:rsidRPr="00AF546D">
        <w:rPr>
          <w:rFonts w:ascii="Times New Roman" w:hAnsi="Times New Roman"/>
          <w:sz w:val="22"/>
          <w:szCs w:val="22"/>
          <w:lang w:val="en-US"/>
        </w:rPr>
        <w:t> </w:t>
      </w:r>
      <w:r w:rsidRPr="00AF546D">
        <w:rPr>
          <w:rFonts w:ascii="Times New Roman" w:hAnsi="Times New Roman"/>
          <w:sz w:val="22"/>
          <w:szCs w:val="22"/>
        </w:rPr>
        <w:t xml:space="preserve"> других </w:t>
      </w:r>
      <w:r w:rsidRPr="00AF546D">
        <w:rPr>
          <w:rFonts w:ascii="Times New Roman" w:hAnsi="Times New Roman"/>
          <w:sz w:val="22"/>
          <w:szCs w:val="22"/>
          <w:lang w:val="en-US"/>
        </w:rPr>
        <w:t> </w:t>
      </w:r>
      <w:r w:rsidRPr="00AF546D">
        <w:rPr>
          <w:rFonts w:ascii="Times New Roman" w:hAnsi="Times New Roman"/>
          <w:sz w:val="22"/>
          <w:szCs w:val="22"/>
        </w:rPr>
        <w:t>предприятий.</w:t>
      </w:r>
      <w:r w:rsidRPr="00AF546D">
        <w:rPr>
          <w:rFonts w:ascii="Times New Roman" w:hAnsi="Times New Roman"/>
          <w:sz w:val="22"/>
          <w:szCs w:val="22"/>
          <w:lang w:val="en-US"/>
        </w:rPr>
        <w:t> </w:t>
      </w:r>
      <w:r w:rsidRPr="00AF546D">
        <w:rPr>
          <w:rFonts w:ascii="Times New Roman" w:hAnsi="Times New Roman"/>
          <w:sz w:val="22"/>
          <w:szCs w:val="22"/>
        </w:rPr>
        <w:t>Инновационная деятельность</w:t>
      </w:r>
      <w:r w:rsidRPr="00AF546D">
        <w:rPr>
          <w:rFonts w:ascii="Times New Roman" w:hAnsi="Times New Roman"/>
          <w:sz w:val="22"/>
          <w:szCs w:val="22"/>
          <w:lang w:val="en-US"/>
        </w:rPr>
        <w:t>  </w:t>
      </w:r>
      <w:r w:rsidRPr="00AF546D">
        <w:rPr>
          <w:rFonts w:ascii="Times New Roman" w:hAnsi="Times New Roman"/>
          <w:sz w:val="22"/>
          <w:szCs w:val="22"/>
        </w:rPr>
        <w:t>предприятия</w:t>
      </w:r>
      <w:r w:rsidRPr="00AF546D">
        <w:rPr>
          <w:rFonts w:ascii="Times New Roman" w:hAnsi="Times New Roman"/>
          <w:sz w:val="22"/>
          <w:szCs w:val="22"/>
          <w:lang w:val="en-US"/>
        </w:rPr>
        <w:t>   </w:t>
      </w:r>
      <w:proofErr w:type="spellStart"/>
      <w:r w:rsidR="009B3B75">
        <w:rPr>
          <w:rFonts w:ascii="Times New Roman" w:hAnsi="Times New Roman"/>
          <w:sz w:val="22"/>
          <w:szCs w:val="22"/>
        </w:rPr>
        <w:t>характеризуетсяп</w:t>
      </w:r>
      <w:r w:rsidRPr="00AF546D">
        <w:rPr>
          <w:rFonts w:ascii="Times New Roman" w:hAnsi="Times New Roman"/>
          <w:sz w:val="22"/>
          <w:szCs w:val="22"/>
        </w:rPr>
        <w:t>оказателями</w:t>
      </w:r>
      <w:proofErr w:type="spellEnd"/>
      <w:r w:rsidRPr="00AF546D">
        <w:rPr>
          <w:rFonts w:ascii="Times New Roman" w:hAnsi="Times New Roman"/>
          <w:sz w:val="22"/>
          <w:szCs w:val="22"/>
          <w:lang w:val="en-US"/>
        </w:rPr>
        <w:t> </w:t>
      </w:r>
      <w:r w:rsidRPr="00AF546D">
        <w:rPr>
          <w:rFonts w:ascii="Times New Roman" w:hAnsi="Times New Roman"/>
          <w:sz w:val="22"/>
          <w:szCs w:val="22"/>
        </w:rPr>
        <w:t xml:space="preserve"> затратными,</w:t>
      </w:r>
      <w:r w:rsidRPr="00AF546D">
        <w:rPr>
          <w:rFonts w:ascii="Times New Roman" w:hAnsi="Times New Roman"/>
          <w:sz w:val="22"/>
          <w:szCs w:val="22"/>
          <w:lang w:val="en-US"/>
        </w:rPr>
        <w:t> </w:t>
      </w:r>
      <w:r w:rsidRPr="00AF546D">
        <w:rPr>
          <w:rFonts w:ascii="Times New Roman" w:hAnsi="Times New Roman"/>
          <w:sz w:val="22"/>
          <w:szCs w:val="22"/>
        </w:rPr>
        <w:t xml:space="preserve"> показателями</w:t>
      </w:r>
      <w:r w:rsidRPr="00AF546D">
        <w:rPr>
          <w:rFonts w:ascii="Times New Roman" w:hAnsi="Times New Roman"/>
          <w:sz w:val="22"/>
          <w:szCs w:val="22"/>
          <w:lang w:val="en-US"/>
        </w:rPr>
        <w:t> </w:t>
      </w:r>
      <w:r w:rsidRPr="00AF546D">
        <w:rPr>
          <w:rFonts w:ascii="Times New Roman" w:hAnsi="Times New Roman"/>
          <w:sz w:val="22"/>
          <w:szCs w:val="22"/>
        </w:rPr>
        <w:t xml:space="preserve"> характеризующими</w:t>
      </w:r>
      <w:r w:rsidRPr="00AF546D">
        <w:rPr>
          <w:rFonts w:ascii="Times New Roman" w:hAnsi="Times New Roman"/>
          <w:sz w:val="22"/>
          <w:szCs w:val="22"/>
          <w:lang w:val="en-US"/>
        </w:rPr>
        <w:t> </w:t>
      </w:r>
      <w:r w:rsidRPr="00AF546D">
        <w:rPr>
          <w:rFonts w:ascii="Times New Roman" w:hAnsi="Times New Roman"/>
          <w:sz w:val="22"/>
          <w:szCs w:val="22"/>
        </w:rPr>
        <w:t xml:space="preserve"> динамику инновационного процесса, показателями </w:t>
      </w:r>
      <w:proofErr w:type="spellStart"/>
      <w:r w:rsidRPr="00AF546D">
        <w:rPr>
          <w:rFonts w:ascii="Times New Roman" w:hAnsi="Times New Roman"/>
          <w:sz w:val="22"/>
          <w:szCs w:val="22"/>
        </w:rPr>
        <w:t>обновляемости</w:t>
      </w:r>
      <w:proofErr w:type="spellEnd"/>
      <w:r w:rsidRPr="00AF546D">
        <w:rPr>
          <w:rFonts w:ascii="Times New Roman" w:hAnsi="Times New Roman"/>
          <w:sz w:val="22"/>
          <w:szCs w:val="22"/>
        </w:rPr>
        <w:t>, структурными показателями.</w:t>
      </w:r>
      <w:r w:rsidR="009B3B75">
        <w:rPr>
          <w:rFonts w:ascii="Times New Roman" w:hAnsi="Times New Roman"/>
          <w:sz w:val="22"/>
          <w:szCs w:val="22"/>
        </w:rPr>
        <w:t xml:space="preserve"> </w:t>
      </w:r>
      <w:r w:rsidRPr="00AF546D">
        <w:rPr>
          <w:rFonts w:ascii="Times New Roman" w:hAnsi="Times New Roman"/>
          <w:sz w:val="22"/>
          <w:szCs w:val="22"/>
          <w:lang w:val="en-US"/>
        </w:rPr>
        <w:t> </w:t>
      </w:r>
      <w:r w:rsidRPr="00AF546D">
        <w:rPr>
          <w:rFonts w:ascii="Times New Roman" w:hAnsi="Times New Roman"/>
          <w:sz w:val="22"/>
          <w:szCs w:val="22"/>
        </w:rPr>
        <w:t>К затратным</w:t>
      </w:r>
      <w:r w:rsidRPr="00AF546D">
        <w:rPr>
          <w:rFonts w:ascii="Times New Roman" w:hAnsi="Times New Roman"/>
          <w:sz w:val="22"/>
          <w:szCs w:val="22"/>
          <w:lang w:val="en-US"/>
        </w:rPr>
        <w:t> </w:t>
      </w:r>
      <w:r w:rsidRPr="00AF546D">
        <w:rPr>
          <w:rFonts w:ascii="Times New Roman" w:hAnsi="Times New Roman"/>
          <w:sz w:val="22"/>
          <w:szCs w:val="22"/>
        </w:rPr>
        <w:t xml:space="preserve"> показателям </w:t>
      </w:r>
      <w:r w:rsidRPr="00AF546D">
        <w:rPr>
          <w:rFonts w:ascii="Times New Roman" w:hAnsi="Times New Roman"/>
          <w:sz w:val="22"/>
          <w:szCs w:val="22"/>
          <w:lang w:val="en-US"/>
        </w:rPr>
        <w:t> </w:t>
      </w:r>
      <w:r w:rsidRPr="00AF546D">
        <w:rPr>
          <w:rFonts w:ascii="Times New Roman" w:hAnsi="Times New Roman"/>
          <w:sz w:val="22"/>
          <w:szCs w:val="22"/>
        </w:rPr>
        <w:t>можно отнести удельные затраты</w:t>
      </w:r>
      <w:r w:rsidRPr="00AF546D">
        <w:rPr>
          <w:rFonts w:ascii="Times New Roman" w:hAnsi="Times New Roman"/>
          <w:sz w:val="22"/>
          <w:szCs w:val="22"/>
          <w:lang w:val="en-US"/>
        </w:rPr>
        <w:t> </w:t>
      </w:r>
      <w:r w:rsidRPr="00AF546D">
        <w:rPr>
          <w:rFonts w:ascii="Times New Roman" w:hAnsi="Times New Roman"/>
          <w:sz w:val="22"/>
          <w:szCs w:val="22"/>
        </w:rPr>
        <w:t xml:space="preserve"> на научно-исследовательские и опытно-конструкторские разработки (НИОКР) </w:t>
      </w:r>
      <w:r w:rsidRPr="00AF546D">
        <w:rPr>
          <w:rFonts w:ascii="Times New Roman" w:hAnsi="Times New Roman"/>
          <w:sz w:val="22"/>
          <w:szCs w:val="22"/>
          <w:lang w:val="en-US"/>
        </w:rPr>
        <w:t> </w:t>
      </w:r>
      <w:r w:rsidRPr="00AF546D">
        <w:rPr>
          <w:rFonts w:ascii="Times New Roman" w:hAnsi="Times New Roman"/>
          <w:sz w:val="22"/>
          <w:szCs w:val="22"/>
        </w:rPr>
        <w:t>в объеме</w:t>
      </w:r>
      <w:r w:rsidRPr="00AF546D">
        <w:rPr>
          <w:rFonts w:ascii="Times New Roman" w:hAnsi="Times New Roman"/>
          <w:sz w:val="22"/>
          <w:szCs w:val="22"/>
          <w:lang w:val="en-US"/>
        </w:rPr>
        <w:t> </w:t>
      </w:r>
      <w:r w:rsidRPr="00AF546D">
        <w:rPr>
          <w:rFonts w:ascii="Times New Roman" w:hAnsi="Times New Roman"/>
          <w:sz w:val="22"/>
          <w:szCs w:val="22"/>
        </w:rPr>
        <w:t xml:space="preserve"> продаж,</w:t>
      </w:r>
      <w:r w:rsidRPr="00AF546D">
        <w:rPr>
          <w:rFonts w:ascii="Times New Roman" w:hAnsi="Times New Roman"/>
          <w:sz w:val="22"/>
          <w:szCs w:val="22"/>
          <w:lang w:val="en-US"/>
        </w:rPr>
        <w:t> </w:t>
      </w:r>
      <w:r w:rsidRPr="00AF546D">
        <w:rPr>
          <w:rFonts w:ascii="Times New Roman" w:hAnsi="Times New Roman"/>
          <w:sz w:val="22"/>
          <w:szCs w:val="22"/>
        </w:rPr>
        <w:t xml:space="preserve"> которые</w:t>
      </w:r>
      <w:r w:rsidRPr="00AF546D">
        <w:rPr>
          <w:rFonts w:ascii="Times New Roman" w:hAnsi="Times New Roman"/>
          <w:sz w:val="22"/>
          <w:szCs w:val="22"/>
          <w:lang w:val="en-US"/>
        </w:rPr>
        <w:t> </w:t>
      </w:r>
      <w:r w:rsidRPr="00AF546D">
        <w:rPr>
          <w:rFonts w:ascii="Times New Roman" w:hAnsi="Times New Roman"/>
          <w:sz w:val="22"/>
          <w:szCs w:val="22"/>
        </w:rPr>
        <w:t xml:space="preserve"> характеризуют</w:t>
      </w:r>
      <w:r w:rsidRPr="00AF546D">
        <w:rPr>
          <w:rFonts w:ascii="Times New Roman" w:hAnsi="Times New Roman"/>
          <w:sz w:val="22"/>
          <w:szCs w:val="22"/>
          <w:lang w:val="en-US"/>
        </w:rPr>
        <w:t> </w:t>
      </w:r>
      <w:r w:rsidRPr="00AF546D">
        <w:rPr>
          <w:rFonts w:ascii="Times New Roman" w:hAnsi="Times New Roman"/>
          <w:sz w:val="22"/>
          <w:szCs w:val="22"/>
        </w:rPr>
        <w:t xml:space="preserve"> показатель</w:t>
      </w:r>
      <w:r w:rsidRPr="00AF546D">
        <w:rPr>
          <w:rFonts w:ascii="Times New Roman" w:hAnsi="Times New Roman"/>
          <w:sz w:val="22"/>
          <w:szCs w:val="22"/>
          <w:lang w:val="en-US"/>
        </w:rPr>
        <w:t> </w:t>
      </w:r>
      <w:r w:rsidRPr="00AF546D">
        <w:rPr>
          <w:rFonts w:ascii="Times New Roman" w:hAnsi="Times New Roman"/>
          <w:sz w:val="22"/>
          <w:szCs w:val="22"/>
        </w:rPr>
        <w:t xml:space="preserve"> </w:t>
      </w:r>
      <w:proofErr w:type="spellStart"/>
      <w:r w:rsidRPr="00AF546D">
        <w:rPr>
          <w:rFonts w:ascii="Times New Roman" w:hAnsi="Times New Roman"/>
          <w:sz w:val="22"/>
          <w:szCs w:val="22"/>
        </w:rPr>
        <w:t>наукоемкости</w:t>
      </w:r>
      <w:proofErr w:type="spellEnd"/>
      <w:r w:rsidRPr="00AF546D">
        <w:rPr>
          <w:rFonts w:ascii="Times New Roman" w:hAnsi="Times New Roman"/>
          <w:sz w:val="22"/>
          <w:szCs w:val="22"/>
        </w:rPr>
        <w:t xml:space="preserve"> </w:t>
      </w:r>
      <w:r w:rsidRPr="00AF546D">
        <w:rPr>
          <w:rFonts w:ascii="Times New Roman" w:hAnsi="Times New Roman"/>
          <w:sz w:val="22"/>
          <w:szCs w:val="22"/>
          <w:lang w:val="en-US"/>
        </w:rPr>
        <w:t> </w:t>
      </w:r>
      <w:r w:rsidRPr="00AF546D">
        <w:rPr>
          <w:rFonts w:ascii="Times New Roman" w:hAnsi="Times New Roman"/>
          <w:sz w:val="22"/>
          <w:szCs w:val="22"/>
        </w:rPr>
        <w:t>продукции,</w:t>
      </w:r>
      <w:r w:rsidRPr="00AF546D">
        <w:rPr>
          <w:rFonts w:ascii="Times New Roman" w:hAnsi="Times New Roman"/>
          <w:sz w:val="22"/>
          <w:szCs w:val="22"/>
          <w:lang w:val="en-US"/>
        </w:rPr>
        <w:t> </w:t>
      </w:r>
      <w:r w:rsidRPr="00AF546D">
        <w:rPr>
          <w:rFonts w:ascii="Times New Roman" w:hAnsi="Times New Roman"/>
          <w:sz w:val="22"/>
          <w:szCs w:val="22"/>
        </w:rPr>
        <w:t xml:space="preserve"> выпускаемой предприятием</w:t>
      </w:r>
      <w:r w:rsidRPr="00AF546D">
        <w:rPr>
          <w:rFonts w:ascii="Times New Roman" w:hAnsi="Times New Roman"/>
          <w:sz w:val="22"/>
          <w:szCs w:val="22"/>
          <w:lang w:val="en-US"/>
        </w:rPr>
        <w:t>; </w:t>
      </w:r>
      <w:r w:rsidRPr="00AF546D">
        <w:rPr>
          <w:rFonts w:ascii="Times New Roman" w:hAnsi="Times New Roman"/>
          <w:sz w:val="22"/>
          <w:szCs w:val="22"/>
        </w:rPr>
        <w:t xml:space="preserve"> удельные</w:t>
      </w:r>
      <w:r w:rsidRPr="00AF546D">
        <w:rPr>
          <w:rFonts w:ascii="Times New Roman" w:hAnsi="Times New Roman"/>
          <w:sz w:val="22"/>
          <w:szCs w:val="22"/>
          <w:lang w:val="en-US"/>
        </w:rPr>
        <w:t> </w:t>
      </w:r>
      <w:r w:rsidRPr="00AF546D">
        <w:rPr>
          <w:rFonts w:ascii="Times New Roman" w:hAnsi="Times New Roman"/>
          <w:sz w:val="22"/>
          <w:szCs w:val="22"/>
        </w:rPr>
        <w:t>затраты на приобретение</w:t>
      </w:r>
      <w:r w:rsidRPr="00AF546D">
        <w:rPr>
          <w:rFonts w:ascii="Times New Roman" w:hAnsi="Times New Roman"/>
          <w:sz w:val="22"/>
          <w:szCs w:val="22"/>
          <w:lang w:val="en-US"/>
        </w:rPr>
        <w:t> </w:t>
      </w:r>
      <w:r w:rsidRPr="00AF546D">
        <w:rPr>
          <w:rFonts w:ascii="Times New Roman" w:hAnsi="Times New Roman"/>
          <w:sz w:val="22"/>
          <w:szCs w:val="22"/>
        </w:rPr>
        <w:t xml:space="preserve"> лицензий,</w:t>
      </w:r>
      <w:r w:rsidRPr="00AF546D">
        <w:rPr>
          <w:rFonts w:ascii="Times New Roman" w:hAnsi="Times New Roman"/>
          <w:sz w:val="22"/>
          <w:szCs w:val="22"/>
          <w:lang w:val="en-US"/>
        </w:rPr>
        <w:t> </w:t>
      </w:r>
      <w:r w:rsidRPr="00AF546D">
        <w:rPr>
          <w:rFonts w:ascii="Times New Roman" w:hAnsi="Times New Roman"/>
          <w:sz w:val="22"/>
          <w:szCs w:val="22"/>
        </w:rPr>
        <w:t xml:space="preserve"> патентов,</w:t>
      </w:r>
      <w:r w:rsidRPr="00AF546D">
        <w:rPr>
          <w:rFonts w:ascii="Times New Roman" w:hAnsi="Times New Roman"/>
          <w:sz w:val="22"/>
          <w:szCs w:val="22"/>
          <w:lang w:val="en-US"/>
        </w:rPr>
        <w:t> </w:t>
      </w:r>
      <w:r w:rsidRPr="00AF546D">
        <w:rPr>
          <w:rFonts w:ascii="Times New Roman" w:hAnsi="Times New Roman"/>
          <w:sz w:val="22"/>
          <w:szCs w:val="22"/>
        </w:rPr>
        <w:t xml:space="preserve"> </w:t>
      </w:r>
      <w:proofErr w:type="spellStart"/>
      <w:r w:rsidRPr="00AF546D">
        <w:rPr>
          <w:rFonts w:ascii="Times New Roman" w:hAnsi="Times New Roman"/>
          <w:sz w:val="22"/>
          <w:szCs w:val="22"/>
        </w:rPr>
        <w:t>ноу</w:t>
      </w:r>
      <w:r w:rsidRPr="00AF546D">
        <w:rPr>
          <w:rFonts w:ascii="Times New Roman" w:hAnsi="Times New Roman"/>
          <w:sz w:val="22"/>
          <w:szCs w:val="22"/>
        </w:rPr>
        <w:softHyphen/>
        <w:t>хау</w:t>
      </w:r>
      <w:proofErr w:type="spellEnd"/>
      <w:r w:rsidRPr="00AF546D">
        <w:rPr>
          <w:rFonts w:ascii="Times New Roman" w:hAnsi="Times New Roman"/>
          <w:sz w:val="22"/>
          <w:szCs w:val="22"/>
          <w:lang w:val="en-US"/>
        </w:rPr>
        <w:t>; </w:t>
      </w:r>
      <w:r w:rsidRPr="00AF546D">
        <w:rPr>
          <w:rFonts w:ascii="Times New Roman" w:hAnsi="Times New Roman"/>
          <w:sz w:val="22"/>
          <w:szCs w:val="22"/>
        </w:rPr>
        <w:t xml:space="preserve"> наличие</w:t>
      </w:r>
      <w:r w:rsidRPr="00AF546D">
        <w:rPr>
          <w:rFonts w:ascii="Times New Roman" w:hAnsi="Times New Roman"/>
          <w:sz w:val="22"/>
          <w:szCs w:val="22"/>
          <w:lang w:val="en-US"/>
        </w:rPr>
        <w:t> </w:t>
      </w:r>
      <w:r w:rsidRPr="00AF546D">
        <w:rPr>
          <w:rFonts w:ascii="Times New Roman" w:hAnsi="Times New Roman"/>
          <w:sz w:val="22"/>
          <w:szCs w:val="22"/>
        </w:rPr>
        <w:t xml:space="preserve"> фондов</w:t>
      </w:r>
      <w:r w:rsidRPr="00AF546D">
        <w:rPr>
          <w:rFonts w:ascii="Times New Roman" w:hAnsi="Times New Roman"/>
          <w:sz w:val="22"/>
          <w:szCs w:val="22"/>
          <w:lang w:val="en-US"/>
        </w:rPr>
        <w:t> </w:t>
      </w:r>
      <w:r w:rsidRPr="00AF546D">
        <w:rPr>
          <w:rFonts w:ascii="Times New Roman" w:hAnsi="Times New Roman"/>
          <w:sz w:val="22"/>
          <w:szCs w:val="22"/>
        </w:rPr>
        <w:t xml:space="preserve"> на</w:t>
      </w:r>
      <w:r w:rsidRPr="00AF546D">
        <w:rPr>
          <w:rFonts w:ascii="Times New Roman" w:hAnsi="Times New Roman"/>
          <w:sz w:val="22"/>
          <w:szCs w:val="22"/>
          <w:lang w:val="en-US"/>
        </w:rPr>
        <w:t> </w:t>
      </w:r>
      <w:r w:rsidRPr="00AF546D">
        <w:rPr>
          <w:rFonts w:ascii="Times New Roman" w:hAnsi="Times New Roman"/>
          <w:sz w:val="22"/>
          <w:szCs w:val="22"/>
        </w:rPr>
        <w:t xml:space="preserve"> развитие</w:t>
      </w:r>
      <w:r w:rsidRPr="00AF546D">
        <w:rPr>
          <w:rFonts w:ascii="Times New Roman" w:hAnsi="Times New Roman"/>
          <w:sz w:val="22"/>
          <w:szCs w:val="22"/>
          <w:lang w:val="en-US"/>
        </w:rPr>
        <w:t> </w:t>
      </w:r>
      <w:r w:rsidRPr="00AF546D">
        <w:rPr>
          <w:rFonts w:ascii="Times New Roman" w:hAnsi="Times New Roman"/>
          <w:sz w:val="22"/>
          <w:szCs w:val="22"/>
        </w:rPr>
        <w:t xml:space="preserve"> инициативных</w:t>
      </w:r>
      <w:r w:rsidRPr="00AF546D">
        <w:rPr>
          <w:rFonts w:ascii="Times New Roman" w:hAnsi="Times New Roman"/>
          <w:sz w:val="22"/>
          <w:szCs w:val="22"/>
          <w:lang w:val="en-US"/>
        </w:rPr>
        <w:t> </w:t>
      </w:r>
      <w:r w:rsidRPr="00AF546D">
        <w:rPr>
          <w:rFonts w:ascii="Times New Roman" w:hAnsi="Times New Roman"/>
          <w:sz w:val="22"/>
          <w:szCs w:val="22"/>
        </w:rPr>
        <w:t xml:space="preserve"> разработок.</w:t>
      </w:r>
      <w:r w:rsidRPr="00AF546D">
        <w:rPr>
          <w:rFonts w:ascii="Times New Roman" w:hAnsi="Times New Roman"/>
          <w:sz w:val="22"/>
          <w:szCs w:val="22"/>
          <w:lang w:val="en-US"/>
        </w:rPr>
        <w:t> </w:t>
      </w:r>
      <w:r w:rsidRPr="00AF546D">
        <w:rPr>
          <w:rFonts w:ascii="Times New Roman" w:hAnsi="Times New Roman"/>
          <w:sz w:val="22"/>
          <w:szCs w:val="22"/>
        </w:rPr>
        <w:t xml:space="preserve"> К показателям,</w:t>
      </w:r>
      <w:r w:rsidRPr="00AF546D">
        <w:rPr>
          <w:rFonts w:ascii="Times New Roman" w:hAnsi="Times New Roman"/>
          <w:sz w:val="22"/>
          <w:szCs w:val="22"/>
          <w:lang w:val="en-US"/>
        </w:rPr>
        <w:t> </w:t>
      </w:r>
      <w:r w:rsidRPr="00AF546D">
        <w:rPr>
          <w:rFonts w:ascii="Times New Roman" w:hAnsi="Times New Roman"/>
          <w:sz w:val="22"/>
          <w:szCs w:val="22"/>
        </w:rPr>
        <w:t xml:space="preserve"> характеризующим</w:t>
      </w:r>
      <w:r w:rsidRPr="00AF546D">
        <w:rPr>
          <w:rFonts w:ascii="Times New Roman" w:hAnsi="Times New Roman"/>
          <w:sz w:val="22"/>
          <w:szCs w:val="22"/>
          <w:lang w:val="en-US"/>
        </w:rPr>
        <w:t> </w:t>
      </w:r>
      <w:r w:rsidRPr="00AF546D">
        <w:rPr>
          <w:rFonts w:ascii="Times New Roman" w:hAnsi="Times New Roman"/>
          <w:sz w:val="22"/>
          <w:szCs w:val="22"/>
        </w:rPr>
        <w:t xml:space="preserve"> динамику</w:t>
      </w:r>
      <w:r w:rsidRPr="00AF546D">
        <w:rPr>
          <w:rFonts w:ascii="Times New Roman" w:hAnsi="Times New Roman"/>
          <w:sz w:val="22"/>
          <w:szCs w:val="22"/>
          <w:lang w:val="en-US"/>
        </w:rPr>
        <w:t> </w:t>
      </w:r>
      <w:r w:rsidRPr="00AF546D">
        <w:rPr>
          <w:rFonts w:ascii="Times New Roman" w:hAnsi="Times New Roman"/>
          <w:sz w:val="22"/>
          <w:szCs w:val="22"/>
        </w:rPr>
        <w:t xml:space="preserve"> инновационного</w:t>
      </w:r>
      <w:r w:rsidRPr="00AF546D">
        <w:rPr>
          <w:rFonts w:ascii="Times New Roman" w:hAnsi="Times New Roman"/>
          <w:sz w:val="22"/>
          <w:szCs w:val="22"/>
          <w:lang w:val="en-US"/>
        </w:rPr>
        <w:t> </w:t>
      </w:r>
      <w:r w:rsidRPr="00AF546D">
        <w:rPr>
          <w:rFonts w:ascii="Times New Roman" w:hAnsi="Times New Roman"/>
          <w:sz w:val="22"/>
          <w:szCs w:val="22"/>
        </w:rPr>
        <w:t xml:space="preserve"> процесса</w:t>
      </w:r>
      <w:r w:rsidRPr="00AF546D">
        <w:rPr>
          <w:rFonts w:ascii="Times New Roman" w:hAnsi="Times New Roman"/>
          <w:sz w:val="22"/>
          <w:szCs w:val="22"/>
          <w:lang w:val="en-US"/>
        </w:rPr>
        <w:t> </w:t>
      </w:r>
      <w:r w:rsidRPr="00AF546D">
        <w:rPr>
          <w:rFonts w:ascii="Times New Roman" w:hAnsi="Times New Roman"/>
          <w:sz w:val="22"/>
          <w:szCs w:val="22"/>
        </w:rPr>
        <w:t xml:space="preserve"> можно</w:t>
      </w:r>
      <w:r w:rsidRPr="00AF546D">
        <w:rPr>
          <w:rFonts w:ascii="Times New Roman" w:hAnsi="Times New Roman"/>
          <w:sz w:val="22"/>
          <w:szCs w:val="22"/>
          <w:lang w:val="en-US"/>
        </w:rPr>
        <w:t> </w:t>
      </w:r>
      <w:r w:rsidRPr="00AF546D">
        <w:rPr>
          <w:rFonts w:ascii="Times New Roman" w:hAnsi="Times New Roman"/>
          <w:sz w:val="22"/>
          <w:szCs w:val="22"/>
        </w:rPr>
        <w:t xml:space="preserve"> отнести</w:t>
      </w:r>
      <w:r w:rsidRPr="00AF546D">
        <w:rPr>
          <w:rFonts w:ascii="Times New Roman" w:hAnsi="Times New Roman"/>
          <w:sz w:val="22"/>
          <w:szCs w:val="22"/>
          <w:lang w:val="en-US"/>
        </w:rPr>
        <w:t> </w:t>
      </w:r>
      <w:r w:rsidRPr="00AF546D">
        <w:rPr>
          <w:rFonts w:ascii="Times New Roman" w:hAnsi="Times New Roman"/>
          <w:sz w:val="22"/>
          <w:szCs w:val="22"/>
        </w:rPr>
        <w:t xml:space="preserve"> показатель</w:t>
      </w:r>
      <w:r w:rsidRPr="00AF546D">
        <w:rPr>
          <w:rFonts w:ascii="Times New Roman" w:hAnsi="Times New Roman"/>
          <w:sz w:val="22"/>
          <w:szCs w:val="22"/>
          <w:lang w:val="en-US"/>
        </w:rPr>
        <w:t> </w:t>
      </w:r>
      <w:r w:rsidRPr="00AF546D">
        <w:rPr>
          <w:rFonts w:ascii="Times New Roman" w:hAnsi="Times New Roman"/>
          <w:sz w:val="22"/>
          <w:szCs w:val="22"/>
        </w:rPr>
        <w:t xml:space="preserve"> </w:t>
      </w:r>
      <w:proofErr w:type="spellStart"/>
      <w:r w:rsidRPr="00AF546D">
        <w:rPr>
          <w:rFonts w:ascii="Times New Roman" w:hAnsi="Times New Roman"/>
          <w:sz w:val="22"/>
          <w:szCs w:val="22"/>
        </w:rPr>
        <w:t>инновационности</w:t>
      </w:r>
      <w:proofErr w:type="spellEnd"/>
      <w:r w:rsidRPr="00AF546D">
        <w:rPr>
          <w:rFonts w:ascii="Times New Roman" w:hAnsi="Times New Roman"/>
          <w:sz w:val="22"/>
          <w:szCs w:val="22"/>
          <w:lang w:val="en-US"/>
        </w:rPr>
        <w:t>; </w:t>
      </w:r>
      <w:r w:rsidRPr="00AF546D">
        <w:rPr>
          <w:rFonts w:ascii="Times New Roman" w:hAnsi="Times New Roman"/>
          <w:sz w:val="22"/>
          <w:szCs w:val="22"/>
        </w:rPr>
        <w:t xml:space="preserve"> длительность</w:t>
      </w:r>
      <w:r w:rsidRPr="00AF546D">
        <w:rPr>
          <w:rFonts w:ascii="Times New Roman" w:hAnsi="Times New Roman"/>
          <w:sz w:val="22"/>
          <w:szCs w:val="22"/>
          <w:lang w:val="en-US"/>
        </w:rPr>
        <w:t> </w:t>
      </w:r>
      <w:r w:rsidRPr="00AF546D">
        <w:rPr>
          <w:rFonts w:ascii="Times New Roman" w:hAnsi="Times New Roman"/>
          <w:sz w:val="22"/>
          <w:szCs w:val="22"/>
        </w:rPr>
        <w:t>процесса</w:t>
      </w:r>
      <w:r w:rsidRPr="00AF546D">
        <w:rPr>
          <w:rFonts w:ascii="Times New Roman" w:hAnsi="Times New Roman"/>
          <w:sz w:val="22"/>
          <w:szCs w:val="22"/>
          <w:lang w:val="en-US"/>
        </w:rPr>
        <w:t> </w:t>
      </w:r>
      <w:r w:rsidRPr="00AF546D">
        <w:rPr>
          <w:rFonts w:ascii="Times New Roman" w:hAnsi="Times New Roman"/>
          <w:sz w:val="22"/>
          <w:szCs w:val="22"/>
        </w:rPr>
        <w:t xml:space="preserve"> разработки</w:t>
      </w:r>
      <w:r w:rsidRPr="00AF546D">
        <w:rPr>
          <w:rFonts w:ascii="Times New Roman" w:hAnsi="Times New Roman"/>
          <w:sz w:val="22"/>
          <w:szCs w:val="22"/>
          <w:lang w:val="en-US"/>
        </w:rPr>
        <w:t> </w:t>
      </w:r>
      <w:r w:rsidRPr="00AF546D">
        <w:rPr>
          <w:rFonts w:ascii="Times New Roman" w:hAnsi="Times New Roman"/>
          <w:sz w:val="22"/>
          <w:szCs w:val="22"/>
        </w:rPr>
        <w:t xml:space="preserve"> нового</w:t>
      </w:r>
      <w:r w:rsidRPr="00AF546D">
        <w:rPr>
          <w:rFonts w:ascii="Times New Roman" w:hAnsi="Times New Roman"/>
          <w:sz w:val="22"/>
          <w:szCs w:val="22"/>
          <w:lang w:val="en-US"/>
        </w:rPr>
        <w:t> </w:t>
      </w:r>
      <w:r w:rsidRPr="00AF546D">
        <w:rPr>
          <w:rFonts w:ascii="Times New Roman" w:hAnsi="Times New Roman"/>
          <w:sz w:val="22"/>
          <w:szCs w:val="22"/>
        </w:rPr>
        <w:t xml:space="preserve"> продукта</w:t>
      </w:r>
      <w:r w:rsidRPr="00AF546D">
        <w:rPr>
          <w:rFonts w:ascii="Times New Roman" w:hAnsi="Times New Roman"/>
          <w:sz w:val="22"/>
          <w:szCs w:val="22"/>
          <w:lang w:val="en-US"/>
        </w:rPr>
        <w:t> </w:t>
      </w:r>
      <w:r w:rsidRPr="00AF546D">
        <w:rPr>
          <w:rFonts w:ascii="Times New Roman" w:hAnsi="Times New Roman"/>
          <w:sz w:val="22"/>
          <w:szCs w:val="22"/>
        </w:rPr>
        <w:t xml:space="preserve"> (новой</w:t>
      </w:r>
      <w:r w:rsidRPr="00AF546D">
        <w:rPr>
          <w:rFonts w:ascii="Times New Roman" w:hAnsi="Times New Roman"/>
          <w:sz w:val="22"/>
          <w:szCs w:val="22"/>
          <w:lang w:val="en-US"/>
        </w:rPr>
        <w:t> </w:t>
      </w:r>
      <w:r w:rsidRPr="00AF546D">
        <w:rPr>
          <w:rFonts w:ascii="Times New Roman" w:hAnsi="Times New Roman"/>
          <w:sz w:val="22"/>
          <w:szCs w:val="22"/>
        </w:rPr>
        <w:t xml:space="preserve"> технологии).</w:t>
      </w:r>
      <w:r w:rsidRPr="00AF546D">
        <w:rPr>
          <w:rFonts w:ascii="Times New Roman" w:hAnsi="Times New Roman"/>
          <w:sz w:val="22"/>
          <w:szCs w:val="22"/>
          <w:lang w:val="en-US"/>
        </w:rPr>
        <w:t> </w:t>
      </w:r>
      <w:r w:rsidRPr="00AF546D">
        <w:rPr>
          <w:rFonts w:ascii="Times New Roman" w:hAnsi="Times New Roman"/>
          <w:sz w:val="22"/>
          <w:szCs w:val="22"/>
        </w:rPr>
        <w:t xml:space="preserve">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Как</w:t>
      </w:r>
      <w:r w:rsidRPr="00AF546D">
        <w:rPr>
          <w:rFonts w:ascii="Times New Roman" w:hAnsi="Times New Roman"/>
          <w:sz w:val="22"/>
          <w:szCs w:val="22"/>
          <w:lang w:val="en-US"/>
        </w:rPr>
        <w:t> </w:t>
      </w:r>
      <w:r w:rsidRPr="00AF546D">
        <w:rPr>
          <w:rFonts w:ascii="Times New Roman" w:hAnsi="Times New Roman"/>
          <w:sz w:val="22"/>
          <w:szCs w:val="22"/>
        </w:rPr>
        <w:t xml:space="preserve"> и</w:t>
      </w:r>
      <w:r w:rsidRPr="00AF546D">
        <w:rPr>
          <w:rFonts w:ascii="Times New Roman" w:hAnsi="Times New Roman"/>
          <w:sz w:val="22"/>
          <w:szCs w:val="22"/>
          <w:lang w:val="en-US"/>
        </w:rPr>
        <w:t> </w:t>
      </w:r>
      <w:r w:rsidRPr="00AF546D">
        <w:rPr>
          <w:rFonts w:ascii="Times New Roman" w:hAnsi="Times New Roman"/>
          <w:sz w:val="22"/>
          <w:szCs w:val="22"/>
        </w:rPr>
        <w:t xml:space="preserve"> любая</w:t>
      </w:r>
      <w:r w:rsidRPr="00AF546D">
        <w:rPr>
          <w:rFonts w:ascii="Times New Roman" w:hAnsi="Times New Roman"/>
          <w:sz w:val="22"/>
          <w:szCs w:val="22"/>
          <w:lang w:val="en-US"/>
        </w:rPr>
        <w:t> </w:t>
      </w:r>
      <w:r w:rsidRPr="00AF546D">
        <w:rPr>
          <w:rFonts w:ascii="Times New Roman" w:hAnsi="Times New Roman"/>
          <w:sz w:val="22"/>
          <w:szCs w:val="22"/>
        </w:rPr>
        <w:t xml:space="preserve"> организация,</w:t>
      </w:r>
      <w:r w:rsidRPr="00AF546D">
        <w:rPr>
          <w:rFonts w:ascii="Times New Roman" w:hAnsi="Times New Roman"/>
          <w:sz w:val="22"/>
          <w:szCs w:val="22"/>
          <w:lang w:val="en-US"/>
        </w:rPr>
        <w:t> </w:t>
      </w:r>
      <w:r w:rsidRPr="00AF546D">
        <w:rPr>
          <w:rFonts w:ascii="Times New Roman" w:hAnsi="Times New Roman"/>
          <w:sz w:val="22"/>
          <w:szCs w:val="22"/>
        </w:rPr>
        <w:t xml:space="preserve"> предприятие</w:t>
      </w:r>
      <w:r w:rsidRPr="00AF546D">
        <w:rPr>
          <w:rFonts w:ascii="Times New Roman" w:hAnsi="Times New Roman"/>
          <w:sz w:val="22"/>
          <w:szCs w:val="22"/>
          <w:lang w:val="en-US"/>
        </w:rPr>
        <w:t> </w:t>
      </w:r>
      <w:r w:rsidRPr="00AF546D">
        <w:rPr>
          <w:rFonts w:ascii="Times New Roman" w:hAnsi="Times New Roman"/>
          <w:sz w:val="22"/>
          <w:szCs w:val="22"/>
        </w:rPr>
        <w:t xml:space="preserve"> в</w:t>
      </w:r>
      <w:r w:rsidRPr="00AF546D">
        <w:rPr>
          <w:rFonts w:ascii="Times New Roman" w:hAnsi="Times New Roman"/>
          <w:sz w:val="22"/>
          <w:szCs w:val="22"/>
          <w:lang w:val="en-US"/>
        </w:rPr>
        <w:t> </w:t>
      </w:r>
      <w:r w:rsidRPr="00AF546D">
        <w:rPr>
          <w:rFonts w:ascii="Times New Roman" w:hAnsi="Times New Roman"/>
          <w:sz w:val="22"/>
          <w:szCs w:val="22"/>
        </w:rPr>
        <w:t xml:space="preserve"> своей</w:t>
      </w:r>
      <w:r w:rsidRPr="00AF546D">
        <w:rPr>
          <w:rFonts w:ascii="Times New Roman" w:hAnsi="Times New Roman"/>
          <w:sz w:val="22"/>
          <w:szCs w:val="22"/>
          <w:lang w:val="en-US"/>
        </w:rPr>
        <w:t> </w:t>
      </w:r>
      <w:r w:rsidRPr="00AF546D">
        <w:rPr>
          <w:rFonts w:ascii="Times New Roman" w:hAnsi="Times New Roman"/>
          <w:sz w:val="22"/>
          <w:szCs w:val="22"/>
        </w:rPr>
        <w:t xml:space="preserve"> деятельности нуждается</w:t>
      </w:r>
      <w:r w:rsidRPr="00AF546D">
        <w:rPr>
          <w:rFonts w:ascii="Times New Roman" w:hAnsi="Times New Roman"/>
          <w:sz w:val="22"/>
          <w:szCs w:val="22"/>
          <w:lang w:val="en-US"/>
        </w:rPr>
        <w:t> </w:t>
      </w:r>
      <w:r w:rsidRPr="00AF546D">
        <w:rPr>
          <w:rFonts w:ascii="Times New Roman" w:hAnsi="Times New Roman"/>
          <w:sz w:val="22"/>
          <w:szCs w:val="22"/>
        </w:rPr>
        <w:t xml:space="preserve"> в</w:t>
      </w:r>
      <w:r w:rsidRPr="00AF546D">
        <w:rPr>
          <w:rFonts w:ascii="Times New Roman" w:hAnsi="Times New Roman"/>
          <w:sz w:val="22"/>
          <w:szCs w:val="22"/>
          <w:lang w:val="en-US"/>
        </w:rPr>
        <w:t> </w:t>
      </w:r>
      <w:r w:rsidRPr="00AF546D">
        <w:rPr>
          <w:rFonts w:ascii="Times New Roman" w:hAnsi="Times New Roman"/>
          <w:sz w:val="22"/>
          <w:szCs w:val="22"/>
        </w:rPr>
        <w:t xml:space="preserve"> постоянном</w:t>
      </w:r>
      <w:r w:rsidRPr="00AF546D">
        <w:rPr>
          <w:rFonts w:ascii="Times New Roman" w:hAnsi="Times New Roman"/>
          <w:sz w:val="22"/>
          <w:szCs w:val="22"/>
          <w:lang w:val="en-US"/>
        </w:rPr>
        <w:t> </w:t>
      </w:r>
      <w:r w:rsidRPr="00AF546D">
        <w:rPr>
          <w:rFonts w:ascii="Times New Roman" w:hAnsi="Times New Roman"/>
          <w:sz w:val="22"/>
          <w:szCs w:val="22"/>
        </w:rPr>
        <w:t xml:space="preserve"> развитии.</w:t>
      </w:r>
      <w:r w:rsidRPr="00AF546D">
        <w:rPr>
          <w:rFonts w:ascii="Times New Roman" w:hAnsi="Times New Roman"/>
          <w:sz w:val="22"/>
          <w:szCs w:val="22"/>
          <w:lang w:val="en-US"/>
        </w:rPr>
        <w:t> </w:t>
      </w:r>
      <w:r w:rsidRPr="00AF546D">
        <w:rPr>
          <w:rFonts w:ascii="Times New Roman" w:hAnsi="Times New Roman"/>
          <w:sz w:val="22"/>
          <w:szCs w:val="22"/>
        </w:rPr>
        <w:t xml:space="preserve"> Если</w:t>
      </w:r>
      <w:r w:rsidRPr="00AF546D">
        <w:rPr>
          <w:rFonts w:ascii="Times New Roman" w:hAnsi="Times New Roman"/>
          <w:sz w:val="22"/>
          <w:szCs w:val="22"/>
          <w:lang w:val="en-US"/>
        </w:rPr>
        <w:t> </w:t>
      </w:r>
      <w:r w:rsidRPr="00AF546D">
        <w:rPr>
          <w:rFonts w:ascii="Times New Roman" w:hAnsi="Times New Roman"/>
          <w:sz w:val="22"/>
          <w:szCs w:val="22"/>
        </w:rPr>
        <w:t xml:space="preserve"> рассматривать</w:t>
      </w:r>
      <w:r w:rsidRPr="00AF546D">
        <w:rPr>
          <w:rFonts w:ascii="Times New Roman" w:hAnsi="Times New Roman"/>
          <w:sz w:val="22"/>
          <w:szCs w:val="22"/>
          <w:lang w:val="en-US"/>
        </w:rPr>
        <w:t> </w:t>
      </w:r>
      <w:r w:rsidRPr="00AF546D">
        <w:rPr>
          <w:rFonts w:ascii="Times New Roman" w:hAnsi="Times New Roman"/>
          <w:sz w:val="22"/>
          <w:szCs w:val="22"/>
        </w:rPr>
        <w:t xml:space="preserve"> вопросы экономической</w:t>
      </w:r>
      <w:r w:rsidRPr="00AF546D">
        <w:rPr>
          <w:rFonts w:ascii="Times New Roman" w:hAnsi="Times New Roman"/>
          <w:sz w:val="22"/>
          <w:szCs w:val="22"/>
          <w:lang w:val="en-US"/>
        </w:rPr>
        <w:t> </w:t>
      </w:r>
      <w:r w:rsidRPr="00AF546D">
        <w:rPr>
          <w:rFonts w:ascii="Times New Roman" w:hAnsi="Times New Roman"/>
          <w:sz w:val="22"/>
          <w:szCs w:val="22"/>
        </w:rPr>
        <w:t xml:space="preserve"> политики</w:t>
      </w:r>
      <w:r w:rsidRPr="00AF546D">
        <w:rPr>
          <w:rFonts w:ascii="Times New Roman" w:hAnsi="Times New Roman"/>
          <w:sz w:val="22"/>
          <w:szCs w:val="22"/>
          <w:lang w:val="en-US"/>
        </w:rPr>
        <w:t> </w:t>
      </w:r>
      <w:r w:rsidRPr="00AF546D">
        <w:rPr>
          <w:rFonts w:ascii="Times New Roman" w:hAnsi="Times New Roman"/>
          <w:sz w:val="22"/>
          <w:szCs w:val="22"/>
        </w:rPr>
        <w:t xml:space="preserve"> предприятия,</w:t>
      </w:r>
      <w:r w:rsidRPr="00AF546D">
        <w:rPr>
          <w:rFonts w:ascii="Times New Roman" w:hAnsi="Times New Roman"/>
          <w:sz w:val="22"/>
          <w:szCs w:val="22"/>
          <w:lang w:val="en-US"/>
        </w:rPr>
        <w:t> </w:t>
      </w:r>
      <w:r w:rsidRPr="00AF546D">
        <w:rPr>
          <w:rFonts w:ascii="Times New Roman" w:hAnsi="Times New Roman"/>
          <w:sz w:val="22"/>
          <w:szCs w:val="22"/>
        </w:rPr>
        <w:t xml:space="preserve"> то</w:t>
      </w:r>
      <w:r w:rsidRPr="00AF546D">
        <w:rPr>
          <w:rFonts w:ascii="Times New Roman" w:hAnsi="Times New Roman"/>
          <w:sz w:val="22"/>
          <w:szCs w:val="22"/>
          <w:lang w:val="en-US"/>
        </w:rPr>
        <w:t> </w:t>
      </w:r>
      <w:r w:rsidRPr="00AF546D">
        <w:rPr>
          <w:rFonts w:ascii="Times New Roman" w:hAnsi="Times New Roman"/>
          <w:sz w:val="22"/>
          <w:szCs w:val="22"/>
        </w:rPr>
        <w:t xml:space="preserve"> развитие</w:t>
      </w:r>
      <w:r w:rsidRPr="00AF546D">
        <w:rPr>
          <w:rFonts w:ascii="Times New Roman" w:hAnsi="Times New Roman"/>
          <w:sz w:val="22"/>
          <w:szCs w:val="22"/>
          <w:lang w:val="en-US"/>
        </w:rPr>
        <w:t> </w:t>
      </w:r>
      <w:r w:rsidRPr="00AF546D">
        <w:rPr>
          <w:rFonts w:ascii="Times New Roman" w:hAnsi="Times New Roman"/>
          <w:sz w:val="22"/>
          <w:szCs w:val="22"/>
        </w:rPr>
        <w:t xml:space="preserve"> </w:t>
      </w:r>
      <w:proofErr w:type="spellStart"/>
      <w:r w:rsidRPr="00AF546D">
        <w:rPr>
          <w:rFonts w:ascii="Times New Roman" w:hAnsi="Times New Roman"/>
          <w:sz w:val="22"/>
          <w:szCs w:val="22"/>
        </w:rPr>
        <w:t>научно</w:t>
      </w:r>
      <w:r w:rsidRPr="00AF546D">
        <w:rPr>
          <w:rFonts w:ascii="Times New Roman" w:hAnsi="Times New Roman"/>
          <w:sz w:val="22"/>
          <w:szCs w:val="22"/>
        </w:rPr>
        <w:softHyphen/>
        <w:t>технического</w:t>
      </w:r>
      <w:proofErr w:type="spellEnd"/>
      <w:r w:rsidRPr="00AF546D">
        <w:rPr>
          <w:rFonts w:ascii="Times New Roman" w:hAnsi="Times New Roman"/>
          <w:sz w:val="22"/>
          <w:szCs w:val="22"/>
        </w:rPr>
        <w:t xml:space="preserve"> прогресса</w:t>
      </w:r>
      <w:r w:rsidRPr="00AF546D">
        <w:rPr>
          <w:rFonts w:ascii="Times New Roman" w:hAnsi="Times New Roman"/>
          <w:sz w:val="22"/>
          <w:szCs w:val="22"/>
          <w:lang w:val="en-US"/>
        </w:rPr>
        <w:t> </w:t>
      </w:r>
      <w:r w:rsidRPr="00AF546D">
        <w:rPr>
          <w:rFonts w:ascii="Times New Roman" w:hAnsi="Times New Roman"/>
          <w:sz w:val="22"/>
          <w:szCs w:val="22"/>
        </w:rPr>
        <w:t xml:space="preserve"> следует</w:t>
      </w:r>
      <w:r w:rsidRPr="00AF546D">
        <w:rPr>
          <w:rFonts w:ascii="Times New Roman" w:hAnsi="Times New Roman"/>
          <w:sz w:val="22"/>
          <w:szCs w:val="22"/>
          <w:lang w:val="en-US"/>
        </w:rPr>
        <w:t> </w:t>
      </w:r>
      <w:r w:rsidRPr="00AF546D">
        <w:rPr>
          <w:rFonts w:ascii="Times New Roman" w:hAnsi="Times New Roman"/>
          <w:sz w:val="22"/>
          <w:szCs w:val="22"/>
        </w:rPr>
        <w:t xml:space="preserve"> считать</w:t>
      </w:r>
      <w:r w:rsidRPr="00AF546D">
        <w:rPr>
          <w:rFonts w:ascii="Times New Roman" w:hAnsi="Times New Roman"/>
          <w:sz w:val="22"/>
          <w:szCs w:val="22"/>
          <w:lang w:val="en-US"/>
        </w:rPr>
        <w:t> </w:t>
      </w:r>
      <w:r w:rsidRPr="00AF546D">
        <w:rPr>
          <w:rFonts w:ascii="Times New Roman" w:hAnsi="Times New Roman"/>
          <w:sz w:val="22"/>
          <w:szCs w:val="22"/>
        </w:rPr>
        <w:t xml:space="preserve"> первой</w:t>
      </w:r>
      <w:r w:rsidRPr="00AF546D">
        <w:rPr>
          <w:rFonts w:ascii="Times New Roman" w:hAnsi="Times New Roman"/>
          <w:sz w:val="22"/>
          <w:szCs w:val="22"/>
          <w:lang w:val="en-US"/>
        </w:rPr>
        <w:t> </w:t>
      </w:r>
      <w:r w:rsidRPr="00AF546D">
        <w:rPr>
          <w:rFonts w:ascii="Times New Roman" w:hAnsi="Times New Roman"/>
          <w:sz w:val="22"/>
          <w:szCs w:val="22"/>
        </w:rPr>
        <w:t xml:space="preserve"> среди</w:t>
      </w:r>
      <w:r w:rsidRPr="00AF546D">
        <w:rPr>
          <w:rFonts w:ascii="Times New Roman" w:hAnsi="Times New Roman"/>
          <w:sz w:val="22"/>
          <w:szCs w:val="22"/>
          <w:lang w:val="en-US"/>
        </w:rPr>
        <w:t> </w:t>
      </w:r>
      <w:r w:rsidRPr="00AF546D">
        <w:rPr>
          <w:rFonts w:ascii="Times New Roman" w:hAnsi="Times New Roman"/>
          <w:sz w:val="22"/>
          <w:szCs w:val="22"/>
        </w:rPr>
        <w:t xml:space="preserve"> узловых</w:t>
      </w:r>
      <w:r w:rsidRPr="00AF546D">
        <w:rPr>
          <w:rFonts w:ascii="Times New Roman" w:hAnsi="Times New Roman"/>
          <w:sz w:val="22"/>
          <w:szCs w:val="22"/>
          <w:lang w:val="en-US"/>
        </w:rPr>
        <w:t> </w:t>
      </w:r>
      <w:r w:rsidRPr="00AF546D">
        <w:rPr>
          <w:rFonts w:ascii="Times New Roman" w:hAnsi="Times New Roman"/>
          <w:sz w:val="22"/>
          <w:szCs w:val="22"/>
        </w:rPr>
        <w:t xml:space="preserve"> проблем</w:t>
      </w:r>
      <w:r w:rsidRPr="00AF546D">
        <w:rPr>
          <w:rFonts w:ascii="Times New Roman" w:hAnsi="Times New Roman"/>
          <w:sz w:val="22"/>
          <w:szCs w:val="22"/>
          <w:lang w:val="en-US"/>
        </w:rPr>
        <w:t> </w:t>
      </w:r>
      <w:r w:rsidRPr="00AF546D">
        <w:rPr>
          <w:rFonts w:ascii="Times New Roman" w:hAnsi="Times New Roman"/>
          <w:sz w:val="22"/>
          <w:szCs w:val="22"/>
        </w:rPr>
        <w:t xml:space="preserve"> развития предприятия.</w:t>
      </w:r>
      <w:r w:rsidRPr="00AF546D">
        <w:rPr>
          <w:rFonts w:ascii="Times New Roman" w:hAnsi="Times New Roman"/>
          <w:sz w:val="22"/>
          <w:szCs w:val="22"/>
          <w:lang w:val="en-US"/>
        </w:rPr>
        <w:t> </w:t>
      </w:r>
      <w:r w:rsidRPr="00AF546D">
        <w:rPr>
          <w:rFonts w:ascii="Times New Roman" w:hAnsi="Times New Roman"/>
          <w:sz w:val="22"/>
          <w:szCs w:val="22"/>
        </w:rPr>
        <w:t xml:space="preserve"> Инновации</w:t>
      </w:r>
      <w:r w:rsidRPr="00AF546D">
        <w:rPr>
          <w:rFonts w:ascii="Times New Roman" w:hAnsi="Times New Roman"/>
          <w:sz w:val="22"/>
          <w:szCs w:val="22"/>
          <w:lang w:val="en-US"/>
        </w:rPr>
        <w:t> </w:t>
      </w:r>
      <w:r w:rsidRPr="00AF546D">
        <w:rPr>
          <w:rFonts w:ascii="Times New Roman" w:hAnsi="Times New Roman"/>
          <w:sz w:val="22"/>
          <w:szCs w:val="22"/>
        </w:rPr>
        <w:t>позволяют</w:t>
      </w:r>
      <w:r w:rsidRPr="00AF546D">
        <w:rPr>
          <w:rFonts w:ascii="Times New Roman" w:hAnsi="Times New Roman"/>
          <w:sz w:val="22"/>
          <w:szCs w:val="22"/>
          <w:lang w:val="en-US"/>
        </w:rPr>
        <w:t> </w:t>
      </w:r>
      <w:r w:rsidRPr="00AF546D">
        <w:rPr>
          <w:rFonts w:ascii="Times New Roman" w:hAnsi="Times New Roman"/>
          <w:sz w:val="22"/>
          <w:szCs w:val="22"/>
        </w:rPr>
        <w:t>предприятию добиваться</w:t>
      </w:r>
      <w:r w:rsidRPr="00AF546D">
        <w:rPr>
          <w:rFonts w:ascii="Times New Roman" w:hAnsi="Times New Roman"/>
          <w:sz w:val="22"/>
          <w:szCs w:val="22"/>
          <w:lang w:val="en-US"/>
        </w:rPr>
        <w:t> </w:t>
      </w:r>
      <w:r w:rsidRPr="00AF546D">
        <w:rPr>
          <w:rFonts w:ascii="Times New Roman" w:hAnsi="Times New Roman"/>
          <w:sz w:val="22"/>
          <w:szCs w:val="22"/>
        </w:rPr>
        <w:t>конкурентного преимущества. Инновация включает как НИОКР, так и совершенствование организационной структур и</w:t>
      </w:r>
      <w:r w:rsidRPr="00AF546D">
        <w:rPr>
          <w:rFonts w:ascii="Times New Roman" w:hAnsi="Times New Roman"/>
          <w:sz w:val="22"/>
          <w:szCs w:val="22"/>
          <w:lang w:val="en-US"/>
        </w:rPr>
        <w:t> </w:t>
      </w:r>
      <w:r w:rsidRPr="00AF546D">
        <w:rPr>
          <w:rFonts w:ascii="Times New Roman" w:hAnsi="Times New Roman"/>
          <w:sz w:val="22"/>
          <w:szCs w:val="22"/>
        </w:rPr>
        <w:t>системы</w:t>
      </w:r>
      <w:r w:rsidRPr="00AF546D">
        <w:rPr>
          <w:rFonts w:ascii="Times New Roman" w:hAnsi="Times New Roman"/>
          <w:sz w:val="22"/>
          <w:szCs w:val="22"/>
          <w:lang w:val="en-US"/>
        </w:rPr>
        <w:t> </w:t>
      </w:r>
      <w:r w:rsidRPr="00AF546D">
        <w:rPr>
          <w:rFonts w:ascii="Times New Roman" w:hAnsi="Times New Roman"/>
          <w:sz w:val="22"/>
          <w:szCs w:val="22"/>
        </w:rPr>
        <w:t>управления.</w:t>
      </w:r>
      <w:r w:rsidRPr="00AF546D">
        <w:rPr>
          <w:rFonts w:ascii="Times New Roman" w:hAnsi="Times New Roman"/>
          <w:sz w:val="22"/>
          <w:szCs w:val="22"/>
          <w:lang w:val="en-US"/>
        </w:rPr>
        <w:t> </w:t>
      </w:r>
      <w:r w:rsidRPr="00AF546D">
        <w:rPr>
          <w:rFonts w:ascii="Times New Roman" w:hAnsi="Times New Roman"/>
          <w:sz w:val="22"/>
          <w:szCs w:val="22"/>
        </w:rPr>
        <w:t xml:space="preserve"> Предприятию необходимо разработать инновационные цели,</w:t>
      </w:r>
      <w:r w:rsidRPr="00AF546D">
        <w:rPr>
          <w:rFonts w:ascii="Times New Roman" w:hAnsi="Times New Roman"/>
          <w:sz w:val="22"/>
          <w:szCs w:val="22"/>
          <w:lang w:val="en-US"/>
        </w:rPr>
        <w:t> </w:t>
      </w:r>
      <w:r w:rsidRPr="00AF546D">
        <w:rPr>
          <w:rFonts w:ascii="Times New Roman" w:hAnsi="Times New Roman"/>
          <w:sz w:val="22"/>
          <w:szCs w:val="22"/>
        </w:rPr>
        <w:t>которыми могут</w:t>
      </w:r>
      <w:r w:rsidRPr="00AF546D">
        <w:rPr>
          <w:rFonts w:ascii="Times New Roman" w:hAnsi="Times New Roman"/>
          <w:sz w:val="22"/>
          <w:szCs w:val="22"/>
          <w:lang w:val="en-US"/>
        </w:rPr>
        <w:t> </w:t>
      </w:r>
      <w:r w:rsidRPr="00AF546D">
        <w:rPr>
          <w:rFonts w:ascii="Times New Roman" w:hAnsi="Times New Roman"/>
          <w:sz w:val="22"/>
          <w:szCs w:val="22"/>
        </w:rPr>
        <w:t>быть, например,</w:t>
      </w:r>
      <w:r w:rsidRPr="00AF546D">
        <w:rPr>
          <w:rFonts w:ascii="Times New Roman" w:hAnsi="Times New Roman"/>
          <w:sz w:val="22"/>
          <w:szCs w:val="22"/>
          <w:lang w:val="en-US"/>
        </w:rPr>
        <w:t> </w:t>
      </w:r>
      <w:r w:rsidRPr="00AF546D">
        <w:rPr>
          <w:rFonts w:ascii="Times New Roman" w:hAnsi="Times New Roman"/>
          <w:sz w:val="22"/>
          <w:szCs w:val="22"/>
        </w:rPr>
        <w:t>создание нового</w:t>
      </w:r>
      <w:r w:rsidRPr="00AF546D">
        <w:rPr>
          <w:rFonts w:ascii="Times New Roman" w:hAnsi="Times New Roman"/>
          <w:sz w:val="22"/>
          <w:szCs w:val="22"/>
          <w:lang w:val="en-US"/>
        </w:rPr>
        <w:t> </w:t>
      </w:r>
      <w:r w:rsidRPr="00AF546D">
        <w:rPr>
          <w:rFonts w:ascii="Times New Roman" w:hAnsi="Times New Roman"/>
          <w:sz w:val="22"/>
          <w:szCs w:val="22"/>
        </w:rPr>
        <w:t>продукта</w:t>
      </w:r>
      <w:r w:rsidRPr="00AF546D">
        <w:rPr>
          <w:rFonts w:ascii="Times New Roman" w:hAnsi="Times New Roman"/>
          <w:sz w:val="22"/>
          <w:szCs w:val="22"/>
          <w:lang w:val="en-US"/>
        </w:rPr>
        <w:t>; </w:t>
      </w:r>
      <w:r w:rsidRPr="00AF546D">
        <w:rPr>
          <w:rFonts w:ascii="Times New Roman" w:hAnsi="Times New Roman"/>
          <w:sz w:val="22"/>
          <w:szCs w:val="22"/>
        </w:rPr>
        <w:t>переход</w:t>
      </w:r>
      <w:r w:rsidRPr="00AF546D">
        <w:rPr>
          <w:rFonts w:ascii="Times New Roman" w:hAnsi="Times New Roman"/>
          <w:sz w:val="22"/>
          <w:szCs w:val="22"/>
          <w:lang w:val="en-US"/>
        </w:rPr>
        <w:t> </w:t>
      </w:r>
      <w:r w:rsidRPr="00AF546D">
        <w:rPr>
          <w:rFonts w:ascii="Times New Roman" w:hAnsi="Times New Roman"/>
          <w:sz w:val="22"/>
          <w:szCs w:val="22"/>
        </w:rPr>
        <w:t>на</w:t>
      </w:r>
      <w:r w:rsidRPr="00AF546D">
        <w:rPr>
          <w:rFonts w:ascii="Times New Roman" w:hAnsi="Times New Roman"/>
          <w:sz w:val="22"/>
          <w:szCs w:val="22"/>
          <w:lang w:val="en-US"/>
        </w:rPr>
        <w:t> </w:t>
      </w:r>
      <w:r w:rsidRPr="00AF546D">
        <w:rPr>
          <w:rFonts w:ascii="Times New Roman" w:hAnsi="Times New Roman"/>
          <w:sz w:val="22"/>
          <w:szCs w:val="22"/>
        </w:rPr>
        <w:t>новую</w:t>
      </w:r>
      <w:r w:rsidRPr="00AF546D">
        <w:rPr>
          <w:rFonts w:ascii="Times New Roman" w:hAnsi="Times New Roman"/>
          <w:sz w:val="22"/>
          <w:szCs w:val="22"/>
          <w:lang w:val="en-US"/>
        </w:rPr>
        <w:t> </w:t>
      </w:r>
      <w:r w:rsidRPr="00AF546D">
        <w:rPr>
          <w:rFonts w:ascii="Times New Roman" w:hAnsi="Times New Roman"/>
          <w:sz w:val="22"/>
          <w:szCs w:val="22"/>
        </w:rPr>
        <w:t>технологию</w:t>
      </w:r>
      <w:r w:rsidRPr="00AF546D">
        <w:rPr>
          <w:rFonts w:ascii="Times New Roman" w:hAnsi="Times New Roman"/>
          <w:sz w:val="22"/>
          <w:szCs w:val="22"/>
          <w:lang w:val="en-US"/>
        </w:rPr>
        <w:t>; </w:t>
      </w:r>
      <w:r w:rsidRPr="00AF546D">
        <w:rPr>
          <w:rFonts w:ascii="Times New Roman" w:hAnsi="Times New Roman"/>
          <w:sz w:val="22"/>
          <w:szCs w:val="22"/>
        </w:rPr>
        <w:t>подготовка новой услуги</w:t>
      </w:r>
      <w:r w:rsidRPr="00AF546D">
        <w:rPr>
          <w:rFonts w:ascii="Times New Roman" w:hAnsi="Times New Roman"/>
          <w:sz w:val="22"/>
          <w:szCs w:val="22"/>
          <w:lang w:val="en-US"/>
        </w:rPr>
        <w:t>;</w:t>
      </w:r>
      <w:r w:rsidRPr="00AF546D">
        <w:rPr>
          <w:rFonts w:ascii="Times New Roman" w:hAnsi="Times New Roman"/>
          <w:sz w:val="22"/>
          <w:szCs w:val="22"/>
        </w:rPr>
        <w:t xml:space="preserve"> переход на новый</w:t>
      </w:r>
      <w:r w:rsidRPr="00AF546D">
        <w:rPr>
          <w:rFonts w:ascii="Times New Roman" w:hAnsi="Times New Roman"/>
          <w:sz w:val="22"/>
          <w:szCs w:val="22"/>
          <w:lang w:val="en-US"/>
        </w:rPr>
        <w:t> </w:t>
      </w:r>
      <w:r w:rsidRPr="00AF546D">
        <w:rPr>
          <w:rFonts w:ascii="Times New Roman" w:hAnsi="Times New Roman"/>
          <w:sz w:val="22"/>
          <w:szCs w:val="22"/>
        </w:rPr>
        <w:t>вид ресурса</w:t>
      </w:r>
      <w:r w:rsidRPr="00AF546D">
        <w:rPr>
          <w:rFonts w:ascii="Times New Roman" w:hAnsi="Times New Roman"/>
          <w:sz w:val="22"/>
          <w:szCs w:val="22"/>
          <w:lang w:val="en-US"/>
        </w:rPr>
        <w:t>;</w:t>
      </w:r>
      <w:r w:rsidRPr="00AF546D">
        <w:rPr>
          <w:rFonts w:ascii="Times New Roman" w:hAnsi="Times New Roman"/>
          <w:sz w:val="22"/>
          <w:szCs w:val="22"/>
        </w:rPr>
        <w:t xml:space="preserve"> новая система управления</w:t>
      </w:r>
      <w:r w:rsidRPr="00AF546D">
        <w:rPr>
          <w:rFonts w:ascii="Times New Roman" w:hAnsi="Times New Roman"/>
          <w:sz w:val="22"/>
          <w:szCs w:val="22"/>
          <w:lang w:val="en-US"/>
        </w:rPr>
        <w:t>;</w:t>
      </w:r>
      <w:r w:rsidRPr="00AF546D">
        <w:rPr>
          <w:rFonts w:ascii="Times New Roman" w:hAnsi="Times New Roman"/>
          <w:sz w:val="22"/>
          <w:szCs w:val="22"/>
        </w:rPr>
        <w:t xml:space="preserve"> новая </w:t>
      </w:r>
      <w:proofErr w:type="spellStart"/>
      <w:r w:rsidRPr="00AF546D">
        <w:rPr>
          <w:rFonts w:ascii="Times New Roman" w:hAnsi="Times New Roman"/>
          <w:sz w:val="22"/>
          <w:szCs w:val="22"/>
        </w:rPr>
        <w:t>оргструктура</w:t>
      </w:r>
      <w:proofErr w:type="spellEnd"/>
      <w:proofErr w:type="gramStart"/>
      <w:r w:rsidRPr="00AF546D">
        <w:rPr>
          <w:rFonts w:ascii="Times New Roman" w:hAnsi="Times New Roman"/>
          <w:sz w:val="22"/>
          <w:szCs w:val="22"/>
        </w:rPr>
        <w:t>..</w:t>
      </w:r>
      <w:r w:rsidRPr="00AF546D">
        <w:rPr>
          <w:rFonts w:ascii="Times New Roman" w:hAnsi="Times New Roman"/>
          <w:sz w:val="22"/>
          <w:szCs w:val="22"/>
          <w:lang w:val="en-US"/>
        </w:rPr>
        <w:t> </w:t>
      </w:r>
      <w:proofErr w:type="gramEnd"/>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В целях повышения эффективности функционирования предприятия инновационная деятельность должна обеспечивать:</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lang w:val="en-US"/>
        </w:rPr>
        <w:t>    </w:t>
      </w:r>
      <w:r w:rsidRPr="00AF546D">
        <w:rPr>
          <w:rFonts w:ascii="Times New Roman" w:hAnsi="Times New Roman"/>
          <w:sz w:val="22"/>
          <w:szCs w:val="22"/>
        </w:rPr>
        <w:t>-</w:t>
      </w:r>
      <w:r w:rsidRPr="00AF546D">
        <w:rPr>
          <w:rFonts w:ascii="Times New Roman" w:hAnsi="Times New Roman"/>
          <w:sz w:val="22"/>
          <w:szCs w:val="22"/>
          <w:lang w:val="en-US"/>
        </w:rPr>
        <w:t>    </w:t>
      </w:r>
      <w:r w:rsidRPr="00AF546D">
        <w:rPr>
          <w:rFonts w:ascii="Times New Roman" w:hAnsi="Times New Roman"/>
          <w:sz w:val="22"/>
          <w:szCs w:val="22"/>
        </w:rPr>
        <w:t>наиболее полное и своевременное удовлетворение потребностей;</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lang w:val="en-US"/>
        </w:rPr>
        <w:t>    </w:t>
      </w:r>
      <w:r w:rsidRPr="00AF546D">
        <w:rPr>
          <w:rFonts w:ascii="Times New Roman" w:hAnsi="Times New Roman"/>
          <w:sz w:val="22"/>
          <w:szCs w:val="22"/>
        </w:rPr>
        <w:t>- конкурентоспособность предприятия по показателям качества продукции и эффективности производства, достижение баланса между стабильностью (управление традиционной технологией) и усилиями по внедрению новой технологии. Сохраняя традиционную продуктивную технологию, необходимо часть ресурсов одновременно направлять на внедрение новой технологии, диверсифицируя тем самым набор технических средств;</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lang w:val="en-US"/>
        </w:rPr>
        <w:t>    </w:t>
      </w:r>
      <w:r w:rsidRPr="00AF546D">
        <w:rPr>
          <w:rFonts w:ascii="Times New Roman" w:hAnsi="Times New Roman"/>
          <w:sz w:val="22"/>
          <w:szCs w:val="22"/>
        </w:rPr>
        <w:t>- эффективность в широком спектре радикальности нововведений и гибко приспосабливаться как к эволюционным, постоянно реализуемым нововведениям, так и радикальным, периодически осуществляемым нововведениям. При этом следует обеспечивать сочетание непрерывного управления эволюционными технологическими нововведениями и программным управлением радикальными нововведениями;</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lang w:val="en-US"/>
        </w:rPr>
        <w:t>    </w:t>
      </w:r>
      <w:r w:rsidRPr="00AF546D">
        <w:rPr>
          <w:rFonts w:ascii="Times New Roman" w:hAnsi="Times New Roman"/>
          <w:sz w:val="22"/>
          <w:szCs w:val="22"/>
        </w:rPr>
        <w:t>- организацию взаимодействия внутренних и внешних элементов системы развития, главными факторами которого являются система информации о рынке нововведений, отбор проектов из числа альтернатив и взаимная заинтересованность.</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Таким образом, можно утверждать, что инновация – это новшество, внедренное в деятельность предприятия с целью повышения его эффективности на основе лучшего удовлетворения определенной общественной потребности. При этом следует отметить, что под эффективностью следует понимать определенный экономический, производственный, социальный, экологический и иной результат, ожидаемый от внедрения новшества.</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Инновационный тип экономического развития определяется:</w:t>
      </w:r>
    </w:p>
    <w:p w:rsidR="008541D4" w:rsidRPr="00AF546D" w:rsidRDefault="008541D4" w:rsidP="00AF546D">
      <w:pPr>
        <w:numPr>
          <w:ilvl w:val="0"/>
          <w:numId w:val="17"/>
        </w:numPr>
        <w:ind w:left="0" w:firstLine="709"/>
        <w:jc w:val="both"/>
        <w:rPr>
          <w:rFonts w:ascii="Times New Roman" w:hAnsi="Times New Roman"/>
          <w:sz w:val="22"/>
          <w:szCs w:val="22"/>
        </w:rPr>
      </w:pPr>
      <w:r w:rsidRPr="00AF546D">
        <w:rPr>
          <w:rFonts w:ascii="Times New Roman" w:hAnsi="Times New Roman"/>
          <w:sz w:val="22"/>
          <w:szCs w:val="22"/>
        </w:rPr>
        <w:t>Инновационный процесс как процесс создания, распространения и использования инноваций оказался в центре качественных, количественных и структурных изменений в экономике</w:t>
      </w:r>
    </w:p>
    <w:p w:rsidR="008541D4" w:rsidRPr="00AF546D" w:rsidRDefault="008541D4" w:rsidP="00AF546D">
      <w:pPr>
        <w:numPr>
          <w:ilvl w:val="0"/>
          <w:numId w:val="17"/>
        </w:numPr>
        <w:ind w:left="0" w:firstLine="709"/>
        <w:jc w:val="both"/>
        <w:rPr>
          <w:rFonts w:ascii="Times New Roman" w:hAnsi="Times New Roman"/>
          <w:sz w:val="22"/>
          <w:szCs w:val="22"/>
        </w:rPr>
      </w:pPr>
      <w:r w:rsidRPr="00AF546D">
        <w:rPr>
          <w:rFonts w:ascii="Times New Roman" w:hAnsi="Times New Roman"/>
          <w:sz w:val="22"/>
          <w:szCs w:val="22"/>
        </w:rPr>
        <w:t>Инновационный процесс превращается в постоянно действующий фактор экономического роста</w:t>
      </w:r>
    </w:p>
    <w:p w:rsidR="009B3B75" w:rsidRDefault="008541D4" w:rsidP="009B3B75">
      <w:pPr>
        <w:numPr>
          <w:ilvl w:val="0"/>
          <w:numId w:val="17"/>
        </w:numPr>
        <w:ind w:left="0" w:firstLine="709"/>
        <w:jc w:val="both"/>
        <w:rPr>
          <w:rFonts w:ascii="Times New Roman" w:hAnsi="Times New Roman"/>
          <w:sz w:val="22"/>
          <w:szCs w:val="22"/>
        </w:rPr>
      </w:pPr>
      <w:r w:rsidRPr="00AF546D">
        <w:rPr>
          <w:rFonts w:ascii="Times New Roman" w:hAnsi="Times New Roman"/>
          <w:sz w:val="22"/>
          <w:szCs w:val="22"/>
        </w:rPr>
        <w:t>Скорость изменений в экономике беспрецедентно высокая.</w:t>
      </w:r>
    </w:p>
    <w:p w:rsidR="008541D4" w:rsidRPr="009B3B75" w:rsidRDefault="008541D4" w:rsidP="009B3B75">
      <w:pPr>
        <w:ind w:left="709"/>
        <w:jc w:val="both"/>
        <w:rPr>
          <w:rFonts w:ascii="Times New Roman" w:hAnsi="Times New Roman"/>
          <w:sz w:val="22"/>
          <w:szCs w:val="22"/>
        </w:rPr>
      </w:pPr>
      <w:r w:rsidRPr="009B3B75">
        <w:rPr>
          <w:rFonts w:ascii="Times New Roman" w:hAnsi="Times New Roman"/>
          <w:b/>
          <w:sz w:val="22"/>
          <w:szCs w:val="22"/>
        </w:rPr>
        <w:lastRenderedPageBreak/>
        <w:t>31.Проблемы экономического роста в России.</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Экономический рост в России не относится к типу «</w:t>
      </w:r>
      <w:proofErr w:type="spellStart"/>
      <w:r w:rsidRPr="00AF546D">
        <w:rPr>
          <w:rFonts w:ascii="Times New Roman" w:hAnsi="Times New Roman"/>
          <w:sz w:val="22"/>
          <w:szCs w:val="22"/>
        </w:rPr>
        <w:t>pro-poor</w:t>
      </w:r>
      <w:proofErr w:type="spellEnd"/>
      <w:r w:rsidRPr="00AF546D">
        <w:rPr>
          <w:rFonts w:ascii="Times New Roman" w:hAnsi="Times New Roman"/>
          <w:sz w:val="22"/>
          <w:szCs w:val="22"/>
        </w:rPr>
        <w:t xml:space="preserve"> </w:t>
      </w:r>
      <w:proofErr w:type="spellStart"/>
      <w:r w:rsidRPr="00AF546D">
        <w:rPr>
          <w:rFonts w:ascii="Times New Roman" w:hAnsi="Times New Roman"/>
          <w:sz w:val="22"/>
          <w:szCs w:val="22"/>
        </w:rPr>
        <w:t>growth</w:t>
      </w:r>
      <w:proofErr w:type="spellEnd"/>
      <w:r w:rsidRPr="00AF546D">
        <w:rPr>
          <w:rFonts w:ascii="Times New Roman" w:hAnsi="Times New Roman"/>
          <w:sz w:val="22"/>
          <w:szCs w:val="22"/>
        </w:rPr>
        <w:t>». В целом за последние годы экономический рост сопровождается консервацией бедности и закреплением социального неравенства. Структурные особенности экономического роста в стране создают условия для ускоренного роста доходов лишь небольшой по численности группы населения.</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Охват экономическим ростом («</w:t>
      </w:r>
      <w:proofErr w:type="spellStart"/>
      <w:r w:rsidRPr="00AF546D">
        <w:rPr>
          <w:rFonts w:ascii="Times New Roman" w:hAnsi="Times New Roman"/>
          <w:sz w:val="22"/>
          <w:szCs w:val="22"/>
        </w:rPr>
        <w:t>growth</w:t>
      </w:r>
      <w:proofErr w:type="spellEnd"/>
      <w:r w:rsidRPr="00AF546D">
        <w:rPr>
          <w:rFonts w:ascii="Times New Roman" w:hAnsi="Times New Roman"/>
          <w:sz w:val="22"/>
          <w:szCs w:val="22"/>
        </w:rPr>
        <w:t xml:space="preserve"> </w:t>
      </w:r>
      <w:proofErr w:type="spellStart"/>
      <w:r w:rsidRPr="00AF546D">
        <w:rPr>
          <w:rFonts w:ascii="Times New Roman" w:hAnsi="Times New Roman"/>
          <w:sz w:val="22"/>
          <w:szCs w:val="22"/>
        </w:rPr>
        <w:t>incidence</w:t>
      </w:r>
      <w:proofErr w:type="spellEnd"/>
      <w:r w:rsidRPr="00AF546D">
        <w:rPr>
          <w:rFonts w:ascii="Times New Roman" w:hAnsi="Times New Roman"/>
          <w:sz w:val="22"/>
          <w:szCs w:val="22"/>
        </w:rPr>
        <w:t>») населения России является чрезвычайно низким. Прирост реальных располагаемых доходов 80% населения страны даже с учетом социальных выплат оказывается ниже среднего прироста доходов по экономике в целом. Существующая система социальных трансфертов и льгот не способствует исправлению создавшейся ситуации.</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Инфляция выступает фактором, усиливающим неравенство доходов среди населения. В разрезе доходных групп населения инфляция носит регрессивный характер. Инфляционная нагрузка на малообеспеченные категории населения в последние 5 лет на 2-3 п.п. выше, чем нагрузка на наиболее обеспеченные слои населения.</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Отражая общую тенденцию изменения цен, официальный индекс потребительских цен существенно искажает действительные масштабы инфляции. При расчете ИПЦ не учитывается дифференциация доходов населения. Это приводит к игнорированию различий в структуре расходов в разных доходных группах, в результате чего искажается фактический уровень инфляции, что имеет наибольший негативный эффект для низкодоходных групп населения.</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Для преодоления бедности необходимо изменение качества экономического роста, направленного на развитие не только экспортно-сырьевого комплекса, но и перерабатывающих отраслей, создающих наибольшее количество рабочих мест. Необходим также пересмотр принципов предоставления социальных льгот и трансфертов, учитывающий особенности распределения доходов среди населения, а также более высокую инфляционную нагрузку, возложенную на малообеспеченные слои населения.</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Из всего вышеизложенного можно сделать следующие выводы:</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1.Экономический рост можно определить как рост реального ВНП или рост реального ВНП на душу населения. Он обеспечивает прирост производства, используемый для решения внутренних и международных социально-экономических проблем.</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2. Экономический рост определяется следующими факторами: природные ресурсы, трудовые ресурсы, капитал, технологии.</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3.При экстенсивном экономическом росте достигается сокращение уровня безработицы, вплоть до достижения полной занятости, которая позволяет увеличить темпы роста. Но это явление  временно, т.к. состояние полной занятости не  может  восполняться  ежегодно и  на  следующий год темп роста будет такой же.</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4. При экстенсивном типе развития многие работнике не являются высококвалифицированными.</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5. Экстенсивный путь  развития  носит  застойный  характер, фактически  нет  технического прогресса, морально и физически изнашиваются производственные основные фонды, снижается </w:t>
      </w:r>
      <w:proofErr w:type="spellStart"/>
      <w:r w:rsidRPr="00AF546D">
        <w:rPr>
          <w:rFonts w:ascii="Times New Roman" w:hAnsi="Times New Roman"/>
          <w:sz w:val="22"/>
          <w:szCs w:val="22"/>
        </w:rPr>
        <w:t>фондовооруженность</w:t>
      </w:r>
      <w:proofErr w:type="spellEnd"/>
      <w:r w:rsidRPr="00AF546D">
        <w:rPr>
          <w:rFonts w:ascii="Times New Roman" w:hAnsi="Times New Roman"/>
          <w:sz w:val="22"/>
          <w:szCs w:val="22"/>
        </w:rPr>
        <w:t xml:space="preserve"> работников.</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6. Государство может играть значительную роль в экономическом росте при правильной налоговой политике и политике инвестирования.</w:t>
      </w:r>
    </w:p>
    <w:p w:rsidR="008541D4" w:rsidRDefault="008541D4" w:rsidP="00AF546D">
      <w:pPr>
        <w:ind w:firstLine="709"/>
        <w:jc w:val="both"/>
        <w:rPr>
          <w:rFonts w:ascii="Times New Roman" w:hAnsi="Times New Roman"/>
          <w:sz w:val="22"/>
          <w:szCs w:val="22"/>
        </w:rPr>
      </w:pPr>
      <w:r w:rsidRPr="00AF546D">
        <w:rPr>
          <w:rFonts w:ascii="Times New Roman" w:hAnsi="Times New Roman"/>
          <w:sz w:val="22"/>
          <w:szCs w:val="22"/>
        </w:rPr>
        <w:t>Рассмотрев  выше  изложенные  проблемы, мы  приходим к выводу, что экстенсивный путь давно исчерпал себя. В условиях новых, еще развивающихся, экономических отношениях он ведет только в тупик, не давая ни каких шансов на экономическое возрождение. Поэтому объективно необходимо менять тип экономического роста и переводить народное хозяйство  на путь  интенсивного развития. Однако не следует забывать, что экстенсивный путь дал почву для рождения нового типа развития – интенсивного. Создав базис для развития новых экономических отношений, экстенсивный путь внес огромный вклад в развитие национального  хозяйства  всего  мира.</w:t>
      </w:r>
    </w:p>
    <w:p w:rsidR="009B3B75" w:rsidRDefault="009B3B75" w:rsidP="00AF546D">
      <w:pPr>
        <w:ind w:firstLine="709"/>
        <w:jc w:val="both"/>
        <w:rPr>
          <w:rFonts w:ascii="Times New Roman" w:hAnsi="Times New Roman"/>
          <w:sz w:val="22"/>
          <w:szCs w:val="22"/>
        </w:rPr>
      </w:pPr>
    </w:p>
    <w:p w:rsidR="009B3B75" w:rsidRDefault="009B3B75" w:rsidP="00AF546D">
      <w:pPr>
        <w:ind w:firstLine="709"/>
        <w:jc w:val="both"/>
        <w:rPr>
          <w:rFonts w:ascii="Times New Roman" w:hAnsi="Times New Roman"/>
          <w:sz w:val="22"/>
          <w:szCs w:val="22"/>
        </w:rPr>
      </w:pPr>
    </w:p>
    <w:p w:rsidR="009B3B75" w:rsidRDefault="009B3B75" w:rsidP="00AF546D">
      <w:pPr>
        <w:ind w:firstLine="709"/>
        <w:jc w:val="both"/>
        <w:rPr>
          <w:rFonts w:ascii="Times New Roman" w:hAnsi="Times New Roman"/>
          <w:sz w:val="22"/>
          <w:szCs w:val="22"/>
        </w:rPr>
      </w:pPr>
    </w:p>
    <w:p w:rsidR="009B3B75" w:rsidRDefault="009B3B75" w:rsidP="00AF546D">
      <w:pPr>
        <w:ind w:firstLine="709"/>
        <w:jc w:val="both"/>
        <w:rPr>
          <w:rFonts w:ascii="Times New Roman" w:hAnsi="Times New Roman"/>
          <w:sz w:val="22"/>
          <w:szCs w:val="22"/>
        </w:rPr>
      </w:pPr>
    </w:p>
    <w:p w:rsidR="009B3B75" w:rsidRDefault="009B3B75" w:rsidP="00AF546D">
      <w:pPr>
        <w:ind w:firstLine="709"/>
        <w:jc w:val="both"/>
        <w:rPr>
          <w:rFonts w:ascii="Times New Roman" w:hAnsi="Times New Roman"/>
          <w:sz w:val="22"/>
          <w:szCs w:val="22"/>
        </w:rPr>
      </w:pPr>
    </w:p>
    <w:p w:rsidR="009B3B75" w:rsidRDefault="009B3B75" w:rsidP="00AF546D">
      <w:pPr>
        <w:ind w:firstLine="709"/>
        <w:jc w:val="both"/>
        <w:rPr>
          <w:rFonts w:ascii="Times New Roman" w:hAnsi="Times New Roman"/>
          <w:sz w:val="22"/>
          <w:szCs w:val="22"/>
        </w:rPr>
      </w:pPr>
    </w:p>
    <w:p w:rsidR="009B3B75" w:rsidRPr="00AF546D" w:rsidRDefault="009B3B75" w:rsidP="00AF546D">
      <w:pPr>
        <w:ind w:firstLine="709"/>
        <w:jc w:val="both"/>
        <w:rPr>
          <w:rFonts w:ascii="Times New Roman" w:hAnsi="Times New Roman"/>
          <w:sz w:val="22"/>
          <w:szCs w:val="22"/>
        </w:rPr>
      </w:pPr>
    </w:p>
    <w:p w:rsidR="008541D4" w:rsidRPr="00AF546D" w:rsidRDefault="008541D4" w:rsidP="00AF546D">
      <w:pPr>
        <w:ind w:firstLine="709"/>
        <w:jc w:val="both"/>
        <w:rPr>
          <w:rFonts w:ascii="Times New Roman" w:hAnsi="Times New Roman"/>
          <w:b/>
          <w:sz w:val="22"/>
          <w:szCs w:val="22"/>
        </w:rPr>
      </w:pPr>
      <w:r w:rsidRPr="00AF546D">
        <w:rPr>
          <w:rFonts w:ascii="Times New Roman" w:hAnsi="Times New Roman"/>
          <w:b/>
          <w:sz w:val="22"/>
          <w:szCs w:val="22"/>
        </w:rPr>
        <w:lastRenderedPageBreak/>
        <w:t xml:space="preserve">32.Фиаско рынка как предпосылка экономической роли государства.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Фиаско рынка - ситуация, при которой рыночный механизм оказывается не в состоянии обеспечить оптимальное размещение, эффективное и справедливое использование ресурсов. Согласно теории рыночного фиаско экономическая роль правительства заключается в том, чтобы корректиро</w:t>
      </w:r>
      <w:r w:rsidR="00A768D9">
        <w:rPr>
          <w:rFonts w:ascii="Times New Roman" w:hAnsi="Times New Roman"/>
          <w:sz w:val="22"/>
          <w:szCs w:val="22"/>
        </w:rPr>
        <w:t>вать провалы рынка. О</w:t>
      </w:r>
      <w:r w:rsidRPr="00AF546D">
        <w:rPr>
          <w:rFonts w:ascii="Times New Roman" w:hAnsi="Times New Roman"/>
          <w:sz w:val="22"/>
          <w:szCs w:val="22"/>
        </w:rPr>
        <w:t>сновны</w:t>
      </w:r>
      <w:r w:rsidRPr="00AF546D">
        <w:rPr>
          <w:rFonts w:ascii="Times New Roman" w:hAnsi="Times New Roman"/>
          <w:sz w:val="22"/>
          <w:szCs w:val="22"/>
        </w:rPr>
        <w:softHyphen/>
        <w:t>ми сферами деятельности государства являются следующие: производство общественных благ, минимизация отрицательных и поощрение положи</w:t>
      </w:r>
      <w:r w:rsidRPr="00AF546D">
        <w:rPr>
          <w:rFonts w:ascii="Times New Roman" w:hAnsi="Times New Roman"/>
          <w:sz w:val="22"/>
          <w:szCs w:val="22"/>
        </w:rPr>
        <w:softHyphen/>
        <w:t xml:space="preserve">тельных </w:t>
      </w:r>
      <w:proofErr w:type="spellStart"/>
      <w:r w:rsidRPr="00AF546D">
        <w:rPr>
          <w:rFonts w:ascii="Times New Roman" w:hAnsi="Times New Roman"/>
          <w:sz w:val="22"/>
          <w:szCs w:val="22"/>
        </w:rPr>
        <w:t>экстерналий</w:t>
      </w:r>
      <w:proofErr w:type="spellEnd"/>
      <w:r w:rsidRPr="00AF546D">
        <w:rPr>
          <w:rFonts w:ascii="Times New Roman" w:hAnsi="Times New Roman"/>
          <w:sz w:val="22"/>
          <w:szCs w:val="22"/>
        </w:rPr>
        <w:t>, пресечение асимметричной информации, защита конкуренции, сглаживание макроэкономических колебаний, политика под</w:t>
      </w:r>
      <w:r w:rsidRPr="00AF546D">
        <w:rPr>
          <w:rFonts w:ascii="Times New Roman" w:hAnsi="Times New Roman"/>
          <w:sz w:val="22"/>
          <w:szCs w:val="22"/>
        </w:rPr>
        <w:softHyphen/>
        <w:t xml:space="preserve">держания доходов. </w:t>
      </w:r>
      <w:r w:rsidRPr="00AF546D">
        <w:rPr>
          <w:rFonts w:ascii="Times New Roman" w:hAnsi="Times New Roman"/>
          <w:b/>
          <w:sz w:val="22"/>
          <w:szCs w:val="22"/>
        </w:rPr>
        <w:t>Производство общественных благ</w:t>
      </w:r>
      <w:r w:rsidRPr="00AF546D">
        <w:rPr>
          <w:rFonts w:ascii="Times New Roman" w:hAnsi="Times New Roman"/>
          <w:sz w:val="22"/>
          <w:szCs w:val="22"/>
        </w:rPr>
        <w:t xml:space="preserve"> является одной из важнейших функ</w:t>
      </w:r>
      <w:r w:rsidRPr="00AF546D">
        <w:rPr>
          <w:rFonts w:ascii="Times New Roman" w:hAnsi="Times New Roman"/>
          <w:sz w:val="22"/>
          <w:szCs w:val="22"/>
        </w:rPr>
        <w:softHyphen/>
        <w:t xml:space="preserve">ций государства. К </w:t>
      </w:r>
      <w:proofErr w:type="gramStart"/>
      <w:r w:rsidRPr="00AF546D">
        <w:rPr>
          <w:rFonts w:ascii="Times New Roman" w:hAnsi="Times New Roman"/>
          <w:sz w:val="22"/>
          <w:szCs w:val="22"/>
        </w:rPr>
        <w:t>общественным</w:t>
      </w:r>
      <w:proofErr w:type="gramEnd"/>
      <w:r w:rsidRPr="00AF546D">
        <w:rPr>
          <w:rFonts w:ascii="Times New Roman" w:hAnsi="Times New Roman"/>
          <w:sz w:val="22"/>
          <w:szCs w:val="22"/>
        </w:rPr>
        <w:t xml:space="preserve"> относят такие блага, которые обладают двумя характерными свойствами: </w:t>
      </w:r>
      <w:proofErr w:type="spellStart"/>
      <w:r w:rsidRPr="00AF546D">
        <w:rPr>
          <w:rFonts w:ascii="Times New Roman" w:hAnsi="Times New Roman"/>
          <w:sz w:val="22"/>
          <w:szCs w:val="22"/>
        </w:rPr>
        <w:t>несоперничество</w:t>
      </w:r>
      <w:proofErr w:type="spellEnd"/>
      <w:r w:rsidRPr="00AF546D">
        <w:rPr>
          <w:rFonts w:ascii="Times New Roman" w:hAnsi="Times New Roman"/>
          <w:sz w:val="22"/>
          <w:szCs w:val="22"/>
        </w:rPr>
        <w:t xml:space="preserve"> и </w:t>
      </w:r>
      <w:proofErr w:type="spellStart"/>
      <w:r w:rsidRPr="00AF546D">
        <w:rPr>
          <w:rFonts w:ascii="Times New Roman" w:hAnsi="Times New Roman"/>
          <w:sz w:val="22"/>
          <w:szCs w:val="22"/>
        </w:rPr>
        <w:t>неисключаемость</w:t>
      </w:r>
      <w:proofErr w:type="spellEnd"/>
      <w:r w:rsidRPr="00AF546D">
        <w:rPr>
          <w:rFonts w:ascii="Times New Roman" w:hAnsi="Times New Roman"/>
          <w:sz w:val="22"/>
          <w:szCs w:val="22"/>
        </w:rPr>
        <w:t xml:space="preserve"> из потребления. </w:t>
      </w:r>
      <w:r w:rsidR="00A768D9">
        <w:rPr>
          <w:rFonts w:ascii="Times New Roman" w:hAnsi="Times New Roman"/>
          <w:sz w:val="22"/>
          <w:szCs w:val="22"/>
        </w:rPr>
        <w:t>П</w:t>
      </w:r>
      <w:r w:rsidRPr="00AF546D">
        <w:rPr>
          <w:rFonts w:ascii="Times New Roman" w:hAnsi="Times New Roman"/>
          <w:sz w:val="22"/>
          <w:szCs w:val="22"/>
        </w:rPr>
        <w:t>ринимая на себя финансирование обществен</w:t>
      </w:r>
      <w:r w:rsidR="00A768D9">
        <w:rPr>
          <w:rFonts w:ascii="Times New Roman" w:hAnsi="Times New Roman"/>
          <w:sz w:val="22"/>
          <w:szCs w:val="22"/>
        </w:rPr>
        <w:t>ных благ, го</w:t>
      </w:r>
      <w:r w:rsidR="00A768D9">
        <w:rPr>
          <w:rFonts w:ascii="Times New Roman" w:hAnsi="Times New Roman"/>
          <w:sz w:val="22"/>
          <w:szCs w:val="22"/>
        </w:rPr>
        <w:softHyphen/>
        <w:t xml:space="preserve">сударство решает </w:t>
      </w:r>
      <w:r w:rsidRPr="00AF546D">
        <w:rPr>
          <w:rFonts w:ascii="Times New Roman" w:hAnsi="Times New Roman"/>
          <w:sz w:val="22"/>
          <w:szCs w:val="22"/>
        </w:rPr>
        <w:t xml:space="preserve">задачу минимизации </w:t>
      </w:r>
      <w:proofErr w:type="spellStart"/>
      <w:r w:rsidRPr="00AF546D">
        <w:rPr>
          <w:rFonts w:ascii="Times New Roman" w:hAnsi="Times New Roman"/>
          <w:sz w:val="22"/>
          <w:szCs w:val="22"/>
        </w:rPr>
        <w:t>трансакционных</w:t>
      </w:r>
      <w:proofErr w:type="spellEnd"/>
      <w:r w:rsidRPr="00AF546D">
        <w:rPr>
          <w:rFonts w:ascii="Times New Roman" w:hAnsi="Times New Roman"/>
          <w:sz w:val="22"/>
          <w:szCs w:val="22"/>
        </w:rPr>
        <w:t xml:space="preserve"> издержек, связанных с поиском информации: весьма сложно и дорого было бы, например, проводить опрос, подобный тому, который описывался в связи с уличным освещением.</w:t>
      </w:r>
      <w:r w:rsidR="00A768D9">
        <w:rPr>
          <w:rFonts w:ascii="Times New Roman" w:hAnsi="Times New Roman"/>
          <w:sz w:val="22"/>
          <w:szCs w:val="22"/>
        </w:rPr>
        <w:t xml:space="preserve"> </w:t>
      </w:r>
      <w:r w:rsidRPr="00AF546D">
        <w:rPr>
          <w:rFonts w:ascii="Times New Roman" w:hAnsi="Times New Roman"/>
          <w:b/>
          <w:sz w:val="22"/>
          <w:szCs w:val="22"/>
        </w:rPr>
        <w:t xml:space="preserve">Минимизация </w:t>
      </w:r>
      <w:proofErr w:type="gramStart"/>
      <w:r w:rsidRPr="00AF546D">
        <w:rPr>
          <w:rFonts w:ascii="Times New Roman" w:hAnsi="Times New Roman"/>
          <w:b/>
          <w:sz w:val="22"/>
          <w:szCs w:val="22"/>
        </w:rPr>
        <w:t>отрицательных</w:t>
      </w:r>
      <w:proofErr w:type="gramEnd"/>
      <w:r w:rsidRPr="00AF546D">
        <w:rPr>
          <w:rFonts w:ascii="Times New Roman" w:hAnsi="Times New Roman"/>
          <w:b/>
          <w:sz w:val="22"/>
          <w:szCs w:val="22"/>
        </w:rPr>
        <w:t xml:space="preserve"> и поощрение положительных </w:t>
      </w:r>
      <w:proofErr w:type="spellStart"/>
      <w:r w:rsidRPr="00AF546D">
        <w:rPr>
          <w:rFonts w:ascii="Times New Roman" w:hAnsi="Times New Roman"/>
          <w:b/>
          <w:sz w:val="22"/>
          <w:szCs w:val="22"/>
        </w:rPr>
        <w:t>экстерналий</w:t>
      </w:r>
      <w:proofErr w:type="spellEnd"/>
      <w:r w:rsidR="00A768D9">
        <w:rPr>
          <w:rFonts w:ascii="Times New Roman" w:hAnsi="Times New Roman"/>
          <w:b/>
          <w:sz w:val="22"/>
          <w:szCs w:val="22"/>
        </w:rPr>
        <w:t xml:space="preserve">. </w:t>
      </w:r>
      <w:r w:rsidRPr="00AF546D">
        <w:rPr>
          <w:rFonts w:ascii="Times New Roman" w:hAnsi="Times New Roman"/>
          <w:sz w:val="22"/>
          <w:szCs w:val="22"/>
        </w:rPr>
        <w:t xml:space="preserve">Существуют два основных способа минимизации отрицательных </w:t>
      </w:r>
      <w:proofErr w:type="spellStart"/>
      <w:r w:rsidRPr="00AF546D">
        <w:rPr>
          <w:rFonts w:ascii="Times New Roman" w:hAnsi="Times New Roman"/>
          <w:sz w:val="22"/>
          <w:szCs w:val="22"/>
        </w:rPr>
        <w:t>эк-стерналий</w:t>
      </w:r>
      <w:proofErr w:type="spellEnd"/>
      <w:r w:rsidRPr="00AF546D">
        <w:rPr>
          <w:rFonts w:ascii="Times New Roman" w:hAnsi="Times New Roman"/>
          <w:sz w:val="22"/>
          <w:szCs w:val="22"/>
        </w:rPr>
        <w:t>.</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Первый способ - </w:t>
      </w:r>
      <w:proofErr w:type="gramStart"/>
      <w:r w:rsidRPr="00AF546D">
        <w:rPr>
          <w:rFonts w:ascii="Times New Roman" w:hAnsi="Times New Roman"/>
          <w:sz w:val="22"/>
          <w:szCs w:val="22"/>
        </w:rPr>
        <w:t>принятые</w:t>
      </w:r>
      <w:proofErr w:type="gramEnd"/>
      <w:r w:rsidRPr="00AF546D">
        <w:rPr>
          <w:rFonts w:ascii="Times New Roman" w:hAnsi="Times New Roman"/>
          <w:sz w:val="22"/>
          <w:szCs w:val="22"/>
        </w:rPr>
        <w:t xml:space="preserve"> административных мер по отношению к тем, чья деятельность вызывает отрицательные </w:t>
      </w:r>
      <w:proofErr w:type="spellStart"/>
      <w:r w:rsidRPr="00AF546D">
        <w:rPr>
          <w:rFonts w:ascii="Times New Roman" w:hAnsi="Times New Roman"/>
          <w:sz w:val="22"/>
          <w:szCs w:val="22"/>
        </w:rPr>
        <w:t>экстерналий</w:t>
      </w:r>
      <w:proofErr w:type="spellEnd"/>
      <w:r w:rsidRPr="00AF546D">
        <w:rPr>
          <w:rFonts w:ascii="Times New Roman" w:hAnsi="Times New Roman"/>
          <w:sz w:val="22"/>
          <w:szCs w:val="22"/>
        </w:rPr>
        <w:t xml:space="preserve">. </w:t>
      </w:r>
      <w:r w:rsidR="003764AB">
        <w:rPr>
          <w:rFonts w:ascii="Times New Roman" w:hAnsi="Times New Roman"/>
          <w:sz w:val="22"/>
          <w:szCs w:val="22"/>
        </w:rPr>
        <w:t xml:space="preserve">Другой </w:t>
      </w:r>
      <w:r w:rsidRPr="00AF546D">
        <w:rPr>
          <w:rFonts w:ascii="Times New Roman" w:hAnsi="Times New Roman"/>
          <w:sz w:val="22"/>
          <w:szCs w:val="22"/>
        </w:rPr>
        <w:t>способ - косвенный ме</w:t>
      </w:r>
      <w:r w:rsidRPr="00AF546D">
        <w:rPr>
          <w:rFonts w:ascii="Times New Roman" w:hAnsi="Times New Roman"/>
          <w:sz w:val="22"/>
          <w:szCs w:val="22"/>
        </w:rPr>
        <w:softHyphen/>
        <w:t xml:space="preserve">тод борьбы с </w:t>
      </w:r>
      <w:proofErr w:type="gramStart"/>
      <w:r w:rsidRPr="00AF546D">
        <w:rPr>
          <w:rFonts w:ascii="Times New Roman" w:hAnsi="Times New Roman"/>
          <w:sz w:val="22"/>
          <w:szCs w:val="22"/>
        </w:rPr>
        <w:t>отрицательными</w:t>
      </w:r>
      <w:proofErr w:type="gramEnd"/>
      <w:r w:rsidRPr="00AF546D">
        <w:rPr>
          <w:rFonts w:ascii="Times New Roman" w:hAnsi="Times New Roman"/>
          <w:sz w:val="22"/>
          <w:szCs w:val="22"/>
        </w:rPr>
        <w:t xml:space="preserve"> </w:t>
      </w:r>
      <w:proofErr w:type="spellStart"/>
      <w:r w:rsidRPr="00AF546D">
        <w:rPr>
          <w:rFonts w:ascii="Times New Roman" w:hAnsi="Times New Roman"/>
          <w:sz w:val="22"/>
          <w:szCs w:val="22"/>
        </w:rPr>
        <w:t>экстерналиями</w:t>
      </w:r>
      <w:proofErr w:type="spellEnd"/>
      <w:r w:rsidRPr="00AF546D">
        <w:rPr>
          <w:rFonts w:ascii="Times New Roman" w:hAnsi="Times New Roman"/>
          <w:sz w:val="22"/>
          <w:szCs w:val="22"/>
        </w:rPr>
        <w:t xml:space="preserve"> через налоговую сферу. Суть его заключается в том, что производители, являющиеся основными виновниками отрицательных внешних эффектов, облагаются налогами, что заставляет их в определенном смысле менять свое поведение.</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сущест</w:t>
      </w:r>
      <w:r w:rsidR="003764AB">
        <w:rPr>
          <w:rFonts w:ascii="Times New Roman" w:hAnsi="Times New Roman"/>
          <w:sz w:val="22"/>
          <w:szCs w:val="22"/>
        </w:rPr>
        <w:t xml:space="preserve">вуют и положительные </w:t>
      </w:r>
      <w:proofErr w:type="spellStart"/>
      <w:r w:rsidR="003764AB">
        <w:rPr>
          <w:rFonts w:ascii="Times New Roman" w:hAnsi="Times New Roman"/>
          <w:sz w:val="22"/>
          <w:szCs w:val="22"/>
        </w:rPr>
        <w:t>экстерналии</w:t>
      </w:r>
      <w:proofErr w:type="spellEnd"/>
      <w:r w:rsidRPr="00AF546D">
        <w:rPr>
          <w:rFonts w:ascii="Times New Roman" w:hAnsi="Times New Roman"/>
          <w:sz w:val="22"/>
          <w:szCs w:val="22"/>
        </w:rPr>
        <w:t>, когда выгоду получает не только непосред</w:t>
      </w:r>
      <w:r w:rsidRPr="00AF546D">
        <w:rPr>
          <w:rFonts w:ascii="Times New Roman" w:hAnsi="Times New Roman"/>
          <w:sz w:val="22"/>
          <w:szCs w:val="22"/>
        </w:rPr>
        <w:softHyphen/>
        <w:t>ств</w:t>
      </w:r>
      <w:r w:rsidR="003764AB">
        <w:rPr>
          <w:rFonts w:ascii="Times New Roman" w:hAnsi="Times New Roman"/>
          <w:sz w:val="22"/>
          <w:szCs w:val="22"/>
        </w:rPr>
        <w:t>енный потребитель данного блага,</w:t>
      </w:r>
      <w:r w:rsidRPr="00AF546D">
        <w:rPr>
          <w:rFonts w:ascii="Times New Roman" w:hAnsi="Times New Roman"/>
          <w:sz w:val="22"/>
          <w:szCs w:val="22"/>
        </w:rPr>
        <w:t xml:space="preserve"> но и общество в </w:t>
      </w:r>
      <w:proofErr w:type="spellStart"/>
      <w:r w:rsidRPr="00AF546D">
        <w:rPr>
          <w:rFonts w:ascii="Times New Roman" w:hAnsi="Times New Roman"/>
          <w:sz w:val="22"/>
          <w:szCs w:val="22"/>
        </w:rPr>
        <w:t>целом</w:t>
      </w:r>
      <w:proofErr w:type="gramStart"/>
      <w:r w:rsidRPr="00AF546D">
        <w:rPr>
          <w:rFonts w:ascii="Times New Roman" w:hAnsi="Times New Roman"/>
          <w:sz w:val="22"/>
          <w:szCs w:val="22"/>
        </w:rPr>
        <w:t>.Г</w:t>
      </w:r>
      <w:proofErr w:type="gramEnd"/>
      <w:r w:rsidRPr="00AF546D">
        <w:rPr>
          <w:rFonts w:ascii="Times New Roman" w:hAnsi="Times New Roman"/>
          <w:sz w:val="22"/>
          <w:szCs w:val="22"/>
        </w:rPr>
        <w:t>осударство</w:t>
      </w:r>
      <w:proofErr w:type="spellEnd"/>
      <w:r w:rsidRPr="00AF546D">
        <w:rPr>
          <w:rFonts w:ascii="Times New Roman" w:hAnsi="Times New Roman"/>
          <w:sz w:val="22"/>
          <w:szCs w:val="22"/>
        </w:rPr>
        <w:t xml:space="preserve"> поощряет деятельность, порождающую положительные </w:t>
      </w:r>
      <w:proofErr w:type="spellStart"/>
      <w:r w:rsidRPr="00AF546D">
        <w:rPr>
          <w:rFonts w:ascii="Times New Roman" w:hAnsi="Times New Roman"/>
          <w:sz w:val="22"/>
          <w:szCs w:val="22"/>
        </w:rPr>
        <w:t>эк-стерналий</w:t>
      </w:r>
      <w:proofErr w:type="spellEnd"/>
      <w:r w:rsidRPr="00AF546D">
        <w:rPr>
          <w:rFonts w:ascii="Times New Roman" w:hAnsi="Times New Roman"/>
          <w:sz w:val="22"/>
          <w:szCs w:val="22"/>
        </w:rPr>
        <w:t xml:space="preserve">. В этих целях проводится субсидирование производителей или потребителей положительных </w:t>
      </w:r>
      <w:proofErr w:type="spellStart"/>
      <w:r w:rsidRPr="00AF546D">
        <w:rPr>
          <w:rFonts w:ascii="Times New Roman" w:hAnsi="Times New Roman"/>
          <w:sz w:val="22"/>
          <w:szCs w:val="22"/>
        </w:rPr>
        <w:t>экстерналий</w:t>
      </w:r>
      <w:proofErr w:type="spellEnd"/>
      <w:r w:rsidRPr="00AF546D">
        <w:rPr>
          <w:rFonts w:ascii="Times New Roman" w:hAnsi="Times New Roman"/>
          <w:sz w:val="22"/>
          <w:szCs w:val="22"/>
        </w:rPr>
        <w:t>. Предоставляется ли субсидия потребителю или производителю, в любом случае это ведет к увеличению потребления блага.</w:t>
      </w:r>
    </w:p>
    <w:p w:rsidR="008541D4" w:rsidRDefault="008541D4" w:rsidP="003764AB">
      <w:pPr>
        <w:jc w:val="both"/>
        <w:rPr>
          <w:rFonts w:ascii="Times New Roman" w:hAnsi="Times New Roman"/>
          <w:sz w:val="22"/>
          <w:szCs w:val="22"/>
        </w:rPr>
      </w:pPr>
      <w:r w:rsidRPr="00AF546D">
        <w:rPr>
          <w:rFonts w:ascii="Times New Roman" w:hAnsi="Times New Roman"/>
          <w:b/>
          <w:sz w:val="22"/>
          <w:szCs w:val="22"/>
        </w:rPr>
        <w:t>Пресечение асимметричной информации</w:t>
      </w:r>
      <w:r w:rsidR="003764AB">
        <w:rPr>
          <w:rFonts w:ascii="Times New Roman" w:hAnsi="Times New Roman"/>
          <w:b/>
          <w:sz w:val="22"/>
          <w:szCs w:val="22"/>
        </w:rPr>
        <w:t xml:space="preserve">. </w:t>
      </w:r>
      <w:r w:rsidRPr="00AF546D">
        <w:rPr>
          <w:rFonts w:ascii="Times New Roman" w:hAnsi="Times New Roman"/>
          <w:sz w:val="22"/>
          <w:szCs w:val="22"/>
        </w:rPr>
        <w:t xml:space="preserve">Государство может сглаживать асимметричность информации путем </w:t>
      </w:r>
      <w:proofErr w:type="gramStart"/>
      <w:r w:rsidRPr="00AF546D">
        <w:rPr>
          <w:rFonts w:ascii="Times New Roman" w:hAnsi="Times New Roman"/>
          <w:sz w:val="22"/>
          <w:szCs w:val="22"/>
        </w:rPr>
        <w:t>контроля за</w:t>
      </w:r>
      <w:proofErr w:type="gramEnd"/>
      <w:r w:rsidRPr="00AF546D">
        <w:rPr>
          <w:rFonts w:ascii="Times New Roman" w:hAnsi="Times New Roman"/>
          <w:sz w:val="22"/>
          <w:szCs w:val="22"/>
        </w:rPr>
        <w:t xml:space="preserve"> качеством товаров и услуг, распространения нужных потреби</w:t>
      </w:r>
      <w:r w:rsidRPr="00AF546D">
        <w:rPr>
          <w:rFonts w:ascii="Times New Roman" w:hAnsi="Times New Roman"/>
          <w:sz w:val="22"/>
          <w:szCs w:val="22"/>
        </w:rPr>
        <w:softHyphen/>
        <w:t>телям сведений, препятствуя распространению вводящей в заблуждение рекламы и т. д. Большое значение имеет законодательство в сфере защиты прав потребителей. Принимаются серьезные санкции против продажи не</w:t>
      </w:r>
      <w:r w:rsidRPr="00AF546D">
        <w:rPr>
          <w:rFonts w:ascii="Times New Roman" w:hAnsi="Times New Roman"/>
          <w:sz w:val="22"/>
          <w:szCs w:val="22"/>
        </w:rPr>
        <w:softHyphen/>
        <w:t>качественных товаров, предоставления ложной информации о деятельнос</w:t>
      </w:r>
      <w:r w:rsidRPr="00AF546D">
        <w:rPr>
          <w:rFonts w:ascii="Times New Roman" w:hAnsi="Times New Roman"/>
          <w:sz w:val="22"/>
          <w:szCs w:val="22"/>
        </w:rPr>
        <w:softHyphen/>
        <w:t xml:space="preserve">ти фирм и т. </w:t>
      </w:r>
      <w:r w:rsidR="003764AB" w:rsidRPr="00AF546D">
        <w:rPr>
          <w:rFonts w:ascii="Times New Roman" w:hAnsi="Times New Roman"/>
          <w:sz w:val="22"/>
          <w:szCs w:val="22"/>
        </w:rPr>
        <w:t>Д</w:t>
      </w:r>
      <w:r w:rsidR="003764AB">
        <w:rPr>
          <w:rFonts w:ascii="Times New Roman" w:hAnsi="Times New Roman"/>
          <w:sz w:val="22"/>
          <w:szCs w:val="22"/>
        </w:rPr>
        <w:t>.</w:t>
      </w:r>
      <w:proofErr w:type="gramStart"/>
      <w:r w:rsidRPr="00AF546D">
        <w:rPr>
          <w:rFonts w:ascii="Times New Roman" w:hAnsi="Times New Roman"/>
          <w:b/>
          <w:sz w:val="22"/>
          <w:szCs w:val="22"/>
        </w:rPr>
        <w:t>Зашита</w:t>
      </w:r>
      <w:proofErr w:type="gramEnd"/>
      <w:r w:rsidRPr="00AF546D">
        <w:rPr>
          <w:rFonts w:ascii="Times New Roman" w:hAnsi="Times New Roman"/>
          <w:b/>
          <w:sz w:val="22"/>
          <w:szCs w:val="22"/>
        </w:rPr>
        <w:t xml:space="preserve"> конкуренции</w:t>
      </w:r>
      <w:r w:rsidR="003764AB">
        <w:rPr>
          <w:rFonts w:ascii="Times New Roman" w:hAnsi="Times New Roman"/>
          <w:b/>
          <w:sz w:val="22"/>
          <w:szCs w:val="22"/>
        </w:rPr>
        <w:t xml:space="preserve">. </w:t>
      </w:r>
      <w:r w:rsidRPr="00AF546D">
        <w:rPr>
          <w:rFonts w:ascii="Times New Roman" w:hAnsi="Times New Roman"/>
          <w:sz w:val="22"/>
          <w:szCs w:val="22"/>
        </w:rPr>
        <w:t>С помощью ис</w:t>
      </w:r>
      <w:r w:rsidRPr="00AF546D">
        <w:rPr>
          <w:rFonts w:ascii="Times New Roman" w:hAnsi="Times New Roman"/>
          <w:sz w:val="22"/>
          <w:szCs w:val="22"/>
        </w:rPr>
        <w:softHyphen/>
        <w:t>ключительно рыночных методов невозможно решить проблему монополи</w:t>
      </w:r>
      <w:r w:rsidRPr="00AF546D">
        <w:rPr>
          <w:rFonts w:ascii="Times New Roman" w:hAnsi="Times New Roman"/>
          <w:sz w:val="22"/>
          <w:szCs w:val="22"/>
        </w:rPr>
        <w:softHyphen/>
        <w:t>зации. Борьба с монополизацией, защита конкуренции - задача государства. В экономически развитых странах разработано антимонопольное законода</w:t>
      </w:r>
      <w:r w:rsidRPr="00AF546D">
        <w:rPr>
          <w:rFonts w:ascii="Times New Roman" w:hAnsi="Times New Roman"/>
          <w:sz w:val="22"/>
          <w:szCs w:val="22"/>
        </w:rPr>
        <w:softHyphen/>
        <w:t xml:space="preserve">тельство, ограничивающее элемент недобросовестного соперничества. </w:t>
      </w:r>
      <w:r w:rsidRPr="00AF546D">
        <w:rPr>
          <w:rFonts w:ascii="Times New Roman" w:hAnsi="Times New Roman"/>
          <w:b/>
          <w:sz w:val="22"/>
          <w:szCs w:val="22"/>
        </w:rPr>
        <w:t>Сглаживание макроэкономических колебаний</w:t>
      </w:r>
      <w:r w:rsidR="003764AB">
        <w:rPr>
          <w:rFonts w:ascii="Times New Roman" w:hAnsi="Times New Roman"/>
          <w:b/>
          <w:sz w:val="22"/>
          <w:szCs w:val="22"/>
        </w:rPr>
        <w:t xml:space="preserve"> </w:t>
      </w:r>
      <w:r w:rsidRPr="00AF546D">
        <w:rPr>
          <w:rFonts w:ascii="Times New Roman" w:hAnsi="Times New Roman"/>
          <w:sz w:val="22"/>
          <w:szCs w:val="22"/>
        </w:rPr>
        <w:t>Явление цикличности, свойственное рынку, порождает массу экономи</w:t>
      </w:r>
      <w:r w:rsidRPr="00AF546D">
        <w:rPr>
          <w:rFonts w:ascii="Times New Roman" w:hAnsi="Times New Roman"/>
          <w:sz w:val="22"/>
          <w:szCs w:val="22"/>
        </w:rPr>
        <w:softHyphen/>
        <w:t xml:space="preserve">ческих проблем. Преодолеть эти проблемы чисто рыночными способами не представляется возможным. Поэтому </w:t>
      </w:r>
      <w:proofErr w:type="spellStart"/>
      <w:r w:rsidRPr="00AF546D">
        <w:rPr>
          <w:rFonts w:ascii="Times New Roman" w:hAnsi="Times New Roman"/>
          <w:sz w:val="22"/>
          <w:szCs w:val="22"/>
        </w:rPr>
        <w:t>антициклическая</w:t>
      </w:r>
      <w:proofErr w:type="spellEnd"/>
      <w:r w:rsidRPr="00AF546D">
        <w:rPr>
          <w:rFonts w:ascii="Times New Roman" w:hAnsi="Times New Roman"/>
          <w:sz w:val="22"/>
          <w:szCs w:val="22"/>
        </w:rPr>
        <w:t xml:space="preserve"> политика также яв</w:t>
      </w:r>
      <w:r w:rsidRPr="00AF546D">
        <w:rPr>
          <w:rFonts w:ascii="Times New Roman" w:hAnsi="Times New Roman"/>
          <w:sz w:val="22"/>
          <w:szCs w:val="22"/>
        </w:rPr>
        <w:softHyphen/>
        <w:t>ляется прерогативой государства.</w:t>
      </w:r>
      <w:r w:rsidR="003764AB">
        <w:rPr>
          <w:rFonts w:ascii="Times New Roman" w:hAnsi="Times New Roman"/>
          <w:sz w:val="22"/>
          <w:szCs w:val="22"/>
        </w:rPr>
        <w:t xml:space="preserve"> </w:t>
      </w:r>
      <w:r w:rsidRPr="00AF546D">
        <w:rPr>
          <w:rFonts w:ascii="Times New Roman" w:hAnsi="Times New Roman"/>
          <w:b/>
          <w:sz w:val="22"/>
          <w:szCs w:val="22"/>
        </w:rPr>
        <w:t>Политика поддержания доходов</w:t>
      </w:r>
      <w:r w:rsidR="003764AB">
        <w:rPr>
          <w:rFonts w:ascii="Times New Roman" w:hAnsi="Times New Roman"/>
          <w:b/>
          <w:sz w:val="22"/>
          <w:szCs w:val="22"/>
        </w:rPr>
        <w:t xml:space="preserve">. </w:t>
      </w:r>
      <w:r w:rsidRPr="00AF546D">
        <w:rPr>
          <w:rFonts w:ascii="Times New Roman" w:hAnsi="Times New Roman"/>
          <w:sz w:val="22"/>
          <w:szCs w:val="22"/>
        </w:rPr>
        <w:t>Это - особый пункт. Неравенство в распределении доходов, строго го</w:t>
      </w:r>
      <w:r w:rsidRPr="00AF546D">
        <w:rPr>
          <w:rFonts w:ascii="Times New Roman" w:hAnsi="Times New Roman"/>
          <w:sz w:val="22"/>
          <w:szCs w:val="22"/>
        </w:rPr>
        <w:softHyphen/>
        <w:t xml:space="preserve">воря, нельзя назвать фиаско рынка, и оно вполне сочетается с Парето </w:t>
      </w:r>
      <w:proofErr w:type="gramStart"/>
      <w:r w:rsidRPr="00AF546D">
        <w:rPr>
          <w:rFonts w:ascii="Times New Roman" w:hAnsi="Times New Roman"/>
          <w:sz w:val="22"/>
          <w:szCs w:val="22"/>
        </w:rPr>
        <w:t>-э</w:t>
      </w:r>
      <w:proofErr w:type="gramEnd"/>
      <w:r w:rsidRPr="00AF546D">
        <w:rPr>
          <w:rFonts w:ascii="Times New Roman" w:hAnsi="Times New Roman"/>
          <w:sz w:val="22"/>
          <w:szCs w:val="22"/>
        </w:rPr>
        <w:t>ффективностью. Но с нормативной точки зрения слишком большое неравенство считается несправедливым и ведет к социальной нестабильности. Поэтому государство перераспределяет наци</w:t>
      </w:r>
      <w:r w:rsidRPr="00AF546D">
        <w:rPr>
          <w:rFonts w:ascii="Times New Roman" w:hAnsi="Times New Roman"/>
          <w:sz w:val="22"/>
          <w:szCs w:val="22"/>
        </w:rPr>
        <w:softHyphen/>
        <w:t>ональный доход и осуществляет социальную политику поддержания наи</w:t>
      </w:r>
      <w:r w:rsidRPr="00AF546D">
        <w:rPr>
          <w:rFonts w:ascii="Times New Roman" w:hAnsi="Times New Roman"/>
          <w:sz w:val="22"/>
          <w:szCs w:val="22"/>
        </w:rPr>
        <w:softHyphen/>
        <w:t>менее обеспеченных членов общества</w:t>
      </w:r>
    </w:p>
    <w:p w:rsidR="003764AB" w:rsidRDefault="003764AB" w:rsidP="003764AB">
      <w:pPr>
        <w:jc w:val="both"/>
        <w:rPr>
          <w:rFonts w:ascii="Times New Roman" w:hAnsi="Times New Roman"/>
          <w:sz w:val="22"/>
          <w:szCs w:val="22"/>
        </w:rPr>
      </w:pPr>
    </w:p>
    <w:p w:rsidR="003764AB" w:rsidRDefault="003764AB" w:rsidP="003764AB">
      <w:pPr>
        <w:jc w:val="both"/>
        <w:rPr>
          <w:rFonts w:ascii="Times New Roman" w:hAnsi="Times New Roman"/>
          <w:sz w:val="22"/>
          <w:szCs w:val="22"/>
        </w:rPr>
      </w:pPr>
    </w:p>
    <w:p w:rsidR="003764AB" w:rsidRDefault="003764AB" w:rsidP="003764AB">
      <w:pPr>
        <w:jc w:val="both"/>
        <w:rPr>
          <w:rFonts w:ascii="Times New Roman" w:hAnsi="Times New Roman"/>
          <w:sz w:val="22"/>
          <w:szCs w:val="22"/>
        </w:rPr>
      </w:pPr>
    </w:p>
    <w:p w:rsidR="003764AB" w:rsidRDefault="003764AB" w:rsidP="003764AB">
      <w:pPr>
        <w:jc w:val="both"/>
        <w:rPr>
          <w:rFonts w:ascii="Times New Roman" w:hAnsi="Times New Roman"/>
          <w:sz w:val="22"/>
          <w:szCs w:val="22"/>
        </w:rPr>
      </w:pPr>
    </w:p>
    <w:p w:rsidR="003764AB" w:rsidRDefault="003764AB" w:rsidP="003764AB">
      <w:pPr>
        <w:jc w:val="both"/>
        <w:rPr>
          <w:rFonts w:ascii="Times New Roman" w:hAnsi="Times New Roman"/>
          <w:sz w:val="22"/>
          <w:szCs w:val="22"/>
        </w:rPr>
      </w:pPr>
    </w:p>
    <w:p w:rsidR="003764AB" w:rsidRDefault="003764AB" w:rsidP="003764AB">
      <w:pPr>
        <w:jc w:val="both"/>
        <w:rPr>
          <w:rFonts w:ascii="Times New Roman" w:hAnsi="Times New Roman"/>
          <w:sz w:val="22"/>
          <w:szCs w:val="22"/>
        </w:rPr>
      </w:pPr>
    </w:p>
    <w:p w:rsidR="003764AB" w:rsidRDefault="003764AB" w:rsidP="003764AB">
      <w:pPr>
        <w:jc w:val="both"/>
        <w:rPr>
          <w:rFonts w:ascii="Times New Roman" w:hAnsi="Times New Roman"/>
          <w:sz w:val="22"/>
          <w:szCs w:val="22"/>
        </w:rPr>
      </w:pPr>
    </w:p>
    <w:p w:rsidR="003764AB" w:rsidRDefault="003764AB" w:rsidP="003764AB">
      <w:pPr>
        <w:jc w:val="both"/>
        <w:rPr>
          <w:rFonts w:ascii="Times New Roman" w:hAnsi="Times New Roman"/>
          <w:sz w:val="22"/>
          <w:szCs w:val="22"/>
        </w:rPr>
      </w:pPr>
    </w:p>
    <w:p w:rsidR="003764AB" w:rsidRDefault="003764AB" w:rsidP="003764AB">
      <w:pPr>
        <w:jc w:val="both"/>
        <w:rPr>
          <w:rFonts w:ascii="Times New Roman" w:hAnsi="Times New Roman"/>
          <w:sz w:val="22"/>
          <w:szCs w:val="22"/>
        </w:rPr>
      </w:pPr>
    </w:p>
    <w:p w:rsidR="003764AB" w:rsidRDefault="003764AB" w:rsidP="003764AB">
      <w:pPr>
        <w:jc w:val="both"/>
        <w:rPr>
          <w:rFonts w:ascii="Times New Roman" w:hAnsi="Times New Roman"/>
          <w:sz w:val="22"/>
          <w:szCs w:val="22"/>
        </w:rPr>
      </w:pPr>
    </w:p>
    <w:p w:rsidR="003764AB" w:rsidRDefault="003764AB" w:rsidP="003764AB">
      <w:pPr>
        <w:jc w:val="both"/>
        <w:rPr>
          <w:rFonts w:ascii="Times New Roman" w:hAnsi="Times New Roman"/>
          <w:sz w:val="22"/>
          <w:szCs w:val="22"/>
        </w:rPr>
      </w:pPr>
    </w:p>
    <w:p w:rsidR="003764AB" w:rsidRDefault="003764AB" w:rsidP="003764AB">
      <w:pPr>
        <w:jc w:val="both"/>
        <w:rPr>
          <w:rFonts w:ascii="Times New Roman" w:hAnsi="Times New Roman"/>
          <w:sz w:val="22"/>
          <w:szCs w:val="22"/>
        </w:rPr>
      </w:pPr>
    </w:p>
    <w:p w:rsidR="003764AB" w:rsidRPr="00AF546D" w:rsidRDefault="003764AB" w:rsidP="003764AB">
      <w:pPr>
        <w:jc w:val="both"/>
        <w:rPr>
          <w:rFonts w:ascii="Times New Roman" w:hAnsi="Times New Roman"/>
          <w:sz w:val="22"/>
          <w:szCs w:val="22"/>
        </w:rPr>
      </w:pP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b/>
          <w:sz w:val="22"/>
          <w:szCs w:val="22"/>
        </w:rPr>
        <w:lastRenderedPageBreak/>
        <w:t>33.Роль государства в установлении рамочных условий функционирования экономики. Функции государства</w:t>
      </w:r>
      <w:r w:rsidRPr="00AF546D">
        <w:rPr>
          <w:rFonts w:ascii="Times New Roman" w:hAnsi="Times New Roman"/>
          <w:sz w:val="22"/>
          <w:szCs w:val="22"/>
        </w:rPr>
        <w:t>.</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Государство должно сформулировать рамочные условия и заботиться о том, чтобы они соблюдались. Государству постоянно нужно следить за работой рыночной экономики. Оно гарантирует соблюдение законов и создает условия для конкуренции. Оно следит за социальным равновесием, ограничивает одностороннюю власть и издает предписания для охраны наших естественных основ жизни.</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Функции государства в рыночной экономике</w:t>
      </w:r>
    </w:p>
    <w:p w:rsidR="008541D4" w:rsidRPr="00AF546D" w:rsidRDefault="008541D4" w:rsidP="00AF546D">
      <w:pPr>
        <w:numPr>
          <w:ilvl w:val="0"/>
          <w:numId w:val="18"/>
        </w:numPr>
        <w:ind w:left="0" w:firstLine="709"/>
        <w:jc w:val="both"/>
        <w:rPr>
          <w:rFonts w:ascii="Times New Roman" w:hAnsi="Times New Roman"/>
          <w:sz w:val="22"/>
          <w:szCs w:val="22"/>
        </w:rPr>
      </w:pPr>
      <w:r w:rsidRPr="00AF546D">
        <w:rPr>
          <w:rFonts w:ascii="Times New Roman" w:hAnsi="Times New Roman"/>
          <w:sz w:val="22"/>
          <w:szCs w:val="22"/>
        </w:rPr>
        <w:t>Установление и обеспечение соблюдения правовых основ и законодательства.</w:t>
      </w:r>
    </w:p>
    <w:p w:rsidR="008541D4" w:rsidRPr="003764AB" w:rsidRDefault="008541D4" w:rsidP="00AF546D">
      <w:pPr>
        <w:numPr>
          <w:ilvl w:val="0"/>
          <w:numId w:val="18"/>
        </w:numPr>
        <w:ind w:left="0" w:firstLine="709"/>
        <w:jc w:val="both"/>
        <w:rPr>
          <w:rFonts w:ascii="Times New Roman" w:hAnsi="Times New Roman"/>
          <w:sz w:val="22"/>
          <w:szCs w:val="22"/>
        </w:rPr>
      </w:pPr>
      <w:r w:rsidRPr="003764AB">
        <w:rPr>
          <w:rFonts w:ascii="Times New Roman" w:hAnsi="Times New Roman"/>
          <w:sz w:val="22"/>
          <w:szCs w:val="22"/>
        </w:rPr>
        <w:t>Обеспечение рыночной конкуренции.</w:t>
      </w:r>
      <w:r w:rsidR="003764AB">
        <w:rPr>
          <w:rFonts w:ascii="Times New Roman" w:hAnsi="Times New Roman"/>
          <w:sz w:val="22"/>
          <w:szCs w:val="22"/>
        </w:rPr>
        <w:t xml:space="preserve"> (</w:t>
      </w:r>
      <w:r w:rsidRPr="003764AB">
        <w:rPr>
          <w:rFonts w:ascii="Times New Roman" w:hAnsi="Times New Roman"/>
          <w:sz w:val="22"/>
          <w:szCs w:val="22"/>
        </w:rPr>
        <w:t>Государство должно играть активную роль в поддержании и защите конкуренции, которая является важным принци</w:t>
      </w:r>
      <w:r w:rsidR="003764AB">
        <w:rPr>
          <w:rFonts w:ascii="Times New Roman" w:hAnsi="Times New Roman"/>
          <w:sz w:val="22"/>
          <w:szCs w:val="22"/>
        </w:rPr>
        <w:t xml:space="preserve">пом рыночной системы </w:t>
      </w:r>
      <w:proofErr w:type="spellStart"/>
      <w:r w:rsidR="003764AB">
        <w:rPr>
          <w:rFonts w:ascii="Times New Roman" w:hAnsi="Times New Roman"/>
          <w:sz w:val="22"/>
          <w:szCs w:val="22"/>
        </w:rPr>
        <w:t>экономики</w:t>
      </w:r>
      <w:proofErr w:type="gramStart"/>
      <w:r w:rsidR="003764AB">
        <w:rPr>
          <w:rFonts w:ascii="Times New Roman" w:hAnsi="Times New Roman"/>
          <w:sz w:val="22"/>
          <w:szCs w:val="22"/>
        </w:rPr>
        <w:t>.</w:t>
      </w:r>
      <w:proofErr w:type="gramEnd"/>
      <w:r w:rsidR="003764AB">
        <w:rPr>
          <w:rFonts w:ascii="Times New Roman" w:hAnsi="Times New Roman"/>
          <w:sz w:val="22"/>
          <w:szCs w:val="22"/>
        </w:rPr>
        <w:t>+</w:t>
      </w:r>
      <w:proofErr w:type="spellEnd"/>
      <w:r w:rsidR="003764AB">
        <w:rPr>
          <w:rFonts w:ascii="Times New Roman" w:hAnsi="Times New Roman"/>
          <w:sz w:val="22"/>
          <w:szCs w:val="22"/>
        </w:rPr>
        <w:t xml:space="preserve"> </w:t>
      </w:r>
      <w:proofErr w:type="spellStart"/>
      <w:proofErr w:type="gramStart"/>
      <w:r w:rsidR="003764AB">
        <w:rPr>
          <w:rFonts w:ascii="Times New Roman" w:hAnsi="Times New Roman"/>
          <w:sz w:val="22"/>
          <w:szCs w:val="22"/>
        </w:rPr>
        <w:t>с</w:t>
      </w:r>
      <w:proofErr w:type="gramEnd"/>
      <w:r w:rsidR="003764AB">
        <w:rPr>
          <w:rFonts w:ascii="Times New Roman" w:hAnsi="Times New Roman"/>
          <w:sz w:val="22"/>
          <w:szCs w:val="22"/>
        </w:rPr>
        <w:t>ущестование</w:t>
      </w:r>
      <w:proofErr w:type="spellEnd"/>
      <w:r w:rsidR="003764AB">
        <w:rPr>
          <w:rFonts w:ascii="Times New Roman" w:hAnsi="Times New Roman"/>
          <w:sz w:val="22"/>
          <w:szCs w:val="22"/>
        </w:rPr>
        <w:t xml:space="preserve"> системы антимонопольного регулирования)</w:t>
      </w:r>
    </w:p>
    <w:p w:rsidR="008541D4" w:rsidRPr="00AF546D" w:rsidRDefault="008541D4" w:rsidP="00AF546D">
      <w:pPr>
        <w:numPr>
          <w:ilvl w:val="0"/>
          <w:numId w:val="18"/>
        </w:numPr>
        <w:ind w:left="0" w:firstLine="709"/>
        <w:jc w:val="both"/>
        <w:rPr>
          <w:rFonts w:ascii="Times New Roman" w:hAnsi="Times New Roman"/>
          <w:sz w:val="22"/>
          <w:szCs w:val="22"/>
        </w:rPr>
      </w:pPr>
      <w:r w:rsidRPr="00AF546D">
        <w:rPr>
          <w:rFonts w:ascii="Times New Roman" w:hAnsi="Times New Roman"/>
          <w:sz w:val="22"/>
          <w:szCs w:val="22"/>
        </w:rPr>
        <w:t>Решение вопросов, связанных с внешними эффектами: издержками и выгодами.</w:t>
      </w:r>
    </w:p>
    <w:p w:rsidR="008541D4" w:rsidRPr="003764AB" w:rsidRDefault="008541D4" w:rsidP="00AF546D">
      <w:pPr>
        <w:numPr>
          <w:ilvl w:val="0"/>
          <w:numId w:val="19"/>
        </w:numPr>
        <w:ind w:left="0" w:firstLine="709"/>
        <w:jc w:val="both"/>
        <w:rPr>
          <w:rFonts w:ascii="Times New Roman" w:hAnsi="Times New Roman"/>
          <w:sz w:val="22"/>
          <w:szCs w:val="22"/>
        </w:rPr>
      </w:pPr>
      <w:r w:rsidRPr="003764AB">
        <w:rPr>
          <w:rFonts w:ascii="Times New Roman" w:hAnsi="Times New Roman"/>
          <w:sz w:val="22"/>
          <w:szCs w:val="22"/>
        </w:rPr>
        <w:t>Предоставление общественных товаров и услуг</w:t>
      </w:r>
      <w:proofErr w:type="gramStart"/>
      <w:r w:rsidRPr="003764AB">
        <w:rPr>
          <w:rFonts w:ascii="Times New Roman" w:hAnsi="Times New Roman"/>
          <w:sz w:val="22"/>
          <w:szCs w:val="22"/>
        </w:rPr>
        <w:t>.</w:t>
      </w:r>
      <w:r w:rsidR="003764AB" w:rsidRPr="003764AB">
        <w:rPr>
          <w:rFonts w:ascii="Times New Roman" w:hAnsi="Times New Roman"/>
          <w:sz w:val="22"/>
          <w:szCs w:val="22"/>
        </w:rPr>
        <w:t>(</w:t>
      </w:r>
      <w:proofErr w:type="gramEnd"/>
      <w:r w:rsidR="003764AB" w:rsidRPr="003764AB">
        <w:rPr>
          <w:rFonts w:ascii="Times New Roman" w:hAnsi="Times New Roman"/>
          <w:sz w:val="22"/>
          <w:szCs w:val="22"/>
        </w:rPr>
        <w:t>свойства общественных благ -</w:t>
      </w:r>
      <w:r w:rsidRPr="003764AB">
        <w:rPr>
          <w:rFonts w:ascii="Times New Roman" w:hAnsi="Times New Roman"/>
          <w:sz w:val="22"/>
          <w:szCs w:val="22"/>
        </w:rPr>
        <w:t xml:space="preserve">их нельзя изъять у лиц, отказывающихся за них </w:t>
      </w:r>
      <w:proofErr w:type="spellStart"/>
      <w:r w:rsidRPr="003764AB">
        <w:rPr>
          <w:rFonts w:ascii="Times New Roman" w:hAnsi="Times New Roman"/>
          <w:sz w:val="22"/>
          <w:szCs w:val="22"/>
        </w:rPr>
        <w:t>платить;они</w:t>
      </w:r>
      <w:proofErr w:type="spellEnd"/>
      <w:r w:rsidRPr="003764AB">
        <w:rPr>
          <w:rFonts w:ascii="Times New Roman" w:hAnsi="Times New Roman"/>
          <w:sz w:val="22"/>
          <w:szCs w:val="22"/>
        </w:rPr>
        <w:t xml:space="preserve"> неделимы по своей </w:t>
      </w:r>
      <w:proofErr w:type="spellStart"/>
      <w:r w:rsidRPr="003764AB">
        <w:rPr>
          <w:rFonts w:ascii="Times New Roman" w:hAnsi="Times New Roman"/>
          <w:sz w:val="22"/>
          <w:szCs w:val="22"/>
        </w:rPr>
        <w:t>природе;потребление</w:t>
      </w:r>
      <w:proofErr w:type="spellEnd"/>
      <w:r w:rsidRPr="003764AB">
        <w:rPr>
          <w:rFonts w:ascii="Times New Roman" w:hAnsi="Times New Roman"/>
          <w:sz w:val="22"/>
          <w:szCs w:val="22"/>
        </w:rPr>
        <w:t xml:space="preserve"> общественного блага одними членами общества не исключает возможности одновременного использования их другими членами общества.</w:t>
      </w:r>
      <w:r w:rsidR="003764AB">
        <w:rPr>
          <w:rFonts w:ascii="Times New Roman" w:hAnsi="Times New Roman"/>
          <w:sz w:val="22"/>
          <w:szCs w:val="22"/>
        </w:rPr>
        <w:t>)</w:t>
      </w:r>
    </w:p>
    <w:p w:rsidR="003764AB" w:rsidRDefault="008541D4" w:rsidP="003764AB">
      <w:pPr>
        <w:numPr>
          <w:ilvl w:val="0"/>
          <w:numId w:val="18"/>
        </w:numPr>
        <w:ind w:left="0" w:firstLine="709"/>
        <w:jc w:val="both"/>
        <w:rPr>
          <w:rFonts w:ascii="Times New Roman" w:hAnsi="Times New Roman"/>
          <w:sz w:val="22"/>
          <w:szCs w:val="22"/>
        </w:rPr>
      </w:pPr>
      <w:r w:rsidRPr="00AF546D">
        <w:rPr>
          <w:rFonts w:ascii="Times New Roman" w:hAnsi="Times New Roman"/>
          <w:sz w:val="22"/>
          <w:szCs w:val="22"/>
        </w:rPr>
        <w:t>Стимулирование экономического роста и стабилизация экономики.</w:t>
      </w:r>
      <w:proofErr w:type="gramStart"/>
      <w:r w:rsidR="003764AB">
        <w:rPr>
          <w:rFonts w:ascii="Times New Roman" w:hAnsi="Times New Roman"/>
          <w:sz w:val="22"/>
          <w:szCs w:val="22"/>
        </w:rPr>
        <w:t>)</w:t>
      </w:r>
      <w:r w:rsidRPr="003764AB">
        <w:rPr>
          <w:rFonts w:ascii="Times New Roman" w:hAnsi="Times New Roman"/>
          <w:sz w:val="22"/>
          <w:szCs w:val="22"/>
        </w:rPr>
        <w:t>Г</w:t>
      </w:r>
      <w:proofErr w:type="gramEnd"/>
      <w:r w:rsidRPr="003764AB">
        <w:rPr>
          <w:rFonts w:ascii="Times New Roman" w:hAnsi="Times New Roman"/>
          <w:sz w:val="22"/>
          <w:szCs w:val="22"/>
        </w:rPr>
        <w:t xml:space="preserve">осударство имеет возможность вносить определенный вклад в предотвращение резких спадов и подъемов производства, сокращение уровня безработицы, стабилизации цен и обеспечения экономического роста. </w:t>
      </w:r>
      <w:proofErr w:type="gramStart"/>
      <w:r w:rsidRPr="003764AB">
        <w:rPr>
          <w:rFonts w:ascii="Times New Roman" w:hAnsi="Times New Roman"/>
          <w:sz w:val="22"/>
          <w:szCs w:val="22"/>
        </w:rPr>
        <w:t>Однако это не легкая задача, потому что эти цели иногда вступают в противоречие</w:t>
      </w:r>
      <w:r w:rsidR="003764AB" w:rsidRPr="003764AB">
        <w:rPr>
          <w:rFonts w:ascii="Times New Roman" w:hAnsi="Times New Roman"/>
          <w:sz w:val="22"/>
          <w:szCs w:val="22"/>
        </w:rPr>
        <w:t>)</w:t>
      </w:r>
      <w:proofErr w:type="gramEnd"/>
    </w:p>
    <w:p w:rsidR="008541D4" w:rsidRPr="003764AB" w:rsidRDefault="008541D4" w:rsidP="003764AB">
      <w:pPr>
        <w:numPr>
          <w:ilvl w:val="0"/>
          <w:numId w:val="18"/>
        </w:numPr>
        <w:ind w:left="0" w:firstLine="709"/>
        <w:jc w:val="both"/>
        <w:rPr>
          <w:rFonts w:ascii="Times New Roman" w:hAnsi="Times New Roman"/>
          <w:sz w:val="22"/>
          <w:szCs w:val="22"/>
        </w:rPr>
      </w:pPr>
      <w:r w:rsidRPr="003764AB">
        <w:rPr>
          <w:rFonts w:ascii="Times New Roman" w:hAnsi="Times New Roman"/>
          <w:sz w:val="22"/>
          <w:szCs w:val="22"/>
        </w:rPr>
        <w:t>Распределение и перераспределение национального дохода, и обеспечение социально-экономической поддержки.</w:t>
      </w:r>
      <w:r w:rsidR="003764AB">
        <w:rPr>
          <w:rFonts w:ascii="Times New Roman" w:hAnsi="Times New Roman"/>
          <w:sz w:val="22"/>
          <w:szCs w:val="22"/>
        </w:rPr>
        <w:t xml:space="preserve"> </w:t>
      </w:r>
      <w:r w:rsidRPr="003764AB">
        <w:rPr>
          <w:rFonts w:ascii="Times New Roman" w:hAnsi="Times New Roman"/>
          <w:sz w:val="22"/>
          <w:szCs w:val="22"/>
        </w:rPr>
        <w:t xml:space="preserve">Участие государства в перераспределении доходов позволяет добиться справедливости. </w:t>
      </w:r>
    </w:p>
    <w:p w:rsidR="008541D4" w:rsidRPr="00AF546D" w:rsidRDefault="008541D4" w:rsidP="00AF546D">
      <w:pPr>
        <w:numPr>
          <w:ilvl w:val="0"/>
          <w:numId w:val="18"/>
        </w:numPr>
        <w:ind w:left="0" w:firstLine="709"/>
        <w:jc w:val="both"/>
        <w:rPr>
          <w:rFonts w:ascii="Times New Roman" w:hAnsi="Times New Roman"/>
          <w:sz w:val="22"/>
          <w:szCs w:val="22"/>
        </w:rPr>
      </w:pPr>
      <w:r w:rsidRPr="00AF546D">
        <w:rPr>
          <w:rFonts w:ascii="Times New Roman" w:hAnsi="Times New Roman"/>
          <w:sz w:val="22"/>
          <w:szCs w:val="22"/>
        </w:rPr>
        <w:t>Участие в хозяйственной деятельности</w:t>
      </w:r>
    </w:p>
    <w:p w:rsidR="008541D4" w:rsidRDefault="008541D4" w:rsidP="00AF546D">
      <w:pPr>
        <w:ind w:firstLine="709"/>
        <w:jc w:val="both"/>
        <w:rPr>
          <w:rFonts w:ascii="Times New Roman" w:hAnsi="Times New Roman"/>
          <w:sz w:val="22"/>
          <w:szCs w:val="22"/>
        </w:rPr>
      </w:pPr>
      <w:r w:rsidRPr="00AF546D">
        <w:rPr>
          <w:rFonts w:ascii="Times New Roman" w:hAnsi="Times New Roman"/>
          <w:sz w:val="22"/>
          <w:szCs w:val="22"/>
        </w:rPr>
        <w:t>Вопрос об экономической роли государства является одним из старейших в экономической науке. Несмотря на это, абсолютное большинство придерживаются концепции рыночного регулирования и государственного вмешательства в экономику. В условиях рыночной экономики рынок сам является основным регулятором производства, распределения и потребления. Но есть несколько причин, которые делают вмешательство государства возможным и даже необходимым - когда рынок показывает свою « несостоятельность».</w:t>
      </w: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Default="003764AB" w:rsidP="00AF546D">
      <w:pPr>
        <w:ind w:firstLine="709"/>
        <w:jc w:val="both"/>
        <w:rPr>
          <w:rFonts w:ascii="Times New Roman" w:hAnsi="Times New Roman"/>
          <w:sz w:val="22"/>
          <w:szCs w:val="22"/>
        </w:rPr>
      </w:pPr>
    </w:p>
    <w:p w:rsidR="003764AB" w:rsidRPr="00AF546D" w:rsidRDefault="003764AB" w:rsidP="00AF546D">
      <w:pPr>
        <w:ind w:firstLine="709"/>
        <w:jc w:val="both"/>
        <w:rPr>
          <w:rFonts w:ascii="Times New Roman" w:hAnsi="Times New Roman"/>
          <w:sz w:val="22"/>
          <w:szCs w:val="22"/>
        </w:rPr>
      </w:pPr>
    </w:p>
    <w:p w:rsidR="008541D4" w:rsidRPr="00AF546D" w:rsidRDefault="008541D4" w:rsidP="00AF546D">
      <w:pPr>
        <w:numPr>
          <w:ilvl w:val="0"/>
          <w:numId w:val="20"/>
        </w:numPr>
        <w:ind w:left="0" w:firstLine="709"/>
        <w:jc w:val="both"/>
        <w:rPr>
          <w:rFonts w:ascii="Times New Roman" w:hAnsi="Times New Roman"/>
          <w:b/>
          <w:sz w:val="22"/>
          <w:szCs w:val="22"/>
        </w:rPr>
      </w:pPr>
      <w:r w:rsidRPr="00AF546D">
        <w:rPr>
          <w:rFonts w:ascii="Times New Roman" w:hAnsi="Times New Roman"/>
          <w:b/>
          <w:sz w:val="22"/>
          <w:szCs w:val="22"/>
        </w:rPr>
        <w:lastRenderedPageBreak/>
        <w:t>Общественные блага и общественный сектор в экономике. Государство как собственник и предприниматель. Проблема эффективности государственных предприятий.</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b/>
          <w:sz w:val="22"/>
          <w:szCs w:val="22"/>
          <w:u w:val="single"/>
        </w:rPr>
        <w:t>Общественные блага</w:t>
      </w:r>
      <w:r w:rsidRPr="00AF546D">
        <w:rPr>
          <w:rFonts w:ascii="Times New Roman" w:hAnsi="Times New Roman"/>
          <w:sz w:val="22"/>
          <w:szCs w:val="22"/>
        </w:rPr>
        <w:t xml:space="preserve"> — это совокупность товаров и услуг, которые предоставляются населению на безвозмездной основе, за счет финансовых средств государства. К общественным благам относятся, например, дороги, здравоохранение, образование, услуги, предоставляемые государственными и муниципальными органами власти, мосты.</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u w:val="single"/>
        </w:rPr>
        <w:t>Отличительные черты общественных благ</w:t>
      </w:r>
      <w:r w:rsidRPr="00AF546D">
        <w:rPr>
          <w:rFonts w:ascii="Times New Roman" w:hAnsi="Times New Roman"/>
          <w:sz w:val="22"/>
          <w:szCs w:val="22"/>
        </w:rPr>
        <w:t>:</w:t>
      </w:r>
      <w:r w:rsidR="003764AB">
        <w:rPr>
          <w:rFonts w:ascii="Times New Roman" w:hAnsi="Times New Roman"/>
          <w:sz w:val="22"/>
          <w:szCs w:val="22"/>
        </w:rPr>
        <w:t xml:space="preserve"> </w:t>
      </w:r>
      <w:proofErr w:type="gramStart"/>
      <w:r w:rsidR="003764AB">
        <w:rPr>
          <w:rFonts w:ascii="Times New Roman" w:hAnsi="Times New Roman"/>
          <w:sz w:val="22"/>
          <w:szCs w:val="22"/>
        </w:rPr>
        <w:t>-о</w:t>
      </w:r>
      <w:proofErr w:type="gramEnd"/>
      <w:r w:rsidR="003764AB">
        <w:rPr>
          <w:rFonts w:ascii="Times New Roman" w:hAnsi="Times New Roman"/>
          <w:sz w:val="22"/>
          <w:szCs w:val="22"/>
        </w:rPr>
        <w:t xml:space="preserve">тсутствие конкуренции в потреблении, -неделимость блага, -нерыночный характер стоимости,- </w:t>
      </w:r>
      <w:proofErr w:type="spellStart"/>
      <w:r w:rsidR="003764AB">
        <w:rPr>
          <w:rFonts w:ascii="Times New Roman" w:hAnsi="Times New Roman"/>
          <w:sz w:val="22"/>
          <w:szCs w:val="22"/>
        </w:rPr>
        <w:t>неисключаеый</w:t>
      </w:r>
      <w:proofErr w:type="spellEnd"/>
      <w:r w:rsidR="003764AB">
        <w:rPr>
          <w:rFonts w:ascii="Times New Roman" w:hAnsi="Times New Roman"/>
          <w:sz w:val="22"/>
          <w:szCs w:val="22"/>
        </w:rPr>
        <w:t xml:space="preserve"> характер блага</w:t>
      </w:r>
    </w:p>
    <w:p w:rsidR="008541D4" w:rsidRPr="00AF546D" w:rsidRDefault="008541D4" w:rsidP="00AF546D">
      <w:pPr>
        <w:ind w:firstLine="709"/>
        <w:jc w:val="both"/>
        <w:rPr>
          <w:rFonts w:ascii="Times New Roman" w:hAnsi="Times New Roman"/>
          <w:b/>
          <w:sz w:val="22"/>
          <w:szCs w:val="22"/>
          <w:u w:val="single"/>
        </w:rPr>
      </w:pPr>
      <w:r w:rsidRPr="00AF546D">
        <w:rPr>
          <w:rFonts w:ascii="Times New Roman" w:hAnsi="Times New Roman"/>
          <w:b/>
          <w:sz w:val="22"/>
          <w:szCs w:val="22"/>
          <w:u w:val="single"/>
        </w:rPr>
        <w:t xml:space="preserve">Общественный сектор в экономике.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Рыночный механизм не может выполнить всех тех функций национальной экономики, которые призваны обеспечить эффективное и справедливое распределение ресурсов. </w:t>
      </w:r>
    </w:p>
    <w:p w:rsidR="008541D4" w:rsidRPr="00AF546D" w:rsidRDefault="008541D4"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 xml:space="preserve">Функции общественного сектора: </w:t>
      </w:r>
    </w:p>
    <w:p w:rsidR="004B0B11" w:rsidRDefault="008541D4" w:rsidP="00AF546D">
      <w:pPr>
        <w:numPr>
          <w:ilvl w:val="0"/>
          <w:numId w:val="25"/>
        </w:numPr>
        <w:ind w:left="0" w:firstLine="709"/>
        <w:jc w:val="both"/>
        <w:rPr>
          <w:rFonts w:ascii="Times New Roman" w:hAnsi="Times New Roman"/>
          <w:sz w:val="22"/>
          <w:szCs w:val="22"/>
        </w:rPr>
      </w:pPr>
      <w:r w:rsidRPr="004B0B11">
        <w:rPr>
          <w:rFonts w:ascii="Times New Roman" w:hAnsi="Times New Roman"/>
          <w:i/>
          <w:sz w:val="22"/>
          <w:szCs w:val="22"/>
        </w:rPr>
        <w:t>Поддерживать конкуренцию</w:t>
      </w:r>
      <w:r w:rsidRPr="004B0B11">
        <w:rPr>
          <w:rFonts w:ascii="Times New Roman" w:hAnsi="Times New Roman"/>
          <w:sz w:val="22"/>
          <w:szCs w:val="22"/>
        </w:rPr>
        <w:t xml:space="preserve">. </w:t>
      </w:r>
    </w:p>
    <w:p w:rsidR="004B0B11" w:rsidRDefault="008541D4" w:rsidP="00AF546D">
      <w:pPr>
        <w:numPr>
          <w:ilvl w:val="0"/>
          <w:numId w:val="25"/>
        </w:numPr>
        <w:ind w:left="0" w:firstLine="709"/>
        <w:jc w:val="both"/>
        <w:rPr>
          <w:rFonts w:ascii="Times New Roman" w:hAnsi="Times New Roman"/>
          <w:sz w:val="22"/>
          <w:szCs w:val="22"/>
        </w:rPr>
      </w:pPr>
      <w:r w:rsidRPr="004B0B11">
        <w:rPr>
          <w:rFonts w:ascii="Times New Roman" w:hAnsi="Times New Roman"/>
          <w:i/>
          <w:sz w:val="22"/>
          <w:szCs w:val="22"/>
        </w:rPr>
        <w:t>Обеспечивать снабжение товарами, которое не осуществляется в нужных пропорциях частным сектором.</w:t>
      </w:r>
      <w:r w:rsidRPr="004B0B11">
        <w:rPr>
          <w:rFonts w:ascii="Times New Roman" w:hAnsi="Times New Roman"/>
          <w:sz w:val="22"/>
          <w:szCs w:val="22"/>
        </w:rPr>
        <w:t xml:space="preserve"> </w:t>
      </w:r>
    </w:p>
    <w:p w:rsidR="004B0B11" w:rsidRDefault="008541D4" w:rsidP="00AF546D">
      <w:pPr>
        <w:numPr>
          <w:ilvl w:val="0"/>
          <w:numId w:val="25"/>
        </w:numPr>
        <w:ind w:left="0" w:firstLine="709"/>
        <w:jc w:val="both"/>
        <w:rPr>
          <w:rFonts w:ascii="Times New Roman" w:hAnsi="Times New Roman"/>
          <w:sz w:val="22"/>
          <w:szCs w:val="22"/>
        </w:rPr>
      </w:pPr>
      <w:r w:rsidRPr="004B0B11">
        <w:rPr>
          <w:rFonts w:ascii="Times New Roman" w:hAnsi="Times New Roman"/>
          <w:i/>
          <w:sz w:val="22"/>
          <w:szCs w:val="22"/>
        </w:rPr>
        <w:t>Решать проблемы, порождаемые внешними факторами</w:t>
      </w:r>
      <w:r w:rsidRPr="004B0B11">
        <w:rPr>
          <w:rFonts w:ascii="Times New Roman" w:hAnsi="Times New Roman"/>
          <w:sz w:val="22"/>
          <w:szCs w:val="22"/>
        </w:rPr>
        <w:t xml:space="preserve">. </w:t>
      </w:r>
    </w:p>
    <w:p w:rsidR="004B0B11" w:rsidRDefault="008541D4" w:rsidP="00AF546D">
      <w:pPr>
        <w:numPr>
          <w:ilvl w:val="0"/>
          <w:numId w:val="25"/>
        </w:numPr>
        <w:ind w:left="0" w:firstLine="709"/>
        <w:jc w:val="both"/>
        <w:rPr>
          <w:rFonts w:ascii="Times New Roman" w:hAnsi="Times New Roman"/>
          <w:sz w:val="22"/>
          <w:szCs w:val="22"/>
        </w:rPr>
      </w:pPr>
      <w:r w:rsidRPr="004B0B11">
        <w:rPr>
          <w:rFonts w:ascii="Times New Roman" w:hAnsi="Times New Roman"/>
          <w:i/>
          <w:sz w:val="22"/>
          <w:szCs w:val="22"/>
        </w:rPr>
        <w:t>Защищать права продавцов и покупателей</w:t>
      </w:r>
      <w:r w:rsidRPr="004B0B11">
        <w:rPr>
          <w:rFonts w:ascii="Times New Roman" w:hAnsi="Times New Roman"/>
          <w:sz w:val="22"/>
          <w:szCs w:val="22"/>
        </w:rPr>
        <w:t xml:space="preserve">. </w:t>
      </w:r>
    </w:p>
    <w:p w:rsidR="004B0B11" w:rsidRDefault="008541D4" w:rsidP="00AF546D">
      <w:pPr>
        <w:numPr>
          <w:ilvl w:val="0"/>
          <w:numId w:val="25"/>
        </w:numPr>
        <w:ind w:left="0" w:firstLine="709"/>
        <w:jc w:val="both"/>
        <w:rPr>
          <w:rFonts w:ascii="Times New Roman" w:hAnsi="Times New Roman"/>
          <w:sz w:val="22"/>
          <w:szCs w:val="22"/>
        </w:rPr>
      </w:pPr>
      <w:r w:rsidRPr="004B0B11">
        <w:rPr>
          <w:rFonts w:ascii="Times New Roman" w:hAnsi="Times New Roman"/>
          <w:i/>
          <w:sz w:val="22"/>
          <w:szCs w:val="22"/>
        </w:rPr>
        <w:t>Распределять доходы и богатство</w:t>
      </w:r>
      <w:r w:rsidRPr="004B0B11">
        <w:rPr>
          <w:rFonts w:ascii="Times New Roman" w:hAnsi="Times New Roman"/>
          <w:sz w:val="22"/>
          <w:szCs w:val="22"/>
        </w:rPr>
        <w:t>.</w:t>
      </w:r>
    </w:p>
    <w:p w:rsidR="008541D4" w:rsidRPr="004B0B11" w:rsidRDefault="008541D4" w:rsidP="00AF546D">
      <w:pPr>
        <w:numPr>
          <w:ilvl w:val="0"/>
          <w:numId w:val="25"/>
        </w:numPr>
        <w:ind w:left="0" w:firstLine="709"/>
        <w:jc w:val="both"/>
        <w:rPr>
          <w:rFonts w:ascii="Times New Roman" w:hAnsi="Times New Roman"/>
          <w:sz w:val="22"/>
          <w:szCs w:val="22"/>
        </w:rPr>
      </w:pPr>
      <w:r w:rsidRPr="004B0B11">
        <w:rPr>
          <w:rFonts w:ascii="Times New Roman" w:hAnsi="Times New Roman"/>
          <w:sz w:val="22"/>
          <w:szCs w:val="22"/>
        </w:rPr>
        <w:t xml:space="preserve"> Достижение максимально достижимого уровня благосостояния общества является задачей правительства. Для решения этой задачи оно может принимать решения по справедливому распределению доходов и богатства.</w:t>
      </w:r>
    </w:p>
    <w:p w:rsidR="008541D4" w:rsidRPr="004B0B11" w:rsidRDefault="008541D4" w:rsidP="00AF546D">
      <w:pPr>
        <w:numPr>
          <w:ilvl w:val="0"/>
          <w:numId w:val="25"/>
        </w:numPr>
        <w:ind w:left="0" w:firstLine="709"/>
        <w:jc w:val="both"/>
        <w:rPr>
          <w:rFonts w:ascii="Times New Roman" w:hAnsi="Times New Roman"/>
          <w:b/>
          <w:sz w:val="22"/>
          <w:szCs w:val="22"/>
          <w:u w:val="single"/>
        </w:rPr>
      </w:pPr>
      <w:r w:rsidRPr="004B0B11">
        <w:rPr>
          <w:rFonts w:ascii="Times New Roman" w:hAnsi="Times New Roman"/>
          <w:i/>
          <w:sz w:val="22"/>
          <w:szCs w:val="22"/>
        </w:rPr>
        <w:t>Способствовать достижению макроэкономических целей</w:t>
      </w:r>
      <w:r w:rsidRPr="004B0B11">
        <w:rPr>
          <w:rFonts w:ascii="Times New Roman" w:hAnsi="Times New Roman"/>
          <w:sz w:val="22"/>
          <w:szCs w:val="22"/>
        </w:rPr>
        <w:t xml:space="preserve">. </w:t>
      </w:r>
      <w:r w:rsidRPr="004B0B11">
        <w:rPr>
          <w:rFonts w:ascii="Times New Roman" w:hAnsi="Times New Roman"/>
          <w:b/>
          <w:sz w:val="22"/>
          <w:szCs w:val="22"/>
          <w:u w:val="single"/>
        </w:rPr>
        <w:t xml:space="preserve">Государство как предприниматель и собственник. </w:t>
      </w:r>
    </w:p>
    <w:p w:rsidR="008541D4" w:rsidRPr="00AF546D" w:rsidRDefault="008541D4" w:rsidP="00AF546D">
      <w:pPr>
        <w:ind w:firstLine="709"/>
        <w:jc w:val="both"/>
        <w:rPr>
          <w:rFonts w:ascii="Times New Roman" w:hAnsi="Times New Roman"/>
          <w:sz w:val="22"/>
          <w:szCs w:val="22"/>
        </w:rPr>
      </w:pPr>
      <w:proofErr w:type="gramStart"/>
      <w:r w:rsidRPr="00AF546D">
        <w:rPr>
          <w:rFonts w:ascii="Times New Roman" w:hAnsi="Times New Roman"/>
          <w:sz w:val="22"/>
          <w:szCs w:val="22"/>
        </w:rPr>
        <w:t xml:space="preserve">Государственное предпринимательство — деятельность государственных предприятий на коммерческой или некоммерческой основах по производству товаров и услуг, необходимых для развития национальной экономики. </w:t>
      </w:r>
      <w:proofErr w:type="gramEnd"/>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u w:val="single"/>
        </w:rPr>
        <w:t>Главными причинами государственного предпринимательства являются:</w:t>
      </w:r>
      <w:r w:rsidRPr="00AF546D">
        <w:rPr>
          <w:rFonts w:ascii="Times New Roman" w:hAnsi="Times New Roman"/>
          <w:sz w:val="22"/>
          <w:szCs w:val="22"/>
          <w:u w:val="single"/>
        </w:rPr>
        <w:br/>
      </w:r>
      <w:r w:rsidRPr="00AF546D">
        <w:rPr>
          <w:rFonts w:ascii="Times New Roman" w:hAnsi="Times New Roman"/>
          <w:sz w:val="22"/>
          <w:szCs w:val="22"/>
        </w:rPr>
        <w:t>- Значительные расходы на оборону и военно-космические исследования;</w:t>
      </w:r>
      <w:r w:rsidRPr="00AF546D">
        <w:rPr>
          <w:rFonts w:ascii="Times New Roman" w:hAnsi="Times New Roman"/>
          <w:sz w:val="22"/>
          <w:szCs w:val="22"/>
        </w:rPr>
        <w:br/>
        <w:t>- Решение проблем окружающей среды и инфраструктуры;</w:t>
      </w:r>
      <w:r w:rsidRPr="00AF546D">
        <w:rPr>
          <w:rFonts w:ascii="Times New Roman" w:hAnsi="Times New Roman"/>
          <w:sz w:val="22"/>
          <w:szCs w:val="22"/>
        </w:rPr>
        <w:br/>
        <w:t>- Решение социальных проблем (безработицы, медицинской помощи, продовольственного кризиса, жилищного обеспечения);</w:t>
      </w:r>
      <w:r w:rsidRPr="00AF546D">
        <w:rPr>
          <w:rFonts w:ascii="Times New Roman" w:hAnsi="Times New Roman"/>
          <w:sz w:val="22"/>
          <w:szCs w:val="22"/>
        </w:rPr>
        <w:br/>
        <w:t>- Развитие НТП.</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Вмешательство государства в экономику вызвано стремлением правительства смягчить неэффективность и несправедливость, связанные с функционированием рыночной экономики.</w:t>
      </w:r>
    </w:p>
    <w:p w:rsidR="008541D4" w:rsidRPr="00AF546D" w:rsidRDefault="008541D4" w:rsidP="00AF546D">
      <w:pPr>
        <w:ind w:firstLine="709"/>
        <w:jc w:val="both"/>
        <w:rPr>
          <w:rFonts w:ascii="Times New Roman" w:hAnsi="Times New Roman"/>
          <w:b/>
          <w:sz w:val="22"/>
          <w:szCs w:val="22"/>
          <w:u w:val="single"/>
        </w:rPr>
      </w:pPr>
      <w:r w:rsidRPr="00AF546D">
        <w:rPr>
          <w:rFonts w:ascii="Times New Roman" w:hAnsi="Times New Roman"/>
          <w:b/>
          <w:sz w:val="22"/>
          <w:szCs w:val="22"/>
          <w:u w:val="single"/>
        </w:rPr>
        <w:t xml:space="preserve">Проблема эффективности государственных предприятий.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Эффективность функционирования государственных предприятий, как и любых других, представляет собой отношение результата к затратам или ресурсам. В связи с этим различают ее затратное и ресурсное выражение. Данное различие имеет для государственных предприятий особое значение, что обусловлено характеро</w:t>
      </w:r>
      <w:r w:rsidR="004B0B11">
        <w:rPr>
          <w:rFonts w:ascii="Times New Roman" w:hAnsi="Times New Roman"/>
          <w:sz w:val="22"/>
          <w:szCs w:val="22"/>
        </w:rPr>
        <w:t xml:space="preserve">м государственной собственности.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Технико-экономическая эффективность. Она выражается показателями производительности труда (трудоемкости), фондоотдачи (</w:t>
      </w:r>
      <w:proofErr w:type="spellStart"/>
      <w:r w:rsidRPr="00AF546D">
        <w:rPr>
          <w:rFonts w:ascii="Times New Roman" w:hAnsi="Times New Roman"/>
          <w:sz w:val="22"/>
          <w:szCs w:val="22"/>
        </w:rPr>
        <w:t>фондоемкости</w:t>
      </w:r>
      <w:proofErr w:type="spellEnd"/>
      <w:r w:rsidRPr="00AF546D">
        <w:rPr>
          <w:rFonts w:ascii="Times New Roman" w:hAnsi="Times New Roman"/>
          <w:sz w:val="22"/>
          <w:szCs w:val="22"/>
        </w:rPr>
        <w:t xml:space="preserve">), </w:t>
      </w:r>
      <w:proofErr w:type="spellStart"/>
      <w:r w:rsidRPr="00AF546D">
        <w:rPr>
          <w:rFonts w:ascii="Times New Roman" w:hAnsi="Times New Roman"/>
          <w:sz w:val="22"/>
          <w:szCs w:val="22"/>
        </w:rPr>
        <w:t>материалоотдачи</w:t>
      </w:r>
      <w:proofErr w:type="spellEnd"/>
      <w:r w:rsidRPr="00AF546D">
        <w:rPr>
          <w:rFonts w:ascii="Times New Roman" w:hAnsi="Times New Roman"/>
          <w:sz w:val="22"/>
          <w:szCs w:val="22"/>
        </w:rPr>
        <w:t xml:space="preserve"> (материалоемкости) и т.д.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Социально-экономическая эффективность заключается в создании нормальных условий жизнедеятельности государства, в реализации его социально-экономических целей и определяется не только относительными, но и качественными показателями, а также условными оценками.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Эффективность государственных предприятий проявляется в зависимости от "чистоты" государственной собственности. Часто они убыточны, </w:t>
      </w:r>
      <w:proofErr w:type="spellStart"/>
      <w:r w:rsidRPr="00AF546D">
        <w:rPr>
          <w:rFonts w:ascii="Times New Roman" w:hAnsi="Times New Roman"/>
          <w:sz w:val="22"/>
          <w:szCs w:val="22"/>
        </w:rPr>
        <w:t>низкорентабельны</w:t>
      </w:r>
      <w:proofErr w:type="spellEnd"/>
      <w:r w:rsidRPr="00AF546D">
        <w:rPr>
          <w:rFonts w:ascii="Times New Roman" w:hAnsi="Times New Roman"/>
          <w:sz w:val="22"/>
          <w:szCs w:val="22"/>
        </w:rPr>
        <w:t xml:space="preserve">. Предприятия же со 100%-ным или доминирующим капиталом государства, способного реализовать свою волю и свой интерес, являясь, по определению, коммерческими, обязаны быть прибыльными, рентабельными. </w:t>
      </w:r>
    </w:p>
    <w:p w:rsidR="008541D4" w:rsidRPr="004B0B11" w:rsidRDefault="008541D4" w:rsidP="00AF546D">
      <w:pPr>
        <w:ind w:firstLine="709"/>
        <w:jc w:val="both"/>
        <w:rPr>
          <w:rFonts w:ascii="Times New Roman" w:hAnsi="Times New Roman"/>
          <w:b/>
          <w:sz w:val="22"/>
          <w:szCs w:val="22"/>
        </w:rPr>
      </w:pPr>
      <w:r w:rsidRPr="00AF546D">
        <w:rPr>
          <w:rFonts w:ascii="Times New Roman" w:hAnsi="Times New Roman"/>
          <w:sz w:val="22"/>
          <w:szCs w:val="22"/>
        </w:rPr>
        <w:t>Государство, в отличие от иных собственников, может легко сформировать любое предприятие в любой отрасли экономики при относительно низких затратах организации. Оно может преодолеть любой эффект масштаба за счет высокой способности к мобилизации капитала на основе различных возможностей: Располагая материальными, финансовыми, правовыми и иными факторами, оно может преодолеть входные барьеры</w:t>
      </w:r>
      <w:proofErr w:type="gramStart"/>
      <w:r w:rsidRPr="00AF546D">
        <w:rPr>
          <w:rFonts w:ascii="Times New Roman" w:hAnsi="Times New Roman"/>
          <w:sz w:val="22"/>
          <w:szCs w:val="22"/>
        </w:rPr>
        <w:t xml:space="preserve"> В</w:t>
      </w:r>
      <w:proofErr w:type="gramEnd"/>
      <w:r w:rsidRPr="00AF546D">
        <w:rPr>
          <w:rFonts w:ascii="Times New Roman" w:hAnsi="Times New Roman"/>
          <w:sz w:val="22"/>
          <w:szCs w:val="22"/>
        </w:rPr>
        <w:t xml:space="preserve"> результате благодаря государственному сектору в экономику не будет существовать способов, которые удерживали бы цену на уровне выше конкурентного. Появление на рынке новых предприятий тем самым </w:t>
      </w:r>
      <w:r w:rsidRPr="00FE25B8">
        <w:rPr>
          <w:rFonts w:ascii="Times New Roman" w:hAnsi="Times New Roman"/>
          <w:sz w:val="22"/>
          <w:szCs w:val="22"/>
        </w:rPr>
        <w:t>увеличит общий объем выпуска, что приведет к понижению цены до конкурентного уровня.</w:t>
      </w:r>
    </w:p>
    <w:p w:rsidR="008541D4" w:rsidRPr="004B0B11" w:rsidRDefault="008541D4" w:rsidP="00AF546D">
      <w:pPr>
        <w:numPr>
          <w:ilvl w:val="0"/>
          <w:numId w:val="20"/>
        </w:numPr>
        <w:ind w:left="0" w:firstLine="709"/>
        <w:jc w:val="both"/>
        <w:rPr>
          <w:rFonts w:ascii="Times New Roman" w:hAnsi="Times New Roman"/>
          <w:b/>
          <w:sz w:val="22"/>
          <w:szCs w:val="22"/>
        </w:rPr>
      </w:pPr>
      <w:r w:rsidRPr="004B0B11">
        <w:rPr>
          <w:rFonts w:ascii="Times New Roman" w:hAnsi="Times New Roman"/>
          <w:b/>
          <w:sz w:val="22"/>
          <w:szCs w:val="22"/>
        </w:rPr>
        <w:lastRenderedPageBreak/>
        <w:t>Экономическая политика. Основные направления экономической политики государства. Конфликт целей государственного регулирования.</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u w:val="single"/>
        </w:rPr>
        <w:t>Экономическая политика государства</w:t>
      </w:r>
      <w:r w:rsidRPr="00AF546D">
        <w:rPr>
          <w:rFonts w:ascii="Times New Roman" w:hAnsi="Times New Roman"/>
          <w:sz w:val="22"/>
          <w:szCs w:val="22"/>
        </w:rPr>
        <w:t xml:space="preserve"> – совокупность мер, направленных на то, чтобы упорядочить ход </w:t>
      </w:r>
      <w:proofErr w:type="gramStart"/>
      <w:r w:rsidRPr="00AF546D">
        <w:rPr>
          <w:rFonts w:ascii="Times New Roman" w:hAnsi="Times New Roman"/>
          <w:sz w:val="22"/>
          <w:szCs w:val="22"/>
        </w:rPr>
        <w:t>экономических процессов</w:t>
      </w:r>
      <w:proofErr w:type="gramEnd"/>
      <w:r w:rsidRPr="00AF546D">
        <w:rPr>
          <w:rFonts w:ascii="Times New Roman" w:hAnsi="Times New Roman"/>
          <w:sz w:val="22"/>
          <w:szCs w:val="22"/>
        </w:rPr>
        <w:t xml:space="preserve">, оказать на них влияние или непосредственно предопределить их результаты. </w:t>
      </w:r>
    </w:p>
    <w:p w:rsidR="008541D4" w:rsidRPr="00AF546D" w:rsidRDefault="008541D4" w:rsidP="00AF546D">
      <w:pPr>
        <w:ind w:firstLine="709"/>
        <w:jc w:val="both"/>
        <w:rPr>
          <w:rFonts w:ascii="Times New Roman" w:hAnsi="Times New Roman"/>
          <w:b/>
          <w:sz w:val="22"/>
          <w:szCs w:val="22"/>
          <w:u w:val="single"/>
        </w:rPr>
      </w:pPr>
      <w:r w:rsidRPr="00AF546D">
        <w:rPr>
          <w:rFonts w:ascii="Times New Roman" w:hAnsi="Times New Roman"/>
          <w:b/>
          <w:sz w:val="22"/>
          <w:szCs w:val="22"/>
          <w:u w:val="single"/>
        </w:rPr>
        <w:t xml:space="preserve">Основные направления экономической политики государства. </w:t>
      </w:r>
    </w:p>
    <w:p w:rsidR="008541D4" w:rsidRPr="00AF546D" w:rsidRDefault="008541D4" w:rsidP="00AF546D">
      <w:pPr>
        <w:ind w:firstLine="709"/>
        <w:jc w:val="both"/>
        <w:rPr>
          <w:rFonts w:ascii="Times New Roman" w:hAnsi="Times New Roman"/>
          <w:sz w:val="22"/>
          <w:szCs w:val="22"/>
        </w:rPr>
      </w:pPr>
      <w:proofErr w:type="gramStart"/>
      <w:r w:rsidRPr="00AF546D">
        <w:rPr>
          <w:rFonts w:ascii="Times New Roman" w:hAnsi="Times New Roman"/>
          <w:sz w:val="22"/>
          <w:szCs w:val="22"/>
        </w:rPr>
        <w:t>1.</w:t>
      </w:r>
      <w:r w:rsidRPr="00AF546D">
        <w:rPr>
          <w:rFonts w:ascii="Times New Roman" w:hAnsi="Times New Roman"/>
          <w:i/>
          <w:sz w:val="22"/>
          <w:szCs w:val="22"/>
        </w:rPr>
        <w:t>Структурно-отраслевая политика</w:t>
      </w:r>
      <w:r w:rsidRPr="00AF546D">
        <w:rPr>
          <w:rFonts w:ascii="Times New Roman" w:hAnsi="Times New Roman"/>
          <w:sz w:val="22"/>
          <w:szCs w:val="22"/>
        </w:rPr>
        <w:t>, направленная на осуществление государством прогрессивных изменений в структуре народного хозяйства, усовершенствование межотраслевых и внутриотраслевых пропорций, стимулирование развития областей, которые определяют научно-технический прогресс, обеспечивают конкурентоспособность отечественной продукции</w:t>
      </w:r>
      <w:r w:rsidR="00D12EFF">
        <w:rPr>
          <w:rFonts w:ascii="Times New Roman" w:hAnsi="Times New Roman"/>
          <w:sz w:val="22"/>
          <w:szCs w:val="22"/>
        </w:rPr>
        <w:t xml:space="preserve"> и рост уровня жизни населения  </w:t>
      </w:r>
      <w:r w:rsidRPr="00AF546D">
        <w:rPr>
          <w:rFonts w:ascii="Times New Roman" w:hAnsi="Times New Roman"/>
          <w:sz w:val="22"/>
          <w:szCs w:val="22"/>
        </w:rPr>
        <w:t>2.</w:t>
      </w:r>
      <w:r w:rsidRPr="00AF546D">
        <w:rPr>
          <w:rFonts w:ascii="Times New Roman" w:hAnsi="Times New Roman"/>
          <w:i/>
          <w:sz w:val="22"/>
          <w:szCs w:val="22"/>
        </w:rPr>
        <w:t>Инвестиционная политика</w:t>
      </w:r>
      <w:r w:rsidR="00D12EFF">
        <w:rPr>
          <w:rFonts w:ascii="Times New Roman" w:hAnsi="Times New Roman"/>
          <w:i/>
          <w:sz w:val="22"/>
          <w:szCs w:val="22"/>
        </w:rPr>
        <w:t xml:space="preserve"> </w:t>
      </w:r>
      <w:r w:rsidRPr="00AF546D">
        <w:rPr>
          <w:rFonts w:ascii="Times New Roman" w:hAnsi="Times New Roman"/>
          <w:sz w:val="22"/>
          <w:szCs w:val="22"/>
        </w:rPr>
        <w:t>3.</w:t>
      </w:r>
      <w:r w:rsidRPr="00AF546D">
        <w:rPr>
          <w:rFonts w:ascii="Times New Roman" w:hAnsi="Times New Roman"/>
          <w:i/>
          <w:sz w:val="22"/>
          <w:szCs w:val="22"/>
        </w:rPr>
        <w:t>Амортизационная политика</w:t>
      </w:r>
      <w:r w:rsidRPr="00AF546D">
        <w:rPr>
          <w:rFonts w:ascii="Times New Roman" w:hAnsi="Times New Roman"/>
          <w:sz w:val="22"/>
          <w:szCs w:val="22"/>
        </w:rPr>
        <w:t>, направленная на создание субъектам хозяйствования наиболее благоприятных и равноценных условий обеспечения процесса простого воспроизведения основных производственных и непроизводственных фондов преимущественно</w:t>
      </w:r>
      <w:proofErr w:type="gramEnd"/>
      <w:r w:rsidRPr="00AF546D">
        <w:rPr>
          <w:rFonts w:ascii="Times New Roman" w:hAnsi="Times New Roman"/>
          <w:sz w:val="22"/>
          <w:szCs w:val="22"/>
        </w:rPr>
        <w:t xml:space="preserve"> </w:t>
      </w:r>
      <w:proofErr w:type="gramStart"/>
      <w:r w:rsidRPr="00AF546D">
        <w:rPr>
          <w:rFonts w:ascii="Times New Roman" w:hAnsi="Times New Roman"/>
          <w:sz w:val="22"/>
          <w:szCs w:val="22"/>
        </w:rPr>
        <w:t>на качественно новой технико-технологической основе;</w:t>
      </w:r>
      <w:r w:rsidR="00D12EFF">
        <w:rPr>
          <w:rFonts w:ascii="Times New Roman" w:hAnsi="Times New Roman"/>
          <w:sz w:val="22"/>
          <w:szCs w:val="22"/>
        </w:rPr>
        <w:t xml:space="preserve"> </w:t>
      </w:r>
      <w:r w:rsidRPr="00AF546D">
        <w:rPr>
          <w:rFonts w:ascii="Times New Roman" w:hAnsi="Times New Roman"/>
          <w:sz w:val="22"/>
          <w:szCs w:val="22"/>
        </w:rPr>
        <w:t>4.</w:t>
      </w:r>
      <w:r w:rsidRPr="00AF546D">
        <w:rPr>
          <w:rFonts w:ascii="Times New Roman" w:hAnsi="Times New Roman"/>
          <w:i/>
          <w:sz w:val="22"/>
          <w:szCs w:val="22"/>
        </w:rPr>
        <w:t>Политика институционных преобразований</w:t>
      </w:r>
      <w:r w:rsidRPr="00AF546D">
        <w:rPr>
          <w:rFonts w:ascii="Times New Roman" w:hAnsi="Times New Roman"/>
          <w:sz w:val="22"/>
          <w:szCs w:val="22"/>
        </w:rPr>
        <w:t>, направленная на формирование рациональной многоукладной экономической системы путем трансформирования отношений собственности</w:t>
      </w:r>
      <w:r w:rsidR="00D12EFF">
        <w:rPr>
          <w:rFonts w:ascii="Times New Roman" w:hAnsi="Times New Roman"/>
          <w:sz w:val="22"/>
          <w:szCs w:val="22"/>
        </w:rPr>
        <w:t xml:space="preserve"> </w:t>
      </w:r>
      <w:r w:rsidRPr="00AF546D">
        <w:rPr>
          <w:rFonts w:ascii="Times New Roman" w:hAnsi="Times New Roman"/>
          <w:sz w:val="22"/>
          <w:szCs w:val="22"/>
        </w:rPr>
        <w:t xml:space="preserve"> 5.</w:t>
      </w:r>
      <w:r w:rsidRPr="00AF546D">
        <w:rPr>
          <w:rFonts w:ascii="Times New Roman" w:hAnsi="Times New Roman"/>
          <w:i/>
          <w:sz w:val="22"/>
          <w:szCs w:val="22"/>
        </w:rPr>
        <w:t>Ценовая политика</w:t>
      </w:r>
      <w:r w:rsidRPr="00AF546D">
        <w:rPr>
          <w:rFonts w:ascii="Times New Roman" w:hAnsi="Times New Roman"/>
          <w:sz w:val="22"/>
          <w:szCs w:val="22"/>
        </w:rPr>
        <w:t>, направленная на регулирование государством отношений обмена между субъектами рынка с целью обеспечения эквивалентности в процессе реализации национального продукта, соблюдение необходимой паритетности цен между областями и видами хозяйственной деятельности, а также обеспечение стабильности оптовых и розничных цен;</w:t>
      </w:r>
      <w:proofErr w:type="gramEnd"/>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6.</w:t>
      </w:r>
      <w:r w:rsidRPr="00AF546D">
        <w:rPr>
          <w:rFonts w:ascii="Times New Roman" w:hAnsi="Times New Roman"/>
          <w:i/>
          <w:sz w:val="22"/>
          <w:szCs w:val="22"/>
        </w:rPr>
        <w:t>Антимонопольно-конкурентная политика</w:t>
      </w:r>
      <w:r w:rsidRPr="00AF546D">
        <w:rPr>
          <w:rFonts w:ascii="Times New Roman" w:hAnsi="Times New Roman"/>
          <w:sz w:val="22"/>
          <w:szCs w:val="22"/>
        </w:rPr>
        <w:t>, 7.</w:t>
      </w:r>
      <w:r w:rsidRPr="00AF546D">
        <w:rPr>
          <w:rFonts w:ascii="Times New Roman" w:hAnsi="Times New Roman"/>
          <w:i/>
          <w:sz w:val="22"/>
          <w:szCs w:val="22"/>
        </w:rPr>
        <w:t>Бюджетная политика</w:t>
      </w:r>
      <w:r w:rsidRPr="00AF546D">
        <w:rPr>
          <w:rFonts w:ascii="Times New Roman" w:hAnsi="Times New Roman"/>
          <w:sz w:val="22"/>
          <w:szCs w:val="22"/>
        </w:rPr>
        <w:t xml:space="preserve">, направленная на оптимизацию и рационализацию формирования </w:t>
      </w:r>
      <w:proofErr w:type="gramStart"/>
      <w:r w:rsidRPr="00AF546D">
        <w:rPr>
          <w:rFonts w:ascii="Times New Roman" w:hAnsi="Times New Roman"/>
          <w:sz w:val="22"/>
          <w:szCs w:val="22"/>
        </w:rPr>
        <w:t>доходов</w:t>
      </w:r>
      <w:proofErr w:type="gramEnd"/>
      <w:r w:rsidRPr="00AF546D">
        <w:rPr>
          <w:rFonts w:ascii="Times New Roman" w:hAnsi="Times New Roman"/>
          <w:sz w:val="22"/>
          <w:szCs w:val="22"/>
        </w:rPr>
        <w:t xml:space="preserve"> и использование государственных финансовых ресурсов, 8.</w:t>
      </w:r>
      <w:r w:rsidRPr="00AF546D">
        <w:rPr>
          <w:rFonts w:ascii="Times New Roman" w:hAnsi="Times New Roman"/>
          <w:i/>
          <w:sz w:val="22"/>
          <w:szCs w:val="22"/>
        </w:rPr>
        <w:t>Налоговая политика</w:t>
      </w:r>
      <w:r w:rsidRPr="00AF546D">
        <w:rPr>
          <w:rFonts w:ascii="Times New Roman" w:hAnsi="Times New Roman"/>
          <w:sz w:val="22"/>
          <w:szCs w:val="22"/>
        </w:rPr>
        <w:t>, 9.</w:t>
      </w:r>
      <w:r w:rsidRPr="00AF546D">
        <w:rPr>
          <w:rFonts w:ascii="Times New Roman" w:hAnsi="Times New Roman"/>
          <w:i/>
          <w:sz w:val="22"/>
          <w:szCs w:val="22"/>
        </w:rPr>
        <w:t>Денежно-кредитная политика</w:t>
      </w:r>
      <w:r w:rsidRPr="00AF546D">
        <w:rPr>
          <w:rFonts w:ascii="Times New Roman" w:hAnsi="Times New Roman"/>
          <w:sz w:val="22"/>
          <w:szCs w:val="22"/>
        </w:rPr>
        <w:t>, направленная на обеспечение народного хозяйства экономически необходимым объемом денежной массы, 10.</w:t>
      </w:r>
      <w:r w:rsidRPr="00AF546D">
        <w:rPr>
          <w:rFonts w:ascii="Times New Roman" w:hAnsi="Times New Roman"/>
          <w:i/>
          <w:sz w:val="22"/>
          <w:szCs w:val="22"/>
        </w:rPr>
        <w:t>Валютная политика</w:t>
      </w:r>
      <w:r w:rsidRPr="00AF546D">
        <w:rPr>
          <w:rFonts w:ascii="Times New Roman" w:hAnsi="Times New Roman"/>
          <w:sz w:val="22"/>
          <w:szCs w:val="22"/>
        </w:rPr>
        <w:t>, направленная на установление и поддержание паритетного курса национальной валюты относительно иностранных валют, стимулирование роста государственных валютных резервов и их эффективное использование;</w:t>
      </w:r>
      <w:r w:rsidR="00D12EFF">
        <w:rPr>
          <w:rFonts w:ascii="Times New Roman" w:hAnsi="Times New Roman"/>
          <w:sz w:val="22"/>
          <w:szCs w:val="22"/>
        </w:rPr>
        <w:t xml:space="preserve"> </w:t>
      </w:r>
      <w:r w:rsidRPr="00AF546D">
        <w:rPr>
          <w:rFonts w:ascii="Times New Roman" w:hAnsi="Times New Roman"/>
          <w:sz w:val="22"/>
          <w:szCs w:val="22"/>
        </w:rPr>
        <w:t>11.</w:t>
      </w:r>
      <w:r w:rsidRPr="00AF546D">
        <w:rPr>
          <w:rFonts w:ascii="Times New Roman" w:hAnsi="Times New Roman"/>
          <w:i/>
          <w:sz w:val="22"/>
          <w:szCs w:val="22"/>
        </w:rPr>
        <w:t>Внешнеэкономическая политика</w:t>
      </w:r>
      <w:r w:rsidRPr="00AF546D">
        <w:rPr>
          <w:rFonts w:ascii="Times New Roman" w:hAnsi="Times New Roman"/>
          <w:sz w:val="22"/>
          <w:szCs w:val="22"/>
        </w:rPr>
        <w:t>, направленная на регулирование государством отношений субъектов хозяйствования с иностранными субъектами хозяйствования и защита национального рынка и отечественного товаропроизводителя.</w:t>
      </w:r>
    </w:p>
    <w:p w:rsidR="008541D4" w:rsidRPr="00AF546D" w:rsidRDefault="008541D4" w:rsidP="00AF546D">
      <w:pPr>
        <w:ind w:firstLine="709"/>
        <w:jc w:val="both"/>
        <w:rPr>
          <w:rFonts w:ascii="Times New Roman" w:hAnsi="Times New Roman"/>
          <w:b/>
          <w:sz w:val="22"/>
          <w:szCs w:val="22"/>
          <w:u w:val="single"/>
        </w:rPr>
      </w:pPr>
      <w:r w:rsidRPr="00AF546D">
        <w:rPr>
          <w:rFonts w:ascii="Times New Roman" w:hAnsi="Times New Roman"/>
          <w:b/>
          <w:sz w:val="22"/>
          <w:szCs w:val="22"/>
          <w:u w:val="single"/>
        </w:rPr>
        <w:t>Конфликт целей государственного регулирования.</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u w:val="single"/>
        </w:rPr>
        <w:t>Причины конфликтов</w:t>
      </w:r>
      <w:r w:rsidRPr="00AF546D">
        <w:rPr>
          <w:rFonts w:ascii="Times New Roman" w:hAnsi="Times New Roman"/>
          <w:sz w:val="22"/>
          <w:szCs w:val="22"/>
        </w:rPr>
        <w:t xml:space="preserve">: </w:t>
      </w:r>
    </w:p>
    <w:p w:rsidR="008541D4" w:rsidRPr="00AF546D" w:rsidRDefault="008541D4" w:rsidP="00AF546D">
      <w:pPr>
        <w:numPr>
          <w:ilvl w:val="0"/>
          <w:numId w:val="31"/>
        </w:numPr>
        <w:ind w:left="0" w:firstLine="709"/>
        <w:jc w:val="both"/>
        <w:rPr>
          <w:rFonts w:ascii="Times New Roman" w:hAnsi="Times New Roman"/>
          <w:sz w:val="22"/>
          <w:szCs w:val="22"/>
        </w:rPr>
      </w:pPr>
      <w:r w:rsidRPr="00AF546D">
        <w:rPr>
          <w:rFonts w:ascii="Times New Roman" w:hAnsi="Times New Roman"/>
          <w:sz w:val="22"/>
          <w:szCs w:val="22"/>
        </w:rPr>
        <w:t xml:space="preserve">Само формирование конкретной цели представляет собой определенную сложность. В обществе всегда существуют различные представления о целях. Именно в этом – основа конфликтной ситуации. Ее разрешение предполагает политические установки государства. </w:t>
      </w:r>
    </w:p>
    <w:p w:rsidR="008541D4" w:rsidRPr="00AF546D" w:rsidRDefault="008541D4" w:rsidP="00AF546D">
      <w:pPr>
        <w:numPr>
          <w:ilvl w:val="0"/>
          <w:numId w:val="31"/>
        </w:numPr>
        <w:ind w:left="0" w:firstLine="709"/>
        <w:jc w:val="both"/>
        <w:rPr>
          <w:rFonts w:ascii="Times New Roman" w:hAnsi="Times New Roman"/>
          <w:sz w:val="22"/>
          <w:szCs w:val="22"/>
        </w:rPr>
      </w:pPr>
      <w:r w:rsidRPr="00AF546D">
        <w:rPr>
          <w:rFonts w:ascii="Times New Roman" w:hAnsi="Times New Roman"/>
          <w:sz w:val="22"/>
          <w:szCs w:val="22"/>
        </w:rPr>
        <w:t>Различие в представлении об общественно-экономическом устройстве страны</w:t>
      </w:r>
    </w:p>
    <w:p w:rsidR="008541D4" w:rsidRPr="00AF546D" w:rsidRDefault="008541D4" w:rsidP="00AF546D">
      <w:pPr>
        <w:numPr>
          <w:ilvl w:val="0"/>
          <w:numId w:val="31"/>
        </w:numPr>
        <w:ind w:left="0" w:firstLine="709"/>
        <w:jc w:val="both"/>
        <w:rPr>
          <w:rFonts w:ascii="Times New Roman" w:hAnsi="Times New Roman"/>
          <w:sz w:val="22"/>
          <w:szCs w:val="22"/>
        </w:rPr>
      </w:pPr>
      <w:r w:rsidRPr="00AF546D">
        <w:rPr>
          <w:rFonts w:ascii="Times New Roman" w:hAnsi="Times New Roman"/>
          <w:sz w:val="22"/>
          <w:szCs w:val="22"/>
        </w:rPr>
        <w:t xml:space="preserve">Взаимозависимость всех участников экономического процесса </w:t>
      </w:r>
    </w:p>
    <w:p w:rsidR="008541D4" w:rsidRPr="00AF546D" w:rsidRDefault="008541D4" w:rsidP="00AF546D">
      <w:pPr>
        <w:numPr>
          <w:ilvl w:val="0"/>
          <w:numId w:val="31"/>
        </w:numPr>
        <w:ind w:left="0" w:firstLine="709"/>
        <w:jc w:val="both"/>
        <w:rPr>
          <w:rFonts w:ascii="Times New Roman" w:hAnsi="Times New Roman"/>
          <w:sz w:val="22"/>
          <w:szCs w:val="22"/>
        </w:rPr>
      </w:pPr>
      <w:r w:rsidRPr="00AF546D">
        <w:rPr>
          <w:rFonts w:ascii="Times New Roman" w:hAnsi="Times New Roman"/>
          <w:sz w:val="22"/>
          <w:szCs w:val="22"/>
        </w:rPr>
        <w:t>Относительная ограниченность ресурсов</w:t>
      </w:r>
    </w:p>
    <w:p w:rsidR="008541D4" w:rsidRPr="00AF546D" w:rsidRDefault="008541D4" w:rsidP="00AF546D">
      <w:pPr>
        <w:numPr>
          <w:ilvl w:val="0"/>
          <w:numId w:val="31"/>
        </w:numPr>
        <w:ind w:left="0" w:firstLine="709"/>
        <w:jc w:val="both"/>
        <w:rPr>
          <w:rFonts w:ascii="Times New Roman" w:hAnsi="Times New Roman"/>
          <w:sz w:val="22"/>
          <w:szCs w:val="22"/>
        </w:rPr>
      </w:pPr>
      <w:r w:rsidRPr="00AF546D">
        <w:rPr>
          <w:rFonts w:ascii="Times New Roman" w:hAnsi="Times New Roman"/>
          <w:sz w:val="22"/>
          <w:szCs w:val="22"/>
        </w:rPr>
        <w:t xml:space="preserve">Практика регулирования </w:t>
      </w:r>
      <w:proofErr w:type="gramStart"/>
      <w:r w:rsidRPr="00AF546D">
        <w:rPr>
          <w:rFonts w:ascii="Times New Roman" w:hAnsi="Times New Roman"/>
          <w:sz w:val="22"/>
          <w:szCs w:val="22"/>
        </w:rPr>
        <w:t>экономических процессов</w:t>
      </w:r>
      <w:proofErr w:type="gramEnd"/>
      <w:r w:rsidRPr="00AF546D">
        <w:rPr>
          <w:rFonts w:ascii="Times New Roman" w:hAnsi="Times New Roman"/>
          <w:sz w:val="22"/>
          <w:szCs w:val="22"/>
        </w:rPr>
        <w:t xml:space="preserve"> показывает, что выполнение 1 цели способно затормозить выполнение другой или даже сделать это невозможным. </w:t>
      </w:r>
    </w:p>
    <w:p w:rsidR="008541D4" w:rsidRPr="00AF546D" w:rsidRDefault="008541D4"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Конфликт «</w:t>
      </w:r>
      <w:proofErr w:type="gramStart"/>
      <w:r w:rsidRPr="00AF546D">
        <w:rPr>
          <w:rFonts w:ascii="Times New Roman" w:hAnsi="Times New Roman"/>
          <w:sz w:val="22"/>
          <w:szCs w:val="22"/>
          <w:u w:val="single"/>
        </w:rPr>
        <w:t>занятость-цены</w:t>
      </w:r>
      <w:proofErr w:type="gramEnd"/>
      <w:r w:rsidRPr="00AF546D">
        <w:rPr>
          <w:rFonts w:ascii="Times New Roman" w:hAnsi="Times New Roman"/>
          <w:sz w:val="22"/>
          <w:szCs w:val="22"/>
          <w:u w:val="single"/>
        </w:rPr>
        <w:t xml:space="preserve">».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выше степень занятости трудоспособного населения, тем выше уровень оплаты совокупной рабочей силы и соответственно выше масштабы совокупного спроса. В результате неизбежно повышаются цены. Наиболее разумный вариант – использование метода постоянного и мягкого волнообразного маневрирования. </w:t>
      </w:r>
    </w:p>
    <w:p w:rsidR="008541D4" w:rsidRPr="00AF546D" w:rsidRDefault="008541D4"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 xml:space="preserve">Конфликт «занятость и внешнеэкономическое равновесие».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Рост занятости ведет к повышению оплаты труда, и, следовательно, к инфляции. Как известно, от уровня ценности национальной валюты зависит соотношение международных расчетов, отражаемых в платежном балансе. Вариант решения: обеспечивая политику занятости, государство принимает меры по модернизации производственного комплекса, в частности, за счет проведения структурной, региональной и научной политики. </w:t>
      </w:r>
      <w:r w:rsidRPr="00AF546D">
        <w:rPr>
          <w:rFonts w:ascii="Times New Roman" w:hAnsi="Times New Roman"/>
          <w:sz w:val="22"/>
          <w:szCs w:val="22"/>
          <w:u w:val="single"/>
        </w:rPr>
        <w:t xml:space="preserve">Конфликт «экономический рост и окружающая среда». </w:t>
      </w:r>
      <w:r w:rsidR="00D12EFF">
        <w:rPr>
          <w:rFonts w:ascii="Times New Roman" w:hAnsi="Times New Roman"/>
          <w:sz w:val="22"/>
          <w:szCs w:val="22"/>
          <w:u w:val="single"/>
        </w:rPr>
        <w:t xml:space="preserve"> </w:t>
      </w:r>
      <w:r w:rsidRPr="00AF546D">
        <w:rPr>
          <w:rFonts w:ascii="Times New Roman" w:hAnsi="Times New Roman"/>
          <w:sz w:val="22"/>
          <w:szCs w:val="22"/>
        </w:rPr>
        <w:t xml:space="preserve">Решение: 1) после достижения определенного, достаточно разумного уровня благосостояния задачу темпов экономического роста требует решать с предельной осторожностью. Правило: все блага человеческое общество получить все равно никогда не сможет. 2)активное использования экономической динамики для создания новых, менее вредоносных для природы технологий. </w:t>
      </w:r>
    </w:p>
    <w:p w:rsidR="008541D4" w:rsidRPr="00AF546D" w:rsidRDefault="008541D4" w:rsidP="00AF546D">
      <w:pPr>
        <w:numPr>
          <w:ilvl w:val="0"/>
          <w:numId w:val="20"/>
        </w:numPr>
        <w:ind w:left="0" w:firstLine="709"/>
        <w:jc w:val="both"/>
        <w:rPr>
          <w:rFonts w:ascii="Times New Roman" w:hAnsi="Times New Roman"/>
          <w:sz w:val="22"/>
          <w:szCs w:val="22"/>
        </w:rPr>
      </w:pPr>
      <w:r w:rsidRPr="00AF546D">
        <w:rPr>
          <w:rFonts w:ascii="Times New Roman" w:hAnsi="Times New Roman"/>
          <w:b/>
          <w:sz w:val="22"/>
          <w:szCs w:val="22"/>
        </w:rPr>
        <w:lastRenderedPageBreak/>
        <w:t>Социальная политика государства</w:t>
      </w:r>
      <w:r w:rsidRPr="00AF546D">
        <w:rPr>
          <w:rFonts w:ascii="Times New Roman" w:hAnsi="Times New Roman"/>
          <w:sz w:val="22"/>
          <w:szCs w:val="22"/>
        </w:rPr>
        <w:t xml:space="preserve">. </w:t>
      </w:r>
    </w:p>
    <w:p w:rsidR="008541D4" w:rsidRPr="00AF546D" w:rsidRDefault="008541D4"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 xml:space="preserve">Социальная политика. </w:t>
      </w:r>
    </w:p>
    <w:p w:rsidR="008541D4" w:rsidRPr="00AF546D" w:rsidRDefault="008541D4" w:rsidP="00D12EFF">
      <w:pPr>
        <w:ind w:firstLine="709"/>
        <w:jc w:val="both"/>
        <w:rPr>
          <w:rFonts w:ascii="Times New Roman" w:hAnsi="Times New Roman"/>
          <w:sz w:val="22"/>
          <w:szCs w:val="22"/>
        </w:rPr>
      </w:pPr>
      <w:r w:rsidRPr="00AF546D">
        <w:rPr>
          <w:rFonts w:ascii="Times New Roman" w:hAnsi="Times New Roman"/>
          <w:sz w:val="22"/>
          <w:szCs w:val="22"/>
        </w:rPr>
        <w:t>Вопрос о создании социально-ориентированной экономики ставит на первое место не темпы экономического роста, a рост благосостояния нации, создание равных стартовых возможностей для всех граждан страны. Для этого требуется активное вмешательство государства, выработка эффективной социальной политики, которая должны быть направлена на регулирование отношений основных элементов социальной структуры общества, на согласование долгосрочных интересов социальных групп как друг с друг</w:t>
      </w:r>
      <w:r w:rsidR="00D12EFF">
        <w:rPr>
          <w:rFonts w:ascii="Times New Roman" w:hAnsi="Times New Roman"/>
          <w:sz w:val="22"/>
          <w:szCs w:val="22"/>
        </w:rPr>
        <w:t xml:space="preserve">ом, так и с обществом в целом. </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Особенностью социальной политики является жесткая взаимосвязь отдельных ее направлений. </w:t>
      </w:r>
    </w:p>
    <w:p w:rsidR="008541D4" w:rsidRPr="00AF546D" w:rsidRDefault="008541D4"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Экономически активное население и социальная политика</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Важнейшее направление социальной политики рассчитано на экономически активное население, которое получает трудовое вознаграждение в виде заработной платы. Социальная политика в данном случае способствует созданию нормальных условий для оптимального использования труда на производстве, предотвращению вырождения и деградации работников.</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Этот аспект социальной политики проявляется в установлении минимальной заработной платы во всей экономике и определении основных параметров оплаты труда на государственных предприятиях (политика заработной платы). Задачами социальной политики также являются поддержание уровня и структуры занятости (политика занятости), законодательное определение условий труда на производстве и его охраны и т. п. Таким образом, социальная политика активно участвует в формировании источников удовлетворения потребностей работников.</w:t>
      </w:r>
    </w:p>
    <w:p w:rsidR="008541D4" w:rsidRPr="00AF546D" w:rsidRDefault="008541D4"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Социальное обеспечение и социальная защита</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Следующее направление социальной политики - это прямая поддержка доходов населения через систему социального обеспечения. </w:t>
      </w:r>
      <w:proofErr w:type="gramStart"/>
      <w:r w:rsidRPr="00AF546D">
        <w:rPr>
          <w:rFonts w:ascii="Times New Roman" w:hAnsi="Times New Roman"/>
          <w:sz w:val="22"/>
          <w:szCs w:val="22"/>
        </w:rPr>
        <w:t>Социальная защита населения включает систему мер, защищающих любого гражданина страны от экономической и социальной деградации не только в результате безработицы, но и при потере или резком сокращении доходов, в случае болезни, рождения ребенка, производственной травмы, инвалидности, при наступлении старости и т. д., а также учитывается необходимость предоставления медицинских услуг и пособий семьям с детьми.</w:t>
      </w:r>
      <w:proofErr w:type="gramEnd"/>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u w:val="single"/>
        </w:rPr>
        <w:t>Социальная помощь, как правило, осуществляется по трем основным каналам</w:t>
      </w:r>
      <w:r w:rsidRPr="00AF546D">
        <w:rPr>
          <w:rFonts w:ascii="Times New Roman" w:hAnsi="Times New Roman"/>
          <w:sz w:val="22"/>
          <w:szCs w:val="22"/>
        </w:rPr>
        <w:t>: государственному социальному страхованию, государственному вспомоществованию, частной системе социального страхования. Основная часть выплат государственного социального страхования идет на пенсии по старости, инвалидности, на случай смерти кормильца, на медицинскую помощь.</w:t>
      </w:r>
    </w:p>
    <w:p w:rsidR="008541D4" w:rsidRPr="00AF546D" w:rsidRDefault="008541D4"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Государственное вспомоществование осуществляется по следующим направлениям:</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программы специальной помощи в денежной форме престарелым, инвалидам, слепым, нуждающимся семьям с детьми;</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пособия в натуральной форме: продовольственные талоны, школьные завтраки и обеды, специальное питание для беременных и матерей с детьми, продовольствие престарелым, медицинское обслуживание, жилищное пособие, ссуды студентам.</w:t>
      </w:r>
    </w:p>
    <w:p w:rsidR="008541D4" w:rsidRPr="00AF546D" w:rsidRDefault="008541D4" w:rsidP="00AF546D">
      <w:pPr>
        <w:ind w:firstLine="709"/>
        <w:jc w:val="both"/>
        <w:rPr>
          <w:rFonts w:ascii="Times New Roman" w:hAnsi="Times New Roman"/>
          <w:sz w:val="22"/>
          <w:szCs w:val="22"/>
        </w:rPr>
      </w:pPr>
    </w:p>
    <w:p w:rsidR="008541D4"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На государство возлагается ответственность за обеспечение доступа к социальным услугам всех слоев населения. В этой сфере проявляется специфика потребностей, которые государство призвано удовлетворять. Это </w:t>
      </w:r>
      <w:proofErr w:type="gramStart"/>
      <w:r w:rsidRPr="00AF546D">
        <w:rPr>
          <w:rFonts w:ascii="Times New Roman" w:hAnsi="Times New Roman"/>
          <w:sz w:val="22"/>
          <w:szCs w:val="22"/>
        </w:rPr>
        <w:t>потребности</w:t>
      </w:r>
      <w:proofErr w:type="gramEnd"/>
      <w:r w:rsidRPr="00AF546D">
        <w:rPr>
          <w:rFonts w:ascii="Times New Roman" w:hAnsi="Times New Roman"/>
          <w:sz w:val="22"/>
          <w:szCs w:val="22"/>
        </w:rPr>
        <w:t xml:space="preserve"> в общем и специальном образовании, медицинском обслуживании, жилье и т. д. Эти потребности связаны с обеспечением качества жизни человека. Основу потребления такого рода составляет прямое предоставление услуг потребителю вне связи с его денежным доходом. </w:t>
      </w:r>
    </w:p>
    <w:p w:rsidR="00D12EFF" w:rsidRDefault="00D12EFF" w:rsidP="00AF546D">
      <w:pPr>
        <w:ind w:firstLine="709"/>
        <w:jc w:val="both"/>
        <w:rPr>
          <w:rFonts w:ascii="Times New Roman" w:hAnsi="Times New Roman"/>
          <w:sz w:val="22"/>
          <w:szCs w:val="22"/>
        </w:rPr>
      </w:pPr>
    </w:p>
    <w:p w:rsidR="00D12EFF" w:rsidRDefault="00D12EFF" w:rsidP="00AF546D">
      <w:pPr>
        <w:ind w:firstLine="709"/>
        <w:jc w:val="both"/>
        <w:rPr>
          <w:rFonts w:ascii="Times New Roman" w:hAnsi="Times New Roman"/>
          <w:sz w:val="22"/>
          <w:szCs w:val="22"/>
        </w:rPr>
      </w:pPr>
    </w:p>
    <w:p w:rsidR="00D12EFF" w:rsidRDefault="00D12EFF" w:rsidP="00AF546D">
      <w:pPr>
        <w:ind w:firstLine="709"/>
        <w:jc w:val="both"/>
        <w:rPr>
          <w:rFonts w:ascii="Times New Roman" w:hAnsi="Times New Roman"/>
          <w:sz w:val="22"/>
          <w:szCs w:val="22"/>
        </w:rPr>
      </w:pPr>
    </w:p>
    <w:p w:rsidR="00D12EFF" w:rsidRDefault="00D12EFF" w:rsidP="00AF546D">
      <w:pPr>
        <w:ind w:firstLine="709"/>
        <w:jc w:val="both"/>
        <w:rPr>
          <w:rFonts w:ascii="Times New Roman" w:hAnsi="Times New Roman"/>
          <w:sz w:val="22"/>
          <w:szCs w:val="22"/>
        </w:rPr>
      </w:pPr>
    </w:p>
    <w:p w:rsidR="00D12EFF" w:rsidRDefault="00D12EFF" w:rsidP="00AF546D">
      <w:pPr>
        <w:ind w:firstLine="709"/>
        <w:jc w:val="both"/>
        <w:rPr>
          <w:rFonts w:ascii="Times New Roman" w:hAnsi="Times New Roman"/>
          <w:sz w:val="22"/>
          <w:szCs w:val="22"/>
        </w:rPr>
      </w:pPr>
    </w:p>
    <w:p w:rsidR="00D12EFF" w:rsidRDefault="00D12EFF" w:rsidP="00AF546D">
      <w:pPr>
        <w:ind w:firstLine="709"/>
        <w:jc w:val="both"/>
        <w:rPr>
          <w:rFonts w:ascii="Times New Roman" w:hAnsi="Times New Roman"/>
          <w:sz w:val="22"/>
          <w:szCs w:val="22"/>
        </w:rPr>
      </w:pPr>
    </w:p>
    <w:p w:rsidR="00D12EFF" w:rsidRDefault="00D12EFF" w:rsidP="00AF546D">
      <w:pPr>
        <w:ind w:firstLine="709"/>
        <w:jc w:val="both"/>
        <w:rPr>
          <w:rFonts w:ascii="Times New Roman" w:hAnsi="Times New Roman"/>
          <w:sz w:val="22"/>
          <w:szCs w:val="22"/>
        </w:rPr>
      </w:pPr>
    </w:p>
    <w:p w:rsidR="00D12EFF" w:rsidRDefault="00D12EFF" w:rsidP="00AF546D">
      <w:pPr>
        <w:ind w:firstLine="709"/>
        <w:jc w:val="both"/>
        <w:rPr>
          <w:rFonts w:ascii="Times New Roman" w:hAnsi="Times New Roman"/>
          <w:sz w:val="22"/>
          <w:szCs w:val="22"/>
        </w:rPr>
      </w:pPr>
    </w:p>
    <w:p w:rsidR="00D12EFF" w:rsidRDefault="00D12EFF" w:rsidP="00AF546D">
      <w:pPr>
        <w:ind w:firstLine="709"/>
        <w:jc w:val="both"/>
        <w:rPr>
          <w:rFonts w:ascii="Times New Roman" w:hAnsi="Times New Roman"/>
          <w:sz w:val="22"/>
          <w:szCs w:val="22"/>
        </w:rPr>
      </w:pPr>
    </w:p>
    <w:p w:rsidR="00D12EFF" w:rsidRDefault="00D12EFF" w:rsidP="00AF546D">
      <w:pPr>
        <w:ind w:firstLine="709"/>
        <w:jc w:val="both"/>
        <w:rPr>
          <w:rFonts w:ascii="Times New Roman" w:hAnsi="Times New Roman"/>
          <w:sz w:val="22"/>
          <w:szCs w:val="22"/>
        </w:rPr>
      </w:pPr>
    </w:p>
    <w:p w:rsidR="00D12EFF" w:rsidRDefault="00D12EFF" w:rsidP="00AF546D">
      <w:pPr>
        <w:ind w:firstLine="709"/>
        <w:jc w:val="both"/>
        <w:rPr>
          <w:rFonts w:ascii="Times New Roman" w:hAnsi="Times New Roman"/>
          <w:sz w:val="22"/>
          <w:szCs w:val="22"/>
        </w:rPr>
      </w:pPr>
    </w:p>
    <w:p w:rsidR="008541D4" w:rsidRPr="00AF546D" w:rsidRDefault="008541D4" w:rsidP="00AF546D">
      <w:pPr>
        <w:ind w:firstLine="709"/>
        <w:jc w:val="both"/>
        <w:rPr>
          <w:rFonts w:ascii="Times New Roman" w:hAnsi="Times New Roman"/>
          <w:b/>
          <w:sz w:val="22"/>
          <w:szCs w:val="22"/>
        </w:rPr>
      </w:pPr>
      <w:r w:rsidRPr="00AF546D">
        <w:rPr>
          <w:rFonts w:ascii="Times New Roman" w:hAnsi="Times New Roman"/>
          <w:b/>
          <w:sz w:val="22"/>
          <w:szCs w:val="22"/>
        </w:rPr>
        <w:lastRenderedPageBreak/>
        <w:t>37.  Социальное обеспечение и социальная защита</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Социальная защита населения включает систему мер, защищающих любого гражданина страны от экономической и социальной деградации не только в результате безработицы, но и при потере или резком сокращении доходов, в случае болезни, рождения ребенка, производственной травмы, инвалидности и </w:t>
      </w:r>
      <w:proofErr w:type="spellStart"/>
      <w:r w:rsidRPr="00AF546D">
        <w:rPr>
          <w:rFonts w:ascii="Times New Roman" w:hAnsi="Times New Roman"/>
          <w:sz w:val="22"/>
          <w:szCs w:val="22"/>
        </w:rPr>
        <w:t>т</w:t>
      </w:r>
      <w:proofErr w:type="gramStart"/>
      <w:r w:rsidRPr="00AF546D">
        <w:rPr>
          <w:rFonts w:ascii="Times New Roman" w:hAnsi="Times New Roman"/>
          <w:sz w:val="22"/>
          <w:szCs w:val="22"/>
        </w:rPr>
        <w:t>.д</w:t>
      </w:r>
      <w:proofErr w:type="spellEnd"/>
      <w:proofErr w:type="gramEnd"/>
      <w:r w:rsidRPr="00AF546D">
        <w:rPr>
          <w:rFonts w:ascii="Times New Roman" w:hAnsi="Times New Roman"/>
          <w:sz w:val="22"/>
          <w:szCs w:val="22"/>
        </w:rPr>
        <w:t xml:space="preserve"> , а так же учитывается необходимость предоставления медицинских услуг и пособий семьям с детьми.</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Важным вопросом является источник финансирования социальных программ. В централизованной хозяйственной системе единственным гарантом выступает государство. В странах с развитой рыночной экономикой сложилась трехсторонняя система, в которой участвуют государство, работодатель и получатель этих средств.</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Социальная помощь</w:t>
      </w:r>
      <w:proofErr w:type="gramStart"/>
      <w:r w:rsidRPr="00AF546D">
        <w:rPr>
          <w:rFonts w:ascii="Times New Roman" w:hAnsi="Times New Roman"/>
          <w:sz w:val="22"/>
          <w:szCs w:val="22"/>
        </w:rPr>
        <w:t xml:space="preserve"> ,</w:t>
      </w:r>
      <w:proofErr w:type="gramEnd"/>
      <w:r w:rsidRPr="00AF546D">
        <w:rPr>
          <w:rFonts w:ascii="Times New Roman" w:hAnsi="Times New Roman"/>
          <w:sz w:val="22"/>
          <w:szCs w:val="22"/>
        </w:rPr>
        <w:t xml:space="preserve"> как правило, осуществляется по трем основным каналам? Государственному социальному страхованию, государственному вспомоществованию, частной системе социального страхования. Основная часть государственного социального страхования идет на пенсии по старости, инвалидности, на случай смертности кормильца</w:t>
      </w:r>
      <w:proofErr w:type="gramStart"/>
      <w:r w:rsidRPr="00AF546D">
        <w:rPr>
          <w:rFonts w:ascii="Times New Roman" w:hAnsi="Times New Roman"/>
          <w:sz w:val="22"/>
          <w:szCs w:val="22"/>
        </w:rPr>
        <w:t xml:space="preserve"> ,</w:t>
      </w:r>
      <w:proofErr w:type="gramEnd"/>
      <w:r w:rsidRPr="00AF546D">
        <w:rPr>
          <w:rFonts w:ascii="Times New Roman" w:hAnsi="Times New Roman"/>
          <w:sz w:val="22"/>
          <w:szCs w:val="22"/>
        </w:rPr>
        <w:t xml:space="preserve"> на медицинскую помощь.</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Государственное вспомоществование осуществляется по следующим направлениям:</w:t>
      </w:r>
    </w:p>
    <w:p w:rsidR="008541D4" w:rsidRPr="00AF546D" w:rsidRDefault="008541D4" w:rsidP="00AF546D">
      <w:pPr>
        <w:numPr>
          <w:ilvl w:val="0"/>
          <w:numId w:val="32"/>
        </w:numPr>
        <w:ind w:left="0" w:firstLine="709"/>
        <w:jc w:val="both"/>
        <w:rPr>
          <w:rFonts w:ascii="Times New Roman" w:hAnsi="Times New Roman"/>
          <w:sz w:val="22"/>
          <w:szCs w:val="22"/>
        </w:rPr>
      </w:pPr>
      <w:r w:rsidRPr="00AF546D">
        <w:rPr>
          <w:rFonts w:ascii="Times New Roman" w:hAnsi="Times New Roman"/>
          <w:sz w:val="22"/>
          <w:szCs w:val="22"/>
        </w:rPr>
        <w:t>Программы специальной помощи в денежной форме престарелым, инвалидам, слепым, нуждающимся семьям и детям.</w:t>
      </w:r>
    </w:p>
    <w:p w:rsidR="008541D4" w:rsidRPr="00AF546D" w:rsidRDefault="008541D4" w:rsidP="00AF546D">
      <w:pPr>
        <w:numPr>
          <w:ilvl w:val="0"/>
          <w:numId w:val="32"/>
        </w:numPr>
        <w:ind w:left="0" w:firstLine="709"/>
        <w:jc w:val="both"/>
        <w:rPr>
          <w:rFonts w:ascii="Times New Roman" w:hAnsi="Times New Roman"/>
          <w:sz w:val="22"/>
          <w:szCs w:val="22"/>
        </w:rPr>
      </w:pPr>
      <w:r w:rsidRPr="00AF546D">
        <w:rPr>
          <w:rFonts w:ascii="Times New Roman" w:hAnsi="Times New Roman"/>
          <w:sz w:val="22"/>
          <w:szCs w:val="22"/>
        </w:rPr>
        <w:t>Пособия в натуральной форме: продовольственные талоны, школьные завтраки и обеды, специальное питание для беременных и матерей с детьми, продовольствие престарелым, медицинское обслуживание</w:t>
      </w:r>
      <w:proofErr w:type="gramStart"/>
      <w:r w:rsidRPr="00AF546D">
        <w:rPr>
          <w:rFonts w:ascii="Times New Roman" w:hAnsi="Times New Roman"/>
          <w:sz w:val="22"/>
          <w:szCs w:val="22"/>
        </w:rPr>
        <w:t xml:space="preserve"> ,</w:t>
      </w:r>
      <w:proofErr w:type="gramEnd"/>
      <w:r w:rsidRPr="00AF546D">
        <w:rPr>
          <w:rFonts w:ascii="Times New Roman" w:hAnsi="Times New Roman"/>
          <w:sz w:val="22"/>
          <w:szCs w:val="22"/>
        </w:rPr>
        <w:t xml:space="preserve"> жилищное пособие, ссуды студентам.</w:t>
      </w:r>
    </w:p>
    <w:p w:rsidR="008541D4" w:rsidRPr="00AF546D" w:rsidRDefault="008541D4" w:rsidP="00AF546D">
      <w:pPr>
        <w:ind w:firstLine="709"/>
        <w:jc w:val="both"/>
        <w:rPr>
          <w:rFonts w:ascii="Times New Roman" w:hAnsi="Times New Roman"/>
          <w:b/>
          <w:sz w:val="22"/>
          <w:szCs w:val="22"/>
        </w:rPr>
      </w:pPr>
      <w:r w:rsidRPr="00AF546D">
        <w:rPr>
          <w:rFonts w:ascii="Times New Roman" w:hAnsi="Times New Roman"/>
          <w:b/>
          <w:sz w:val="22"/>
          <w:szCs w:val="22"/>
        </w:rPr>
        <w:t xml:space="preserve">                             Социальное обеспечение</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noProof/>
          <w:sz w:val="22"/>
          <w:szCs w:val="22"/>
          <w:lang w:eastAsia="ru-RU"/>
        </w:rPr>
        <w:drawing>
          <wp:inline distT="0" distB="0" distL="0" distR="0">
            <wp:extent cx="5486400" cy="3238500"/>
            <wp:effectExtent l="0" t="0" r="0" b="0"/>
            <wp:docPr id="119" name="Схема 1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Как видно из этого рисунка, отличительной чертой государственного социального обеспечения является то, что основу его финансирования образуют поступления в госбюджет.</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Система государственного вспомоществования признана прямо в какой-то степени </w:t>
      </w:r>
      <w:proofErr w:type="gramStart"/>
      <w:r w:rsidRPr="00AF546D">
        <w:rPr>
          <w:rFonts w:ascii="Times New Roman" w:hAnsi="Times New Roman"/>
          <w:sz w:val="22"/>
          <w:szCs w:val="22"/>
        </w:rPr>
        <w:t>нейтрализовать</w:t>
      </w:r>
      <w:proofErr w:type="gramEnd"/>
      <w:r w:rsidRPr="00AF546D">
        <w:rPr>
          <w:rFonts w:ascii="Times New Roman" w:hAnsi="Times New Roman"/>
          <w:sz w:val="22"/>
          <w:szCs w:val="22"/>
        </w:rPr>
        <w:t xml:space="preserve"> проблему неравенства, ведь речь идет о неработающих инвалидах с детства, пенсионерах, безработных, многодетных семьях.</w:t>
      </w:r>
    </w:p>
    <w:p w:rsidR="008541D4"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Социальная политика государства не ограничивается формированием денежных доходов нетрудоспособных. На государство возлагается ответственность за обеспечение доступа к социальным услугам всех слоев населения. Это потребность </w:t>
      </w:r>
      <w:proofErr w:type="gramStart"/>
      <w:r w:rsidRPr="00AF546D">
        <w:rPr>
          <w:rFonts w:ascii="Times New Roman" w:hAnsi="Times New Roman"/>
          <w:sz w:val="22"/>
          <w:szCs w:val="22"/>
        </w:rPr>
        <w:t>населения</w:t>
      </w:r>
      <w:proofErr w:type="gramEnd"/>
      <w:r w:rsidRPr="00AF546D">
        <w:rPr>
          <w:rFonts w:ascii="Times New Roman" w:hAnsi="Times New Roman"/>
          <w:sz w:val="22"/>
          <w:szCs w:val="22"/>
        </w:rPr>
        <w:t xml:space="preserve"> в общем и специальном образовании, медицине, жилье и т.д.</w:t>
      </w: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Pr="00AF546D" w:rsidRDefault="00DD152B" w:rsidP="00AF546D">
      <w:pPr>
        <w:ind w:firstLine="709"/>
        <w:jc w:val="both"/>
        <w:rPr>
          <w:rFonts w:ascii="Times New Roman" w:hAnsi="Times New Roman"/>
          <w:sz w:val="22"/>
          <w:szCs w:val="22"/>
        </w:rPr>
      </w:pPr>
    </w:p>
    <w:p w:rsidR="008541D4" w:rsidRPr="00AF546D" w:rsidRDefault="008541D4" w:rsidP="00AF546D">
      <w:pPr>
        <w:ind w:firstLine="709"/>
        <w:jc w:val="both"/>
        <w:rPr>
          <w:rFonts w:ascii="Times New Roman" w:hAnsi="Times New Roman"/>
          <w:b/>
          <w:sz w:val="22"/>
          <w:szCs w:val="22"/>
        </w:rPr>
      </w:pPr>
      <w:r w:rsidRPr="00AF546D">
        <w:rPr>
          <w:rFonts w:ascii="Times New Roman" w:hAnsi="Times New Roman"/>
          <w:b/>
          <w:sz w:val="22"/>
          <w:szCs w:val="22"/>
        </w:rPr>
        <w:lastRenderedPageBreak/>
        <w:t>38. Финансовая система: ее элементы и принципы построения.</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Финансовая система- совокупность всех взаимосвязанных структурных финансовых элементов.</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Допустимо вычисление следующих элементов в финансовой системе:</w:t>
      </w:r>
    </w:p>
    <w:p w:rsidR="008541D4" w:rsidRPr="00AF546D" w:rsidRDefault="008541D4" w:rsidP="00AF546D">
      <w:pPr>
        <w:numPr>
          <w:ilvl w:val="0"/>
          <w:numId w:val="33"/>
        </w:numPr>
        <w:ind w:left="0" w:firstLine="709"/>
        <w:jc w:val="both"/>
        <w:rPr>
          <w:rFonts w:ascii="Times New Roman" w:hAnsi="Times New Roman"/>
          <w:sz w:val="22"/>
          <w:szCs w:val="22"/>
        </w:rPr>
      </w:pPr>
      <w:r w:rsidRPr="00AF546D">
        <w:rPr>
          <w:rFonts w:ascii="Times New Roman" w:hAnsi="Times New Roman"/>
          <w:sz w:val="22"/>
          <w:szCs w:val="22"/>
        </w:rPr>
        <w:t>Совокупность бюджетов всех уровней: федерация, административных единиц, местных органов власти. В развитых странах Запада доля федерального бюджета составляет примерно 40-60%</w:t>
      </w:r>
    </w:p>
    <w:p w:rsidR="008541D4" w:rsidRPr="00AF546D" w:rsidRDefault="008541D4" w:rsidP="00AF546D">
      <w:pPr>
        <w:numPr>
          <w:ilvl w:val="0"/>
          <w:numId w:val="33"/>
        </w:numPr>
        <w:ind w:left="0" w:firstLine="709"/>
        <w:jc w:val="both"/>
        <w:rPr>
          <w:rFonts w:ascii="Times New Roman" w:hAnsi="Times New Roman"/>
          <w:sz w:val="22"/>
          <w:szCs w:val="22"/>
        </w:rPr>
      </w:pPr>
      <w:r w:rsidRPr="00AF546D">
        <w:rPr>
          <w:rFonts w:ascii="Times New Roman" w:hAnsi="Times New Roman"/>
          <w:sz w:val="22"/>
          <w:szCs w:val="22"/>
        </w:rPr>
        <w:t>Внебюджетные фонды</w:t>
      </w:r>
    </w:p>
    <w:p w:rsidR="008541D4" w:rsidRPr="00AF546D" w:rsidRDefault="008541D4" w:rsidP="00AF546D">
      <w:pPr>
        <w:numPr>
          <w:ilvl w:val="0"/>
          <w:numId w:val="33"/>
        </w:numPr>
        <w:ind w:left="0" w:firstLine="709"/>
        <w:jc w:val="both"/>
        <w:rPr>
          <w:rFonts w:ascii="Times New Roman" w:hAnsi="Times New Roman"/>
          <w:sz w:val="22"/>
          <w:szCs w:val="22"/>
        </w:rPr>
      </w:pPr>
      <w:r w:rsidRPr="00AF546D">
        <w:rPr>
          <w:rFonts w:ascii="Times New Roman" w:hAnsi="Times New Roman"/>
          <w:sz w:val="22"/>
          <w:szCs w:val="22"/>
        </w:rPr>
        <w:t>Валютные резервы государства</w:t>
      </w:r>
    </w:p>
    <w:p w:rsidR="008541D4" w:rsidRPr="00AF546D" w:rsidRDefault="008541D4" w:rsidP="00AF546D">
      <w:pPr>
        <w:numPr>
          <w:ilvl w:val="0"/>
          <w:numId w:val="33"/>
        </w:numPr>
        <w:ind w:left="0" w:firstLine="709"/>
        <w:jc w:val="both"/>
        <w:rPr>
          <w:rFonts w:ascii="Times New Roman" w:hAnsi="Times New Roman"/>
          <w:sz w:val="22"/>
          <w:szCs w:val="22"/>
        </w:rPr>
      </w:pPr>
      <w:r w:rsidRPr="00AF546D">
        <w:rPr>
          <w:rFonts w:ascii="Times New Roman" w:hAnsi="Times New Roman"/>
          <w:sz w:val="22"/>
          <w:szCs w:val="22"/>
        </w:rPr>
        <w:t>Денежные фонды предприятий и организаций</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Финансовую систему можно определить  и как взаимосвязь других элементов:</w:t>
      </w:r>
    </w:p>
    <w:p w:rsidR="008541D4" w:rsidRPr="00AF546D" w:rsidRDefault="008541D4" w:rsidP="00AF546D">
      <w:pPr>
        <w:numPr>
          <w:ilvl w:val="0"/>
          <w:numId w:val="34"/>
        </w:numPr>
        <w:ind w:left="0" w:firstLine="709"/>
        <w:jc w:val="both"/>
        <w:rPr>
          <w:rFonts w:ascii="Times New Roman" w:hAnsi="Times New Roman"/>
          <w:sz w:val="22"/>
          <w:szCs w:val="22"/>
        </w:rPr>
      </w:pPr>
      <w:r w:rsidRPr="00AF546D">
        <w:rPr>
          <w:rFonts w:ascii="Times New Roman" w:hAnsi="Times New Roman"/>
          <w:sz w:val="22"/>
          <w:szCs w:val="22"/>
        </w:rPr>
        <w:t>Государственные финансы</w:t>
      </w:r>
    </w:p>
    <w:p w:rsidR="008541D4" w:rsidRPr="00AF546D" w:rsidRDefault="008541D4" w:rsidP="00AF546D">
      <w:pPr>
        <w:numPr>
          <w:ilvl w:val="0"/>
          <w:numId w:val="34"/>
        </w:numPr>
        <w:ind w:left="0" w:firstLine="709"/>
        <w:jc w:val="both"/>
        <w:rPr>
          <w:rFonts w:ascii="Times New Roman" w:hAnsi="Times New Roman"/>
          <w:sz w:val="22"/>
          <w:szCs w:val="22"/>
        </w:rPr>
      </w:pPr>
      <w:r w:rsidRPr="00AF546D">
        <w:rPr>
          <w:rFonts w:ascii="Times New Roman" w:hAnsi="Times New Roman"/>
          <w:sz w:val="22"/>
          <w:szCs w:val="22"/>
        </w:rPr>
        <w:t>Финансы хозяйственных субъектов</w:t>
      </w:r>
    </w:p>
    <w:p w:rsidR="008541D4" w:rsidRPr="00AF546D" w:rsidRDefault="008541D4" w:rsidP="00AF546D">
      <w:pPr>
        <w:numPr>
          <w:ilvl w:val="0"/>
          <w:numId w:val="34"/>
        </w:numPr>
        <w:ind w:left="0" w:firstLine="709"/>
        <w:jc w:val="both"/>
        <w:rPr>
          <w:rFonts w:ascii="Times New Roman" w:hAnsi="Times New Roman"/>
          <w:sz w:val="22"/>
          <w:szCs w:val="22"/>
        </w:rPr>
      </w:pPr>
      <w:r w:rsidRPr="00AF546D">
        <w:rPr>
          <w:rFonts w:ascii="Times New Roman" w:hAnsi="Times New Roman"/>
          <w:sz w:val="22"/>
          <w:szCs w:val="22"/>
        </w:rPr>
        <w:t>Финансы населений</w:t>
      </w:r>
    </w:p>
    <w:p w:rsidR="008541D4" w:rsidRDefault="008541D4" w:rsidP="00AF546D">
      <w:pPr>
        <w:ind w:firstLine="709"/>
        <w:jc w:val="both"/>
        <w:rPr>
          <w:rFonts w:ascii="Times New Roman" w:hAnsi="Times New Roman"/>
          <w:sz w:val="22"/>
          <w:szCs w:val="22"/>
        </w:rPr>
      </w:pPr>
      <w:r w:rsidRPr="00AF546D">
        <w:rPr>
          <w:rFonts w:ascii="Times New Roman" w:hAnsi="Times New Roman"/>
          <w:sz w:val="22"/>
          <w:szCs w:val="22"/>
        </w:rPr>
        <w:t>Процесс функционирования финансовой системы для выполнения определенных целей на уровне государства представляет собой финансовую политику. Ее понимание отражает 2 аспекта. Во-первых, речь идет о регулирование экономики с помощью доходов и расходов. Такое направление использования финансовых средств называется фискальной политикой. Во-вторых, подразумевается регулирование бюджетных процессов. Данный вид мер называют бюджетной политикой.</w:t>
      </w: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Pr="00AF546D" w:rsidRDefault="00DD152B" w:rsidP="00AF546D">
      <w:pPr>
        <w:ind w:firstLine="709"/>
        <w:jc w:val="both"/>
        <w:rPr>
          <w:rFonts w:ascii="Times New Roman" w:hAnsi="Times New Roman"/>
          <w:sz w:val="22"/>
          <w:szCs w:val="22"/>
        </w:rPr>
      </w:pPr>
    </w:p>
    <w:p w:rsidR="008541D4" w:rsidRPr="00AF546D" w:rsidRDefault="008541D4" w:rsidP="00AF546D">
      <w:pPr>
        <w:ind w:firstLine="709"/>
        <w:jc w:val="both"/>
        <w:rPr>
          <w:rFonts w:ascii="Times New Roman" w:hAnsi="Times New Roman"/>
          <w:b/>
          <w:sz w:val="22"/>
          <w:szCs w:val="22"/>
        </w:rPr>
      </w:pPr>
      <w:r w:rsidRPr="00AF546D">
        <w:rPr>
          <w:rFonts w:ascii="Times New Roman" w:hAnsi="Times New Roman"/>
          <w:b/>
          <w:sz w:val="22"/>
          <w:szCs w:val="22"/>
        </w:rPr>
        <w:lastRenderedPageBreak/>
        <w:t>39. Государственный бюджет: основные статьи доходов и расходов. Дефицит и профицит бюджета. Способы покрытия дефицита бюджета.</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Государственный бюджет представляет собой ведущее звено финансовой системы, объединяющее такие категории, как налоги, государственные расходы, государственный кредит.</w:t>
      </w:r>
    </w:p>
    <w:p w:rsidR="008541D4" w:rsidRPr="00AF546D" w:rsidRDefault="008541D4" w:rsidP="00AF546D">
      <w:pPr>
        <w:ind w:firstLine="709"/>
        <w:jc w:val="both"/>
        <w:rPr>
          <w:rFonts w:ascii="Times New Roman" w:hAnsi="Times New Roman"/>
          <w:sz w:val="22"/>
          <w:szCs w:val="22"/>
        </w:rPr>
      </w:pPr>
      <w:proofErr w:type="spellStart"/>
      <w:proofErr w:type="gramStart"/>
      <w:r w:rsidRPr="00AF546D">
        <w:rPr>
          <w:rFonts w:ascii="Times New Roman" w:hAnsi="Times New Roman"/>
          <w:sz w:val="22"/>
          <w:szCs w:val="22"/>
        </w:rPr>
        <w:t>Гос</w:t>
      </w:r>
      <w:proofErr w:type="spellEnd"/>
      <w:r w:rsidRPr="00AF546D">
        <w:rPr>
          <w:rFonts w:ascii="Times New Roman" w:hAnsi="Times New Roman"/>
          <w:sz w:val="22"/>
          <w:szCs w:val="22"/>
        </w:rPr>
        <w:t xml:space="preserve">  бюджет</w:t>
      </w:r>
      <w:proofErr w:type="gramEnd"/>
      <w:r w:rsidRPr="00AF546D">
        <w:rPr>
          <w:rFonts w:ascii="Times New Roman" w:hAnsi="Times New Roman"/>
          <w:sz w:val="22"/>
          <w:szCs w:val="22"/>
        </w:rPr>
        <w:t xml:space="preserve"> – это основной финансовый план государства, который по материальному содержанию есть централизованный фонд денежных средств, а по социально-экономической сущности – инструмент перераспределения национального дохода.</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Бюджет отражает два взаимосвязанных процесса – аккумуляцию доходов в руках государства и их использование для удовлетворения государственных нужд и потому тесно взаимодействует с понятиями “ государственные доходы” и “ </w:t>
      </w:r>
      <w:proofErr w:type="spellStart"/>
      <w:proofErr w:type="gramStart"/>
      <w:r w:rsidRPr="00AF546D">
        <w:rPr>
          <w:rFonts w:ascii="Times New Roman" w:hAnsi="Times New Roman"/>
          <w:sz w:val="22"/>
          <w:szCs w:val="22"/>
        </w:rPr>
        <w:t>гос</w:t>
      </w:r>
      <w:proofErr w:type="spellEnd"/>
      <w:r w:rsidRPr="00AF546D">
        <w:rPr>
          <w:rFonts w:ascii="Times New Roman" w:hAnsi="Times New Roman"/>
          <w:sz w:val="22"/>
          <w:szCs w:val="22"/>
        </w:rPr>
        <w:t xml:space="preserve"> расходы</w:t>
      </w:r>
      <w:proofErr w:type="gramEnd"/>
      <w:r w:rsidRPr="00AF546D">
        <w:rPr>
          <w:rFonts w:ascii="Times New Roman" w:hAnsi="Times New Roman"/>
          <w:sz w:val="22"/>
          <w:szCs w:val="22"/>
        </w:rPr>
        <w:t>”, основу которых составляют бюджетные доходы и расходы.</w:t>
      </w:r>
    </w:p>
    <w:p w:rsidR="008541D4" w:rsidRPr="00AF546D" w:rsidRDefault="008541D4" w:rsidP="00AF546D">
      <w:pPr>
        <w:ind w:firstLine="709"/>
        <w:jc w:val="both"/>
        <w:rPr>
          <w:rFonts w:ascii="Times New Roman" w:hAnsi="Times New Roman"/>
          <w:sz w:val="22"/>
          <w:szCs w:val="22"/>
        </w:rPr>
      </w:pPr>
      <w:proofErr w:type="spellStart"/>
      <w:proofErr w:type="gramStart"/>
      <w:r w:rsidRPr="00AF546D">
        <w:rPr>
          <w:rFonts w:ascii="Times New Roman" w:hAnsi="Times New Roman"/>
          <w:sz w:val="22"/>
          <w:szCs w:val="22"/>
        </w:rPr>
        <w:t>Гос</w:t>
      </w:r>
      <w:proofErr w:type="spellEnd"/>
      <w:r w:rsidRPr="00AF546D">
        <w:rPr>
          <w:rFonts w:ascii="Times New Roman" w:hAnsi="Times New Roman"/>
          <w:sz w:val="22"/>
          <w:szCs w:val="22"/>
        </w:rPr>
        <w:t xml:space="preserve"> бюджет</w:t>
      </w:r>
      <w:proofErr w:type="gramEnd"/>
      <w:r w:rsidRPr="00AF546D">
        <w:rPr>
          <w:rFonts w:ascii="Times New Roman" w:hAnsi="Times New Roman"/>
          <w:sz w:val="22"/>
          <w:szCs w:val="22"/>
        </w:rPr>
        <w:t xml:space="preserve"> выполняет следующие основные функции:</w:t>
      </w:r>
    </w:p>
    <w:p w:rsidR="008541D4" w:rsidRPr="00AF546D" w:rsidRDefault="008541D4" w:rsidP="00AF546D">
      <w:pPr>
        <w:numPr>
          <w:ilvl w:val="0"/>
          <w:numId w:val="35"/>
        </w:numPr>
        <w:ind w:left="0" w:firstLine="709"/>
        <w:jc w:val="both"/>
        <w:rPr>
          <w:rFonts w:ascii="Times New Roman" w:hAnsi="Times New Roman"/>
          <w:sz w:val="22"/>
          <w:szCs w:val="22"/>
        </w:rPr>
      </w:pPr>
      <w:r w:rsidRPr="00AF546D">
        <w:rPr>
          <w:rFonts w:ascii="Times New Roman" w:hAnsi="Times New Roman"/>
          <w:sz w:val="22"/>
          <w:szCs w:val="22"/>
        </w:rPr>
        <w:t>Перераспределение национального дохода</w:t>
      </w:r>
    </w:p>
    <w:p w:rsidR="008541D4" w:rsidRPr="00AF546D" w:rsidRDefault="008541D4" w:rsidP="00AF546D">
      <w:pPr>
        <w:numPr>
          <w:ilvl w:val="0"/>
          <w:numId w:val="35"/>
        </w:numPr>
        <w:ind w:left="0" w:firstLine="709"/>
        <w:jc w:val="both"/>
        <w:rPr>
          <w:rFonts w:ascii="Times New Roman" w:hAnsi="Times New Roman"/>
          <w:sz w:val="22"/>
          <w:szCs w:val="22"/>
        </w:rPr>
      </w:pPr>
      <w:r w:rsidRPr="00AF546D">
        <w:rPr>
          <w:rFonts w:ascii="Times New Roman" w:hAnsi="Times New Roman"/>
          <w:sz w:val="22"/>
          <w:szCs w:val="22"/>
        </w:rPr>
        <w:t>Государственное регулирование и стимулирование экономики</w:t>
      </w:r>
    </w:p>
    <w:p w:rsidR="008541D4" w:rsidRPr="00AF546D" w:rsidRDefault="008541D4" w:rsidP="00AF546D">
      <w:pPr>
        <w:numPr>
          <w:ilvl w:val="0"/>
          <w:numId w:val="35"/>
        </w:numPr>
        <w:ind w:left="0" w:firstLine="709"/>
        <w:jc w:val="both"/>
        <w:rPr>
          <w:rFonts w:ascii="Times New Roman" w:hAnsi="Times New Roman"/>
          <w:sz w:val="22"/>
          <w:szCs w:val="22"/>
        </w:rPr>
      </w:pPr>
      <w:r w:rsidRPr="00AF546D">
        <w:rPr>
          <w:rFonts w:ascii="Times New Roman" w:hAnsi="Times New Roman"/>
          <w:sz w:val="22"/>
          <w:szCs w:val="22"/>
        </w:rPr>
        <w:t>Стимулирование научно-технического прогресса</w:t>
      </w:r>
    </w:p>
    <w:p w:rsidR="008541D4" w:rsidRPr="00AF546D" w:rsidRDefault="008541D4" w:rsidP="00AF546D">
      <w:pPr>
        <w:numPr>
          <w:ilvl w:val="0"/>
          <w:numId w:val="35"/>
        </w:numPr>
        <w:ind w:left="0" w:firstLine="709"/>
        <w:jc w:val="both"/>
        <w:rPr>
          <w:rFonts w:ascii="Times New Roman" w:hAnsi="Times New Roman"/>
          <w:sz w:val="22"/>
          <w:szCs w:val="22"/>
        </w:rPr>
      </w:pPr>
      <w:r w:rsidRPr="00AF546D">
        <w:rPr>
          <w:rFonts w:ascii="Times New Roman" w:hAnsi="Times New Roman"/>
          <w:sz w:val="22"/>
          <w:szCs w:val="22"/>
        </w:rPr>
        <w:t>Финансовое обеспечение социальной политики</w:t>
      </w:r>
    </w:p>
    <w:p w:rsidR="008541D4" w:rsidRPr="00AF546D" w:rsidRDefault="008541D4" w:rsidP="00AF546D">
      <w:pPr>
        <w:numPr>
          <w:ilvl w:val="0"/>
          <w:numId w:val="35"/>
        </w:numPr>
        <w:ind w:left="0" w:firstLine="709"/>
        <w:jc w:val="both"/>
        <w:rPr>
          <w:rFonts w:ascii="Times New Roman" w:hAnsi="Times New Roman"/>
          <w:sz w:val="22"/>
          <w:szCs w:val="22"/>
        </w:rPr>
      </w:pPr>
      <w:proofErr w:type="gramStart"/>
      <w:r w:rsidRPr="00AF546D">
        <w:rPr>
          <w:rFonts w:ascii="Times New Roman" w:hAnsi="Times New Roman"/>
          <w:sz w:val="22"/>
          <w:szCs w:val="22"/>
        </w:rPr>
        <w:t>Контроль за</w:t>
      </w:r>
      <w:proofErr w:type="gramEnd"/>
      <w:r w:rsidRPr="00AF546D">
        <w:rPr>
          <w:rFonts w:ascii="Times New Roman" w:hAnsi="Times New Roman"/>
          <w:sz w:val="22"/>
          <w:szCs w:val="22"/>
        </w:rPr>
        <w:t xml:space="preserve"> образованием и использованием централизованного фонда денежных средств.</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Расходы </w:t>
      </w:r>
      <w:proofErr w:type="spellStart"/>
      <w:proofErr w:type="gramStart"/>
      <w:r w:rsidRPr="00AF546D">
        <w:rPr>
          <w:rFonts w:ascii="Times New Roman" w:hAnsi="Times New Roman"/>
          <w:sz w:val="22"/>
          <w:szCs w:val="22"/>
        </w:rPr>
        <w:t>гос</w:t>
      </w:r>
      <w:proofErr w:type="spellEnd"/>
      <w:r w:rsidRPr="00AF546D">
        <w:rPr>
          <w:rFonts w:ascii="Times New Roman" w:hAnsi="Times New Roman"/>
          <w:sz w:val="22"/>
          <w:szCs w:val="22"/>
        </w:rPr>
        <w:t xml:space="preserve"> бюджета</w:t>
      </w:r>
      <w:proofErr w:type="gramEnd"/>
      <w:r w:rsidRPr="00AF546D">
        <w:rPr>
          <w:rFonts w:ascii="Times New Roman" w:hAnsi="Times New Roman"/>
          <w:sz w:val="22"/>
          <w:szCs w:val="22"/>
        </w:rPr>
        <w:t xml:space="preserve"> у развитых стран можно разделить на четыре группы, отражающие национальные приоритеты и последовательность выделения бюджетных ассигнований:</w:t>
      </w:r>
    </w:p>
    <w:p w:rsidR="008541D4" w:rsidRPr="00AF546D" w:rsidRDefault="008541D4" w:rsidP="00AF546D">
      <w:pPr>
        <w:numPr>
          <w:ilvl w:val="0"/>
          <w:numId w:val="36"/>
        </w:numPr>
        <w:ind w:left="0" w:firstLine="709"/>
        <w:jc w:val="both"/>
        <w:rPr>
          <w:rFonts w:ascii="Times New Roman" w:hAnsi="Times New Roman"/>
          <w:sz w:val="22"/>
          <w:szCs w:val="22"/>
          <w:lang w:val="en-US"/>
        </w:rPr>
      </w:pPr>
      <w:r w:rsidRPr="00AF546D">
        <w:rPr>
          <w:rFonts w:ascii="Times New Roman" w:hAnsi="Times New Roman"/>
          <w:sz w:val="22"/>
          <w:szCs w:val="22"/>
        </w:rPr>
        <w:t>Военные и внешнеполитические расходы</w:t>
      </w:r>
    </w:p>
    <w:p w:rsidR="008541D4" w:rsidRPr="00AF546D" w:rsidRDefault="008541D4" w:rsidP="00AF546D">
      <w:pPr>
        <w:numPr>
          <w:ilvl w:val="0"/>
          <w:numId w:val="36"/>
        </w:numPr>
        <w:ind w:left="0" w:firstLine="709"/>
        <w:jc w:val="both"/>
        <w:rPr>
          <w:rFonts w:ascii="Times New Roman" w:hAnsi="Times New Roman"/>
          <w:sz w:val="22"/>
          <w:szCs w:val="22"/>
          <w:lang w:val="en-US"/>
        </w:rPr>
      </w:pPr>
      <w:r w:rsidRPr="00AF546D">
        <w:rPr>
          <w:rFonts w:ascii="Times New Roman" w:hAnsi="Times New Roman"/>
          <w:sz w:val="22"/>
          <w:szCs w:val="22"/>
        </w:rPr>
        <w:t>Социально-экономические расходы</w:t>
      </w:r>
    </w:p>
    <w:p w:rsidR="008541D4" w:rsidRPr="00AF546D" w:rsidRDefault="008541D4" w:rsidP="00AF546D">
      <w:pPr>
        <w:numPr>
          <w:ilvl w:val="0"/>
          <w:numId w:val="36"/>
        </w:numPr>
        <w:ind w:left="0" w:firstLine="709"/>
        <w:jc w:val="both"/>
        <w:rPr>
          <w:rFonts w:ascii="Times New Roman" w:hAnsi="Times New Roman"/>
          <w:sz w:val="22"/>
          <w:szCs w:val="22"/>
        </w:rPr>
      </w:pPr>
      <w:r w:rsidRPr="00AF546D">
        <w:rPr>
          <w:rFonts w:ascii="Times New Roman" w:hAnsi="Times New Roman"/>
          <w:sz w:val="22"/>
          <w:szCs w:val="22"/>
        </w:rPr>
        <w:t>Расходы на государственное управление и охрану правопорядка</w:t>
      </w:r>
    </w:p>
    <w:p w:rsidR="008541D4" w:rsidRPr="00AF546D" w:rsidRDefault="008541D4" w:rsidP="00AF546D">
      <w:pPr>
        <w:numPr>
          <w:ilvl w:val="0"/>
          <w:numId w:val="36"/>
        </w:numPr>
        <w:ind w:left="0" w:firstLine="709"/>
        <w:jc w:val="both"/>
        <w:rPr>
          <w:rFonts w:ascii="Times New Roman" w:hAnsi="Times New Roman"/>
          <w:sz w:val="22"/>
          <w:szCs w:val="22"/>
        </w:rPr>
      </w:pPr>
      <w:r w:rsidRPr="00AF546D">
        <w:rPr>
          <w:rFonts w:ascii="Times New Roman" w:hAnsi="Times New Roman"/>
          <w:sz w:val="22"/>
          <w:szCs w:val="22"/>
        </w:rPr>
        <w:t>Проценты по государственному долгу.</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Главная роль в мобилизации сре</w:t>
      </w:r>
      <w:proofErr w:type="gramStart"/>
      <w:r w:rsidRPr="00AF546D">
        <w:rPr>
          <w:rFonts w:ascii="Times New Roman" w:hAnsi="Times New Roman"/>
          <w:sz w:val="22"/>
          <w:szCs w:val="22"/>
        </w:rPr>
        <w:t>дств в г</w:t>
      </w:r>
      <w:proofErr w:type="gramEnd"/>
      <w:r w:rsidRPr="00AF546D">
        <w:rPr>
          <w:rFonts w:ascii="Times New Roman" w:hAnsi="Times New Roman"/>
          <w:sz w:val="22"/>
          <w:szCs w:val="22"/>
        </w:rPr>
        <w:t xml:space="preserve">осударственный бюджет принадлежит налогам. Основные налоги, обеспечивающие наибольшие поступления в бюджет, закреплены за </w:t>
      </w:r>
      <w:proofErr w:type="spellStart"/>
      <w:proofErr w:type="gramStart"/>
      <w:r w:rsidRPr="00AF546D">
        <w:rPr>
          <w:rFonts w:ascii="Times New Roman" w:hAnsi="Times New Roman"/>
          <w:sz w:val="22"/>
          <w:szCs w:val="22"/>
        </w:rPr>
        <w:t>гос</w:t>
      </w:r>
      <w:proofErr w:type="spellEnd"/>
      <w:r w:rsidRPr="00AF546D">
        <w:rPr>
          <w:rFonts w:ascii="Times New Roman" w:hAnsi="Times New Roman"/>
          <w:sz w:val="22"/>
          <w:szCs w:val="22"/>
        </w:rPr>
        <w:t xml:space="preserve"> бюджетом</w:t>
      </w:r>
      <w:proofErr w:type="gramEnd"/>
      <w:r w:rsidRPr="00AF546D">
        <w:rPr>
          <w:rFonts w:ascii="Times New Roman" w:hAnsi="Times New Roman"/>
          <w:sz w:val="22"/>
          <w:szCs w:val="22"/>
        </w:rPr>
        <w:t>. К ним относятся:</w:t>
      </w:r>
    </w:p>
    <w:p w:rsidR="008541D4" w:rsidRPr="00AF546D" w:rsidRDefault="008541D4" w:rsidP="00AF546D">
      <w:pPr>
        <w:numPr>
          <w:ilvl w:val="0"/>
          <w:numId w:val="37"/>
        </w:numPr>
        <w:ind w:left="0" w:firstLine="709"/>
        <w:jc w:val="both"/>
        <w:rPr>
          <w:rFonts w:ascii="Times New Roman" w:hAnsi="Times New Roman"/>
          <w:sz w:val="22"/>
          <w:szCs w:val="22"/>
        </w:rPr>
      </w:pPr>
      <w:r w:rsidRPr="00AF546D">
        <w:rPr>
          <w:rFonts w:ascii="Times New Roman" w:hAnsi="Times New Roman"/>
          <w:sz w:val="22"/>
          <w:szCs w:val="22"/>
        </w:rPr>
        <w:t>Подоходный налог с населений</w:t>
      </w:r>
    </w:p>
    <w:p w:rsidR="008541D4" w:rsidRPr="00AF546D" w:rsidRDefault="008541D4" w:rsidP="00AF546D">
      <w:pPr>
        <w:numPr>
          <w:ilvl w:val="0"/>
          <w:numId w:val="37"/>
        </w:numPr>
        <w:ind w:left="0" w:firstLine="709"/>
        <w:jc w:val="both"/>
        <w:rPr>
          <w:rFonts w:ascii="Times New Roman" w:hAnsi="Times New Roman"/>
          <w:sz w:val="22"/>
          <w:szCs w:val="22"/>
        </w:rPr>
      </w:pPr>
      <w:r w:rsidRPr="00AF546D">
        <w:rPr>
          <w:rFonts w:ascii="Times New Roman" w:hAnsi="Times New Roman"/>
          <w:sz w:val="22"/>
          <w:szCs w:val="22"/>
        </w:rPr>
        <w:t>Налог на прибыль корпораций</w:t>
      </w:r>
    </w:p>
    <w:p w:rsidR="008541D4" w:rsidRPr="00AF546D" w:rsidRDefault="008541D4" w:rsidP="00AF546D">
      <w:pPr>
        <w:numPr>
          <w:ilvl w:val="0"/>
          <w:numId w:val="37"/>
        </w:numPr>
        <w:ind w:left="0" w:firstLine="709"/>
        <w:jc w:val="both"/>
        <w:rPr>
          <w:rFonts w:ascii="Times New Roman" w:hAnsi="Times New Roman"/>
          <w:sz w:val="22"/>
          <w:szCs w:val="22"/>
        </w:rPr>
      </w:pPr>
      <w:r w:rsidRPr="00AF546D">
        <w:rPr>
          <w:rFonts w:ascii="Times New Roman" w:hAnsi="Times New Roman"/>
          <w:sz w:val="22"/>
          <w:szCs w:val="22"/>
        </w:rPr>
        <w:t>НДС</w:t>
      </w:r>
    </w:p>
    <w:p w:rsidR="008541D4" w:rsidRPr="00AF546D" w:rsidRDefault="008541D4" w:rsidP="00AF546D">
      <w:pPr>
        <w:numPr>
          <w:ilvl w:val="0"/>
          <w:numId w:val="37"/>
        </w:numPr>
        <w:ind w:left="0" w:firstLine="709"/>
        <w:jc w:val="both"/>
        <w:rPr>
          <w:rFonts w:ascii="Times New Roman" w:hAnsi="Times New Roman"/>
          <w:sz w:val="22"/>
          <w:szCs w:val="22"/>
        </w:rPr>
      </w:pPr>
      <w:r w:rsidRPr="00AF546D">
        <w:rPr>
          <w:rFonts w:ascii="Times New Roman" w:hAnsi="Times New Roman"/>
          <w:sz w:val="22"/>
          <w:szCs w:val="22"/>
        </w:rPr>
        <w:t>Акцизы, таможенные пошлины</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Дефицит бюджета – это превышение расходов бюджета над его доходами.</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Природа дефицита </w:t>
      </w:r>
      <w:proofErr w:type="spellStart"/>
      <w:proofErr w:type="gramStart"/>
      <w:r w:rsidRPr="00AF546D">
        <w:rPr>
          <w:rFonts w:ascii="Times New Roman" w:hAnsi="Times New Roman"/>
          <w:sz w:val="22"/>
          <w:szCs w:val="22"/>
        </w:rPr>
        <w:t>гос</w:t>
      </w:r>
      <w:proofErr w:type="spellEnd"/>
      <w:r w:rsidRPr="00AF546D">
        <w:rPr>
          <w:rFonts w:ascii="Times New Roman" w:hAnsi="Times New Roman"/>
          <w:sz w:val="22"/>
          <w:szCs w:val="22"/>
        </w:rPr>
        <w:t xml:space="preserve"> бюджета</w:t>
      </w:r>
      <w:proofErr w:type="gramEnd"/>
      <w:r w:rsidRPr="00AF546D">
        <w:rPr>
          <w:rFonts w:ascii="Times New Roman" w:hAnsi="Times New Roman"/>
          <w:sz w:val="22"/>
          <w:szCs w:val="22"/>
        </w:rPr>
        <w:t xml:space="preserve"> различна:</w:t>
      </w:r>
    </w:p>
    <w:p w:rsidR="008541D4" w:rsidRPr="00AF546D" w:rsidRDefault="008541D4" w:rsidP="00AF546D">
      <w:pPr>
        <w:numPr>
          <w:ilvl w:val="0"/>
          <w:numId w:val="38"/>
        </w:numPr>
        <w:ind w:left="0" w:firstLine="709"/>
        <w:jc w:val="both"/>
        <w:rPr>
          <w:rFonts w:ascii="Times New Roman" w:hAnsi="Times New Roman"/>
          <w:sz w:val="22"/>
          <w:szCs w:val="22"/>
        </w:rPr>
      </w:pPr>
      <w:r w:rsidRPr="00AF546D">
        <w:rPr>
          <w:rFonts w:ascii="Times New Roman" w:hAnsi="Times New Roman"/>
          <w:sz w:val="22"/>
          <w:szCs w:val="22"/>
        </w:rPr>
        <w:t xml:space="preserve">Дефицит может быть связан с необходимостью осуществления крупных </w:t>
      </w:r>
      <w:proofErr w:type="spellStart"/>
      <w:r w:rsidRPr="00AF546D">
        <w:rPr>
          <w:rFonts w:ascii="Times New Roman" w:hAnsi="Times New Roman"/>
          <w:sz w:val="22"/>
          <w:szCs w:val="22"/>
        </w:rPr>
        <w:t>гос</w:t>
      </w:r>
      <w:proofErr w:type="spellEnd"/>
      <w:r w:rsidRPr="00AF546D">
        <w:rPr>
          <w:rFonts w:ascii="Times New Roman" w:hAnsi="Times New Roman"/>
          <w:sz w:val="22"/>
          <w:szCs w:val="22"/>
        </w:rPr>
        <w:t xml:space="preserve"> вложений в развитие экономики. </w:t>
      </w:r>
      <w:proofErr w:type="spellStart"/>
      <w:r w:rsidRPr="00AF546D">
        <w:rPr>
          <w:rFonts w:ascii="Times New Roman" w:hAnsi="Times New Roman"/>
          <w:sz w:val="22"/>
          <w:szCs w:val="22"/>
        </w:rPr>
        <w:t>Дж.М.Кейнсом</w:t>
      </w:r>
      <w:proofErr w:type="spellEnd"/>
      <w:r w:rsidRPr="00AF546D">
        <w:rPr>
          <w:rFonts w:ascii="Times New Roman" w:hAnsi="Times New Roman"/>
          <w:sz w:val="22"/>
          <w:szCs w:val="22"/>
        </w:rPr>
        <w:t xml:space="preserve"> была обоснована возможность допущения опережающего роса государственных расходов над доходами на определенных этапах экономического развития.</w:t>
      </w:r>
    </w:p>
    <w:p w:rsidR="008541D4" w:rsidRPr="00AF546D" w:rsidRDefault="008541D4" w:rsidP="00AF546D">
      <w:pPr>
        <w:numPr>
          <w:ilvl w:val="0"/>
          <w:numId w:val="38"/>
        </w:numPr>
        <w:ind w:left="0" w:firstLine="709"/>
        <w:jc w:val="both"/>
        <w:rPr>
          <w:rFonts w:ascii="Times New Roman" w:hAnsi="Times New Roman"/>
          <w:sz w:val="22"/>
          <w:szCs w:val="22"/>
        </w:rPr>
      </w:pPr>
      <w:r w:rsidRPr="00AF546D">
        <w:rPr>
          <w:rFonts w:ascii="Times New Roman" w:hAnsi="Times New Roman"/>
          <w:sz w:val="22"/>
          <w:szCs w:val="22"/>
        </w:rPr>
        <w:t>Дефицит может возникать в результате чрезвычайных обстоятельств</w:t>
      </w:r>
    </w:p>
    <w:p w:rsidR="008541D4" w:rsidRPr="00AF546D" w:rsidRDefault="008541D4" w:rsidP="00AF546D">
      <w:pPr>
        <w:numPr>
          <w:ilvl w:val="0"/>
          <w:numId w:val="38"/>
        </w:numPr>
        <w:ind w:left="0" w:firstLine="709"/>
        <w:jc w:val="both"/>
        <w:rPr>
          <w:rFonts w:ascii="Times New Roman" w:hAnsi="Times New Roman"/>
          <w:sz w:val="22"/>
          <w:szCs w:val="22"/>
        </w:rPr>
      </w:pPr>
      <w:r w:rsidRPr="00AF546D">
        <w:rPr>
          <w:rFonts w:ascii="Times New Roman" w:hAnsi="Times New Roman"/>
          <w:sz w:val="22"/>
          <w:szCs w:val="22"/>
        </w:rPr>
        <w:t>Дефицит может отражать кризисные явления в экономике, ее несбалансированность</w:t>
      </w:r>
      <w:proofErr w:type="gramStart"/>
      <w:r w:rsidRPr="00AF546D">
        <w:rPr>
          <w:rFonts w:ascii="Times New Roman" w:hAnsi="Times New Roman"/>
          <w:sz w:val="22"/>
          <w:szCs w:val="22"/>
        </w:rPr>
        <w:t xml:space="preserve"> ,</w:t>
      </w:r>
      <w:proofErr w:type="gramEnd"/>
      <w:r w:rsidRPr="00AF546D">
        <w:rPr>
          <w:rFonts w:ascii="Times New Roman" w:hAnsi="Times New Roman"/>
          <w:sz w:val="22"/>
          <w:szCs w:val="22"/>
        </w:rPr>
        <w:t xml:space="preserve"> неэффективность финансово-кредитной системы</w:t>
      </w:r>
    </w:p>
    <w:p w:rsidR="008541D4" w:rsidRPr="00AF546D" w:rsidRDefault="008541D4" w:rsidP="00AF546D">
      <w:pPr>
        <w:ind w:firstLine="709"/>
        <w:jc w:val="both"/>
        <w:rPr>
          <w:rFonts w:ascii="Times New Roman" w:hAnsi="Times New Roman"/>
          <w:sz w:val="22"/>
          <w:szCs w:val="22"/>
        </w:rPr>
      </w:pPr>
      <w:r w:rsidRPr="00AF546D">
        <w:rPr>
          <w:rFonts w:ascii="Times New Roman" w:hAnsi="Times New Roman"/>
          <w:sz w:val="22"/>
          <w:szCs w:val="22"/>
        </w:rPr>
        <w:t>Источники покрытия дефицит</w:t>
      </w:r>
      <w:proofErr w:type="gramStart"/>
      <w:r w:rsidRPr="00AF546D">
        <w:rPr>
          <w:rFonts w:ascii="Times New Roman" w:hAnsi="Times New Roman"/>
          <w:sz w:val="22"/>
          <w:szCs w:val="22"/>
        </w:rPr>
        <w:t>ы-</w:t>
      </w:r>
      <w:proofErr w:type="gramEnd"/>
      <w:r w:rsidRPr="00AF546D">
        <w:rPr>
          <w:rFonts w:ascii="Times New Roman" w:hAnsi="Times New Roman"/>
          <w:sz w:val="22"/>
          <w:szCs w:val="22"/>
        </w:rPr>
        <w:t xml:space="preserve"> государственные займы и эмиссия ценных бумаг. Иногда к средству уменьшения дефицита прибегают к сокращению расходов на социальные нужды.</w:t>
      </w:r>
    </w:p>
    <w:p w:rsidR="008541D4" w:rsidRDefault="008541D4" w:rsidP="00AF546D">
      <w:pPr>
        <w:ind w:firstLine="709"/>
        <w:jc w:val="both"/>
        <w:rPr>
          <w:rFonts w:ascii="Times New Roman" w:hAnsi="Times New Roman"/>
          <w:sz w:val="22"/>
          <w:szCs w:val="22"/>
        </w:rPr>
      </w:pPr>
      <w:r w:rsidRPr="00AF546D">
        <w:rPr>
          <w:rFonts w:ascii="Times New Roman" w:hAnsi="Times New Roman"/>
          <w:sz w:val="22"/>
          <w:szCs w:val="22"/>
        </w:rPr>
        <w:t xml:space="preserve">В современных условиях от 10 до 30% </w:t>
      </w:r>
      <w:proofErr w:type="spellStart"/>
      <w:proofErr w:type="gramStart"/>
      <w:r w:rsidRPr="00AF546D">
        <w:rPr>
          <w:rFonts w:ascii="Times New Roman" w:hAnsi="Times New Roman"/>
          <w:sz w:val="22"/>
          <w:szCs w:val="22"/>
        </w:rPr>
        <w:t>гос</w:t>
      </w:r>
      <w:proofErr w:type="spellEnd"/>
      <w:r w:rsidRPr="00AF546D">
        <w:rPr>
          <w:rFonts w:ascii="Times New Roman" w:hAnsi="Times New Roman"/>
          <w:sz w:val="22"/>
          <w:szCs w:val="22"/>
        </w:rPr>
        <w:t xml:space="preserve"> расходов</w:t>
      </w:r>
      <w:proofErr w:type="gramEnd"/>
      <w:r w:rsidRPr="00AF546D">
        <w:rPr>
          <w:rFonts w:ascii="Times New Roman" w:hAnsi="Times New Roman"/>
          <w:sz w:val="22"/>
          <w:szCs w:val="22"/>
        </w:rPr>
        <w:t xml:space="preserve"> не покрываются налогами и другими доходами и финансируются путем размещения </w:t>
      </w:r>
      <w:proofErr w:type="spellStart"/>
      <w:r w:rsidRPr="00AF546D">
        <w:rPr>
          <w:rFonts w:ascii="Times New Roman" w:hAnsi="Times New Roman"/>
          <w:sz w:val="22"/>
          <w:szCs w:val="22"/>
        </w:rPr>
        <w:t>гос</w:t>
      </w:r>
      <w:proofErr w:type="spellEnd"/>
      <w:r w:rsidRPr="00AF546D">
        <w:rPr>
          <w:rFonts w:ascii="Times New Roman" w:hAnsi="Times New Roman"/>
          <w:sz w:val="22"/>
          <w:szCs w:val="22"/>
        </w:rPr>
        <w:t xml:space="preserve"> займов.</w:t>
      </w: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Default="00DD152B" w:rsidP="00AF546D">
      <w:pPr>
        <w:ind w:firstLine="709"/>
        <w:jc w:val="both"/>
        <w:rPr>
          <w:rFonts w:ascii="Times New Roman" w:hAnsi="Times New Roman"/>
          <w:sz w:val="22"/>
          <w:szCs w:val="22"/>
        </w:rPr>
      </w:pPr>
    </w:p>
    <w:p w:rsidR="00DD152B" w:rsidRPr="00AF546D" w:rsidRDefault="00DD152B" w:rsidP="00AF546D">
      <w:pPr>
        <w:ind w:firstLine="709"/>
        <w:jc w:val="both"/>
        <w:rPr>
          <w:rFonts w:ascii="Times New Roman" w:hAnsi="Times New Roman"/>
          <w:sz w:val="22"/>
          <w:szCs w:val="22"/>
        </w:rPr>
      </w:pPr>
    </w:p>
    <w:p w:rsidR="00351997" w:rsidRPr="00AF546D" w:rsidRDefault="00351997" w:rsidP="00AF546D">
      <w:pPr>
        <w:ind w:firstLine="709"/>
        <w:jc w:val="both"/>
        <w:rPr>
          <w:rFonts w:ascii="Times New Roman" w:hAnsi="Times New Roman"/>
          <w:b/>
          <w:sz w:val="22"/>
          <w:szCs w:val="22"/>
        </w:rPr>
      </w:pPr>
      <w:r w:rsidRPr="00AF546D">
        <w:rPr>
          <w:rFonts w:ascii="Times New Roman" w:hAnsi="Times New Roman"/>
          <w:b/>
          <w:sz w:val="22"/>
          <w:szCs w:val="22"/>
        </w:rPr>
        <w:lastRenderedPageBreak/>
        <w:t xml:space="preserve">40. Налоги: сущность и функции. Принципы налогообложения. Виды налогов. Кривая А. </w:t>
      </w:r>
      <w:proofErr w:type="spellStart"/>
      <w:r w:rsidRPr="00AF546D">
        <w:rPr>
          <w:rFonts w:ascii="Times New Roman" w:hAnsi="Times New Roman"/>
          <w:b/>
          <w:sz w:val="22"/>
          <w:szCs w:val="22"/>
        </w:rPr>
        <w:t>Лаффера</w:t>
      </w:r>
      <w:proofErr w:type="spellEnd"/>
      <w:r w:rsidRPr="00AF546D">
        <w:rPr>
          <w:rFonts w:ascii="Times New Roman" w:hAnsi="Times New Roman"/>
          <w:b/>
          <w:sz w:val="22"/>
          <w:szCs w:val="22"/>
        </w:rPr>
        <w:t>.</w:t>
      </w:r>
    </w:p>
    <w:p w:rsidR="00351997" w:rsidRPr="00AF546D" w:rsidRDefault="00351997" w:rsidP="00AF546D">
      <w:pPr>
        <w:ind w:firstLine="709"/>
        <w:jc w:val="both"/>
        <w:rPr>
          <w:rFonts w:ascii="Times New Roman" w:hAnsi="Times New Roman"/>
          <w:sz w:val="22"/>
          <w:szCs w:val="22"/>
        </w:rPr>
      </w:pPr>
      <w:r w:rsidRPr="00AF546D">
        <w:rPr>
          <w:rFonts w:ascii="Times New Roman" w:hAnsi="Times New Roman"/>
          <w:sz w:val="22"/>
          <w:szCs w:val="22"/>
        </w:rPr>
        <w:t xml:space="preserve">Изъятие государством в пользу общества определенной части стоимости валового внутреннего продукта в виде обязательного взноса и составляет </w:t>
      </w:r>
      <w:r w:rsidRPr="00AF546D">
        <w:rPr>
          <w:rFonts w:ascii="Times New Roman" w:hAnsi="Times New Roman"/>
          <w:b/>
          <w:sz w:val="22"/>
          <w:szCs w:val="22"/>
        </w:rPr>
        <w:t>сущность налога</w:t>
      </w:r>
      <w:r w:rsidRPr="00AF546D">
        <w:rPr>
          <w:rFonts w:ascii="Times New Roman" w:hAnsi="Times New Roman"/>
          <w:sz w:val="22"/>
          <w:szCs w:val="22"/>
        </w:rPr>
        <w:t xml:space="preserve">. </w:t>
      </w:r>
    </w:p>
    <w:p w:rsidR="00351997" w:rsidRPr="001220E6" w:rsidRDefault="00351997" w:rsidP="001220E6">
      <w:pPr>
        <w:ind w:firstLine="709"/>
        <w:jc w:val="both"/>
        <w:rPr>
          <w:rFonts w:ascii="Times New Roman" w:hAnsi="Times New Roman"/>
          <w:sz w:val="22"/>
          <w:szCs w:val="22"/>
        </w:rPr>
      </w:pPr>
      <w:r w:rsidRPr="00AF546D">
        <w:rPr>
          <w:rFonts w:ascii="Times New Roman" w:hAnsi="Times New Roman"/>
          <w:b/>
          <w:sz w:val="22"/>
          <w:szCs w:val="22"/>
        </w:rPr>
        <w:t>По своему содержанию на макроэкономическом уровне</w:t>
      </w:r>
      <w:r w:rsidRPr="00AF546D">
        <w:rPr>
          <w:rFonts w:ascii="Times New Roman" w:hAnsi="Times New Roman"/>
          <w:sz w:val="22"/>
          <w:szCs w:val="22"/>
        </w:rPr>
        <w:t xml:space="preserve"> налог представляет собой долю произведенного государством валового внутреннего продукта, перераспределяемую с целью </w:t>
      </w:r>
      <w:r w:rsidR="001220E6">
        <w:rPr>
          <w:rFonts w:ascii="Times New Roman" w:hAnsi="Times New Roman"/>
          <w:sz w:val="22"/>
          <w:szCs w:val="22"/>
        </w:rPr>
        <w:t>реализации функций государства.</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148"/>
        <w:gridCol w:w="2520"/>
        <w:gridCol w:w="1980"/>
      </w:tblGrid>
      <w:tr w:rsidR="00351997" w:rsidRPr="00AF546D" w:rsidTr="00351997">
        <w:tc>
          <w:tcPr>
            <w:tcW w:w="5148" w:type="dxa"/>
            <w:shd w:val="clear" w:color="auto" w:fill="auto"/>
            <w:vAlign w:val="center"/>
          </w:tcPr>
          <w:p w:rsidR="00351997" w:rsidRPr="00AF546D" w:rsidRDefault="00351997" w:rsidP="00AF546D">
            <w:pPr>
              <w:ind w:firstLine="709"/>
              <w:jc w:val="both"/>
              <w:rPr>
                <w:rFonts w:ascii="Times New Roman" w:eastAsia="Times New Roman" w:hAnsi="Times New Roman"/>
                <w:lang w:eastAsia="ru-RU"/>
              </w:rPr>
            </w:pPr>
            <w:r w:rsidRPr="00AF546D">
              <w:rPr>
                <w:rFonts w:ascii="Times New Roman" w:eastAsia="Times New Roman" w:hAnsi="Times New Roman"/>
                <w:sz w:val="22"/>
                <w:szCs w:val="22"/>
                <w:lang w:eastAsia="ru-RU"/>
              </w:rPr>
              <w:t>Федеральные налоги и сборы</w:t>
            </w:r>
          </w:p>
        </w:tc>
        <w:tc>
          <w:tcPr>
            <w:tcW w:w="2520" w:type="dxa"/>
            <w:shd w:val="clear" w:color="auto" w:fill="auto"/>
            <w:vAlign w:val="center"/>
          </w:tcPr>
          <w:p w:rsidR="00351997" w:rsidRPr="00AF546D" w:rsidRDefault="00351997" w:rsidP="00AF546D">
            <w:pPr>
              <w:ind w:firstLine="709"/>
              <w:jc w:val="both"/>
              <w:rPr>
                <w:rFonts w:ascii="Times New Roman" w:eastAsia="Times New Roman" w:hAnsi="Times New Roman"/>
                <w:lang w:eastAsia="ru-RU"/>
              </w:rPr>
            </w:pPr>
            <w:r w:rsidRPr="00AF546D">
              <w:rPr>
                <w:rFonts w:ascii="Times New Roman" w:eastAsia="Times New Roman" w:hAnsi="Times New Roman"/>
                <w:sz w:val="22"/>
                <w:szCs w:val="22"/>
                <w:lang w:eastAsia="ru-RU"/>
              </w:rPr>
              <w:t xml:space="preserve">Региональные </w:t>
            </w:r>
            <w:r w:rsidRPr="00AF546D">
              <w:rPr>
                <w:rFonts w:ascii="Times New Roman" w:eastAsia="Times New Roman" w:hAnsi="Times New Roman"/>
                <w:sz w:val="22"/>
                <w:szCs w:val="22"/>
                <w:lang w:eastAsia="ru-RU"/>
              </w:rPr>
              <w:br/>
              <w:t>налоги и сборы</w:t>
            </w:r>
          </w:p>
        </w:tc>
        <w:tc>
          <w:tcPr>
            <w:tcW w:w="1980" w:type="dxa"/>
            <w:shd w:val="clear" w:color="auto" w:fill="auto"/>
            <w:vAlign w:val="center"/>
          </w:tcPr>
          <w:p w:rsidR="00351997" w:rsidRPr="00AF546D" w:rsidRDefault="00351997" w:rsidP="00AF546D">
            <w:pPr>
              <w:ind w:firstLine="709"/>
              <w:jc w:val="both"/>
              <w:rPr>
                <w:rFonts w:ascii="Times New Roman" w:eastAsia="Times New Roman" w:hAnsi="Times New Roman"/>
                <w:lang w:eastAsia="ru-RU"/>
              </w:rPr>
            </w:pPr>
            <w:r w:rsidRPr="00AF546D">
              <w:rPr>
                <w:rFonts w:ascii="Times New Roman" w:eastAsia="Times New Roman" w:hAnsi="Times New Roman"/>
                <w:sz w:val="22"/>
                <w:szCs w:val="22"/>
                <w:lang w:eastAsia="ru-RU"/>
              </w:rPr>
              <w:t xml:space="preserve">Местные </w:t>
            </w:r>
            <w:r w:rsidRPr="00AF546D">
              <w:rPr>
                <w:rFonts w:ascii="Times New Roman" w:eastAsia="Times New Roman" w:hAnsi="Times New Roman"/>
                <w:sz w:val="22"/>
                <w:szCs w:val="22"/>
                <w:lang w:eastAsia="ru-RU"/>
              </w:rPr>
              <w:br/>
              <w:t>налоги и сборы</w:t>
            </w:r>
          </w:p>
        </w:tc>
      </w:tr>
      <w:tr w:rsidR="00351997" w:rsidRPr="00AF546D" w:rsidTr="00351997">
        <w:tc>
          <w:tcPr>
            <w:tcW w:w="5148" w:type="dxa"/>
            <w:shd w:val="clear" w:color="auto" w:fill="auto"/>
          </w:tcPr>
          <w:p w:rsidR="00351997" w:rsidRPr="00AF546D" w:rsidRDefault="00351997" w:rsidP="00AF546D">
            <w:pPr>
              <w:numPr>
                <w:ilvl w:val="0"/>
                <w:numId w:val="40"/>
              </w:numPr>
              <w:autoSpaceDE w:val="0"/>
              <w:autoSpaceDN w:val="0"/>
              <w:adjustRightInd w:val="0"/>
              <w:ind w:left="0" w:firstLine="709"/>
              <w:jc w:val="both"/>
              <w:rPr>
                <w:rFonts w:ascii="Times New Roman" w:eastAsia="Times New Roman" w:hAnsi="Times New Roman"/>
                <w:lang w:eastAsia="ru-RU"/>
              </w:rPr>
            </w:pPr>
            <w:r w:rsidRPr="00AF546D">
              <w:rPr>
                <w:rFonts w:ascii="Times New Roman" w:eastAsia="Times New Roman" w:hAnsi="Times New Roman"/>
                <w:sz w:val="22"/>
                <w:szCs w:val="22"/>
                <w:lang w:eastAsia="ru-RU"/>
              </w:rPr>
              <w:t>Налог на добавленную стоимость</w:t>
            </w:r>
          </w:p>
        </w:tc>
        <w:tc>
          <w:tcPr>
            <w:tcW w:w="2520" w:type="dxa"/>
            <w:vMerge w:val="restart"/>
            <w:shd w:val="clear" w:color="auto" w:fill="auto"/>
            <w:vAlign w:val="center"/>
          </w:tcPr>
          <w:p w:rsidR="00351997" w:rsidRPr="00AF546D" w:rsidRDefault="00351997" w:rsidP="00AF546D">
            <w:pPr>
              <w:numPr>
                <w:ilvl w:val="0"/>
                <w:numId w:val="42"/>
              </w:numPr>
              <w:tabs>
                <w:tab w:val="num" w:pos="72"/>
              </w:tabs>
              <w:autoSpaceDE w:val="0"/>
              <w:autoSpaceDN w:val="0"/>
              <w:adjustRightInd w:val="0"/>
              <w:ind w:left="0" w:firstLine="709"/>
              <w:jc w:val="both"/>
              <w:rPr>
                <w:rFonts w:ascii="Times New Roman" w:eastAsia="Times New Roman" w:hAnsi="Times New Roman"/>
                <w:lang w:eastAsia="ru-RU"/>
              </w:rPr>
            </w:pPr>
            <w:r w:rsidRPr="00AF546D">
              <w:rPr>
                <w:rFonts w:ascii="Times New Roman" w:eastAsia="Times New Roman" w:hAnsi="Times New Roman"/>
                <w:sz w:val="22"/>
                <w:szCs w:val="22"/>
                <w:lang w:eastAsia="ru-RU"/>
              </w:rPr>
              <w:t>Налог на имущество организаций</w:t>
            </w:r>
          </w:p>
        </w:tc>
        <w:tc>
          <w:tcPr>
            <w:tcW w:w="1980" w:type="dxa"/>
            <w:vMerge w:val="restart"/>
            <w:shd w:val="clear" w:color="auto" w:fill="auto"/>
            <w:vAlign w:val="center"/>
          </w:tcPr>
          <w:p w:rsidR="00351997" w:rsidRPr="00AF546D" w:rsidRDefault="00351997" w:rsidP="00AF546D">
            <w:pPr>
              <w:numPr>
                <w:ilvl w:val="0"/>
                <w:numId w:val="41"/>
              </w:numPr>
              <w:tabs>
                <w:tab w:val="num" w:pos="252"/>
              </w:tabs>
              <w:autoSpaceDE w:val="0"/>
              <w:autoSpaceDN w:val="0"/>
              <w:adjustRightInd w:val="0"/>
              <w:ind w:left="0" w:firstLine="709"/>
              <w:jc w:val="both"/>
              <w:rPr>
                <w:rFonts w:ascii="Times New Roman" w:eastAsia="Times New Roman" w:hAnsi="Times New Roman"/>
                <w:lang w:eastAsia="ru-RU"/>
              </w:rPr>
            </w:pPr>
            <w:r w:rsidRPr="00AF546D">
              <w:rPr>
                <w:rFonts w:ascii="Times New Roman" w:eastAsia="Times New Roman" w:hAnsi="Times New Roman"/>
                <w:sz w:val="22"/>
                <w:szCs w:val="22"/>
                <w:lang w:eastAsia="ru-RU"/>
              </w:rPr>
              <w:t>Земельный налог</w:t>
            </w:r>
          </w:p>
        </w:tc>
      </w:tr>
      <w:tr w:rsidR="00351997" w:rsidRPr="00AF546D" w:rsidTr="00351997">
        <w:tc>
          <w:tcPr>
            <w:tcW w:w="5148" w:type="dxa"/>
            <w:shd w:val="clear" w:color="auto" w:fill="auto"/>
          </w:tcPr>
          <w:p w:rsidR="00351997" w:rsidRPr="00AF546D" w:rsidRDefault="00351997" w:rsidP="00AF546D">
            <w:pPr>
              <w:numPr>
                <w:ilvl w:val="0"/>
                <w:numId w:val="40"/>
              </w:numPr>
              <w:ind w:left="0" w:firstLine="709"/>
              <w:jc w:val="both"/>
              <w:rPr>
                <w:rFonts w:ascii="Times New Roman" w:eastAsia="Times New Roman" w:hAnsi="Times New Roman"/>
                <w:lang w:eastAsia="ru-RU"/>
              </w:rPr>
            </w:pPr>
            <w:r w:rsidRPr="00AF546D">
              <w:rPr>
                <w:rFonts w:ascii="Times New Roman" w:eastAsia="Times New Roman" w:hAnsi="Times New Roman"/>
                <w:sz w:val="22"/>
                <w:szCs w:val="22"/>
                <w:lang w:eastAsia="ru-RU"/>
              </w:rPr>
              <w:t>Акцизы;</w:t>
            </w:r>
          </w:p>
        </w:tc>
        <w:tc>
          <w:tcPr>
            <w:tcW w:w="2520" w:type="dxa"/>
            <w:vMerge/>
            <w:shd w:val="clear" w:color="auto" w:fill="auto"/>
            <w:vAlign w:val="center"/>
          </w:tcPr>
          <w:p w:rsidR="00351997" w:rsidRPr="00AF546D" w:rsidRDefault="00351997" w:rsidP="00AF546D">
            <w:pPr>
              <w:numPr>
                <w:ilvl w:val="0"/>
                <w:numId w:val="42"/>
              </w:numPr>
              <w:tabs>
                <w:tab w:val="num" w:pos="72"/>
              </w:tabs>
              <w:autoSpaceDE w:val="0"/>
              <w:autoSpaceDN w:val="0"/>
              <w:adjustRightInd w:val="0"/>
              <w:ind w:left="0" w:firstLine="709"/>
              <w:jc w:val="both"/>
              <w:rPr>
                <w:rFonts w:ascii="Times New Roman" w:eastAsia="Times New Roman" w:hAnsi="Times New Roman"/>
                <w:lang w:eastAsia="ru-RU"/>
              </w:rPr>
            </w:pPr>
          </w:p>
        </w:tc>
        <w:tc>
          <w:tcPr>
            <w:tcW w:w="1980" w:type="dxa"/>
            <w:vMerge/>
            <w:shd w:val="clear" w:color="auto" w:fill="auto"/>
            <w:vAlign w:val="center"/>
          </w:tcPr>
          <w:p w:rsidR="00351997" w:rsidRPr="00AF546D" w:rsidRDefault="00351997" w:rsidP="00AF546D">
            <w:pPr>
              <w:autoSpaceDE w:val="0"/>
              <w:autoSpaceDN w:val="0"/>
              <w:adjustRightInd w:val="0"/>
              <w:ind w:firstLine="709"/>
              <w:jc w:val="both"/>
              <w:rPr>
                <w:rFonts w:ascii="Times New Roman" w:eastAsia="Times New Roman" w:hAnsi="Times New Roman"/>
                <w:lang w:eastAsia="ru-RU"/>
              </w:rPr>
            </w:pPr>
          </w:p>
        </w:tc>
      </w:tr>
      <w:tr w:rsidR="00351997" w:rsidRPr="00AF546D" w:rsidTr="00351997">
        <w:tc>
          <w:tcPr>
            <w:tcW w:w="5148" w:type="dxa"/>
            <w:shd w:val="clear" w:color="auto" w:fill="auto"/>
          </w:tcPr>
          <w:p w:rsidR="00351997" w:rsidRPr="00AF546D" w:rsidRDefault="00351997" w:rsidP="00AF546D">
            <w:pPr>
              <w:numPr>
                <w:ilvl w:val="0"/>
                <w:numId w:val="40"/>
              </w:numPr>
              <w:autoSpaceDE w:val="0"/>
              <w:autoSpaceDN w:val="0"/>
              <w:adjustRightInd w:val="0"/>
              <w:ind w:left="0" w:firstLine="709"/>
              <w:jc w:val="both"/>
              <w:rPr>
                <w:rFonts w:ascii="Times New Roman" w:eastAsia="Times New Roman" w:hAnsi="Times New Roman"/>
                <w:lang w:eastAsia="ru-RU"/>
              </w:rPr>
            </w:pPr>
            <w:r w:rsidRPr="00AF546D">
              <w:rPr>
                <w:rFonts w:ascii="Times New Roman" w:eastAsia="Times New Roman" w:hAnsi="Times New Roman"/>
                <w:sz w:val="22"/>
                <w:szCs w:val="22"/>
                <w:lang w:eastAsia="ru-RU"/>
              </w:rPr>
              <w:t>Налог на доходы физических лиц</w:t>
            </w:r>
          </w:p>
        </w:tc>
        <w:tc>
          <w:tcPr>
            <w:tcW w:w="2520" w:type="dxa"/>
            <w:vMerge/>
            <w:shd w:val="clear" w:color="auto" w:fill="auto"/>
            <w:vAlign w:val="center"/>
          </w:tcPr>
          <w:p w:rsidR="00351997" w:rsidRPr="00AF546D" w:rsidRDefault="00351997" w:rsidP="00AF546D">
            <w:pPr>
              <w:numPr>
                <w:ilvl w:val="0"/>
                <w:numId w:val="42"/>
              </w:numPr>
              <w:tabs>
                <w:tab w:val="num" w:pos="72"/>
              </w:tabs>
              <w:autoSpaceDE w:val="0"/>
              <w:autoSpaceDN w:val="0"/>
              <w:adjustRightInd w:val="0"/>
              <w:ind w:left="0" w:firstLine="709"/>
              <w:jc w:val="both"/>
              <w:rPr>
                <w:rFonts w:ascii="Times New Roman" w:eastAsia="Times New Roman" w:hAnsi="Times New Roman"/>
                <w:lang w:eastAsia="ru-RU"/>
              </w:rPr>
            </w:pPr>
          </w:p>
        </w:tc>
        <w:tc>
          <w:tcPr>
            <w:tcW w:w="1980" w:type="dxa"/>
            <w:vMerge/>
            <w:shd w:val="clear" w:color="auto" w:fill="auto"/>
            <w:vAlign w:val="center"/>
          </w:tcPr>
          <w:p w:rsidR="00351997" w:rsidRPr="00AF546D" w:rsidRDefault="00351997" w:rsidP="00AF546D">
            <w:pPr>
              <w:autoSpaceDE w:val="0"/>
              <w:autoSpaceDN w:val="0"/>
              <w:adjustRightInd w:val="0"/>
              <w:ind w:firstLine="709"/>
              <w:jc w:val="both"/>
              <w:rPr>
                <w:rFonts w:ascii="Times New Roman" w:eastAsia="Times New Roman" w:hAnsi="Times New Roman"/>
                <w:lang w:eastAsia="ru-RU"/>
              </w:rPr>
            </w:pPr>
          </w:p>
        </w:tc>
      </w:tr>
      <w:tr w:rsidR="00351997" w:rsidRPr="00AF546D" w:rsidTr="00351997">
        <w:tc>
          <w:tcPr>
            <w:tcW w:w="5148" w:type="dxa"/>
            <w:shd w:val="clear" w:color="auto" w:fill="auto"/>
          </w:tcPr>
          <w:p w:rsidR="00351997" w:rsidRPr="00AF546D" w:rsidRDefault="00351997" w:rsidP="00AF546D">
            <w:pPr>
              <w:numPr>
                <w:ilvl w:val="0"/>
                <w:numId w:val="40"/>
              </w:numPr>
              <w:autoSpaceDE w:val="0"/>
              <w:autoSpaceDN w:val="0"/>
              <w:adjustRightInd w:val="0"/>
              <w:ind w:left="0" w:firstLine="709"/>
              <w:jc w:val="both"/>
              <w:rPr>
                <w:rFonts w:ascii="Times New Roman" w:eastAsia="Times New Roman" w:hAnsi="Times New Roman"/>
                <w:lang w:eastAsia="ru-RU"/>
              </w:rPr>
            </w:pPr>
            <w:r w:rsidRPr="00AF546D">
              <w:rPr>
                <w:rFonts w:ascii="Times New Roman" w:eastAsia="Times New Roman" w:hAnsi="Times New Roman"/>
                <w:sz w:val="22"/>
                <w:szCs w:val="22"/>
                <w:lang w:eastAsia="ru-RU"/>
              </w:rPr>
              <w:t>Единый социальный налог</w:t>
            </w:r>
          </w:p>
        </w:tc>
        <w:tc>
          <w:tcPr>
            <w:tcW w:w="2520" w:type="dxa"/>
            <w:vMerge w:val="restart"/>
            <w:shd w:val="clear" w:color="auto" w:fill="auto"/>
            <w:vAlign w:val="center"/>
          </w:tcPr>
          <w:p w:rsidR="00351997" w:rsidRPr="00AF546D" w:rsidRDefault="00351997" w:rsidP="00AF546D">
            <w:pPr>
              <w:numPr>
                <w:ilvl w:val="0"/>
                <w:numId w:val="42"/>
              </w:numPr>
              <w:tabs>
                <w:tab w:val="num" w:pos="72"/>
              </w:tabs>
              <w:autoSpaceDE w:val="0"/>
              <w:autoSpaceDN w:val="0"/>
              <w:adjustRightInd w:val="0"/>
              <w:ind w:left="0" w:firstLine="709"/>
              <w:jc w:val="both"/>
              <w:rPr>
                <w:rFonts w:ascii="Times New Roman" w:eastAsia="Times New Roman" w:hAnsi="Times New Roman"/>
                <w:lang w:eastAsia="ru-RU"/>
              </w:rPr>
            </w:pPr>
            <w:r w:rsidRPr="00AF546D">
              <w:rPr>
                <w:rFonts w:ascii="Times New Roman" w:eastAsia="Times New Roman" w:hAnsi="Times New Roman"/>
                <w:sz w:val="22"/>
                <w:szCs w:val="22"/>
                <w:lang w:eastAsia="ru-RU"/>
              </w:rPr>
              <w:t>Налог на игорный бизнес</w:t>
            </w:r>
          </w:p>
        </w:tc>
        <w:tc>
          <w:tcPr>
            <w:tcW w:w="1980" w:type="dxa"/>
            <w:vMerge w:val="restart"/>
            <w:shd w:val="clear" w:color="auto" w:fill="auto"/>
            <w:vAlign w:val="center"/>
          </w:tcPr>
          <w:p w:rsidR="00351997" w:rsidRPr="00AF546D" w:rsidRDefault="00351997" w:rsidP="00AF546D">
            <w:pPr>
              <w:numPr>
                <w:ilvl w:val="0"/>
                <w:numId w:val="41"/>
              </w:numPr>
              <w:tabs>
                <w:tab w:val="num" w:pos="252"/>
              </w:tabs>
              <w:autoSpaceDE w:val="0"/>
              <w:autoSpaceDN w:val="0"/>
              <w:adjustRightInd w:val="0"/>
              <w:ind w:left="0" w:firstLine="709"/>
              <w:jc w:val="both"/>
              <w:rPr>
                <w:rFonts w:ascii="Times New Roman" w:eastAsia="Times New Roman" w:hAnsi="Times New Roman"/>
                <w:lang w:eastAsia="ru-RU"/>
              </w:rPr>
            </w:pPr>
            <w:r w:rsidRPr="00AF546D">
              <w:rPr>
                <w:rFonts w:ascii="Times New Roman" w:eastAsia="Times New Roman" w:hAnsi="Times New Roman"/>
                <w:sz w:val="22"/>
                <w:szCs w:val="22"/>
                <w:lang w:eastAsia="ru-RU"/>
              </w:rPr>
              <w:t>Налог на имущество физических лиц.</w:t>
            </w:r>
          </w:p>
        </w:tc>
      </w:tr>
      <w:tr w:rsidR="00351997" w:rsidRPr="00AF546D" w:rsidTr="00351997">
        <w:tc>
          <w:tcPr>
            <w:tcW w:w="5148" w:type="dxa"/>
            <w:shd w:val="clear" w:color="auto" w:fill="auto"/>
          </w:tcPr>
          <w:p w:rsidR="00351997" w:rsidRPr="00AF546D" w:rsidRDefault="00351997" w:rsidP="00AF546D">
            <w:pPr>
              <w:numPr>
                <w:ilvl w:val="0"/>
                <w:numId w:val="40"/>
              </w:numPr>
              <w:autoSpaceDE w:val="0"/>
              <w:autoSpaceDN w:val="0"/>
              <w:adjustRightInd w:val="0"/>
              <w:ind w:left="0" w:firstLine="709"/>
              <w:jc w:val="both"/>
              <w:rPr>
                <w:rFonts w:ascii="Times New Roman" w:eastAsia="Times New Roman" w:hAnsi="Times New Roman"/>
                <w:lang w:eastAsia="ru-RU"/>
              </w:rPr>
            </w:pPr>
            <w:r w:rsidRPr="00AF546D">
              <w:rPr>
                <w:rFonts w:ascii="Times New Roman" w:eastAsia="Times New Roman" w:hAnsi="Times New Roman"/>
                <w:sz w:val="22"/>
                <w:szCs w:val="22"/>
                <w:lang w:eastAsia="ru-RU"/>
              </w:rPr>
              <w:t>Налог на прибыль организаций</w:t>
            </w:r>
          </w:p>
        </w:tc>
        <w:tc>
          <w:tcPr>
            <w:tcW w:w="2520" w:type="dxa"/>
            <w:vMerge/>
            <w:shd w:val="clear" w:color="auto" w:fill="auto"/>
            <w:vAlign w:val="center"/>
          </w:tcPr>
          <w:p w:rsidR="00351997" w:rsidRPr="00AF546D" w:rsidRDefault="00351997" w:rsidP="00AF546D">
            <w:pPr>
              <w:numPr>
                <w:ilvl w:val="0"/>
                <w:numId w:val="42"/>
              </w:numPr>
              <w:tabs>
                <w:tab w:val="num" w:pos="72"/>
              </w:tabs>
              <w:autoSpaceDE w:val="0"/>
              <w:autoSpaceDN w:val="0"/>
              <w:adjustRightInd w:val="0"/>
              <w:ind w:left="0" w:firstLine="709"/>
              <w:jc w:val="both"/>
              <w:rPr>
                <w:rFonts w:ascii="Times New Roman" w:eastAsia="Times New Roman" w:hAnsi="Times New Roman"/>
                <w:lang w:eastAsia="ru-RU"/>
              </w:rPr>
            </w:pPr>
          </w:p>
        </w:tc>
        <w:tc>
          <w:tcPr>
            <w:tcW w:w="1980" w:type="dxa"/>
            <w:vMerge/>
            <w:shd w:val="clear" w:color="auto" w:fill="auto"/>
          </w:tcPr>
          <w:p w:rsidR="00351997" w:rsidRPr="00AF546D" w:rsidRDefault="00351997" w:rsidP="00AF546D">
            <w:pPr>
              <w:ind w:firstLine="709"/>
              <w:jc w:val="both"/>
              <w:rPr>
                <w:rFonts w:ascii="Times New Roman" w:eastAsia="Times New Roman" w:hAnsi="Times New Roman"/>
                <w:lang w:eastAsia="ru-RU"/>
              </w:rPr>
            </w:pPr>
          </w:p>
        </w:tc>
      </w:tr>
      <w:tr w:rsidR="00351997" w:rsidRPr="00AF546D" w:rsidTr="00351997">
        <w:tc>
          <w:tcPr>
            <w:tcW w:w="5148" w:type="dxa"/>
            <w:shd w:val="clear" w:color="auto" w:fill="auto"/>
          </w:tcPr>
          <w:p w:rsidR="00351997" w:rsidRPr="00AF546D" w:rsidRDefault="00351997" w:rsidP="00AF546D">
            <w:pPr>
              <w:numPr>
                <w:ilvl w:val="0"/>
                <w:numId w:val="40"/>
              </w:numPr>
              <w:autoSpaceDE w:val="0"/>
              <w:autoSpaceDN w:val="0"/>
              <w:adjustRightInd w:val="0"/>
              <w:ind w:left="0" w:firstLine="709"/>
              <w:jc w:val="both"/>
              <w:rPr>
                <w:rFonts w:ascii="Times New Roman" w:eastAsia="Times New Roman" w:hAnsi="Times New Roman"/>
                <w:lang w:eastAsia="ru-RU"/>
              </w:rPr>
            </w:pPr>
            <w:r w:rsidRPr="00AF546D">
              <w:rPr>
                <w:rFonts w:ascii="Times New Roman" w:eastAsia="Times New Roman" w:hAnsi="Times New Roman"/>
                <w:sz w:val="22"/>
                <w:szCs w:val="22"/>
                <w:lang w:eastAsia="ru-RU"/>
              </w:rPr>
              <w:t>Налог на добычу полезных ископаемых</w:t>
            </w:r>
          </w:p>
        </w:tc>
        <w:tc>
          <w:tcPr>
            <w:tcW w:w="2520" w:type="dxa"/>
            <w:vMerge/>
            <w:shd w:val="clear" w:color="auto" w:fill="auto"/>
            <w:vAlign w:val="center"/>
          </w:tcPr>
          <w:p w:rsidR="00351997" w:rsidRPr="00AF546D" w:rsidRDefault="00351997" w:rsidP="00AF546D">
            <w:pPr>
              <w:numPr>
                <w:ilvl w:val="0"/>
                <w:numId w:val="42"/>
              </w:numPr>
              <w:tabs>
                <w:tab w:val="num" w:pos="72"/>
              </w:tabs>
              <w:autoSpaceDE w:val="0"/>
              <w:autoSpaceDN w:val="0"/>
              <w:adjustRightInd w:val="0"/>
              <w:ind w:left="0" w:firstLine="709"/>
              <w:jc w:val="both"/>
              <w:rPr>
                <w:rFonts w:ascii="Times New Roman" w:eastAsia="Times New Roman" w:hAnsi="Times New Roman"/>
                <w:lang w:eastAsia="ru-RU"/>
              </w:rPr>
            </w:pPr>
          </w:p>
        </w:tc>
        <w:tc>
          <w:tcPr>
            <w:tcW w:w="1980" w:type="dxa"/>
            <w:vMerge/>
            <w:shd w:val="clear" w:color="auto" w:fill="auto"/>
          </w:tcPr>
          <w:p w:rsidR="00351997" w:rsidRPr="00AF546D" w:rsidRDefault="00351997" w:rsidP="00AF546D">
            <w:pPr>
              <w:ind w:firstLine="709"/>
              <w:jc w:val="both"/>
              <w:rPr>
                <w:rFonts w:ascii="Times New Roman" w:eastAsia="Times New Roman" w:hAnsi="Times New Roman"/>
                <w:lang w:eastAsia="ru-RU"/>
              </w:rPr>
            </w:pPr>
          </w:p>
        </w:tc>
      </w:tr>
      <w:tr w:rsidR="00351997" w:rsidRPr="00AF546D" w:rsidTr="00351997">
        <w:tc>
          <w:tcPr>
            <w:tcW w:w="5148" w:type="dxa"/>
            <w:shd w:val="clear" w:color="auto" w:fill="auto"/>
          </w:tcPr>
          <w:p w:rsidR="00351997" w:rsidRPr="00AF546D" w:rsidRDefault="00351997" w:rsidP="00AF546D">
            <w:pPr>
              <w:numPr>
                <w:ilvl w:val="0"/>
                <w:numId w:val="40"/>
              </w:numPr>
              <w:autoSpaceDE w:val="0"/>
              <w:autoSpaceDN w:val="0"/>
              <w:adjustRightInd w:val="0"/>
              <w:ind w:left="0" w:firstLine="709"/>
              <w:jc w:val="both"/>
              <w:rPr>
                <w:rFonts w:ascii="Times New Roman" w:eastAsia="Times New Roman" w:hAnsi="Times New Roman"/>
                <w:lang w:eastAsia="ru-RU"/>
              </w:rPr>
            </w:pPr>
            <w:r w:rsidRPr="00AF546D">
              <w:rPr>
                <w:rFonts w:ascii="Times New Roman" w:eastAsia="Times New Roman" w:hAnsi="Times New Roman"/>
                <w:sz w:val="22"/>
                <w:szCs w:val="22"/>
                <w:lang w:eastAsia="ru-RU"/>
              </w:rPr>
              <w:t>Водный налог</w:t>
            </w:r>
          </w:p>
        </w:tc>
        <w:tc>
          <w:tcPr>
            <w:tcW w:w="2520" w:type="dxa"/>
            <w:vMerge w:val="restart"/>
            <w:shd w:val="clear" w:color="auto" w:fill="auto"/>
            <w:vAlign w:val="center"/>
          </w:tcPr>
          <w:p w:rsidR="00351997" w:rsidRPr="00AF546D" w:rsidRDefault="00351997" w:rsidP="00AF546D">
            <w:pPr>
              <w:numPr>
                <w:ilvl w:val="0"/>
                <w:numId w:val="42"/>
              </w:numPr>
              <w:tabs>
                <w:tab w:val="num" w:pos="72"/>
              </w:tabs>
              <w:autoSpaceDE w:val="0"/>
              <w:autoSpaceDN w:val="0"/>
              <w:adjustRightInd w:val="0"/>
              <w:ind w:left="0" w:firstLine="709"/>
              <w:jc w:val="both"/>
              <w:rPr>
                <w:rFonts w:ascii="Times New Roman" w:eastAsia="Times New Roman" w:hAnsi="Times New Roman"/>
                <w:lang w:eastAsia="ru-RU"/>
              </w:rPr>
            </w:pPr>
            <w:r w:rsidRPr="00AF546D">
              <w:rPr>
                <w:rFonts w:ascii="Times New Roman" w:eastAsia="Times New Roman" w:hAnsi="Times New Roman"/>
                <w:sz w:val="22"/>
                <w:szCs w:val="22"/>
                <w:lang w:eastAsia="ru-RU"/>
              </w:rPr>
              <w:t>Транспортный налог</w:t>
            </w:r>
          </w:p>
        </w:tc>
        <w:tc>
          <w:tcPr>
            <w:tcW w:w="1980" w:type="dxa"/>
            <w:vMerge/>
            <w:shd w:val="clear" w:color="auto" w:fill="auto"/>
          </w:tcPr>
          <w:p w:rsidR="00351997" w:rsidRPr="00AF546D" w:rsidRDefault="00351997" w:rsidP="00AF546D">
            <w:pPr>
              <w:ind w:firstLine="709"/>
              <w:jc w:val="both"/>
              <w:rPr>
                <w:rFonts w:ascii="Times New Roman" w:eastAsia="Times New Roman" w:hAnsi="Times New Roman"/>
                <w:lang w:eastAsia="ru-RU"/>
              </w:rPr>
            </w:pPr>
          </w:p>
        </w:tc>
      </w:tr>
      <w:tr w:rsidR="00351997" w:rsidRPr="00AF546D" w:rsidTr="00351997">
        <w:tc>
          <w:tcPr>
            <w:tcW w:w="5148" w:type="dxa"/>
            <w:shd w:val="clear" w:color="auto" w:fill="auto"/>
          </w:tcPr>
          <w:p w:rsidR="00351997" w:rsidRPr="00AF546D" w:rsidRDefault="00351997" w:rsidP="00AF546D">
            <w:pPr>
              <w:numPr>
                <w:ilvl w:val="0"/>
                <w:numId w:val="40"/>
              </w:numPr>
              <w:autoSpaceDE w:val="0"/>
              <w:autoSpaceDN w:val="0"/>
              <w:adjustRightInd w:val="0"/>
              <w:ind w:left="0" w:firstLine="709"/>
              <w:jc w:val="both"/>
              <w:rPr>
                <w:rFonts w:ascii="Times New Roman" w:eastAsia="Times New Roman" w:hAnsi="Times New Roman"/>
                <w:lang w:eastAsia="ru-RU"/>
              </w:rPr>
            </w:pPr>
            <w:r w:rsidRPr="00AF546D">
              <w:rPr>
                <w:rFonts w:ascii="Times New Roman" w:eastAsia="Times New Roman" w:hAnsi="Times New Roman"/>
                <w:sz w:val="22"/>
                <w:szCs w:val="22"/>
                <w:lang w:eastAsia="ru-RU"/>
              </w:rPr>
              <w:t>Сборы за пользование объектами животного мира и за пользование объектами водных биологических ресурсов</w:t>
            </w:r>
          </w:p>
        </w:tc>
        <w:tc>
          <w:tcPr>
            <w:tcW w:w="2520" w:type="dxa"/>
            <w:vMerge/>
            <w:shd w:val="clear" w:color="auto" w:fill="auto"/>
          </w:tcPr>
          <w:p w:rsidR="00351997" w:rsidRPr="00AF546D" w:rsidRDefault="00351997" w:rsidP="00AF546D">
            <w:pPr>
              <w:ind w:firstLine="709"/>
              <w:jc w:val="both"/>
              <w:rPr>
                <w:rFonts w:ascii="Times New Roman" w:eastAsia="Times New Roman" w:hAnsi="Times New Roman"/>
                <w:lang w:eastAsia="ru-RU"/>
              </w:rPr>
            </w:pPr>
          </w:p>
        </w:tc>
        <w:tc>
          <w:tcPr>
            <w:tcW w:w="1980" w:type="dxa"/>
            <w:vMerge/>
            <w:shd w:val="clear" w:color="auto" w:fill="auto"/>
          </w:tcPr>
          <w:p w:rsidR="00351997" w:rsidRPr="00AF546D" w:rsidRDefault="00351997" w:rsidP="00AF546D">
            <w:pPr>
              <w:ind w:firstLine="709"/>
              <w:jc w:val="both"/>
              <w:rPr>
                <w:rFonts w:ascii="Times New Roman" w:eastAsia="Times New Roman" w:hAnsi="Times New Roman"/>
                <w:lang w:eastAsia="ru-RU"/>
              </w:rPr>
            </w:pPr>
          </w:p>
        </w:tc>
      </w:tr>
      <w:tr w:rsidR="00351997" w:rsidRPr="00AF546D" w:rsidTr="00351997">
        <w:trPr>
          <w:trHeight w:val="205"/>
        </w:trPr>
        <w:tc>
          <w:tcPr>
            <w:tcW w:w="5148" w:type="dxa"/>
            <w:shd w:val="clear" w:color="auto" w:fill="auto"/>
          </w:tcPr>
          <w:p w:rsidR="00351997" w:rsidRPr="00AF546D" w:rsidRDefault="00351997" w:rsidP="00AF546D">
            <w:pPr>
              <w:numPr>
                <w:ilvl w:val="0"/>
                <w:numId w:val="40"/>
              </w:numPr>
              <w:autoSpaceDE w:val="0"/>
              <w:autoSpaceDN w:val="0"/>
              <w:adjustRightInd w:val="0"/>
              <w:ind w:left="0" w:firstLine="709"/>
              <w:jc w:val="both"/>
              <w:rPr>
                <w:rFonts w:ascii="Times New Roman" w:eastAsia="Times New Roman" w:hAnsi="Times New Roman"/>
                <w:lang w:eastAsia="ru-RU"/>
              </w:rPr>
            </w:pPr>
            <w:r w:rsidRPr="00AF546D">
              <w:rPr>
                <w:rFonts w:ascii="Times New Roman" w:eastAsia="Times New Roman" w:hAnsi="Times New Roman"/>
                <w:sz w:val="22"/>
                <w:szCs w:val="22"/>
                <w:lang w:eastAsia="ru-RU"/>
              </w:rPr>
              <w:t>Государственная пошлина</w:t>
            </w:r>
          </w:p>
        </w:tc>
        <w:tc>
          <w:tcPr>
            <w:tcW w:w="2520" w:type="dxa"/>
            <w:vMerge/>
            <w:shd w:val="clear" w:color="auto" w:fill="auto"/>
          </w:tcPr>
          <w:p w:rsidR="00351997" w:rsidRPr="00AF546D" w:rsidRDefault="00351997" w:rsidP="00AF546D">
            <w:pPr>
              <w:ind w:firstLine="709"/>
              <w:jc w:val="both"/>
              <w:rPr>
                <w:rFonts w:ascii="Times New Roman" w:eastAsia="Times New Roman" w:hAnsi="Times New Roman"/>
                <w:lang w:eastAsia="ru-RU"/>
              </w:rPr>
            </w:pPr>
          </w:p>
        </w:tc>
        <w:tc>
          <w:tcPr>
            <w:tcW w:w="1980" w:type="dxa"/>
            <w:vMerge/>
            <w:shd w:val="clear" w:color="auto" w:fill="auto"/>
          </w:tcPr>
          <w:p w:rsidR="00351997" w:rsidRPr="00AF546D" w:rsidRDefault="00351997" w:rsidP="00AF546D">
            <w:pPr>
              <w:ind w:firstLine="709"/>
              <w:jc w:val="both"/>
              <w:rPr>
                <w:rFonts w:ascii="Times New Roman" w:eastAsia="Times New Roman" w:hAnsi="Times New Roman"/>
                <w:lang w:eastAsia="ru-RU"/>
              </w:rPr>
            </w:pPr>
          </w:p>
        </w:tc>
      </w:tr>
    </w:tbl>
    <w:p w:rsidR="00351997" w:rsidRPr="00FE1286" w:rsidRDefault="00351997" w:rsidP="00AF546D">
      <w:pPr>
        <w:ind w:firstLine="709"/>
        <w:jc w:val="both"/>
        <w:rPr>
          <w:rFonts w:ascii="Times New Roman" w:hAnsi="Times New Roman"/>
          <w:sz w:val="20"/>
          <w:szCs w:val="22"/>
        </w:rPr>
      </w:pPr>
    </w:p>
    <w:p w:rsidR="00351997" w:rsidRPr="00FE1286" w:rsidRDefault="00351997" w:rsidP="00AF546D">
      <w:pPr>
        <w:ind w:firstLine="709"/>
        <w:jc w:val="both"/>
        <w:rPr>
          <w:rFonts w:ascii="Times New Roman" w:hAnsi="Times New Roman"/>
          <w:b/>
          <w:sz w:val="20"/>
          <w:szCs w:val="22"/>
        </w:rPr>
      </w:pPr>
      <w:r w:rsidRPr="00FE1286">
        <w:rPr>
          <w:rFonts w:ascii="Times New Roman" w:eastAsia="Times New Roman" w:hAnsi="Times New Roman"/>
          <w:sz w:val="20"/>
          <w:szCs w:val="22"/>
          <w:lang w:eastAsia="ru-RU"/>
        </w:rPr>
        <w:t xml:space="preserve">В зависимости </w:t>
      </w:r>
      <w:r w:rsidRPr="00FE1286">
        <w:rPr>
          <w:rFonts w:ascii="Times New Roman" w:eastAsia="Times New Roman" w:hAnsi="Times New Roman"/>
          <w:b/>
          <w:sz w:val="20"/>
          <w:szCs w:val="22"/>
          <w:lang w:eastAsia="ru-RU"/>
        </w:rPr>
        <w:t>от характера налогового изъятия</w:t>
      </w:r>
      <w:r w:rsidRPr="00FE1286">
        <w:rPr>
          <w:rFonts w:ascii="Times New Roman" w:eastAsia="Times New Roman" w:hAnsi="Times New Roman"/>
          <w:sz w:val="20"/>
          <w:szCs w:val="22"/>
          <w:lang w:eastAsia="ru-RU"/>
        </w:rPr>
        <w:t xml:space="preserve"> налоги делятся </w:t>
      </w:r>
      <w:proofErr w:type="gramStart"/>
      <w:r w:rsidRPr="00FE1286">
        <w:rPr>
          <w:rFonts w:ascii="Times New Roman" w:eastAsia="Times New Roman" w:hAnsi="Times New Roman"/>
          <w:b/>
          <w:sz w:val="20"/>
          <w:szCs w:val="22"/>
          <w:lang w:eastAsia="ru-RU"/>
        </w:rPr>
        <w:t>на</w:t>
      </w:r>
      <w:proofErr w:type="gramEnd"/>
      <w:r w:rsidRPr="00FE1286">
        <w:rPr>
          <w:rFonts w:ascii="Times New Roman" w:eastAsia="Times New Roman" w:hAnsi="Times New Roman"/>
          <w:b/>
          <w:sz w:val="20"/>
          <w:szCs w:val="22"/>
          <w:lang w:eastAsia="ru-RU"/>
        </w:rPr>
        <w:t xml:space="preserve"> прямые и косвенные.</w:t>
      </w:r>
      <w:r w:rsidR="00AF0C1B" w:rsidRPr="00FE1286">
        <w:rPr>
          <w:rFonts w:ascii="Times New Roman" w:eastAsia="Times New Roman" w:hAnsi="Times New Roman"/>
          <w:b/>
          <w:sz w:val="20"/>
          <w:szCs w:val="22"/>
          <w:lang w:eastAsia="ru-RU"/>
        </w:rPr>
        <w:t xml:space="preserve"> </w:t>
      </w:r>
      <w:proofErr w:type="gramStart"/>
      <w:r w:rsidRPr="00FE1286">
        <w:rPr>
          <w:rFonts w:ascii="Times New Roman" w:eastAsia="Times New Roman" w:hAnsi="Times New Roman"/>
          <w:b/>
          <w:sz w:val="20"/>
          <w:szCs w:val="22"/>
          <w:lang w:eastAsia="ru-RU"/>
        </w:rPr>
        <w:t>Прямые налоги</w:t>
      </w:r>
      <w:r w:rsidRPr="00FE1286">
        <w:rPr>
          <w:rFonts w:ascii="Times New Roman" w:eastAsia="Times New Roman" w:hAnsi="Times New Roman"/>
          <w:sz w:val="20"/>
          <w:szCs w:val="22"/>
          <w:lang w:eastAsia="ru-RU"/>
        </w:rPr>
        <w:t xml:space="preserve"> устанавливаются непосредственно на доход или имущество налогоплательщика (налог на доходы физических лиц, налог на прибыль, налоги на имущество  и ряд других налогов.</w:t>
      </w:r>
      <w:proofErr w:type="gramEnd"/>
      <w:r w:rsidR="00AF0C1B" w:rsidRPr="00FE1286">
        <w:rPr>
          <w:rFonts w:ascii="Times New Roman" w:eastAsia="Times New Roman" w:hAnsi="Times New Roman"/>
          <w:sz w:val="20"/>
          <w:szCs w:val="22"/>
          <w:lang w:eastAsia="ru-RU"/>
        </w:rPr>
        <w:t xml:space="preserve"> </w:t>
      </w:r>
      <w:r w:rsidRPr="00FE1286">
        <w:rPr>
          <w:rFonts w:ascii="Times New Roman" w:eastAsia="Times New Roman" w:hAnsi="Times New Roman"/>
          <w:b/>
          <w:sz w:val="20"/>
          <w:szCs w:val="22"/>
          <w:lang w:eastAsia="ru-RU"/>
        </w:rPr>
        <w:t>Косвенные налоги</w:t>
      </w:r>
      <w:r w:rsidRPr="00FE1286">
        <w:rPr>
          <w:rFonts w:ascii="Times New Roman" w:eastAsia="Times New Roman" w:hAnsi="Times New Roman"/>
          <w:sz w:val="20"/>
          <w:szCs w:val="22"/>
          <w:lang w:eastAsia="ru-RU"/>
        </w:rPr>
        <w:t xml:space="preserve"> взимаются в процессе движения доходов или оборота товаров, работ и услуг. Эти налоги включаются в виде надбавки в цену товара, а также тарифа на работы или услуги и оплачиваются пот</w:t>
      </w:r>
      <w:r w:rsidR="001220E6" w:rsidRPr="00FE1286">
        <w:rPr>
          <w:rFonts w:ascii="Times New Roman" w:eastAsia="Times New Roman" w:hAnsi="Times New Roman"/>
          <w:sz w:val="20"/>
          <w:szCs w:val="22"/>
          <w:lang w:eastAsia="ru-RU"/>
        </w:rPr>
        <w:t xml:space="preserve">ребителем (НДС, акцизы и т.д.). В </w:t>
      </w:r>
      <w:r w:rsidRPr="00FE1286">
        <w:rPr>
          <w:rFonts w:ascii="Times New Roman" w:eastAsia="Times New Roman" w:hAnsi="Times New Roman"/>
          <w:sz w:val="20"/>
          <w:szCs w:val="22"/>
          <w:lang w:eastAsia="ru-RU"/>
        </w:rPr>
        <w:t xml:space="preserve">зависимости от установленных </w:t>
      </w:r>
      <w:r w:rsidRPr="00FE1286">
        <w:rPr>
          <w:rFonts w:ascii="Times New Roman" w:eastAsia="Times New Roman" w:hAnsi="Times New Roman"/>
          <w:b/>
          <w:sz w:val="20"/>
          <w:szCs w:val="22"/>
          <w:lang w:eastAsia="ru-RU"/>
        </w:rPr>
        <w:t>ставок</w:t>
      </w:r>
      <w:r w:rsidRPr="00FE1286">
        <w:rPr>
          <w:rFonts w:ascii="Times New Roman" w:eastAsia="Times New Roman" w:hAnsi="Times New Roman"/>
          <w:sz w:val="20"/>
          <w:szCs w:val="22"/>
          <w:lang w:eastAsia="ru-RU"/>
        </w:rPr>
        <w:t xml:space="preserve"> налогообложения налоги подразделяются </w:t>
      </w:r>
      <w:proofErr w:type="gramStart"/>
      <w:r w:rsidRPr="00FE1286">
        <w:rPr>
          <w:rFonts w:ascii="Times New Roman" w:eastAsia="Times New Roman" w:hAnsi="Times New Roman"/>
          <w:b/>
          <w:sz w:val="20"/>
          <w:szCs w:val="22"/>
          <w:lang w:eastAsia="ru-RU"/>
        </w:rPr>
        <w:t>на</w:t>
      </w:r>
      <w:proofErr w:type="gramEnd"/>
      <w:r w:rsidRPr="00FE1286">
        <w:rPr>
          <w:rFonts w:ascii="Times New Roman" w:eastAsia="Times New Roman" w:hAnsi="Times New Roman"/>
          <w:b/>
          <w:sz w:val="20"/>
          <w:szCs w:val="22"/>
          <w:lang w:eastAsia="ru-RU"/>
        </w:rPr>
        <w:t xml:space="preserve"> пропорциональные</w:t>
      </w:r>
      <w:r w:rsidR="001220E6" w:rsidRPr="00FE1286">
        <w:rPr>
          <w:rFonts w:ascii="Times New Roman" w:eastAsia="Times New Roman" w:hAnsi="Times New Roman"/>
          <w:b/>
          <w:sz w:val="20"/>
          <w:szCs w:val="22"/>
          <w:lang w:eastAsia="ru-RU"/>
        </w:rPr>
        <w:t>, прогрессивные и регрессивные.</w:t>
      </w:r>
      <w:r w:rsidR="00FE1286">
        <w:rPr>
          <w:rFonts w:ascii="Times New Roman" w:eastAsia="Times New Roman" w:hAnsi="Times New Roman"/>
          <w:b/>
          <w:sz w:val="20"/>
          <w:szCs w:val="22"/>
          <w:lang w:eastAsia="ru-RU"/>
        </w:rPr>
        <w:t xml:space="preserve"> </w:t>
      </w:r>
      <w:r w:rsidRPr="00FE1286">
        <w:rPr>
          <w:rFonts w:ascii="Times New Roman" w:hAnsi="Times New Roman"/>
          <w:b/>
          <w:sz w:val="20"/>
          <w:szCs w:val="22"/>
        </w:rPr>
        <w:t>Принципы налогообложения:</w:t>
      </w:r>
    </w:p>
    <w:p w:rsidR="00FE1286" w:rsidRPr="00FE1286" w:rsidRDefault="00351997" w:rsidP="00FE1286">
      <w:pPr>
        <w:pStyle w:val="ab"/>
        <w:ind w:left="0"/>
        <w:rPr>
          <w:rFonts w:ascii="Times New Roman" w:hAnsi="Times New Roman"/>
          <w:sz w:val="20"/>
          <w:szCs w:val="22"/>
        </w:rPr>
      </w:pPr>
      <w:r w:rsidRPr="00FE1286">
        <w:rPr>
          <w:rFonts w:ascii="Times New Roman" w:hAnsi="Times New Roman"/>
          <w:sz w:val="20"/>
          <w:szCs w:val="22"/>
        </w:rPr>
        <w:t>– сочетание прямых и косвенных налогов;</w:t>
      </w:r>
      <w:r w:rsidR="001220E6" w:rsidRPr="00FE1286">
        <w:rPr>
          <w:rFonts w:ascii="Times New Roman" w:hAnsi="Times New Roman"/>
          <w:sz w:val="20"/>
          <w:szCs w:val="22"/>
        </w:rPr>
        <w:t xml:space="preserve"> </w:t>
      </w:r>
      <w:r w:rsidRPr="00FE1286">
        <w:rPr>
          <w:rFonts w:ascii="Times New Roman" w:hAnsi="Times New Roman"/>
          <w:sz w:val="20"/>
          <w:szCs w:val="22"/>
        </w:rPr>
        <w:t>– универсальность налогообложения;</w:t>
      </w:r>
      <w:r w:rsidR="001220E6" w:rsidRPr="00FE1286">
        <w:rPr>
          <w:rFonts w:ascii="Times New Roman" w:hAnsi="Times New Roman"/>
          <w:sz w:val="20"/>
          <w:szCs w:val="22"/>
        </w:rPr>
        <w:t xml:space="preserve"> </w:t>
      </w:r>
      <w:proofErr w:type="spellStart"/>
      <w:r w:rsidRPr="00FE1286">
        <w:rPr>
          <w:rFonts w:ascii="Times New Roman" w:hAnsi="Times New Roman"/>
          <w:sz w:val="20"/>
          <w:szCs w:val="22"/>
        </w:rPr>
        <w:t>равнонапряженность</w:t>
      </w:r>
      <w:proofErr w:type="spellEnd"/>
      <w:r w:rsidRPr="00FE1286">
        <w:rPr>
          <w:rFonts w:ascii="Times New Roman" w:hAnsi="Times New Roman"/>
          <w:sz w:val="20"/>
          <w:szCs w:val="22"/>
        </w:rPr>
        <w:t xml:space="preserve"> налогового бремени для всех субъектов налоговых правоотношений;– однократность налогообложения;</w:t>
      </w:r>
      <w:r w:rsidR="001220E6" w:rsidRPr="00FE1286">
        <w:rPr>
          <w:rFonts w:ascii="Times New Roman" w:hAnsi="Times New Roman"/>
          <w:sz w:val="20"/>
          <w:szCs w:val="22"/>
        </w:rPr>
        <w:t xml:space="preserve"> </w:t>
      </w:r>
      <w:r w:rsidRPr="00FE1286">
        <w:rPr>
          <w:rFonts w:ascii="Times New Roman" w:hAnsi="Times New Roman"/>
          <w:sz w:val="20"/>
          <w:szCs w:val="22"/>
        </w:rPr>
        <w:t>– использование системы налоговых льгот;</w:t>
      </w:r>
      <w:r w:rsidR="001220E6" w:rsidRPr="00FE1286">
        <w:rPr>
          <w:rFonts w:ascii="Times New Roman" w:hAnsi="Times New Roman"/>
          <w:sz w:val="20"/>
          <w:szCs w:val="22"/>
        </w:rPr>
        <w:t xml:space="preserve"> </w:t>
      </w:r>
      <w:r w:rsidRPr="00FE1286">
        <w:rPr>
          <w:rFonts w:ascii="Times New Roman" w:hAnsi="Times New Roman"/>
          <w:sz w:val="20"/>
          <w:szCs w:val="22"/>
        </w:rPr>
        <w:t>– стремление к стабильности условий налогообложения;</w:t>
      </w:r>
      <w:r w:rsidR="001220E6" w:rsidRPr="00FE1286">
        <w:rPr>
          <w:rFonts w:ascii="Times New Roman" w:hAnsi="Times New Roman"/>
          <w:sz w:val="20"/>
          <w:szCs w:val="22"/>
        </w:rPr>
        <w:t xml:space="preserve"> </w:t>
      </w:r>
      <w:r w:rsidRPr="00FE1286">
        <w:rPr>
          <w:rFonts w:ascii="Times New Roman" w:hAnsi="Times New Roman"/>
          <w:sz w:val="20"/>
          <w:szCs w:val="22"/>
        </w:rPr>
        <w:t>– запрет обратной силы налоговых законов.</w:t>
      </w:r>
      <w:r w:rsidR="00FE1286">
        <w:rPr>
          <w:rFonts w:ascii="Times New Roman" w:hAnsi="Times New Roman"/>
          <w:sz w:val="20"/>
          <w:szCs w:val="22"/>
        </w:rPr>
        <w:t xml:space="preserve"> </w:t>
      </w:r>
      <w:r w:rsidRPr="00FE1286">
        <w:rPr>
          <w:rFonts w:ascii="Times New Roman" w:eastAsia="Times New Roman" w:hAnsi="Times New Roman"/>
          <w:color w:val="000000"/>
          <w:sz w:val="20"/>
          <w:szCs w:val="22"/>
          <w:lang w:eastAsia="ru-RU"/>
        </w:rPr>
        <w:t xml:space="preserve">Выделяют три основные </w:t>
      </w:r>
      <w:r w:rsidRPr="00FE1286">
        <w:rPr>
          <w:rFonts w:ascii="Times New Roman" w:eastAsia="Times New Roman" w:hAnsi="Times New Roman"/>
          <w:b/>
          <w:color w:val="000000"/>
          <w:sz w:val="20"/>
          <w:szCs w:val="22"/>
          <w:lang w:eastAsia="ru-RU"/>
        </w:rPr>
        <w:t>функции налогов</w:t>
      </w:r>
      <w:r w:rsidRPr="00FE1286">
        <w:rPr>
          <w:rFonts w:ascii="Times New Roman" w:eastAsia="Times New Roman" w:hAnsi="Times New Roman"/>
          <w:color w:val="000000"/>
          <w:sz w:val="20"/>
          <w:szCs w:val="22"/>
          <w:lang w:eastAsia="ru-RU"/>
        </w:rPr>
        <w:t xml:space="preserve">: фискальную, регулирующую, контрольную. </w:t>
      </w:r>
      <w:r w:rsidRPr="00FE1286">
        <w:rPr>
          <w:rFonts w:ascii="Times New Roman" w:eastAsia="Times New Roman" w:hAnsi="Times New Roman"/>
          <w:b/>
          <w:color w:val="000000"/>
          <w:sz w:val="20"/>
          <w:szCs w:val="22"/>
          <w:lang w:eastAsia="ru-RU"/>
        </w:rPr>
        <w:t>Фискальная функция</w:t>
      </w:r>
      <w:r w:rsidRPr="00FE1286">
        <w:rPr>
          <w:rFonts w:ascii="Times New Roman" w:eastAsia="Times New Roman" w:hAnsi="Times New Roman"/>
          <w:color w:val="000000"/>
          <w:sz w:val="20"/>
          <w:szCs w:val="22"/>
          <w:lang w:eastAsia="ru-RU"/>
        </w:rPr>
        <w:t xml:space="preserve"> является исторически первой и основной. Она заключается в том, что с помощью налогов формируются финансовые ресурсы государства и тем самым создается материальная основа самого существования государства и его функционирования. Название данной функции происходит от латинского слова </w:t>
      </w:r>
      <w:proofErr w:type="spellStart"/>
      <w:r w:rsidRPr="00FE1286">
        <w:rPr>
          <w:rFonts w:ascii="Times New Roman" w:eastAsia="Times New Roman" w:hAnsi="Times New Roman"/>
          <w:color w:val="000000"/>
          <w:sz w:val="20"/>
          <w:szCs w:val="22"/>
          <w:lang w:eastAsia="ru-RU"/>
        </w:rPr>
        <w:t>fiscus</w:t>
      </w:r>
      <w:proofErr w:type="spellEnd"/>
      <w:r w:rsidRPr="00FE1286">
        <w:rPr>
          <w:rFonts w:ascii="Times New Roman" w:eastAsia="Times New Roman" w:hAnsi="Times New Roman"/>
          <w:color w:val="000000"/>
          <w:sz w:val="20"/>
          <w:szCs w:val="22"/>
          <w:lang w:eastAsia="ru-RU"/>
        </w:rPr>
        <w:t>, что буквально означает «корзина».</w:t>
      </w:r>
      <w:r w:rsidR="00FE1286">
        <w:rPr>
          <w:rFonts w:ascii="Times New Roman" w:eastAsia="Times New Roman" w:hAnsi="Times New Roman"/>
          <w:color w:val="000000"/>
          <w:sz w:val="20"/>
          <w:szCs w:val="22"/>
          <w:lang w:eastAsia="ru-RU"/>
        </w:rPr>
        <w:t xml:space="preserve"> </w:t>
      </w:r>
      <w:r w:rsidRPr="00FE1286">
        <w:rPr>
          <w:rFonts w:ascii="Times New Roman" w:eastAsia="Times New Roman" w:hAnsi="Times New Roman"/>
          <w:b/>
          <w:color w:val="000000"/>
          <w:sz w:val="20"/>
          <w:szCs w:val="22"/>
          <w:lang w:eastAsia="ru-RU"/>
        </w:rPr>
        <w:t>Через фискальную функцию государство обеспечивает</w:t>
      </w:r>
      <w:r w:rsidRPr="00FE1286">
        <w:rPr>
          <w:rFonts w:ascii="Times New Roman" w:eastAsia="Times New Roman" w:hAnsi="Times New Roman"/>
          <w:color w:val="000000"/>
          <w:sz w:val="20"/>
          <w:szCs w:val="22"/>
          <w:lang w:eastAsia="ru-RU"/>
        </w:rPr>
        <w:t>: достижение баланса между доходами и расходами бюджета государства; равномерное распределение налоговых доходов по звеньям бюджетной системы; установление высокого уровня социальной инфраструктуры в государстве и в каждом отдельном регионе; выполнение всех экономических, политических и социальных задач.</w:t>
      </w:r>
      <w:r w:rsidR="00FE1286">
        <w:rPr>
          <w:rFonts w:ascii="Times New Roman" w:eastAsia="Times New Roman" w:hAnsi="Times New Roman"/>
          <w:color w:val="000000"/>
          <w:sz w:val="20"/>
          <w:szCs w:val="22"/>
          <w:lang w:eastAsia="ru-RU"/>
        </w:rPr>
        <w:t xml:space="preserve"> </w:t>
      </w:r>
      <w:r w:rsidRPr="00FE1286">
        <w:rPr>
          <w:rFonts w:ascii="Times New Roman" w:eastAsia="Times New Roman" w:hAnsi="Times New Roman"/>
          <w:b/>
          <w:color w:val="000000"/>
          <w:sz w:val="20"/>
          <w:szCs w:val="22"/>
          <w:lang w:eastAsia="ru-RU"/>
        </w:rPr>
        <w:t>Регулирующая</w:t>
      </w:r>
      <w:r w:rsidRPr="00FE1286">
        <w:rPr>
          <w:rFonts w:ascii="Times New Roman" w:eastAsia="Times New Roman" w:hAnsi="Times New Roman"/>
          <w:color w:val="000000"/>
          <w:sz w:val="20"/>
          <w:szCs w:val="22"/>
          <w:lang w:eastAsia="ru-RU"/>
        </w:rPr>
        <w:t xml:space="preserve"> функция означает, что налоги как активный участник </w:t>
      </w:r>
      <w:proofErr w:type="spellStart"/>
      <w:r w:rsidRPr="00FE1286">
        <w:rPr>
          <w:rFonts w:ascii="Times New Roman" w:eastAsia="Times New Roman" w:hAnsi="Times New Roman"/>
          <w:color w:val="000000"/>
          <w:sz w:val="20"/>
          <w:szCs w:val="22"/>
          <w:lang w:eastAsia="ru-RU"/>
        </w:rPr>
        <w:t>перераспределительного</w:t>
      </w:r>
      <w:proofErr w:type="spellEnd"/>
      <w:r w:rsidRPr="00FE1286">
        <w:rPr>
          <w:rFonts w:ascii="Times New Roman" w:eastAsia="Times New Roman" w:hAnsi="Times New Roman"/>
          <w:color w:val="000000"/>
          <w:sz w:val="20"/>
          <w:szCs w:val="22"/>
          <w:lang w:eastAsia="ru-RU"/>
        </w:rPr>
        <w:t xml:space="preserve"> процесса оказывают серьезное влияние на производство, стимулируя или сдерживая его темпы, усиливая или ослабляя накопление капитала, расширяя или уменьшая платежеспособный спрос населения. </w:t>
      </w:r>
      <w:r w:rsidRPr="00FE1286">
        <w:rPr>
          <w:rFonts w:ascii="Times New Roman" w:eastAsia="Times New Roman" w:hAnsi="Times New Roman"/>
          <w:b/>
          <w:color w:val="000000"/>
          <w:sz w:val="20"/>
          <w:szCs w:val="22"/>
          <w:lang w:eastAsia="ru-RU"/>
        </w:rPr>
        <w:t>Контрольная</w:t>
      </w:r>
      <w:r w:rsidRPr="00FE1286">
        <w:rPr>
          <w:rFonts w:ascii="Times New Roman" w:eastAsia="Times New Roman" w:hAnsi="Times New Roman"/>
          <w:color w:val="000000"/>
          <w:sz w:val="20"/>
          <w:szCs w:val="22"/>
          <w:lang w:eastAsia="ru-RU"/>
        </w:rPr>
        <w:t xml:space="preserve"> функция заключается в том, что налоги выступают своеобразным «зеркалом» экономических процессов. Анализ динамики налоговых поступлений позволяет составить картину о процессах, происходящих в экономике, об эффективности действующей налоговой системы</w:t>
      </w:r>
    </w:p>
    <w:p w:rsidR="00351997" w:rsidRPr="00FE1286" w:rsidRDefault="00351997" w:rsidP="00AF546D">
      <w:pPr>
        <w:ind w:firstLine="709"/>
        <w:jc w:val="both"/>
        <w:rPr>
          <w:rFonts w:ascii="Times New Roman" w:hAnsi="Times New Roman"/>
          <w:b/>
          <w:sz w:val="20"/>
          <w:szCs w:val="22"/>
        </w:rPr>
      </w:pPr>
      <w:r w:rsidRPr="00FE1286">
        <w:rPr>
          <w:rFonts w:ascii="Times New Roman" w:hAnsi="Times New Roman"/>
          <w:b/>
          <w:sz w:val="20"/>
          <w:szCs w:val="22"/>
        </w:rPr>
        <w:t xml:space="preserve">Кривая </w:t>
      </w:r>
      <w:proofErr w:type="spellStart"/>
      <w:r w:rsidRPr="00FE1286">
        <w:rPr>
          <w:rFonts w:ascii="Times New Roman" w:hAnsi="Times New Roman"/>
          <w:b/>
          <w:sz w:val="20"/>
          <w:szCs w:val="22"/>
        </w:rPr>
        <w:t>А.Лаффера</w:t>
      </w:r>
      <w:proofErr w:type="spellEnd"/>
      <w:r w:rsidR="00FE1286" w:rsidRPr="00FE1286">
        <w:rPr>
          <w:rFonts w:ascii="Times New Roman" w:hAnsi="Times New Roman"/>
          <w:b/>
          <w:sz w:val="20"/>
          <w:szCs w:val="22"/>
        </w:rPr>
        <w:t xml:space="preserve"> (Ищи график!!!)</w:t>
      </w:r>
    </w:p>
    <w:p w:rsidR="00351997" w:rsidRPr="00FE1286" w:rsidRDefault="00351997" w:rsidP="00FE1286">
      <w:pPr>
        <w:pStyle w:val="af7"/>
        <w:spacing w:before="0" w:beforeAutospacing="0" w:after="0" w:afterAutospacing="0"/>
        <w:ind w:firstLine="709"/>
        <w:jc w:val="both"/>
        <w:rPr>
          <w:sz w:val="20"/>
          <w:szCs w:val="22"/>
        </w:rPr>
      </w:pPr>
      <w:r w:rsidRPr="00FE1286">
        <w:rPr>
          <w:sz w:val="20"/>
          <w:szCs w:val="22"/>
        </w:rPr>
        <w:t xml:space="preserve">Кривая </w:t>
      </w:r>
      <w:proofErr w:type="spellStart"/>
      <w:r w:rsidRPr="00FE1286">
        <w:rPr>
          <w:sz w:val="20"/>
          <w:szCs w:val="22"/>
        </w:rPr>
        <w:t>Лаффера</w:t>
      </w:r>
      <w:proofErr w:type="spellEnd"/>
      <w:r w:rsidRPr="00FE1286">
        <w:rPr>
          <w:sz w:val="20"/>
          <w:szCs w:val="22"/>
        </w:rPr>
        <w:t xml:space="preserve"> в макроэкономике является графическим представлением зависимости государственных поступлений (R) от уровня налоговой нагрузки (t). При этом t’ </w:t>
      </w:r>
      <w:proofErr w:type="gramStart"/>
      <w:r w:rsidRPr="00FE1286">
        <w:rPr>
          <w:sz w:val="20"/>
          <w:szCs w:val="22"/>
        </w:rPr>
        <w:t>представляет из себя</w:t>
      </w:r>
      <w:proofErr w:type="gramEnd"/>
      <w:r w:rsidRPr="00FE1286">
        <w:rPr>
          <w:sz w:val="20"/>
          <w:szCs w:val="22"/>
        </w:rPr>
        <w:t xml:space="preserve"> такой уровень налоговой нагрузки, при которой бюджетные поступления максимальны. Задача фискальной политики государства — найти этот уровень. При этом, если налоговая нагрузка недостаточна (t1) — бюджет недополучает средства даже несмотря на повышенную деловую активность субъектов хозяйствования. И в то же время, если налоговая нагрузка чрезмерна (t2) — бюджет так же недополучает средства в связи с понижением деловой активности субъектов и их желания уйти в тень, дабы минимизировать налоговые платежи.</w:t>
      </w:r>
      <w:r w:rsidR="00FE1286">
        <w:rPr>
          <w:sz w:val="20"/>
          <w:szCs w:val="22"/>
        </w:rPr>
        <w:t xml:space="preserve"> </w:t>
      </w:r>
      <w:r w:rsidRPr="00FE1286">
        <w:rPr>
          <w:sz w:val="20"/>
          <w:szCs w:val="22"/>
        </w:rPr>
        <w:t>Повышение налоговых ставок до определенного момента будет вести к увеличению собранных налогов. Дальнейший рост налогов подрывает стимулы к производственной деятельности (так как большая часть дохода должна быть перечислена в государственный бюджет), тормозит рост научно-технического прогресса, замедляет экономический рост и ведет к уменьшению поступлений налогов в бюджет.</w:t>
      </w:r>
    </w:p>
    <w:p w:rsidR="00351997" w:rsidRPr="00AF546D" w:rsidRDefault="00351997" w:rsidP="00AF546D">
      <w:pPr>
        <w:ind w:firstLine="709"/>
        <w:jc w:val="both"/>
        <w:rPr>
          <w:rFonts w:ascii="Times New Roman" w:hAnsi="Times New Roman"/>
          <w:b/>
          <w:sz w:val="22"/>
          <w:szCs w:val="22"/>
        </w:rPr>
      </w:pPr>
      <w:r w:rsidRPr="00AF546D">
        <w:rPr>
          <w:rFonts w:ascii="Times New Roman" w:hAnsi="Times New Roman"/>
          <w:b/>
          <w:sz w:val="22"/>
          <w:szCs w:val="22"/>
        </w:rPr>
        <w:lastRenderedPageBreak/>
        <w:t>41. Бюджетно-налоговая политика: цели, инструменты.</w:t>
      </w:r>
    </w:p>
    <w:p w:rsidR="00351997" w:rsidRPr="00AF546D" w:rsidRDefault="00351997" w:rsidP="00AF546D">
      <w:pPr>
        <w:ind w:firstLine="709"/>
        <w:jc w:val="both"/>
        <w:rPr>
          <w:rFonts w:ascii="Times New Roman" w:hAnsi="Times New Roman"/>
          <w:sz w:val="22"/>
          <w:szCs w:val="22"/>
        </w:rPr>
      </w:pPr>
      <w:r w:rsidRPr="00AF546D">
        <w:rPr>
          <w:rFonts w:ascii="Times New Roman" w:hAnsi="Times New Roman"/>
          <w:b/>
          <w:sz w:val="22"/>
          <w:szCs w:val="22"/>
        </w:rPr>
        <w:t>Бюджетная политика</w:t>
      </w:r>
      <w:r w:rsidRPr="00AF546D">
        <w:rPr>
          <w:rFonts w:ascii="Times New Roman" w:hAnsi="Times New Roman"/>
          <w:sz w:val="22"/>
          <w:szCs w:val="22"/>
        </w:rPr>
        <w:t xml:space="preserve"> </w:t>
      </w:r>
      <w:proofErr w:type="gramStart"/>
      <w:r w:rsidRPr="00AF546D">
        <w:rPr>
          <w:rFonts w:ascii="Times New Roman" w:hAnsi="Times New Roman"/>
          <w:sz w:val="22"/>
          <w:szCs w:val="22"/>
        </w:rPr>
        <w:t>–в</w:t>
      </w:r>
      <w:proofErr w:type="gramEnd"/>
      <w:r w:rsidRPr="00AF546D">
        <w:rPr>
          <w:rFonts w:ascii="Times New Roman" w:hAnsi="Times New Roman"/>
          <w:sz w:val="22"/>
          <w:szCs w:val="22"/>
        </w:rPr>
        <w:t xml:space="preserve">ключает в себя меры, осуществляемые государством, направленные на формирование государственного фонда средств, необходимого для обеспечения нормальной жизнедеятельности общества. </w:t>
      </w:r>
    </w:p>
    <w:p w:rsidR="00351997" w:rsidRPr="00AF546D" w:rsidRDefault="00351997" w:rsidP="00AF546D">
      <w:pPr>
        <w:ind w:firstLine="709"/>
        <w:jc w:val="both"/>
        <w:rPr>
          <w:rFonts w:ascii="Times New Roman" w:hAnsi="Times New Roman"/>
          <w:sz w:val="22"/>
          <w:szCs w:val="22"/>
        </w:rPr>
      </w:pPr>
      <w:r w:rsidRPr="00AF546D">
        <w:rPr>
          <w:rFonts w:ascii="Times New Roman" w:hAnsi="Times New Roman"/>
          <w:sz w:val="22"/>
          <w:szCs w:val="22"/>
        </w:rPr>
        <w:t>Первоочередной задачей государственного сектора является стабилизация экономики, которая реализуется, как правило, средствами фискальной политики, т.е. через манипулирование государственными расходами (</w:t>
      </w:r>
      <w:r w:rsidRPr="00AF546D">
        <w:rPr>
          <w:rFonts w:ascii="Times New Roman" w:hAnsi="Times New Roman"/>
          <w:sz w:val="22"/>
          <w:szCs w:val="22"/>
          <w:lang w:val="en-US"/>
        </w:rPr>
        <w:t>G</w:t>
      </w:r>
      <w:r w:rsidRPr="00AF546D">
        <w:rPr>
          <w:rFonts w:ascii="Times New Roman" w:hAnsi="Times New Roman"/>
          <w:sz w:val="22"/>
          <w:szCs w:val="22"/>
        </w:rPr>
        <w:t>) и налогообложением (</w:t>
      </w:r>
      <w:r w:rsidRPr="00AF546D">
        <w:rPr>
          <w:rFonts w:ascii="Times New Roman" w:hAnsi="Times New Roman"/>
          <w:sz w:val="22"/>
          <w:szCs w:val="22"/>
          <w:lang w:val="en-US"/>
        </w:rPr>
        <w:t>T</w:t>
      </w:r>
      <w:r w:rsidRPr="00AF546D">
        <w:rPr>
          <w:rFonts w:ascii="Times New Roman" w:hAnsi="Times New Roman"/>
          <w:sz w:val="22"/>
          <w:szCs w:val="22"/>
        </w:rPr>
        <w:t>) с целью увеличения производства, занятости и снижения инфляции.</w:t>
      </w:r>
    </w:p>
    <w:p w:rsidR="00351997" w:rsidRPr="00AF546D" w:rsidRDefault="00351997" w:rsidP="00AF546D">
      <w:pPr>
        <w:ind w:firstLine="709"/>
        <w:jc w:val="both"/>
        <w:rPr>
          <w:rFonts w:ascii="Times New Roman" w:hAnsi="Times New Roman"/>
          <w:sz w:val="22"/>
          <w:szCs w:val="22"/>
        </w:rPr>
      </w:pPr>
      <w:proofErr w:type="spellStart"/>
      <w:r w:rsidRPr="00AF546D">
        <w:rPr>
          <w:rFonts w:ascii="Times New Roman" w:hAnsi="Times New Roman"/>
          <w:b/>
          <w:sz w:val="22"/>
          <w:szCs w:val="22"/>
        </w:rPr>
        <w:t>Недискреционная</w:t>
      </w:r>
      <w:proofErr w:type="spellEnd"/>
      <w:r w:rsidRPr="00AF546D">
        <w:rPr>
          <w:rFonts w:ascii="Times New Roman" w:hAnsi="Times New Roman"/>
          <w:b/>
          <w:sz w:val="22"/>
          <w:szCs w:val="22"/>
        </w:rPr>
        <w:t xml:space="preserve"> фискальная политика – </w:t>
      </w:r>
      <w:r w:rsidRPr="00AF546D">
        <w:rPr>
          <w:rFonts w:ascii="Times New Roman" w:hAnsi="Times New Roman"/>
          <w:sz w:val="22"/>
          <w:szCs w:val="22"/>
        </w:rPr>
        <w:t xml:space="preserve">предполагает использование автоматических стабилизаторов, которые без частого вмешательства реагируют на изменение макроэкономической ситуации. </w:t>
      </w:r>
      <w:r w:rsidRPr="00AF546D">
        <w:rPr>
          <w:rFonts w:ascii="Times New Roman" w:hAnsi="Times New Roman"/>
          <w:b/>
          <w:sz w:val="22"/>
          <w:szCs w:val="22"/>
        </w:rPr>
        <w:t>К основным встроенным стабилизаторам</w:t>
      </w:r>
      <w:r w:rsidRPr="00AF546D">
        <w:rPr>
          <w:rFonts w:ascii="Times New Roman" w:hAnsi="Times New Roman"/>
          <w:sz w:val="22"/>
          <w:szCs w:val="22"/>
        </w:rPr>
        <w:t xml:space="preserve"> относится изменение налоговых поступлений в различные периоды экономического цикла. </w:t>
      </w:r>
      <w:r w:rsidRPr="00AF546D">
        <w:rPr>
          <w:rFonts w:ascii="Times New Roman" w:hAnsi="Times New Roman"/>
          <w:b/>
          <w:sz w:val="22"/>
          <w:szCs w:val="22"/>
        </w:rPr>
        <w:t xml:space="preserve">Дискреционная фискальная политика </w:t>
      </w:r>
      <w:r w:rsidRPr="00AF546D">
        <w:rPr>
          <w:rFonts w:ascii="Times New Roman" w:hAnsi="Times New Roman"/>
          <w:sz w:val="22"/>
          <w:szCs w:val="22"/>
        </w:rPr>
        <w:t xml:space="preserve">— сознательное </w:t>
      </w:r>
      <w:proofErr w:type="gramStart"/>
      <w:r w:rsidRPr="00AF546D">
        <w:rPr>
          <w:rFonts w:ascii="Times New Roman" w:hAnsi="Times New Roman"/>
          <w:sz w:val="22"/>
          <w:szCs w:val="22"/>
        </w:rPr>
        <w:t>регули­рование</w:t>
      </w:r>
      <w:proofErr w:type="gramEnd"/>
      <w:r w:rsidRPr="00AF546D">
        <w:rPr>
          <w:rFonts w:ascii="Times New Roman" w:hAnsi="Times New Roman"/>
          <w:sz w:val="22"/>
          <w:szCs w:val="22"/>
        </w:rPr>
        <w:t xml:space="preserve"> государством налогообложения и государственных рас­ходов с целью воздействия на реальный объем национального производства, занятость, ин</w:t>
      </w:r>
      <w:r w:rsidR="00FE1286">
        <w:rPr>
          <w:rFonts w:ascii="Times New Roman" w:hAnsi="Times New Roman"/>
          <w:sz w:val="22"/>
          <w:szCs w:val="22"/>
        </w:rPr>
        <w:t>фляцию и экономический рост. Ос</w:t>
      </w:r>
      <w:r w:rsidRPr="00AF546D">
        <w:rPr>
          <w:rFonts w:ascii="Times New Roman" w:hAnsi="Times New Roman"/>
          <w:sz w:val="22"/>
          <w:szCs w:val="22"/>
        </w:rPr>
        <w:t>новными инструментами дискреционной фискальной политики являются государственные расходы и налогообложение.</w:t>
      </w:r>
    </w:p>
    <w:p w:rsidR="00351997" w:rsidRPr="00AF546D" w:rsidRDefault="002C3463" w:rsidP="00AF546D">
      <w:pPr>
        <w:ind w:firstLine="709"/>
        <w:jc w:val="both"/>
        <w:rPr>
          <w:rFonts w:ascii="Times New Roman" w:hAnsi="Times New Roman"/>
          <w:sz w:val="22"/>
          <w:szCs w:val="22"/>
        </w:rPr>
      </w:pPr>
      <w:r>
        <w:rPr>
          <w:rFonts w:ascii="Times New Roman" w:hAnsi="Times New Roman"/>
          <w:b/>
          <w:sz w:val="22"/>
          <w:szCs w:val="22"/>
        </w:rPr>
        <w:t xml:space="preserve"> Государственные </w:t>
      </w:r>
      <w:r w:rsidR="00351997" w:rsidRPr="00AF546D">
        <w:rPr>
          <w:rFonts w:ascii="Times New Roman" w:hAnsi="Times New Roman"/>
          <w:b/>
          <w:sz w:val="22"/>
          <w:szCs w:val="22"/>
        </w:rPr>
        <w:t xml:space="preserve">расходы в случае своего роста, </w:t>
      </w:r>
      <w:proofErr w:type="gramStart"/>
      <w:r w:rsidR="00351997" w:rsidRPr="00AF546D">
        <w:rPr>
          <w:rFonts w:ascii="Times New Roman" w:hAnsi="Times New Roman"/>
          <w:b/>
          <w:sz w:val="22"/>
          <w:szCs w:val="22"/>
        </w:rPr>
        <w:t>подоб­но</w:t>
      </w:r>
      <w:proofErr w:type="gramEnd"/>
      <w:r w:rsidR="00351997" w:rsidRPr="00AF546D">
        <w:rPr>
          <w:rFonts w:ascii="Times New Roman" w:hAnsi="Times New Roman"/>
          <w:b/>
          <w:sz w:val="22"/>
          <w:szCs w:val="22"/>
        </w:rPr>
        <w:t xml:space="preserve"> инвестициям, могут вызывать значительный рост равновесно­го объема ЧВП. В случае же сокращения государственные </w:t>
      </w:r>
      <w:proofErr w:type="gramStart"/>
      <w:r w:rsidR="00351997" w:rsidRPr="00AF546D">
        <w:rPr>
          <w:rFonts w:ascii="Times New Roman" w:hAnsi="Times New Roman"/>
          <w:b/>
          <w:sz w:val="22"/>
          <w:szCs w:val="22"/>
        </w:rPr>
        <w:t>расхо­ды</w:t>
      </w:r>
      <w:proofErr w:type="gramEnd"/>
      <w:r w:rsidR="00351997" w:rsidRPr="00AF546D">
        <w:rPr>
          <w:rFonts w:ascii="Times New Roman" w:hAnsi="Times New Roman"/>
          <w:b/>
          <w:sz w:val="22"/>
          <w:szCs w:val="22"/>
        </w:rPr>
        <w:t xml:space="preserve"> приводят к значительному сокращению равновесного ЧВП</w:t>
      </w:r>
      <w:r w:rsidR="00351997" w:rsidRPr="00AF546D">
        <w:rPr>
          <w:rFonts w:ascii="Times New Roman" w:hAnsi="Times New Roman"/>
          <w:sz w:val="22"/>
          <w:szCs w:val="22"/>
        </w:rPr>
        <w:t xml:space="preserve">. Подобный механизм влияния государственных закупок на объем национального производства предполагает, что во время спада государственные закупки могут быть использованы для </w:t>
      </w:r>
      <w:proofErr w:type="gramStart"/>
      <w:r w:rsidR="00351997" w:rsidRPr="00AF546D">
        <w:rPr>
          <w:rFonts w:ascii="Times New Roman" w:hAnsi="Times New Roman"/>
          <w:sz w:val="22"/>
          <w:szCs w:val="22"/>
        </w:rPr>
        <w:t>увеличе­ния</w:t>
      </w:r>
      <w:proofErr w:type="gramEnd"/>
      <w:r w:rsidR="00351997" w:rsidRPr="00AF546D">
        <w:rPr>
          <w:rFonts w:ascii="Times New Roman" w:hAnsi="Times New Roman"/>
          <w:sz w:val="22"/>
          <w:szCs w:val="22"/>
        </w:rPr>
        <w:t xml:space="preserve"> выпуска продукции. И наоборот, в период бума </w:t>
      </w:r>
      <w:proofErr w:type="gramStart"/>
      <w:r w:rsidR="00351997" w:rsidRPr="00AF546D">
        <w:rPr>
          <w:rFonts w:ascii="Times New Roman" w:hAnsi="Times New Roman"/>
          <w:sz w:val="22"/>
          <w:szCs w:val="22"/>
        </w:rPr>
        <w:t>правительст­во</w:t>
      </w:r>
      <w:proofErr w:type="gramEnd"/>
      <w:r w:rsidR="00351997" w:rsidRPr="00AF546D">
        <w:rPr>
          <w:rFonts w:ascii="Times New Roman" w:hAnsi="Times New Roman"/>
          <w:sz w:val="22"/>
          <w:szCs w:val="22"/>
        </w:rPr>
        <w:t xml:space="preserve"> может снизить уровень своих расходов, сократив тем самым объем совокупного спроса и выпуска продукции. Наименьшими мультипликативными свойствами обладают закупки продуктов сельского хозяйства, добывающей промышленности и первичной обработки сырья, а наибольшими мультипликативными </w:t>
      </w:r>
      <w:proofErr w:type="gramStart"/>
      <w:r w:rsidR="00351997" w:rsidRPr="00AF546D">
        <w:rPr>
          <w:rFonts w:ascii="Times New Roman" w:hAnsi="Times New Roman"/>
          <w:sz w:val="22"/>
          <w:szCs w:val="22"/>
        </w:rPr>
        <w:t>свойст­вами</w:t>
      </w:r>
      <w:proofErr w:type="gramEnd"/>
      <w:r w:rsidR="00351997" w:rsidRPr="00AF546D">
        <w:rPr>
          <w:rFonts w:ascii="Times New Roman" w:hAnsi="Times New Roman"/>
          <w:sz w:val="22"/>
          <w:szCs w:val="22"/>
        </w:rPr>
        <w:t xml:space="preserve"> — закупки оборудования, машин, техники. В практике промышленно развитых стран макроэкономическое регулирование через государственные закупки чаше всего осуществляется через военные заказы и строительные контракты.</w:t>
      </w:r>
    </w:p>
    <w:p w:rsidR="00351997" w:rsidRPr="00AF546D" w:rsidRDefault="00351997" w:rsidP="00AF546D">
      <w:pPr>
        <w:ind w:firstLine="709"/>
        <w:jc w:val="both"/>
        <w:rPr>
          <w:rFonts w:ascii="Times New Roman" w:hAnsi="Times New Roman"/>
          <w:sz w:val="22"/>
          <w:szCs w:val="22"/>
        </w:rPr>
      </w:pPr>
      <w:r w:rsidRPr="00AF546D">
        <w:rPr>
          <w:rFonts w:ascii="Times New Roman" w:hAnsi="Times New Roman"/>
          <w:sz w:val="22"/>
          <w:szCs w:val="22"/>
        </w:rPr>
        <w:t xml:space="preserve">Рассмотрим теперь </w:t>
      </w:r>
      <w:r w:rsidRPr="00AF546D">
        <w:rPr>
          <w:rFonts w:ascii="Times New Roman" w:hAnsi="Times New Roman"/>
          <w:b/>
          <w:sz w:val="22"/>
          <w:szCs w:val="22"/>
        </w:rPr>
        <w:t>влияние налогов на объем национального производства</w:t>
      </w:r>
      <w:r w:rsidRPr="00AF546D">
        <w:rPr>
          <w:rFonts w:ascii="Times New Roman" w:hAnsi="Times New Roman"/>
          <w:sz w:val="22"/>
          <w:szCs w:val="22"/>
        </w:rPr>
        <w:t xml:space="preserve">. </w:t>
      </w:r>
      <w:proofErr w:type="gramStart"/>
      <w:r w:rsidRPr="00AF546D">
        <w:rPr>
          <w:rFonts w:ascii="Times New Roman" w:hAnsi="Times New Roman"/>
          <w:sz w:val="22"/>
          <w:szCs w:val="22"/>
        </w:rPr>
        <w:t xml:space="preserve">Налоги выполняют в экономики три функции: фискальную (основной источник бюджетных доходов), </w:t>
      </w:r>
      <w:proofErr w:type="spellStart"/>
      <w:r w:rsidRPr="00AF546D">
        <w:rPr>
          <w:rFonts w:ascii="Times New Roman" w:hAnsi="Times New Roman"/>
          <w:sz w:val="22"/>
          <w:szCs w:val="22"/>
        </w:rPr>
        <w:t>перераспределительную</w:t>
      </w:r>
      <w:proofErr w:type="spellEnd"/>
      <w:r w:rsidRPr="00AF546D">
        <w:rPr>
          <w:rFonts w:ascii="Times New Roman" w:hAnsi="Times New Roman"/>
          <w:sz w:val="22"/>
          <w:szCs w:val="22"/>
        </w:rPr>
        <w:t xml:space="preserve"> (корректировка неравномерного первичного распределения доходов), регулирующую (средство воздействия государства на экономику).</w:t>
      </w:r>
      <w:proofErr w:type="gramEnd"/>
      <w:r w:rsidRPr="00AF546D">
        <w:rPr>
          <w:rFonts w:ascii="Times New Roman" w:hAnsi="Times New Roman"/>
          <w:sz w:val="22"/>
          <w:szCs w:val="22"/>
        </w:rPr>
        <w:t xml:space="preserve"> С фискальной точки зрения, </w:t>
      </w:r>
      <w:proofErr w:type="gramStart"/>
      <w:r w:rsidRPr="00AF546D">
        <w:rPr>
          <w:rFonts w:ascii="Times New Roman" w:hAnsi="Times New Roman"/>
          <w:sz w:val="22"/>
          <w:szCs w:val="22"/>
        </w:rPr>
        <w:t>повы­шение</w:t>
      </w:r>
      <w:proofErr w:type="gramEnd"/>
      <w:r w:rsidRPr="00AF546D">
        <w:rPr>
          <w:rFonts w:ascii="Times New Roman" w:hAnsi="Times New Roman"/>
          <w:sz w:val="22"/>
          <w:szCs w:val="22"/>
        </w:rPr>
        <w:t xml:space="preserve"> налогов приведет к пополнению государственной казны. С </w:t>
      </w:r>
      <w:proofErr w:type="spellStart"/>
      <w:r w:rsidRPr="00AF546D">
        <w:rPr>
          <w:rFonts w:ascii="Times New Roman" w:hAnsi="Times New Roman"/>
          <w:sz w:val="22"/>
          <w:szCs w:val="22"/>
        </w:rPr>
        <w:t>перераспределительной</w:t>
      </w:r>
      <w:proofErr w:type="spellEnd"/>
      <w:r w:rsidRPr="00AF546D">
        <w:rPr>
          <w:rFonts w:ascii="Times New Roman" w:hAnsi="Times New Roman"/>
          <w:sz w:val="22"/>
          <w:szCs w:val="22"/>
        </w:rPr>
        <w:t xml:space="preserve"> точки зрения, имеет смысл высокое налогообложение доходов богатых слоев общества с целью </w:t>
      </w:r>
      <w:proofErr w:type="gramStart"/>
      <w:r w:rsidRPr="00AF546D">
        <w:rPr>
          <w:rFonts w:ascii="Times New Roman" w:hAnsi="Times New Roman"/>
          <w:sz w:val="22"/>
          <w:szCs w:val="22"/>
        </w:rPr>
        <w:t>по­полнения</w:t>
      </w:r>
      <w:proofErr w:type="gramEnd"/>
      <w:r w:rsidRPr="00AF546D">
        <w:rPr>
          <w:rFonts w:ascii="Times New Roman" w:hAnsi="Times New Roman"/>
          <w:sz w:val="22"/>
          <w:szCs w:val="22"/>
        </w:rPr>
        <w:t xml:space="preserve"> доходов малообеспеченного населения. С точки </w:t>
      </w:r>
      <w:proofErr w:type="gramStart"/>
      <w:r w:rsidRPr="00AF546D">
        <w:rPr>
          <w:rFonts w:ascii="Times New Roman" w:hAnsi="Times New Roman"/>
          <w:sz w:val="22"/>
          <w:szCs w:val="22"/>
        </w:rPr>
        <w:t>зре­ния</w:t>
      </w:r>
      <w:proofErr w:type="gramEnd"/>
      <w:r w:rsidRPr="00AF546D">
        <w:rPr>
          <w:rFonts w:ascii="Times New Roman" w:hAnsi="Times New Roman"/>
          <w:sz w:val="22"/>
          <w:szCs w:val="22"/>
        </w:rPr>
        <w:t xml:space="preserve"> регулирования, государство стремится не столько увеличи­вать налоговые ставки, сколько использовать их для позитивно­го воздействия на ход экономической деятельности. Все эти функции надо совместить так, чтобы получить наилучший </w:t>
      </w:r>
      <w:proofErr w:type="gramStart"/>
      <w:r w:rsidRPr="00AF546D">
        <w:rPr>
          <w:rFonts w:ascii="Times New Roman" w:hAnsi="Times New Roman"/>
          <w:sz w:val="22"/>
          <w:szCs w:val="22"/>
        </w:rPr>
        <w:t>об­щий</w:t>
      </w:r>
      <w:proofErr w:type="gramEnd"/>
      <w:r w:rsidRPr="00AF546D">
        <w:rPr>
          <w:rFonts w:ascii="Times New Roman" w:hAnsi="Times New Roman"/>
          <w:sz w:val="22"/>
          <w:szCs w:val="22"/>
        </w:rPr>
        <w:t xml:space="preserve"> результат.</w:t>
      </w:r>
    </w:p>
    <w:p w:rsidR="00351997" w:rsidRPr="00AF546D" w:rsidRDefault="00351997" w:rsidP="00AF546D">
      <w:pPr>
        <w:ind w:firstLine="709"/>
        <w:jc w:val="both"/>
        <w:rPr>
          <w:rFonts w:ascii="Times New Roman" w:hAnsi="Times New Roman"/>
          <w:sz w:val="22"/>
          <w:szCs w:val="22"/>
        </w:rPr>
      </w:pPr>
      <w:r w:rsidRPr="00AF546D">
        <w:rPr>
          <w:rFonts w:ascii="Times New Roman" w:hAnsi="Times New Roman"/>
          <w:b/>
          <w:sz w:val="22"/>
          <w:szCs w:val="22"/>
        </w:rPr>
        <w:t>Введение налога приводит к уменьшению располагаемого до­хода налогоплательщиков</w:t>
      </w:r>
      <w:r w:rsidRPr="00AF546D">
        <w:rPr>
          <w:rFonts w:ascii="Times New Roman" w:hAnsi="Times New Roman"/>
          <w:sz w:val="22"/>
          <w:szCs w:val="22"/>
        </w:rPr>
        <w:t xml:space="preserve">. Сокращение доходов </w:t>
      </w:r>
      <w:proofErr w:type="gramStart"/>
      <w:r w:rsidRPr="00AF546D">
        <w:rPr>
          <w:rFonts w:ascii="Times New Roman" w:hAnsi="Times New Roman"/>
          <w:sz w:val="22"/>
          <w:szCs w:val="22"/>
        </w:rPr>
        <w:t>налогоплатель­щиков</w:t>
      </w:r>
      <w:proofErr w:type="gramEnd"/>
      <w:r w:rsidRPr="00AF546D">
        <w:rPr>
          <w:rFonts w:ascii="Times New Roman" w:hAnsi="Times New Roman"/>
          <w:sz w:val="22"/>
          <w:szCs w:val="22"/>
        </w:rPr>
        <w:t xml:space="preserve">, в свою очередь, вызывает снижение объемов потребления и сбережений при каждом уровне ЧВП. </w:t>
      </w:r>
    </w:p>
    <w:p w:rsidR="00351997" w:rsidRPr="00AF546D" w:rsidRDefault="00351997" w:rsidP="00AF546D">
      <w:pPr>
        <w:ind w:firstLine="709"/>
        <w:jc w:val="both"/>
        <w:rPr>
          <w:rFonts w:ascii="Times New Roman" w:hAnsi="Times New Roman"/>
          <w:sz w:val="22"/>
          <w:szCs w:val="22"/>
        </w:rPr>
      </w:pPr>
      <w:r w:rsidRPr="00AF546D">
        <w:rPr>
          <w:rFonts w:ascii="Times New Roman" w:hAnsi="Times New Roman"/>
          <w:sz w:val="22"/>
          <w:szCs w:val="22"/>
        </w:rPr>
        <w:t xml:space="preserve">При постоянных инвестиционных и государственных </w:t>
      </w:r>
      <w:proofErr w:type="gramStart"/>
      <w:r w:rsidRPr="00AF546D">
        <w:rPr>
          <w:rFonts w:ascii="Times New Roman" w:hAnsi="Times New Roman"/>
          <w:sz w:val="22"/>
          <w:szCs w:val="22"/>
        </w:rPr>
        <w:t>расхо­дах</w:t>
      </w:r>
      <w:proofErr w:type="gramEnd"/>
      <w:r w:rsidRPr="00AF546D">
        <w:rPr>
          <w:rFonts w:ascii="Times New Roman" w:hAnsi="Times New Roman"/>
          <w:sz w:val="22"/>
          <w:szCs w:val="22"/>
        </w:rPr>
        <w:t xml:space="preserve"> введение налога приводит к сокращению совокупного спро­са и, следовательно, сокращению равновесного ЧВП. </w:t>
      </w:r>
      <w:proofErr w:type="gramStart"/>
      <w:r w:rsidRPr="00AF546D">
        <w:rPr>
          <w:rFonts w:ascii="Times New Roman" w:hAnsi="Times New Roman"/>
          <w:sz w:val="22"/>
          <w:szCs w:val="22"/>
        </w:rPr>
        <w:t>Противо­положная</w:t>
      </w:r>
      <w:proofErr w:type="gramEnd"/>
      <w:r w:rsidRPr="00AF546D">
        <w:rPr>
          <w:rFonts w:ascii="Times New Roman" w:hAnsi="Times New Roman"/>
          <w:sz w:val="22"/>
          <w:szCs w:val="22"/>
        </w:rPr>
        <w:t xml:space="preserve"> картина будет наблюдаться при сокращении налогов.</w:t>
      </w:r>
    </w:p>
    <w:p w:rsidR="00351997" w:rsidRDefault="00351997" w:rsidP="00AF546D">
      <w:pPr>
        <w:ind w:firstLine="709"/>
        <w:jc w:val="both"/>
        <w:rPr>
          <w:rFonts w:ascii="Times New Roman" w:hAnsi="Times New Roman"/>
          <w:sz w:val="22"/>
          <w:szCs w:val="22"/>
        </w:rPr>
      </w:pPr>
      <w:r w:rsidRPr="00AF546D">
        <w:rPr>
          <w:rFonts w:ascii="Times New Roman" w:hAnsi="Times New Roman"/>
          <w:sz w:val="22"/>
          <w:szCs w:val="22"/>
        </w:rPr>
        <w:t xml:space="preserve">Налоги, подобно инвестициям и государственным расходам, обладают мультипликационным эффектом. Однако мультипликатор налогов всегда меньше мультипликатора инвестиций и </w:t>
      </w:r>
      <w:proofErr w:type="gramStart"/>
      <w:r w:rsidRPr="00AF546D">
        <w:rPr>
          <w:rFonts w:ascii="Times New Roman" w:hAnsi="Times New Roman"/>
          <w:sz w:val="22"/>
          <w:szCs w:val="22"/>
        </w:rPr>
        <w:t>го­сударственных</w:t>
      </w:r>
      <w:proofErr w:type="gramEnd"/>
      <w:r w:rsidRPr="00AF546D">
        <w:rPr>
          <w:rFonts w:ascii="Times New Roman" w:hAnsi="Times New Roman"/>
          <w:sz w:val="22"/>
          <w:szCs w:val="22"/>
        </w:rPr>
        <w:t xml:space="preserve"> расходов, так как, например, при сокращении налогов потребление увеличивается лишь частично (часть распо­лагаемого дохода идет на увеличение сбережений), тогда как ка­ждая единица прироста государственных расходов оказывает прямое воздействие на объем ЧВП. Изменение налоговых ставок может использоваться либо для стимулирования экономического роста в фазе спада (кризиса), либо, наоборот, для сдерживания роста производства и предотвращения чрезмерного повышения цен в фазе подъема.</w:t>
      </w:r>
    </w:p>
    <w:p w:rsidR="002C3463" w:rsidRDefault="002C3463" w:rsidP="00AF546D">
      <w:pPr>
        <w:ind w:firstLine="709"/>
        <w:jc w:val="both"/>
        <w:rPr>
          <w:rFonts w:ascii="Times New Roman" w:hAnsi="Times New Roman"/>
          <w:sz w:val="22"/>
          <w:szCs w:val="22"/>
        </w:rPr>
      </w:pPr>
    </w:p>
    <w:p w:rsidR="002C3463" w:rsidRDefault="002C3463" w:rsidP="00AF546D">
      <w:pPr>
        <w:ind w:firstLine="709"/>
        <w:jc w:val="both"/>
        <w:rPr>
          <w:rFonts w:ascii="Times New Roman" w:hAnsi="Times New Roman"/>
          <w:sz w:val="22"/>
          <w:szCs w:val="22"/>
        </w:rPr>
      </w:pPr>
    </w:p>
    <w:p w:rsidR="002C3463" w:rsidRDefault="002C3463" w:rsidP="00AF546D">
      <w:pPr>
        <w:ind w:firstLine="709"/>
        <w:jc w:val="both"/>
        <w:rPr>
          <w:rFonts w:ascii="Times New Roman" w:hAnsi="Times New Roman"/>
          <w:sz w:val="22"/>
          <w:szCs w:val="22"/>
        </w:rPr>
      </w:pPr>
    </w:p>
    <w:p w:rsidR="002C3463" w:rsidRDefault="002C3463" w:rsidP="00AF546D">
      <w:pPr>
        <w:ind w:firstLine="709"/>
        <w:jc w:val="both"/>
        <w:rPr>
          <w:rFonts w:ascii="Times New Roman" w:hAnsi="Times New Roman"/>
          <w:sz w:val="22"/>
          <w:szCs w:val="22"/>
        </w:rPr>
      </w:pPr>
    </w:p>
    <w:p w:rsidR="002C3463" w:rsidRPr="00AF546D" w:rsidRDefault="002C3463" w:rsidP="00AF546D">
      <w:pPr>
        <w:ind w:firstLine="709"/>
        <w:jc w:val="both"/>
        <w:rPr>
          <w:rFonts w:ascii="Times New Roman" w:hAnsi="Times New Roman"/>
          <w:sz w:val="22"/>
          <w:szCs w:val="22"/>
        </w:rPr>
      </w:pPr>
    </w:p>
    <w:p w:rsidR="00A42AEB" w:rsidRPr="00AF546D" w:rsidRDefault="00A42AEB" w:rsidP="00AF546D">
      <w:pPr>
        <w:ind w:firstLine="709"/>
        <w:jc w:val="both"/>
        <w:rPr>
          <w:rFonts w:ascii="Times New Roman" w:hAnsi="Times New Roman"/>
          <w:b/>
          <w:sz w:val="22"/>
          <w:szCs w:val="22"/>
        </w:rPr>
      </w:pPr>
      <w:r w:rsidRPr="00AF546D">
        <w:rPr>
          <w:rFonts w:ascii="Times New Roman" w:hAnsi="Times New Roman"/>
          <w:b/>
          <w:sz w:val="22"/>
          <w:szCs w:val="22"/>
        </w:rPr>
        <w:lastRenderedPageBreak/>
        <w:t>42. Сущность кредита</w:t>
      </w:r>
    </w:p>
    <w:p w:rsidR="00A42AEB" w:rsidRPr="00AF546D" w:rsidRDefault="00A42AEB" w:rsidP="00AF546D">
      <w:pPr>
        <w:ind w:firstLine="709"/>
        <w:jc w:val="both"/>
        <w:rPr>
          <w:rFonts w:ascii="Times New Roman" w:hAnsi="Times New Roman"/>
          <w:sz w:val="22"/>
          <w:szCs w:val="22"/>
        </w:rPr>
      </w:pPr>
      <w:r w:rsidRPr="00AF546D">
        <w:rPr>
          <w:rFonts w:ascii="Times New Roman" w:hAnsi="Times New Roman"/>
          <w:b/>
          <w:sz w:val="22"/>
          <w:szCs w:val="22"/>
        </w:rPr>
        <w:t>Кредитные отношения</w:t>
      </w:r>
      <w:r w:rsidRPr="00AF546D">
        <w:rPr>
          <w:rFonts w:ascii="Times New Roman" w:hAnsi="Times New Roman"/>
          <w:sz w:val="22"/>
          <w:szCs w:val="22"/>
        </w:rPr>
        <w:t xml:space="preserve"> представляют собой передачу в пользование материальных ценностей в денежной или товарной форме на условиях возвратности, срочности и платности, что осуществляется в виде конкретных кредитных сделок.</w:t>
      </w:r>
    </w:p>
    <w:p w:rsidR="00A42AEB" w:rsidRPr="00AF546D" w:rsidRDefault="00A42AEB" w:rsidP="00AF546D">
      <w:pPr>
        <w:ind w:firstLine="709"/>
        <w:jc w:val="both"/>
        <w:rPr>
          <w:rFonts w:ascii="Times New Roman" w:hAnsi="Times New Roman"/>
          <w:sz w:val="22"/>
          <w:szCs w:val="22"/>
        </w:rPr>
      </w:pPr>
      <w:r w:rsidRPr="00AF546D">
        <w:rPr>
          <w:rFonts w:ascii="Times New Roman" w:hAnsi="Times New Roman"/>
          <w:b/>
          <w:sz w:val="22"/>
          <w:szCs w:val="22"/>
        </w:rPr>
        <w:t>Субъектами кредитных отношений являются кредитор и заемщик</w:t>
      </w:r>
      <w:r w:rsidRPr="00AF546D">
        <w:rPr>
          <w:rFonts w:ascii="Times New Roman" w:hAnsi="Times New Roman"/>
          <w:sz w:val="22"/>
          <w:szCs w:val="22"/>
        </w:rPr>
        <w:t xml:space="preserve">. Ими могут быть любые юридически самостоятельные лица и дееспособные граждане, которые в состоянии нести материальную ответственность по обязательствам кредитной сделки. </w:t>
      </w:r>
    </w:p>
    <w:p w:rsidR="00A42AEB" w:rsidRPr="00AF546D" w:rsidRDefault="00A42AEB" w:rsidP="00AF546D">
      <w:pPr>
        <w:ind w:firstLine="709"/>
        <w:jc w:val="both"/>
        <w:rPr>
          <w:rFonts w:ascii="Times New Roman" w:hAnsi="Times New Roman"/>
          <w:b/>
          <w:sz w:val="22"/>
          <w:szCs w:val="22"/>
        </w:rPr>
      </w:pPr>
      <w:r w:rsidRPr="00AF546D">
        <w:rPr>
          <w:rFonts w:ascii="Times New Roman" w:hAnsi="Times New Roman"/>
          <w:b/>
          <w:sz w:val="22"/>
          <w:szCs w:val="22"/>
        </w:rPr>
        <w:t>Кредитор —</w:t>
      </w:r>
      <w:r w:rsidRPr="00AF546D">
        <w:rPr>
          <w:rFonts w:ascii="Times New Roman" w:hAnsi="Times New Roman"/>
          <w:sz w:val="22"/>
          <w:szCs w:val="22"/>
        </w:rPr>
        <w:t xml:space="preserve"> это субъект кредитных отношений, передающий стоимость во временное пользование, а </w:t>
      </w:r>
      <w:r w:rsidRPr="00AF546D">
        <w:rPr>
          <w:rFonts w:ascii="Times New Roman" w:hAnsi="Times New Roman"/>
          <w:b/>
          <w:sz w:val="22"/>
          <w:szCs w:val="22"/>
        </w:rPr>
        <w:t>заемщик</w:t>
      </w:r>
      <w:r w:rsidRPr="00AF546D">
        <w:rPr>
          <w:rFonts w:ascii="Times New Roman" w:hAnsi="Times New Roman"/>
          <w:sz w:val="22"/>
          <w:szCs w:val="22"/>
        </w:rPr>
        <w:t xml:space="preserve"> – субъект, получающий кредит и обязанный возвратить его в установленный срок. </w:t>
      </w:r>
      <w:r w:rsidRPr="00AF546D">
        <w:rPr>
          <w:rFonts w:ascii="Times New Roman" w:hAnsi="Times New Roman"/>
          <w:b/>
          <w:sz w:val="22"/>
          <w:szCs w:val="22"/>
        </w:rPr>
        <w:t xml:space="preserve">Объектом кредитной сделки выступает ссуженная стоимость, то есть стоимость в денежной или товарной форме, которую кредитор передает во временное пользование заемщику. </w:t>
      </w:r>
    </w:p>
    <w:p w:rsidR="00A42AEB" w:rsidRPr="00AF546D" w:rsidRDefault="00A42AEB" w:rsidP="00AF546D">
      <w:pPr>
        <w:ind w:firstLine="709"/>
        <w:jc w:val="both"/>
        <w:rPr>
          <w:rFonts w:ascii="Times New Roman" w:hAnsi="Times New Roman"/>
          <w:b/>
          <w:sz w:val="22"/>
          <w:szCs w:val="22"/>
        </w:rPr>
      </w:pPr>
      <w:r w:rsidRPr="00AF546D">
        <w:rPr>
          <w:rFonts w:ascii="Times New Roman" w:hAnsi="Times New Roman"/>
          <w:b/>
          <w:sz w:val="22"/>
          <w:szCs w:val="22"/>
        </w:rPr>
        <w:t>Функции кредита</w:t>
      </w:r>
    </w:p>
    <w:p w:rsidR="00A42AEB" w:rsidRPr="00AF546D" w:rsidRDefault="00A42AEB" w:rsidP="00AF546D">
      <w:pPr>
        <w:ind w:firstLine="709"/>
        <w:jc w:val="both"/>
        <w:rPr>
          <w:rFonts w:ascii="Times New Roman" w:hAnsi="Times New Roman"/>
          <w:sz w:val="22"/>
          <w:szCs w:val="22"/>
        </w:rPr>
      </w:pPr>
      <w:r w:rsidRPr="00AF546D">
        <w:rPr>
          <w:rFonts w:ascii="Times New Roman" w:hAnsi="Times New Roman"/>
          <w:sz w:val="22"/>
          <w:szCs w:val="22"/>
        </w:rPr>
        <w:t xml:space="preserve">В современных условиях кредит выполняет две основные функции: </w:t>
      </w:r>
      <w:proofErr w:type="spellStart"/>
      <w:r w:rsidRPr="00AF546D">
        <w:rPr>
          <w:rFonts w:ascii="Times New Roman" w:hAnsi="Times New Roman"/>
          <w:sz w:val="22"/>
          <w:szCs w:val="22"/>
        </w:rPr>
        <w:t>перераспределительную</w:t>
      </w:r>
      <w:proofErr w:type="spellEnd"/>
      <w:r w:rsidRPr="00AF546D">
        <w:rPr>
          <w:rFonts w:ascii="Times New Roman" w:hAnsi="Times New Roman"/>
          <w:sz w:val="22"/>
          <w:szCs w:val="22"/>
        </w:rPr>
        <w:t xml:space="preserve"> и функцию замещения наличных денег кредитными операциями. </w:t>
      </w:r>
    </w:p>
    <w:p w:rsidR="00A42AEB" w:rsidRPr="00AF546D" w:rsidRDefault="00A42AEB" w:rsidP="00AF546D">
      <w:pPr>
        <w:ind w:firstLine="709"/>
        <w:jc w:val="both"/>
        <w:rPr>
          <w:rFonts w:ascii="Times New Roman" w:hAnsi="Times New Roman"/>
          <w:b/>
          <w:sz w:val="22"/>
          <w:szCs w:val="22"/>
        </w:rPr>
      </w:pPr>
      <w:r w:rsidRPr="00AF546D">
        <w:rPr>
          <w:rFonts w:ascii="Times New Roman" w:hAnsi="Times New Roman"/>
          <w:b/>
          <w:sz w:val="22"/>
          <w:szCs w:val="22"/>
        </w:rPr>
        <w:t>Принципы кредитования</w:t>
      </w:r>
    </w:p>
    <w:p w:rsidR="00A42AEB" w:rsidRPr="00AF546D" w:rsidRDefault="00A42AEB" w:rsidP="00AF546D">
      <w:pPr>
        <w:ind w:firstLine="709"/>
        <w:jc w:val="both"/>
        <w:rPr>
          <w:rFonts w:ascii="Times New Roman" w:hAnsi="Times New Roman"/>
          <w:sz w:val="22"/>
          <w:szCs w:val="22"/>
        </w:rPr>
      </w:pPr>
      <w:r w:rsidRPr="00AF546D">
        <w:rPr>
          <w:rFonts w:ascii="Times New Roman" w:hAnsi="Times New Roman"/>
          <w:sz w:val="22"/>
          <w:szCs w:val="22"/>
        </w:rPr>
        <w:t>К основным принципам кредитования относят срочность и возвратность, целевой характер, материальную обеспеченность, платность.</w:t>
      </w:r>
    </w:p>
    <w:p w:rsidR="00A42AEB" w:rsidRPr="00AF546D" w:rsidRDefault="00A42AEB" w:rsidP="00AF546D">
      <w:pPr>
        <w:ind w:firstLine="709"/>
        <w:jc w:val="both"/>
        <w:rPr>
          <w:rFonts w:ascii="Times New Roman" w:hAnsi="Times New Roman"/>
          <w:sz w:val="22"/>
          <w:szCs w:val="22"/>
        </w:rPr>
      </w:pPr>
      <w:r w:rsidRPr="00AF546D">
        <w:rPr>
          <w:rFonts w:ascii="Times New Roman" w:hAnsi="Times New Roman"/>
          <w:b/>
          <w:sz w:val="22"/>
          <w:szCs w:val="22"/>
        </w:rPr>
        <w:t>Срочность и возвратность означают,</w:t>
      </w:r>
      <w:r w:rsidRPr="00AF546D">
        <w:rPr>
          <w:rFonts w:ascii="Times New Roman" w:hAnsi="Times New Roman"/>
          <w:sz w:val="22"/>
          <w:szCs w:val="22"/>
        </w:rPr>
        <w:t xml:space="preserve"> что кредит, предоставляемый кредитополучателю, должен быть возвращен в срок, определенный кредитным договором. </w:t>
      </w:r>
    </w:p>
    <w:p w:rsidR="00A42AEB" w:rsidRPr="00AF546D" w:rsidRDefault="00A42AEB" w:rsidP="00AF546D">
      <w:pPr>
        <w:ind w:firstLine="709"/>
        <w:jc w:val="both"/>
        <w:rPr>
          <w:rFonts w:ascii="Times New Roman" w:hAnsi="Times New Roman"/>
          <w:sz w:val="22"/>
          <w:szCs w:val="22"/>
        </w:rPr>
      </w:pPr>
      <w:r w:rsidRPr="00AF546D">
        <w:rPr>
          <w:rFonts w:ascii="Times New Roman" w:hAnsi="Times New Roman"/>
          <w:b/>
          <w:sz w:val="22"/>
          <w:szCs w:val="22"/>
        </w:rPr>
        <w:t>Соблюдение принципа целевого направления</w:t>
      </w:r>
      <w:r w:rsidRPr="00AF546D">
        <w:rPr>
          <w:rFonts w:ascii="Times New Roman" w:hAnsi="Times New Roman"/>
          <w:sz w:val="22"/>
          <w:szCs w:val="22"/>
        </w:rPr>
        <w:t xml:space="preserve"> кредита обеспечивает его возвратность в установленные сроки, так как эти сроки рассчитаны на выполнение определенных хозяйственных операций. </w:t>
      </w:r>
    </w:p>
    <w:p w:rsidR="00A42AEB" w:rsidRPr="00AF546D" w:rsidRDefault="00A42AEB" w:rsidP="00AF546D">
      <w:pPr>
        <w:ind w:firstLine="709"/>
        <w:jc w:val="both"/>
        <w:rPr>
          <w:rFonts w:ascii="Times New Roman" w:hAnsi="Times New Roman"/>
          <w:sz w:val="22"/>
          <w:szCs w:val="22"/>
        </w:rPr>
      </w:pPr>
      <w:r w:rsidRPr="00AF546D">
        <w:rPr>
          <w:rFonts w:ascii="Times New Roman" w:hAnsi="Times New Roman"/>
          <w:b/>
          <w:sz w:val="22"/>
          <w:szCs w:val="22"/>
        </w:rPr>
        <w:t>Принцип материальной обеспеченности кредитования</w:t>
      </w:r>
      <w:r w:rsidRPr="00AF546D">
        <w:rPr>
          <w:rFonts w:ascii="Times New Roman" w:hAnsi="Times New Roman"/>
          <w:sz w:val="22"/>
          <w:szCs w:val="22"/>
        </w:rPr>
        <w:t xml:space="preserve"> означает, что кредитополучатель должен осуществить </w:t>
      </w:r>
      <w:proofErr w:type="spellStart"/>
      <w:r w:rsidRPr="00AF546D">
        <w:rPr>
          <w:rFonts w:ascii="Times New Roman" w:hAnsi="Times New Roman"/>
          <w:sz w:val="22"/>
          <w:szCs w:val="22"/>
        </w:rPr>
        <w:t>прокредитованный</w:t>
      </w:r>
      <w:proofErr w:type="spellEnd"/>
      <w:r w:rsidRPr="00AF546D">
        <w:rPr>
          <w:rFonts w:ascii="Times New Roman" w:hAnsi="Times New Roman"/>
          <w:sz w:val="22"/>
          <w:szCs w:val="22"/>
        </w:rPr>
        <w:t xml:space="preserve"> проект, приобрести те товарно-материальные ценности или осуществить затраты, под которые выдан кредит. </w:t>
      </w:r>
    </w:p>
    <w:p w:rsidR="00A42AEB" w:rsidRPr="00AF546D" w:rsidRDefault="00A42AEB" w:rsidP="00AF546D">
      <w:pPr>
        <w:ind w:firstLine="709"/>
        <w:jc w:val="both"/>
        <w:rPr>
          <w:rFonts w:ascii="Times New Roman" w:hAnsi="Times New Roman"/>
          <w:b/>
          <w:sz w:val="22"/>
          <w:szCs w:val="22"/>
        </w:rPr>
      </w:pPr>
      <w:r w:rsidRPr="00AF546D">
        <w:rPr>
          <w:rFonts w:ascii="Times New Roman" w:hAnsi="Times New Roman"/>
          <w:b/>
          <w:sz w:val="22"/>
          <w:szCs w:val="22"/>
        </w:rPr>
        <w:t>В финансовой системе объективно сформировалось пять видов кредита.</w:t>
      </w:r>
    </w:p>
    <w:p w:rsidR="00A42AEB" w:rsidRPr="00AF546D" w:rsidRDefault="00A42AEB" w:rsidP="002C3463">
      <w:pPr>
        <w:ind w:firstLine="709"/>
        <w:jc w:val="both"/>
        <w:rPr>
          <w:rFonts w:ascii="Times New Roman" w:hAnsi="Times New Roman"/>
          <w:sz w:val="22"/>
          <w:szCs w:val="22"/>
        </w:rPr>
      </w:pPr>
      <w:proofErr w:type="gramStart"/>
      <w:r w:rsidRPr="00AF546D">
        <w:rPr>
          <w:rFonts w:ascii="Times New Roman" w:hAnsi="Times New Roman"/>
          <w:b/>
          <w:sz w:val="22"/>
          <w:szCs w:val="22"/>
        </w:rPr>
        <w:t>Коммерческий –</w:t>
      </w:r>
      <w:r w:rsidRPr="00AF546D">
        <w:rPr>
          <w:rFonts w:ascii="Times New Roman" w:hAnsi="Times New Roman"/>
          <w:sz w:val="22"/>
          <w:szCs w:val="22"/>
        </w:rPr>
        <w:t xml:space="preserve"> кредитование, осуществляемое самими участниками производства и реализации товаров (работ, услуг) в виде предоставления отсрочки, рассрочки платежа, предварительной оплаты товара (работы, услуги) либо аванса.</w:t>
      </w:r>
      <w:proofErr w:type="gramEnd"/>
      <w:r w:rsidR="002C3463">
        <w:rPr>
          <w:rFonts w:ascii="Times New Roman" w:hAnsi="Times New Roman"/>
          <w:sz w:val="22"/>
          <w:szCs w:val="22"/>
        </w:rPr>
        <w:t xml:space="preserve"> </w:t>
      </w:r>
      <w:r w:rsidRPr="00AF546D">
        <w:rPr>
          <w:rFonts w:ascii="Times New Roman" w:hAnsi="Times New Roman"/>
          <w:b/>
          <w:sz w:val="22"/>
          <w:szCs w:val="22"/>
        </w:rPr>
        <w:t>Преимущества</w:t>
      </w:r>
      <w:r w:rsidR="002C3463">
        <w:rPr>
          <w:rFonts w:ascii="Times New Roman" w:hAnsi="Times New Roman"/>
          <w:sz w:val="22"/>
          <w:szCs w:val="22"/>
        </w:rPr>
        <w:t xml:space="preserve">: </w:t>
      </w:r>
      <w:r w:rsidRPr="002C3463">
        <w:rPr>
          <w:rFonts w:ascii="Times New Roman" w:hAnsi="Times New Roman"/>
          <w:sz w:val="22"/>
          <w:szCs w:val="22"/>
        </w:rPr>
        <w:t xml:space="preserve">облегчает реализацию </w:t>
      </w:r>
      <w:proofErr w:type="spellStart"/>
      <w:r w:rsidRPr="002C3463">
        <w:rPr>
          <w:rFonts w:ascii="Times New Roman" w:hAnsi="Times New Roman"/>
          <w:sz w:val="22"/>
          <w:szCs w:val="22"/>
        </w:rPr>
        <w:t>товара</w:t>
      </w:r>
      <w:proofErr w:type="gramStart"/>
      <w:r w:rsidRPr="002C3463">
        <w:rPr>
          <w:rFonts w:ascii="Times New Roman" w:hAnsi="Times New Roman"/>
          <w:sz w:val="22"/>
          <w:szCs w:val="22"/>
        </w:rPr>
        <w:t>;</w:t>
      </w:r>
      <w:r w:rsidRPr="00AF546D">
        <w:rPr>
          <w:rFonts w:ascii="Times New Roman" w:hAnsi="Times New Roman"/>
          <w:sz w:val="22"/>
          <w:szCs w:val="22"/>
        </w:rPr>
        <w:t>с</w:t>
      </w:r>
      <w:proofErr w:type="gramEnd"/>
      <w:r w:rsidRPr="00AF546D">
        <w:rPr>
          <w:rFonts w:ascii="Times New Roman" w:hAnsi="Times New Roman"/>
          <w:sz w:val="22"/>
          <w:szCs w:val="22"/>
        </w:rPr>
        <w:t>пособствует</w:t>
      </w:r>
      <w:proofErr w:type="spellEnd"/>
      <w:r w:rsidRPr="00AF546D">
        <w:rPr>
          <w:rFonts w:ascii="Times New Roman" w:hAnsi="Times New Roman"/>
          <w:sz w:val="22"/>
          <w:szCs w:val="22"/>
        </w:rPr>
        <w:t xml:space="preserve"> ускорению оборачиваемости оборотных средств, что в конечном итоге приводит к уменьшению потребности предприятия в кредитных ресурсах и в денежных средствах;</w:t>
      </w:r>
      <w:r w:rsidR="002C3463">
        <w:rPr>
          <w:rFonts w:ascii="Times New Roman" w:hAnsi="Times New Roman"/>
          <w:sz w:val="22"/>
          <w:szCs w:val="22"/>
        </w:rPr>
        <w:t xml:space="preserve"> </w:t>
      </w:r>
      <w:r w:rsidRPr="00AF546D">
        <w:rPr>
          <w:rFonts w:ascii="Times New Roman" w:hAnsi="Times New Roman"/>
          <w:sz w:val="22"/>
          <w:szCs w:val="22"/>
        </w:rPr>
        <w:t>считается, как правило, более дешевым по сравнению с банковским.</w:t>
      </w:r>
    </w:p>
    <w:p w:rsidR="00A42AEB" w:rsidRPr="00AF546D" w:rsidRDefault="00A42AEB" w:rsidP="002C3463">
      <w:pPr>
        <w:ind w:firstLine="709"/>
        <w:jc w:val="both"/>
        <w:rPr>
          <w:rFonts w:ascii="Times New Roman" w:hAnsi="Times New Roman"/>
          <w:sz w:val="22"/>
          <w:szCs w:val="22"/>
        </w:rPr>
      </w:pPr>
      <w:proofErr w:type="gramStart"/>
      <w:r w:rsidRPr="00AF546D">
        <w:rPr>
          <w:rFonts w:ascii="Times New Roman" w:hAnsi="Times New Roman"/>
          <w:b/>
          <w:sz w:val="22"/>
          <w:szCs w:val="22"/>
        </w:rPr>
        <w:t>Банковский</w:t>
      </w:r>
      <w:proofErr w:type="gramEnd"/>
      <w:r w:rsidRPr="00AF546D">
        <w:rPr>
          <w:rFonts w:ascii="Times New Roman" w:hAnsi="Times New Roman"/>
          <w:sz w:val="22"/>
          <w:szCs w:val="22"/>
        </w:rPr>
        <w:t xml:space="preserve"> – основная форма кредита, прямые отношения между банками и предприятиями, т. е. кредитными организациями и субъектами производства.</w:t>
      </w:r>
      <w:r w:rsidR="002C3463">
        <w:rPr>
          <w:rFonts w:ascii="Times New Roman" w:hAnsi="Times New Roman"/>
          <w:sz w:val="22"/>
          <w:szCs w:val="22"/>
        </w:rPr>
        <w:t xml:space="preserve"> </w:t>
      </w:r>
      <w:r w:rsidRPr="00AF546D">
        <w:rPr>
          <w:rFonts w:ascii="Times New Roman" w:hAnsi="Times New Roman"/>
          <w:sz w:val="22"/>
          <w:szCs w:val="22"/>
        </w:rPr>
        <w:t xml:space="preserve"> </w:t>
      </w:r>
      <w:r w:rsidRPr="00AF546D">
        <w:rPr>
          <w:rFonts w:ascii="Times New Roman" w:hAnsi="Times New Roman"/>
          <w:b/>
          <w:sz w:val="22"/>
          <w:szCs w:val="22"/>
        </w:rPr>
        <w:t>Особенности банковского кредита:</w:t>
      </w:r>
      <w:r w:rsidR="002C3463">
        <w:rPr>
          <w:rFonts w:ascii="Times New Roman" w:hAnsi="Times New Roman"/>
          <w:b/>
          <w:sz w:val="22"/>
          <w:szCs w:val="22"/>
        </w:rPr>
        <w:t xml:space="preserve"> </w:t>
      </w:r>
      <w:r w:rsidRPr="00AF546D">
        <w:rPr>
          <w:rFonts w:ascii="Times New Roman" w:hAnsi="Times New Roman"/>
          <w:sz w:val="22"/>
          <w:szCs w:val="22"/>
        </w:rPr>
        <w:t>предприятие не закрепляется за банком, а само выбирает тот, чьи условия совпадают с его интересами;</w:t>
      </w:r>
      <w:r w:rsidR="002C3463">
        <w:rPr>
          <w:rFonts w:ascii="Times New Roman" w:hAnsi="Times New Roman"/>
          <w:sz w:val="22"/>
          <w:szCs w:val="22"/>
        </w:rPr>
        <w:t xml:space="preserve"> </w:t>
      </w:r>
      <w:r w:rsidRPr="00AF546D">
        <w:rPr>
          <w:rFonts w:ascii="Times New Roman" w:hAnsi="Times New Roman"/>
          <w:sz w:val="22"/>
          <w:szCs w:val="22"/>
        </w:rPr>
        <w:t>предприятию предоставляется право открывать несколько ссудных счетов в нескольких банках, что создает основу для планирования рационального кредитного портфеля предприятия.</w:t>
      </w:r>
    </w:p>
    <w:p w:rsidR="00A42AEB" w:rsidRPr="00AF546D" w:rsidRDefault="00A42AEB" w:rsidP="00AF546D">
      <w:pPr>
        <w:ind w:firstLine="709"/>
        <w:jc w:val="both"/>
        <w:rPr>
          <w:rFonts w:ascii="Times New Roman" w:hAnsi="Times New Roman"/>
          <w:sz w:val="22"/>
          <w:szCs w:val="22"/>
        </w:rPr>
      </w:pPr>
      <w:r w:rsidRPr="00AF546D">
        <w:rPr>
          <w:rFonts w:ascii="Times New Roman" w:hAnsi="Times New Roman"/>
          <w:b/>
          <w:sz w:val="22"/>
          <w:szCs w:val="22"/>
        </w:rPr>
        <w:t>Потребительский</w:t>
      </w:r>
      <w:r w:rsidRPr="00AF546D">
        <w:rPr>
          <w:rFonts w:ascii="Times New Roman" w:hAnsi="Times New Roman"/>
          <w:sz w:val="22"/>
          <w:szCs w:val="22"/>
        </w:rPr>
        <w:t xml:space="preserve"> – форма кредитования, при которой кредит предоставляется населению компаниями и кредитными организациями для приобретения товаров и услуг с рассрочкой платежа. Механизм потребительского кредита заключается в том, что банки сразу выдают магазинам наличные деньги за проданные товары, а покупатель постепенно погашает ссуду в банке.</w:t>
      </w:r>
    </w:p>
    <w:p w:rsidR="00A42AEB" w:rsidRPr="00AF546D" w:rsidRDefault="00A42AEB" w:rsidP="00AF546D">
      <w:pPr>
        <w:ind w:firstLine="709"/>
        <w:jc w:val="both"/>
        <w:rPr>
          <w:rFonts w:ascii="Times New Roman" w:hAnsi="Times New Roman"/>
          <w:sz w:val="22"/>
          <w:szCs w:val="22"/>
        </w:rPr>
      </w:pPr>
      <w:r w:rsidRPr="00AF546D">
        <w:rPr>
          <w:rFonts w:ascii="Times New Roman" w:hAnsi="Times New Roman"/>
          <w:b/>
          <w:sz w:val="22"/>
          <w:szCs w:val="22"/>
        </w:rPr>
        <w:t>Государственный</w:t>
      </w:r>
      <w:r w:rsidRPr="00AF546D">
        <w:rPr>
          <w:rFonts w:ascii="Times New Roman" w:hAnsi="Times New Roman"/>
          <w:sz w:val="22"/>
          <w:szCs w:val="22"/>
        </w:rPr>
        <w:t xml:space="preserve"> – совокупность кредитных отношений, в которых заемщик – государство в лице его органов, а кредиторы – физические и юридические лица. Отличительной особенностью данного кредита считается то, что государство может быть как кредитором, так и заемщиком. </w:t>
      </w:r>
    </w:p>
    <w:p w:rsidR="00A42AEB" w:rsidRPr="00AF546D" w:rsidRDefault="00A42AEB" w:rsidP="00AF546D">
      <w:pPr>
        <w:ind w:firstLine="709"/>
        <w:jc w:val="both"/>
        <w:rPr>
          <w:rFonts w:ascii="Times New Roman" w:hAnsi="Times New Roman"/>
          <w:b/>
          <w:sz w:val="22"/>
          <w:szCs w:val="22"/>
        </w:rPr>
      </w:pPr>
      <w:proofErr w:type="gramStart"/>
      <w:r w:rsidRPr="00AF546D">
        <w:rPr>
          <w:rFonts w:ascii="Times New Roman" w:hAnsi="Times New Roman"/>
          <w:b/>
          <w:sz w:val="22"/>
          <w:szCs w:val="22"/>
        </w:rPr>
        <w:t>Международный</w:t>
      </w:r>
      <w:proofErr w:type="gramEnd"/>
      <w:r w:rsidRPr="00AF546D">
        <w:rPr>
          <w:rFonts w:ascii="Times New Roman" w:hAnsi="Times New Roman"/>
          <w:sz w:val="22"/>
          <w:szCs w:val="22"/>
        </w:rPr>
        <w:t xml:space="preserve"> – кредитные отношения, при которых осуществляется движение ссудного капитала в сфере международных экономических и валютно-финансовых отношений. Сфера функционирования такого кредита – международный уровень, участниками которого могут быть отдельные юридические лица, правительства соответствующих государств, а также международные финансово-кредитные институты </w:t>
      </w:r>
      <w:r w:rsidRPr="00AF546D">
        <w:rPr>
          <w:rFonts w:ascii="Times New Roman" w:hAnsi="Times New Roman"/>
          <w:b/>
          <w:sz w:val="22"/>
          <w:szCs w:val="22"/>
        </w:rPr>
        <w:t>Международный кредит стимулирует:</w:t>
      </w:r>
    </w:p>
    <w:p w:rsidR="00A42AEB" w:rsidRPr="00AF546D" w:rsidRDefault="00A42AEB" w:rsidP="00AF546D">
      <w:pPr>
        <w:pStyle w:val="ab"/>
        <w:numPr>
          <w:ilvl w:val="0"/>
          <w:numId w:val="53"/>
        </w:numPr>
        <w:ind w:left="0" w:firstLine="709"/>
        <w:jc w:val="both"/>
        <w:rPr>
          <w:rFonts w:ascii="Times New Roman" w:hAnsi="Times New Roman"/>
          <w:sz w:val="22"/>
          <w:szCs w:val="22"/>
        </w:rPr>
      </w:pPr>
      <w:r w:rsidRPr="00AF546D">
        <w:rPr>
          <w:rFonts w:ascii="Times New Roman" w:hAnsi="Times New Roman"/>
          <w:sz w:val="22"/>
          <w:szCs w:val="22"/>
        </w:rPr>
        <w:t>ускорение развития производительных сил;</w:t>
      </w:r>
    </w:p>
    <w:p w:rsidR="00A42AEB" w:rsidRPr="00AF546D" w:rsidRDefault="00A42AEB" w:rsidP="00AF546D">
      <w:pPr>
        <w:pStyle w:val="ab"/>
        <w:numPr>
          <w:ilvl w:val="0"/>
          <w:numId w:val="53"/>
        </w:numPr>
        <w:ind w:left="0" w:firstLine="709"/>
        <w:jc w:val="both"/>
        <w:rPr>
          <w:rFonts w:ascii="Times New Roman" w:hAnsi="Times New Roman"/>
          <w:sz w:val="22"/>
          <w:szCs w:val="22"/>
        </w:rPr>
      </w:pPr>
      <w:r w:rsidRPr="00AF546D">
        <w:rPr>
          <w:rFonts w:ascii="Times New Roman" w:hAnsi="Times New Roman"/>
          <w:sz w:val="22"/>
          <w:szCs w:val="22"/>
        </w:rPr>
        <w:t>расширение процесса производства;</w:t>
      </w:r>
    </w:p>
    <w:p w:rsidR="00A42AEB" w:rsidRPr="00AF546D" w:rsidRDefault="00A42AEB" w:rsidP="00AF546D">
      <w:pPr>
        <w:pStyle w:val="ab"/>
        <w:numPr>
          <w:ilvl w:val="0"/>
          <w:numId w:val="53"/>
        </w:numPr>
        <w:ind w:left="0" w:firstLine="709"/>
        <w:jc w:val="both"/>
        <w:rPr>
          <w:rFonts w:ascii="Times New Roman" w:hAnsi="Times New Roman"/>
          <w:sz w:val="22"/>
          <w:szCs w:val="22"/>
        </w:rPr>
      </w:pPr>
      <w:r w:rsidRPr="00AF546D">
        <w:rPr>
          <w:rFonts w:ascii="Times New Roman" w:hAnsi="Times New Roman"/>
          <w:sz w:val="22"/>
          <w:szCs w:val="22"/>
        </w:rPr>
        <w:t>внешнеэкономическую деятельность.</w:t>
      </w:r>
    </w:p>
    <w:p w:rsidR="00FB2B23" w:rsidRPr="00AF546D" w:rsidRDefault="00FB2B23" w:rsidP="00AF546D">
      <w:pPr>
        <w:ind w:firstLine="709"/>
        <w:jc w:val="both"/>
        <w:rPr>
          <w:rFonts w:ascii="Times New Roman" w:hAnsi="Times New Roman"/>
          <w:b/>
          <w:sz w:val="22"/>
          <w:szCs w:val="22"/>
        </w:rPr>
      </w:pPr>
      <w:r w:rsidRPr="00AF546D">
        <w:rPr>
          <w:rFonts w:ascii="Times New Roman" w:hAnsi="Times New Roman"/>
          <w:b/>
          <w:sz w:val="22"/>
          <w:szCs w:val="22"/>
        </w:rPr>
        <w:lastRenderedPageBreak/>
        <w:t>43. Структура и функции банковской системы. Структура банковской системы современной России.</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sz w:val="22"/>
          <w:szCs w:val="22"/>
        </w:rPr>
        <w:t xml:space="preserve">     Банк - основной финансовый посредник в экономике. Деятельность банков представляет собой тот канал, с помощью которого изменения на денежном рынке трансформируется в изменения на товарном рынке.</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sz w:val="22"/>
          <w:szCs w:val="22"/>
        </w:rPr>
        <w:t xml:space="preserve">      В большинстве стран существует двухуровневая банковская система. Первый уровень - центральный банк - главный банк страны. Второй уровень - система коммерческих банков.</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sz w:val="22"/>
          <w:szCs w:val="22"/>
        </w:rPr>
        <w:t>      Коммерческий банк (КБ) — это фирма, предоставляющая финансовые услуги своим клиентам. Основными функциями КБ являются привлечение вкладов (депозитов) и предоставление кредита (заемных средств) домашним хозяйствам, местным органам управления. </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sz w:val="22"/>
          <w:szCs w:val="22"/>
        </w:rPr>
        <w:t>Функции банковской системы:</w:t>
      </w:r>
    </w:p>
    <w:p w:rsidR="00FB2B23" w:rsidRPr="00AF546D" w:rsidRDefault="00FB2B23" w:rsidP="00AF546D">
      <w:pPr>
        <w:numPr>
          <w:ilvl w:val="0"/>
          <w:numId w:val="54"/>
        </w:numPr>
        <w:tabs>
          <w:tab w:val="num" w:pos="426"/>
        </w:tabs>
        <w:ind w:left="0" w:firstLine="709"/>
        <w:jc w:val="both"/>
        <w:rPr>
          <w:rFonts w:ascii="Times New Roman" w:hAnsi="Times New Roman"/>
          <w:sz w:val="22"/>
          <w:szCs w:val="22"/>
        </w:rPr>
      </w:pPr>
      <w:r w:rsidRPr="00AF546D">
        <w:rPr>
          <w:rFonts w:ascii="Times New Roman" w:hAnsi="Times New Roman"/>
          <w:sz w:val="22"/>
          <w:szCs w:val="22"/>
        </w:rPr>
        <w:t>Трансформационная</w:t>
      </w:r>
    </w:p>
    <w:p w:rsidR="00FB2B23" w:rsidRPr="00AF546D" w:rsidRDefault="00FB2B23" w:rsidP="00AF546D">
      <w:pPr>
        <w:numPr>
          <w:ilvl w:val="0"/>
          <w:numId w:val="54"/>
        </w:numPr>
        <w:tabs>
          <w:tab w:val="num" w:pos="426"/>
        </w:tabs>
        <w:ind w:left="0" w:firstLine="709"/>
        <w:jc w:val="both"/>
        <w:rPr>
          <w:rFonts w:ascii="Times New Roman" w:hAnsi="Times New Roman"/>
          <w:sz w:val="22"/>
          <w:szCs w:val="22"/>
        </w:rPr>
      </w:pPr>
      <w:r w:rsidRPr="00AF546D">
        <w:rPr>
          <w:rFonts w:ascii="Times New Roman" w:hAnsi="Times New Roman"/>
          <w:sz w:val="22"/>
          <w:szCs w:val="22"/>
        </w:rPr>
        <w:t>Функция образования платёжных средств и регулирования денежного обращения (эмиссионная)</w:t>
      </w:r>
    </w:p>
    <w:p w:rsidR="00FB2B23" w:rsidRPr="00AF546D" w:rsidRDefault="00FB2B23" w:rsidP="00AF546D">
      <w:pPr>
        <w:numPr>
          <w:ilvl w:val="0"/>
          <w:numId w:val="54"/>
        </w:numPr>
        <w:tabs>
          <w:tab w:val="num" w:pos="426"/>
        </w:tabs>
        <w:ind w:left="0" w:firstLine="709"/>
        <w:jc w:val="both"/>
        <w:rPr>
          <w:rFonts w:ascii="Times New Roman" w:hAnsi="Times New Roman"/>
          <w:sz w:val="22"/>
          <w:szCs w:val="22"/>
        </w:rPr>
      </w:pPr>
      <w:r w:rsidRPr="00AF546D">
        <w:rPr>
          <w:rFonts w:ascii="Times New Roman" w:hAnsi="Times New Roman"/>
          <w:sz w:val="22"/>
          <w:szCs w:val="22"/>
        </w:rPr>
        <w:t>Функция обеспечения стабильности банковской деятельности и денежного рынка (стабилизационная)</w:t>
      </w:r>
    </w:p>
    <w:p w:rsidR="00FB2B23" w:rsidRPr="00AF546D" w:rsidRDefault="00FB2B23" w:rsidP="00AF546D">
      <w:pPr>
        <w:ind w:firstLine="709"/>
        <w:jc w:val="both"/>
        <w:rPr>
          <w:rFonts w:ascii="Times New Roman" w:hAnsi="Times New Roman"/>
          <w:b/>
          <w:sz w:val="22"/>
          <w:szCs w:val="22"/>
        </w:rPr>
      </w:pPr>
      <w:r w:rsidRPr="00AF546D">
        <w:rPr>
          <w:rFonts w:ascii="Times New Roman" w:hAnsi="Times New Roman"/>
          <w:b/>
          <w:sz w:val="22"/>
          <w:szCs w:val="22"/>
        </w:rPr>
        <w:t>В России 6 специализированных государственных банков:</w:t>
      </w:r>
    </w:p>
    <w:p w:rsidR="00FB2B23" w:rsidRPr="00AF546D" w:rsidRDefault="00FB2B23" w:rsidP="00AF546D">
      <w:pPr>
        <w:numPr>
          <w:ilvl w:val="0"/>
          <w:numId w:val="55"/>
        </w:numPr>
        <w:tabs>
          <w:tab w:val="num" w:pos="426"/>
        </w:tabs>
        <w:ind w:left="0" w:firstLine="709"/>
        <w:jc w:val="both"/>
        <w:rPr>
          <w:rFonts w:ascii="Times New Roman" w:hAnsi="Times New Roman"/>
          <w:sz w:val="22"/>
          <w:szCs w:val="22"/>
        </w:rPr>
      </w:pPr>
      <w:r w:rsidRPr="00AF546D">
        <w:rPr>
          <w:rFonts w:ascii="Times New Roman" w:hAnsi="Times New Roman"/>
          <w:sz w:val="22"/>
          <w:szCs w:val="22"/>
        </w:rPr>
        <w:t>Государственный Центральный банк (Госбанк);</w:t>
      </w:r>
    </w:p>
    <w:p w:rsidR="00FB2B23" w:rsidRPr="00AF546D" w:rsidRDefault="00FB2B23" w:rsidP="00AF546D">
      <w:pPr>
        <w:numPr>
          <w:ilvl w:val="0"/>
          <w:numId w:val="55"/>
        </w:numPr>
        <w:tabs>
          <w:tab w:val="num" w:pos="426"/>
        </w:tabs>
        <w:ind w:left="0" w:firstLine="709"/>
        <w:jc w:val="both"/>
        <w:rPr>
          <w:rFonts w:ascii="Times New Roman" w:hAnsi="Times New Roman"/>
          <w:sz w:val="22"/>
          <w:szCs w:val="22"/>
        </w:rPr>
      </w:pPr>
      <w:r w:rsidRPr="00AF546D">
        <w:rPr>
          <w:rFonts w:ascii="Times New Roman" w:hAnsi="Times New Roman"/>
          <w:sz w:val="22"/>
          <w:szCs w:val="22"/>
        </w:rPr>
        <w:t>Промышленно-строительный банк (Промстройбанк);</w:t>
      </w:r>
    </w:p>
    <w:p w:rsidR="00FB2B23" w:rsidRPr="00AF546D" w:rsidRDefault="00FB2B23" w:rsidP="00AF546D">
      <w:pPr>
        <w:numPr>
          <w:ilvl w:val="0"/>
          <w:numId w:val="55"/>
        </w:numPr>
        <w:tabs>
          <w:tab w:val="num" w:pos="426"/>
        </w:tabs>
        <w:ind w:left="0" w:firstLine="709"/>
        <w:jc w:val="both"/>
        <w:rPr>
          <w:rFonts w:ascii="Times New Roman" w:hAnsi="Times New Roman"/>
          <w:sz w:val="22"/>
          <w:szCs w:val="22"/>
        </w:rPr>
      </w:pPr>
      <w:r w:rsidRPr="00AF546D">
        <w:rPr>
          <w:rFonts w:ascii="Times New Roman" w:hAnsi="Times New Roman"/>
          <w:sz w:val="22"/>
          <w:szCs w:val="22"/>
        </w:rPr>
        <w:t>Банк агропромышленного комплекса (Агропромбанк);</w:t>
      </w:r>
    </w:p>
    <w:p w:rsidR="00FB2B23" w:rsidRPr="00AF546D" w:rsidRDefault="00FB2B23" w:rsidP="00AF546D">
      <w:pPr>
        <w:numPr>
          <w:ilvl w:val="0"/>
          <w:numId w:val="55"/>
        </w:numPr>
        <w:tabs>
          <w:tab w:val="num" w:pos="426"/>
        </w:tabs>
        <w:ind w:left="0" w:firstLine="709"/>
        <w:jc w:val="both"/>
        <w:rPr>
          <w:rFonts w:ascii="Times New Roman" w:hAnsi="Times New Roman"/>
          <w:sz w:val="22"/>
          <w:szCs w:val="22"/>
        </w:rPr>
      </w:pPr>
      <w:r w:rsidRPr="00AF546D">
        <w:rPr>
          <w:rFonts w:ascii="Times New Roman" w:hAnsi="Times New Roman"/>
          <w:sz w:val="22"/>
          <w:szCs w:val="22"/>
        </w:rPr>
        <w:t>Банк жилищно-коммунального хозяйства и социального развития (</w:t>
      </w:r>
      <w:proofErr w:type="spellStart"/>
      <w:r w:rsidRPr="00AF546D">
        <w:rPr>
          <w:rFonts w:ascii="Times New Roman" w:hAnsi="Times New Roman"/>
          <w:sz w:val="22"/>
          <w:szCs w:val="22"/>
        </w:rPr>
        <w:t>Жилсоцбанк</w:t>
      </w:r>
      <w:proofErr w:type="spellEnd"/>
      <w:r w:rsidRPr="00AF546D">
        <w:rPr>
          <w:rFonts w:ascii="Times New Roman" w:hAnsi="Times New Roman"/>
          <w:sz w:val="22"/>
          <w:szCs w:val="22"/>
        </w:rPr>
        <w:t>);</w:t>
      </w:r>
    </w:p>
    <w:p w:rsidR="00FB2B23" w:rsidRPr="00AF546D" w:rsidRDefault="00FB2B23" w:rsidP="00AF546D">
      <w:pPr>
        <w:numPr>
          <w:ilvl w:val="0"/>
          <w:numId w:val="55"/>
        </w:numPr>
        <w:tabs>
          <w:tab w:val="num" w:pos="426"/>
        </w:tabs>
        <w:ind w:left="0" w:firstLine="709"/>
        <w:jc w:val="both"/>
        <w:rPr>
          <w:rFonts w:ascii="Times New Roman" w:hAnsi="Times New Roman"/>
          <w:sz w:val="22"/>
          <w:szCs w:val="22"/>
        </w:rPr>
      </w:pPr>
      <w:r w:rsidRPr="00AF546D">
        <w:rPr>
          <w:rFonts w:ascii="Times New Roman" w:hAnsi="Times New Roman"/>
          <w:sz w:val="22"/>
          <w:szCs w:val="22"/>
        </w:rPr>
        <w:t>Банк трудовых сбережений и кредитования населения (Сбербанк);</w:t>
      </w:r>
    </w:p>
    <w:p w:rsidR="00FB2B23" w:rsidRDefault="00FB2B23" w:rsidP="00AF546D">
      <w:pPr>
        <w:numPr>
          <w:ilvl w:val="0"/>
          <w:numId w:val="55"/>
        </w:numPr>
        <w:tabs>
          <w:tab w:val="num" w:pos="426"/>
        </w:tabs>
        <w:ind w:left="0" w:firstLine="709"/>
        <w:jc w:val="both"/>
        <w:rPr>
          <w:rFonts w:ascii="Times New Roman" w:hAnsi="Times New Roman"/>
          <w:sz w:val="22"/>
          <w:szCs w:val="22"/>
        </w:rPr>
      </w:pPr>
      <w:r w:rsidRPr="00AF546D">
        <w:rPr>
          <w:rFonts w:ascii="Times New Roman" w:hAnsi="Times New Roman"/>
          <w:sz w:val="22"/>
          <w:szCs w:val="22"/>
        </w:rPr>
        <w:t xml:space="preserve">Банк </w:t>
      </w:r>
      <w:proofErr w:type="spellStart"/>
      <w:r w:rsidRPr="00AF546D">
        <w:rPr>
          <w:rFonts w:ascii="Times New Roman" w:hAnsi="Times New Roman"/>
          <w:sz w:val="22"/>
          <w:szCs w:val="22"/>
        </w:rPr>
        <w:t>внешенеэкономических</w:t>
      </w:r>
      <w:proofErr w:type="spellEnd"/>
      <w:r w:rsidRPr="00AF546D">
        <w:rPr>
          <w:rFonts w:ascii="Times New Roman" w:hAnsi="Times New Roman"/>
          <w:sz w:val="22"/>
          <w:szCs w:val="22"/>
        </w:rPr>
        <w:t xml:space="preserve"> связей (Внешэкономбанк).</w:t>
      </w: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Default="002C3463" w:rsidP="002C3463">
      <w:pPr>
        <w:jc w:val="both"/>
        <w:rPr>
          <w:rFonts w:ascii="Times New Roman" w:hAnsi="Times New Roman"/>
          <w:sz w:val="22"/>
          <w:szCs w:val="22"/>
        </w:rPr>
      </w:pPr>
    </w:p>
    <w:p w:rsidR="002C3463" w:rsidRPr="00AF546D" w:rsidRDefault="002C3463" w:rsidP="002C3463">
      <w:pPr>
        <w:jc w:val="both"/>
        <w:rPr>
          <w:rFonts w:ascii="Times New Roman" w:hAnsi="Times New Roman"/>
          <w:sz w:val="22"/>
          <w:szCs w:val="22"/>
        </w:rPr>
      </w:pPr>
    </w:p>
    <w:p w:rsidR="00FB2B23" w:rsidRPr="00AF546D" w:rsidRDefault="00FB2B23" w:rsidP="00AF546D">
      <w:pPr>
        <w:ind w:firstLine="709"/>
        <w:jc w:val="both"/>
        <w:rPr>
          <w:rFonts w:ascii="Times New Roman" w:hAnsi="Times New Roman"/>
          <w:b/>
          <w:sz w:val="22"/>
          <w:szCs w:val="22"/>
        </w:rPr>
      </w:pPr>
      <w:r w:rsidRPr="00AF546D">
        <w:rPr>
          <w:rFonts w:ascii="Times New Roman" w:hAnsi="Times New Roman"/>
          <w:b/>
          <w:sz w:val="22"/>
          <w:szCs w:val="22"/>
        </w:rPr>
        <w:lastRenderedPageBreak/>
        <w:t>44. Спрос на деньги и предложение денег.  Мотивы спроса на деньги. Модель равновесия на денежном рынке. Формирование уровня процента.</w:t>
      </w:r>
    </w:p>
    <w:p w:rsidR="00FB2B23" w:rsidRPr="00AF546D" w:rsidRDefault="00FB2B23" w:rsidP="00AF546D">
      <w:pPr>
        <w:ind w:firstLine="709"/>
        <w:jc w:val="both"/>
        <w:rPr>
          <w:rFonts w:ascii="Times New Roman" w:hAnsi="Times New Roman"/>
          <w:b/>
          <w:bCs/>
          <w:sz w:val="22"/>
          <w:szCs w:val="22"/>
        </w:rPr>
      </w:pPr>
      <w:r w:rsidRPr="00AF546D">
        <w:rPr>
          <w:rFonts w:ascii="Times New Roman" w:hAnsi="Times New Roman"/>
          <w:b/>
          <w:bCs/>
          <w:sz w:val="22"/>
          <w:szCs w:val="22"/>
        </w:rPr>
        <w:t>Виды спроса на деньги.</w:t>
      </w:r>
    </w:p>
    <w:p w:rsidR="00FB2B23" w:rsidRPr="00AF546D" w:rsidRDefault="00FB2B23" w:rsidP="00AF546D">
      <w:pPr>
        <w:ind w:firstLine="709"/>
        <w:jc w:val="both"/>
        <w:rPr>
          <w:rFonts w:ascii="Times New Roman" w:hAnsi="Times New Roman"/>
          <w:b/>
          <w:sz w:val="22"/>
          <w:szCs w:val="22"/>
        </w:rPr>
      </w:pPr>
      <w:r w:rsidRPr="00AF546D">
        <w:rPr>
          <w:rFonts w:ascii="Times New Roman" w:hAnsi="Times New Roman"/>
          <w:i/>
          <w:iCs/>
          <w:sz w:val="22"/>
          <w:szCs w:val="22"/>
        </w:rPr>
        <w:t xml:space="preserve">     </w:t>
      </w:r>
      <w:proofErr w:type="spellStart"/>
      <w:r w:rsidRPr="00AF546D">
        <w:rPr>
          <w:rFonts w:ascii="Times New Roman" w:hAnsi="Times New Roman"/>
          <w:i/>
          <w:iCs/>
          <w:sz w:val="22"/>
          <w:szCs w:val="22"/>
        </w:rPr>
        <w:t>Трансакционный</w:t>
      </w:r>
      <w:proofErr w:type="spellEnd"/>
      <w:r w:rsidRPr="00AF546D">
        <w:rPr>
          <w:rFonts w:ascii="Times New Roman" w:hAnsi="Times New Roman"/>
          <w:i/>
          <w:iCs/>
          <w:sz w:val="22"/>
          <w:szCs w:val="22"/>
        </w:rPr>
        <w:t xml:space="preserve"> спрос </w:t>
      </w:r>
      <w:r w:rsidRPr="00AF546D">
        <w:rPr>
          <w:rFonts w:ascii="Times New Roman" w:hAnsi="Times New Roman"/>
          <w:sz w:val="22"/>
          <w:szCs w:val="22"/>
        </w:rPr>
        <w:t>на деньги - это спрос на деньги для сделок, т.е. для покупки товаров и услуг.</w:t>
      </w:r>
      <w:r w:rsidR="002C3463">
        <w:rPr>
          <w:rFonts w:ascii="Times New Roman" w:hAnsi="Times New Roman"/>
          <w:sz w:val="22"/>
          <w:szCs w:val="22"/>
        </w:rPr>
        <w:t xml:space="preserve"> </w:t>
      </w:r>
      <w:r w:rsidRPr="00AF546D">
        <w:rPr>
          <w:rFonts w:ascii="Times New Roman" w:hAnsi="Times New Roman"/>
          <w:sz w:val="22"/>
          <w:szCs w:val="22"/>
        </w:rPr>
        <w:t xml:space="preserve">     Пропорциональная зависимость спроса на деньги от уровня совокупного дохода (Y): </w:t>
      </w:r>
      <w:r w:rsidR="002C3463">
        <w:rPr>
          <w:rFonts w:ascii="Times New Roman" w:hAnsi="Times New Roman"/>
          <w:sz w:val="22"/>
          <w:szCs w:val="22"/>
        </w:rPr>
        <w:t xml:space="preserve"> </w:t>
      </w:r>
      <w:r w:rsidRPr="00AF546D">
        <w:rPr>
          <w:rFonts w:ascii="Times New Roman" w:hAnsi="Times New Roman"/>
          <w:i/>
          <w:iCs/>
          <w:sz w:val="22"/>
          <w:szCs w:val="22"/>
        </w:rPr>
        <w:t xml:space="preserve">      M = </w:t>
      </w:r>
      <w:proofErr w:type="spellStart"/>
      <w:r w:rsidRPr="00AF546D">
        <w:rPr>
          <w:rFonts w:ascii="Times New Roman" w:hAnsi="Times New Roman"/>
          <w:i/>
          <w:iCs/>
          <w:sz w:val="22"/>
          <w:szCs w:val="22"/>
        </w:rPr>
        <w:t>kPY</w:t>
      </w:r>
      <w:proofErr w:type="spellEnd"/>
      <w:r w:rsidRPr="00AF546D">
        <w:rPr>
          <w:rFonts w:ascii="Times New Roman" w:hAnsi="Times New Roman"/>
          <w:sz w:val="22"/>
          <w:szCs w:val="22"/>
        </w:rPr>
        <w:t xml:space="preserve">, где: </w:t>
      </w:r>
      <w:r w:rsidR="002C3463">
        <w:rPr>
          <w:rFonts w:ascii="Times New Roman" w:hAnsi="Times New Roman"/>
          <w:sz w:val="22"/>
          <w:szCs w:val="22"/>
        </w:rPr>
        <w:t xml:space="preserve"> </w:t>
      </w:r>
      <w:r w:rsidRPr="00AF546D">
        <w:rPr>
          <w:rFonts w:ascii="Times New Roman" w:hAnsi="Times New Roman"/>
          <w:sz w:val="22"/>
          <w:szCs w:val="22"/>
        </w:rPr>
        <w:t xml:space="preserve">M - номинальный спрос на деньги; </w:t>
      </w:r>
      <w:r w:rsidR="002C3463">
        <w:rPr>
          <w:rFonts w:ascii="Times New Roman" w:hAnsi="Times New Roman"/>
          <w:sz w:val="22"/>
          <w:szCs w:val="22"/>
        </w:rPr>
        <w:t xml:space="preserve"> </w:t>
      </w:r>
      <w:r w:rsidRPr="00AF546D">
        <w:rPr>
          <w:rFonts w:ascii="Times New Roman" w:hAnsi="Times New Roman"/>
          <w:sz w:val="22"/>
          <w:szCs w:val="22"/>
        </w:rPr>
        <w:t xml:space="preserve">k - коэффициент ликвидности, показывающий, какая доля дохода хранится людьми в виде наличных денег; </w:t>
      </w:r>
      <w:r w:rsidR="002C3463">
        <w:rPr>
          <w:rFonts w:ascii="Times New Roman" w:hAnsi="Times New Roman"/>
          <w:sz w:val="22"/>
          <w:szCs w:val="22"/>
        </w:rPr>
        <w:t xml:space="preserve"> </w:t>
      </w:r>
      <w:r w:rsidRPr="00AF546D">
        <w:rPr>
          <w:rFonts w:ascii="Times New Roman" w:hAnsi="Times New Roman"/>
          <w:sz w:val="22"/>
          <w:szCs w:val="22"/>
        </w:rPr>
        <w:t xml:space="preserve">P - уровень цен в экономике; </w:t>
      </w:r>
      <w:r w:rsidR="002C3463">
        <w:rPr>
          <w:rFonts w:ascii="Times New Roman" w:hAnsi="Times New Roman"/>
          <w:sz w:val="22"/>
          <w:szCs w:val="22"/>
        </w:rPr>
        <w:t xml:space="preserve"> </w:t>
      </w:r>
      <w:r w:rsidRPr="00AF546D">
        <w:rPr>
          <w:rFonts w:ascii="Times New Roman" w:hAnsi="Times New Roman"/>
          <w:sz w:val="22"/>
          <w:szCs w:val="22"/>
        </w:rPr>
        <w:t>Y - реальный выпуск (доход).</w:t>
      </w:r>
    </w:p>
    <w:p w:rsidR="00FB2B23" w:rsidRPr="00AF546D" w:rsidRDefault="00FB2B23" w:rsidP="00AF546D">
      <w:pPr>
        <w:ind w:firstLine="709"/>
        <w:jc w:val="both"/>
        <w:rPr>
          <w:rFonts w:ascii="Times New Roman" w:hAnsi="Times New Roman"/>
          <w:b/>
          <w:sz w:val="22"/>
          <w:szCs w:val="22"/>
        </w:rPr>
      </w:pPr>
      <w:r w:rsidRPr="00AF546D">
        <w:rPr>
          <w:rFonts w:ascii="Times New Roman" w:hAnsi="Times New Roman"/>
          <w:i/>
          <w:iCs/>
          <w:sz w:val="22"/>
          <w:szCs w:val="22"/>
        </w:rPr>
        <w:t xml:space="preserve">     Предусмотрительный </w:t>
      </w:r>
      <w:r w:rsidRPr="00AF546D">
        <w:rPr>
          <w:rFonts w:ascii="Times New Roman" w:hAnsi="Times New Roman"/>
          <w:sz w:val="22"/>
          <w:szCs w:val="22"/>
        </w:rPr>
        <w:t xml:space="preserve">спрос на деньги объясняется тем, что помимо запланированных покупок люди совершают и незапланированные. По мнению </w:t>
      </w:r>
      <w:proofErr w:type="spellStart"/>
      <w:r w:rsidRPr="00AF546D">
        <w:rPr>
          <w:rFonts w:ascii="Times New Roman" w:hAnsi="Times New Roman"/>
          <w:sz w:val="22"/>
          <w:szCs w:val="22"/>
        </w:rPr>
        <w:t>Кейнса</w:t>
      </w:r>
      <w:proofErr w:type="spellEnd"/>
      <w:r w:rsidRPr="00AF546D">
        <w:rPr>
          <w:rFonts w:ascii="Times New Roman" w:hAnsi="Times New Roman"/>
          <w:sz w:val="22"/>
          <w:szCs w:val="22"/>
        </w:rPr>
        <w:t>, не зависит от ставки процента.</w:t>
      </w:r>
      <w:r w:rsidR="002C3463">
        <w:rPr>
          <w:rFonts w:ascii="Times New Roman" w:hAnsi="Times New Roman"/>
          <w:sz w:val="22"/>
          <w:szCs w:val="22"/>
        </w:rPr>
        <w:t xml:space="preserve"> </w:t>
      </w:r>
      <w:r w:rsidRPr="00AF546D">
        <w:rPr>
          <w:rFonts w:ascii="Times New Roman" w:hAnsi="Times New Roman"/>
          <w:i/>
          <w:iCs/>
          <w:sz w:val="22"/>
          <w:szCs w:val="22"/>
        </w:rPr>
        <w:t xml:space="preserve">     Спекулятивный </w:t>
      </w:r>
      <w:r w:rsidRPr="00AF546D">
        <w:rPr>
          <w:rFonts w:ascii="Times New Roman" w:hAnsi="Times New Roman"/>
          <w:sz w:val="22"/>
          <w:szCs w:val="22"/>
        </w:rPr>
        <w:t>спрос на деньги обусловлен функцией денег как запаса ценности. При низкой ставке, т.е. низких альтернативных издержках хранения наличных денег, спрос на них повышается, поскольку при низкой доходности иных финансовых активов люди стремятся иметь больше наличных денег, предпочитая их свойство абсолютной ликвидности.</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i/>
          <w:iCs/>
          <w:sz w:val="22"/>
          <w:szCs w:val="22"/>
        </w:rPr>
        <w:t xml:space="preserve">     Общий спрос на деньги </w:t>
      </w:r>
      <w:r w:rsidRPr="00AF546D">
        <w:rPr>
          <w:rFonts w:ascii="Times New Roman" w:hAnsi="Times New Roman"/>
          <w:sz w:val="22"/>
          <w:szCs w:val="22"/>
        </w:rPr>
        <w:t xml:space="preserve">складывается из </w:t>
      </w:r>
      <w:proofErr w:type="spellStart"/>
      <w:r w:rsidRPr="00AF546D">
        <w:rPr>
          <w:rFonts w:ascii="Times New Roman" w:hAnsi="Times New Roman"/>
          <w:sz w:val="22"/>
          <w:szCs w:val="22"/>
        </w:rPr>
        <w:t>трансакционного</w:t>
      </w:r>
      <w:proofErr w:type="spellEnd"/>
      <w:r w:rsidRPr="00AF546D">
        <w:rPr>
          <w:rFonts w:ascii="Times New Roman" w:hAnsi="Times New Roman"/>
          <w:sz w:val="22"/>
          <w:szCs w:val="22"/>
        </w:rPr>
        <w:t xml:space="preserve"> и </w:t>
      </w:r>
      <w:proofErr w:type="gramStart"/>
      <w:r w:rsidRPr="00AF546D">
        <w:rPr>
          <w:rFonts w:ascii="Times New Roman" w:hAnsi="Times New Roman"/>
          <w:sz w:val="22"/>
          <w:szCs w:val="22"/>
        </w:rPr>
        <w:t>спекулятивного</w:t>
      </w:r>
      <w:proofErr w:type="gramEnd"/>
      <w:r w:rsidRPr="00AF546D">
        <w:rPr>
          <w:rFonts w:ascii="Times New Roman" w:hAnsi="Times New Roman"/>
          <w:sz w:val="22"/>
          <w:szCs w:val="22"/>
        </w:rPr>
        <w:t xml:space="preserve">: </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i/>
          <w:iCs/>
          <w:sz w:val="22"/>
          <w:szCs w:val="22"/>
        </w:rPr>
        <w:t xml:space="preserve">   </w:t>
      </w:r>
      <w:proofErr w:type="spellStart"/>
      <w:r w:rsidRPr="00AF546D">
        <w:rPr>
          <w:rFonts w:ascii="Times New Roman" w:hAnsi="Times New Roman"/>
          <w:i/>
          <w:iCs/>
          <w:sz w:val="22"/>
          <w:szCs w:val="22"/>
        </w:rPr>
        <w:t>Md</w:t>
      </w:r>
      <w:proofErr w:type="spellEnd"/>
      <w:r w:rsidRPr="00AF546D">
        <w:rPr>
          <w:rFonts w:ascii="Times New Roman" w:hAnsi="Times New Roman"/>
          <w:i/>
          <w:iCs/>
          <w:sz w:val="22"/>
          <w:szCs w:val="22"/>
        </w:rPr>
        <w:t xml:space="preserve"> общ = </w:t>
      </w:r>
      <w:proofErr w:type="spellStart"/>
      <w:r w:rsidRPr="00AF546D">
        <w:rPr>
          <w:rFonts w:ascii="Times New Roman" w:hAnsi="Times New Roman"/>
          <w:i/>
          <w:iCs/>
          <w:sz w:val="22"/>
          <w:szCs w:val="22"/>
        </w:rPr>
        <w:t>Md</w:t>
      </w:r>
      <w:proofErr w:type="spellEnd"/>
      <w:r w:rsidRPr="00AF546D">
        <w:rPr>
          <w:rFonts w:ascii="Times New Roman" w:hAnsi="Times New Roman"/>
          <w:i/>
          <w:iCs/>
          <w:sz w:val="22"/>
          <w:szCs w:val="22"/>
        </w:rPr>
        <w:t xml:space="preserve"> тр. + </w:t>
      </w:r>
      <w:proofErr w:type="spellStart"/>
      <w:r w:rsidRPr="00AF546D">
        <w:rPr>
          <w:rFonts w:ascii="Times New Roman" w:hAnsi="Times New Roman"/>
          <w:i/>
          <w:iCs/>
          <w:sz w:val="22"/>
          <w:szCs w:val="22"/>
        </w:rPr>
        <w:t>Md</w:t>
      </w:r>
      <w:proofErr w:type="spellEnd"/>
      <w:r w:rsidRPr="00AF546D">
        <w:rPr>
          <w:rFonts w:ascii="Times New Roman" w:hAnsi="Times New Roman"/>
          <w:i/>
          <w:iCs/>
          <w:sz w:val="22"/>
          <w:szCs w:val="22"/>
        </w:rPr>
        <w:t xml:space="preserve"> спек = </w:t>
      </w:r>
      <w:proofErr w:type="spellStart"/>
      <w:r w:rsidRPr="00AF546D">
        <w:rPr>
          <w:rFonts w:ascii="Times New Roman" w:hAnsi="Times New Roman"/>
          <w:i/>
          <w:iCs/>
          <w:sz w:val="22"/>
          <w:szCs w:val="22"/>
        </w:rPr>
        <w:t>kY</w:t>
      </w:r>
      <w:proofErr w:type="spellEnd"/>
      <w:r w:rsidRPr="00AF546D">
        <w:rPr>
          <w:rFonts w:ascii="Times New Roman" w:hAnsi="Times New Roman"/>
          <w:i/>
          <w:iCs/>
          <w:sz w:val="22"/>
          <w:szCs w:val="22"/>
        </w:rPr>
        <w:t xml:space="preserve"> - </w:t>
      </w:r>
      <w:proofErr w:type="spellStart"/>
      <w:r w:rsidRPr="00AF546D">
        <w:rPr>
          <w:rFonts w:ascii="Times New Roman" w:hAnsi="Times New Roman"/>
          <w:i/>
          <w:iCs/>
          <w:sz w:val="22"/>
          <w:szCs w:val="22"/>
        </w:rPr>
        <w:t>hR</w:t>
      </w:r>
      <w:proofErr w:type="spellEnd"/>
      <w:r w:rsidRPr="00AF546D">
        <w:rPr>
          <w:rFonts w:ascii="Times New Roman" w:hAnsi="Times New Roman"/>
          <w:sz w:val="22"/>
          <w:szCs w:val="22"/>
        </w:rPr>
        <w:t xml:space="preserve">, где: </w:t>
      </w:r>
      <w:r w:rsidR="002C3463">
        <w:rPr>
          <w:rFonts w:ascii="Times New Roman" w:hAnsi="Times New Roman"/>
          <w:sz w:val="22"/>
          <w:szCs w:val="22"/>
        </w:rPr>
        <w:t xml:space="preserve"> </w:t>
      </w:r>
      <w:r w:rsidRPr="00AF546D">
        <w:rPr>
          <w:rFonts w:ascii="Times New Roman" w:hAnsi="Times New Roman"/>
          <w:sz w:val="22"/>
          <w:szCs w:val="22"/>
        </w:rPr>
        <w:t xml:space="preserve">Y - реальный доход; </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sz w:val="22"/>
          <w:szCs w:val="22"/>
        </w:rPr>
        <w:t xml:space="preserve">R - номинальная ставка процента; </w:t>
      </w:r>
      <w:r w:rsidR="002C3463">
        <w:rPr>
          <w:rFonts w:ascii="Times New Roman" w:hAnsi="Times New Roman"/>
          <w:sz w:val="22"/>
          <w:szCs w:val="22"/>
        </w:rPr>
        <w:t xml:space="preserve"> </w:t>
      </w:r>
      <w:r w:rsidRPr="00AF546D">
        <w:rPr>
          <w:rFonts w:ascii="Times New Roman" w:hAnsi="Times New Roman"/>
          <w:sz w:val="22"/>
          <w:szCs w:val="22"/>
        </w:rPr>
        <w:t xml:space="preserve">k - чувствительность (эластичность) изменения спроса на деньги к изменению уровня дохода; </w:t>
      </w:r>
      <w:r w:rsidR="002C3463">
        <w:rPr>
          <w:rFonts w:ascii="Times New Roman" w:hAnsi="Times New Roman"/>
          <w:sz w:val="22"/>
          <w:szCs w:val="22"/>
        </w:rPr>
        <w:t xml:space="preserve"> </w:t>
      </w:r>
      <w:r w:rsidRPr="00AF546D">
        <w:rPr>
          <w:rFonts w:ascii="Times New Roman" w:hAnsi="Times New Roman"/>
          <w:sz w:val="22"/>
          <w:szCs w:val="22"/>
        </w:rPr>
        <w:t xml:space="preserve">h - чувствительность (эластичность) изменения спроса на деньги к изменению ставки процента. </w:t>
      </w:r>
    </w:p>
    <w:p w:rsidR="00FB2B23" w:rsidRPr="00AF546D" w:rsidRDefault="00FB2B23" w:rsidP="00AF546D">
      <w:pPr>
        <w:ind w:firstLine="709"/>
        <w:jc w:val="both"/>
        <w:rPr>
          <w:rFonts w:ascii="Times New Roman" w:hAnsi="Times New Roman"/>
          <w:b/>
          <w:sz w:val="22"/>
          <w:szCs w:val="22"/>
        </w:rPr>
      </w:pPr>
      <w:r w:rsidRPr="00AF546D">
        <w:rPr>
          <w:rFonts w:ascii="Times New Roman" w:hAnsi="Times New Roman"/>
          <w:b/>
          <w:sz w:val="22"/>
          <w:szCs w:val="22"/>
        </w:rPr>
        <w:t>Предложение денег</w:t>
      </w:r>
    </w:p>
    <w:p w:rsidR="00FB2B23" w:rsidRPr="00AF546D" w:rsidRDefault="00FB2B23" w:rsidP="00AF546D">
      <w:pPr>
        <w:ind w:firstLine="709"/>
        <w:jc w:val="both"/>
        <w:rPr>
          <w:rFonts w:ascii="Times New Roman" w:hAnsi="Times New Roman"/>
          <w:b/>
          <w:sz w:val="22"/>
          <w:szCs w:val="22"/>
        </w:rPr>
      </w:pPr>
      <w:r w:rsidRPr="00AF546D">
        <w:rPr>
          <w:rFonts w:ascii="Times New Roman" w:hAnsi="Times New Roman"/>
          <w:sz w:val="22"/>
          <w:szCs w:val="22"/>
        </w:rPr>
        <w:t>Поскольку предложение денег (М) определяет центральный банк, то это величина экзогенная и фиксированная и графически представляет собой вертикальную кривую.</w:t>
      </w:r>
    </w:p>
    <w:p w:rsidR="00FB2B23" w:rsidRPr="00AF546D" w:rsidRDefault="00FB2B23" w:rsidP="00AF546D">
      <w:pPr>
        <w:ind w:firstLine="709"/>
        <w:jc w:val="both"/>
        <w:rPr>
          <w:rFonts w:ascii="Times New Roman" w:hAnsi="Times New Roman"/>
          <w:b/>
          <w:bCs/>
          <w:sz w:val="22"/>
          <w:szCs w:val="22"/>
        </w:rPr>
      </w:pPr>
      <w:r w:rsidRPr="00AF546D">
        <w:rPr>
          <w:rFonts w:ascii="Times New Roman" w:hAnsi="Times New Roman"/>
          <w:b/>
          <w:bCs/>
          <w:sz w:val="22"/>
          <w:szCs w:val="22"/>
        </w:rPr>
        <w:t xml:space="preserve">Равновесие на денежном рынке. </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sz w:val="22"/>
          <w:szCs w:val="22"/>
        </w:rPr>
        <w:t xml:space="preserve">   Равновесие на денежном рынке определяет кривая LM, которая показывает все возможные соотношения Y и R, при которых спрос на деньги равен предложению денег. </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sz w:val="22"/>
          <w:szCs w:val="22"/>
        </w:rPr>
        <w:t xml:space="preserve">   В основе построения кривой LM лежит кейнсианская теория предпочтения ликвидности, объясняющая, как соотношение спроса и предложения реальных запасов денежных средств определяют ставку процента. Реальные запасы денежных сре</w:t>
      </w:r>
      <w:proofErr w:type="gramStart"/>
      <w:r w:rsidRPr="00AF546D">
        <w:rPr>
          <w:rFonts w:ascii="Times New Roman" w:hAnsi="Times New Roman"/>
          <w:sz w:val="22"/>
          <w:szCs w:val="22"/>
        </w:rPr>
        <w:t>дств пр</w:t>
      </w:r>
      <w:proofErr w:type="gramEnd"/>
      <w:r w:rsidRPr="00AF546D">
        <w:rPr>
          <w:rFonts w:ascii="Times New Roman" w:hAnsi="Times New Roman"/>
          <w:sz w:val="22"/>
          <w:szCs w:val="22"/>
        </w:rPr>
        <w:t>едставляют собой номинальные запасы, скорректированные на изменение цен и равны M/P.</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sz w:val="22"/>
          <w:szCs w:val="22"/>
        </w:rPr>
        <w:t xml:space="preserve">   Устанавливается в точке пересечения кривой спроса на деньги с кривой предложение денег. </w:t>
      </w:r>
      <w:proofErr w:type="gramStart"/>
      <w:r w:rsidRPr="00AF546D">
        <w:rPr>
          <w:rFonts w:ascii="Times New Roman" w:hAnsi="Times New Roman"/>
          <w:sz w:val="22"/>
          <w:szCs w:val="22"/>
        </w:rPr>
        <w:t>Экономический механизм</w:t>
      </w:r>
      <w:proofErr w:type="gramEnd"/>
      <w:r w:rsidRPr="00AF546D">
        <w:rPr>
          <w:rFonts w:ascii="Times New Roman" w:hAnsi="Times New Roman"/>
          <w:sz w:val="22"/>
          <w:szCs w:val="22"/>
        </w:rPr>
        <w:t xml:space="preserve"> установления этого равновесия также объясняет кейнсианская теория предпочтения ликвидности, которая основана на положении об отрицательной зависимости между ставкой процента и ценой облигации. </w:t>
      </w:r>
    </w:p>
    <w:p w:rsidR="00FB2B23" w:rsidRPr="00AF546D" w:rsidRDefault="00FB2B23" w:rsidP="00AF546D">
      <w:pPr>
        <w:ind w:firstLine="709"/>
        <w:jc w:val="both"/>
        <w:rPr>
          <w:rFonts w:ascii="Times New Roman" w:hAnsi="Times New Roman"/>
          <w:b/>
          <w:sz w:val="22"/>
          <w:szCs w:val="22"/>
        </w:rPr>
      </w:pPr>
      <w:r w:rsidRPr="00AF546D">
        <w:rPr>
          <w:rFonts w:ascii="Times New Roman" w:hAnsi="Times New Roman"/>
          <w:sz w:val="22"/>
          <w:szCs w:val="22"/>
        </w:rPr>
        <w:t xml:space="preserve">     Кривая LM строится на основе графика равновесия денежного рынка (выводимого из кейнсианской теории предпочтения ликвидности). Рост уровня дохода  увеличивает спрос на деньги, смещая кривую MD вправо, что увеличивает ставку процента. Это позволяет построить кривую LM, показывающую, что для обеспечения равновесия денежного рынка более высокому уровню дохода будет соответствовать более высокая ставка процента. Поэтому наклон кривой LM положительный.</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sz w:val="22"/>
          <w:szCs w:val="22"/>
        </w:rPr>
        <w:t xml:space="preserve">     В узком смысле под процентом понимается плата за кредит. В широком смысле толкование понятия "процент" связано с доходом, который получают в результате использования фактора производства "капитал". Если кредит предоставляется в денежной форме, то процент условно выступает как цена денег. </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sz w:val="22"/>
          <w:szCs w:val="22"/>
        </w:rPr>
        <w:t xml:space="preserve">     Номинальная ставка процента - это текущая рыночная ставка, которая не учитывает уровень инфляции. Реальная ставка процента учитывает темп инфляции.</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sz w:val="22"/>
          <w:szCs w:val="22"/>
        </w:rPr>
        <w:t xml:space="preserve">     Кривая IS показывает все возможные комбинации уровней ставки процента R и реального дохода Y, при которых товарный рынок находится в равновесии, т.е. спрос на товары и услуги равен их предложению, что происходит лишь в случае, когда доход равен планируемым расходам, а инъекции равны изъятиям.</w:t>
      </w:r>
    </w:p>
    <w:p w:rsidR="00FB2B23" w:rsidRDefault="00FB2B23" w:rsidP="00AF546D">
      <w:pPr>
        <w:ind w:firstLine="709"/>
        <w:jc w:val="both"/>
        <w:rPr>
          <w:rFonts w:ascii="Times New Roman" w:hAnsi="Times New Roman"/>
          <w:sz w:val="22"/>
          <w:szCs w:val="22"/>
        </w:rPr>
      </w:pPr>
      <w:r w:rsidRPr="00AF546D">
        <w:rPr>
          <w:rFonts w:ascii="Times New Roman" w:hAnsi="Times New Roman"/>
          <w:sz w:val="22"/>
          <w:szCs w:val="22"/>
        </w:rPr>
        <w:t xml:space="preserve">     Пересечение кривых равновесия товарного (IS) и денежного (LM) рынков дает единственные значения величины ставки процента R(равновесная ставка процента) и уровня дохода Y (равновесный уровень дохода),  обеспечивающие одновременное равновесие на этих двух рынках.</w:t>
      </w: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Pr="00AF546D" w:rsidRDefault="00A7075A" w:rsidP="00AF546D">
      <w:pPr>
        <w:ind w:firstLine="709"/>
        <w:jc w:val="both"/>
        <w:rPr>
          <w:rFonts w:ascii="Times New Roman" w:hAnsi="Times New Roman"/>
          <w:sz w:val="22"/>
          <w:szCs w:val="22"/>
        </w:rPr>
      </w:pPr>
    </w:p>
    <w:p w:rsidR="00FB2B23" w:rsidRPr="00AF546D" w:rsidRDefault="00FB2B23" w:rsidP="00AF546D">
      <w:pPr>
        <w:ind w:firstLine="709"/>
        <w:jc w:val="both"/>
        <w:rPr>
          <w:rFonts w:ascii="Times New Roman" w:hAnsi="Times New Roman"/>
          <w:b/>
          <w:sz w:val="22"/>
          <w:szCs w:val="22"/>
        </w:rPr>
      </w:pPr>
      <w:r w:rsidRPr="00AF546D">
        <w:rPr>
          <w:rFonts w:ascii="Times New Roman" w:hAnsi="Times New Roman"/>
          <w:b/>
          <w:sz w:val="22"/>
          <w:szCs w:val="22"/>
        </w:rPr>
        <w:lastRenderedPageBreak/>
        <w:t>45. Роль Центрального Банка.</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b/>
          <w:bCs/>
          <w:sz w:val="22"/>
          <w:szCs w:val="22"/>
        </w:rPr>
        <w:t xml:space="preserve">Функции Центрального Банка. </w:t>
      </w:r>
    </w:p>
    <w:p w:rsidR="00FB2B23" w:rsidRPr="00AF546D" w:rsidRDefault="00FB2B23" w:rsidP="00AF546D">
      <w:pPr>
        <w:numPr>
          <w:ilvl w:val="0"/>
          <w:numId w:val="56"/>
        </w:numPr>
        <w:ind w:left="0" w:firstLine="709"/>
        <w:jc w:val="both"/>
        <w:rPr>
          <w:rFonts w:ascii="Times New Roman" w:hAnsi="Times New Roman"/>
          <w:sz w:val="22"/>
          <w:szCs w:val="22"/>
        </w:rPr>
      </w:pPr>
      <w:proofErr w:type="gramStart"/>
      <w:r w:rsidRPr="00AF546D">
        <w:rPr>
          <w:rFonts w:ascii="Times New Roman" w:hAnsi="Times New Roman"/>
          <w:i/>
          <w:iCs/>
          <w:sz w:val="22"/>
          <w:szCs w:val="22"/>
        </w:rPr>
        <w:t xml:space="preserve">эмиссионный центр страны </w:t>
      </w:r>
      <w:r w:rsidRPr="00AF546D">
        <w:rPr>
          <w:rFonts w:ascii="Times New Roman" w:hAnsi="Times New Roman"/>
          <w:sz w:val="22"/>
          <w:szCs w:val="22"/>
        </w:rPr>
        <w:t>(обладает монопольным правом выпуска банкнот.</w:t>
      </w:r>
      <w:proofErr w:type="gramEnd"/>
      <w:r w:rsidRPr="00AF546D">
        <w:rPr>
          <w:rFonts w:ascii="Times New Roman" w:hAnsi="Times New Roman"/>
          <w:sz w:val="22"/>
          <w:szCs w:val="22"/>
        </w:rPr>
        <w:t xml:space="preserve"> </w:t>
      </w:r>
      <w:proofErr w:type="gramStart"/>
      <w:r w:rsidRPr="00AF546D">
        <w:rPr>
          <w:rFonts w:ascii="Times New Roman" w:hAnsi="Times New Roman"/>
          <w:sz w:val="22"/>
          <w:szCs w:val="22"/>
        </w:rPr>
        <w:t xml:space="preserve">Деньги ЦБ состоят из наличных денег - банкноты, монеты - и безналичных денег счета коммерческих банков в ЦБ); </w:t>
      </w:r>
      <w:proofErr w:type="gramEnd"/>
    </w:p>
    <w:p w:rsidR="00FB2B23" w:rsidRPr="00AF546D" w:rsidRDefault="00FB2B23" w:rsidP="00AF546D">
      <w:pPr>
        <w:numPr>
          <w:ilvl w:val="0"/>
          <w:numId w:val="56"/>
        </w:numPr>
        <w:ind w:left="0" w:firstLine="709"/>
        <w:jc w:val="both"/>
        <w:rPr>
          <w:rFonts w:ascii="Times New Roman" w:hAnsi="Times New Roman"/>
          <w:sz w:val="22"/>
          <w:szCs w:val="22"/>
        </w:rPr>
      </w:pPr>
      <w:proofErr w:type="gramStart"/>
      <w:r w:rsidRPr="00AF546D">
        <w:rPr>
          <w:rFonts w:ascii="Times New Roman" w:hAnsi="Times New Roman"/>
          <w:i/>
          <w:iCs/>
          <w:sz w:val="22"/>
          <w:szCs w:val="22"/>
        </w:rPr>
        <w:t xml:space="preserve">банкир правительства  </w:t>
      </w:r>
      <w:r w:rsidRPr="00AF546D">
        <w:rPr>
          <w:rFonts w:ascii="Times New Roman" w:hAnsi="Times New Roman"/>
          <w:sz w:val="22"/>
          <w:szCs w:val="22"/>
        </w:rPr>
        <w:t>(обслуживает финансовые операции правительства, осуществляет посредничество в платежах Казначейства и кредитование государства.</w:t>
      </w:r>
      <w:proofErr w:type="gramEnd"/>
      <w:r w:rsidRPr="00AF546D">
        <w:rPr>
          <w:rFonts w:ascii="Times New Roman" w:hAnsi="Times New Roman"/>
          <w:sz w:val="22"/>
          <w:szCs w:val="22"/>
        </w:rPr>
        <w:t xml:space="preserve"> </w:t>
      </w:r>
      <w:proofErr w:type="gramStart"/>
      <w:r w:rsidRPr="00AF546D">
        <w:rPr>
          <w:rFonts w:ascii="Times New Roman" w:hAnsi="Times New Roman"/>
          <w:sz w:val="22"/>
          <w:szCs w:val="22"/>
        </w:rPr>
        <w:t xml:space="preserve">Казначейство хранит свободные денежные ресурсы в ЦБ в качестве депозитов, а ЦБ отдает казначейству всю свою прибыль сверх определенной заранее установленной нормы); </w:t>
      </w:r>
      <w:proofErr w:type="gramEnd"/>
    </w:p>
    <w:p w:rsidR="00FB2B23" w:rsidRPr="00AF546D" w:rsidRDefault="00FB2B23" w:rsidP="00AF546D">
      <w:pPr>
        <w:numPr>
          <w:ilvl w:val="0"/>
          <w:numId w:val="56"/>
        </w:numPr>
        <w:ind w:left="0" w:firstLine="709"/>
        <w:jc w:val="both"/>
        <w:rPr>
          <w:rFonts w:ascii="Times New Roman" w:hAnsi="Times New Roman"/>
          <w:sz w:val="22"/>
          <w:szCs w:val="22"/>
        </w:rPr>
      </w:pPr>
      <w:r w:rsidRPr="00AF546D">
        <w:rPr>
          <w:rFonts w:ascii="Times New Roman" w:hAnsi="Times New Roman"/>
          <w:i/>
          <w:iCs/>
          <w:sz w:val="22"/>
          <w:szCs w:val="22"/>
        </w:rPr>
        <w:t xml:space="preserve">банк банков </w:t>
      </w:r>
      <w:r w:rsidRPr="00AF546D">
        <w:rPr>
          <w:rFonts w:ascii="Times New Roman" w:hAnsi="Times New Roman"/>
          <w:sz w:val="22"/>
          <w:szCs w:val="22"/>
        </w:rPr>
        <w:t xml:space="preserve">(коммерческие банки являются клиентами ЦБ, который хранит их обязательные резервы, что позволяет контролировать и координировать их внутреннюю и зарубежную деятельность; выступает кредитором последней инстанции для испытывающих затруднение коммерческих банков, предоставляя им кредитную поддержку путем эмиссии денег или продажи ценных бумаг); </w:t>
      </w:r>
    </w:p>
    <w:p w:rsidR="00FB2B23" w:rsidRPr="00AF546D" w:rsidRDefault="00FB2B23" w:rsidP="00AF546D">
      <w:pPr>
        <w:numPr>
          <w:ilvl w:val="0"/>
          <w:numId w:val="56"/>
        </w:numPr>
        <w:ind w:left="0" w:firstLine="709"/>
        <w:jc w:val="both"/>
        <w:rPr>
          <w:rFonts w:ascii="Times New Roman" w:hAnsi="Times New Roman"/>
          <w:sz w:val="22"/>
          <w:szCs w:val="22"/>
        </w:rPr>
      </w:pPr>
      <w:r w:rsidRPr="00AF546D">
        <w:rPr>
          <w:rFonts w:ascii="Times New Roman" w:hAnsi="Times New Roman"/>
          <w:i/>
          <w:iCs/>
          <w:sz w:val="22"/>
          <w:szCs w:val="22"/>
        </w:rPr>
        <w:t>межбанковский расчетный центр</w:t>
      </w:r>
      <w:r w:rsidRPr="00AF546D">
        <w:rPr>
          <w:rFonts w:ascii="Times New Roman" w:hAnsi="Times New Roman"/>
          <w:sz w:val="22"/>
          <w:szCs w:val="22"/>
        </w:rPr>
        <w:t xml:space="preserve">; </w:t>
      </w:r>
    </w:p>
    <w:p w:rsidR="00FB2B23" w:rsidRPr="00AF546D" w:rsidRDefault="00FB2B23" w:rsidP="00AF546D">
      <w:pPr>
        <w:numPr>
          <w:ilvl w:val="0"/>
          <w:numId w:val="56"/>
        </w:numPr>
        <w:ind w:left="0" w:firstLine="709"/>
        <w:jc w:val="both"/>
        <w:rPr>
          <w:rFonts w:ascii="Times New Roman" w:hAnsi="Times New Roman"/>
          <w:sz w:val="22"/>
          <w:szCs w:val="22"/>
        </w:rPr>
      </w:pPr>
      <w:r w:rsidRPr="00AF546D">
        <w:rPr>
          <w:rFonts w:ascii="Times New Roman" w:hAnsi="Times New Roman"/>
          <w:i/>
          <w:iCs/>
          <w:sz w:val="22"/>
          <w:szCs w:val="22"/>
        </w:rPr>
        <w:t xml:space="preserve">хранитель золотовалютных резервов страны </w:t>
      </w:r>
      <w:r w:rsidRPr="00AF546D">
        <w:rPr>
          <w:rFonts w:ascii="Times New Roman" w:hAnsi="Times New Roman"/>
          <w:sz w:val="22"/>
          <w:szCs w:val="22"/>
        </w:rPr>
        <w:t xml:space="preserve">(обслуживает международные финансовые операции страны и контролирует состояние платежного баланса; выступает покупателем и продавцом на международных валютных рынках); </w:t>
      </w:r>
    </w:p>
    <w:p w:rsidR="00FB2B23" w:rsidRPr="00AF546D" w:rsidRDefault="00FB2B23" w:rsidP="00AF546D">
      <w:pPr>
        <w:numPr>
          <w:ilvl w:val="0"/>
          <w:numId w:val="56"/>
        </w:numPr>
        <w:ind w:left="0" w:firstLine="709"/>
        <w:jc w:val="both"/>
        <w:rPr>
          <w:rFonts w:ascii="Times New Roman" w:hAnsi="Times New Roman"/>
          <w:sz w:val="22"/>
          <w:szCs w:val="22"/>
        </w:rPr>
      </w:pPr>
      <w:r w:rsidRPr="00AF546D">
        <w:rPr>
          <w:rFonts w:ascii="Times New Roman" w:hAnsi="Times New Roman"/>
          <w:i/>
          <w:iCs/>
          <w:sz w:val="22"/>
          <w:szCs w:val="22"/>
        </w:rPr>
        <w:t xml:space="preserve">определяет и осуществляет монетарную кредитно-денежную политику страны. </w:t>
      </w:r>
    </w:p>
    <w:p w:rsidR="00FB2B23" w:rsidRDefault="00FB2B23" w:rsidP="00AF546D">
      <w:pPr>
        <w:ind w:firstLine="709"/>
        <w:jc w:val="both"/>
        <w:rPr>
          <w:rFonts w:ascii="Times New Roman" w:hAnsi="Times New Roman"/>
          <w:sz w:val="22"/>
          <w:szCs w:val="22"/>
        </w:rPr>
      </w:pPr>
      <w:r w:rsidRPr="00AF546D">
        <w:rPr>
          <w:rFonts w:ascii="Times New Roman" w:hAnsi="Times New Roman"/>
          <w:b/>
          <w:sz w:val="22"/>
          <w:szCs w:val="22"/>
        </w:rPr>
        <w:t>Основные задачи ЦБ</w:t>
      </w:r>
      <w:r w:rsidRPr="00AF546D">
        <w:rPr>
          <w:rFonts w:ascii="Times New Roman" w:hAnsi="Times New Roman"/>
          <w:sz w:val="22"/>
          <w:szCs w:val="22"/>
        </w:rPr>
        <w:t>: проведение политики государства в области денежного обращения, кредита и расчетов, обеспечение устойчивой покупательной способности денежной единицы, регулирование и контроль деятельности коммерческих банков.</w:t>
      </w: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Default="00A7075A" w:rsidP="00AF546D">
      <w:pPr>
        <w:ind w:firstLine="709"/>
        <w:jc w:val="both"/>
        <w:rPr>
          <w:rFonts w:ascii="Times New Roman" w:hAnsi="Times New Roman"/>
          <w:sz w:val="22"/>
          <w:szCs w:val="22"/>
        </w:rPr>
      </w:pPr>
    </w:p>
    <w:p w:rsidR="00A7075A" w:rsidRPr="00AF546D" w:rsidRDefault="00A7075A" w:rsidP="00AF546D">
      <w:pPr>
        <w:ind w:firstLine="709"/>
        <w:jc w:val="both"/>
        <w:rPr>
          <w:rFonts w:ascii="Times New Roman" w:hAnsi="Times New Roman"/>
          <w:sz w:val="22"/>
          <w:szCs w:val="22"/>
        </w:rPr>
      </w:pPr>
    </w:p>
    <w:p w:rsidR="00FB2B23" w:rsidRPr="00AF546D" w:rsidRDefault="00FB2B23" w:rsidP="00AF546D">
      <w:pPr>
        <w:ind w:firstLine="709"/>
        <w:jc w:val="both"/>
        <w:rPr>
          <w:rFonts w:ascii="Times New Roman" w:hAnsi="Times New Roman"/>
          <w:b/>
          <w:bCs/>
          <w:sz w:val="22"/>
          <w:szCs w:val="22"/>
        </w:rPr>
      </w:pPr>
      <w:r w:rsidRPr="00AF546D">
        <w:rPr>
          <w:rFonts w:ascii="Times New Roman" w:hAnsi="Times New Roman"/>
          <w:b/>
          <w:bCs/>
          <w:sz w:val="22"/>
          <w:szCs w:val="22"/>
        </w:rPr>
        <w:lastRenderedPageBreak/>
        <w:t>46.</w:t>
      </w:r>
      <w:r w:rsidRPr="00AF546D">
        <w:rPr>
          <w:rFonts w:ascii="Times New Roman" w:hAnsi="Times New Roman"/>
          <w:b/>
          <w:bCs/>
          <w:sz w:val="22"/>
          <w:szCs w:val="22"/>
        </w:rPr>
        <w:tab/>
        <w:t xml:space="preserve"> Коммерческие банки. Особенности операций российских коммерческих банков. Создание денег коммерческими банками. Банковский мультипликатор.</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i/>
          <w:sz w:val="22"/>
          <w:szCs w:val="22"/>
        </w:rPr>
        <w:t xml:space="preserve">Коммерческие банки </w:t>
      </w:r>
      <w:r w:rsidRPr="00AF546D">
        <w:rPr>
          <w:rFonts w:ascii="Times New Roman" w:hAnsi="Times New Roman"/>
          <w:sz w:val="22"/>
          <w:szCs w:val="22"/>
        </w:rPr>
        <w:t>— это кредитные организации, которые имеют право в комплексе осуществлять следующие операции:</w:t>
      </w:r>
    </w:p>
    <w:p w:rsidR="00FB2B23" w:rsidRPr="00AF546D" w:rsidRDefault="00FB2B23" w:rsidP="00AF546D">
      <w:pPr>
        <w:numPr>
          <w:ilvl w:val="0"/>
          <w:numId w:val="57"/>
        </w:numPr>
        <w:ind w:left="0" w:firstLine="709"/>
        <w:jc w:val="both"/>
        <w:rPr>
          <w:rFonts w:ascii="Times New Roman" w:hAnsi="Times New Roman"/>
          <w:sz w:val="22"/>
          <w:szCs w:val="22"/>
        </w:rPr>
      </w:pPr>
      <w:r w:rsidRPr="00AF546D">
        <w:rPr>
          <w:rFonts w:ascii="Times New Roman" w:hAnsi="Times New Roman"/>
          <w:sz w:val="22"/>
          <w:szCs w:val="22"/>
        </w:rPr>
        <w:t>привлекать вклады (депозиты) и предоставлять кредиты по соглашению с заемщиком;</w:t>
      </w:r>
    </w:p>
    <w:p w:rsidR="00FB2B23" w:rsidRPr="00AF546D" w:rsidRDefault="00FB2B23" w:rsidP="00AF546D">
      <w:pPr>
        <w:numPr>
          <w:ilvl w:val="0"/>
          <w:numId w:val="57"/>
        </w:numPr>
        <w:ind w:left="0" w:firstLine="709"/>
        <w:jc w:val="both"/>
        <w:rPr>
          <w:rFonts w:ascii="Times New Roman" w:hAnsi="Times New Roman"/>
          <w:sz w:val="22"/>
          <w:szCs w:val="22"/>
        </w:rPr>
      </w:pPr>
      <w:r w:rsidRPr="00AF546D">
        <w:rPr>
          <w:rFonts w:ascii="Times New Roman" w:hAnsi="Times New Roman"/>
          <w:sz w:val="22"/>
          <w:szCs w:val="22"/>
        </w:rPr>
        <w:t>осуществлять расчеты по поручению клиентов и банков-корреспондентов и их кассовое обслуживание;</w:t>
      </w:r>
    </w:p>
    <w:p w:rsidR="00FB2B23" w:rsidRPr="00AF546D" w:rsidRDefault="00FB2B23" w:rsidP="00AF546D">
      <w:pPr>
        <w:numPr>
          <w:ilvl w:val="0"/>
          <w:numId w:val="57"/>
        </w:numPr>
        <w:ind w:left="0" w:firstLine="709"/>
        <w:jc w:val="both"/>
        <w:rPr>
          <w:rFonts w:ascii="Times New Roman" w:hAnsi="Times New Roman"/>
          <w:sz w:val="22"/>
          <w:szCs w:val="22"/>
        </w:rPr>
      </w:pPr>
      <w:r w:rsidRPr="00AF546D">
        <w:rPr>
          <w:rFonts w:ascii="Times New Roman" w:hAnsi="Times New Roman"/>
          <w:sz w:val="22"/>
          <w:szCs w:val="22"/>
        </w:rPr>
        <w:t>открывать и вести счета клиентов и банков-корреспондентов, в том числе иностранных.</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sz w:val="22"/>
          <w:szCs w:val="22"/>
        </w:rPr>
        <w:t>Влияние деятельности коммерческих банков на макроэкономическую ситуацию: уменьшение или увеличение денежной массы в обращении, сжатие или эмиссию денег (кредитных).</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sz w:val="22"/>
          <w:szCs w:val="22"/>
        </w:rPr>
        <w:t xml:space="preserve">В условиях рынка коммерческий банк </w:t>
      </w:r>
      <w:proofErr w:type="gramStart"/>
      <w:r w:rsidRPr="00AF546D">
        <w:rPr>
          <w:rFonts w:ascii="Times New Roman" w:hAnsi="Times New Roman"/>
          <w:sz w:val="22"/>
          <w:szCs w:val="22"/>
        </w:rPr>
        <w:t>выполняет роль</w:t>
      </w:r>
      <w:proofErr w:type="gramEnd"/>
      <w:r w:rsidRPr="00AF546D">
        <w:rPr>
          <w:rFonts w:ascii="Times New Roman" w:hAnsi="Times New Roman"/>
          <w:sz w:val="22"/>
          <w:szCs w:val="22"/>
        </w:rPr>
        <w:t xml:space="preserve"> финансового посредника:</w:t>
      </w:r>
    </w:p>
    <w:p w:rsidR="00FB2B23" w:rsidRPr="00AF546D" w:rsidRDefault="00FB2B23" w:rsidP="00AF546D">
      <w:pPr>
        <w:numPr>
          <w:ilvl w:val="0"/>
          <w:numId w:val="58"/>
        </w:numPr>
        <w:ind w:left="0" w:firstLine="709"/>
        <w:jc w:val="both"/>
        <w:rPr>
          <w:rFonts w:ascii="Times New Roman" w:hAnsi="Times New Roman"/>
          <w:sz w:val="22"/>
          <w:szCs w:val="22"/>
        </w:rPr>
      </w:pPr>
      <w:r w:rsidRPr="00AF546D">
        <w:rPr>
          <w:rFonts w:ascii="Times New Roman" w:hAnsi="Times New Roman"/>
          <w:sz w:val="22"/>
          <w:szCs w:val="22"/>
        </w:rPr>
        <w:t>в области перераспределения временно свободных денежных средств физических и юридических лиц на основе срочности, платности и возвратности;</w:t>
      </w:r>
    </w:p>
    <w:p w:rsidR="00FB2B23" w:rsidRPr="00AF546D" w:rsidRDefault="00FB2B23" w:rsidP="00AF546D">
      <w:pPr>
        <w:numPr>
          <w:ilvl w:val="0"/>
          <w:numId w:val="58"/>
        </w:numPr>
        <w:ind w:left="0" w:firstLine="709"/>
        <w:jc w:val="both"/>
        <w:rPr>
          <w:rFonts w:ascii="Times New Roman" w:hAnsi="Times New Roman"/>
          <w:sz w:val="22"/>
          <w:szCs w:val="22"/>
        </w:rPr>
      </w:pPr>
      <w:r w:rsidRPr="00AF546D">
        <w:rPr>
          <w:rFonts w:ascii="Times New Roman" w:hAnsi="Times New Roman"/>
          <w:sz w:val="22"/>
          <w:szCs w:val="22"/>
        </w:rPr>
        <w:t>при осуществлении платежей между хозяйствующими субъектами (отвечает за своевременность и полное выполнение платежных поручений);</w:t>
      </w:r>
    </w:p>
    <w:p w:rsidR="00FB2B23" w:rsidRPr="00AF546D" w:rsidRDefault="00FB2B23" w:rsidP="00AF546D">
      <w:pPr>
        <w:numPr>
          <w:ilvl w:val="0"/>
          <w:numId w:val="58"/>
        </w:numPr>
        <w:ind w:left="0" w:firstLine="709"/>
        <w:jc w:val="both"/>
        <w:rPr>
          <w:rFonts w:ascii="Times New Roman" w:hAnsi="Times New Roman"/>
          <w:sz w:val="22"/>
          <w:szCs w:val="22"/>
        </w:rPr>
      </w:pPr>
      <w:r w:rsidRPr="00AF546D">
        <w:rPr>
          <w:rFonts w:ascii="Times New Roman" w:hAnsi="Times New Roman"/>
          <w:sz w:val="22"/>
          <w:szCs w:val="22"/>
        </w:rPr>
        <w:t>при совершении операций с ценными бумагами (выступает в качестве инвестиционного брокера, консультанта, фонда).</w:t>
      </w:r>
    </w:p>
    <w:p w:rsidR="00FB2B23" w:rsidRPr="00AF546D" w:rsidRDefault="00FB2B23"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Особенности операций российских коммерческих банков.</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sz w:val="22"/>
          <w:szCs w:val="22"/>
        </w:rPr>
        <w:t>Особенность российских коммерческих банков состоит в том, что они зачастую не имеют унифицированных подзаконных актов, осуществляют операции на базе своих собственных методик и положений.</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sz w:val="22"/>
          <w:szCs w:val="22"/>
        </w:rPr>
        <w:t xml:space="preserve">В настоящее время ставится задача перехода от экстенсивного развития к </w:t>
      </w:r>
      <w:proofErr w:type="gramStart"/>
      <w:r w:rsidRPr="00AF546D">
        <w:rPr>
          <w:rFonts w:ascii="Times New Roman" w:hAnsi="Times New Roman"/>
          <w:sz w:val="22"/>
          <w:szCs w:val="22"/>
        </w:rPr>
        <w:t>интенсивному</w:t>
      </w:r>
      <w:proofErr w:type="gramEnd"/>
      <w:r w:rsidRPr="00AF546D">
        <w:rPr>
          <w:rFonts w:ascii="Times New Roman" w:hAnsi="Times New Roman"/>
          <w:sz w:val="22"/>
          <w:szCs w:val="22"/>
        </w:rPr>
        <w:t xml:space="preserve"> на базе наращивания, в первую очередь, не числа кредитных операций, а их капитала</w:t>
      </w:r>
    </w:p>
    <w:p w:rsidR="00FB2B23" w:rsidRPr="00AF546D" w:rsidRDefault="00FB2B23"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Создание денег коммерческими банками: роль в денежной эмиссии.</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i/>
          <w:sz w:val="22"/>
          <w:szCs w:val="22"/>
        </w:rPr>
        <w:t xml:space="preserve">Денежная эмиссия — </w:t>
      </w:r>
      <w:r w:rsidRPr="00AF546D">
        <w:rPr>
          <w:rFonts w:ascii="Times New Roman" w:hAnsi="Times New Roman"/>
          <w:sz w:val="22"/>
          <w:szCs w:val="22"/>
        </w:rPr>
        <w:t xml:space="preserve">выпуск в обращение дополнительного числа денег. </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sz w:val="22"/>
          <w:szCs w:val="22"/>
        </w:rPr>
        <w:t xml:space="preserve">Значительная часть денежной массы функционирует посредством расширения кредитов коммерческих банков: </w:t>
      </w:r>
      <w:r w:rsidRPr="00AF546D">
        <w:rPr>
          <w:rFonts w:ascii="Times New Roman" w:hAnsi="Times New Roman"/>
          <w:i/>
          <w:sz w:val="22"/>
          <w:szCs w:val="22"/>
        </w:rPr>
        <w:t>депозитно-чековая эмиссия</w:t>
      </w:r>
      <w:r w:rsidRPr="00AF546D">
        <w:rPr>
          <w:rFonts w:ascii="Times New Roman" w:hAnsi="Times New Roman"/>
          <w:sz w:val="22"/>
          <w:szCs w:val="22"/>
        </w:rPr>
        <w:t>, поступление денег в оборот в результате создания платежных средств.</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sz w:val="22"/>
          <w:szCs w:val="22"/>
        </w:rPr>
        <w:t>Коммерческий банк может создавать банковские деньги только в том случае, если у него есть избыточные резервы (</w:t>
      </w:r>
      <w:proofErr w:type="gramStart"/>
      <w:r w:rsidRPr="00AF546D">
        <w:rPr>
          <w:rFonts w:ascii="Times New Roman" w:hAnsi="Times New Roman"/>
          <w:sz w:val="22"/>
          <w:szCs w:val="22"/>
          <w:lang w:val="en-US"/>
        </w:rPr>
        <w:t>R</w:t>
      </w:r>
      <w:proofErr w:type="gramEnd"/>
      <w:r w:rsidRPr="00AF546D">
        <w:rPr>
          <w:rFonts w:ascii="Times New Roman" w:hAnsi="Times New Roman"/>
          <w:sz w:val="22"/>
          <w:szCs w:val="22"/>
        </w:rPr>
        <w:t xml:space="preserve">изб = </w:t>
      </w:r>
      <w:r w:rsidRPr="00AF546D">
        <w:rPr>
          <w:rFonts w:ascii="Times New Roman" w:hAnsi="Times New Roman"/>
          <w:sz w:val="22"/>
          <w:szCs w:val="22"/>
          <w:lang w:val="en-US"/>
        </w:rPr>
        <w:t>D</w:t>
      </w:r>
      <w:r w:rsidRPr="00AF546D">
        <w:rPr>
          <w:rFonts w:ascii="Times New Roman" w:hAnsi="Times New Roman"/>
          <w:sz w:val="22"/>
          <w:szCs w:val="22"/>
        </w:rPr>
        <w:t xml:space="preserve"> – </w:t>
      </w:r>
      <w:r w:rsidRPr="00AF546D">
        <w:rPr>
          <w:rFonts w:ascii="Times New Roman" w:hAnsi="Times New Roman"/>
          <w:sz w:val="22"/>
          <w:szCs w:val="22"/>
          <w:lang w:val="en-US"/>
        </w:rPr>
        <w:t>R</w:t>
      </w:r>
      <w:proofErr w:type="spellStart"/>
      <w:r w:rsidRPr="00AF546D">
        <w:rPr>
          <w:rFonts w:ascii="Times New Roman" w:hAnsi="Times New Roman"/>
          <w:sz w:val="22"/>
          <w:szCs w:val="22"/>
        </w:rPr>
        <w:t>обяз</w:t>
      </w:r>
      <w:proofErr w:type="spellEnd"/>
      <w:r w:rsidRPr="00AF546D">
        <w:rPr>
          <w:rFonts w:ascii="Times New Roman" w:hAnsi="Times New Roman"/>
          <w:sz w:val="22"/>
          <w:szCs w:val="22"/>
        </w:rPr>
        <w:t xml:space="preserve">). В этом процессе можно выделить два шага: </w:t>
      </w:r>
    </w:p>
    <w:p w:rsidR="00FB2B23" w:rsidRPr="00AF546D" w:rsidRDefault="00FB2B23" w:rsidP="00AF546D">
      <w:pPr>
        <w:numPr>
          <w:ilvl w:val="0"/>
          <w:numId w:val="59"/>
        </w:numPr>
        <w:ind w:left="0" w:firstLine="709"/>
        <w:jc w:val="both"/>
        <w:rPr>
          <w:rFonts w:ascii="Times New Roman" w:hAnsi="Times New Roman"/>
          <w:sz w:val="22"/>
          <w:szCs w:val="22"/>
        </w:rPr>
      </w:pPr>
      <w:r w:rsidRPr="00AF546D">
        <w:rPr>
          <w:rFonts w:ascii="Times New Roman" w:hAnsi="Times New Roman"/>
          <w:sz w:val="22"/>
          <w:szCs w:val="22"/>
        </w:rPr>
        <w:t xml:space="preserve">Центральный банк принимает решение об ограничении официальных резервов некими рамками; </w:t>
      </w:r>
    </w:p>
    <w:p w:rsidR="00FB2B23" w:rsidRPr="00AF546D" w:rsidRDefault="00FB2B23" w:rsidP="00AF546D">
      <w:pPr>
        <w:numPr>
          <w:ilvl w:val="0"/>
          <w:numId w:val="59"/>
        </w:numPr>
        <w:ind w:left="0" w:firstLine="709"/>
        <w:jc w:val="both"/>
        <w:rPr>
          <w:rFonts w:ascii="Times New Roman" w:hAnsi="Times New Roman"/>
          <w:sz w:val="22"/>
          <w:szCs w:val="22"/>
        </w:rPr>
      </w:pPr>
      <w:r w:rsidRPr="00AF546D">
        <w:rPr>
          <w:rFonts w:ascii="Times New Roman" w:hAnsi="Times New Roman"/>
          <w:sz w:val="22"/>
          <w:szCs w:val="22"/>
        </w:rPr>
        <w:t xml:space="preserve">Банковская система трансформирует избыточные резервы в большее количество банковских денег. </w:t>
      </w:r>
    </w:p>
    <w:p w:rsidR="00FB2B23" w:rsidRPr="00A7075A" w:rsidRDefault="00FB2B23" w:rsidP="00A7075A">
      <w:pPr>
        <w:tabs>
          <w:tab w:val="left" w:pos="3780"/>
        </w:tabs>
        <w:ind w:firstLine="709"/>
        <w:jc w:val="both"/>
        <w:rPr>
          <w:rFonts w:ascii="Times New Roman" w:hAnsi="Times New Roman"/>
          <w:sz w:val="22"/>
          <w:szCs w:val="22"/>
          <w:u w:val="single"/>
        </w:rPr>
      </w:pPr>
      <w:r w:rsidRPr="00AF546D">
        <w:rPr>
          <w:rFonts w:ascii="Times New Roman" w:hAnsi="Times New Roman"/>
          <w:sz w:val="22"/>
          <w:szCs w:val="22"/>
        </w:rPr>
        <w:t>Размер увеличения обусловливается “мультипликатором денежного предложения” (кредитный или банковский мультипликатор).</w:t>
      </w:r>
    </w:p>
    <w:p w:rsidR="00A7075A" w:rsidRPr="00A7075A" w:rsidRDefault="00FB2B23" w:rsidP="00A7075A">
      <w:pPr>
        <w:ind w:firstLine="709"/>
        <w:jc w:val="both"/>
        <w:rPr>
          <w:rFonts w:ascii="Times New Roman" w:hAnsi="Times New Roman"/>
          <w:sz w:val="22"/>
          <w:szCs w:val="22"/>
        </w:rPr>
      </w:pPr>
      <w:r w:rsidRPr="00AF546D">
        <w:rPr>
          <w:rFonts w:ascii="Times New Roman" w:hAnsi="Times New Roman"/>
          <w:sz w:val="22"/>
          <w:szCs w:val="22"/>
        </w:rPr>
        <w:t>Сумма кредитно-денежной эмиссии:</w:t>
      </w:r>
      <w:r w:rsidR="00A7075A">
        <w:rPr>
          <w:rFonts w:ascii="Times New Roman" w:hAnsi="Times New Roman"/>
          <w:sz w:val="22"/>
          <w:szCs w:val="22"/>
        </w:rPr>
        <w:t xml:space="preserve"> </w:t>
      </w:r>
      <w:proofErr w:type="spellStart"/>
      <w:r w:rsidR="00A7075A">
        <w:rPr>
          <w:rFonts w:ascii="Times New Roman" w:hAnsi="Times New Roman"/>
          <w:sz w:val="22"/>
          <w:szCs w:val="22"/>
          <w:lang w:val="en-US"/>
        </w:rPr>
        <w:t>Md</w:t>
      </w:r>
      <w:proofErr w:type="spellEnd"/>
      <w:r w:rsidR="00A7075A" w:rsidRPr="00A7075A">
        <w:rPr>
          <w:rFonts w:ascii="Times New Roman" w:hAnsi="Times New Roman"/>
          <w:sz w:val="22"/>
          <w:szCs w:val="22"/>
        </w:rPr>
        <w:t>=</w:t>
      </w:r>
      <w:r w:rsidR="00A7075A">
        <w:rPr>
          <w:rFonts w:ascii="Times New Roman" w:hAnsi="Times New Roman"/>
          <w:sz w:val="22"/>
          <w:szCs w:val="22"/>
          <w:lang w:val="en-US"/>
        </w:rPr>
        <w:t>D</w:t>
      </w:r>
      <w:r w:rsidR="00A7075A">
        <w:rPr>
          <w:rFonts w:ascii="Times New Roman" w:hAnsi="Times New Roman"/>
          <w:sz w:val="22"/>
          <w:szCs w:val="22"/>
        </w:rPr>
        <w:t>1*100%\rr</w:t>
      </w:r>
    </w:p>
    <w:p w:rsidR="00FB2B23" w:rsidRPr="00AF546D" w:rsidRDefault="00FB2B23" w:rsidP="00AF546D">
      <w:pPr>
        <w:ind w:firstLine="709"/>
        <w:jc w:val="both"/>
        <w:rPr>
          <w:rFonts w:ascii="Times New Roman" w:hAnsi="Times New Roman"/>
          <w:sz w:val="22"/>
          <w:szCs w:val="22"/>
        </w:rPr>
      </w:pP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sz w:val="22"/>
          <w:szCs w:val="22"/>
        </w:rPr>
        <w:t>Банковский мультипликатор:</w:t>
      </w:r>
    </w:p>
    <w:p w:rsidR="00FB2B23" w:rsidRPr="00AF546D" w:rsidRDefault="00FB2B23" w:rsidP="00AF546D">
      <w:pPr>
        <w:ind w:firstLine="709"/>
        <w:jc w:val="both"/>
        <w:rPr>
          <w:rFonts w:ascii="Times New Roman" w:hAnsi="Times New Roman"/>
          <w:sz w:val="22"/>
          <w:szCs w:val="22"/>
        </w:rPr>
      </w:pPr>
      <w:r w:rsidRPr="00AF546D">
        <w:rPr>
          <w:rFonts w:ascii="Times New Roman" w:hAnsi="Times New Roman"/>
          <w:sz w:val="22"/>
          <w:szCs w:val="22"/>
        </w:rPr>
        <w:object w:dxaOrig="1755" w:dyaOrig="705">
          <v:shape id="_x0000_i1030" type="#_x0000_t75" style="width:87.75pt;height:35.25pt" o:ole="">
            <v:imagedata r:id="rId43" o:title=""/>
          </v:shape>
          <o:OLEObject Type="Embed" ProgID="Equation.3" ShapeID="_x0000_i1030" DrawAspect="Content" ObjectID="_1593498748" r:id="rId44"/>
        </w:object>
      </w:r>
    </w:p>
    <w:p w:rsidR="00FB2B23" w:rsidRPr="00A7075A" w:rsidRDefault="00FB2B23" w:rsidP="00A7075A">
      <w:pPr>
        <w:jc w:val="both"/>
        <w:rPr>
          <w:rFonts w:ascii="Times New Roman" w:hAnsi="Times New Roman"/>
          <w:sz w:val="22"/>
          <w:szCs w:val="22"/>
          <w:lang w:val="en-US"/>
        </w:rPr>
      </w:pPr>
      <w:r w:rsidRPr="00AF546D">
        <w:rPr>
          <w:rFonts w:ascii="Times New Roman" w:hAnsi="Times New Roman"/>
          <w:sz w:val="22"/>
          <w:szCs w:val="22"/>
        </w:rPr>
        <w:br w:type="page"/>
      </w:r>
    </w:p>
    <w:p w:rsidR="00FB2B23" w:rsidRPr="00AF546D" w:rsidRDefault="00FB2B23" w:rsidP="00AF546D">
      <w:pPr>
        <w:ind w:firstLine="709"/>
        <w:jc w:val="both"/>
        <w:rPr>
          <w:rFonts w:ascii="Times New Roman" w:hAnsi="Times New Roman"/>
          <w:b/>
          <w:bCs/>
          <w:sz w:val="22"/>
          <w:szCs w:val="22"/>
        </w:rPr>
      </w:pPr>
      <w:r w:rsidRPr="00AF546D">
        <w:rPr>
          <w:rFonts w:ascii="Times New Roman" w:hAnsi="Times New Roman"/>
          <w:b/>
          <w:bCs/>
          <w:sz w:val="22"/>
          <w:szCs w:val="22"/>
        </w:rPr>
        <w:lastRenderedPageBreak/>
        <w:t>47. Инструменты кредитно-денежной политики государства, особенности их применения.</w:t>
      </w:r>
    </w:p>
    <w:p w:rsidR="00FB2B23" w:rsidRPr="00A7075A" w:rsidRDefault="00FB2B23" w:rsidP="00AF546D">
      <w:pPr>
        <w:ind w:firstLine="709"/>
        <w:jc w:val="both"/>
        <w:rPr>
          <w:rFonts w:ascii="Times New Roman" w:hAnsi="Times New Roman"/>
          <w:sz w:val="20"/>
          <w:szCs w:val="22"/>
        </w:rPr>
      </w:pPr>
      <w:r w:rsidRPr="00A7075A">
        <w:rPr>
          <w:rFonts w:ascii="Times New Roman" w:hAnsi="Times New Roman"/>
          <w:sz w:val="20"/>
          <w:szCs w:val="22"/>
        </w:rPr>
        <w:t>В мировой экономической практике нейтральные банки используют следующие основные инструмен</w:t>
      </w:r>
      <w:r w:rsidR="00A7075A">
        <w:rPr>
          <w:rFonts w:ascii="Times New Roman" w:hAnsi="Times New Roman"/>
          <w:sz w:val="20"/>
          <w:szCs w:val="22"/>
        </w:rPr>
        <w:t xml:space="preserve">ты денежно-кредитной политики: </w:t>
      </w:r>
      <w:r w:rsidR="00A7075A" w:rsidRPr="00A7075A">
        <w:rPr>
          <w:rFonts w:ascii="Times New Roman" w:hAnsi="Times New Roman"/>
          <w:sz w:val="20"/>
          <w:szCs w:val="22"/>
        </w:rPr>
        <w:t xml:space="preserve"> </w:t>
      </w:r>
      <w:proofErr w:type="gramStart"/>
      <w:r w:rsidR="00A7075A" w:rsidRPr="00A7075A">
        <w:rPr>
          <w:rFonts w:ascii="Times New Roman" w:hAnsi="Times New Roman"/>
          <w:sz w:val="20"/>
          <w:szCs w:val="22"/>
        </w:rPr>
        <w:t>-</w:t>
      </w:r>
      <w:r w:rsidRPr="00A7075A">
        <w:rPr>
          <w:rFonts w:ascii="Times New Roman" w:hAnsi="Times New Roman"/>
          <w:sz w:val="20"/>
          <w:szCs w:val="22"/>
        </w:rPr>
        <w:t>и</w:t>
      </w:r>
      <w:proofErr w:type="gramEnd"/>
      <w:r w:rsidRPr="00A7075A">
        <w:rPr>
          <w:rFonts w:ascii="Times New Roman" w:hAnsi="Times New Roman"/>
          <w:sz w:val="20"/>
          <w:szCs w:val="22"/>
        </w:rPr>
        <w:t>зменение норматива обязательных резервов или так называемых резервных требований;</w:t>
      </w:r>
      <w:r w:rsidR="00A7075A" w:rsidRPr="00A7075A">
        <w:rPr>
          <w:rFonts w:ascii="Times New Roman" w:hAnsi="Times New Roman"/>
          <w:sz w:val="20"/>
          <w:szCs w:val="22"/>
        </w:rPr>
        <w:t xml:space="preserve"> -</w:t>
      </w:r>
      <w:r w:rsidRPr="00A7075A">
        <w:rPr>
          <w:rFonts w:ascii="Times New Roman" w:hAnsi="Times New Roman"/>
          <w:sz w:val="20"/>
          <w:szCs w:val="22"/>
        </w:rPr>
        <w:t>процентную политику центрального банка, т.е. изменение механизма заимствования средств коммерческими банками у центрального банка или депонирования средств коммерческих банков в центральном банке;</w:t>
      </w:r>
      <w:r w:rsidR="00A7075A" w:rsidRPr="00A7075A">
        <w:rPr>
          <w:rFonts w:ascii="Times New Roman" w:hAnsi="Times New Roman"/>
          <w:sz w:val="20"/>
          <w:szCs w:val="22"/>
        </w:rPr>
        <w:t xml:space="preserve"> </w:t>
      </w:r>
      <w:r w:rsidRPr="00A7075A">
        <w:rPr>
          <w:rFonts w:ascii="Times New Roman" w:hAnsi="Times New Roman"/>
          <w:sz w:val="20"/>
          <w:szCs w:val="22"/>
        </w:rPr>
        <w:t xml:space="preserve">операции с государственными ценными бумагами на открытом рынке. </w:t>
      </w:r>
      <w:r w:rsidR="00A7075A" w:rsidRPr="00A7075A">
        <w:rPr>
          <w:rFonts w:ascii="Times New Roman" w:hAnsi="Times New Roman"/>
          <w:sz w:val="20"/>
          <w:szCs w:val="22"/>
        </w:rPr>
        <w:t xml:space="preserve"> </w:t>
      </w:r>
      <w:r w:rsidRPr="00A7075A">
        <w:rPr>
          <w:rFonts w:ascii="Times New Roman" w:hAnsi="Times New Roman"/>
          <w:b/>
          <w:i/>
          <w:sz w:val="20"/>
          <w:szCs w:val="22"/>
        </w:rPr>
        <w:t>Обязательные резервы</w:t>
      </w:r>
      <w:r w:rsidRPr="00A7075A">
        <w:rPr>
          <w:rFonts w:ascii="Times New Roman" w:hAnsi="Times New Roman"/>
          <w:sz w:val="20"/>
          <w:szCs w:val="22"/>
        </w:rPr>
        <w:t xml:space="preserve"> — процентная доля от обязательств коммерческого банка. Эти резервы коммерческие банки обязаны хранить в центральном банке. </w:t>
      </w:r>
    </w:p>
    <w:p w:rsidR="00FB2B23" w:rsidRPr="00A7075A" w:rsidRDefault="00FB2B23" w:rsidP="00A7075A">
      <w:pPr>
        <w:ind w:firstLine="709"/>
        <w:jc w:val="both"/>
        <w:rPr>
          <w:rFonts w:ascii="Times New Roman" w:hAnsi="Times New Roman"/>
          <w:sz w:val="20"/>
          <w:szCs w:val="22"/>
        </w:rPr>
      </w:pPr>
      <w:r w:rsidRPr="00A7075A">
        <w:rPr>
          <w:rFonts w:ascii="Times New Roman" w:hAnsi="Times New Roman"/>
          <w:sz w:val="20"/>
          <w:szCs w:val="22"/>
        </w:rPr>
        <w:t>Функции обязательных резервов:</w:t>
      </w:r>
      <w:r w:rsidR="00A7075A" w:rsidRPr="00A7075A">
        <w:rPr>
          <w:rFonts w:ascii="Times New Roman" w:hAnsi="Times New Roman"/>
          <w:sz w:val="20"/>
          <w:szCs w:val="22"/>
        </w:rPr>
        <w:t xml:space="preserve"> </w:t>
      </w:r>
      <w:r w:rsidRPr="00A7075A">
        <w:rPr>
          <w:rFonts w:ascii="Times New Roman" w:hAnsi="Times New Roman"/>
          <w:sz w:val="20"/>
          <w:szCs w:val="22"/>
        </w:rPr>
        <w:t>обеспечивают коммерческим банкам достаточную ликвидность в случае массового изъятия депозитов; позволяют предотвратить неплатежеспособность коммерческого банка</w:t>
      </w:r>
      <w:proofErr w:type="gramStart"/>
      <w:r w:rsidRPr="00A7075A">
        <w:rPr>
          <w:rFonts w:ascii="Times New Roman" w:hAnsi="Times New Roman"/>
          <w:sz w:val="20"/>
          <w:szCs w:val="22"/>
        </w:rPr>
        <w:t>.</w:t>
      </w:r>
      <w:proofErr w:type="gramEnd"/>
      <w:r w:rsidRPr="00A7075A">
        <w:rPr>
          <w:rFonts w:ascii="Times New Roman" w:hAnsi="Times New Roman"/>
          <w:sz w:val="20"/>
          <w:szCs w:val="22"/>
        </w:rPr>
        <w:t xml:space="preserve"> </w:t>
      </w:r>
      <w:r w:rsidR="00A7075A" w:rsidRPr="00A7075A">
        <w:rPr>
          <w:rFonts w:ascii="Times New Roman" w:hAnsi="Times New Roman"/>
          <w:sz w:val="20"/>
          <w:szCs w:val="22"/>
        </w:rPr>
        <w:t xml:space="preserve"> </w:t>
      </w:r>
      <w:proofErr w:type="gramStart"/>
      <w:r w:rsidRPr="00A7075A">
        <w:rPr>
          <w:rFonts w:ascii="Times New Roman" w:hAnsi="Times New Roman"/>
          <w:sz w:val="20"/>
          <w:szCs w:val="22"/>
        </w:rPr>
        <w:t>и</w:t>
      </w:r>
      <w:proofErr w:type="gramEnd"/>
      <w:r w:rsidRPr="00A7075A">
        <w:rPr>
          <w:rFonts w:ascii="Times New Roman" w:hAnsi="Times New Roman"/>
          <w:sz w:val="20"/>
          <w:szCs w:val="22"/>
        </w:rPr>
        <w:t xml:space="preserve">нструмент, применяемый в целях наиболее быстрой настройки денежно-кредитной сферы. </w:t>
      </w:r>
      <w:r w:rsidR="00A7075A" w:rsidRPr="00A7075A">
        <w:rPr>
          <w:rFonts w:ascii="Times New Roman" w:hAnsi="Times New Roman"/>
          <w:sz w:val="20"/>
          <w:szCs w:val="22"/>
        </w:rPr>
        <w:t xml:space="preserve"> </w:t>
      </w:r>
      <w:r w:rsidRPr="00A7075A">
        <w:rPr>
          <w:rFonts w:ascii="Times New Roman" w:hAnsi="Times New Roman"/>
          <w:sz w:val="20"/>
          <w:szCs w:val="22"/>
        </w:rPr>
        <w:t xml:space="preserve">При уменьшении нормы обязательных резервов происходит увеличение избыточных резервов коммерческих банков и мультипликационное расширение объема предложения денег. </w:t>
      </w:r>
    </w:p>
    <w:p w:rsidR="00FB2B23" w:rsidRPr="00A7075A" w:rsidRDefault="00FB2B23" w:rsidP="00AF546D">
      <w:pPr>
        <w:ind w:firstLine="709"/>
        <w:jc w:val="both"/>
        <w:rPr>
          <w:rFonts w:ascii="Times New Roman" w:hAnsi="Times New Roman"/>
          <w:sz w:val="20"/>
          <w:szCs w:val="22"/>
          <w:u w:val="single"/>
        </w:rPr>
      </w:pPr>
      <w:r w:rsidRPr="00A7075A">
        <w:rPr>
          <w:rFonts w:ascii="Times New Roman" w:hAnsi="Times New Roman"/>
          <w:sz w:val="20"/>
          <w:szCs w:val="22"/>
          <w:u w:val="single"/>
        </w:rPr>
        <w:t>Особенности:</w:t>
      </w:r>
    </w:p>
    <w:p w:rsidR="00FB2B23" w:rsidRPr="00A7075A" w:rsidRDefault="00FB2B23" w:rsidP="00AF546D">
      <w:pPr>
        <w:numPr>
          <w:ilvl w:val="0"/>
          <w:numId w:val="65"/>
        </w:numPr>
        <w:ind w:left="0" w:firstLine="709"/>
        <w:jc w:val="both"/>
        <w:rPr>
          <w:rFonts w:ascii="Times New Roman" w:hAnsi="Times New Roman"/>
          <w:sz w:val="20"/>
          <w:szCs w:val="22"/>
        </w:rPr>
      </w:pPr>
      <w:r w:rsidRPr="00A7075A">
        <w:rPr>
          <w:rFonts w:ascii="Times New Roman" w:hAnsi="Times New Roman"/>
          <w:sz w:val="20"/>
          <w:szCs w:val="22"/>
        </w:rPr>
        <w:t xml:space="preserve">Даже незначительное изменение нормы обязательных резервов способно вызвать существенные изменения в объеме банковских резервов и привести к модификации кредитной политики коммерческих банков. </w:t>
      </w:r>
    </w:p>
    <w:p w:rsidR="00FB2B23" w:rsidRPr="00A7075A" w:rsidRDefault="00FB2B23" w:rsidP="00AF546D">
      <w:pPr>
        <w:numPr>
          <w:ilvl w:val="0"/>
          <w:numId w:val="65"/>
        </w:numPr>
        <w:ind w:left="0" w:firstLine="709"/>
        <w:jc w:val="both"/>
        <w:rPr>
          <w:rFonts w:ascii="Times New Roman" w:hAnsi="Times New Roman"/>
          <w:sz w:val="20"/>
          <w:szCs w:val="22"/>
        </w:rPr>
      </w:pPr>
      <w:r w:rsidRPr="00A7075A">
        <w:rPr>
          <w:rFonts w:ascii="Times New Roman" w:hAnsi="Times New Roman"/>
          <w:sz w:val="20"/>
          <w:szCs w:val="22"/>
        </w:rPr>
        <w:t xml:space="preserve">Изменение норматива обязательных резервов влияет на денежное предложение посредством мультипликатора. Все остальные инструменты денежно- кредитной политики непосредственно воздействуют на размер денежной базы. </w:t>
      </w:r>
    </w:p>
    <w:p w:rsidR="00FB2B23" w:rsidRPr="00A7075A" w:rsidRDefault="00FB2B23" w:rsidP="00AF546D">
      <w:pPr>
        <w:numPr>
          <w:ilvl w:val="0"/>
          <w:numId w:val="65"/>
        </w:numPr>
        <w:ind w:left="0" w:firstLine="709"/>
        <w:jc w:val="both"/>
        <w:rPr>
          <w:rFonts w:ascii="Times New Roman" w:hAnsi="Times New Roman"/>
          <w:sz w:val="20"/>
          <w:szCs w:val="22"/>
        </w:rPr>
      </w:pPr>
      <w:r w:rsidRPr="00A7075A">
        <w:rPr>
          <w:rFonts w:ascii="Times New Roman" w:hAnsi="Times New Roman"/>
          <w:sz w:val="20"/>
          <w:szCs w:val="22"/>
        </w:rPr>
        <w:t>Увеличение денежной базы приводит частично к росту количества денег на руках населения, частично к увеличению вкладов в коммерческих банках.</w:t>
      </w:r>
    </w:p>
    <w:p w:rsidR="00FB2B23" w:rsidRPr="00A7075A" w:rsidRDefault="00FB2B23" w:rsidP="00AF546D">
      <w:pPr>
        <w:ind w:firstLine="709"/>
        <w:jc w:val="both"/>
        <w:rPr>
          <w:rFonts w:ascii="Times New Roman" w:hAnsi="Times New Roman"/>
          <w:sz w:val="20"/>
          <w:szCs w:val="22"/>
        </w:rPr>
      </w:pPr>
      <w:r w:rsidRPr="00A7075A">
        <w:rPr>
          <w:rFonts w:ascii="Times New Roman" w:hAnsi="Times New Roman"/>
          <w:b/>
          <w:i/>
          <w:sz w:val="20"/>
          <w:szCs w:val="22"/>
        </w:rPr>
        <w:t>Процентная политика</w:t>
      </w:r>
      <w:r w:rsidRPr="00A7075A">
        <w:rPr>
          <w:rFonts w:ascii="Times New Roman" w:hAnsi="Times New Roman"/>
          <w:sz w:val="20"/>
          <w:szCs w:val="22"/>
        </w:rPr>
        <w:t xml:space="preserve"> центрального банка проводится по двум направлениям: </w:t>
      </w:r>
    </w:p>
    <w:p w:rsidR="00FB2B23" w:rsidRPr="00A7075A" w:rsidRDefault="00FB2B23" w:rsidP="00AF546D">
      <w:pPr>
        <w:numPr>
          <w:ilvl w:val="0"/>
          <w:numId w:val="66"/>
        </w:numPr>
        <w:ind w:left="0" w:firstLine="709"/>
        <w:jc w:val="both"/>
        <w:rPr>
          <w:rFonts w:ascii="Times New Roman" w:hAnsi="Times New Roman"/>
          <w:sz w:val="20"/>
          <w:szCs w:val="22"/>
        </w:rPr>
      </w:pPr>
      <w:r w:rsidRPr="00A7075A">
        <w:rPr>
          <w:rFonts w:ascii="Times New Roman" w:hAnsi="Times New Roman"/>
          <w:sz w:val="20"/>
          <w:szCs w:val="22"/>
        </w:rPr>
        <w:t>регулирование займов коммерческих банков у центрального банка</w:t>
      </w:r>
    </w:p>
    <w:p w:rsidR="00FB2B23" w:rsidRPr="00A7075A" w:rsidRDefault="00FB2B23" w:rsidP="00AF546D">
      <w:pPr>
        <w:numPr>
          <w:ilvl w:val="0"/>
          <w:numId w:val="66"/>
        </w:numPr>
        <w:ind w:left="0" w:firstLine="709"/>
        <w:jc w:val="both"/>
        <w:rPr>
          <w:rFonts w:ascii="Times New Roman" w:hAnsi="Times New Roman"/>
          <w:sz w:val="20"/>
          <w:szCs w:val="22"/>
        </w:rPr>
      </w:pPr>
      <w:r w:rsidRPr="00A7075A">
        <w:rPr>
          <w:rFonts w:ascii="Times New Roman" w:hAnsi="Times New Roman"/>
          <w:sz w:val="20"/>
          <w:szCs w:val="22"/>
        </w:rPr>
        <w:t xml:space="preserve"> депозитная политика центрального банка (политика учетной ставки или ставки рефинансирования). </w:t>
      </w:r>
    </w:p>
    <w:p w:rsidR="00FB2B23" w:rsidRPr="00A7075A" w:rsidRDefault="00FB2B23" w:rsidP="00AF546D">
      <w:pPr>
        <w:ind w:firstLine="709"/>
        <w:jc w:val="both"/>
        <w:rPr>
          <w:rFonts w:ascii="Times New Roman" w:hAnsi="Times New Roman"/>
          <w:sz w:val="20"/>
          <w:szCs w:val="22"/>
        </w:rPr>
      </w:pPr>
      <w:r w:rsidRPr="00A7075A">
        <w:rPr>
          <w:rFonts w:ascii="Times New Roman" w:hAnsi="Times New Roman"/>
          <w:i/>
          <w:sz w:val="20"/>
          <w:szCs w:val="22"/>
        </w:rPr>
        <w:t>Ставка рефинансирования</w:t>
      </w:r>
      <w:r w:rsidRPr="00A7075A">
        <w:rPr>
          <w:rFonts w:ascii="Times New Roman" w:hAnsi="Times New Roman"/>
          <w:sz w:val="20"/>
          <w:szCs w:val="22"/>
        </w:rPr>
        <w:t xml:space="preserve"> — это процент, под который центральный банк предоставляет кредиты финансово устойчивым коммерческим банкам, </w:t>
      </w:r>
      <w:proofErr w:type="gramStart"/>
      <w:r w:rsidRPr="00A7075A">
        <w:rPr>
          <w:rFonts w:ascii="Times New Roman" w:hAnsi="Times New Roman"/>
          <w:sz w:val="20"/>
          <w:szCs w:val="22"/>
        </w:rPr>
        <w:t>выступая как кредитор в последней</w:t>
      </w:r>
      <w:proofErr w:type="gramEnd"/>
      <w:r w:rsidRPr="00A7075A">
        <w:rPr>
          <w:rFonts w:ascii="Times New Roman" w:hAnsi="Times New Roman"/>
          <w:sz w:val="20"/>
          <w:szCs w:val="22"/>
        </w:rPr>
        <w:t xml:space="preserve"> инстанции.</w:t>
      </w:r>
    </w:p>
    <w:p w:rsidR="00FB2B23" w:rsidRPr="00A7075A" w:rsidRDefault="00FB2B23" w:rsidP="00AF546D">
      <w:pPr>
        <w:ind w:firstLine="709"/>
        <w:jc w:val="both"/>
        <w:rPr>
          <w:rFonts w:ascii="Times New Roman" w:hAnsi="Times New Roman"/>
          <w:sz w:val="20"/>
          <w:szCs w:val="22"/>
        </w:rPr>
      </w:pPr>
      <w:r w:rsidRPr="00A7075A">
        <w:rPr>
          <w:rFonts w:ascii="Times New Roman" w:hAnsi="Times New Roman"/>
          <w:i/>
          <w:sz w:val="20"/>
          <w:szCs w:val="22"/>
        </w:rPr>
        <w:t>Учетная ставка</w:t>
      </w:r>
      <w:r w:rsidRPr="00A7075A">
        <w:rPr>
          <w:rFonts w:ascii="Times New Roman" w:hAnsi="Times New Roman"/>
          <w:sz w:val="20"/>
          <w:szCs w:val="22"/>
        </w:rPr>
        <w:t xml:space="preserve"> — процент (дисконт), по которому центральный банк учитывает векселя коммерческих банков, что является разновидностью их кредитования под залог ценных бумаг. </w:t>
      </w:r>
    </w:p>
    <w:p w:rsidR="00FB2B23" w:rsidRPr="00A7075A" w:rsidRDefault="00FB2B23" w:rsidP="00AF546D">
      <w:pPr>
        <w:ind w:firstLine="709"/>
        <w:jc w:val="both"/>
        <w:rPr>
          <w:rFonts w:ascii="Times New Roman" w:hAnsi="Times New Roman"/>
          <w:sz w:val="20"/>
          <w:szCs w:val="22"/>
          <w:u w:val="single"/>
        </w:rPr>
      </w:pPr>
      <w:r w:rsidRPr="00A7075A">
        <w:rPr>
          <w:rFonts w:ascii="Times New Roman" w:hAnsi="Times New Roman"/>
          <w:sz w:val="20"/>
          <w:szCs w:val="22"/>
          <w:u w:val="single"/>
        </w:rPr>
        <w:t>Особенности:</w:t>
      </w:r>
    </w:p>
    <w:p w:rsidR="00FB2B23" w:rsidRPr="00A7075A" w:rsidRDefault="00FB2B23" w:rsidP="00AF546D">
      <w:pPr>
        <w:numPr>
          <w:ilvl w:val="0"/>
          <w:numId w:val="67"/>
        </w:numPr>
        <w:ind w:left="0" w:firstLine="709"/>
        <w:jc w:val="both"/>
        <w:rPr>
          <w:rFonts w:ascii="Times New Roman" w:hAnsi="Times New Roman"/>
          <w:sz w:val="20"/>
          <w:szCs w:val="22"/>
        </w:rPr>
      </w:pPr>
      <w:r w:rsidRPr="00A7075A">
        <w:rPr>
          <w:rFonts w:ascii="Times New Roman" w:hAnsi="Times New Roman"/>
          <w:sz w:val="20"/>
          <w:szCs w:val="22"/>
        </w:rPr>
        <w:t xml:space="preserve">Увеличение учетной ставки (ставки рефинансирования) делает займы невыгодными и вызывает сокращение банковских резервов, что приводит к мультипликационному сокращению денежного предложения. </w:t>
      </w:r>
    </w:p>
    <w:p w:rsidR="00FB2B23" w:rsidRPr="00A7075A" w:rsidRDefault="00FB2B23" w:rsidP="00AF546D">
      <w:pPr>
        <w:numPr>
          <w:ilvl w:val="0"/>
          <w:numId w:val="67"/>
        </w:numPr>
        <w:ind w:left="0" w:firstLine="709"/>
        <w:jc w:val="both"/>
        <w:rPr>
          <w:rFonts w:ascii="Times New Roman" w:hAnsi="Times New Roman"/>
          <w:sz w:val="20"/>
          <w:szCs w:val="22"/>
        </w:rPr>
      </w:pPr>
      <w:r w:rsidRPr="00A7075A">
        <w:rPr>
          <w:rFonts w:ascii="Times New Roman" w:hAnsi="Times New Roman"/>
          <w:sz w:val="20"/>
          <w:szCs w:val="22"/>
        </w:rPr>
        <w:t xml:space="preserve">Размер учетной ставки обычно зависит от уровня ожидаемой инфляции и в то же время оказывает на инфляцию большое влияние. </w:t>
      </w:r>
    </w:p>
    <w:p w:rsidR="00FB2B23" w:rsidRPr="00A7075A" w:rsidRDefault="00FB2B23" w:rsidP="00AF546D">
      <w:pPr>
        <w:numPr>
          <w:ilvl w:val="0"/>
          <w:numId w:val="67"/>
        </w:numPr>
        <w:ind w:left="0" w:firstLine="709"/>
        <w:jc w:val="both"/>
        <w:rPr>
          <w:rFonts w:ascii="Times New Roman" w:hAnsi="Times New Roman"/>
          <w:sz w:val="20"/>
          <w:szCs w:val="22"/>
        </w:rPr>
      </w:pPr>
      <w:r w:rsidRPr="00A7075A">
        <w:rPr>
          <w:rFonts w:ascii="Times New Roman" w:hAnsi="Times New Roman"/>
          <w:sz w:val="20"/>
          <w:szCs w:val="22"/>
        </w:rPr>
        <w:t xml:space="preserve">Уровень официальной учетной ставки является для коммерческих банков ориентиром при проведении кредитных операций. </w:t>
      </w:r>
    </w:p>
    <w:p w:rsidR="00FB2B23" w:rsidRPr="00A7075A" w:rsidRDefault="00FB2B23" w:rsidP="00AF546D">
      <w:pPr>
        <w:numPr>
          <w:ilvl w:val="0"/>
          <w:numId w:val="67"/>
        </w:numPr>
        <w:ind w:left="0" w:firstLine="709"/>
        <w:jc w:val="both"/>
        <w:rPr>
          <w:rFonts w:ascii="Times New Roman" w:hAnsi="Times New Roman"/>
          <w:sz w:val="20"/>
          <w:szCs w:val="22"/>
        </w:rPr>
      </w:pPr>
      <w:proofErr w:type="gramStart"/>
      <w:r w:rsidRPr="00A7075A">
        <w:rPr>
          <w:rFonts w:ascii="Times New Roman" w:hAnsi="Times New Roman"/>
          <w:sz w:val="20"/>
          <w:szCs w:val="22"/>
        </w:rPr>
        <w:t xml:space="preserve">В краткосрочном периоде снижение ставки рефинансирования является «расширительной» мерой, в долгосрочном — сдерживающей. </w:t>
      </w:r>
      <w:proofErr w:type="gramEnd"/>
    </w:p>
    <w:p w:rsidR="00FB2B23" w:rsidRPr="00A7075A" w:rsidRDefault="00FB2B23" w:rsidP="00AF546D">
      <w:pPr>
        <w:ind w:firstLine="709"/>
        <w:jc w:val="both"/>
        <w:rPr>
          <w:rFonts w:ascii="Times New Roman" w:hAnsi="Times New Roman"/>
          <w:sz w:val="20"/>
          <w:szCs w:val="22"/>
        </w:rPr>
      </w:pPr>
      <w:r w:rsidRPr="00A7075A">
        <w:rPr>
          <w:rFonts w:ascii="Times New Roman" w:hAnsi="Times New Roman"/>
          <w:i/>
          <w:sz w:val="20"/>
          <w:szCs w:val="22"/>
        </w:rPr>
        <w:t>Депозитные операции</w:t>
      </w:r>
      <w:r w:rsidRPr="00A7075A">
        <w:rPr>
          <w:rFonts w:ascii="Times New Roman" w:hAnsi="Times New Roman"/>
          <w:sz w:val="20"/>
          <w:szCs w:val="22"/>
        </w:rPr>
        <w:t xml:space="preserve"> центрального банка позволяют коммерческим банкам получать доход от избыточных резервов, а центральному банку дают возможность влиять на размер денежного предложения. </w:t>
      </w:r>
    </w:p>
    <w:p w:rsidR="00FB2B23" w:rsidRPr="00A7075A" w:rsidRDefault="00FB2B23" w:rsidP="00AF546D">
      <w:pPr>
        <w:ind w:firstLine="709"/>
        <w:jc w:val="both"/>
        <w:rPr>
          <w:rFonts w:ascii="Times New Roman" w:hAnsi="Times New Roman"/>
          <w:sz w:val="20"/>
          <w:szCs w:val="22"/>
        </w:rPr>
      </w:pPr>
      <w:r w:rsidRPr="00A7075A">
        <w:rPr>
          <w:rFonts w:ascii="Times New Roman" w:hAnsi="Times New Roman"/>
          <w:sz w:val="20"/>
          <w:szCs w:val="22"/>
        </w:rPr>
        <w:t xml:space="preserve">Функция: инструмент оперативного изъятия излишней ликвидности банковской системы для повышения сбалансированности спроса и предложения в различных секторах финансового рынка. </w:t>
      </w:r>
    </w:p>
    <w:p w:rsidR="00FB2B23" w:rsidRPr="00A7075A" w:rsidRDefault="00FB2B23" w:rsidP="00AF546D">
      <w:pPr>
        <w:ind w:firstLine="709"/>
        <w:jc w:val="both"/>
        <w:rPr>
          <w:rFonts w:ascii="Times New Roman" w:hAnsi="Times New Roman"/>
          <w:sz w:val="20"/>
          <w:szCs w:val="22"/>
        </w:rPr>
      </w:pPr>
      <w:r w:rsidRPr="00A7075A">
        <w:rPr>
          <w:rFonts w:ascii="Times New Roman" w:hAnsi="Times New Roman"/>
          <w:b/>
          <w:i/>
          <w:sz w:val="20"/>
          <w:szCs w:val="22"/>
        </w:rPr>
        <w:t>Операции центрального банка на открытом рынке</w:t>
      </w:r>
      <w:r w:rsidRPr="00A7075A">
        <w:rPr>
          <w:rFonts w:ascii="Times New Roman" w:hAnsi="Times New Roman"/>
          <w:sz w:val="20"/>
          <w:szCs w:val="22"/>
        </w:rPr>
        <w:t xml:space="preserve"> в настоящее время являются основным инструментом денежно-кредитной политики. Центральный банк продает или покупает по заранее установленному курсу ценные бумаги, в том числе государственные, формирующие внутренний до</w:t>
      </w:r>
      <w:proofErr w:type="gramStart"/>
      <w:r w:rsidRPr="00A7075A">
        <w:rPr>
          <w:rFonts w:ascii="Times New Roman" w:hAnsi="Times New Roman"/>
          <w:sz w:val="20"/>
          <w:szCs w:val="22"/>
        </w:rPr>
        <w:t>лг стр</w:t>
      </w:r>
      <w:proofErr w:type="gramEnd"/>
      <w:r w:rsidRPr="00A7075A">
        <w:rPr>
          <w:rFonts w:ascii="Times New Roman" w:hAnsi="Times New Roman"/>
          <w:sz w:val="20"/>
          <w:szCs w:val="22"/>
        </w:rPr>
        <w:t xml:space="preserve">аны. </w:t>
      </w:r>
    </w:p>
    <w:p w:rsidR="00FB2B23" w:rsidRPr="00A7075A" w:rsidRDefault="00FB2B23" w:rsidP="00AF546D">
      <w:pPr>
        <w:ind w:firstLine="709"/>
        <w:jc w:val="both"/>
        <w:rPr>
          <w:rFonts w:ascii="Times New Roman" w:hAnsi="Times New Roman"/>
          <w:sz w:val="20"/>
          <w:szCs w:val="22"/>
          <w:u w:val="single"/>
        </w:rPr>
      </w:pPr>
      <w:r w:rsidRPr="00A7075A">
        <w:rPr>
          <w:rFonts w:ascii="Times New Roman" w:hAnsi="Times New Roman"/>
          <w:sz w:val="20"/>
          <w:szCs w:val="22"/>
          <w:u w:val="single"/>
        </w:rPr>
        <w:t>Особенности:</w:t>
      </w:r>
    </w:p>
    <w:p w:rsidR="00FB2B23" w:rsidRPr="00A7075A" w:rsidRDefault="00FB2B23" w:rsidP="00AF546D">
      <w:pPr>
        <w:numPr>
          <w:ilvl w:val="0"/>
          <w:numId w:val="67"/>
        </w:numPr>
        <w:ind w:left="0" w:firstLine="709"/>
        <w:jc w:val="both"/>
        <w:rPr>
          <w:rFonts w:ascii="Times New Roman" w:hAnsi="Times New Roman"/>
          <w:sz w:val="20"/>
          <w:szCs w:val="22"/>
        </w:rPr>
      </w:pPr>
      <w:r w:rsidRPr="00A7075A">
        <w:rPr>
          <w:rFonts w:ascii="Times New Roman" w:hAnsi="Times New Roman"/>
          <w:sz w:val="20"/>
          <w:szCs w:val="22"/>
        </w:rPr>
        <w:t>Операции центрального банка на открытом рынке оказывают прямое влияние на объем свободных ресурсов, имеющихся у коммерческих банков, что стимулирует либо сокращение, либо расширение объема кредитных вложений в экономику, одновременно влияя на ликвидность банков.</w:t>
      </w:r>
    </w:p>
    <w:p w:rsidR="00FB2B23" w:rsidRPr="00A7075A" w:rsidRDefault="00FB2B23" w:rsidP="00AF546D">
      <w:pPr>
        <w:numPr>
          <w:ilvl w:val="0"/>
          <w:numId w:val="67"/>
        </w:numPr>
        <w:ind w:left="0" w:firstLine="709"/>
        <w:jc w:val="both"/>
        <w:rPr>
          <w:rFonts w:ascii="Times New Roman" w:hAnsi="Times New Roman"/>
          <w:sz w:val="20"/>
          <w:szCs w:val="22"/>
        </w:rPr>
      </w:pPr>
      <w:r w:rsidRPr="00A7075A">
        <w:rPr>
          <w:rFonts w:ascii="Times New Roman" w:hAnsi="Times New Roman"/>
          <w:sz w:val="20"/>
          <w:szCs w:val="22"/>
        </w:rPr>
        <w:t xml:space="preserve">Операции на открытом рынке проводятся центральным банком обычно совместно с группой крупных банков и других финансово-кредитных учреждений. </w:t>
      </w:r>
    </w:p>
    <w:p w:rsidR="00FB2B23" w:rsidRPr="00A7075A" w:rsidRDefault="00FB2B23" w:rsidP="00AF546D">
      <w:pPr>
        <w:numPr>
          <w:ilvl w:val="0"/>
          <w:numId w:val="67"/>
        </w:numPr>
        <w:ind w:left="0" w:firstLine="709"/>
        <w:jc w:val="both"/>
        <w:rPr>
          <w:rFonts w:ascii="Times New Roman" w:hAnsi="Times New Roman"/>
          <w:sz w:val="20"/>
          <w:szCs w:val="22"/>
        </w:rPr>
      </w:pPr>
      <w:r w:rsidRPr="00A7075A">
        <w:rPr>
          <w:rFonts w:ascii="Times New Roman" w:hAnsi="Times New Roman"/>
          <w:sz w:val="20"/>
          <w:szCs w:val="22"/>
        </w:rPr>
        <w:t xml:space="preserve">Непредсказуемость результатов денежно-кредитной политики в связи с тем, что открытый рынок — это финансовый рынок. </w:t>
      </w:r>
    </w:p>
    <w:p w:rsidR="00A7075A" w:rsidRPr="001C578A" w:rsidRDefault="00A7075A" w:rsidP="00AF546D">
      <w:pPr>
        <w:ind w:firstLine="709"/>
        <w:jc w:val="both"/>
        <w:rPr>
          <w:rFonts w:ascii="Times New Roman" w:hAnsi="Times New Roman"/>
          <w:sz w:val="20"/>
          <w:szCs w:val="22"/>
        </w:rPr>
      </w:pPr>
    </w:p>
    <w:p w:rsidR="00A7075A" w:rsidRPr="001C578A" w:rsidRDefault="00A7075A" w:rsidP="00AF546D">
      <w:pPr>
        <w:ind w:firstLine="709"/>
        <w:jc w:val="both"/>
        <w:rPr>
          <w:rFonts w:ascii="Times New Roman" w:hAnsi="Times New Roman"/>
          <w:sz w:val="20"/>
          <w:szCs w:val="22"/>
        </w:rPr>
      </w:pPr>
    </w:p>
    <w:p w:rsidR="00A7075A" w:rsidRPr="001C578A" w:rsidRDefault="00A7075A" w:rsidP="00AF546D">
      <w:pPr>
        <w:ind w:firstLine="709"/>
        <w:jc w:val="both"/>
        <w:rPr>
          <w:rFonts w:ascii="Times New Roman" w:hAnsi="Times New Roman"/>
          <w:sz w:val="20"/>
          <w:szCs w:val="22"/>
        </w:rPr>
      </w:pPr>
    </w:p>
    <w:p w:rsidR="00A7075A" w:rsidRPr="001C578A" w:rsidRDefault="00A7075A" w:rsidP="00AF546D">
      <w:pPr>
        <w:ind w:firstLine="709"/>
        <w:jc w:val="both"/>
        <w:rPr>
          <w:rFonts w:ascii="Times New Roman" w:hAnsi="Times New Roman"/>
          <w:sz w:val="20"/>
          <w:szCs w:val="22"/>
        </w:rPr>
      </w:pPr>
    </w:p>
    <w:p w:rsidR="00FB2B23" w:rsidRPr="00AF546D" w:rsidRDefault="00FB2B23" w:rsidP="00AF546D">
      <w:pPr>
        <w:ind w:firstLine="709"/>
        <w:jc w:val="both"/>
        <w:rPr>
          <w:rFonts w:ascii="Times New Roman" w:hAnsi="Times New Roman"/>
          <w:b/>
          <w:bCs/>
          <w:sz w:val="22"/>
          <w:szCs w:val="22"/>
        </w:rPr>
      </w:pPr>
      <w:r w:rsidRPr="00AF546D">
        <w:rPr>
          <w:rFonts w:ascii="Times New Roman" w:hAnsi="Times New Roman"/>
          <w:b/>
          <w:bCs/>
          <w:sz w:val="22"/>
          <w:szCs w:val="22"/>
        </w:rPr>
        <w:lastRenderedPageBreak/>
        <w:t>48. Сравнительный анализ эффективности инструментов макроэкономической политики государства.</w:t>
      </w:r>
    </w:p>
    <w:p w:rsidR="00FB2B23" w:rsidRPr="00A7075A" w:rsidRDefault="00FB2B23" w:rsidP="00AF546D">
      <w:pPr>
        <w:ind w:firstLine="709"/>
        <w:jc w:val="both"/>
        <w:rPr>
          <w:rFonts w:ascii="Times New Roman" w:hAnsi="Times New Roman"/>
          <w:sz w:val="20"/>
          <w:szCs w:val="22"/>
        </w:rPr>
      </w:pPr>
      <w:r w:rsidRPr="00A7075A">
        <w:rPr>
          <w:rFonts w:ascii="Times New Roman" w:hAnsi="Times New Roman"/>
          <w:sz w:val="20"/>
          <w:szCs w:val="22"/>
        </w:rPr>
        <w:t xml:space="preserve">Модель IS-LM позволяет проанализировать воздействие фискальной и монетарной </w:t>
      </w:r>
      <w:proofErr w:type="gramStart"/>
      <w:r w:rsidRPr="00A7075A">
        <w:rPr>
          <w:rFonts w:ascii="Times New Roman" w:hAnsi="Times New Roman"/>
          <w:sz w:val="20"/>
          <w:szCs w:val="22"/>
        </w:rPr>
        <w:t>политики на экономику</w:t>
      </w:r>
      <w:proofErr w:type="gramEnd"/>
      <w:r w:rsidRPr="00A7075A">
        <w:rPr>
          <w:rFonts w:ascii="Times New Roman" w:hAnsi="Times New Roman"/>
          <w:sz w:val="20"/>
          <w:szCs w:val="22"/>
        </w:rPr>
        <w:t xml:space="preserve"> и оценить их эффективность. Влияние любого из инструментов этих политик можно графически отобразить как сдвиги кривых IS и LM. </w:t>
      </w:r>
      <w:r w:rsidR="00A7075A" w:rsidRPr="00A7075A">
        <w:rPr>
          <w:rFonts w:ascii="Times New Roman" w:hAnsi="Times New Roman"/>
          <w:sz w:val="20"/>
          <w:szCs w:val="22"/>
        </w:rPr>
        <w:t>ИЩИ ГРАФИКИ если не видно этих</w:t>
      </w:r>
    </w:p>
    <w:p w:rsidR="00FB2B23" w:rsidRPr="00A7075A" w:rsidRDefault="00FB2B23" w:rsidP="00AF546D">
      <w:pPr>
        <w:ind w:firstLine="709"/>
        <w:jc w:val="both"/>
        <w:rPr>
          <w:rFonts w:ascii="Times New Roman" w:hAnsi="Times New Roman"/>
          <w:b/>
          <w:sz w:val="20"/>
          <w:szCs w:val="22"/>
        </w:rPr>
      </w:pPr>
      <w:r w:rsidRPr="00A7075A">
        <w:rPr>
          <w:rFonts w:ascii="Times New Roman" w:hAnsi="Times New Roman"/>
          <w:b/>
          <w:sz w:val="20"/>
          <w:szCs w:val="22"/>
        </w:rPr>
        <w:t>Рис. 1. Стимулирующая фискальная политика и оценка ее эффективности в модели IS-LM</w:t>
      </w:r>
    </w:p>
    <w:p w:rsidR="00FB2B23" w:rsidRPr="00A7075A" w:rsidRDefault="00FB2B23" w:rsidP="00AF546D">
      <w:pPr>
        <w:ind w:firstLine="709"/>
        <w:jc w:val="both"/>
        <w:rPr>
          <w:rFonts w:ascii="Times New Roman" w:hAnsi="Times New Roman"/>
          <w:sz w:val="20"/>
          <w:szCs w:val="22"/>
        </w:rPr>
      </w:pPr>
      <w:r w:rsidRPr="00A7075A">
        <w:rPr>
          <w:rFonts w:ascii="Times New Roman" w:hAnsi="Times New Roman"/>
          <w:noProof/>
          <w:sz w:val="20"/>
          <w:szCs w:val="22"/>
          <w:lang w:eastAsia="ru-RU"/>
        </w:rPr>
        <w:drawing>
          <wp:inline distT="0" distB="0" distL="0" distR="0">
            <wp:extent cx="5572125" cy="2190750"/>
            <wp:effectExtent l="0" t="0" r="9525" b="0"/>
            <wp:docPr id="21" name="Рисунок 21" descr="http://diplomart.ru/images/art/0006/112487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diplomart.ru/images/art/0006/1124873c.png"/>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72125" cy="2190750"/>
                    </a:xfrm>
                    <a:prstGeom prst="rect">
                      <a:avLst/>
                    </a:prstGeom>
                    <a:noFill/>
                    <a:ln>
                      <a:noFill/>
                    </a:ln>
                  </pic:spPr>
                </pic:pic>
              </a:graphicData>
            </a:graphic>
          </wp:inline>
        </w:drawing>
      </w:r>
    </w:p>
    <w:p w:rsidR="00FB2B23" w:rsidRPr="00A7075A" w:rsidRDefault="00FB2B23" w:rsidP="00AF546D">
      <w:pPr>
        <w:ind w:firstLine="709"/>
        <w:jc w:val="both"/>
        <w:rPr>
          <w:rFonts w:ascii="Times New Roman" w:hAnsi="Times New Roman"/>
          <w:sz w:val="20"/>
          <w:szCs w:val="22"/>
        </w:rPr>
      </w:pPr>
      <w:r w:rsidRPr="00A7075A">
        <w:rPr>
          <w:rFonts w:ascii="Times New Roman" w:hAnsi="Times New Roman"/>
          <w:sz w:val="20"/>
          <w:szCs w:val="22"/>
        </w:rPr>
        <w:t xml:space="preserve">Величина дохода, определяющего эффективность стимулирующей фискальной политики, зависит от чувствительности автономных расходов к ставке процента, чувствительностей спроса на деньги к доходу и к ставке процента и величины мультипликатора автономных расходов. </w:t>
      </w:r>
    </w:p>
    <w:p w:rsidR="00FB2B23" w:rsidRPr="00A7075A" w:rsidRDefault="00FB2B23" w:rsidP="00AF546D">
      <w:pPr>
        <w:ind w:firstLine="709"/>
        <w:jc w:val="both"/>
        <w:rPr>
          <w:rFonts w:ascii="Times New Roman" w:hAnsi="Times New Roman"/>
          <w:sz w:val="20"/>
          <w:szCs w:val="22"/>
        </w:rPr>
      </w:pPr>
      <w:r w:rsidRPr="00A7075A">
        <w:rPr>
          <w:rFonts w:ascii="Times New Roman" w:hAnsi="Times New Roman"/>
          <w:sz w:val="20"/>
          <w:szCs w:val="22"/>
        </w:rPr>
        <w:t xml:space="preserve">Предположим, что на всех трех графиках величина изменения государственных закупок ∆G и величина мультипликатора расходов КА одинаковые, поэтому кривая IS сдвигается на одинаковое расстояние, равное КА ×∆G. Фискальная политика тем эффективнее, чем более крутая кривая IS и чем более пологая кривая LM. </w:t>
      </w:r>
    </w:p>
    <w:p w:rsidR="00A7075A" w:rsidRPr="00A7075A" w:rsidRDefault="00A7075A" w:rsidP="00AF546D">
      <w:pPr>
        <w:ind w:firstLine="709"/>
        <w:jc w:val="both"/>
        <w:rPr>
          <w:rFonts w:ascii="Times New Roman" w:hAnsi="Times New Roman"/>
          <w:sz w:val="20"/>
          <w:szCs w:val="22"/>
        </w:rPr>
      </w:pPr>
      <w:r w:rsidRPr="00A7075A">
        <w:rPr>
          <w:rFonts w:ascii="Times New Roman" w:hAnsi="Times New Roman"/>
          <w:sz w:val="20"/>
          <w:szCs w:val="22"/>
        </w:rPr>
        <w:t>Фискальная политика эффективна если</w:t>
      </w:r>
    </w:p>
    <w:p w:rsidR="00FB2B23" w:rsidRPr="00A7075A" w:rsidRDefault="00FB2B23" w:rsidP="00AF546D">
      <w:pPr>
        <w:ind w:firstLine="709"/>
        <w:jc w:val="both"/>
        <w:rPr>
          <w:rFonts w:ascii="Times New Roman" w:hAnsi="Times New Roman"/>
          <w:sz w:val="20"/>
          <w:szCs w:val="22"/>
        </w:rPr>
      </w:pPr>
      <w:r w:rsidRPr="00A7075A">
        <w:rPr>
          <w:rFonts w:ascii="Times New Roman" w:hAnsi="Times New Roman"/>
          <w:sz w:val="20"/>
          <w:szCs w:val="22"/>
        </w:rPr>
        <w:t>• величина мультипликатора расходов должна быть мала (К</w:t>
      </w:r>
      <w:proofErr w:type="gramStart"/>
      <w:r w:rsidRPr="00A7075A">
        <w:rPr>
          <w:rFonts w:ascii="Times New Roman" w:hAnsi="Times New Roman"/>
          <w:sz w:val="20"/>
          <w:szCs w:val="22"/>
        </w:rPr>
        <w:t>A</w:t>
      </w:r>
      <w:proofErr w:type="gramEnd"/>
      <w:r w:rsidRPr="00A7075A">
        <w:rPr>
          <w:rFonts w:ascii="Cambria Math" w:hAnsi="Cambria Math" w:cs="Cambria Math"/>
          <w:sz w:val="20"/>
          <w:szCs w:val="22"/>
        </w:rPr>
        <w:t>⇒</w:t>
      </w:r>
      <w:r w:rsidRPr="00A7075A">
        <w:rPr>
          <w:rFonts w:ascii="Times New Roman" w:hAnsi="Times New Roman"/>
          <w:sz w:val="20"/>
          <w:szCs w:val="22"/>
        </w:rPr>
        <w:t xml:space="preserve"> 0). Это означает, что предельная склонность к потреблению </w:t>
      </w:r>
      <w:proofErr w:type="spellStart"/>
      <w:r w:rsidRPr="00A7075A">
        <w:rPr>
          <w:rFonts w:ascii="Times New Roman" w:hAnsi="Times New Roman"/>
          <w:sz w:val="20"/>
          <w:szCs w:val="22"/>
        </w:rPr>
        <w:t>mpc</w:t>
      </w:r>
      <w:proofErr w:type="spellEnd"/>
      <w:r w:rsidRPr="00A7075A">
        <w:rPr>
          <w:rFonts w:ascii="Times New Roman" w:hAnsi="Times New Roman"/>
          <w:sz w:val="20"/>
          <w:szCs w:val="22"/>
        </w:rPr>
        <w:t xml:space="preserve"> и предельная склонность к инвестированию </w:t>
      </w:r>
      <w:proofErr w:type="spellStart"/>
      <w:r w:rsidRPr="00A7075A">
        <w:rPr>
          <w:rFonts w:ascii="Times New Roman" w:hAnsi="Times New Roman"/>
          <w:sz w:val="20"/>
          <w:szCs w:val="22"/>
        </w:rPr>
        <w:t>mpI</w:t>
      </w:r>
      <w:proofErr w:type="spellEnd"/>
      <w:r w:rsidRPr="00A7075A">
        <w:rPr>
          <w:rFonts w:ascii="Times New Roman" w:hAnsi="Times New Roman"/>
          <w:sz w:val="20"/>
          <w:szCs w:val="22"/>
        </w:rPr>
        <w:t xml:space="preserve"> должны быть малы, а предельная налоговая ставка t и предельная склонность к импорту </w:t>
      </w:r>
      <w:proofErr w:type="spellStart"/>
      <w:r w:rsidRPr="00A7075A">
        <w:rPr>
          <w:rFonts w:ascii="Times New Roman" w:hAnsi="Times New Roman"/>
          <w:sz w:val="20"/>
          <w:szCs w:val="22"/>
        </w:rPr>
        <w:t>mpm</w:t>
      </w:r>
      <w:proofErr w:type="spellEnd"/>
      <w:r w:rsidRPr="00A7075A">
        <w:rPr>
          <w:rFonts w:ascii="Times New Roman" w:hAnsi="Times New Roman"/>
          <w:sz w:val="20"/>
          <w:szCs w:val="22"/>
        </w:rPr>
        <w:t xml:space="preserve"> должны быть велики; </w:t>
      </w:r>
    </w:p>
    <w:p w:rsidR="00FB2B23" w:rsidRPr="00A7075A" w:rsidRDefault="00FB2B23" w:rsidP="00AF546D">
      <w:pPr>
        <w:ind w:firstLine="709"/>
        <w:jc w:val="both"/>
        <w:rPr>
          <w:rFonts w:ascii="Times New Roman" w:hAnsi="Times New Roman"/>
          <w:sz w:val="20"/>
          <w:szCs w:val="22"/>
        </w:rPr>
      </w:pPr>
      <w:r w:rsidRPr="00A7075A">
        <w:rPr>
          <w:rFonts w:ascii="Times New Roman" w:hAnsi="Times New Roman"/>
          <w:sz w:val="20"/>
          <w:szCs w:val="22"/>
        </w:rPr>
        <w:t xml:space="preserve">• чувствительность автономных расходов к изменению ставки процента должна быть мала (b </w:t>
      </w:r>
      <w:r w:rsidRPr="00A7075A">
        <w:rPr>
          <w:rFonts w:ascii="Cambria Math" w:hAnsi="Cambria Math" w:cs="Cambria Math"/>
          <w:sz w:val="20"/>
          <w:szCs w:val="22"/>
        </w:rPr>
        <w:t>⇒</w:t>
      </w:r>
      <w:r w:rsidRPr="00A7075A">
        <w:rPr>
          <w:rFonts w:ascii="Times New Roman" w:hAnsi="Times New Roman"/>
          <w:sz w:val="20"/>
          <w:szCs w:val="22"/>
        </w:rPr>
        <w:t xml:space="preserve"> 0); </w:t>
      </w:r>
    </w:p>
    <w:p w:rsidR="00FB2B23" w:rsidRPr="00A7075A" w:rsidRDefault="00FB2B23" w:rsidP="00AF546D">
      <w:pPr>
        <w:ind w:firstLine="709"/>
        <w:jc w:val="both"/>
        <w:rPr>
          <w:rFonts w:ascii="Times New Roman" w:hAnsi="Times New Roman"/>
          <w:sz w:val="20"/>
          <w:szCs w:val="22"/>
        </w:rPr>
      </w:pPr>
      <w:r w:rsidRPr="00A7075A">
        <w:rPr>
          <w:rFonts w:ascii="Times New Roman" w:hAnsi="Times New Roman"/>
          <w:sz w:val="20"/>
          <w:szCs w:val="22"/>
        </w:rPr>
        <w:t>• чувствительность спроса на деньги к изменению дохода должна быть мала (k</w:t>
      </w:r>
      <w:r w:rsidRPr="00A7075A">
        <w:rPr>
          <w:rFonts w:ascii="Cambria Math" w:hAnsi="Cambria Math" w:cs="Cambria Math"/>
          <w:sz w:val="20"/>
          <w:szCs w:val="22"/>
        </w:rPr>
        <w:t>⇒</w:t>
      </w:r>
      <w:r w:rsidRPr="00A7075A">
        <w:rPr>
          <w:rFonts w:ascii="Times New Roman" w:hAnsi="Times New Roman"/>
          <w:sz w:val="20"/>
          <w:szCs w:val="22"/>
        </w:rPr>
        <w:t xml:space="preserve">0); </w:t>
      </w:r>
    </w:p>
    <w:p w:rsidR="00FB2B23" w:rsidRPr="00A7075A" w:rsidRDefault="00FB2B23" w:rsidP="00AF546D">
      <w:pPr>
        <w:ind w:firstLine="709"/>
        <w:jc w:val="both"/>
        <w:rPr>
          <w:rFonts w:ascii="Times New Roman" w:hAnsi="Times New Roman"/>
          <w:sz w:val="20"/>
          <w:szCs w:val="22"/>
        </w:rPr>
      </w:pPr>
      <w:r w:rsidRPr="00A7075A">
        <w:rPr>
          <w:rFonts w:ascii="Times New Roman" w:hAnsi="Times New Roman"/>
          <w:sz w:val="20"/>
          <w:szCs w:val="22"/>
        </w:rPr>
        <w:t xml:space="preserve">• чувствительность спроса на деньги к изменению ставки процента должна быть велика (h </w:t>
      </w:r>
      <w:r w:rsidRPr="00A7075A">
        <w:rPr>
          <w:rFonts w:ascii="Cambria Math" w:hAnsi="Cambria Math" w:cs="Cambria Math"/>
          <w:sz w:val="20"/>
          <w:szCs w:val="22"/>
        </w:rPr>
        <w:t>⇒</w:t>
      </w:r>
      <w:r w:rsidRPr="00A7075A">
        <w:rPr>
          <w:rFonts w:ascii="Times New Roman" w:hAnsi="Times New Roman"/>
          <w:sz w:val="20"/>
          <w:szCs w:val="22"/>
        </w:rPr>
        <w:t xml:space="preserve"> ∞).</w:t>
      </w:r>
    </w:p>
    <w:p w:rsidR="00FB2B23" w:rsidRPr="00A7075A" w:rsidRDefault="00FB2B23" w:rsidP="00AF546D">
      <w:pPr>
        <w:ind w:firstLine="709"/>
        <w:jc w:val="both"/>
        <w:rPr>
          <w:rFonts w:ascii="Times New Roman" w:hAnsi="Times New Roman"/>
          <w:b/>
          <w:sz w:val="20"/>
          <w:szCs w:val="22"/>
        </w:rPr>
      </w:pPr>
      <w:r w:rsidRPr="00A7075A">
        <w:rPr>
          <w:rFonts w:ascii="Times New Roman" w:hAnsi="Times New Roman"/>
          <w:b/>
          <w:sz w:val="20"/>
          <w:szCs w:val="22"/>
        </w:rPr>
        <w:t>Рис. 2. Стимулирующая монетарная политика и оценка ее эффективности в модели IS-LM</w:t>
      </w:r>
    </w:p>
    <w:p w:rsidR="00FB2B23" w:rsidRPr="00A7075A" w:rsidRDefault="00FB2B23" w:rsidP="00AF546D">
      <w:pPr>
        <w:ind w:firstLine="709"/>
        <w:jc w:val="both"/>
        <w:rPr>
          <w:rFonts w:ascii="Times New Roman" w:hAnsi="Times New Roman"/>
          <w:sz w:val="20"/>
          <w:szCs w:val="22"/>
        </w:rPr>
      </w:pPr>
      <w:r w:rsidRPr="00A7075A">
        <w:rPr>
          <w:rFonts w:ascii="Times New Roman" w:hAnsi="Times New Roman"/>
          <w:noProof/>
          <w:sz w:val="20"/>
          <w:szCs w:val="22"/>
          <w:lang w:eastAsia="ru-RU"/>
        </w:rPr>
        <w:drawing>
          <wp:inline distT="0" distB="0" distL="0" distR="0">
            <wp:extent cx="5915025" cy="2085975"/>
            <wp:effectExtent l="0" t="0" r="9525" b="9525"/>
            <wp:docPr id="20" name="Рисунок 20" descr="http://diplomart.ru/images/art/0006/7d191d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diplomart.ru/images/art/0006/7d191d99.pn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15025" cy="2085975"/>
                    </a:xfrm>
                    <a:prstGeom prst="rect">
                      <a:avLst/>
                    </a:prstGeom>
                    <a:noFill/>
                    <a:ln>
                      <a:noFill/>
                    </a:ln>
                  </pic:spPr>
                </pic:pic>
              </a:graphicData>
            </a:graphic>
          </wp:inline>
        </w:drawing>
      </w:r>
    </w:p>
    <w:p w:rsidR="00FB2B23" w:rsidRPr="00A7075A" w:rsidRDefault="00FB2B23" w:rsidP="00AF546D">
      <w:pPr>
        <w:ind w:firstLine="709"/>
        <w:jc w:val="both"/>
        <w:rPr>
          <w:rFonts w:ascii="Times New Roman" w:hAnsi="Times New Roman"/>
          <w:sz w:val="20"/>
          <w:szCs w:val="22"/>
        </w:rPr>
      </w:pPr>
      <w:r w:rsidRPr="00A7075A">
        <w:rPr>
          <w:rFonts w:ascii="Times New Roman" w:hAnsi="Times New Roman"/>
          <w:sz w:val="20"/>
          <w:szCs w:val="22"/>
        </w:rPr>
        <w:t xml:space="preserve">Сравним эффективность монетарной политики (рис.2) при разных углах наклона кривых IS и LM. В первом случае эффект дохода больше, следовательно, монетарная политика более эффективна. Это объясняется тем, что при изменении предложения денег на одинаковую величину эффект ликвидности (снижение ставки процента от R1 до R3) будет тем больше. Чем в большей степени снижается ставка процента, тем на большую величину увеличиваются автономные расходы и, следовательно, доход. Таким образом, </w:t>
      </w:r>
      <w:r w:rsidRPr="00A7075A">
        <w:rPr>
          <w:rFonts w:ascii="Times New Roman" w:hAnsi="Times New Roman"/>
          <w:i/>
          <w:sz w:val="20"/>
          <w:szCs w:val="22"/>
        </w:rPr>
        <w:t>монетарная политика тем эффективнее, чем кривая LM более крутая</w:t>
      </w:r>
      <w:r w:rsidRPr="00A7075A">
        <w:rPr>
          <w:rFonts w:ascii="Times New Roman" w:hAnsi="Times New Roman"/>
          <w:sz w:val="20"/>
          <w:szCs w:val="22"/>
        </w:rPr>
        <w:t xml:space="preserve">. </w:t>
      </w:r>
    </w:p>
    <w:p w:rsidR="00FB2B23" w:rsidRPr="00A7075A" w:rsidRDefault="00FB2B23" w:rsidP="00AF546D">
      <w:pPr>
        <w:ind w:firstLine="709"/>
        <w:jc w:val="both"/>
        <w:rPr>
          <w:rFonts w:ascii="Times New Roman" w:hAnsi="Times New Roman"/>
          <w:sz w:val="20"/>
          <w:szCs w:val="22"/>
        </w:rPr>
      </w:pPr>
      <w:r w:rsidRPr="00A7075A">
        <w:rPr>
          <w:rFonts w:ascii="Times New Roman" w:hAnsi="Times New Roman"/>
          <w:i/>
          <w:sz w:val="20"/>
          <w:szCs w:val="22"/>
        </w:rPr>
        <w:t xml:space="preserve">Итак, эффективность монетарной политики тем выше, чем более крутая кривая LM и более пологая кривая IS, а это имеет место, если: </w:t>
      </w:r>
      <w:r w:rsidRPr="00A7075A">
        <w:rPr>
          <w:rFonts w:ascii="Times New Roman" w:hAnsi="Times New Roman"/>
          <w:sz w:val="20"/>
          <w:szCs w:val="22"/>
        </w:rPr>
        <w:t xml:space="preserve">• чувствительность спроса на деньги к изменению дохода (k </w:t>
      </w:r>
      <w:r w:rsidRPr="00A7075A">
        <w:rPr>
          <w:rFonts w:ascii="Cambria Math" w:hAnsi="Cambria Math" w:cs="Cambria Math"/>
          <w:sz w:val="20"/>
          <w:szCs w:val="22"/>
        </w:rPr>
        <w:t>⇒</w:t>
      </w:r>
      <w:r w:rsidRPr="00A7075A">
        <w:rPr>
          <w:rFonts w:ascii="Times New Roman" w:hAnsi="Times New Roman"/>
          <w:sz w:val="20"/>
          <w:szCs w:val="22"/>
        </w:rPr>
        <w:t xml:space="preserve"> ∞) велика; </w:t>
      </w:r>
      <w:r w:rsidR="001859CC">
        <w:rPr>
          <w:rFonts w:ascii="Times New Roman" w:hAnsi="Times New Roman"/>
          <w:sz w:val="20"/>
          <w:szCs w:val="22"/>
        </w:rPr>
        <w:t xml:space="preserve"> </w:t>
      </w:r>
      <w:r w:rsidRPr="00A7075A">
        <w:rPr>
          <w:rFonts w:ascii="Times New Roman" w:hAnsi="Times New Roman"/>
          <w:sz w:val="20"/>
          <w:szCs w:val="22"/>
        </w:rPr>
        <w:t xml:space="preserve">• чувствительность спроса на деньги к изменению ставки процента мала (h </w:t>
      </w:r>
      <w:r w:rsidRPr="00A7075A">
        <w:rPr>
          <w:rFonts w:ascii="Cambria Math" w:hAnsi="Cambria Math" w:cs="Cambria Math"/>
          <w:sz w:val="20"/>
          <w:szCs w:val="22"/>
        </w:rPr>
        <w:t>⇒</w:t>
      </w:r>
      <w:r w:rsidRPr="00A7075A">
        <w:rPr>
          <w:rFonts w:ascii="Times New Roman" w:hAnsi="Times New Roman"/>
          <w:sz w:val="20"/>
          <w:szCs w:val="22"/>
        </w:rPr>
        <w:t xml:space="preserve"> 0); </w:t>
      </w:r>
      <w:r w:rsidR="001859CC">
        <w:rPr>
          <w:rFonts w:ascii="Times New Roman" w:hAnsi="Times New Roman"/>
          <w:sz w:val="20"/>
          <w:szCs w:val="22"/>
        </w:rPr>
        <w:t xml:space="preserve"> </w:t>
      </w:r>
      <w:r w:rsidRPr="00A7075A">
        <w:rPr>
          <w:rFonts w:ascii="Times New Roman" w:hAnsi="Times New Roman"/>
          <w:sz w:val="20"/>
          <w:szCs w:val="22"/>
        </w:rPr>
        <w:t xml:space="preserve">• чувствительность автономных расходов к изменению ставки процента велика (b </w:t>
      </w:r>
      <w:r w:rsidRPr="00A7075A">
        <w:rPr>
          <w:rFonts w:ascii="Cambria Math" w:hAnsi="Cambria Math" w:cs="Cambria Math"/>
          <w:sz w:val="20"/>
          <w:szCs w:val="22"/>
        </w:rPr>
        <w:t>⇒</w:t>
      </w:r>
      <w:r w:rsidRPr="00A7075A">
        <w:rPr>
          <w:rFonts w:ascii="Times New Roman" w:hAnsi="Times New Roman"/>
          <w:sz w:val="20"/>
          <w:szCs w:val="22"/>
        </w:rPr>
        <w:t xml:space="preserve"> ∞); </w:t>
      </w:r>
      <w:r w:rsidR="001859CC">
        <w:rPr>
          <w:rFonts w:ascii="Times New Roman" w:hAnsi="Times New Roman"/>
          <w:sz w:val="20"/>
          <w:szCs w:val="22"/>
        </w:rPr>
        <w:t xml:space="preserve"> </w:t>
      </w:r>
      <w:r w:rsidRPr="00A7075A">
        <w:rPr>
          <w:rFonts w:ascii="Times New Roman" w:hAnsi="Times New Roman"/>
          <w:sz w:val="20"/>
          <w:szCs w:val="22"/>
        </w:rPr>
        <w:t>• величина мультипликатора расходов также велика (К</w:t>
      </w:r>
      <w:proofErr w:type="gramStart"/>
      <w:r w:rsidRPr="00A7075A">
        <w:rPr>
          <w:rFonts w:ascii="Times New Roman" w:hAnsi="Times New Roman"/>
          <w:sz w:val="20"/>
          <w:szCs w:val="22"/>
        </w:rPr>
        <w:t>A</w:t>
      </w:r>
      <w:proofErr w:type="gramEnd"/>
      <w:r w:rsidRPr="00A7075A">
        <w:rPr>
          <w:rFonts w:ascii="Times New Roman" w:hAnsi="Times New Roman"/>
          <w:sz w:val="20"/>
          <w:szCs w:val="22"/>
        </w:rPr>
        <w:t xml:space="preserve"> </w:t>
      </w:r>
      <w:r w:rsidRPr="00A7075A">
        <w:rPr>
          <w:rFonts w:ascii="Cambria Math" w:hAnsi="Cambria Math" w:cs="Cambria Math"/>
          <w:sz w:val="20"/>
          <w:szCs w:val="22"/>
        </w:rPr>
        <w:t>⇒</w:t>
      </w:r>
      <w:r w:rsidRPr="00A7075A">
        <w:rPr>
          <w:rFonts w:ascii="Times New Roman" w:hAnsi="Times New Roman"/>
          <w:sz w:val="20"/>
          <w:szCs w:val="22"/>
        </w:rPr>
        <w:t xml:space="preserve"> ∞), а это означает, что даже незначительный прирост расходов, вызванный снижением ставки процента, существенно увеличивает совокупный доход.</w:t>
      </w:r>
    </w:p>
    <w:p w:rsidR="001F7F3D" w:rsidRPr="00AF546D" w:rsidRDefault="001F7F3D" w:rsidP="00AF546D">
      <w:pPr>
        <w:numPr>
          <w:ilvl w:val="0"/>
          <w:numId w:val="68"/>
        </w:numPr>
        <w:ind w:left="0" w:firstLine="709"/>
        <w:jc w:val="both"/>
        <w:rPr>
          <w:rFonts w:ascii="Times New Roman" w:hAnsi="Times New Roman"/>
          <w:b/>
          <w:bCs/>
          <w:sz w:val="22"/>
          <w:szCs w:val="22"/>
        </w:rPr>
      </w:pPr>
      <w:r w:rsidRPr="00AF546D">
        <w:rPr>
          <w:rFonts w:ascii="Times New Roman" w:hAnsi="Times New Roman"/>
          <w:b/>
          <w:bCs/>
          <w:sz w:val="22"/>
          <w:szCs w:val="22"/>
        </w:rPr>
        <w:lastRenderedPageBreak/>
        <w:t xml:space="preserve">Бюджетно-налоговая политика и её воздействие на равновесие в модели </w:t>
      </w:r>
      <w:r w:rsidRPr="00AF546D">
        <w:rPr>
          <w:rFonts w:ascii="Times New Roman" w:hAnsi="Times New Roman"/>
          <w:b/>
          <w:bCs/>
          <w:i/>
          <w:sz w:val="22"/>
          <w:szCs w:val="22"/>
          <w:lang w:val="en-US"/>
        </w:rPr>
        <w:t>IS</w:t>
      </w:r>
      <w:r w:rsidRPr="00AF546D">
        <w:rPr>
          <w:rFonts w:ascii="Times New Roman" w:hAnsi="Times New Roman"/>
          <w:b/>
          <w:bCs/>
          <w:i/>
          <w:sz w:val="22"/>
          <w:szCs w:val="22"/>
        </w:rPr>
        <w:t>–</w:t>
      </w:r>
      <w:r w:rsidRPr="00AF546D">
        <w:rPr>
          <w:rFonts w:ascii="Times New Roman" w:hAnsi="Times New Roman"/>
          <w:b/>
          <w:bCs/>
          <w:i/>
          <w:sz w:val="22"/>
          <w:szCs w:val="22"/>
          <w:lang w:val="en-US"/>
        </w:rPr>
        <w:t>LM</w:t>
      </w:r>
      <w:r w:rsidRPr="00AF546D">
        <w:rPr>
          <w:rFonts w:ascii="Times New Roman" w:hAnsi="Times New Roman"/>
          <w:b/>
          <w:bCs/>
          <w:sz w:val="22"/>
          <w:szCs w:val="22"/>
        </w:rPr>
        <w:t>.</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noProof/>
          <w:sz w:val="22"/>
          <w:szCs w:val="22"/>
          <w:lang w:eastAsia="ru-RU"/>
        </w:rPr>
        <w:drawing>
          <wp:anchor distT="0" distB="0" distL="114300" distR="114300" simplePos="0" relativeHeight="251674624" behindDoc="0" locked="0" layoutInCell="1" allowOverlap="0">
            <wp:simplePos x="0" y="0"/>
            <wp:positionH relativeFrom="column">
              <wp:posOffset>114300</wp:posOffset>
            </wp:positionH>
            <wp:positionV relativeFrom="paragraph">
              <wp:posOffset>1095375</wp:posOffset>
            </wp:positionV>
            <wp:extent cx="1828800" cy="1876425"/>
            <wp:effectExtent l="0" t="0" r="0" b="9525"/>
            <wp:wrapSquare wrapText="bothSides"/>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5086" r="67482"/>
                    <a:stretch>
                      <a:fillRect/>
                    </a:stretch>
                  </pic:blipFill>
                  <pic:spPr bwMode="auto">
                    <a:xfrm>
                      <a:off x="0" y="0"/>
                      <a:ext cx="1828800" cy="1876425"/>
                    </a:xfrm>
                    <a:prstGeom prst="rect">
                      <a:avLst/>
                    </a:prstGeom>
                    <a:noFill/>
                  </pic:spPr>
                </pic:pic>
              </a:graphicData>
            </a:graphic>
          </wp:anchor>
        </w:drawing>
      </w:r>
      <w:r w:rsidRPr="00AF546D">
        <w:rPr>
          <w:rFonts w:ascii="Times New Roman" w:hAnsi="Times New Roman"/>
          <w:sz w:val="22"/>
          <w:szCs w:val="22"/>
        </w:rPr>
        <w:t xml:space="preserve">Предположим, что первоначально экономика находится в точке А. Правительство увеличило государственные закупки товаров и услуг на величину ∆G, в результате кривая IS1 сдвигается вправо до IS2 на расстояние </w:t>
      </w:r>
      <w:proofErr w:type="spellStart"/>
      <w:proofErr w:type="gramStart"/>
      <w:r w:rsidRPr="00AF546D">
        <w:rPr>
          <w:rFonts w:ascii="Times New Roman" w:hAnsi="Times New Roman"/>
          <w:sz w:val="22"/>
          <w:szCs w:val="22"/>
        </w:rPr>
        <w:t>k</w:t>
      </w:r>
      <w:proofErr w:type="gramEnd"/>
      <w:r w:rsidRPr="00AF546D">
        <w:rPr>
          <w:rFonts w:ascii="Times New Roman" w:hAnsi="Times New Roman"/>
          <w:sz w:val="22"/>
          <w:szCs w:val="22"/>
        </w:rPr>
        <w:t>А∆G</w:t>
      </w:r>
      <w:proofErr w:type="spellEnd"/>
      <w:r w:rsidRPr="00AF546D">
        <w:rPr>
          <w:rFonts w:ascii="Times New Roman" w:hAnsi="Times New Roman"/>
          <w:sz w:val="22"/>
          <w:szCs w:val="22"/>
        </w:rPr>
        <w:t xml:space="preserve">. При ставке процента R1 это ведет к росту дохода от Y1 до Y3, что соответствует полному эффекту мультипликатора стимулирующей фискальной политики (точка С). (Следует иметь в виду, что мультипликативное увеличение дохода происходит при использовании и других инструментов стимулирующей фискальной политики, т.е. при сокращении налогов и увеличении трансфертов, но в этом случае прирост дохода будет меньше, поскольку расстояние сдвига кривой IS составит соответственно </w:t>
      </w:r>
      <w:proofErr w:type="spellStart"/>
      <w:proofErr w:type="gramStart"/>
      <w:r w:rsidRPr="00AF546D">
        <w:rPr>
          <w:rFonts w:ascii="Times New Roman" w:hAnsi="Times New Roman"/>
          <w:sz w:val="22"/>
          <w:szCs w:val="22"/>
        </w:rPr>
        <w:t>k</w:t>
      </w:r>
      <w:proofErr w:type="gramEnd"/>
      <w:r w:rsidRPr="00AF546D">
        <w:rPr>
          <w:rFonts w:ascii="Times New Roman" w:hAnsi="Times New Roman"/>
          <w:sz w:val="22"/>
          <w:szCs w:val="22"/>
        </w:rPr>
        <w:t>Т∆Т</w:t>
      </w:r>
      <w:proofErr w:type="spellEnd"/>
      <w:r w:rsidRPr="00AF546D">
        <w:rPr>
          <w:rFonts w:ascii="Times New Roman" w:hAnsi="Times New Roman"/>
          <w:sz w:val="22"/>
          <w:szCs w:val="22"/>
        </w:rPr>
        <w:t xml:space="preserve"> и </w:t>
      </w:r>
      <w:proofErr w:type="spellStart"/>
      <w:r w:rsidRPr="00AF546D">
        <w:rPr>
          <w:rFonts w:ascii="Times New Roman" w:hAnsi="Times New Roman"/>
          <w:sz w:val="22"/>
          <w:szCs w:val="22"/>
        </w:rPr>
        <w:t>kТR</w:t>
      </w:r>
      <w:proofErr w:type="spellEnd"/>
      <w:r w:rsidRPr="00AF546D">
        <w:rPr>
          <w:rFonts w:ascii="Times New Roman" w:hAnsi="Times New Roman"/>
          <w:sz w:val="22"/>
          <w:szCs w:val="22"/>
        </w:rPr>
        <w:t xml:space="preserve"> ∆</w:t>
      </w:r>
      <w:proofErr w:type="spellStart"/>
      <w:r w:rsidRPr="00AF546D">
        <w:rPr>
          <w:rFonts w:ascii="Times New Roman" w:hAnsi="Times New Roman"/>
          <w:sz w:val="22"/>
          <w:szCs w:val="22"/>
        </w:rPr>
        <w:t>Tr</w:t>
      </w:r>
      <w:proofErr w:type="spellEnd"/>
      <w:r w:rsidRPr="00AF546D">
        <w:rPr>
          <w:rFonts w:ascii="Times New Roman" w:hAnsi="Times New Roman"/>
          <w:sz w:val="22"/>
          <w:szCs w:val="22"/>
        </w:rPr>
        <w:t>). Но в точке</w:t>
      </w:r>
      <w:proofErr w:type="gramStart"/>
      <w:r w:rsidRPr="00AF546D">
        <w:rPr>
          <w:rFonts w:ascii="Times New Roman" w:hAnsi="Times New Roman"/>
          <w:sz w:val="22"/>
          <w:szCs w:val="22"/>
        </w:rPr>
        <w:t xml:space="preserve"> С</w:t>
      </w:r>
      <w:proofErr w:type="gramEnd"/>
      <w:r w:rsidRPr="00AF546D">
        <w:rPr>
          <w:rFonts w:ascii="Times New Roman" w:hAnsi="Times New Roman"/>
          <w:sz w:val="22"/>
          <w:szCs w:val="22"/>
        </w:rPr>
        <w:t xml:space="preserve"> денежный рынок не находится в состоянии равновесия, так как эта точка лежит вне (ниже) кривой LM. Более высокий уровень дохода на товарном рынке (Y3) ведет к росту спроса на деньги на денежном рынке. Так как предложение денег не меняется, превышение спроса на деньги над их предложением вызывает движение вдоль кривой LM, что ведет к росту ставки процента от R1 до R2. </w:t>
      </w:r>
    </w:p>
    <w:p w:rsidR="001F7F3D" w:rsidRPr="00AF546D" w:rsidRDefault="001F7F3D" w:rsidP="00AF546D">
      <w:pPr>
        <w:ind w:firstLine="709"/>
        <w:jc w:val="both"/>
        <w:rPr>
          <w:rFonts w:ascii="Times New Roman" w:hAnsi="Times New Roman"/>
          <w:sz w:val="22"/>
          <w:szCs w:val="22"/>
        </w:rPr>
      </w:pPr>
      <w:proofErr w:type="gramStart"/>
      <w:r w:rsidRPr="00AF546D">
        <w:rPr>
          <w:rFonts w:ascii="Times New Roman" w:hAnsi="Times New Roman"/>
          <w:sz w:val="22"/>
          <w:szCs w:val="22"/>
        </w:rPr>
        <w:t>Экономический механизм</w:t>
      </w:r>
      <w:proofErr w:type="gramEnd"/>
      <w:r w:rsidRPr="00AF546D">
        <w:rPr>
          <w:rFonts w:ascii="Times New Roman" w:hAnsi="Times New Roman"/>
          <w:sz w:val="22"/>
          <w:szCs w:val="22"/>
        </w:rPr>
        <w:t xml:space="preserve"> этого процесса может быть объяснен двумя способами: </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b/>
          <w:sz w:val="22"/>
          <w:szCs w:val="22"/>
        </w:rPr>
        <w:t xml:space="preserve">1) с помощью кейнсианской теории предпочтения ликвидности. </w:t>
      </w:r>
      <w:proofErr w:type="gramStart"/>
      <w:r w:rsidRPr="00AF546D">
        <w:rPr>
          <w:rFonts w:ascii="Times New Roman" w:hAnsi="Times New Roman"/>
          <w:sz w:val="22"/>
          <w:szCs w:val="22"/>
        </w:rPr>
        <w:t xml:space="preserve">В условиях </w:t>
      </w:r>
      <w:r w:rsidRPr="00AF546D">
        <w:rPr>
          <w:rFonts w:ascii="Times New Roman" w:hAnsi="Times New Roman"/>
          <w:sz w:val="22"/>
          <w:szCs w:val="22"/>
          <w:u w:val="single"/>
        </w:rPr>
        <w:t>неизменного предложения денег</w:t>
      </w:r>
      <w:r w:rsidRPr="00AF546D">
        <w:rPr>
          <w:rFonts w:ascii="Times New Roman" w:hAnsi="Times New Roman"/>
          <w:sz w:val="22"/>
          <w:szCs w:val="22"/>
        </w:rPr>
        <w:t xml:space="preserve">, если </w:t>
      </w:r>
      <w:r w:rsidRPr="00AF546D">
        <w:rPr>
          <w:rFonts w:ascii="Times New Roman" w:hAnsi="Times New Roman"/>
          <w:sz w:val="22"/>
          <w:szCs w:val="22"/>
          <w:u w:val="single"/>
        </w:rPr>
        <w:t>растет спрос на деньги</w:t>
      </w:r>
      <w:r w:rsidRPr="00AF546D">
        <w:rPr>
          <w:rFonts w:ascii="Times New Roman" w:hAnsi="Times New Roman"/>
          <w:sz w:val="22"/>
          <w:szCs w:val="22"/>
        </w:rPr>
        <w:t xml:space="preserve"> (MD), т.е. если людям требуется больше наличных денег, они начинают менять структуру своего финансового портфеля и продавать </w:t>
      </w:r>
      <w:r w:rsidRPr="00AF546D">
        <w:rPr>
          <w:rFonts w:ascii="Times New Roman" w:hAnsi="Times New Roman"/>
          <w:sz w:val="22"/>
          <w:szCs w:val="22"/>
          <w:u w:val="single"/>
        </w:rPr>
        <w:t xml:space="preserve">облигации, что ведет к росту предложения облигаций </w:t>
      </w:r>
      <w:r w:rsidRPr="00AF546D">
        <w:rPr>
          <w:rFonts w:ascii="Times New Roman" w:hAnsi="Times New Roman"/>
          <w:sz w:val="22"/>
          <w:szCs w:val="22"/>
        </w:rPr>
        <w:t xml:space="preserve">(BS) и, следовательно, к </w:t>
      </w:r>
      <w:r w:rsidRPr="00AF546D">
        <w:rPr>
          <w:rFonts w:ascii="Times New Roman" w:hAnsi="Times New Roman"/>
          <w:sz w:val="22"/>
          <w:szCs w:val="22"/>
          <w:u w:val="single"/>
        </w:rPr>
        <w:t>снижению их цены</w:t>
      </w:r>
      <w:r w:rsidRPr="00AF546D">
        <w:rPr>
          <w:rFonts w:ascii="Times New Roman" w:hAnsi="Times New Roman"/>
          <w:sz w:val="22"/>
          <w:szCs w:val="22"/>
        </w:rPr>
        <w:t xml:space="preserve"> (PB), а так как цена облигации находится в обратной зависимости со ставкой процента, то </w:t>
      </w:r>
      <w:r w:rsidRPr="00AF546D">
        <w:rPr>
          <w:rFonts w:ascii="Times New Roman" w:hAnsi="Times New Roman"/>
          <w:sz w:val="22"/>
          <w:szCs w:val="22"/>
          <w:u w:val="single"/>
        </w:rPr>
        <w:t>ставка процента растет</w:t>
      </w:r>
      <w:r w:rsidRPr="00AF546D">
        <w:rPr>
          <w:rFonts w:ascii="Times New Roman" w:hAnsi="Times New Roman"/>
          <w:sz w:val="22"/>
          <w:szCs w:val="22"/>
        </w:rPr>
        <w:t xml:space="preserve">. </w:t>
      </w:r>
      <w:proofErr w:type="gramEnd"/>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b/>
          <w:sz w:val="22"/>
          <w:szCs w:val="22"/>
        </w:rPr>
        <w:t>2) исходя из принципов финансирования дефицита государственного</w:t>
      </w:r>
      <w:r w:rsidRPr="00AF546D">
        <w:rPr>
          <w:rFonts w:ascii="Times New Roman" w:hAnsi="Times New Roman"/>
          <w:sz w:val="22"/>
          <w:szCs w:val="22"/>
        </w:rPr>
        <w:t xml:space="preserve"> </w:t>
      </w:r>
      <w:r w:rsidRPr="00AF546D">
        <w:rPr>
          <w:rFonts w:ascii="Times New Roman" w:hAnsi="Times New Roman"/>
          <w:b/>
          <w:sz w:val="22"/>
          <w:szCs w:val="22"/>
        </w:rPr>
        <w:t>бюджета</w:t>
      </w:r>
      <w:r w:rsidRPr="00AF546D">
        <w:rPr>
          <w:rFonts w:ascii="Times New Roman" w:hAnsi="Times New Roman"/>
          <w:sz w:val="22"/>
          <w:szCs w:val="22"/>
        </w:rPr>
        <w:t xml:space="preserve">. </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sz w:val="22"/>
          <w:szCs w:val="22"/>
        </w:rPr>
        <w:t xml:space="preserve">Дефицит возникает:1) либо при росте расходов бюджета (государственных закупок и трансфертов) в условиях, когда доходы бюджета (налоги) не меняются; 2) либо при сокращении доходов бюджета (налогов), когда расходы бюджета остаются неизменными. </w:t>
      </w:r>
      <w:r w:rsidRPr="00AF546D">
        <w:rPr>
          <w:rFonts w:ascii="Times New Roman" w:hAnsi="Times New Roman"/>
          <w:sz w:val="22"/>
          <w:szCs w:val="22"/>
          <w:u w:val="single"/>
        </w:rPr>
        <w:t>Финансирование дефицита</w:t>
      </w:r>
      <w:r w:rsidRPr="00AF546D">
        <w:rPr>
          <w:rFonts w:ascii="Times New Roman" w:hAnsi="Times New Roman"/>
          <w:sz w:val="22"/>
          <w:szCs w:val="22"/>
        </w:rPr>
        <w:t xml:space="preserve"> государственного бюджета происходит в развитых странах </w:t>
      </w:r>
      <w:r w:rsidRPr="00AF546D">
        <w:rPr>
          <w:rFonts w:ascii="Times New Roman" w:hAnsi="Times New Roman"/>
          <w:sz w:val="22"/>
          <w:szCs w:val="22"/>
          <w:u w:val="single"/>
        </w:rPr>
        <w:t>за счет выпуска государственных облигаций</w:t>
      </w:r>
      <w:r w:rsidRPr="00AF546D">
        <w:rPr>
          <w:rFonts w:ascii="Times New Roman" w:hAnsi="Times New Roman"/>
          <w:sz w:val="22"/>
          <w:szCs w:val="22"/>
        </w:rPr>
        <w:t xml:space="preserve"> (внутренний </w:t>
      </w:r>
      <w:proofErr w:type="spellStart"/>
      <w:r w:rsidRPr="00AF546D">
        <w:rPr>
          <w:rFonts w:ascii="Times New Roman" w:hAnsi="Times New Roman"/>
          <w:sz w:val="22"/>
          <w:szCs w:val="22"/>
        </w:rPr>
        <w:t>займ</w:t>
      </w:r>
      <w:proofErr w:type="spellEnd"/>
      <w:r w:rsidRPr="00AF546D">
        <w:rPr>
          <w:rFonts w:ascii="Times New Roman" w:hAnsi="Times New Roman"/>
          <w:sz w:val="22"/>
          <w:szCs w:val="22"/>
        </w:rPr>
        <w:t xml:space="preserve">) и </w:t>
      </w:r>
      <w:r w:rsidRPr="00AF546D">
        <w:rPr>
          <w:rFonts w:ascii="Times New Roman" w:hAnsi="Times New Roman"/>
          <w:sz w:val="22"/>
          <w:szCs w:val="22"/>
          <w:u w:val="single"/>
        </w:rPr>
        <w:t>продажи их на открытом рынке.</w:t>
      </w:r>
      <w:r w:rsidRPr="00AF546D">
        <w:rPr>
          <w:rFonts w:ascii="Times New Roman" w:hAnsi="Times New Roman"/>
          <w:sz w:val="22"/>
          <w:szCs w:val="22"/>
        </w:rPr>
        <w:t xml:space="preserve"> Продажа государственных облигаций населению (а не центральному банку) не ведет к изменению предложения денег, но </w:t>
      </w:r>
      <w:r w:rsidRPr="00AF546D">
        <w:rPr>
          <w:rFonts w:ascii="Times New Roman" w:hAnsi="Times New Roman"/>
          <w:sz w:val="22"/>
          <w:szCs w:val="22"/>
          <w:u w:val="single"/>
        </w:rPr>
        <w:t>увеличивает предложение облигаций</w:t>
      </w:r>
      <w:r w:rsidRPr="00AF546D">
        <w:rPr>
          <w:rFonts w:ascii="Times New Roman" w:hAnsi="Times New Roman"/>
          <w:sz w:val="22"/>
          <w:szCs w:val="22"/>
        </w:rPr>
        <w:t xml:space="preserve"> на рынке ценных бумаг, что </w:t>
      </w:r>
      <w:r w:rsidRPr="00AF546D">
        <w:rPr>
          <w:rFonts w:ascii="Times New Roman" w:hAnsi="Times New Roman"/>
          <w:sz w:val="22"/>
          <w:szCs w:val="22"/>
          <w:u w:val="single"/>
        </w:rPr>
        <w:t>снижает их цену и увеличивает ставку процента</w:t>
      </w:r>
      <w:r w:rsidRPr="00AF546D">
        <w:rPr>
          <w:rFonts w:ascii="Times New Roman" w:hAnsi="Times New Roman"/>
          <w:sz w:val="22"/>
          <w:szCs w:val="22"/>
        </w:rPr>
        <w:t xml:space="preserve"> </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sz w:val="22"/>
          <w:szCs w:val="22"/>
          <w:u w:val="single"/>
        </w:rPr>
        <w:t>Рост ставки процента</w:t>
      </w:r>
      <w:r w:rsidRPr="00AF546D">
        <w:rPr>
          <w:rFonts w:ascii="Times New Roman" w:hAnsi="Times New Roman"/>
          <w:sz w:val="22"/>
          <w:szCs w:val="22"/>
        </w:rPr>
        <w:t xml:space="preserve"> служит причиной </w:t>
      </w:r>
      <w:r w:rsidRPr="00AF546D">
        <w:rPr>
          <w:rFonts w:ascii="Times New Roman" w:hAnsi="Times New Roman"/>
          <w:sz w:val="22"/>
          <w:szCs w:val="22"/>
          <w:u w:val="single"/>
        </w:rPr>
        <w:t>сокращения совокупных планируемых автономных расходов</w:t>
      </w:r>
      <w:r w:rsidRPr="00AF546D">
        <w:rPr>
          <w:rFonts w:ascii="Times New Roman" w:hAnsi="Times New Roman"/>
          <w:sz w:val="22"/>
          <w:szCs w:val="22"/>
        </w:rPr>
        <w:t xml:space="preserve"> (потребительских, инвестиционных и расходов на чистый экспорт) (А) и, следовательно, </w:t>
      </w:r>
      <w:r w:rsidRPr="00AF546D">
        <w:rPr>
          <w:rFonts w:ascii="Times New Roman" w:hAnsi="Times New Roman"/>
          <w:sz w:val="22"/>
          <w:szCs w:val="22"/>
          <w:u w:val="single"/>
        </w:rPr>
        <w:t>совокупного дохода</w:t>
      </w:r>
      <w:r w:rsidRPr="00AF546D">
        <w:rPr>
          <w:rFonts w:ascii="Times New Roman" w:hAnsi="Times New Roman"/>
          <w:sz w:val="22"/>
          <w:szCs w:val="22"/>
        </w:rPr>
        <w:t xml:space="preserve">. </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sz w:val="22"/>
          <w:szCs w:val="22"/>
        </w:rPr>
        <w:t xml:space="preserve"> Рост процентной ставки (движение вдоль кривой LM из точки</w:t>
      </w:r>
      <w:proofErr w:type="gramStart"/>
      <w:r w:rsidRPr="00AF546D">
        <w:rPr>
          <w:rFonts w:ascii="Times New Roman" w:hAnsi="Times New Roman"/>
          <w:sz w:val="22"/>
          <w:szCs w:val="22"/>
        </w:rPr>
        <w:t xml:space="preserve"> С</w:t>
      </w:r>
      <w:proofErr w:type="gramEnd"/>
      <w:r w:rsidRPr="00AF546D">
        <w:rPr>
          <w:rFonts w:ascii="Times New Roman" w:hAnsi="Times New Roman"/>
          <w:sz w:val="22"/>
          <w:szCs w:val="22"/>
        </w:rPr>
        <w:t xml:space="preserve"> в точку В) происходит до тех пор, пока не достигается совместное равновесие на товарном и денежном рынках при уровне дохода Y2 и ставке процента R2 (т.В).</w:t>
      </w:r>
    </w:p>
    <w:p w:rsidR="001F7F3D" w:rsidRDefault="001F7F3D" w:rsidP="00AF546D">
      <w:pPr>
        <w:ind w:firstLine="709"/>
        <w:jc w:val="both"/>
        <w:rPr>
          <w:rFonts w:ascii="Times New Roman" w:hAnsi="Times New Roman"/>
          <w:sz w:val="22"/>
          <w:szCs w:val="22"/>
        </w:rPr>
      </w:pPr>
      <w:r w:rsidRPr="00AF546D">
        <w:rPr>
          <w:rFonts w:ascii="Times New Roman" w:hAnsi="Times New Roman"/>
          <w:sz w:val="22"/>
          <w:szCs w:val="22"/>
        </w:rPr>
        <w:t>Таким образом, вследствие стимулирующей фискальной политики уровень дохода увеличивается, но не на полную величину мультипликатора. Это происходит из-за роста ставки процента от R1 до R2, что, с одной стороны обеспечивает равновесие денежного рынка, но при этом вытесняет часть чувствительных к изменению ставки процента планируемых автономных расходов и поэтому уменьшает стимулирующий эффект фискальной политики. В результате фискального импульса доход увеличивается не до Y3, а только до Y2 (рис. 1).</w:t>
      </w: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Pr="00AF546D" w:rsidRDefault="001859CC" w:rsidP="00AF546D">
      <w:pPr>
        <w:ind w:firstLine="709"/>
        <w:jc w:val="both"/>
        <w:rPr>
          <w:rFonts w:ascii="Times New Roman" w:hAnsi="Times New Roman"/>
          <w:sz w:val="22"/>
          <w:szCs w:val="22"/>
        </w:rPr>
      </w:pPr>
    </w:p>
    <w:p w:rsidR="001F7F3D" w:rsidRPr="00AF546D" w:rsidRDefault="001F7F3D" w:rsidP="00AF546D">
      <w:pPr>
        <w:numPr>
          <w:ilvl w:val="0"/>
          <w:numId w:val="68"/>
        </w:numPr>
        <w:ind w:left="0" w:firstLine="709"/>
        <w:jc w:val="both"/>
        <w:rPr>
          <w:rFonts w:ascii="Times New Roman" w:hAnsi="Times New Roman"/>
          <w:b/>
          <w:bCs/>
          <w:sz w:val="22"/>
          <w:szCs w:val="22"/>
        </w:rPr>
      </w:pPr>
      <w:r w:rsidRPr="00AF546D">
        <w:rPr>
          <w:rFonts w:ascii="Times New Roman" w:hAnsi="Times New Roman"/>
          <w:b/>
          <w:bCs/>
          <w:sz w:val="22"/>
          <w:szCs w:val="22"/>
        </w:rPr>
        <w:lastRenderedPageBreak/>
        <w:t xml:space="preserve">Кредитно-денежная политика и её воздействие на равновесие в модели </w:t>
      </w:r>
      <w:r w:rsidRPr="00AF546D">
        <w:rPr>
          <w:rFonts w:ascii="Times New Roman" w:hAnsi="Times New Roman"/>
          <w:b/>
          <w:bCs/>
          <w:i/>
          <w:sz w:val="22"/>
          <w:szCs w:val="22"/>
          <w:lang w:val="en-US"/>
        </w:rPr>
        <w:t>IS</w:t>
      </w:r>
      <w:r w:rsidRPr="00AF546D">
        <w:rPr>
          <w:rFonts w:ascii="Times New Roman" w:hAnsi="Times New Roman"/>
          <w:b/>
          <w:bCs/>
          <w:i/>
          <w:sz w:val="22"/>
          <w:szCs w:val="22"/>
        </w:rPr>
        <w:t>–</w:t>
      </w:r>
      <w:r w:rsidRPr="00AF546D">
        <w:rPr>
          <w:rFonts w:ascii="Times New Roman" w:hAnsi="Times New Roman"/>
          <w:b/>
          <w:bCs/>
          <w:i/>
          <w:sz w:val="22"/>
          <w:szCs w:val="22"/>
          <w:lang w:val="en-US"/>
        </w:rPr>
        <w:t>LM</w:t>
      </w:r>
      <w:r w:rsidRPr="00AF546D">
        <w:rPr>
          <w:rFonts w:ascii="Times New Roman" w:hAnsi="Times New Roman"/>
          <w:b/>
          <w:bCs/>
          <w:sz w:val="22"/>
          <w:szCs w:val="22"/>
        </w:rPr>
        <w:t>.</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sz w:val="22"/>
          <w:szCs w:val="22"/>
        </w:rPr>
        <w:t xml:space="preserve">Монетарная политика, инструментом которой выступает изменение предложения денег центральным банком и которая выражается в </w:t>
      </w:r>
      <w:r w:rsidRPr="00AF546D">
        <w:rPr>
          <w:rFonts w:ascii="Times New Roman" w:hAnsi="Times New Roman"/>
          <w:b/>
          <w:sz w:val="22"/>
          <w:szCs w:val="22"/>
        </w:rPr>
        <w:t xml:space="preserve">сдвигах кривой </w:t>
      </w:r>
      <w:r w:rsidRPr="00AF546D">
        <w:rPr>
          <w:rFonts w:ascii="Times New Roman" w:hAnsi="Times New Roman"/>
          <w:b/>
          <w:sz w:val="22"/>
          <w:szCs w:val="22"/>
          <w:lang w:val="en-US"/>
        </w:rPr>
        <w:t>LM</w:t>
      </w:r>
      <w:r w:rsidRPr="00AF546D">
        <w:rPr>
          <w:rFonts w:ascii="Times New Roman" w:hAnsi="Times New Roman"/>
          <w:sz w:val="22"/>
          <w:szCs w:val="22"/>
        </w:rPr>
        <w:t xml:space="preserve">, действует на экономику через два эффекта: 1) </w:t>
      </w:r>
      <w:r w:rsidRPr="00AF546D">
        <w:rPr>
          <w:rFonts w:ascii="Times New Roman" w:hAnsi="Times New Roman"/>
          <w:b/>
          <w:sz w:val="22"/>
          <w:szCs w:val="22"/>
        </w:rPr>
        <w:t>эффект ликвидности</w:t>
      </w:r>
      <w:r w:rsidRPr="00AF546D">
        <w:rPr>
          <w:rFonts w:ascii="Times New Roman" w:hAnsi="Times New Roman"/>
          <w:sz w:val="22"/>
          <w:szCs w:val="22"/>
        </w:rPr>
        <w:t xml:space="preserve"> и 2) </w:t>
      </w:r>
      <w:r w:rsidRPr="00AF546D">
        <w:rPr>
          <w:rFonts w:ascii="Times New Roman" w:hAnsi="Times New Roman"/>
          <w:b/>
          <w:sz w:val="22"/>
          <w:szCs w:val="22"/>
        </w:rPr>
        <w:t>эффект дохода</w:t>
      </w:r>
      <w:r w:rsidRPr="00AF546D">
        <w:rPr>
          <w:rFonts w:ascii="Times New Roman" w:hAnsi="Times New Roman"/>
          <w:sz w:val="22"/>
          <w:szCs w:val="22"/>
        </w:rPr>
        <w:t>.</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sz w:val="22"/>
          <w:szCs w:val="22"/>
        </w:rPr>
        <w:t xml:space="preserve">Если центральный банк проводит </w:t>
      </w:r>
      <w:r w:rsidRPr="00AF546D">
        <w:rPr>
          <w:rFonts w:ascii="Times New Roman" w:hAnsi="Times New Roman"/>
          <w:sz w:val="22"/>
          <w:szCs w:val="22"/>
          <w:u w:val="single"/>
        </w:rPr>
        <w:t>стимулирующую монетарную политику</w:t>
      </w:r>
      <w:r w:rsidRPr="00AF546D">
        <w:rPr>
          <w:rFonts w:ascii="Times New Roman" w:hAnsi="Times New Roman"/>
          <w:sz w:val="22"/>
          <w:szCs w:val="22"/>
        </w:rPr>
        <w:t xml:space="preserve">, то с целью увеличения предложения денег он, проводя операции на открытом рынке, </w:t>
      </w:r>
      <w:r w:rsidRPr="00AF546D">
        <w:rPr>
          <w:rFonts w:ascii="Times New Roman" w:hAnsi="Times New Roman"/>
          <w:sz w:val="22"/>
          <w:szCs w:val="22"/>
          <w:u w:val="single"/>
        </w:rPr>
        <w:t>покупает государственные ценные бумаги</w:t>
      </w:r>
      <w:r w:rsidRPr="00AF546D">
        <w:rPr>
          <w:rFonts w:ascii="Times New Roman" w:hAnsi="Times New Roman"/>
          <w:sz w:val="22"/>
          <w:szCs w:val="22"/>
        </w:rPr>
        <w:t xml:space="preserve"> (облигации), что </w:t>
      </w:r>
      <w:r w:rsidRPr="00AF546D">
        <w:rPr>
          <w:rFonts w:ascii="Times New Roman" w:hAnsi="Times New Roman"/>
          <w:sz w:val="22"/>
          <w:szCs w:val="22"/>
          <w:u w:val="single"/>
        </w:rPr>
        <w:t>увеличивает резервы коммерческих банков</w:t>
      </w:r>
      <w:r w:rsidRPr="00AF546D">
        <w:rPr>
          <w:rFonts w:ascii="Times New Roman" w:hAnsi="Times New Roman"/>
          <w:sz w:val="22"/>
          <w:szCs w:val="22"/>
        </w:rPr>
        <w:t xml:space="preserve"> и, следовательно, денежную базу, а это, в свою очередь, с эффектом денежного мультипликатора </w:t>
      </w:r>
      <w:r w:rsidRPr="00AF546D">
        <w:rPr>
          <w:rFonts w:ascii="Times New Roman" w:hAnsi="Times New Roman"/>
          <w:sz w:val="22"/>
          <w:szCs w:val="22"/>
          <w:u w:val="single"/>
        </w:rPr>
        <w:t>увеличивает предложение денег</w:t>
      </w:r>
      <w:r w:rsidRPr="00AF546D">
        <w:rPr>
          <w:rFonts w:ascii="Times New Roman" w:hAnsi="Times New Roman"/>
          <w:sz w:val="22"/>
          <w:szCs w:val="22"/>
        </w:rPr>
        <w:t xml:space="preserve">. Увеличение предложения денег приводит к </w:t>
      </w:r>
      <w:r w:rsidRPr="00AF546D">
        <w:rPr>
          <w:rFonts w:ascii="Times New Roman" w:hAnsi="Times New Roman"/>
          <w:sz w:val="22"/>
          <w:szCs w:val="22"/>
          <w:u w:val="single"/>
        </w:rPr>
        <w:t>падению ставки процента</w:t>
      </w:r>
      <w:r w:rsidRPr="00AF546D">
        <w:rPr>
          <w:rFonts w:ascii="Times New Roman" w:hAnsi="Times New Roman"/>
          <w:sz w:val="22"/>
          <w:szCs w:val="22"/>
        </w:rPr>
        <w:t>, что объясняется с помощью кейнсианской теории предпочтения ликвидности. При данном уровне дохода рост предложения денег (</w:t>
      </w:r>
      <w:r w:rsidRPr="00AF546D">
        <w:rPr>
          <w:rFonts w:ascii="Times New Roman" w:hAnsi="Times New Roman"/>
          <w:sz w:val="22"/>
          <w:szCs w:val="22"/>
          <w:lang w:val="en-US"/>
        </w:rPr>
        <w:t>MS</w:t>
      </w:r>
      <w:r w:rsidRPr="00AF546D">
        <w:rPr>
          <w:rFonts w:ascii="Times New Roman" w:hAnsi="Times New Roman"/>
          <w:sz w:val="22"/>
          <w:szCs w:val="22"/>
        </w:rPr>
        <w:t>) ведет к тому, что у людей появляется больше денег, чем им требуется для покупки товаров и услуг, поэтому часть наличных денег они используют на покупку ценных бумаг. Спрос на облигации (</w:t>
      </w:r>
      <w:r w:rsidRPr="00AF546D">
        <w:rPr>
          <w:rFonts w:ascii="Times New Roman" w:hAnsi="Times New Roman"/>
          <w:sz w:val="22"/>
          <w:szCs w:val="22"/>
          <w:lang w:val="en-US"/>
        </w:rPr>
        <w:t>BD</w:t>
      </w:r>
      <w:r w:rsidRPr="00AF546D">
        <w:rPr>
          <w:rFonts w:ascii="Times New Roman" w:hAnsi="Times New Roman"/>
          <w:sz w:val="22"/>
          <w:szCs w:val="22"/>
        </w:rPr>
        <w:t>) растет, что приводит к росту их цены (</w:t>
      </w:r>
      <w:r w:rsidRPr="00AF546D">
        <w:rPr>
          <w:rFonts w:ascii="Times New Roman" w:hAnsi="Times New Roman"/>
          <w:sz w:val="22"/>
          <w:szCs w:val="22"/>
          <w:lang w:val="en-US"/>
        </w:rPr>
        <w:t>PB</w:t>
      </w:r>
      <w:r w:rsidRPr="00AF546D">
        <w:rPr>
          <w:rFonts w:ascii="Times New Roman" w:hAnsi="Times New Roman"/>
          <w:sz w:val="22"/>
          <w:szCs w:val="22"/>
        </w:rPr>
        <w:t xml:space="preserve">), а поскольку цена облигации находится в обратной зависимости со ставкой процента, то ставка процента снижается </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noProof/>
          <w:sz w:val="22"/>
          <w:szCs w:val="22"/>
          <w:lang w:eastAsia="ru-RU"/>
        </w:rPr>
        <w:drawing>
          <wp:inline distT="0" distB="0" distL="0" distR="0">
            <wp:extent cx="5381625" cy="1905000"/>
            <wp:effectExtent l="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81625" cy="1905000"/>
                    </a:xfrm>
                    <a:prstGeom prst="rect">
                      <a:avLst/>
                    </a:prstGeom>
                    <a:noFill/>
                    <a:ln>
                      <a:noFill/>
                    </a:ln>
                  </pic:spPr>
                </pic:pic>
              </a:graphicData>
            </a:graphic>
          </wp:inline>
        </w:drawing>
      </w:r>
      <w:r w:rsidRPr="00AF546D">
        <w:rPr>
          <w:rFonts w:ascii="Times New Roman" w:hAnsi="Times New Roman"/>
          <w:sz w:val="22"/>
          <w:szCs w:val="22"/>
        </w:rPr>
        <w:t>Если первоначально экономика находится в точке</w:t>
      </w:r>
      <w:proofErr w:type="gramStart"/>
      <w:r w:rsidRPr="00AF546D">
        <w:rPr>
          <w:rFonts w:ascii="Times New Roman" w:hAnsi="Times New Roman"/>
          <w:sz w:val="22"/>
          <w:szCs w:val="22"/>
        </w:rPr>
        <w:t xml:space="preserve"> А</w:t>
      </w:r>
      <w:proofErr w:type="gramEnd"/>
      <w:r w:rsidRPr="00AF546D">
        <w:rPr>
          <w:rFonts w:ascii="Times New Roman" w:hAnsi="Times New Roman"/>
          <w:sz w:val="22"/>
          <w:szCs w:val="22"/>
        </w:rPr>
        <w:t xml:space="preserve">, то рост предложения денег (∆М) сдвигает кривую </w:t>
      </w:r>
      <w:r w:rsidRPr="00AF546D">
        <w:rPr>
          <w:rFonts w:ascii="Times New Roman" w:hAnsi="Times New Roman"/>
          <w:sz w:val="22"/>
          <w:szCs w:val="22"/>
          <w:lang w:val="en-US"/>
        </w:rPr>
        <w:t>LM</w:t>
      </w:r>
      <w:r w:rsidRPr="00AF546D">
        <w:rPr>
          <w:rFonts w:ascii="Times New Roman" w:hAnsi="Times New Roman"/>
          <w:sz w:val="22"/>
          <w:szCs w:val="22"/>
        </w:rPr>
        <w:t xml:space="preserve"> вправо от </w:t>
      </w:r>
      <w:r w:rsidRPr="00AF546D">
        <w:rPr>
          <w:rFonts w:ascii="Times New Roman" w:hAnsi="Times New Roman"/>
          <w:sz w:val="22"/>
          <w:szCs w:val="22"/>
          <w:lang w:val="en-US"/>
        </w:rPr>
        <w:t>LM</w:t>
      </w:r>
      <w:r w:rsidRPr="00AF546D">
        <w:rPr>
          <w:rFonts w:ascii="Times New Roman" w:hAnsi="Times New Roman"/>
          <w:sz w:val="22"/>
          <w:szCs w:val="22"/>
        </w:rPr>
        <w:t xml:space="preserve">1 до </w:t>
      </w:r>
      <w:r w:rsidRPr="00AF546D">
        <w:rPr>
          <w:rFonts w:ascii="Times New Roman" w:hAnsi="Times New Roman"/>
          <w:sz w:val="22"/>
          <w:szCs w:val="22"/>
          <w:lang w:val="en-US"/>
        </w:rPr>
        <w:t>LM</w:t>
      </w:r>
      <w:r w:rsidRPr="00AF546D">
        <w:rPr>
          <w:rFonts w:ascii="Times New Roman" w:hAnsi="Times New Roman"/>
          <w:sz w:val="22"/>
          <w:szCs w:val="22"/>
        </w:rPr>
        <w:t>2 на расстояние ∆М(1/</w:t>
      </w:r>
      <w:r w:rsidRPr="00AF546D">
        <w:rPr>
          <w:rFonts w:ascii="Times New Roman" w:hAnsi="Times New Roman"/>
          <w:sz w:val="22"/>
          <w:szCs w:val="22"/>
          <w:lang w:val="en-US"/>
        </w:rPr>
        <w:t>k</w:t>
      </w:r>
      <w:r w:rsidRPr="00AF546D">
        <w:rPr>
          <w:rFonts w:ascii="Times New Roman" w:hAnsi="Times New Roman"/>
          <w:sz w:val="22"/>
          <w:szCs w:val="22"/>
        </w:rPr>
        <w:t>) (рис.</w:t>
      </w:r>
      <w:r w:rsidRPr="00AF546D">
        <w:rPr>
          <w:rFonts w:ascii="Times New Roman" w:hAnsi="Times New Roman"/>
          <w:sz w:val="22"/>
          <w:szCs w:val="22"/>
          <w:lang w:val="en-US"/>
        </w:rPr>
        <w:t>a</w:t>
      </w:r>
      <w:r w:rsidRPr="00AF546D">
        <w:rPr>
          <w:rFonts w:ascii="Times New Roman" w:hAnsi="Times New Roman"/>
          <w:sz w:val="22"/>
          <w:szCs w:val="22"/>
        </w:rPr>
        <w:t>). При неизменном уровне дохода (</w:t>
      </w:r>
      <w:r w:rsidRPr="00AF546D">
        <w:rPr>
          <w:rFonts w:ascii="Times New Roman" w:hAnsi="Times New Roman"/>
          <w:sz w:val="22"/>
          <w:szCs w:val="22"/>
          <w:lang w:val="en-US"/>
        </w:rPr>
        <w:t>Y</w:t>
      </w:r>
      <w:r w:rsidRPr="00AF546D">
        <w:rPr>
          <w:rFonts w:ascii="Times New Roman" w:hAnsi="Times New Roman"/>
          <w:sz w:val="22"/>
          <w:szCs w:val="22"/>
        </w:rPr>
        <w:t xml:space="preserve">1) увеличившееся предложение денег вызывает снижение ставки процента с </w:t>
      </w:r>
      <w:r w:rsidRPr="00AF546D">
        <w:rPr>
          <w:rFonts w:ascii="Times New Roman" w:hAnsi="Times New Roman"/>
          <w:sz w:val="22"/>
          <w:szCs w:val="22"/>
          <w:lang w:val="en-US"/>
        </w:rPr>
        <w:t>R</w:t>
      </w:r>
      <w:r w:rsidRPr="00AF546D">
        <w:rPr>
          <w:rFonts w:ascii="Times New Roman" w:hAnsi="Times New Roman"/>
          <w:sz w:val="22"/>
          <w:szCs w:val="22"/>
        </w:rPr>
        <w:t xml:space="preserve">1 до </w:t>
      </w:r>
      <w:r w:rsidRPr="00AF546D">
        <w:rPr>
          <w:rFonts w:ascii="Times New Roman" w:hAnsi="Times New Roman"/>
          <w:sz w:val="22"/>
          <w:szCs w:val="22"/>
          <w:lang w:val="en-US"/>
        </w:rPr>
        <w:t>R</w:t>
      </w:r>
      <w:r w:rsidRPr="00AF546D">
        <w:rPr>
          <w:rFonts w:ascii="Times New Roman" w:hAnsi="Times New Roman"/>
          <w:sz w:val="22"/>
          <w:szCs w:val="22"/>
        </w:rPr>
        <w:t>3 (точка В). Такое падение ставки процента в результате увеличения предложения денег получило в экономической теории название «эффекта ликвидности» стимулирующей монетарной политики.</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sz w:val="22"/>
          <w:szCs w:val="22"/>
        </w:rPr>
        <w:t xml:space="preserve">Однако при уровне дохода </w:t>
      </w:r>
      <w:r w:rsidRPr="00AF546D">
        <w:rPr>
          <w:rFonts w:ascii="Times New Roman" w:hAnsi="Times New Roman"/>
          <w:sz w:val="22"/>
          <w:szCs w:val="22"/>
          <w:lang w:val="en-US"/>
        </w:rPr>
        <w:t>Y</w:t>
      </w:r>
      <w:r w:rsidRPr="00AF546D">
        <w:rPr>
          <w:rFonts w:ascii="Times New Roman" w:hAnsi="Times New Roman"/>
          <w:sz w:val="22"/>
          <w:szCs w:val="22"/>
        </w:rPr>
        <w:t xml:space="preserve">1 и ставке процента </w:t>
      </w:r>
      <w:r w:rsidRPr="00AF546D">
        <w:rPr>
          <w:rFonts w:ascii="Times New Roman" w:hAnsi="Times New Roman"/>
          <w:sz w:val="22"/>
          <w:szCs w:val="22"/>
          <w:lang w:val="en-US"/>
        </w:rPr>
        <w:t>R</w:t>
      </w:r>
      <w:r w:rsidRPr="00AF546D">
        <w:rPr>
          <w:rFonts w:ascii="Times New Roman" w:hAnsi="Times New Roman"/>
          <w:sz w:val="22"/>
          <w:szCs w:val="22"/>
        </w:rPr>
        <w:t>2 на товарном рынке появляется избыточный спрос на товары (точка</w:t>
      </w:r>
      <w:proofErr w:type="gramStart"/>
      <w:r w:rsidRPr="00AF546D">
        <w:rPr>
          <w:rFonts w:ascii="Times New Roman" w:hAnsi="Times New Roman"/>
          <w:sz w:val="22"/>
          <w:szCs w:val="22"/>
        </w:rPr>
        <w:t xml:space="preserve"> В</w:t>
      </w:r>
      <w:proofErr w:type="gramEnd"/>
      <w:r w:rsidRPr="00AF546D">
        <w:rPr>
          <w:rFonts w:ascii="Times New Roman" w:hAnsi="Times New Roman"/>
          <w:sz w:val="22"/>
          <w:szCs w:val="22"/>
        </w:rPr>
        <w:t xml:space="preserve"> находится ниже кривой </w:t>
      </w:r>
      <w:r w:rsidRPr="00AF546D">
        <w:rPr>
          <w:rFonts w:ascii="Times New Roman" w:hAnsi="Times New Roman"/>
          <w:sz w:val="22"/>
          <w:szCs w:val="22"/>
          <w:lang w:val="en-US"/>
        </w:rPr>
        <w:t>IS</w:t>
      </w:r>
      <w:r w:rsidRPr="00AF546D">
        <w:rPr>
          <w:rFonts w:ascii="Times New Roman" w:hAnsi="Times New Roman"/>
          <w:sz w:val="22"/>
          <w:szCs w:val="22"/>
        </w:rPr>
        <w:t xml:space="preserve">), обусловленный тем, что более низкая ставка процента увеличивает уровень автономного потребления, инвестиций и чистого экспорта, что ведет к мультипликативному росту производства и соответственно дохода до </w:t>
      </w:r>
      <w:r w:rsidRPr="00AF546D">
        <w:rPr>
          <w:rFonts w:ascii="Times New Roman" w:hAnsi="Times New Roman"/>
          <w:sz w:val="22"/>
          <w:szCs w:val="22"/>
          <w:lang w:val="en-US"/>
        </w:rPr>
        <w:t>Y</w:t>
      </w:r>
      <w:r w:rsidRPr="00AF546D">
        <w:rPr>
          <w:rFonts w:ascii="Times New Roman" w:hAnsi="Times New Roman"/>
          <w:sz w:val="22"/>
          <w:szCs w:val="22"/>
        </w:rPr>
        <w:t>3 (точка С). Равновесие товарного рынка обеспечено, поскольку точка</w:t>
      </w:r>
      <w:proofErr w:type="gramStart"/>
      <w:r w:rsidRPr="00AF546D">
        <w:rPr>
          <w:rFonts w:ascii="Times New Roman" w:hAnsi="Times New Roman"/>
          <w:sz w:val="22"/>
          <w:szCs w:val="22"/>
        </w:rPr>
        <w:t xml:space="preserve"> С</w:t>
      </w:r>
      <w:proofErr w:type="gramEnd"/>
      <w:r w:rsidRPr="00AF546D">
        <w:rPr>
          <w:rFonts w:ascii="Times New Roman" w:hAnsi="Times New Roman"/>
          <w:sz w:val="22"/>
          <w:szCs w:val="22"/>
        </w:rPr>
        <w:t xml:space="preserve"> лежит на кривой </w:t>
      </w:r>
      <w:r w:rsidRPr="00AF546D">
        <w:rPr>
          <w:rFonts w:ascii="Times New Roman" w:hAnsi="Times New Roman"/>
          <w:sz w:val="22"/>
          <w:szCs w:val="22"/>
          <w:lang w:val="en-US"/>
        </w:rPr>
        <w:t>IS</w:t>
      </w:r>
      <w:r w:rsidRPr="00AF546D">
        <w:rPr>
          <w:rFonts w:ascii="Times New Roman" w:hAnsi="Times New Roman"/>
          <w:sz w:val="22"/>
          <w:szCs w:val="22"/>
        </w:rPr>
        <w:t>. На денежном рынке также равновесие (точка</w:t>
      </w:r>
      <w:proofErr w:type="gramStart"/>
      <w:r w:rsidRPr="00AF546D">
        <w:rPr>
          <w:rFonts w:ascii="Times New Roman" w:hAnsi="Times New Roman"/>
          <w:sz w:val="22"/>
          <w:szCs w:val="22"/>
        </w:rPr>
        <w:t xml:space="preserve"> С</w:t>
      </w:r>
      <w:proofErr w:type="gramEnd"/>
      <w:r w:rsidRPr="00AF546D">
        <w:rPr>
          <w:rFonts w:ascii="Times New Roman" w:hAnsi="Times New Roman"/>
          <w:sz w:val="22"/>
          <w:szCs w:val="22"/>
        </w:rPr>
        <w:t xml:space="preserve"> находится на кривой </w:t>
      </w:r>
      <w:r w:rsidRPr="00AF546D">
        <w:rPr>
          <w:rFonts w:ascii="Times New Roman" w:hAnsi="Times New Roman"/>
          <w:sz w:val="22"/>
          <w:szCs w:val="22"/>
          <w:lang w:val="en-US"/>
        </w:rPr>
        <w:t>LM</w:t>
      </w:r>
      <w:r w:rsidRPr="00AF546D">
        <w:rPr>
          <w:rFonts w:ascii="Times New Roman" w:hAnsi="Times New Roman"/>
          <w:sz w:val="22"/>
          <w:szCs w:val="22"/>
        </w:rPr>
        <w:t xml:space="preserve">2). Однако мультипликативный рост совокупного дохода от </w:t>
      </w:r>
      <w:r w:rsidRPr="00AF546D">
        <w:rPr>
          <w:rFonts w:ascii="Times New Roman" w:hAnsi="Times New Roman"/>
          <w:sz w:val="22"/>
          <w:szCs w:val="22"/>
          <w:lang w:val="en-US"/>
        </w:rPr>
        <w:t>Y</w:t>
      </w:r>
      <w:r w:rsidRPr="00AF546D">
        <w:rPr>
          <w:rFonts w:ascii="Times New Roman" w:hAnsi="Times New Roman"/>
          <w:sz w:val="22"/>
          <w:szCs w:val="22"/>
        </w:rPr>
        <w:t xml:space="preserve">1 до </w:t>
      </w:r>
      <w:r w:rsidRPr="00AF546D">
        <w:rPr>
          <w:rFonts w:ascii="Times New Roman" w:hAnsi="Times New Roman"/>
          <w:sz w:val="22"/>
          <w:szCs w:val="22"/>
          <w:lang w:val="en-US"/>
        </w:rPr>
        <w:t>Y</w:t>
      </w:r>
      <w:r w:rsidRPr="00AF546D">
        <w:rPr>
          <w:rFonts w:ascii="Times New Roman" w:hAnsi="Times New Roman"/>
          <w:sz w:val="22"/>
          <w:szCs w:val="22"/>
        </w:rPr>
        <w:t xml:space="preserve">3 на товарном рынке увеличивает </w:t>
      </w:r>
      <w:proofErr w:type="spellStart"/>
      <w:r w:rsidRPr="00AF546D">
        <w:rPr>
          <w:rFonts w:ascii="Times New Roman" w:hAnsi="Times New Roman"/>
          <w:sz w:val="22"/>
          <w:szCs w:val="22"/>
        </w:rPr>
        <w:t>трансакционный</w:t>
      </w:r>
      <w:proofErr w:type="spellEnd"/>
      <w:r w:rsidRPr="00AF546D">
        <w:rPr>
          <w:rFonts w:ascii="Times New Roman" w:hAnsi="Times New Roman"/>
          <w:sz w:val="22"/>
          <w:szCs w:val="22"/>
        </w:rPr>
        <w:t xml:space="preserve"> спрос на деньги, оказывая давление на </w:t>
      </w:r>
      <w:proofErr w:type="spellStart"/>
      <w:r w:rsidRPr="00AF546D">
        <w:rPr>
          <w:rFonts w:ascii="Times New Roman" w:hAnsi="Times New Roman"/>
          <w:sz w:val="22"/>
          <w:szCs w:val="22"/>
        </w:rPr>
        <w:t>ставк</w:t>
      </w:r>
      <w:proofErr w:type="spellEnd"/>
      <w:r w:rsidRPr="00AF546D">
        <w:rPr>
          <w:rFonts w:ascii="Times New Roman" w:hAnsi="Times New Roman"/>
          <w:sz w:val="22"/>
          <w:szCs w:val="22"/>
          <w:lang w:val="en-US"/>
        </w:rPr>
        <w:t>e</w:t>
      </w:r>
      <w:r w:rsidRPr="00AF546D">
        <w:rPr>
          <w:rFonts w:ascii="Times New Roman" w:hAnsi="Times New Roman"/>
          <w:sz w:val="22"/>
          <w:szCs w:val="22"/>
        </w:rPr>
        <w:t xml:space="preserve"> процента в сторону ее повышения, поэтому начинается движение вверх вдоль кривой </w:t>
      </w:r>
      <w:r w:rsidRPr="00AF546D">
        <w:rPr>
          <w:rFonts w:ascii="Times New Roman" w:hAnsi="Times New Roman"/>
          <w:sz w:val="22"/>
          <w:szCs w:val="22"/>
          <w:lang w:val="en-US"/>
        </w:rPr>
        <w:t>LM</w:t>
      </w:r>
      <w:r w:rsidRPr="00AF546D">
        <w:rPr>
          <w:rFonts w:ascii="Times New Roman" w:hAnsi="Times New Roman"/>
          <w:sz w:val="22"/>
          <w:szCs w:val="22"/>
        </w:rPr>
        <w:t>2 из точки</w:t>
      </w:r>
      <w:proofErr w:type="gramStart"/>
      <w:r w:rsidRPr="00AF546D">
        <w:rPr>
          <w:rFonts w:ascii="Times New Roman" w:hAnsi="Times New Roman"/>
          <w:sz w:val="22"/>
          <w:szCs w:val="22"/>
        </w:rPr>
        <w:t xml:space="preserve"> С</w:t>
      </w:r>
      <w:proofErr w:type="gramEnd"/>
      <w:r w:rsidRPr="00AF546D">
        <w:rPr>
          <w:rFonts w:ascii="Times New Roman" w:hAnsi="Times New Roman"/>
          <w:sz w:val="22"/>
          <w:szCs w:val="22"/>
        </w:rPr>
        <w:t xml:space="preserve"> в точку </w:t>
      </w:r>
      <w:r w:rsidRPr="00AF546D">
        <w:rPr>
          <w:rFonts w:ascii="Times New Roman" w:hAnsi="Times New Roman"/>
          <w:sz w:val="22"/>
          <w:szCs w:val="22"/>
          <w:lang w:val="en-US"/>
        </w:rPr>
        <w:t>D</w:t>
      </w:r>
      <w:r w:rsidRPr="00AF546D">
        <w:rPr>
          <w:rFonts w:ascii="Times New Roman" w:hAnsi="Times New Roman"/>
          <w:sz w:val="22"/>
          <w:szCs w:val="22"/>
        </w:rPr>
        <w:t xml:space="preserve">. По мере роста ставка процента на денежном рынке от </w:t>
      </w:r>
      <w:r w:rsidRPr="00AF546D">
        <w:rPr>
          <w:rFonts w:ascii="Times New Roman" w:hAnsi="Times New Roman"/>
          <w:sz w:val="22"/>
          <w:szCs w:val="22"/>
          <w:lang w:val="en-US"/>
        </w:rPr>
        <w:t>R</w:t>
      </w:r>
      <w:r w:rsidRPr="00AF546D">
        <w:rPr>
          <w:rFonts w:ascii="Times New Roman" w:hAnsi="Times New Roman"/>
          <w:sz w:val="22"/>
          <w:szCs w:val="22"/>
        </w:rPr>
        <w:t xml:space="preserve">3 до </w:t>
      </w:r>
      <w:r w:rsidRPr="00AF546D">
        <w:rPr>
          <w:rFonts w:ascii="Times New Roman" w:hAnsi="Times New Roman"/>
          <w:sz w:val="22"/>
          <w:szCs w:val="22"/>
          <w:lang w:val="en-US"/>
        </w:rPr>
        <w:t>R</w:t>
      </w:r>
      <w:r w:rsidRPr="00AF546D">
        <w:rPr>
          <w:rFonts w:ascii="Times New Roman" w:hAnsi="Times New Roman"/>
          <w:sz w:val="22"/>
          <w:szCs w:val="22"/>
        </w:rPr>
        <w:t xml:space="preserve">2, на товарном рынке начинает сокращаться величина автономных расходов и соответственно совокупного дохода (от </w:t>
      </w:r>
      <w:r w:rsidRPr="00AF546D">
        <w:rPr>
          <w:rFonts w:ascii="Times New Roman" w:hAnsi="Times New Roman"/>
          <w:sz w:val="22"/>
          <w:szCs w:val="22"/>
          <w:lang w:val="en-US"/>
        </w:rPr>
        <w:t>Y</w:t>
      </w:r>
      <w:r w:rsidRPr="00AF546D">
        <w:rPr>
          <w:rFonts w:ascii="Times New Roman" w:hAnsi="Times New Roman"/>
          <w:sz w:val="22"/>
          <w:szCs w:val="22"/>
        </w:rPr>
        <w:t xml:space="preserve">3 до </w:t>
      </w:r>
      <w:r w:rsidRPr="00AF546D">
        <w:rPr>
          <w:rFonts w:ascii="Times New Roman" w:hAnsi="Times New Roman"/>
          <w:sz w:val="22"/>
          <w:szCs w:val="22"/>
          <w:lang w:val="en-US"/>
        </w:rPr>
        <w:t>Y</w:t>
      </w:r>
      <w:r w:rsidRPr="00AF546D">
        <w:rPr>
          <w:rFonts w:ascii="Times New Roman" w:hAnsi="Times New Roman"/>
          <w:sz w:val="22"/>
          <w:szCs w:val="22"/>
        </w:rPr>
        <w:t xml:space="preserve">2). В итоге совокупный доход в результате стимулирующей монетарной политики увеличивается от </w:t>
      </w:r>
      <w:r w:rsidRPr="00AF546D">
        <w:rPr>
          <w:rFonts w:ascii="Times New Roman" w:hAnsi="Times New Roman"/>
          <w:sz w:val="22"/>
          <w:szCs w:val="22"/>
          <w:lang w:val="en-US"/>
        </w:rPr>
        <w:t>Y</w:t>
      </w:r>
      <w:r w:rsidRPr="00AF546D">
        <w:rPr>
          <w:rFonts w:ascii="Times New Roman" w:hAnsi="Times New Roman"/>
          <w:sz w:val="22"/>
          <w:szCs w:val="22"/>
        </w:rPr>
        <w:t xml:space="preserve">1 до </w:t>
      </w:r>
      <w:r w:rsidRPr="00AF546D">
        <w:rPr>
          <w:rFonts w:ascii="Times New Roman" w:hAnsi="Times New Roman"/>
          <w:sz w:val="22"/>
          <w:szCs w:val="22"/>
          <w:lang w:val="en-US"/>
        </w:rPr>
        <w:t>Y</w:t>
      </w:r>
      <w:r w:rsidRPr="00AF546D">
        <w:rPr>
          <w:rFonts w:ascii="Times New Roman" w:hAnsi="Times New Roman"/>
          <w:sz w:val="22"/>
          <w:szCs w:val="22"/>
        </w:rPr>
        <w:t xml:space="preserve">2. Увеличение дохода от </w:t>
      </w:r>
      <w:r w:rsidRPr="00AF546D">
        <w:rPr>
          <w:rFonts w:ascii="Times New Roman" w:hAnsi="Times New Roman"/>
          <w:sz w:val="22"/>
          <w:szCs w:val="22"/>
          <w:lang w:val="en-US"/>
        </w:rPr>
        <w:t>Y</w:t>
      </w:r>
      <w:r w:rsidRPr="00AF546D">
        <w:rPr>
          <w:rFonts w:ascii="Times New Roman" w:hAnsi="Times New Roman"/>
          <w:sz w:val="22"/>
          <w:szCs w:val="22"/>
        </w:rPr>
        <w:t xml:space="preserve">1 до </w:t>
      </w:r>
      <w:r w:rsidRPr="00AF546D">
        <w:rPr>
          <w:rFonts w:ascii="Times New Roman" w:hAnsi="Times New Roman"/>
          <w:sz w:val="22"/>
          <w:szCs w:val="22"/>
          <w:lang w:val="en-US"/>
        </w:rPr>
        <w:t>Y</w:t>
      </w:r>
      <w:r w:rsidRPr="00AF546D">
        <w:rPr>
          <w:rFonts w:ascii="Times New Roman" w:hAnsi="Times New Roman"/>
          <w:sz w:val="22"/>
          <w:szCs w:val="22"/>
        </w:rPr>
        <w:t xml:space="preserve">2 в результате снижения ставки процента от </w:t>
      </w:r>
      <w:r w:rsidRPr="00AF546D">
        <w:rPr>
          <w:rFonts w:ascii="Times New Roman" w:hAnsi="Times New Roman"/>
          <w:sz w:val="22"/>
          <w:szCs w:val="22"/>
          <w:lang w:val="en-US"/>
        </w:rPr>
        <w:t>R</w:t>
      </w:r>
      <w:r w:rsidRPr="00AF546D">
        <w:rPr>
          <w:rFonts w:ascii="Times New Roman" w:hAnsi="Times New Roman"/>
          <w:sz w:val="22"/>
          <w:szCs w:val="22"/>
        </w:rPr>
        <w:t xml:space="preserve">1 до </w:t>
      </w:r>
      <w:r w:rsidRPr="00AF546D">
        <w:rPr>
          <w:rFonts w:ascii="Times New Roman" w:hAnsi="Times New Roman"/>
          <w:sz w:val="22"/>
          <w:szCs w:val="22"/>
          <w:lang w:val="en-US"/>
        </w:rPr>
        <w:t>R</w:t>
      </w:r>
      <w:r w:rsidRPr="00AF546D">
        <w:rPr>
          <w:rFonts w:ascii="Times New Roman" w:hAnsi="Times New Roman"/>
          <w:sz w:val="22"/>
          <w:szCs w:val="22"/>
        </w:rPr>
        <w:t xml:space="preserve">2 носит название «эффекта дохода» стимулирующей монетарной политики. </w:t>
      </w:r>
    </w:p>
    <w:p w:rsidR="001F7F3D" w:rsidRDefault="001F7F3D" w:rsidP="00AF546D">
      <w:pPr>
        <w:ind w:firstLine="709"/>
        <w:jc w:val="both"/>
        <w:rPr>
          <w:rFonts w:ascii="Times New Roman" w:hAnsi="Times New Roman"/>
          <w:sz w:val="22"/>
          <w:szCs w:val="22"/>
        </w:rPr>
      </w:pPr>
      <w:r w:rsidRPr="00AF546D">
        <w:rPr>
          <w:rFonts w:ascii="Times New Roman" w:hAnsi="Times New Roman"/>
          <w:sz w:val="22"/>
          <w:szCs w:val="22"/>
        </w:rPr>
        <w:t xml:space="preserve">Совместное воздействие «эффекта ликвидности» и «эффекта дохода» стимулирующей монетарной политики, сокращая ставку процента и увеличивая доход, обеспечивает одновременное равновесие денежного и товарного рынков при ставке процента </w:t>
      </w:r>
      <w:r w:rsidRPr="00AF546D">
        <w:rPr>
          <w:rFonts w:ascii="Times New Roman" w:hAnsi="Times New Roman"/>
          <w:sz w:val="22"/>
          <w:szCs w:val="22"/>
          <w:lang w:val="en-US"/>
        </w:rPr>
        <w:t>R</w:t>
      </w:r>
      <w:r w:rsidRPr="00AF546D">
        <w:rPr>
          <w:rFonts w:ascii="Times New Roman" w:hAnsi="Times New Roman"/>
          <w:sz w:val="22"/>
          <w:szCs w:val="22"/>
        </w:rPr>
        <w:t xml:space="preserve">2 и уровне дохода </w:t>
      </w:r>
      <w:r w:rsidRPr="00AF546D">
        <w:rPr>
          <w:rFonts w:ascii="Times New Roman" w:hAnsi="Times New Roman"/>
          <w:sz w:val="22"/>
          <w:szCs w:val="22"/>
          <w:lang w:val="en-US"/>
        </w:rPr>
        <w:t>Y</w:t>
      </w:r>
      <w:r w:rsidRPr="00AF546D">
        <w:rPr>
          <w:rFonts w:ascii="Times New Roman" w:hAnsi="Times New Roman"/>
          <w:sz w:val="22"/>
          <w:szCs w:val="22"/>
        </w:rPr>
        <w:t>2.</w:t>
      </w: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Pr="00AF546D" w:rsidRDefault="001859CC" w:rsidP="00AF546D">
      <w:pPr>
        <w:ind w:firstLine="709"/>
        <w:jc w:val="both"/>
        <w:rPr>
          <w:rFonts w:ascii="Times New Roman" w:hAnsi="Times New Roman"/>
          <w:sz w:val="22"/>
          <w:szCs w:val="22"/>
        </w:rPr>
      </w:pPr>
    </w:p>
    <w:p w:rsidR="001F7F3D" w:rsidRPr="00AF546D" w:rsidRDefault="001F7F3D" w:rsidP="00AF546D">
      <w:pPr>
        <w:numPr>
          <w:ilvl w:val="0"/>
          <w:numId w:val="68"/>
        </w:numPr>
        <w:ind w:left="0" w:firstLine="709"/>
        <w:jc w:val="both"/>
        <w:rPr>
          <w:rFonts w:ascii="Times New Roman" w:hAnsi="Times New Roman"/>
          <w:b/>
          <w:bCs/>
          <w:sz w:val="22"/>
          <w:szCs w:val="22"/>
        </w:rPr>
      </w:pPr>
      <w:r w:rsidRPr="00AF546D">
        <w:rPr>
          <w:rFonts w:ascii="Times New Roman" w:hAnsi="Times New Roman"/>
          <w:b/>
          <w:bCs/>
          <w:sz w:val="22"/>
          <w:szCs w:val="22"/>
        </w:rPr>
        <w:lastRenderedPageBreak/>
        <w:t xml:space="preserve">Модель </w:t>
      </w:r>
      <w:r w:rsidRPr="00AF546D">
        <w:rPr>
          <w:rFonts w:ascii="Times New Roman" w:hAnsi="Times New Roman"/>
          <w:b/>
          <w:bCs/>
          <w:i/>
          <w:sz w:val="22"/>
          <w:szCs w:val="22"/>
          <w:lang w:val="en-US"/>
        </w:rPr>
        <w:t>IS</w:t>
      </w:r>
      <w:r w:rsidRPr="00AF546D">
        <w:rPr>
          <w:rFonts w:ascii="Times New Roman" w:hAnsi="Times New Roman"/>
          <w:b/>
          <w:bCs/>
          <w:i/>
          <w:sz w:val="22"/>
          <w:szCs w:val="22"/>
        </w:rPr>
        <w:t>–</w:t>
      </w:r>
      <w:r w:rsidRPr="00AF546D">
        <w:rPr>
          <w:rFonts w:ascii="Times New Roman" w:hAnsi="Times New Roman"/>
          <w:b/>
          <w:bCs/>
          <w:i/>
          <w:sz w:val="22"/>
          <w:szCs w:val="22"/>
          <w:lang w:val="en-US"/>
        </w:rPr>
        <w:t>LM</w:t>
      </w:r>
      <w:r w:rsidRPr="00AF546D">
        <w:rPr>
          <w:rFonts w:ascii="Times New Roman" w:hAnsi="Times New Roman"/>
          <w:b/>
          <w:bCs/>
          <w:i/>
          <w:sz w:val="22"/>
          <w:szCs w:val="22"/>
        </w:rPr>
        <w:t xml:space="preserve"> </w:t>
      </w:r>
      <w:r w:rsidRPr="00AF546D">
        <w:rPr>
          <w:rFonts w:ascii="Times New Roman" w:hAnsi="Times New Roman"/>
          <w:b/>
          <w:bCs/>
          <w:sz w:val="22"/>
          <w:szCs w:val="22"/>
        </w:rPr>
        <w:t>как модель совокупного спроса.</w:t>
      </w:r>
    </w:p>
    <w:p w:rsidR="001F7F3D" w:rsidRPr="00AF546D" w:rsidRDefault="001F7F3D" w:rsidP="00AF546D">
      <w:pPr>
        <w:ind w:firstLine="709"/>
        <w:jc w:val="both"/>
        <w:rPr>
          <w:rFonts w:ascii="Times New Roman" w:hAnsi="Times New Roman"/>
          <w:sz w:val="22"/>
          <w:szCs w:val="22"/>
        </w:rPr>
      </w:pPr>
      <w:proofErr w:type="gramStart"/>
      <w:r w:rsidRPr="00AF546D">
        <w:rPr>
          <w:rFonts w:ascii="Times New Roman" w:hAnsi="Times New Roman"/>
          <w:sz w:val="22"/>
          <w:szCs w:val="22"/>
        </w:rPr>
        <w:t xml:space="preserve">Модель IS-LM представляет собой модель совокупного спроса, поскольку точка пересечения кривых IS и LM соответствует уровню дохода Y и ставке процента R, которые обеспечивают одновременное равновесие товарного и денежного рынков, т.е. определяет равновесную величину совокупных расходов (при которых спрос и предложение на товарном рынке равны) при определенном равновесном уровне ставки процента (при которой спрос на деньги равен предложению денег). </w:t>
      </w:r>
      <w:proofErr w:type="gramEnd"/>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sz w:val="22"/>
          <w:szCs w:val="22"/>
        </w:rPr>
        <w:t>Чтобы из модели IS-LM получить кривую совокупного спроса, необходимо отказаться от одной из основных предпосылок модели IS-LM как модели кейнсианского типа – от предпосылки о неизменности уровня цен. В модели совокупного спроса – совокупного предложения (модели AD-AS) уровень цен становится эндогенной величиной.</w:t>
      </w:r>
    </w:p>
    <w:p w:rsidR="001F7F3D" w:rsidRPr="00AF546D" w:rsidRDefault="001F7F3D" w:rsidP="00AF546D">
      <w:pPr>
        <w:ind w:firstLine="709"/>
        <w:jc w:val="both"/>
        <w:rPr>
          <w:rFonts w:ascii="Times New Roman" w:hAnsi="Times New Roman"/>
          <w:b/>
          <w:sz w:val="22"/>
          <w:szCs w:val="22"/>
        </w:rPr>
      </w:pPr>
      <w:r w:rsidRPr="00AF546D">
        <w:rPr>
          <w:rFonts w:ascii="Times New Roman" w:hAnsi="Times New Roman"/>
          <w:b/>
          <w:sz w:val="22"/>
          <w:szCs w:val="22"/>
        </w:rPr>
        <w:t>Графическое построение кривой AD</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noProof/>
          <w:sz w:val="22"/>
          <w:szCs w:val="22"/>
          <w:lang w:eastAsia="ru-RU"/>
        </w:rPr>
        <w:drawing>
          <wp:inline distT="0" distB="0" distL="0" distR="0">
            <wp:extent cx="5562600" cy="41719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62600" cy="4171950"/>
                    </a:xfrm>
                    <a:prstGeom prst="rect">
                      <a:avLst/>
                    </a:prstGeom>
                    <a:noFill/>
                    <a:ln>
                      <a:noFill/>
                    </a:ln>
                  </pic:spPr>
                </pic:pic>
              </a:graphicData>
            </a:graphic>
          </wp:inline>
        </w:drawing>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b/>
          <w:sz w:val="22"/>
          <w:szCs w:val="22"/>
        </w:rPr>
        <w:t>Выведем кривую AD из модели IS-LM</w:t>
      </w:r>
      <w:r w:rsidRPr="00AF546D">
        <w:rPr>
          <w:rFonts w:ascii="Times New Roman" w:hAnsi="Times New Roman"/>
          <w:sz w:val="22"/>
          <w:szCs w:val="22"/>
        </w:rPr>
        <w:t xml:space="preserve"> </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sz w:val="22"/>
          <w:szCs w:val="22"/>
        </w:rPr>
        <w:t>Изменение уровня цен (Р) меняет величину реального предложения денег (М/Р)S, если величина номинального предложения денег (М) остается неизменной, а изменение реального предложения денег сдвигает кривую LM. При уровне цен Р</w:t>
      </w:r>
      <w:proofErr w:type="gramStart"/>
      <w:r w:rsidRPr="00AF546D">
        <w:rPr>
          <w:rFonts w:ascii="Times New Roman" w:hAnsi="Times New Roman"/>
          <w:sz w:val="22"/>
          <w:szCs w:val="22"/>
        </w:rPr>
        <w:t>1</w:t>
      </w:r>
      <w:proofErr w:type="gramEnd"/>
      <w:r w:rsidRPr="00AF546D">
        <w:rPr>
          <w:rFonts w:ascii="Times New Roman" w:hAnsi="Times New Roman"/>
          <w:sz w:val="22"/>
          <w:szCs w:val="22"/>
        </w:rPr>
        <w:t xml:space="preserve"> величина реального предложения денег равна М/Р1, что соответствует кривой LM1, при которой уровень дохода равен Y1 и ставка процента равна R1. Таким образом, уровень цен Р</w:t>
      </w:r>
      <w:proofErr w:type="gramStart"/>
      <w:r w:rsidRPr="00AF546D">
        <w:rPr>
          <w:rFonts w:ascii="Times New Roman" w:hAnsi="Times New Roman"/>
          <w:sz w:val="22"/>
          <w:szCs w:val="22"/>
        </w:rPr>
        <w:t>1</w:t>
      </w:r>
      <w:proofErr w:type="gramEnd"/>
      <w:r w:rsidRPr="00AF546D">
        <w:rPr>
          <w:rFonts w:ascii="Times New Roman" w:hAnsi="Times New Roman"/>
          <w:sz w:val="22"/>
          <w:szCs w:val="22"/>
        </w:rPr>
        <w:t xml:space="preserve"> соответствует уровню дохода Y1 (нижний график). Когда уровень цен растет до Р</w:t>
      </w:r>
      <w:proofErr w:type="gramStart"/>
      <w:r w:rsidRPr="00AF546D">
        <w:rPr>
          <w:rFonts w:ascii="Times New Roman" w:hAnsi="Times New Roman"/>
          <w:sz w:val="22"/>
          <w:szCs w:val="22"/>
        </w:rPr>
        <w:t>2</w:t>
      </w:r>
      <w:proofErr w:type="gramEnd"/>
      <w:r w:rsidRPr="00AF546D">
        <w:rPr>
          <w:rFonts w:ascii="Times New Roman" w:hAnsi="Times New Roman"/>
          <w:sz w:val="22"/>
          <w:szCs w:val="22"/>
        </w:rPr>
        <w:t xml:space="preserve"> (Р2 &gt; Р1), реальное предложение денег сокращается (М/Р2 &lt; М/Р1), и кривая LM сдвигается влево до LM2, что соответствует уровню дохода Y2. При снижении уровня цен до Р3, реальное предложение денег растет, кривая LM сдвигается вправо до LM3, а уровень дохода возрастает до Y3. Это означает, что при уровне цен Р3 величина дохода составляет У3.</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sz w:val="22"/>
          <w:szCs w:val="22"/>
        </w:rPr>
        <w:t>Соединив полученные на нижнем графике точки, получим кривую совокупного спроса (кривую AD), каждая точка которой показывает парные сочетания величины совокупного спроса (совокупного дохода) и уровня цен, при которых денежный и товарный рынок одновременно находятся в равновесии. Кривая AD имеет отрицательный наклон, что объясняется тремя уже знакомыми нам эффектами:</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sz w:val="22"/>
          <w:szCs w:val="22"/>
        </w:rPr>
        <w:t xml:space="preserve">1) эффектом реальных денежных запасов (реального богатства), т.е. эффектом </w:t>
      </w:r>
      <w:proofErr w:type="spellStart"/>
      <w:r w:rsidRPr="00AF546D">
        <w:rPr>
          <w:rFonts w:ascii="Times New Roman" w:hAnsi="Times New Roman"/>
          <w:sz w:val="22"/>
          <w:szCs w:val="22"/>
        </w:rPr>
        <w:t>Пигу</w:t>
      </w:r>
      <w:proofErr w:type="spellEnd"/>
      <w:r w:rsidRPr="00AF546D">
        <w:rPr>
          <w:rFonts w:ascii="Times New Roman" w:hAnsi="Times New Roman"/>
          <w:sz w:val="22"/>
          <w:szCs w:val="22"/>
        </w:rPr>
        <w:t>;</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sz w:val="22"/>
          <w:szCs w:val="22"/>
        </w:rPr>
        <w:t xml:space="preserve">2) эффектом процентной ставки, т.е. эффектом </w:t>
      </w:r>
      <w:proofErr w:type="spellStart"/>
      <w:r w:rsidRPr="00AF546D">
        <w:rPr>
          <w:rFonts w:ascii="Times New Roman" w:hAnsi="Times New Roman"/>
          <w:sz w:val="22"/>
          <w:szCs w:val="22"/>
        </w:rPr>
        <w:t>Кейнса</w:t>
      </w:r>
      <w:proofErr w:type="spellEnd"/>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sz w:val="22"/>
          <w:szCs w:val="22"/>
        </w:rPr>
        <w:t xml:space="preserve">3) эффектом обменного курса (чистого экспорта), т.е. эффектом </w:t>
      </w:r>
      <w:proofErr w:type="spellStart"/>
      <w:r w:rsidRPr="00AF546D">
        <w:rPr>
          <w:rFonts w:ascii="Times New Roman" w:hAnsi="Times New Roman"/>
          <w:sz w:val="22"/>
          <w:szCs w:val="22"/>
        </w:rPr>
        <w:t>Манделла-Флеминга</w:t>
      </w:r>
      <w:proofErr w:type="spellEnd"/>
      <w:r w:rsidRPr="00AF546D">
        <w:rPr>
          <w:rFonts w:ascii="Times New Roman" w:hAnsi="Times New Roman"/>
          <w:sz w:val="22"/>
          <w:szCs w:val="22"/>
        </w:rPr>
        <w:t>.</w:t>
      </w:r>
    </w:p>
    <w:p w:rsidR="001F7F3D" w:rsidRPr="00AF546D" w:rsidRDefault="001F7F3D" w:rsidP="00AF546D">
      <w:pPr>
        <w:ind w:firstLine="709"/>
        <w:jc w:val="both"/>
        <w:rPr>
          <w:rFonts w:ascii="Times New Roman" w:hAnsi="Times New Roman"/>
          <w:b/>
          <w:sz w:val="22"/>
          <w:szCs w:val="22"/>
        </w:rPr>
      </w:pPr>
      <w:r w:rsidRPr="00AF546D">
        <w:rPr>
          <w:rFonts w:ascii="Times New Roman" w:hAnsi="Times New Roman"/>
          <w:b/>
          <w:sz w:val="22"/>
          <w:szCs w:val="22"/>
        </w:rPr>
        <w:lastRenderedPageBreak/>
        <w:t>52. Особенности современного международного разделения труда</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b/>
          <w:bCs/>
          <w:sz w:val="22"/>
          <w:szCs w:val="22"/>
        </w:rPr>
        <w:t>Международное разделение труда</w:t>
      </w:r>
      <w:r w:rsidRPr="00AF546D">
        <w:rPr>
          <w:rFonts w:ascii="Times New Roman" w:hAnsi="Times New Roman"/>
          <w:sz w:val="22"/>
          <w:szCs w:val="22"/>
        </w:rPr>
        <w:t xml:space="preserve"> </w:t>
      </w:r>
      <w:r w:rsidRPr="00AF546D">
        <w:rPr>
          <w:rFonts w:ascii="Times New Roman" w:hAnsi="Times New Roman"/>
          <w:b/>
          <w:bCs/>
          <w:sz w:val="22"/>
          <w:szCs w:val="22"/>
        </w:rPr>
        <w:t>(МРТ)</w:t>
      </w:r>
      <w:r w:rsidRPr="00AF546D">
        <w:rPr>
          <w:rFonts w:ascii="Times New Roman" w:hAnsi="Times New Roman"/>
          <w:sz w:val="22"/>
          <w:szCs w:val="22"/>
        </w:rPr>
        <w:t>:</w:t>
      </w:r>
    </w:p>
    <w:p w:rsidR="001F7F3D" w:rsidRPr="00AF546D" w:rsidRDefault="00805541" w:rsidP="00AF546D">
      <w:pPr>
        <w:numPr>
          <w:ilvl w:val="0"/>
          <w:numId w:val="69"/>
        </w:numPr>
        <w:ind w:left="0" w:firstLine="709"/>
        <w:jc w:val="both"/>
        <w:rPr>
          <w:rFonts w:ascii="Times New Roman" w:hAnsi="Times New Roman"/>
          <w:sz w:val="22"/>
          <w:szCs w:val="22"/>
        </w:rPr>
      </w:pPr>
      <w:hyperlink r:id="rId48" w:tooltip="Специализация производства" w:history="1">
        <w:r w:rsidR="001F7F3D" w:rsidRPr="00AF546D">
          <w:rPr>
            <w:rStyle w:val="af8"/>
            <w:rFonts w:ascii="Times New Roman" w:hAnsi="Times New Roman"/>
            <w:sz w:val="22"/>
            <w:szCs w:val="22"/>
          </w:rPr>
          <w:t>Специализация</w:t>
        </w:r>
      </w:hyperlink>
      <w:r w:rsidR="001F7F3D" w:rsidRPr="00AF546D">
        <w:rPr>
          <w:rFonts w:ascii="Times New Roman" w:hAnsi="Times New Roman"/>
          <w:sz w:val="22"/>
          <w:szCs w:val="22"/>
        </w:rPr>
        <w:t xml:space="preserve"> стран на производстве определённых видов товаров, для изготовления которых в стране имеются более дешёвые факторы производства и предпочтительные условия в сравнении с другими странами. При такой специализации потребности стран удовлетворяются собственным производством, а также посредством международной торговли.</w:t>
      </w:r>
    </w:p>
    <w:p w:rsidR="001F7F3D" w:rsidRPr="00AF546D" w:rsidRDefault="001F7F3D" w:rsidP="00AF546D">
      <w:pPr>
        <w:numPr>
          <w:ilvl w:val="0"/>
          <w:numId w:val="69"/>
        </w:numPr>
        <w:ind w:left="0" w:firstLine="709"/>
        <w:jc w:val="both"/>
        <w:rPr>
          <w:rFonts w:ascii="Times New Roman" w:hAnsi="Times New Roman"/>
          <w:sz w:val="22"/>
          <w:szCs w:val="22"/>
        </w:rPr>
      </w:pPr>
      <w:r w:rsidRPr="00AF546D">
        <w:rPr>
          <w:rFonts w:ascii="Times New Roman" w:hAnsi="Times New Roman"/>
          <w:sz w:val="22"/>
          <w:szCs w:val="22"/>
        </w:rPr>
        <w:t>Способ организации мировой экономики, при котором предприятия разных стран специализируются на изготовлении определённых товаров и услуг, обмениваясь ими.</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b/>
          <w:bCs/>
          <w:sz w:val="22"/>
          <w:szCs w:val="22"/>
        </w:rPr>
        <w:t>Предпосылка возникновения МРТ</w:t>
      </w:r>
      <w:r w:rsidRPr="00AF546D">
        <w:rPr>
          <w:rFonts w:ascii="Times New Roman" w:hAnsi="Times New Roman"/>
          <w:sz w:val="22"/>
          <w:szCs w:val="22"/>
        </w:rPr>
        <w:t xml:space="preserve"> — это различия в </w:t>
      </w:r>
      <w:proofErr w:type="spellStart"/>
      <w:r w:rsidRPr="00AF546D">
        <w:rPr>
          <w:rFonts w:ascii="Times New Roman" w:hAnsi="Times New Roman"/>
          <w:sz w:val="22"/>
          <w:szCs w:val="22"/>
        </w:rPr>
        <w:t>наделенности</w:t>
      </w:r>
      <w:proofErr w:type="spellEnd"/>
      <w:r w:rsidRPr="00AF546D">
        <w:rPr>
          <w:rFonts w:ascii="Times New Roman" w:hAnsi="Times New Roman"/>
          <w:sz w:val="22"/>
          <w:szCs w:val="22"/>
        </w:rPr>
        <w:t xml:space="preserve"> стран мира экономическими ресурсами. В основе МРТ лежит торговый обмен всех стран мира товарами, услугами и капиталом. Причиной вступления стран в МРТ является противоречие между ростом общественных потребностей и недостаточным уровнем существующих ресурсов для их удовлетворения. Выгоды от участия в международном разделении труда:</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sz w:val="22"/>
          <w:szCs w:val="22"/>
        </w:rPr>
        <w:t>Выгоды от участия в международном разделении труда:</w:t>
      </w:r>
    </w:p>
    <w:p w:rsidR="001F7F3D" w:rsidRPr="00AF546D" w:rsidRDefault="001F7F3D" w:rsidP="00AF546D">
      <w:pPr>
        <w:numPr>
          <w:ilvl w:val="0"/>
          <w:numId w:val="70"/>
        </w:numPr>
        <w:ind w:left="0" w:firstLine="709"/>
        <w:jc w:val="both"/>
        <w:rPr>
          <w:rFonts w:ascii="Times New Roman" w:hAnsi="Times New Roman"/>
          <w:sz w:val="22"/>
          <w:szCs w:val="22"/>
        </w:rPr>
      </w:pPr>
      <w:r w:rsidRPr="00AF546D">
        <w:rPr>
          <w:rFonts w:ascii="Times New Roman" w:hAnsi="Times New Roman"/>
          <w:sz w:val="22"/>
          <w:szCs w:val="22"/>
        </w:rPr>
        <w:t>позволяет сконцентрировать свои усилия на производстве тех продуктов, для которых у нее есть наилучшие условия;</w:t>
      </w:r>
    </w:p>
    <w:p w:rsidR="001F7F3D" w:rsidRPr="00AF546D" w:rsidRDefault="001F7F3D" w:rsidP="00AF546D">
      <w:pPr>
        <w:numPr>
          <w:ilvl w:val="0"/>
          <w:numId w:val="70"/>
        </w:numPr>
        <w:ind w:left="0" w:firstLine="709"/>
        <w:jc w:val="both"/>
        <w:rPr>
          <w:rFonts w:ascii="Times New Roman" w:hAnsi="Times New Roman"/>
          <w:sz w:val="22"/>
          <w:szCs w:val="22"/>
        </w:rPr>
      </w:pPr>
      <w:r w:rsidRPr="00AF546D">
        <w:rPr>
          <w:rFonts w:ascii="Times New Roman" w:hAnsi="Times New Roman"/>
          <w:sz w:val="22"/>
          <w:szCs w:val="22"/>
        </w:rPr>
        <w:t xml:space="preserve">позволяет расширить производство этих продуктов до масштабов способных удовлетворить </w:t>
      </w:r>
      <w:proofErr w:type="gramStart"/>
      <w:r w:rsidRPr="00AF546D">
        <w:rPr>
          <w:rFonts w:ascii="Times New Roman" w:hAnsi="Times New Roman"/>
          <w:sz w:val="22"/>
          <w:szCs w:val="22"/>
        </w:rPr>
        <w:t>потребности</w:t>
      </w:r>
      <w:proofErr w:type="gramEnd"/>
      <w:r w:rsidRPr="00AF546D">
        <w:rPr>
          <w:rFonts w:ascii="Times New Roman" w:hAnsi="Times New Roman"/>
          <w:sz w:val="22"/>
          <w:szCs w:val="22"/>
        </w:rPr>
        <w:t xml:space="preserve"> как своего населения, так и населения стран-партнеров;</w:t>
      </w:r>
    </w:p>
    <w:p w:rsidR="001F7F3D" w:rsidRPr="00AF546D" w:rsidRDefault="001F7F3D" w:rsidP="00AF546D">
      <w:pPr>
        <w:numPr>
          <w:ilvl w:val="0"/>
          <w:numId w:val="70"/>
        </w:numPr>
        <w:ind w:left="0" w:firstLine="709"/>
        <w:jc w:val="both"/>
        <w:rPr>
          <w:rFonts w:ascii="Times New Roman" w:hAnsi="Times New Roman"/>
          <w:sz w:val="22"/>
          <w:szCs w:val="22"/>
        </w:rPr>
      </w:pPr>
      <w:r w:rsidRPr="00AF546D">
        <w:rPr>
          <w:rFonts w:ascii="Times New Roman" w:hAnsi="Times New Roman"/>
          <w:sz w:val="22"/>
          <w:szCs w:val="22"/>
        </w:rPr>
        <w:t>позволяет отказаться от производства товаров, для которых у страны нет хороших условий производства и обеспечить их потребление за счет импорта;</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b/>
          <w:bCs/>
          <w:sz w:val="22"/>
          <w:szCs w:val="22"/>
        </w:rPr>
        <w:t>Основными чертами МРТ</w:t>
      </w:r>
      <w:r w:rsidRPr="00AF546D">
        <w:rPr>
          <w:rFonts w:ascii="Times New Roman" w:hAnsi="Times New Roman"/>
          <w:sz w:val="22"/>
          <w:szCs w:val="22"/>
        </w:rPr>
        <w:t xml:space="preserve"> в современных условиях являются:</w:t>
      </w:r>
      <w:r w:rsidRPr="00AF546D">
        <w:rPr>
          <w:rFonts w:ascii="Times New Roman" w:hAnsi="Times New Roman"/>
          <w:sz w:val="22"/>
          <w:szCs w:val="22"/>
        </w:rPr>
        <w:br/>
        <w:t>1. Под влиянием НТР важнейшие позиции для выбора направления участия в МРТ занимают технико-экономические факторы. Чем выше степень технико-экономического развития стран, тем больше у них возможностей стать поставщиками на мировой рынок готовых товаров. В свою очередь те страны, которые предусматривают экспортную ориентацию добывающих отраслей и сельского хозяйства, должны иметь передовые средства производства в этих отраслях.</w:t>
      </w:r>
      <w:r w:rsidRPr="00AF546D">
        <w:rPr>
          <w:rFonts w:ascii="Times New Roman" w:hAnsi="Times New Roman"/>
          <w:sz w:val="22"/>
          <w:szCs w:val="22"/>
        </w:rPr>
        <w:br/>
        <w:t xml:space="preserve">2. Этап промышленного переворота, который </w:t>
      </w:r>
      <w:proofErr w:type="gramStart"/>
      <w:r w:rsidRPr="00AF546D">
        <w:rPr>
          <w:rFonts w:ascii="Times New Roman" w:hAnsi="Times New Roman"/>
          <w:sz w:val="22"/>
          <w:szCs w:val="22"/>
        </w:rPr>
        <w:t>прошли большинство</w:t>
      </w:r>
      <w:proofErr w:type="gramEnd"/>
      <w:r w:rsidRPr="00AF546D">
        <w:rPr>
          <w:rFonts w:ascii="Times New Roman" w:hAnsi="Times New Roman"/>
          <w:sz w:val="22"/>
          <w:szCs w:val="22"/>
        </w:rPr>
        <w:t xml:space="preserve"> развивающихся стран, определил изменения в структуре МРТ. Если ранее развивающиеся страны </w:t>
      </w:r>
      <w:proofErr w:type="gramStart"/>
      <w:r w:rsidRPr="00AF546D">
        <w:rPr>
          <w:rFonts w:ascii="Times New Roman" w:hAnsi="Times New Roman"/>
          <w:sz w:val="22"/>
          <w:szCs w:val="22"/>
        </w:rPr>
        <w:t>были</w:t>
      </w:r>
      <w:proofErr w:type="gramEnd"/>
      <w:r w:rsidRPr="00AF546D">
        <w:rPr>
          <w:rFonts w:ascii="Times New Roman" w:hAnsi="Times New Roman"/>
          <w:sz w:val="22"/>
          <w:szCs w:val="22"/>
        </w:rPr>
        <w:t xml:space="preserve"> прежде всего сырьевыми придатками ведущих индустриальных держав и ориентировались на производство и поставку для мирового рынка сельскохозяйственных продуктов и товаров добывающих отраслей, то в современных условиях они специализируются на производстве тех или иных конечных промышленных товаров. При этом сокращение в структуре промышленного производства в развитых странах доли традиционных отраслей (легкой, обувной, химической промышленности и т.д.) компенсируется их ростом в развивающихся странах, особенно со средним уровнем развития. В свою очередь новые индустриальные страны повысили свою роль в производстве таких товаров как телекоммуникационное оборудование, конторское оборудование, транспортные средства и т. д. </w:t>
      </w:r>
      <w:r w:rsidRPr="00AF546D">
        <w:rPr>
          <w:rFonts w:ascii="Times New Roman" w:hAnsi="Times New Roman"/>
          <w:sz w:val="22"/>
          <w:szCs w:val="22"/>
        </w:rPr>
        <w:br/>
        <w:t>3. В настоящее время ведущие страны мира находятся на постиндустриальном этапе экономического развития. Одной из характерных черт этого этапа является возрастание роли сферы услуг, которая развивается динамичнее сферы материального производства. И эта особенность определяет более активное включение услуг в международную деятельность, в том числе, заметно ощущается акцент на предоставление услуг на международном уровне в области программного обеспечения, в предоставлении юридических, транспортных, лизинговых, инжиниринговых, консалтинговых, страховых и других услуг.</w:t>
      </w:r>
      <w:r w:rsidRPr="00AF546D">
        <w:rPr>
          <w:rFonts w:ascii="Times New Roman" w:hAnsi="Times New Roman"/>
          <w:sz w:val="22"/>
          <w:szCs w:val="22"/>
        </w:rPr>
        <w:br/>
        <w:t>4. Стремительно расширяется роль мировой науки. Сегодня ни одна страна мира не в состоянии быть лидером по всем направлениям НТП, а это ведет к интенсивному процессу формирования международного интеллектуального разделения труда.</w:t>
      </w:r>
      <w:r w:rsidRPr="00AF546D">
        <w:rPr>
          <w:rFonts w:ascii="Times New Roman" w:hAnsi="Times New Roman"/>
          <w:sz w:val="22"/>
          <w:szCs w:val="22"/>
        </w:rPr>
        <w:br/>
        <w:t xml:space="preserve">5. В современных </w:t>
      </w:r>
      <w:proofErr w:type="gramStart"/>
      <w:r w:rsidRPr="00AF546D">
        <w:rPr>
          <w:rFonts w:ascii="Times New Roman" w:hAnsi="Times New Roman"/>
          <w:sz w:val="22"/>
          <w:szCs w:val="22"/>
        </w:rPr>
        <w:t>условиях</w:t>
      </w:r>
      <w:proofErr w:type="gramEnd"/>
      <w:r w:rsidRPr="00AF546D">
        <w:rPr>
          <w:rFonts w:ascii="Times New Roman" w:hAnsi="Times New Roman"/>
          <w:sz w:val="22"/>
          <w:szCs w:val="22"/>
        </w:rPr>
        <w:t xml:space="preserve"> прежде всего в передовых странах мира спрос характеризуется дробной дифференциацией, что связано с особенностями вкусов и предпочтений потребителей. Современное многоцелевое оборудование позволяет повысить гибкость производственных программ и сделать эффективным одновременный выпуск многих модификаций одного изделия, что предполагает повышение степени и быстроты удовлетворения дифференцированного спроса на определенном сегменте рынка. В этих условиях характерной чертой современного этапа МРТ является производство и обмен между странами схожими по своим характеристикам, но не идентичными товарами, в том числе, обмен различными марками и моделями автомобилей, одежды, бытовой техники и т.д.</w:t>
      </w:r>
    </w:p>
    <w:p w:rsidR="001F7F3D" w:rsidRPr="00AF546D" w:rsidRDefault="001F7F3D" w:rsidP="00AF546D">
      <w:pPr>
        <w:ind w:firstLine="709"/>
        <w:jc w:val="both"/>
        <w:rPr>
          <w:rFonts w:ascii="Times New Roman" w:hAnsi="Times New Roman"/>
          <w:b/>
          <w:sz w:val="22"/>
          <w:szCs w:val="22"/>
        </w:rPr>
      </w:pPr>
      <w:r w:rsidRPr="00AF546D">
        <w:rPr>
          <w:rFonts w:ascii="Times New Roman" w:hAnsi="Times New Roman"/>
          <w:b/>
          <w:sz w:val="22"/>
          <w:szCs w:val="22"/>
        </w:rPr>
        <w:lastRenderedPageBreak/>
        <w:t xml:space="preserve">53. глобализация мировой экономики: факторы и направления. Риски глобализации </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sz w:val="22"/>
          <w:szCs w:val="22"/>
        </w:rPr>
        <w:t>В основе предпосылок и движущих сил глобализации мировой экономики лежит ряд факторов, относящихся к ведущим сферам современной жизни:</w:t>
      </w:r>
    </w:p>
    <w:p w:rsidR="001859CC" w:rsidRDefault="001F7F3D" w:rsidP="00AF546D">
      <w:pPr>
        <w:ind w:firstLine="709"/>
        <w:jc w:val="both"/>
        <w:rPr>
          <w:rFonts w:ascii="Times New Roman" w:hAnsi="Times New Roman"/>
          <w:sz w:val="22"/>
          <w:szCs w:val="22"/>
        </w:rPr>
      </w:pPr>
      <w:r w:rsidRPr="00AF546D">
        <w:rPr>
          <w:rFonts w:ascii="Times New Roman" w:hAnsi="Times New Roman"/>
          <w:b/>
          <w:bCs/>
          <w:sz w:val="22"/>
          <w:szCs w:val="22"/>
        </w:rPr>
        <w:t>Экономический фактор.</w:t>
      </w:r>
      <w:r w:rsidRPr="00AF546D">
        <w:rPr>
          <w:rFonts w:ascii="Times New Roman" w:hAnsi="Times New Roman"/>
          <w:sz w:val="22"/>
          <w:szCs w:val="22"/>
        </w:rPr>
        <w:t xml:space="preserve">  Огромная концентрация и централизация капитала, рост крупных корпораций, в том числе компаний и финансовых групп, которые в своей деятельности все больше выходят за рамки национальных границ, осваивая мировое экономическое пространство.</w:t>
      </w:r>
      <w:r w:rsidRPr="00AF546D">
        <w:rPr>
          <w:rFonts w:ascii="Times New Roman" w:hAnsi="Times New Roman"/>
          <w:sz w:val="22"/>
          <w:szCs w:val="22"/>
        </w:rPr>
        <w:br/>
      </w:r>
      <w:r w:rsidRPr="00AF546D">
        <w:rPr>
          <w:rFonts w:ascii="Times New Roman" w:hAnsi="Times New Roman"/>
          <w:b/>
          <w:bCs/>
          <w:sz w:val="22"/>
          <w:szCs w:val="22"/>
        </w:rPr>
        <w:t>Политический фактор.</w:t>
      </w:r>
      <w:r w:rsidRPr="00AF546D">
        <w:rPr>
          <w:rFonts w:ascii="Times New Roman" w:hAnsi="Times New Roman"/>
          <w:sz w:val="22"/>
          <w:szCs w:val="22"/>
        </w:rPr>
        <w:t xml:space="preserve"> Государственные границы постепенно утрачивают свое значение, становятся все более прозрачными, дают все больше возможностей для свободы передвижения всех видов ресурсов.</w:t>
      </w:r>
      <w:r w:rsidRPr="00AF546D">
        <w:rPr>
          <w:rFonts w:ascii="Times New Roman" w:hAnsi="Times New Roman"/>
          <w:sz w:val="22"/>
          <w:szCs w:val="22"/>
        </w:rPr>
        <w:br/>
      </w:r>
      <w:r w:rsidRPr="00AF546D">
        <w:rPr>
          <w:rFonts w:ascii="Times New Roman" w:hAnsi="Times New Roman"/>
          <w:b/>
          <w:bCs/>
          <w:sz w:val="22"/>
          <w:szCs w:val="22"/>
        </w:rPr>
        <w:t>Международный фактор.</w:t>
      </w:r>
      <w:r w:rsidRPr="00AF546D">
        <w:rPr>
          <w:rFonts w:ascii="Times New Roman" w:hAnsi="Times New Roman"/>
          <w:sz w:val="22"/>
          <w:szCs w:val="22"/>
        </w:rPr>
        <w:t xml:space="preserve"> </w:t>
      </w:r>
    </w:p>
    <w:p w:rsidR="00C8130D" w:rsidRPr="00AF546D" w:rsidRDefault="001F7F3D" w:rsidP="00AF546D">
      <w:pPr>
        <w:ind w:firstLine="709"/>
        <w:jc w:val="both"/>
        <w:rPr>
          <w:rFonts w:ascii="Times New Roman" w:hAnsi="Times New Roman"/>
          <w:sz w:val="22"/>
          <w:szCs w:val="22"/>
        </w:rPr>
      </w:pPr>
      <w:r w:rsidRPr="00AF546D">
        <w:rPr>
          <w:rFonts w:ascii="Times New Roman" w:hAnsi="Times New Roman"/>
          <w:b/>
          <w:bCs/>
          <w:sz w:val="22"/>
          <w:szCs w:val="22"/>
        </w:rPr>
        <w:t>Технический фактор.</w:t>
      </w:r>
      <w:r w:rsidRPr="00AF546D">
        <w:rPr>
          <w:rFonts w:ascii="Times New Roman" w:hAnsi="Times New Roman"/>
          <w:sz w:val="22"/>
          <w:szCs w:val="22"/>
        </w:rPr>
        <w:t xml:space="preserve"> Средства транспорта и связи создают невиданные прежде возможности для быстрого распространения идей</w:t>
      </w:r>
      <w:r w:rsidR="00C8130D" w:rsidRPr="00AF546D">
        <w:rPr>
          <w:rFonts w:ascii="Times New Roman" w:hAnsi="Times New Roman"/>
          <w:sz w:val="22"/>
          <w:szCs w:val="22"/>
        </w:rPr>
        <w:t>, товаров, финансовых ресурсов.</w:t>
      </w:r>
    </w:p>
    <w:p w:rsidR="001126E1" w:rsidRPr="00AF546D" w:rsidRDefault="00C8130D" w:rsidP="00AF546D">
      <w:pPr>
        <w:ind w:firstLine="709"/>
        <w:jc w:val="both"/>
        <w:rPr>
          <w:rFonts w:ascii="Times New Roman" w:hAnsi="Times New Roman"/>
          <w:sz w:val="22"/>
          <w:szCs w:val="22"/>
        </w:rPr>
      </w:pPr>
      <w:r w:rsidRPr="00AF546D">
        <w:rPr>
          <w:rFonts w:ascii="Times New Roman" w:hAnsi="Times New Roman"/>
          <w:b/>
          <w:bCs/>
          <w:sz w:val="22"/>
          <w:szCs w:val="22"/>
        </w:rPr>
        <w:t xml:space="preserve"> </w:t>
      </w:r>
      <w:r w:rsidR="001F7F3D" w:rsidRPr="00AF546D">
        <w:rPr>
          <w:rFonts w:ascii="Times New Roman" w:hAnsi="Times New Roman"/>
          <w:b/>
          <w:bCs/>
          <w:sz w:val="22"/>
          <w:szCs w:val="22"/>
        </w:rPr>
        <w:t>Общественный фактор.</w:t>
      </w:r>
      <w:r w:rsidR="001F7F3D" w:rsidRPr="00AF546D">
        <w:rPr>
          <w:rFonts w:ascii="Times New Roman" w:hAnsi="Times New Roman"/>
          <w:sz w:val="22"/>
          <w:szCs w:val="22"/>
        </w:rPr>
        <w:t xml:space="preserve"> Ослабление роли традиций, социальных связей и обычаев способствует мобильности людей в географическом, духовном и эмоциональном смысле.</w:t>
      </w:r>
    </w:p>
    <w:p w:rsidR="001F7F3D" w:rsidRPr="00AF546D" w:rsidRDefault="00C8130D" w:rsidP="00AF546D">
      <w:pPr>
        <w:ind w:firstLine="709"/>
        <w:jc w:val="both"/>
        <w:rPr>
          <w:rFonts w:ascii="Times New Roman" w:hAnsi="Times New Roman"/>
          <w:sz w:val="22"/>
          <w:szCs w:val="22"/>
        </w:rPr>
      </w:pPr>
      <w:r w:rsidRPr="00AF546D">
        <w:rPr>
          <w:rFonts w:ascii="Times New Roman" w:hAnsi="Times New Roman"/>
          <w:sz w:val="22"/>
          <w:szCs w:val="22"/>
        </w:rPr>
        <w:t xml:space="preserve"> </w:t>
      </w:r>
      <w:r w:rsidR="001F7F3D" w:rsidRPr="00AF546D">
        <w:rPr>
          <w:rFonts w:ascii="Times New Roman" w:hAnsi="Times New Roman"/>
          <w:sz w:val="22"/>
          <w:szCs w:val="22"/>
        </w:rPr>
        <w:t xml:space="preserve">Либерализация, </w:t>
      </w:r>
      <w:proofErr w:type="spellStart"/>
      <w:r w:rsidR="001F7F3D" w:rsidRPr="00AF546D">
        <w:rPr>
          <w:rFonts w:ascii="Times New Roman" w:hAnsi="Times New Roman"/>
          <w:sz w:val="22"/>
          <w:szCs w:val="22"/>
        </w:rPr>
        <w:t>дерегулирование</w:t>
      </w:r>
      <w:proofErr w:type="spellEnd"/>
      <w:r w:rsidR="001F7F3D" w:rsidRPr="00AF546D">
        <w:rPr>
          <w:rFonts w:ascii="Times New Roman" w:hAnsi="Times New Roman"/>
          <w:sz w:val="22"/>
          <w:szCs w:val="22"/>
        </w:rPr>
        <w:t xml:space="preserve"> рынков товаров и капитала усилили тенденцию к интернационализации экономической деятельности.</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i/>
          <w:sz w:val="22"/>
          <w:szCs w:val="22"/>
        </w:rPr>
        <w:t>В современных условиях выделяются следующие основные направления, по которым процесс глобализации развивается наиболее интенсивно:</w:t>
      </w:r>
      <w:r w:rsidR="001859CC" w:rsidRPr="00AF546D">
        <w:rPr>
          <w:rFonts w:ascii="Times New Roman" w:hAnsi="Times New Roman"/>
          <w:sz w:val="22"/>
          <w:szCs w:val="22"/>
        </w:rPr>
        <w:t xml:space="preserve"> </w:t>
      </w:r>
      <w:r w:rsidRPr="00AF546D">
        <w:rPr>
          <w:rFonts w:ascii="Times New Roman" w:hAnsi="Times New Roman"/>
          <w:sz w:val="22"/>
          <w:szCs w:val="22"/>
        </w:rPr>
        <w:t>становление глобальных монополий (олигополий); глобализация финансовой сферы; регионализация экономики.</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sz w:val="22"/>
          <w:szCs w:val="22"/>
        </w:rPr>
        <w:t xml:space="preserve">Процесс возникновения глобальных монополий развивается одновременно в двух направлениях: во-первых, через формирование глобальной монополии на глобальном финансовом рынке и рынке информационных инструментов, а во-вторых, посредством формирования единой глобальной монополии в результате интеграции указанных рынков. </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sz w:val="22"/>
          <w:szCs w:val="22"/>
        </w:rPr>
        <w:t xml:space="preserve">Международные корпорации, составляющие ядро мировой экономической системы, ныне контролируют более половины оборота мировой торговли и финансов, наиболее прибыльные производственные отрасли в разных странах, включая добывающую и наукоемкую промышленность, телекоммуникации, производственную инфраструктуру. Глобализация финансов – наиболее сложный в плане интернационализации процесс, являющийся результатом углубления валютно-финансовых связей стран, либерализации цен и инвестиционных потоков, создания глобальных транснациональных финансовых групп. </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sz w:val="22"/>
          <w:szCs w:val="22"/>
        </w:rPr>
        <w:t>Еще одним направлением глобализации в современных условиях считают регионализацию. На региональном уровне интеграции государств легче, чем на мировом, устанавливать общие для всех правила, учитывая сходство культурных традиций и экономического развития стран одного региона. В региональной интеграции государства, в первую очередь, стараются использовать преимущества свободной торговли, и каждый из ныне существующих торговых блоков будет пытаться усилить свое влияние через прием новых членов. Количество государств-членов ЕС к 2010 г., по всей вероятности, возрастет до 25, а членов НАФТА – до 34. К этому времени у некоторых региональных блоков будет существовать общая валюта. Глобализация, делая все более условными государственные границы, усиливает тенденцию увеличения числа независимых государств. Так, если перед второй мировой войной насчитывалось около 50 стран, сейчас их более 200. При создан</w:t>
      </w:r>
      <w:proofErr w:type="gramStart"/>
      <w:r w:rsidRPr="00AF546D">
        <w:rPr>
          <w:rFonts w:ascii="Times New Roman" w:hAnsi="Times New Roman"/>
          <w:sz w:val="22"/>
          <w:szCs w:val="22"/>
        </w:rPr>
        <w:t>ии ОО</w:t>
      </w:r>
      <w:proofErr w:type="gramEnd"/>
      <w:r w:rsidRPr="00AF546D">
        <w:rPr>
          <w:rFonts w:ascii="Times New Roman" w:hAnsi="Times New Roman"/>
          <w:sz w:val="22"/>
          <w:szCs w:val="22"/>
        </w:rPr>
        <w:t>Н в нем было представлено 51 государство, на сегодняшний день – около 190.</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sz w:val="22"/>
          <w:szCs w:val="22"/>
        </w:rPr>
        <w:t xml:space="preserve">Активизируются усилия государств по созданию системы глобального управления. </w:t>
      </w:r>
      <w:proofErr w:type="gramStart"/>
      <w:r w:rsidRPr="00AF546D">
        <w:rPr>
          <w:rFonts w:ascii="Times New Roman" w:hAnsi="Times New Roman"/>
          <w:sz w:val="22"/>
          <w:szCs w:val="22"/>
        </w:rPr>
        <w:t>Организация экономического сотрудничества и развития (ОЭСР), Всемирная торговая организация (ВТО), Международный валютный фонд (МВФ), Всемирный банк уже сейчас «курируют» такие вопросы, как: регулирование финансовых рынков; коррупция; конкретная экономическая политика; экологические стандарты; торговые тарифы, которые раньше были исключительным делом национальных государств.</w:t>
      </w:r>
      <w:proofErr w:type="gramEnd"/>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sz w:val="22"/>
          <w:szCs w:val="22"/>
        </w:rPr>
        <w:t>Таким образом, глобализация мировой экономики по вышеуказанным направлениям, «формирование глобальной экономики – это перспектива, в которой каждая национальная экономика уже сегодня пробует искать свое место. Глобализация – это объективный процесс, противостоять которому неразумно и невозможно».</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sz w:val="22"/>
          <w:szCs w:val="22"/>
        </w:rPr>
        <w:t>На рубеже XX – XXI в. глобализация, как видим, характеризуется системной интеграцией мировых рынков и региональных экономик, в результате чего наблюдается положительная экономическая динамика в мировом хозяйстве, ускорение внедрения в практику бизнеса современных технологий и методов управления.</w:t>
      </w:r>
    </w:p>
    <w:p w:rsidR="001F7F3D" w:rsidRPr="00AF546D" w:rsidRDefault="001F7F3D" w:rsidP="00AF546D">
      <w:pPr>
        <w:ind w:firstLine="709"/>
        <w:jc w:val="both"/>
        <w:rPr>
          <w:rFonts w:ascii="Times New Roman" w:hAnsi="Times New Roman"/>
          <w:b/>
          <w:sz w:val="22"/>
          <w:szCs w:val="22"/>
        </w:rPr>
      </w:pPr>
      <w:r w:rsidRPr="00AF546D">
        <w:rPr>
          <w:rFonts w:ascii="Times New Roman" w:hAnsi="Times New Roman"/>
          <w:b/>
          <w:sz w:val="22"/>
          <w:szCs w:val="22"/>
        </w:rPr>
        <w:lastRenderedPageBreak/>
        <w:t>54. мировое хозяйство и формы МЭО.</w:t>
      </w:r>
    </w:p>
    <w:p w:rsidR="001F7F3D" w:rsidRPr="00AF546D" w:rsidRDefault="001F7F3D" w:rsidP="00AF546D">
      <w:pPr>
        <w:ind w:firstLine="709"/>
        <w:jc w:val="both"/>
        <w:rPr>
          <w:rFonts w:ascii="Times New Roman" w:hAnsi="Times New Roman"/>
          <w:sz w:val="22"/>
          <w:szCs w:val="22"/>
        </w:rPr>
      </w:pPr>
      <w:proofErr w:type="spellStart"/>
      <w:proofErr w:type="gramStart"/>
      <w:r w:rsidRPr="00AF546D">
        <w:rPr>
          <w:rFonts w:ascii="Times New Roman" w:hAnsi="Times New Roman"/>
          <w:b/>
          <w:bCs/>
          <w:sz w:val="22"/>
          <w:szCs w:val="22"/>
        </w:rPr>
        <w:t>Мирово́е</w:t>
      </w:r>
      <w:proofErr w:type="spellEnd"/>
      <w:proofErr w:type="gramEnd"/>
      <w:r w:rsidRPr="00AF546D">
        <w:rPr>
          <w:rFonts w:ascii="Times New Roman" w:hAnsi="Times New Roman"/>
          <w:b/>
          <w:bCs/>
          <w:sz w:val="22"/>
          <w:szCs w:val="22"/>
        </w:rPr>
        <w:t xml:space="preserve"> </w:t>
      </w:r>
      <w:proofErr w:type="spellStart"/>
      <w:r w:rsidRPr="00AF546D">
        <w:rPr>
          <w:rFonts w:ascii="Times New Roman" w:hAnsi="Times New Roman"/>
          <w:b/>
          <w:bCs/>
          <w:sz w:val="22"/>
          <w:szCs w:val="22"/>
        </w:rPr>
        <w:t>хозя́йство</w:t>
      </w:r>
      <w:proofErr w:type="spellEnd"/>
      <w:r w:rsidRPr="00AF546D">
        <w:rPr>
          <w:rFonts w:ascii="Times New Roman" w:hAnsi="Times New Roman"/>
          <w:sz w:val="22"/>
          <w:szCs w:val="22"/>
        </w:rPr>
        <w:t xml:space="preserve"> — это совокупность исторически сложившихся, в результате общественного разделения труда, отдельных отраслей хозяйства, связанных между собой системой </w:t>
      </w:r>
      <w:hyperlink r:id="rId49" w:tooltip="Международное разделение труда" w:history="1">
        <w:r w:rsidRPr="00AF546D">
          <w:rPr>
            <w:rStyle w:val="af8"/>
            <w:rFonts w:ascii="Times New Roman" w:hAnsi="Times New Roman"/>
            <w:sz w:val="22"/>
            <w:szCs w:val="22"/>
          </w:rPr>
          <w:t>международного разделения труда</w:t>
        </w:r>
      </w:hyperlink>
      <w:r w:rsidRPr="00AF546D">
        <w:rPr>
          <w:rFonts w:ascii="Times New Roman" w:hAnsi="Times New Roman"/>
          <w:sz w:val="22"/>
          <w:szCs w:val="22"/>
        </w:rPr>
        <w:t xml:space="preserve"> и международных экономических отно</w:t>
      </w:r>
      <w:r w:rsidR="001859CC">
        <w:rPr>
          <w:rFonts w:ascii="Times New Roman" w:hAnsi="Times New Roman"/>
          <w:sz w:val="22"/>
          <w:szCs w:val="22"/>
        </w:rPr>
        <w:t>шений.</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sz w:val="22"/>
          <w:szCs w:val="22"/>
        </w:rPr>
        <w:t>Главной тенденцией развития современного мирового хозяйства является интернационализация производства. Основным её фактором стал переход развитых стран в 60 - 80-е годы XX столетия на новую высокотехнологичную базу с преобладанием информационных технологий. Это вызвало бурную интернационализацию воспроизводства процессов в обеих областях - интеграционной (через сближение национальных хозяйств) и транснациональной (через создание межнациональных производственных комплексов).</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b/>
          <w:bCs/>
          <w:sz w:val="22"/>
          <w:szCs w:val="22"/>
        </w:rPr>
        <w:t>Международные экономические отношения (МЭО)</w:t>
      </w:r>
      <w:r w:rsidRPr="00AF546D">
        <w:rPr>
          <w:rFonts w:ascii="Times New Roman" w:hAnsi="Times New Roman"/>
          <w:sz w:val="22"/>
          <w:szCs w:val="22"/>
        </w:rPr>
        <w:t> — экономические отношения между государствами, региональными группировками, транснациональными корпорациями и другими субъектами мирового хозяйства.</w:t>
      </w:r>
    </w:p>
    <w:p w:rsidR="001F7F3D" w:rsidRPr="00AF546D" w:rsidRDefault="001F7F3D" w:rsidP="00AF546D">
      <w:pPr>
        <w:ind w:firstLine="709"/>
        <w:jc w:val="both"/>
        <w:rPr>
          <w:rFonts w:ascii="Times New Roman" w:hAnsi="Times New Roman"/>
          <w:b/>
          <w:bCs/>
          <w:sz w:val="22"/>
          <w:szCs w:val="22"/>
        </w:rPr>
      </w:pPr>
      <w:r w:rsidRPr="00AF546D">
        <w:rPr>
          <w:rFonts w:ascii="Times New Roman" w:hAnsi="Times New Roman"/>
          <w:b/>
          <w:bCs/>
          <w:sz w:val="22"/>
          <w:szCs w:val="22"/>
        </w:rPr>
        <w:t xml:space="preserve">Формы МЭО </w:t>
      </w:r>
    </w:p>
    <w:p w:rsidR="001F7F3D" w:rsidRPr="00AF546D" w:rsidRDefault="001F7F3D" w:rsidP="00AF546D">
      <w:pPr>
        <w:ind w:firstLine="709"/>
        <w:jc w:val="both"/>
        <w:rPr>
          <w:rFonts w:ascii="Times New Roman" w:hAnsi="Times New Roman"/>
          <w:sz w:val="22"/>
          <w:szCs w:val="22"/>
        </w:rPr>
      </w:pPr>
      <w:r w:rsidRPr="00AF546D">
        <w:rPr>
          <w:rFonts w:ascii="Times New Roman" w:hAnsi="Times New Roman"/>
          <w:sz w:val="22"/>
          <w:szCs w:val="22"/>
        </w:rPr>
        <w:t>Выделяют следующие формы МЭО:</w:t>
      </w:r>
    </w:p>
    <w:p w:rsidR="001F7F3D" w:rsidRPr="00AF546D" w:rsidRDefault="001F7F3D" w:rsidP="00AF546D">
      <w:pPr>
        <w:numPr>
          <w:ilvl w:val="0"/>
          <w:numId w:val="71"/>
        </w:numPr>
        <w:ind w:left="0" w:firstLine="709"/>
        <w:jc w:val="both"/>
        <w:rPr>
          <w:rFonts w:ascii="Times New Roman" w:hAnsi="Times New Roman"/>
          <w:sz w:val="22"/>
          <w:szCs w:val="22"/>
        </w:rPr>
      </w:pPr>
      <w:r w:rsidRPr="00AF546D">
        <w:rPr>
          <w:rFonts w:ascii="Times New Roman" w:hAnsi="Times New Roman"/>
          <w:sz w:val="22"/>
          <w:szCs w:val="22"/>
        </w:rPr>
        <w:t>международная специализация производства и научно-технических работ;</w:t>
      </w:r>
    </w:p>
    <w:p w:rsidR="001F7F3D" w:rsidRPr="00AF546D" w:rsidRDefault="001F7F3D" w:rsidP="00AF546D">
      <w:pPr>
        <w:numPr>
          <w:ilvl w:val="0"/>
          <w:numId w:val="71"/>
        </w:numPr>
        <w:ind w:left="0" w:firstLine="709"/>
        <w:jc w:val="both"/>
        <w:rPr>
          <w:rFonts w:ascii="Times New Roman" w:hAnsi="Times New Roman"/>
          <w:sz w:val="22"/>
          <w:szCs w:val="22"/>
        </w:rPr>
      </w:pPr>
      <w:r w:rsidRPr="00AF546D">
        <w:rPr>
          <w:rFonts w:ascii="Times New Roman" w:hAnsi="Times New Roman"/>
          <w:sz w:val="22"/>
          <w:szCs w:val="22"/>
        </w:rPr>
        <w:t>обмен научно-техническими результатами;</w:t>
      </w:r>
    </w:p>
    <w:p w:rsidR="001F7F3D" w:rsidRPr="00AF546D" w:rsidRDefault="001F7F3D" w:rsidP="00AF546D">
      <w:pPr>
        <w:numPr>
          <w:ilvl w:val="0"/>
          <w:numId w:val="71"/>
        </w:numPr>
        <w:ind w:left="0" w:firstLine="709"/>
        <w:jc w:val="both"/>
        <w:rPr>
          <w:rFonts w:ascii="Times New Roman" w:hAnsi="Times New Roman"/>
          <w:sz w:val="22"/>
          <w:szCs w:val="22"/>
        </w:rPr>
      </w:pPr>
      <w:r w:rsidRPr="00AF546D">
        <w:rPr>
          <w:rFonts w:ascii="Times New Roman" w:hAnsi="Times New Roman"/>
          <w:sz w:val="22"/>
          <w:szCs w:val="22"/>
        </w:rPr>
        <w:t>международная кооперация производства;</w:t>
      </w:r>
    </w:p>
    <w:p w:rsidR="001F7F3D" w:rsidRPr="00AF546D" w:rsidRDefault="00805541" w:rsidP="00AF546D">
      <w:pPr>
        <w:numPr>
          <w:ilvl w:val="0"/>
          <w:numId w:val="71"/>
        </w:numPr>
        <w:ind w:left="0" w:firstLine="709"/>
        <w:jc w:val="both"/>
        <w:rPr>
          <w:rFonts w:ascii="Times New Roman" w:hAnsi="Times New Roman"/>
          <w:sz w:val="22"/>
          <w:szCs w:val="22"/>
        </w:rPr>
      </w:pPr>
      <w:hyperlink r:id="rId50" w:tooltip="Международная торговля" w:history="1">
        <w:r w:rsidR="001F7F3D" w:rsidRPr="00AF546D">
          <w:rPr>
            <w:rStyle w:val="af8"/>
            <w:rFonts w:ascii="Times New Roman" w:hAnsi="Times New Roman"/>
            <w:sz w:val="22"/>
            <w:szCs w:val="22"/>
          </w:rPr>
          <w:t>международная торговля</w:t>
        </w:r>
      </w:hyperlink>
      <w:r w:rsidR="001F7F3D" w:rsidRPr="00AF546D">
        <w:rPr>
          <w:rFonts w:ascii="Times New Roman" w:hAnsi="Times New Roman"/>
          <w:sz w:val="22"/>
          <w:szCs w:val="22"/>
        </w:rPr>
        <w:t xml:space="preserve">- ( </w:t>
      </w:r>
      <w:proofErr w:type="spellStart"/>
      <w:proofErr w:type="gramStart"/>
      <w:r w:rsidR="001F7F3D" w:rsidRPr="00AF546D">
        <w:rPr>
          <w:rFonts w:ascii="Times New Roman" w:hAnsi="Times New Roman"/>
          <w:sz w:val="22"/>
          <w:szCs w:val="22"/>
        </w:rPr>
        <w:t>Междунаро́дная</w:t>
      </w:r>
      <w:proofErr w:type="spellEnd"/>
      <w:proofErr w:type="gramEnd"/>
      <w:r w:rsidR="001F7F3D" w:rsidRPr="00AF546D">
        <w:rPr>
          <w:rFonts w:ascii="Times New Roman" w:hAnsi="Times New Roman"/>
          <w:sz w:val="22"/>
          <w:szCs w:val="22"/>
        </w:rPr>
        <w:t xml:space="preserve"> </w:t>
      </w:r>
      <w:proofErr w:type="spellStart"/>
      <w:r w:rsidR="001F7F3D" w:rsidRPr="00AF546D">
        <w:rPr>
          <w:rFonts w:ascii="Times New Roman" w:hAnsi="Times New Roman"/>
          <w:sz w:val="22"/>
          <w:szCs w:val="22"/>
        </w:rPr>
        <w:t>торго́вля</w:t>
      </w:r>
      <w:proofErr w:type="spellEnd"/>
      <w:r w:rsidR="001F7F3D" w:rsidRPr="00AF546D">
        <w:rPr>
          <w:rFonts w:ascii="Times New Roman" w:hAnsi="Times New Roman"/>
          <w:sz w:val="22"/>
          <w:szCs w:val="22"/>
        </w:rPr>
        <w:t xml:space="preserve"> — система международных </w:t>
      </w:r>
      <w:hyperlink r:id="rId51" w:tooltip="Товарно-денежные отношения" w:history="1">
        <w:r w:rsidR="001F7F3D" w:rsidRPr="00AF546D">
          <w:rPr>
            <w:rStyle w:val="af8"/>
            <w:rFonts w:ascii="Times New Roman" w:hAnsi="Times New Roman"/>
            <w:sz w:val="22"/>
            <w:szCs w:val="22"/>
          </w:rPr>
          <w:t>товарно-денежных отношений</w:t>
        </w:r>
      </w:hyperlink>
      <w:r w:rsidR="001F7F3D" w:rsidRPr="00AF546D">
        <w:rPr>
          <w:rFonts w:ascii="Times New Roman" w:hAnsi="Times New Roman"/>
          <w:sz w:val="22"/>
          <w:szCs w:val="22"/>
        </w:rPr>
        <w:t xml:space="preserve">, складывающаяся из </w:t>
      </w:r>
      <w:hyperlink r:id="rId52" w:tooltip="Внешняя торговля" w:history="1">
        <w:r w:rsidR="001F7F3D" w:rsidRPr="00AF546D">
          <w:rPr>
            <w:rStyle w:val="af8"/>
            <w:rFonts w:ascii="Times New Roman" w:hAnsi="Times New Roman"/>
            <w:sz w:val="22"/>
            <w:szCs w:val="22"/>
          </w:rPr>
          <w:t>внешней торговли</w:t>
        </w:r>
      </w:hyperlink>
      <w:r w:rsidR="001F7F3D" w:rsidRPr="00AF546D">
        <w:rPr>
          <w:rFonts w:ascii="Times New Roman" w:hAnsi="Times New Roman"/>
          <w:sz w:val="22"/>
          <w:szCs w:val="22"/>
        </w:rPr>
        <w:t xml:space="preserve"> всех </w:t>
      </w:r>
      <w:hyperlink r:id="rId53" w:tooltip="Страна" w:history="1">
        <w:r w:rsidR="001F7F3D" w:rsidRPr="00AF546D">
          <w:rPr>
            <w:rStyle w:val="af8"/>
            <w:rFonts w:ascii="Times New Roman" w:hAnsi="Times New Roman"/>
            <w:sz w:val="22"/>
            <w:szCs w:val="22"/>
          </w:rPr>
          <w:t>стран</w:t>
        </w:r>
      </w:hyperlink>
      <w:r w:rsidR="001F7F3D" w:rsidRPr="00AF546D">
        <w:rPr>
          <w:rFonts w:ascii="Times New Roman" w:hAnsi="Times New Roman"/>
          <w:sz w:val="22"/>
          <w:szCs w:val="22"/>
        </w:rPr>
        <w:t xml:space="preserve"> </w:t>
      </w:r>
      <w:hyperlink r:id="rId54" w:tooltip="Земля" w:history="1">
        <w:r w:rsidR="001F7F3D" w:rsidRPr="00AF546D">
          <w:rPr>
            <w:rStyle w:val="af8"/>
            <w:rFonts w:ascii="Times New Roman" w:hAnsi="Times New Roman"/>
            <w:sz w:val="22"/>
            <w:szCs w:val="22"/>
          </w:rPr>
          <w:t>мира</w:t>
        </w:r>
      </w:hyperlink>
      <w:r w:rsidR="001F7F3D" w:rsidRPr="00AF546D">
        <w:rPr>
          <w:rFonts w:ascii="Times New Roman" w:hAnsi="Times New Roman"/>
          <w:sz w:val="22"/>
          <w:szCs w:val="22"/>
        </w:rPr>
        <w:t xml:space="preserve">. Международная торговля возникла в процессе зарождения </w:t>
      </w:r>
      <w:hyperlink r:id="rId55" w:tooltip="Мировой рынок" w:history="1">
        <w:r w:rsidR="001F7F3D" w:rsidRPr="00AF546D">
          <w:rPr>
            <w:rStyle w:val="af8"/>
            <w:rFonts w:ascii="Times New Roman" w:hAnsi="Times New Roman"/>
            <w:sz w:val="22"/>
            <w:szCs w:val="22"/>
          </w:rPr>
          <w:t>мирового рынка</w:t>
        </w:r>
      </w:hyperlink>
      <w:r w:rsidR="001F7F3D" w:rsidRPr="00AF546D">
        <w:rPr>
          <w:rFonts w:ascii="Times New Roman" w:hAnsi="Times New Roman"/>
          <w:sz w:val="22"/>
          <w:szCs w:val="22"/>
        </w:rPr>
        <w:t xml:space="preserve"> в </w:t>
      </w:r>
      <w:hyperlink r:id="rId56" w:tooltip="XVI" w:history="1">
        <w:r w:rsidR="001F7F3D" w:rsidRPr="00AF546D">
          <w:rPr>
            <w:rStyle w:val="af8"/>
            <w:rFonts w:ascii="Times New Roman" w:hAnsi="Times New Roman"/>
            <w:sz w:val="22"/>
            <w:szCs w:val="22"/>
          </w:rPr>
          <w:t>XVI</w:t>
        </w:r>
      </w:hyperlink>
      <w:r w:rsidR="001F7F3D" w:rsidRPr="00AF546D">
        <w:rPr>
          <w:rFonts w:ascii="Times New Roman" w:hAnsi="Times New Roman"/>
          <w:sz w:val="22"/>
          <w:szCs w:val="22"/>
        </w:rPr>
        <w:t>—</w:t>
      </w:r>
      <w:hyperlink r:id="rId57" w:tooltip="XVIII век" w:history="1">
        <w:r w:rsidR="001F7F3D" w:rsidRPr="00AF546D">
          <w:rPr>
            <w:rStyle w:val="af8"/>
            <w:rFonts w:ascii="Times New Roman" w:hAnsi="Times New Roman"/>
            <w:sz w:val="22"/>
            <w:szCs w:val="22"/>
          </w:rPr>
          <w:t>XVIII веках</w:t>
        </w:r>
      </w:hyperlink>
      <w:r w:rsidR="001F7F3D" w:rsidRPr="00AF546D">
        <w:rPr>
          <w:rFonts w:ascii="Times New Roman" w:hAnsi="Times New Roman"/>
          <w:sz w:val="22"/>
          <w:szCs w:val="22"/>
        </w:rPr>
        <w:t xml:space="preserve">. Её развитие — один из важных факторов развития </w:t>
      </w:r>
      <w:hyperlink r:id="rId58" w:tooltip="Мировая экономика" w:history="1">
        <w:r w:rsidR="001F7F3D" w:rsidRPr="00AF546D">
          <w:rPr>
            <w:rStyle w:val="af8"/>
            <w:rFonts w:ascii="Times New Roman" w:hAnsi="Times New Roman"/>
            <w:sz w:val="22"/>
            <w:szCs w:val="22"/>
          </w:rPr>
          <w:t>мировой экономики</w:t>
        </w:r>
      </w:hyperlink>
      <w:r w:rsidR="001F7F3D" w:rsidRPr="00AF546D">
        <w:rPr>
          <w:rFonts w:ascii="Times New Roman" w:hAnsi="Times New Roman"/>
          <w:sz w:val="22"/>
          <w:szCs w:val="22"/>
        </w:rPr>
        <w:t xml:space="preserve"> </w:t>
      </w:r>
      <w:hyperlink r:id="rId59" w:tooltip="Новое время" w:history="1">
        <w:r w:rsidR="001F7F3D" w:rsidRPr="00AF546D">
          <w:rPr>
            <w:rStyle w:val="af8"/>
            <w:rFonts w:ascii="Times New Roman" w:hAnsi="Times New Roman"/>
            <w:sz w:val="22"/>
            <w:szCs w:val="22"/>
          </w:rPr>
          <w:t xml:space="preserve">Нового </w:t>
        </w:r>
        <w:proofErr w:type="spellStart"/>
        <w:r w:rsidR="001F7F3D" w:rsidRPr="00AF546D">
          <w:rPr>
            <w:rStyle w:val="af8"/>
            <w:rFonts w:ascii="Times New Roman" w:hAnsi="Times New Roman"/>
            <w:sz w:val="22"/>
            <w:szCs w:val="22"/>
          </w:rPr>
          <w:t>времени</w:t>
        </w:r>
      </w:hyperlink>
      <w:r w:rsidR="001F7F3D" w:rsidRPr="00AF546D">
        <w:rPr>
          <w:rFonts w:ascii="Times New Roman" w:hAnsi="Times New Roman"/>
          <w:sz w:val="22"/>
          <w:szCs w:val="22"/>
        </w:rPr>
        <w:t>.Термин</w:t>
      </w:r>
      <w:proofErr w:type="spellEnd"/>
      <w:r w:rsidR="001F7F3D" w:rsidRPr="00AF546D">
        <w:rPr>
          <w:rFonts w:ascii="Times New Roman" w:hAnsi="Times New Roman"/>
          <w:sz w:val="22"/>
          <w:szCs w:val="22"/>
        </w:rPr>
        <w:t xml:space="preserve"> международная торговля впервые использовал в </w:t>
      </w:r>
      <w:hyperlink r:id="rId60" w:tooltip="XII век" w:history="1">
        <w:r w:rsidR="001F7F3D" w:rsidRPr="00AF546D">
          <w:rPr>
            <w:rStyle w:val="af8"/>
            <w:rFonts w:ascii="Times New Roman" w:hAnsi="Times New Roman"/>
            <w:sz w:val="22"/>
            <w:szCs w:val="22"/>
          </w:rPr>
          <w:t>XII веке</w:t>
        </w:r>
      </w:hyperlink>
      <w:r w:rsidR="001F7F3D" w:rsidRPr="00AF546D">
        <w:rPr>
          <w:rFonts w:ascii="Times New Roman" w:hAnsi="Times New Roman"/>
          <w:sz w:val="22"/>
          <w:szCs w:val="22"/>
        </w:rPr>
        <w:t xml:space="preserve"> </w:t>
      </w:r>
      <w:hyperlink r:id="rId61" w:tooltip="Италия" w:history="1">
        <w:r w:rsidR="001F7F3D" w:rsidRPr="00AF546D">
          <w:rPr>
            <w:rStyle w:val="af8"/>
            <w:rFonts w:ascii="Times New Roman" w:hAnsi="Times New Roman"/>
            <w:sz w:val="22"/>
            <w:szCs w:val="22"/>
          </w:rPr>
          <w:t>итальянский</w:t>
        </w:r>
      </w:hyperlink>
      <w:r w:rsidR="001F7F3D" w:rsidRPr="00AF546D">
        <w:rPr>
          <w:rFonts w:ascii="Times New Roman" w:hAnsi="Times New Roman"/>
          <w:sz w:val="22"/>
          <w:szCs w:val="22"/>
        </w:rPr>
        <w:t xml:space="preserve"> ученый-экономист Антонио </w:t>
      </w:r>
      <w:proofErr w:type="spellStart"/>
      <w:r w:rsidR="001F7F3D" w:rsidRPr="00AF546D">
        <w:rPr>
          <w:rFonts w:ascii="Times New Roman" w:hAnsi="Times New Roman"/>
          <w:sz w:val="22"/>
          <w:szCs w:val="22"/>
        </w:rPr>
        <w:t>Маргаретти</w:t>
      </w:r>
      <w:proofErr w:type="spellEnd"/>
      <w:r w:rsidR="001F7F3D" w:rsidRPr="00AF546D">
        <w:rPr>
          <w:rFonts w:ascii="Times New Roman" w:hAnsi="Times New Roman"/>
          <w:sz w:val="22"/>
          <w:szCs w:val="22"/>
        </w:rPr>
        <w:t>, автор экономического трактата «Власть народных масс на Севере Италии».)</w:t>
      </w:r>
    </w:p>
    <w:p w:rsidR="001F7F3D" w:rsidRPr="00AF546D" w:rsidRDefault="001F7F3D" w:rsidP="00AF546D">
      <w:pPr>
        <w:numPr>
          <w:ilvl w:val="0"/>
          <w:numId w:val="71"/>
        </w:numPr>
        <w:ind w:left="0" w:firstLine="709"/>
        <w:jc w:val="both"/>
        <w:rPr>
          <w:rFonts w:ascii="Times New Roman" w:hAnsi="Times New Roman"/>
          <w:sz w:val="22"/>
          <w:szCs w:val="22"/>
        </w:rPr>
      </w:pPr>
      <w:r w:rsidRPr="00AF546D">
        <w:rPr>
          <w:rFonts w:ascii="Times New Roman" w:hAnsi="Times New Roman"/>
          <w:sz w:val="22"/>
          <w:szCs w:val="22"/>
        </w:rPr>
        <w:t xml:space="preserve">информационные, </w:t>
      </w:r>
      <w:hyperlink r:id="rId62" w:tooltip="Валютно-кредитные отношения" w:history="1">
        <w:r w:rsidRPr="00AF546D">
          <w:rPr>
            <w:rStyle w:val="af8"/>
            <w:rFonts w:ascii="Times New Roman" w:hAnsi="Times New Roman"/>
            <w:sz w:val="22"/>
            <w:szCs w:val="22"/>
          </w:rPr>
          <w:t>валютно-финансовые и кредитные связи между странами</w:t>
        </w:r>
      </w:hyperlink>
      <w:r w:rsidRPr="00AF546D">
        <w:rPr>
          <w:rFonts w:ascii="Times New Roman" w:hAnsi="Times New Roman"/>
          <w:sz w:val="22"/>
          <w:szCs w:val="22"/>
        </w:rPr>
        <w:t xml:space="preserve">- Валютно-кредитные отношения - </w:t>
      </w:r>
      <w:hyperlink r:id="rId63" w:tooltip="Финансы" w:history="1">
        <w:r w:rsidRPr="00AF546D">
          <w:rPr>
            <w:rStyle w:val="af8"/>
            <w:rFonts w:ascii="Times New Roman" w:hAnsi="Times New Roman"/>
            <w:sz w:val="22"/>
            <w:szCs w:val="22"/>
          </w:rPr>
          <w:t>финансовые</w:t>
        </w:r>
      </w:hyperlink>
      <w:r w:rsidRPr="00AF546D">
        <w:rPr>
          <w:rFonts w:ascii="Times New Roman" w:hAnsi="Times New Roman"/>
          <w:sz w:val="22"/>
          <w:szCs w:val="22"/>
        </w:rPr>
        <w:t xml:space="preserve"> отношения между </w:t>
      </w:r>
      <w:hyperlink r:id="rId64" w:tooltip="Субъект" w:history="1">
        <w:r w:rsidRPr="00AF546D">
          <w:rPr>
            <w:rStyle w:val="af8"/>
            <w:rFonts w:ascii="Times New Roman" w:hAnsi="Times New Roman"/>
            <w:sz w:val="22"/>
            <w:szCs w:val="22"/>
          </w:rPr>
          <w:t>субъектами</w:t>
        </w:r>
      </w:hyperlink>
      <w:r w:rsidRPr="00AF546D">
        <w:rPr>
          <w:rFonts w:ascii="Times New Roman" w:hAnsi="Times New Roman"/>
          <w:sz w:val="22"/>
          <w:szCs w:val="22"/>
        </w:rPr>
        <w:t xml:space="preserve"> разных стран, т.е. </w:t>
      </w:r>
      <w:hyperlink r:id="rId65" w:tooltip="Резидент" w:history="1">
        <w:r w:rsidRPr="00AF546D">
          <w:rPr>
            <w:rStyle w:val="af8"/>
            <w:rFonts w:ascii="Times New Roman" w:hAnsi="Times New Roman"/>
            <w:sz w:val="22"/>
            <w:szCs w:val="22"/>
          </w:rPr>
          <w:t>резидентами</w:t>
        </w:r>
      </w:hyperlink>
      <w:r w:rsidRPr="00AF546D">
        <w:rPr>
          <w:rFonts w:ascii="Times New Roman" w:hAnsi="Times New Roman"/>
          <w:sz w:val="22"/>
          <w:szCs w:val="22"/>
        </w:rPr>
        <w:t xml:space="preserve"> и </w:t>
      </w:r>
      <w:hyperlink r:id="rId66" w:tooltip="Нерезидент" w:history="1">
        <w:r w:rsidRPr="00AF546D">
          <w:rPr>
            <w:rStyle w:val="af8"/>
            <w:rFonts w:ascii="Times New Roman" w:hAnsi="Times New Roman"/>
            <w:sz w:val="22"/>
            <w:szCs w:val="22"/>
          </w:rPr>
          <w:t>нерезидентами</w:t>
        </w:r>
      </w:hyperlink>
      <w:r w:rsidRPr="00AF546D">
        <w:rPr>
          <w:rFonts w:ascii="Times New Roman" w:hAnsi="Times New Roman"/>
          <w:sz w:val="22"/>
          <w:szCs w:val="22"/>
        </w:rPr>
        <w:t xml:space="preserve">, либо отношения между субъектами права одной страны, предметом которых является переход права собственности на </w:t>
      </w:r>
      <w:hyperlink r:id="rId67" w:tooltip="Валютные ценности" w:history="1">
        <w:r w:rsidRPr="00AF546D">
          <w:rPr>
            <w:rStyle w:val="af8"/>
            <w:rFonts w:ascii="Times New Roman" w:hAnsi="Times New Roman"/>
            <w:sz w:val="22"/>
            <w:szCs w:val="22"/>
          </w:rPr>
          <w:t>валютные ценности</w:t>
        </w:r>
      </w:hyperlink>
      <w:r w:rsidRPr="00AF546D">
        <w:rPr>
          <w:rFonts w:ascii="Times New Roman" w:hAnsi="Times New Roman"/>
          <w:sz w:val="22"/>
          <w:szCs w:val="22"/>
        </w:rPr>
        <w:t xml:space="preserve"> и иных имущественных прав, связанных с валютными ценностями.)</w:t>
      </w:r>
    </w:p>
    <w:p w:rsidR="001F7F3D" w:rsidRPr="00AF546D" w:rsidRDefault="00805541" w:rsidP="00AF546D">
      <w:pPr>
        <w:numPr>
          <w:ilvl w:val="0"/>
          <w:numId w:val="71"/>
        </w:numPr>
        <w:ind w:left="0" w:firstLine="709"/>
        <w:jc w:val="both"/>
        <w:rPr>
          <w:rFonts w:ascii="Times New Roman" w:hAnsi="Times New Roman"/>
          <w:sz w:val="22"/>
          <w:szCs w:val="22"/>
        </w:rPr>
      </w:pPr>
      <w:hyperlink r:id="rId68" w:tooltip="Миграция капитала" w:history="1">
        <w:r w:rsidR="001F7F3D" w:rsidRPr="00AF546D">
          <w:rPr>
            <w:rStyle w:val="af8"/>
            <w:rFonts w:ascii="Times New Roman" w:hAnsi="Times New Roman"/>
            <w:sz w:val="22"/>
            <w:szCs w:val="22"/>
          </w:rPr>
          <w:t>движение капитала</w:t>
        </w:r>
      </w:hyperlink>
      <w:r w:rsidR="001F7F3D" w:rsidRPr="00AF546D">
        <w:rPr>
          <w:rFonts w:ascii="Times New Roman" w:hAnsi="Times New Roman"/>
          <w:sz w:val="22"/>
          <w:szCs w:val="22"/>
        </w:rPr>
        <w:t xml:space="preserve"> и рабочей силы;</w:t>
      </w:r>
    </w:p>
    <w:p w:rsidR="001F7F3D" w:rsidRPr="00AF546D" w:rsidRDefault="001F7F3D" w:rsidP="00AF546D">
      <w:pPr>
        <w:numPr>
          <w:ilvl w:val="0"/>
          <w:numId w:val="71"/>
        </w:numPr>
        <w:ind w:left="0" w:firstLine="709"/>
        <w:jc w:val="both"/>
        <w:rPr>
          <w:rFonts w:ascii="Times New Roman" w:hAnsi="Times New Roman"/>
          <w:sz w:val="22"/>
          <w:szCs w:val="22"/>
        </w:rPr>
      </w:pPr>
      <w:r w:rsidRPr="00AF546D">
        <w:rPr>
          <w:rFonts w:ascii="Times New Roman" w:hAnsi="Times New Roman"/>
          <w:sz w:val="22"/>
          <w:szCs w:val="22"/>
        </w:rPr>
        <w:t xml:space="preserve">деятельность </w:t>
      </w:r>
      <w:hyperlink r:id="rId69" w:tooltip="Международные экономические организации" w:history="1">
        <w:r w:rsidRPr="00AF546D">
          <w:rPr>
            <w:rStyle w:val="af8"/>
            <w:rFonts w:ascii="Times New Roman" w:hAnsi="Times New Roman"/>
            <w:sz w:val="22"/>
            <w:szCs w:val="22"/>
          </w:rPr>
          <w:t>международных экономических организаций</w:t>
        </w:r>
      </w:hyperlink>
      <w:r w:rsidRPr="00AF546D">
        <w:rPr>
          <w:rFonts w:ascii="Times New Roman" w:hAnsi="Times New Roman"/>
          <w:sz w:val="22"/>
          <w:szCs w:val="22"/>
        </w:rPr>
        <w:t>, хозяйственное сотрудничество в решении глобальных проблем.</w:t>
      </w:r>
    </w:p>
    <w:p w:rsidR="001F7F3D" w:rsidRDefault="001F7F3D" w:rsidP="00AF546D">
      <w:pPr>
        <w:ind w:firstLine="709"/>
        <w:jc w:val="both"/>
        <w:rPr>
          <w:rFonts w:ascii="Times New Roman" w:hAnsi="Times New Roman"/>
          <w:sz w:val="22"/>
          <w:szCs w:val="22"/>
        </w:rPr>
      </w:pPr>
      <w:r w:rsidRPr="00AF546D">
        <w:rPr>
          <w:rFonts w:ascii="Times New Roman" w:hAnsi="Times New Roman"/>
          <w:sz w:val="22"/>
          <w:szCs w:val="22"/>
        </w:rPr>
        <w:t>Поскольку МЭО основываются на международном разделении труда, значение и соотношение основных форм и направлений МЭО определяется углублением МРТ и переходом к его высшим типам. В этой связи необходимо отметить следующее: Общий тип МРТ предопределяет межотраслевой международный обмен, в частности товарами добывающих и обрабатывающих отраслей отдельных стран. Частное разделение труда приводит к развитию и преобладанию международной торговли готовыми изделиями разных отраслей и производств, в том числе внутриотраслевой. Наконец, единичный тип МРТ означает специализацию на отдельных этапах производства (узлах, деталях, полуфабрикатах и т. п.) и стадиях технологического цикла (переделах), а также в рамках научно-технических, проектно-конструкторских и технологических разработок и даже инвестиционного процесса. Тем самым создаются предпосылки ускоренного роста емкости международного рынка, устойчивого расширения МЭО.</w:t>
      </w: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Default="001859CC" w:rsidP="00AF546D">
      <w:pPr>
        <w:ind w:firstLine="709"/>
        <w:jc w:val="both"/>
        <w:rPr>
          <w:rFonts w:ascii="Times New Roman" w:hAnsi="Times New Roman"/>
          <w:sz w:val="22"/>
          <w:szCs w:val="22"/>
        </w:rPr>
      </w:pPr>
    </w:p>
    <w:p w:rsidR="001859CC" w:rsidRPr="00AF546D" w:rsidRDefault="001859CC" w:rsidP="00AF546D">
      <w:pPr>
        <w:ind w:firstLine="709"/>
        <w:jc w:val="both"/>
        <w:rPr>
          <w:rFonts w:ascii="Times New Roman" w:hAnsi="Times New Roman"/>
          <w:sz w:val="22"/>
          <w:szCs w:val="22"/>
        </w:rPr>
      </w:pPr>
    </w:p>
    <w:p w:rsidR="00E720EF" w:rsidRPr="00AF546D" w:rsidRDefault="00E720EF" w:rsidP="00AF546D">
      <w:pPr>
        <w:numPr>
          <w:ilvl w:val="0"/>
          <w:numId w:val="72"/>
        </w:numPr>
        <w:ind w:left="0" w:firstLine="709"/>
        <w:jc w:val="both"/>
        <w:rPr>
          <w:rFonts w:ascii="Times New Roman" w:hAnsi="Times New Roman"/>
          <w:b/>
          <w:sz w:val="22"/>
          <w:szCs w:val="22"/>
        </w:rPr>
      </w:pPr>
      <w:r w:rsidRPr="00AF546D">
        <w:rPr>
          <w:rFonts w:ascii="Times New Roman" w:hAnsi="Times New Roman"/>
          <w:b/>
          <w:sz w:val="22"/>
          <w:szCs w:val="22"/>
        </w:rPr>
        <w:lastRenderedPageBreak/>
        <w:t>Сущность и роль транснациональных корпораций и банков в условиях глобализации мировой экономики.</w:t>
      </w:r>
    </w:p>
    <w:p w:rsidR="00E720EF" w:rsidRPr="00AF546D" w:rsidRDefault="00E720EF" w:rsidP="00AF546D">
      <w:pPr>
        <w:pStyle w:val="ab"/>
        <w:numPr>
          <w:ilvl w:val="3"/>
          <w:numId w:val="72"/>
        </w:numPr>
        <w:tabs>
          <w:tab w:val="num" w:pos="720"/>
        </w:tabs>
        <w:ind w:left="0" w:firstLine="709"/>
        <w:jc w:val="both"/>
        <w:rPr>
          <w:rFonts w:ascii="Times New Roman" w:hAnsi="Times New Roman"/>
          <w:sz w:val="22"/>
          <w:szCs w:val="22"/>
        </w:rPr>
      </w:pPr>
      <w:r w:rsidRPr="00AF546D">
        <w:rPr>
          <w:rFonts w:ascii="Times New Roman" w:hAnsi="Times New Roman"/>
          <w:sz w:val="22"/>
          <w:szCs w:val="22"/>
        </w:rPr>
        <w:t>Транснациональные компании</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ТНК:</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Ø           это многоотраслевые компании (большинство имеют подразделения в 11 отраслях, а наиболее мощные охватывают по 30-50 отраслей), беспрецедентные по масштабам экономической и интеллектуальной мощи; их технологическая основа – передовые, наукоемкие отрасли обрабатывающей промышленности;</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Ø           для них характерна филиальная система организации и интенсивные связи между филиалами и дочерними компаниями, созданными в разных странах на основе прямых капвложений и внутрифирменного разделения труда;</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Ø           высокий уровень централизации принятия решений штаб-квартирами;</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Ø           им присуща международная территориальная и отраслевая подвижность капитала, поскольку в поисках наилучших факторов производства и достижений НТР ресурсы и главные производственные центры ТНК мигрируют в МРХ.</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На ТНК приходится примерно половина мирового промышленного производства, 63% внешней торговли. ТНК контролируют до 80% патентов и лицензий на новую технику, технологии и «ноу-хау». Под контролем ТНК находится 90% мирового рынка пшеницы, кофе, кукурузы, лесоматериалов, табака, джута и железной руды, 85% — рынка меди и бокситов, 80% — рынка чая и олова, 75% — сырой нефти, натурального каучука и бананов. Половина экспортных операций США осуществляется американскими и иностранными ТНК, в Великобритании этот показатель составляет 80%, в Сингапуре — 90%.</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 xml:space="preserve">Отличительными чертами ТНК являются: огромные масштабы собственности и хозяйственной деятельности; высокая степень </w:t>
      </w:r>
      <w:proofErr w:type="spellStart"/>
      <w:r w:rsidRPr="00AF546D">
        <w:rPr>
          <w:rFonts w:ascii="Times New Roman" w:hAnsi="Times New Roman"/>
          <w:sz w:val="22"/>
          <w:szCs w:val="22"/>
        </w:rPr>
        <w:t>транснационализации</w:t>
      </w:r>
      <w:proofErr w:type="spellEnd"/>
      <w:r w:rsidRPr="00AF546D">
        <w:rPr>
          <w:rFonts w:ascii="Times New Roman" w:hAnsi="Times New Roman"/>
          <w:sz w:val="22"/>
          <w:szCs w:val="22"/>
        </w:rPr>
        <w:t xml:space="preserve"> производства и капитала в результате роста зарубежной производственной деятельности; особый характер социально-экономических отношений внутри ТНК; превращение подавляющего большинства ТНК в многоотраслевые концерны.</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 xml:space="preserve">Прежде </w:t>
      </w:r>
      <w:proofErr w:type="gramStart"/>
      <w:r w:rsidRPr="00AF546D">
        <w:rPr>
          <w:rFonts w:ascii="Times New Roman" w:hAnsi="Times New Roman"/>
          <w:sz w:val="22"/>
          <w:szCs w:val="22"/>
        </w:rPr>
        <w:t>всего</w:t>
      </w:r>
      <w:proofErr w:type="gramEnd"/>
      <w:r w:rsidRPr="00AF546D">
        <w:rPr>
          <w:rFonts w:ascii="Times New Roman" w:hAnsi="Times New Roman"/>
          <w:sz w:val="22"/>
          <w:szCs w:val="22"/>
        </w:rPr>
        <w:t xml:space="preserve"> отметим чрезвычайно </w:t>
      </w:r>
      <w:r w:rsidRPr="00AF546D">
        <w:rPr>
          <w:rFonts w:ascii="Times New Roman" w:hAnsi="Times New Roman"/>
          <w:b/>
          <w:bCs/>
          <w:sz w:val="22"/>
          <w:szCs w:val="22"/>
        </w:rPr>
        <w:t>высокие темпы роста прямых иностранных инвестиций</w:t>
      </w:r>
      <w:r w:rsidRPr="00AF546D">
        <w:rPr>
          <w:rFonts w:ascii="Times New Roman" w:hAnsi="Times New Roman"/>
          <w:sz w:val="22"/>
          <w:szCs w:val="22"/>
        </w:rPr>
        <w:t>, намного превосходящие темпы роста мировой торговли. Эти капиталовложения играют ключевую роль в трансферте технологий, промышленной реструктуризации, образовании глобальных предприятий, что </w:t>
      </w:r>
      <w:r w:rsidRPr="00AF546D">
        <w:rPr>
          <w:rFonts w:ascii="Times New Roman" w:hAnsi="Times New Roman"/>
          <w:b/>
          <w:bCs/>
          <w:sz w:val="22"/>
          <w:szCs w:val="22"/>
        </w:rPr>
        <w:t>оказывает непосредственное воздействие на национальную экономику</w:t>
      </w:r>
      <w:r w:rsidRPr="00AF546D">
        <w:rPr>
          <w:rFonts w:ascii="Times New Roman" w:hAnsi="Times New Roman"/>
          <w:sz w:val="22"/>
          <w:szCs w:val="22"/>
        </w:rPr>
        <w:t>.</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Второй аспект касается </w:t>
      </w:r>
      <w:r w:rsidRPr="00AF546D">
        <w:rPr>
          <w:rFonts w:ascii="Times New Roman" w:hAnsi="Times New Roman"/>
          <w:b/>
          <w:bCs/>
          <w:sz w:val="22"/>
          <w:szCs w:val="22"/>
        </w:rPr>
        <w:t>влияния на технологические инновации</w:t>
      </w:r>
      <w:r w:rsidRPr="00AF546D">
        <w:rPr>
          <w:rFonts w:ascii="Times New Roman" w:hAnsi="Times New Roman"/>
          <w:sz w:val="22"/>
          <w:szCs w:val="22"/>
        </w:rPr>
        <w:t xml:space="preserve">. Новые технологии, как уже отмечалось, являются одной из движущих сил глобализации, но она, в свою </w:t>
      </w:r>
      <w:proofErr w:type="gramStart"/>
      <w:r w:rsidRPr="00AF546D">
        <w:rPr>
          <w:rFonts w:ascii="Times New Roman" w:hAnsi="Times New Roman"/>
          <w:sz w:val="22"/>
          <w:szCs w:val="22"/>
        </w:rPr>
        <w:t>очередь</w:t>
      </w:r>
      <w:proofErr w:type="gramEnd"/>
      <w:r w:rsidRPr="00AF546D">
        <w:rPr>
          <w:rFonts w:ascii="Times New Roman" w:hAnsi="Times New Roman"/>
          <w:sz w:val="22"/>
          <w:szCs w:val="22"/>
        </w:rPr>
        <w:t xml:space="preserve"> усиливая конкуренцию, стимулирует их дальнейшее развитие и распространение среди стран.</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Наконец, в результате глобализации происходит </w:t>
      </w:r>
      <w:r w:rsidRPr="00AF546D">
        <w:rPr>
          <w:rFonts w:ascii="Times New Roman" w:hAnsi="Times New Roman"/>
          <w:b/>
          <w:bCs/>
          <w:sz w:val="22"/>
          <w:szCs w:val="22"/>
        </w:rPr>
        <w:t>рост торговли услугами</w:t>
      </w:r>
      <w:r w:rsidRPr="00AF546D">
        <w:rPr>
          <w:rFonts w:ascii="Times New Roman" w:hAnsi="Times New Roman"/>
          <w:sz w:val="22"/>
          <w:szCs w:val="22"/>
        </w:rPr>
        <w:t>, включая финансовые, юридические, управленческие, информационные и все виды </w:t>
      </w:r>
      <w:r w:rsidRPr="00AF546D">
        <w:rPr>
          <w:rFonts w:ascii="Times New Roman" w:hAnsi="Times New Roman"/>
          <w:b/>
          <w:bCs/>
          <w:sz w:val="22"/>
          <w:szCs w:val="22"/>
        </w:rPr>
        <w:t>«невидимых» услуг</w:t>
      </w:r>
      <w:r w:rsidRPr="00AF546D">
        <w:rPr>
          <w:rFonts w:ascii="Times New Roman" w:hAnsi="Times New Roman"/>
          <w:sz w:val="22"/>
          <w:szCs w:val="22"/>
        </w:rPr>
        <w:t>, которые </w:t>
      </w:r>
      <w:r w:rsidRPr="00AF546D">
        <w:rPr>
          <w:rFonts w:ascii="Times New Roman" w:hAnsi="Times New Roman"/>
          <w:b/>
          <w:bCs/>
          <w:sz w:val="22"/>
          <w:szCs w:val="22"/>
        </w:rPr>
        <w:t>превращаются в основной фактор международных торговых отношений</w:t>
      </w:r>
      <w:r w:rsidRPr="00AF546D">
        <w:rPr>
          <w:rFonts w:ascii="Times New Roman" w:hAnsi="Times New Roman"/>
          <w:sz w:val="22"/>
          <w:szCs w:val="22"/>
        </w:rPr>
        <w:t>. Если в 1970 г. с экспортом услуг было связано менее 1/3 прямых иностранных инвестиций, то в настоящее время эта доля возросла до 50%, причем интеллектуальный капитал стал наиболее важным товаром на мировом рынке.</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 xml:space="preserve">Результатом углубления </w:t>
      </w:r>
      <w:proofErr w:type="spellStart"/>
      <w:r w:rsidRPr="00AF546D">
        <w:rPr>
          <w:rFonts w:ascii="Times New Roman" w:hAnsi="Times New Roman"/>
          <w:sz w:val="22"/>
          <w:szCs w:val="22"/>
        </w:rPr>
        <w:t>интернационализационного</w:t>
      </w:r>
      <w:proofErr w:type="spellEnd"/>
      <w:r w:rsidRPr="00AF546D">
        <w:rPr>
          <w:rFonts w:ascii="Times New Roman" w:hAnsi="Times New Roman"/>
          <w:sz w:val="22"/>
          <w:szCs w:val="22"/>
        </w:rPr>
        <w:t xml:space="preserve"> процесса являются </w:t>
      </w:r>
      <w:r w:rsidRPr="00AF546D">
        <w:rPr>
          <w:rFonts w:ascii="Times New Roman" w:hAnsi="Times New Roman"/>
          <w:b/>
          <w:bCs/>
          <w:sz w:val="22"/>
          <w:szCs w:val="22"/>
        </w:rPr>
        <w:t xml:space="preserve">взаимозависимости и </w:t>
      </w:r>
      <w:proofErr w:type="spellStart"/>
      <w:r w:rsidRPr="00AF546D">
        <w:rPr>
          <w:rFonts w:ascii="Times New Roman" w:hAnsi="Times New Roman"/>
          <w:b/>
          <w:bCs/>
          <w:sz w:val="22"/>
          <w:szCs w:val="22"/>
        </w:rPr>
        <w:t>взаимодействия</w:t>
      </w:r>
      <w:hyperlink r:id="rId70" w:tooltip="Национальная экономика" w:history="1">
        <w:r w:rsidRPr="00AF546D">
          <w:rPr>
            <w:rStyle w:val="af8"/>
            <w:rFonts w:ascii="Times New Roman" w:hAnsi="Times New Roman"/>
            <w:b/>
            <w:bCs/>
            <w:sz w:val="22"/>
            <w:szCs w:val="22"/>
          </w:rPr>
          <w:t>национальных</w:t>
        </w:r>
        <w:proofErr w:type="spellEnd"/>
        <w:r w:rsidRPr="00AF546D">
          <w:rPr>
            <w:rStyle w:val="af8"/>
            <w:rFonts w:ascii="Times New Roman" w:hAnsi="Times New Roman"/>
            <w:b/>
            <w:bCs/>
            <w:sz w:val="22"/>
            <w:szCs w:val="22"/>
          </w:rPr>
          <w:t xml:space="preserve"> экономик</w:t>
        </w:r>
      </w:hyperlink>
      <w:r w:rsidRPr="00AF546D">
        <w:rPr>
          <w:rFonts w:ascii="Times New Roman" w:hAnsi="Times New Roman"/>
          <w:sz w:val="22"/>
          <w:szCs w:val="22"/>
        </w:rPr>
        <w:t>. Это можно воспринимать и интерпретировать как интеграцию госуда</w:t>
      </w:r>
      <w:proofErr w:type="gramStart"/>
      <w:r w:rsidRPr="00AF546D">
        <w:rPr>
          <w:rFonts w:ascii="Times New Roman" w:hAnsi="Times New Roman"/>
          <w:sz w:val="22"/>
          <w:szCs w:val="22"/>
        </w:rPr>
        <w:t>рств в стр</w:t>
      </w:r>
      <w:proofErr w:type="gramEnd"/>
      <w:r w:rsidRPr="00AF546D">
        <w:rPr>
          <w:rFonts w:ascii="Times New Roman" w:hAnsi="Times New Roman"/>
          <w:sz w:val="22"/>
          <w:szCs w:val="22"/>
        </w:rPr>
        <w:t>уктуру, близкую к единой интернациональной экономической системе. Хотя основная часть глобального продукта потребляется в странах-производителях, </w:t>
      </w:r>
      <w:r w:rsidRPr="00AF546D">
        <w:rPr>
          <w:rFonts w:ascii="Times New Roman" w:hAnsi="Times New Roman"/>
          <w:b/>
          <w:bCs/>
          <w:sz w:val="22"/>
          <w:szCs w:val="22"/>
        </w:rPr>
        <w:t>национальное развитие все более увязывается с глобальными структурами</w:t>
      </w:r>
      <w:r w:rsidRPr="00AF546D">
        <w:rPr>
          <w:rFonts w:ascii="Times New Roman" w:hAnsi="Times New Roman"/>
          <w:sz w:val="22"/>
          <w:szCs w:val="22"/>
        </w:rPr>
        <w:t> и становится более многосторонним и разноплановым, чем это было в прошлом.</w:t>
      </w:r>
    </w:p>
    <w:p w:rsidR="00E63559" w:rsidRDefault="00E720EF" w:rsidP="00E63559">
      <w:pPr>
        <w:ind w:firstLine="709"/>
        <w:jc w:val="both"/>
        <w:rPr>
          <w:rFonts w:ascii="Times New Roman" w:hAnsi="Times New Roman"/>
          <w:sz w:val="22"/>
          <w:szCs w:val="22"/>
        </w:rPr>
      </w:pPr>
      <w:r w:rsidRPr="00AF546D">
        <w:rPr>
          <w:rFonts w:ascii="Times New Roman" w:hAnsi="Times New Roman"/>
          <w:sz w:val="22"/>
          <w:szCs w:val="22"/>
        </w:rPr>
        <w:t>Процесс глобализации протекает в условиях сильно поляризованной мировой системы в плане экономической мощи и возможностей. Такое положение является потенциальным источником рисков, проблем и конфликтов. </w:t>
      </w:r>
      <w:r w:rsidRPr="00AF546D">
        <w:rPr>
          <w:rFonts w:ascii="Times New Roman" w:hAnsi="Times New Roman"/>
          <w:b/>
          <w:bCs/>
          <w:sz w:val="22"/>
          <w:szCs w:val="22"/>
        </w:rPr>
        <w:t>Несколько ведущих стран контролируют значительную часть производства и потребления</w:t>
      </w:r>
      <w:r w:rsidRPr="00AF546D">
        <w:rPr>
          <w:rFonts w:ascii="Times New Roman" w:hAnsi="Times New Roman"/>
          <w:sz w:val="22"/>
          <w:szCs w:val="22"/>
        </w:rPr>
        <w:t>, даже не прибегая к политическому или экономическому давлению. Их внутренние приоритеты и ценностные ориентиры накладывают отпечаток на все крупнейшие сферы интернационализации. </w:t>
      </w:r>
      <w:r w:rsidRPr="00AF546D">
        <w:rPr>
          <w:rFonts w:ascii="Times New Roman" w:hAnsi="Times New Roman"/>
          <w:b/>
          <w:bCs/>
          <w:sz w:val="22"/>
          <w:szCs w:val="22"/>
        </w:rPr>
        <w:t>Подавляющая часть </w:t>
      </w:r>
      <w:r w:rsidRPr="00AF546D">
        <w:rPr>
          <w:rFonts w:ascii="Times New Roman" w:hAnsi="Times New Roman"/>
          <w:sz w:val="22"/>
          <w:szCs w:val="22"/>
        </w:rPr>
        <w:t>(</w:t>
      </w:r>
      <w:r w:rsidRPr="00AF546D">
        <w:rPr>
          <w:rFonts w:ascii="Times New Roman" w:hAnsi="Times New Roman"/>
          <w:b/>
          <w:bCs/>
          <w:sz w:val="22"/>
          <w:szCs w:val="22"/>
        </w:rPr>
        <w:t>85</w:t>
      </w:r>
      <w:r w:rsidRPr="00AF546D">
        <w:rPr>
          <w:rFonts w:ascii="Times New Roman" w:hAnsi="Times New Roman"/>
          <w:sz w:val="22"/>
          <w:szCs w:val="22"/>
        </w:rPr>
        <w:t>-</w:t>
      </w:r>
      <w:r w:rsidRPr="00AF546D">
        <w:rPr>
          <w:rFonts w:ascii="Times New Roman" w:hAnsi="Times New Roman"/>
          <w:b/>
          <w:bCs/>
          <w:sz w:val="22"/>
          <w:szCs w:val="22"/>
        </w:rPr>
        <w:t>90%</w:t>
      </w:r>
      <w:r w:rsidRPr="00AF546D">
        <w:rPr>
          <w:rFonts w:ascii="Times New Roman" w:hAnsi="Times New Roman"/>
          <w:sz w:val="22"/>
          <w:szCs w:val="22"/>
        </w:rPr>
        <w:t>)</w:t>
      </w:r>
      <w:r w:rsidRPr="00AF546D">
        <w:rPr>
          <w:rFonts w:ascii="Times New Roman" w:hAnsi="Times New Roman"/>
          <w:b/>
          <w:bCs/>
          <w:sz w:val="22"/>
          <w:szCs w:val="22"/>
        </w:rPr>
        <w:t> всех ТНК базируется в развитых странах</w:t>
      </w:r>
      <w:r w:rsidRPr="00AF546D">
        <w:rPr>
          <w:rFonts w:ascii="Times New Roman" w:hAnsi="Times New Roman"/>
          <w:sz w:val="22"/>
          <w:szCs w:val="22"/>
        </w:rPr>
        <w:t xml:space="preserve">, но такие корпорации в последние годы стали создаваться и в развивающихся государствах. </w:t>
      </w:r>
    </w:p>
    <w:p w:rsidR="00E720EF" w:rsidRPr="00AF546D" w:rsidRDefault="00E63559" w:rsidP="00E63559">
      <w:pPr>
        <w:ind w:firstLine="709"/>
        <w:jc w:val="both"/>
        <w:rPr>
          <w:rFonts w:ascii="Times New Roman" w:hAnsi="Times New Roman"/>
          <w:b/>
          <w:sz w:val="22"/>
          <w:szCs w:val="22"/>
        </w:rPr>
      </w:pPr>
      <w:r>
        <w:rPr>
          <w:rFonts w:ascii="Times New Roman" w:hAnsi="Times New Roman"/>
          <w:sz w:val="22"/>
          <w:szCs w:val="22"/>
        </w:rPr>
        <w:lastRenderedPageBreak/>
        <w:t xml:space="preserve">56. </w:t>
      </w:r>
      <w:r w:rsidR="00E720EF" w:rsidRPr="00AF546D">
        <w:rPr>
          <w:rFonts w:ascii="Times New Roman" w:hAnsi="Times New Roman"/>
          <w:b/>
          <w:sz w:val="22"/>
          <w:szCs w:val="22"/>
        </w:rPr>
        <w:t>Влияние глобализации на выбор стратегии национальной экономики и экономических реформ в Российской Федерации. Проблемы вступления России в ВТО.</w:t>
      </w:r>
    </w:p>
    <w:p w:rsidR="00E720EF" w:rsidRPr="00AF546D" w:rsidRDefault="00E720EF" w:rsidP="00E63559">
      <w:pPr>
        <w:ind w:firstLine="709"/>
        <w:jc w:val="both"/>
        <w:rPr>
          <w:rFonts w:ascii="Times New Roman" w:hAnsi="Times New Roman"/>
          <w:sz w:val="22"/>
          <w:szCs w:val="22"/>
        </w:rPr>
      </w:pPr>
      <w:r w:rsidRPr="00AF546D">
        <w:rPr>
          <w:rFonts w:ascii="Times New Roman" w:hAnsi="Times New Roman"/>
          <w:sz w:val="22"/>
          <w:szCs w:val="22"/>
        </w:rPr>
        <w:t xml:space="preserve">Глобализация - один из важнейших </w:t>
      </w:r>
      <w:proofErr w:type="gramStart"/>
      <w:r w:rsidRPr="00AF546D">
        <w:rPr>
          <w:rFonts w:ascii="Times New Roman" w:hAnsi="Times New Roman"/>
          <w:sz w:val="22"/>
          <w:szCs w:val="22"/>
        </w:rPr>
        <w:t>экономических процессов</w:t>
      </w:r>
      <w:proofErr w:type="gramEnd"/>
      <w:r w:rsidRPr="00AF546D">
        <w:rPr>
          <w:rFonts w:ascii="Times New Roman" w:hAnsi="Times New Roman"/>
          <w:sz w:val="22"/>
          <w:szCs w:val="22"/>
        </w:rPr>
        <w:t xml:space="preserve"> современности. В теории под глобализацией понимается создание единого планетарного союза для решения глобальных проблем, в частности между развитыми и развивающимися странами, устранения голода, нищеты и неграмотности.</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Российская экономика на </w:t>
      </w:r>
      <w:proofErr w:type="gramStart"/>
      <w:r w:rsidRPr="00AF546D">
        <w:rPr>
          <w:rFonts w:ascii="Times New Roman" w:hAnsi="Times New Roman"/>
          <w:sz w:val="22"/>
          <w:szCs w:val="22"/>
        </w:rPr>
        <w:t>протяжении</w:t>
      </w:r>
      <w:proofErr w:type="gramEnd"/>
      <w:r w:rsidRPr="00AF546D">
        <w:rPr>
          <w:rFonts w:ascii="Times New Roman" w:hAnsi="Times New Roman"/>
          <w:sz w:val="22"/>
          <w:szCs w:val="22"/>
        </w:rPr>
        <w:t> по меньшей мере последних 150 лет пытается реализоватьстратегию догоняющей модернизации, стараясь приблизиться по уровню экономического развитияк наиболее развитым странам западной цивилизации. Были предприняты две больших попыткидобиться намеченного результата 1 крестьянская реформа 1861 года и стимулирование ростапромышленного капитализма в конце XIX начале XX века 2 Октябрьская революция 1917 года ипоследующая индустриализация на основе централизованной плановой экономики. Однако обе этипопытки привели российское общество к глубоким социально-экономическим кризисам</w:t>
      </w:r>
      <w:proofErr w:type="gramStart"/>
      <w:r w:rsidRPr="00AF546D">
        <w:rPr>
          <w:rFonts w:ascii="Times New Roman" w:hAnsi="Times New Roman"/>
          <w:sz w:val="22"/>
          <w:szCs w:val="22"/>
        </w:rPr>
        <w:t>,з</w:t>
      </w:r>
      <w:proofErr w:type="gramEnd"/>
      <w:r w:rsidRPr="00AF546D">
        <w:rPr>
          <w:rFonts w:ascii="Times New Roman" w:hAnsi="Times New Roman"/>
          <w:sz w:val="22"/>
          <w:szCs w:val="22"/>
        </w:rPr>
        <w:t>акончившимся ниспровержением существующего строя.</w:t>
      </w:r>
    </w:p>
    <w:p w:rsidR="00E720EF" w:rsidRPr="00AF546D" w:rsidRDefault="00E720EF" w:rsidP="00AF546D">
      <w:pPr>
        <w:ind w:firstLine="709"/>
        <w:jc w:val="both"/>
        <w:rPr>
          <w:rFonts w:ascii="Times New Roman" w:hAnsi="Times New Roman"/>
          <w:sz w:val="22"/>
          <w:szCs w:val="22"/>
        </w:rPr>
      </w:pPr>
      <w:bookmarkStart w:id="0" w:name="_GoBack"/>
      <w:bookmarkEnd w:id="0"/>
      <w:r w:rsidRPr="00AF546D">
        <w:rPr>
          <w:rFonts w:ascii="Times New Roman" w:hAnsi="Times New Roman"/>
          <w:sz w:val="22"/>
          <w:szCs w:val="22"/>
        </w:rPr>
        <w:t xml:space="preserve">Существует два принципиальных пути развития и экономического роста – сырьевой </w:t>
      </w:r>
      <w:proofErr w:type="spellStart"/>
      <w:r w:rsidRPr="00AF546D">
        <w:rPr>
          <w:rFonts w:ascii="Times New Roman" w:hAnsi="Times New Roman"/>
          <w:sz w:val="22"/>
          <w:szCs w:val="22"/>
        </w:rPr>
        <w:t>экспортноориентированный</w:t>
      </w:r>
      <w:proofErr w:type="spellEnd"/>
      <w:r w:rsidRPr="00AF546D">
        <w:rPr>
          <w:rFonts w:ascii="Times New Roman" w:hAnsi="Times New Roman"/>
          <w:sz w:val="22"/>
          <w:szCs w:val="22"/>
        </w:rPr>
        <w:t xml:space="preserve"> и наукоемкий технически прогрессивный. Первому пути по своему характеру больше соответствует экстенсивный способ экономического развития, второму – интенсивный. Известно, что Россия – ведущая страна по своему энергетическому потенциалу. Она устойчиво занимает первое место в мире по добыче и экспорту газа и второе – по добыче и экспорту нефти. Это во многом предопределяет ее роль в мировой экономике. Не рискуя впасть в излишнее преувеличение, можно сказать, что экономику России в последние 15 лет спасли по сути дела экспорт нефти, газа, леса, черных и цветных металлов, минеральных удобрений. Не будь этого, усилиями </w:t>
      </w:r>
      <w:proofErr w:type="spellStart"/>
      <w:r w:rsidRPr="00AF546D">
        <w:rPr>
          <w:rFonts w:ascii="Times New Roman" w:hAnsi="Times New Roman"/>
          <w:sz w:val="22"/>
          <w:szCs w:val="22"/>
        </w:rPr>
        <w:t>радикал-монетаристов</w:t>
      </w:r>
      <w:proofErr w:type="spellEnd"/>
      <w:r w:rsidRPr="00AF546D">
        <w:rPr>
          <w:rFonts w:ascii="Times New Roman" w:hAnsi="Times New Roman"/>
          <w:sz w:val="22"/>
          <w:szCs w:val="22"/>
        </w:rPr>
        <w:t xml:space="preserve"> наступил бы просто коллапс.</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 xml:space="preserve">В то же время, экономическое развитие и рост за счет широкого использования технически прогрессивных наукоемких производств фактически </w:t>
      </w:r>
      <w:proofErr w:type="gramStart"/>
      <w:r w:rsidRPr="00AF546D">
        <w:rPr>
          <w:rFonts w:ascii="Times New Roman" w:hAnsi="Times New Roman"/>
          <w:sz w:val="22"/>
          <w:szCs w:val="22"/>
        </w:rPr>
        <w:t>прекратился и лишь сейчас намечаются</w:t>
      </w:r>
      <w:proofErr w:type="gramEnd"/>
      <w:r w:rsidRPr="00AF546D">
        <w:rPr>
          <w:rFonts w:ascii="Times New Roman" w:hAnsi="Times New Roman"/>
          <w:sz w:val="22"/>
          <w:szCs w:val="22"/>
        </w:rPr>
        <w:t xml:space="preserve"> робкие попытки его восстановления. За это время мировое научно-техническое развитие ушло далеко </w:t>
      </w:r>
      <w:proofErr w:type="gramStart"/>
      <w:r w:rsidRPr="00AF546D">
        <w:rPr>
          <w:rFonts w:ascii="Times New Roman" w:hAnsi="Times New Roman"/>
          <w:sz w:val="22"/>
          <w:szCs w:val="22"/>
        </w:rPr>
        <w:t>вперед</w:t>
      </w:r>
      <w:proofErr w:type="gramEnd"/>
      <w:r w:rsidRPr="00AF546D">
        <w:rPr>
          <w:rFonts w:ascii="Times New Roman" w:hAnsi="Times New Roman"/>
          <w:sz w:val="22"/>
          <w:szCs w:val="22"/>
        </w:rPr>
        <w:t xml:space="preserve"> и догнать его нам в стратегической перспективе 20-30 лет вряд ли удастся. Видимо поэтому властями сделан выбор стратегии развития в пользу </w:t>
      </w:r>
      <w:proofErr w:type="spellStart"/>
      <w:r w:rsidRPr="00AF546D">
        <w:rPr>
          <w:rFonts w:ascii="Times New Roman" w:hAnsi="Times New Roman"/>
          <w:sz w:val="22"/>
          <w:szCs w:val="22"/>
        </w:rPr>
        <w:t>экспортноориентированного</w:t>
      </w:r>
      <w:proofErr w:type="spellEnd"/>
      <w:r w:rsidRPr="00AF546D">
        <w:rPr>
          <w:rFonts w:ascii="Times New Roman" w:hAnsi="Times New Roman"/>
          <w:sz w:val="22"/>
          <w:szCs w:val="22"/>
        </w:rPr>
        <w:t xml:space="preserve"> пути через </w:t>
      </w:r>
      <w:proofErr w:type="gramStart"/>
      <w:r w:rsidRPr="00AF546D">
        <w:rPr>
          <w:rFonts w:ascii="Times New Roman" w:hAnsi="Times New Roman"/>
          <w:sz w:val="22"/>
          <w:szCs w:val="22"/>
        </w:rPr>
        <w:t>наращивание</w:t>
      </w:r>
      <w:proofErr w:type="gramEnd"/>
      <w:r w:rsidRPr="00AF546D">
        <w:rPr>
          <w:rFonts w:ascii="Times New Roman" w:hAnsi="Times New Roman"/>
          <w:sz w:val="22"/>
          <w:szCs w:val="22"/>
        </w:rPr>
        <w:t xml:space="preserve"> прежде всего поставок газа и нефти как на Запад, так и на Восток. Как оценить этот выбор и что он сулит России в перспективе?</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 xml:space="preserve">В зависимости от идеологических пристрастий возможна двоякая трактовка </w:t>
      </w:r>
      <w:proofErr w:type="spellStart"/>
      <w:r w:rsidRPr="00AF546D">
        <w:rPr>
          <w:rFonts w:ascii="Times New Roman" w:hAnsi="Times New Roman"/>
          <w:sz w:val="22"/>
          <w:szCs w:val="22"/>
        </w:rPr>
        <w:t>экспортноориентированной</w:t>
      </w:r>
      <w:proofErr w:type="spellEnd"/>
      <w:r w:rsidRPr="00AF546D">
        <w:rPr>
          <w:rFonts w:ascii="Times New Roman" w:hAnsi="Times New Roman"/>
          <w:sz w:val="22"/>
          <w:szCs w:val="22"/>
        </w:rPr>
        <w:t xml:space="preserve"> стратегии:</w:t>
      </w:r>
    </w:p>
    <w:p w:rsidR="00E720EF" w:rsidRPr="00AF546D" w:rsidRDefault="001126E1" w:rsidP="00AF546D">
      <w:pPr>
        <w:ind w:firstLine="709"/>
        <w:jc w:val="both"/>
        <w:rPr>
          <w:rFonts w:ascii="Times New Roman" w:hAnsi="Times New Roman"/>
          <w:sz w:val="22"/>
          <w:szCs w:val="22"/>
        </w:rPr>
      </w:pPr>
      <w:r w:rsidRPr="00AF546D">
        <w:rPr>
          <w:rFonts w:ascii="Times New Roman" w:hAnsi="Times New Roman"/>
          <w:sz w:val="22"/>
          <w:szCs w:val="22"/>
        </w:rPr>
        <w:t>а</w:t>
      </w:r>
      <w:proofErr w:type="gramStart"/>
      <w:r w:rsidRPr="00AF546D">
        <w:rPr>
          <w:rFonts w:ascii="Times New Roman" w:hAnsi="Times New Roman"/>
          <w:sz w:val="22"/>
          <w:szCs w:val="22"/>
        </w:rPr>
        <w:t>)</w:t>
      </w:r>
      <w:r w:rsidR="00E720EF" w:rsidRPr="00AF546D">
        <w:rPr>
          <w:rFonts w:ascii="Times New Roman" w:hAnsi="Times New Roman"/>
          <w:sz w:val="22"/>
          <w:szCs w:val="22"/>
        </w:rPr>
        <w:t>к</w:t>
      </w:r>
      <w:proofErr w:type="gramEnd"/>
      <w:r w:rsidR="00E720EF" w:rsidRPr="00AF546D">
        <w:rPr>
          <w:rFonts w:ascii="Times New Roman" w:hAnsi="Times New Roman"/>
          <w:sz w:val="22"/>
          <w:szCs w:val="22"/>
        </w:rPr>
        <w:t>ак закрепление России в качестве сырьевого придатка высокоразвитых зарубежных экономик;</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б) как занятие Россией своего места, или ниши, в мировом разделении труда.</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 xml:space="preserve">Так или иначе, такая стратегия может обеспечить более или менее устойчивое развитие и экономический рост в течение ближайших 15-20 лет, но по мере истощения невосполнимых природных ресурсов она исчерпает себя. И тогда придется менять стратегию на преимущественное развитие высокотехнологичных наукоемких производств. Но чтобы к тому времени совсем уж безнадежно не отстать, неплохо бы уже сейчас начать одновременное активное движение по двум стратегическим направлениям – сырьевому </w:t>
      </w:r>
      <w:proofErr w:type="spellStart"/>
      <w:r w:rsidRPr="00AF546D">
        <w:rPr>
          <w:rFonts w:ascii="Times New Roman" w:hAnsi="Times New Roman"/>
          <w:sz w:val="22"/>
          <w:szCs w:val="22"/>
        </w:rPr>
        <w:t>экспортноориентированному</w:t>
      </w:r>
      <w:proofErr w:type="spellEnd"/>
      <w:r w:rsidRPr="00AF546D">
        <w:rPr>
          <w:rFonts w:ascii="Times New Roman" w:hAnsi="Times New Roman"/>
          <w:sz w:val="22"/>
          <w:szCs w:val="22"/>
        </w:rPr>
        <w:t xml:space="preserve"> и высокотехнологичному наукоемкому.</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Проблемы вступление в ВТО.</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Что касается негативных последствий, связанных с вступлением России к ВТО и либерализацией экономических отношений на продовольственном рынке в рамках этой организации, то все они концентрируются вокруг двух проблем. Первая из них связана с уровнем государственной поддержки сельского хозяйства, а вторая - с эффективностью государственного регулирования продовольственного рынка.</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 xml:space="preserve">Фундаментальной основой </w:t>
      </w:r>
      <w:proofErr w:type="gramStart"/>
      <w:r w:rsidRPr="00AF546D">
        <w:rPr>
          <w:rFonts w:ascii="Times New Roman" w:hAnsi="Times New Roman"/>
          <w:sz w:val="22"/>
          <w:szCs w:val="22"/>
        </w:rPr>
        <w:t>решения проблемы снижения негативных последствий вступления</w:t>
      </w:r>
      <w:proofErr w:type="gramEnd"/>
      <w:r w:rsidRPr="00AF546D">
        <w:rPr>
          <w:rFonts w:ascii="Times New Roman" w:hAnsi="Times New Roman"/>
          <w:sz w:val="22"/>
          <w:szCs w:val="22"/>
        </w:rPr>
        <w:t xml:space="preserve"> в ВТО является совершенствование законодательной и нормативно-правовой базы, разработка и реализация государственных программ поддержки развития АПК, и инфраструктуры продовольственного рынка, повышения уровня качества жизни населения, эффективная таможенная и налоговая политика.</w:t>
      </w:r>
    </w:p>
    <w:p w:rsidR="00E720EF" w:rsidRPr="00AF546D" w:rsidRDefault="00E720EF" w:rsidP="00AF546D">
      <w:pPr>
        <w:ind w:firstLine="709"/>
        <w:jc w:val="both"/>
        <w:rPr>
          <w:rFonts w:ascii="Times New Roman" w:hAnsi="Times New Roman"/>
          <w:sz w:val="22"/>
          <w:szCs w:val="22"/>
        </w:rPr>
      </w:pPr>
      <w:proofErr w:type="gramStart"/>
      <w:r w:rsidRPr="00AF546D">
        <w:rPr>
          <w:rFonts w:ascii="Times New Roman" w:hAnsi="Times New Roman"/>
          <w:sz w:val="22"/>
          <w:szCs w:val="22"/>
        </w:rPr>
        <w:t xml:space="preserve">К числу первоочередных федеральных законодательных актов, требующих внесения соответствующий изменений и дополнений в том или ином объеме, относится Федеральный закон «О государственном регулировании внешнеторговой деятельности», который не в полной мере </w:t>
      </w:r>
      <w:r w:rsidRPr="00AF546D">
        <w:rPr>
          <w:rFonts w:ascii="Times New Roman" w:hAnsi="Times New Roman"/>
          <w:sz w:val="22"/>
          <w:szCs w:val="22"/>
        </w:rPr>
        <w:lastRenderedPageBreak/>
        <w:t>учитывает интересы товаропроизводителей и возможности скрытых методов регулирования для защиты внутреннего рынка.</w:t>
      </w:r>
      <w:proofErr w:type="gramEnd"/>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Наиболее острой проблемой при вступлении России в ВТО остается проблема повышения уровня жизни населения и регулирования доходов. Учитывая, что уровень доходов большинства населения остается крайне низким, все формы и методы государственного регулирования внешнеэкономической деятельности на продовольственном рынке должны быть направлены на повышение уровня доходов всех категорий населения, развитие социальной активности и поддержку предпринимательской деятельности коммерческих структур.</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Важнейшим фактором, сдерживающим конкурентоспособность отечественного продовольствия на мировом рынке, остается низкий уровень развития инфраструктуры продовольственного рынка, защита и развитие отечественной оптовой торговли продовольственными товарами. В большинстве стран-членов ВТО эта сфера деятельности регулируется национальным законодательством, а не правилами ВТО.</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Учитывая, что меры прямой государственной поддержки АПК ограничены правилами ВТО, развитие инфраструктуры продовольственного рынка имеет огромное значение для снижения издержек, так как в этой сфере правилами ВТО ограничения не предусмотрены, а уровень развития инфраструктуры в России в десятки раз ниже, чем в странах с развитой рыночной экономикой.</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Следует также учесть, что потеря инфраструктуры продовольственного рынка, особенно оптовой торговли продовольствием, означает в принципе потерю рынков сбыта, а ее восстановление потребует значительных средств и времени. К сожалению, сегодня, хотя Россия и не является членом ВТО, эту сферу услуг для АПК можно считать почти потерянной.</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Следует также учесть, что для обеспечения продовольственной безопасности большинство стран-членов ВТО исключили услуги оптовой торговли из перечня услуг, которые регулируются правилами ВТО. Оптовая торговля в этих странах регулируется национальным законодательством, что позволяет им создавать условия сбыта продукции собственных товаропроизводителей.</w:t>
      </w:r>
    </w:p>
    <w:p w:rsidR="00E720EF" w:rsidRPr="00AF546D" w:rsidRDefault="00E720EF" w:rsidP="00AF546D">
      <w:pPr>
        <w:ind w:firstLine="709"/>
        <w:jc w:val="both"/>
        <w:rPr>
          <w:rFonts w:ascii="Times New Roman" w:hAnsi="Times New Roman"/>
          <w:sz w:val="22"/>
          <w:szCs w:val="22"/>
        </w:rPr>
      </w:pPr>
      <w:proofErr w:type="gramStart"/>
      <w:r w:rsidRPr="00AF546D">
        <w:rPr>
          <w:rFonts w:ascii="Times New Roman" w:hAnsi="Times New Roman"/>
          <w:sz w:val="22"/>
          <w:szCs w:val="22"/>
        </w:rPr>
        <w:t>Серьезным препятствием на пути повышения конкурентоспособности продукции отечественных товаропроизводителей на внутреннем и внешнем рынках остаются </w:t>
      </w:r>
      <w:r w:rsidRPr="00AF546D">
        <w:rPr>
          <w:rFonts w:ascii="Times New Roman" w:hAnsi="Times New Roman"/>
          <w:i/>
          <w:iCs/>
          <w:sz w:val="22"/>
          <w:szCs w:val="22"/>
        </w:rPr>
        <w:t xml:space="preserve">проблемы </w:t>
      </w:r>
      <w:proofErr w:type="spellStart"/>
      <w:r w:rsidRPr="00AF546D">
        <w:rPr>
          <w:rFonts w:ascii="Times New Roman" w:hAnsi="Times New Roman"/>
          <w:i/>
          <w:iCs/>
          <w:sz w:val="22"/>
          <w:szCs w:val="22"/>
        </w:rPr>
        <w:t>диспаритета</w:t>
      </w:r>
      <w:proofErr w:type="spellEnd"/>
      <w:r w:rsidRPr="00AF546D">
        <w:rPr>
          <w:rFonts w:ascii="Times New Roman" w:hAnsi="Times New Roman"/>
          <w:i/>
          <w:iCs/>
          <w:sz w:val="22"/>
          <w:szCs w:val="22"/>
        </w:rPr>
        <w:t xml:space="preserve"> цен</w:t>
      </w:r>
      <w:r w:rsidRPr="00AF546D">
        <w:rPr>
          <w:rFonts w:ascii="Times New Roman" w:hAnsi="Times New Roman"/>
          <w:sz w:val="22"/>
          <w:szCs w:val="22"/>
        </w:rPr>
        <w:t> на промышленные и сельскохозяйственные товары.</w:t>
      </w:r>
      <w:proofErr w:type="gramEnd"/>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Вступление в ВТО предполагает определенные ограничения в области политики регулирования и субсидирования отечественного сельского хозяйства, как было сказано выше. Во-первых, Россией будут взяты обязательства по сокращению и ограничению общего объема поддержки так называемого «янтарного ящика», то есть мер субсидирования, ценовой поддержки и других программ, оказывающих прямое воздействие на рост производства.</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С учетом состояния сельскохозяйственного производства, до сих пор не преодолевшего кризисное состояние, это означает необходимость использования других инструментов поддержки отдельных отраслей. Именно в области поддержки отдельных продуктов будут действовать наибольшие ограничения.</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 xml:space="preserve">Во-вторых, в ходе нового раунда переговоров предстоит дальнейшее сокращение внутренней поддержки сельского хозяйства. Этот означает более сильные ограничения в возможностях ценовой поддержки и субсидирования отечественного </w:t>
      </w:r>
      <w:proofErr w:type="spellStart"/>
      <w:r w:rsidRPr="00AF546D">
        <w:rPr>
          <w:rFonts w:ascii="Times New Roman" w:hAnsi="Times New Roman"/>
          <w:sz w:val="22"/>
          <w:szCs w:val="22"/>
        </w:rPr>
        <w:t>сельхозтоваропроизводителя</w:t>
      </w:r>
      <w:proofErr w:type="spellEnd"/>
      <w:r w:rsidRPr="00AF546D">
        <w:rPr>
          <w:rFonts w:ascii="Times New Roman" w:hAnsi="Times New Roman"/>
          <w:sz w:val="22"/>
          <w:szCs w:val="22"/>
        </w:rPr>
        <w:t>.</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В-третьих, понадобится перестройка сельскохозяйственной политики освоения новых способов поддержки, пока не ограничиваемых ВТО (меры «зеленого ящика»). Это надо будет сделать, если появится политическая воля руководства государства и правительства к тому, чтобы увеличить финансирование аграрного сектора и развития сельской местности.</w:t>
      </w:r>
    </w:p>
    <w:p w:rsidR="00E720EF" w:rsidRPr="00AF546D" w:rsidRDefault="00E63559" w:rsidP="00E63559">
      <w:pPr>
        <w:ind w:left="709"/>
        <w:jc w:val="both"/>
        <w:rPr>
          <w:rFonts w:ascii="Times New Roman" w:hAnsi="Times New Roman"/>
          <w:b/>
          <w:sz w:val="22"/>
          <w:szCs w:val="22"/>
        </w:rPr>
      </w:pPr>
      <w:r>
        <w:rPr>
          <w:rFonts w:ascii="Times New Roman" w:hAnsi="Times New Roman"/>
          <w:b/>
          <w:sz w:val="22"/>
          <w:szCs w:val="22"/>
        </w:rPr>
        <w:t xml:space="preserve">57. </w:t>
      </w:r>
      <w:r w:rsidR="00E720EF" w:rsidRPr="00AF546D">
        <w:rPr>
          <w:rFonts w:ascii="Times New Roman" w:hAnsi="Times New Roman"/>
          <w:b/>
          <w:sz w:val="22"/>
          <w:szCs w:val="22"/>
        </w:rPr>
        <w:t xml:space="preserve">Теория абсолютных преимуществ А. Смита и сравнительных преимуществ Д. </w:t>
      </w:r>
      <w:proofErr w:type="spellStart"/>
      <w:r w:rsidR="00E720EF" w:rsidRPr="00AF546D">
        <w:rPr>
          <w:rFonts w:ascii="Times New Roman" w:hAnsi="Times New Roman"/>
          <w:b/>
          <w:sz w:val="22"/>
          <w:szCs w:val="22"/>
        </w:rPr>
        <w:t>Рикардо</w:t>
      </w:r>
      <w:proofErr w:type="spellEnd"/>
      <w:r w:rsidR="00E720EF" w:rsidRPr="00AF546D">
        <w:rPr>
          <w:rFonts w:ascii="Times New Roman" w:hAnsi="Times New Roman"/>
          <w:b/>
          <w:sz w:val="22"/>
          <w:szCs w:val="22"/>
        </w:rPr>
        <w:t xml:space="preserve"> как теоретическое обоснование либерализации международной торговли. </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В процессе формирования мирового хозяйства возникают и действуют международные экономические отношения. Они, как и внутри любой страны, непосредственно связанные с производством, распределением, обменом и потреблением. Но в мировом хозяйстве начало их формирования связан с обменом, потому что именно обмен товарами между странами стал первой формой организации международного сотрудничества разных стран.</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Международная торговля возникает задолго до нашей эры и играет в развитии отдельных стран важную роль. Это были, как правило, долгосрочные связи разных стран, которые позволяли странам увеличивать общий объем национального производства.</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 xml:space="preserve">Первое теоретическое осмысление процесса международной торговли принадлежит </w:t>
      </w:r>
      <w:proofErr w:type="spellStart"/>
      <w:r w:rsidRPr="00AF546D">
        <w:rPr>
          <w:rFonts w:ascii="Times New Roman" w:hAnsi="Times New Roman"/>
          <w:sz w:val="22"/>
          <w:szCs w:val="22"/>
        </w:rPr>
        <w:t>меркантелистам</w:t>
      </w:r>
      <w:proofErr w:type="spellEnd"/>
      <w:r w:rsidRPr="00AF546D">
        <w:rPr>
          <w:rFonts w:ascii="Times New Roman" w:hAnsi="Times New Roman"/>
          <w:sz w:val="22"/>
          <w:szCs w:val="22"/>
        </w:rPr>
        <w:t xml:space="preserve">. Представители этого направления экономической мысли анализировали </w:t>
      </w:r>
      <w:r w:rsidRPr="00AF546D">
        <w:rPr>
          <w:rFonts w:ascii="Times New Roman" w:hAnsi="Times New Roman"/>
          <w:sz w:val="22"/>
          <w:szCs w:val="22"/>
        </w:rPr>
        <w:lastRenderedPageBreak/>
        <w:t>международную торговлю в период первичного накопления капитала и именно с этой точки зрения оценивали внешнюю торговлю. Они считали, что богатство страны - это золото и серебро, которые в то время были денежными металлами, а для увеличения этого богатства необходимо как можно больше экспортировать товаров и наоборот уменьшать импорт.</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 xml:space="preserve">Теория меркантилистов отражала процесс первичного накопления капитала и имела положительное значение. Но она не отражала того факта, что торговый обмен между странами является взаимовыгодным. Дальнейшее развитие теории международной торговли </w:t>
      </w:r>
      <w:proofErr w:type="gramStart"/>
      <w:r w:rsidRPr="00AF546D">
        <w:rPr>
          <w:rFonts w:ascii="Times New Roman" w:hAnsi="Times New Roman"/>
          <w:sz w:val="22"/>
          <w:szCs w:val="22"/>
        </w:rPr>
        <w:t>связан</w:t>
      </w:r>
      <w:proofErr w:type="gramEnd"/>
      <w:r w:rsidRPr="00AF546D">
        <w:rPr>
          <w:rFonts w:ascii="Times New Roman" w:hAnsi="Times New Roman"/>
          <w:sz w:val="22"/>
          <w:szCs w:val="22"/>
        </w:rPr>
        <w:t xml:space="preserve"> с выдающимся английским экономистом А. Смитом. Он сформулировал теорию абсолютных преимуществ, суть которой заключалась в том, что стране выгодно экспортировать товары, при производстве которых у нее национальные издержки производства меньше, чем у других стран.</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 xml:space="preserve">В дальнейшем теорию международной торговли развивает </w:t>
      </w:r>
      <w:proofErr w:type="spellStart"/>
      <w:r w:rsidRPr="00AF546D">
        <w:rPr>
          <w:rFonts w:ascii="Times New Roman" w:hAnsi="Times New Roman"/>
          <w:sz w:val="22"/>
          <w:szCs w:val="22"/>
        </w:rPr>
        <w:t>Д.Рикардо</w:t>
      </w:r>
      <w:proofErr w:type="spellEnd"/>
      <w:r w:rsidRPr="00AF546D">
        <w:rPr>
          <w:rFonts w:ascii="Times New Roman" w:hAnsi="Times New Roman"/>
          <w:sz w:val="22"/>
          <w:szCs w:val="22"/>
        </w:rPr>
        <w:t>. Он формулирует положение, которое нашло свое название, как теория относительных, или сравнительных, преимуществ</w:t>
      </w:r>
      <w:proofErr w:type="gramStart"/>
      <w:r w:rsidRPr="00AF546D">
        <w:rPr>
          <w:rFonts w:ascii="Times New Roman" w:hAnsi="Times New Roman"/>
          <w:sz w:val="22"/>
          <w:szCs w:val="22"/>
        </w:rPr>
        <w:t>.</w:t>
      </w:r>
      <w:proofErr w:type="gramEnd"/>
      <w:r w:rsidRPr="00AF546D">
        <w:rPr>
          <w:rFonts w:ascii="Times New Roman" w:hAnsi="Times New Roman"/>
          <w:sz w:val="22"/>
          <w:szCs w:val="22"/>
        </w:rPr>
        <w:t xml:space="preserve"> </w:t>
      </w:r>
      <w:proofErr w:type="gramStart"/>
      <w:r w:rsidRPr="00AF546D">
        <w:rPr>
          <w:rFonts w:ascii="Times New Roman" w:hAnsi="Times New Roman"/>
          <w:sz w:val="22"/>
          <w:szCs w:val="22"/>
        </w:rPr>
        <w:t>е</w:t>
      </w:r>
      <w:proofErr w:type="gramEnd"/>
      <w:r w:rsidRPr="00AF546D">
        <w:rPr>
          <w:rFonts w:ascii="Times New Roman" w:hAnsi="Times New Roman"/>
          <w:sz w:val="22"/>
          <w:szCs w:val="22"/>
        </w:rPr>
        <w:t xml:space="preserve">е суть заключается в том, что страна может специализироваться на производстве и экспорте товаров с относительно ниже, чем у других стран, затратами. Зато может импортировать те товары, на производство которых у нее большие расходы. Эта теория формулирует тезис о </w:t>
      </w:r>
      <w:proofErr w:type="spellStart"/>
      <w:r w:rsidRPr="00AF546D">
        <w:rPr>
          <w:rFonts w:ascii="Times New Roman" w:hAnsi="Times New Roman"/>
          <w:sz w:val="22"/>
          <w:szCs w:val="22"/>
        </w:rPr>
        <w:t>взаимовыгодность</w:t>
      </w:r>
      <w:proofErr w:type="spellEnd"/>
      <w:r w:rsidRPr="00AF546D">
        <w:rPr>
          <w:rFonts w:ascii="Times New Roman" w:hAnsi="Times New Roman"/>
          <w:sz w:val="22"/>
          <w:szCs w:val="22"/>
        </w:rPr>
        <w:t xml:space="preserve"> международной торговли, ведь в таком случае страна вследствие специализации будет получать большее количество товаров, часто и лучшего качества по сравнению с возможностью их производства в собственной стране. Теории А. Смита и Д. </w:t>
      </w:r>
      <w:proofErr w:type="spellStart"/>
      <w:r w:rsidRPr="00AF546D">
        <w:rPr>
          <w:rFonts w:ascii="Times New Roman" w:hAnsi="Times New Roman"/>
          <w:sz w:val="22"/>
          <w:szCs w:val="22"/>
        </w:rPr>
        <w:t>Рикардо</w:t>
      </w:r>
      <w:proofErr w:type="spellEnd"/>
      <w:r w:rsidRPr="00AF546D">
        <w:rPr>
          <w:rFonts w:ascii="Times New Roman" w:hAnsi="Times New Roman"/>
          <w:sz w:val="22"/>
          <w:szCs w:val="22"/>
        </w:rPr>
        <w:t xml:space="preserve"> - это наиболее известные теоретические положения, обосновывающие объективную необходимость и </w:t>
      </w:r>
      <w:proofErr w:type="spellStart"/>
      <w:r w:rsidRPr="00AF546D">
        <w:rPr>
          <w:rFonts w:ascii="Times New Roman" w:hAnsi="Times New Roman"/>
          <w:sz w:val="22"/>
          <w:szCs w:val="22"/>
        </w:rPr>
        <w:t>взаимовыгодность</w:t>
      </w:r>
      <w:proofErr w:type="spellEnd"/>
      <w:r w:rsidRPr="00AF546D">
        <w:rPr>
          <w:rFonts w:ascii="Times New Roman" w:hAnsi="Times New Roman"/>
          <w:sz w:val="22"/>
          <w:szCs w:val="22"/>
        </w:rPr>
        <w:t xml:space="preserve"> международной торговли, хотя сегодня существуют и другие теории.</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 xml:space="preserve">Среди современных теорий международной торговли широко распространена теория </w:t>
      </w:r>
      <w:proofErr w:type="spellStart"/>
      <w:r w:rsidRPr="00AF546D">
        <w:rPr>
          <w:rFonts w:ascii="Times New Roman" w:hAnsi="Times New Roman"/>
          <w:sz w:val="22"/>
          <w:szCs w:val="22"/>
        </w:rPr>
        <w:t>Хешера-Олина</w:t>
      </w:r>
      <w:proofErr w:type="spellEnd"/>
      <w:r w:rsidRPr="00AF546D">
        <w:rPr>
          <w:rFonts w:ascii="Times New Roman" w:hAnsi="Times New Roman"/>
          <w:sz w:val="22"/>
          <w:szCs w:val="22"/>
        </w:rPr>
        <w:t>. Это теория так называемых факторных преимуществ</w:t>
      </w:r>
      <w:proofErr w:type="gramStart"/>
      <w:r w:rsidRPr="00AF546D">
        <w:rPr>
          <w:rFonts w:ascii="Times New Roman" w:hAnsi="Times New Roman"/>
          <w:sz w:val="22"/>
          <w:szCs w:val="22"/>
        </w:rPr>
        <w:t>.</w:t>
      </w:r>
      <w:proofErr w:type="gramEnd"/>
      <w:r w:rsidRPr="00AF546D">
        <w:rPr>
          <w:rFonts w:ascii="Times New Roman" w:hAnsi="Times New Roman"/>
          <w:sz w:val="22"/>
          <w:szCs w:val="22"/>
        </w:rPr>
        <w:t xml:space="preserve"> </w:t>
      </w:r>
      <w:proofErr w:type="gramStart"/>
      <w:r w:rsidRPr="00AF546D">
        <w:rPr>
          <w:rFonts w:ascii="Times New Roman" w:hAnsi="Times New Roman"/>
          <w:sz w:val="22"/>
          <w:szCs w:val="22"/>
        </w:rPr>
        <w:t>е</w:t>
      </w:r>
      <w:proofErr w:type="gramEnd"/>
      <w:r w:rsidRPr="00AF546D">
        <w:rPr>
          <w:rFonts w:ascii="Times New Roman" w:hAnsi="Times New Roman"/>
          <w:sz w:val="22"/>
          <w:szCs w:val="22"/>
        </w:rPr>
        <w:t>е суть заключается в том, что страна должна экспортировать товары, для производства которых она имеет избыточные факторы (например, капитал, землю, рабочую силу). Что же касается импорта, то он должен сосредоточиваться на тех товарах, для производства которых страна широко использует дефицитные для нее факторы производства. В последнее время в экономической литературе появились и другие теории международной торговли и ее организации.</w:t>
      </w:r>
    </w:p>
    <w:p w:rsidR="00E720EF" w:rsidRPr="00AF546D" w:rsidRDefault="00E720EF" w:rsidP="00AF546D">
      <w:pPr>
        <w:ind w:firstLine="709"/>
        <w:jc w:val="both"/>
        <w:rPr>
          <w:rFonts w:ascii="Times New Roman" w:hAnsi="Times New Roman"/>
          <w:sz w:val="22"/>
          <w:szCs w:val="22"/>
        </w:rPr>
      </w:pPr>
      <w:r w:rsidRPr="00AF546D">
        <w:rPr>
          <w:rFonts w:ascii="Times New Roman" w:hAnsi="Times New Roman"/>
          <w:sz w:val="22"/>
          <w:szCs w:val="22"/>
        </w:rPr>
        <w:t xml:space="preserve">В условиях научно-технической революции, с начала второй половины ХХ </w:t>
      </w:r>
      <w:proofErr w:type="gramStart"/>
      <w:r w:rsidRPr="00AF546D">
        <w:rPr>
          <w:rFonts w:ascii="Times New Roman" w:hAnsi="Times New Roman"/>
          <w:sz w:val="22"/>
          <w:szCs w:val="22"/>
        </w:rPr>
        <w:t>в</w:t>
      </w:r>
      <w:proofErr w:type="gramEnd"/>
      <w:r w:rsidRPr="00AF546D">
        <w:rPr>
          <w:rFonts w:ascii="Times New Roman" w:hAnsi="Times New Roman"/>
          <w:sz w:val="22"/>
          <w:szCs w:val="22"/>
        </w:rPr>
        <w:t>., Международная торговля стремительно растет. Факторами, которые повлияли на это, выступают: научно-техническая революция, постепенная либерализация торговли, обострение проблемы ресурсов и проблемы реализации, появление и развитие транснациональных компаний и т.д</w:t>
      </w:r>
      <w:proofErr w:type="gramStart"/>
      <w:r w:rsidRPr="00AF546D">
        <w:rPr>
          <w:rFonts w:ascii="Times New Roman" w:hAnsi="Times New Roman"/>
          <w:sz w:val="22"/>
          <w:szCs w:val="22"/>
        </w:rPr>
        <w:t>..</w:t>
      </w:r>
      <w:proofErr w:type="gramEnd"/>
    </w:p>
    <w:p w:rsidR="000A1444" w:rsidRPr="00AF546D" w:rsidRDefault="000A1444" w:rsidP="00AF546D">
      <w:pPr>
        <w:ind w:firstLine="709"/>
        <w:jc w:val="both"/>
        <w:rPr>
          <w:rFonts w:ascii="Times New Roman" w:hAnsi="Times New Roman"/>
          <w:b/>
          <w:sz w:val="22"/>
          <w:szCs w:val="22"/>
          <w:u w:val="single"/>
        </w:rPr>
      </w:pPr>
      <w:r w:rsidRPr="00AF546D">
        <w:rPr>
          <w:rFonts w:ascii="Times New Roman" w:hAnsi="Times New Roman"/>
          <w:b/>
          <w:sz w:val="22"/>
          <w:szCs w:val="22"/>
          <w:u w:val="single"/>
        </w:rPr>
        <w:t>58. Протекционизм и свобода торговли. Избирательный протекционизм. Отрицательные последствия шокового открытия российской экономики</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
          <w:sz w:val="22"/>
          <w:szCs w:val="22"/>
          <w:u w:val="single"/>
        </w:rPr>
        <w:t>Протекционизм</w:t>
      </w:r>
      <w:r w:rsidRPr="00AF546D">
        <w:rPr>
          <w:rFonts w:ascii="Times New Roman" w:hAnsi="Times New Roman"/>
          <w:sz w:val="22"/>
          <w:szCs w:val="22"/>
        </w:rPr>
        <w:t xml:space="preserve"> - политика, направленная на защиту внутреннего рынка от иностранной конкуренции и зачастую на захват внешних рынков. Это система государственного регулирования внешнеторговых связей, направленных на создание благоприятных условий фирмам-резидентам. </w:t>
      </w:r>
      <w:proofErr w:type="gramStart"/>
      <w:r w:rsidRPr="00AF546D">
        <w:rPr>
          <w:rFonts w:ascii="Times New Roman" w:hAnsi="Times New Roman"/>
          <w:sz w:val="22"/>
          <w:szCs w:val="22"/>
        </w:rPr>
        <w:t>Инструменты протекционизма: таможенные пошлины, тарифы (делятся на адвалорные, т.е. пошлина с цены товара; специальные; автономные; договорные) и субсидии.</w:t>
      </w:r>
      <w:proofErr w:type="gramEnd"/>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sz w:val="22"/>
          <w:szCs w:val="22"/>
          <w:u w:val="single"/>
        </w:rPr>
        <w:t>Основные виды протекционизма</w:t>
      </w:r>
      <w:r w:rsidRPr="00AF546D">
        <w:rPr>
          <w:rFonts w:ascii="Times New Roman" w:hAnsi="Times New Roman"/>
          <w:sz w:val="22"/>
          <w:szCs w:val="22"/>
        </w:rPr>
        <w:t>:</w:t>
      </w:r>
      <w:r w:rsidRPr="00AF546D">
        <w:rPr>
          <w:rFonts w:ascii="Times New Roman" w:hAnsi="Times New Roman"/>
          <w:sz w:val="22"/>
          <w:szCs w:val="22"/>
        </w:rPr>
        <w:br/>
        <w:t>Селективный протекционизм — защита от конкретного товара, или против конкретного государства;</w:t>
      </w:r>
      <w:r w:rsidRPr="00AF546D">
        <w:rPr>
          <w:rFonts w:ascii="Times New Roman" w:hAnsi="Times New Roman"/>
          <w:sz w:val="22"/>
          <w:szCs w:val="22"/>
        </w:rPr>
        <w:br/>
        <w:t>Отраслевой протекционизм — защита конкретной отрасли;</w:t>
      </w:r>
      <w:r w:rsidRPr="00AF546D">
        <w:rPr>
          <w:rFonts w:ascii="Times New Roman" w:hAnsi="Times New Roman"/>
          <w:sz w:val="22"/>
          <w:szCs w:val="22"/>
        </w:rPr>
        <w:br/>
        <w:t>Коллективный протекционизм — взаимная защита нескольких объединившихся в союз стран;</w:t>
      </w:r>
      <w:r w:rsidRPr="00AF546D">
        <w:rPr>
          <w:rFonts w:ascii="Times New Roman" w:hAnsi="Times New Roman"/>
          <w:sz w:val="22"/>
          <w:szCs w:val="22"/>
        </w:rPr>
        <w:br/>
        <w:t xml:space="preserve">Скрытый протекционизм — протекционизм при помощи </w:t>
      </w:r>
      <w:proofErr w:type="spellStart"/>
      <w:r w:rsidRPr="00AF546D">
        <w:rPr>
          <w:rFonts w:ascii="Times New Roman" w:hAnsi="Times New Roman"/>
          <w:sz w:val="22"/>
          <w:szCs w:val="22"/>
        </w:rPr>
        <w:t>нетаможенных</w:t>
      </w:r>
      <w:proofErr w:type="spellEnd"/>
      <w:r w:rsidRPr="00AF546D">
        <w:rPr>
          <w:rFonts w:ascii="Times New Roman" w:hAnsi="Times New Roman"/>
          <w:sz w:val="22"/>
          <w:szCs w:val="22"/>
        </w:rPr>
        <w:t xml:space="preserve"> методов;</w:t>
      </w:r>
      <w:r w:rsidRPr="00AF546D">
        <w:rPr>
          <w:rFonts w:ascii="Times New Roman" w:hAnsi="Times New Roman"/>
          <w:sz w:val="22"/>
          <w:szCs w:val="22"/>
        </w:rPr>
        <w:br/>
        <w:t>Местный протекционизм — протекционизм продукции и услуг местных компаний;</w:t>
      </w:r>
      <w:r w:rsidRPr="00AF546D">
        <w:rPr>
          <w:rFonts w:ascii="Times New Roman" w:hAnsi="Times New Roman"/>
          <w:sz w:val="22"/>
          <w:szCs w:val="22"/>
        </w:rPr>
        <w:br/>
        <w:t>Зеленый протекционизм — протекционизм при помощи норм экологического права.</w:t>
      </w:r>
    </w:p>
    <w:p w:rsidR="000A1444" w:rsidRPr="00AF546D" w:rsidRDefault="000A1444"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Социально-политические преимущества протекционизма:</w:t>
      </w:r>
    </w:p>
    <w:p w:rsidR="000A1444" w:rsidRPr="00AF546D" w:rsidRDefault="000A1444" w:rsidP="00AF546D">
      <w:pPr>
        <w:numPr>
          <w:ilvl w:val="0"/>
          <w:numId w:val="74"/>
        </w:numPr>
        <w:ind w:left="0" w:firstLine="709"/>
        <w:jc w:val="both"/>
        <w:rPr>
          <w:rFonts w:ascii="Times New Roman" w:hAnsi="Times New Roman"/>
          <w:sz w:val="22"/>
          <w:szCs w:val="22"/>
        </w:rPr>
      </w:pPr>
      <w:r w:rsidRPr="00AF546D">
        <w:rPr>
          <w:rFonts w:ascii="Times New Roman" w:hAnsi="Times New Roman"/>
          <w:sz w:val="22"/>
          <w:szCs w:val="22"/>
        </w:rPr>
        <w:t>поддержание государственной безопасности страны;</w:t>
      </w:r>
    </w:p>
    <w:p w:rsidR="000A1444" w:rsidRPr="00AF546D" w:rsidRDefault="000A1444" w:rsidP="00AF546D">
      <w:pPr>
        <w:numPr>
          <w:ilvl w:val="0"/>
          <w:numId w:val="74"/>
        </w:numPr>
        <w:ind w:left="0" w:firstLine="709"/>
        <w:jc w:val="both"/>
        <w:rPr>
          <w:rFonts w:ascii="Times New Roman" w:hAnsi="Times New Roman"/>
          <w:sz w:val="22"/>
          <w:szCs w:val="22"/>
        </w:rPr>
      </w:pPr>
      <w:r w:rsidRPr="00AF546D">
        <w:rPr>
          <w:rFonts w:ascii="Times New Roman" w:hAnsi="Times New Roman"/>
          <w:sz w:val="22"/>
          <w:szCs w:val="22"/>
        </w:rPr>
        <w:t>защита более высокого уровня жизни и заработной платы в стране (защита богатых стран от наплыва дешевой рабочей силы и наплыва товаров, произведенных дешевой рабочей силой);</w:t>
      </w:r>
    </w:p>
    <w:p w:rsidR="000A1444" w:rsidRPr="00AF546D" w:rsidRDefault="000A1444" w:rsidP="00AF546D">
      <w:pPr>
        <w:numPr>
          <w:ilvl w:val="0"/>
          <w:numId w:val="74"/>
        </w:numPr>
        <w:ind w:left="0" w:firstLine="709"/>
        <w:jc w:val="both"/>
        <w:rPr>
          <w:rFonts w:ascii="Times New Roman" w:hAnsi="Times New Roman"/>
          <w:sz w:val="22"/>
          <w:szCs w:val="22"/>
        </w:rPr>
      </w:pPr>
      <w:r w:rsidRPr="00AF546D">
        <w:rPr>
          <w:rFonts w:ascii="Times New Roman" w:hAnsi="Times New Roman"/>
          <w:sz w:val="22"/>
          <w:szCs w:val="22"/>
        </w:rPr>
        <w:t>сохранение некоторых традиционных видов деятельности (национальные промыслы);</w:t>
      </w:r>
    </w:p>
    <w:p w:rsidR="000A1444" w:rsidRPr="00AF546D" w:rsidRDefault="000A1444" w:rsidP="00AF546D">
      <w:pPr>
        <w:numPr>
          <w:ilvl w:val="0"/>
          <w:numId w:val="74"/>
        </w:numPr>
        <w:ind w:left="0" w:firstLine="709"/>
        <w:jc w:val="both"/>
        <w:rPr>
          <w:rFonts w:ascii="Times New Roman" w:hAnsi="Times New Roman"/>
          <w:sz w:val="22"/>
          <w:szCs w:val="22"/>
        </w:rPr>
      </w:pPr>
      <w:r w:rsidRPr="00AF546D">
        <w:rPr>
          <w:rFonts w:ascii="Times New Roman" w:hAnsi="Times New Roman"/>
          <w:sz w:val="22"/>
          <w:szCs w:val="22"/>
        </w:rPr>
        <w:t>достижение определенных политических целей в отношениях с другими государствами.</w:t>
      </w:r>
    </w:p>
    <w:p w:rsidR="000A1444" w:rsidRPr="00AF546D" w:rsidRDefault="000A1444"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Экономические аргументы в защиту протекционистских мер:</w:t>
      </w:r>
    </w:p>
    <w:p w:rsidR="000A1444" w:rsidRPr="00AF546D" w:rsidRDefault="000A1444" w:rsidP="00AF546D">
      <w:pPr>
        <w:numPr>
          <w:ilvl w:val="0"/>
          <w:numId w:val="75"/>
        </w:numPr>
        <w:ind w:left="0" w:firstLine="709"/>
        <w:jc w:val="both"/>
        <w:rPr>
          <w:rFonts w:ascii="Times New Roman" w:hAnsi="Times New Roman"/>
          <w:sz w:val="22"/>
          <w:szCs w:val="22"/>
        </w:rPr>
      </w:pPr>
      <w:r w:rsidRPr="00AF546D">
        <w:rPr>
          <w:rFonts w:ascii="Times New Roman" w:hAnsi="Times New Roman"/>
          <w:sz w:val="22"/>
          <w:szCs w:val="22"/>
        </w:rPr>
        <w:lastRenderedPageBreak/>
        <w:t>с помощью импортных пошлин страна может достичь улучшения условий торговли и увеличения экономического выигрыша;</w:t>
      </w:r>
    </w:p>
    <w:p w:rsidR="000A1444" w:rsidRPr="00AF546D" w:rsidRDefault="000A1444" w:rsidP="00AF546D">
      <w:pPr>
        <w:numPr>
          <w:ilvl w:val="0"/>
          <w:numId w:val="75"/>
        </w:numPr>
        <w:ind w:left="0" w:firstLine="709"/>
        <w:jc w:val="both"/>
        <w:rPr>
          <w:rFonts w:ascii="Times New Roman" w:hAnsi="Times New Roman"/>
          <w:sz w:val="22"/>
          <w:szCs w:val="22"/>
        </w:rPr>
      </w:pPr>
      <w:r w:rsidRPr="00AF546D">
        <w:rPr>
          <w:rFonts w:ascii="Times New Roman" w:hAnsi="Times New Roman"/>
          <w:sz w:val="22"/>
          <w:szCs w:val="22"/>
        </w:rPr>
        <w:t>поддержка национальной промышленности на этапе ее зарождения и становления;</w:t>
      </w:r>
    </w:p>
    <w:p w:rsidR="000A1444" w:rsidRPr="00AF546D" w:rsidRDefault="000A1444" w:rsidP="00AF546D">
      <w:pPr>
        <w:numPr>
          <w:ilvl w:val="0"/>
          <w:numId w:val="75"/>
        </w:numPr>
        <w:ind w:left="0" w:firstLine="709"/>
        <w:jc w:val="both"/>
        <w:rPr>
          <w:rFonts w:ascii="Times New Roman" w:hAnsi="Times New Roman"/>
          <w:sz w:val="22"/>
          <w:szCs w:val="22"/>
        </w:rPr>
      </w:pPr>
      <w:r w:rsidRPr="00AF546D">
        <w:rPr>
          <w:rFonts w:ascii="Times New Roman" w:hAnsi="Times New Roman"/>
          <w:sz w:val="22"/>
          <w:szCs w:val="22"/>
        </w:rPr>
        <w:t>повышение уровня занятости национальных ресурсов;</w:t>
      </w:r>
    </w:p>
    <w:p w:rsidR="000A1444" w:rsidRPr="00AF546D" w:rsidRDefault="000A1444" w:rsidP="00AF546D">
      <w:pPr>
        <w:numPr>
          <w:ilvl w:val="0"/>
          <w:numId w:val="75"/>
        </w:numPr>
        <w:ind w:left="0" w:firstLine="709"/>
        <w:jc w:val="both"/>
        <w:rPr>
          <w:rFonts w:ascii="Times New Roman" w:hAnsi="Times New Roman"/>
          <w:sz w:val="22"/>
          <w:szCs w:val="22"/>
        </w:rPr>
      </w:pPr>
      <w:r w:rsidRPr="00AF546D">
        <w:rPr>
          <w:rFonts w:ascii="Times New Roman" w:hAnsi="Times New Roman"/>
          <w:sz w:val="22"/>
          <w:szCs w:val="22"/>
        </w:rPr>
        <w:t>смягчение кризиса в отраслях, испытывающих экономические трудности;</w:t>
      </w:r>
    </w:p>
    <w:p w:rsidR="000A1444" w:rsidRPr="00AF546D" w:rsidRDefault="000A1444" w:rsidP="00AF546D">
      <w:pPr>
        <w:numPr>
          <w:ilvl w:val="0"/>
          <w:numId w:val="75"/>
        </w:numPr>
        <w:ind w:left="0" w:firstLine="709"/>
        <w:jc w:val="both"/>
        <w:rPr>
          <w:rFonts w:ascii="Times New Roman" w:hAnsi="Times New Roman"/>
          <w:sz w:val="22"/>
          <w:szCs w:val="22"/>
        </w:rPr>
      </w:pPr>
      <w:r w:rsidRPr="00AF546D">
        <w:rPr>
          <w:rFonts w:ascii="Times New Roman" w:hAnsi="Times New Roman"/>
          <w:sz w:val="22"/>
          <w:szCs w:val="22"/>
        </w:rPr>
        <w:t>ограждение национальной экономики от мировых кризисов. Реакцией на протекционистские меры государства в разные периоды развития национальной экономики стало появление и дальнейшее совершенствование принципа свободной торговли.</w:t>
      </w:r>
    </w:p>
    <w:p w:rsidR="000A1444" w:rsidRPr="00AF546D" w:rsidRDefault="000A1444"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Критика протекционизма:</w:t>
      </w:r>
    </w:p>
    <w:p w:rsidR="000A1444" w:rsidRPr="00AF546D" w:rsidRDefault="000A1444" w:rsidP="00AF546D">
      <w:pPr>
        <w:numPr>
          <w:ilvl w:val="0"/>
          <w:numId w:val="76"/>
        </w:numPr>
        <w:ind w:left="0" w:firstLine="709"/>
        <w:jc w:val="both"/>
        <w:rPr>
          <w:rFonts w:ascii="Times New Roman" w:hAnsi="Times New Roman"/>
          <w:sz w:val="22"/>
          <w:szCs w:val="22"/>
        </w:rPr>
      </w:pPr>
      <w:r w:rsidRPr="00AF546D">
        <w:rPr>
          <w:rFonts w:ascii="Times New Roman" w:hAnsi="Times New Roman"/>
          <w:sz w:val="22"/>
          <w:szCs w:val="22"/>
        </w:rPr>
        <w:t>в долгосрочном периоде протекционизм подрывает основы национального производства, поскольку ослабляет конкурентное давление со стороны мирового рынка:</w:t>
      </w:r>
    </w:p>
    <w:p w:rsidR="000A1444" w:rsidRPr="00AF546D" w:rsidRDefault="000A1444" w:rsidP="00AF546D">
      <w:pPr>
        <w:numPr>
          <w:ilvl w:val="0"/>
          <w:numId w:val="76"/>
        </w:numPr>
        <w:ind w:left="0" w:firstLine="709"/>
        <w:jc w:val="both"/>
        <w:rPr>
          <w:rFonts w:ascii="Times New Roman" w:hAnsi="Times New Roman"/>
          <w:sz w:val="22"/>
          <w:szCs w:val="22"/>
        </w:rPr>
      </w:pPr>
      <w:r w:rsidRPr="00AF546D">
        <w:rPr>
          <w:rFonts w:ascii="Times New Roman" w:hAnsi="Times New Roman"/>
          <w:sz w:val="22"/>
          <w:szCs w:val="22"/>
        </w:rPr>
        <w:t>снижает благосостояние потребителей, поскольку из-за введения протекционистских мер происходит рост цен на товары;</w:t>
      </w:r>
    </w:p>
    <w:p w:rsidR="000A1444" w:rsidRPr="00AF546D" w:rsidRDefault="000A1444" w:rsidP="00AF546D">
      <w:pPr>
        <w:numPr>
          <w:ilvl w:val="0"/>
          <w:numId w:val="76"/>
        </w:numPr>
        <w:ind w:left="0" w:firstLine="709"/>
        <w:jc w:val="both"/>
        <w:rPr>
          <w:rFonts w:ascii="Times New Roman" w:hAnsi="Times New Roman"/>
          <w:sz w:val="22"/>
          <w:szCs w:val="22"/>
        </w:rPr>
      </w:pPr>
      <w:r w:rsidRPr="00AF546D">
        <w:rPr>
          <w:rFonts w:ascii="Times New Roman" w:hAnsi="Times New Roman"/>
          <w:sz w:val="22"/>
          <w:szCs w:val="22"/>
        </w:rPr>
        <w:t>усиливает международное соперничество государств и создает угрозу стабильности и безопасности мирового хозяйства.</w:t>
      </w:r>
    </w:p>
    <w:p w:rsidR="000A1444" w:rsidRPr="00AF546D" w:rsidRDefault="000A1444" w:rsidP="00AF546D">
      <w:pPr>
        <w:ind w:firstLine="709"/>
        <w:jc w:val="both"/>
        <w:rPr>
          <w:rFonts w:ascii="Times New Roman" w:hAnsi="Times New Roman"/>
          <w:b/>
          <w:bCs/>
          <w:sz w:val="22"/>
          <w:szCs w:val="22"/>
        </w:rPr>
      </w:pP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
          <w:sz w:val="22"/>
          <w:szCs w:val="22"/>
          <w:u w:val="single"/>
        </w:rPr>
        <w:t>Свобода торговли</w:t>
      </w:r>
      <w:proofErr w:type="gramStart"/>
      <w:r w:rsidRPr="00AF546D">
        <w:rPr>
          <w:rFonts w:ascii="Times New Roman" w:hAnsi="Times New Roman"/>
          <w:b/>
          <w:sz w:val="22"/>
          <w:szCs w:val="22"/>
          <w:u w:val="single"/>
        </w:rPr>
        <w:t xml:space="preserve"> </w:t>
      </w:r>
      <w:r w:rsidRPr="00AF546D">
        <w:rPr>
          <w:rFonts w:ascii="Times New Roman" w:hAnsi="Times New Roman"/>
          <w:sz w:val="22"/>
          <w:szCs w:val="22"/>
        </w:rPr>
        <w:t xml:space="preserve">-- </w:t>
      </w:r>
      <w:proofErr w:type="gramEnd"/>
      <w:r w:rsidRPr="00AF546D">
        <w:rPr>
          <w:rFonts w:ascii="Times New Roman" w:hAnsi="Times New Roman"/>
          <w:sz w:val="22"/>
          <w:szCs w:val="22"/>
        </w:rPr>
        <w:t xml:space="preserve">политика минимального государственного вмешательства во внешнюю торговлю, которая развивается на основе свободных рыночных сил спроса и предложения. </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sz w:val="22"/>
          <w:szCs w:val="22"/>
        </w:rPr>
        <w:t>Политика либерализации предполагает снятие всевозможных барьеров, препятствующих развитию международной торговли. Наряду с реализацией принципа сравнительных преимуществ, страны получают дополнительную выгоду от либерализации внешней торговли. Она заключается в том, что либерализация стимулирует конкуренцию и ограничивает монополию внутри страны.</w:t>
      </w:r>
    </w:p>
    <w:p w:rsidR="000A1444" w:rsidRPr="00AF546D" w:rsidRDefault="000A1444"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Преимущества свободной торговли:</w:t>
      </w:r>
    </w:p>
    <w:p w:rsidR="000A1444" w:rsidRPr="00AF546D" w:rsidRDefault="000A1444" w:rsidP="00AF546D">
      <w:pPr>
        <w:numPr>
          <w:ilvl w:val="0"/>
          <w:numId w:val="77"/>
        </w:numPr>
        <w:ind w:left="0" w:firstLine="709"/>
        <w:jc w:val="both"/>
        <w:rPr>
          <w:rFonts w:ascii="Times New Roman" w:hAnsi="Times New Roman"/>
          <w:sz w:val="22"/>
          <w:szCs w:val="22"/>
        </w:rPr>
      </w:pPr>
      <w:r w:rsidRPr="00AF546D">
        <w:rPr>
          <w:rFonts w:ascii="Times New Roman" w:hAnsi="Times New Roman"/>
          <w:sz w:val="22"/>
          <w:szCs w:val="22"/>
        </w:rPr>
        <w:t xml:space="preserve">свободная торговля позволяет улучшить благосостояние торгующих наций в результате применения международной специализации производства и </w:t>
      </w:r>
      <w:proofErr w:type="spellStart"/>
      <w:r w:rsidRPr="00AF546D">
        <w:rPr>
          <w:rFonts w:ascii="Times New Roman" w:hAnsi="Times New Roman"/>
          <w:sz w:val="22"/>
          <w:szCs w:val="22"/>
        </w:rPr>
        <w:t>обменана</w:t>
      </w:r>
      <w:proofErr w:type="spellEnd"/>
      <w:r w:rsidRPr="00AF546D">
        <w:rPr>
          <w:rFonts w:ascii="Times New Roman" w:hAnsi="Times New Roman"/>
          <w:sz w:val="22"/>
          <w:szCs w:val="22"/>
        </w:rPr>
        <w:t xml:space="preserve"> основе принципа сравнительных преимуществ;</w:t>
      </w:r>
    </w:p>
    <w:p w:rsidR="000A1444" w:rsidRPr="00AF546D" w:rsidRDefault="000A1444" w:rsidP="00AF546D">
      <w:pPr>
        <w:numPr>
          <w:ilvl w:val="0"/>
          <w:numId w:val="77"/>
        </w:numPr>
        <w:ind w:left="0" w:firstLine="709"/>
        <w:jc w:val="both"/>
        <w:rPr>
          <w:rFonts w:ascii="Times New Roman" w:hAnsi="Times New Roman"/>
          <w:sz w:val="22"/>
          <w:szCs w:val="22"/>
        </w:rPr>
      </w:pPr>
      <w:r w:rsidRPr="00AF546D">
        <w:rPr>
          <w:rFonts w:ascii="Times New Roman" w:hAnsi="Times New Roman"/>
          <w:sz w:val="22"/>
          <w:szCs w:val="22"/>
        </w:rPr>
        <w:t>способствует повышению качества выпускаемой продукции вследствие роста международной конкуренции;</w:t>
      </w:r>
    </w:p>
    <w:p w:rsidR="000A1444" w:rsidRPr="00AF546D" w:rsidRDefault="000A1444" w:rsidP="00AF546D">
      <w:pPr>
        <w:numPr>
          <w:ilvl w:val="0"/>
          <w:numId w:val="77"/>
        </w:numPr>
        <w:ind w:left="0" w:firstLine="709"/>
        <w:jc w:val="both"/>
        <w:rPr>
          <w:rFonts w:ascii="Times New Roman" w:hAnsi="Times New Roman"/>
          <w:sz w:val="22"/>
          <w:szCs w:val="22"/>
        </w:rPr>
      </w:pPr>
      <w:r w:rsidRPr="00AF546D">
        <w:rPr>
          <w:rFonts w:ascii="Times New Roman" w:hAnsi="Times New Roman"/>
          <w:sz w:val="22"/>
          <w:szCs w:val="22"/>
        </w:rPr>
        <w:t>оптимизирует процесс распределения производственных ресурсов;</w:t>
      </w:r>
    </w:p>
    <w:p w:rsidR="000A1444" w:rsidRPr="00AF546D" w:rsidRDefault="000A1444" w:rsidP="00AF546D">
      <w:pPr>
        <w:numPr>
          <w:ilvl w:val="0"/>
          <w:numId w:val="77"/>
        </w:numPr>
        <w:ind w:left="0" w:firstLine="709"/>
        <w:jc w:val="both"/>
        <w:rPr>
          <w:rFonts w:ascii="Times New Roman" w:hAnsi="Times New Roman"/>
          <w:sz w:val="22"/>
          <w:szCs w:val="22"/>
        </w:rPr>
      </w:pPr>
      <w:r w:rsidRPr="00AF546D">
        <w:rPr>
          <w:rFonts w:ascii="Times New Roman" w:hAnsi="Times New Roman"/>
          <w:sz w:val="22"/>
          <w:szCs w:val="22"/>
        </w:rPr>
        <w:t>способствует международной концентрации производства и массовому выпуску товаров.</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
          <w:sz w:val="22"/>
          <w:szCs w:val="22"/>
          <w:u w:val="single"/>
        </w:rPr>
        <w:t xml:space="preserve">Избирательный протекционизм: </w:t>
      </w:r>
      <w:r w:rsidRPr="00AF546D">
        <w:rPr>
          <w:rFonts w:ascii="Times New Roman" w:hAnsi="Times New Roman"/>
          <w:b/>
          <w:bCs/>
          <w:sz w:val="22"/>
          <w:szCs w:val="22"/>
        </w:rPr>
        <w:t>1)</w:t>
      </w:r>
      <w:r w:rsidRPr="00AF546D">
        <w:rPr>
          <w:rFonts w:ascii="Times New Roman" w:hAnsi="Times New Roman"/>
          <w:sz w:val="22"/>
          <w:szCs w:val="22"/>
        </w:rPr>
        <w:t> протекционизм, оказываемый избирательно, только отдельным отраслям или группам предприятий;</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
          <w:bCs/>
          <w:sz w:val="22"/>
          <w:szCs w:val="22"/>
        </w:rPr>
        <w:t>2)</w:t>
      </w:r>
      <w:r w:rsidRPr="00AF546D">
        <w:rPr>
          <w:rFonts w:ascii="Times New Roman" w:hAnsi="Times New Roman"/>
          <w:sz w:val="22"/>
          <w:szCs w:val="22"/>
        </w:rPr>
        <w:t> протекционизм в торговле с отдельными странами и по отдельным группам товаров.</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
          <w:bCs/>
          <w:sz w:val="22"/>
          <w:szCs w:val="22"/>
          <w:u w:val="single"/>
        </w:rPr>
        <w:t>Шоковая терапия</w:t>
      </w:r>
      <w:r w:rsidRPr="00AF546D">
        <w:rPr>
          <w:rFonts w:ascii="Times New Roman" w:hAnsi="Times New Roman"/>
          <w:sz w:val="22"/>
          <w:szCs w:val="22"/>
          <w:lang w:bidi="en-US"/>
        </w:rPr>
        <w:t> </w:t>
      </w:r>
      <w:r w:rsidRPr="00AF546D">
        <w:rPr>
          <w:rFonts w:ascii="Times New Roman" w:hAnsi="Times New Roman"/>
          <w:sz w:val="22"/>
          <w:szCs w:val="22"/>
        </w:rPr>
        <w:t>— экономическая теория, а также комплекс радикальных экономических реформ, базирующихся на этой теории. Эти реформы, как декларируют постулаты «шоковой терапии», «...</w:t>
      </w:r>
      <w:r w:rsidRPr="00AF546D">
        <w:rPr>
          <w:rFonts w:ascii="Times New Roman" w:hAnsi="Times New Roman"/>
          <w:i/>
          <w:iCs/>
          <w:sz w:val="22"/>
          <w:szCs w:val="22"/>
        </w:rPr>
        <w:t>направлены на оздоровление экономики государства и вывод её из кризиса</w:t>
      </w:r>
      <w:r w:rsidRPr="00AF546D">
        <w:rPr>
          <w:rFonts w:ascii="Times New Roman" w:hAnsi="Times New Roman"/>
          <w:sz w:val="22"/>
          <w:szCs w:val="22"/>
        </w:rPr>
        <w:t>». К таким реформам относятся моментальная либерализация цен, сокращение денежной массы и приватизация убыточных государственных предприятий.</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
          <w:bCs/>
          <w:sz w:val="22"/>
          <w:szCs w:val="22"/>
        </w:rPr>
        <w:t>Три основных элемента «Шоковой терапии»</w:t>
      </w:r>
      <w:r w:rsidRPr="00AF546D">
        <w:rPr>
          <w:rFonts w:ascii="Times New Roman" w:hAnsi="Times New Roman"/>
          <w:sz w:val="22"/>
          <w:szCs w:val="22"/>
        </w:rPr>
        <w:t xml:space="preserve"> Гайдара: стабилизация, либерализация и приватизация. </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sz w:val="22"/>
          <w:szCs w:val="22"/>
          <w:u w:val="single"/>
        </w:rPr>
        <w:t>Макроэкономическая стабилизация</w:t>
      </w:r>
      <w:r w:rsidRPr="00AF546D">
        <w:rPr>
          <w:rFonts w:ascii="Times New Roman" w:hAnsi="Times New Roman"/>
          <w:sz w:val="22"/>
          <w:szCs w:val="22"/>
        </w:rPr>
        <w:t xml:space="preserve"> предполагала установление предельных размеров дефицитов госбюджетов и других переменных макроэкономической политики. «Шоковая терапия», однако, не стабилизировала экономику, а привела к сочетанию спада и инфляции, по своим негативным </w:t>
      </w:r>
      <w:proofErr w:type="gramStart"/>
      <w:r w:rsidRPr="00AF546D">
        <w:rPr>
          <w:rFonts w:ascii="Times New Roman" w:hAnsi="Times New Roman"/>
          <w:sz w:val="22"/>
          <w:szCs w:val="22"/>
        </w:rPr>
        <w:t>параметрам</w:t>
      </w:r>
      <w:proofErr w:type="gramEnd"/>
      <w:r w:rsidRPr="00AF546D">
        <w:rPr>
          <w:rFonts w:ascii="Times New Roman" w:hAnsi="Times New Roman"/>
          <w:sz w:val="22"/>
          <w:szCs w:val="22"/>
        </w:rPr>
        <w:t xml:space="preserve"> выходящему далеко за рамки «стагфляции», как ее трактуют на Западе. Другим аспектом провала стабилизации явился устойчиво высокий уровень инфляции. Хотя она и не достигла параметров гиперинфляции (более 50% в месяц). Долгосрочная инфляция уничтожила сбережения и не дала возможности подняться среднему классу, являющемуся основой любой нормальной политической и социальной системы.</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sz w:val="22"/>
          <w:szCs w:val="22"/>
        </w:rPr>
        <w:t xml:space="preserve">Можно отметить множество последствий этого провала стабилизации и связанных с ним спада и инфляции. Одно из них — истощение инвестиций с вытекающей отсюда эрозией основного капитала и масштабным «бегством» накоплений, намного превышающим по своим объемам любую помощь, полученную Россией от международных институтов и западных правительств. Растущая безработица и огромные масштабы неполной занятости наряду с невыплатой заработной платы. Другое последствие выражено снижением реальной зарплаты и уровня жизни, ведущим к обнищанию значительной части населения. В то время как жизненный </w:t>
      </w:r>
      <w:r w:rsidRPr="00AF546D">
        <w:rPr>
          <w:rFonts w:ascii="Times New Roman" w:hAnsi="Times New Roman"/>
          <w:sz w:val="22"/>
          <w:szCs w:val="22"/>
        </w:rPr>
        <w:lastRenderedPageBreak/>
        <w:t xml:space="preserve">уровень падает, мало что осталось от системы социальной безопасности. В результате этих провалов нанесен огромный урон главным активам России — ее человеческому капиталу и природным ресурсам. </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sz w:val="22"/>
          <w:szCs w:val="22"/>
          <w:u w:val="single"/>
        </w:rPr>
        <w:t>Либерализация цен</w:t>
      </w:r>
      <w:r w:rsidRPr="00AF546D">
        <w:rPr>
          <w:rFonts w:ascii="Times New Roman" w:hAnsi="Times New Roman"/>
          <w:sz w:val="22"/>
          <w:szCs w:val="22"/>
        </w:rPr>
        <w:t xml:space="preserve"> связывалась с допущением того, чтобы цены устанавливались на рынках, а не административными методами. Последствия: цены устанавливаются не столько рынками, сколько монополиями, упрочившимися в результате приватизации, мафиозными группировками, контролирующими важнейшие сектора экономики, а также коррумпированными чиновниками. Урок, который можно из этого извлечь: при либерализации цен до проведения приватизации результатом становится не эффективное производство, а прежде всего создание условий для получения выгоды теми, кто находится у власти.</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sz w:val="22"/>
          <w:szCs w:val="22"/>
          <w:u w:val="single"/>
        </w:rPr>
        <w:t>Приватизация предприятий</w:t>
      </w:r>
      <w:r w:rsidRPr="00AF546D">
        <w:rPr>
          <w:rFonts w:ascii="Times New Roman" w:hAnsi="Times New Roman"/>
          <w:sz w:val="22"/>
          <w:szCs w:val="22"/>
        </w:rPr>
        <w:t xml:space="preserve"> означала превращение предприятий, находящихся в государственной собственности, в частные фирмы, что, согласно замыслу, должно было обеспечить возникновение позитивных стимулов у собственников, управляющих и рабочих. Приватизация государственных предприятий, где новыми собственниками обычно оказываются старые менеджеры («приватизация для своих»), обусловила появление частных монополий с соответствующим монополистическим поведением, включающим </w:t>
      </w:r>
      <w:proofErr w:type="gramStart"/>
      <w:r w:rsidRPr="00AF546D">
        <w:rPr>
          <w:rFonts w:ascii="Times New Roman" w:hAnsi="Times New Roman"/>
          <w:sz w:val="22"/>
          <w:szCs w:val="22"/>
        </w:rPr>
        <w:t>надувательство</w:t>
      </w:r>
      <w:proofErr w:type="gramEnd"/>
      <w:r w:rsidRPr="00AF546D">
        <w:rPr>
          <w:rFonts w:ascii="Times New Roman" w:hAnsi="Times New Roman"/>
          <w:sz w:val="22"/>
          <w:szCs w:val="22"/>
        </w:rPr>
        <w:t xml:space="preserve"> при установлении цен. Кроме того, у новых собственников вовсе не возобладали позитивные стимулы, способствующие росту инвестиций, производства, экспорта, повышению производительности и т.д. Наоборот, появились стимулы негативные: поведение менеджеров характеризуется стремлением добиться личных краткосрочных выгод. Результатом явилась ликвидация активов фирм: новые собственники-менеджеры стали продавать не только готовую продукцию, но и сырье, полуфабрикаты, оборудование и т.п., а полученная от этой деятельности выручка направлялась на их личные оффшорные банковские счета. Наконец, с этими предприятиями связано чрезмерное налогообложение всего, на что только власти могут устанавливать налоги (отсюда и массовые факты выплаты взяток коррумпированным правительственным чиновникам). Существующие же рычаги правового регулирования оказались слишком слабыми, чтобы противостоять этим явлениям. Соответствующий урок: проведение приватизации без должного правового регулирования и действенной юридической системы создает стимулы не к росту эффективности, а к криминализации экономики.</w:t>
      </w:r>
    </w:p>
    <w:p w:rsidR="000A1444" w:rsidRPr="00AF546D" w:rsidRDefault="000A1444" w:rsidP="00AF546D">
      <w:pPr>
        <w:ind w:firstLine="709"/>
        <w:jc w:val="both"/>
        <w:rPr>
          <w:rFonts w:ascii="Times New Roman" w:hAnsi="Times New Roman"/>
          <w:b/>
          <w:sz w:val="22"/>
          <w:szCs w:val="22"/>
          <w:u w:val="single"/>
        </w:rPr>
      </w:pPr>
      <w:r w:rsidRPr="00AF546D">
        <w:rPr>
          <w:rFonts w:ascii="Times New Roman" w:hAnsi="Times New Roman"/>
          <w:b/>
          <w:sz w:val="22"/>
          <w:szCs w:val="22"/>
          <w:u w:val="single"/>
        </w:rPr>
        <w:t xml:space="preserve">59. Проблема внешнеэкономического равновесия. Платежный баланс, его структура. </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sz w:val="22"/>
          <w:szCs w:val="22"/>
          <w:u w:val="single"/>
        </w:rPr>
        <w:t>Платежный баланс страны</w:t>
      </w:r>
      <w:r w:rsidRPr="00AF546D">
        <w:rPr>
          <w:rFonts w:ascii="Times New Roman" w:hAnsi="Times New Roman"/>
          <w:sz w:val="22"/>
          <w:szCs w:val="22"/>
        </w:rPr>
        <w:t xml:space="preserve"> является систематизированной записью всех экономических сделок резидентов данной страны с резидентами других стран, т. е. с остальным миром, в течение определенного промежутка вре</w:t>
      </w:r>
      <w:r w:rsidRPr="00AF546D">
        <w:rPr>
          <w:rFonts w:ascii="Times New Roman" w:hAnsi="Times New Roman"/>
          <w:sz w:val="22"/>
          <w:szCs w:val="22"/>
        </w:rPr>
        <w:softHyphen/>
        <w:t>мени, обычно календарного года. Россия, США и некоторые другие страны ведут такие записи и на ежеквартальной основе. Информация, содержаща</w:t>
      </w:r>
      <w:r w:rsidRPr="00AF546D">
        <w:rPr>
          <w:rFonts w:ascii="Times New Roman" w:hAnsi="Times New Roman"/>
          <w:sz w:val="22"/>
          <w:szCs w:val="22"/>
        </w:rPr>
        <w:softHyphen/>
        <w:t>яся в платежном балансе, требуется, прежде всего, правительству для фор</w:t>
      </w:r>
      <w:r w:rsidRPr="00AF546D">
        <w:rPr>
          <w:rFonts w:ascii="Times New Roman" w:hAnsi="Times New Roman"/>
          <w:sz w:val="22"/>
          <w:szCs w:val="22"/>
        </w:rPr>
        <w:softHyphen/>
        <w:t xml:space="preserve">мирования валютной, торговой, фискальной политики, принятия политических решений. </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sz w:val="22"/>
          <w:szCs w:val="22"/>
        </w:rPr>
        <w:t xml:space="preserve">Макроэкономическое назначение платежного баланса состоит в том, чтобы в лаконичной форме отражать состояние международных экономических отношений данной страны с ее зарубежными партнерами, являясь индикатором для выбора кредитно-денежной, валютной, бюджетно-налоговой, внешнеторговой политики и управления государственной задолженностью. </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sz w:val="22"/>
          <w:szCs w:val="22"/>
        </w:rPr>
        <w:t xml:space="preserve">Любая сделка имеет две стороны и поэтому в платежном балансе реализуется </w:t>
      </w:r>
      <w:r w:rsidRPr="00AF546D">
        <w:rPr>
          <w:rFonts w:ascii="Times New Roman" w:hAnsi="Times New Roman"/>
          <w:b/>
          <w:bCs/>
          <w:sz w:val="22"/>
          <w:szCs w:val="22"/>
        </w:rPr>
        <w:t>принцип двойной записи</w:t>
      </w:r>
      <w:r w:rsidRPr="00AF546D">
        <w:rPr>
          <w:rFonts w:ascii="Times New Roman" w:hAnsi="Times New Roman"/>
          <w:sz w:val="22"/>
          <w:szCs w:val="22"/>
        </w:rPr>
        <w:t xml:space="preserve">. Основными статьями платежного баланса являются </w:t>
      </w:r>
      <w:r w:rsidRPr="00AF546D">
        <w:rPr>
          <w:rFonts w:ascii="Times New Roman" w:hAnsi="Times New Roman"/>
          <w:b/>
          <w:bCs/>
          <w:sz w:val="22"/>
          <w:szCs w:val="22"/>
        </w:rPr>
        <w:t>кредит и дебет.</w:t>
      </w:r>
      <w:r w:rsidRPr="00AF546D">
        <w:rPr>
          <w:rFonts w:ascii="Times New Roman" w:hAnsi="Times New Roman"/>
          <w:sz w:val="22"/>
          <w:szCs w:val="22"/>
        </w:rPr>
        <w:t xml:space="preserve"> </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
          <w:bCs/>
          <w:sz w:val="22"/>
          <w:szCs w:val="22"/>
        </w:rPr>
        <w:t xml:space="preserve">Кредит </w:t>
      </w:r>
      <w:r w:rsidRPr="00AF546D">
        <w:rPr>
          <w:rFonts w:ascii="Times New Roman" w:hAnsi="Times New Roman"/>
          <w:sz w:val="22"/>
          <w:szCs w:val="22"/>
        </w:rPr>
        <w:t xml:space="preserve">– отток стоимостей, за которым должен последовать их компенсирующий приток в данную страну. В кредите отражается отток ценностей из страны, за которые впоследствии ее резиденты получают </w:t>
      </w:r>
      <w:r w:rsidRPr="00AF546D">
        <w:rPr>
          <w:rFonts w:ascii="Times New Roman" w:hAnsi="Times New Roman"/>
          <w:b/>
          <w:bCs/>
          <w:sz w:val="22"/>
          <w:szCs w:val="22"/>
        </w:rPr>
        <w:t>платежи в иностранной валюте.</w:t>
      </w:r>
      <w:r w:rsidRPr="00AF546D">
        <w:rPr>
          <w:rFonts w:ascii="Times New Roman" w:hAnsi="Times New Roman"/>
          <w:sz w:val="22"/>
          <w:szCs w:val="22"/>
        </w:rPr>
        <w:t xml:space="preserve"> </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
          <w:bCs/>
          <w:sz w:val="22"/>
          <w:szCs w:val="22"/>
        </w:rPr>
        <w:t xml:space="preserve">Дебет </w:t>
      </w:r>
      <w:r w:rsidRPr="00AF546D">
        <w:rPr>
          <w:rFonts w:ascii="Times New Roman" w:hAnsi="Times New Roman"/>
          <w:sz w:val="22"/>
          <w:szCs w:val="22"/>
        </w:rPr>
        <w:t xml:space="preserve">– приток стоимостей в данную страну, за который ее резиденты должны будут впоследствии платить, возможно, наличными деньгами, то есть расходовать иностранную валюту. </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sz w:val="22"/>
          <w:szCs w:val="22"/>
        </w:rPr>
        <w:t xml:space="preserve">Общая сумма </w:t>
      </w:r>
      <w:r w:rsidRPr="00AF546D">
        <w:rPr>
          <w:rFonts w:ascii="Times New Roman" w:hAnsi="Times New Roman"/>
          <w:b/>
          <w:bCs/>
          <w:sz w:val="22"/>
          <w:szCs w:val="22"/>
        </w:rPr>
        <w:t xml:space="preserve">кредита </w:t>
      </w:r>
      <w:r w:rsidRPr="00AF546D">
        <w:rPr>
          <w:rFonts w:ascii="Times New Roman" w:hAnsi="Times New Roman"/>
          <w:sz w:val="22"/>
          <w:szCs w:val="22"/>
        </w:rPr>
        <w:t xml:space="preserve">должна быть равна общей сумме </w:t>
      </w:r>
      <w:r w:rsidRPr="00AF546D">
        <w:rPr>
          <w:rFonts w:ascii="Times New Roman" w:hAnsi="Times New Roman"/>
          <w:b/>
          <w:bCs/>
          <w:sz w:val="22"/>
          <w:szCs w:val="22"/>
        </w:rPr>
        <w:t xml:space="preserve">дебета </w:t>
      </w:r>
      <w:r w:rsidRPr="00AF546D">
        <w:rPr>
          <w:rFonts w:ascii="Times New Roman" w:hAnsi="Times New Roman"/>
          <w:sz w:val="22"/>
          <w:szCs w:val="22"/>
        </w:rPr>
        <w:t xml:space="preserve">платежного баланса по определению. При этом внутри платежного баланса могут быть выделены несколько частей. </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sz w:val="22"/>
          <w:szCs w:val="22"/>
        </w:rPr>
        <w:t xml:space="preserve">Все сделки между данной страной и остальным миром включает в себя </w:t>
      </w:r>
      <w:r w:rsidRPr="00AF546D">
        <w:rPr>
          <w:rFonts w:ascii="Times New Roman" w:hAnsi="Times New Roman"/>
          <w:b/>
          <w:bCs/>
          <w:sz w:val="22"/>
          <w:szCs w:val="22"/>
        </w:rPr>
        <w:t>текущие операции и операции с капиталом</w:t>
      </w:r>
      <w:r w:rsidRPr="00AF546D">
        <w:rPr>
          <w:rFonts w:ascii="Times New Roman" w:hAnsi="Times New Roman"/>
          <w:sz w:val="22"/>
          <w:szCs w:val="22"/>
        </w:rPr>
        <w:t xml:space="preserve">. Соответственно платежный баланс включает в себя три составных элемента: </w:t>
      </w:r>
    </w:p>
    <w:p w:rsidR="000A1444" w:rsidRPr="00AF546D" w:rsidRDefault="000A1444" w:rsidP="00AF546D">
      <w:pPr>
        <w:numPr>
          <w:ilvl w:val="0"/>
          <w:numId w:val="78"/>
        </w:numPr>
        <w:ind w:left="0" w:firstLine="709"/>
        <w:jc w:val="both"/>
        <w:rPr>
          <w:rFonts w:ascii="Times New Roman" w:hAnsi="Times New Roman"/>
          <w:sz w:val="22"/>
          <w:szCs w:val="22"/>
          <w:lang w:bidi="en-US"/>
        </w:rPr>
      </w:pPr>
      <w:r w:rsidRPr="00AF546D">
        <w:rPr>
          <w:rFonts w:ascii="Times New Roman" w:hAnsi="Times New Roman"/>
          <w:sz w:val="22"/>
          <w:szCs w:val="22"/>
          <w:lang w:bidi="en-US"/>
        </w:rPr>
        <w:t xml:space="preserve">1) счет текущих операций; </w:t>
      </w:r>
    </w:p>
    <w:p w:rsidR="000A1444" w:rsidRPr="00AF546D" w:rsidRDefault="000A1444" w:rsidP="00AF546D">
      <w:pPr>
        <w:numPr>
          <w:ilvl w:val="0"/>
          <w:numId w:val="78"/>
        </w:numPr>
        <w:ind w:left="0" w:firstLine="709"/>
        <w:jc w:val="both"/>
        <w:rPr>
          <w:rFonts w:ascii="Times New Roman" w:hAnsi="Times New Roman"/>
          <w:sz w:val="22"/>
          <w:szCs w:val="22"/>
        </w:rPr>
      </w:pPr>
      <w:r w:rsidRPr="00AF546D">
        <w:rPr>
          <w:rFonts w:ascii="Times New Roman" w:hAnsi="Times New Roman"/>
          <w:sz w:val="22"/>
          <w:szCs w:val="22"/>
        </w:rPr>
        <w:t xml:space="preserve">2) счет движения капитала и финансовых операций; </w:t>
      </w:r>
    </w:p>
    <w:p w:rsidR="000A1444" w:rsidRPr="00AF546D" w:rsidRDefault="000A1444" w:rsidP="00AF546D">
      <w:pPr>
        <w:numPr>
          <w:ilvl w:val="0"/>
          <w:numId w:val="78"/>
        </w:numPr>
        <w:ind w:left="0" w:firstLine="709"/>
        <w:jc w:val="both"/>
        <w:rPr>
          <w:rFonts w:ascii="Times New Roman" w:hAnsi="Times New Roman"/>
          <w:sz w:val="22"/>
          <w:szCs w:val="22"/>
          <w:lang w:bidi="en-US"/>
        </w:rPr>
      </w:pPr>
      <w:r w:rsidRPr="00AF546D">
        <w:rPr>
          <w:rFonts w:ascii="Times New Roman" w:hAnsi="Times New Roman"/>
          <w:sz w:val="22"/>
          <w:szCs w:val="22"/>
          <w:lang w:bidi="en-US"/>
        </w:rPr>
        <w:t xml:space="preserve">3) изменение официальных резервов. </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
          <w:bCs/>
          <w:sz w:val="22"/>
          <w:szCs w:val="22"/>
        </w:rPr>
        <w:t xml:space="preserve">Счет текущих операций </w:t>
      </w:r>
      <w:r w:rsidRPr="00AF546D">
        <w:rPr>
          <w:rFonts w:ascii="Times New Roman" w:hAnsi="Times New Roman"/>
          <w:sz w:val="22"/>
          <w:szCs w:val="22"/>
        </w:rPr>
        <w:t xml:space="preserve">включает в себя экспорт товаров и услуг (со знаком плюс), импорт (со знаком минус), чистые доходы от инвестиций и чистые текущие трансферты. Разница </w:t>
      </w:r>
      <w:r w:rsidRPr="00AF546D">
        <w:rPr>
          <w:rFonts w:ascii="Times New Roman" w:hAnsi="Times New Roman"/>
          <w:sz w:val="22"/>
          <w:szCs w:val="22"/>
        </w:rPr>
        <w:lastRenderedPageBreak/>
        <w:t xml:space="preserve">между товарным экспортом и товарным импортом образует собственно </w:t>
      </w:r>
      <w:r w:rsidRPr="00AF546D">
        <w:rPr>
          <w:rFonts w:ascii="Times New Roman" w:hAnsi="Times New Roman"/>
          <w:b/>
          <w:bCs/>
          <w:sz w:val="22"/>
          <w:szCs w:val="22"/>
        </w:rPr>
        <w:t>торговый баланс</w:t>
      </w:r>
      <w:r w:rsidRPr="00AF546D">
        <w:rPr>
          <w:rFonts w:ascii="Times New Roman" w:hAnsi="Times New Roman"/>
          <w:sz w:val="22"/>
          <w:szCs w:val="22"/>
        </w:rPr>
        <w:t xml:space="preserve">. В целом счет текущих операций выступает как расширенный торговый баланс. </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
          <w:bCs/>
          <w:sz w:val="22"/>
          <w:szCs w:val="22"/>
        </w:rPr>
        <w:t xml:space="preserve">Товарный экспорт </w:t>
      </w:r>
      <w:r w:rsidRPr="00AF546D">
        <w:rPr>
          <w:rFonts w:ascii="Times New Roman" w:hAnsi="Times New Roman"/>
          <w:sz w:val="22"/>
          <w:szCs w:val="22"/>
        </w:rPr>
        <w:t xml:space="preserve">(и все </w:t>
      </w:r>
      <w:proofErr w:type="spellStart"/>
      <w:r w:rsidRPr="00AF546D">
        <w:rPr>
          <w:rFonts w:ascii="Times New Roman" w:hAnsi="Times New Roman"/>
          <w:sz w:val="22"/>
          <w:szCs w:val="22"/>
        </w:rPr>
        <w:t>экспортоподобные</w:t>
      </w:r>
      <w:proofErr w:type="spellEnd"/>
      <w:r w:rsidRPr="00AF546D">
        <w:rPr>
          <w:rFonts w:ascii="Times New Roman" w:hAnsi="Times New Roman"/>
          <w:sz w:val="22"/>
          <w:szCs w:val="22"/>
        </w:rPr>
        <w:t xml:space="preserve"> операции) учитываются со знаком плюс и выступают как кредит потому, что создают запасы иностранной валюты </w:t>
      </w:r>
    </w:p>
    <w:tbl>
      <w:tblPr>
        <w:tblW w:w="5000" w:type="pct"/>
        <w:tblCellSpacing w:w="0" w:type="dxa"/>
        <w:tblCellMar>
          <w:top w:w="60" w:type="dxa"/>
          <w:left w:w="60" w:type="dxa"/>
          <w:bottom w:w="60" w:type="dxa"/>
          <w:right w:w="60" w:type="dxa"/>
        </w:tblCellMar>
        <w:tblLook w:val="04A0"/>
      </w:tblPr>
      <w:tblGrid>
        <w:gridCol w:w="4737"/>
        <w:gridCol w:w="4738"/>
      </w:tblGrid>
      <w:tr w:rsidR="000A1444" w:rsidRPr="00AF546D" w:rsidTr="000A1444">
        <w:trPr>
          <w:tblCellSpacing w:w="0" w:type="dxa"/>
        </w:trPr>
        <w:tc>
          <w:tcPr>
            <w:tcW w:w="0" w:type="auto"/>
            <w:gridSpan w:val="2"/>
            <w:vAlign w:val="center"/>
            <w:hideMark/>
          </w:tcPr>
          <w:p w:rsidR="000A1444" w:rsidRPr="00AF546D" w:rsidRDefault="000A1444" w:rsidP="00AF546D">
            <w:pPr>
              <w:ind w:firstLine="709"/>
              <w:jc w:val="both"/>
              <w:rPr>
                <w:rFonts w:ascii="Times New Roman" w:hAnsi="Times New Roman"/>
                <w:b/>
                <w:bCs/>
                <w:lang w:bidi="en-US"/>
              </w:rPr>
            </w:pPr>
            <w:bookmarkStart w:id="1" w:name="362"/>
            <w:bookmarkEnd w:id="1"/>
          </w:p>
          <w:p w:rsidR="000A1444" w:rsidRPr="00AF546D" w:rsidRDefault="000A1444" w:rsidP="00AF546D">
            <w:pPr>
              <w:ind w:firstLine="709"/>
              <w:jc w:val="both"/>
              <w:rPr>
                <w:rFonts w:ascii="Times New Roman" w:hAnsi="Times New Roman"/>
                <w:lang w:bidi="en-US"/>
              </w:rPr>
            </w:pPr>
            <w:r w:rsidRPr="00AF546D">
              <w:rPr>
                <w:rFonts w:ascii="Times New Roman" w:hAnsi="Times New Roman"/>
                <w:b/>
                <w:bCs/>
                <w:sz w:val="22"/>
                <w:szCs w:val="22"/>
                <w:lang w:bidi="en-US"/>
              </w:rPr>
              <w:t>Обобщенная структура платежного баланса</w:t>
            </w:r>
            <w:bookmarkStart w:id="2" w:name="B3351Part182p362s1cr"/>
            <w:bookmarkEnd w:id="2"/>
            <w:r w:rsidR="00805541" w:rsidRPr="00805541">
              <w:rPr>
                <w:rFonts w:ascii="Times New Roman" w:hAnsi="Times New Roman"/>
                <w:b/>
                <w:bCs/>
                <w:sz w:val="22"/>
                <w:szCs w:val="22"/>
                <w:lang w:bidi="en-US"/>
              </w:rPr>
              <w:fldChar w:fldCharType="begin"/>
            </w:r>
            <w:r w:rsidRPr="00AF546D">
              <w:rPr>
                <w:rFonts w:ascii="Times New Roman" w:hAnsi="Times New Roman"/>
                <w:b/>
                <w:bCs/>
                <w:sz w:val="22"/>
                <w:szCs w:val="22"/>
                <w:lang w:bidi="en-US"/>
              </w:rPr>
              <w:instrText xml:space="preserve"> HYPERLINK "http://www.edulib.ru/storage.aspx/HTML/001/001/B3351/B3351Part182-361.html" \l "B3351Part182p362s1#B3351Part182p362s1" </w:instrText>
            </w:r>
            <w:r w:rsidR="00805541" w:rsidRPr="00805541">
              <w:rPr>
                <w:rFonts w:ascii="Times New Roman" w:hAnsi="Times New Roman"/>
                <w:b/>
                <w:bCs/>
                <w:sz w:val="22"/>
                <w:szCs w:val="22"/>
                <w:lang w:bidi="en-US"/>
              </w:rPr>
              <w:fldChar w:fldCharType="separate"/>
            </w:r>
            <w:r w:rsidRPr="00AF546D">
              <w:rPr>
                <w:rStyle w:val="af8"/>
                <w:rFonts w:ascii="Times New Roman" w:hAnsi="Times New Roman"/>
                <w:b/>
                <w:bCs/>
                <w:sz w:val="22"/>
                <w:szCs w:val="22"/>
                <w:vertAlign w:val="superscript"/>
                <w:lang w:bidi="en-US"/>
              </w:rPr>
              <w:t>1</w:t>
            </w:r>
            <w:r w:rsidR="00805541" w:rsidRPr="00AF546D">
              <w:rPr>
                <w:rFonts w:ascii="Times New Roman" w:hAnsi="Times New Roman"/>
                <w:sz w:val="22"/>
                <w:szCs w:val="22"/>
              </w:rPr>
              <w:fldChar w:fldCharType="end"/>
            </w:r>
          </w:p>
        </w:tc>
      </w:tr>
      <w:tr w:rsidR="000A1444" w:rsidRPr="00AF546D" w:rsidTr="000A1444">
        <w:trPr>
          <w:tblCellSpacing w:w="0" w:type="dxa"/>
        </w:trPr>
        <w:tc>
          <w:tcPr>
            <w:tcW w:w="0" w:type="auto"/>
            <w:gridSpan w:val="2"/>
            <w:vAlign w:val="center"/>
            <w:hideMark/>
          </w:tcPr>
          <w:p w:rsidR="000A1444" w:rsidRPr="00AF546D" w:rsidRDefault="000A1444" w:rsidP="00AF546D">
            <w:pPr>
              <w:ind w:firstLine="709"/>
              <w:jc w:val="both"/>
              <w:rPr>
                <w:rFonts w:ascii="Times New Roman" w:hAnsi="Times New Roman"/>
                <w:lang w:bidi="en-US"/>
              </w:rPr>
            </w:pPr>
            <w:r w:rsidRPr="00AF546D">
              <w:rPr>
                <w:rFonts w:ascii="Times New Roman" w:hAnsi="Times New Roman"/>
                <w:sz w:val="22"/>
                <w:szCs w:val="22"/>
                <w:lang w:bidi="en-US"/>
              </w:rPr>
              <w:t>I. Счет текущих операций</w:t>
            </w:r>
          </w:p>
        </w:tc>
      </w:tr>
      <w:tr w:rsidR="000A1444" w:rsidRPr="00AF546D" w:rsidTr="000A1444">
        <w:trPr>
          <w:tblCellSpacing w:w="0" w:type="dxa"/>
        </w:trPr>
        <w:tc>
          <w:tcPr>
            <w:tcW w:w="2500" w:type="pct"/>
            <w:vAlign w:val="center"/>
            <w:hideMark/>
          </w:tcPr>
          <w:p w:rsidR="000A1444" w:rsidRPr="00AF546D" w:rsidRDefault="000A1444" w:rsidP="00AF546D">
            <w:pPr>
              <w:ind w:firstLine="709"/>
              <w:jc w:val="both"/>
              <w:rPr>
                <w:rFonts w:ascii="Times New Roman" w:hAnsi="Times New Roman"/>
                <w:lang w:bidi="en-US"/>
              </w:rPr>
            </w:pPr>
            <w:r w:rsidRPr="00AF546D">
              <w:rPr>
                <w:rFonts w:ascii="Times New Roman" w:hAnsi="Times New Roman"/>
                <w:sz w:val="22"/>
                <w:szCs w:val="22"/>
                <w:lang w:bidi="en-US"/>
              </w:rPr>
              <w:t>1. Товарный экспорт</w:t>
            </w:r>
          </w:p>
        </w:tc>
        <w:tc>
          <w:tcPr>
            <w:tcW w:w="0" w:type="auto"/>
            <w:vAlign w:val="center"/>
            <w:hideMark/>
          </w:tcPr>
          <w:p w:rsidR="000A1444" w:rsidRPr="00AF546D" w:rsidRDefault="000A1444" w:rsidP="00AF546D">
            <w:pPr>
              <w:ind w:firstLine="709"/>
              <w:jc w:val="both"/>
              <w:rPr>
                <w:rFonts w:ascii="Times New Roman" w:hAnsi="Times New Roman"/>
              </w:rPr>
            </w:pPr>
            <w:r w:rsidRPr="00AF546D">
              <w:rPr>
                <w:rFonts w:ascii="Times New Roman" w:hAnsi="Times New Roman"/>
                <w:sz w:val="22"/>
                <w:szCs w:val="22"/>
                <w:lang w:bidi="en-US"/>
              </w:rPr>
              <w:t>2. Товарный импорт</w:t>
            </w:r>
          </w:p>
        </w:tc>
      </w:tr>
      <w:tr w:rsidR="000A1444" w:rsidRPr="00AF546D" w:rsidTr="000A1444">
        <w:trPr>
          <w:tblCellSpacing w:w="0" w:type="dxa"/>
        </w:trPr>
        <w:tc>
          <w:tcPr>
            <w:tcW w:w="0" w:type="auto"/>
            <w:gridSpan w:val="2"/>
            <w:vAlign w:val="center"/>
          </w:tcPr>
          <w:p w:rsidR="000A1444" w:rsidRPr="00AF546D" w:rsidRDefault="000A1444" w:rsidP="00AF546D">
            <w:pPr>
              <w:ind w:firstLine="709"/>
              <w:jc w:val="both"/>
              <w:rPr>
                <w:rFonts w:ascii="Times New Roman" w:hAnsi="Times New Roman"/>
                <w:b/>
                <w:bCs/>
              </w:rPr>
            </w:pPr>
          </w:p>
          <w:p w:rsidR="000A1444" w:rsidRPr="00AF546D" w:rsidRDefault="000A1444" w:rsidP="00AF546D">
            <w:pPr>
              <w:ind w:firstLine="709"/>
              <w:jc w:val="both"/>
              <w:rPr>
                <w:rFonts w:ascii="Times New Roman" w:hAnsi="Times New Roman"/>
                <w:lang w:bidi="en-US"/>
              </w:rPr>
            </w:pPr>
            <w:r w:rsidRPr="00AF546D">
              <w:rPr>
                <w:rFonts w:ascii="Times New Roman" w:hAnsi="Times New Roman"/>
                <w:b/>
                <w:bCs/>
                <w:sz w:val="22"/>
                <w:szCs w:val="22"/>
              </w:rPr>
              <w:t>Сальдо баланса внешней торговли (торговый баланс)</w:t>
            </w:r>
          </w:p>
        </w:tc>
      </w:tr>
      <w:tr w:rsidR="000A1444" w:rsidRPr="00AF546D" w:rsidTr="000A1444">
        <w:trPr>
          <w:tblCellSpacing w:w="0" w:type="dxa"/>
        </w:trPr>
        <w:tc>
          <w:tcPr>
            <w:tcW w:w="0" w:type="auto"/>
            <w:vAlign w:val="center"/>
            <w:hideMark/>
          </w:tcPr>
          <w:p w:rsidR="000A1444" w:rsidRPr="00AF546D" w:rsidRDefault="000A1444" w:rsidP="00AF546D">
            <w:pPr>
              <w:ind w:firstLine="709"/>
              <w:jc w:val="both"/>
              <w:rPr>
                <w:rFonts w:ascii="Times New Roman" w:hAnsi="Times New Roman"/>
              </w:rPr>
            </w:pPr>
            <w:r w:rsidRPr="00AF546D">
              <w:rPr>
                <w:rFonts w:ascii="Times New Roman" w:hAnsi="Times New Roman"/>
                <w:sz w:val="22"/>
                <w:szCs w:val="22"/>
              </w:rPr>
              <w:t>3. Экспорт услуг (доходы от иностранного туризма и т.д., исключая кредитные услуги)</w:t>
            </w:r>
          </w:p>
        </w:tc>
        <w:tc>
          <w:tcPr>
            <w:tcW w:w="0" w:type="auto"/>
            <w:vAlign w:val="center"/>
            <w:hideMark/>
          </w:tcPr>
          <w:p w:rsidR="000A1444" w:rsidRPr="00AF546D" w:rsidRDefault="000A1444" w:rsidP="00AF546D">
            <w:pPr>
              <w:ind w:firstLine="709"/>
              <w:jc w:val="both"/>
              <w:rPr>
                <w:rFonts w:ascii="Times New Roman" w:hAnsi="Times New Roman"/>
              </w:rPr>
            </w:pPr>
            <w:r w:rsidRPr="00AF546D">
              <w:rPr>
                <w:rFonts w:ascii="Times New Roman" w:hAnsi="Times New Roman"/>
                <w:sz w:val="22"/>
                <w:szCs w:val="22"/>
              </w:rPr>
              <w:t>4. Импорт услуг (платежи за туризм за рубежом и т.д., исключая кредитные услуги)</w:t>
            </w:r>
          </w:p>
        </w:tc>
      </w:tr>
      <w:tr w:rsidR="000A1444" w:rsidRPr="00AF546D" w:rsidTr="000A1444">
        <w:trPr>
          <w:tblCellSpacing w:w="0" w:type="dxa"/>
        </w:trPr>
        <w:tc>
          <w:tcPr>
            <w:tcW w:w="0" w:type="auto"/>
            <w:gridSpan w:val="2"/>
            <w:vAlign w:val="center"/>
            <w:hideMark/>
          </w:tcPr>
          <w:p w:rsidR="000A1444" w:rsidRPr="00AF546D" w:rsidRDefault="000A1444" w:rsidP="00AF546D">
            <w:pPr>
              <w:ind w:firstLine="709"/>
              <w:jc w:val="both"/>
              <w:rPr>
                <w:rFonts w:ascii="Times New Roman" w:hAnsi="Times New Roman"/>
              </w:rPr>
            </w:pPr>
            <w:r w:rsidRPr="00AF546D">
              <w:rPr>
                <w:rFonts w:ascii="Times New Roman" w:hAnsi="Times New Roman"/>
                <w:sz w:val="22"/>
                <w:szCs w:val="22"/>
              </w:rPr>
              <w:t>5. Чистые факторные доходы из-за рубежа</w:t>
            </w:r>
          </w:p>
        </w:tc>
      </w:tr>
      <w:tr w:rsidR="000A1444" w:rsidRPr="00AF546D" w:rsidTr="000A1444">
        <w:trPr>
          <w:tblCellSpacing w:w="0" w:type="dxa"/>
        </w:trPr>
        <w:tc>
          <w:tcPr>
            <w:tcW w:w="0" w:type="auto"/>
            <w:gridSpan w:val="2"/>
            <w:vAlign w:val="center"/>
            <w:hideMark/>
          </w:tcPr>
          <w:p w:rsidR="000A1444" w:rsidRPr="00AF546D" w:rsidRDefault="000A1444" w:rsidP="00AF546D">
            <w:pPr>
              <w:ind w:firstLine="709"/>
              <w:jc w:val="both"/>
              <w:rPr>
                <w:rFonts w:ascii="Times New Roman" w:hAnsi="Times New Roman"/>
                <w:lang w:bidi="en-US"/>
              </w:rPr>
            </w:pPr>
            <w:r w:rsidRPr="00AF546D">
              <w:rPr>
                <w:rFonts w:ascii="Times New Roman" w:hAnsi="Times New Roman"/>
                <w:sz w:val="22"/>
                <w:szCs w:val="22"/>
                <w:lang w:bidi="en-US"/>
              </w:rPr>
              <w:t>6. Чистые текущие трансферты</w:t>
            </w:r>
          </w:p>
        </w:tc>
      </w:tr>
      <w:tr w:rsidR="000A1444" w:rsidRPr="00AF546D" w:rsidTr="000A1444">
        <w:trPr>
          <w:tblCellSpacing w:w="0" w:type="dxa"/>
        </w:trPr>
        <w:tc>
          <w:tcPr>
            <w:tcW w:w="0" w:type="auto"/>
            <w:gridSpan w:val="2"/>
            <w:vAlign w:val="center"/>
          </w:tcPr>
          <w:p w:rsidR="000A1444" w:rsidRPr="00AF546D" w:rsidRDefault="000A1444" w:rsidP="00AF546D">
            <w:pPr>
              <w:ind w:firstLine="709"/>
              <w:jc w:val="both"/>
              <w:rPr>
                <w:rFonts w:ascii="Times New Roman" w:hAnsi="Times New Roman"/>
                <w:lang w:bidi="en-US"/>
              </w:rPr>
            </w:pPr>
            <w:r w:rsidRPr="00AF546D">
              <w:rPr>
                <w:rFonts w:ascii="Times New Roman" w:hAnsi="Times New Roman"/>
                <w:b/>
                <w:bCs/>
                <w:sz w:val="22"/>
                <w:szCs w:val="22"/>
              </w:rPr>
              <w:t>Сальдо баланса по текущим операциям</w:t>
            </w:r>
          </w:p>
        </w:tc>
      </w:tr>
      <w:tr w:rsidR="000A1444" w:rsidRPr="00AF546D" w:rsidTr="000A1444">
        <w:trPr>
          <w:tblCellSpacing w:w="0" w:type="dxa"/>
        </w:trPr>
        <w:tc>
          <w:tcPr>
            <w:tcW w:w="0" w:type="auto"/>
            <w:gridSpan w:val="2"/>
            <w:vAlign w:val="center"/>
            <w:hideMark/>
          </w:tcPr>
          <w:p w:rsidR="000A1444" w:rsidRPr="00AF546D" w:rsidRDefault="000A1444" w:rsidP="00AF546D">
            <w:pPr>
              <w:ind w:firstLine="709"/>
              <w:jc w:val="both"/>
              <w:rPr>
                <w:rFonts w:ascii="Times New Roman" w:hAnsi="Times New Roman"/>
              </w:rPr>
            </w:pPr>
            <w:r w:rsidRPr="00AF546D">
              <w:rPr>
                <w:rFonts w:ascii="Times New Roman" w:hAnsi="Times New Roman"/>
                <w:sz w:val="22"/>
                <w:szCs w:val="22"/>
                <w:lang w:bidi="en-US"/>
              </w:rPr>
              <w:t>II</w:t>
            </w:r>
            <w:r w:rsidRPr="00AF546D">
              <w:rPr>
                <w:rFonts w:ascii="Times New Roman" w:hAnsi="Times New Roman"/>
                <w:sz w:val="22"/>
                <w:szCs w:val="22"/>
              </w:rPr>
              <w:t>. Счет движения капитала и финансовых операций</w:t>
            </w:r>
          </w:p>
        </w:tc>
      </w:tr>
      <w:tr w:rsidR="000A1444" w:rsidRPr="00AF546D" w:rsidTr="000A1444">
        <w:trPr>
          <w:tblCellSpacing w:w="0" w:type="dxa"/>
        </w:trPr>
        <w:tc>
          <w:tcPr>
            <w:tcW w:w="0" w:type="auto"/>
            <w:vAlign w:val="center"/>
            <w:hideMark/>
          </w:tcPr>
          <w:p w:rsidR="000A1444" w:rsidRPr="00AF546D" w:rsidRDefault="000A1444" w:rsidP="00AF546D">
            <w:pPr>
              <w:ind w:firstLine="709"/>
              <w:jc w:val="both"/>
              <w:rPr>
                <w:rFonts w:ascii="Times New Roman" w:hAnsi="Times New Roman"/>
                <w:lang w:bidi="en-US"/>
              </w:rPr>
            </w:pPr>
            <w:r w:rsidRPr="00AF546D">
              <w:rPr>
                <w:rFonts w:ascii="Times New Roman" w:hAnsi="Times New Roman"/>
                <w:sz w:val="22"/>
                <w:szCs w:val="22"/>
                <w:lang w:bidi="en-US"/>
              </w:rPr>
              <w:t>7. Приток капитала</w:t>
            </w:r>
          </w:p>
        </w:tc>
        <w:tc>
          <w:tcPr>
            <w:tcW w:w="0" w:type="auto"/>
            <w:vAlign w:val="center"/>
            <w:hideMark/>
          </w:tcPr>
          <w:p w:rsidR="000A1444" w:rsidRPr="00AF546D" w:rsidRDefault="000A1444" w:rsidP="00AF546D">
            <w:pPr>
              <w:ind w:firstLine="709"/>
              <w:jc w:val="both"/>
              <w:rPr>
                <w:rFonts w:ascii="Times New Roman" w:hAnsi="Times New Roman"/>
                <w:lang w:bidi="en-US"/>
              </w:rPr>
            </w:pPr>
            <w:r w:rsidRPr="00AF546D">
              <w:rPr>
                <w:rFonts w:ascii="Times New Roman" w:hAnsi="Times New Roman"/>
                <w:sz w:val="22"/>
                <w:szCs w:val="22"/>
                <w:lang w:bidi="en-US"/>
              </w:rPr>
              <w:t>8. Отток капитала</w:t>
            </w:r>
          </w:p>
        </w:tc>
      </w:tr>
      <w:tr w:rsidR="000A1444" w:rsidRPr="00AF546D" w:rsidTr="000A1444">
        <w:trPr>
          <w:tblCellSpacing w:w="0" w:type="dxa"/>
        </w:trPr>
        <w:tc>
          <w:tcPr>
            <w:tcW w:w="0" w:type="auto"/>
            <w:gridSpan w:val="2"/>
            <w:vAlign w:val="center"/>
            <w:hideMark/>
          </w:tcPr>
          <w:p w:rsidR="000A1444" w:rsidRPr="00AF546D" w:rsidRDefault="000A1444" w:rsidP="00AF546D">
            <w:pPr>
              <w:ind w:firstLine="709"/>
              <w:jc w:val="both"/>
              <w:rPr>
                <w:rFonts w:ascii="Times New Roman" w:hAnsi="Times New Roman"/>
              </w:rPr>
            </w:pPr>
            <w:r w:rsidRPr="00AF546D">
              <w:rPr>
                <w:rFonts w:ascii="Times New Roman" w:hAnsi="Times New Roman"/>
                <w:b/>
                <w:bCs/>
                <w:sz w:val="22"/>
                <w:szCs w:val="22"/>
              </w:rPr>
              <w:t>Сальдо баланса движения капитала и финансовых операций</w:t>
            </w:r>
          </w:p>
        </w:tc>
      </w:tr>
      <w:tr w:rsidR="000A1444" w:rsidRPr="00AF546D" w:rsidTr="000A1444">
        <w:trPr>
          <w:tblCellSpacing w:w="0" w:type="dxa"/>
        </w:trPr>
        <w:tc>
          <w:tcPr>
            <w:tcW w:w="0" w:type="auto"/>
            <w:gridSpan w:val="2"/>
            <w:vAlign w:val="center"/>
            <w:hideMark/>
          </w:tcPr>
          <w:p w:rsidR="000A1444" w:rsidRPr="00AF546D" w:rsidRDefault="000A1444" w:rsidP="00AF546D">
            <w:pPr>
              <w:ind w:firstLine="709"/>
              <w:jc w:val="both"/>
              <w:rPr>
                <w:rFonts w:ascii="Times New Roman" w:hAnsi="Times New Roman"/>
              </w:rPr>
            </w:pPr>
            <w:r w:rsidRPr="00AF546D">
              <w:rPr>
                <w:rFonts w:ascii="Times New Roman" w:hAnsi="Times New Roman"/>
                <w:b/>
                <w:bCs/>
                <w:sz w:val="22"/>
                <w:szCs w:val="22"/>
              </w:rPr>
              <w:t>Сальдо баланса по текущим, капитальным и финансовым операциям</w:t>
            </w:r>
          </w:p>
        </w:tc>
      </w:tr>
      <w:tr w:rsidR="000A1444" w:rsidRPr="00AF546D" w:rsidTr="000A1444">
        <w:trPr>
          <w:tblCellSpacing w:w="0" w:type="dxa"/>
        </w:trPr>
        <w:tc>
          <w:tcPr>
            <w:tcW w:w="0" w:type="auto"/>
            <w:gridSpan w:val="2"/>
            <w:vAlign w:val="center"/>
            <w:hideMark/>
          </w:tcPr>
          <w:p w:rsidR="000A1444" w:rsidRPr="00AF546D" w:rsidRDefault="000A1444" w:rsidP="00AF546D">
            <w:pPr>
              <w:ind w:firstLine="709"/>
              <w:jc w:val="both"/>
              <w:rPr>
                <w:rFonts w:ascii="Times New Roman" w:hAnsi="Times New Roman"/>
                <w:lang w:bidi="en-US"/>
              </w:rPr>
            </w:pPr>
            <w:r w:rsidRPr="00AF546D">
              <w:rPr>
                <w:rFonts w:ascii="Times New Roman" w:hAnsi="Times New Roman"/>
                <w:sz w:val="22"/>
                <w:szCs w:val="22"/>
                <w:lang w:bidi="en-US"/>
              </w:rPr>
              <w:t>III. Изменение официальных резервов</w:t>
            </w:r>
          </w:p>
        </w:tc>
      </w:tr>
    </w:tbl>
    <w:p w:rsidR="000A1444" w:rsidRPr="00AF546D" w:rsidRDefault="000A1444" w:rsidP="00AF546D">
      <w:pPr>
        <w:ind w:firstLine="709"/>
        <w:jc w:val="both"/>
        <w:rPr>
          <w:rFonts w:ascii="Times New Roman" w:hAnsi="Times New Roman"/>
          <w:sz w:val="22"/>
          <w:szCs w:val="22"/>
        </w:rPr>
      </w:pPr>
      <w:r w:rsidRPr="00AF546D">
        <w:rPr>
          <w:rFonts w:ascii="Times New Roman" w:hAnsi="Times New Roman"/>
          <w:sz w:val="22"/>
          <w:szCs w:val="22"/>
        </w:rPr>
        <w:t xml:space="preserve">в национальных банках. Наоборот, </w:t>
      </w:r>
      <w:r w:rsidRPr="00AF546D">
        <w:rPr>
          <w:rFonts w:ascii="Times New Roman" w:hAnsi="Times New Roman"/>
          <w:b/>
          <w:bCs/>
          <w:sz w:val="22"/>
          <w:szCs w:val="22"/>
        </w:rPr>
        <w:t xml:space="preserve">импорт </w:t>
      </w:r>
      <w:r w:rsidRPr="00AF546D">
        <w:rPr>
          <w:rFonts w:ascii="Times New Roman" w:hAnsi="Times New Roman"/>
          <w:sz w:val="22"/>
          <w:szCs w:val="22"/>
        </w:rPr>
        <w:t xml:space="preserve">(и все </w:t>
      </w:r>
      <w:proofErr w:type="spellStart"/>
      <w:r w:rsidRPr="00AF546D">
        <w:rPr>
          <w:rFonts w:ascii="Times New Roman" w:hAnsi="Times New Roman"/>
          <w:sz w:val="22"/>
          <w:szCs w:val="22"/>
        </w:rPr>
        <w:t>импортоподобные</w:t>
      </w:r>
      <w:proofErr w:type="spellEnd"/>
      <w:r w:rsidRPr="00AF546D">
        <w:rPr>
          <w:rFonts w:ascii="Times New Roman" w:hAnsi="Times New Roman"/>
          <w:sz w:val="22"/>
          <w:szCs w:val="22"/>
        </w:rPr>
        <w:t xml:space="preserve"> операции) учитываются в графе "дебет" со знаком минус потому, что они сокращают запасы иностранной валюты в стране. </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
          <w:bCs/>
          <w:sz w:val="22"/>
          <w:szCs w:val="22"/>
        </w:rPr>
        <w:t xml:space="preserve">Чистые факторные доходы из-за рубежа </w:t>
      </w:r>
      <w:r w:rsidRPr="00AF546D">
        <w:rPr>
          <w:rFonts w:ascii="Times New Roman" w:hAnsi="Times New Roman"/>
          <w:sz w:val="22"/>
          <w:szCs w:val="22"/>
        </w:rPr>
        <w:t>образуются в результате экспорт</w:t>
      </w:r>
      <w:proofErr w:type="gramStart"/>
      <w:r w:rsidRPr="00AF546D">
        <w:rPr>
          <w:rFonts w:ascii="Times New Roman" w:hAnsi="Times New Roman"/>
          <w:sz w:val="22"/>
          <w:szCs w:val="22"/>
        </w:rPr>
        <w:t>е-</w:t>
      </w:r>
      <w:proofErr w:type="gramEnd"/>
      <w:r w:rsidRPr="00AF546D">
        <w:rPr>
          <w:rFonts w:ascii="Times New Roman" w:hAnsi="Times New Roman"/>
          <w:sz w:val="22"/>
          <w:szCs w:val="22"/>
        </w:rPr>
        <w:t xml:space="preserve"> и </w:t>
      </w:r>
      <w:proofErr w:type="spellStart"/>
      <w:r w:rsidRPr="00AF546D">
        <w:rPr>
          <w:rFonts w:ascii="Times New Roman" w:hAnsi="Times New Roman"/>
          <w:sz w:val="22"/>
          <w:szCs w:val="22"/>
        </w:rPr>
        <w:t>импортоподобных</w:t>
      </w:r>
      <w:proofErr w:type="spellEnd"/>
      <w:r w:rsidRPr="00AF546D">
        <w:rPr>
          <w:rFonts w:ascii="Times New Roman" w:hAnsi="Times New Roman"/>
          <w:sz w:val="22"/>
          <w:szCs w:val="22"/>
        </w:rPr>
        <w:t xml:space="preserve"> операций. Они включают в себя чистую оплату труда временных (сезонных, приграничных и т.д.) работников и чистые доходы от </w:t>
      </w:r>
      <w:r w:rsidRPr="00AF546D">
        <w:rPr>
          <w:rFonts w:ascii="Times New Roman" w:hAnsi="Times New Roman"/>
          <w:b/>
          <w:bCs/>
          <w:sz w:val="22"/>
          <w:szCs w:val="22"/>
        </w:rPr>
        <w:t>кредитных услуг</w:t>
      </w:r>
      <w:r w:rsidRPr="00AF546D">
        <w:rPr>
          <w:rFonts w:ascii="Times New Roman" w:hAnsi="Times New Roman"/>
          <w:sz w:val="22"/>
          <w:szCs w:val="22"/>
        </w:rPr>
        <w:t xml:space="preserve">, которые связаны с "экспортом" услуг вкладываемого за рубежом национального денежного капитала. </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
          <w:bCs/>
          <w:sz w:val="22"/>
          <w:szCs w:val="22"/>
        </w:rPr>
        <w:t xml:space="preserve">Чистые текущие трансферты </w:t>
      </w:r>
      <w:r w:rsidRPr="00AF546D">
        <w:rPr>
          <w:rFonts w:ascii="Times New Roman" w:hAnsi="Times New Roman"/>
          <w:sz w:val="22"/>
          <w:szCs w:val="22"/>
        </w:rPr>
        <w:t>включают переводы частных и государственных сре</w:t>
      </w:r>
      <w:proofErr w:type="gramStart"/>
      <w:r w:rsidRPr="00AF546D">
        <w:rPr>
          <w:rFonts w:ascii="Times New Roman" w:hAnsi="Times New Roman"/>
          <w:sz w:val="22"/>
          <w:szCs w:val="22"/>
        </w:rPr>
        <w:t>дств в др</w:t>
      </w:r>
      <w:proofErr w:type="gramEnd"/>
      <w:r w:rsidRPr="00AF546D">
        <w:rPr>
          <w:rFonts w:ascii="Times New Roman" w:hAnsi="Times New Roman"/>
          <w:sz w:val="22"/>
          <w:szCs w:val="22"/>
        </w:rPr>
        <w:t xml:space="preserve">угие страны (пенсии, подарки, денежные переводы за границу или безвозмездная гуманитарная помощь иностранным государствам). </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sz w:val="22"/>
          <w:szCs w:val="22"/>
        </w:rPr>
        <w:t xml:space="preserve">Когда страна сталкивается с </w:t>
      </w:r>
      <w:r w:rsidRPr="00AF546D">
        <w:rPr>
          <w:rFonts w:ascii="Times New Roman" w:hAnsi="Times New Roman"/>
          <w:b/>
          <w:bCs/>
          <w:i/>
          <w:iCs/>
          <w:sz w:val="22"/>
          <w:szCs w:val="22"/>
        </w:rPr>
        <w:t>дефицитом баланса по текущим операциям</w:t>
      </w:r>
      <w:r w:rsidRPr="00AF546D">
        <w:rPr>
          <w:rFonts w:ascii="Times New Roman" w:hAnsi="Times New Roman"/>
          <w:sz w:val="22"/>
          <w:szCs w:val="22"/>
        </w:rPr>
        <w:t xml:space="preserve">, это означает, что ее расходы по оплате импорта превосходят доходы, полученные от экспорта. </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
          <w:bCs/>
          <w:sz w:val="22"/>
          <w:szCs w:val="22"/>
        </w:rPr>
        <w:t>Чистые зарубежные активы (</w:t>
      </w:r>
      <w:proofErr w:type="spellStart"/>
      <w:r w:rsidRPr="00AF546D">
        <w:rPr>
          <w:rFonts w:ascii="Times New Roman" w:hAnsi="Times New Roman"/>
          <w:b/>
          <w:bCs/>
          <w:sz w:val="22"/>
          <w:szCs w:val="22"/>
        </w:rPr>
        <w:t>Net</w:t>
      </w:r>
      <w:proofErr w:type="spellEnd"/>
      <w:r w:rsidRPr="00AF546D">
        <w:rPr>
          <w:rFonts w:ascii="Times New Roman" w:hAnsi="Times New Roman"/>
          <w:b/>
          <w:bCs/>
          <w:sz w:val="22"/>
          <w:szCs w:val="22"/>
        </w:rPr>
        <w:t xml:space="preserve"> </w:t>
      </w:r>
      <w:proofErr w:type="spellStart"/>
      <w:r w:rsidRPr="00AF546D">
        <w:rPr>
          <w:rFonts w:ascii="Times New Roman" w:hAnsi="Times New Roman"/>
          <w:b/>
          <w:bCs/>
          <w:sz w:val="22"/>
          <w:szCs w:val="22"/>
        </w:rPr>
        <w:t>foreign</w:t>
      </w:r>
      <w:proofErr w:type="spellEnd"/>
      <w:r w:rsidRPr="00AF546D">
        <w:rPr>
          <w:rFonts w:ascii="Times New Roman" w:hAnsi="Times New Roman"/>
          <w:b/>
          <w:bCs/>
          <w:sz w:val="22"/>
          <w:szCs w:val="22"/>
        </w:rPr>
        <w:t xml:space="preserve"> </w:t>
      </w:r>
      <w:proofErr w:type="spellStart"/>
      <w:r w:rsidRPr="00AF546D">
        <w:rPr>
          <w:rFonts w:ascii="Times New Roman" w:hAnsi="Times New Roman"/>
          <w:b/>
          <w:bCs/>
          <w:sz w:val="22"/>
          <w:szCs w:val="22"/>
        </w:rPr>
        <w:t>assets</w:t>
      </w:r>
      <w:proofErr w:type="spellEnd"/>
      <w:r w:rsidRPr="00AF546D">
        <w:rPr>
          <w:rFonts w:ascii="Times New Roman" w:hAnsi="Times New Roman"/>
          <w:b/>
          <w:bCs/>
          <w:sz w:val="22"/>
          <w:szCs w:val="22"/>
        </w:rPr>
        <w:t>, NFA) –</w:t>
      </w:r>
      <w:r w:rsidRPr="00AF546D">
        <w:rPr>
          <w:rFonts w:ascii="Times New Roman" w:hAnsi="Times New Roman"/>
          <w:sz w:val="22"/>
          <w:szCs w:val="22"/>
        </w:rPr>
        <w:t xml:space="preserve"> разность между величиной зарубежных активов, которыми владеют отечественные резиденты, и величиной национальных активов, которыми владеют иностранцы. </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
          <w:bCs/>
          <w:sz w:val="22"/>
          <w:szCs w:val="22"/>
        </w:rPr>
        <w:t xml:space="preserve">Положительное сальдо счета текущих операций </w:t>
      </w:r>
      <w:r w:rsidRPr="00AF546D">
        <w:rPr>
          <w:rFonts w:ascii="Times New Roman" w:hAnsi="Times New Roman"/>
          <w:sz w:val="22"/>
          <w:szCs w:val="22"/>
        </w:rPr>
        <w:t xml:space="preserve">противоположно дефициту: в этом случае страна получает иностранной валюты больше, чем тратит за границей, </w:t>
      </w:r>
      <w:proofErr w:type="gramStart"/>
      <w:r w:rsidRPr="00AF546D">
        <w:rPr>
          <w:rFonts w:ascii="Times New Roman" w:hAnsi="Times New Roman"/>
          <w:sz w:val="22"/>
          <w:szCs w:val="22"/>
        </w:rPr>
        <w:t>а</w:t>
      </w:r>
      <w:proofErr w:type="gramEnd"/>
      <w:r w:rsidRPr="00AF546D">
        <w:rPr>
          <w:rFonts w:ascii="Times New Roman" w:hAnsi="Times New Roman"/>
          <w:sz w:val="22"/>
          <w:szCs w:val="22"/>
        </w:rPr>
        <w:t xml:space="preserve"> следовательно, может предоставлять кредиты иностранцам или накапливать зарубежные активы. </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
          <w:bCs/>
          <w:sz w:val="22"/>
          <w:szCs w:val="22"/>
        </w:rPr>
        <w:t xml:space="preserve">В счете движения капитала и финансовых операций </w:t>
      </w:r>
      <w:r w:rsidRPr="00AF546D">
        <w:rPr>
          <w:rFonts w:ascii="Times New Roman" w:hAnsi="Times New Roman"/>
          <w:sz w:val="22"/>
          <w:szCs w:val="22"/>
        </w:rPr>
        <w:t xml:space="preserve">отражаются все международные сделки с активами: доходы от продажи акций, облигаций, недвижимости и т.д. иностранцам и расходы, возникающие в результате покупок активов за границей. </w:t>
      </w:r>
    </w:p>
    <w:tbl>
      <w:tblPr>
        <w:tblW w:w="8182" w:type="dxa"/>
        <w:tblCellSpacing w:w="0" w:type="dxa"/>
        <w:tblCellMar>
          <w:top w:w="60" w:type="dxa"/>
          <w:left w:w="60" w:type="dxa"/>
          <w:bottom w:w="60" w:type="dxa"/>
          <w:right w:w="60" w:type="dxa"/>
        </w:tblCellMar>
        <w:tblLook w:val="04A0"/>
      </w:tblPr>
      <w:tblGrid>
        <w:gridCol w:w="1907"/>
        <w:gridCol w:w="419"/>
        <w:gridCol w:w="2496"/>
        <w:gridCol w:w="332"/>
        <w:gridCol w:w="3028"/>
      </w:tblGrid>
      <w:tr w:rsidR="000A1444" w:rsidRPr="00AF546D" w:rsidTr="000A1444">
        <w:trPr>
          <w:tblCellSpacing w:w="0" w:type="dxa"/>
        </w:trPr>
        <w:tc>
          <w:tcPr>
            <w:tcW w:w="0" w:type="auto"/>
            <w:vAlign w:val="center"/>
            <w:hideMark/>
          </w:tcPr>
          <w:p w:rsidR="000A1444" w:rsidRPr="00AF546D" w:rsidRDefault="000A1444" w:rsidP="00AF546D">
            <w:pPr>
              <w:ind w:firstLine="709"/>
              <w:jc w:val="both"/>
              <w:rPr>
                <w:rFonts w:ascii="Times New Roman" w:hAnsi="Times New Roman"/>
                <w:lang w:bidi="en-US"/>
              </w:rPr>
            </w:pPr>
            <w:bookmarkStart w:id="3" w:name="364"/>
            <w:bookmarkEnd w:id="3"/>
            <w:r w:rsidRPr="00AF546D">
              <w:rPr>
                <w:rFonts w:ascii="Times New Roman" w:hAnsi="Times New Roman"/>
                <w:b/>
                <w:bCs/>
                <w:i/>
                <w:iCs/>
                <w:sz w:val="22"/>
                <w:szCs w:val="22"/>
                <w:lang w:bidi="en-US"/>
              </w:rPr>
              <w:t xml:space="preserve">Баланс </w:t>
            </w:r>
            <w:r w:rsidRPr="00AF546D">
              <w:rPr>
                <w:rFonts w:ascii="Times New Roman" w:hAnsi="Times New Roman"/>
                <w:i/>
                <w:iCs/>
                <w:sz w:val="22"/>
                <w:szCs w:val="22"/>
                <w:lang w:bidi="en-US"/>
              </w:rPr>
              <w:br/>
            </w:r>
            <w:r w:rsidRPr="00AF546D">
              <w:rPr>
                <w:rFonts w:ascii="Times New Roman" w:hAnsi="Times New Roman"/>
                <w:b/>
                <w:bCs/>
                <w:i/>
                <w:iCs/>
                <w:sz w:val="22"/>
                <w:szCs w:val="22"/>
                <w:lang w:bidi="en-US"/>
              </w:rPr>
              <w:t>движения</w:t>
            </w:r>
            <w:r w:rsidRPr="00AF546D">
              <w:rPr>
                <w:rFonts w:ascii="Times New Roman" w:hAnsi="Times New Roman"/>
                <w:i/>
                <w:iCs/>
                <w:sz w:val="22"/>
                <w:szCs w:val="22"/>
                <w:lang w:bidi="en-US"/>
              </w:rPr>
              <w:br/>
            </w:r>
            <w:r w:rsidRPr="00AF546D">
              <w:rPr>
                <w:rFonts w:ascii="Times New Roman" w:hAnsi="Times New Roman"/>
                <w:b/>
                <w:bCs/>
                <w:i/>
                <w:iCs/>
                <w:sz w:val="22"/>
                <w:szCs w:val="22"/>
                <w:lang w:bidi="en-US"/>
              </w:rPr>
              <w:t>капитала</w:t>
            </w:r>
          </w:p>
        </w:tc>
        <w:tc>
          <w:tcPr>
            <w:tcW w:w="0" w:type="auto"/>
            <w:vAlign w:val="center"/>
            <w:hideMark/>
          </w:tcPr>
          <w:p w:rsidR="000A1444" w:rsidRPr="00AF546D" w:rsidRDefault="000A1444" w:rsidP="00AF546D">
            <w:pPr>
              <w:ind w:firstLine="709"/>
              <w:jc w:val="both"/>
              <w:rPr>
                <w:rFonts w:ascii="Times New Roman" w:hAnsi="Times New Roman"/>
                <w:lang w:bidi="en-US"/>
              </w:rPr>
            </w:pPr>
            <w:r w:rsidRPr="00AF546D">
              <w:rPr>
                <w:rFonts w:ascii="Times New Roman" w:hAnsi="Times New Roman"/>
                <w:sz w:val="22"/>
                <w:szCs w:val="22"/>
                <w:lang w:bidi="en-US"/>
              </w:rPr>
              <w:t>=</w:t>
            </w:r>
          </w:p>
        </w:tc>
        <w:tc>
          <w:tcPr>
            <w:tcW w:w="0" w:type="auto"/>
            <w:vAlign w:val="center"/>
            <w:hideMark/>
          </w:tcPr>
          <w:p w:rsidR="000A1444" w:rsidRPr="00AF546D" w:rsidRDefault="000A1444" w:rsidP="00AF546D">
            <w:pPr>
              <w:ind w:firstLine="709"/>
              <w:jc w:val="both"/>
              <w:rPr>
                <w:rFonts w:ascii="Times New Roman" w:hAnsi="Times New Roman"/>
                <w:lang w:bidi="en-US"/>
              </w:rPr>
            </w:pPr>
            <w:r w:rsidRPr="00AF546D">
              <w:rPr>
                <w:rFonts w:ascii="Times New Roman" w:hAnsi="Times New Roman"/>
                <w:b/>
                <w:bCs/>
                <w:i/>
                <w:iCs/>
                <w:sz w:val="22"/>
                <w:szCs w:val="22"/>
                <w:lang w:bidi="en-US"/>
              </w:rPr>
              <w:t>Поступления</w:t>
            </w:r>
            <w:r w:rsidRPr="00AF546D">
              <w:rPr>
                <w:rFonts w:ascii="Times New Roman" w:hAnsi="Times New Roman"/>
                <w:i/>
                <w:iCs/>
                <w:sz w:val="22"/>
                <w:szCs w:val="22"/>
                <w:lang w:bidi="en-US"/>
              </w:rPr>
              <w:br/>
            </w:r>
            <w:r w:rsidRPr="00AF546D">
              <w:rPr>
                <w:rFonts w:ascii="Times New Roman" w:hAnsi="Times New Roman"/>
                <w:b/>
                <w:bCs/>
                <w:i/>
                <w:iCs/>
                <w:sz w:val="22"/>
                <w:szCs w:val="22"/>
                <w:lang w:bidi="en-US"/>
              </w:rPr>
              <w:t>от продажи</w:t>
            </w:r>
            <w:r w:rsidRPr="00AF546D">
              <w:rPr>
                <w:rFonts w:ascii="Times New Roman" w:hAnsi="Times New Roman"/>
                <w:i/>
                <w:iCs/>
                <w:sz w:val="22"/>
                <w:szCs w:val="22"/>
                <w:lang w:bidi="en-US"/>
              </w:rPr>
              <w:br/>
            </w:r>
            <w:r w:rsidRPr="00AF546D">
              <w:rPr>
                <w:rFonts w:ascii="Times New Roman" w:hAnsi="Times New Roman"/>
                <w:b/>
                <w:bCs/>
                <w:i/>
                <w:iCs/>
                <w:sz w:val="22"/>
                <w:szCs w:val="22"/>
                <w:lang w:bidi="en-US"/>
              </w:rPr>
              <w:t>активов</w:t>
            </w:r>
          </w:p>
        </w:tc>
        <w:tc>
          <w:tcPr>
            <w:tcW w:w="0" w:type="auto"/>
            <w:vAlign w:val="center"/>
            <w:hideMark/>
          </w:tcPr>
          <w:p w:rsidR="000A1444" w:rsidRPr="00AF546D" w:rsidRDefault="000A1444" w:rsidP="00AF546D">
            <w:pPr>
              <w:ind w:firstLine="709"/>
              <w:jc w:val="both"/>
              <w:rPr>
                <w:rFonts w:ascii="Times New Roman" w:hAnsi="Times New Roman"/>
                <w:lang w:bidi="en-US"/>
              </w:rPr>
            </w:pPr>
            <w:r w:rsidRPr="00AF546D">
              <w:rPr>
                <w:rFonts w:ascii="Times New Roman" w:hAnsi="Times New Roman"/>
                <w:sz w:val="22"/>
                <w:szCs w:val="22"/>
                <w:lang w:bidi="en-US"/>
              </w:rPr>
              <w:t>-</w:t>
            </w:r>
          </w:p>
        </w:tc>
        <w:tc>
          <w:tcPr>
            <w:tcW w:w="0" w:type="auto"/>
            <w:vAlign w:val="center"/>
            <w:hideMark/>
          </w:tcPr>
          <w:p w:rsidR="000A1444" w:rsidRPr="00AF546D" w:rsidRDefault="000A1444" w:rsidP="00AF546D">
            <w:pPr>
              <w:ind w:firstLine="709"/>
              <w:jc w:val="both"/>
              <w:rPr>
                <w:rFonts w:ascii="Times New Roman" w:hAnsi="Times New Roman"/>
              </w:rPr>
            </w:pPr>
            <w:r w:rsidRPr="00AF546D">
              <w:rPr>
                <w:rFonts w:ascii="Times New Roman" w:hAnsi="Times New Roman"/>
                <w:b/>
                <w:bCs/>
                <w:i/>
                <w:iCs/>
                <w:sz w:val="22"/>
                <w:szCs w:val="22"/>
              </w:rPr>
              <w:t xml:space="preserve">Расходы на </w:t>
            </w:r>
            <w:r w:rsidRPr="00AF546D">
              <w:rPr>
                <w:rFonts w:ascii="Times New Roman" w:hAnsi="Times New Roman"/>
                <w:i/>
                <w:iCs/>
                <w:sz w:val="22"/>
                <w:szCs w:val="22"/>
              </w:rPr>
              <w:br/>
            </w:r>
            <w:r w:rsidRPr="00AF546D">
              <w:rPr>
                <w:rFonts w:ascii="Times New Roman" w:hAnsi="Times New Roman"/>
                <w:b/>
                <w:bCs/>
                <w:i/>
                <w:iCs/>
                <w:sz w:val="22"/>
                <w:szCs w:val="22"/>
              </w:rPr>
              <w:t>покупку активов</w:t>
            </w:r>
            <w:r w:rsidRPr="00AF546D">
              <w:rPr>
                <w:rFonts w:ascii="Times New Roman" w:hAnsi="Times New Roman"/>
                <w:i/>
                <w:iCs/>
                <w:sz w:val="22"/>
                <w:szCs w:val="22"/>
              </w:rPr>
              <w:br/>
            </w:r>
            <w:r w:rsidRPr="00AF546D">
              <w:rPr>
                <w:rFonts w:ascii="Times New Roman" w:hAnsi="Times New Roman"/>
                <w:b/>
                <w:bCs/>
                <w:i/>
                <w:iCs/>
                <w:sz w:val="22"/>
                <w:szCs w:val="22"/>
              </w:rPr>
              <w:t>за границей</w:t>
            </w:r>
          </w:p>
        </w:tc>
      </w:tr>
    </w:tbl>
    <w:p w:rsidR="000A1444" w:rsidRPr="00AF546D" w:rsidRDefault="000A1444" w:rsidP="00AF546D">
      <w:pPr>
        <w:ind w:firstLine="709"/>
        <w:jc w:val="both"/>
        <w:rPr>
          <w:rFonts w:ascii="Times New Roman" w:hAnsi="Times New Roman"/>
          <w:sz w:val="22"/>
          <w:szCs w:val="22"/>
        </w:rPr>
      </w:pPr>
      <w:r w:rsidRPr="00AF546D">
        <w:rPr>
          <w:rFonts w:ascii="Times New Roman" w:hAnsi="Times New Roman"/>
          <w:sz w:val="22"/>
          <w:szCs w:val="22"/>
        </w:rPr>
        <w:t xml:space="preserve">Положительное сальдо счета движения капитала и финансовых операций определяется </w:t>
      </w:r>
      <w:r w:rsidRPr="00AF546D">
        <w:rPr>
          <w:rFonts w:ascii="Times New Roman" w:hAnsi="Times New Roman"/>
          <w:b/>
          <w:bCs/>
          <w:sz w:val="22"/>
          <w:szCs w:val="22"/>
        </w:rPr>
        <w:t xml:space="preserve">как чистый приток капитала </w:t>
      </w:r>
      <w:r w:rsidRPr="00AF546D">
        <w:rPr>
          <w:rFonts w:ascii="Times New Roman" w:hAnsi="Times New Roman"/>
          <w:sz w:val="22"/>
          <w:szCs w:val="22"/>
        </w:rPr>
        <w:t xml:space="preserve">в страну. Наоборот, </w:t>
      </w:r>
      <w:r w:rsidRPr="00AF546D">
        <w:rPr>
          <w:rFonts w:ascii="Times New Roman" w:hAnsi="Times New Roman"/>
          <w:b/>
          <w:bCs/>
          <w:sz w:val="22"/>
          <w:szCs w:val="22"/>
        </w:rPr>
        <w:t xml:space="preserve">чистый отток (или вывоз капитала) </w:t>
      </w:r>
      <w:r w:rsidRPr="00AF546D">
        <w:rPr>
          <w:rFonts w:ascii="Times New Roman" w:hAnsi="Times New Roman"/>
          <w:sz w:val="22"/>
          <w:szCs w:val="22"/>
        </w:rPr>
        <w:t xml:space="preserve">возникает на фоне дефицита счета движения капитала и финансовых операций, когда расходы на покупки активов за границей превосходят доходы от их продажи за рубеж. </w:t>
      </w:r>
    </w:p>
    <w:p w:rsidR="001126E1" w:rsidRPr="00AF546D" w:rsidRDefault="000A1444" w:rsidP="00AF546D">
      <w:pPr>
        <w:ind w:firstLine="709"/>
        <w:jc w:val="both"/>
        <w:rPr>
          <w:rFonts w:ascii="Times New Roman" w:hAnsi="Times New Roman"/>
          <w:sz w:val="22"/>
          <w:szCs w:val="22"/>
        </w:rPr>
      </w:pPr>
      <w:r w:rsidRPr="00AF546D">
        <w:rPr>
          <w:rFonts w:ascii="Times New Roman" w:hAnsi="Times New Roman"/>
          <w:sz w:val="22"/>
          <w:szCs w:val="22"/>
          <w:u w:val="single"/>
        </w:rPr>
        <w:lastRenderedPageBreak/>
        <w:t>Внешнеэкономическое равновесие</w:t>
      </w:r>
      <w:r w:rsidRPr="00AF546D">
        <w:rPr>
          <w:rFonts w:ascii="Times New Roman" w:hAnsi="Times New Roman"/>
          <w:sz w:val="22"/>
          <w:szCs w:val="22"/>
          <w:lang w:bidi="en-US"/>
        </w:rPr>
        <w:t> </w:t>
      </w:r>
      <w:r w:rsidRPr="00AF546D">
        <w:rPr>
          <w:rFonts w:ascii="Times New Roman" w:hAnsi="Times New Roman"/>
          <w:sz w:val="22"/>
          <w:szCs w:val="22"/>
        </w:rPr>
        <w:t>отражается в сальдо текущих платежей, сальдо платежного баланса и курсе национальной валюты по отношению к валютам других стран. Внешнеэкономическое равновесие, выражается в бездефицитном или умеренно-дефицитном платежном балансе.</w:t>
      </w:r>
      <w:r w:rsidRPr="00AF546D">
        <w:rPr>
          <w:rFonts w:ascii="Times New Roman" w:hAnsi="Times New Roman"/>
          <w:sz w:val="22"/>
          <w:szCs w:val="22"/>
          <w:lang w:bidi="en-US"/>
        </w:rPr>
        <w:t> </w:t>
      </w:r>
      <w:r w:rsidRPr="00AF546D">
        <w:rPr>
          <w:rFonts w:ascii="Times New Roman" w:hAnsi="Times New Roman"/>
          <w:sz w:val="22"/>
          <w:szCs w:val="22"/>
        </w:rPr>
        <w:t>Несбалансированность платежного баланса по текущим операциям и движению капиталов регулируется за счет резервов Центрального банка. Если дефицит баланса текущих операций меньше, чем положительное сальдо счета финансовых операций с капиталом, то запасы иностранной валюты в ЦБ увеличатся. Если больше, то нехватка поступлений в страну иностранной валюты по сумме этих счетов компенсируется из запасов ЦБ. В сумме сальдо счета текущих операций, сальдо счета финансовых операций с капиталом и изменение официальных резервов ЦБ должны составить ноль. Это означает, что платежный баланс в итоге должен быть сведен без остатка.</w:t>
      </w:r>
      <w:r w:rsidRPr="00AF546D">
        <w:rPr>
          <w:rFonts w:ascii="Times New Roman" w:hAnsi="Times New Roman"/>
          <w:sz w:val="22"/>
          <w:szCs w:val="22"/>
          <w:lang w:bidi="en-US"/>
        </w:rPr>
        <w:t> </w:t>
      </w:r>
    </w:p>
    <w:p w:rsidR="000A1444" w:rsidRPr="00AF546D" w:rsidRDefault="001126E1" w:rsidP="00AF546D">
      <w:pPr>
        <w:ind w:firstLine="709"/>
        <w:jc w:val="both"/>
        <w:rPr>
          <w:rFonts w:ascii="Times New Roman" w:hAnsi="Times New Roman"/>
          <w:sz w:val="22"/>
          <w:szCs w:val="22"/>
        </w:rPr>
      </w:pPr>
      <w:r w:rsidRPr="00AF546D">
        <w:rPr>
          <w:rFonts w:ascii="Times New Roman" w:hAnsi="Times New Roman"/>
          <w:sz w:val="22"/>
          <w:szCs w:val="22"/>
        </w:rPr>
        <w:t xml:space="preserve"> </w:t>
      </w:r>
      <w:r w:rsidR="000A1444" w:rsidRPr="00AF546D">
        <w:rPr>
          <w:rFonts w:ascii="Times New Roman" w:hAnsi="Times New Roman"/>
          <w:sz w:val="22"/>
          <w:szCs w:val="22"/>
        </w:rPr>
        <w:t>Целям внешнеэкономического равновесия служат повышение конкурентоспособности национального продукта, успешная политика стабилизации национальной экономики при плавающем валютном курсе и развитие долгосрочного международного экономического сотрудничества.</w:t>
      </w:r>
    </w:p>
    <w:p w:rsidR="000A1444" w:rsidRPr="00AF546D" w:rsidRDefault="000A1444" w:rsidP="00AF546D">
      <w:pPr>
        <w:ind w:firstLine="709"/>
        <w:jc w:val="both"/>
        <w:rPr>
          <w:rFonts w:ascii="Times New Roman" w:hAnsi="Times New Roman"/>
          <w:b/>
          <w:sz w:val="22"/>
          <w:szCs w:val="22"/>
          <w:u w:val="single"/>
        </w:rPr>
      </w:pPr>
      <w:r w:rsidRPr="00AF546D">
        <w:rPr>
          <w:rFonts w:ascii="Times New Roman" w:hAnsi="Times New Roman"/>
          <w:b/>
          <w:sz w:val="22"/>
          <w:szCs w:val="22"/>
          <w:u w:val="single"/>
        </w:rPr>
        <w:t>60. Экономическая политика в условиях открытой экономики: условия поддержания внутреннего и внешнего равновесия.</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sz w:val="22"/>
          <w:szCs w:val="22"/>
        </w:rPr>
        <w:t>В открытой экономике целью макроэкономической политики должно быть одновременное достижение как внутреннего, так и внешнего равновесия.</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
          <w:bCs/>
          <w:sz w:val="22"/>
          <w:szCs w:val="22"/>
          <w:u w:val="single"/>
        </w:rPr>
        <w:t>Открытая экономика</w:t>
      </w:r>
      <w:r w:rsidRPr="00AF546D">
        <w:rPr>
          <w:rFonts w:ascii="Times New Roman" w:hAnsi="Times New Roman"/>
          <w:bCs/>
          <w:sz w:val="22"/>
          <w:szCs w:val="22"/>
          <w:u w:val="single"/>
        </w:rPr>
        <w:t xml:space="preserve">  </w:t>
      </w:r>
      <w:r w:rsidRPr="00AF546D">
        <w:rPr>
          <w:rFonts w:ascii="Times New Roman" w:hAnsi="Times New Roman"/>
          <w:bCs/>
          <w:sz w:val="22"/>
          <w:szCs w:val="22"/>
        </w:rPr>
        <w:t>означает,  что страны:</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 xml:space="preserve"> -экспортируют и импортируют значительную долю выпускаемых товаров и услуг,</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-получают и предоставляют кредиты на мировых финансовых рынках.</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 xml:space="preserve">       Если в закрытой экономике все произведенные товары и услуги продаются внутри данной страны и все расходы делятся на три составные части: </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1.Потребление-С</w:t>
      </w:r>
      <w:proofErr w:type="gramStart"/>
      <w:r w:rsidRPr="00AF546D">
        <w:rPr>
          <w:rFonts w:ascii="Times New Roman" w:hAnsi="Times New Roman"/>
          <w:bCs/>
          <w:sz w:val="22"/>
          <w:szCs w:val="22"/>
        </w:rPr>
        <w:t xml:space="preserve"> ,</w:t>
      </w:r>
      <w:proofErr w:type="gramEnd"/>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2.Инвестиции –</w:t>
      </w:r>
      <w:r w:rsidRPr="00AF546D">
        <w:rPr>
          <w:rFonts w:ascii="Times New Roman" w:hAnsi="Times New Roman"/>
          <w:bCs/>
          <w:sz w:val="22"/>
          <w:szCs w:val="22"/>
          <w:lang w:val="en-US"/>
        </w:rPr>
        <w:t>I</w:t>
      </w:r>
      <w:r w:rsidRPr="00AF546D">
        <w:rPr>
          <w:rFonts w:ascii="Times New Roman" w:hAnsi="Times New Roman"/>
          <w:bCs/>
          <w:sz w:val="22"/>
          <w:szCs w:val="22"/>
        </w:rPr>
        <w:t>,</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3.</w:t>
      </w:r>
      <w:proofErr w:type="gramStart"/>
      <w:r w:rsidRPr="00AF546D">
        <w:rPr>
          <w:rFonts w:ascii="Times New Roman" w:hAnsi="Times New Roman"/>
          <w:bCs/>
          <w:sz w:val="22"/>
          <w:szCs w:val="22"/>
        </w:rPr>
        <w:t>Государственные</w:t>
      </w:r>
      <w:proofErr w:type="gramEnd"/>
      <w:r w:rsidRPr="00AF546D">
        <w:rPr>
          <w:rFonts w:ascii="Times New Roman" w:hAnsi="Times New Roman"/>
          <w:bCs/>
          <w:sz w:val="22"/>
          <w:szCs w:val="22"/>
        </w:rPr>
        <w:t xml:space="preserve"> расходы-</w:t>
      </w:r>
      <w:r w:rsidRPr="00AF546D">
        <w:rPr>
          <w:rFonts w:ascii="Times New Roman" w:hAnsi="Times New Roman"/>
          <w:bCs/>
          <w:sz w:val="22"/>
          <w:szCs w:val="22"/>
          <w:lang w:val="en-US"/>
        </w:rPr>
        <w:t>G</w:t>
      </w:r>
      <w:r w:rsidRPr="00AF546D">
        <w:rPr>
          <w:rFonts w:ascii="Times New Roman" w:hAnsi="Times New Roman"/>
          <w:bCs/>
          <w:sz w:val="22"/>
          <w:szCs w:val="22"/>
        </w:rPr>
        <w:t xml:space="preserve">,  то </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 xml:space="preserve"> в открытой экономике значительная часть выпущенной продукции экспортируется за границу.</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u w:val="single"/>
        </w:rPr>
        <w:t xml:space="preserve">В открытой экономике </w:t>
      </w:r>
      <w:r w:rsidRPr="00AF546D">
        <w:rPr>
          <w:rFonts w:ascii="Times New Roman" w:hAnsi="Times New Roman"/>
          <w:bCs/>
          <w:sz w:val="22"/>
          <w:szCs w:val="22"/>
        </w:rPr>
        <w:t>расходы на произведенную продукцию можно разложить на четыре составляющие:</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 xml:space="preserve">1. Потребление отечественных товаров и услуг — </w:t>
      </w:r>
      <w:proofErr w:type="spellStart"/>
      <w:r w:rsidRPr="00AF546D">
        <w:rPr>
          <w:rFonts w:ascii="Times New Roman" w:hAnsi="Times New Roman"/>
          <w:bCs/>
          <w:i/>
          <w:iCs/>
          <w:sz w:val="22"/>
          <w:szCs w:val="22"/>
        </w:rPr>
        <w:t>С</w:t>
      </w:r>
      <w:proofErr w:type="gramStart"/>
      <w:r w:rsidRPr="00AF546D">
        <w:rPr>
          <w:rFonts w:ascii="Times New Roman" w:hAnsi="Times New Roman"/>
          <w:bCs/>
          <w:i/>
          <w:iCs/>
          <w:sz w:val="22"/>
          <w:szCs w:val="22"/>
        </w:rPr>
        <w:t>d</w:t>
      </w:r>
      <w:proofErr w:type="spellEnd"/>
      <w:proofErr w:type="gramEnd"/>
      <w:r w:rsidRPr="00AF546D">
        <w:rPr>
          <w:rFonts w:ascii="Times New Roman" w:hAnsi="Times New Roman"/>
          <w:bCs/>
          <w:sz w:val="22"/>
          <w:szCs w:val="22"/>
        </w:rPr>
        <w:t>;</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 xml:space="preserve">2. Инвестиционные расходы на отечественные товары и услуги — </w:t>
      </w:r>
      <w:proofErr w:type="spellStart"/>
      <w:r w:rsidRPr="00AF546D">
        <w:rPr>
          <w:rFonts w:ascii="Times New Roman" w:hAnsi="Times New Roman"/>
          <w:bCs/>
          <w:i/>
          <w:iCs/>
          <w:sz w:val="22"/>
          <w:szCs w:val="22"/>
        </w:rPr>
        <w:t>Id</w:t>
      </w:r>
      <w:proofErr w:type="spellEnd"/>
      <w:r w:rsidRPr="00AF546D">
        <w:rPr>
          <w:rFonts w:ascii="Times New Roman" w:hAnsi="Times New Roman"/>
          <w:bCs/>
          <w:sz w:val="22"/>
          <w:szCs w:val="22"/>
        </w:rPr>
        <w:t>;</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 xml:space="preserve">3. Государственные закупки отечественных товаров и услуг — </w:t>
      </w:r>
      <w:proofErr w:type="spellStart"/>
      <w:r w:rsidRPr="00AF546D">
        <w:rPr>
          <w:rFonts w:ascii="Times New Roman" w:hAnsi="Times New Roman"/>
          <w:bCs/>
          <w:i/>
          <w:iCs/>
          <w:sz w:val="22"/>
          <w:szCs w:val="22"/>
        </w:rPr>
        <w:t>Gd</w:t>
      </w:r>
      <w:proofErr w:type="spellEnd"/>
      <w:r w:rsidRPr="00AF546D">
        <w:rPr>
          <w:rFonts w:ascii="Times New Roman" w:hAnsi="Times New Roman"/>
          <w:bCs/>
          <w:sz w:val="22"/>
          <w:szCs w:val="22"/>
        </w:rPr>
        <w:t>;</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 xml:space="preserve">4. Экспорт товаров и услуг, произведенных внутри страны, — </w:t>
      </w:r>
      <w:r w:rsidRPr="00AF546D">
        <w:rPr>
          <w:rFonts w:ascii="Times New Roman" w:hAnsi="Times New Roman"/>
          <w:bCs/>
          <w:i/>
          <w:iCs/>
          <w:sz w:val="22"/>
          <w:szCs w:val="22"/>
        </w:rPr>
        <w:t>EX</w:t>
      </w:r>
      <w:r w:rsidRPr="00AF546D">
        <w:rPr>
          <w:rFonts w:ascii="Times New Roman" w:hAnsi="Times New Roman"/>
          <w:bCs/>
          <w:sz w:val="22"/>
          <w:szCs w:val="22"/>
        </w:rPr>
        <w:t>.</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Разделение расходов на указанные составляющие      представлено в следующей формуле:</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i/>
          <w:iCs/>
          <w:sz w:val="22"/>
          <w:szCs w:val="22"/>
        </w:rPr>
        <w:t xml:space="preserve">               Y </w:t>
      </w:r>
      <w:r w:rsidRPr="00AF546D">
        <w:rPr>
          <w:rFonts w:ascii="Times New Roman" w:hAnsi="Times New Roman"/>
          <w:bCs/>
          <w:sz w:val="22"/>
          <w:szCs w:val="22"/>
        </w:rPr>
        <w:t xml:space="preserve">= </w:t>
      </w:r>
      <w:proofErr w:type="spellStart"/>
      <w:r w:rsidRPr="00AF546D">
        <w:rPr>
          <w:rFonts w:ascii="Times New Roman" w:hAnsi="Times New Roman"/>
          <w:bCs/>
          <w:i/>
          <w:iCs/>
          <w:sz w:val="22"/>
          <w:szCs w:val="22"/>
        </w:rPr>
        <w:t>Cd</w:t>
      </w:r>
      <w:proofErr w:type="spellEnd"/>
      <w:r w:rsidRPr="00AF546D">
        <w:rPr>
          <w:rFonts w:ascii="Times New Roman" w:hAnsi="Times New Roman"/>
          <w:bCs/>
          <w:i/>
          <w:iCs/>
          <w:sz w:val="22"/>
          <w:szCs w:val="22"/>
        </w:rPr>
        <w:t xml:space="preserve"> </w:t>
      </w:r>
      <w:r w:rsidRPr="00AF546D">
        <w:rPr>
          <w:rFonts w:ascii="Times New Roman" w:hAnsi="Times New Roman"/>
          <w:bCs/>
          <w:sz w:val="22"/>
          <w:szCs w:val="22"/>
        </w:rPr>
        <w:t xml:space="preserve">+ </w:t>
      </w:r>
      <w:proofErr w:type="spellStart"/>
      <w:r w:rsidRPr="00AF546D">
        <w:rPr>
          <w:rFonts w:ascii="Times New Roman" w:hAnsi="Times New Roman"/>
          <w:bCs/>
          <w:i/>
          <w:iCs/>
          <w:sz w:val="22"/>
          <w:szCs w:val="22"/>
        </w:rPr>
        <w:t>Id</w:t>
      </w:r>
      <w:proofErr w:type="spellEnd"/>
      <w:r w:rsidRPr="00AF546D">
        <w:rPr>
          <w:rFonts w:ascii="Times New Roman" w:hAnsi="Times New Roman"/>
          <w:bCs/>
          <w:i/>
          <w:iCs/>
          <w:sz w:val="22"/>
          <w:szCs w:val="22"/>
        </w:rPr>
        <w:t xml:space="preserve"> </w:t>
      </w:r>
      <w:r w:rsidRPr="00AF546D">
        <w:rPr>
          <w:rFonts w:ascii="Times New Roman" w:hAnsi="Times New Roman"/>
          <w:bCs/>
          <w:sz w:val="22"/>
          <w:szCs w:val="22"/>
        </w:rPr>
        <w:t xml:space="preserve">+ </w:t>
      </w:r>
      <w:proofErr w:type="spellStart"/>
      <w:r w:rsidRPr="00AF546D">
        <w:rPr>
          <w:rFonts w:ascii="Times New Roman" w:hAnsi="Times New Roman"/>
          <w:bCs/>
          <w:i/>
          <w:iCs/>
          <w:sz w:val="22"/>
          <w:szCs w:val="22"/>
        </w:rPr>
        <w:t>Gd</w:t>
      </w:r>
      <w:proofErr w:type="spellEnd"/>
      <w:r w:rsidRPr="00AF546D">
        <w:rPr>
          <w:rFonts w:ascii="Times New Roman" w:hAnsi="Times New Roman"/>
          <w:bCs/>
          <w:i/>
          <w:iCs/>
          <w:sz w:val="22"/>
          <w:szCs w:val="22"/>
        </w:rPr>
        <w:t xml:space="preserve"> </w:t>
      </w:r>
      <w:r w:rsidRPr="00AF546D">
        <w:rPr>
          <w:rFonts w:ascii="Times New Roman" w:hAnsi="Times New Roman"/>
          <w:bCs/>
          <w:sz w:val="22"/>
          <w:szCs w:val="22"/>
        </w:rPr>
        <w:t xml:space="preserve">+ </w:t>
      </w:r>
      <w:r w:rsidRPr="00AF546D">
        <w:rPr>
          <w:rFonts w:ascii="Times New Roman" w:hAnsi="Times New Roman"/>
          <w:bCs/>
          <w:i/>
          <w:iCs/>
          <w:sz w:val="22"/>
          <w:szCs w:val="22"/>
        </w:rPr>
        <w:t>EX</w:t>
      </w:r>
      <w:r w:rsidRPr="00AF546D">
        <w:rPr>
          <w:rFonts w:ascii="Times New Roman" w:hAnsi="Times New Roman"/>
          <w:bCs/>
          <w:sz w:val="22"/>
          <w:szCs w:val="22"/>
        </w:rPr>
        <w:t>.</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 xml:space="preserve">     Сумма первых трех слагаемых </w:t>
      </w:r>
      <w:proofErr w:type="spellStart"/>
      <w:r w:rsidRPr="00AF546D">
        <w:rPr>
          <w:rFonts w:ascii="Times New Roman" w:hAnsi="Times New Roman"/>
          <w:bCs/>
          <w:i/>
          <w:iCs/>
          <w:sz w:val="22"/>
          <w:szCs w:val="22"/>
          <w:u w:val="single"/>
        </w:rPr>
        <w:t>Cd</w:t>
      </w:r>
      <w:proofErr w:type="spellEnd"/>
      <w:r w:rsidRPr="00AF546D">
        <w:rPr>
          <w:rFonts w:ascii="Times New Roman" w:hAnsi="Times New Roman"/>
          <w:bCs/>
          <w:i/>
          <w:iCs/>
          <w:sz w:val="22"/>
          <w:szCs w:val="22"/>
          <w:u w:val="single"/>
        </w:rPr>
        <w:t xml:space="preserve"> </w:t>
      </w:r>
      <w:r w:rsidRPr="00AF546D">
        <w:rPr>
          <w:rFonts w:ascii="Times New Roman" w:hAnsi="Times New Roman"/>
          <w:bCs/>
          <w:sz w:val="22"/>
          <w:szCs w:val="22"/>
          <w:u w:val="single"/>
        </w:rPr>
        <w:t xml:space="preserve">+ </w:t>
      </w:r>
      <w:proofErr w:type="spellStart"/>
      <w:r w:rsidRPr="00AF546D">
        <w:rPr>
          <w:rFonts w:ascii="Times New Roman" w:hAnsi="Times New Roman"/>
          <w:bCs/>
          <w:i/>
          <w:iCs/>
          <w:sz w:val="22"/>
          <w:szCs w:val="22"/>
          <w:u w:val="single"/>
        </w:rPr>
        <w:t>Id</w:t>
      </w:r>
      <w:proofErr w:type="spellEnd"/>
      <w:r w:rsidRPr="00AF546D">
        <w:rPr>
          <w:rFonts w:ascii="Times New Roman" w:hAnsi="Times New Roman"/>
          <w:bCs/>
          <w:i/>
          <w:iCs/>
          <w:sz w:val="22"/>
          <w:szCs w:val="22"/>
          <w:u w:val="single"/>
        </w:rPr>
        <w:t xml:space="preserve"> </w:t>
      </w:r>
      <w:r w:rsidRPr="00AF546D">
        <w:rPr>
          <w:rFonts w:ascii="Times New Roman" w:hAnsi="Times New Roman"/>
          <w:bCs/>
          <w:sz w:val="22"/>
          <w:szCs w:val="22"/>
          <w:u w:val="single"/>
        </w:rPr>
        <w:t xml:space="preserve">+ </w:t>
      </w:r>
      <w:proofErr w:type="spellStart"/>
      <w:r w:rsidRPr="00AF546D">
        <w:rPr>
          <w:rFonts w:ascii="Times New Roman" w:hAnsi="Times New Roman"/>
          <w:bCs/>
          <w:i/>
          <w:iCs/>
          <w:sz w:val="22"/>
          <w:szCs w:val="22"/>
          <w:u w:val="single"/>
        </w:rPr>
        <w:t>Gd</w:t>
      </w:r>
      <w:proofErr w:type="spellEnd"/>
      <w:r w:rsidRPr="00AF546D">
        <w:rPr>
          <w:rFonts w:ascii="Times New Roman" w:hAnsi="Times New Roman"/>
          <w:bCs/>
          <w:i/>
          <w:iCs/>
          <w:sz w:val="22"/>
          <w:szCs w:val="22"/>
          <w:u w:val="single"/>
        </w:rPr>
        <w:t xml:space="preserve"> </w:t>
      </w:r>
      <w:r w:rsidRPr="00AF546D">
        <w:rPr>
          <w:rFonts w:ascii="Times New Roman" w:hAnsi="Times New Roman"/>
          <w:bCs/>
          <w:sz w:val="22"/>
          <w:szCs w:val="22"/>
        </w:rPr>
        <w:t xml:space="preserve">представляет собой величину внутренних расходов на отечественные товары и услуги. </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xml:space="preserve">    Четвертое слагаемое </w:t>
      </w:r>
      <w:r w:rsidRPr="00AF546D">
        <w:rPr>
          <w:rFonts w:ascii="Times New Roman" w:hAnsi="Times New Roman"/>
          <w:bCs/>
          <w:i/>
          <w:iCs/>
          <w:sz w:val="22"/>
          <w:szCs w:val="22"/>
          <w:u w:val="single"/>
        </w:rPr>
        <w:t>EX</w:t>
      </w:r>
      <w:r w:rsidRPr="00AF546D">
        <w:rPr>
          <w:rFonts w:ascii="Times New Roman" w:hAnsi="Times New Roman"/>
          <w:bCs/>
          <w:i/>
          <w:iCs/>
          <w:sz w:val="22"/>
          <w:szCs w:val="22"/>
        </w:rPr>
        <w:t xml:space="preserve"> </w:t>
      </w:r>
      <w:r w:rsidRPr="00AF546D">
        <w:rPr>
          <w:rFonts w:ascii="Times New Roman" w:hAnsi="Times New Roman"/>
          <w:bCs/>
          <w:sz w:val="22"/>
          <w:szCs w:val="22"/>
        </w:rPr>
        <w:t>выражает величину расходов иностранцев на товары и услуги, произведенные внутри данной страны.</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 xml:space="preserve">    Различают малую открытую экономику и большую открытую экономику.</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 xml:space="preserve">    </w:t>
      </w:r>
      <w:r w:rsidRPr="00AF546D">
        <w:rPr>
          <w:rFonts w:ascii="Times New Roman" w:hAnsi="Times New Roman"/>
          <w:bCs/>
          <w:sz w:val="22"/>
          <w:szCs w:val="22"/>
          <w:u w:val="single"/>
        </w:rPr>
        <w:t xml:space="preserve">Малая открытая экономика </w:t>
      </w:r>
      <w:r w:rsidRPr="00AF546D">
        <w:rPr>
          <w:rFonts w:ascii="Times New Roman" w:hAnsi="Times New Roman"/>
          <w:bCs/>
          <w:sz w:val="22"/>
          <w:szCs w:val="22"/>
        </w:rPr>
        <w:t xml:space="preserve">— это экономика небольшой страны,  ее модель включает счет движения капитала и счет текущих операций. </w:t>
      </w:r>
      <w:r w:rsidRPr="00AF546D">
        <w:rPr>
          <w:rFonts w:ascii="Times New Roman" w:hAnsi="Times New Roman"/>
          <w:bCs/>
          <w:iCs/>
          <w:sz w:val="22"/>
          <w:szCs w:val="22"/>
        </w:rPr>
        <w:t>Она представлена на мировом рынке небольшой долей и практически не оказывает влияния на мировую ставку процента, принимая последнюю как данную, поскольку ее сбережения и инвестиции — лишь незначительная часть мировых сбережений и инвестиций.</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 xml:space="preserve">    </w:t>
      </w:r>
      <w:r w:rsidRPr="00AF546D">
        <w:rPr>
          <w:rFonts w:ascii="Times New Roman" w:hAnsi="Times New Roman"/>
          <w:bCs/>
          <w:sz w:val="22"/>
          <w:szCs w:val="22"/>
          <w:u w:val="single"/>
        </w:rPr>
        <w:t>Большая открытая экономика</w:t>
      </w:r>
      <w:r w:rsidRPr="00AF546D">
        <w:rPr>
          <w:rFonts w:ascii="Times New Roman" w:hAnsi="Times New Roman"/>
          <w:bCs/>
          <w:sz w:val="22"/>
          <w:szCs w:val="22"/>
        </w:rPr>
        <w:t xml:space="preserve"> — это экономика  больших стран (США, Япония, Китай, Германия и др.), обладающих значительной   долей мировых сбережений и инвестиций, поэтому она оказывает воздействие на мировую ставку процента.</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
          <w:bCs/>
          <w:sz w:val="22"/>
          <w:szCs w:val="22"/>
          <w:u w:val="single"/>
        </w:rPr>
        <w:t>Основными показателями открытой экономики являются</w:t>
      </w:r>
      <w:r w:rsidRPr="00AF546D">
        <w:rPr>
          <w:rFonts w:ascii="Times New Roman" w:hAnsi="Times New Roman"/>
          <w:bCs/>
          <w:sz w:val="22"/>
          <w:szCs w:val="22"/>
        </w:rPr>
        <w:t>:</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 внешнеторговая квота в BB</w:t>
      </w:r>
      <w:proofErr w:type="gramStart"/>
      <w:r w:rsidRPr="00AF546D">
        <w:rPr>
          <w:rFonts w:ascii="Times New Roman" w:hAnsi="Times New Roman"/>
          <w:bCs/>
          <w:sz w:val="22"/>
          <w:szCs w:val="22"/>
        </w:rPr>
        <w:t>П</w:t>
      </w:r>
      <w:proofErr w:type="gramEnd"/>
      <w:r w:rsidRPr="00AF546D">
        <w:rPr>
          <w:rFonts w:ascii="Times New Roman" w:hAnsi="Times New Roman"/>
          <w:bCs/>
          <w:sz w:val="22"/>
          <w:szCs w:val="22"/>
        </w:rPr>
        <w:t>;</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 доля экспорта в объеме производства;</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 доля импорта в потреблении;</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 доля иностранных инвестиций по отношению к внутренним инвестициям.</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xml:space="preserve">   Степень открытости экономики обычно зависит от объемов внешней торговли страны или от политической линии ее правительства. Открытая экономика предполагает в </w:t>
      </w:r>
      <w:r w:rsidRPr="00AF546D">
        <w:rPr>
          <w:rFonts w:ascii="Times New Roman" w:hAnsi="Times New Roman"/>
          <w:bCs/>
          <w:sz w:val="22"/>
          <w:szCs w:val="22"/>
        </w:rPr>
        <w:lastRenderedPageBreak/>
        <w:t>международных расчетах использование иностранных валют. Она находит  отражение в платежном балансе, в балансе текущих операций и в балансе движения капитала.</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 xml:space="preserve">     </w:t>
      </w:r>
      <w:r w:rsidRPr="00AF546D">
        <w:rPr>
          <w:rFonts w:ascii="Times New Roman" w:hAnsi="Times New Roman"/>
          <w:b/>
          <w:bCs/>
          <w:sz w:val="22"/>
          <w:szCs w:val="22"/>
          <w:u w:val="single"/>
        </w:rPr>
        <w:t xml:space="preserve">Макроэкономическое равновесие </w:t>
      </w:r>
      <w:r w:rsidRPr="00AF546D">
        <w:rPr>
          <w:rFonts w:ascii="Times New Roman" w:hAnsi="Times New Roman"/>
          <w:bCs/>
          <w:sz w:val="22"/>
          <w:szCs w:val="22"/>
        </w:rPr>
        <w:t>— это  сбалансированное состояние экономической системы,  или равновесие экономической системы в целом.</w:t>
      </w:r>
      <w:r w:rsidRPr="00AF546D">
        <w:rPr>
          <w:rFonts w:ascii="Times New Roman" w:hAnsi="Times New Roman"/>
          <w:bCs/>
          <w:sz w:val="22"/>
          <w:szCs w:val="22"/>
          <w:u w:val="single"/>
        </w:rPr>
        <w:t xml:space="preserve"> </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 xml:space="preserve">      Равновесие выражается в пропорциональности </w:t>
      </w:r>
      <w:proofErr w:type="gramStart"/>
      <w:r w:rsidRPr="00AF546D">
        <w:rPr>
          <w:rFonts w:ascii="Times New Roman" w:hAnsi="Times New Roman"/>
          <w:bCs/>
          <w:sz w:val="22"/>
          <w:szCs w:val="22"/>
        </w:rPr>
        <w:t>экономических процессов</w:t>
      </w:r>
      <w:proofErr w:type="gramEnd"/>
      <w:r w:rsidRPr="00AF546D">
        <w:rPr>
          <w:rFonts w:ascii="Times New Roman" w:hAnsi="Times New Roman"/>
          <w:bCs/>
          <w:sz w:val="22"/>
          <w:szCs w:val="22"/>
        </w:rPr>
        <w:t>, в основе которой находится взаимная согласованность системы общих, частных и единичных пропорций.</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u w:val="single"/>
        </w:rPr>
        <w:t xml:space="preserve">Общие пропорции </w:t>
      </w:r>
      <w:r w:rsidRPr="00AF546D">
        <w:rPr>
          <w:rFonts w:ascii="Times New Roman" w:hAnsi="Times New Roman"/>
          <w:bCs/>
          <w:sz w:val="22"/>
          <w:szCs w:val="22"/>
        </w:rPr>
        <w:t>— это пропорции между основными компонентами экономической системы:</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 xml:space="preserve">     • между совокупным спросом и совокупным предложением;</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 xml:space="preserve">     • между сбережениями и инвестициями;</w:t>
      </w:r>
    </w:p>
    <w:p w:rsidR="000A1444" w:rsidRPr="00AF546D" w:rsidRDefault="000A1444" w:rsidP="00AF546D">
      <w:pPr>
        <w:ind w:firstLine="709"/>
        <w:jc w:val="both"/>
        <w:rPr>
          <w:rFonts w:ascii="Times New Roman" w:hAnsi="Times New Roman"/>
          <w:sz w:val="22"/>
          <w:szCs w:val="22"/>
        </w:rPr>
      </w:pPr>
      <w:r w:rsidRPr="00AF546D">
        <w:rPr>
          <w:rFonts w:ascii="Times New Roman" w:hAnsi="Times New Roman"/>
          <w:bCs/>
          <w:sz w:val="22"/>
          <w:szCs w:val="22"/>
        </w:rPr>
        <w:t xml:space="preserve">     • между общим уровнем цен и безработицей;</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xml:space="preserve">     • между уровнем инфляции, безработицы и реальным валовым внутренним продуктом</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u w:val="single"/>
        </w:rPr>
        <w:t xml:space="preserve">Частные пропорции </w:t>
      </w:r>
      <w:r w:rsidRPr="00AF546D">
        <w:rPr>
          <w:rFonts w:ascii="Times New Roman" w:hAnsi="Times New Roman"/>
          <w:bCs/>
          <w:sz w:val="22"/>
          <w:szCs w:val="22"/>
        </w:rPr>
        <w:t xml:space="preserve">— это пропорции между основными компонентами функциональных, территориальных и организационных форм </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xml:space="preserve">     экономической системы:</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между спросом и предложением на конкурентном рынке;</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между спросом и предложением при несовершенной конкуренции;</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между спросом и предложением на факторы производства.</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u w:val="single"/>
        </w:rPr>
        <w:t xml:space="preserve">Единичные пропорции </w:t>
      </w:r>
      <w:r w:rsidRPr="00AF546D">
        <w:rPr>
          <w:rFonts w:ascii="Times New Roman" w:hAnsi="Times New Roman"/>
          <w:bCs/>
          <w:sz w:val="22"/>
          <w:szCs w:val="22"/>
        </w:rPr>
        <w:t>— это пропорции между отдельными компонентами экономической системы:</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между средним, совокупным и предельным продуктом;</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между средними, совокупными и предельными издержками;</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между потребительскими расходами и реальным личным доходом.</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Выделяют два основных вида макроэкономического равновесия:</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идеальное и реальное равновесие.</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u w:val="single"/>
        </w:rPr>
        <w:t xml:space="preserve">Идеальное равновесие </w:t>
      </w:r>
      <w:r w:rsidRPr="00AF546D">
        <w:rPr>
          <w:rFonts w:ascii="Times New Roman" w:hAnsi="Times New Roman"/>
          <w:bCs/>
          <w:sz w:val="22"/>
          <w:szCs w:val="22"/>
        </w:rPr>
        <w:t>— это сбалансированное состояние экономической системы при совершенной конкуренции и при отсутствии побочных эффектов.</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u w:val="single"/>
        </w:rPr>
        <w:t xml:space="preserve">Реальное равновесие </w:t>
      </w:r>
      <w:r w:rsidRPr="00AF546D">
        <w:rPr>
          <w:rFonts w:ascii="Times New Roman" w:hAnsi="Times New Roman"/>
          <w:bCs/>
          <w:sz w:val="22"/>
          <w:szCs w:val="22"/>
        </w:rPr>
        <w:t>представляет собой сбалансированное состояние экономической системы при несовершенной конкуренции и при внешних факторах воздействия.</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u w:val="single"/>
        </w:rPr>
        <w:t>Макроэкономическое равновесие выступает в двух основных формах</w:t>
      </w:r>
      <w:r w:rsidRPr="00AF546D">
        <w:rPr>
          <w:rFonts w:ascii="Times New Roman" w:hAnsi="Times New Roman"/>
          <w:bCs/>
          <w:sz w:val="22"/>
          <w:szCs w:val="22"/>
        </w:rPr>
        <w:t>:</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xml:space="preserve">   • в форме частичного макроэкономического равновесия:</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xml:space="preserve">   • в форме общего экономического равновесия.</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xml:space="preserve">      </w:t>
      </w:r>
      <w:r w:rsidRPr="00AF546D">
        <w:rPr>
          <w:rFonts w:ascii="Times New Roman" w:hAnsi="Times New Roman"/>
          <w:bCs/>
          <w:sz w:val="22"/>
          <w:szCs w:val="22"/>
          <w:u w:val="single"/>
        </w:rPr>
        <w:t xml:space="preserve">Частичное макроэкономическое равновесие </w:t>
      </w:r>
      <w:r w:rsidRPr="00AF546D">
        <w:rPr>
          <w:rFonts w:ascii="Times New Roman" w:hAnsi="Times New Roman"/>
          <w:bCs/>
          <w:sz w:val="22"/>
          <w:szCs w:val="22"/>
        </w:rPr>
        <w:t>— это равновесие на отдельно взятом компоненте экономической системы.</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xml:space="preserve">     </w:t>
      </w:r>
      <w:r w:rsidRPr="00AF546D">
        <w:rPr>
          <w:rFonts w:ascii="Times New Roman" w:hAnsi="Times New Roman"/>
          <w:bCs/>
          <w:sz w:val="22"/>
          <w:szCs w:val="22"/>
          <w:u w:val="single"/>
        </w:rPr>
        <w:t xml:space="preserve">Общее экономическое  равновесие </w:t>
      </w:r>
      <w:proofErr w:type="gramStart"/>
      <w:r w:rsidRPr="00AF546D">
        <w:rPr>
          <w:rFonts w:ascii="Times New Roman" w:hAnsi="Times New Roman"/>
          <w:bCs/>
          <w:sz w:val="22"/>
          <w:szCs w:val="22"/>
        </w:rPr>
        <w:t>-э</w:t>
      </w:r>
      <w:proofErr w:type="gramEnd"/>
      <w:r w:rsidRPr="00AF546D">
        <w:rPr>
          <w:rFonts w:ascii="Times New Roman" w:hAnsi="Times New Roman"/>
          <w:bCs/>
          <w:sz w:val="22"/>
          <w:szCs w:val="22"/>
        </w:rPr>
        <w:t>то равновесие экономической системы в целом.   Оно представляет собой своего рода структурный оптимум экономической системы, означающий взаимную согласованность системы общих, частных и единичных пропорций</w:t>
      </w:r>
    </w:p>
    <w:p w:rsidR="000A1444" w:rsidRPr="00AF546D" w:rsidRDefault="000A1444" w:rsidP="00AF546D">
      <w:pPr>
        <w:ind w:firstLine="709"/>
        <w:jc w:val="both"/>
        <w:rPr>
          <w:rFonts w:ascii="Times New Roman" w:hAnsi="Times New Roman"/>
          <w:bCs/>
          <w:sz w:val="22"/>
          <w:szCs w:val="22"/>
        </w:rPr>
      </w:pPr>
    </w:p>
    <w:p w:rsidR="000A1444" w:rsidRPr="00AF546D" w:rsidRDefault="000A1444" w:rsidP="00AF546D">
      <w:pPr>
        <w:ind w:firstLine="709"/>
        <w:jc w:val="both"/>
        <w:rPr>
          <w:rFonts w:ascii="Times New Roman" w:hAnsi="Times New Roman"/>
          <w:bCs/>
          <w:sz w:val="22"/>
          <w:szCs w:val="22"/>
          <w:u w:val="single"/>
        </w:rPr>
      </w:pPr>
      <w:r w:rsidRPr="00AF546D">
        <w:rPr>
          <w:rFonts w:ascii="Times New Roman" w:hAnsi="Times New Roman"/>
          <w:bCs/>
          <w:sz w:val="22"/>
          <w:szCs w:val="22"/>
          <w:u w:val="single"/>
        </w:rPr>
        <w:t>Макроэкономический анализ равновесия реализуется посредством агрегированных показателей, основными из которых являются:</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объединенные равновесные объемы товаров и услуг;</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объединенные цены всей совокупности товаров и услуг.</w:t>
      </w:r>
    </w:p>
    <w:p w:rsidR="000A1444" w:rsidRPr="00AF546D" w:rsidRDefault="000A1444" w:rsidP="00AF546D">
      <w:pPr>
        <w:ind w:firstLine="709"/>
        <w:jc w:val="both"/>
        <w:rPr>
          <w:rFonts w:ascii="Times New Roman" w:hAnsi="Times New Roman"/>
          <w:bCs/>
          <w:sz w:val="22"/>
          <w:szCs w:val="22"/>
          <w:u w:val="single"/>
        </w:rPr>
      </w:pPr>
      <w:r w:rsidRPr="00AF546D">
        <w:rPr>
          <w:rFonts w:ascii="Times New Roman" w:hAnsi="Times New Roman"/>
          <w:bCs/>
          <w:sz w:val="22"/>
          <w:szCs w:val="22"/>
          <w:u w:val="single"/>
        </w:rPr>
        <w:t>Основные агрегаты макроэкономического анализа равновесия выступают в двух формах:</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xml:space="preserve">  1. в форме реального объема валового внутреннего продукта, определяемого годовыми темпами прироста валового внутреннего продукта или национального дохода;</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xml:space="preserve">  2. в форме уровня цен, определяемого годовыми темпами прироста цен или дефлятора валового внутреннего продукта.</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xml:space="preserve">    Основным условием макроэкономического равновесия является равенство объема совокупного спроса и совокупного  предложения.</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
          <w:bCs/>
          <w:sz w:val="22"/>
          <w:szCs w:val="22"/>
          <w:u w:val="single"/>
        </w:rPr>
        <w:t>Внутреннее равновесие</w:t>
      </w:r>
      <w:r w:rsidRPr="00AF546D">
        <w:rPr>
          <w:rFonts w:ascii="Times New Roman" w:hAnsi="Times New Roman"/>
          <w:bCs/>
          <w:sz w:val="22"/>
          <w:szCs w:val="22"/>
          <w:u w:val="single"/>
        </w:rPr>
        <w:t xml:space="preserve"> </w:t>
      </w:r>
      <w:r w:rsidRPr="00AF546D">
        <w:rPr>
          <w:rFonts w:ascii="Times New Roman" w:hAnsi="Times New Roman"/>
          <w:bCs/>
          <w:sz w:val="22"/>
          <w:szCs w:val="22"/>
        </w:rPr>
        <w:t>— это сбалансированность спроса и предложения в условиях полной занятости и при отсутствии инфляционных процессов.</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Проблема внутреннего равновесия в краткосрочном периоде решается в первую очередь регулированием совокупного спроса посредством бюджетно-налоговой и кредитно-денежной политики.</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
          <w:bCs/>
          <w:sz w:val="22"/>
          <w:szCs w:val="22"/>
          <w:u w:val="single"/>
        </w:rPr>
        <w:t>Внешнее равновесие</w:t>
      </w:r>
      <w:r w:rsidRPr="00AF546D">
        <w:rPr>
          <w:rFonts w:ascii="Times New Roman" w:hAnsi="Times New Roman"/>
          <w:bCs/>
          <w:sz w:val="22"/>
          <w:szCs w:val="22"/>
        </w:rPr>
        <w:t xml:space="preserve"> предполагает поддержание нулевого сальдо платежного баланса в фиксированном или плавающем режиме валютного курса. </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u w:val="single"/>
        </w:rPr>
        <w:t>Способы государственного регулирования как  внутреннего, так  и внешнего равновесия</w:t>
      </w:r>
      <w:r w:rsidRPr="00AF546D">
        <w:rPr>
          <w:rFonts w:ascii="Times New Roman" w:hAnsi="Times New Roman"/>
          <w:bCs/>
          <w:sz w:val="22"/>
          <w:szCs w:val="22"/>
        </w:rPr>
        <w:t xml:space="preserve">: </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lastRenderedPageBreak/>
        <w:t xml:space="preserve"> -кредитно-денежная политика;   </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xml:space="preserve"> - бюджетно-налоговая политика и   политика обменного курса.</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xml:space="preserve">Обеспечение внешней сбалансированности может  осложниться мобильностью движения капитала, т. е. </w:t>
      </w:r>
      <w:r w:rsidRPr="00AF546D">
        <w:rPr>
          <w:rFonts w:ascii="Times New Roman" w:hAnsi="Times New Roman"/>
          <w:bCs/>
          <w:sz w:val="22"/>
          <w:szCs w:val="22"/>
          <w:u w:val="single"/>
        </w:rPr>
        <w:t xml:space="preserve">напряженностью процесса перелива капитала между странами </w:t>
      </w:r>
      <w:r w:rsidRPr="00AF546D">
        <w:rPr>
          <w:rFonts w:ascii="Times New Roman" w:hAnsi="Times New Roman"/>
          <w:bCs/>
          <w:sz w:val="22"/>
          <w:szCs w:val="22"/>
        </w:rPr>
        <w:t>как реакции внутренней процентной ставки на изменения по сравнению с ее мировым уровнем.</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xml:space="preserve"> Проблема обеспечения внутреннего и внешнего равновесия относится к функционированию товарного, денежного и валютного рынков. </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xml:space="preserve">    В открытой экономике анализ экономической политики осуществляется исходя из </w:t>
      </w:r>
      <w:r w:rsidRPr="00AF546D">
        <w:rPr>
          <w:rFonts w:ascii="Times New Roman" w:hAnsi="Times New Roman"/>
          <w:bCs/>
          <w:sz w:val="22"/>
          <w:szCs w:val="22"/>
          <w:u w:val="single"/>
        </w:rPr>
        <w:t xml:space="preserve">модели </w:t>
      </w:r>
      <w:proofErr w:type="spellStart"/>
      <w:r w:rsidRPr="00AF546D">
        <w:rPr>
          <w:rFonts w:ascii="Times New Roman" w:hAnsi="Times New Roman"/>
          <w:bCs/>
          <w:sz w:val="22"/>
          <w:szCs w:val="22"/>
          <w:u w:val="single"/>
        </w:rPr>
        <w:t>Манделла</w:t>
      </w:r>
      <w:proofErr w:type="spellEnd"/>
      <w:r w:rsidRPr="00AF546D">
        <w:rPr>
          <w:rFonts w:ascii="Times New Roman" w:hAnsi="Times New Roman"/>
          <w:bCs/>
          <w:sz w:val="22"/>
          <w:szCs w:val="22"/>
          <w:u w:val="single"/>
        </w:rPr>
        <w:t>–Флеминга</w:t>
      </w:r>
      <w:r w:rsidRPr="00AF546D">
        <w:rPr>
          <w:rFonts w:ascii="Times New Roman" w:hAnsi="Times New Roman"/>
          <w:bCs/>
          <w:sz w:val="22"/>
          <w:szCs w:val="22"/>
        </w:rPr>
        <w:t xml:space="preserve">, которая характеризует финансирование экономики в коротком периоде и выступает модифицированной формой модели </w:t>
      </w:r>
      <w:r w:rsidRPr="00AF546D">
        <w:rPr>
          <w:rFonts w:ascii="Times New Roman" w:hAnsi="Times New Roman"/>
          <w:bCs/>
          <w:i/>
          <w:iCs/>
          <w:sz w:val="22"/>
          <w:szCs w:val="22"/>
        </w:rPr>
        <w:t>IS</w:t>
      </w:r>
      <w:r w:rsidRPr="00AF546D">
        <w:rPr>
          <w:rFonts w:ascii="Times New Roman" w:hAnsi="Times New Roman"/>
          <w:bCs/>
          <w:sz w:val="22"/>
          <w:szCs w:val="22"/>
        </w:rPr>
        <w:t>–</w:t>
      </w:r>
      <w:r w:rsidRPr="00AF546D">
        <w:rPr>
          <w:rFonts w:ascii="Times New Roman" w:hAnsi="Times New Roman"/>
          <w:bCs/>
          <w:i/>
          <w:iCs/>
          <w:sz w:val="22"/>
          <w:szCs w:val="22"/>
        </w:rPr>
        <w:t xml:space="preserve">LM </w:t>
      </w:r>
      <w:r w:rsidRPr="00AF546D">
        <w:rPr>
          <w:rFonts w:ascii="Times New Roman" w:hAnsi="Times New Roman"/>
          <w:bCs/>
          <w:sz w:val="22"/>
          <w:szCs w:val="22"/>
        </w:rPr>
        <w:t>для малой открытой экономики.</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 xml:space="preserve">Обе модели допускают неизменность уровня цен и разъясняют причины изменений объема совокупного дохода. Главное отличие между ними состоит в том, что модель </w:t>
      </w:r>
      <w:r w:rsidRPr="00AF546D">
        <w:rPr>
          <w:rFonts w:ascii="Times New Roman" w:hAnsi="Times New Roman"/>
          <w:bCs/>
          <w:i/>
          <w:iCs/>
          <w:sz w:val="22"/>
          <w:szCs w:val="22"/>
        </w:rPr>
        <w:t>IS</w:t>
      </w:r>
      <w:r w:rsidRPr="00AF546D">
        <w:rPr>
          <w:rFonts w:ascii="Times New Roman" w:hAnsi="Times New Roman"/>
          <w:bCs/>
          <w:sz w:val="22"/>
          <w:szCs w:val="22"/>
        </w:rPr>
        <w:t>–</w:t>
      </w:r>
      <w:r w:rsidRPr="00AF546D">
        <w:rPr>
          <w:rFonts w:ascii="Times New Roman" w:hAnsi="Times New Roman"/>
          <w:bCs/>
          <w:i/>
          <w:iCs/>
          <w:sz w:val="22"/>
          <w:szCs w:val="22"/>
        </w:rPr>
        <w:t xml:space="preserve">LM </w:t>
      </w:r>
      <w:r w:rsidRPr="00AF546D">
        <w:rPr>
          <w:rFonts w:ascii="Times New Roman" w:hAnsi="Times New Roman"/>
          <w:bCs/>
          <w:sz w:val="22"/>
          <w:szCs w:val="22"/>
        </w:rPr>
        <w:t xml:space="preserve">— это модель закрытой экономики,     а  </w:t>
      </w:r>
      <w:r w:rsidRPr="00AF546D">
        <w:rPr>
          <w:rFonts w:ascii="Times New Roman" w:hAnsi="Times New Roman"/>
          <w:bCs/>
          <w:sz w:val="22"/>
          <w:szCs w:val="22"/>
          <w:u w:val="single"/>
        </w:rPr>
        <w:t xml:space="preserve">модель </w:t>
      </w:r>
      <w:proofErr w:type="spellStart"/>
      <w:r w:rsidRPr="00AF546D">
        <w:rPr>
          <w:rFonts w:ascii="Times New Roman" w:hAnsi="Times New Roman"/>
          <w:bCs/>
          <w:sz w:val="22"/>
          <w:szCs w:val="22"/>
          <w:u w:val="single"/>
        </w:rPr>
        <w:t>Манделла</w:t>
      </w:r>
      <w:proofErr w:type="spellEnd"/>
      <w:r w:rsidRPr="00AF546D">
        <w:rPr>
          <w:rFonts w:ascii="Times New Roman" w:hAnsi="Times New Roman"/>
          <w:bCs/>
          <w:sz w:val="22"/>
          <w:szCs w:val="22"/>
          <w:u w:val="single"/>
        </w:rPr>
        <w:t xml:space="preserve">–Флеминга </w:t>
      </w:r>
      <w:r w:rsidRPr="00AF546D">
        <w:rPr>
          <w:rFonts w:ascii="Times New Roman" w:hAnsi="Times New Roman"/>
          <w:bCs/>
          <w:sz w:val="22"/>
          <w:szCs w:val="22"/>
        </w:rPr>
        <w:t xml:space="preserve">— </w:t>
      </w:r>
      <w:r w:rsidRPr="00AF546D">
        <w:rPr>
          <w:rFonts w:ascii="Times New Roman" w:hAnsi="Times New Roman"/>
          <w:bCs/>
          <w:sz w:val="22"/>
          <w:szCs w:val="22"/>
          <w:u w:val="single"/>
        </w:rPr>
        <w:t>модель малой открытой экономики.</w:t>
      </w:r>
    </w:p>
    <w:p w:rsidR="000A1444" w:rsidRPr="00AF546D" w:rsidRDefault="000A1444" w:rsidP="00AF546D">
      <w:pPr>
        <w:ind w:firstLine="709"/>
        <w:jc w:val="both"/>
        <w:rPr>
          <w:rFonts w:ascii="Times New Roman" w:hAnsi="Times New Roman"/>
          <w:bCs/>
          <w:sz w:val="22"/>
          <w:szCs w:val="22"/>
        </w:rPr>
      </w:pPr>
      <w:r w:rsidRPr="00AF546D">
        <w:rPr>
          <w:rFonts w:ascii="Times New Roman" w:hAnsi="Times New Roman"/>
          <w:bCs/>
          <w:sz w:val="22"/>
          <w:szCs w:val="22"/>
        </w:rPr>
        <w:t>М</w:t>
      </w:r>
      <w:proofErr w:type="spellStart"/>
      <w:r w:rsidRPr="00AF546D">
        <w:rPr>
          <w:rFonts w:ascii="Times New Roman" w:hAnsi="Times New Roman"/>
          <w:bCs/>
          <w:sz w:val="22"/>
          <w:szCs w:val="22"/>
          <w:lang w:val="en-US"/>
        </w:rPr>
        <w:t>одель</w:t>
      </w:r>
      <w:proofErr w:type="spellEnd"/>
      <w:r w:rsidRPr="00AF546D">
        <w:rPr>
          <w:rFonts w:ascii="Times New Roman" w:hAnsi="Times New Roman"/>
          <w:bCs/>
          <w:sz w:val="22"/>
          <w:szCs w:val="22"/>
          <w:lang w:val="en-US"/>
        </w:rPr>
        <w:t xml:space="preserve"> </w:t>
      </w:r>
      <w:r w:rsidRPr="00AF546D">
        <w:rPr>
          <w:rFonts w:ascii="Times New Roman" w:hAnsi="Times New Roman"/>
          <w:bCs/>
          <w:i/>
          <w:iCs/>
          <w:sz w:val="22"/>
          <w:szCs w:val="22"/>
        </w:rPr>
        <w:t>IS</w:t>
      </w:r>
      <w:r w:rsidRPr="00AF546D">
        <w:rPr>
          <w:rFonts w:ascii="Times New Roman" w:hAnsi="Times New Roman"/>
          <w:bCs/>
          <w:sz w:val="22"/>
          <w:szCs w:val="22"/>
          <w:lang w:val="en-US"/>
        </w:rPr>
        <w:t>–</w:t>
      </w:r>
      <w:r w:rsidRPr="00AF546D">
        <w:rPr>
          <w:rFonts w:ascii="Times New Roman" w:hAnsi="Times New Roman"/>
          <w:bCs/>
          <w:i/>
          <w:iCs/>
          <w:sz w:val="22"/>
          <w:szCs w:val="22"/>
        </w:rPr>
        <w:t>LM</w:t>
      </w:r>
      <w:proofErr w:type="gramStart"/>
      <w:r w:rsidRPr="00AF546D">
        <w:rPr>
          <w:rFonts w:ascii="Times New Roman" w:hAnsi="Times New Roman"/>
          <w:bCs/>
          <w:i/>
          <w:iCs/>
          <w:sz w:val="22"/>
          <w:szCs w:val="22"/>
        </w:rPr>
        <w:t xml:space="preserve"> :</w:t>
      </w:r>
      <w:proofErr w:type="gramEnd"/>
    </w:p>
    <w:p w:rsidR="000A1444" w:rsidRPr="00AF546D" w:rsidRDefault="000A1444" w:rsidP="00AF546D">
      <w:pPr>
        <w:numPr>
          <w:ilvl w:val="0"/>
          <w:numId w:val="79"/>
        </w:numPr>
        <w:ind w:left="0" w:firstLine="709"/>
        <w:jc w:val="both"/>
        <w:rPr>
          <w:rFonts w:ascii="Times New Roman" w:hAnsi="Times New Roman"/>
          <w:bCs/>
          <w:sz w:val="22"/>
          <w:szCs w:val="22"/>
        </w:rPr>
      </w:pPr>
      <w:r w:rsidRPr="00AF546D">
        <w:rPr>
          <w:rFonts w:ascii="Times New Roman" w:hAnsi="Times New Roman"/>
          <w:bCs/>
          <w:sz w:val="22"/>
          <w:szCs w:val="22"/>
        </w:rPr>
        <w:t xml:space="preserve">1.Кривая </w:t>
      </w:r>
      <w:r w:rsidRPr="00AF546D">
        <w:rPr>
          <w:rFonts w:ascii="Times New Roman" w:hAnsi="Times New Roman"/>
          <w:bCs/>
          <w:sz w:val="22"/>
          <w:szCs w:val="22"/>
          <w:lang w:val="en-US"/>
        </w:rPr>
        <w:t>LM</w:t>
      </w:r>
      <w:r w:rsidRPr="00AF546D">
        <w:rPr>
          <w:rFonts w:ascii="Times New Roman" w:hAnsi="Times New Roman"/>
          <w:bCs/>
          <w:sz w:val="22"/>
          <w:szCs w:val="22"/>
        </w:rPr>
        <w:t xml:space="preserve">– это кривая равновесия на денежном рынке. </w:t>
      </w:r>
    </w:p>
    <w:p w:rsidR="000A1444" w:rsidRPr="00AF546D" w:rsidRDefault="000A1444" w:rsidP="00AF546D">
      <w:pPr>
        <w:numPr>
          <w:ilvl w:val="0"/>
          <w:numId w:val="79"/>
        </w:numPr>
        <w:ind w:left="0" w:firstLine="709"/>
        <w:jc w:val="both"/>
        <w:rPr>
          <w:rFonts w:ascii="Times New Roman" w:hAnsi="Times New Roman"/>
          <w:bCs/>
          <w:sz w:val="22"/>
          <w:szCs w:val="22"/>
        </w:rPr>
      </w:pPr>
      <w:r w:rsidRPr="00AF546D">
        <w:rPr>
          <w:rFonts w:ascii="Times New Roman" w:hAnsi="Times New Roman"/>
          <w:bCs/>
          <w:sz w:val="22"/>
          <w:szCs w:val="22"/>
        </w:rPr>
        <w:t xml:space="preserve">Она фиксирует все комбинации </w:t>
      </w:r>
      <w:r w:rsidRPr="00AF546D">
        <w:rPr>
          <w:rFonts w:ascii="Times New Roman" w:hAnsi="Times New Roman"/>
          <w:bCs/>
          <w:sz w:val="22"/>
          <w:szCs w:val="22"/>
          <w:lang w:val="en-US"/>
        </w:rPr>
        <w:t>Y</w:t>
      </w:r>
      <w:r w:rsidRPr="00AF546D">
        <w:rPr>
          <w:rFonts w:ascii="Times New Roman" w:hAnsi="Times New Roman"/>
          <w:bCs/>
          <w:sz w:val="22"/>
          <w:szCs w:val="22"/>
        </w:rPr>
        <w:t xml:space="preserve"> и </w:t>
      </w:r>
      <w:r w:rsidRPr="00AF546D">
        <w:rPr>
          <w:rFonts w:ascii="Times New Roman" w:hAnsi="Times New Roman"/>
          <w:bCs/>
          <w:sz w:val="22"/>
          <w:szCs w:val="22"/>
          <w:lang w:val="en-US"/>
        </w:rPr>
        <w:t>R</w:t>
      </w:r>
      <w:r w:rsidRPr="00AF546D">
        <w:rPr>
          <w:rFonts w:ascii="Times New Roman" w:hAnsi="Times New Roman"/>
          <w:bCs/>
          <w:sz w:val="22"/>
          <w:szCs w:val="22"/>
        </w:rPr>
        <w:t>, которые  удовлетворяют функциям спроса на деньги при заданной ЦБ величине денежного предложения.</w:t>
      </w:r>
    </w:p>
    <w:p w:rsidR="000A1444" w:rsidRPr="00AF546D" w:rsidRDefault="000A1444" w:rsidP="00AF546D">
      <w:pPr>
        <w:numPr>
          <w:ilvl w:val="0"/>
          <w:numId w:val="79"/>
        </w:numPr>
        <w:ind w:left="0" w:firstLine="709"/>
        <w:jc w:val="both"/>
        <w:rPr>
          <w:rFonts w:ascii="Times New Roman" w:hAnsi="Times New Roman"/>
          <w:bCs/>
          <w:sz w:val="22"/>
          <w:szCs w:val="22"/>
          <w:lang w:val="en-US"/>
        </w:rPr>
      </w:pPr>
      <w:r w:rsidRPr="00AF546D">
        <w:rPr>
          <w:rFonts w:ascii="Times New Roman" w:hAnsi="Times New Roman"/>
          <w:bCs/>
          <w:sz w:val="22"/>
          <w:szCs w:val="22"/>
        </w:rPr>
        <w:t>Термин</w:t>
      </w:r>
      <w:r w:rsidRPr="00AF546D">
        <w:rPr>
          <w:rFonts w:ascii="Times New Roman" w:hAnsi="Times New Roman"/>
          <w:bCs/>
          <w:sz w:val="22"/>
          <w:szCs w:val="22"/>
          <w:lang w:val="en-US"/>
        </w:rPr>
        <w:t xml:space="preserve"> </w:t>
      </w:r>
      <w:r w:rsidRPr="00AF546D">
        <w:rPr>
          <w:rFonts w:ascii="Times New Roman" w:hAnsi="Times New Roman"/>
          <w:bCs/>
          <w:sz w:val="22"/>
          <w:szCs w:val="22"/>
          <w:u w:val="single"/>
          <w:lang w:val="en-US"/>
        </w:rPr>
        <w:t>LM</w:t>
      </w:r>
      <w:r w:rsidRPr="00AF546D">
        <w:rPr>
          <w:rFonts w:ascii="Times New Roman" w:hAnsi="Times New Roman"/>
          <w:bCs/>
          <w:sz w:val="22"/>
          <w:szCs w:val="22"/>
          <w:lang w:val="en-US"/>
        </w:rPr>
        <w:t xml:space="preserve"> </w:t>
      </w:r>
      <w:r w:rsidRPr="00AF546D">
        <w:rPr>
          <w:rFonts w:ascii="Times New Roman" w:hAnsi="Times New Roman"/>
          <w:bCs/>
          <w:sz w:val="22"/>
          <w:szCs w:val="22"/>
        </w:rPr>
        <w:t>отражает</w:t>
      </w:r>
      <w:r w:rsidRPr="00AF546D">
        <w:rPr>
          <w:rFonts w:ascii="Times New Roman" w:hAnsi="Times New Roman"/>
          <w:bCs/>
          <w:sz w:val="22"/>
          <w:szCs w:val="22"/>
          <w:lang w:val="en-US"/>
        </w:rPr>
        <w:t xml:space="preserve"> </w:t>
      </w:r>
      <w:r w:rsidRPr="00AF546D">
        <w:rPr>
          <w:rFonts w:ascii="Times New Roman" w:hAnsi="Times New Roman"/>
          <w:bCs/>
          <w:sz w:val="22"/>
          <w:szCs w:val="22"/>
        </w:rPr>
        <w:t>это</w:t>
      </w:r>
      <w:r w:rsidRPr="00AF546D">
        <w:rPr>
          <w:rFonts w:ascii="Times New Roman" w:hAnsi="Times New Roman"/>
          <w:bCs/>
          <w:sz w:val="22"/>
          <w:szCs w:val="22"/>
          <w:lang w:val="en-US"/>
        </w:rPr>
        <w:t xml:space="preserve"> </w:t>
      </w:r>
      <w:r w:rsidRPr="00AF546D">
        <w:rPr>
          <w:rFonts w:ascii="Times New Roman" w:hAnsi="Times New Roman"/>
          <w:bCs/>
          <w:sz w:val="22"/>
          <w:szCs w:val="22"/>
        </w:rPr>
        <w:t>равенство</w:t>
      </w:r>
      <w:r w:rsidRPr="00AF546D">
        <w:rPr>
          <w:rFonts w:ascii="Times New Roman" w:hAnsi="Times New Roman"/>
          <w:bCs/>
          <w:sz w:val="22"/>
          <w:szCs w:val="22"/>
          <w:lang w:val="en-US"/>
        </w:rPr>
        <w:t xml:space="preserve">:  Liquidity Preference=Money Supply. </w:t>
      </w:r>
    </w:p>
    <w:p w:rsidR="000A1444" w:rsidRPr="00AF546D" w:rsidRDefault="000A1444" w:rsidP="00AF546D">
      <w:pPr>
        <w:numPr>
          <w:ilvl w:val="0"/>
          <w:numId w:val="79"/>
        </w:numPr>
        <w:ind w:left="0" w:firstLine="709"/>
        <w:jc w:val="both"/>
        <w:rPr>
          <w:rFonts w:ascii="Times New Roman" w:hAnsi="Times New Roman"/>
          <w:bCs/>
          <w:sz w:val="22"/>
          <w:szCs w:val="22"/>
        </w:rPr>
      </w:pPr>
      <w:r w:rsidRPr="00AF546D">
        <w:rPr>
          <w:rFonts w:ascii="Times New Roman" w:hAnsi="Times New Roman"/>
          <w:bCs/>
          <w:sz w:val="22"/>
          <w:szCs w:val="22"/>
          <w:u w:val="single"/>
        </w:rPr>
        <w:t xml:space="preserve">2.Кривая </w:t>
      </w:r>
      <w:r w:rsidRPr="00AF546D">
        <w:rPr>
          <w:rFonts w:ascii="Times New Roman" w:hAnsi="Times New Roman"/>
          <w:bCs/>
          <w:i/>
          <w:iCs/>
          <w:sz w:val="22"/>
          <w:szCs w:val="22"/>
          <w:u w:val="single"/>
        </w:rPr>
        <w:t xml:space="preserve">IS- </w:t>
      </w:r>
      <w:r w:rsidRPr="00AF546D">
        <w:rPr>
          <w:rFonts w:ascii="Times New Roman" w:hAnsi="Times New Roman"/>
          <w:bCs/>
          <w:sz w:val="22"/>
          <w:szCs w:val="22"/>
        </w:rPr>
        <w:t xml:space="preserve">кривая равновесия на товарном рынке. Она представляет собой геометрическое место точек, характеризующие все комбинации </w:t>
      </w:r>
      <w:r w:rsidRPr="00AF546D">
        <w:rPr>
          <w:rFonts w:ascii="Times New Roman" w:hAnsi="Times New Roman"/>
          <w:bCs/>
          <w:sz w:val="22"/>
          <w:szCs w:val="22"/>
          <w:lang w:val="en-US"/>
        </w:rPr>
        <w:t>Y</w:t>
      </w:r>
      <w:r w:rsidRPr="00AF546D">
        <w:rPr>
          <w:rFonts w:ascii="Times New Roman" w:hAnsi="Times New Roman"/>
          <w:bCs/>
          <w:sz w:val="22"/>
          <w:szCs w:val="22"/>
        </w:rPr>
        <w:t xml:space="preserve"> и </w:t>
      </w:r>
      <w:r w:rsidRPr="00AF546D">
        <w:rPr>
          <w:rFonts w:ascii="Times New Roman" w:hAnsi="Times New Roman"/>
          <w:bCs/>
          <w:sz w:val="22"/>
          <w:szCs w:val="22"/>
          <w:lang w:val="en-US"/>
        </w:rPr>
        <w:t>R</w:t>
      </w:r>
      <w:r w:rsidRPr="00AF546D">
        <w:rPr>
          <w:rFonts w:ascii="Times New Roman" w:hAnsi="Times New Roman"/>
          <w:bCs/>
          <w:sz w:val="22"/>
          <w:szCs w:val="22"/>
        </w:rPr>
        <w:t xml:space="preserve">, которые одновременно удовлетворяют тождеству </w:t>
      </w:r>
      <w:r w:rsidRPr="00AF546D">
        <w:rPr>
          <w:rFonts w:ascii="Times New Roman" w:hAnsi="Times New Roman"/>
          <w:bCs/>
          <w:sz w:val="22"/>
          <w:szCs w:val="22"/>
          <w:u w:val="single"/>
        </w:rPr>
        <w:t>дохода, функциям потребления и чистых инвестиций</w:t>
      </w:r>
      <w:r w:rsidRPr="00AF546D">
        <w:rPr>
          <w:rFonts w:ascii="Times New Roman" w:hAnsi="Times New Roman"/>
          <w:bCs/>
          <w:sz w:val="22"/>
          <w:szCs w:val="22"/>
        </w:rPr>
        <w:t xml:space="preserve">. </w:t>
      </w:r>
    </w:p>
    <w:p w:rsidR="000A1444" w:rsidRPr="00AF546D" w:rsidRDefault="000A1444" w:rsidP="00AF546D">
      <w:pPr>
        <w:numPr>
          <w:ilvl w:val="0"/>
          <w:numId w:val="79"/>
        </w:numPr>
        <w:ind w:left="0" w:firstLine="709"/>
        <w:jc w:val="both"/>
        <w:rPr>
          <w:rFonts w:ascii="Times New Roman" w:hAnsi="Times New Roman"/>
          <w:bCs/>
          <w:sz w:val="22"/>
          <w:szCs w:val="22"/>
        </w:rPr>
      </w:pPr>
      <w:r w:rsidRPr="00AF546D">
        <w:rPr>
          <w:rFonts w:ascii="Times New Roman" w:hAnsi="Times New Roman"/>
          <w:bCs/>
          <w:sz w:val="22"/>
          <w:szCs w:val="22"/>
        </w:rPr>
        <w:t xml:space="preserve">   Во всех точках </w:t>
      </w:r>
      <w:r w:rsidRPr="00AF546D">
        <w:rPr>
          <w:rFonts w:ascii="Times New Roman" w:hAnsi="Times New Roman"/>
          <w:bCs/>
          <w:i/>
          <w:iCs/>
          <w:sz w:val="22"/>
          <w:szCs w:val="22"/>
        </w:rPr>
        <w:t xml:space="preserve">IS соблюдается  равенство инвестиций и сбережений. </w:t>
      </w:r>
    </w:p>
    <w:p w:rsidR="000A1444" w:rsidRPr="00AF546D" w:rsidRDefault="000A1444" w:rsidP="00AF546D">
      <w:pPr>
        <w:numPr>
          <w:ilvl w:val="0"/>
          <w:numId w:val="79"/>
        </w:numPr>
        <w:ind w:left="0" w:firstLine="709"/>
        <w:jc w:val="both"/>
        <w:rPr>
          <w:rFonts w:ascii="Times New Roman" w:hAnsi="Times New Roman"/>
          <w:bCs/>
          <w:sz w:val="22"/>
          <w:szCs w:val="22"/>
        </w:rPr>
      </w:pPr>
      <w:r w:rsidRPr="00AF546D">
        <w:rPr>
          <w:rFonts w:ascii="Times New Roman" w:hAnsi="Times New Roman"/>
          <w:bCs/>
          <w:i/>
          <w:iCs/>
          <w:sz w:val="22"/>
          <w:szCs w:val="22"/>
        </w:rPr>
        <w:t xml:space="preserve">   Термин IS отображает это равенство </w:t>
      </w:r>
      <w:r w:rsidRPr="00AF546D">
        <w:rPr>
          <w:rFonts w:ascii="Times New Roman" w:hAnsi="Times New Roman"/>
          <w:bCs/>
          <w:i/>
          <w:iCs/>
          <w:sz w:val="22"/>
          <w:szCs w:val="22"/>
          <w:lang w:val="en-US"/>
        </w:rPr>
        <w:t>Investment</w:t>
      </w:r>
      <w:r w:rsidRPr="00AF546D">
        <w:rPr>
          <w:rFonts w:ascii="Times New Roman" w:hAnsi="Times New Roman"/>
          <w:bCs/>
          <w:i/>
          <w:iCs/>
          <w:sz w:val="22"/>
          <w:szCs w:val="22"/>
        </w:rPr>
        <w:t>=</w:t>
      </w:r>
      <w:r w:rsidRPr="00AF546D">
        <w:rPr>
          <w:rFonts w:ascii="Times New Roman" w:hAnsi="Times New Roman"/>
          <w:bCs/>
          <w:i/>
          <w:iCs/>
          <w:sz w:val="22"/>
          <w:szCs w:val="22"/>
          <w:lang w:val="en-US"/>
        </w:rPr>
        <w:t>Savings</w:t>
      </w:r>
      <w:r w:rsidRPr="00AF546D">
        <w:rPr>
          <w:rFonts w:ascii="Times New Roman" w:hAnsi="Times New Roman"/>
          <w:bCs/>
          <w:sz w:val="22"/>
          <w:szCs w:val="22"/>
        </w:rPr>
        <w:t xml:space="preserve"> </w:t>
      </w:r>
    </w:p>
    <w:p w:rsidR="000A1444" w:rsidRPr="00AF546D" w:rsidRDefault="000A1444" w:rsidP="00AF546D">
      <w:pPr>
        <w:numPr>
          <w:ilvl w:val="0"/>
          <w:numId w:val="79"/>
        </w:numPr>
        <w:ind w:left="0" w:firstLine="709"/>
        <w:jc w:val="both"/>
        <w:rPr>
          <w:rFonts w:ascii="Times New Roman" w:hAnsi="Times New Roman"/>
          <w:bCs/>
          <w:sz w:val="22"/>
          <w:szCs w:val="22"/>
        </w:rPr>
      </w:pPr>
      <w:r w:rsidRPr="00AF546D">
        <w:rPr>
          <w:rFonts w:ascii="Times New Roman" w:hAnsi="Times New Roman"/>
          <w:bCs/>
          <w:sz w:val="22"/>
          <w:szCs w:val="22"/>
        </w:rPr>
        <w:t xml:space="preserve">Проблема внутреннего и внешнего равновесия нередко анализируется с применением модифицированной модели </w:t>
      </w:r>
      <w:r w:rsidRPr="00AF546D">
        <w:rPr>
          <w:rFonts w:ascii="Times New Roman" w:hAnsi="Times New Roman"/>
          <w:bCs/>
          <w:i/>
          <w:iCs/>
          <w:sz w:val="22"/>
          <w:szCs w:val="22"/>
        </w:rPr>
        <w:t>IS</w:t>
      </w:r>
      <w:r w:rsidRPr="00AF546D">
        <w:rPr>
          <w:rFonts w:ascii="Times New Roman" w:hAnsi="Times New Roman"/>
          <w:bCs/>
          <w:sz w:val="22"/>
          <w:szCs w:val="22"/>
        </w:rPr>
        <w:t>–</w:t>
      </w:r>
      <w:r w:rsidRPr="00AF546D">
        <w:rPr>
          <w:rFonts w:ascii="Times New Roman" w:hAnsi="Times New Roman"/>
          <w:bCs/>
          <w:i/>
          <w:iCs/>
          <w:sz w:val="22"/>
          <w:szCs w:val="22"/>
        </w:rPr>
        <w:t xml:space="preserve">LM </w:t>
      </w:r>
      <w:r w:rsidRPr="00AF546D">
        <w:rPr>
          <w:rFonts w:ascii="Times New Roman" w:hAnsi="Times New Roman"/>
          <w:bCs/>
          <w:sz w:val="22"/>
          <w:szCs w:val="22"/>
        </w:rPr>
        <w:t xml:space="preserve">посредством добавления к ней третьей кривой </w:t>
      </w:r>
      <w:r w:rsidRPr="00AF546D">
        <w:rPr>
          <w:rFonts w:ascii="Times New Roman" w:hAnsi="Times New Roman"/>
          <w:bCs/>
          <w:i/>
          <w:iCs/>
          <w:sz w:val="22"/>
          <w:szCs w:val="22"/>
        </w:rPr>
        <w:t>BB</w:t>
      </w:r>
      <w:r w:rsidRPr="00AF546D">
        <w:rPr>
          <w:rFonts w:ascii="Times New Roman" w:hAnsi="Times New Roman"/>
          <w:bCs/>
          <w:sz w:val="22"/>
          <w:szCs w:val="22"/>
        </w:rPr>
        <w:t xml:space="preserve">, </w:t>
      </w:r>
      <w:r w:rsidRPr="00AF546D">
        <w:rPr>
          <w:rFonts w:ascii="Times New Roman" w:hAnsi="Times New Roman"/>
          <w:bCs/>
          <w:sz w:val="22"/>
          <w:szCs w:val="22"/>
          <w:u w:val="single"/>
        </w:rPr>
        <w:t>иллюстрирующей  равновесное состояние платежного баланса</w:t>
      </w:r>
      <w:r w:rsidRPr="00AF546D">
        <w:rPr>
          <w:rFonts w:ascii="Times New Roman" w:hAnsi="Times New Roman"/>
          <w:bCs/>
          <w:sz w:val="22"/>
          <w:szCs w:val="22"/>
        </w:rPr>
        <w:t xml:space="preserve">. </w:t>
      </w:r>
    </w:p>
    <w:p w:rsidR="000A1444" w:rsidRPr="00AF546D" w:rsidRDefault="000A1444" w:rsidP="00AF546D">
      <w:pPr>
        <w:numPr>
          <w:ilvl w:val="0"/>
          <w:numId w:val="79"/>
        </w:numPr>
        <w:ind w:left="0" w:firstLine="709"/>
        <w:jc w:val="both"/>
        <w:rPr>
          <w:rFonts w:ascii="Times New Roman" w:hAnsi="Times New Roman"/>
          <w:bCs/>
          <w:sz w:val="22"/>
          <w:szCs w:val="22"/>
        </w:rPr>
      </w:pPr>
      <w:r w:rsidRPr="00AF546D">
        <w:rPr>
          <w:rFonts w:ascii="Times New Roman" w:hAnsi="Times New Roman"/>
          <w:bCs/>
          <w:sz w:val="22"/>
          <w:szCs w:val="22"/>
        </w:rPr>
        <w:t xml:space="preserve">   Модель строится как для фиксированного и плавающего режимов валютных курсов, так и для разной степени мобильности капитала.</w:t>
      </w:r>
    </w:p>
    <w:p w:rsidR="000A1444" w:rsidRPr="00AF546D" w:rsidRDefault="000A1444" w:rsidP="00AF546D">
      <w:pPr>
        <w:numPr>
          <w:ilvl w:val="0"/>
          <w:numId w:val="79"/>
        </w:numPr>
        <w:ind w:left="0" w:firstLine="709"/>
        <w:jc w:val="both"/>
        <w:rPr>
          <w:rFonts w:ascii="Times New Roman" w:hAnsi="Times New Roman"/>
          <w:bCs/>
          <w:sz w:val="22"/>
          <w:szCs w:val="22"/>
        </w:rPr>
      </w:pPr>
      <w:r w:rsidRPr="00AF546D">
        <w:rPr>
          <w:rFonts w:ascii="Times New Roman" w:hAnsi="Times New Roman"/>
          <w:bCs/>
          <w:sz w:val="22"/>
          <w:szCs w:val="22"/>
        </w:rPr>
        <w:t>Проблему одновременного достижения внутреннего и внешнего равновесия можно рассмотреть посредством следующего подхода (рис. 1):</w:t>
      </w: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noProof/>
          <w:sz w:val="22"/>
          <w:szCs w:val="22"/>
          <w:lang w:eastAsia="ru-RU"/>
        </w:rPr>
        <w:drawing>
          <wp:anchor distT="0" distB="0" distL="114300" distR="114300" simplePos="0" relativeHeight="251675648" behindDoc="0" locked="0" layoutInCell="1" allowOverlap="1">
            <wp:simplePos x="0" y="0"/>
            <wp:positionH relativeFrom="column">
              <wp:posOffset>255270</wp:posOffset>
            </wp:positionH>
            <wp:positionV relativeFrom="paragraph">
              <wp:posOffset>20320</wp:posOffset>
            </wp:positionV>
            <wp:extent cx="3042285" cy="2030095"/>
            <wp:effectExtent l="0" t="0" r="5715" b="0"/>
            <wp:wrapSquare wrapText="bothSides"/>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2285" cy="2030095"/>
                    </a:xfrm>
                    <a:prstGeom prst="rect">
                      <a:avLst/>
                    </a:prstGeom>
                    <a:noFill/>
                  </pic:spPr>
                </pic:pic>
              </a:graphicData>
            </a:graphic>
          </wp:anchor>
        </w:drawing>
      </w: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765290" w:rsidRPr="00AF546D" w:rsidRDefault="00765290"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bCs/>
          <w:sz w:val="22"/>
          <w:szCs w:val="22"/>
        </w:rPr>
        <w:t>Чтобы ликвидировать дефицит платежного баланса (</w:t>
      </w:r>
      <w:r w:rsidRPr="00AF546D">
        <w:rPr>
          <w:rFonts w:ascii="Times New Roman" w:hAnsi="Times New Roman"/>
          <w:bCs/>
          <w:i/>
          <w:iCs/>
          <w:sz w:val="22"/>
          <w:szCs w:val="22"/>
        </w:rPr>
        <w:t xml:space="preserve">BP </w:t>
      </w:r>
      <w:r w:rsidRPr="00AF546D">
        <w:rPr>
          <w:rFonts w:ascii="Times New Roman" w:hAnsi="Times New Roman"/>
          <w:bCs/>
          <w:sz w:val="22"/>
          <w:szCs w:val="22"/>
        </w:rPr>
        <w:t xml:space="preserve">= 0), государству необходимо применить меры по достижению положительного сальдо счета движения капитала посредством ограничительной денежной политики. </w:t>
      </w: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bCs/>
          <w:sz w:val="22"/>
          <w:szCs w:val="22"/>
        </w:rPr>
        <w:t xml:space="preserve">       Например, повышение процентной ставки будет стимулировать приток зарубежного капитала в страну в таком объеме, чтобы сальдо счета движения капитала стало положительным, покрывающим дефицит по счету текущих операций, и сальдо платежного баланса стало нулевым (в точке</w:t>
      </w:r>
      <w:proofErr w:type="gramStart"/>
      <w:r w:rsidRPr="00AF546D">
        <w:rPr>
          <w:rFonts w:ascii="Times New Roman" w:hAnsi="Times New Roman"/>
          <w:bCs/>
          <w:sz w:val="22"/>
          <w:szCs w:val="22"/>
        </w:rPr>
        <w:t xml:space="preserve"> </w:t>
      </w:r>
      <w:r w:rsidRPr="00AF546D">
        <w:rPr>
          <w:rFonts w:ascii="Times New Roman" w:hAnsi="Times New Roman"/>
          <w:bCs/>
          <w:i/>
          <w:iCs/>
          <w:sz w:val="22"/>
          <w:szCs w:val="22"/>
        </w:rPr>
        <w:t>С</w:t>
      </w:r>
      <w:proofErr w:type="gramEnd"/>
      <w:r w:rsidRPr="00AF546D">
        <w:rPr>
          <w:rFonts w:ascii="Times New Roman" w:hAnsi="Times New Roman"/>
          <w:bCs/>
          <w:i/>
          <w:iCs/>
          <w:sz w:val="22"/>
          <w:szCs w:val="22"/>
        </w:rPr>
        <w:t xml:space="preserve"> </w:t>
      </w:r>
      <w:r w:rsidRPr="00AF546D">
        <w:rPr>
          <w:rFonts w:ascii="Times New Roman" w:hAnsi="Times New Roman"/>
          <w:bCs/>
          <w:sz w:val="22"/>
          <w:szCs w:val="22"/>
        </w:rPr>
        <w:t xml:space="preserve">на кривой </w:t>
      </w:r>
      <w:r w:rsidRPr="00AF546D">
        <w:rPr>
          <w:rFonts w:ascii="Times New Roman" w:hAnsi="Times New Roman"/>
          <w:bCs/>
          <w:i/>
          <w:iCs/>
          <w:sz w:val="22"/>
          <w:szCs w:val="22"/>
        </w:rPr>
        <w:t>BB</w:t>
      </w:r>
      <w:r w:rsidRPr="00AF546D">
        <w:rPr>
          <w:rFonts w:ascii="Times New Roman" w:hAnsi="Times New Roman"/>
          <w:bCs/>
          <w:sz w:val="22"/>
          <w:szCs w:val="22"/>
        </w:rPr>
        <w:t xml:space="preserve">).   Именно такое сочетание изменений </w:t>
      </w:r>
      <w:r w:rsidRPr="00AF546D">
        <w:rPr>
          <w:rFonts w:ascii="Times New Roman" w:hAnsi="Times New Roman"/>
          <w:bCs/>
          <w:i/>
          <w:iCs/>
          <w:sz w:val="22"/>
          <w:szCs w:val="22"/>
        </w:rPr>
        <w:t xml:space="preserve">G </w:t>
      </w:r>
      <w:r w:rsidRPr="00AF546D">
        <w:rPr>
          <w:rFonts w:ascii="Times New Roman" w:hAnsi="Times New Roman"/>
          <w:bCs/>
          <w:sz w:val="22"/>
          <w:szCs w:val="22"/>
        </w:rPr>
        <w:t xml:space="preserve">и </w:t>
      </w:r>
      <w:r w:rsidRPr="00AF546D">
        <w:rPr>
          <w:rFonts w:ascii="Times New Roman" w:hAnsi="Times New Roman"/>
          <w:bCs/>
          <w:i/>
          <w:iCs/>
          <w:sz w:val="22"/>
          <w:szCs w:val="22"/>
        </w:rPr>
        <w:t xml:space="preserve">R </w:t>
      </w:r>
      <w:r w:rsidRPr="00AF546D">
        <w:rPr>
          <w:rFonts w:ascii="Times New Roman" w:hAnsi="Times New Roman"/>
          <w:bCs/>
          <w:sz w:val="22"/>
          <w:szCs w:val="22"/>
        </w:rPr>
        <w:t xml:space="preserve">с целью обеспечения внешнего баланса отражает то положение, что кривая </w:t>
      </w:r>
      <w:r w:rsidRPr="00AF546D">
        <w:rPr>
          <w:rFonts w:ascii="Times New Roman" w:hAnsi="Times New Roman"/>
          <w:bCs/>
          <w:i/>
          <w:iCs/>
          <w:sz w:val="22"/>
          <w:szCs w:val="22"/>
        </w:rPr>
        <w:t xml:space="preserve">BB </w:t>
      </w:r>
      <w:r w:rsidRPr="00AF546D">
        <w:rPr>
          <w:rFonts w:ascii="Times New Roman" w:hAnsi="Times New Roman"/>
          <w:bCs/>
          <w:sz w:val="22"/>
          <w:szCs w:val="22"/>
        </w:rPr>
        <w:t>имеет положительный наклон.</w:t>
      </w: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bCs/>
          <w:sz w:val="22"/>
          <w:szCs w:val="22"/>
        </w:rPr>
        <w:t xml:space="preserve">     Точки, </w:t>
      </w:r>
      <w:r w:rsidRPr="00AF546D">
        <w:rPr>
          <w:rFonts w:ascii="Times New Roman" w:hAnsi="Times New Roman"/>
          <w:bCs/>
          <w:sz w:val="22"/>
          <w:szCs w:val="22"/>
          <w:u w:val="single"/>
        </w:rPr>
        <w:t xml:space="preserve">расположенные ниже и правее кривой </w:t>
      </w:r>
      <w:r w:rsidRPr="00AF546D">
        <w:rPr>
          <w:rFonts w:ascii="Times New Roman" w:hAnsi="Times New Roman"/>
          <w:bCs/>
          <w:i/>
          <w:iCs/>
          <w:sz w:val="22"/>
          <w:szCs w:val="22"/>
          <w:u w:val="single"/>
        </w:rPr>
        <w:t>BB</w:t>
      </w:r>
      <w:r w:rsidRPr="00AF546D">
        <w:rPr>
          <w:rFonts w:ascii="Times New Roman" w:hAnsi="Times New Roman"/>
          <w:bCs/>
          <w:sz w:val="22"/>
          <w:szCs w:val="22"/>
        </w:rPr>
        <w:t xml:space="preserve">, показывают </w:t>
      </w:r>
      <w:r w:rsidRPr="00AF546D">
        <w:rPr>
          <w:rFonts w:ascii="Times New Roman" w:hAnsi="Times New Roman"/>
          <w:bCs/>
          <w:sz w:val="22"/>
          <w:szCs w:val="22"/>
          <w:u w:val="single"/>
        </w:rPr>
        <w:t xml:space="preserve">дефицит платежного баланса </w:t>
      </w:r>
      <w:r w:rsidRPr="00AF546D">
        <w:rPr>
          <w:rFonts w:ascii="Times New Roman" w:hAnsi="Times New Roman"/>
          <w:bCs/>
          <w:sz w:val="22"/>
          <w:szCs w:val="22"/>
        </w:rPr>
        <w:t>(</w:t>
      </w:r>
      <w:r w:rsidRPr="00AF546D">
        <w:rPr>
          <w:rFonts w:ascii="Times New Roman" w:hAnsi="Times New Roman"/>
          <w:bCs/>
          <w:i/>
          <w:iCs/>
          <w:sz w:val="22"/>
          <w:szCs w:val="22"/>
        </w:rPr>
        <w:t xml:space="preserve">BP </w:t>
      </w:r>
      <w:r w:rsidRPr="00AF546D">
        <w:rPr>
          <w:rFonts w:ascii="Times New Roman" w:hAnsi="Times New Roman"/>
          <w:bCs/>
          <w:sz w:val="22"/>
          <w:szCs w:val="22"/>
        </w:rPr>
        <w:t xml:space="preserve">&lt; 0). </w:t>
      </w: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bCs/>
          <w:sz w:val="22"/>
          <w:szCs w:val="22"/>
        </w:rPr>
        <w:t xml:space="preserve">      Любая точка, </w:t>
      </w:r>
      <w:r w:rsidRPr="00AF546D">
        <w:rPr>
          <w:rFonts w:ascii="Times New Roman" w:hAnsi="Times New Roman"/>
          <w:bCs/>
          <w:sz w:val="22"/>
          <w:szCs w:val="22"/>
          <w:u w:val="single"/>
        </w:rPr>
        <w:t xml:space="preserve">расположенная левее и     выше кривой </w:t>
      </w:r>
      <w:r w:rsidRPr="00AF546D">
        <w:rPr>
          <w:rFonts w:ascii="Times New Roman" w:hAnsi="Times New Roman"/>
          <w:bCs/>
          <w:i/>
          <w:iCs/>
          <w:sz w:val="22"/>
          <w:szCs w:val="22"/>
          <w:u w:val="single"/>
        </w:rPr>
        <w:t>BB</w:t>
      </w:r>
      <w:r w:rsidRPr="00AF546D">
        <w:rPr>
          <w:rFonts w:ascii="Times New Roman" w:hAnsi="Times New Roman"/>
          <w:bCs/>
          <w:sz w:val="22"/>
          <w:szCs w:val="22"/>
        </w:rPr>
        <w:t xml:space="preserve">, характеризует </w:t>
      </w:r>
      <w:r w:rsidRPr="00AF546D">
        <w:rPr>
          <w:rFonts w:ascii="Times New Roman" w:hAnsi="Times New Roman"/>
          <w:bCs/>
          <w:sz w:val="22"/>
          <w:szCs w:val="22"/>
          <w:u w:val="single"/>
        </w:rPr>
        <w:t xml:space="preserve">положительное сальдо платежного баланса </w:t>
      </w:r>
      <w:r w:rsidRPr="00AF546D">
        <w:rPr>
          <w:rFonts w:ascii="Times New Roman" w:hAnsi="Times New Roman"/>
          <w:bCs/>
          <w:sz w:val="22"/>
          <w:szCs w:val="22"/>
        </w:rPr>
        <w:t>(</w:t>
      </w:r>
      <w:r w:rsidRPr="00AF546D">
        <w:rPr>
          <w:rFonts w:ascii="Times New Roman" w:hAnsi="Times New Roman"/>
          <w:bCs/>
          <w:i/>
          <w:iCs/>
          <w:sz w:val="22"/>
          <w:szCs w:val="22"/>
        </w:rPr>
        <w:t xml:space="preserve">BP </w:t>
      </w:r>
      <w:r w:rsidRPr="00AF546D">
        <w:rPr>
          <w:rFonts w:ascii="Times New Roman" w:hAnsi="Times New Roman"/>
          <w:bCs/>
          <w:sz w:val="22"/>
          <w:szCs w:val="22"/>
        </w:rPr>
        <w:t xml:space="preserve">&gt; 0), обеспечивающееся жесткой фискальной политикой. </w:t>
      </w:r>
    </w:p>
    <w:p w:rsidR="00F31A85" w:rsidRPr="00AF546D" w:rsidRDefault="00F31A85" w:rsidP="00AF546D">
      <w:pPr>
        <w:numPr>
          <w:ilvl w:val="0"/>
          <w:numId w:val="80"/>
        </w:numPr>
        <w:ind w:left="0" w:firstLine="709"/>
        <w:jc w:val="both"/>
        <w:rPr>
          <w:rFonts w:ascii="Times New Roman" w:hAnsi="Times New Roman"/>
          <w:sz w:val="22"/>
          <w:szCs w:val="22"/>
        </w:rPr>
      </w:pPr>
      <w:r w:rsidRPr="00AF546D">
        <w:rPr>
          <w:rFonts w:ascii="Times New Roman" w:hAnsi="Times New Roman"/>
          <w:bCs/>
          <w:sz w:val="22"/>
          <w:szCs w:val="22"/>
        </w:rPr>
        <w:t xml:space="preserve">Модель </w:t>
      </w:r>
      <w:proofErr w:type="spellStart"/>
      <w:r w:rsidRPr="00AF546D">
        <w:rPr>
          <w:rFonts w:ascii="Times New Roman" w:hAnsi="Times New Roman"/>
          <w:bCs/>
          <w:sz w:val="22"/>
          <w:szCs w:val="22"/>
        </w:rPr>
        <w:t>Манделла</w:t>
      </w:r>
      <w:proofErr w:type="spellEnd"/>
      <w:r w:rsidRPr="00AF546D">
        <w:rPr>
          <w:rFonts w:ascii="Times New Roman" w:hAnsi="Times New Roman"/>
          <w:bCs/>
          <w:sz w:val="22"/>
          <w:szCs w:val="22"/>
        </w:rPr>
        <w:t xml:space="preserve">–Флеминга (впервые для открытой экономики была разработана в 60-х гг. XX в.)- это модель малой открытой экономики, которая используется с целью оценки </w:t>
      </w:r>
      <w:r w:rsidRPr="00AF546D">
        <w:rPr>
          <w:rFonts w:ascii="Times New Roman" w:hAnsi="Times New Roman"/>
          <w:bCs/>
          <w:sz w:val="22"/>
          <w:szCs w:val="22"/>
        </w:rPr>
        <w:lastRenderedPageBreak/>
        <w:t>результатов проведения различных видов экономической политики при фиксированных и плавающих обменных курсах</w:t>
      </w:r>
      <w:r w:rsidRPr="00AF546D">
        <w:rPr>
          <w:rFonts w:ascii="Times New Roman" w:hAnsi="Times New Roman"/>
          <w:sz w:val="22"/>
          <w:szCs w:val="22"/>
        </w:rPr>
        <w:t>.</w:t>
      </w:r>
    </w:p>
    <w:p w:rsidR="00F31A85" w:rsidRPr="00AF546D" w:rsidRDefault="00F31A85" w:rsidP="00AF546D">
      <w:pPr>
        <w:numPr>
          <w:ilvl w:val="0"/>
          <w:numId w:val="80"/>
        </w:numPr>
        <w:ind w:left="0" w:firstLine="709"/>
        <w:jc w:val="both"/>
        <w:rPr>
          <w:rFonts w:ascii="Times New Roman" w:hAnsi="Times New Roman"/>
          <w:sz w:val="22"/>
          <w:szCs w:val="22"/>
        </w:rPr>
      </w:pPr>
      <w:r w:rsidRPr="00AF546D">
        <w:rPr>
          <w:rFonts w:ascii="Times New Roman" w:hAnsi="Times New Roman"/>
          <w:bCs/>
          <w:sz w:val="22"/>
          <w:szCs w:val="22"/>
        </w:rPr>
        <w:t xml:space="preserve">Модель </w:t>
      </w:r>
      <w:proofErr w:type="spellStart"/>
      <w:r w:rsidRPr="00AF546D">
        <w:rPr>
          <w:rFonts w:ascii="Times New Roman" w:hAnsi="Times New Roman"/>
          <w:bCs/>
          <w:sz w:val="22"/>
          <w:szCs w:val="22"/>
        </w:rPr>
        <w:t>Манделла</w:t>
      </w:r>
      <w:proofErr w:type="spellEnd"/>
      <w:r w:rsidRPr="00AF546D">
        <w:rPr>
          <w:rFonts w:ascii="Times New Roman" w:hAnsi="Times New Roman"/>
          <w:bCs/>
          <w:sz w:val="22"/>
          <w:szCs w:val="22"/>
        </w:rPr>
        <w:t>–Флеминга исходит из того, что вклад национальной экономики в мировой рынок невелик, в связи с этим основные параметры ее развития заданы мировым рынком, т. е. извне</w:t>
      </w:r>
      <w:r w:rsidRPr="00AF546D">
        <w:rPr>
          <w:rFonts w:ascii="Times New Roman" w:hAnsi="Times New Roman"/>
          <w:sz w:val="22"/>
          <w:szCs w:val="22"/>
        </w:rPr>
        <w:t>.</w:t>
      </w: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bCs/>
          <w:sz w:val="22"/>
          <w:szCs w:val="22"/>
        </w:rPr>
        <w:t xml:space="preserve">    Модель </w:t>
      </w:r>
      <w:proofErr w:type="spellStart"/>
      <w:r w:rsidRPr="00AF546D">
        <w:rPr>
          <w:rFonts w:ascii="Times New Roman" w:hAnsi="Times New Roman"/>
          <w:bCs/>
          <w:sz w:val="22"/>
          <w:szCs w:val="22"/>
        </w:rPr>
        <w:t>Манделла</w:t>
      </w:r>
      <w:proofErr w:type="spellEnd"/>
      <w:r w:rsidRPr="00AF546D">
        <w:rPr>
          <w:rFonts w:ascii="Times New Roman" w:hAnsi="Times New Roman"/>
          <w:bCs/>
          <w:sz w:val="22"/>
          <w:szCs w:val="22"/>
        </w:rPr>
        <w:t xml:space="preserve">–Флеминга может использоваться при анализе экономической политики государства в условиях плавающего и фиксированного обменных курсов. </w:t>
      </w: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bCs/>
          <w:sz w:val="22"/>
          <w:szCs w:val="22"/>
        </w:rPr>
        <w:t>В ней  иллюстрируется взаимодействие между товарным и денежным рынками.</w:t>
      </w: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bCs/>
          <w:sz w:val="22"/>
          <w:szCs w:val="22"/>
        </w:rPr>
        <w:t xml:space="preserve">       Она включает в себя три уравнения:</w:t>
      </w:r>
    </w:p>
    <w:p w:rsidR="00F31A85" w:rsidRPr="00AF546D" w:rsidRDefault="00F31A85" w:rsidP="00AF546D">
      <w:pPr>
        <w:numPr>
          <w:ilvl w:val="0"/>
          <w:numId w:val="81"/>
        </w:numPr>
        <w:ind w:left="0" w:firstLine="709"/>
        <w:jc w:val="both"/>
        <w:rPr>
          <w:rFonts w:ascii="Times New Roman" w:hAnsi="Times New Roman"/>
          <w:sz w:val="22"/>
          <w:szCs w:val="22"/>
          <w:lang w:val="en-US"/>
        </w:rPr>
      </w:pPr>
      <w:r w:rsidRPr="00AF546D">
        <w:rPr>
          <w:rFonts w:ascii="Times New Roman" w:hAnsi="Times New Roman"/>
          <w:bCs/>
          <w:sz w:val="22"/>
          <w:szCs w:val="22"/>
        </w:rPr>
        <w:t xml:space="preserve">        </w:t>
      </w:r>
      <w:r w:rsidRPr="00AF546D">
        <w:rPr>
          <w:rFonts w:ascii="Times New Roman" w:hAnsi="Times New Roman"/>
          <w:bCs/>
          <w:sz w:val="22"/>
          <w:szCs w:val="22"/>
          <w:lang w:val="en-US"/>
        </w:rPr>
        <w:t>1. Y = C(Y -T)+ I( r)+ G +NX (e), IS (</w:t>
      </w:r>
      <w:proofErr w:type="spellStart"/>
      <w:r w:rsidRPr="00AF546D">
        <w:rPr>
          <w:rFonts w:ascii="Times New Roman" w:hAnsi="Times New Roman"/>
          <w:bCs/>
          <w:sz w:val="22"/>
          <w:szCs w:val="22"/>
        </w:rPr>
        <w:t>ден</w:t>
      </w:r>
      <w:proofErr w:type="spellEnd"/>
      <w:r w:rsidRPr="00AF546D">
        <w:rPr>
          <w:rFonts w:ascii="Times New Roman" w:hAnsi="Times New Roman"/>
          <w:bCs/>
          <w:sz w:val="22"/>
          <w:szCs w:val="22"/>
          <w:lang w:val="en-US"/>
        </w:rPr>
        <w:t xml:space="preserve">. </w:t>
      </w:r>
      <w:r w:rsidRPr="00AF546D">
        <w:rPr>
          <w:rFonts w:ascii="Times New Roman" w:hAnsi="Times New Roman"/>
          <w:bCs/>
          <w:sz w:val="22"/>
          <w:szCs w:val="22"/>
        </w:rPr>
        <w:t>рынок</w:t>
      </w:r>
      <w:r w:rsidRPr="00AF546D">
        <w:rPr>
          <w:rFonts w:ascii="Times New Roman" w:hAnsi="Times New Roman"/>
          <w:bCs/>
          <w:sz w:val="22"/>
          <w:szCs w:val="22"/>
          <w:lang w:val="en-US"/>
        </w:rPr>
        <w:t>)</w:t>
      </w:r>
    </w:p>
    <w:p w:rsidR="00F31A85" w:rsidRPr="00AF546D" w:rsidRDefault="00F31A85" w:rsidP="00AF546D">
      <w:pPr>
        <w:numPr>
          <w:ilvl w:val="0"/>
          <w:numId w:val="81"/>
        </w:numPr>
        <w:ind w:left="0" w:firstLine="709"/>
        <w:jc w:val="both"/>
        <w:rPr>
          <w:rFonts w:ascii="Times New Roman" w:hAnsi="Times New Roman"/>
          <w:sz w:val="22"/>
          <w:szCs w:val="22"/>
        </w:rPr>
      </w:pPr>
      <w:r w:rsidRPr="00AF546D">
        <w:rPr>
          <w:rFonts w:ascii="Times New Roman" w:hAnsi="Times New Roman"/>
          <w:bCs/>
          <w:sz w:val="22"/>
          <w:szCs w:val="22"/>
          <w:lang w:val="en-US"/>
        </w:rPr>
        <w:t xml:space="preserve">        </w:t>
      </w:r>
      <w:r w:rsidRPr="00AF546D">
        <w:rPr>
          <w:rFonts w:ascii="Times New Roman" w:hAnsi="Times New Roman"/>
          <w:bCs/>
          <w:sz w:val="22"/>
          <w:szCs w:val="22"/>
        </w:rPr>
        <w:t>2.M /P= L (r, Y</w:t>
      </w:r>
      <w:proofErr w:type="gramStart"/>
      <w:r w:rsidRPr="00AF546D">
        <w:rPr>
          <w:rFonts w:ascii="Times New Roman" w:hAnsi="Times New Roman"/>
          <w:bCs/>
          <w:sz w:val="22"/>
          <w:szCs w:val="22"/>
        </w:rPr>
        <w:t xml:space="preserve"> )</w:t>
      </w:r>
      <w:proofErr w:type="gramEnd"/>
      <w:r w:rsidRPr="00AF546D">
        <w:rPr>
          <w:rFonts w:ascii="Times New Roman" w:hAnsi="Times New Roman"/>
          <w:bCs/>
          <w:sz w:val="22"/>
          <w:szCs w:val="22"/>
        </w:rPr>
        <w:t>, LM (товарный рынок)</w:t>
      </w:r>
    </w:p>
    <w:p w:rsidR="00F31A85" w:rsidRPr="00AF546D" w:rsidRDefault="00F31A85" w:rsidP="00AF546D">
      <w:pPr>
        <w:numPr>
          <w:ilvl w:val="0"/>
          <w:numId w:val="81"/>
        </w:numPr>
        <w:ind w:left="0" w:firstLine="709"/>
        <w:jc w:val="both"/>
        <w:rPr>
          <w:rFonts w:ascii="Times New Roman" w:hAnsi="Times New Roman"/>
          <w:sz w:val="22"/>
          <w:szCs w:val="22"/>
        </w:rPr>
      </w:pPr>
      <w:r w:rsidRPr="00AF546D">
        <w:rPr>
          <w:rFonts w:ascii="Times New Roman" w:hAnsi="Times New Roman"/>
          <w:bCs/>
          <w:sz w:val="22"/>
          <w:szCs w:val="22"/>
        </w:rPr>
        <w:t xml:space="preserve">        3.r =r*(процентная ставка)</w:t>
      </w:r>
    </w:p>
    <w:p w:rsidR="00F31A85" w:rsidRPr="00AF546D" w:rsidRDefault="00F31A85" w:rsidP="00AF546D">
      <w:pPr>
        <w:numPr>
          <w:ilvl w:val="0"/>
          <w:numId w:val="81"/>
        </w:numPr>
        <w:ind w:left="0" w:firstLine="709"/>
        <w:jc w:val="both"/>
        <w:rPr>
          <w:rFonts w:ascii="Times New Roman" w:hAnsi="Times New Roman"/>
          <w:sz w:val="22"/>
          <w:szCs w:val="22"/>
        </w:rPr>
      </w:pPr>
      <w:r w:rsidRPr="00AF546D">
        <w:rPr>
          <w:rFonts w:ascii="Times New Roman" w:hAnsi="Times New Roman"/>
          <w:bCs/>
          <w:sz w:val="22"/>
          <w:szCs w:val="22"/>
        </w:rPr>
        <w:t xml:space="preserve">Первое уравнение характеризует </w:t>
      </w:r>
      <w:r w:rsidRPr="00AF546D">
        <w:rPr>
          <w:rFonts w:ascii="Times New Roman" w:hAnsi="Times New Roman"/>
          <w:bCs/>
          <w:sz w:val="22"/>
          <w:szCs w:val="22"/>
          <w:u w:val="single"/>
        </w:rPr>
        <w:t>товарный рынок,</w:t>
      </w:r>
      <w:r w:rsidRPr="00AF546D">
        <w:rPr>
          <w:rFonts w:ascii="Times New Roman" w:hAnsi="Times New Roman"/>
          <w:bCs/>
          <w:sz w:val="22"/>
          <w:szCs w:val="22"/>
        </w:rPr>
        <w:t xml:space="preserve"> второе — </w:t>
      </w:r>
      <w:r w:rsidRPr="00AF546D">
        <w:rPr>
          <w:rFonts w:ascii="Times New Roman" w:hAnsi="Times New Roman"/>
          <w:bCs/>
          <w:sz w:val="22"/>
          <w:szCs w:val="22"/>
          <w:u w:val="single"/>
        </w:rPr>
        <w:t>денежный рынок</w:t>
      </w:r>
      <w:r w:rsidRPr="00AF546D">
        <w:rPr>
          <w:rFonts w:ascii="Times New Roman" w:hAnsi="Times New Roman"/>
          <w:bCs/>
          <w:sz w:val="22"/>
          <w:szCs w:val="22"/>
        </w:rPr>
        <w:t xml:space="preserve">, третье показывает, что </w:t>
      </w:r>
      <w:r w:rsidRPr="00AF546D">
        <w:rPr>
          <w:rFonts w:ascii="Times New Roman" w:hAnsi="Times New Roman"/>
          <w:bCs/>
          <w:sz w:val="22"/>
          <w:szCs w:val="22"/>
          <w:u w:val="single"/>
        </w:rPr>
        <w:t>внутренняя процентная ставка (</w:t>
      </w:r>
      <w:r w:rsidRPr="00AF546D">
        <w:rPr>
          <w:rFonts w:ascii="Times New Roman" w:hAnsi="Times New Roman"/>
          <w:bCs/>
          <w:i/>
          <w:iCs/>
          <w:sz w:val="22"/>
          <w:szCs w:val="22"/>
          <w:u w:val="single"/>
        </w:rPr>
        <w:t>r</w:t>
      </w:r>
      <w:r w:rsidRPr="00AF546D">
        <w:rPr>
          <w:rFonts w:ascii="Times New Roman" w:hAnsi="Times New Roman"/>
          <w:bCs/>
          <w:sz w:val="22"/>
          <w:szCs w:val="22"/>
          <w:u w:val="single"/>
        </w:rPr>
        <w:t>) определяется уровнем мировой процентной ставки (</w:t>
      </w:r>
      <w:r w:rsidRPr="00AF546D">
        <w:rPr>
          <w:rFonts w:ascii="Times New Roman" w:hAnsi="Times New Roman"/>
          <w:bCs/>
          <w:i/>
          <w:iCs/>
          <w:sz w:val="22"/>
          <w:szCs w:val="22"/>
          <w:u w:val="single"/>
        </w:rPr>
        <w:t>r</w:t>
      </w:r>
      <w:r w:rsidRPr="00AF546D">
        <w:rPr>
          <w:rFonts w:ascii="Times New Roman" w:hAnsi="Times New Roman"/>
          <w:bCs/>
          <w:sz w:val="22"/>
          <w:szCs w:val="22"/>
        </w:rPr>
        <w:t>*).</w:t>
      </w:r>
    </w:p>
    <w:p w:rsidR="00F31A85" w:rsidRPr="00AF546D" w:rsidRDefault="00F31A85" w:rsidP="00AF546D">
      <w:pPr>
        <w:numPr>
          <w:ilvl w:val="0"/>
          <w:numId w:val="81"/>
        </w:numPr>
        <w:ind w:left="0" w:firstLine="709"/>
        <w:jc w:val="both"/>
        <w:rPr>
          <w:rFonts w:ascii="Times New Roman" w:hAnsi="Times New Roman"/>
          <w:sz w:val="22"/>
          <w:szCs w:val="22"/>
        </w:rPr>
      </w:pPr>
      <w:r w:rsidRPr="00AF546D">
        <w:rPr>
          <w:rFonts w:ascii="Times New Roman" w:hAnsi="Times New Roman"/>
          <w:bCs/>
          <w:sz w:val="22"/>
          <w:szCs w:val="22"/>
        </w:rPr>
        <w:t xml:space="preserve">Модель </w:t>
      </w:r>
      <w:proofErr w:type="gramStart"/>
      <w:r w:rsidRPr="00AF546D">
        <w:rPr>
          <w:rFonts w:ascii="Times New Roman" w:hAnsi="Times New Roman"/>
          <w:bCs/>
          <w:sz w:val="22"/>
          <w:szCs w:val="22"/>
        </w:rPr>
        <w:t>содержит три эндогенные переменны</w:t>
      </w:r>
      <w:proofErr w:type="gramEnd"/>
      <w:r w:rsidRPr="00AF546D">
        <w:rPr>
          <w:rFonts w:ascii="Times New Roman" w:hAnsi="Times New Roman"/>
          <w:bCs/>
          <w:sz w:val="22"/>
          <w:szCs w:val="22"/>
        </w:rPr>
        <w:t xml:space="preserve">: </w:t>
      </w:r>
      <w:r w:rsidRPr="00AF546D">
        <w:rPr>
          <w:rFonts w:ascii="Times New Roman" w:hAnsi="Times New Roman"/>
          <w:bCs/>
          <w:i/>
          <w:iCs/>
          <w:sz w:val="22"/>
          <w:szCs w:val="22"/>
        </w:rPr>
        <w:t>Y</w:t>
      </w:r>
      <w:r w:rsidRPr="00AF546D">
        <w:rPr>
          <w:rFonts w:ascii="Times New Roman" w:hAnsi="Times New Roman"/>
          <w:bCs/>
          <w:sz w:val="22"/>
          <w:szCs w:val="22"/>
        </w:rPr>
        <w:t xml:space="preserve">, </w:t>
      </w:r>
      <w:r w:rsidRPr="00AF546D">
        <w:rPr>
          <w:rFonts w:ascii="Times New Roman" w:hAnsi="Times New Roman"/>
          <w:bCs/>
          <w:i/>
          <w:iCs/>
          <w:sz w:val="22"/>
          <w:szCs w:val="22"/>
        </w:rPr>
        <w:t xml:space="preserve">r </w:t>
      </w:r>
      <w:r w:rsidRPr="00AF546D">
        <w:rPr>
          <w:rFonts w:ascii="Times New Roman" w:hAnsi="Times New Roman"/>
          <w:bCs/>
          <w:sz w:val="22"/>
          <w:szCs w:val="22"/>
        </w:rPr>
        <w:t xml:space="preserve">и </w:t>
      </w:r>
      <w:r w:rsidRPr="00AF546D">
        <w:rPr>
          <w:rFonts w:ascii="Times New Roman" w:hAnsi="Times New Roman"/>
          <w:bCs/>
          <w:i/>
          <w:iCs/>
          <w:sz w:val="22"/>
          <w:szCs w:val="22"/>
        </w:rPr>
        <w:t>е</w:t>
      </w:r>
      <w:r w:rsidRPr="00AF546D">
        <w:rPr>
          <w:rFonts w:ascii="Times New Roman" w:hAnsi="Times New Roman"/>
          <w:bCs/>
          <w:sz w:val="22"/>
          <w:szCs w:val="22"/>
        </w:rPr>
        <w:t xml:space="preserve">.  и может быть </w:t>
      </w:r>
      <w:proofErr w:type="gramStart"/>
      <w:r w:rsidRPr="00AF546D">
        <w:rPr>
          <w:rFonts w:ascii="Times New Roman" w:hAnsi="Times New Roman"/>
          <w:bCs/>
          <w:sz w:val="22"/>
          <w:szCs w:val="22"/>
        </w:rPr>
        <w:t>представлена</w:t>
      </w:r>
      <w:proofErr w:type="gramEnd"/>
      <w:r w:rsidRPr="00AF546D">
        <w:rPr>
          <w:rFonts w:ascii="Times New Roman" w:hAnsi="Times New Roman"/>
          <w:bCs/>
          <w:sz w:val="22"/>
          <w:szCs w:val="22"/>
        </w:rPr>
        <w:t xml:space="preserve"> графически.</w:t>
      </w: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sz w:val="22"/>
          <w:szCs w:val="22"/>
        </w:rPr>
        <w:t xml:space="preserve">            </w:t>
      </w:r>
      <w:r w:rsidRPr="00AF546D">
        <w:rPr>
          <w:rFonts w:ascii="Times New Roman" w:hAnsi="Times New Roman"/>
          <w:bCs/>
          <w:sz w:val="22"/>
          <w:szCs w:val="22"/>
        </w:rPr>
        <w:t xml:space="preserve">Модель </w:t>
      </w:r>
      <w:proofErr w:type="spellStart"/>
      <w:r w:rsidRPr="00AF546D">
        <w:rPr>
          <w:rFonts w:ascii="Times New Roman" w:hAnsi="Times New Roman"/>
          <w:bCs/>
          <w:sz w:val="22"/>
          <w:szCs w:val="22"/>
        </w:rPr>
        <w:t>Манделла</w:t>
      </w:r>
      <w:proofErr w:type="spellEnd"/>
      <w:r w:rsidRPr="00AF546D">
        <w:rPr>
          <w:rFonts w:ascii="Times New Roman" w:hAnsi="Times New Roman"/>
          <w:bCs/>
          <w:sz w:val="22"/>
          <w:szCs w:val="22"/>
        </w:rPr>
        <w:t xml:space="preserve">–Флеминга </w:t>
      </w:r>
      <w:r w:rsidRPr="00AF546D">
        <w:rPr>
          <w:rFonts w:ascii="Times New Roman" w:hAnsi="Times New Roman"/>
          <w:bCs/>
          <w:i/>
          <w:iCs/>
          <w:sz w:val="22"/>
          <w:szCs w:val="22"/>
        </w:rPr>
        <w:t>Y</w:t>
      </w:r>
      <w:r w:rsidRPr="00AF546D">
        <w:rPr>
          <w:rFonts w:ascii="Times New Roman" w:hAnsi="Times New Roman"/>
          <w:bCs/>
          <w:sz w:val="22"/>
          <w:szCs w:val="22"/>
        </w:rPr>
        <w:t>–</w:t>
      </w:r>
      <w:proofErr w:type="spellStart"/>
      <w:r w:rsidRPr="00AF546D">
        <w:rPr>
          <w:rFonts w:ascii="Times New Roman" w:hAnsi="Times New Roman"/>
          <w:bCs/>
          <w:i/>
          <w:iCs/>
          <w:sz w:val="22"/>
          <w:szCs w:val="22"/>
        </w:rPr>
        <w:t>r</w:t>
      </w:r>
      <w:proofErr w:type="spellEnd"/>
      <w:r w:rsidRPr="00AF546D">
        <w:rPr>
          <w:rFonts w:ascii="Times New Roman" w:hAnsi="Times New Roman"/>
          <w:bCs/>
          <w:i/>
          <w:iCs/>
          <w:sz w:val="22"/>
          <w:szCs w:val="22"/>
        </w:rPr>
        <w:t xml:space="preserve"> </w:t>
      </w:r>
      <w:r w:rsidRPr="00AF546D">
        <w:rPr>
          <w:rFonts w:ascii="Times New Roman" w:hAnsi="Times New Roman"/>
          <w:bCs/>
          <w:sz w:val="22"/>
          <w:szCs w:val="22"/>
        </w:rPr>
        <w:t>представлена на рис. 2:</w:t>
      </w: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noProof/>
          <w:sz w:val="22"/>
          <w:szCs w:val="22"/>
          <w:lang w:eastAsia="ru-RU"/>
        </w:rPr>
        <w:drawing>
          <wp:anchor distT="0" distB="0" distL="114300" distR="114300" simplePos="0" relativeHeight="251676672" behindDoc="0" locked="0" layoutInCell="1" allowOverlap="1">
            <wp:simplePos x="0" y="0"/>
            <wp:positionH relativeFrom="column">
              <wp:posOffset>998855</wp:posOffset>
            </wp:positionH>
            <wp:positionV relativeFrom="paragraph">
              <wp:posOffset>34925</wp:posOffset>
            </wp:positionV>
            <wp:extent cx="3841115" cy="2158365"/>
            <wp:effectExtent l="0" t="0" r="0" b="0"/>
            <wp:wrapSquare wrapText="bothSides"/>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41115" cy="2158365"/>
                    </a:xfrm>
                    <a:prstGeom prst="rect">
                      <a:avLst/>
                    </a:prstGeom>
                    <a:noFill/>
                  </pic:spPr>
                </pic:pic>
              </a:graphicData>
            </a:graphic>
          </wp:anchor>
        </w:drawing>
      </w: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bCs/>
          <w:sz w:val="22"/>
          <w:szCs w:val="22"/>
        </w:rPr>
        <w:t xml:space="preserve">В каждом графике одна из переменных величин принимается за константу, а анализ проводится во взаимосвязи двух переменных. </w:t>
      </w: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bCs/>
          <w:sz w:val="22"/>
          <w:szCs w:val="22"/>
        </w:rPr>
        <w:t xml:space="preserve">  На рис. 2 показано, что кривая </w:t>
      </w:r>
      <w:r w:rsidRPr="00AF546D">
        <w:rPr>
          <w:rFonts w:ascii="Times New Roman" w:hAnsi="Times New Roman"/>
          <w:bCs/>
          <w:i/>
          <w:iCs/>
          <w:sz w:val="22"/>
          <w:szCs w:val="22"/>
        </w:rPr>
        <w:t xml:space="preserve">IS </w:t>
      </w:r>
      <w:r w:rsidRPr="00AF546D">
        <w:rPr>
          <w:rFonts w:ascii="Times New Roman" w:hAnsi="Times New Roman"/>
          <w:bCs/>
          <w:sz w:val="22"/>
          <w:szCs w:val="22"/>
        </w:rPr>
        <w:t xml:space="preserve">направлена вниз, </w:t>
      </w:r>
      <w:r w:rsidRPr="00AF546D">
        <w:rPr>
          <w:rFonts w:ascii="Times New Roman" w:hAnsi="Times New Roman"/>
          <w:bCs/>
          <w:i/>
          <w:iCs/>
          <w:sz w:val="22"/>
          <w:szCs w:val="22"/>
        </w:rPr>
        <w:t xml:space="preserve">LM </w:t>
      </w:r>
      <w:r w:rsidRPr="00AF546D">
        <w:rPr>
          <w:rFonts w:ascii="Times New Roman" w:hAnsi="Times New Roman"/>
          <w:bCs/>
          <w:sz w:val="22"/>
          <w:szCs w:val="22"/>
        </w:rPr>
        <w:t>— вверх.</w:t>
      </w: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bCs/>
          <w:sz w:val="22"/>
          <w:szCs w:val="22"/>
          <w:u w:val="single"/>
        </w:rPr>
        <w:t>Горизонтальная линия изображает мировую процентную ставку.</w:t>
      </w: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bCs/>
          <w:sz w:val="22"/>
          <w:szCs w:val="22"/>
        </w:rPr>
        <w:t>График имеет две особенности:</w:t>
      </w: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bCs/>
          <w:sz w:val="22"/>
          <w:szCs w:val="22"/>
        </w:rPr>
        <w:t xml:space="preserve">1) положение кривой </w:t>
      </w:r>
      <w:r w:rsidRPr="00AF546D">
        <w:rPr>
          <w:rFonts w:ascii="Times New Roman" w:hAnsi="Times New Roman"/>
          <w:bCs/>
          <w:i/>
          <w:iCs/>
          <w:sz w:val="22"/>
          <w:szCs w:val="22"/>
        </w:rPr>
        <w:t xml:space="preserve">IS </w:t>
      </w:r>
      <w:r w:rsidRPr="00AF546D">
        <w:rPr>
          <w:rFonts w:ascii="Times New Roman" w:hAnsi="Times New Roman"/>
          <w:bCs/>
          <w:sz w:val="22"/>
          <w:szCs w:val="22"/>
        </w:rPr>
        <w:t>обусловлено уровнем обменного курса. Повышение обменного курса сдвигает кривую влево;</w:t>
      </w: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bCs/>
          <w:sz w:val="22"/>
          <w:szCs w:val="22"/>
        </w:rPr>
        <w:t>2) все три кривые пересекаются в одной точке. Но можно предположить, что эти три кривые не пересекаются в одной точке (рис. 3).</w:t>
      </w: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noProof/>
          <w:sz w:val="22"/>
          <w:szCs w:val="22"/>
          <w:lang w:eastAsia="ru-RU"/>
        </w:rPr>
        <w:drawing>
          <wp:anchor distT="0" distB="0" distL="114300" distR="114300" simplePos="0" relativeHeight="251677696" behindDoc="0" locked="0" layoutInCell="1" allowOverlap="1">
            <wp:simplePos x="0" y="0"/>
            <wp:positionH relativeFrom="column">
              <wp:posOffset>1007110</wp:posOffset>
            </wp:positionH>
            <wp:positionV relativeFrom="paragraph">
              <wp:posOffset>78105</wp:posOffset>
            </wp:positionV>
            <wp:extent cx="3462655" cy="2920365"/>
            <wp:effectExtent l="0" t="0" r="0" b="0"/>
            <wp:wrapSquare wrapText="bothSides"/>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62655" cy="2920365"/>
                    </a:xfrm>
                    <a:prstGeom prst="rect">
                      <a:avLst/>
                    </a:prstGeom>
                    <a:noFill/>
                  </pic:spPr>
                </pic:pic>
              </a:graphicData>
            </a:graphic>
          </wp:anchor>
        </w:drawing>
      </w: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bCs/>
          <w:sz w:val="22"/>
          <w:szCs w:val="22"/>
        </w:rPr>
        <w:t>В этом случае возможны два варианта:</w:t>
      </w: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bCs/>
          <w:sz w:val="22"/>
          <w:szCs w:val="22"/>
        </w:rPr>
        <w:t xml:space="preserve">1) поскольку обменный курс очень низок, то кривые </w:t>
      </w:r>
      <w:r w:rsidRPr="00AF546D">
        <w:rPr>
          <w:rFonts w:ascii="Times New Roman" w:hAnsi="Times New Roman"/>
          <w:bCs/>
          <w:i/>
          <w:iCs/>
          <w:sz w:val="22"/>
          <w:szCs w:val="22"/>
        </w:rPr>
        <w:t xml:space="preserve">IS </w:t>
      </w:r>
      <w:r w:rsidRPr="00AF546D">
        <w:rPr>
          <w:rFonts w:ascii="Times New Roman" w:hAnsi="Times New Roman"/>
          <w:bCs/>
          <w:sz w:val="22"/>
          <w:szCs w:val="22"/>
        </w:rPr>
        <w:t xml:space="preserve">и </w:t>
      </w:r>
      <w:r w:rsidRPr="00AF546D">
        <w:rPr>
          <w:rFonts w:ascii="Times New Roman" w:hAnsi="Times New Roman"/>
          <w:bCs/>
          <w:i/>
          <w:iCs/>
          <w:sz w:val="22"/>
          <w:szCs w:val="22"/>
        </w:rPr>
        <w:t xml:space="preserve">LM </w:t>
      </w:r>
      <w:r w:rsidRPr="00AF546D">
        <w:rPr>
          <w:rFonts w:ascii="Times New Roman" w:hAnsi="Times New Roman"/>
          <w:bCs/>
          <w:sz w:val="22"/>
          <w:szCs w:val="22"/>
        </w:rPr>
        <w:t xml:space="preserve">пересекаются выше уровня мировой процентной ставки (рис. 3, </w:t>
      </w:r>
      <w:r w:rsidRPr="00AF546D">
        <w:rPr>
          <w:rFonts w:ascii="Times New Roman" w:hAnsi="Times New Roman"/>
          <w:bCs/>
          <w:i/>
          <w:iCs/>
          <w:sz w:val="22"/>
          <w:szCs w:val="22"/>
        </w:rPr>
        <w:t>а</w:t>
      </w:r>
      <w:r w:rsidRPr="00AF546D">
        <w:rPr>
          <w:rFonts w:ascii="Times New Roman" w:hAnsi="Times New Roman"/>
          <w:bCs/>
          <w:sz w:val="22"/>
          <w:szCs w:val="22"/>
        </w:rPr>
        <w:t>).</w:t>
      </w: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bCs/>
          <w:sz w:val="22"/>
          <w:szCs w:val="22"/>
        </w:rPr>
        <w:t xml:space="preserve">    Такая ситуация стимулирует зарубежных инвесторов во вложение капитала в экономику данной страны, что вызывает рост курса ее валюты и смещение кривой </w:t>
      </w:r>
      <w:r w:rsidRPr="00AF546D">
        <w:rPr>
          <w:rFonts w:ascii="Times New Roman" w:hAnsi="Times New Roman"/>
          <w:bCs/>
          <w:i/>
          <w:iCs/>
          <w:sz w:val="22"/>
          <w:szCs w:val="22"/>
        </w:rPr>
        <w:t xml:space="preserve">IS </w:t>
      </w:r>
      <w:r w:rsidRPr="00AF546D">
        <w:rPr>
          <w:rFonts w:ascii="Times New Roman" w:hAnsi="Times New Roman"/>
          <w:bCs/>
          <w:sz w:val="22"/>
          <w:szCs w:val="22"/>
        </w:rPr>
        <w:t>вниз;</w:t>
      </w: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bCs/>
          <w:sz w:val="22"/>
          <w:szCs w:val="22"/>
        </w:rPr>
        <w:t xml:space="preserve">2) кривые </w:t>
      </w:r>
      <w:r w:rsidRPr="00AF546D">
        <w:rPr>
          <w:rFonts w:ascii="Times New Roman" w:hAnsi="Times New Roman"/>
          <w:bCs/>
          <w:i/>
          <w:iCs/>
          <w:sz w:val="22"/>
          <w:szCs w:val="22"/>
        </w:rPr>
        <w:t xml:space="preserve">IS </w:t>
      </w:r>
      <w:r w:rsidRPr="00AF546D">
        <w:rPr>
          <w:rFonts w:ascii="Times New Roman" w:hAnsi="Times New Roman"/>
          <w:bCs/>
          <w:sz w:val="22"/>
          <w:szCs w:val="22"/>
        </w:rPr>
        <w:t xml:space="preserve">и </w:t>
      </w:r>
      <w:r w:rsidRPr="00AF546D">
        <w:rPr>
          <w:rFonts w:ascii="Times New Roman" w:hAnsi="Times New Roman"/>
          <w:bCs/>
          <w:i/>
          <w:iCs/>
          <w:sz w:val="22"/>
          <w:szCs w:val="22"/>
        </w:rPr>
        <w:t xml:space="preserve">LM </w:t>
      </w:r>
      <w:r w:rsidRPr="00AF546D">
        <w:rPr>
          <w:rFonts w:ascii="Times New Roman" w:hAnsi="Times New Roman"/>
          <w:bCs/>
          <w:sz w:val="22"/>
          <w:szCs w:val="22"/>
        </w:rPr>
        <w:t xml:space="preserve">пересекаются в точке, где внутренняя процентная ставка ниже мировой (рис. 3, </w:t>
      </w:r>
      <w:r w:rsidRPr="00AF546D">
        <w:rPr>
          <w:rFonts w:ascii="Times New Roman" w:hAnsi="Times New Roman"/>
          <w:bCs/>
          <w:i/>
          <w:iCs/>
          <w:sz w:val="22"/>
          <w:szCs w:val="22"/>
        </w:rPr>
        <w:t>б</w:t>
      </w:r>
      <w:r w:rsidRPr="00AF546D">
        <w:rPr>
          <w:rFonts w:ascii="Times New Roman" w:hAnsi="Times New Roman"/>
          <w:bCs/>
          <w:sz w:val="22"/>
          <w:szCs w:val="22"/>
        </w:rPr>
        <w:t xml:space="preserve">). В этом случае инвесторы данной страны заинтересованы в том, чтобы вывезти свой капитал, в результате чего обменный курс ее валюты </w:t>
      </w:r>
      <w:proofErr w:type="gramStart"/>
      <w:r w:rsidRPr="00AF546D">
        <w:rPr>
          <w:rFonts w:ascii="Times New Roman" w:hAnsi="Times New Roman"/>
          <w:bCs/>
          <w:sz w:val="22"/>
          <w:szCs w:val="22"/>
        </w:rPr>
        <w:t>понизится</w:t>
      </w:r>
      <w:proofErr w:type="gramEnd"/>
      <w:r w:rsidRPr="00AF546D">
        <w:rPr>
          <w:rFonts w:ascii="Times New Roman" w:hAnsi="Times New Roman"/>
          <w:bCs/>
          <w:sz w:val="22"/>
          <w:szCs w:val="22"/>
        </w:rPr>
        <w:t xml:space="preserve"> и кривая </w:t>
      </w:r>
      <w:r w:rsidRPr="00AF546D">
        <w:rPr>
          <w:rFonts w:ascii="Times New Roman" w:hAnsi="Times New Roman"/>
          <w:bCs/>
          <w:i/>
          <w:iCs/>
          <w:sz w:val="22"/>
          <w:szCs w:val="22"/>
        </w:rPr>
        <w:t xml:space="preserve">IS </w:t>
      </w:r>
      <w:r w:rsidRPr="00AF546D">
        <w:rPr>
          <w:rFonts w:ascii="Times New Roman" w:hAnsi="Times New Roman"/>
          <w:bCs/>
          <w:sz w:val="22"/>
          <w:szCs w:val="22"/>
        </w:rPr>
        <w:t>сдвинется вверх.</w:t>
      </w:r>
    </w:p>
    <w:p w:rsidR="00F31A85" w:rsidRPr="00AF546D" w:rsidRDefault="00F31A85" w:rsidP="00AF546D">
      <w:pPr>
        <w:ind w:firstLine="709"/>
        <w:jc w:val="both"/>
        <w:rPr>
          <w:rFonts w:ascii="Times New Roman" w:hAnsi="Times New Roman"/>
          <w:bCs/>
          <w:i/>
          <w:iCs/>
          <w:sz w:val="22"/>
          <w:szCs w:val="22"/>
          <w:u w:val="single"/>
        </w:rPr>
      </w:pPr>
      <w:r w:rsidRPr="00AF546D">
        <w:rPr>
          <w:rFonts w:ascii="Times New Roman" w:hAnsi="Times New Roman"/>
          <w:bCs/>
          <w:sz w:val="22"/>
          <w:szCs w:val="22"/>
        </w:rPr>
        <w:t xml:space="preserve">    </w:t>
      </w:r>
      <w:r w:rsidRPr="00AF546D">
        <w:rPr>
          <w:rFonts w:ascii="Times New Roman" w:hAnsi="Times New Roman"/>
          <w:bCs/>
          <w:i/>
          <w:iCs/>
          <w:sz w:val="22"/>
          <w:szCs w:val="22"/>
          <w:u w:val="single"/>
        </w:rPr>
        <w:t>Таким образом, равновесие устанавливается в точке пересечения кривой LM с горизонтальной линией на уровне мировой процентной ставки.</w:t>
      </w: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bCs/>
          <w:sz w:val="22"/>
          <w:szCs w:val="22"/>
        </w:rPr>
        <w:t xml:space="preserve">Анализ модели </w:t>
      </w:r>
      <w:proofErr w:type="spellStart"/>
      <w:r w:rsidRPr="00AF546D">
        <w:rPr>
          <w:rFonts w:ascii="Times New Roman" w:hAnsi="Times New Roman"/>
          <w:bCs/>
          <w:sz w:val="22"/>
          <w:szCs w:val="22"/>
        </w:rPr>
        <w:t>Манделла</w:t>
      </w:r>
      <w:proofErr w:type="spellEnd"/>
      <w:r w:rsidRPr="00AF546D">
        <w:rPr>
          <w:rFonts w:ascii="Times New Roman" w:hAnsi="Times New Roman"/>
          <w:bCs/>
          <w:sz w:val="22"/>
          <w:szCs w:val="22"/>
        </w:rPr>
        <w:t xml:space="preserve">–Флеминга приводит к выводу о том, </w:t>
      </w:r>
      <w:r w:rsidRPr="00AF546D">
        <w:rPr>
          <w:rFonts w:ascii="Times New Roman" w:hAnsi="Times New Roman"/>
          <w:bCs/>
          <w:sz w:val="22"/>
          <w:szCs w:val="22"/>
          <w:u w:val="single"/>
        </w:rPr>
        <w:t xml:space="preserve">что </w:t>
      </w: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bCs/>
          <w:sz w:val="22"/>
          <w:szCs w:val="22"/>
          <w:u w:val="single"/>
        </w:rPr>
        <w:t xml:space="preserve">результаты любой экономической политики государства в малой открытой экономике обусловлены фиксированным или плавающим обменным курсом. </w:t>
      </w: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bCs/>
          <w:i/>
          <w:iCs/>
          <w:sz w:val="22"/>
          <w:szCs w:val="22"/>
        </w:rPr>
        <w:t xml:space="preserve">Так, при плавающем обменном курсе на доход оказывает воздействие только кредитно-денежная политика, в то же время воздействие стимулирующей бюджетно-налоговой политики практически сводится к нулю вследствие повышения курса валюты. </w:t>
      </w:r>
    </w:p>
    <w:p w:rsidR="00F31A85" w:rsidRPr="00AF546D" w:rsidRDefault="00F31A85" w:rsidP="00AF546D">
      <w:pPr>
        <w:ind w:firstLine="709"/>
        <w:jc w:val="both"/>
        <w:rPr>
          <w:rFonts w:ascii="Times New Roman" w:hAnsi="Times New Roman"/>
          <w:sz w:val="22"/>
          <w:szCs w:val="22"/>
        </w:rPr>
      </w:pPr>
      <w:r w:rsidRPr="00AF546D">
        <w:rPr>
          <w:rFonts w:ascii="Times New Roman" w:hAnsi="Times New Roman"/>
          <w:bCs/>
          <w:i/>
          <w:iCs/>
          <w:sz w:val="22"/>
          <w:szCs w:val="22"/>
        </w:rPr>
        <w:t xml:space="preserve">     При фиксированном обменном курсе на доход воздействует только бюджетно-налоговая политика, в то время как кредитно-денежная политика практически не оказывает влияния на доход, так как изменение предложения денег преследует цель обеспечить обменный курс на заданном уровне.</w:t>
      </w:r>
    </w:p>
    <w:p w:rsidR="0040417B" w:rsidRPr="00AF546D" w:rsidRDefault="0040417B" w:rsidP="00AF546D">
      <w:pPr>
        <w:ind w:firstLine="709"/>
        <w:jc w:val="both"/>
        <w:rPr>
          <w:rFonts w:ascii="Times New Roman" w:hAnsi="Times New Roman"/>
          <w:b/>
          <w:sz w:val="22"/>
          <w:szCs w:val="22"/>
        </w:rPr>
      </w:pPr>
      <w:r w:rsidRPr="00AF546D">
        <w:rPr>
          <w:rFonts w:ascii="Times New Roman" w:hAnsi="Times New Roman"/>
          <w:b/>
          <w:sz w:val="22"/>
          <w:szCs w:val="22"/>
        </w:rPr>
        <w:t>61. Валютный курс: сущность и факторы, его определяющие. Режимы валютного курса: фиксированный и плавающий.</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 xml:space="preserve">Экономические операции между участниками международных отношений невозможны без обмена одной национальной валюты на другую. Пропорции, в которых обменивается валюта одной страны на другую – </w:t>
      </w:r>
      <w:r w:rsidRPr="00AF546D">
        <w:rPr>
          <w:rFonts w:ascii="Times New Roman" w:hAnsi="Times New Roman"/>
          <w:sz w:val="22"/>
          <w:szCs w:val="22"/>
          <w:u w:val="single"/>
        </w:rPr>
        <w:t>валютный курс.</w:t>
      </w:r>
      <w:r w:rsidRPr="00AF546D">
        <w:rPr>
          <w:rFonts w:ascii="Times New Roman" w:hAnsi="Times New Roman"/>
          <w:sz w:val="22"/>
          <w:szCs w:val="22"/>
        </w:rPr>
        <w:t xml:space="preserve"> То есть каждая иностранная денежная единица имеет валютный курс – цену, выраженную в национальной валюте другой страны. Объективная основа такой «цены» денег, как валютный курс – покупательная способность. Валюты с большей покупательной способностью «сильнее» других. Подобно тому, как на цену любого товара влияют спрос и предложение, валютный курс подвержен действию ряда факторов, среди которых определенную роль играют спрос и предложение на конкретную валюту. </w:t>
      </w:r>
    </w:p>
    <w:p w:rsidR="0040417B" w:rsidRPr="00AF546D" w:rsidRDefault="0040417B" w:rsidP="00AF546D">
      <w:pPr>
        <w:ind w:firstLine="709"/>
        <w:jc w:val="both"/>
        <w:rPr>
          <w:rFonts w:ascii="Times New Roman" w:hAnsi="Times New Roman"/>
          <w:b/>
          <w:sz w:val="22"/>
          <w:szCs w:val="22"/>
        </w:rPr>
      </w:pPr>
      <w:r w:rsidRPr="00AF546D">
        <w:rPr>
          <w:rFonts w:ascii="Times New Roman" w:hAnsi="Times New Roman"/>
          <w:b/>
          <w:sz w:val="22"/>
          <w:szCs w:val="22"/>
        </w:rPr>
        <w:t>Факторы, определяющие валютный курс.</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 xml:space="preserve">На состояние валютного курса воздействуют как факторы структурного характера, отражающие состояние экономики данной страны, так и конъюнктурные, постоянно меняющиеся под влиянием тенденций развития на мировом рынке. </w:t>
      </w:r>
    </w:p>
    <w:p w:rsidR="0040417B" w:rsidRPr="00AF546D" w:rsidRDefault="0040417B"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1. Структурные факторы:</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А) показатели экономического роста (валовой национальный продукт, объемы промышленного производства и др.)</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Б) состояние платежного баланса</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В) степень зависимости от внешних источников сырья</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Г) рост денежной массы на внутреннем рынке</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Д) уровень инфляции и инфляционные ожидания</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Е) уровень процентной ставки</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Ж) платежеспособность страны и доверие к национальной валюте на мировом рынке</w:t>
      </w:r>
    </w:p>
    <w:p w:rsidR="0040417B" w:rsidRPr="00AF546D" w:rsidRDefault="0040417B"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2. Конъюнктурные факторы:</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 xml:space="preserve">ведут к спекулятивным операциям на валютных рынках. </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Степень развития других секторов мирового финансового рынка, например, РЦБ, конкурирующего с валютным рынком, также влияет на спрос и предложение валюты.</w:t>
      </w:r>
    </w:p>
    <w:p w:rsidR="0040417B" w:rsidRPr="00AF546D" w:rsidRDefault="0040417B" w:rsidP="00AF546D">
      <w:pPr>
        <w:ind w:firstLine="709"/>
        <w:jc w:val="both"/>
        <w:rPr>
          <w:rFonts w:ascii="Times New Roman" w:hAnsi="Times New Roman"/>
          <w:sz w:val="22"/>
          <w:szCs w:val="22"/>
          <w:u w:val="single"/>
        </w:rPr>
      </w:pPr>
      <w:r w:rsidRPr="00AF546D">
        <w:rPr>
          <w:rFonts w:ascii="Times New Roman" w:hAnsi="Times New Roman"/>
          <w:sz w:val="22"/>
          <w:szCs w:val="22"/>
        </w:rPr>
        <w:t>3.</w:t>
      </w:r>
      <w:r w:rsidRPr="00AF546D">
        <w:rPr>
          <w:rFonts w:ascii="Times New Roman" w:hAnsi="Times New Roman"/>
          <w:sz w:val="22"/>
          <w:szCs w:val="22"/>
          <w:u w:val="single"/>
        </w:rPr>
        <w:t>Денежная масса и инфляция.</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 xml:space="preserve">Существенное влияние на валютный курс оказывают рост денежной массы, состояние и темпы инфляции, инфляционные ожидания. Ускоренный рост денежной массы, как в наличной, так и в безналичной форме, оказывает понижающее воздействие на курс денежной единицы. </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Макроэкономический показатель – денежная масса (М) состоит из трех частей:</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М</w:t>
      </w:r>
      <w:proofErr w:type="gramStart"/>
      <w:r w:rsidRPr="00AF546D">
        <w:rPr>
          <w:rFonts w:ascii="Times New Roman" w:hAnsi="Times New Roman"/>
          <w:sz w:val="22"/>
          <w:szCs w:val="22"/>
        </w:rPr>
        <w:t>1</w:t>
      </w:r>
      <w:proofErr w:type="gramEnd"/>
      <w:r w:rsidRPr="00AF546D">
        <w:rPr>
          <w:rFonts w:ascii="Times New Roman" w:hAnsi="Times New Roman"/>
          <w:sz w:val="22"/>
          <w:szCs w:val="22"/>
        </w:rPr>
        <w:t xml:space="preserve"> – наличные деньги в обращении, средства на расчетных и текущих счетах в банках, дорожные чеки. Преобладающее значение в развитых странах в структуре М</w:t>
      </w:r>
      <w:proofErr w:type="gramStart"/>
      <w:r w:rsidRPr="00AF546D">
        <w:rPr>
          <w:rFonts w:ascii="Times New Roman" w:hAnsi="Times New Roman"/>
          <w:sz w:val="22"/>
          <w:szCs w:val="22"/>
        </w:rPr>
        <w:t>1</w:t>
      </w:r>
      <w:proofErr w:type="gramEnd"/>
      <w:r w:rsidRPr="00AF546D">
        <w:rPr>
          <w:rFonts w:ascii="Times New Roman" w:hAnsi="Times New Roman"/>
          <w:sz w:val="22"/>
          <w:szCs w:val="22"/>
        </w:rPr>
        <w:t xml:space="preserve"> имеют чековые платежи. </w:t>
      </w:r>
    </w:p>
    <w:p w:rsidR="0040417B" w:rsidRPr="00AF546D" w:rsidRDefault="0040417B" w:rsidP="00AF546D">
      <w:pPr>
        <w:ind w:firstLine="709"/>
        <w:jc w:val="both"/>
        <w:rPr>
          <w:rFonts w:ascii="Times New Roman" w:hAnsi="Times New Roman"/>
          <w:sz w:val="22"/>
          <w:szCs w:val="22"/>
        </w:rPr>
      </w:pPr>
      <w:proofErr w:type="gramStart"/>
      <w:r w:rsidRPr="00AF546D">
        <w:rPr>
          <w:rFonts w:ascii="Times New Roman" w:hAnsi="Times New Roman"/>
          <w:sz w:val="22"/>
          <w:szCs w:val="22"/>
          <w:lang w:val="en-US"/>
        </w:rPr>
        <w:t>M</w:t>
      </w:r>
      <w:r w:rsidRPr="00AF546D">
        <w:rPr>
          <w:rFonts w:ascii="Times New Roman" w:hAnsi="Times New Roman"/>
          <w:sz w:val="22"/>
          <w:szCs w:val="22"/>
        </w:rPr>
        <w:t>2  -</w:t>
      </w:r>
      <w:proofErr w:type="gramEnd"/>
      <w:r w:rsidRPr="00AF546D">
        <w:rPr>
          <w:rFonts w:ascii="Times New Roman" w:hAnsi="Times New Roman"/>
          <w:sz w:val="22"/>
          <w:szCs w:val="22"/>
        </w:rPr>
        <w:t xml:space="preserve"> М1 + срочные вклады в банках</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lastRenderedPageBreak/>
        <w:t>М3 – М</w:t>
      </w:r>
      <w:proofErr w:type="gramStart"/>
      <w:r w:rsidRPr="00AF546D">
        <w:rPr>
          <w:rFonts w:ascii="Times New Roman" w:hAnsi="Times New Roman"/>
          <w:sz w:val="22"/>
          <w:szCs w:val="22"/>
        </w:rPr>
        <w:t>2</w:t>
      </w:r>
      <w:proofErr w:type="gramEnd"/>
      <w:r w:rsidRPr="00AF546D">
        <w:rPr>
          <w:rFonts w:ascii="Times New Roman" w:hAnsi="Times New Roman"/>
          <w:sz w:val="22"/>
          <w:szCs w:val="22"/>
        </w:rPr>
        <w:t xml:space="preserve"> + гос. ценные бумаги</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Увеличение денежной массы в обращении =&gt; рост цен, повышение валютной эффективности импорта, расширение спроса на валюту и падение ее курса.</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 xml:space="preserve">Не только инфляция влияет на снижение валютного курса, но и </w:t>
      </w:r>
      <w:r w:rsidRPr="00AF546D">
        <w:rPr>
          <w:rFonts w:ascii="Times New Roman" w:hAnsi="Times New Roman"/>
          <w:sz w:val="22"/>
          <w:szCs w:val="22"/>
          <w:u w:val="single"/>
        </w:rPr>
        <w:t>инфляционные ожидания</w:t>
      </w:r>
      <w:r w:rsidRPr="00AF546D">
        <w:rPr>
          <w:rFonts w:ascii="Times New Roman" w:hAnsi="Times New Roman"/>
          <w:sz w:val="22"/>
          <w:szCs w:val="22"/>
        </w:rPr>
        <w:t xml:space="preserve"> </w:t>
      </w:r>
      <w:proofErr w:type="spellStart"/>
      <w:r w:rsidRPr="00AF546D">
        <w:rPr>
          <w:rFonts w:ascii="Times New Roman" w:hAnsi="Times New Roman"/>
          <w:sz w:val="22"/>
          <w:szCs w:val="22"/>
        </w:rPr>
        <w:t>яв-ся</w:t>
      </w:r>
      <w:proofErr w:type="spellEnd"/>
      <w:r w:rsidRPr="00AF546D">
        <w:rPr>
          <w:rFonts w:ascii="Times New Roman" w:hAnsi="Times New Roman"/>
          <w:sz w:val="22"/>
          <w:szCs w:val="22"/>
        </w:rPr>
        <w:t xml:space="preserve"> </w:t>
      </w:r>
      <w:proofErr w:type="spellStart"/>
      <w:r w:rsidRPr="00AF546D">
        <w:rPr>
          <w:rFonts w:ascii="Times New Roman" w:hAnsi="Times New Roman"/>
          <w:sz w:val="22"/>
          <w:szCs w:val="22"/>
        </w:rPr>
        <w:t>курсообразующим</w:t>
      </w:r>
      <w:proofErr w:type="spellEnd"/>
      <w:r w:rsidRPr="00AF546D">
        <w:rPr>
          <w:rFonts w:ascii="Times New Roman" w:hAnsi="Times New Roman"/>
          <w:sz w:val="22"/>
          <w:szCs w:val="22"/>
        </w:rPr>
        <w:t xml:space="preserve"> фактором. В ожидании изменения курса валюты инвесторы могут принимать трудно предсказуемые решения. Их результатом </w:t>
      </w:r>
      <w:proofErr w:type="gramStart"/>
      <w:r w:rsidRPr="00AF546D">
        <w:rPr>
          <w:rFonts w:ascii="Times New Roman" w:hAnsi="Times New Roman"/>
          <w:sz w:val="22"/>
          <w:szCs w:val="22"/>
        </w:rPr>
        <w:t>м</w:t>
      </w:r>
      <w:proofErr w:type="gramEnd"/>
      <w:r w:rsidRPr="00AF546D">
        <w:rPr>
          <w:rFonts w:ascii="Times New Roman" w:hAnsi="Times New Roman"/>
          <w:sz w:val="22"/>
          <w:szCs w:val="22"/>
        </w:rPr>
        <w:t xml:space="preserve">/б либо увеличение спроса на валюту, либо его падение. </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b/>
          <w:sz w:val="22"/>
          <w:szCs w:val="22"/>
        </w:rPr>
        <w:t>Режимы валютного курса:</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u w:val="single"/>
        </w:rPr>
        <w:t>При фиксированном режиме</w:t>
      </w:r>
      <w:r w:rsidRPr="00AF546D">
        <w:rPr>
          <w:rFonts w:ascii="Times New Roman" w:hAnsi="Times New Roman"/>
          <w:sz w:val="22"/>
          <w:szCs w:val="22"/>
        </w:rPr>
        <w:t xml:space="preserve"> валютный курс фиксируется в одной валюты или «корзине» валют. </w:t>
      </w:r>
      <w:r w:rsidRPr="00AF546D">
        <w:rPr>
          <w:rFonts w:ascii="Times New Roman" w:hAnsi="Times New Roman"/>
          <w:sz w:val="22"/>
          <w:szCs w:val="22"/>
          <w:u w:val="single"/>
        </w:rPr>
        <w:t>Плавающие курсы</w:t>
      </w:r>
      <w:r w:rsidRPr="00AF546D">
        <w:rPr>
          <w:rFonts w:ascii="Times New Roman" w:hAnsi="Times New Roman"/>
          <w:sz w:val="22"/>
          <w:szCs w:val="22"/>
        </w:rPr>
        <w:t xml:space="preserve"> меняются в зависимости от спроса и предложения на валютном рынке. </w:t>
      </w:r>
      <w:r w:rsidRPr="00AF546D">
        <w:rPr>
          <w:rFonts w:ascii="Times New Roman" w:hAnsi="Times New Roman"/>
          <w:sz w:val="22"/>
          <w:szCs w:val="22"/>
        </w:rPr>
        <w:br/>
        <w:t xml:space="preserve">После Второй мировой войны в соответствии с </w:t>
      </w:r>
      <w:proofErr w:type="spellStart"/>
      <w:r w:rsidRPr="00AF546D">
        <w:rPr>
          <w:rFonts w:ascii="Times New Roman" w:hAnsi="Times New Roman"/>
          <w:sz w:val="22"/>
          <w:szCs w:val="22"/>
        </w:rPr>
        <w:t>Бреттон-Вудским</w:t>
      </w:r>
      <w:proofErr w:type="spellEnd"/>
      <w:r w:rsidRPr="00AF546D">
        <w:rPr>
          <w:rFonts w:ascii="Times New Roman" w:hAnsi="Times New Roman"/>
          <w:sz w:val="22"/>
          <w:szCs w:val="22"/>
        </w:rPr>
        <w:t xml:space="preserve"> соглашением был введен режим фиксированных золотых паритета и курсов. Центральные банки были обязаны поддерживать курс национальной валюты к доллару в пределах 1% от официально заявленного паритета. Если при этом не хватило золотовалютных резервов, проводилась девальвация валюты. </w:t>
      </w:r>
    </w:p>
    <w:p w:rsidR="0040417B" w:rsidRPr="00AF546D" w:rsidRDefault="0040417B"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Достоинства фиксированных валютных курсов:</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 xml:space="preserve">уменьшение риска и неопределенности, </w:t>
      </w:r>
      <w:proofErr w:type="gramStart"/>
      <w:r w:rsidRPr="00AF546D">
        <w:rPr>
          <w:rFonts w:ascii="Times New Roman" w:hAnsi="Times New Roman"/>
          <w:sz w:val="22"/>
          <w:szCs w:val="22"/>
        </w:rPr>
        <w:t>связанных</w:t>
      </w:r>
      <w:proofErr w:type="gramEnd"/>
      <w:r w:rsidRPr="00AF546D">
        <w:rPr>
          <w:rFonts w:ascii="Times New Roman" w:hAnsi="Times New Roman"/>
          <w:sz w:val="22"/>
          <w:szCs w:val="22"/>
        </w:rPr>
        <w:t xml:space="preserve"> с международной торговлей и финансами. </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u w:val="single"/>
        </w:rPr>
        <w:t>Недостаток:</w:t>
      </w:r>
      <w:r w:rsidRPr="00AF546D">
        <w:rPr>
          <w:rFonts w:ascii="Times New Roman" w:hAnsi="Times New Roman"/>
          <w:sz w:val="22"/>
          <w:szCs w:val="22"/>
        </w:rPr>
        <w:t xml:space="preserve"> необходимо наличие достаточных резервов. </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 xml:space="preserve"> В 1971 г. произошел крах </w:t>
      </w:r>
      <w:proofErr w:type="spellStart"/>
      <w:r w:rsidRPr="00AF546D">
        <w:rPr>
          <w:rFonts w:ascii="Times New Roman" w:hAnsi="Times New Roman"/>
          <w:sz w:val="22"/>
          <w:szCs w:val="22"/>
        </w:rPr>
        <w:t>Бреттон</w:t>
      </w:r>
      <w:proofErr w:type="spellEnd"/>
      <w:r w:rsidRPr="00AF546D">
        <w:rPr>
          <w:rFonts w:ascii="Times New Roman" w:hAnsi="Times New Roman"/>
          <w:sz w:val="22"/>
          <w:szCs w:val="22"/>
        </w:rPr>
        <w:t xml:space="preserve"> </w:t>
      </w:r>
      <w:proofErr w:type="spellStart"/>
      <w:r w:rsidRPr="00AF546D">
        <w:rPr>
          <w:rFonts w:ascii="Times New Roman" w:hAnsi="Times New Roman"/>
          <w:sz w:val="22"/>
          <w:szCs w:val="22"/>
        </w:rPr>
        <w:t>Вудской</w:t>
      </w:r>
      <w:proofErr w:type="spellEnd"/>
      <w:r w:rsidRPr="00AF546D">
        <w:rPr>
          <w:rFonts w:ascii="Times New Roman" w:hAnsi="Times New Roman"/>
          <w:sz w:val="22"/>
          <w:szCs w:val="22"/>
        </w:rPr>
        <w:t xml:space="preserve"> валютной системы и был осуществлен переход </w:t>
      </w:r>
      <w:proofErr w:type="gramStart"/>
      <w:r w:rsidRPr="00AF546D">
        <w:rPr>
          <w:rFonts w:ascii="Times New Roman" w:hAnsi="Times New Roman"/>
          <w:sz w:val="22"/>
          <w:szCs w:val="22"/>
        </w:rPr>
        <w:t>к</w:t>
      </w:r>
      <w:proofErr w:type="gramEnd"/>
      <w:r w:rsidRPr="00AF546D">
        <w:rPr>
          <w:rFonts w:ascii="Times New Roman" w:hAnsi="Times New Roman"/>
          <w:sz w:val="22"/>
          <w:szCs w:val="22"/>
        </w:rPr>
        <w:t xml:space="preserve"> Ямайской в.с. </w:t>
      </w:r>
      <w:r w:rsidRPr="00AF546D">
        <w:rPr>
          <w:rFonts w:ascii="Times New Roman" w:hAnsi="Times New Roman"/>
          <w:sz w:val="22"/>
          <w:szCs w:val="22"/>
        </w:rPr>
        <w:br/>
        <w:t xml:space="preserve">В результате краха </w:t>
      </w:r>
      <w:proofErr w:type="spellStart"/>
      <w:r w:rsidRPr="00AF546D">
        <w:rPr>
          <w:rFonts w:ascii="Times New Roman" w:hAnsi="Times New Roman"/>
          <w:sz w:val="22"/>
          <w:szCs w:val="22"/>
        </w:rPr>
        <w:t>Бреттон-Вудской</w:t>
      </w:r>
      <w:proofErr w:type="spellEnd"/>
      <w:r w:rsidRPr="00AF546D">
        <w:rPr>
          <w:rFonts w:ascii="Times New Roman" w:hAnsi="Times New Roman"/>
          <w:sz w:val="22"/>
          <w:szCs w:val="22"/>
        </w:rPr>
        <w:t xml:space="preserve"> валютной системы золотые паритеты и фиксированные на них валютные курсы были отменены и установлен режим гибких курсов валют. </w:t>
      </w:r>
    </w:p>
    <w:p w:rsidR="0040417B" w:rsidRPr="00AF546D" w:rsidRDefault="0040417B"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 xml:space="preserve">Достоинства плавающих валютных курсов: </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Автоматическая корректировка таким образом, что исчезают дефициты торговых балансов.</w:t>
      </w:r>
    </w:p>
    <w:p w:rsidR="0040417B" w:rsidRPr="00AF546D" w:rsidRDefault="0040417B" w:rsidP="00AF546D">
      <w:pPr>
        <w:ind w:firstLine="709"/>
        <w:jc w:val="both"/>
        <w:rPr>
          <w:rFonts w:ascii="Times New Roman" w:hAnsi="Times New Roman"/>
          <w:sz w:val="22"/>
          <w:szCs w:val="22"/>
          <w:u w:val="single"/>
        </w:rPr>
      </w:pPr>
      <w:r w:rsidRPr="00AF546D">
        <w:rPr>
          <w:rFonts w:ascii="Times New Roman" w:hAnsi="Times New Roman"/>
          <w:sz w:val="22"/>
          <w:szCs w:val="22"/>
          <w:u w:val="single"/>
        </w:rPr>
        <w:t>Недостатки:</w:t>
      </w:r>
    </w:p>
    <w:p w:rsidR="0040417B" w:rsidRPr="00AF546D" w:rsidRDefault="0040417B" w:rsidP="00AF546D">
      <w:pPr>
        <w:numPr>
          <w:ilvl w:val="0"/>
          <w:numId w:val="82"/>
        </w:numPr>
        <w:ind w:left="0" w:firstLine="709"/>
        <w:jc w:val="both"/>
        <w:rPr>
          <w:rFonts w:ascii="Times New Roman" w:hAnsi="Times New Roman"/>
          <w:sz w:val="22"/>
          <w:szCs w:val="22"/>
        </w:rPr>
      </w:pPr>
      <w:r w:rsidRPr="00AF546D">
        <w:rPr>
          <w:rFonts w:ascii="Times New Roman" w:hAnsi="Times New Roman"/>
          <w:sz w:val="22"/>
          <w:szCs w:val="22"/>
        </w:rPr>
        <w:t>Неопределенность в изменении валютного курса =&gt; сокращение торговли и свертывание внешнеэкономической деятельности.</w:t>
      </w:r>
    </w:p>
    <w:p w:rsidR="0040417B" w:rsidRPr="00AF546D" w:rsidRDefault="0040417B" w:rsidP="00AF546D">
      <w:pPr>
        <w:numPr>
          <w:ilvl w:val="0"/>
          <w:numId w:val="82"/>
        </w:numPr>
        <w:ind w:left="0" w:firstLine="709"/>
        <w:jc w:val="both"/>
        <w:rPr>
          <w:rFonts w:ascii="Times New Roman" w:hAnsi="Times New Roman"/>
          <w:sz w:val="22"/>
          <w:szCs w:val="22"/>
        </w:rPr>
      </w:pPr>
      <w:r w:rsidRPr="00AF546D">
        <w:rPr>
          <w:rFonts w:ascii="Times New Roman" w:hAnsi="Times New Roman"/>
          <w:sz w:val="22"/>
          <w:szCs w:val="22"/>
        </w:rPr>
        <w:t>Условия торговли могут ухудшаться при падении международной котировки ее валюты.</w:t>
      </w:r>
    </w:p>
    <w:p w:rsidR="0040417B" w:rsidRPr="00AF546D" w:rsidRDefault="0040417B" w:rsidP="00AF546D">
      <w:pPr>
        <w:numPr>
          <w:ilvl w:val="0"/>
          <w:numId w:val="82"/>
        </w:numPr>
        <w:ind w:left="0" w:firstLine="709"/>
        <w:jc w:val="both"/>
        <w:rPr>
          <w:rFonts w:ascii="Times New Roman" w:hAnsi="Times New Roman"/>
          <w:sz w:val="22"/>
          <w:szCs w:val="22"/>
        </w:rPr>
      </w:pPr>
      <w:r w:rsidRPr="00AF546D">
        <w:rPr>
          <w:rFonts w:ascii="Times New Roman" w:hAnsi="Times New Roman"/>
          <w:sz w:val="22"/>
          <w:szCs w:val="22"/>
        </w:rPr>
        <w:t>Свободное колебание валютных курсов может оказывать депрессивное воздействие на отрасли, производящие товары на экспорт.</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ПАРИТЕТ ПОКУПАТЕЛЬНОЙ СПОСОБНОСТИ</w:t>
      </w:r>
    </w:p>
    <w:p w:rsidR="0040417B" w:rsidRPr="00AF546D" w:rsidRDefault="001126E1" w:rsidP="00AF546D">
      <w:pPr>
        <w:ind w:firstLine="709"/>
        <w:jc w:val="both"/>
        <w:rPr>
          <w:rFonts w:ascii="Times New Roman" w:hAnsi="Times New Roman"/>
          <w:sz w:val="22"/>
          <w:szCs w:val="22"/>
        </w:rPr>
      </w:pPr>
      <w:r w:rsidRPr="00AF546D">
        <w:rPr>
          <w:rFonts w:ascii="Times New Roman" w:hAnsi="Times New Roman"/>
          <w:b/>
          <w:bCs/>
          <w:sz w:val="22"/>
          <w:szCs w:val="22"/>
        </w:rPr>
        <w:t xml:space="preserve"> </w:t>
      </w:r>
      <w:r w:rsidR="0040417B" w:rsidRPr="00AF546D">
        <w:rPr>
          <w:rFonts w:ascii="Times New Roman" w:hAnsi="Times New Roman"/>
          <w:b/>
          <w:bCs/>
          <w:sz w:val="22"/>
          <w:szCs w:val="22"/>
        </w:rPr>
        <w:t>(</w:t>
      </w:r>
      <w:proofErr w:type="spellStart"/>
      <w:r w:rsidR="0040417B" w:rsidRPr="00AF546D">
        <w:rPr>
          <w:rFonts w:ascii="Times New Roman" w:hAnsi="Times New Roman"/>
          <w:b/>
          <w:bCs/>
          <w:sz w:val="22"/>
          <w:szCs w:val="22"/>
        </w:rPr>
        <w:t>purchasing</w:t>
      </w:r>
      <w:proofErr w:type="spellEnd"/>
      <w:r w:rsidR="0040417B" w:rsidRPr="00AF546D">
        <w:rPr>
          <w:rFonts w:ascii="Times New Roman" w:hAnsi="Times New Roman"/>
          <w:b/>
          <w:bCs/>
          <w:sz w:val="22"/>
          <w:szCs w:val="22"/>
        </w:rPr>
        <w:t xml:space="preserve"> </w:t>
      </w:r>
      <w:proofErr w:type="spellStart"/>
      <w:r w:rsidR="0040417B" w:rsidRPr="00AF546D">
        <w:rPr>
          <w:rFonts w:ascii="Times New Roman" w:hAnsi="Times New Roman"/>
          <w:b/>
          <w:bCs/>
          <w:sz w:val="22"/>
          <w:szCs w:val="22"/>
        </w:rPr>
        <w:t>power</w:t>
      </w:r>
      <w:proofErr w:type="spellEnd"/>
      <w:r w:rsidR="0040417B" w:rsidRPr="00AF546D">
        <w:rPr>
          <w:rFonts w:ascii="Times New Roman" w:hAnsi="Times New Roman"/>
          <w:b/>
          <w:bCs/>
          <w:sz w:val="22"/>
          <w:szCs w:val="22"/>
        </w:rPr>
        <w:t xml:space="preserve"> </w:t>
      </w:r>
      <w:proofErr w:type="spellStart"/>
      <w:r w:rsidR="0040417B" w:rsidRPr="00AF546D">
        <w:rPr>
          <w:rFonts w:ascii="Times New Roman" w:hAnsi="Times New Roman"/>
          <w:b/>
          <w:bCs/>
          <w:sz w:val="22"/>
          <w:szCs w:val="22"/>
        </w:rPr>
        <w:t>parity</w:t>
      </w:r>
      <w:proofErr w:type="spellEnd"/>
      <w:r w:rsidR="0040417B" w:rsidRPr="00AF546D">
        <w:rPr>
          <w:rFonts w:ascii="Times New Roman" w:hAnsi="Times New Roman"/>
          <w:b/>
          <w:bCs/>
          <w:sz w:val="22"/>
          <w:szCs w:val="22"/>
        </w:rPr>
        <w:t>, PPP)</w:t>
      </w:r>
      <w:r w:rsidR="0040417B" w:rsidRPr="00AF546D">
        <w:rPr>
          <w:rFonts w:ascii="Times New Roman" w:hAnsi="Times New Roman"/>
          <w:sz w:val="22"/>
          <w:szCs w:val="22"/>
        </w:rPr>
        <w:t> Концепция, предполагающая, что обменные курсы (</w:t>
      </w:r>
      <w:proofErr w:type="spellStart"/>
      <w:r w:rsidR="0040417B" w:rsidRPr="00AF546D">
        <w:rPr>
          <w:rFonts w:ascii="Times New Roman" w:hAnsi="Times New Roman"/>
          <w:sz w:val="22"/>
          <w:szCs w:val="22"/>
        </w:rPr>
        <w:t>exchange</w:t>
      </w:r>
      <w:proofErr w:type="spellEnd"/>
      <w:r w:rsidR="0040417B" w:rsidRPr="00AF546D">
        <w:rPr>
          <w:rFonts w:ascii="Times New Roman" w:hAnsi="Times New Roman"/>
          <w:sz w:val="22"/>
          <w:szCs w:val="22"/>
        </w:rPr>
        <w:t xml:space="preserve"> </w:t>
      </w:r>
      <w:proofErr w:type="spellStart"/>
      <w:r w:rsidR="0040417B" w:rsidRPr="00AF546D">
        <w:rPr>
          <w:rFonts w:ascii="Times New Roman" w:hAnsi="Times New Roman"/>
          <w:sz w:val="22"/>
          <w:szCs w:val="22"/>
        </w:rPr>
        <w:t>rates</w:t>
      </w:r>
      <w:proofErr w:type="spellEnd"/>
      <w:r w:rsidR="0040417B" w:rsidRPr="00AF546D">
        <w:rPr>
          <w:rFonts w:ascii="Times New Roman" w:hAnsi="Times New Roman"/>
          <w:sz w:val="22"/>
          <w:szCs w:val="22"/>
        </w:rPr>
        <w:t>) валют определяются в долгосрочном плане количеством товаров и услуг, которое может купить каждый. Без учета транспортных издержек и тарифов при условии, что цены на товары в одной стране были ниже, чем в другой, торговцы могут получить прибыль при покупке товаров в более дешевой стране и продать в более дорогой; относительные уровни цен, поэтому определяют равновесие обменного курса. Не все товары продаются и покупаются, и даже при включении в цену транспортных издержек и тарифов, цены не должны быть равными, но некие произвольные силы ограничивают их различия, а тем самым отклонения обменных курсов от РРР (паритета покупательной способности). Альтернативная форма РРР показывает, что изменения равновесия обменного курса определяется изменением относительных уровней цен.</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ПАРИТЕТ ПОКУПАТЕЛЬНОЙ СПОСОБНОСТИ</w:t>
      </w:r>
    </w:p>
    <w:p w:rsidR="0040417B" w:rsidRPr="00AF546D" w:rsidRDefault="0040417B" w:rsidP="00AF546D">
      <w:pPr>
        <w:ind w:firstLine="709"/>
        <w:jc w:val="both"/>
        <w:rPr>
          <w:rFonts w:ascii="Times New Roman" w:hAnsi="Times New Roman"/>
          <w:sz w:val="22"/>
          <w:szCs w:val="22"/>
        </w:rPr>
      </w:pPr>
      <w:r w:rsidRPr="00AF546D">
        <w:rPr>
          <w:rFonts w:ascii="Times New Roman" w:hAnsi="Times New Roman"/>
          <w:sz w:val="22"/>
          <w:szCs w:val="22"/>
        </w:rPr>
        <w:t>отношение между двумя или несколькими денежными единицами, валютами разных стран, устанавливаемое по их покупательной способности применительно к определенному набору товаров и услуг. Паритет покупательной способности может быть частным, устанавливаемым по определенной группе товаров, и общим, устанавливаемым по всему общественному продукту. Например, если один и тот же набор потребительских товаров, скажем, потребительская корзина, стоит 400 руб. РФ и 100 долл. США, то паритет покупательной способности составляет 4 руб. на 1 долл</w:t>
      </w:r>
      <w:r w:rsidR="001126E1" w:rsidRPr="00AF546D">
        <w:rPr>
          <w:rFonts w:ascii="Times New Roman" w:hAnsi="Times New Roman"/>
          <w:sz w:val="22"/>
          <w:szCs w:val="22"/>
        </w:rPr>
        <w:t>.</w:t>
      </w:r>
    </w:p>
    <w:sectPr w:rsidR="0040417B" w:rsidRPr="00AF546D" w:rsidSect="0080554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10987" w:rsidRDefault="00710987" w:rsidP="00A7075A">
      <w:r>
        <w:separator/>
      </w:r>
    </w:p>
  </w:endnote>
  <w:endnote w:type="continuationSeparator" w:id="0">
    <w:p w:rsidR="00710987" w:rsidRDefault="00710987" w:rsidP="00A7075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10987" w:rsidRDefault="00710987" w:rsidP="00A7075A">
      <w:r>
        <w:separator/>
      </w:r>
    </w:p>
  </w:footnote>
  <w:footnote w:type="continuationSeparator" w:id="0">
    <w:p w:rsidR="00710987" w:rsidRDefault="00710987" w:rsidP="00A7075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7E5601"/>
    <w:multiLevelType w:val="hybridMultilevel"/>
    <w:tmpl w:val="47FAD3CC"/>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
    <w:nsid w:val="02B63164"/>
    <w:multiLevelType w:val="hybridMultilevel"/>
    <w:tmpl w:val="EAE88EB2"/>
    <w:lvl w:ilvl="0" w:tplc="0419000D">
      <w:start w:val="1"/>
      <w:numFmt w:val="bullet"/>
      <w:lvlText w:val=""/>
      <w:lvlJc w:val="left"/>
      <w:pPr>
        <w:tabs>
          <w:tab w:val="num" w:pos="720"/>
        </w:tabs>
        <w:ind w:left="720" w:hanging="360"/>
      </w:pPr>
      <w:rPr>
        <w:rFonts w:ascii="Wingdings" w:hAnsi="Wingdings" w:hint="default"/>
      </w:rPr>
    </w:lvl>
    <w:lvl w:ilvl="1" w:tplc="1BBC8028">
      <w:start w:val="1"/>
      <w:numFmt w:val="bullet"/>
      <w:lvlText w:val=""/>
      <w:lvlJc w:val="left"/>
      <w:pPr>
        <w:tabs>
          <w:tab w:val="num" w:pos="1440"/>
        </w:tabs>
        <w:ind w:left="1440" w:hanging="360"/>
      </w:pPr>
      <w:rPr>
        <w:rFonts w:ascii="Wingdings 2" w:hAnsi="Wingdings 2" w:hint="default"/>
      </w:rPr>
    </w:lvl>
    <w:lvl w:ilvl="2" w:tplc="0E506C94">
      <w:start w:val="1"/>
      <w:numFmt w:val="bullet"/>
      <w:lvlText w:val=""/>
      <w:lvlJc w:val="left"/>
      <w:pPr>
        <w:tabs>
          <w:tab w:val="num" w:pos="2160"/>
        </w:tabs>
        <w:ind w:left="2160" w:hanging="360"/>
      </w:pPr>
      <w:rPr>
        <w:rFonts w:ascii="Wingdings 2" w:hAnsi="Wingdings 2" w:hint="default"/>
      </w:rPr>
    </w:lvl>
    <w:lvl w:ilvl="3" w:tplc="E24ADE6A">
      <w:start w:val="1"/>
      <w:numFmt w:val="bullet"/>
      <w:lvlText w:val=""/>
      <w:lvlJc w:val="left"/>
      <w:pPr>
        <w:tabs>
          <w:tab w:val="num" w:pos="2880"/>
        </w:tabs>
        <w:ind w:left="2880" w:hanging="360"/>
      </w:pPr>
      <w:rPr>
        <w:rFonts w:ascii="Wingdings 2" w:hAnsi="Wingdings 2" w:hint="default"/>
      </w:rPr>
    </w:lvl>
    <w:lvl w:ilvl="4" w:tplc="0C6610B6">
      <w:start w:val="1"/>
      <w:numFmt w:val="bullet"/>
      <w:lvlText w:val=""/>
      <w:lvlJc w:val="left"/>
      <w:pPr>
        <w:tabs>
          <w:tab w:val="num" w:pos="3600"/>
        </w:tabs>
        <w:ind w:left="3600" w:hanging="360"/>
      </w:pPr>
      <w:rPr>
        <w:rFonts w:ascii="Wingdings 2" w:hAnsi="Wingdings 2" w:hint="default"/>
      </w:rPr>
    </w:lvl>
    <w:lvl w:ilvl="5" w:tplc="7FD817BE">
      <w:start w:val="1"/>
      <w:numFmt w:val="bullet"/>
      <w:lvlText w:val=""/>
      <w:lvlJc w:val="left"/>
      <w:pPr>
        <w:tabs>
          <w:tab w:val="num" w:pos="4320"/>
        </w:tabs>
        <w:ind w:left="4320" w:hanging="360"/>
      </w:pPr>
      <w:rPr>
        <w:rFonts w:ascii="Wingdings 2" w:hAnsi="Wingdings 2" w:hint="default"/>
      </w:rPr>
    </w:lvl>
    <w:lvl w:ilvl="6" w:tplc="1944A3AE">
      <w:start w:val="1"/>
      <w:numFmt w:val="bullet"/>
      <w:lvlText w:val=""/>
      <w:lvlJc w:val="left"/>
      <w:pPr>
        <w:tabs>
          <w:tab w:val="num" w:pos="5040"/>
        </w:tabs>
        <w:ind w:left="5040" w:hanging="360"/>
      </w:pPr>
      <w:rPr>
        <w:rFonts w:ascii="Wingdings 2" w:hAnsi="Wingdings 2" w:hint="default"/>
      </w:rPr>
    </w:lvl>
    <w:lvl w:ilvl="7" w:tplc="FBF6AA1E">
      <w:start w:val="1"/>
      <w:numFmt w:val="bullet"/>
      <w:lvlText w:val=""/>
      <w:lvlJc w:val="left"/>
      <w:pPr>
        <w:tabs>
          <w:tab w:val="num" w:pos="5760"/>
        </w:tabs>
        <w:ind w:left="5760" w:hanging="360"/>
      </w:pPr>
      <w:rPr>
        <w:rFonts w:ascii="Wingdings 2" w:hAnsi="Wingdings 2" w:hint="default"/>
      </w:rPr>
    </w:lvl>
    <w:lvl w:ilvl="8" w:tplc="F012A74E">
      <w:start w:val="1"/>
      <w:numFmt w:val="bullet"/>
      <w:lvlText w:val=""/>
      <w:lvlJc w:val="left"/>
      <w:pPr>
        <w:tabs>
          <w:tab w:val="num" w:pos="6480"/>
        </w:tabs>
        <w:ind w:left="6480" w:hanging="360"/>
      </w:pPr>
      <w:rPr>
        <w:rFonts w:ascii="Wingdings 2" w:hAnsi="Wingdings 2" w:hint="default"/>
      </w:rPr>
    </w:lvl>
  </w:abstractNum>
  <w:abstractNum w:abstractNumId="2">
    <w:nsid w:val="03AC0E43"/>
    <w:multiLevelType w:val="hybridMultilevel"/>
    <w:tmpl w:val="96688684"/>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
    <w:nsid w:val="03E10C53"/>
    <w:multiLevelType w:val="hybridMultilevel"/>
    <w:tmpl w:val="1FA0C0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773088C"/>
    <w:multiLevelType w:val="hybridMultilevel"/>
    <w:tmpl w:val="17EE81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BD81360"/>
    <w:multiLevelType w:val="hybridMultilevel"/>
    <w:tmpl w:val="E03258B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
    <w:nsid w:val="0DCB49E7"/>
    <w:multiLevelType w:val="multilevel"/>
    <w:tmpl w:val="BFD4B9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F6F58D8"/>
    <w:multiLevelType w:val="hybridMultilevel"/>
    <w:tmpl w:val="4846FA2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nsid w:val="10B35E77"/>
    <w:multiLevelType w:val="hybridMultilevel"/>
    <w:tmpl w:val="E7567414"/>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115B0345"/>
    <w:multiLevelType w:val="hybridMultilevel"/>
    <w:tmpl w:val="52261342"/>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
    <w:nsid w:val="135A1AE3"/>
    <w:multiLevelType w:val="multilevel"/>
    <w:tmpl w:val="6C349E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37B1711"/>
    <w:multiLevelType w:val="hybridMultilevel"/>
    <w:tmpl w:val="22AC74A6"/>
    <w:lvl w:ilvl="0" w:tplc="0419000F">
      <w:start w:val="1"/>
      <w:numFmt w:val="decimal"/>
      <w:lvlText w:val="%1."/>
      <w:lvlJc w:val="left"/>
      <w:pPr>
        <w:tabs>
          <w:tab w:val="num" w:pos="720"/>
        </w:tabs>
        <w:ind w:left="720" w:hanging="360"/>
      </w:pPr>
    </w:lvl>
    <w:lvl w:ilvl="1" w:tplc="F670C1EC">
      <w:start w:val="1"/>
      <w:numFmt w:val="decimal"/>
      <w:lvlText w:val="%2)"/>
      <w:lvlJc w:val="left"/>
      <w:pPr>
        <w:tabs>
          <w:tab w:val="num" w:pos="1368"/>
        </w:tabs>
        <w:ind w:left="1368" w:hanging="360"/>
      </w:pPr>
      <w:rPr>
        <w:rFonts w:hint="default"/>
      </w:rPr>
    </w:lvl>
    <w:lvl w:ilvl="2" w:tplc="0419001B" w:tentative="1">
      <w:start w:val="1"/>
      <w:numFmt w:val="lowerRoman"/>
      <w:lvlText w:val="%3."/>
      <w:lvlJc w:val="right"/>
      <w:pPr>
        <w:tabs>
          <w:tab w:val="num" w:pos="2088"/>
        </w:tabs>
        <w:ind w:left="2088" w:hanging="180"/>
      </w:pPr>
    </w:lvl>
    <w:lvl w:ilvl="3" w:tplc="0419000F" w:tentative="1">
      <w:start w:val="1"/>
      <w:numFmt w:val="decimal"/>
      <w:lvlText w:val="%4."/>
      <w:lvlJc w:val="left"/>
      <w:pPr>
        <w:tabs>
          <w:tab w:val="num" w:pos="2808"/>
        </w:tabs>
        <w:ind w:left="2808" w:hanging="360"/>
      </w:pPr>
    </w:lvl>
    <w:lvl w:ilvl="4" w:tplc="04190019" w:tentative="1">
      <w:start w:val="1"/>
      <w:numFmt w:val="lowerLetter"/>
      <w:lvlText w:val="%5."/>
      <w:lvlJc w:val="left"/>
      <w:pPr>
        <w:tabs>
          <w:tab w:val="num" w:pos="3528"/>
        </w:tabs>
        <w:ind w:left="3528" w:hanging="360"/>
      </w:pPr>
    </w:lvl>
    <w:lvl w:ilvl="5" w:tplc="0419001B" w:tentative="1">
      <w:start w:val="1"/>
      <w:numFmt w:val="lowerRoman"/>
      <w:lvlText w:val="%6."/>
      <w:lvlJc w:val="right"/>
      <w:pPr>
        <w:tabs>
          <w:tab w:val="num" w:pos="4248"/>
        </w:tabs>
        <w:ind w:left="4248" w:hanging="180"/>
      </w:pPr>
    </w:lvl>
    <w:lvl w:ilvl="6" w:tplc="0419000F" w:tentative="1">
      <w:start w:val="1"/>
      <w:numFmt w:val="decimal"/>
      <w:lvlText w:val="%7."/>
      <w:lvlJc w:val="left"/>
      <w:pPr>
        <w:tabs>
          <w:tab w:val="num" w:pos="4968"/>
        </w:tabs>
        <w:ind w:left="4968" w:hanging="360"/>
      </w:pPr>
    </w:lvl>
    <w:lvl w:ilvl="7" w:tplc="04190019" w:tentative="1">
      <w:start w:val="1"/>
      <w:numFmt w:val="lowerLetter"/>
      <w:lvlText w:val="%8."/>
      <w:lvlJc w:val="left"/>
      <w:pPr>
        <w:tabs>
          <w:tab w:val="num" w:pos="5688"/>
        </w:tabs>
        <w:ind w:left="5688" w:hanging="360"/>
      </w:pPr>
    </w:lvl>
    <w:lvl w:ilvl="8" w:tplc="0419001B" w:tentative="1">
      <w:start w:val="1"/>
      <w:numFmt w:val="lowerRoman"/>
      <w:lvlText w:val="%9."/>
      <w:lvlJc w:val="right"/>
      <w:pPr>
        <w:tabs>
          <w:tab w:val="num" w:pos="6408"/>
        </w:tabs>
        <w:ind w:left="6408" w:hanging="180"/>
      </w:pPr>
    </w:lvl>
  </w:abstractNum>
  <w:abstractNum w:abstractNumId="12">
    <w:nsid w:val="1400000E"/>
    <w:multiLevelType w:val="hybridMultilevel"/>
    <w:tmpl w:val="8230DEE4"/>
    <w:lvl w:ilvl="0" w:tplc="0409000F">
      <w:start w:val="1"/>
      <w:numFmt w:val="decimal"/>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nsid w:val="17F94E40"/>
    <w:multiLevelType w:val="hybridMultilevel"/>
    <w:tmpl w:val="E6109B7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19324F2D"/>
    <w:multiLevelType w:val="hybridMultilevel"/>
    <w:tmpl w:val="4F4A5B28"/>
    <w:lvl w:ilvl="0" w:tplc="04190005">
      <w:start w:val="1"/>
      <w:numFmt w:val="bullet"/>
      <w:lvlText w:val=""/>
      <w:lvlJc w:val="left"/>
      <w:pPr>
        <w:ind w:left="795" w:hanging="360"/>
      </w:pPr>
      <w:rPr>
        <w:rFonts w:ascii="Wingdings" w:hAnsi="Wingdings" w:hint="default"/>
      </w:rPr>
    </w:lvl>
    <w:lvl w:ilvl="1" w:tplc="04190003">
      <w:start w:val="1"/>
      <w:numFmt w:val="bullet"/>
      <w:lvlText w:val="o"/>
      <w:lvlJc w:val="left"/>
      <w:pPr>
        <w:ind w:left="1515" w:hanging="360"/>
      </w:pPr>
      <w:rPr>
        <w:rFonts w:ascii="Courier New" w:hAnsi="Courier New" w:cs="Courier New" w:hint="default"/>
      </w:rPr>
    </w:lvl>
    <w:lvl w:ilvl="2" w:tplc="04190005">
      <w:start w:val="1"/>
      <w:numFmt w:val="bullet"/>
      <w:lvlText w:val=""/>
      <w:lvlJc w:val="left"/>
      <w:pPr>
        <w:ind w:left="2235" w:hanging="360"/>
      </w:pPr>
      <w:rPr>
        <w:rFonts w:ascii="Wingdings" w:hAnsi="Wingdings" w:hint="default"/>
      </w:rPr>
    </w:lvl>
    <w:lvl w:ilvl="3" w:tplc="04190001">
      <w:start w:val="1"/>
      <w:numFmt w:val="bullet"/>
      <w:lvlText w:val=""/>
      <w:lvlJc w:val="left"/>
      <w:pPr>
        <w:ind w:left="2955" w:hanging="360"/>
      </w:pPr>
      <w:rPr>
        <w:rFonts w:ascii="Symbol" w:hAnsi="Symbol" w:hint="default"/>
      </w:rPr>
    </w:lvl>
    <w:lvl w:ilvl="4" w:tplc="04190003">
      <w:start w:val="1"/>
      <w:numFmt w:val="bullet"/>
      <w:lvlText w:val="o"/>
      <w:lvlJc w:val="left"/>
      <w:pPr>
        <w:ind w:left="3675" w:hanging="360"/>
      </w:pPr>
      <w:rPr>
        <w:rFonts w:ascii="Courier New" w:hAnsi="Courier New" w:cs="Courier New" w:hint="default"/>
      </w:rPr>
    </w:lvl>
    <w:lvl w:ilvl="5" w:tplc="04190005">
      <w:start w:val="1"/>
      <w:numFmt w:val="bullet"/>
      <w:lvlText w:val=""/>
      <w:lvlJc w:val="left"/>
      <w:pPr>
        <w:ind w:left="4395" w:hanging="360"/>
      </w:pPr>
      <w:rPr>
        <w:rFonts w:ascii="Wingdings" w:hAnsi="Wingdings" w:hint="default"/>
      </w:rPr>
    </w:lvl>
    <w:lvl w:ilvl="6" w:tplc="04190001">
      <w:start w:val="1"/>
      <w:numFmt w:val="bullet"/>
      <w:lvlText w:val=""/>
      <w:lvlJc w:val="left"/>
      <w:pPr>
        <w:ind w:left="5115" w:hanging="360"/>
      </w:pPr>
      <w:rPr>
        <w:rFonts w:ascii="Symbol" w:hAnsi="Symbol" w:hint="default"/>
      </w:rPr>
    </w:lvl>
    <w:lvl w:ilvl="7" w:tplc="04190003">
      <w:start w:val="1"/>
      <w:numFmt w:val="bullet"/>
      <w:lvlText w:val="o"/>
      <w:lvlJc w:val="left"/>
      <w:pPr>
        <w:ind w:left="5835" w:hanging="360"/>
      </w:pPr>
      <w:rPr>
        <w:rFonts w:ascii="Courier New" w:hAnsi="Courier New" w:cs="Courier New" w:hint="default"/>
      </w:rPr>
    </w:lvl>
    <w:lvl w:ilvl="8" w:tplc="04190005">
      <w:start w:val="1"/>
      <w:numFmt w:val="bullet"/>
      <w:lvlText w:val=""/>
      <w:lvlJc w:val="left"/>
      <w:pPr>
        <w:ind w:left="6555" w:hanging="360"/>
      </w:pPr>
      <w:rPr>
        <w:rFonts w:ascii="Wingdings" w:hAnsi="Wingdings" w:hint="default"/>
      </w:rPr>
    </w:lvl>
  </w:abstractNum>
  <w:abstractNum w:abstractNumId="15">
    <w:nsid w:val="197E1D2D"/>
    <w:multiLevelType w:val="hybridMultilevel"/>
    <w:tmpl w:val="A0DE130C"/>
    <w:lvl w:ilvl="0" w:tplc="A8D68E5A">
      <w:start w:val="29"/>
      <w:numFmt w:val="decimal"/>
      <w:lvlText w:val="%1."/>
      <w:lvlJc w:val="left"/>
      <w:pPr>
        <w:ind w:left="735" w:hanging="375"/>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19F21AFA"/>
    <w:multiLevelType w:val="multilevel"/>
    <w:tmpl w:val="38C8C97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1B554225"/>
    <w:multiLevelType w:val="hybridMultilevel"/>
    <w:tmpl w:val="206C2A1E"/>
    <w:lvl w:ilvl="0" w:tplc="26969658">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8">
    <w:nsid w:val="1D3D5AD4"/>
    <w:multiLevelType w:val="hybridMultilevel"/>
    <w:tmpl w:val="7B62BF6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1DCB29E5"/>
    <w:multiLevelType w:val="hybridMultilevel"/>
    <w:tmpl w:val="04928D90"/>
    <w:lvl w:ilvl="0" w:tplc="83E8F54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0">
    <w:nsid w:val="1E0F4AB9"/>
    <w:multiLevelType w:val="multilevel"/>
    <w:tmpl w:val="C8E800B8"/>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nsid w:val="25A73D9F"/>
    <w:multiLevelType w:val="hybridMultilevel"/>
    <w:tmpl w:val="8B106D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25A8658E"/>
    <w:multiLevelType w:val="hybridMultilevel"/>
    <w:tmpl w:val="6818D5F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
    <w:nsid w:val="281741F2"/>
    <w:multiLevelType w:val="hybridMultilevel"/>
    <w:tmpl w:val="DDCA3002"/>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2A9964A1"/>
    <w:multiLevelType w:val="hybridMultilevel"/>
    <w:tmpl w:val="60D64E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B4B1116"/>
    <w:multiLevelType w:val="hybridMultilevel"/>
    <w:tmpl w:val="74A2EED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2E912041"/>
    <w:multiLevelType w:val="multilevel"/>
    <w:tmpl w:val="2B5E3D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2ED26A2B"/>
    <w:multiLevelType w:val="hybridMultilevel"/>
    <w:tmpl w:val="616A811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2EEA7A62"/>
    <w:multiLevelType w:val="hybridMultilevel"/>
    <w:tmpl w:val="C1F43B4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9">
    <w:nsid w:val="30933163"/>
    <w:multiLevelType w:val="hybridMultilevel"/>
    <w:tmpl w:val="CBA4FED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0">
    <w:nsid w:val="31373748"/>
    <w:multiLevelType w:val="hybridMultilevel"/>
    <w:tmpl w:val="1F2056E6"/>
    <w:lvl w:ilvl="0" w:tplc="04190005">
      <w:start w:val="1"/>
      <w:numFmt w:val="bullet"/>
      <w:lvlText w:val=""/>
      <w:lvlJc w:val="left"/>
      <w:pPr>
        <w:ind w:left="1429"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1">
    <w:nsid w:val="32726B19"/>
    <w:multiLevelType w:val="hybridMultilevel"/>
    <w:tmpl w:val="BDF05AD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2">
    <w:nsid w:val="358E4C79"/>
    <w:multiLevelType w:val="multilevel"/>
    <w:tmpl w:val="268E76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nsid w:val="36965CD4"/>
    <w:multiLevelType w:val="hybridMultilevel"/>
    <w:tmpl w:val="0042395C"/>
    <w:lvl w:ilvl="0" w:tplc="03762FCE">
      <w:start w:val="49"/>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4">
    <w:nsid w:val="37D11440"/>
    <w:multiLevelType w:val="hybridMultilevel"/>
    <w:tmpl w:val="F8EACFBE"/>
    <w:lvl w:ilvl="0" w:tplc="6BAE72EA">
      <w:start w:val="55"/>
      <w:numFmt w:val="decimal"/>
      <w:lvlText w:val="%1."/>
      <w:lvlJc w:val="left"/>
      <w:pPr>
        <w:ind w:left="943" w:hanging="375"/>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5">
    <w:nsid w:val="3937408C"/>
    <w:multiLevelType w:val="multilevel"/>
    <w:tmpl w:val="E06C53E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6">
    <w:nsid w:val="3B9B720C"/>
    <w:multiLevelType w:val="hybridMultilevel"/>
    <w:tmpl w:val="F87C3EC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7">
    <w:nsid w:val="40E3119C"/>
    <w:multiLevelType w:val="hybridMultilevel"/>
    <w:tmpl w:val="83C817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42B42CB0"/>
    <w:multiLevelType w:val="hybridMultilevel"/>
    <w:tmpl w:val="B3543F64"/>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9">
    <w:nsid w:val="433B7855"/>
    <w:multiLevelType w:val="hybridMultilevel"/>
    <w:tmpl w:val="06AE966E"/>
    <w:lvl w:ilvl="0" w:tplc="5DD05FEC">
      <w:start w:val="1"/>
      <w:numFmt w:val="decimal"/>
      <w:lvlText w:val="%1."/>
      <w:lvlJc w:val="left"/>
      <w:pPr>
        <w:ind w:left="502" w:hanging="360"/>
      </w:pPr>
      <w:rPr>
        <w:b/>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439F695C"/>
    <w:multiLevelType w:val="hybridMultilevel"/>
    <w:tmpl w:val="627819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69D26A2"/>
    <w:multiLevelType w:val="hybridMultilevel"/>
    <w:tmpl w:val="B0D21168"/>
    <w:lvl w:ilvl="0" w:tplc="5EA6889E">
      <w:start w:val="1"/>
      <w:numFmt w:val="decimal"/>
      <w:lvlText w:val="%1."/>
      <w:lvlJc w:val="left"/>
      <w:pPr>
        <w:ind w:left="1069" w:hanging="360"/>
      </w:pPr>
      <w:rPr>
        <w:sz w:val="28"/>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42">
    <w:nsid w:val="47EB469E"/>
    <w:multiLevelType w:val="hybridMultilevel"/>
    <w:tmpl w:val="36CEF51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3">
    <w:nsid w:val="487F7870"/>
    <w:multiLevelType w:val="hybridMultilevel"/>
    <w:tmpl w:val="6E344E3C"/>
    <w:lvl w:ilvl="0" w:tplc="83E8F54E">
      <w:start w:val="1"/>
      <w:numFmt w:val="bullet"/>
      <w:lvlText w:val=""/>
      <w:lvlJc w:val="left"/>
      <w:pPr>
        <w:ind w:left="1490" w:hanging="360"/>
      </w:pPr>
      <w:rPr>
        <w:rFonts w:ascii="Symbol" w:hAnsi="Symbol" w:hint="default"/>
      </w:rPr>
    </w:lvl>
    <w:lvl w:ilvl="1" w:tplc="04190003">
      <w:start w:val="1"/>
      <w:numFmt w:val="bullet"/>
      <w:lvlText w:val="o"/>
      <w:lvlJc w:val="left"/>
      <w:pPr>
        <w:ind w:left="2210" w:hanging="360"/>
      </w:pPr>
      <w:rPr>
        <w:rFonts w:ascii="Courier New" w:hAnsi="Courier New" w:cs="Courier New" w:hint="default"/>
      </w:rPr>
    </w:lvl>
    <w:lvl w:ilvl="2" w:tplc="04190005">
      <w:start w:val="1"/>
      <w:numFmt w:val="bullet"/>
      <w:lvlText w:val=""/>
      <w:lvlJc w:val="left"/>
      <w:pPr>
        <w:ind w:left="2930" w:hanging="360"/>
      </w:pPr>
      <w:rPr>
        <w:rFonts w:ascii="Wingdings" w:hAnsi="Wingdings" w:hint="default"/>
      </w:rPr>
    </w:lvl>
    <w:lvl w:ilvl="3" w:tplc="04190001">
      <w:start w:val="1"/>
      <w:numFmt w:val="bullet"/>
      <w:lvlText w:val=""/>
      <w:lvlJc w:val="left"/>
      <w:pPr>
        <w:ind w:left="3650" w:hanging="360"/>
      </w:pPr>
      <w:rPr>
        <w:rFonts w:ascii="Symbol" w:hAnsi="Symbol" w:hint="default"/>
      </w:rPr>
    </w:lvl>
    <w:lvl w:ilvl="4" w:tplc="04190003">
      <w:start w:val="1"/>
      <w:numFmt w:val="bullet"/>
      <w:lvlText w:val="o"/>
      <w:lvlJc w:val="left"/>
      <w:pPr>
        <w:ind w:left="4370" w:hanging="360"/>
      </w:pPr>
      <w:rPr>
        <w:rFonts w:ascii="Courier New" w:hAnsi="Courier New" w:cs="Courier New" w:hint="default"/>
      </w:rPr>
    </w:lvl>
    <w:lvl w:ilvl="5" w:tplc="04190005">
      <w:start w:val="1"/>
      <w:numFmt w:val="bullet"/>
      <w:lvlText w:val=""/>
      <w:lvlJc w:val="left"/>
      <w:pPr>
        <w:ind w:left="5090" w:hanging="360"/>
      </w:pPr>
      <w:rPr>
        <w:rFonts w:ascii="Wingdings" w:hAnsi="Wingdings" w:hint="default"/>
      </w:rPr>
    </w:lvl>
    <w:lvl w:ilvl="6" w:tplc="04190001">
      <w:start w:val="1"/>
      <w:numFmt w:val="bullet"/>
      <w:lvlText w:val=""/>
      <w:lvlJc w:val="left"/>
      <w:pPr>
        <w:ind w:left="5810" w:hanging="360"/>
      </w:pPr>
      <w:rPr>
        <w:rFonts w:ascii="Symbol" w:hAnsi="Symbol" w:hint="default"/>
      </w:rPr>
    </w:lvl>
    <w:lvl w:ilvl="7" w:tplc="04190003">
      <w:start w:val="1"/>
      <w:numFmt w:val="bullet"/>
      <w:lvlText w:val="o"/>
      <w:lvlJc w:val="left"/>
      <w:pPr>
        <w:ind w:left="6530" w:hanging="360"/>
      </w:pPr>
      <w:rPr>
        <w:rFonts w:ascii="Courier New" w:hAnsi="Courier New" w:cs="Courier New" w:hint="default"/>
      </w:rPr>
    </w:lvl>
    <w:lvl w:ilvl="8" w:tplc="04190005">
      <w:start w:val="1"/>
      <w:numFmt w:val="bullet"/>
      <w:lvlText w:val=""/>
      <w:lvlJc w:val="left"/>
      <w:pPr>
        <w:ind w:left="7250" w:hanging="360"/>
      </w:pPr>
      <w:rPr>
        <w:rFonts w:ascii="Wingdings" w:hAnsi="Wingdings" w:hint="default"/>
      </w:rPr>
    </w:lvl>
  </w:abstractNum>
  <w:abstractNum w:abstractNumId="44">
    <w:nsid w:val="49C83CEC"/>
    <w:multiLevelType w:val="hybridMultilevel"/>
    <w:tmpl w:val="BAE67D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4A851B97"/>
    <w:multiLevelType w:val="hybridMultilevel"/>
    <w:tmpl w:val="15ACD110"/>
    <w:lvl w:ilvl="0" w:tplc="04190001">
      <w:start w:val="1"/>
      <w:numFmt w:val="bullet"/>
      <w:lvlText w:val=""/>
      <w:lvlJc w:val="left"/>
      <w:pPr>
        <w:ind w:left="720" w:hanging="360"/>
      </w:pPr>
      <w:rPr>
        <w:rFonts w:ascii="Symbol" w:hAnsi="Symbol" w:hint="default"/>
      </w:rPr>
    </w:lvl>
    <w:lvl w:ilvl="1" w:tplc="E60E41A4">
      <w:numFmt w:val="bullet"/>
      <w:lvlText w:val="•"/>
      <w:lvlJc w:val="left"/>
      <w:pPr>
        <w:ind w:left="1785" w:hanging="705"/>
      </w:pPr>
      <w:rPr>
        <w:rFonts w:ascii="Calibri" w:eastAsiaTheme="minorHAnsi" w:hAnsi="Calibri" w:cstheme="minorBidi"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4AE275CA"/>
    <w:multiLevelType w:val="hybridMultilevel"/>
    <w:tmpl w:val="9196B1B6"/>
    <w:lvl w:ilvl="0" w:tplc="04190001">
      <w:start w:val="1"/>
      <w:numFmt w:val="bullet"/>
      <w:lvlText w:val=""/>
      <w:lvlJc w:val="left"/>
      <w:pPr>
        <w:ind w:left="924" w:hanging="360"/>
      </w:pPr>
      <w:rPr>
        <w:rFonts w:ascii="Symbol" w:hAnsi="Symbol" w:hint="default"/>
      </w:rPr>
    </w:lvl>
    <w:lvl w:ilvl="1" w:tplc="04190003">
      <w:start w:val="1"/>
      <w:numFmt w:val="bullet"/>
      <w:lvlText w:val="o"/>
      <w:lvlJc w:val="left"/>
      <w:pPr>
        <w:ind w:left="1644" w:hanging="360"/>
      </w:pPr>
      <w:rPr>
        <w:rFonts w:ascii="Courier New" w:hAnsi="Courier New" w:cs="Courier New" w:hint="default"/>
      </w:rPr>
    </w:lvl>
    <w:lvl w:ilvl="2" w:tplc="04190005">
      <w:start w:val="1"/>
      <w:numFmt w:val="bullet"/>
      <w:lvlText w:val=""/>
      <w:lvlJc w:val="left"/>
      <w:pPr>
        <w:ind w:left="2364" w:hanging="360"/>
      </w:pPr>
      <w:rPr>
        <w:rFonts w:ascii="Wingdings" w:hAnsi="Wingdings" w:hint="default"/>
      </w:rPr>
    </w:lvl>
    <w:lvl w:ilvl="3" w:tplc="04190001">
      <w:start w:val="1"/>
      <w:numFmt w:val="bullet"/>
      <w:lvlText w:val=""/>
      <w:lvlJc w:val="left"/>
      <w:pPr>
        <w:ind w:left="3084" w:hanging="360"/>
      </w:pPr>
      <w:rPr>
        <w:rFonts w:ascii="Symbol" w:hAnsi="Symbol" w:hint="default"/>
      </w:rPr>
    </w:lvl>
    <w:lvl w:ilvl="4" w:tplc="04190003">
      <w:start w:val="1"/>
      <w:numFmt w:val="bullet"/>
      <w:lvlText w:val="o"/>
      <w:lvlJc w:val="left"/>
      <w:pPr>
        <w:ind w:left="3804" w:hanging="360"/>
      </w:pPr>
      <w:rPr>
        <w:rFonts w:ascii="Courier New" w:hAnsi="Courier New" w:cs="Courier New" w:hint="default"/>
      </w:rPr>
    </w:lvl>
    <w:lvl w:ilvl="5" w:tplc="04190005">
      <w:start w:val="1"/>
      <w:numFmt w:val="bullet"/>
      <w:lvlText w:val=""/>
      <w:lvlJc w:val="left"/>
      <w:pPr>
        <w:ind w:left="4524" w:hanging="360"/>
      </w:pPr>
      <w:rPr>
        <w:rFonts w:ascii="Wingdings" w:hAnsi="Wingdings" w:hint="default"/>
      </w:rPr>
    </w:lvl>
    <w:lvl w:ilvl="6" w:tplc="04190001">
      <w:start w:val="1"/>
      <w:numFmt w:val="bullet"/>
      <w:lvlText w:val=""/>
      <w:lvlJc w:val="left"/>
      <w:pPr>
        <w:ind w:left="5244" w:hanging="360"/>
      </w:pPr>
      <w:rPr>
        <w:rFonts w:ascii="Symbol" w:hAnsi="Symbol" w:hint="default"/>
      </w:rPr>
    </w:lvl>
    <w:lvl w:ilvl="7" w:tplc="04190003">
      <w:start w:val="1"/>
      <w:numFmt w:val="bullet"/>
      <w:lvlText w:val="o"/>
      <w:lvlJc w:val="left"/>
      <w:pPr>
        <w:ind w:left="5964" w:hanging="360"/>
      </w:pPr>
      <w:rPr>
        <w:rFonts w:ascii="Courier New" w:hAnsi="Courier New" w:cs="Courier New" w:hint="default"/>
      </w:rPr>
    </w:lvl>
    <w:lvl w:ilvl="8" w:tplc="04190005">
      <w:start w:val="1"/>
      <w:numFmt w:val="bullet"/>
      <w:lvlText w:val=""/>
      <w:lvlJc w:val="left"/>
      <w:pPr>
        <w:ind w:left="6684" w:hanging="360"/>
      </w:pPr>
      <w:rPr>
        <w:rFonts w:ascii="Wingdings" w:hAnsi="Wingdings" w:hint="default"/>
      </w:rPr>
    </w:lvl>
  </w:abstractNum>
  <w:abstractNum w:abstractNumId="47">
    <w:nsid w:val="4B250676"/>
    <w:multiLevelType w:val="multilevel"/>
    <w:tmpl w:val="1C2E60E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8">
    <w:nsid w:val="4C0E6948"/>
    <w:multiLevelType w:val="hybridMultilevel"/>
    <w:tmpl w:val="8BC68CD4"/>
    <w:lvl w:ilvl="0" w:tplc="04190005">
      <w:start w:val="1"/>
      <w:numFmt w:val="bullet"/>
      <w:lvlText w:val=""/>
      <w:lvlJc w:val="left"/>
      <w:pPr>
        <w:ind w:left="1429"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9">
    <w:nsid w:val="4DBA1A23"/>
    <w:multiLevelType w:val="hybridMultilevel"/>
    <w:tmpl w:val="05C6D2BC"/>
    <w:lvl w:ilvl="0" w:tplc="96782970">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50">
    <w:nsid w:val="4E751C5E"/>
    <w:multiLevelType w:val="multilevel"/>
    <w:tmpl w:val="021C39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1">
    <w:nsid w:val="5003532C"/>
    <w:multiLevelType w:val="hybridMultilevel"/>
    <w:tmpl w:val="3640958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nsid w:val="50E94F58"/>
    <w:multiLevelType w:val="multilevel"/>
    <w:tmpl w:val="3BA6BA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3">
    <w:nsid w:val="51487183"/>
    <w:multiLevelType w:val="hybridMultilevel"/>
    <w:tmpl w:val="00D653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518A6FD7"/>
    <w:multiLevelType w:val="hybridMultilevel"/>
    <w:tmpl w:val="A34417DA"/>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55">
    <w:nsid w:val="533C7B6E"/>
    <w:multiLevelType w:val="hybridMultilevel"/>
    <w:tmpl w:val="3D2E90F6"/>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6">
    <w:nsid w:val="53DB4D7E"/>
    <w:multiLevelType w:val="hybridMultilevel"/>
    <w:tmpl w:val="53E268CE"/>
    <w:lvl w:ilvl="0" w:tplc="0B8A20FA">
      <w:start w:val="1"/>
      <w:numFmt w:val="bullet"/>
      <w:lvlText w:val=""/>
      <w:lvlJc w:val="left"/>
      <w:pPr>
        <w:tabs>
          <w:tab w:val="num" w:pos="720"/>
        </w:tabs>
        <w:ind w:left="720" w:hanging="360"/>
      </w:pPr>
      <w:rPr>
        <w:rFonts w:ascii="Wingdings 2" w:hAnsi="Wingdings 2" w:hint="default"/>
      </w:rPr>
    </w:lvl>
    <w:lvl w:ilvl="1" w:tplc="7FB23050">
      <w:start w:val="1"/>
      <w:numFmt w:val="bullet"/>
      <w:lvlText w:val=""/>
      <w:lvlJc w:val="left"/>
      <w:pPr>
        <w:tabs>
          <w:tab w:val="num" w:pos="1440"/>
        </w:tabs>
        <w:ind w:left="1440" w:hanging="360"/>
      </w:pPr>
      <w:rPr>
        <w:rFonts w:ascii="Wingdings 2" w:hAnsi="Wingdings 2" w:hint="default"/>
      </w:rPr>
    </w:lvl>
    <w:lvl w:ilvl="2" w:tplc="FC501C22">
      <w:start w:val="1"/>
      <w:numFmt w:val="bullet"/>
      <w:lvlText w:val=""/>
      <w:lvlJc w:val="left"/>
      <w:pPr>
        <w:tabs>
          <w:tab w:val="num" w:pos="2160"/>
        </w:tabs>
        <w:ind w:left="2160" w:hanging="360"/>
      </w:pPr>
      <w:rPr>
        <w:rFonts w:ascii="Wingdings 2" w:hAnsi="Wingdings 2" w:hint="default"/>
      </w:rPr>
    </w:lvl>
    <w:lvl w:ilvl="3" w:tplc="AF4C892E">
      <w:start w:val="1"/>
      <w:numFmt w:val="bullet"/>
      <w:lvlText w:val=""/>
      <w:lvlJc w:val="left"/>
      <w:pPr>
        <w:tabs>
          <w:tab w:val="num" w:pos="2880"/>
        </w:tabs>
        <w:ind w:left="2880" w:hanging="360"/>
      </w:pPr>
      <w:rPr>
        <w:rFonts w:ascii="Wingdings 2" w:hAnsi="Wingdings 2" w:hint="default"/>
      </w:rPr>
    </w:lvl>
    <w:lvl w:ilvl="4" w:tplc="24E265D8">
      <w:start w:val="1"/>
      <w:numFmt w:val="bullet"/>
      <w:lvlText w:val=""/>
      <w:lvlJc w:val="left"/>
      <w:pPr>
        <w:tabs>
          <w:tab w:val="num" w:pos="3600"/>
        </w:tabs>
        <w:ind w:left="3600" w:hanging="360"/>
      </w:pPr>
      <w:rPr>
        <w:rFonts w:ascii="Wingdings 2" w:hAnsi="Wingdings 2" w:hint="default"/>
      </w:rPr>
    </w:lvl>
    <w:lvl w:ilvl="5" w:tplc="68366A86">
      <w:start w:val="1"/>
      <w:numFmt w:val="bullet"/>
      <w:lvlText w:val=""/>
      <w:lvlJc w:val="left"/>
      <w:pPr>
        <w:tabs>
          <w:tab w:val="num" w:pos="4320"/>
        </w:tabs>
        <w:ind w:left="4320" w:hanging="360"/>
      </w:pPr>
      <w:rPr>
        <w:rFonts w:ascii="Wingdings 2" w:hAnsi="Wingdings 2" w:hint="default"/>
      </w:rPr>
    </w:lvl>
    <w:lvl w:ilvl="6" w:tplc="24600076">
      <w:start w:val="1"/>
      <w:numFmt w:val="bullet"/>
      <w:lvlText w:val=""/>
      <w:lvlJc w:val="left"/>
      <w:pPr>
        <w:tabs>
          <w:tab w:val="num" w:pos="5040"/>
        </w:tabs>
        <w:ind w:left="5040" w:hanging="360"/>
      </w:pPr>
      <w:rPr>
        <w:rFonts w:ascii="Wingdings 2" w:hAnsi="Wingdings 2" w:hint="default"/>
      </w:rPr>
    </w:lvl>
    <w:lvl w:ilvl="7" w:tplc="EE943C80">
      <w:start w:val="1"/>
      <w:numFmt w:val="bullet"/>
      <w:lvlText w:val=""/>
      <w:lvlJc w:val="left"/>
      <w:pPr>
        <w:tabs>
          <w:tab w:val="num" w:pos="5760"/>
        </w:tabs>
        <w:ind w:left="5760" w:hanging="360"/>
      </w:pPr>
      <w:rPr>
        <w:rFonts w:ascii="Wingdings 2" w:hAnsi="Wingdings 2" w:hint="default"/>
      </w:rPr>
    </w:lvl>
    <w:lvl w:ilvl="8" w:tplc="50CE6858">
      <w:start w:val="1"/>
      <w:numFmt w:val="bullet"/>
      <w:lvlText w:val=""/>
      <w:lvlJc w:val="left"/>
      <w:pPr>
        <w:tabs>
          <w:tab w:val="num" w:pos="6480"/>
        </w:tabs>
        <w:ind w:left="6480" w:hanging="360"/>
      </w:pPr>
      <w:rPr>
        <w:rFonts w:ascii="Wingdings 2" w:hAnsi="Wingdings 2" w:hint="default"/>
      </w:rPr>
    </w:lvl>
  </w:abstractNum>
  <w:abstractNum w:abstractNumId="57">
    <w:nsid w:val="55974BE8"/>
    <w:multiLevelType w:val="hybridMultilevel"/>
    <w:tmpl w:val="E7D45CF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8">
    <w:nsid w:val="585B64DC"/>
    <w:multiLevelType w:val="hybridMultilevel"/>
    <w:tmpl w:val="558C6F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59AA12D5"/>
    <w:multiLevelType w:val="hybridMultilevel"/>
    <w:tmpl w:val="43B4BA5C"/>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0">
    <w:nsid w:val="59BD7CC4"/>
    <w:multiLevelType w:val="hybridMultilevel"/>
    <w:tmpl w:val="5F20DBF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1">
    <w:nsid w:val="5A292AB7"/>
    <w:multiLevelType w:val="multilevel"/>
    <w:tmpl w:val="CA9C43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2">
    <w:nsid w:val="5B8E1FB7"/>
    <w:multiLevelType w:val="hybridMultilevel"/>
    <w:tmpl w:val="DF4CE7AA"/>
    <w:lvl w:ilvl="0" w:tplc="04190001">
      <w:start w:val="1"/>
      <w:numFmt w:val="bullet"/>
      <w:lvlText w:val=""/>
      <w:lvlJc w:val="left"/>
      <w:pPr>
        <w:ind w:left="1470" w:hanging="360"/>
      </w:pPr>
      <w:rPr>
        <w:rFonts w:ascii="Symbol" w:hAnsi="Symbol" w:hint="default"/>
      </w:rPr>
    </w:lvl>
    <w:lvl w:ilvl="1" w:tplc="04190003" w:tentative="1">
      <w:start w:val="1"/>
      <w:numFmt w:val="bullet"/>
      <w:lvlText w:val="o"/>
      <w:lvlJc w:val="left"/>
      <w:pPr>
        <w:ind w:left="2190" w:hanging="360"/>
      </w:pPr>
      <w:rPr>
        <w:rFonts w:ascii="Courier New" w:hAnsi="Courier New" w:hint="default"/>
      </w:rPr>
    </w:lvl>
    <w:lvl w:ilvl="2" w:tplc="04190005" w:tentative="1">
      <w:start w:val="1"/>
      <w:numFmt w:val="bullet"/>
      <w:lvlText w:val=""/>
      <w:lvlJc w:val="left"/>
      <w:pPr>
        <w:ind w:left="2910" w:hanging="360"/>
      </w:pPr>
      <w:rPr>
        <w:rFonts w:ascii="Wingdings" w:hAnsi="Wingdings" w:hint="default"/>
      </w:rPr>
    </w:lvl>
    <w:lvl w:ilvl="3" w:tplc="04190001" w:tentative="1">
      <w:start w:val="1"/>
      <w:numFmt w:val="bullet"/>
      <w:lvlText w:val=""/>
      <w:lvlJc w:val="left"/>
      <w:pPr>
        <w:ind w:left="3630" w:hanging="360"/>
      </w:pPr>
      <w:rPr>
        <w:rFonts w:ascii="Symbol" w:hAnsi="Symbol" w:hint="default"/>
      </w:rPr>
    </w:lvl>
    <w:lvl w:ilvl="4" w:tplc="04190003" w:tentative="1">
      <w:start w:val="1"/>
      <w:numFmt w:val="bullet"/>
      <w:lvlText w:val="o"/>
      <w:lvlJc w:val="left"/>
      <w:pPr>
        <w:ind w:left="4350" w:hanging="360"/>
      </w:pPr>
      <w:rPr>
        <w:rFonts w:ascii="Courier New" w:hAnsi="Courier New" w:hint="default"/>
      </w:rPr>
    </w:lvl>
    <w:lvl w:ilvl="5" w:tplc="04190005" w:tentative="1">
      <w:start w:val="1"/>
      <w:numFmt w:val="bullet"/>
      <w:lvlText w:val=""/>
      <w:lvlJc w:val="left"/>
      <w:pPr>
        <w:ind w:left="5070" w:hanging="360"/>
      </w:pPr>
      <w:rPr>
        <w:rFonts w:ascii="Wingdings" w:hAnsi="Wingdings" w:hint="default"/>
      </w:rPr>
    </w:lvl>
    <w:lvl w:ilvl="6" w:tplc="04190001" w:tentative="1">
      <w:start w:val="1"/>
      <w:numFmt w:val="bullet"/>
      <w:lvlText w:val=""/>
      <w:lvlJc w:val="left"/>
      <w:pPr>
        <w:ind w:left="5790" w:hanging="360"/>
      </w:pPr>
      <w:rPr>
        <w:rFonts w:ascii="Symbol" w:hAnsi="Symbol" w:hint="default"/>
      </w:rPr>
    </w:lvl>
    <w:lvl w:ilvl="7" w:tplc="04190003" w:tentative="1">
      <w:start w:val="1"/>
      <w:numFmt w:val="bullet"/>
      <w:lvlText w:val="o"/>
      <w:lvlJc w:val="left"/>
      <w:pPr>
        <w:ind w:left="6510" w:hanging="360"/>
      </w:pPr>
      <w:rPr>
        <w:rFonts w:ascii="Courier New" w:hAnsi="Courier New" w:hint="default"/>
      </w:rPr>
    </w:lvl>
    <w:lvl w:ilvl="8" w:tplc="04190005" w:tentative="1">
      <w:start w:val="1"/>
      <w:numFmt w:val="bullet"/>
      <w:lvlText w:val=""/>
      <w:lvlJc w:val="left"/>
      <w:pPr>
        <w:ind w:left="7230" w:hanging="360"/>
      </w:pPr>
      <w:rPr>
        <w:rFonts w:ascii="Wingdings" w:hAnsi="Wingdings" w:hint="default"/>
      </w:rPr>
    </w:lvl>
  </w:abstractNum>
  <w:abstractNum w:abstractNumId="63">
    <w:nsid w:val="5D380552"/>
    <w:multiLevelType w:val="hybridMultilevel"/>
    <w:tmpl w:val="F8DA440C"/>
    <w:lvl w:ilvl="0" w:tplc="0419000F">
      <w:start w:val="2"/>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5F5F79F1"/>
    <w:multiLevelType w:val="hybridMultilevel"/>
    <w:tmpl w:val="C99E3BA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5">
    <w:nsid w:val="60DA5341"/>
    <w:multiLevelType w:val="hybridMultilevel"/>
    <w:tmpl w:val="41F6F9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629F48C6"/>
    <w:multiLevelType w:val="hybridMultilevel"/>
    <w:tmpl w:val="032625EC"/>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637011D7"/>
    <w:multiLevelType w:val="hybridMultilevel"/>
    <w:tmpl w:val="24BCBBB6"/>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8">
    <w:nsid w:val="67404BD7"/>
    <w:multiLevelType w:val="hybridMultilevel"/>
    <w:tmpl w:val="8708A4A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9">
    <w:nsid w:val="682C2B3E"/>
    <w:multiLevelType w:val="hybridMultilevel"/>
    <w:tmpl w:val="0EC893B0"/>
    <w:lvl w:ilvl="0" w:tplc="4CF4A4E2">
      <w:start w:val="1"/>
      <w:numFmt w:val="decimal"/>
      <w:lvlText w:val="%1)"/>
      <w:lvlJc w:val="left"/>
      <w:pPr>
        <w:ind w:left="420" w:hanging="360"/>
      </w:pPr>
    </w:lvl>
    <w:lvl w:ilvl="1" w:tplc="04190019">
      <w:start w:val="1"/>
      <w:numFmt w:val="lowerLetter"/>
      <w:lvlText w:val="%2."/>
      <w:lvlJc w:val="left"/>
      <w:pPr>
        <w:ind w:left="1140" w:hanging="360"/>
      </w:pPr>
    </w:lvl>
    <w:lvl w:ilvl="2" w:tplc="0419001B">
      <w:start w:val="1"/>
      <w:numFmt w:val="lowerRoman"/>
      <w:lvlText w:val="%3."/>
      <w:lvlJc w:val="right"/>
      <w:pPr>
        <w:ind w:left="1860" w:hanging="180"/>
      </w:pPr>
    </w:lvl>
    <w:lvl w:ilvl="3" w:tplc="0419000F">
      <w:start w:val="1"/>
      <w:numFmt w:val="decimal"/>
      <w:lvlText w:val="%4."/>
      <w:lvlJc w:val="left"/>
      <w:pPr>
        <w:ind w:left="2580" w:hanging="360"/>
      </w:pPr>
    </w:lvl>
    <w:lvl w:ilvl="4" w:tplc="04190019">
      <w:start w:val="1"/>
      <w:numFmt w:val="lowerLetter"/>
      <w:lvlText w:val="%5."/>
      <w:lvlJc w:val="left"/>
      <w:pPr>
        <w:ind w:left="3300" w:hanging="360"/>
      </w:pPr>
    </w:lvl>
    <w:lvl w:ilvl="5" w:tplc="0419001B">
      <w:start w:val="1"/>
      <w:numFmt w:val="lowerRoman"/>
      <w:lvlText w:val="%6."/>
      <w:lvlJc w:val="right"/>
      <w:pPr>
        <w:ind w:left="4020" w:hanging="180"/>
      </w:pPr>
    </w:lvl>
    <w:lvl w:ilvl="6" w:tplc="0419000F">
      <w:start w:val="1"/>
      <w:numFmt w:val="decimal"/>
      <w:lvlText w:val="%7."/>
      <w:lvlJc w:val="left"/>
      <w:pPr>
        <w:ind w:left="4740" w:hanging="360"/>
      </w:pPr>
    </w:lvl>
    <w:lvl w:ilvl="7" w:tplc="04190019">
      <w:start w:val="1"/>
      <w:numFmt w:val="lowerLetter"/>
      <w:lvlText w:val="%8."/>
      <w:lvlJc w:val="left"/>
      <w:pPr>
        <w:ind w:left="5460" w:hanging="360"/>
      </w:pPr>
    </w:lvl>
    <w:lvl w:ilvl="8" w:tplc="0419001B">
      <w:start w:val="1"/>
      <w:numFmt w:val="lowerRoman"/>
      <w:lvlText w:val="%9."/>
      <w:lvlJc w:val="right"/>
      <w:pPr>
        <w:ind w:left="6180" w:hanging="180"/>
      </w:pPr>
    </w:lvl>
  </w:abstractNum>
  <w:abstractNum w:abstractNumId="70">
    <w:nsid w:val="696C231C"/>
    <w:multiLevelType w:val="hybridMultilevel"/>
    <w:tmpl w:val="24EA7D0E"/>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nsid w:val="69EA1620"/>
    <w:multiLevelType w:val="multilevel"/>
    <w:tmpl w:val="DA127D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nsid w:val="6B654DB0"/>
    <w:multiLevelType w:val="hybridMultilevel"/>
    <w:tmpl w:val="17F8D808"/>
    <w:lvl w:ilvl="0" w:tplc="46BAC11C">
      <w:start w:val="34"/>
      <w:numFmt w:val="decimal"/>
      <w:lvlText w:val="%1."/>
      <w:lvlJc w:val="left"/>
      <w:pPr>
        <w:ind w:left="735" w:hanging="375"/>
      </w:pPr>
      <w:rPr>
        <w:b/>
        <w:sz w:val="32"/>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3">
    <w:nsid w:val="6BA744ED"/>
    <w:multiLevelType w:val="multilevel"/>
    <w:tmpl w:val="DCD68C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4">
    <w:nsid w:val="6C083049"/>
    <w:multiLevelType w:val="hybridMultilevel"/>
    <w:tmpl w:val="48C405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6C7B061A"/>
    <w:multiLevelType w:val="hybridMultilevel"/>
    <w:tmpl w:val="0B90CF2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6">
    <w:nsid w:val="6EF8797D"/>
    <w:multiLevelType w:val="hybridMultilevel"/>
    <w:tmpl w:val="0DCC8EDC"/>
    <w:lvl w:ilvl="0" w:tplc="F5DA3344">
      <w:start w:val="1"/>
      <w:numFmt w:val="decimal"/>
      <w:lvlText w:val="%1."/>
      <w:lvlJc w:val="left"/>
      <w:pPr>
        <w:tabs>
          <w:tab w:val="num" w:pos="1080"/>
        </w:tabs>
        <w:ind w:left="1080" w:hanging="360"/>
      </w:p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77">
    <w:nsid w:val="72C11F80"/>
    <w:multiLevelType w:val="hybridMultilevel"/>
    <w:tmpl w:val="327624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754A7ADE"/>
    <w:multiLevelType w:val="hybridMultilevel"/>
    <w:tmpl w:val="B9685542"/>
    <w:lvl w:ilvl="0" w:tplc="0419000D">
      <w:start w:val="1"/>
      <w:numFmt w:val="bullet"/>
      <w:lvlText w:val=""/>
      <w:lvlJc w:val="left"/>
      <w:pPr>
        <w:tabs>
          <w:tab w:val="num" w:pos="720"/>
        </w:tabs>
        <w:ind w:left="720" w:hanging="360"/>
      </w:pPr>
      <w:rPr>
        <w:rFonts w:ascii="Wingdings" w:hAnsi="Wingdings" w:hint="default"/>
      </w:rPr>
    </w:lvl>
    <w:lvl w:ilvl="1" w:tplc="C3260DF0">
      <w:start w:val="1"/>
      <w:numFmt w:val="bullet"/>
      <w:lvlText w:val=""/>
      <w:lvlJc w:val="left"/>
      <w:pPr>
        <w:tabs>
          <w:tab w:val="num" w:pos="1440"/>
        </w:tabs>
        <w:ind w:left="1440" w:hanging="360"/>
      </w:pPr>
      <w:rPr>
        <w:rFonts w:ascii="Wingdings 2" w:hAnsi="Wingdings 2" w:hint="default"/>
      </w:rPr>
    </w:lvl>
    <w:lvl w:ilvl="2" w:tplc="F22C125E">
      <w:start w:val="1"/>
      <w:numFmt w:val="bullet"/>
      <w:lvlText w:val=""/>
      <w:lvlJc w:val="left"/>
      <w:pPr>
        <w:tabs>
          <w:tab w:val="num" w:pos="2160"/>
        </w:tabs>
        <w:ind w:left="2160" w:hanging="360"/>
      </w:pPr>
      <w:rPr>
        <w:rFonts w:ascii="Wingdings 2" w:hAnsi="Wingdings 2" w:hint="default"/>
      </w:rPr>
    </w:lvl>
    <w:lvl w:ilvl="3" w:tplc="2082A500">
      <w:start w:val="1"/>
      <w:numFmt w:val="bullet"/>
      <w:lvlText w:val=""/>
      <w:lvlJc w:val="left"/>
      <w:pPr>
        <w:tabs>
          <w:tab w:val="num" w:pos="2880"/>
        </w:tabs>
        <w:ind w:left="2880" w:hanging="360"/>
      </w:pPr>
      <w:rPr>
        <w:rFonts w:ascii="Wingdings 2" w:hAnsi="Wingdings 2" w:hint="default"/>
      </w:rPr>
    </w:lvl>
    <w:lvl w:ilvl="4" w:tplc="92203F28">
      <w:start w:val="1"/>
      <w:numFmt w:val="bullet"/>
      <w:lvlText w:val=""/>
      <w:lvlJc w:val="left"/>
      <w:pPr>
        <w:tabs>
          <w:tab w:val="num" w:pos="3600"/>
        </w:tabs>
        <w:ind w:left="3600" w:hanging="360"/>
      </w:pPr>
      <w:rPr>
        <w:rFonts w:ascii="Wingdings 2" w:hAnsi="Wingdings 2" w:hint="default"/>
      </w:rPr>
    </w:lvl>
    <w:lvl w:ilvl="5" w:tplc="67E08EF6">
      <w:start w:val="1"/>
      <w:numFmt w:val="bullet"/>
      <w:lvlText w:val=""/>
      <w:lvlJc w:val="left"/>
      <w:pPr>
        <w:tabs>
          <w:tab w:val="num" w:pos="4320"/>
        </w:tabs>
        <w:ind w:left="4320" w:hanging="360"/>
      </w:pPr>
      <w:rPr>
        <w:rFonts w:ascii="Wingdings 2" w:hAnsi="Wingdings 2" w:hint="default"/>
      </w:rPr>
    </w:lvl>
    <w:lvl w:ilvl="6" w:tplc="D64CD60A">
      <w:start w:val="1"/>
      <w:numFmt w:val="bullet"/>
      <w:lvlText w:val=""/>
      <w:lvlJc w:val="left"/>
      <w:pPr>
        <w:tabs>
          <w:tab w:val="num" w:pos="5040"/>
        </w:tabs>
        <w:ind w:left="5040" w:hanging="360"/>
      </w:pPr>
      <w:rPr>
        <w:rFonts w:ascii="Wingdings 2" w:hAnsi="Wingdings 2" w:hint="default"/>
      </w:rPr>
    </w:lvl>
    <w:lvl w:ilvl="7" w:tplc="E78EF1E6">
      <w:start w:val="1"/>
      <w:numFmt w:val="bullet"/>
      <w:lvlText w:val=""/>
      <w:lvlJc w:val="left"/>
      <w:pPr>
        <w:tabs>
          <w:tab w:val="num" w:pos="5760"/>
        </w:tabs>
        <w:ind w:left="5760" w:hanging="360"/>
      </w:pPr>
      <w:rPr>
        <w:rFonts w:ascii="Wingdings 2" w:hAnsi="Wingdings 2" w:hint="default"/>
      </w:rPr>
    </w:lvl>
    <w:lvl w:ilvl="8" w:tplc="B8EA9B2A">
      <w:start w:val="1"/>
      <w:numFmt w:val="bullet"/>
      <w:lvlText w:val=""/>
      <w:lvlJc w:val="left"/>
      <w:pPr>
        <w:tabs>
          <w:tab w:val="num" w:pos="6480"/>
        </w:tabs>
        <w:ind w:left="6480" w:hanging="360"/>
      </w:pPr>
      <w:rPr>
        <w:rFonts w:ascii="Wingdings 2" w:hAnsi="Wingdings 2" w:hint="default"/>
      </w:rPr>
    </w:lvl>
  </w:abstractNum>
  <w:abstractNum w:abstractNumId="79">
    <w:nsid w:val="759C2E90"/>
    <w:multiLevelType w:val="hybridMultilevel"/>
    <w:tmpl w:val="200E1CC4"/>
    <w:lvl w:ilvl="0" w:tplc="04190005">
      <w:start w:val="1"/>
      <w:numFmt w:val="bullet"/>
      <w:lvlText w:val=""/>
      <w:lvlJc w:val="left"/>
      <w:pPr>
        <w:ind w:left="1429"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0">
    <w:nsid w:val="75A04D06"/>
    <w:multiLevelType w:val="hybridMultilevel"/>
    <w:tmpl w:val="17BABFC0"/>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1">
    <w:nsid w:val="76810C1C"/>
    <w:multiLevelType w:val="multilevel"/>
    <w:tmpl w:val="5E24E1F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2">
    <w:nsid w:val="76D93D3A"/>
    <w:multiLevelType w:val="multilevel"/>
    <w:tmpl w:val="34F62C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771E0BD5"/>
    <w:multiLevelType w:val="hybridMultilevel"/>
    <w:tmpl w:val="1BFC098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4">
    <w:nsid w:val="7BC32EE7"/>
    <w:multiLevelType w:val="hybridMultilevel"/>
    <w:tmpl w:val="21B80340"/>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5">
    <w:nsid w:val="7C4D7457"/>
    <w:multiLevelType w:val="multilevel"/>
    <w:tmpl w:val="0EA4F0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nsid w:val="7E834D6F"/>
    <w:multiLevelType w:val="hybridMultilevel"/>
    <w:tmpl w:val="60B475D0"/>
    <w:lvl w:ilvl="0" w:tplc="A3CC48BA">
      <w:start w:val="1"/>
      <w:numFmt w:val="decimal"/>
      <w:lvlText w:val="%1."/>
      <w:lvlJc w:val="left"/>
      <w:pPr>
        <w:tabs>
          <w:tab w:val="num" w:pos="1319"/>
        </w:tabs>
        <w:ind w:left="1319" w:hanging="780"/>
      </w:pPr>
    </w:lvl>
    <w:lvl w:ilvl="1" w:tplc="04190019">
      <w:start w:val="1"/>
      <w:numFmt w:val="lowerLetter"/>
      <w:lvlText w:val="%2."/>
      <w:lvlJc w:val="left"/>
      <w:pPr>
        <w:tabs>
          <w:tab w:val="num" w:pos="1619"/>
        </w:tabs>
        <w:ind w:left="1619" w:hanging="360"/>
      </w:pPr>
    </w:lvl>
    <w:lvl w:ilvl="2" w:tplc="0419001B">
      <w:start w:val="1"/>
      <w:numFmt w:val="lowerRoman"/>
      <w:lvlText w:val="%3."/>
      <w:lvlJc w:val="right"/>
      <w:pPr>
        <w:tabs>
          <w:tab w:val="num" w:pos="2339"/>
        </w:tabs>
        <w:ind w:left="2339" w:hanging="180"/>
      </w:pPr>
    </w:lvl>
    <w:lvl w:ilvl="3" w:tplc="0419000F">
      <w:start w:val="1"/>
      <w:numFmt w:val="decimal"/>
      <w:lvlText w:val="%4."/>
      <w:lvlJc w:val="left"/>
      <w:pPr>
        <w:tabs>
          <w:tab w:val="num" w:pos="3059"/>
        </w:tabs>
        <w:ind w:left="3059" w:hanging="360"/>
      </w:pPr>
    </w:lvl>
    <w:lvl w:ilvl="4" w:tplc="04190019">
      <w:start w:val="1"/>
      <w:numFmt w:val="lowerLetter"/>
      <w:lvlText w:val="%5."/>
      <w:lvlJc w:val="left"/>
      <w:pPr>
        <w:tabs>
          <w:tab w:val="num" w:pos="3779"/>
        </w:tabs>
        <w:ind w:left="3779" w:hanging="360"/>
      </w:pPr>
    </w:lvl>
    <w:lvl w:ilvl="5" w:tplc="0419001B">
      <w:start w:val="1"/>
      <w:numFmt w:val="lowerRoman"/>
      <w:lvlText w:val="%6."/>
      <w:lvlJc w:val="right"/>
      <w:pPr>
        <w:tabs>
          <w:tab w:val="num" w:pos="4499"/>
        </w:tabs>
        <w:ind w:left="4499" w:hanging="180"/>
      </w:pPr>
    </w:lvl>
    <w:lvl w:ilvl="6" w:tplc="0419000F">
      <w:start w:val="1"/>
      <w:numFmt w:val="decimal"/>
      <w:lvlText w:val="%7."/>
      <w:lvlJc w:val="left"/>
      <w:pPr>
        <w:tabs>
          <w:tab w:val="num" w:pos="5219"/>
        </w:tabs>
        <w:ind w:left="5219" w:hanging="360"/>
      </w:pPr>
    </w:lvl>
    <w:lvl w:ilvl="7" w:tplc="04190019">
      <w:start w:val="1"/>
      <w:numFmt w:val="lowerLetter"/>
      <w:lvlText w:val="%8."/>
      <w:lvlJc w:val="left"/>
      <w:pPr>
        <w:tabs>
          <w:tab w:val="num" w:pos="5939"/>
        </w:tabs>
        <w:ind w:left="5939" w:hanging="360"/>
      </w:pPr>
    </w:lvl>
    <w:lvl w:ilvl="8" w:tplc="0419001B">
      <w:start w:val="1"/>
      <w:numFmt w:val="lowerRoman"/>
      <w:lvlText w:val="%9."/>
      <w:lvlJc w:val="right"/>
      <w:pPr>
        <w:tabs>
          <w:tab w:val="num" w:pos="6659"/>
        </w:tabs>
        <w:ind w:left="6659" w:hanging="180"/>
      </w:pPr>
    </w:lvl>
  </w:abstractNum>
  <w:num w:numId="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num>
  <w:num w:numId="4">
    <w:abstractNumId w:val="62"/>
  </w:num>
  <w:num w:numId="5">
    <w:abstractNumId w:val="77"/>
  </w:num>
  <w:num w:numId="6">
    <w:abstractNumId w:val="27"/>
  </w:num>
  <w:num w:numId="7">
    <w:abstractNumId w:val="80"/>
  </w:num>
  <w:num w:numId="8">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2"/>
  </w:num>
  <w:num w:numId="14">
    <w:abstractNumId w:val="32"/>
  </w:num>
  <w:num w:numId="15">
    <w:abstractNumId w:val="20"/>
  </w:num>
  <w:num w:numId="16">
    <w:abstractNumId w:val="15"/>
    <w:lvlOverride w:ilvl="0">
      <w:startOverride w:val="2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0"/>
  </w:num>
  <w:num w:numId="20">
    <w:abstractNumId w:val="72"/>
    <w:lvlOverride w:ilvl="0">
      <w:startOverride w:val="3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
  </w:num>
  <w:num w:numId="2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5"/>
  </w:num>
  <w:num w:numId="24">
    <w:abstractNumId w:val="31"/>
  </w:num>
  <w:num w:numId="2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7"/>
  </w:num>
  <w:num w:numId="33">
    <w:abstractNumId w:val="60"/>
  </w:num>
  <w:num w:numId="34">
    <w:abstractNumId w:val="5"/>
  </w:num>
  <w:num w:numId="35">
    <w:abstractNumId w:val="28"/>
  </w:num>
  <w:num w:numId="3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5"/>
  </w:num>
  <w:num w:numId="40">
    <w:abstractNumId w:val="18"/>
  </w:num>
  <w:num w:numId="41">
    <w:abstractNumId w:val="11"/>
  </w:num>
  <w:num w:numId="42">
    <w:abstractNumId w:val="54"/>
  </w:num>
  <w:num w:numId="43">
    <w:abstractNumId w:val="0"/>
  </w:num>
  <w:num w:numId="44">
    <w:abstractNumId w:val="4"/>
  </w:num>
  <w:num w:numId="45">
    <w:abstractNumId w:val="24"/>
  </w:num>
  <w:num w:numId="46">
    <w:abstractNumId w:val="53"/>
  </w:num>
  <w:num w:numId="47">
    <w:abstractNumId w:val="21"/>
  </w:num>
  <w:num w:numId="48">
    <w:abstractNumId w:val="37"/>
  </w:num>
  <w:num w:numId="49">
    <w:abstractNumId w:val="58"/>
  </w:num>
  <w:num w:numId="50">
    <w:abstractNumId w:val="65"/>
  </w:num>
  <w:num w:numId="51">
    <w:abstractNumId w:val="74"/>
  </w:num>
  <w:num w:numId="52">
    <w:abstractNumId w:val="40"/>
  </w:num>
  <w:num w:numId="53">
    <w:abstractNumId w:val="44"/>
  </w:num>
  <w:num w:numId="54">
    <w:abstractNumId w:val="64"/>
  </w:num>
  <w:num w:numId="55">
    <w:abstractNumId w:val="68"/>
  </w:num>
  <w:num w:numId="56">
    <w:abstractNumId w:val="46"/>
  </w:num>
  <w:num w:numId="57">
    <w:abstractNumId w:val="2"/>
  </w:num>
  <w:num w:numId="58">
    <w:abstractNumId w:val="79"/>
  </w:num>
  <w:num w:numId="59">
    <w:abstractNumId w:val="30"/>
  </w:num>
  <w:num w:numId="60">
    <w:abstractNumId w:val="14"/>
  </w:num>
  <w:num w:numId="61">
    <w:abstractNumId w:val="9"/>
  </w:num>
  <w:num w:numId="62">
    <w:abstractNumId w:val="59"/>
  </w:num>
  <w:num w:numId="63">
    <w:abstractNumId w:val="48"/>
  </w:num>
  <w:num w:numId="64">
    <w:abstractNumId w:val="43"/>
  </w:num>
  <w:num w:numId="65">
    <w:abstractNumId w:val="84"/>
  </w:num>
  <w:num w:numId="66">
    <w:abstractNumId w:val="19"/>
  </w:num>
  <w:num w:numId="67">
    <w:abstractNumId w:val="38"/>
  </w:num>
  <w:num w:numId="68">
    <w:abstractNumId w:val="33"/>
    <w:lvlOverride w:ilvl="0">
      <w:startOverride w:val="4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
  </w:num>
  <w:num w:numId="71">
    <w:abstractNumId w:val="73"/>
  </w:num>
  <w:num w:numId="72">
    <w:abstractNumId w:val="34"/>
    <w:lvlOverride w:ilvl="0">
      <w:startOverride w:val="5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6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61"/>
  </w:num>
  <w:num w:numId="79">
    <w:abstractNumId w:val="56"/>
  </w:num>
  <w:num w:numId="80">
    <w:abstractNumId w:val="1"/>
  </w:num>
  <w:num w:numId="81">
    <w:abstractNumId w:val="78"/>
  </w:num>
  <w:num w:numId="82">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82"/>
  </w:num>
  <w:num w:numId="84">
    <w:abstractNumId w:val="85"/>
  </w:num>
  <w:num w:numId="85">
    <w:abstractNumId w:val="10"/>
  </w:num>
  <w:num w:numId="86">
    <w:abstractNumId w:val="26"/>
  </w:num>
  <w:num w:numId="87">
    <w:abstractNumId w:val="71"/>
  </w:num>
  <w:numIdMacAtCleanup w:val="8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5E69DA"/>
    <w:rsid w:val="00063A8C"/>
    <w:rsid w:val="000A1444"/>
    <w:rsid w:val="001126E1"/>
    <w:rsid w:val="001220E6"/>
    <w:rsid w:val="001859CC"/>
    <w:rsid w:val="001C578A"/>
    <w:rsid w:val="001F7F3D"/>
    <w:rsid w:val="00242844"/>
    <w:rsid w:val="002B7FE2"/>
    <w:rsid w:val="002C3463"/>
    <w:rsid w:val="00351997"/>
    <w:rsid w:val="003738FE"/>
    <w:rsid w:val="003764AB"/>
    <w:rsid w:val="0038441D"/>
    <w:rsid w:val="003903FD"/>
    <w:rsid w:val="00390421"/>
    <w:rsid w:val="003F6792"/>
    <w:rsid w:val="0040417B"/>
    <w:rsid w:val="0044559C"/>
    <w:rsid w:val="004B0B11"/>
    <w:rsid w:val="004D0906"/>
    <w:rsid w:val="005A6AF6"/>
    <w:rsid w:val="005D7634"/>
    <w:rsid w:val="005E69DA"/>
    <w:rsid w:val="00645B8B"/>
    <w:rsid w:val="00710987"/>
    <w:rsid w:val="00765290"/>
    <w:rsid w:val="00805541"/>
    <w:rsid w:val="00806382"/>
    <w:rsid w:val="008541D4"/>
    <w:rsid w:val="008D3FAC"/>
    <w:rsid w:val="008D5B8B"/>
    <w:rsid w:val="00977D3E"/>
    <w:rsid w:val="00995ECF"/>
    <w:rsid w:val="009A3BF7"/>
    <w:rsid w:val="009B3B75"/>
    <w:rsid w:val="009E4682"/>
    <w:rsid w:val="00A23A59"/>
    <w:rsid w:val="00A27339"/>
    <w:rsid w:val="00A42AEB"/>
    <w:rsid w:val="00A7075A"/>
    <w:rsid w:val="00A768D9"/>
    <w:rsid w:val="00AD13A3"/>
    <w:rsid w:val="00AF0C1B"/>
    <w:rsid w:val="00AF546D"/>
    <w:rsid w:val="00B47881"/>
    <w:rsid w:val="00B70680"/>
    <w:rsid w:val="00BD48D3"/>
    <w:rsid w:val="00C30412"/>
    <w:rsid w:val="00C8130D"/>
    <w:rsid w:val="00CB170B"/>
    <w:rsid w:val="00CE0584"/>
    <w:rsid w:val="00CF4903"/>
    <w:rsid w:val="00D12EFF"/>
    <w:rsid w:val="00D32852"/>
    <w:rsid w:val="00D824EB"/>
    <w:rsid w:val="00DA061D"/>
    <w:rsid w:val="00DD152B"/>
    <w:rsid w:val="00E12A66"/>
    <w:rsid w:val="00E52AE1"/>
    <w:rsid w:val="00E53871"/>
    <w:rsid w:val="00E63559"/>
    <w:rsid w:val="00E720EF"/>
    <w:rsid w:val="00ED7F8E"/>
    <w:rsid w:val="00F31A85"/>
    <w:rsid w:val="00F4720A"/>
    <w:rsid w:val="00F915F8"/>
    <w:rsid w:val="00F97DBB"/>
    <w:rsid w:val="00FB2B23"/>
    <w:rsid w:val="00FC3BD6"/>
    <w:rsid w:val="00FE1286"/>
    <w:rsid w:val="00FE25B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imes New Roman"/>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D7F8E"/>
    <w:rPr>
      <w:sz w:val="24"/>
      <w:szCs w:val="24"/>
    </w:rPr>
  </w:style>
  <w:style w:type="paragraph" w:styleId="1">
    <w:name w:val="heading 1"/>
    <w:basedOn w:val="a"/>
    <w:next w:val="a"/>
    <w:link w:val="10"/>
    <w:uiPriority w:val="9"/>
    <w:qFormat/>
    <w:rsid w:val="00ED7F8E"/>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0"/>
    <w:uiPriority w:val="9"/>
    <w:unhideWhenUsed/>
    <w:qFormat/>
    <w:rsid w:val="00ED7F8E"/>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0"/>
    <w:uiPriority w:val="9"/>
    <w:unhideWhenUsed/>
    <w:qFormat/>
    <w:rsid w:val="00ED7F8E"/>
    <w:pPr>
      <w:keepNext/>
      <w:spacing w:before="240" w:after="60"/>
      <w:outlineLvl w:val="2"/>
    </w:pPr>
    <w:rPr>
      <w:rFonts w:asciiTheme="majorHAnsi" w:eastAsiaTheme="majorEastAsia" w:hAnsiTheme="majorHAnsi"/>
      <w:b/>
      <w:bCs/>
      <w:sz w:val="26"/>
      <w:szCs w:val="26"/>
    </w:rPr>
  </w:style>
  <w:style w:type="paragraph" w:styleId="4">
    <w:name w:val="heading 4"/>
    <w:basedOn w:val="a"/>
    <w:next w:val="a"/>
    <w:link w:val="40"/>
    <w:uiPriority w:val="9"/>
    <w:unhideWhenUsed/>
    <w:qFormat/>
    <w:rsid w:val="00ED7F8E"/>
    <w:pPr>
      <w:keepNext/>
      <w:spacing w:before="240" w:after="60"/>
      <w:outlineLvl w:val="3"/>
    </w:pPr>
    <w:rPr>
      <w:b/>
      <w:bCs/>
      <w:sz w:val="28"/>
      <w:szCs w:val="28"/>
    </w:rPr>
  </w:style>
  <w:style w:type="paragraph" w:styleId="5">
    <w:name w:val="heading 5"/>
    <w:basedOn w:val="a"/>
    <w:next w:val="a"/>
    <w:link w:val="50"/>
    <w:uiPriority w:val="9"/>
    <w:unhideWhenUsed/>
    <w:qFormat/>
    <w:rsid w:val="00ED7F8E"/>
    <w:pPr>
      <w:spacing w:before="240" w:after="60"/>
      <w:outlineLvl w:val="4"/>
    </w:pPr>
    <w:rPr>
      <w:b/>
      <w:bCs/>
      <w:i/>
      <w:iCs/>
      <w:sz w:val="26"/>
      <w:szCs w:val="26"/>
    </w:rPr>
  </w:style>
  <w:style w:type="paragraph" w:styleId="6">
    <w:name w:val="heading 6"/>
    <w:basedOn w:val="a"/>
    <w:next w:val="a"/>
    <w:link w:val="60"/>
    <w:uiPriority w:val="9"/>
    <w:unhideWhenUsed/>
    <w:qFormat/>
    <w:rsid w:val="00ED7F8E"/>
    <w:pPr>
      <w:spacing w:before="240" w:after="60"/>
      <w:outlineLvl w:val="5"/>
    </w:pPr>
    <w:rPr>
      <w:b/>
      <w:bCs/>
      <w:sz w:val="22"/>
      <w:szCs w:val="22"/>
    </w:rPr>
  </w:style>
  <w:style w:type="paragraph" w:styleId="7">
    <w:name w:val="heading 7"/>
    <w:basedOn w:val="a"/>
    <w:next w:val="a"/>
    <w:link w:val="70"/>
    <w:uiPriority w:val="9"/>
    <w:unhideWhenUsed/>
    <w:qFormat/>
    <w:rsid w:val="00ED7F8E"/>
    <w:pPr>
      <w:spacing w:before="240" w:after="60"/>
      <w:outlineLvl w:val="6"/>
    </w:pPr>
  </w:style>
  <w:style w:type="paragraph" w:styleId="8">
    <w:name w:val="heading 8"/>
    <w:basedOn w:val="a"/>
    <w:next w:val="a"/>
    <w:link w:val="80"/>
    <w:uiPriority w:val="9"/>
    <w:unhideWhenUsed/>
    <w:qFormat/>
    <w:rsid w:val="00ED7F8E"/>
    <w:pPr>
      <w:spacing w:before="240" w:after="60"/>
      <w:outlineLvl w:val="7"/>
    </w:pPr>
    <w:rPr>
      <w:i/>
      <w:iCs/>
    </w:rPr>
  </w:style>
  <w:style w:type="paragraph" w:styleId="9">
    <w:name w:val="heading 9"/>
    <w:basedOn w:val="a"/>
    <w:next w:val="a"/>
    <w:link w:val="90"/>
    <w:uiPriority w:val="9"/>
    <w:unhideWhenUsed/>
    <w:qFormat/>
    <w:rsid w:val="00ED7F8E"/>
    <w:pPr>
      <w:spacing w:before="240" w:after="60"/>
      <w:outlineLvl w:val="8"/>
    </w:pPr>
    <w:rPr>
      <w:rFonts w:asciiTheme="majorHAnsi" w:eastAsiaTheme="majorEastAsia" w:hAnsiTheme="majorHAnsi"/>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D7F8E"/>
    <w:rPr>
      <w:rFonts w:asciiTheme="majorHAnsi" w:eastAsiaTheme="majorEastAsia" w:hAnsiTheme="majorHAnsi"/>
      <w:b/>
      <w:bCs/>
      <w:kern w:val="32"/>
      <w:sz w:val="32"/>
      <w:szCs w:val="32"/>
    </w:rPr>
  </w:style>
  <w:style w:type="character" w:customStyle="1" w:styleId="20">
    <w:name w:val="Заголовок 2 Знак"/>
    <w:basedOn w:val="a0"/>
    <w:link w:val="2"/>
    <w:uiPriority w:val="9"/>
    <w:rsid w:val="00ED7F8E"/>
    <w:rPr>
      <w:rFonts w:asciiTheme="majorHAnsi" w:eastAsiaTheme="majorEastAsia" w:hAnsiTheme="majorHAnsi"/>
      <w:b/>
      <w:bCs/>
      <w:i/>
      <w:iCs/>
      <w:sz w:val="28"/>
      <w:szCs w:val="28"/>
    </w:rPr>
  </w:style>
  <w:style w:type="character" w:customStyle="1" w:styleId="30">
    <w:name w:val="Заголовок 3 Знак"/>
    <w:basedOn w:val="a0"/>
    <w:link w:val="3"/>
    <w:uiPriority w:val="9"/>
    <w:rsid w:val="00ED7F8E"/>
    <w:rPr>
      <w:rFonts w:asciiTheme="majorHAnsi" w:eastAsiaTheme="majorEastAsia" w:hAnsiTheme="majorHAnsi"/>
      <w:b/>
      <w:bCs/>
      <w:sz w:val="26"/>
      <w:szCs w:val="26"/>
    </w:rPr>
  </w:style>
  <w:style w:type="character" w:customStyle="1" w:styleId="40">
    <w:name w:val="Заголовок 4 Знак"/>
    <w:basedOn w:val="a0"/>
    <w:link w:val="4"/>
    <w:uiPriority w:val="9"/>
    <w:rsid w:val="00ED7F8E"/>
    <w:rPr>
      <w:b/>
      <w:bCs/>
      <w:sz w:val="28"/>
      <w:szCs w:val="28"/>
    </w:rPr>
  </w:style>
  <w:style w:type="character" w:customStyle="1" w:styleId="50">
    <w:name w:val="Заголовок 5 Знак"/>
    <w:basedOn w:val="a0"/>
    <w:link w:val="5"/>
    <w:uiPriority w:val="9"/>
    <w:rsid w:val="00ED7F8E"/>
    <w:rPr>
      <w:b/>
      <w:bCs/>
      <w:i/>
      <w:iCs/>
      <w:sz w:val="26"/>
      <w:szCs w:val="26"/>
    </w:rPr>
  </w:style>
  <w:style w:type="character" w:customStyle="1" w:styleId="60">
    <w:name w:val="Заголовок 6 Знак"/>
    <w:basedOn w:val="a0"/>
    <w:link w:val="6"/>
    <w:uiPriority w:val="9"/>
    <w:rsid w:val="00ED7F8E"/>
    <w:rPr>
      <w:b/>
      <w:bCs/>
    </w:rPr>
  </w:style>
  <w:style w:type="character" w:customStyle="1" w:styleId="70">
    <w:name w:val="Заголовок 7 Знак"/>
    <w:basedOn w:val="a0"/>
    <w:link w:val="7"/>
    <w:uiPriority w:val="9"/>
    <w:rsid w:val="00ED7F8E"/>
    <w:rPr>
      <w:sz w:val="24"/>
      <w:szCs w:val="24"/>
    </w:rPr>
  </w:style>
  <w:style w:type="character" w:customStyle="1" w:styleId="80">
    <w:name w:val="Заголовок 8 Знак"/>
    <w:basedOn w:val="a0"/>
    <w:link w:val="8"/>
    <w:uiPriority w:val="9"/>
    <w:rsid w:val="00ED7F8E"/>
    <w:rPr>
      <w:i/>
      <w:iCs/>
      <w:sz w:val="24"/>
      <w:szCs w:val="24"/>
    </w:rPr>
  </w:style>
  <w:style w:type="character" w:customStyle="1" w:styleId="90">
    <w:name w:val="Заголовок 9 Знак"/>
    <w:basedOn w:val="a0"/>
    <w:link w:val="9"/>
    <w:uiPriority w:val="9"/>
    <w:rsid w:val="00ED7F8E"/>
    <w:rPr>
      <w:rFonts w:asciiTheme="majorHAnsi" w:eastAsiaTheme="majorEastAsia" w:hAnsiTheme="majorHAnsi"/>
    </w:rPr>
  </w:style>
  <w:style w:type="paragraph" w:styleId="a3">
    <w:name w:val="Title"/>
    <w:basedOn w:val="a"/>
    <w:next w:val="a"/>
    <w:link w:val="a4"/>
    <w:uiPriority w:val="10"/>
    <w:qFormat/>
    <w:rsid w:val="00ED7F8E"/>
    <w:pPr>
      <w:spacing w:before="240" w:after="60"/>
      <w:jc w:val="center"/>
      <w:outlineLvl w:val="0"/>
    </w:pPr>
    <w:rPr>
      <w:rFonts w:asciiTheme="majorHAnsi" w:eastAsiaTheme="majorEastAsia" w:hAnsiTheme="majorHAnsi"/>
      <w:b/>
      <w:bCs/>
      <w:kern w:val="28"/>
      <w:sz w:val="32"/>
      <w:szCs w:val="32"/>
    </w:rPr>
  </w:style>
  <w:style w:type="character" w:customStyle="1" w:styleId="a4">
    <w:name w:val="Название Знак"/>
    <w:basedOn w:val="a0"/>
    <w:link w:val="a3"/>
    <w:uiPriority w:val="10"/>
    <w:rsid w:val="00ED7F8E"/>
    <w:rPr>
      <w:rFonts w:asciiTheme="majorHAnsi" w:eastAsiaTheme="majorEastAsia" w:hAnsiTheme="majorHAnsi"/>
      <w:b/>
      <w:bCs/>
      <w:kern w:val="28"/>
      <w:sz w:val="32"/>
      <w:szCs w:val="32"/>
    </w:rPr>
  </w:style>
  <w:style w:type="paragraph" w:styleId="a5">
    <w:name w:val="Subtitle"/>
    <w:basedOn w:val="a"/>
    <w:next w:val="a"/>
    <w:link w:val="a6"/>
    <w:uiPriority w:val="11"/>
    <w:qFormat/>
    <w:rsid w:val="00ED7F8E"/>
    <w:pPr>
      <w:spacing w:after="60"/>
      <w:jc w:val="center"/>
      <w:outlineLvl w:val="1"/>
    </w:pPr>
    <w:rPr>
      <w:rFonts w:asciiTheme="majorHAnsi" w:eastAsiaTheme="majorEastAsia" w:hAnsiTheme="majorHAnsi"/>
    </w:rPr>
  </w:style>
  <w:style w:type="character" w:customStyle="1" w:styleId="a6">
    <w:name w:val="Подзаголовок Знак"/>
    <w:basedOn w:val="a0"/>
    <w:link w:val="a5"/>
    <w:uiPriority w:val="11"/>
    <w:rsid w:val="00ED7F8E"/>
    <w:rPr>
      <w:rFonts w:asciiTheme="majorHAnsi" w:eastAsiaTheme="majorEastAsia" w:hAnsiTheme="majorHAnsi"/>
      <w:sz w:val="24"/>
      <w:szCs w:val="24"/>
    </w:rPr>
  </w:style>
  <w:style w:type="character" w:styleId="a7">
    <w:name w:val="Strong"/>
    <w:basedOn w:val="a0"/>
    <w:uiPriority w:val="22"/>
    <w:qFormat/>
    <w:rsid w:val="00ED7F8E"/>
    <w:rPr>
      <w:b/>
      <w:bCs/>
    </w:rPr>
  </w:style>
  <w:style w:type="character" w:styleId="a8">
    <w:name w:val="Emphasis"/>
    <w:basedOn w:val="a0"/>
    <w:uiPriority w:val="20"/>
    <w:qFormat/>
    <w:rsid w:val="00ED7F8E"/>
    <w:rPr>
      <w:rFonts w:asciiTheme="minorHAnsi" w:hAnsiTheme="minorHAnsi"/>
      <w:b/>
      <w:i/>
      <w:iCs/>
    </w:rPr>
  </w:style>
  <w:style w:type="paragraph" w:styleId="a9">
    <w:name w:val="No Spacing"/>
    <w:basedOn w:val="a"/>
    <w:link w:val="aa"/>
    <w:uiPriority w:val="1"/>
    <w:qFormat/>
    <w:rsid w:val="00ED7F8E"/>
    <w:rPr>
      <w:szCs w:val="32"/>
    </w:rPr>
  </w:style>
  <w:style w:type="character" w:customStyle="1" w:styleId="aa">
    <w:name w:val="Без интервала Знак"/>
    <w:basedOn w:val="a0"/>
    <w:link w:val="a9"/>
    <w:uiPriority w:val="1"/>
    <w:rsid w:val="00ED7F8E"/>
    <w:rPr>
      <w:sz w:val="24"/>
      <w:szCs w:val="32"/>
    </w:rPr>
  </w:style>
  <w:style w:type="paragraph" w:styleId="ab">
    <w:name w:val="List Paragraph"/>
    <w:basedOn w:val="a"/>
    <w:uiPriority w:val="34"/>
    <w:qFormat/>
    <w:rsid w:val="00ED7F8E"/>
    <w:pPr>
      <w:ind w:left="720"/>
      <w:contextualSpacing/>
    </w:pPr>
  </w:style>
  <w:style w:type="paragraph" w:styleId="21">
    <w:name w:val="Quote"/>
    <w:basedOn w:val="a"/>
    <w:next w:val="a"/>
    <w:link w:val="22"/>
    <w:uiPriority w:val="29"/>
    <w:qFormat/>
    <w:rsid w:val="00ED7F8E"/>
    <w:rPr>
      <w:i/>
    </w:rPr>
  </w:style>
  <w:style w:type="character" w:customStyle="1" w:styleId="22">
    <w:name w:val="Цитата 2 Знак"/>
    <w:basedOn w:val="a0"/>
    <w:link w:val="21"/>
    <w:uiPriority w:val="29"/>
    <w:rsid w:val="00ED7F8E"/>
    <w:rPr>
      <w:i/>
      <w:sz w:val="24"/>
      <w:szCs w:val="24"/>
    </w:rPr>
  </w:style>
  <w:style w:type="paragraph" w:styleId="ac">
    <w:name w:val="Intense Quote"/>
    <w:basedOn w:val="a"/>
    <w:next w:val="a"/>
    <w:link w:val="ad"/>
    <w:uiPriority w:val="30"/>
    <w:qFormat/>
    <w:rsid w:val="00ED7F8E"/>
    <w:pPr>
      <w:ind w:left="720" w:right="720"/>
    </w:pPr>
    <w:rPr>
      <w:b/>
      <w:i/>
      <w:szCs w:val="22"/>
    </w:rPr>
  </w:style>
  <w:style w:type="character" w:customStyle="1" w:styleId="ad">
    <w:name w:val="Выделенная цитата Знак"/>
    <w:basedOn w:val="a0"/>
    <w:link w:val="ac"/>
    <w:uiPriority w:val="30"/>
    <w:rsid w:val="00ED7F8E"/>
    <w:rPr>
      <w:b/>
      <w:i/>
      <w:sz w:val="24"/>
    </w:rPr>
  </w:style>
  <w:style w:type="character" w:styleId="ae">
    <w:name w:val="Subtle Emphasis"/>
    <w:uiPriority w:val="19"/>
    <w:qFormat/>
    <w:rsid w:val="00ED7F8E"/>
    <w:rPr>
      <w:i/>
      <w:color w:val="5A5A5A" w:themeColor="text1" w:themeTint="A5"/>
    </w:rPr>
  </w:style>
  <w:style w:type="character" w:styleId="af">
    <w:name w:val="Intense Emphasis"/>
    <w:basedOn w:val="a0"/>
    <w:uiPriority w:val="21"/>
    <w:qFormat/>
    <w:rsid w:val="00ED7F8E"/>
    <w:rPr>
      <w:b/>
      <w:i/>
      <w:sz w:val="24"/>
      <w:szCs w:val="24"/>
      <w:u w:val="single"/>
    </w:rPr>
  </w:style>
  <w:style w:type="character" w:styleId="af0">
    <w:name w:val="Subtle Reference"/>
    <w:basedOn w:val="a0"/>
    <w:uiPriority w:val="31"/>
    <w:qFormat/>
    <w:rsid w:val="00ED7F8E"/>
    <w:rPr>
      <w:sz w:val="24"/>
      <w:szCs w:val="24"/>
      <w:u w:val="single"/>
    </w:rPr>
  </w:style>
  <w:style w:type="character" w:styleId="af1">
    <w:name w:val="Intense Reference"/>
    <w:basedOn w:val="a0"/>
    <w:uiPriority w:val="32"/>
    <w:qFormat/>
    <w:rsid w:val="00ED7F8E"/>
    <w:rPr>
      <w:b/>
      <w:sz w:val="24"/>
      <w:u w:val="single"/>
    </w:rPr>
  </w:style>
  <w:style w:type="character" w:styleId="af2">
    <w:name w:val="Book Title"/>
    <w:basedOn w:val="a0"/>
    <w:uiPriority w:val="33"/>
    <w:qFormat/>
    <w:rsid w:val="00ED7F8E"/>
    <w:rPr>
      <w:rFonts w:asciiTheme="majorHAnsi" w:eastAsiaTheme="majorEastAsia" w:hAnsiTheme="majorHAnsi"/>
      <w:b/>
      <w:i/>
      <w:sz w:val="24"/>
      <w:szCs w:val="24"/>
    </w:rPr>
  </w:style>
  <w:style w:type="paragraph" w:styleId="af3">
    <w:name w:val="TOC Heading"/>
    <w:basedOn w:val="1"/>
    <w:next w:val="a"/>
    <w:uiPriority w:val="39"/>
    <w:unhideWhenUsed/>
    <w:qFormat/>
    <w:rsid w:val="00ED7F8E"/>
    <w:pPr>
      <w:outlineLvl w:val="9"/>
    </w:pPr>
  </w:style>
  <w:style w:type="paragraph" w:styleId="af4">
    <w:name w:val="Balloon Text"/>
    <w:basedOn w:val="a"/>
    <w:link w:val="af5"/>
    <w:uiPriority w:val="99"/>
    <w:semiHidden/>
    <w:unhideWhenUsed/>
    <w:rsid w:val="00AD13A3"/>
    <w:rPr>
      <w:rFonts w:ascii="Tahoma" w:hAnsi="Tahoma" w:cs="Tahoma"/>
      <w:sz w:val="16"/>
      <w:szCs w:val="16"/>
    </w:rPr>
  </w:style>
  <w:style w:type="character" w:customStyle="1" w:styleId="af5">
    <w:name w:val="Текст выноски Знак"/>
    <w:basedOn w:val="a0"/>
    <w:link w:val="af4"/>
    <w:uiPriority w:val="99"/>
    <w:semiHidden/>
    <w:rsid w:val="00AD13A3"/>
    <w:rPr>
      <w:rFonts w:ascii="Tahoma" w:hAnsi="Tahoma" w:cs="Tahoma"/>
      <w:sz w:val="16"/>
      <w:szCs w:val="16"/>
    </w:rPr>
  </w:style>
  <w:style w:type="table" w:styleId="af6">
    <w:name w:val="Table Grid"/>
    <w:basedOn w:val="a1"/>
    <w:uiPriority w:val="59"/>
    <w:rsid w:val="008541D4"/>
    <w:rPr>
      <w:rFonts w:cstheme="minorBid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3">
    <w:name w:val="Стиль2"/>
    <w:basedOn w:val="2"/>
    <w:rsid w:val="00351997"/>
    <w:pPr>
      <w:suppressAutoHyphens/>
      <w:jc w:val="center"/>
    </w:pPr>
    <w:rPr>
      <w:rFonts w:ascii="Times New Roman" w:eastAsia="Times New Roman" w:hAnsi="Times New Roman" w:cs="Arial"/>
      <w:i w:val="0"/>
      <w:lang w:eastAsia="ru-RU"/>
    </w:rPr>
  </w:style>
  <w:style w:type="paragraph" w:styleId="af7">
    <w:name w:val="Normal (Web)"/>
    <w:basedOn w:val="a"/>
    <w:uiPriority w:val="99"/>
    <w:rsid w:val="00351997"/>
    <w:pPr>
      <w:spacing w:before="100" w:beforeAutospacing="1" w:after="100" w:afterAutospacing="1"/>
    </w:pPr>
    <w:rPr>
      <w:rFonts w:ascii="Times New Roman" w:eastAsia="Times New Roman" w:hAnsi="Times New Roman"/>
      <w:lang w:eastAsia="ru-RU"/>
    </w:rPr>
  </w:style>
  <w:style w:type="character" w:styleId="af8">
    <w:name w:val="Hyperlink"/>
    <w:basedOn w:val="a0"/>
    <w:uiPriority w:val="99"/>
    <w:unhideWhenUsed/>
    <w:rsid w:val="001F7F3D"/>
    <w:rPr>
      <w:color w:val="0000FF" w:themeColor="hyperlink"/>
      <w:u w:val="single"/>
    </w:rPr>
  </w:style>
  <w:style w:type="paragraph" w:styleId="af9">
    <w:name w:val="header"/>
    <w:basedOn w:val="a"/>
    <w:link w:val="afa"/>
    <w:uiPriority w:val="99"/>
    <w:unhideWhenUsed/>
    <w:rsid w:val="00A7075A"/>
    <w:pPr>
      <w:tabs>
        <w:tab w:val="center" w:pos="4677"/>
        <w:tab w:val="right" w:pos="9355"/>
      </w:tabs>
    </w:pPr>
  </w:style>
  <w:style w:type="character" w:customStyle="1" w:styleId="afa">
    <w:name w:val="Верхний колонтитул Знак"/>
    <w:basedOn w:val="a0"/>
    <w:link w:val="af9"/>
    <w:uiPriority w:val="99"/>
    <w:rsid w:val="00A7075A"/>
    <w:rPr>
      <w:sz w:val="24"/>
      <w:szCs w:val="24"/>
    </w:rPr>
  </w:style>
  <w:style w:type="paragraph" w:styleId="afb">
    <w:name w:val="footer"/>
    <w:basedOn w:val="a"/>
    <w:link w:val="afc"/>
    <w:uiPriority w:val="99"/>
    <w:unhideWhenUsed/>
    <w:rsid w:val="00A7075A"/>
    <w:pPr>
      <w:tabs>
        <w:tab w:val="center" w:pos="4677"/>
        <w:tab w:val="right" w:pos="9355"/>
      </w:tabs>
    </w:pPr>
  </w:style>
  <w:style w:type="character" w:customStyle="1" w:styleId="afc">
    <w:name w:val="Нижний колонтитул Знак"/>
    <w:basedOn w:val="a0"/>
    <w:link w:val="afb"/>
    <w:uiPriority w:val="99"/>
    <w:rsid w:val="00A7075A"/>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imes New Roman"/>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D7F8E"/>
    <w:rPr>
      <w:sz w:val="24"/>
      <w:szCs w:val="24"/>
    </w:rPr>
  </w:style>
  <w:style w:type="paragraph" w:styleId="1">
    <w:name w:val="heading 1"/>
    <w:basedOn w:val="a"/>
    <w:next w:val="a"/>
    <w:link w:val="10"/>
    <w:uiPriority w:val="9"/>
    <w:qFormat/>
    <w:rsid w:val="00ED7F8E"/>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0"/>
    <w:uiPriority w:val="9"/>
    <w:unhideWhenUsed/>
    <w:qFormat/>
    <w:rsid w:val="00ED7F8E"/>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0"/>
    <w:uiPriority w:val="9"/>
    <w:unhideWhenUsed/>
    <w:qFormat/>
    <w:rsid w:val="00ED7F8E"/>
    <w:pPr>
      <w:keepNext/>
      <w:spacing w:before="240" w:after="60"/>
      <w:outlineLvl w:val="2"/>
    </w:pPr>
    <w:rPr>
      <w:rFonts w:asciiTheme="majorHAnsi" w:eastAsiaTheme="majorEastAsia" w:hAnsiTheme="majorHAnsi"/>
      <w:b/>
      <w:bCs/>
      <w:sz w:val="26"/>
      <w:szCs w:val="26"/>
    </w:rPr>
  </w:style>
  <w:style w:type="paragraph" w:styleId="4">
    <w:name w:val="heading 4"/>
    <w:basedOn w:val="a"/>
    <w:next w:val="a"/>
    <w:link w:val="40"/>
    <w:uiPriority w:val="9"/>
    <w:unhideWhenUsed/>
    <w:qFormat/>
    <w:rsid w:val="00ED7F8E"/>
    <w:pPr>
      <w:keepNext/>
      <w:spacing w:before="240" w:after="60"/>
      <w:outlineLvl w:val="3"/>
    </w:pPr>
    <w:rPr>
      <w:b/>
      <w:bCs/>
      <w:sz w:val="28"/>
      <w:szCs w:val="28"/>
    </w:rPr>
  </w:style>
  <w:style w:type="paragraph" w:styleId="5">
    <w:name w:val="heading 5"/>
    <w:basedOn w:val="a"/>
    <w:next w:val="a"/>
    <w:link w:val="50"/>
    <w:uiPriority w:val="9"/>
    <w:unhideWhenUsed/>
    <w:qFormat/>
    <w:rsid w:val="00ED7F8E"/>
    <w:pPr>
      <w:spacing w:before="240" w:after="60"/>
      <w:outlineLvl w:val="4"/>
    </w:pPr>
    <w:rPr>
      <w:b/>
      <w:bCs/>
      <w:i/>
      <w:iCs/>
      <w:sz w:val="26"/>
      <w:szCs w:val="26"/>
    </w:rPr>
  </w:style>
  <w:style w:type="paragraph" w:styleId="6">
    <w:name w:val="heading 6"/>
    <w:basedOn w:val="a"/>
    <w:next w:val="a"/>
    <w:link w:val="60"/>
    <w:uiPriority w:val="9"/>
    <w:unhideWhenUsed/>
    <w:qFormat/>
    <w:rsid w:val="00ED7F8E"/>
    <w:pPr>
      <w:spacing w:before="240" w:after="60"/>
      <w:outlineLvl w:val="5"/>
    </w:pPr>
    <w:rPr>
      <w:b/>
      <w:bCs/>
      <w:sz w:val="22"/>
      <w:szCs w:val="22"/>
    </w:rPr>
  </w:style>
  <w:style w:type="paragraph" w:styleId="7">
    <w:name w:val="heading 7"/>
    <w:basedOn w:val="a"/>
    <w:next w:val="a"/>
    <w:link w:val="70"/>
    <w:uiPriority w:val="9"/>
    <w:unhideWhenUsed/>
    <w:qFormat/>
    <w:rsid w:val="00ED7F8E"/>
    <w:pPr>
      <w:spacing w:before="240" w:after="60"/>
      <w:outlineLvl w:val="6"/>
    </w:pPr>
  </w:style>
  <w:style w:type="paragraph" w:styleId="8">
    <w:name w:val="heading 8"/>
    <w:basedOn w:val="a"/>
    <w:next w:val="a"/>
    <w:link w:val="80"/>
    <w:uiPriority w:val="9"/>
    <w:unhideWhenUsed/>
    <w:qFormat/>
    <w:rsid w:val="00ED7F8E"/>
    <w:pPr>
      <w:spacing w:before="240" w:after="60"/>
      <w:outlineLvl w:val="7"/>
    </w:pPr>
    <w:rPr>
      <w:i/>
      <w:iCs/>
    </w:rPr>
  </w:style>
  <w:style w:type="paragraph" w:styleId="9">
    <w:name w:val="heading 9"/>
    <w:basedOn w:val="a"/>
    <w:next w:val="a"/>
    <w:link w:val="90"/>
    <w:uiPriority w:val="9"/>
    <w:unhideWhenUsed/>
    <w:qFormat/>
    <w:rsid w:val="00ED7F8E"/>
    <w:pPr>
      <w:spacing w:before="240" w:after="60"/>
      <w:outlineLvl w:val="8"/>
    </w:pPr>
    <w:rPr>
      <w:rFonts w:asciiTheme="majorHAnsi" w:eastAsiaTheme="majorEastAsia" w:hAnsiTheme="majorHAns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D7F8E"/>
    <w:rPr>
      <w:rFonts w:asciiTheme="majorHAnsi" w:eastAsiaTheme="majorEastAsia" w:hAnsiTheme="majorHAnsi"/>
      <w:b/>
      <w:bCs/>
      <w:kern w:val="32"/>
      <w:sz w:val="32"/>
      <w:szCs w:val="32"/>
    </w:rPr>
  </w:style>
  <w:style w:type="character" w:customStyle="1" w:styleId="20">
    <w:name w:val="Заголовок 2 Знак"/>
    <w:basedOn w:val="a0"/>
    <w:link w:val="2"/>
    <w:uiPriority w:val="9"/>
    <w:rsid w:val="00ED7F8E"/>
    <w:rPr>
      <w:rFonts w:asciiTheme="majorHAnsi" w:eastAsiaTheme="majorEastAsia" w:hAnsiTheme="majorHAnsi"/>
      <w:b/>
      <w:bCs/>
      <w:i/>
      <w:iCs/>
      <w:sz w:val="28"/>
      <w:szCs w:val="28"/>
    </w:rPr>
  </w:style>
  <w:style w:type="character" w:customStyle="1" w:styleId="30">
    <w:name w:val="Заголовок 3 Знак"/>
    <w:basedOn w:val="a0"/>
    <w:link w:val="3"/>
    <w:uiPriority w:val="9"/>
    <w:rsid w:val="00ED7F8E"/>
    <w:rPr>
      <w:rFonts w:asciiTheme="majorHAnsi" w:eastAsiaTheme="majorEastAsia" w:hAnsiTheme="majorHAnsi"/>
      <w:b/>
      <w:bCs/>
      <w:sz w:val="26"/>
      <w:szCs w:val="26"/>
    </w:rPr>
  </w:style>
  <w:style w:type="character" w:customStyle="1" w:styleId="40">
    <w:name w:val="Заголовок 4 Знак"/>
    <w:basedOn w:val="a0"/>
    <w:link w:val="4"/>
    <w:uiPriority w:val="9"/>
    <w:rsid w:val="00ED7F8E"/>
    <w:rPr>
      <w:b/>
      <w:bCs/>
      <w:sz w:val="28"/>
      <w:szCs w:val="28"/>
    </w:rPr>
  </w:style>
  <w:style w:type="character" w:customStyle="1" w:styleId="50">
    <w:name w:val="Заголовок 5 Знак"/>
    <w:basedOn w:val="a0"/>
    <w:link w:val="5"/>
    <w:uiPriority w:val="9"/>
    <w:rsid w:val="00ED7F8E"/>
    <w:rPr>
      <w:b/>
      <w:bCs/>
      <w:i/>
      <w:iCs/>
      <w:sz w:val="26"/>
      <w:szCs w:val="26"/>
    </w:rPr>
  </w:style>
  <w:style w:type="character" w:customStyle="1" w:styleId="60">
    <w:name w:val="Заголовок 6 Знак"/>
    <w:basedOn w:val="a0"/>
    <w:link w:val="6"/>
    <w:uiPriority w:val="9"/>
    <w:rsid w:val="00ED7F8E"/>
    <w:rPr>
      <w:b/>
      <w:bCs/>
    </w:rPr>
  </w:style>
  <w:style w:type="character" w:customStyle="1" w:styleId="70">
    <w:name w:val="Заголовок 7 Знак"/>
    <w:basedOn w:val="a0"/>
    <w:link w:val="7"/>
    <w:uiPriority w:val="9"/>
    <w:rsid w:val="00ED7F8E"/>
    <w:rPr>
      <w:sz w:val="24"/>
      <w:szCs w:val="24"/>
    </w:rPr>
  </w:style>
  <w:style w:type="character" w:customStyle="1" w:styleId="80">
    <w:name w:val="Заголовок 8 Знак"/>
    <w:basedOn w:val="a0"/>
    <w:link w:val="8"/>
    <w:uiPriority w:val="9"/>
    <w:rsid w:val="00ED7F8E"/>
    <w:rPr>
      <w:i/>
      <w:iCs/>
      <w:sz w:val="24"/>
      <w:szCs w:val="24"/>
    </w:rPr>
  </w:style>
  <w:style w:type="character" w:customStyle="1" w:styleId="90">
    <w:name w:val="Заголовок 9 Знак"/>
    <w:basedOn w:val="a0"/>
    <w:link w:val="9"/>
    <w:uiPriority w:val="9"/>
    <w:rsid w:val="00ED7F8E"/>
    <w:rPr>
      <w:rFonts w:asciiTheme="majorHAnsi" w:eastAsiaTheme="majorEastAsia" w:hAnsiTheme="majorHAnsi"/>
    </w:rPr>
  </w:style>
  <w:style w:type="paragraph" w:styleId="a3">
    <w:name w:val="Title"/>
    <w:basedOn w:val="a"/>
    <w:next w:val="a"/>
    <w:link w:val="a4"/>
    <w:uiPriority w:val="10"/>
    <w:qFormat/>
    <w:rsid w:val="00ED7F8E"/>
    <w:pPr>
      <w:spacing w:before="240" w:after="60"/>
      <w:jc w:val="center"/>
      <w:outlineLvl w:val="0"/>
    </w:pPr>
    <w:rPr>
      <w:rFonts w:asciiTheme="majorHAnsi" w:eastAsiaTheme="majorEastAsia" w:hAnsiTheme="majorHAnsi"/>
      <w:b/>
      <w:bCs/>
      <w:kern w:val="28"/>
      <w:sz w:val="32"/>
      <w:szCs w:val="32"/>
    </w:rPr>
  </w:style>
  <w:style w:type="character" w:customStyle="1" w:styleId="a4">
    <w:name w:val="Название Знак"/>
    <w:basedOn w:val="a0"/>
    <w:link w:val="a3"/>
    <w:uiPriority w:val="10"/>
    <w:rsid w:val="00ED7F8E"/>
    <w:rPr>
      <w:rFonts w:asciiTheme="majorHAnsi" w:eastAsiaTheme="majorEastAsia" w:hAnsiTheme="majorHAnsi"/>
      <w:b/>
      <w:bCs/>
      <w:kern w:val="28"/>
      <w:sz w:val="32"/>
      <w:szCs w:val="32"/>
    </w:rPr>
  </w:style>
  <w:style w:type="paragraph" w:styleId="a5">
    <w:name w:val="Subtitle"/>
    <w:basedOn w:val="a"/>
    <w:next w:val="a"/>
    <w:link w:val="a6"/>
    <w:uiPriority w:val="11"/>
    <w:qFormat/>
    <w:rsid w:val="00ED7F8E"/>
    <w:pPr>
      <w:spacing w:after="60"/>
      <w:jc w:val="center"/>
      <w:outlineLvl w:val="1"/>
    </w:pPr>
    <w:rPr>
      <w:rFonts w:asciiTheme="majorHAnsi" w:eastAsiaTheme="majorEastAsia" w:hAnsiTheme="majorHAnsi"/>
    </w:rPr>
  </w:style>
  <w:style w:type="character" w:customStyle="1" w:styleId="a6">
    <w:name w:val="Подзаголовок Знак"/>
    <w:basedOn w:val="a0"/>
    <w:link w:val="a5"/>
    <w:uiPriority w:val="11"/>
    <w:rsid w:val="00ED7F8E"/>
    <w:rPr>
      <w:rFonts w:asciiTheme="majorHAnsi" w:eastAsiaTheme="majorEastAsia" w:hAnsiTheme="majorHAnsi"/>
      <w:sz w:val="24"/>
      <w:szCs w:val="24"/>
    </w:rPr>
  </w:style>
  <w:style w:type="character" w:styleId="a7">
    <w:name w:val="Strong"/>
    <w:basedOn w:val="a0"/>
    <w:uiPriority w:val="22"/>
    <w:qFormat/>
    <w:rsid w:val="00ED7F8E"/>
    <w:rPr>
      <w:b/>
      <w:bCs/>
    </w:rPr>
  </w:style>
  <w:style w:type="character" w:styleId="a8">
    <w:name w:val="Emphasis"/>
    <w:basedOn w:val="a0"/>
    <w:uiPriority w:val="20"/>
    <w:qFormat/>
    <w:rsid w:val="00ED7F8E"/>
    <w:rPr>
      <w:rFonts w:asciiTheme="minorHAnsi" w:hAnsiTheme="minorHAnsi"/>
      <w:b/>
      <w:i/>
      <w:iCs/>
    </w:rPr>
  </w:style>
  <w:style w:type="paragraph" w:styleId="a9">
    <w:name w:val="No Spacing"/>
    <w:basedOn w:val="a"/>
    <w:link w:val="aa"/>
    <w:uiPriority w:val="1"/>
    <w:qFormat/>
    <w:rsid w:val="00ED7F8E"/>
    <w:rPr>
      <w:szCs w:val="32"/>
    </w:rPr>
  </w:style>
  <w:style w:type="character" w:customStyle="1" w:styleId="aa">
    <w:name w:val="Без интервала Знак"/>
    <w:basedOn w:val="a0"/>
    <w:link w:val="a9"/>
    <w:uiPriority w:val="1"/>
    <w:rsid w:val="00ED7F8E"/>
    <w:rPr>
      <w:sz w:val="24"/>
      <w:szCs w:val="32"/>
    </w:rPr>
  </w:style>
  <w:style w:type="paragraph" w:styleId="ab">
    <w:name w:val="List Paragraph"/>
    <w:basedOn w:val="a"/>
    <w:uiPriority w:val="34"/>
    <w:qFormat/>
    <w:rsid w:val="00ED7F8E"/>
    <w:pPr>
      <w:ind w:left="720"/>
      <w:contextualSpacing/>
    </w:pPr>
  </w:style>
  <w:style w:type="paragraph" w:styleId="21">
    <w:name w:val="Quote"/>
    <w:basedOn w:val="a"/>
    <w:next w:val="a"/>
    <w:link w:val="22"/>
    <w:uiPriority w:val="29"/>
    <w:qFormat/>
    <w:rsid w:val="00ED7F8E"/>
    <w:rPr>
      <w:i/>
    </w:rPr>
  </w:style>
  <w:style w:type="character" w:customStyle="1" w:styleId="22">
    <w:name w:val="Цитата 2 Знак"/>
    <w:basedOn w:val="a0"/>
    <w:link w:val="21"/>
    <w:uiPriority w:val="29"/>
    <w:rsid w:val="00ED7F8E"/>
    <w:rPr>
      <w:i/>
      <w:sz w:val="24"/>
      <w:szCs w:val="24"/>
    </w:rPr>
  </w:style>
  <w:style w:type="paragraph" w:styleId="ac">
    <w:name w:val="Intense Quote"/>
    <w:basedOn w:val="a"/>
    <w:next w:val="a"/>
    <w:link w:val="ad"/>
    <w:uiPriority w:val="30"/>
    <w:qFormat/>
    <w:rsid w:val="00ED7F8E"/>
    <w:pPr>
      <w:ind w:left="720" w:right="720"/>
    </w:pPr>
    <w:rPr>
      <w:b/>
      <w:i/>
      <w:szCs w:val="22"/>
    </w:rPr>
  </w:style>
  <w:style w:type="character" w:customStyle="1" w:styleId="ad">
    <w:name w:val="Выделенная цитата Знак"/>
    <w:basedOn w:val="a0"/>
    <w:link w:val="ac"/>
    <w:uiPriority w:val="30"/>
    <w:rsid w:val="00ED7F8E"/>
    <w:rPr>
      <w:b/>
      <w:i/>
      <w:sz w:val="24"/>
    </w:rPr>
  </w:style>
  <w:style w:type="character" w:styleId="ae">
    <w:name w:val="Subtle Emphasis"/>
    <w:uiPriority w:val="19"/>
    <w:qFormat/>
    <w:rsid w:val="00ED7F8E"/>
    <w:rPr>
      <w:i/>
      <w:color w:val="5A5A5A" w:themeColor="text1" w:themeTint="A5"/>
    </w:rPr>
  </w:style>
  <w:style w:type="character" w:styleId="af">
    <w:name w:val="Intense Emphasis"/>
    <w:basedOn w:val="a0"/>
    <w:uiPriority w:val="21"/>
    <w:qFormat/>
    <w:rsid w:val="00ED7F8E"/>
    <w:rPr>
      <w:b/>
      <w:i/>
      <w:sz w:val="24"/>
      <w:szCs w:val="24"/>
      <w:u w:val="single"/>
    </w:rPr>
  </w:style>
  <w:style w:type="character" w:styleId="af0">
    <w:name w:val="Subtle Reference"/>
    <w:basedOn w:val="a0"/>
    <w:uiPriority w:val="31"/>
    <w:qFormat/>
    <w:rsid w:val="00ED7F8E"/>
    <w:rPr>
      <w:sz w:val="24"/>
      <w:szCs w:val="24"/>
      <w:u w:val="single"/>
    </w:rPr>
  </w:style>
  <w:style w:type="character" w:styleId="af1">
    <w:name w:val="Intense Reference"/>
    <w:basedOn w:val="a0"/>
    <w:uiPriority w:val="32"/>
    <w:qFormat/>
    <w:rsid w:val="00ED7F8E"/>
    <w:rPr>
      <w:b/>
      <w:sz w:val="24"/>
      <w:u w:val="single"/>
    </w:rPr>
  </w:style>
  <w:style w:type="character" w:styleId="af2">
    <w:name w:val="Book Title"/>
    <w:basedOn w:val="a0"/>
    <w:uiPriority w:val="33"/>
    <w:qFormat/>
    <w:rsid w:val="00ED7F8E"/>
    <w:rPr>
      <w:rFonts w:asciiTheme="majorHAnsi" w:eastAsiaTheme="majorEastAsia" w:hAnsiTheme="majorHAnsi"/>
      <w:b/>
      <w:i/>
      <w:sz w:val="24"/>
      <w:szCs w:val="24"/>
    </w:rPr>
  </w:style>
  <w:style w:type="paragraph" w:styleId="af3">
    <w:name w:val="TOC Heading"/>
    <w:basedOn w:val="1"/>
    <w:next w:val="a"/>
    <w:uiPriority w:val="39"/>
    <w:unhideWhenUsed/>
    <w:qFormat/>
    <w:rsid w:val="00ED7F8E"/>
    <w:pPr>
      <w:outlineLvl w:val="9"/>
    </w:pPr>
  </w:style>
  <w:style w:type="paragraph" w:styleId="af4">
    <w:name w:val="Balloon Text"/>
    <w:basedOn w:val="a"/>
    <w:link w:val="af5"/>
    <w:uiPriority w:val="99"/>
    <w:semiHidden/>
    <w:unhideWhenUsed/>
    <w:rsid w:val="00AD13A3"/>
    <w:rPr>
      <w:rFonts w:ascii="Tahoma" w:hAnsi="Tahoma" w:cs="Tahoma"/>
      <w:sz w:val="16"/>
      <w:szCs w:val="16"/>
    </w:rPr>
  </w:style>
  <w:style w:type="character" w:customStyle="1" w:styleId="af5">
    <w:name w:val="Текст выноски Знак"/>
    <w:basedOn w:val="a0"/>
    <w:link w:val="af4"/>
    <w:uiPriority w:val="99"/>
    <w:semiHidden/>
    <w:rsid w:val="00AD13A3"/>
    <w:rPr>
      <w:rFonts w:ascii="Tahoma" w:hAnsi="Tahoma" w:cs="Tahoma"/>
      <w:sz w:val="16"/>
      <w:szCs w:val="16"/>
    </w:rPr>
  </w:style>
  <w:style w:type="table" w:styleId="af6">
    <w:name w:val="Table Grid"/>
    <w:basedOn w:val="a1"/>
    <w:uiPriority w:val="59"/>
    <w:rsid w:val="008541D4"/>
    <w:rPr>
      <w:rFonts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Стиль2"/>
    <w:basedOn w:val="2"/>
    <w:rsid w:val="00351997"/>
    <w:pPr>
      <w:suppressAutoHyphens/>
      <w:jc w:val="center"/>
    </w:pPr>
    <w:rPr>
      <w:rFonts w:ascii="Times New Roman" w:eastAsia="Times New Roman" w:hAnsi="Times New Roman" w:cs="Arial"/>
      <w:i w:val="0"/>
      <w:lang w:eastAsia="ru-RU"/>
    </w:rPr>
  </w:style>
  <w:style w:type="paragraph" w:styleId="af7">
    <w:name w:val="Normal (Web)"/>
    <w:basedOn w:val="a"/>
    <w:uiPriority w:val="99"/>
    <w:rsid w:val="00351997"/>
    <w:pPr>
      <w:spacing w:before="100" w:beforeAutospacing="1" w:after="100" w:afterAutospacing="1"/>
    </w:pPr>
    <w:rPr>
      <w:rFonts w:ascii="Times New Roman" w:eastAsia="Times New Roman" w:hAnsi="Times New Roman"/>
      <w:lang w:eastAsia="ru-RU"/>
    </w:rPr>
  </w:style>
  <w:style w:type="character" w:styleId="af8">
    <w:name w:val="Hyperlink"/>
    <w:basedOn w:val="a0"/>
    <w:uiPriority w:val="99"/>
    <w:unhideWhenUsed/>
    <w:rsid w:val="001F7F3D"/>
    <w:rPr>
      <w:color w:val="0000FF" w:themeColor="hyperlink"/>
      <w:u w:val="single"/>
    </w:rPr>
  </w:style>
  <w:style w:type="paragraph" w:styleId="af9">
    <w:name w:val="header"/>
    <w:basedOn w:val="a"/>
    <w:link w:val="afa"/>
    <w:uiPriority w:val="99"/>
    <w:unhideWhenUsed/>
    <w:rsid w:val="00A7075A"/>
    <w:pPr>
      <w:tabs>
        <w:tab w:val="center" w:pos="4677"/>
        <w:tab w:val="right" w:pos="9355"/>
      </w:tabs>
    </w:pPr>
  </w:style>
  <w:style w:type="character" w:customStyle="1" w:styleId="afa">
    <w:name w:val="Верхний колонтитул Знак"/>
    <w:basedOn w:val="a0"/>
    <w:link w:val="af9"/>
    <w:uiPriority w:val="99"/>
    <w:rsid w:val="00A7075A"/>
    <w:rPr>
      <w:sz w:val="24"/>
      <w:szCs w:val="24"/>
    </w:rPr>
  </w:style>
  <w:style w:type="paragraph" w:styleId="afb">
    <w:name w:val="footer"/>
    <w:basedOn w:val="a"/>
    <w:link w:val="afc"/>
    <w:uiPriority w:val="99"/>
    <w:unhideWhenUsed/>
    <w:rsid w:val="00A7075A"/>
    <w:pPr>
      <w:tabs>
        <w:tab w:val="center" w:pos="4677"/>
        <w:tab w:val="right" w:pos="9355"/>
      </w:tabs>
    </w:pPr>
  </w:style>
  <w:style w:type="character" w:customStyle="1" w:styleId="afc">
    <w:name w:val="Нижний колонтитул Знак"/>
    <w:basedOn w:val="a0"/>
    <w:link w:val="afb"/>
    <w:uiPriority w:val="99"/>
    <w:rsid w:val="00A7075A"/>
    <w:rPr>
      <w:sz w:val="24"/>
      <w:szCs w:val="24"/>
    </w:rPr>
  </w:style>
</w:styles>
</file>

<file path=word/webSettings.xml><?xml version="1.0" encoding="utf-8"?>
<w:webSettings xmlns:r="http://schemas.openxmlformats.org/officeDocument/2006/relationships" xmlns:w="http://schemas.openxmlformats.org/wordprocessingml/2006/main">
  <w:divs>
    <w:div w:id="76097923">
      <w:bodyDiv w:val="1"/>
      <w:marLeft w:val="0"/>
      <w:marRight w:val="0"/>
      <w:marTop w:val="0"/>
      <w:marBottom w:val="0"/>
      <w:divBdr>
        <w:top w:val="none" w:sz="0" w:space="0" w:color="auto"/>
        <w:left w:val="none" w:sz="0" w:space="0" w:color="auto"/>
        <w:bottom w:val="none" w:sz="0" w:space="0" w:color="auto"/>
        <w:right w:val="none" w:sz="0" w:space="0" w:color="auto"/>
      </w:divBdr>
    </w:div>
    <w:div w:id="97216294">
      <w:bodyDiv w:val="1"/>
      <w:marLeft w:val="0"/>
      <w:marRight w:val="0"/>
      <w:marTop w:val="0"/>
      <w:marBottom w:val="0"/>
      <w:divBdr>
        <w:top w:val="none" w:sz="0" w:space="0" w:color="auto"/>
        <w:left w:val="none" w:sz="0" w:space="0" w:color="auto"/>
        <w:bottom w:val="none" w:sz="0" w:space="0" w:color="auto"/>
        <w:right w:val="none" w:sz="0" w:space="0" w:color="auto"/>
      </w:divBdr>
    </w:div>
    <w:div w:id="107435273">
      <w:bodyDiv w:val="1"/>
      <w:marLeft w:val="0"/>
      <w:marRight w:val="0"/>
      <w:marTop w:val="0"/>
      <w:marBottom w:val="0"/>
      <w:divBdr>
        <w:top w:val="none" w:sz="0" w:space="0" w:color="auto"/>
        <w:left w:val="none" w:sz="0" w:space="0" w:color="auto"/>
        <w:bottom w:val="none" w:sz="0" w:space="0" w:color="auto"/>
        <w:right w:val="none" w:sz="0" w:space="0" w:color="auto"/>
      </w:divBdr>
    </w:div>
    <w:div w:id="108820296">
      <w:bodyDiv w:val="1"/>
      <w:marLeft w:val="0"/>
      <w:marRight w:val="0"/>
      <w:marTop w:val="0"/>
      <w:marBottom w:val="0"/>
      <w:divBdr>
        <w:top w:val="none" w:sz="0" w:space="0" w:color="auto"/>
        <w:left w:val="none" w:sz="0" w:space="0" w:color="auto"/>
        <w:bottom w:val="none" w:sz="0" w:space="0" w:color="auto"/>
        <w:right w:val="none" w:sz="0" w:space="0" w:color="auto"/>
      </w:divBdr>
    </w:div>
    <w:div w:id="124741334">
      <w:bodyDiv w:val="1"/>
      <w:marLeft w:val="0"/>
      <w:marRight w:val="0"/>
      <w:marTop w:val="0"/>
      <w:marBottom w:val="0"/>
      <w:divBdr>
        <w:top w:val="none" w:sz="0" w:space="0" w:color="auto"/>
        <w:left w:val="none" w:sz="0" w:space="0" w:color="auto"/>
        <w:bottom w:val="none" w:sz="0" w:space="0" w:color="auto"/>
        <w:right w:val="none" w:sz="0" w:space="0" w:color="auto"/>
      </w:divBdr>
    </w:div>
    <w:div w:id="125707402">
      <w:bodyDiv w:val="1"/>
      <w:marLeft w:val="0"/>
      <w:marRight w:val="0"/>
      <w:marTop w:val="0"/>
      <w:marBottom w:val="0"/>
      <w:divBdr>
        <w:top w:val="none" w:sz="0" w:space="0" w:color="auto"/>
        <w:left w:val="none" w:sz="0" w:space="0" w:color="auto"/>
        <w:bottom w:val="none" w:sz="0" w:space="0" w:color="auto"/>
        <w:right w:val="none" w:sz="0" w:space="0" w:color="auto"/>
      </w:divBdr>
    </w:div>
    <w:div w:id="196312915">
      <w:bodyDiv w:val="1"/>
      <w:marLeft w:val="0"/>
      <w:marRight w:val="0"/>
      <w:marTop w:val="0"/>
      <w:marBottom w:val="0"/>
      <w:divBdr>
        <w:top w:val="none" w:sz="0" w:space="0" w:color="auto"/>
        <w:left w:val="none" w:sz="0" w:space="0" w:color="auto"/>
        <w:bottom w:val="none" w:sz="0" w:space="0" w:color="auto"/>
        <w:right w:val="none" w:sz="0" w:space="0" w:color="auto"/>
      </w:divBdr>
    </w:div>
    <w:div w:id="213779144">
      <w:bodyDiv w:val="1"/>
      <w:marLeft w:val="0"/>
      <w:marRight w:val="0"/>
      <w:marTop w:val="0"/>
      <w:marBottom w:val="0"/>
      <w:divBdr>
        <w:top w:val="none" w:sz="0" w:space="0" w:color="auto"/>
        <w:left w:val="none" w:sz="0" w:space="0" w:color="auto"/>
        <w:bottom w:val="none" w:sz="0" w:space="0" w:color="auto"/>
        <w:right w:val="none" w:sz="0" w:space="0" w:color="auto"/>
      </w:divBdr>
    </w:div>
    <w:div w:id="223806341">
      <w:bodyDiv w:val="1"/>
      <w:marLeft w:val="0"/>
      <w:marRight w:val="0"/>
      <w:marTop w:val="0"/>
      <w:marBottom w:val="0"/>
      <w:divBdr>
        <w:top w:val="none" w:sz="0" w:space="0" w:color="auto"/>
        <w:left w:val="none" w:sz="0" w:space="0" w:color="auto"/>
        <w:bottom w:val="none" w:sz="0" w:space="0" w:color="auto"/>
        <w:right w:val="none" w:sz="0" w:space="0" w:color="auto"/>
      </w:divBdr>
    </w:div>
    <w:div w:id="288898441">
      <w:bodyDiv w:val="1"/>
      <w:marLeft w:val="0"/>
      <w:marRight w:val="0"/>
      <w:marTop w:val="0"/>
      <w:marBottom w:val="0"/>
      <w:divBdr>
        <w:top w:val="none" w:sz="0" w:space="0" w:color="auto"/>
        <w:left w:val="none" w:sz="0" w:space="0" w:color="auto"/>
        <w:bottom w:val="none" w:sz="0" w:space="0" w:color="auto"/>
        <w:right w:val="none" w:sz="0" w:space="0" w:color="auto"/>
      </w:divBdr>
    </w:div>
    <w:div w:id="294792862">
      <w:bodyDiv w:val="1"/>
      <w:marLeft w:val="0"/>
      <w:marRight w:val="0"/>
      <w:marTop w:val="0"/>
      <w:marBottom w:val="0"/>
      <w:divBdr>
        <w:top w:val="none" w:sz="0" w:space="0" w:color="auto"/>
        <w:left w:val="none" w:sz="0" w:space="0" w:color="auto"/>
        <w:bottom w:val="none" w:sz="0" w:space="0" w:color="auto"/>
        <w:right w:val="none" w:sz="0" w:space="0" w:color="auto"/>
      </w:divBdr>
    </w:div>
    <w:div w:id="312682376">
      <w:bodyDiv w:val="1"/>
      <w:marLeft w:val="0"/>
      <w:marRight w:val="0"/>
      <w:marTop w:val="0"/>
      <w:marBottom w:val="0"/>
      <w:divBdr>
        <w:top w:val="none" w:sz="0" w:space="0" w:color="auto"/>
        <w:left w:val="none" w:sz="0" w:space="0" w:color="auto"/>
        <w:bottom w:val="none" w:sz="0" w:space="0" w:color="auto"/>
        <w:right w:val="none" w:sz="0" w:space="0" w:color="auto"/>
      </w:divBdr>
    </w:div>
    <w:div w:id="355693893">
      <w:bodyDiv w:val="1"/>
      <w:marLeft w:val="0"/>
      <w:marRight w:val="0"/>
      <w:marTop w:val="0"/>
      <w:marBottom w:val="0"/>
      <w:divBdr>
        <w:top w:val="none" w:sz="0" w:space="0" w:color="auto"/>
        <w:left w:val="none" w:sz="0" w:space="0" w:color="auto"/>
        <w:bottom w:val="none" w:sz="0" w:space="0" w:color="auto"/>
        <w:right w:val="none" w:sz="0" w:space="0" w:color="auto"/>
      </w:divBdr>
    </w:div>
    <w:div w:id="362556189">
      <w:bodyDiv w:val="1"/>
      <w:marLeft w:val="0"/>
      <w:marRight w:val="0"/>
      <w:marTop w:val="0"/>
      <w:marBottom w:val="0"/>
      <w:divBdr>
        <w:top w:val="none" w:sz="0" w:space="0" w:color="auto"/>
        <w:left w:val="none" w:sz="0" w:space="0" w:color="auto"/>
        <w:bottom w:val="none" w:sz="0" w:space="0" w:color="auto"/>
        <w:right w:val="none" w:sz="0" w:space="0" w:color="auto"/>
      </w:divBdr>
    </w:div>
    <w:div w:id="391124398">
      <w:bodyDiv w:val="1"/>
      <w:marLeft w:val="0"/>
      <w:marRight w:val="0"/>
      <w:marTop w:val="0"/>
      <w:marBottom w:val="0"/>
      <w:divBdr>
        <w:top w:val="none" w:sz="0" w:space="0" w:color="auto"/>
        <w:left w:val="none" w:sz="0" w:space="0" w:color="auto"/>
        <w:bottom w:val="none" w:sz="0" w:space="0" w:color="auto"/>
        <w:right w:val="none" w:sz="0" w:space="0" w:color="auto"/>
      </w:divBdr>
    </w:div>
    <w:div w:id="438186755">
      <w:bodyDiv w:val="1"/>
      <w:marLeft w:val="0"/>
      <w:marRight w:val="0"/>
      <w:marTop w:val="0"/>
      <w:marBottom w:val="0"/>
      <w:divBdr>
        <w:top w:val="none" w:sz="0" w:space="0" w:color="auto"/>
        <w:left w:val="none" w:sz="0" w:space="0" w:color="auto"/>
        <w:bottom w:val="none" w:sz="0" w:space="0" w:color="auto"/>
        <w:right w:val="none" w:sz="0" w:space="0" w:color="auto"/>
      </w:divBdr>
    </w:div>
    <w:div w:id="460920559">
      <w:bodyDiv w:val="1"/>
      <w:marLeft w:val="0"/>
      <w:marRight w:val="0"/>
      <w:marTop w:val="0"/>
      <w:marBottom w:val="0"/>
      <w:divBdr>
        <w:top w:val="none" w:sz="0" w:space="0" w:color="auto"/>
        <w:left w:val="none" w:sz="0" w:space="0" w:color="auto"/>
        <w:bottom w:val="none" w:sz="0" w:space="0" w:color="auto"/>
        <w:right w:val="none" w:sz="0" w:space="0" w:color="auto"/>
      </w:divBdr>
    </w:div>
    <w:div w:id="465396147">
      <w:bodyDiv w:val="1"/>
      <w:marLeft w:val="0"/>
      <w:marRight w:val="0"/>
      <w:marTop w:val="0"/>
      <w:marBottom w:val="0"/>
      <w:divBdr>
        <w:top w:val="none" w:sz="0" w:space="0" w:color="auto"/>
        <w:left w:val="none" w:sz="0" w:space="0" w:color="auto"/>
        <w:bottom w:val="none" w:sz="0" w:space="0" w:color="auto"/>
        <w:right w:val="none" w:sz="0" w:space="0" w:color="auto"/>
      </w:divBdr>
    </w:div>
    <w:div w:id="492330934">
      <w:bodyDiv w:val="1"/>
      <w:marLeft w:val="0"/>
      <w:marRight w:val="0"/>
      <w:marTop w:val="0"/>
      <w:marBottom w:val="0"/>
      <w:divBdr>
        <w:top w:val="none" w:sz="0" w:space="0" w:color="auto"/>
        <w:left w:val="none" w:sz="0" w:space="0" w:color="auto"/>
        <w:bottom w:val="none" w:sz="0" w:space="0" w:color="auto"/>
        <w:right w:val="none" w:sz="0" w:space="0" w:color="auto"/>
      </w:divBdr>
    </w:div>
    <w:div w:id="574323836">
      <w:bodyDiv w:val="1"/>
      <w:marLeft w:val="0"/>
      <w:marRight w:val="0"/>
      <w:marTop w:val="0"/>
      <w:marBottom w:val="0"/>
      <w:divBdr>
        <w:top w:val="none" w:sz="0" w:space="0" w:color="auto"/>
        <w:left w:val="none" w:sz="0" w:space="0" w:color="auto"/>
        <w:bottom w:val="none" w:sz="0" w:space="0" w:color="auto"/>
        <w:right w:val="none" w:sz="0" w:space="0" w:color="auto"/>
      </w:divBdr>
    </w:div>
    <w:div w:id="590822451">
      <w:bodyDiv w:val="1"/>
      <w:marLeft w:val="0"/>
      <w:marRight w:val="0"/>
      <w:marTop w:val="0"/>
      <w:marBottom w:val="0"/>
      <w:divBdr>
        <w:top w:val="none" w:sz="0" w:space="0" w:color="auto"/>
        <w:left w:val="none" w:sz="0" w:space="0" w:color="auto"/>
        <w:bottom w:val="none" w:sz="0" w:space="0" w:color="auto"/>
        <w:right w:val="none" w:sz="0" w:space="0" w:color="auto"/>
      </w:divBdr>
    </w:div>
    <w:div w:id="601032340">
      <w:bodyDiv w:val="1"/>
      <w:marLeft w:val="0"/>
      <w:marRight w:val="0"/>
      <w:marTop w:val="0"/>
      <w:marBottom w:val="0"/>
      <w:divBdr>
        <w:top w:val="none" w:sz="0" w:space="0" w:color="auto"/>
        <w:left w:val="none" w:sz="0" w:space="0" w:color="auto"/>
        <w:bottom w:val="none" w:sz="0" w:space="0" w:color="auto"/>
        <w:right w:val="none" w:sz="0" w:space="0" w:color="auto"/>
      </w:divBdr>
    </w:div>
    <w:div w:id="616375772">
      <w:bodyDiv w:val="1"/>
      <w:marLeft w:val="0"/>
      <w:marRight w:val="0"/>
      <w:marTop w:val="0"/>
      <w:marBottom w:val="0"/>
      <w:divBdr>
        <w:top w:val="none" w:sz="0" w:space="0" w:color="auto"/>
        <w:left w:val="none" w:sz="0" w:space="0" w:color="auto"/>
        <w:bottom w:val="none" w:sz="0" w:space="0" w:color="auto"/>
        <w:right w:val="none" w:sz="0" w:space="0" w:color="auto"/>
      </w:divBdr>
    </w:div>
    <w:div w:id="645670034">
      <w:bodyDiv w:val="1"/>
      <w:marLeft w:val="0"/>
      <w:marRight w:val="0"/>
      <w:marTop w:val="0"/>
      <w:marBottom w:val="0"/>
      <w:divBdr>
        <w:top w:val="none" w:sz="0" w:space="0" w:color="auto"/>
        <w:left w:val="none" w:sz="0" w:space="0" w:color="auto"/>
        <w:bottom w:val="none" w:sz="0" w:space="0" w:color="auto"/>
        <w:right w:val="none" w:sz="0" w:space="0" w:color="auto"/>
      </w:divBdr>
    </w:div>
    <w:div w:id="649288816">
      <w:bodyDiv w:val="1"/>
      <w:marLeft w:val="0"/>
      <w:marRight w:val="0"/>
      <w:marTop w:val="0"/>
      <w:marBottom w:val="0"/>
      <w:divBdr>
        <w:top w:val="none" w:sz="0" w:space="0" w:color="auto"/>
        <w:left w:val="none" w:sz="0" w:space="0" w:color="auto"/>
        <w:bottom w:val="none" w:sz="0" w:space="0" w:color="auto"/>
        <w:right w:val="none" w:sz="0" w:space="0" w:color="auto"/>
      </w:divBdr>
    </w:div>
    <w:div w:id="674307650">
      <w:bodyDiv w:val="1"/>
      <w:marLeft w:val="0"/>
      <w:marRight w:val="0"/>
      <w:marTop w:val="0"/>
      <w:marBottom w:val="0"/>
      <w:divBdr>
        <w:top w:val="none" w:sz="0" w:space="0" w:color="auto"/>
        <w:left w:val="none" w:sz="0" w:space="0" w:color="auto"/>
        <w:bottom w:val="none" w:sz="0" w:space="0" w:color="auto"/>
        <w:right w:val="none" w:sz="0" w:space="0" w:color="auto"/>
      </w:divBdr>
    </w:div>
    <w:div w:id="734939938">
      <w:bodyDiv w:val="1"/>
      <w:marLeft w:val="0"/>
      <w:marRight w:val="0"/>
      <w:marTop w:val="0"/>
      <w:marBottom w:val="0"/>
      <w:divBdr>
        <w:top w:val="none" w:sz="0" w:space="0" w:color="auto"/>
        <w:left w:val="none" w:sz="0" w:space="0" w:color="auto"/>
        <w:bottom w:val="none" w:sz="0" w:space="0" w:color="auto"/>
        <w:right w:val="none" w:sz="0" w:space="0" w:color="auto"/>
      </w:divBdr>
    </w:div>
    <w:div w:id="740257246">
      <w:bodyDiv w:val="1"/>
      <w:marLeft w:val="0"/>
      <w:marRight w:val="0"/>
      <w:marTop w:val="0"/>
      <w:marBottom w:val="0"/>
      <w:divBdr>
        <w:top w:val="none" w:sz="0" w:space="0" w:color="auto"/>
        <w:left w:val="none" w:sz="0" w:space="0" w:color="auto"/>
        <w:bottom w:val="none" w:sz="0" w:space="0" w:color="auto"/>
        <w:right w:val="none" w:sz="0" w:space="0" w:color="auto"/>
      </w:divBdr>
    </w:div>
    <w:div w:id="812059458">
      <w:bodyDiv w:val="1"/>
      <w:marLeft w:val="0"/>
      <w:marRight w:val="0"/>
      <w:marTop w:val="0"/>
      <w:marBottom w:val="0"/>
      <w:divBdr>
        <w:top w:val="none" w:sz="0" w:space="0" w:color="auto"/>
        <w:left w:val="none" w:sz="0" w:space="0" w:color="auto"/>
        <w:bottom w:val="none" w:sz="0" w:space="0" w:color="auto"/>
        <w:right w:val="none" w:sz="0" w:space="0" w:color="auto"/>
      </w:divBdr>
    </w:div>
    <w:div w:id="826942022">
      <w:bodyDiv w:val="1"/>
      <w:marLeft w:val="0"/>
      <w:marRight w:val="0"/>
      <w:marTop w:val="0"/>
      <w:marBottom w:val="0"/>
      <w:divBdr>
        <w:top w:val="none" w:sz="0" w:space="0" w:color="auto"/>
        <w:left w:val="none" w:sz="0" w:space="0" w:color="auto"/>
        <w:bottom w:val="none" w:sz="0" w:space="0" w:color="auto"/>
        <w:right w:val="none" w:sz="0" w:space="0" w:color="auto"/>
      </w:divBdr>
    </w:div>
    <w:div w:id="833568955">
      <w:bodyDiv w:val="1"/>
      <w:marLeft w:val="0"/>
      <w:marRight w:val="0"/>
      <w:marTop w:val="0"/>
      <w:marBottom w:val="0"/>
      <w:divBdr>
        <w:top w:val="none" w:sz="0" w:space="0" w:color="auto"/>
        <w:left w:val="none" w:sz="0" w:space="0" w:color="auto"/>
        <w:bottom w:val="none" w:sz="0" w:space="0" w:color="auto"/>
        <w:right w:val="none" w:sz="0" w:space="0" w:color="auto"/>
      </w:divBdr>
    </w:div>
    <w:div w:id="836847154">
      <w:bodyDiv w:val="1"/>
      <w:marLeft w:val="0"/>
      <w:marRight w:val="0"/>
      <w:marTop w:val="0"/>
      <w:marBottom w:val="0"/>
      <w:divBdr>
        <w:top w:val="none" w:sz="0" w:space="0" w:color="auto"/>
        <w:left w:val="none" w:sz="0" w:space="0" w:color="auto"/>
        <w:bottom w:val="none" w:sz="0" w:space="0" w:color="auto"/>
        <w:right w:val="none" w:sz="0" w:space="0" w:color="auto"/>
      </w:divBdr>
    </w:div>
    <w:div w:id="863058491">
      <w:bodyDiv w:val="1"/>
      <w:marLeft w:val="0"/>
      <w:marRight w:val="0"/>
      <w:marTop w:val="0"/>
      <w:marBottom w:val="0"/>
      <w:divBdr>
        <w:top w:val="none" w:sz="0" w:space="0" w:color="auto"/>
        <w:left w:val="none" w:sz="0" w:space="0" w:color="auto"/>
        <w:bottom w:val="none" w:sz="0" w:space="0" w:color="auto"/>
        <w:right w:val="none" w:sz="0" w:space="0" w:color="auto"/>
      </w:divBdr>
    </w:div>
    <w:div w:id="967051010">
      <w:bodyDiv w:val="1"/>
      <w:marLeft w:val="0"/>
      <w:marRight w:val="0"/>
      <w:marTop w:val="0"/>
      <w:marBottom w:val="0"/>
      <w:divBdr>
        <w:top w:val="none" w:sz="0" w:space="0" w:color="auto"/>
        <w:left w:val="none" w:sz="0" w:space="0" w:color="auto"/>
        <w:bottom w:val="none" w:sz="0" w:space="0" w:color="auto"/>
        <w:right w:val="none" w:sz="0" w:space="0" w:color="auto"/>
      </w:divBdr>
    </w:div>
    <w:div w:id="998657475">
      <w:bodyDiv w:val="1"/>
      <w:marLeft w:val="0"/>
      <w:marRight w:val="0"/>
      <w:marTop w:val="0"/>
      <w:marBottom w:val="0"/>
      <w:divBdr>
        <w:top w:val="none" w:sz="0" w:space="0" w:color="auto"/>
        <w:left w:val="none" w:sz="0" w:space="0" w:color="auto"/>
        <w:bottom w:val="none" w:sz="0" w:space="0" w:color="auto"/>
        <w:right w:val="none" w:sz="0" w:space="0" w:color="auto"/>
      </w:divBdr>
    </w:div>
    <w:div w:id="1007100371">
      <w:bodyDiv w:val="1"/>
      <w:marLeft w:val="0"/>
      <w:marRight w:val="0"/>
      <w:marTop w:val="0"/>
      <w:marBottom w:val="0"/>
      <w:divBdr>
        <w:top w:val="none" w:sz="0" w:space="0" w:color="auto"/>
        <w:left w:val="none" w:sz="0" w:space="0" w:color="auto"/>
        <w:bottom w:val="none" w:sz="0" w:space="0" w:color="auto"/>
        <w:right w:val="none" w:sz="0" w:space="0" w:color="auto"/>
      </w:divBdr>
    </w:div>
    <w:div w:id="1085296949">
      <w:bodyDiv w:val="1"/>
      <w:marLeft w:val="0"/>
      <w:marRight w:val="0"/>
      <w:marTop w:val="0"/>
      <w:marBottom w:val="0"/>
      <w:divBdr>
        <w:top w:val="none" w:sz="0" w:space="0" w:color="auto"/>
        <w:left w:val="none" w:sz="0" w:space="0" w:color="auto"/>
        <w:bottom w:val="none" w:sz="0" w:space="0" w:color="auto"/>
        <w:right w:val="none" w:sz="0" w:space="0" w:color="auto"/>
      </w:divBdr>
    </w:div>
    <w:div w:id="1131828063">
      <w:bodyDiv w:val="1"/>
      <w:marLeft w:val="0"/>
      <w:marRight w:val="0"/>
      <w:marTop w:val="0"/>
      <w:marBottom w:val="0"/>
      <w:divBdr>
        <w:top w:val="none" w:sz="0" w:space="0" w:color="auto"/>
        <w:left w:val="none" w:sz="0" w:space="0" w:color="auto"/>
        <w:bottom w:val="none" w:sz="0" w:space="0" w:color="auto"/>
        <w:right w:val="none" w:sz="0" w:space="0" w:color="auto"/>
      </w:divBdr>
    </w:div>
    <w:div w:id="1138762715">
      <w:bodyDiv w:val="1"/>
      <w:marLeft w:val="0"/>
      <w:marRight w:val="0"/>
      <w:marTop w:val="0"/>
      <w:marBottom w:val="0"/>
      <w:divBdr>
        <w:top w:val="none" w:sz="0" w:space="0" w:color="auto"/>
        <w:left w:val="none" w:sz="0" w:space="0" w:color="auto"/>
        <w:bottom w:val="none" w:sz="0" w:space="0" w:color="auto"/>
        <w:right w:val="none" w:sz="0" w:space="0" w:color="auto"/>
      </w:divBdr>
    </w:div>
    <w:div w:id="1216700218">
      <w:bodyDiv w:val="1"/>
      <w:marLeft w:val="0"/>
      <w:marRight w:val="0"/>
      <w:marTop w:val="0"/>
      <w:marBottom w:val="0"/>
      <w:divBdr>
        <w:top w:val="none" w:sz="0" w:space="0" w:color="auto"/>
        <w:left w:val="none" w:sz="0" w:space="0" w:color="auto"/>
        <w:bottom w:val="none" w:sz="0" w:space="0" w:color="auto"/>
        <w:right w:val="none" w:sz="0" w:space="0" w:color="auto"/>
      </w:divBdr>
    </w:div>
    <w:div w:id="1227953037">
      <w:bodyDiv w:val="1"/>
      <w:marLeft w:val="0"/>
      <w:marRight w:val="0"/>
      <w:marTop w:val="0"/>
      <w:marBottom w:val="0"/>
      <w:divBdr>
        <w:top w:val="none" w:sz="0" w:space="0" w:color="auto"/>
        <w:left w:val="none" w:sz="0" w:space="0" w:color="auto"/>
        <w:bottom w:val="none" w:sz="0" w:space="0" w:color="auto"/>
        <w:right w:val="none" w:sz="0" w:space="0" w:color="auto"/>
      </w:divBdr>
    </w:div>
    <w:div w:id="1248147442">
      <w:bodyDiv w:val="1"/>
      <w:marLeft w:val="0"/>
      <w:marRight w:val="0"/>
      <w:marTop w:val="0"/>
      <w:marBottom w:val="0"/>
      <w:divBdr>
        <w:top w:val="none" w:sz="0" w:space="0" w:color="auto"/>
        <w:left w:val="none" w:sz="0" w:space="0" w:color="auto"/>
        <w:bottom w:val="none" w:sz="0" w:space="0" w:color="auto"/>
        <w:right w:val="none" w:sz="0" w:space="0" w:color="auto"/>
      </w:divBdr>
    </w:div>
    <w:div w:id="1280528857">
      <w:bodyDiv w:val="1"/>
      <w:marLeft w:val="0"/>
      <w:marRight w:val="0"/>
      <w:marTop w:val="0"/>
      <w:marBottom w:val="0"/>
      <w:divBdr>
        <w:top w:val="none" w:sz="0" w:space="0" w:color="auto"/>
        <w:left w:val="none" w:sz="0" w:space="0" w:color="auto"/>
        <w:bottom w:val="none" w:sz="0" w:space="0" w:color="auto"/>
        <w:right w:val="none" w:sz="0" w:space="0" w:color="auto"/>
      </w:divBdr>
    </w:div>
    <w:div w:id="1287616022">
      <w:bodyDiv w:val="1"/>
      <w:marLeft w:val="0"/>
      <w:marRight w:val="0"/>
      <w:marTop w:val="0"/>
      <w:marBottom w:val="0"/>
      <w:divBdr>
        <w:top w:val="none" w:sz="0" w:space="0" w:color="auto"/>
        <w:left w:val="none" w:sz="0" w:space="0" w:color="auto"/>
        <w:bottom w:val="none" w:sz="0" w:space="0" w:color="auto"/>
        <w:right w:val="none" w:sz="0" w:space="0" w:color="auto"/>
      </w:divBdr>
    </w:div>
    <w:div w:id="1324973939">
      <w:bodyDiv w:val="1"/>
      <w:marLeft w:val="0"/>
      <w:marRight w:val="0"/>
      <w:marTop w:val="0"/>
      <w:marBottom w:val="0"/>
      <w:divBdr>
        <w:top w:val="none" w:sz="0" w:space="0" w:color="auto"/>
        <w:left w:val="none" w:sz="0" w:space="0" w:color="auto"/>
        <w:bottom w:val="none" w:sz="0" w:space="0" w:color="auto"/>
        <w:right w:val="none" w:sz="0" w:space="0" w:color="auto"/>
      </w:divBdr>
    </w:div>
    <w:div w:id="1329014436">
      <w:bodyDiv w:val="1"/>
      <w:marLeft w:val="0"/>
      <w:marRight w:val="0"/>
      <w:marTop w:val="0"/>
      <w:marBottom w:val="0"/>
      <w:divBdr>
        <w:top w:val="none" w:sz="0" w:space="0" w:color="auto"/>
        <w:left w:val="none" w:sz="0" w:space="0" w:color="auto"/>
        <w:bottom w:val="none" w:sz="0" w:space="0" w:color="auto"/>
        <w:right w:val="none" w:sz="0" w:space="0" w:color="auto"/>
      </w:divBdr>
    </w:div>
    <w:div w:id="1347175165">
      <w:bodyDiv w:val="1"/>
      <w:marLeft w:val="0"/>
      <w:marRight w:val="0"/>
      <w:marTop w:val="0"/>
      <w:marBottom w:val="0"/>
      <w:divBdr>
        <w:top w:val="none" w:sz="0" w:space="0" w:color="auto"/>
        <w:left w:val="none" w:sz="0" w:space="0" w:color="auto"/>
        <w:bottom w:val="none" w:sz="0" w:space="0" w:color="auto"/>
        <w:right w:val="none" w:sz="0" w:space="0" w:color="auto"/>
      </w:divBdr>
    </w:div>
    <w:div w:id="1414543419">
      <w:bodyDiv w:val="1"/>
      <w:marLeft w:val="0"/>
      <w:marRight w:val="0"/>
      <w:marTop w:val="0"/>
      <w:marBottom w:val="0"/>
      <w:divBdr>
        <w:top w:val="none" w:sz="0" w:space="0" w:color="auto"/>
        <w:left w:val="none" w:sz="0" w:space="0" w:color="auto"/>
        <w:bottom w:val="none" w:sz="0" w:space="0" w:color="auto"/>
        <w:right w:val="none" w:sz="0" w:space="0" w:color="auto"/>
      </w:divBdr>
    </w:div>
    <w:div w:id="1431730595">
      <w:bodyDiv w:val="1"/>
      <w:marLeft w:val="0"/>
      <w:marRight w:val="0"/>
      <w:marTop w:val="0"/>
      <w:marBottom w:val="0"/>
      <w:divBdr>
        <w:top w:val="none" w:sz="0" w:space="0" w:color="auto"/>
        <w:left w:val="none" w:sz="0" w:space="0" w:color="auto"/>
        <w:bottom w:val="none" w:sz="0" w:space="0" w:color="auto"/>
        <w:right w:val="none" w:sz="0" w:space="0" w:color="auto"/>
      </w:divBdr>
    </w:div>
    <w:div w:id="1577784864">
      <w:bodyDiv w:val="1"/>
      <w:marLeft w:val="0"/>
      <w:marRight w:val="0"/>
      <w:marTop w:val="0"/>
      <w:marBottom w:val="0"/>
      <w:divBdr>
        <w:top w:val="none" w:sz="0" w:space="0" w:color="auto"/>
        <w:left w:val="none" w:sz="0" w:space="0" w:color="auto"/>
        <w:bottom w:val="none" w:sz="0" w:space="0" w:color="auto"/>
        <w:right w:val="none" w:sz="0" w:space="0" w:color="auto"/>
      </w:divBdr>
    </w:div>
    <w:div w:id="1630817299">
      <w:bodyDiv w:val="1"/>
      <w:marLeft w:val="0"/>
      <w:marRight w:val="0"/>
      <w:marTop w:val="0"/>
      <w:marBottom w:val="0"/>
      <w:divBdr>
        <w:top w:val="none" w:sz="0" w:space="0" w:color="auto"/>
        <w:left w:val="none" w:sz="0" w:space="0" w:color="auto"/>
        <w:bottom w:val="none" w:sz="0" w:space="0" w:color="auto"/>
        <w:right w:val="none" w:sz="0" w:space="0" w:color="auto"/>
      </w:divBdr>
    </w:div>
    <w:div w:id="1638097842">
      <w:bodyDiv w:val="1"/>
      <w:marLeft w:val="0"/>
      <w:marRight w:val="0"/>
      <w:marTop w:val="0"/>
      <w:marBottom w:val="0"/>
      <w:divBdr>
        <w:top w:val="none" w:sz="0" w:space="0" w:color="auto"/>
        <w:left w:val="none" w:sz="0" w:space="0" w:color="auto"/>
        <w:bottom w:val="none" w:sz="0" w:space="0" w:color="auto"/>
        <w:right w:val="none" w:sz="0" w:space="0" w:color="auto"/>
      </w:divBdr>
    </w:div>
    <w:div w:id="1644772987">
      <w:bodyDiv w:val="1"/>
      <w:marLeft w:val="0"/>
      <w:marRight w:val="0"/>
      <w:marTop w:val="0"/>
      <w:marBottom w:val="0"/>
      <w:divBdr>
        <w:top w:val="none" w:sz="0" w:space="0" w:color="auto"/>
        <w:left w:val="none" w:sz="0" w:space="0" w:color="auto"/>
        <w:bottom w:val="none" w:sz="0" w:space="0" w:color="auto"/>
        <w:right w:val="none" w:sz="0" w:space="0" w:color="auto"/>
      </w:divBdr>
    </w:div>
    <w:div w:id="1750541755">
      <w:bodyDiv w:val="1"/>
      <w:marLeft w:val="0"/>
      <w:marRight w:val="0"/>
      <w:marTop w:val="0"/>
      <w:marBottom w:val="0"/>
      <w:divBdr>
        <w:top w:val="none" w:sz="0" w:space="0" w:color="auto"/>
        <w:left w:val="none" w:sz="0" w:space="0" w:color="auto"/>
        <w:bottom w:val="none" w:sz="0" w:space="0" w:color="auto"/>
        <w:right w:val="none" w:sz="0" w:space="0" w:color="auto"/>
      </w:divBdr>
    </w:div>
    <w:div w:id="1940330574">
      <w:bodyDiv w:val="1"/>
      <w:marLeft w:val="0"/>
      <w:marRight w:val="0"/>
      <w:marTop w:val="0"/>
      <w:marBottom w:val="0"/>
      <w:divBdr>
        <w:top w:val="none" w:sz="0" w:space="0" w:color="auto"/>
        <w:left w:val="none" w:sz="0" w:space="0" w:color="auto"/>
        <w:bottom w:val="none" w:sz="0" w:space="0" w:color="auto"/>
        <w:right w:val="none" w:sz="0" w:space="0" w:color="auto"/>
      </w:divBdr>
    </w:div>
    <w:div w:id="1970280943">
      <w:bodyDiv w:val="1"/>
      <w:marLeft w:val="0"/>
      <w:marRight w:val="0"/>
      <w:marTop w:val="0"/>
      <w:marBottom w:val="0"/>
      <w:divBdr>
        <w:top w:val="none" w:sz="0" w:space="0" w:color="auto"/>
        <w:left w:val="none" w:sz="0" w:space="0" w:color="auto"/>
        <w:bottom w:val="none" w:sz="0" w:space="0" w:color="auto"/>
        <w:right w:val="none" w:sz="0" w:space="0" w:color="auto"/>
      </w:divBdr>
    </w:div>
    <w:div w:id="1975789804">
      <w:bodyDiv w:val="1"/>
      <w:marLeft w:val="0"/>
      <w:marRight w:val="0"/>
      <w:marTop w:val="0"/>
      <w:marBottom w:val="0"/>
      <w:divBdr>
        <w:top w:val="none" w:sz="0" w:space="0" w:color="auto"/>
        <w:left w:val="none" w:sz="0" w:space="0" w:color="auto"/>
        <w:bottom w:val="none" w:sz="0" w:space="0" w:color="auto"/>
        <w:right w:val="none" w:sz="0" w:space="0" w:color="auto"/>
      </w:divBdr>
    </w:div>
    <w:div w:id="1975938033">
      <w:bodyDiv w:val="1"/>
      <w:marLeft w:val="0"/>
      <w:marRight w:val="0"/>
      <w:marTop w:val="0"/>
      <w:marBottom w:val="0"/>
      <w:divBdr>
        <w:top w:val="none" w:sz="0" w:space="0" w:color="auto"/>
        <w:left w:val="none" w:sz="0" w:space="0" w:color="auto"/>
        <w:bottom w:val="none" w:sz="0" w:space="0" w:color="auto"/>
        <w:right w:val="none" w:sz="0" w:space="0" w:color="auto"/>
      </w:divBdr>
    </w:div>
    <w:div w:id="2009477760">
      <w:bodyDiv w:val="1"/>
      <w:marLeft w:val="0"/>
      <w:marRight w:val="0"/>
      <w:marTop w:val="0"/>
      <w:marBottom w:val="0"/>
      <w:divBdr>
        <w:top w:val="none" w:sz="0" w:space="0" w:color="auto"/>
        <w:left w:val="none" w:sz="0" w:space="0" w:color="auto"/>
        <w:bottom w:val="none" w:sz="0" w:space="0" w:color="auto"/>
        <w:right w:val="none" w:sz="0" w:space="0" w:color="auto"/>
      </w:divBdr>
    </w:div>
    <w:div w:id="2036928272">
      <w:bodyDiv w:val="1"/>
      <w:marLeft w:val="0"/>
      <w:marRight w:val="0"/>
      <w:marTop w:val="0"/>
      <w:marBottom w:val="0"/>
      <w:divBdr>
        <w:top w:val="none" w:sz="0" w:space="0" w:color="auto"/>
        <w:left w:val="none" w:sz="0" w:space="0" w:color="auto"/>
        <w:bottom w:val="none" w:sz="0" w:space="0" w:color="auto"/>
        <w:right w:val="none" w:sz="0" w:space="0" w:color="auto"/>
      </w:divBdr>
    </w:div>
    <w:div w:id="2064016146">
      <w:bodyDiv w:val="1"/>
      <w:marLeft w:val="0"/>
      <w:marRight w:val="0"/>
      <w:marTop w:val="0"/>
      <w:marBottom w:val="0"/>
      <w:divBdr>
        <w:top w:val="none" w:sz="0" w:space="0" w:color="auto"/>
        <w:left w:val="none" w:sz="0" w:space="0" w:color="auto"/>
        <w:bottom w:val="none" w:sz="0" w:space="0" w:color="auto"/>
        <w:right w:val="none" w:sz="0" w:space="0" w:color="auto"/>
      </w:divBdr>
    </w:div>
    <w:div w:id="2066178660">
      <w:bodyDiv w:val="1"/>
      <w:marLeft w:val="0"/>
      <w:marRight w:val="0"/>
      <w:marTop w:val="0"/>
      <w:marBottom w:val="0"/>
      <w:divBdr>
        <w:top w:val="none" w:sz="0" w:space="0" w:color="auto"/>
        <w:left w:val="none" w:sz="0" w:space="0" w:color="auto"/>
        <w:bottom w:val="none" w:sz="0" w:space="0" w:color="auto"/>
        <w:right w:val="none" w:sz="0" w:space="0" w:color="auto"/>
      </w:divBdr>
    </w:div>
    <w:div w:id="2085950090">
      <w:bodyDiv w:val="1"/>
      <w:marLeft w:val="0"/>
      <w:marRight w:val="0"/>
      <w:marTop w:val="0"/>
      <w:marBottom w:val="0"/>
      <w:divBdr>
        <w:top w:val="none" w:sz="0" w:space="0" w:color="auto"/>
        <w:left w:val="none" w:sz="0" w:space="0" w:color="auto"/>
        <w:bottom w:val="none" w:sz="0" w:space="0" w:color="auto"/>
        <w:right w:val="none" w:sz="0" w:space="0" w:color="auto"/>
      </w:divBdr>
    </w:div>
    <w:div w:id="2102557987">
      <w:bodyDiv w:val="1"/>
      <w:marLeft w:val="0"/>
      <w:marRight w:val="0"/>
      <w:marTop w:val="0"/>
      <w:marBottom w:val="0"/>
      <w:divBdr>
        <w:top w:val="none" w:sz="0" w:space="0" w:color="auto"/>
        <w:left w:val="none" w:sz="0" w:space="0" w:color="auto"/>
        <w:bottom w:val="none" w:sz="0" w:space="0" w:color="auto"/>
        <w:right w:val="none" w:sz="0" w:space="0" w:color="auto"/>
      </w:divBdr>
    </w:div>
    <w:div w:id="2110654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gif"/><Relationship Id="rId26" Type="http://schemas.openxmlformats.org/officeDocument/2006/relationships/image" Target="media/image18.wmf"/><Relationship Id="rId39" Type="http://schemas.openxmlformats.org/officeDocument/2006/relationships/diagramLayout" Target="diagrams/layout1.xml"/><Relationship Id="rId21" Type="http://schemas.openxmlformats.org/officeDocument/2006/relationships/image" Target="media/image13.png"/><Relationship Id="rId34" Type="http://schemas.openxmlformats.org/officeDocument/2006/relationships/image" Target="media/image22.emf"/><Relationship Id="rId42" Type="http://schemas.microsoft.com/office/2007/relationships/diagramDrawing" Target="diagrams/drawing1.xml"/><Relationship Id="rId47" Type="http://schemas.openxmlformats.org/officeDocument/2006/relationships/image" Target="media/image28.png"/><Relationship Id="rId50" Type="http://schemas.openxmlformats.org/officeDocument/2006/relationships/hyperlink" Target="http://ru.wikipedia.org/wiki/%D0%9C%D0%B5%D0%B6%D0%B4%D1%83%D0%BD%D0%B0%D1%80%D0%BE%D0%B4%D0%BD%D0%B0%D1%8F_%D1%82%D0%BE%D1%80%D0%B3%D0%BE%D0%B2%D0%BB%D1%8F" TargetMode="External"/><Relationship Id="rId55" Type="http://schemas.openxmlformats.org/officeDocument/2006/relationships/hyperlink" Target="http://ru.wikipedia.org/wiki/%D0%9C%D0%B8%D1%80%D0%BE%D0%B2%D0%BE%D0%B9_%D1%80%D1%8B%D0%BD%D0%BE%D0%BA" TargetMode="External"/><Relationship Id="rId63" Type="http://schemas.openxmlformats.org/officeDocument/2006/relationships/hyperlink" Target="http://ru.wikipedia.org/wiki/%D0%A4%D0%B8%D0%BD%D0%B0%D0%BD%D1%81%D1%8B" TargetMode="External"/><Relationship Id="rId68" Type="http://schemas.openxmlformats.org/officeDocument/2006/relationships/hyperlink" Target="http://ru.wikipedia.org/wiki/%D0%9C%D0%B8%D0%B3%D1%80%D0%B0%D1%86%D0%B8%D1%8F_%D0%BA%D0%B0%D0%BF%D0%B8%D1%82%D0%B0%D0%BB%D0%B0" TargetMode="External"/><Relationship Id="rId76" Type="http://schemas.microsoft.com/office/2007/relationships/stylesWithEffects" Target="stylesWithEffects.xml"/><Relationship Id="rId7" Type="http://schemas.openxmlformats.org/officeDocument/2006/relationships/image" Target="media/image1.jpeg"/><Relationship Id="rId71"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oleObject" Target="embeddings/oleObject2.bin"/><Relationship Id="rId11" Type="http://schemas.openxmlformats.org/officeDocument/2006/relationships/image" Target="media/image3.wmf"/><Relationship Id="rId24" Type="http://schemas.openxmlformats.org/officeDocument/2006/relationships/image" Target="media/image16.gif"/><Relationship Id="rId32" Type="http://schemas.openxmlformats.org/officeDocument/2006/relationships/image" Target="media/image21.wmf"/><Relationship Id="rId37" Type="http://schemas.openxmlformats.org/officeDocument/2006/relationships/image" Target="media/image24.png"/><Relationship Id="rId40" Type="http://schemas.openxmlformats.org/officeDocument/2006/relationships/diagramQuickStyle" Target="diagrams/quickStyle1.xml"/><Relationship Id="rId45" Type="http://schemas.openxmlformats.org/officeDocument/2006/relationships/image" Target="media/image26.png"/><Relationship Id="rId53" Type="http://schemas.openxmlformats.org/officeDocument/2006/relationships/hyperlink" Target="http://ru.wikipedia.org/wiki/%D0%A1%D1%82%D1%80%D0%B0%D0%BD%D0%B0" TargetMode="External"/><Relationship Id="rId58" Type="http://schemas.openxmlformats.org/officeDocument/2006/relationships/hyperlink" Target="http://ru.wikipedia.org/wiki/%D0%9C%D0%B8%D1%80%D0%BE%D0%B2%D0%B0%D1%8F_%D1%8D%D0%BA%D0%BE%D0%BD%D0%BE%D0%BC%D0%B8%D0%BA%D0%B0" TargetMode="External"/><Relationship Id="rId66" Type="http://schemas.openxmlformats.org/officeDocument/2006/relationships/hyperlink" Target="http://ru.wikipedia.org/wiki/%D0%9D%D0%B5%D1%80%D0%B5%D0%B7%D0%B8%D0%B4%D0%B5%D0%BD%D1%82" TargetMode="External"/><Relationship Id="rId7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5.jpeg"/><Relationship Id="rId28" Type="http://schemas.openxmlformats.org/officeDocument/2006/relationships/image" Target="media/image19.wmf"/><Relationship Id="rId36" Type="http://schemas.openxmlformats.org/officeDocument/2006/relationships/image" Target="http://chart.apis.google.com/chart?cht=tx&amp;chl=S_Y" TargetMode="External"/><Relationship Id="rId49" Type="http://schemas.openxmlformats.org/officeDocument/2006/relationships/hyperlink" Target="http://ru.wikipedia.org/wiki/%D0%9C%D0%B5%D0%B6%D0%B4%D1%83%D0%BD%D0%B0%D1%80%D0%BE%D0%B4%D0%BD%D0%BE%D0%B5_%D1%80%D0%B0%D0%B7%D0%B4%D0%B5%D0%BB%D0%B5%D0%BD%D0%B8%D0%B5_%D1%82%D1%80%D1%83%D0%B4%D0%B0" TargetMode="External"/><Relationship Id="rId57" Type="http://schemas.openxmlformats.org/officeDocument/2006/relationships/hyperlink" Target="http://ru.wikipedia.org/wiki/XVIII_%D0%B2%D0%B5%D0%BA" TargetMode="External"/><Relationship Id="rId61" Type="http://schemas.openxmlformats.org/officeDocument/2006/relationships/hyperlink" Target="http://ru.wikipedia.org/wiki/%D0%98%D1%82%D0%B0%D0%BB%D0%B8%D1%8F" TargetMode="External"/><Relationship Id="rId10" Type="http://schemas.openxmlformats.org/officeDocument/2006/relationships/image" Target="media/image2.wmf"/><Relationship Id="rId19" Type="http://schemas.openxmlformats.org/officeDocument/2006/relationships/image" Target="media/image11.gif"/><Relationship Id="rId31" Type="http://schemas.openxmlformats.org/officeDocument/2006/relationships/oleObject" Target="embeddings/oleObject3.bin"/><Relationship Id="rId44" Type="http://schemas.openxmlformats.org/officeDocument/2006/relationships/oleObject" Target="embeddings/oleObject5.bin"/><Relationship Id="rId52" Type="http://schemas.openxmlformats.org/officeDocument/2006/relationships/hyperlink" Target="http://ru.wikipedia.org/wiki/%D0%92%D0%BD%D0%B5%D1%88%D0%BD%D1%8F%D1%8F_%D1%82%D0%BE%D1%80%D0%B3%D0%BE%D0%B2%D0%BB%D1%8F" TargetMode="External"/><Relationship Id="rId60" Type="http://schemas.openxmlformats.org/officeDocument/2006/relationships/hyperlink" Target="http://ru.wikipedia.org/wiki/XII_%D0%B2%D0%B5%D0%BA" TargetMode="External"/><Relationship Id="rId65" Type="http://schemas.openxmlformats.org/officeDocument/2006/relationships/hyperlink" Target="http://ru.wikipedia.org/wiki/%D0%A0%D0%B5%D0%B7%D0%B8%D0%B4%D0%B5%D0%BD%D1%82" TargetMode="External"/><Relationship Id="rId73" Type="http://schemas.openxmlformats.org/officeDocument/2006/relationships/image" Target="media/image31.png"/><Relationship Id="rId4" Type="http://schemas.openxmlformats.org/officeDocument/2006/relationships/webSettings" Target="webSettings.xml"/><Relationship Id="rId9" Type="http://schemas.openxmlformats.org/officeDocument/2006/relationships/hyperlink" Target="http://www.study-i.ru/economics/macroeconomics/topic.php?id=neobhodimost_gosudarstvennogo_vmeshatelstva_v_economicu" TargetMode="External"/><Relationship Id="rId14" Type="http://schemas.openxmlformats.org/officeDocument/2006/relationships/image" Target="media/image6.emf"/><Relationship Id="rId22" Type="http://schemas.openxmlformats.org/officeDocument/2006/relationships/image" Target="media/image14.jpeg"/><Relationship Id="rId27" Type="http://schemas.openxmlformats.org/officeDocument/2006/relationships/oleObject" Target="embeddings/oleObject1.bin"/><Relationship Id="rId30" Type="http://schemas.openxmlformats.org/officeDocument/2006/relationships/image" Target="media/image20.wmf"/><Relationship Id="rId35" Type="http://schemas.openxmlformats.org/officeDocument/2006/relationships/image" Target="media/image23.png"/><Relationship Id="rId43" Type="http://schemas.openxmlformats.org/officeDocument/2006/relationships/image" Target="media/image25.wmf"/><Relationship Id="rId48" Type="http://schemas.openxmlformats.org/officeDocument/2006/relationships/hyperlink" Target="http://ru.wikipedia.org/wiki/%D0%A1%D0%BF%D0%B5%D1%86%D0%B8%D0%B0%D0%BB%D0%B8%D0%B7%D0%B0%D1%86%D0%B8%D1%8F_%D0%BF%D1%80%D0%BE%D0%B8%D0%B7%D0%B2%D0%BE%D0%B4%D1%81%D1%82%D0%B2%D0%B0" TargetMode="External"/><Relationship Id="rId56" Type="http://schemas.openxmlformats.org/officeDocument/2006/relationships/hyperlink" Target="http://ru.wikipedia.org/wiki/XVI" TargetMode="External"/><Relationship Id="rId64" Type="http://schemas.openxmlformats.org/officeDocument/2006/relationships/hyperlink" Target="http://ru.wikipedia.org/wiki/%D0%A1%D1%83%D0%B1%D1%8A%D0%B5%D0%BA%D1%82" TargetMode="External"/><Relationship Id="rId69" Type="http://schemas.openxmlformats.org/officeDocument/2006/relationships/hyperlink" Target="http://ru.wikipedia.org/wiki/%D0%9C%D0%B5%D0%B6%D0%B4%D1%83%D0%BD%D0%B0%D1%80%D0%BE%D0%B4%D0%BD%D1%8B%D0%B5_%D1%8D%D0%BA%D0%BE%D0%BD%D0%BE%D0%BC%D0%B8%D1%87%D0%B5%D1%81%D0%BA%D0%B8%D0%B5_%D0%BE%D1%80%D0%B3%D0%B0%D0%BD%D0%B8%D0%B7%D0%B0%D1%86%D0%B8%D0%B8" TargetMode="External"/><Relationship Id="rId8" Type="http://schemas.openxmlformats.org/officeDocument/2006/relationships/hyperlink" Target="http://www.study-i.ru/economics/macroeconomics/topic.php?id=pokazateli_urovnja_tsen_i_indeksi_tsen_sotsialnie_pokazateli_protsentnaja_stavka" TargetMode="External"/><Relationship Id="rId51" Type="http://schemas.openxmlformats.org/officeDocument/2006/relationships/hyperlink" Target="http://ru.wikipedia.org/wiki/%D0%A2%D0%BE%D0%B2%D0%B0%D1%80%D0%BD%D0%BE-%D0%B4%D0%B5%D0%BD%D0%B5%D0%B6%D0%BD%D1%8B%D0%B5_%D0%BE%D1%82%D0%BD%D0%BE%D1%88%D0%B5%D0%BD%D0%B8%D1%8F" TargetMode="External"/><Relationship Id="rId72" Type="http://schemas.openxmlformats.org/officeDocument/2006/relationships/image" Target="media/image30.png"/><Relationship Id="rId3"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emf"/><Relationship Id="rId33" Type="http://schemas.openxmlformats.org/officeDocument/2006/relationships/oleObject" Target="embeddings/oleObject4.bin"/><Relationship Id="rId38" Type="http://schemas.openxmlformats.org/officeDocument/2006/relationships/diagramData" Target="diagrams/data1.xml"/><Relationship Id="rId46" Type="http://schemas.openxmlformats.org/officeDocument/2006/relationships/image" Target="media/image27.png"/><Relationship Id="rId59" Type="http://schemas.openxmlformats.org/officeDocument/2006/relationships/hyperlink" Target="http://ru.wikipedia.org/wiki/%D0%9D%D0%BE%D0%B2%D0%BE%D0%B5_%D0%B2%D1%80%D0%B5%D0%BC%D1%8F" TargetMode="External"/><Relationship Id="rId67" Type="http://schemas.openxmlformats.org/officeDocument/2006/relationships/hyperlink" Target="http://ru.wikipedia.org/wiki/%D0%92%D0%B0%D0%BB%D1%8E%D1%82%D0%BD%D1%8B%D0%B5_%D1%86%D0%B5%D0%BD%D0%BD%D0%BE%D1%81%D1%82%D0%B8" TargetMode="External"/><Relationship Id="rId20" Type="http://schemas.openxmlformats.org/officeDocument/2006/relationships/image" Target="media/image12.png"/><Relationship Id="rId41" Type="http://schemas.openxmlformats.org/officeDocument/2006/relationships/diagramColors" Target="diagrams/colors1.xml"/><Relationship Id="rId54" Type="http://schemas.openxmlformats.org/officeDocument/2006/relationships/hyperlink" Target="http://ru.wikipedia.org/wiki/%D0%97%D0%B5%D0%BC%D0%BB%D1%8F" TargetMode="External"/><Relationship Id="rId62" Type="http://schemas.openxmlformats.org/officeDocument/2006/relationships/hyperlink" Target="http://ru.wikipedia.org/wiki/%D0%92%D0%B0%D0%BB%D1%8E%D1%82%D0%BD%D0%BE-%D0%BA%D1%80%D0%B5%D0%B4%D0%B8%D1%82%D0%BD%D1%8B%D0%B5_%D0%BE%D1%82%D0%BD%D0%BE%D1%88%D0%B5%D0%BD%D0%B8%D1%8F" TargetMode="External"/><Relationship Id="rId70" Type="http://schemas.openxmlformats.org/officeDocument/2006/relationships/hyperlink" Target="http://www.grandars.ru/student/nac-ekonomika/nacionalnaya-ekonomika.html" TargetMode="External"/><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EAD5D5B-7240-4667-B025-005A48C89E1A}" type="doc">
      <dgm:prSet loTypeId="urn:microsoft.com/office/officeart/2005/8/layout/hierarchy3" loCatId="relationship" qsTypeId="urn:microsoft.com/office/officeart/2005/8/quickstyle/simple1" qsCatId="simple" csTypeId="urn:microsoft.com/office/officeart/2005/8/colors/accent1_2" csCatId="accent1" phldr="1"/>
      <dgm:spPr/>
      <dgm:t>
        <a:bodyPr/>
        <a:lstStyle/>
        <a:p>
          <a:endParaRPr lang="ru-RU"/>
        </a:p>
      </dgm:t>
    </dgm:pt>
    <dgm:pt modelId="{D63D141C-16AB-4502-9584-8B7B3B6FE718}">
      <dgm:prSet phldrT="[Текст]" custT="1"/>
      <dgm:spPr/>
      <dgm:t>
        <a:bodyPr/>
        <a:lstStyle/>
        <a:p>
          <a:r>
            <a:rPr lang="ru-RU" sz="1200"/>
            <a:t>государственное социальное страхование</a:t>
          </a:r>
        </a:p>
      </dgm:t>
    </dgm:pt>
    <dgm:pt modelId="{6EAC9B66-637E-48E9-80D4-F0EA388506DC}" type="parTrans" cxnId="{07B13A04-B579-4141-985F-737A0C05E88E}">
      <dgm:prSet/>
      <dgm:spPr/>
      <dgm:t>
        <a:bodyPr/>
        <a:lstStyle/>
        <a:p>
          <a:endParaRPr lang="ru-RU"/>
        </a:p>
      </dgm:t>
    </dgm:pt>
    <dgm:pt modelId="{AF42C92C-7B80-48D0-9DF8-12706A0F2880}" type="sibTrans" cxnId="{07B13A04-B579-4141-985F-737A0C05E88E}">
      <dgm:prSet/>
      <dgm:spPr/>
      <dgm:t>
        <a:bodyPr/>
        <a:lstStyle/>
        <a:p>
          <a:endParaRPr lang="ru-RU"/>
        </a:p>
      </dgm:t>
    </dgm:pt>
    <dgm:pt modelId="{BEC492DF-4D23-40A0-8E57-B2563E6719FF}">
      <dgm:prSet phldrT="[Текст]" custT="1"/>
      <dgm:spPr/>
      <dgm:t>
        <a:bodyPr/>
        <a:lstStyle/>
        <a:p>
          <a:r>
            <a:rPr lang="en-US" sz="900"/>
            <a:t>"</a:t>
          </a:r>
          <a:r>
            <a:rPr lang="ru-RU" sz="900"/>
            <a:t>клиенты</a:t>
          </a:r>
          <a:r>
            <a:rPr lang="en-US" sz="900"/>
            <a:t>":</a:t>
          </a:r>
          <a:r>
            <a:rPr lang="ru-RU" sz="900"/>
            <a:t>застрахованные, бывшие участники производства</a:t>
          </a:r>
        </a:p>
      </dgm:t>
    </dgm:pt>
    <dgm:pt modelId="{38DEBA25-409D-458C-A446-37824F21E0D4}" type="parTrans" cxnId="{79819120-CE57-4A40-BB8B-2E417BFDCD41}">
      <dgm:prSet/>
      <dgm:spPr/>
      <dgm:t>
        <a:bodyPr/>
        <a:lstStyle/>
        <a:p>
          <a:endParaRPr lang="ru-RU"/>
        </a:p>
      </dgm:t>
    </dgm:pt>
    <dgm:pt modelId="{5A294823-988E-446A-91F2-E82B43C0A2DB}" type="sibTrans" cxnId="{79819120-CE57-4A40-BB8B-2E417BFDCD41}">
      <dgm:prSet/>
      <dgm:spPr/>
      <dgm:t>
        <a:bodyPr/>
        <a:lstStyle/>
        <a:p>
          <a:endParaRPr lang="ru-RU"/>
        </a:p>
      </dgm:t>
    </dgm:pt>
    <dgm:pt modelId="{30EDE1DB-ACF8-465D-B5C7-24005C99A3CB}">
      <dgm:prSet phldrT="[Текст]" custT="1"/>
      <dgm:spPr/>
      <dgm:t>
        <a:bodyPr/>
        <a:lstStyle/>
        <a:p>
          <a:r>
            <a:rPr lang="ru-RU" sz="1200"/>
            <a:t>источник </a:t>
          </a:r>
          <a:r>
            <a:rPr lang="ru-RU" sz="800"/>
            <a:t>финансирования</a:t>
          </a:r>
          <a:r>
            <a:rPr lang="en-US" sz="800"/>
            <a:t>:</a:t>
          </a:r>
          <a:r>
            <a:rPr lang="ru-RU" sz="800"/>
            <a:t>взносы предприятий, застрахованных, налогооблажение, гос-бюджет</a:t>
          </a:r>
        </a:p>
      </dgm:t>
    </dgm:pt>
    <dgm:pt modelId="{A3B904D7-277B-46A8-AD57-2A72547E2A89}" type="parTrans" cxnId="{334F40C9-F377-4B64-9BD9-E8B318D62590}">
      <dgm:prSet/>
      <dgm:spPr/>
      <dgm:t>
        <a:bodyPr/>
        <a:lstStyle/>
        <a:p>
          <a:endParaRPr lang="ru-RU"/>
        </a:p>
      </dgm:t>
    </dgm:pt>
    <dgm:pt modelId="{1486341A-20DF-42A0-9480-6E472B0C38A6}" type="sibTrans" cxnId="{334F40C9-F377-4B64-9BD9-E8B318D62590}">
      <dgm:prSet/>
      <dgm:spPr/>
      <dgm:t>
        <a:bodyPr/>
        <a:lstStyle/>
        <a:p>
          <a:endParaRPr lang="ru-RU"/>
        </a:p>
      </dgm:t>
    </dgm:pt>
    <dgm:pt modelId="{6E2C006F-64DD-4E8B-9293-B54D756C014C}">
      <dgm:prSet phldrT="[Текст]" custT="1"/>
      <dgm:spPr/>
      <dgm:t>
        <a:bodyPr/>
        <a:lstStyle/>
        <a:p>
          <a:r>
            <a:rPr lang="ru-RU" sz="1200"/>
            <a:t>государственное вспомоществование</a:t>
          </a:r>
        </a:p>
      </dgm:t>
    </dgm:pt>
    <dgm:pt modelId="{CFF5DECB-7B6C-4A1B-A0E3-BBDF540876C1}" type="parTrans" cxnId="{38197B87-6FAB-42D1-976C-FAFB92F130CB}">
      <dgm:prSet/>
      <dgm:spPr/>
      <dgm:t>
        <a:bodyPr/>
        <a:lstStyle/>
        <a:p>
          <a:endParaRPr lang="ru-RU"/>
        </a:p>
      </dgm:t>
    </dgm:pt>
    <dgm:pt modelId="{900AD5F2-56E9-4F10-88FE-6A92EF7228DA}" type="sibTrans" cxnId="{38197B87-6FAB-42D1-976C-FAFB92F130CB}">
      <dgm:prSet/>
      <dgm:spPr/>
      <dgm:t>
        <a:bodyPr/>
        <a:lstStyle/>
        <a:p>
          <a:endParaRPr lang="ru-RU"/>
        </a:p>
      </dgm:t>
    </dgm:pt>
    <dgm:pt modelId="{441824DA-4B0E-49CB-8743-9B4B9A102993}">
      <dgm:prSet phldrT="[Текст]" custT="1"/>
      <dgm:spPr/>
      <dgm:t>
        <a:bodyPr/>
        <a:lstStyle/>
        <a:p>
          <a:r>
            <a:rPr lang="en-US" sz="900"/>
            <a:t>"</a:t>
          </a:r>
          <a:r>
            <a:rPr lang="ru-RU" sz="900"/>
            <a:t>клиенты</a:t>
          </a:r>
          <a:r>
            <a:rPr lang="en-US" sz="900"/>
            <a:t>":</a:t>
          </a:r>
          <a:r>
            <a:rPr lang="ru-RU" sz="900"/>
            <a:t> социально ущемленные, жиущие в бедностии особенно в нищите</a:t>
          </a:r>
        </a:p>
      </dgm:t>
    </dgm:pt>
    <dgm:pt modelId="{ADAF2350-9275-4014-8E7F-26B6A117BAB8}" type="parTrans" cxnId="{ABA538BC-6561-4F61-9814-DC5AA3E4F85B}">
      <dgm:prSet/>
      <dgm:spPr/>
      <dgm:t>
        <a:bodyPr/>
        <a:lstStyle/>
        <a:p>
          <a:endParaRPr lang="ru-RU"/>
        </a:p>
      </dgm:t>
    </dgm:pt>
    <dgm:pt modelId="{59DDEE21-9E72-4F55-BFF6-7BA9D2F6416C}" type="sibTrans" cxnId="{ABA538BC-6561-4F61-9814-DC5AA3E4F85B}">
      <dgm:prSet/>
      <dgm:spPr/>
      <dgm:t>
        <a:bodyPr/>
        <a:lstStyle/>
        <a:p>
          <a:endParaRPr lang="ru-RU"/>
        </a:p>
      </dgm:t>
    </dgm:pt>
    <dgm:pt modelId="{9F46F5E2-90F1-4E55-8AAD-CBD8E9A13148}">
      <dgm:prSet phldrT="[Текст]" custT="1"/>
      <dgm:spPr/>
      <dgm:t>
        <a:bodyPr/>
        <a:lstStyle/>
        <a:p>
          <a:r>
            <a:rPr lang="ru-RU" sz="900"/>
            <a:t>источник финансирования</a:t>
          </a:r>
          <a:r>
            <a:rPr lang="en-US" sz="900"/>
            <a:t>:</a:t>
          </a:r>
          <a:r>
            <a:rPr lang="ru-RU" sz="900"/>
            <a:t> налогооблажение, госбюджет</a:t>
          </a:r>
        </a:p>
      </dgm:t>
    </dgm:pt>
    <dgm:pt modelId="{86D7A6A1-4194-4A8C-8DAE-9E0BD844B9F8}" type="parTrans" cxnId="{E543A370-A8CC-41BC-BF78-A8AD9EEFC21E}">
      <dgm:prSet/>
      <dgm:spPr/>
      <dgm:t>
        <a:bodyPr/>
        <a:lstStyle/>
        <a:p>
          <a:endParaRPr lang="ru-RU"/>
        </a:p>
      </dgm:t>
    </dgm:pt>
    <dgm:pt modelId="{226CC67A-254F-49AC-BE4D-09A4780F4DA6}" type="sibTrans" cxnId="{E543A370-A8CC-41BC-BF78-A8AD9EEFC21E}">
      <dgm:prSet/>
      <dgm:spPr/>
      <dgm:t>
        <a:bodyPr/>
        <a:lstStyle/>
        <a:p>
          <a:endParaRPr lang="ru-RU"/>
        </a:p>
      </dgm:t>
    </dgm:pt>
    <dgm:pt modelId="{7176A7E1-553B-4A6D-8BE4-C3E3B25C0D2A}">
      <dgm:prSet phldrT="[Текст]" custT="1"/>
      <dgm:spPr/>
      <dgm:t>
        <a:bodyPr/>
        <a:lstStyle/>
        <a:p>
          <a:r>
            <a:rPr lang="ru-RU" sz="900"/>
            <a:t>критерий</a:t>
          </a:r>
          <a:r>
            <a:rPr lang="en-US" sz="900"/>
            <a:t>:</a:t>
          </a:r>
          <a:r>
            <a:rPr lang="ru-RU" sz="900"/>
            <a:t> выплата страховых взносов, трудовой стаж, участие в пр-ве.</a:t>
          </a:r>
        </a:p>
      </dgm:t>
    </dgm:pt>
    <dgm:pt modelId="{9122717C-20AD-4041-A92E-F6025B1EBAF2}" type="parTrans" cxnId="{2E85D8D9-A87C-4800-B049-5FC1A21B59DD}">
      <dgm:prSet/>
      <dgm:spPr/>
      <dgm:t>
        <a:bodyPr/>
        <a:lstStyle/>
        <a:p>
          <a:endParaRPr lang="ru-RU"/>
        </a:p>
      </dgm:t>
    </dgm:pt>
    <dgm:pt modelId="{FAAC1257-C8B2-4520-BCE1-6FFAA0D10BF7}" type="sibTrans" cxnId="{2E85D8D9-A87C-4800-B049-5FC1A21B59DD}">
      <dgm:prSet/>
      <dgm:spPr/>
      <dgm:t>
        <a:bodyPr/>
        <a:lstStyle/>
        <a:p>
          <a:endParaRPr lang="ru-RU"/>
        </a:p>
      </dgm:t>
    </dgm:pt>
    <dgm:pt modelId="{728F037F-9F7C-4A0C-8A02-123AAAF355DA}">
      <dgm:prSet phldrT="[Текст]" custT="1"/>
      <dgm:spPr/>
      <dgm:t>
        <a:bodyPr/>
        <a:lstStyle/>
        <a:p>
          <a:r>
            <a:rPr lang="ru-RU" sz="900"/>
            <a:t>критерий</a:t>
          </a:r>
          <a:r>
            <a:rPr lang="en-US" sz="900"/>
            <a:t>:</a:t>
          </a:r>
          <a:r>
            <a:rPr lang="ru-RU" sz="900"/>
            <a:t>степень нуждаемости.</a:t>
          </a:r>
        </a:p>
      </dgm:t>
    </dgm:pt>
    <dgm:pt modelId="{EFBF1715-9149-4DEF-9533-9EA05C73A3E5}" type="parTrans" cxnId="{CB0C80B6-DD52-4426-BAF9-2A3FD5EE8BB5}">
      <dgm:prSet/>
      <dgm:spPr/>
      <dgm:t>
        <a:bodyPr/>
        <a:lstStyle/>
        <a:p>
          <a:endParaRPr lang="ru-RU"/>
        </a:p>
      </dgm:t>
    </dgm:pt>
    <dgm:pt modelId="{FED4BD2B-0F95-4118-BAC3-00EEAB5DADBB}" type="sibTrans" cxnId="{CB0C80B6-DD52-4426-BAF9-2A3FD5EE8BB5}">
      <dgm:prSet/>
      <dgm:spPr/>
      <dgm:t>
        <a:bodyPr/>
        <a:lstStyle/>
        <a:p>
          <a:endParaRPr lang="ru-RU"/>
        </a:p>
      </dgm:t>
    </dgm:pt>
    <dgm:pt modelId="{22A246A1-9E92-49F3-B49F-75DB7716A871}" type="pres">
      <dgm:prSet presAssocID="{FEAD5D5B-7240-4667-B025-005A48C89E1A}" presName="diagram" presStyleCnt="0">
        <dgm:presLayoutVars>
          <dgm:chPref val="1"/>
          <dgm:dir/>
          <dgm:animOne val="branch"/>
          <dgm:animLvl val="lvl"/>
          <dgm:resizeHandles/>
        </dgm:presLayoutVars>
      </dgm:prSet>
      <dgm:spPr/>
      <dgm:t>
        <a:bodyPr/>
        <a:lstStyle/>
        <a:p>
          <a:endParaRPr lang="ru-RU"/>
        </a:p>
      </dgm:t>
    </dgm:pt>
    <dgm:pt modelId="{75D68DA6-3F55-40CB-B54F-D208EE58D2C4}" type="pres">
      <dgm:prSet presAssocID="{D63D141C-16AB-4502-9584-8B7B3B6FE718}" presName="root" presStyleCnt="0"/>
      <dgm:spPr/>
    </dgm:pt>
    <dgm:pt modelId="{0F3A9A22-316D-4CB0-9AF3-49C71DE54C8C}" type="pres">
      <dgm:prSet presAssocID="{D63D141C-16AB-4502-9584-8B7B3B6FE718}" presName="rootComposite" presStyleCnt="0"/>
      <dgm:spPr/>
    </dgm:pt>
    <dgm:pt modelId="{61D0C2CF-CFBA-4960-8641-55EA9EE3FCBC}" type="pres">
      <dgm:prSet presAssocID="{D63D141C-16AB-4502-9584-8B7B3B6FE718}" presName="rootText" presStyleLbl="node1" presStyleIdx="0" presStyleCnt="2"/>
      <dgm:spPr/>
      <dgm:t>
        <a:bodyPr/>
        <a:lstStyle/>
        <a:p>
          <a:endParaRPr lang="ru-RU"/>
        </a:p>
      </dgm:t>
    </dgm:pt>
    <dgm:pt modelId="{03A408F0-E247-425D-A202-30A6534382B1}" type="pres">
      <dgm:prSet presAssocID="{D63D141C-16AB-4502-9584-8B7B3B6FE718}" presName="rootConnector" presStyleLbl="node1" presStyleIdx="0" presStyleCnt="2"/>
      <dgm:spPr/>
      <dgm:t>
        <a:bodyPr/>
        <a:lstStyle/>
        <a:p>
          <a:endParaRPr lang="ru-RU"/>
        </a:p>
      </dgm:t>
    </dgm:pt>
    <dgm:pt modelId="{D679EF99-1147-4EB7-8E41-E06FB45CBA8B}" type="pres">
      <dgm:prSet presAssocID="{D63D141C-16AB-4502-9584-8B7B3B6FE718}" presName="childShape" presStyleCnt="0"/>
      <dgm:spPr/>
    </dgm:pt>
    <dgm:pt modelId="{16DABFB7-96CE-4641-A37F-87EE411569E6}" type="pres">
      <dgm:prSet presAssocID="{38DEBA25-409D-458C-A446-37824F21E0D4}" presName="Name13" presStyleLbl="parChTrans1D2" presStyleIdx="0" presStyleCnt="6"/>
      <dgm:spPr/>
      <dgm:t>
        <a:bodyPr/>
        <a:lstStyle/>
        <a:p>
          <a:endParaRPr lang="ru-RU"/>
        </a:p>
      </dgm:t>
    </dgm:pt>
    <dgm:pt modelId="{EFCE6813-C1A8-4D68-AB5C-21254C6F9285}" type="pres">
      <dgm:prSet presAssocID="{BEC492DF-4D23-40A0-8E57-B2563E6719FF}" presName="childText" presStyleLbl="bgAcc1" presStyleIdx="0" presStyleCnt="6">
        <dgm:presLayoutVars>
          <dgm:bulletEnabled val="1"/>
        </dgm:presLayoutVars>
      </dgm:prSet>
      <dgm:spPr/>
      <dgm:t>
        <a:bodyPr/>
        <a:lstStyle/>
        <a:p>
          <a:endParaRPr lang="ru-RU"/>
        </a:p>
      </dgm:t>
    </dgm:pt>
    <dgm:pt modelId="{D34B6244-EA1E-444B-94A1-69874FFAF1AF}" type="pres">
      <dgm:prSet presAssocID="{A3B904D7-277B-46A8-AD57-2A72547E2A89}" presName="Name13" presStyleLbl="parChTrans1D2" presStyleIdx="1" presStyleCnt="6"/>
      <dgm:spPr/>
      <dgm:t>
        <a:bodyPr/>
        <a:lstStyle/>
        <a:p>
          <a:endParaRPr lang="ru-RU"/>
        </a:p>
      </dgm:t>
    </dgm:pt>
    <dgm:pt modelId="{0C4AA4AA-DF6B-4543-87E4-A90C18D046A7}" type="pres">
      <dgm:prSet presAssocID="{30EDE1DB-ACF8-465D-B5C7-24005C99A3CB}" presName="childText" presStyleLbl="bgAcc1" presStyleIdx="1" presStyleCnt="6" custScaleY="130101">
        <dgm:presLayoutVars>
          <dgm:bulletEnabled val="1"/>
        </dgm:presLayoutVars>
      </dgm:prSet>
      <dgm:spPr/>
      <dgm:t>
        <a:bodyPr/>
        <a:lstStyle/>
        <a:p>
          <a:endParaRPr lang="ru-RU"/>
        </a:p>
      </dgm:t>
    </dgm:pt>
    <dgm:pt modelId="{5C59C9A7-3D46-4B3C-9C7E-31E914F158FE}" type="pres">
      <dgm:prSet presAssocID="{9122717C-20AD-4041-A92E-F6025B1EBAF2}" presName="Name13" presStyleLbl="parChTrans1D2" presStyleIdx="2" presStyleCnt="6"/>
      <dgm:spPr/>
      <dgm:t>
        <a:bodyPr/>
        <a:lstStyle/>
        <a:p>
          <a:endParaRPr lang="ru-RU"/>
        </a:p>
      </dgm:t>
    </dgm:pt>
    <dgm:pt modelId="{807CB771-2A15-45B6-A27B-27E59A4C396A}" type="pres">
      <dgm:prSet presAssocID="{7176A7E1-553B-4A6D-8BE4-C3E3B25C0D2A}" presName="childText" presStyleLbl="bgAcc1" presStyleIdx="2" presStyleCnt="6" custScaleY="129605">
        <dgm:presLayoutVars>
          <dgm:bulletEnabled val="1"/>
        </dgm:presLayoutVars>
      </dgm:prSet>
      <dgm:spPr/>
      <dgm:t>
        <a:bodyPr/>
        <a:lstStyle/>
        <a:p>
          <a:endParaRPr lang="ru-RU"/>
        </a:p>
      </dgm:t>
    </dgm:pt>
    <dgm:pt modelId="{F44FF0A0-503C-4F91-B6DF-969832FC99AD}" type="pres">
      <dgm:prSet presAssocID="{6E2C006F-64DD-4E8B-9293-B54D756C014C}" presName="root" presStyleCnt="0"/>
      <dgm:spPr/>
    </dgm:pt>
    <dgm:pt modelId="{062FB0C6-D1A2-47CE-9489-BC48F96B1A65}" type="pres">
      <dgm:prSet presAssocID="{6E2C006F-64DD-4E8B-9293-B54D756C014C}" presName="rootComposite" presStyleCnt="0"/>
      <dgm:spPr/>
    </dgm:pt>
    <dgm:pt modelId="{C0B3F8AF-4296-4137-84D8-F6F5EDC5C260}" type="pres">
      <dgm:prSet presAssocID="{6E2C006F-64DD-4E8B-9293-B54D756C014C}" presName="rootText" presStyleLbl="node1" presStyleIdx="1" presStyleCnt="2"/>
      <dgm:spPr/>
      <dgm:t>
        <a:bodyPr/>
        <a:lstStyle/>
        <a:p>
          <a:endParaRPr lang="ru-RU"/>
        </a:p>
      </dgm:t>
    </dgm:pt>
    <dgm:pt modelId="{7D462092-0DC4-4661-9027-A59351D69033}" type="pres">
      <dgm:prSet presAssocID="{6E2C006F-64DD-4E8B-9293-B54D756C014C}" presName="rootConnector" presStyleLbl="node1" presStyleIdx="1" presStyleCnt="2"/>
      <dgm:spPr/>
      <dgm:t>
        <a:bodyPr/>
        <a:lstStyle/>
        <a:p>
          <a:endParaRPr lang="ru-RU"/>
        </a:p>
      </dgm:t>
    </dgm:pt>
    <dgm:pt modelId="{22C31C18-1BDC-440B-9053-EA11276D63DC}" type="pres">
      <dgm:prSet presAssocID="{6E2C006F-64DD-4E8B-9293-B54D756C014C}" presName="childShape" presStyleCnt="0"/>
      <dgm:spPr/>
    </dgm:pt>
    <dgm:pt modelId="{AEA4EC42-C3EF-4706-90E7-956ED32ED451}" type="pres">
      <dgm:prSet presAssocID="{ADAF2350-9275-4014-8E7F-26B6A117BAB8}" presName="Name13" presStyleLbl="parChTrans1D2" presStyleIdx="3" presStyleCnt="6"/>
      <dgm:spPr/>
      <dgm:t>
        <a:bodyPr/>
        <a:lstStyle/>
        <a:p>
          <a:endParaRPr lang="ru-RU"/>
        </a:p>
      </dgm:t>
    </dgm:pt>
    <dgm:pt modelId="{1F1A0DD2-C811-4562-A00E-BE38F444640F}" type="pres">
      <dgm:prSet presAssocID="{441824DA-4B0E-49CB-8743-9B4B9A102993}" presName="childText" presStyleLbl="bgAcc1" presStyleIdx="3" presStyleCnt="6" custScaleY="144050">
        <dgm:presLayoutVars>
          <dgm:bulletEnabled val="1"/>
        </dgm:presLayoutVars>
      </dgm:prSet>
      <dgm:spPr/>
      <dgm:t>
        <a:bodyPr/>
        <a:lstStyle/>
        <a:p>
          <a:endParaRPr lang="ru-RU"/>
        </a:p>
      </dgm:t>
    </dgm:pt>
    <dgm:pt modelId="{CACB106C-EB51-4314-A916-9CB2E25A9739}" type="pres">
      <dgm:prSet presAssocID="{86D7A6A1-4194-4A8C-8DAE-9E0BD844B9F8}" presName="Name13" presStyleLbl="parChTrans1D2" presStyleIdx="4" presStyleCnt="6"/>
      <dgm:spPr/>
      <dgm:t>
        <a:bodyPr/>
        <a:lstStyle/>
        <a:p>
          <a:endParaRPr lang="ru-RU"/>
        </a:p>
      </dgm:t>
    </dgm:pt>
    <dgm:pt modelId="{76F0B417-9472-434B-995E-932FD3C94A9A}" type="pres">
      <dgm:prSet presAssocID="{9F46F5E2-90F1-4E55-8AAD-CBD8E9A13148}" presName="childText" presStyleLbl="bgAcc1" presStyleIdx="4" presStyleCnt="6">
        <dgm:presLayoutVars>
          <dgm:bulletEnabled val="1"/>
        </dgm:presLayoutVars>
      </dgm:prSet>
      <dgm:spPr/>
      <dgm:t>
        <a:bodyPr/>
        <a:lstStyle/>
        <a:p>
          <a:endParaRPr lang="ru-RU"/>
        </a:p>
      </dgm:t>
    </dgm:pt>
    <dgm:pt modelId="{C1B12DB6-4F75-4EA0-B94D-164DC33DA809}" type="pres">
      <dgm:prSet presAssocID="{EFBF1715-9149-4DEF-9533-9EA05C73A3E5}" presName="Name13" presStyleLbl="parChTrans1D2" presStyleIdx="5" presStyleCnt="6"/>
      <dgm:spPr/>
      <dgm:t>
        <a:bodyPr/>
        <a:lstStyle/>
        <a:p>
          <a:endParaRPr lang="ru-RU"/>
        </a:p>
      </dgm:t>
    </dgm:pt>
    <dgm:pt modelId="{215E8FCD-9AF5-4D7F-9D5A-A747D300A060}" type="pres">
      <dgm:prSet presAssocID="{728F037F-9F7C-4A0C-8A02-123AAAF355DA}" presName="childText" presStyleLbl="bgAcc1" presStyleIdx="5" presStyleCnt="6">
        <dgm:presLayoutVars>
          <dgm:bulletEnabled val="1"/>
        </dgm:presLayoutVars>
      </dgm:prSet>
      <dgm:spPr/>
      <dgm:t>
        <a:bodyPr/>
        <a:lstStyle/>
        <a:p>
          <a:endParaRPr lang="ru-RU"/>
        </a:p>
      </dgm:t>
    </dgm:pt>
  </dgm:ptLst>
  <dgm:cxnLst>
    <dgm:cxn modelId="{79819120-CE57-4A40-BB8B-2E417BFDCD41}" srcId="{D63D141C-16AB-4502-9584-8B7B3B6FE718}" destId="{BEC492DF-4D23-40A0-8E57-B2563E6719FF}" srcOrd="0" destOrd="0" parTransId="{38DEBA25-409D-458C-A446-37824F21E0D4}" sibTransId="{5A294823-988E-446A-91F2-E82B43C0A2DB}"/>
    <dgm:cxn modelId="{4E701840-2065-4168-8890-F946A0BED893}" type="presOf" srcId="{6E2C006F-64DD-4E8B-9293-B54D756C014C}" destId="{7D462092-0DC4-4661-9027-A59351D69033}" srcOrd="1" destOrd="0" presId="urn:microsoft.com/office/officeart/2005/8/layout/hierarchy3"/>
    <dgm:cxn modelId="{3BEA0741-AB05-4E5C-B75A-A4EBA50CCD21}" type="presOf" srcId="{7176A7E1-553B-4A6D-8BE4-C3E3B25C0D2A}" destId="{807CB771-2A15-45B6-A27B-27E59A4C396A}" srcOrd="0" destOrd="0" presId="urn:microsoft.com/office/officeart/2005/8/layout/hierarchy3"/>
    <dgm:cxn modelId="{B4092694-0AB0-492D-BC71-78FA6DB370C6}" type="presOf" srcId="{D63D141C-16AB-4502-9584-8B7B3B6FE718}" destId="{03A408F0-E247-425D-A202-30A6534382B1}" srcOrd="1" destOrd="0" presId="urn:microsoft.com/office/officeart/2005/8/layout/hierarchy3"/>
    <dgm:cxn modelId="{334F40C9-F377-4B64-9BD9-E8B318D62590}" srcId="{D63D141C-16AB-4502-9584-8B7B3B6FE718}" destId="{30EDE1DB-ACF8-465D-B5C7-24005C99A3CB}" srcOrd="1" destOrd="0" parTransId="{A3B904D7-277B-46A8-AD57-2A72547E2A89}" sibTransId="{1486341A-20DF-42A0-9480-6E472B0C38A6}"/>
    <dgm:cxn modelId="{38197B87-6FAB-42D1-976C-FAFB92F130CB}" srcId="{FEAD5D5B-7240-4667-B025-005A48C89E1A}" destId="{6E2C006F-64DD-4E8B-9293-B54D756C014C}" srcOrd="1" destOrd="0" parTransId="{CFF5DECB-7B6C-4A1B-A0E3-BBDF540876C1}" sibTransId="{900AD5F2-56E9-4F10-88FE-6A92EF7228DA}"/>
    <dgm:cxn modelId="{0371D86D-4968-4DD1-929C-9D0F985B0975}" type="presOf" srcId="{ADAF2350-9275-4014-8E7F-26B6A117BAB8}" destId="{AEA4EC42-C3EF-4706-90E7-956ED32ED451}" srcOrd="0" destOrd="0" presId="urn:microsoft.com/office/officeart/2005/8/layout/hierarchy3"/>
    <dgm:cxn modelId="{CB0C80B6-DD52-4426-BAF9-2A3FD5EE8BB5}" srcId="{6E2C006F-64DD-4E8B-9293-B54D756C014C}" destId="{728F037F-9F7C-4A0C-8A02-123AAAF355DA}" srcOrd="2" destOrd="0" parTransId="{EFBF1715-9149-4DEF-9533-9EA05C73A3E5}" sibTransId="{FED4BD2B-0F95-4118-BAC3-00EEAB5DADBB}"/>
    <dgm:cxn modelId="{1512BC09-4E0B-4C3D-AA9F-92621B1B82D2}" type="presOf" srcId="{30EDE1DB-ACF8-465D-B5C7-24005C99A3CB}" destId="{0C4AA4AA-DF6B-4543-87E4-A90C18D046A7}" srcOrd="0" destOrd="0" presId="urn:microsoft.com/office/officeart/2005/8/layout/hierarchy3"/>
    <dgm:cxn modelId="{DCA96D92-A978-431D-9768-2B5845640933}" type="presOf" srcId="{728F037F-9F7C-4A0C-8A02-123AAAF355DA}" destId="{215E8FCD-9AF5-4D7F-9D5A-A747D300A060}" srcOrd="0" destOrd="0" presId="urn:microsoft.com/office/officeart/2005/8/layout/hierarchy3"/>
    <dgm:cxn modelId="{E543A370-A8CC-41BC-BF78-A8AD9EEFC21E}" srcId="{6E2C006F-64DD-4E8B-9293-B54D756C014C}" destId="{9F46F5E2-90F1-4E55-8AAD-CBD8E9A13148}" srcOrd="1" destOrd="0" parTransId="{86D7A6A1-4194-4A8C-8DAE-9E0BD844B9F8}" sibTransId="{226CC67A-254F-49AC-BE4D-09A4780F4DA6}"/>
    <dgm:cxn modelId="{2E85D8D9-A87C-4800-B049-5FC1A21B59DD}" srcId="{D63D141C-16AB-4502-9584-8B7B3B6FE718}" destId="{7176A7E1-553B-4A6D-8BE4-C3E3B25C0D2A}" srcOrd="2" destOrd="0" parTransId="{9122717C-20AD-4041-A92E-F6025B1EBAF2}" sibTransId="{FAAC1257-C8B2-4520-BCE1-6FFAA0D10BF7}"/>
    <dgm:cxn modelId="{69452AC7-B440-4F9F-B53C-6AA48F131B5A}" type="presOf" srcId="{D63D141C-16AB-4502-9584-8B7B3B6FE718}" destId="{61D0C2CF-CFBA-4960-8641-55EA9EE3FCBC}" srcOrd="0" destOrd="0" presId="urn:microsoft.com/office/officeart/2005/8/layout/hierarchy3"/>
    <dgm:cxn modelId="{25AC1322-0D0A-461C-8572-BB5F58D46720}" type="presOf" srcId="{38DEBA25-409D-458C-A446-37824F21E0D4}" destId="{16DABFB7-96CE-4641-A37F-87EE411569E6}" srcOrd="0" destOrd="0" presId="urn:microsoft.com/office/officeart/2005/8/layout/hierarchy3"/>
    <dgm:cxn modelId="{ABA538BC-6561-4F61-9814-DC5AA3E4F85B}" srcId="{6E2C006F-64DD-4E8B-9293-B54D756C014C}" destId="{441824DA-4B0E-49CB-8743-9B4B9A102993}" srcOrd="0" destOrd="0" parTransId="{ADAF2350-9275-4014-8E7F-26B6A117BAB8}" sibTransId="{59DDEE21-9E72-4F55-BFF6-7BA9D2F6416C}"/>
    <dgm:cxn modelId="{E57A69A4-C0AF-499D-B8A9-6A26EB046A9B}" type="presOf" srcId="{441824DA-4B0E-49CB-8743-9B4B9A102993}" destId="{1F1A0DD2-C811-4562-A00E-BE38F444640F}" srcOrd="0" destOrd="0" presId="urn:microsoft.com/office/officeart/2005/8/layout/hierarchy3"/>
    <dgm:cxn modelId="{D9C1A30F-531C-4CDA-AA95-A3BC7BF16F67}" type="presOf" srcId="{EFBF1715-9149-4DEF-9533-9EA05C73A3E5}" destId="{C1B12DB6-4F75-4EA0-B94D-164DC33DA809}" srcOrd="0" destOrd="0" presId="urn:microsoft.com/office/officeart/2005/8/layout/hierarchy3"/>
    <dgm:cxn modelId="{4F4703C6-3547-4F20-94BA-269E40E56652}" type="presOf" srcId="{FEAD5D5B-7240-4667-B025-005A48C89E1A}" destId="{22A246A1-9E92-49F3-B49F-75DB7716A871}" srcOrd="0" destOrd="0" presId="urn:microsoft.com/office/officeart/2005/8/layout/hierarchy3"/>
    <dgm:cxn modelId="{8FD00F9C-EC39-43C0-AE21-18183758183F}" type="presOf" srcId="{9122717C-20AD-4041-A92E-F6025B1EBAF2}" destId="{5C59C9A7-3D46-4B3C-9C7E-31E914F158FE}" srcOrd="0" destOrd="0" presId="urn:microsoft.com/office/officeart/2005/8/layout/hierarchy3"/>
    <dgm:cxn modelId="{8D865FE7-B7AE-4FCF-A461-B99311F41BB5}" type="presOf" srcId="{A3B904D7-277B-46A8-AD57-2A72547E2A89}" destId="{D34B6244-EA1E-444B-94A1-69874FFAF1AF}" srcOrd="0" destOrd="0" presId="urn:microsoft.com/office/officeart/2005/8/layout/hierarchy3"/>
    <dgm:cxn modelId="{07B13A04-B579-4141-985F-737A0C05E88E}" srcId="{FEAD5D5B-7240-4667-B025-005A48C89E1A}" destId="{D63D141C-16AB-4502-9584-8B7B3B6FE718}" srcOrd="0" destOrd="0" parTransId="{6EAC9B66-637E-48E9-80D4-F0EA388506DC}" sibTransId="{AF42C92C-7B80-48D0-9DF8-12706A0F2880}"/>
    <dgm:cxn modelId="{E8B710F3-B658-4E9E-8613-9B05F19D6EE2}" type="presOf" srcId="{6E2C006F-64DD-4E8B-9293-B54D756C014C}" destId="{C0B3F8AF-4296-4137-84D8-F6F5EDC5C260}" srcOrd="0" destOrd="0" presId="urn:microsoft.com/office/officeart/2005/8/layout/hierarchy3"/>
    <dgm:cxn modelId="{FA171150-A8B4-4903-A3DB-810FF6C31AD2}" type="presOf" srcId="{9F46F5E2-90F1-4E55-8AAD-CBD8E9A13148}" destId="{76F0B417-9472-434B-995E-932FD3C94A9A}" srcOrd="0" destOrd="0" presId="urn:microsoft.com/office/officeart/2005/8/layout/hierarchy3"/>
    <dgm:cxn modelId="{127E70AB-E16C-4182-A893-CCE13E56F848}" type="presOf" srcId="{86D7A6A1-4194-4A8C-8DAE-9E0BD844B9F8}" destId="{CACB106C-EB51-4314-A916-9CB2E25A9739}" srcOrd="0" destOrd="0" presId="urn:microsoft.com/office/officeart/2005/8/layout/hierarchy3"/>
    <dgm:cxn modelId="{4737F27A-E56B-4CC3-9C63-C6AA4558AAB4}" type="presOf" srcId="{BEC492DF-4D23-40A0-8E57-B2563E6719FF}" destId="{EFCE6813-C1A8-4D68-AB5C-21254C6F9285}" srcOrd="0" destOrd="0" presId="urn:microsoft.com/office/officeart/2005/8/layout/hierarchy3"/>
    <dgm:cxn modelId="{B390B3D4-D57E-49C3-AA15-74D10D213B2D}" type="presParOf" srcId="{22A246A1-9E92-49F3-B49F-75DB7716A871}" destId="{75D68DA6-3F55-40CB-B54F-D208EE58D2C4}" srcOrd="0" destOrd="0" presId="urn:microsoft.com/office/officeart/2005/8/layout/hierarchy3"/>
    <dgm:cxn modelId="{788767BF-5C78-4BB5-B401-18C0B570DF15}" type="presParOf" srcId="{75D68DA6-3F55-40CB-B54F-D208EE58D2C4}" destId="{0F3A9A22-316D-4CB0-9AF3-49C71DE54C8C}" srcOrd="0" destOrd="0" presId="urn:microsoft.com/office/officeart/2005/8/layout/hierarchy3"/>
    <dgm:cxn modelId="{71F73D3B-834B-4ED2-8FC8-9DCE37088A9B}" type="presParOf" srcId="{0F3A9A22-316D-4CB0-9AF3-49C71DE54C8C}" destId="{61D0C2CF-CFBA-4960-8641-55EA9EE3FCBC}" srcOrd="0" destOrd="0" presId="urn:microsoft.com/office/officeart/2005/8/layout/hierarchy3"/>
    <dgm:cxn modelId="{24299A8B-5B97-4C1C-8671-043F009B38F1}" type="presParOf" srcId="{0F3A9A22-316D-4CB0-9AF3-49C71DE54C8C}" destId="{03A408F0-E247-425D-A202-30A6534382B1}" srcOrd="1" destOrd="0" presId="urn:microsoft.com/office/officeart/2005/8/layout/hierarchy3"/>
    <dgm:cxn modelId="{CCCF0A4F-E50D-4B68-BA33-028D1A013CC9}" type="presParOf" srcId="{75D68DA6-3F55-40CB-B54F-D208EE58D2C4}" destId="{D679EF99-1147-4EB7-8E41-E06FB45CBA8B}" srcOrd="1" destOrd="0" presId="urn:microsoft.com/office/officeart/2005/8/layout/hierarchy3"/>
    <dgm:cxn modelId="{B1CE189F-D186-49EA-9BAA-22EA1752B6D1}" type="presParOf" srcId="{D679EF99-1147-4EB7-8E41-E06FB45CBA8B}" destId="{16DABFB7-96CE-4641-A37F-87EE411569E6}" srcOrd="0" destOrd="0" presId="urn:microsoft.com/office/officeart/2005/8/layout/hierarchy3"/>
    <dgm:cxn modelId="{D8277A56-DAA5-456B-B445-29DB63D71780}" type="presParOf" srcId="{D679EF99-1147-4EB7-8E41-E06FB45CBA8B}" destId="{EFCE6813-C1A8-4D68-AB5C-21254C6F9285}" srcOrd="1" destOrd="0" presId="urn:microsoft.com/office/officeart/2005/8/layout/hierarchy3"/>
    <dgm:cxn modelId="{C76EE8D7-F934-49B9-BBB0-337F3BBB8CCC}" type="presParOf" srcId="{D679EF99-1147-4EB7-8E41-E06FB45CBA8B}" destId="{D34B6244-EA1E-444B-94A1-69874FFAF1AF}" srcOrd="2" destOrd="0" presId="urn:microsoft.com/office/officeart/2005/8/layout/hierarchy3"/>
    <dgm:cxn modelId="{3B79083D-B2F9-460C-9A48-31319975E1FE}" type="presParOf" srcId="{D679EF99-1147-4EB7-8E41-E06FB45CBA8B}" destId="{0C4AA4AA-DF6B-4543-87E4-A90C18D046A7}" srcOrd="3" destOrd="0" presId="urn:microsoft.com/office/officeart/2005/8/layout/hierarchy3"/>
    <dgm:cxn modelId="{DC4F8C6E-9DBA-4E79-861A-D2A0A5324094}" type="presParOf" srcId="{D679EF99-1147-4EB7-8E41-E06FB45CBA8B}" destId="{5C59C9A7-3D46-4B3C-9C7E-31E914F158FE}" srcOrd="4" destOrd="0" presId="urn:microsoft.com/office/officeart/2005/8/layout/hierarchy3"/>
    <dgm:cxn modelId="{409CECDE-37F7-438A-BD3F-E4F97D83932F}" type="presParOf" srcId="{D679EF99-1147-4EB7-8E41-E06FB45CBA8B}" destId="{807CB771-2A15-45B6-A27B-27E59A4C396A}" srcOrd="5" destOrd="0" presId="urn:microsoft.com/office/officeart/2005/8/layout/hierarchy3"/>
    <dgm:cxn modelId="{C861E163-5BE1-4635-B265-3ECA5E9AEF80}" type="presParOf" srcId="{22A246A1-9E92-49F3-B49F-75DB7716A871}" destId="{F44FF0A0-503C-4F91-B6DF-969832FC99AD}" srcOrd="1" destOrd="0" presId="urn:microsoft.com/office/officeart/2005/8/layout/hierarchy3"/>
    <dgm:cxn modelId="{871C1A19-1B71-458A-9122-A489FC03009C}" type="presParOf" srcId="{F44FF0A0-503C-4F91-B6DF-969832FC99AD}" destId="{062FB0C6-D1A2-47CE-9489-BC48F96B1A65}" srcOrd="0" destOrd="0" presId="urn:microsoft.com/office/officeart/2005/8/layout/hierarchy3"/>
    <dgm:cxn modelId="{C18816A7-E703-4A6A-A224-3D611240A9E3}" type="presParOf" srcId="{062FB0C6-D1A2-47CE-9489-BC48F96B1A65}" destId="{C0B3F8AF-4296-4137-84D8-F6F5EDC5C260}" srcOrd="0" destOrd="0" presId="urn:microsoft.com/office/officeart/2005/8/layout/hierarchy3"/>
    <dgm:cxn modelId="{CD99CBA9-9E1D-4D6D-B5EC-33486A8BFA95}" type="presParOf" srcId="{062FB0C6-D1A2-47CE-9489-BC48F96B1A65}" destId="{7D462092-0DC4-4661-9027-A59351D69033}" srcOrd="1" destOrd="0" presId="urn:microsoft.com/office/officeart/2005/8/layout/hierarchy3"/>
    <dgm:cxn modelId="{6509D6DF-2468-49F0-A408-6146675EA53C}" type="presParOf" srcId="{F44FF0A0-503C-4F91-B6DF-969832FC99AD}" destId="{22C31C18-1BDC-440B-9053-EA11276D63DC}" srcOrd="1" destOrd="0" presId="urn:microsoft.com/office/officeart/2005/8/layout/hierarchy3"/>
    <dgm:cxn modelId="{67A3D5AF-327A-4020-AD04-E2FBB57C0737}" type="presParOf" srcId="{22C31C18-1BDC-440B-9053-EA11276D63DC}" destId="{AEA4EC42-C3EF-4706-90E7-956ED32ED451}" srcOrd="0" destOrd="0" presId="urn:microsoft.com/office/officeart/2005/8/layout/hierarchy3"/>
    <dgm:cxn modelId="{F24809C8-F639-4A46-9A35-A3DAA3C1EDC9}" type="presParOf" srcId="{22C31C18-1BDC-440B-9053-EA11276D63DC}" destId="{1F1A0DD2-C811-4562-A00E-BE38F444640F}" srcOrd="1" destOrd="0" presId="urn:microsoft.com/office/officeart/2005/8/layout/hierarchy3"/>
    <dgm:cxn modelId="{D4FC7411-370E-4355-803C-51FB1A41A7A8}" type="presParOf" srcId="{22C31C18-1BDC-440B-9053-EA11276D63DC}" destId="{CACB106C-EB51-4314-A916-9CB2E25A9739}" srcOrd="2" destOrd="0" presId="urn:microsoft.com/office/officeart/2005/8/layout/hierarchy3"/>
    <dgm:cxn modelId="{8EF2C2D0-6CEB-4FA6-AEEB-943B534E4486}" type="presParOf" srcId="{22C31C18-1BDC-440B-9053-EA11276D63DC}" destId="{76F0B417-9472-434B-995E-932FD3C94A9A}" srcOrd="3" destOrd="0" presId="urn:microsoft.com/office/officeart/2005/8/layout/hierarchy3"/>
    <dgm:cxn modelId="{F758FB5E-678D-403F-A394-0064C96F71D6}" type="presParOf" srcId="{22C31C18-1BDC-440B-9053-EA11276D63DC}" destId="{C1B12DB6-4F75-4EA0-B94D-164DC33DA809}" srcOrd="4" destOrd="0" presId="urn:microsoft.com/office/officeart/2005/8/layout/hierarchy3"/>
    <dgm:cxn modelId="{A95B1407-F32A-411C-986A-5D97808EFE9F}" type="presParOf" srcId="{22C31C18-1BDC-440B-9053-EA11276D63DC}" destId="{215E8FCD-9AF5-4D7F-9D5A-A747D300A060}" srcOrd="5" destOrd="0" presId="urn:microsoft.com/office/officeart/2005/8/layout/hierarchy3"/>
  </dgm:cxnLst>
  <dgm:bg/>
  <dgm:whole/>
  <dgm:extLst>
    <a:ext uri="http://schemas.microsoft.com/office/drawing/2008/diagram">
      <dsp:dataModelExt xmlns:dsp="http://schemas.microsoft.com/office/drawing/2008/diagram" xmlns="" relId="rId42"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1D0C2CF-CFBA-4960-8641-55EA9EE3FCBC}">
      <dsp:nvSpPr>
        <dsp:cNvPr id="0" name=""/>
        <dsp:cNvSpPr/>
      </dsp:nvSpPr>
      <dsp:spPr>
        <a:xfrm>
          <a:off x="1380976" y="607"/>
          <a:ext cx="1210865" cy="60543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ru-RU" sz="1200" kern="1200"/>
            <a:t>государственное социальное страхование</a:t>
          </a:r>
        </a:p>
      </dsp:txBody>
      <dsp:txXfrm>
        <a:off x="1380976" y="607"/>
        <a:ext cx="1210865" cy="605432"/>
      </dsp:txXfrm>
    </dsp:sp>
    <dsp:sp modelId="{16DABFB7-96CE-4641-A37F-87EE411569E6}">
      <dsp:nvSpPr>
        <dsp:cNvPr id="0" name=""/>
        <dsp:cNvSpPr/>
      </dsp:nvSpPr>
      <dsp:spPr>
        <a:xfrm>
          <a:off x="1502062" y="606040"/>
          <a:ext cx="121086" cy="454074"/>
        </a:xfrm>
        <a:custGeom>
          <a:avLst/>
          <a:gdLst/>
          <a:ahLst/>
          <a:cxnLst/>
          <a:rect l="0" t="0" r="0" b="0"/>
          <a:pathLst>
            <a:path>
              <a:moveTo>
                <a:pt x="0" y="0"/>
              </a:moveTo>
              <a:lnTo>
                <a:pt x="0" y="454074"/>
              </a:lnTo>
              <a:lnTo>
                <a:pt x="121086" y="45407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FCE6813-C1A8-4D68-AB5C-21254C6F9285}">
      <dsp:nvSpPr>
        <dsp:cNvPr id="0" name=""/>
        <dsp:cNvSpPr/>
      </dsp:nvSpPr>
      <dsp:spPr>
        <a:xfrm>
          <a:off x="1623149" y="757398"/>
          <a:ext cx="968692" cy="60543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en-US" sz="900" kern="1200"/>
            <a:t>"</a:t>
          </a:r>
          <a:r>
            <a:rPr lang="ru-RU" sz="900" kern="1200"/>
            <a:t>клиенты</a:t>
          </a:r>
          <a:r>
            <a:rPr lang="en-US" sz="900" kern="1200"/>
            <a:t>":</a:t>
          </a:r>
          <a:r>
            <a:rPr lang="ru-RU" sz="900" kern="1200"/>
            <a:t>застрахованные, бывшие участники производства</a:t>
          </a:r>
        </a:p>
      </dsp:txBody>
      <dsp:txXfrm>
        <a:off x="1623149" y="757398"/>
        <a:ext cx="968692" cy="605432"/>
      </dsp:txXfrm>
    </dsp:sp>
    <dsp:sp modelId="{D34B6244-EA1E-444B-94A1-69874FFAF1AF}">
      <dsp:nvSpPr>
        <dsp:cNvPr id="0" name=""/>
        <dsp:cNvSpPr/>
      </dsp:nvSpPr>
      <dsp:spPr>
        <a:xfrm>
          <a:off x="1502062" y="606040"/>
          <a:ext cx="121086" cy="1301986"/>
        </a:xfrm>
        <a:custGeom>
          <a:avLst/>
          <a:gdLst/>
          <a:ahLst/>
          <a:cxnLst/>
          <a:rect l="0" t="0" r="0" b="0"/>
          <a:pathLst>
            <a:path>
              <a:moveTo>
                <a:pt x="0" y="0"/>
              </a:moveTo>
              <a:lnTo>
                <a:pt x="0" y="1301986"/>
              </a:lnTo>
              <a:lnTo>
                <a:pt x="121086" y="130198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C4AA4AA-DF6B-4543-87E4-A90C18D046A7}">
      <dsp:nvSpPr>
        <dsp:cNvPr id="0" name=""/>
        <dsp:cNvSpPr/>
      </dsp:nvSpPr>
      <dsp:spPr>
        <a:xfrm>
          <a:off x="1623149" y="1514189"/>
          <a:ext cx="968692" cy="78767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ru-RU" sz="1200" kern="1200"/>
            <a:t>источник </a:t>
          </a:r>
          <a:r>
            <a:rPr lang="ru-RU" sz="800" kern="1200"/>
            <a:t>финансирования</a:t>
          </a:r>
          <a:r>
            <a:rPr lang="en-US" sz="800" kern="1200"/>
            <a:t>:</a:t>
          </a:r>
          <a:r>
            <a:rPr lang="ru-RU" sz="800" kern="1200"/>
            <a:t>взносы предприятий, застрахованных, налогооблажение, гос-бюджет</a:t>
          </a:r>
        </a:p>
      </dsp:txBody>
      <dsp:txXfrm>
        <a:off x="1623149" y="1514189"/>
        <a:ext cx="968692" cy="787674"/>
      </dsp:txXfrm>
    </dsp:sp>
    <dsp:sp modelId="{5C59C9A7-3D46-4B3C-9C7E-31E914F158FE}">
      <dsp:nvSpPr>
        <dsp:cNvPr id="0" name=""/>
        <dsp:cNvSpPr/>
      </dsp:nvSpPr>
      <dsp:spPr>
        <a:xfrm>
          <a:off x="1502062" y="606040"/>
          <a:ext cx="121086" cy="2239517"/>
        </a:xfrm>
        <a:custGeom>
          <a:avLst/>
          <a:gdLst/>
          <a:ahLst/>
          <a:cxnLst/>
          <a:rect l="0" t="0" r="0" b="0"/>
          <a:pathLst>
            <a:path>
              <a:moveTo>
                <a:pt x="0" y="0"/>
              </a:moveTo>
              <a:lnTo>
                <a:pt x="0" y="2239517"/>
              </a:lnTo>
              <a:lnTo>
                <a:pt x="121086" y="223951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07CB771-2A15-45B6-A27B-27E59A4C396A}">
      <dsp:nvSpPr>
        <dsp:cNvPr id="0" name=""/>
        <dsp:cNvSpPr/>
      </dsp:nvSpPr>
      <dsp:spPr>
        <a:xfrm>
          <a:off x="1623149" y="2453221"/>
          <a:ext cx="968692" cy="78467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ru-RU" sz="900" kern="1200"/>
            <a:t>критерий</a:t>
          </a:r>
          <a:r>
            <a:rPr lang="en-US" sz="900" kern="1200"/>
            <a:t>:</a:t>
          </a:r>
          <a:r>
            <a:rPr lang="ru-RU" sz="900" kern="1200"/>
            <a:t> выплата страховых взносов, трудовой стаж, участие в пр-ве.</a:t>
          </a:r>
        </a:p>
      </dsp:txBody>
      <dsp:txXfrm>
        <a:off x="1623149" y="2453221"/>
        <a:ext cx="968692" cy="784671"/>
      </dsp:txXfrm>
    </dsp:sp>
    <dsp:sp modelId="{C0B3F8AF-4296-4137-84D8-F6F5EDC5C260}">
      <dsp:nvSpPr>
        <dsp:cNvPr id="0" name=""/>
        <dsp:cNvSpPr/>
      </dsp:nvSpPr>
      <dsp:spPr>
        <a:xfrm>
          <a:off x="2894558" y="607"/>
          <a:ext cx="1210865" cy="60543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ru-RU" sz="1200" kern="1200"/>
            <a:t>государственное вспомоществование</a:t>
          </a:r>
        </a:p>
      </dsp:txBody>
      <dsp:txXfrm>
        <a:off x="2894558" y="607"/>
        <a:ext cx="1210865" cy="605432"/>
      </dsp:txXfrm>
    </dsp:sp>
    <dsp:sp modelId="{AEA4EC42-C3EF-4706-90E7-956ED32ED451}">
      <dsp:nvSpPr>
        <dsp:cNvPr id="0" name=""/>
        <dsp:cNvSpPr/>
      </dsp:nvSpPr>
      <dsp:spPr>
        <a:xfrm>
          <a:off x="3015644" y="606040"/>
          <a:ext cx="121086" cy="587421"/>
        </a:xfrm>
        <a:custGeom>
          <a:avLst/>
          <a:gdLst/>
          <a:ahLst/>
          <a:cxnLst/>
          <a:rect l="0" t="0" r="0" b="0"/>
          <a:pathLst>
            <a:path>
              <a:moveTo>
                <a:pt x="0" y="0"/>
              </a:moveTo>
              <a:lnTo>
                <a:pt x="0" y="587421"/>
              </a:lnTo>
              <a:lnTo>
                <a:pt x="121086" y="58742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F1A0DD2-C811-4562-A00E-BE38F444640F}">
      <dsp:nvSpPr>
        <dsp:cNvPr id="0" name=""/>
        <dsp:cNvSpPr/>
      </dsp:nvSpPr>
      <dsp:spPr>
        <a:xfrm>
          <a:off x="3136731" y="757398"/>
          <a:ext cx="968692" cy="87212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en-US" sz="900" kern="1200"/>
            <a:t>"</a:t>
          </a:r>
          <a:r>
            <a:rPr lang="ru-RU" sz="900" kern="1200"/>
            <a:t>клиенты</a:t>
          </a:r>
          <a:r>
            <a:rPr lang="en-US" sz="900" kern="1200"/>
            <a:t>":</a:t>
          </a:r>
          <a:r>
            <a:rPr lang="ru-RU" sz="900" kern="1200"/>
            <a:t> социально ущемленные, жиущие в бедностии особенно в нищите</a:t>
          </a:r>
        </a:p>
      </dsp:txBody>
      <dsp:txXfrm>
        <a:off x="3136731" y="757398"/>
        <a:ext cx="968692" cy="872125"/>
      </dsp:txXfrm>
    </dsp:sp>
    <dsp:sp modelId="{CACB106C-EB51-4314-A916-9CB2E25A9739}">
      <dsp:nvSpPr>
        <dsp:cNvPr id="0" name=""/>
        <dsp:cNvSpPr/>
      </dsp:nvSpPr>
      <dsp:spPr>
        <a:xfrm>
          <a:off x="3015644" y="606040"/>
          <a:ext cx="121086" cy="1477558"/>
        </a:xfrm>
        <a:custGeom>
          <a:avLst/>
          <a:gdLst/>
          <a:ahLst/>
          <a:cxnLst/>
          <a:rect l="0" t="0" r="0" b="0"/>
          <a:pathLst>
            <a:path>
              <a:moveTo>
                <a:pt x="0" y="0"/>
              </a:moveTo>
              <a:lnTo>
                <a:pt x="0" y="1477558"/>
              </a:lnTo>
              <a:lnTo>
                <a:pt x="121086" y="147755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6F0B417-9472-434B-995E-932FD3C94A9A}">
      <dsp:nvSpPr>
        <dsp:cNvPr id="0" name=""/>
        <dsp:cNvSpPr/>
      </dsp:nvSpPr>
      <dsp:spPr>
        <a:xfrm>
          <a:off x="3136731" y="1780882"/>
          <a:ext cx="968692" cy="60543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ru-RU" sz="900" kern="1200"/>
            <a:t>источник финансирования</a:t>
          </a:r>
          <a:r>
            <a:rPr lang="en-US" sz="900" kern="1200"/>
            <a:t>:</a:t>
          </a:r>
          <a:r>
            <a:rPr lang="ru-RU" sz="900" kern="1200"/>
            <a:t> налогооблажение, госбюджет</a:t>
          </a:r>
        </a:p>
      </dsp:txBody>
      <dsp:txXfrm>
        <a:off x="3136731" y="1780882"/>
        <a:ext cx="968692" cy="605432"/>
      </dsp:txXfrm>
    </dsp:sp>
    <dsp:sp modelId="{C1B12DB6-4F75-4EA0-B94D-164DC33DA809}">
      <dsp:nvSpPr>
        <dsp:cNvPr id="0" name=""/>
        <dsp:cNvSpPr/>
      </dsp:nvSpPr>
      <dsp:spPr>
        <a:xfrm>
          <a:off x="3015644" y="606040"/>
          <a:ext cx="121086" cy="2234349"/>
        </a:xfrm>
        <a:custGeom>
          <a:avLst/>
          <a:gdLst/>
          <a:ahLst/>
          <a:cxnLst/>
          <a:rect l="0" t="0" r="0" b="0"/>
          <a:pathLst>
            <a:path>
              <a:moveTo>
                <a:pt x="0" y="0"/>
              </a:moveTo>
              <a:lnTo>
                <a:pt x="0" y="2234349"/>
              </a:lnTo>
              <a:lnTo>
                <a:pt x="121086" y="223434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15E8FCD-9AF5-4D7F-9D5A-A747D300A060}">
      <dsp:nvSpPr>
        <dsp:cNvPr id="0" name=""/>
        <dsp:cNvSpPr/>
      </dsp:nvSpPr>
      <dsp:spPr>
        <a:xfrm>
          <a:off x="3136731" y="2537673"/>
          <a:ext cx="968692" cy="60543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ru-RU" sz="900" kern="1200"/>
            <a:t>критерий</a:t>
          </a:r>
          <a:r>
            <a:rPr lang="en-US" sz="900" kern="1200"/>
            <a:t>:</a:t>
          </a:r>
          <a:r>
            <a:rPr lang="ru-RU" sz="900" kern="1200"/>
            <a:t>степень нуждаемости.</a:t>
          </a:r>
        </a:p>
      </dsp:txBody>
      <dsp:txXfrm>
        <a:off x="3136731" y="2537673"/>
        <a:ext cx="968692" cy="605432"/>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Твердый переплет">
      <a:majorFont>
        <a:latin typeface="Book Antiqua"/>
        <a:ea typeface=""/>
        <a:cs typeface=""/>
        <a:font script="Grek" typeface="Times New Roman"/>
        <a:font script="Cyrl" typeface="Times New Roman"/>
        <a:font script="Jpan" typeface="HGS明朝E"/>
        <a:font script="Hang" typeface="궁서"/>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Book Antiqua"/>
        <a:ea typeface=""/>
        <a:cs typeface=""/>
        <a:font script="Grek" typeface="Times New Roman"/>
        <a:font script="Cyrl" typeface="Times New Roman"/>
        <a:font script="Jpan" typeface="HGS明朝E"/>
        <a:font script="Hang" typeface="돋움"/>
        <a:font script="Hans" typeface="宋体"/>
        <a:font script="Hant" typeface="新細明體"/>
        <a:font script="Arab" typeface="Times New Roman"/>
        <a:font script="Hebr" typeface="David"/>
        <a:font script="Thai" typeface="Eucrosia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67</Pages>
  <Words>31202</Words>
  <Characters>177858</Characters>
  <Application>Microsoft Office Word</Application>
  <DocSecurity>0</DocSecurity>
  <Lines>1482</Lines>
  <Paragraphs>417</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208643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Admin</cp:lastModifiedBy>
  <cp:revision>3</cp:revision>
  <dcterms:created xsi:type="dcterms:W3CDTF">2014-06-30T19:58:00Z</dcterms:created>
  <dcterms:modified xsi:type="dcterms:W3CDTF">2018-07-19T06:46:00Z</dcterms:modified>
</cp:coreProperties>
</file>