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ind w:left="720"/>
        <w:spacing w:after="0"/>
        <w:tabs>
          <w:tab w:leader="none" w:pos="14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№1</w:t>
        <w:tab/>
        <w:t>Безвозмездное поступление ОС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Услуги транспортной компании (без ндс) Д08 К60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НДС по услугам Д19 К60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Амортизация (за месяц) Д23 К02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15"/>
        <w:spacing w:after="0" w:line="234" w:lineRule="auto"/>
        <w:tabs>
          <w:tab w:leader="none" w:pos="1416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Получение прочего дохода после начисления амортизации Д98 К91-1 (та же сумма, как в 3)</w:t>
      </w:r>
    </w:p>
    <w:p>
      <w:pPr>
        <w:spacing w:after="0" w:line="323" w:lineRule="exact"/>
        <w:rPr>
          <w:sz w:val="24"/>
          <w:szCs w:val="24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№2 Задание 10.6</w:t>
      </w:r>
    </w:p>
    <w:p>
      <w:pPr>
        <w:spacing w:after="0" w:line="13" w:lineRule="exact"/>
        <w:rPr>
          <w:sz w:val="24"/>
          <w:szCs w:val="24"/>
          <w:color w:val="auto"/>
        </w:rPr>
      </w:pPr>
    </w:p>
    <w:p>
      <w:pPr>
        <w:jc w:val="both"/>
        <w:ind w:firstLine="708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Организация розничной торговли получила от поставщика 10 пар обуви на сумму 59000 руб. (в том числе НДС-18%). Торговая наценка в организации фиксированная и составляет 40%. 8 пар обуви в отчетном месяце были проданы за 66 080 руб. (в том числе НДС-18%). Расходы на продажу, приходящиеся на проданную обувь, составили 5 500 руб.</w:t>
      </w:r>
    </w:p>
    <w:p>
      <w:pPr>
        <w:spacing w:after="0" w:line="314" w:lineRule="exact"/>
        <w:rPr>
          <w:sz w:val="24"/>
          <w:szCs w:val="24"/>
          <w:color w:val="auto"/>
        </w:rPr>
      </w:pP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Получены товары от поставщика Д41 К60 (полная цена с НДС)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НДС по товарам Д19 К60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Отражена торг наценка(40% от товаров без НДС) Д41 К42 (42 всегда в К)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Списана стоимость реализованного товара Д90-2 К41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Сумма реализованной торг наценки Д90-2 К42 СТОРНО(условный минус)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Отражена выручка за 8 пар Д50 К90-1 (сумма как в п4)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НДС при реализации Д90-3 К68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Списаны расходы на продажу Д90-2 К44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Финансовый результат по 90 счету Д90-9 К99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НДС принят у возмещению Д68 К19 (из п2)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Перечислен НДС в бюджет Д68 К 51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Перечислена поставщику плата за товар Д60 К51</w:t>
      </w:r>
    </w:p>
    <w:p>
      <w:pPr>
        <w:spacing w:after="0" w:line="321" w:lineRule="exact"/>
        <w:rPr>
          <w:sz w:val="24"/>
          <w:szCs w:val="24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№2.1 Задание 6.5</w:t>
      </w:r>
    </w:p>
    <w:p>
      <w:pPr>
        <w:spacing w:after="0" w:line="13" w:lineRule="exact"/>
        <w:rPr>
          <w:sz w:val="24"/>
          <w:szCs w:val="24"/>
          <w:color w:val="auto"/>
        </w:rPr>
      </w:pPr>
    </w:p>
    <w:p>
      <w:pPr>
        <w:jc w:val="both"/>
        <w:ind w:firstLine="708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Организация приобрела исключительные права на изобретение, подтвержденные патентом. Договор об отчуждении исключительного права был зарегистрирован в Роспатенте 24 февраля текущего года. НМА принят к бухгалтерскому учету по первоначальной стоимости 320 тыс. рублей. Срок полезного использования НМА - 10 лет (120 мес.), коэффициент ускорения – 2. НМА используется для производства продукции в основном производстве. Рассчитайте сумму ежемесячных амортизационных отчислений за март и апрель текущего года разными способами и составьте бухгалтерские проводки:</w:t>
      </w:r>
    </w:p>
    <w:p>
      <w:pPr>
        <w:ind w:left="720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1. Линейный способ</w:t>
      </w:r>
    </w:p>
    <w:p>
      <w:pPr>
        <w:spacing w:after="0" w:line="14" w:lineRule="exact"/>
        <w:rPr>
          <w:sz w:val="24"/>
          <w:szCs w:val="24"/>
          <w:color w:val="auto"/>
        </w:rPr>
      </w:pPr>
    </w:p>
    <w:p>
      <w:pPr>
        <w:ind w:left="720" w:right="2980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N=100%/10 = 10%, 320000*0,1=32000 годовая амортизация 32000/12=2667 – в месяц Дт 20 Кт 05 2667 2. Способ уменьшаемого остатка</w:t>
      </w:r>
    </w:p>
    <w:p>
      <w:pPr>
        <w:spacing w:after="0" w:line="16" w:lineRule="exact"/>
        <w:rPr>
          <w:sz w:val="24"/>
          <w:szCs w:val="24"/>
          <w:color w:val="auto"/>
        </w:rPr>
      </w:pPr>
    </w:p>
    <w:p>
      <w:pPr>
        <w:ind w:left="720" w:right="1800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N = 10%*2 = 20%, 320000*0,2 = 64000 годовая аморт, 64000/12=5333 320000-5333=314667, 314667*0,2/12=5244 Дт 20 Кт 05 5333 Дт 20 Кт 05 5244 и т.д.</w:t>
      </w:r>
    </w:p>
    <w:p>
      <w:pPr>
        <w:sectPr>
          <w:pgSz w:w="11900" w:h="16838" w:orient="portrait"/>
          <w:cols w:equalWidth="0" w:num="1">
            <w:col w:w="10780"/>
          </w:cols>
          <w:pgMar w:left="560" w:top="558" w:right="566" w:bottom="581" w:gutter="0" w:footer="0" w:header="0"/>
        </w:sectPr>
      </w:pPr>
    </w:p>
    <w:p>
      <w:pPr>
        <w:spacing w:after="0" w:line="17" w:lineRule="exact"/>
        <w:rPr>
          <w:sz w:val="24"/>
          <w:szCs w:val="24"/>
          <w:color w:val="auto"/>
        </w:rPr>
      </w:pPr>
    </w:p>
    <w:p>
      <w:pPr>
        <w:ind w:left="720"/>
        <w:spacing w:after="0" w:line="23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3. Способ списания стоимости пропорционально объему продукции (работ) Предполагаемый объем выпуска продукции в течение срока эксплуатации – 120 000 ед. Выпуск продукции за март месяц т.г. – 800 ед. Выпуск продукции за апрель месяц т.г. - 1200 ед.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41" w:lineRule="exact"/>
        <w:rPr>
          <w:sz w:val="24"/>
          <w:szCs w:val="24"/>
          <w:color w:val="auto"/>
        </w:rPr>
      </w:pPr>
    </w:p>
    <w:p>
      <w:pPr>
        <w:ind w:right="820" w:hanging="11"/>
        <w:spacing w:after="0" w:line="24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320000/120000=2,67 800*2,67=2136 Д 20 К 05 1200*2,67=3204 Д 20 К 05</w:t>
      </w:r>
    </w:p>
    <w:p>
      <w:pPr>
        <w:sectPr>
          <w:pgSz w:w="11900" w:h="16838" w:orient="portrait"/>
          <w:cols w:equalWidth="0" w:num="2">
            <w:col w:w="6680" w:space="160"/>
            <w:col w:w="3940"/>
          </w:cols>
          <w:pgMar w:left="560" w:top="558" w:right="566" w:bottom="581" w:gutter="0" w:footer="0" w:header="0"/>
          <w:type w:val="continuous"/>
        </w:sect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№3 Первоначальная стоимость объекта ОС использованного в основном производстве 70800 срок полезного использования 5 лет, объект амортизируется линейным способом. Необходимо рассчитать сумму амортизационных отчислений по годам и по месяцам. Отразите сумму начисленной амортизации в БУ.</w:t>
      </w:r>
    </w:p>
    <w:p>
      <w:pPr>
        <w:spacing w:after="0" w:line="4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Определим годовую норму амортизационных отчислений:</w:t>
      </w: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100 %: 5 лет = 20 %.</w:t>
      </w: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Рассчитаем годовую сумму амортизационных отчислений:</w:t>
      </w:r>
    </w:p>
    <w:p>
      <w:pPr>
        <w:ind w:left="720"/>
        <w:spacing w:after="0" w:line="23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70 800 руб. х 20 % = 14160 руб.</w:t>
      </w: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Рассчитаем ежемесячную сумму амортизационных отчислений: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14160 руб.: 12 мес. = 1180 руб.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Таким образом, ежемесячно в течение пяти лет на затраты основного производства будет списываться 1180 руб. начисленной амортизации записью:</w:t>
      </w:r>
    </w:p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5"/>
        </w:trPr>
        <w:tc>
          <w:tcPr>
            <w:tcW w:w="592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Объект введен в эксплуатацию</w:t>
            </w:r>
          </w:p>
        </w:tc>
        <w:tc>
          <w:tcPr>
            <w:tcW w:w="12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2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</w:t>
            </w:r>
          </w:p>
        </w:tc>
        <w:tc>
          <w:tcPr>
            <w:tcW w:w="11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2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08</w:t>
            </w:r>
          </w:p>
        </w:tc>
        <w:tc>
          <w:tcPr>
            <w:tcW w:w="10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70800</w:t>
            </w:r>
          </w:p>
        </w:tc>
      </w:tr>
      <w:tr>
        <w:trPr>
          <w:trHeight w:val="314"/>
        </w:trPr>
        <w:tc>
          <w:tcPr>
            <w:tcW w:w="59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Амортизационные отчисления за год</w:t>
            </w:r>
          </w:p>
        </w:tc>
        <w:tc>
          <w:tcPr>
            <w:tcW w:w="1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02</w:t>
            </w: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14160</w:t>
            </w:r>
          </w:p>
        </w:tc>
      </w:tr>
      <w:tr>
        <w:trPr>
          <w:trHeight w:val="312"/>
        </w:trPr>
        <w:tc>
          <w:tcPr>
            <w:tcW w:w="59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Начислены амортизац отчисления за месяц</w:t>
            </w:r>
          </w:p>
        </w:tc>
        <w:tc>
          <w:tcPr>
            <w:tcW w:w="1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02</w:t>
            </w: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1180</w:t>
            </w:r>
          </w:p>
        </w:tc>
      </w:tr>
    </w:tbl>
    <w:p>
      <w:pPr>
        <w:spacing w:after="0" w:line="328" w:lineRule="exact"/>
        <w:rPr>
          <w:sz w:val="20"/>
          <w:szCs w:val="20"/>
          <w:color w:val="auto"/>
        </w:rPr>
      </w:pPr>
    </w:p>
    <w:p>
      <w:pPr>
        <w:ind w:firstLine="708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№4 Организация осуществляет косметический ремонт производственного цеха собственными силами. В ходе ремонта были осуществлены следующие затраты: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880" w:hanging="165"/>
        <w:spacing w:after="0"/>
        <w:tabs>
          <w:tab w:leader="none" w:pos="88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израсходовано материалов (краска, гвозди и т.д.) – X руб.;</w:t>
      </w:r>
    </w:p>
    <w:p>
      <w:pPr>
        <w:ind w:left="880" w:hanging="165"/>
        <w:spacing w:after="0"/>
        <w:tabs>
          <w:tab w:leader="none" w:pos="88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начислена заработная плата рабочим - Y руб.;</w:t>
      </w:r>
    </w:p>
    <w:p>
      <w:pPr>
        <w:ind w:left="880" w:hanging="165"/>
        <w:spacing w:after="0"/>
        <w:tabs>
          <w:tab w:leader="none" w:pos="88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отчисления с заработной платы - Z руб.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является косметическим ремонтом, значит, является прочими расходами организации.</w:t>
      </w:r>
    </w:p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7"/>
        </w:trPr>
        <w:tc>
          <w:tcPr>
            <w:tcW w:w="58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Стоимость израсходованных материалов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6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2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6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X</w:t>
            </w:r>
          </w:p>
        </w:tc>
      </w:tr>
      <w:tr>
        <w:trPr>
          <w:trHeight w:val="311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Сумма начисленной з/п рабочим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70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Y</w:t>
            </w:r>
          </w:p>
        </w:tc>
      </w:tr>
      <w:tr>
        <w:trPr>
          <w:trHeight w:val="313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Сумма страх отчислений с заработной платы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69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Z</w:t>
            </w:r>
          </w:p>
        </w:tc>
      </w:tr>
    </w:tbl>
    <w:p>
      <w:pPr>
        <w:sectPr>
          <w:pgSz w:w="11900" w:h="16838" w:orient="portrait"/>
          <w:cols w:equalWidth="0" w:num="1">
            <w:col w:w="10780"/>
          </w:cols>
          <w:pgMar w:left="560" w:top="572" w:right="566" w:bottom="1440" w:gutter="0" w:footer="0" w:header="0"/>
        </w:sectPr>
      </w:pPr>
    </w:p>
    <w:p>
      <w:pPr>
        <w:jc w:val="both"/>
        <w:ind w:firstLine="708"/>
        <w:spacing w:after="0" w:line="23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№5 Для приобретения на складе материалов 1 ноября экспедитору фирмы было выдано под отчет 100000 руб. Доставленные экспедитором материалы были оприходованы на склад в количестве 250 кг, стоимость материалов составила 94400 в том числе НДС. Остаток подотчетной суммы возвращен экспедитором в кассу, НДС по приобретенным материалам принят к возмещению. 8 ноября были отпущены материалы со склада в количестве 100 кг. Отразить ФХЖ в БУ.</w:t>
      </w:r>
    </w:p>
    <w:p>
      <w:pPr>
        <w:spacing w:after="0" w:line="3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Вариант с поставщиком:</w: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7"/>
        </w:trPr>
        <w:tc>
          <w:tcPr>
            <w:tcW w:w="58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 ноября выданы деньги под отчет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  <w:tc>
          <w:tcPr>
            <w:tcW w:w="12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0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100000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1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Работник отчитался и оплатил поставщику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94400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1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Остаток по выданной сумме вернул в кассу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5600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 ноября поступили материалы от поставщика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</w:t>
            </w: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80000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 НДС по материалам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19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</w:t>
            </w: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14400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1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НДС принят к возмещению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68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19</w:t>
            </w: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14400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8 ноября материалы отпущены в производство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20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(25, 26)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</w:t>
            </w: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32000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9"/>
        </w:trPr>
        <w:tc>
          <w:tcPr>
            <w:tcW w:w="5840" w:type="dxa"/>
            <w:vAlign w:val="bottom"/>
          </w:tcPr>
          <w:p>
            <w:pPr>
              <w:ind w:left="7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(80000/250) * 100 = 32000</w:t>
            </w: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5"/>
        </w:trPr>
        <w:tc>
          <w:tcPr>
            <w:tcW w:w="5840" w:type="dxa"/>
            <w:vAlign w:val="bottom"/>
            <w:tcBorders>
              <w:bottom w:val="single" w:sz="8" w:color="auto"/>
            </w:tcBorders>
          </w:tcPr>
          <w:p>
            <w:pPr>
              <w:ind w:lef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Вариант без поставщика: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1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Выданы под отчет средства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100000</w:t>
            </w:r>
          </w:p>
        </w:tc>
        <w:tc>
          <w:tcPr>
            <w:tcW w:w="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4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Оприходованы материалы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10.1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80000</w:t>
            </w:r>
          </w:p>
        </w:tc>
        <w:tc>
          <w:tcPr>
            <w:tcW w:w="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1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 НДС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19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14400</w:t>
            </w:r>
          </w:p>
        </w:tc>
        <w:tc>
          <w:tcPr>
            <w:tcW w:w="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1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Остаток подотчетной суммы возвращен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5600</w:t>
            </w:r>
          </w:p>
        </w:tc>
        <w:tc>
          <w:tcPr>
            <w:tcW w:w="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4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НДС принят к возмещению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68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19</w:t>
            </w: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14400</w:t>
            </w:r>
          </w:p>
        </w:tc>
        <w:tc>
          <w:tcPr>
            <w:tcW w:w="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1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Отпущены материалы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20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(25, 26)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10.1</w:t>
            </w: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32000</w:t>
            </w:r>
          </w:p>
        </w:tc>
        <w:tc>
          <w:tcPr>
            <w:tcW w:w="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10780"/>
          </w:cols>
          <w:pgMar w:left="560" w:top="572" w:right="566" w:bottom="1440" w:gutter="0" w:footer="0" w:header="0"/>
        </w:sectPr>
      </w:pPr>
    </w:p>
    <w:p>
      <w:pPr>
        <w:jc w:val="both"/>
        <w:ind w:firstLine="708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№6 Организация А приобрела акции организации Б общей стоимостью - 100 000 руб. Акции на сумму 55 000 руб. оплачиваются денежными средствами с р/с организации. В счет оплаты остальных акций (на сумму 45 000 руб.) организацией А передан объект ОС, первоначальная стоимость которого - 65 000 руб., сумма начисленной на момент передачи объекта амортизации - 25 000 руб. Участие в уставных капиталах других организаций не является предметом деятельности организации. Отразить ФХЖ в БУ.</w:t>
      </w:r>
    </w:p>
    <w:p>
      <w:pPr>
        <w:spacing w:after="0" w:line="303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6"/>
        </w:trPr>
        <w:tc>
          <w:tcPr>
            <w:tcW w:w="58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Сумма задолженности организации по оплате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100 000</w:t>
            </w:r>
          </w:p>
        </w:tc>
      </w:tr>
      <w:tr>
        <w:trPr>
          <w:trHeight w:val="325"/>
        </w:trPr>
        <w:tc>
          <w:tcPr>
            <w:tcW w:w="302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стоимости акций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8"/>
        </w:trPr>
        <w:tc>
          <w:tcPr>
            <w:tcW w:w="584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Сумма, перечисленная организации Б в счет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55 000</w:t>
            </w:r>
          </w:p>
        </w:tc>
      </w:tr>
      <w:tr>
        <w:trPr>
          <w:trHeight w:val="325"/>
        </w:trPr>
        <w:tc>
          <w:tcPr>
            <w:tcW w:w="17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оплаты акций</w:t>
            </w:r>
          </w:p>
        </w:tc>
        <w:tc>
          <w:tcPr>
            <w:tcW w:w="1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Сумма первоначальной стоимости объекта ОС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01в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65 000</w:t>
            </w:r>
          </w:p>
        </w:tc>
      </w:tr>
      <w:tr>
        <w:trPr>
          <w:trHeight w:val="312"/>
        </w:trPr>
        <w:tc>
          <w:tcPr>
            <w:tcW w:w="4300" w:type="dxa"/>
            <w:vAlign w:val="bottom"/>
            <w:tcBorders>
              <w:left w:val="single" w:sz="8" w:color="auto"/>
              <w:bottom w:val="single" w:sz="8" w:color="auto"/>
            </w:tcBorders>
            <w:gridSpan w:val="3"/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Сумма начисленной амортизации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02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01в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25 000</w:t>
            </w:r>
          </w:p>
        </w:tc>
      </w:tr>
      <w:tr>
        <w:trPr>
          <w:trHeight w:val="308"/>
        </w:trPr>
        <w:tc>
          <w:tcPr>
            <w:tcW w:w="178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Списана</w:t>
            </w:r>
          </w:p>
        </w:tc>
        <w:tc>
          <w:tcPr>
            <w:tcW w:w="1240" w:type="dxa"/>
            <w:vAlign w:val="bottom"/>
          </w:tcPr>
          <w:p>
            <w:pPr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сумма</w:t>
            </w:r>
          </w:p>
        </w:tc>
        <w:tc>
          <w:tcPr>
            <w:tcW w:w="1280" w:type="dxa"/>
            <w:vAlign w:val="bottom"/>
          </w:tcPr>
          <w:p>
            <w:pPr>
              <w:ind w:left="1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остат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стоимости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01в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40 000</w:t>
            </w:r>
          </w:p>
        </w:tc>
      </w:tr>
      <w:tr>
        <w:trPr>
          <w:trHeight w:val="326"/>
        </w:trPr>
        <w:tc>
          <w:tcPr>
            <w:tcW w:w="302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передаваемого объекта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0"/>
        </w:trPr>
        <w:tc>
          <w:tcPr>
            <w:tcW w:w="584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Сумма   разницы   между   оценкой   вклада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91.1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5 000</w:t>
            </w:r>
          </w:p>
        </w:tc>
      </w:tr>
      <w:tr>
        <w:trPr>
          <w:trHeight w:val="322"/>
        </w:trPr>
        <w:tc>
          <w:tcPr>
            <w:tcW w:w="584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организации  А  и  остаточной  стоимостью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(45000 –</w:t>
            </w:r>
          </w:p>
        </w:tc>
      </w:tr>
      <w:tr>
        <w:trPr>
          <w:trHeight w:val="325"/>
        </w:trPr>
        <w:tc>
          <w:tcPr>
            <w:tcW w:w="302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передаваемого объекта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40000)</w:t>
            </w: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Сумма прибыли от передачи объекта ОС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91.9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99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5000</w:t>
            </w:r>
          </w:p>
        </w:tc>
      </w:tr>
    </w:tbl>
    <w:p>
      <w:pPr>
        <w:spacing w:after="0" w:line="314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ИЗ ИНТЕРНЕТА 6.1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Допустим, что по состоянию на отчетную дату биржевая стоимость принадлежащих организации А акций составляет 120 000 руб.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Прирост стоимости акций составляет: 120 000 руб. -100 000 руб. =20 000 р.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4445</wp:posOffset>
                </wp:positionV>
                <wp:extent cx="12065" cy="1206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" o:spid="_x0000_s1026" style="position:absolute;margin-left:13.5pt;margin-top:0.35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6664960</wp:posOffset>
                </wp:positionH>
                <wp:positionV relativeFrom="paragraph">
                  <wp:posOffset>4445</wp:posOffset>
                </wp:positionV>
                <wp:extent cx="12065" cy="12065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" o:spid="_x0000_s1027" style="position:absolute;margin-left:524.8pt;margin-top:0.35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tbl>
      <w:tblPr>
        <w:tblLayout w:type="fixed"/>
        <w:tblInd w:w="29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3"/>
        </w:trPr>
        <w:tc>
          <w:tcPr>
            <w:tcW w:w="6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8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разницы между текущей рыночной стоимостью акций и</w:t>
            </w:r>
          </w:p>
        </w:tc>
      </w:tr>
      <w:tr>
        <w:trPr>
          <w:trHeight w:val="328"/>
        </w:trPr>
        <w:tc>
          <w:tcPr>
            <w:tcW w:w="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000</w:t>
            </w:r>
          </w:p>
        </w:tc>
        <w:tc>
          <w:tcPr>
            <w:tcW w:w="8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их предыдущей оценкой</w:t>
            </w:r>
          </w:p>
        </w:tc>
      </w:tr>
    </w:tbl>
    <w:p>
      <w:pPr>
        <w:spacing w:after="0" w:line="32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№7 Организацией приобретены облигации на сумму - 120 000 руб. Номинальная стоимость облигаций - 100 000 руб., срок погашения - 1 год. Проценты по облигациям начисляются ежеквартально по ставке 24 % годовых. Учетной политикой организации установлено, что стоимость приобретенных долговых ценных бумаг доводится до их номинальной стоимости равномерно в течение срока их обращения. При наступлении срока погашения облигаций организацией получены денежные средства в размере номинальной стоимости облигаций. Отразить указанные ФХЖ в БУ.</w:t>
      </w:r>
    </w:p>
    <w:p>
      <w:pPr>
        <w:spacing w:after="0" w:line="317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8"/>
        </w:trPr>
        <w:tc>
          <w:tcPr>
            <w:tcW w:w="58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сумма, уплаченная за облигации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120000</w:t>
            </w:r>
          </w:p>
        </w:tc>
      </w:tr>
      <w:tr>
        <w:trPr>
          <w:trHeight w:val="308"/>
        </w:trPr>
        <w:tc>
          <w:tcPr>
            <w:tcW w:w="584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  разница   между   реальной   и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91.2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20000</w:t>
            </w:r>
          </w:p>
        </w:tc>
      </w:tr>
      <w:tr>
        <w:trPr>
          <w:trHeight w:val="322"/>
        </w:trPr>
        <w:tc>
          <w:tcPr>
            <w:tcW w:w="3660" w:type="dxa"/>
            <w:vAlign w:val="bottom"/>
            <w:tcBorders>
              <w:lef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номинальной стоимостью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(120000-</w:t>
            </w:r>
          </w:p>
        </w:tc>
      </w:tr>
      <w:tr>
        <w:trPr>
          <w:trHeight w:val="326"/>
        </w:trPr>
        <w:tc>
          <w:tcPr>
            <w:tcW w:w="15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100000)</w:t>
            </w: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Начислены проценты за 1 квартал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6000</w:t>
            </w:r>
          </w:p>
        </w:tc>
      </w:tr>
      <w:tr>
        <w:trPr>
          <w:trHeight w:val="311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Начислены проценты за 2 квартал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6000</w:t>
            </w: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Начислены проценты за 3 квартал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6000</w:t>
            </w: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Начислены проценты за 4 квартал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6000</w:t>
            </w:r>
          </w:p>
        </w:tc>
      </w:tr>
      <w:tr>
        <w:trPr>
          <w:trHeight w:val="308"/>
        </w:trPr>
        <w:tc>
          <w:tcPr>
            <w:tcW w:w="156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</w:t>
            </w:r>
          </w:p>
        </w:tc>
        <w:tc>
          <w:tcPr>
            <w:tcW w:w="1280" w:type="dxa"/>
            <w:vAlign w:val="bottom"/>
          </w:tcPr>
          <w:p>
            <w:pPr>
              <w:ind w:left="2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сумма</w:t>
            </w:r>
          </w:p>
        </w:tc>
        <w:tc>
          <w:tcPr>
            <w:tcW w:w="820" w:type="dxa"/>
            <w:vAlign w:val="bottom"/>
          </w:tcPr>
          <w:p>
            <w:pPr>
              <w:ind w:left="2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обналиченным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100000</w:t>
            </w:r>
          </w:p>
        </w:tc>
      </w:tr>
      <w:tr>
        <w:trPr>
          <w:trHeight w:val="326"/>
        </w:trPr>
        <w:tc>
          <w:tcPr>
            <w:tcW w:w="3660" w:type="dxa"/>
            <w:vAlign w:val="bottom"/>
            <w:tcBorders>
              <w:left w:val="single" w:sz="8" w:color="auto"/>
              <w:bottom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(погашенным) облигациям</w:t>
            </w: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9"/>
        </w:trPr>
        <w:tc>
          <w:tcPr>
            <w:tcW w:w="5840" w:type="dxa"/>
            <w:vAlign w:val="bottom"/>
            <w:gridSpan w:val="4"/>
          </w:tcPr>
          <w:p>
            <w:pPr>
              <w:ind w:left="7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100000*0,24 = 24000; 24000/4 = 6000</w:t>
            </w: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10780"/>
          </w:cols>
          <w:pgMar w:left="560" w:top="572" w:right="566" w:bottom="701" w:gutter="0" w:footer="0" w:header="0"/>
        </w:sectPr>
      </w:pPr>
    </w:p>
    <w:p>
      <w:pPr>
        <w:jc w:val="both"/>
        <w:ind w:firstLine="708"/>
        <w:spacing w:after="0" w:line="23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№8 Организацией приобретены облигации на сумму - 110 000 руб. Номинальная стоимость облигаций - 120 000 руб., срок погашения - 1 год. Проценты по облигациям начисляются ежеквартально по ставке 24 % годовых. Учетной политикой организации установлено, что стоимость приобретенных долговых ценных бумаг доводится до их номинальной стоимости равномерно в течение срока их обращения. При наступлении срока погашения облигаций организацией получены денежные средства в размере номинальной стоимости облигаций.</w:t>
      </w:r>
    </w:p>
    <w:p>
      <w:pPr>
        <w:spacing w:after="0" w:line="315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0"/>
        </w:trPr>
        <w:tc>
          <w:tcPr>
            <w:tcW w:w="58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сумма, уплаченная за облигации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110000</w:t>
            </w:r>
          </w:p>
        </w:tc>
      </w:tr>
      <w:tr>
        <w:trPr>
          <w:trHeight w:val="308"/>
        </w:trPr>
        <w:tc>
          <w:tcPr>
            <w:tcW w:w="584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  разница   между   реальной   и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91.1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10000</w:t>
            </w:r>
          </w:p>
        </w:tc>
      </w:tr>
      <w:tr>
        <w:trPr>
          <w:trHeight w:val="322"/>
        </w:trPr>
        <w:tc>
          <w:tcPr>
            <w:tcW w:w="3660" w:type="dxa"/>
            <w:vAlign w:val="bottom"/>
            <w:tcBorders>
              <w:lef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номинальной стоимостью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(110000-</w:t>
            </w:r>
          </w:p>
        </w:tc>
      </w:tr>
      <w:tr>
        <w:trPr>
          <w:trHeight w:val="325"/>
        </w:trPr>
        <w:tc>
          <w:tcPr>
            <w:tcW w:w="15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120000)</w:t>
            </w:r>
          </w:p>
        </w:tc>
      </w:tr>
      <w:tr>
        <w:trPr>
          <w:trHeight w:val="314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Начислены проценты за 1 квартал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7200</w:t>
            </w:r>
          </w:p>
        </w:tc>
      </w:tr>
      <w:tr>
        <w:trPr>
          <w:trHeight w:val="311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Начислены проценты за 2 квартал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7200</w:t>
            </w: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Начислены проценты за 3 квартал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7200</w:t>
            </w:r>
          </w:p>
        </w:tc>
      </w:tr>
      <w:tr>
        <w:trPr>
          <w:trHeight w:val="314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Начислены проценты за 4 квартал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7200</w:t>
            </w:r>
          </w:p>
        </w:tc>
      </w:tr>
      <w:tr>
        <w:trPr>
          <w:trHeight w:val="308"/>
        </w:trPr>
        <w:tc>
          <w:tcPr>
            <w:tcW w:w="156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</w:t>
            </w:r>
          </w:p>
        </w:tc>
        <w:tc>
          <w:tcPr>
            <w:tcW w:w="1280" w:type="dxa"/>
            <w:vAlign w:val="bottom"/>
          </w:tcPr>
          <w:p>
            <w:pPr>
              <w:ind w:left="2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сумма</w:t>
            </w:r>
          </w:p>
        </w:tc>
        <w:tc>
          <w:tcPr>
            <w:tcW w:w="820" w:type="dxa"/>
            <w:vAlign w:val="bottom"/>
          </w:tcPr>
          <w:p>
            <w:pPr>
              <w:ind w:left="2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обналиченным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120000</w:t>
            </w:r>
          </w:p>
        </w:tc>
      </w:tr>
      <w:tr>
        <w:trPr>
          <w:trHeight w:val="325"/>
        </w:trPr>
        <w:tc>
          <w:tcPr>
            <w:tcW w:w="3660" w:type="dxa"/>
            <w:vAlign w:val="bottom"/>
            <w:tcBorders>
              <w:left w:val="single" w:sz="8" w:color="auto"/>
              <w:bottom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(погашенным) облигациям</w:t>
            </w: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8"/>
        </w:trPr>
        <w:tc>
          <w:tcPr>
            <w:tcW w:w="5840" w:type="dxa"/>
            <w:vAlign w:val="bottom"/>
            <w:gridSpan w:val="4"/>
          </w:tcPr>
          <w:p>
            <w:pPr>
              <w:ind w:left="7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120000*0,24 = 28800; 28800/4 = 7200</w:t>
            </w: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№9 Перечислены статьи баланса, распределить в актив и пассив</w:t>
      </w:r>
    </w:p>
    <w:p>
      <w:pPr>
        <w:spacing w:after="0" w:line="33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Показатель амортизации ОС и ОС: в балансе указать остаточную стоимость: из пункта ОС вычесть амортизацию ОС и поставить дельту в баланс.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Резервы под обесценение материальных ценностей в пассив не попадают, они уменьшают стоимость материалов (статью материалы уменьшить на статью резервы и поставить дельту).</w:t>
      </w:r>
    </w:p>
    <w:p>
      <w:pPr>
        <w:spacing w:after="0" w:line="33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№10 Организация предоставила юридическому лицу заем на сумму - 600 000 руб. сроком на три месяца под 20% годовых. Согласно договору займа, проценты начисляются и выплачиваются заемщиком в конце каждого месяца.</w:t>
      </w:r>
    </w:p>
    <w:p>
      <w:pPr>
        <w:spacing w:after="0" w:line="313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8"/>
        </w:trPr>
        <w:tc>
          <w:tcPr>
            <w:tcW w:w="58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сумма предоставленного займа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600000</w:t>
            </w:r>
          </w:p>
        </w:tc>
      </w:tr>
      <w:tr>
        <w:trPr>
          <w:trHeight w:val="311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Начислены проценты за 1 месяц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10000</w:t>
            </w: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Перечислены проценты за 1 месяц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10000</w:t>
            </w: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Начислены проценты за 2 месяц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6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10000</w:t>
            </w: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Перечислены проценты за 2 месяц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10000</w:t>
            </w:r>
          </w:p>
        </w:tc>
      </w:tr>
      <w:tr>
        <w:trPr>
          <w:trHeight w:val="311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Начислены проценты за 3 месяц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10000</w:t>
            </w:r>
          </w:p>
        </w:tc>
      </w:tr>
      <w:tr>
        <w:trPr>
          <w:trHeight w:val="314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Перечислены проценты за 3 месяц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6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10000</w:t>
            </w:r>
          </w:p>
        </w:tc>
      </w:tr>
      <w:tr>
        <w:trPr>
          <w:trHeight w:val="311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сумма возвращенного займа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600000</w:t>
            </w:r>
          </w:p>
        </w:tc>
      </w:tr>
      <w:tr>
        <w:trPr>
          <w:trHeight w:val="308"/>
        </w:trPr>
        <w:tc>
          <w:tcPr>
            <w:tcW w:w="5840" w:type="dxa"/>
            <w:vAlign w:val="bottom"/>
          </w:tcPr>
          <w:p>
            <w:pPr>
              <w:ind w:left="7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20%/12/100*600000 = 10000</w:t>
            </w: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ИЗ ИНТЕРНЕТА 10.1</w:t>
      </w: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Организация  предоставила  юридическому  лицу  заем  на  сумму  -  500  000  руб.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Денежные средства перечислены с расчетного счета организации.</w:t>
      </w:r>
    </w:p>
    <w:p>
      <w:pPr>
        <w:ind w:left="720"/>
        <w:spacing w:after="0" w:line="23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Через два месяца заемщик вернул сумму займа.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4445</wp:posOffset>
                </wp:positionV>
                <wp:extent cx="12065" cy="12065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" o:spid="_x0000_s1028" style="position:absolute;margin-left:13.5pt;margin-top:0.35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6664960</wp:posOffset>
                </wp:positionH>
                <wp:positionV relativeFrom="paragraph">
                  <wp:posOffset>4445</wp:posOffset>
                </wp:positionV>
                <wp:extent cx="12065" cy="12065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" o:spid="_x0000_s1029" style="position:absolute;margin-left:524.8pt;margin-top:0.35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tbl>
      <w:tblPr>
        <w:tblLayout w:type="fixed"/>
        <w:tblInd w:w="29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0"/>
        </w:trPr>
        <w:tc>
          <w:tcPr>
            <w:tcW w:w="9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9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9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500 000</w:t>
            </w:r>
          </w:p>
        </w:tc>
        <w:tc>
          <w:tcPr>
            <w:tcW w:w="64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предоставленного займа</w:t>
            </w:r>
          </w:p>
        </w:tc>
      </w:tr>
      <w:tr>
        <w:trPr>
          <w:trHeight w:val="324"/>
        </w:trPr>
        <w:tc>
          <w:tcPr>
            <w:tcW w:w="9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36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36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70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500 000</w:t>
            </w:r>
          </w:p>
        </w:tc>
        <w:tc>
          <w:tcPr>
            <w:tcW w:w="6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возвращенного займа</w:t>
            </w:r>
          </w:p>
        </w:tc>
      </w:tr>
    </w:tbl>
    <w:p>
      <w:pPr>
        <w:sectPr>
          <w:pgSz w:w="11900" w:h="16838" w:orient="portrait"/>
          <w:cols w:equalWidth="0" w:num="1">
            <w:col w:w="10780"/>
          </w:cols>
          <w:pgMar w:left="560" w:top="572" w:right="566" w:bottom="19" w:gutter="0" w:footer="0" w:header="0"/>
        </w:sect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№11  Организация  осуществляет  производство  двух  видов  продукции  -  А  и  Б.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Затраты организации на производство продукции в отчетном периоде составили: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8890</wp:posOffset>
                </wp:positionV>
                <wp:extent cx="6706870" cy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6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0.7pt" to="528.4pt,0.7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6701155</wp:posOffset>
                </wp:positionH>
                <wp:positionV relativeFrom="paragraph">
                  <wp:posOffset>5715</wp:posOffset>
                </wp:positionV>
                <wp:extent cx="12700" cy="12065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" o:spid="_x0000_s1031" style="position:absolute;margin-left:527.65pt;margin-top:0.45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11430</wp:posOffset>
                </wp:positionV>
                <wp:extent cx="0" cy="144399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443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F4FA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75pt,0.9pt" to="0.75pt,114.6pt" o:allowincell="f" strokecolor="#F4FAFF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5715</wp:posOffset>
                </wp:positionV>
                <wp:extent cx="0" cy="145542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4554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55pt,0.45pt" to="0.55pt,115.0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14605</wp:posOffset>
                </wp:positionV>
                <wp:extent cx="6700520" cy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05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F4FA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55pt,1.15pt" to="528.15pt,1.15pt" o:allowincell="f" strokecolor="#F4FAFF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6705600</wp:posOffset>
                </wp:positionH>
                <wp:positionV relativeFrom="paragraph">
                  <wp:posOffset>11430</wp:posOffset>
                </wp:positionV>
                <wp:extent cx="0" cy="144399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443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572">
                          <a:solidFill>
                            <a:srgbClr val="F4FA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28pt,0.9pt" to="528pt,114.6pt" o:allowincell="f" strokecolor="#F4FAFF" strokeweight="0.3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6707505</wp:posOffset>
                </wp:positionH>
                <wp:positionV relativeFrom="paragraph">
                  <wp:posOffset>17780</wp:posOffset>
                </wp:positionV>
                <wp:extent cx="0" cy="1443355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443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28.15pt,1.4pt" to="528.15pt,115.05pt" o:allowincell="f" strokecolor="#000000" strokeweight="0.4799pt"/>
            </w:pict>
          </mc:Fallback>
        </mc:AlternateContent>
      </w:r>
    </w:p>
    <w:p>
      <w:pPr>
        <w:spacing w:after="0" w:line="10" w:lineRule="exact"/>
        <w:rPr>
          <w:sz w:val="20"/>
          <w:szCs w:val="20"/>
          <w:color w:val="auto"/>
        </w:rPr>
      </w:pPr>
    </w:p>
    <w:tbl>
      <w:tblPr>
        <w:tblLayout w:type="fixed"/>
        <w:tblInd w:w="1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5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Статьи затрат</w:t>
            </w:r>
          </w:p>
        </w:tc>
        <w:tc>
          <w:tcPr>
            <w:tcW w:w="2560" w:type="dxa"/>
            <w:vAlign w:val="bottom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Продукция А</w:t>
            </w:r>
          </w:p>
        </w:tc>
        <w:tc>
          <w:tcPr>
            <w:tcW w:w="172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Продукция Б</w:t>
            </w:r>
          </w:p>
        </w:tc>
      </w:tr>
      <w:tr>
        <w:trPr>
          <w:trHeight w:val="286"/>
        </w:trPr>
        <w:tc>
          <w:tcPr>
            <w:tcW w:w="5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Сырье и материалы</w:t>
            </w:r>
          </w:p>
        </w:tc>
        <w:tc>
          <w:tcPr>
            <w:tcW w:w="2560" w:type="dxa"/>
            <w:vAlign w:val="bottom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90 000</w:t>
            </w:r>
          </w:p>
        </w:tc>
        <w:tc>
          <w:tcPr>
            <w:tcW w:w="172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200 000</w:t>
            </w:r>
          </w:p>
        </w:tc>
      </w:tr>
      <w:tr>
        <w:trPr>
          <w:trHeight w:val="276"/>
        </w:trPr>
        <w:tc>
          <w:tcPr>
            <w:tcW w:w="5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Возвратные отходы (вычитаются)</w:t>
            </w:r>
          </w:p>
        </w:tc>
        <w:tc>
          <w:tcPr>
            <w:tcW w:w="2560" w:type="dxa"/>
            <w:vAlign w:val="bottom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1 500</w:t>
            </w:r>
          </w:p>
        </w:tc>
        <w:tc>
          <w:tcPr>
            <w:tcW w:w="172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3 000</w:t>
            </w:r>
          </w:p>
        </w:tc>
      </w:tr>
      <w:tr>
        <w:trPr>
          <w:trHeight w:val="276"/>
        </w:trPr>
        <w:tc>
          <w:tcPr>
            <w:tcW w:w="5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Топливо и энергия</w:t>
            </w:r>
          </w:p>
        </w:tc>
        <w:tc>
          <w:tcPr>
            <w:tcW w:w="2560" w:type="dxa"/>
            <w:vAlign w:val="bottom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25 000</w:t>
            </w:r>
          </w:p>
        </w:tc>
        <w:tc>
          <w:tcPr>
            <w:tcW w:w="172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50 000</w:t>
            </w:r>
          </w:p>
        </w:tc>
      </w:tr>
      <w:tr>
        <w:trPr>
          <w:trHeight w:val="276"/>
        </w:trPr>
        <w:tc>
          <w:tcPr>
            <w:tcW w:w="5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Заработная плата производственных рабочих</w:t>
            </w:r>
          </w:p>
        </w:tc>
        <w:tc>
          <w:tcPr>
            <w:tcW w:w="2560" w:type="dxa"/>
            <w:vAlign w:val="bottom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40 000</w:t>
            </w:r>
          </w:p>
        </w:tc>
        <w:tc>
          <w:tcPr>
            <w:tcW w:w="172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95 000</w:t>
            </w:r>
          </w:p>
        </w:tc>
      </w:tr>
      <w:tr>
        <w:trPr>
          <w:trHeight w:val="276"/>
        </w:trPr>
        <w:tc>
          <w:tcPr>
            <w:tcW w:w="5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Отчисления с заработной платы (условно)</w:t>
            </w:r>
          </w:p>
        </w:tc>
        <w:tc>
          <w:tcPr>
            <w:tcW w:w="2560" w:type="dxa"/>
            <w:vAlign w:val="bottom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12 000</w:t>
            </w:r>
          </w:p>
        </w:tc>
        <w:tc>
          <w:tcPr>
            <w:tcW w:w="172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25 000</w:t>
            </w:r>
          </w:p>
        </w:tc>
      </w:tr>
      <w:tr>
        <w:trPr>
          <w:trHeight w:val="276"/>
        </w:trPr>
        <w:tc>
          <w:tcPr>
            <w:tcW w:w="5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Услуги сторонних организаций (аренда и др.)</w:t>
            </w:r>
          </w:p>
        </w:tc>
        <w:tc>
          <w:tcPr>
            <w:tcW w:w="2560" w:type="dxa"/>
            <w:vAlign w:val="bottom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16 000</w:t>
            </w:r>
          </w:p>
        </w:tc>
        <w:tc>
          <w:tcPr>
            <w:tcW w:w="172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28 000</w:t>
            </w:r>
          </w:p>
        </w:tc>
      </w:tr>
      <w:tr>
        <w:trPr>
          <w:trHeight w:val="288"/>
        </w:trPr>
        <w:tc>
          <w:tcPr>
            <w:tcW w:w="5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Амортизация ОС</w:t>
            </w:r>
          </w:p>
        </w:tc>
        <w:tc>
          <w:tcPr>
            <w:tcW w:w="2560" w:type="dxa"/>
            <w:vAlign w:val="bottom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10 000</w:t>
            </w:r>
          </w:p>
        </w:tc>
        <w:tc>
          <w:tcPr>
            <w:tcW w:w="172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24 000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16510</wp:posOffset>
                </wp:positionV>
                <wp:extent cx="6700520" cy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05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F4FA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55pt,1.3pt" to="528.15pt,1.3pt" o:allowincell="f" strokecolor="#F4FAFF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22860</wp:posOffset>
                </wp:positionV>
                <wp:extent cx="6706870" cy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6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1.8pt" to="528.4pt,1.8pt" o:allowincell="f" strokecolor="#000000" strokeweight="0.4799pt"/>
            </w:pict>
          </mc:Fallback>
        </mc:AlternateContent>
      </w:r>
    </w:p>
    <w:p>
      <w:pPr>
        <w:spacing w:after="0" w:line="27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Общехозяйственные расходы составляют - 47 000 руб. Согласно учетной политике организации общехозяйственные расходы распределяются между отдельными видами продукции пропорционально заработной плате производственных рабочих.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Доля общехозяйственных расходов, участвующих в формировании себестоимости продукции А, составит: 47 000 х [40 000 / (40 000 + 95 000)] = 14 100 руб.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Б: 47 000 х [95 000 / (40 000 + 95 000)] = 32 900 руб.</w:t>
      </w: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Проверим правильность расчетов: 14 100 + 32 900 = 47 000 руб.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Допустим, что незавершенное производство отсутствует и готовая продукция принята на склад.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5715</wp:posOffset>
            </wp:positionV>
            <wp:extent cx="6743700" cy="618807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6188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center"/>
        <w:ind w:right="1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 продукции А</w:t>
      </w: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5"/>
        </w:trPr>
        <w:tc>
          <w:tcPr>
            <w:tcW w:w="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стоимость сырья и материалов</w:t>
            </w:r>
          </w:p>
        </w:tc>
        <w:tc>
          <w:tcPr>
            <w:tcW w:w="14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2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4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</w:t>
            </w:r>
          </w:p>
        </w:tc>
        <w:tc>
          <w:tcPr>
            <w:tcW w:w="164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ind w:left="10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90 000</w:t>
            </w:r>
          </w:p>
        </w:tc>
      </w:tr>
      <w:tr>
        <w:trPr>
          <w:trHeight w:val="314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стоимости возвратных отходов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1 500</w:t>
            </w:r>
          </w:p>
        </w:tc>
      </w:tr>
      <w:tr>
        <w:trPr>
          <w:trHeight w:val="30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стоимость потребленных топлива и энергии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</w:t>
            </w:r>
          </w:p>
        </w:tc>
        <w:tc>
          <w:tcPr>
            <w:tcW w:w="1640" w:type="dxa"/>
            <w:vAlign w:val="bottom"/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25 000</w:t>
            </w:r>
          </w:p>
        </w:tc>
      </w:tr>
      <w:tr>
        <w:trPr>
          <w:trHeight w:val="202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304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 сумма  заработной  платы  производственных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2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0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70</w:t>
            </w:r>
          </w:p>
        </w:tc>
        <w:tc>
          <w:tcPr>
            <w:tcW w:w="1640" w:type="dxa"/>
            <w:vAlign w:val="bottom"/>
          </w:tcPr>
          <w:p>
            <w:pPr>
              <w:ind w:left="10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40 000</w:t>
            </w:r>
          </w:p>
        </w:tc>
      </w:tr>
      <w:tr>
        <w:trPr>
          <w:trHeight w:val="325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рабочих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0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  сумма   отчислений   с   заработной   платы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69</w:t>
            </w:r>
          </w:p>
        </w:tc>
        <w:tc>
          <w:tcPr>
            <w:tcW w:w="1640" w:type="dxa"/>
            <w:vAlign w:val="bottom"/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12 000</w:t>
            </w:r>
          </w:p>
        </w:tc>
      </w:tr>
      <w:tr>
        <w:trPr>
          <w:trHeight w:val="326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производственных рабочих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1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стоимость услуг сторонних организаций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16 000</w:t>
            </w:r>
          </w:p>
        </w:tc>
      </w:tr>
      <w:tr>
        <w:trPr>
          <w:trHeight w:val="311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начисленной амортизации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02</w:t>
            </w: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10 000</w:t>
            </w:r>
          </w:p>
        </w:tc>
      </w:tr>
      <w:tr>
        <w:trPr>
          <w:trHeight w:val="314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общехозяйственных расходов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26</w:t>
            </w: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14 100</w:t>
            </w:r>
          </w:p>
        </w:tc>
      </w:tr>
      <w:tr>
        <w:trPr>
          <w:trHeight w:val="30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полной производственной себестоимости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43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640" w:type="dxa"/>
            <w:vAlign w:val="bottom"/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205 600</w:t>
            </w:r>
          </w:p>
        </w:tc>
      </w:tr>
      <w:tr>
        <w:trPr>
          <w:trHeight w:val="322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продукции А: (90 000 -1 500 +25 000 +40 000 +12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2"/>
        </w:trPr>
        <w:tc>
          <w:tcPr>
            <w:tcW w:w="6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000 +16 000 +10 000 + 14 100)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74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308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540" w:type="dxa"/>
            <w:vAlign w:val="bottom"/>
            <w:tcBorders>
              <w:bottom w:val="single" w:sz="8" w:color="auto"/>
              <w:right w:val="single" w:sz="8" w:color="FFFF00"/>
            </w:tcBorders>
            <w:gridSpan w:val="2"/>
            <w:shd w:val="clear" w:color="auto" w:fill="FFFF00"/>
          </w:tcPr>
          <w:p>
            <w:pPr>
              <w:ind w:left="43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 продукции Б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FFFF00"/>
            </w:tcBorders>
            <w:shd w:val="clear" w:color="auto" w:fill="FFFF00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  <w:shd w:val="clear" w:color="auto" w:fill="FFFF00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2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стоимость сырья и материалов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</w:t>
            </w: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200 000</w:t>
            </w:r>
          </w:p>
        </w:tc>
      </w:tr>
      <w:tr>
        <w:trPr>
          <w:trHeight w:val="312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стоимости возвратных отходов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3 000</w:t>
            </w:r>
          </w:p>
        </w:tc>
      </w:tr>
      <w:tr>
        <w:trPr>
          <w:trHeight w:val="30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стоимость потребленных топлива и энергии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</w:t>
            </w:r>
          </w:p>
        </w:tc>
        <w:tc>
          <w:tcPr>
            <w:tcW w:w="1640" w:type="dxa"/>
            <w:vAlign w:val="bottom"/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50 000</w:t>
            </w:r>
          </w:p>
        </w:tc>
      </w:tr>
      <w:tr>
        <w:trPr>
          <w:trHeight w:val="202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304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 сумма  заработной  платы  производственных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2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0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70</w:t>
            </w:r>
          </w:p>
        </w:tc>
        <w:tc>
          <w:tcPr>
            <w:tcW w:w="1640" w:type="dxa"/>
            <w:vAlign w:val="bottom"/>
          </w:tcPr>
          <w:p>
            <w:pPr>
              <w:ind w:left="10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95 000</w:t>
            </w:r>
          </w:p>
        </w:tc>
      </w:tr>
      <w:tr>
        <w:trPr>
          <w:trHeight w:val="326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рабочих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9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  сумма   отчислений   с   заработной   платы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69</w:t>
            </w:r>
          </w:p>
        </w:tc>
        <w:tc>
          <w:tcPr>
            <w:tcW w:w="1640" w:type="dxa"/>
            <w:vAlign w:val="bottom"/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25 000</w:t>
            </w:r>
          </w:p>
        </w:tc>
      </w:tr>
      <w:tr>
        <w:trPr>
          <w:trHeight w:val="325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производственных рабочих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1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стоимость услуг сторонних организаций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28 000</w:t>
            </w:r>
          </w:p>
        </w:tc>
      </w:tr>
      <w:tr>
        <w:trPr>
          <w:trHeight w:val="314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начисленной амортизации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02</w:t>
            </w: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24 000</w:t>
            </w:r>
          </w:p>
        </w:tc>
      </w:tr>
      <w:tr>
        <w:trPr>
          <w:trHeight w:val="311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общехозяйственных расходов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9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26</w:t>
            </w: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32 900</w:t>
            </w:r>
          </w:p>
        </w:tc>
      </w:tr>
      <w:tr>
        <w:trPr>
          <w:trHeight w:val="30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полной производственной себестоимости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43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1640" w:type="dxa"/>
            <w:vAlign w:val="bottom"/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451 900</w:t>
            </w:r>
          </w:p>
        </w:tc>
      </w:tr>
      <w:tr>
        <w:trPr>
          <w:trHeight w:val="322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продукции Б: (90 000 -1 500 +25 000 +40 000 +12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2"/>
        </w:trPr>
        <w:tc>
          <w:tcPr>
            <w:tcW w:w="6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000 +16 000 +10 000 + 14 100)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75"/>
        </w:trPr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6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10780"/>
          </w:cols>
          <w:pgMar w:left="560" w:top="558" w:right="566" w:bottom="124" w:gutter="0" w:footer="0" w:header="0"/>
        </w:sect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№12 Из кассы организации выдано работнику на командировочные расходы - 14 000 руб. Согласно представленному работником и утвержденному руководителем организации авансовому отчету, командировочные расходы составили - 12 700 руб. Остаток в размере 1 300 руб. внесен работником в кассу организации.</w:t>
      </w:r>
    </w:p>
    <w:p>
      <w:pPr>
        <w:spacing w:after="0" w:line="313" w:lineRule="exact"/>
        <w:rPr>
          <w:sz w:val="20"/>
          <w:szCs w:val="20"/>
          <w:color w:val="auto"/>
        </w:rPr>
      </w:pPr>
    </w:p>
    <w:tbl>
      <w:tblPr>
        <w:tblLayout w:type="fixed"/>
        <w:tblInd w:w="9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4"/>
        </w:trPr>
        <w:tc>
          <w:tcPr>
            <w:tcW w:w="6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  <w:tc>
          <w:tcPr>
            <w:tcW w:w="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0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14</w:t>
            </w:r>
          </w:p>
        </w:tc>
        <w:tc>
          <w:tcPr>
            <w:tcW w:w="8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выданная под отчет на командировочные расходы</w:t>
            </w:r>
          </w:p>
        </w:tc>
      </w:tr>
      <w:tr>
        <w:trPr>
          <w:trHeight w:val="330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000</w:t>
            </w:r>
          </w:p>
        </w:tc>
        <w:tc>
          <w:tcPr>
            <w:tcW w:w="8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4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25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12</w:t>
            </w:r>
          </w:p>
        </w:tc>
        <w:tc>
          <w:tcPr>
            <w:tcW w:w="84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командировочных расходов, признанных в бухгалтерском</w:t>
            </w:r>
          </w:p>
        </w:tc>
      </w:tr>
      <w:tr>
        <w:trPr>
          <w:trHeight w:val="328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700</w:t>
            </w:r>
          </w:p>
        </w:tc>
        <w:tc>
          <w:tcPr>
            <w:tcW w:w="8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учете</w:t>
            </w:r>
          </w:p>
        </w:tc>
      </w:tr>
      <w:tr>
        <w:trPr>
          <w:trHeight w:val="317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1 300</w:t>
            </w:r>
          </w:p>
        </w:tc>
        <w:tc>
          <w:tcPr>
            <w:tcW w:w="84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остатка денежных средств, возвращенных работником в</w:t>
            </w:r>
          </w:p>
        </w:tc>
      </w:tr>
      <w:tr>
        <w:trPr>
          <w:trHeight w:val="328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кассу организации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425450</wp:posOffset>
                </wp:positionH>
                <wp:positionV relativeFrom="paragraph">
                  <wp:posOffset>-854710</wp:posOffset>
                </wp:positionV>
                <wp:extent cx="12700" cy="12065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" o:spid="_x0000_s1040" style="position:absolute;margin-left:33.5pt;margin-top:-67.2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425450</wp:posOffset>
                </wp:positionH>
                <wp:positionV relativeFrom="paragraph">
                  <wp:posOffset>-434340</wp:posOffset>
                </wp:positionV>
                <wp:extent cx="12700" cy="1270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" o:spid="_x0000_s1041" style="position:absolute;margin-left:33.5pt;margin-top:-34.1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pacing w:after="0" w:line="294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ИЗ ИНТЕРНЕТА 12.1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ind w:left="720" w:right="2040" w:hanging="5"/>
        <w:spacing w:after="0" w:line="235" w:lineRule="auto"/>
        <w:tabs>
          <w:tab w:leader="none" w:pos="978" w:val="left"/>
        </w:tabs>
        <w:numPr>
          <w:ilvl w:val="0"/>
          <w:numId w:val="4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расчетного счета организации сняты денежные средства в сумме 300 000 руб. - для выплаты заработной платы.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280 000 руб. - выданы работникам.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 w:right="2700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Не выданная в установленный срок заработная плата в сумме 20 000 руб. возвращена в банк на р/с.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211455</wp:posOffset>
                </wp:positionV>
                <wp:extent cx="12065" cy="12065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7" o:spid="_x0000_s1042" style="position:absolute;margin-left:0.05pt;margin-top:16.65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6835775</wp:posOffset>
                </wp:positionH>
                <wp:positionV relativeFrom="paragraph">
                  <wp:posOffset>211455</wp:posOffset>
                </wp:positionV>
                <wp:extent cx="12700" cy="12065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" o:spid="_x0000_s1043" style="position:absolute;margin-left:538.25pt;margin-top:16.65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pacing w:after="0" w:line="293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40"/>
        </w:trPr>
        <w:tc>
          <w:tcPr>
            <w:tcW w:w="11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8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6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300 000</w:t>
            </w:r>
          </w:p>
        </w:tc>
        <w:tc>
          <w:tcPr>
            <w:tcW w:w="72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денежные средства поступили в кассу</w:t>
            </w:r>
          </w:p>
        </w:tc>
      </w:tr>
      <w:tr>
        <w:trPr>
          <w:trHeight w:val="323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2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70</w:t>
            </w: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280 000</w:t>
            </w:r>
          </w:p>
        </w:tc>
        <w:tc>
          <w:tcPr>
            <w:tcW w:w="7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выданной заработной платы</w:t>
            </w:r>
          </w:p>
        </w:tc>
      </w:tr>
      <w:tr>
        <w:trPr>
          <w:trHeight w:val="321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2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70</w:t>
            </w: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20 000</w:t>
            </w:r>
          </w:p>
        </w:tc>
        <w:tc>
          <w:tcPr>
            <w:tcW w:w="7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депонированной заработной платы</w:t>
            </w:r>
          </w:p>
        </w:tc>
      </w:tr>
      <w:tr>
        <w:trPr>
          <w:trHeight w:val="323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2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20 000</w:t>
            </w:r>
          </w:p>
        </w:tc>
        <w:tc>
          <w:tcPr>
            <w:tcW w:w="7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денежные средства, возвращенные в банк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686435</wp:posOffset>
                </wp:positionH>
                <wp:positionV relativeFrom="paragraph">
                  <wp:posOffset>-446405</wp:posOffset>
                </wp:positionV>
                <wp:extent cx="12700" cy="1270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" o:spid="_x0000_s1044" style="position:absolute;margin-left:54.05pt;margin-top:-35.1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pacing w:after="0" w:line="30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№13 По трудовому договору работнику ремонтного цеха установлен месячный оклад в размере 30тыс. Номинальная продолжительность рабочего времени в отчетном месяце 151 час, фактически отработано в месяц 156 часов, из них сверхурочно 2 дня (2 часа и 3 часа) (задача 8.5)</w:t>
      </w:r>
    </w:p>
    <w:p>
      <w:pPr>
        <w:spacing w:after="0" w:line="313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49"/>
        </w:trPr>
        <w:tc>
          <w:tcPr>
            <w:tcW w:w="4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Данные для начисления зарплаты и</w:t>
            </w:r>
          </w:p>
        </w:tc>
        <w:tc>
          <w:tcPr>
            <w:tcW w:w="2460" w:type="dxa"/>
            <w:vAlign w:val="bottom"/>
            <w:tcBorders>
              <w:top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Порядок расчета</w:t>
            </w:r>
          </w:p>
        </w:tc>
        <w:tc>
          <w:tcPr>
            <w:tcW w:w="3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Основание</w:t>
            </w:r>
          </w:p>
        </w:tc>
      </w:tr>
      <w:tr>
        <w:trPr>
          <w:trHeight w:val="322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других выплат</w:t>
            </w:r>
          </w:p>
        </w:tc>
        <w:tc>
          <w:tcPr>
            <w:tcW w:w="2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22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420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Часовая тарифная ставка, руб</w:t>
            </w:r>
          </w:p>
        </w:tc>
        <w:tc>
          <w:tcPr>
            <w:tcW w:w="24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30000/151 = 198,68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Расчет</w:t>
            </w:r>
          </w:p>
        </w:tc>
      </w:tr>
      <w:tr>
        <w:trPr>
          <w:trHeight w:val="122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420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Оплата по окладу, руб.</w:t>
            </w:r>
          </w:p>
        </w:tc>
        <w:tc>
          <w:tcPr>
            <w:tcW w:w="24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198,68*151 = 30000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Расчёт</w:t>
            </w:r>
          </w:p>
        </w:tc>
      </w:tr>
      <w:tr>
        <w:trPr>
          <w:trHeight w:val="124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421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Доплата за работу в пределах первых</w:t>
            </w:r>
          </w:p>
        </w:tc>
        <w:tc>
          <w:tcPr>
            <w:tcW w:w="24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2*198,68*1,5*2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=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Справка-расчет</w:t>
            </w:r>
          </w:p>
        </w:tc>
      </w:tr>
      <w:tr>
        <w:trPr>
          <w:trHeight w:val="322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двух часов работы</w:t>
            </w:r>
          </w:p>
        </w:tc>
        <w:tc>
          <w:tcPr>
            <w:tcW w:w="24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1192,08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22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420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Доплата за каждый третий час</w:t>
            </w:r>
          </w:p>
        </w:tc>
        <w:tc>
          <w:tcPr>
            <w:tcW w:w="24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198,68*2 = 397,36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Справка-расчет</w:t>
            </w:r>
          </w:p>
        </w:tc>
      </w:tr>
      <w:tr>
        <w:trPr>
          <w:trHeight w:val="122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8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420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Всего начислено, руб.</w:t>
            </w: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30000+397,36+1192,0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2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8=31589,44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22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420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Отражение в учёте</w:t>
            </w:r>
          </w:p>
        </w:tc>
        <w:tc>
          <w:tcPr>
            <w:tcW w:w="24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31589,44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Дт 23  Кт 70</w:t>
            </w:r>
          </w:p>
        </w:tc>
      </w:tr>
      <w:tr>
        <w:trPr>
          <w:trHeight w:val="124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6720840</wp:posOffset>
                </wp:positionH>
                <wp:positionV relativeFrom="paragraph">
                  <wp:posOffset>-1856740</wp:posOffset>
                </wp:positionV>
                <wp:extent cx="13335" cy="13335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0" o:spid="_x0000_s1045" style="position:absolute;margin-left:529.2pt;margin-top:-146.1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6720840</wp:posOffset>
                </wp:positionH>
                <wp:positionV relativeFrom="paragraph">
                  <wp:posOffset>-1847215</wp:posOffset>
                </wp:positionV>
                <wp:extent cx="13335" cy="1270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" o:spid="_x0000_s1046" style="position:absolute;margin-left:529.2pt;margin-top:-145.4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10780"/>
          </w:cols>
          <w:pgMar w:left="560" w:top="572" w:right="566" w:bottom="1440" w:gutter="0" w:footer="0" w:header="0"/>
        </w:sect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№14 Согласно договору купли-продажи, заключенному с поставщиком, организация приобретает партию товара на сумму - 295 000 руб. (в т.ч. НДС - 45 000 руб.) По условиям договора расчеты с поставщиком осуществляются путем открытия аккредитива на всю сумму поставки - 295 000 руб.</w:t>
      </w:r>
    </w:p>
    <w:p>
      <w:pPr>
        <w:spacing w:after="0" w:line="313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8"/>
        </w:trPr>
        <w:tc>
          <w:tcPr>
            <w:tcW w:w="57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сумма выставленного аккредитива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55.1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9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295 000</w:t>
            </w:r>
          </w:p>
        </w:tc>
      </w:tr>
      <w:tr>
        <w:trPr>
          <w:trHeight w:val="314"/>
        </w:trPr>
        <w:tc>
          <w:tcPr>
            <w:tcW w:w="5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Оприходованы товары</w:t>
            </w: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41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</w:t>
            </w: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250 000</w:t>
            </w:r>
          </w:p>
        </w:tc>
      </w:tr>
      <w:tr>
        <w:trPr>
          <w:trHeight w:val="311"/>
        </w:trPr>
        <w:tc>
          <w:tcPr>
            <w:tcW w:w="5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 НДС</w:t>
            </w: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19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</w:t>
            </w: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45 000</w:t>
            </w:r>
          </w:p>
        </w:tc>
      </w:tr>
      <w:tr>
        <w:trPr>
          <w:trHeight w:val="311"/>
        </w:trPr>
        <w:tc>
          <w:tcPr>
            <w:tcW w:w="5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сумма оплаты товара с аккредитива</w:t>
            </w: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55.1</w:t>
            </w: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295 000</w:t>
            </w:r>
          </w:p>
        </w:tc>
      </w:tr>
      <w:tr>
        <w:trPr>
          <w:trHeight w:val="312"/>
        </w:trPr>
        <w:tc>
          <w:tcPr>
            <w:tcW w:w="5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НДС принят к возмещению</w:t>
            </w: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68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19</w:t>
            </w: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45 000</w:t>
            </w:r>
          </w:p>
        </w:tc>
      </w:tr>
    </w:tbl>
    <w:p>
      <w:pPr>
        <w:spacing w:after="0" w:line="32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№15 В качестве вклада по договору простого товарищества организация передала объект ОС и 200000 р. Первоначальная стоимость объекта ОС 150000 р. Сумма начисленной амортизации на момент передачи 40000 р.</w:t>
      </w:r>
    </w:p>
    <w:p>
      <w:pPr>
        <w:spacing w:after="0" w:line="314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8"/>
        </w:trPr>
        <w:tc>
          <w:tcPr>
            <w:tcW w:w="64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Показана задолженность перед товариществом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200000</w:t>
            </w:r>
          </w:p>
        </w:tc>
      </w:tr>
      <w:tr>
        <w:trPr>
          <w:trHeight w:val="311"/>
        </w:trPr>
        <w:tc>
          <w:tcPr>
            <w:tcW w:w="6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Списана первоначальная стоимость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01в</w:t>
            </w: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01п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150000</w:t>
            </w:r>
          </w:p>
        </w:tc>
      </w:tr>
      <w:tr>
        <w:trPr>
          <w:trHeight w:val="312"/>
        </w:trPr>
        <w:tc>
          <w:tcPr>
            <w:tcW w:w="6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Списана амортизация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02</w:t>
            </w: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01в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40000</w:t>
            </w:r>
          </w:p>
        </w:tc>
      </w:tr>
      <w:tr>
        <w:trPr>
          <w:trHeight w:val="312"/>
        </w:trPr>
        <w:tc>
          <w:tcPr>
            <w:tcW w:w="6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Списана остаточная стоимость ОС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91.2</w:t>
            </w: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01в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110000</w:t>
            </w:r>
          </w:p>
        </w:tc>
      </w:tr>
      <w:tr>
        <w:trPr>
          <w:trHeight w:val="311"/>
        </w:trPr>
        <w:tc>
          <w:tcPr>
            <w:tcW w:w="6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Перечислено основное средства в качестве вклада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91.1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110000</w:t>
            </w:r>
          </w:p>
        </w:tc>
      </w:tr>
      <w:tr>
        <w:trPr>
          <w:trHeight w:val="312"/>
        </w:trPr>
        <w:tc>
          <w:tcPr>
            <w:tcW w:w="6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Перечислены денежные средства в качестве вклада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200000</w:t>
            </w:r>
          </w:p>
        </w:tc>
      </w:tr>
    </w:tbl>
    <w:p>
      <w:pPr>
        <w:spacing w:after="0" w:line="314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ИЗ ИНТЕРНЕТА 15.1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При прекращении договора простого товарищества организации-участнику возвращен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объект ОС стоимостью - 15 000 руб.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firstLine="708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Кроме того, участнику выплачена причитающаяся ему доля прибыли в размере - 40 000 руб.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5715</wp:posOffset>
                </wp:positionV>
                <wp:extent cx="12065" cy="12065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2" o:spid="_x0000_s1047" style="position:absolute;margin-left:13.5pt;margin-top:0.45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6664960</wp:posOffset>
                </wp:positionH>
                <wp:positionV relativeFrom="paragraph">
                  <wp:posOffset>5715</wp:posOffset>
                </wp:positionV>
                <wp:extent cx="12065" cy="12065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3" o:spid="_x0000_s1048" style="position:absolute;margin-left:524.8pt;margin-top:0.45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tbl>
      <w:tblPr>
        <w:tblLayout w:type="fixed"/>
        <w:tblInd w:w="29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7"/>
        </w:trPr>
        <w:tc>
          <w:tcPr>
            <w:tcW w:w="82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</w:t>
            </w:r>
          </w:p>
        </w:tc>
        <w:tc>
          <w:tcPr>
            <w:tcW w:w="8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58</w:t>
            </w:r>
          </w:p>
        </w:tc>
        <w:tc>
          <w:tcPr>
            <w:tcW w:w="14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15 000</w:t>
            </w:r>
          </w:p>
        </w:tc>
        <w:tc>
          <w:tcPr>
            <w:tcW w:w="71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стоимость объекта ОС</w:t>
            </w:r>
          </w:p>
        </w:tc>
      </w:tr>
      <w:tr>
        <w:trPr>
          <w:trHeight w:val="323"/>
        </w:trPr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4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4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40 000</w:t>
            </w:r>
          </w:p>
        </w:tc>
        <w:tc>
          <w:tcPr>
            <w:tcW w:w="7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причитающейся прибыли</w:t>
            </w:r>
          </w:p>
        </w:tc>
      </w:tr>
      <w:tr>
        <w:trPr>
          <w:trHeight w:val="323"/>
        </w:trPr>
        <w:tc>
          <w:tcPr>
            <w:tcW w:w="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2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40 000</w:t>
            </w:r>
          </w:p>
        </w:tc>
        <w:tc>
          <w:tcPr>
            <w:tcW w:w="7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фактически полученной прибыли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688340</wp:posOffset>
                </wp:positionH>
                <wp:positionV relativeFrom="paragraph">
                  <wp:posOffset>-447675</wp:posOffset>
                </wp:positionV>
                <wp:extent cx="12065" cy="12065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4" o:spid="_x0000_s1049" style="position:absolute;margin-left:54.2pt;margin-top:-35.24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9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№16 Организацией получены в банке кредиты на сумму 1млн на 6 месяцев, на сумму 3 миллиона на 18 месяцев. Отразить получение и возврат кредита</w:t>
      </w:r>
    </w:p>
    <w:p>
      <w:pPr>
        <w:spacing w:after="0" w:line="31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1"/>
        </w:trPr>
        <w:tc>
          <w:tcPr>
            <w:tcW w:w="96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Срок 6</w:t>
            </w:r>
          </w:p>
        </w:tc>
        <w:tc>
          <w:tcPr>
            <w:tcW w:w="54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месяцев получен кредит (краткоср)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66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 млн</w:t>
            </w:r>
          </w:p>
        </w:tc>
      </w:tr>
      <w:tr>
        <w:trPr>
          <w:trHeight w:val="311"/>
        </w:trPr>
        <w:tc>
          <w:tcPr>
            <w:tcW w:w="9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Срок 6</w:t>
            </w:r>
          </w:p>
        </w:tc>
        <w:tc>
          <w:tcPr>
            <w:tcW w:w="54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ind w:lef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месяцев возвращён кредит (краткоср)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66</w:t>
            </w: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 млн</w:t>
            </w:r>
          </w:p>
        </w:tc>
      </w:tr>
      <w:tr>
        <w:trPr>
          <w:trHeight w:val="311"/>
        </w:trPr>
        <w:tc>
          <w:tcPr>
            <w:tcW w:w="6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До 12 месяцев получен кредит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66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 млн</w:t>
            </w:r>
          </w:p>
        </w:tc>
      </w:tr>
      <w:tr>
        <w:trPr>
          <w:trHeight w:val="312"/>
        </w:trPr>
        <w:tc>
          <w:tcPr>
            <w:tcW w:w="13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Свыше 12</w:t>
            </w:r>
          </w:p>
        </w:tc>
        <w:tc>
          <w:tcPr>
            <w:tcW w:w="5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кредит перешёл в разряд (долгоср займ)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66</w:t>
            </w: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67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 млн</w:t>
            </w:r>
          </w:p>
        </w:tc>
      </w:tr>
      <w:tr>
        <w:trPr>
          <w:trHeight w:val="312"/>
        </w:trPr>
        <w:tc>
          <w:tcPr>
            <w:tcW w:w="13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Свыше 12</w:t>
            </w:r>
          </w:p>
        </w:tc>
        <w:tc>
          <w:tcPr>
            <w:tcW w:w="5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возвращён кредит (долгоср займ)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67</w:t>
            </w: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6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 млн</w:t>
            </w:r>
          </w:p>
        </w:tc>
      </w:tr>
    </w:tbl>
    <w:p>
      <w:pPr>
        <w:sectPr>
          <w:pgSz w:w="11900" w:h="16838" w:orient="portrait"/>
          <w:cols w:equalWidth="0" w:num="1">
            <w:col w:w="10780"/>
          </w:cols>
          <w:pgMar w:left="560" w:top="572" w:right="566" w:bottom="1440" w:gutter="0" w:footer="0" w:header="0"/>
        </w:sectPr>
      </w:pPr>
    </w:p>
    <w:p>
      <w:pPr>
        <w:jc w:val="both"/>
        <w:ind w:right="280" w:firstLine="708"/>
        <w:spacing w:after="0" w:line="24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№17 Организации в обеспечение полученного займа выдан собственный вексель номиналом 300 тыс, срок погашения векселя 6 месяцев, по векселю проценты 15% готовых</w: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1"/>
        </w:trPr>
        <w:tc>
          <w:tcPr>
            <w:tcW w:w="58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Получен кредит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jc w:val="right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66</w:t>
            </w:r>
          </w:p>
        </w:tc>
        <w:tc>
          <w:tcPr>
            <w:tcW w:w="8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займ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300000</w:t>
            </w: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Выдан вексель</w:t>
            </w: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66</w:t>
            </w: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займ</w:t>
            </w: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66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векс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300000</w:t>
            </w: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Проценты на 6 месяцев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91,2</w:t>
            </w: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66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векс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22500</w:t>
            </w:r>
          </w:p>
        </w:tc>
      </w:tr>
      <w:tr>
        <w:trPr>
          <w:trHeight w:val="312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Вексель оплачен</w:t>
            </w: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66</w:t>
            </w: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векс</w:t>
            </w: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300000</w:t>
            </w:r>
          </w:p>
        </w:tc>
      </w:tr>
      <w:tr>
        <w:trPr>
          <w:trHeight w:val="311"/>
        </w:trPr>
        <w:tc>
          <w:tcPr>
            <w:tcW w:w="5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Проценты оплачены</w:t>
            </w: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66</w:t>
            </w: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векс</w:t>
            </w: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22500</w:t>
            </w:r>
          </w:p>
        </w:tc>
      </w:tr>
      <w:tr>
        <w:trPr>
          <w:trHeight w:val="308"/>
        </w:trPr>
        <w:tc>
          <w:tcPr>
            <w:tcW w:w="5840" w:type="dxa"/>
            <w:vAlign w:val="bottom"/>
          </w:tcPr>
          <w:p>
            <w:pPr>
              <w:ind w:left="7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15%/12/100*6*300000 = 22500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337" w:lineRule="exact"/>
        <w:rPr>
          <w:sz w:val="20"/>
          <w:szCs w:val="20"/>
          <w:color w:val="auto"/>
        </w:rPr>
      </w:pPr>
    </w:p>
    <w:p>
      <w:pPr>
        <w:jc w:val="both"/>
        <w:ind w:right="280"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№18 Организация получила бюджетные средства в сумме 472тыс на приобретение объекта основных средств. Стоимость приобретенного объекта ОС 472тыс в тч НДС. Срок полезного использования объекта 10 лет. Линейный способ начисления амортизации. Отразить в текущем отчетном периоде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1/10*100% = 10% - ставка амортиз в год.</w: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8"/>
        </w:trPr>
        <w:tc>
          <w:tcPr>
            <w:tcW w:w="77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Отражено финансирование из бюджета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9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86</w:t>
            </w:r>
          </w:p>
        </w:tc>
        <w:tc>
          <w:tcPr>
            <w:tcW w:w="1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472000</w:t>
            </w:r>
          </w:p>
        </w:tc>
      </w:tr>
      <w:tr>
        <w:trPr>
          <w:trHeight w:val="311"/>
        </w:trPr>
        <w:tc>
          <w:tcPr>
            <w:tcW w:w="7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Отражены расходы на приобретение ОС 472т.р.-72т.р.=400т.р.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08</w:t>
            </w: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400000</w:t>
            </w:r>
          </w:p>
        </w:tc>
      </w:tr>
      <w:tr>
        <w:trPr>
          <w:trHeight w:val="311"/>
        </w:trPr>
        <w:tc>
          <w:tcPr>
            <w:tcW w:w="7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 НДС по приобретенному ОС 472т.р.*18/118=72т.р.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19</w:t>
            </w: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72000</w:t>
            </w:r>
          </w:p>
        </w:tc>
      </w:tr>
      <w:tr>
        <w:trPr>
          <w:trHeight w:val="314"/>
        </w:trPr>
        <w:tc>
          <w:tcPr>
            <w:tcW w:w="7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Переведены ден. ср-ва поставщику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</w:t>
            </w: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472000</w:t>
            </w:r>
          </w:p>
        </w:tc>
      </w:tr>
      <w:tr>
        <w:trPr>
          <w:trHeight w:val="311"/>
        </w:trPr>
        <w:tc>
          <w:tcPr>
            <w:tcW w:w="7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НДС принят к возмещению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68</w:t>
            </w: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19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72000</w:t>
            </w:r>
          </w:p>
        </w:tc>
      </w:tr>
      <w:tr>
        <w:trPr>
          <w:trHeight w:val="311"/>
        </w:trPr>
        <w:tc>
          <w:tcPr>
            <w:tcW w:w="7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Объект ОС введен в эксплуатацию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</w:t>
            </w: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08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400000</w:t>
            </w:r>
          </w:p>
        </w:tc>
      </w:tr>
      <w:tr>
        <w:trPr>
          <w:trHeight w:val="314"/>
        </w:trPr>
        <w:tc>
          <w:tcPr>
            <w:tcW w:w="7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Начислена амортизация 1 мес 400т.р.*0,1/12=3333,33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02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3333,33</w:t>
            </w:r>
          </w:p>
        </w:tc>
      </w:tr>
      <w:tr>
        <w:trPr>
          <w:trHeight w:val="311"/>
        </w:trPr>
        <w:tc>
          <w:tcPr>
            <w:tcW w:w="7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Сумма амортизации зачтена как доход будущ. Пер.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98</w:t>
            </w: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91-1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3333,33</w:t>
            </w:r>
          </w:p>
        </w:tc>
      </w:tr>
    </w:tbl>
    <w:p>
      <w:pPr>
        <w:spacing w:after="0" w:line="314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ИЗ ИНТЕРНЕТА 18.1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right="280"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Допустим, что право собственности на отгруженную продукцию переходит к покупателям в момент оплаты, а расходы на продажу полностью списываются на себестоимость реализованной продукции отчетного периода.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4445</wp:posOffset>
                </wp:positionV>
                <wp:extent cx="12700" cy="12065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5" o:spid="_x0000_s1050" style="position:absolute;margin-left:5.2pt;margin-top:0.35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6771640</wp:posOffset>
                </wp:positionH>
                <wp:positionV relativeFrom="paragraph">
                  <wp:posOffset>4445</wp:posOffset>
                </wp:positionV>
                <wp:extent cx="12065" cy="12065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6" o:spid="_x0000_s1051" style="position:absolute;margin-left:533.2pt;margin-top:0.35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4445</wp:posOffset>
                </wp:positionV>
                <wp:extent cx="0" cy="3795395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7953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.95pt,0.35pt" to="5.95pt,299.2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4445</wp:posOffset>
                </wp:positionV>
                <wp:extent cx="0" cy="3795395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7953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.7pt,0.35pt" to="5.7pt,299.2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6777990</wp:posOffset>
                </wp:positionH>
                <wp:positionV relativeFrom="paragraph">
                  <wp:posOffset>4445</wp:posOffset>
                </wp:positionV>
                <wp:extent cx="0" cy="3795395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7953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33.7pt,0.35pt" to="533.7pt,299.2pt" o:allowincell="f" strokecolor="#000000" strokeweight="0.48pt"/>
            </w:pict>
          </mc:Fallback>
        </mc:AlternateContent>
      </w:r>
    </w:p>
    <w:tbl>
      <w:tblPr>
        <w:tblLayout w:type="fixed"/>
        <w:tblInd w:w="10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1"/>
        </w:trPr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480"/>
              <w:spacing w:after="0" w:line="32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45</w:t>
            </w:r>
          </w:p>
        </w:tc>
        <w:tc>
          <w:tcPr>
            <w:tcW w:w="1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500"/>
              <w:spacing w:after="0" w:line="32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43</w:t>
            </w:r>
          </w:p>
        </w:tc>
        <w:tc>
          <w:tcPr>
            <w:tcW w:w="600" w:type="dxa"/>
            <w:vAlign w:val="bottom"/>
            <w:tcBorders>
              <w:top w:val="single" w:sz="8" w:color="auto"/>
            </w:tcBorders>
          </w:tcPr>
          <w:p>
            <w:pPr>
              <w:ind w:left="140"/>
              <w:spacing w:after="0" w:line="32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160</w:t>
            </w:r>
          </w:p>
        </w:tc>
        <w:tc>
          <w:tcPr>
            <w:tcW w:w="74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40"/>
              <w:spacing w:after="0" w:line="32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000</w:t>
            </w:r>
          </w:p>
        </w:tc>
        <w:tc>
          <w:tcPr>
            <w:tcW w:w="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3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 w:line="32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фактической себестоимости отгруженной</w:t>
            </w:r>
          </w:p>
        </w:tc>
      </w:tr>
      <w:tr>
        <w:trPr>
          <w:trHeight w:val="330"/>
        </w:trPr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продукции</w:t>
            </w:r>
          </w:p>
        </w:tc>
      </w:tr>
      <w:tr>
        <w:trPr>
          <w:trHeight w:val="314"/>
        </w:trPr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8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0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62</w:t>
            </w:r>
          </w:p>
        </w:tc>
        <w:tc>
          <w:tcPr>
            <w:tcW w:w="600" w:type="dxa"/>
            <w:vAlign w:val="bottom"/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200</w:t>
            </w:r>
          </w:p>
        </w:tc>
        <w:tc>
          <w:tcPr>
            <w:tcW w:w="740" w:type="dxa"/>
            <w:vAlign w:val="bottom"/>
            <w:gridSpan w:val="2"/>
          </w:tcPr>
          <w:p>
            <w:pPr>
              <w:ind w:left="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000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3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денежные средства, полученные от покупателей</w:t>
            </w:r>
          </w:p>
        </w:tc>
      </w:tr>
      <w:tr>
        <w:trPr>
          <w:trHeight w:val="328"/>
        </w:trPr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 оплату продукцию</w:t>
            </w:r>
          </w:p>
        </w:tc>
      </w:tr>
      <w:tr>
        <w:trPr>
          <w:trHeight w:val="317"/>
        </w:trPr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8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62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0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</w:t>
            </w:r>
          </w:p>
        </w:tc>
        <w:tc>
          <w:tcPr>
            <w:tcW w:w="600" w:type="dxa"/>
            <w:vAlign w:val="bottom"/>
          </w:tcPr>
          <w:p>
            <w:pPr>
              <w:ind w:left="14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200</w:t>
            </w:r>
          </w:p>
        </w:tc>
        <w:tc>
          <w:tcPr>
            <w:tcW w:w="740" w:type="dxa"/>
            <w:vAlign w:val="bottom"/>
            <w:gridSpan w:val="2"/>
          </w:tcPr>
          <w:p>
            <w:pPr>
              <w:ind w:left="4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000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3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 сумма  признанной  в  бухгалтерском  учете</w:t>
            </w:r>
          </w:p>
        </w:tc>
      </w:tr>
      <w:tr>
        <w:trPr>
          <w:trHeight w:val="328"/>
        </w:trPr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выручки от реализации продукции</w:t>
            </w:r>
          </w:p>
        </w:tc>
      </w:tr>
      <w:tr>
        <w:trPr>
          <w:trHeight w:val="314"/>
        </w:trPr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8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0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68</w:t>
            </w:r>
          </w:p>
        </w:tc>
        <w:tc>
          <w:tcPr>
            <w:tcW w:w="600" w:type="dxa"/>
            <w:vAlign w:val="bottom"/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30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508</w:t>
            </w:r>
          </w:p>
        </w:tc>
        <w:tc>
          <w:tcPr>
            <w:tcW w:w="6340" w:type="dxa"/>
            <w:vAlign w:val="bottom"/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НДС</w:t>
            </w:r>
          </w:p>
        </w:tc>
      </w:tr>
      <w:tr>
        <w:trPr>
          <w:trHeight w:val="322"/>
        </w:trPr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(200</w:t>
            </w:r>
          </w:p>
        </w:tc>
        <w:tc>
          <w:tcPr>
            <w:tcW w:w="6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000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:118</w:t>
            </w:r>
          </w:p>
        </w:tc>
        <w:tc>
          <w:tcPr>
            <w:tcW w:w="6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0"/>
        </w:trPr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х18)</w:t>
            </w: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5"/>
        </w:trPr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8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0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45</w:t>
            </w:r>
          </w:p>
        </w:tc>
        <w:tc>
          <w:tcPr>
            <w:tcW w:w="600" w:type="dxa"/>
            <w:vAlign w:val="bottom"/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117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907</w:t>
            </w:r>
          </w:p>
        </w:tc>
        <w:tc>
          <w:tcPr>
            <w:tcW w:w="6340" w:type="dxa"/>
            <w:vAlign w:val="bottom"/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фактической себестоимости продукции,</w:t>
            </w:r>
          </w:p>
        </w:tc>
      </w:tr>
      <w:tr>
        <w:trPr>
          <w:trHeight w:val="322"/>
        </w:trPr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(160</w:t>
            </w: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000  х200</w:t>
            </w:r>
          </w:p>
        </w:tc>
        <w:tc>
          <w:tcPr>
            <w:tcW w:w="634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выручка  от  реализации  которой  признана  в</w:t>
            </w:r>
          </w:p>
        </w:tc>
      </w:tr>
      <w:tr>
        <w:trPr>
          <w:trHeight w:val="330"/>
        </w:trPr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000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: 271 400)</w:t>
            </w:r>
          </w:p>
        </w:tc>
        <w:tc>
          <w:tcPr>
            <w:tcW w:w="6340" w:type="dxa"/>
            <w:vAlign w:val="bottom"/>
            <w:tcBorders>
              <w:bottom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бухгалтерском учете</w:t>
            </w:r>
          </w:p>
        </w:tc>
      </w:tr>
      <w:tr>
        <w:trPr>
          <w:trHeight w:val="321"/>
        </w:trPr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8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</w:t>
            </w: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0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44</w:t>
            </w:r>
          </w:p>
        </w:tc>
        <w:tc>
          <w:tcPr>
            <w:tcW w:w="13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25 000</w:t>
            </w: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340" w:type="dxa"/>
            <w:vAlign w:val="bottom"/>
            <w:tcBorders>
              <w:bottom w:val="single" w:sz="8" w:color="auto"/>
            </w:tcBorders>
          </w:tcPr>
          <w:p>
            <w:pPr>
              <w:ind w:left="14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сумма расходов на продажу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738505</wp:posOffset>
                </wp:positionH>
                <wp:positionV relativeFrom="paragraph">
                  <wp:posOffset>-2324100</wp:posOffset>
                </wp:positionV>
                <wp:extent cx="12700" cy="12065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0" o:spid="_x0000_s1055" style="position:absolute;margin-left:58.15pt;margin-top:-183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6774815</wp:posOffset>
                </wp:positionH>
                <wp:positionV relativeFrom="paragraph">
                  <wp:posOffset>-848995</wp:posOffset>
                </wp:positionV>
                <wp:extent cx="0" cy="189738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8973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33.45pt,-66.8499pt" to="533.45pt,82.55pt" o:allowincell="f" strokecolor="#000000" strokeweight="0.4799pt"/>
            </w:pict>
          </mc:Fallback>
        </mc:AlternateContent>
      </w:r>
    </w:p>
    <w:p>
      <w:pPr>
        <w:ind w:left="260"/>
        <w:spacing w:after="0"/>
        <w:tabs>
          <w:tab w:leader="none" w:pos="1960" w:val="left"/>
          <w:tab w:leader="none" w:pos="3280" w:val="left"/>
          <w:tab w:leader="none" w:pos="3720" w:val="left"/>
          <w:tab w:leader="none" w:pos="5260" w:val="left"/>
          <w:tab w:leader="none" w:pos="6720" w:val="left"/>
          <w:tab w:leader="none" w:pos="848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Финансовый</w:t>
        <w:tab/>
        <w:t>результат</w:t>
        <w:tab/>
        <w:t>от</w:t>
        <w:tab/>
        <w:t>реализации</w:t>
        <w:tab/>
        <w:t>продукции</w:t>
        <w:tab/>
        <w:t>определяется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сопоставлением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left="260" w:right="560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кредитового оборота по субсчету 1 "Выручка" и дебетовых оборотов по субсчету 2 "Себестоимость продаж" и субсчету 3 "НДС" 200 000 -30 508 -117 907 -25 000 =26 585 руб.</w:t>
      </w:r>
    </w:p>
    <w:tbl>
      <w:tblPr>
        <w:tblLayout w:type="fixed"/>
        <w:tblInd w:w="10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0"/>
        </w:trPr>
        <w:tc>
          <w:tcPr>
            <w:tcW w:w="10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</w:t>
            </w:r>
          </w:p>
        </w:tc>
        <w:tc>
          <w:tcPr>
            <w:tcW w:w="10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99</w:t>
            </w:r>
          </w:p>
        </w:tc>
        <w:tc>
          <w:tcPr>
            <w:tcW w:w="21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26 585</w:t>
            </w:r>
          </w:p>
        </w:tc>
        <w:tc>
          <w:tcPr>
            <w:tcW w:w="634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 прибыль от продажи</w:t>
            </w:r>
          </w:p>
        </w:tc>
      </w:tr>
    </w:tbl>
    <w:p>
      <w:pPr>
        <w:sectPr>
          <w:pgSz w:w="11900" w:h="16838" w:orient="portrait"/>
          <w:cols w:equalWidth="0" w:num="1">
            <w:col w:w="11060"/>
          </w:cols>
          <w:pgMar w:left="560" w:top="572" w:right="286" w:bottom="886" w:gutter="0" w:footer="0" w:header="0"/>
        </w:sectPr>
      </w:pPr>
    </w:p>
    <w:p>
      <w:pPr>
        <w:jc w:val="both"/>
        <w:ind w:firstLine="708"/>
        <w:spacing w:after="0" w:line="23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№19 В отчетном периоде организация продала готовую продукцию на сумму 271тыс в тч НДС. Право собственности на отгруженную продукцию переходит покупателю в момент оплаты(45счет). Себестоимость отгруженной продукции составила 190тыс. Расходы на продажу 25тыс. В конце отчетного периода на расчетный счет организации поступила выручка в оплату отгруженной продукции.</w:t>
      </w:r>
    </w:p>
    <w:p>
      <w:pPr>
        <w:spacing w:after="0" w:line="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5"/>
        </w:trPr>
        <w:tc>
          <w:tcPr>
            <w:tcW w:w="746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Отгружены товары 271т.р. – 41338,98=229661,02</w:t>
            </w:r>
          </w:p>
        </w:tc>
        <w:tc>
          <w:tcPr>
            <w:tcW w:w="8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45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43</w:t>
            </w:r>
          </w:p>
        </w:tc>
        <w:tc>
          <w:tcPr>
            <w:tcW w:w="15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229661,02</w:t>
            </w:r>
          </w:p>
        </w:tc>
      </w:tr>
      <w:tr>
        <w:trPr>
          <w:trHeight w:val="314"/>
        </w:trPr>
        <w:tc>
          <w:tcPr>
            <w:tcW w:w="74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Начислена сумма НДС по оплате 271т.р.*18/118=41338,98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68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41338,98</w:t>
            </w:r>
          </w:p>
        </w:tc>
      </w:tr>
      <w:tr>
        <w:trPr>
          <w:trHeight w:val="311"/>
        </w:trPr>
        <w:tc>
          <w:tcPr>
            <w:tcW w:w="74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предъявлены требования к покупат (получены ден.ср-ва)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62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271000</w:t>
            </w:r>
          </w:p>
        </w:tc>
      </w:tr>
      <w:tr>
        <w:trPr>
          <w:trHeight w:val="311"/>
        </w:trPr>
        <w:tc>
          <w:tcPr>
            <w:tcW w:w="74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выручка по проданной продукции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62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90-1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271000</w:t>
            </w:r>
          </w:p>
        </w:tc>
      </w:tr>
      <w:tr>
        <w:trPr>
          <w:trHeight w:val="312"/>
        </w:trPr>
        <w:tc>
          <w:tcPr>
            <w:tcW w:w="74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сумма НДС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90-3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41338,98</w:t>
            </w:r>
          </w:p>
        </w:tc>
      </w:tr>
      <w:tr>
        <w:trPr>
          <w:trHeight w:val="312"/>
        </w:trPr>
        <w:tc>
          <w:tcPr>
            <w:tcW w:w="74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сст ГП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90-2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45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190000</w:t>
            </w:r>
          </w:p>
        </w:tc>
      </w:tr>
      <w:tr>
        <w:trPr>
          <w:trHeight w:val="311"/>
        </w:trPr>
        <w:tc>
          <w:tcPr>
            <w:tcW w:w="74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Отражены расходы на продажу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90-2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44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25000</w:t>
            </w:r>
          </w:p>
        </w:tc>
      </w:tr>
      <w:tr>
        <w:trPr>
          <w:trHeight w:val="271"/>
        </w:trPr>
        <w:tc>
          <w:tcPr>
            <w:tcW w:w="7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Финансовыйрезультат(прибыль)271т.р.-41338,98-190т.р.-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90-9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99</w:t>
            </w:r>
          </w:p>
        </w:tc>
        <w:tc>
          <w:tcPr>
            <w:tcW w:w="15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14661,02</w:t>
            </w:r>
          </w:p>
        </w:tc>
      </w:tr>
      <w:tr>
        <w:trPr>
          <w:trHeight w:val="270"/>
        </w:trPr>
        <w:tc>
          <w:tcPr>
            <w:tcW w:w="74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25т.р.=14661,02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</w:tbl>
    <w:p>
      <w:pPr>
        <w:spacing w:after="0" w:line="2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ИЛИ В отчетном периоде организация реализовала готовую продукцию на сумму - 271 400 руб.(в т.ч. НДС - 41 400 руб.) Право собственности на отгруженную продукцию переходит к покупателю в момент отгрузки. Себестоимость отгруженной продукции - 160 000 руб. Расходы на продажу - 25 000 руб.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right="20" w:firstLine="6"/>
        <w:spacing w:after="0" w:line="234" w:lineRule="auto"/>
        <w:tabs>
          <w:tab w:leader="none" w:pos="245" w:val="left"/>
        </w:tabs>
        <w:numPr>
          <w:ilvl w:val="0"/>
          <w:numId w:val="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конце отчетного периода на расчетный счет организации поступила выручка в оплату отгруженной продукции в размере 200 00 руб. Определим финансовый результат от реализации продукции: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6985</wp:posOffset>
                </wp:positionV>
                <wp:extent cx="12065" cy="12065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2" o:spid="_x0000_s1057" style="position:absolute;margin-left:13.5pt;margin-top:0.55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6664960</wp:posOffset>
                </wp:positionH>
                <wp:positionV relativeFrom="paragraph">
                  <wp:posOffset>6985</wp:posOffset>
                </wp:positionV>
                <wp:extent cx="12065" cy="12065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3" o:spid="_x0000_s1058" style="position:absolute;margin-left:524.8pt;margin-top:0.55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tbl>
      <w:tblPr>
        <w:tblLayout w:type="fixed"/>
        <w:tblInd w:w="29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4"/>
        </w:trPr>
        <w:tc>
          <w:tcPr>
            <w:tcW w:w="106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62</w:t>
            </w:r>
          </w:p>
        </w:tc>
        <w:tc>
          <w:tcPr>
            <w:tcW w:w="5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jc w:val="right"/>
              <w:ind w:righ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90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271 400</w:t>
            </w:r>
          </w:p>
        </w:tc>
        <w:tc>
          <w:tcPr>
            <w:tcW w:w="4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140" w:type="dxa"/>
            <w:vAlign w:val="bottom"/>
            <w:tcBorders>
              <w:top w:val="single" w:sz="8" w:color="auto"/>
              <w:bottom w:val="single" w:sz="8" w:color="auto"/>
            </w:tcBorders>
            <w:gridSpan w:val="4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выручка от реализации продукции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5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6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90</w:t>
            </w: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ind w:righ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68</w:t>
            </w: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ind w:left="1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41 400</w:t>
            </w: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4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сумма НДС</w:t>
            </w:r>
          </w:p>
        </w:tc>
        <w:tc>
          <w:tcPr>
            <w:tcW w:w="1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68"/>
        </w:trPr>
        <w:tc>
          <w:tcPr>
            <w:tcW w:w="10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90</w:t>
            </w:r>
          </w:p>
        </w:tc>
        <w:tc>
          <w:tcPr>
            <w:tcW w:w="580" w:type="dxa"/>
            <w:vAlign w:val="bottom"/>
          </w:tcPr>
          <w:p>
            <w:pPr>
              <w:jc w:val="right"/>
              <w:ind w:right="10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43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ind w:left="12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160 000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1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4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  сумма   фактической   себестоимости   отгруженной</w:t>
            </w:r>
          </w:p>
        </w:tc>
      </w:tr>
      <w:tr>
        <w:trPr>
          <w:trHeight w:val="285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продукции</w:t>
            </w:r>
          </w:p>
        </w:tc>
        <w:tc>
          <w:tcPr>
            <w:tcW w:w="1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5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6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90</w:t>
            </w: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ind w:righ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44</w:t>
            </w: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ind w:left="1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25 000</w:t>
            </w: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4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сумма расходов на продажу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66"/>
        </w:trPr>
        <w:tc>
          <w:tcPr>
            <w:tcW w:w="10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51</w:t>
            </w:r>
          </w:p>
        </w:tc>
        <w:tc>
          <w:tcPr>
            <w:tcW w:w="580" w:type="dxa"/>
            <w:vAlign w:val="bottom"/>
          </w:tcPr>
          <w:p>
            <w:pPr>
              <w:jc w:val="right"/>
              <w:ind w:righ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62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ind w:left="1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200 000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1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4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 денежные  средства,  полученные  от  покупателей  за</w:t>
            </w:r>
          </w:p>
        </w:tc>
      </w:tr>
      <w:tr>
        <w:trPr>
          <w:trHeight w:val="285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продукцию</w:t>
            </w:r>
          </w:p>
        </w:tc>
        <w:tc>
          <w:tcPr>
            <w:tcW w:w="1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6"/>
        </w:trPr>
        <w:tc>
          <w:tcPr>
            <w:tcW w:w="164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6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Финансовый</w:t>
            </w:r>
          </w:p>
        </w:tc>
        <w:tc>
          <w:tcPr>
            <w:tcW w:w="1400" w:type="dxa"/>
            <w:vAlign w:val="bottom"/>
            <w:gridSpan w:val="2"/>
          </w:tcPr>
          <w:p>
            <w:pPr>
              <w:ind w:left="16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результат</w:t>
            </w:r>
          </w:p>
        </w:tc>
        <w:tc>
          <w:tcPr>
            <w:tcW w:w="480" w:type="dxa"/>
            <w:vAlign w:val="bottom"/>
          </w:tcPr>
          <w:p>
            <w:pPr>
              <w:ind w:left="8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</w:t>
            </w:r>
          </w:p>
        </w:tc>
        <w:tc>
          <w:tcPr>
            <w:tcW w:w="1460" w:type="dxa"/>
            <w:vAlign w:val="bottom"/>
            <w:gridSpan w:val="2"/>
          </w:tcPr>
          <w:p>
            <w:pPr>
              <w:ind w:left="18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реализации</w:t>
            </w:r>
          </w:p>
        </w:tc>
        <w:tc>
          <w:tcPr>
            <w:tcW w:w="1400" w:type="dxa"/>
            <w:vAlign w:val="bottom"/>
          </w:tcPr>
          <w:p>
            <w:pPr>
              <w:ind w:left="2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продукции</w:t>
            </w: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определяетсясопоставлением</w:t>
            </w:r>
          </w:p>
        </w:tc>
      </w:tr>
      <w:tr>
        <w:trPr>
          <w:trHeight w:val="276"/>
        </w:trPr>
        <w:tc>
          <w:tcPr>
            <w:tcW w:w="164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кредитового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  <w:gridSpan w:val="2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оборота</w:t>
            </w:r>
          </w:p>
        </w:tc>
        <w:tc>
          <w:tcPr>
            <w:tcW w:w="1460" w:type="dxa"/>
            <w:vAlign w:val="bottom"/>
            <w:gridSpan w:val="2"/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</w:t>
            </w:r>
          </w:p>
        </w:tc>
        <w:tc>
          <w:tcPr>
            <w:tcW w:w="140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субсчету</w:t>
            </w:r>
          </w:p>
        </w:tc>
        <w:tc>
          <w:tcPr>
            <w:tcW w:w="1380" w:type="dxa"/>
            <w:vAlign w:val="bottom"/>
          </w:tcPr>
          <w:p>
            <w:pPr>
              <w:jc w:val="right"/>
              <w:ind w:right="64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</w:t>
            </w:r>
          </w:p>
        </w:tc>
        <w:tc>
          <w:tcPr>
            <w:tcW w:w="14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"Выручка"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</w:tr>
      <w:tr>
        <w:trPr>
          <w:trHeight w:val="276"/>
        </w:trPr>
        <w:tc>
          <w:tcPr>
            <w:tcW w:w="304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дебетовых   оборотов   по</w:t>
            </w:r>
          </w:p>
        </w:tc>
        <w:tc>
          <w:tcPr>
            <w:tcW w:w="3340" w:type="dxa"/>
            <w:vAlign w:val="bottom"/>
            <w:gridSpan w:val="4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субсчету   2   "Себестоимость</w:t>
            </w:r>
          </w:p>
        </w:tc>
        <w:tc>
          <w:tcPr>
            <w:tcW w:w="1380" w:type="dxa"/>
            <w:vAlign w:val="bottom"/>
          </w:tcPr>
          <w:p>
            <w:pPr>
              <w:jc w:val="right"/>
              <w:ind w:right="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продаж"   и</w:t>
            </w:r>
          </w:p>
        </w:tc>
        <w:tc>
          <w:tcPr>
            <w:tcW w:w="148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субсчету   3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"НДС"</w:t>
            </w:r>
          </w:p>
        </w:tc>
      </w:tr>
      <w:tr>
        <w:trPr>
          <w:trHeight w:val="288"/>
        </w:trPr>
        <w:tc>
          <w:tcPr>
            <w:tcW w:w="4980" w:type="dxa"/>
            <w:vAlign w:val="bottom"/>
            <w:tcBorders>
              <w:left w:val="single" w:sz="8" w:color="auto"/>
              <w:bottom w:val="single" w:sz="8" w:color="auto"/>
            </w:tcBorders>
            <w:gridSpan w:val="7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271 400 -41 400 -160 000 -25 000 =45 000 руб.</w:t>
            </w: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5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6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90</w:t>
            </w: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ind w:righ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99</w:t>
            </w: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ind w:left="1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45 000</w:t>
            </w: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4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прибыль от продажи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823595</wp:posOffset>
                </wp:positionH>
                <wp:positionV relativeFrom="paragraph">
                  <wp:posOffset>-1828800</wp:posOffset>
                </wp:positionV>
                <wp:extent cx="12700" cy="12065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4" o:spid="_x0000_s1059" style="position:absolute;margin-left:64.85pt;margin-top:-144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823595</wp:posOffset>
                </wp:positionH>
                <wp:positionV relativeFrom="paragraph">
                  <wp:posOffset>-1464310</wp:posOffset>
                </wp:positionV>
                <wp:extent cx="12700" cy="12065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5" o:spid="_x0000_s1060" style="position:absolute;margin-left:64.85pt;margin-top:-115.2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ind w:left="720"/>
        <w:spacing w:after="0" w:line="231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ИЗ ИНТЕРНЕТА 19.1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Допустим, что право собственности на отгруженную продукцию переходит к покупателям в момент оплаты, а расходы на продажу полностью списываются на себестоимость реализованной продукции отчетного периода.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6985</wp:posOffset>
                </wp:positionV>
                <wp:extent cx="12065" cy="12065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6" o:spid="_x0000_s1061" style="position:absolute;margin-left:13.5pt;margin-top:0.55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6664960</wp:posOffset>
                </wp:positionH>
                <wp:positionV relativeFrom="paragraph">
                  <wp:posOffset>6985</wp:posOffset>
                </wp:positionV>
                <wp:extent cx="12065" cy="12065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7" o:spid="_x0000_s1062" style="position:absolute;margin-left:524.8pt;margin-top:0.55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tbl>
      <w:tblPr>
        <w:tblLayout w:type="fixed"/>
        <w:tblInd w:w="29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5"/>
        </w:trPr>
        <w:tc>
          <w:tcPr>
            <w:tcW w:w="6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45</w:t>
            </w:r>
          </w:p>
        </w:tc>
        <w:tc>
          <w:tcPr>
            <w:tcW w:w="6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43</w:t>
            </w:r>
          </w:p>
        </w:tc>
        <w:tc>
          <w:tcPr>
            <w:tcW w:w="1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160 000</w:t>
            </w: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120" w:type="dxa"/>
            <w:vAlign w:val="bottom"/>
            <w:tcBorders>
              <w:top w:val="single" w:sz="8" w:color="auto"/>
              <w:right w:val="single" w:sz="8" w:color="auto"/>
            </w:tcBorders>
            <w:gridSpan w:val="5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  сумма   фактической   себестоимости   отгруженной</w:t>
            </w:r>
          </w:p>
        </w:tc>
      </w:tr>
      <w:tr>
        <w:trPr>
          <w:trHeight w:val="288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продукции</w:t>
            </w:r>
          </w:p>
        </w:tc>
        <w:tc>
          <w:tcPr>
            <w:tcW w:w="1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51</w:t>
            </w: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8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62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200 000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12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4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 денежные  средства,  полученные  от  покупателей  в</w:t>
            </w:r>
          </w:p>
        </w:tc>
      </w:tr>
      <w:tr>
        <w:trPr>
          <w:trHeight w:val="285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оплату продукцию</w:t>
            </w:r>
          </w:p>
        </w:tc>
        <w:tc>
          <w:tcPr>
            <w:tcW w:w="1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62</w:t>
            </w: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8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90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200 000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12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4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сумма признанной в бухгалтерском учете выручки от</w:t>
            </w:r>
          </w:p>
        </w:tc>
      </w:tr>
      <w:tr>
        <w:trPr>
          <w:trHeight w:val="286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реализации продукции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90</w:t>
            </w: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8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68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30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6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508</w:t>
            </w:r>
          </w:p>
        </w:tc>
        <w:tc>
          <w:tcPr>
            <w:tcW w:w="2260" w:type="dxa"/>
            <w:vAlign w:val="bottom"/>
            <w:gridSpan w:val="2"/>
          </w:tcPr>
          <w:p>
            <w:pPr>
              <w:ind w:left="14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сумма НДС</w:t>
            </w: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5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(200 000 :118 х18)</w:t>
            </w:r>
          </w:p>
        </w:tc>
        <w:tc>
          <w:tcPr>
            <w:tcW w:w="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8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90</w:t>
            </w: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8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45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117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6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907</w:t>
            </w:r>
          </w:p>
        </w:tc>
        <w:tc>
          <w:tcPr>
            <w:tcW w:w="612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4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сумма фактической себестоимости продукции, выручка</w:t>
            </w:r>
          </w:p>
        </w:tc>
      </w:tr>
      <w:tr>
        <w:trPr>
          <w:trHeight w:val="27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(160 000 х200 000 : 271</w:t>
            </w:r>
          </w:p>
        </w:tc>
        <w:tc>
          <w:tcPr>
            <w:tcW w:w="612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 реализации которой признана в бухгалтерском учете</w:t>
            </w:r>
          </w:p>
        </w:tc>
      </w:tr>
      <w:tr>
        <w:trPr>
          <w:trHeight w:val="285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400)</w:t>
            </w: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5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6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90</w:t>
            </w: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44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25 000</w:t>
            </w: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6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4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сумма расходов на продажу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66"/>
        </w:trPr>
        <w:tc>
          <w:tcPr>
            <w:tcW w:w="298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ind w:left="16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Финансовыйрезультат</w:t>
            </w:r>
          </w:p>
        </w:tc>
        <w:tc>
          <w:tcPr>
            <w:tcW w:w="480" w:type="dxa"/>
            <w:vAlign w:val="bottom"/>
          </w:tcPr>
          <w:p>
            <w:pPr>
              <w:ind w:left="14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</w:t>
            </w:r>
          </w:p>
        </w:tc>
        <w:tc>
          <w:tcPr>
            <w:tcW w:w="1520" w:type="dxa"/>
            <w:vAlign w:val="bottom"/>
            <w:gridSpan w:val="2"/>
          </w:tcPr>
          <w:p>
            <w:pPr>
              <w:ind w:left="24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реализации</w:t>
            </w:r>
          </w:p>
        </w:tc>
        <w:tc>
          <w:tcPr>
            <w:tcW w:w="1400" w:type="dxa"/>
            <w:vAlign w:val="bottom"/>
          </w:tcPr>
          <w:p>
            <w:pPr>
              <w:ind w:left="2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продукции</w:t>
            </w: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определяетсясопоставлением</w:t>
            </w:r>
          </w:p>
        </w:tc>
      </w:tr>
      <w:tr>
        <w:trPr>
          <w:trHeight w:val="276"/>
        </w:trPr>
        <w:tc>
          <w:tcPr>
            <w:tcW w:w="1420" w:type="dxa"/>
            <w:vAlign w:val="bottom"/>
            <w:tcBorders>
              <w:left w:val="single" w:sz="8" w:color="auto"/>
            </w:tcBorders>
            <w:gridSpan w:val="3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кредитового</w:t>
            </w:r>
          </w:p>
        </w:tc>
        <w:tc>
          <w:tcPr>
            <w:tcW w:w="2040" w:type="dxa"/>
            <w:vAlign w:val="bottom"/>
            <w:gridSpan w:val="2"/>
          </w:tcPr>
          <w:p>
            <w:pPr>
              <w:ind w:left="8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оборота</w:t>
            </w:r>
          </w:p>
        </w:tc>
        <w:tc>
          <w:tcPr>
            <w:tcW w:w="1520" w:type="dxa"/>
            <w:vAlign w:val="bottom"/>
            <w:gridSpan w:val="2"/>
          </w:tcPr>
          <w:p>
            <w:pPr>
              <w:ind w:left="5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</w:t>
            </w:r>
          </w:p>
        </w:tc>
        <w:tc>
          <w:tcPr>
            <w:tcW w:w="140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субсчету</w:t>
            </w:r>
          </w:p>
        </w:tc>
        <w:tc>
          <w:tcPr>
            <w:tcW w:w="1380" w:type="dxa"/>
            <w:vAlign w:val="bottom"/>
          </w:tcPr>
          <w:p>
            <w:pPr>
              <w:jc w:val="right"/>
              <w:ind w:right="64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</w:t>
            </w:r>
          </w:p>
        </w:tc>
        <w:tc>
          <w:tcPr>
            <w:tcW w:w="14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"Выручка"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</w:tr>
      <w:tr>
        <w:trPr>
          <w:trHeight w:val="276"/>
        </w:trPr>
        <w:tc>
          <w:tcPr>
            <w:tcW w:w="1420" w:type="dxa"/>
            <w:vAlign w:val="bottom"/>
            <w:tcBorders>
              <w:left w:val="single" w:sz="8" w:color="auto"/>
            </w:tcBorders>
            <w:gridSpan w:val="3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дебетовых</w:t>
            </w:r>
          </w:p>
        </w:tc>
        <w:tc>
          <w:tcPr>
            <w:tcW w:w="156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оборотов   по</w:t>
            </w:r>
          </w:p>
        </w:tc>
        <w:tc>
          <w:tcPr>
            <w:tcW w:w="114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субсчету</w:t>
            </w:r>
          </w:p>
        </w:tc>
        <w:tc>
          <w:tcPr>
            <w:tcW w:w="22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   "Себестоимость</w:t>
            </w:r>
          </w:p>
        </w:tc>
        <w:tc>
          <w:tcPr>
            <w:tcW w:w="1380" w:type="dxa"/>
            <w:vAlign w:val="bottom"/>
          </w:tcPr>
          <w:p>
            <w:pPr>
              <w:jc w:val="right"/>
              <w:ind w:right="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продаж"   и</w:t>
            </w:r>
          </w:p>
        </w:tc>
        <w:tc>
          <w:tcPr>
            <w:tcW w:w="148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субсчету   3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"НДС"</w:t>
            </w:r>
          </w:p>
        </w:tc>
      </w:tr>
      <w:tr>
        <w:trPr>
          <w:trHeight w:val="285"/>
        </w:trPr>
        <w:tc>
          <w:tcPr>
            <w:tcW w:w="4980" w:type="dxa"/>
            <w:vAlign w:val="bottom"/>
            <w:tcBorders>
              <w:left w:val="single" w:sz="8" w:color="auto"/>
              <w:bottom w:val="single" w:sz="8" w:color="auto"/>
            </w:tcBorders>
            <w:gridSpan w:val="7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200 000 -30 508 -117 907 -25 000 =26 585 руб.</w:t>
            </w: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8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6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90</w:t>
            </w: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99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26 585</w:t>
            </w: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4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прибыль от продажи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10780"/>
          </w:cols>
          <w:pgMar w:left="560" w:top="572" w:right="566" w:bottom="372" w:gutter="0" w:footer="0" w:header="0"/>
        </w:sect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№20 В результате проведения инвентаризации выявлена недостача компьютера. Первоначальная стоимость которого 45 тыс. Сумма начисленной амортизации 27тыс. Рыночная цена аналогичного компьютера составляет 50тыс. Стоимость ущерба удерживается с сотрудника-начальника отдела(?) (в-восстановительная стоимость)</w:t>
      </w:r>
    </w:p>
    <w:p>
      <w:pPr>
        <w:spacing w:after="0" w:line="313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4"/>
        </w:trPr>
        <w:tc>
          <w:tcPr>
            <w:tcW w:w="76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Выбытие ОС</w:t>
            </w:r>
          </w:p>
        </w:tc>
        <w:tc>
          <w:tcPr>
            <w:tcW w:w="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01в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</w:t>
            </w:r>
          </w:p>
        </w:tc>
        <w:tc>
          <w:tcPr>
            <w:tcW w:w="12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45000</w:t>
            </w:r>
          </w:p>
        </w:tc>
      </w:tr>
      <w:tr>
        <w:trPr>
          <w:trHeight w:val="34"/>
        </w:trPr>
        <w:tc>
          <w:tcPr>
            <w:tcW w:w="7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304"/>
        </w:trPr>
        <w:tc>
          <w:tcPr>
            <w:tcW w:w="7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Списание амортизации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02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01-в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8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27000</w:t>
            </w:r>
          </w:p>
        </w:tc>
      </w:tr>
      <w:tr>
        <w:trPr>
          <w:trHeight w:val="34"/>
        </w:trPr>
        <w:tc>
          <w:tcPr>
            <w:tcW w:w="7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306"/>
        </w:trPr>
        <w:tc>
          <w:tcPr>
            <w:tcW w:w="7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остаточная стоим. 45т.р.-27т.р.=18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94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01-в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80"/>
              <w:spacing w:after="0" w:line="30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18000</w:t>
            </w:r>
          </w:p>
        </w:tc>
      </w:tr>
      <w:tr>
        <w:trPr>
          <w:trHeight w:val="58"/>
        </w:trPr>
        <w:tc>
          <w:tcPr>
            <w:tcW w:w="7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304"/>
        </w:trPr>
        <w:tc>
          <w:tcPr>
            <w:tcW w:w="7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Остаточная стоимость списана на виновное лицо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73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94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8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18000</w:t>
            </w:r>
          </w:p>
        </w:tc>
      </w:tr>
      <w:tr>
        <w:trPr>
          <w:trHeight w:val="34"/>
        </w:trPr>
        <w:tc>
          <w:tcPr>
            <w:tcW w:w="7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304"/>
        </w:trPr>
        <w:tc>
          <w:tcPr>
            <w:tcW w:w="7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разница меж. рыночн и остат. 50т.р.-18т.р.=32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73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98-4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8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32000</w:t>
            </w:r>
          </w:p>
        </w:tc>
      </w:tr>
      <w:tr>
        <w:trPr>
          <w:trHeight w:val="34"/>
        </w:trPr>
        <w:tc>
          <w:tcPr>
            <w:tcW w:w="7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304"/>
        </w:trPr>
        <w:tc>
          <w:tcPr>
            <w:tcW w:w="7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Выплачен ущерб виновным лицом в размере рыночн. ст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73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8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50000</w:t>
            </w:r>
          </w:p>
        </w:tc>
      </w:tr>
      <w:tr>
        <w:trPr>
          <w:trHeight w:val="58"/>
        </w:trPr>
        <w:tc>
          <w:tcPr>
            <w:tcW w:w="7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sectPr>
      <w:pgSz w:w="11900" w:h="16838" w:orient="portrait"/>
      <w:cols w:equalWidth="0" w:num="1">
        <w:col w:w="10780"/>
      </w:cols>
      <w:pgMar w:left="560" w:top="572" w:right="566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3D6C"/>
    <w:multiLevelType w:val="hybridMultilevel"/>
    <w:lvl w:ilvl="0">
      <w:lvlJc w:val="left"/>
      <w:lvlText w:val="%1."/>
      <w:numFmt w:val="decimal"/>
      <w:start w:val="1"/>
    </w:lvl>
  </w:abstractNum>
  <w:abstractNum w:abstractNumId="1">
    <w:nsid w:val="2CD6"/>
    <w:multiLevelType w:val="hybridMultilevel"/>
    <w:lvl w:ilvl="0">
      <w:lvlJc w:val="left"/>
      <w:lvlText w:val="%1."/>
      <w:numFmt w:val="decimal"/>
      <w:start w:val="1"/>
    </w:lvl>
  </w:abstractNum>
  <w:abstractNum w:abstractNumId="2">
    <w:nsid w:val="72AE"/>
    <w:multiLevelType w:val="hybridMultilevel"/>
    <w:lvl w:ilvl="0">
      <w:lvlJc w:val="left"/>
      <w:lvlText w:val="-"/>
      <w:numFmt w:val="bullet"/>
      <w:start w:val="1"/>
    </w:lvl>
  </w:abstractNum>
  <w:abstractNum w:abstractNumId="3">
    <w:nsid w:val="6952"/>
    <w:multiLevelType w:val="hybridMultilevel"/>
    <w:lvl w:ilvl="0">
      <w:lvlJc w:val="left"/>
      <w:lvlText w:val="С"/>
      <w:numFmt w:val="bullet"/>
      <w:start w:val="1"/>
    </w:lvl>
  </w:abstractNum>
  <w:abstractNum w:abstractNumId="4">
    <w:nsid w:val="5F90"/>
    <w:multiLevelType w:val="hybridMultilevel"/>
    <w:lvl w:ilvl="0">
      <w:lvlJc w:val="left"/>
      <w:lvlText w:val="В"/>
      <w:numFmt w:val="bullet"/>
      <w:start w:val="1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  <Relationship Id="rId10" Type="http://schemas.openxmlformats.org/officeDocument/2006/relationships/image" Target="media/image1.jpeg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2018-06-04T10:37:46Z</dcterms:created>
  <dcterms:modified xsi:type="dcterms:W3CDTF">2018-06-04T10:37:46Z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