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7B92" w:rsidRPr="0085732C" w:rsidRDefault="004F0D89" w:rsidP="00893ECC">
      <w:pPr>
        <w:keepNext/>
        <w:widowControl w:val="0"/>
        <w:tabs>
          <w:tab w:val="left" w:pos="-1985"/>
          <w:tab w:val="left" w:pos="-1560"/>
          <w:tab w:val="num" w:pos="0"/>
        </w:tabs>
        <w:suppressAutoHyphens/>
        <w:autoSpaceDE w:val="0"/>
        <w:spacing w:line="360" w:lineRule="auto"/>
        <w:ind w:left="-113" w:right="146"/>
        <w:jc w:val="center"/>
        <w:outlineLvl w:val="0"/>
        <w:rPr>
          <w:caps/>
          <w:kern w:val="28"/>
          <w:sz w:val="28"/>
          <w:szCs w:val="28"/>
          <w:lang w:eastAsia="ar-SA"/>
        </w:rPr>
      </w:pPr>
      <w:r>
        <w:rPr>
          <w:caps/>
          <w:kern w:val="28"/>
          <w:sz w:val="28"/>
          <w:szCs w:val="28"/>
          <w:lang w:eastAsia="ar-SA"/>
        </w:rPr>
        <w:t>М</w:t>
      </w:r>
      <w:r w:rsidR="00167B92" w:rsidRPr="0085732C">
        <w:rPr>
          <w:caps/>
          <w:kern w:val="28"/>
          <w:sz w:val="28"/>
          <w:szCs w:val="28"/>
          <w:lang w:eastAsia="ar-SA"/>
        </w:rPr>
        <w:t>инистерство ОБРАЗОВАНИЯ И НАУКИ РФ</w:t>
      </w:r>
    </w:p>
    <w:p w:rsidR="00167B92" w:rsidRPr="0085732C" w:rsidRDefault="00893ECC" w:rsidP="00893ECC">
      <w:pPr>
        <w:keepNext/>
        <w:widowControl w:val="0"/>
        <w:tabs>
          <w:tab w:val="left" w:pos="-1985"/>
          <w:tab w:val="left" w:pos="-1560"/>
          <w:tab w:val="num" w:pos="0"/>
        </w:tabs>
        <w:suppressAutoHyphens/>
        <w:autoSpaceDE w:val="0"/>
        <w:spacing w:line="360" w:lineRule="auto"/>
        <w:ind w:left="-113" w:right="146"/>
        <w:jc w:val="center"/>
        <w:outlineLvl w:val="0"/>
        <w:rPr>
          <w:caps/>
          <w:kern w:val="28"/>
          <w:sz w:val="28"/>
          <w:szCs w:val="28"/>
          <w:lang w:eastAsia="ar-SA"/>
        </w:rPr>
      </w:pPr>
      <w:r>
        <w:rPr>
          <w:caps/>
          <w:kern w:val="28"/>
          <w:sz w:val="28"/>
          <w:szCs w:val="28"/>
          <w:lang w:eastAsia="ar-SA"/>
        </w:rPr>
        <w:t xml:space="preserve">Федеральное </w:t>
      </w:r>
      <w:r w:rsidR="00167B92" w:rsidRPr="0085732C">
        <w:rPr>
          <w:caps/>
          <w:kern w:val="28"/>
          <w:sz w:val="28"/>
          <w:szCs w:val="28"/>
          <w:lang w:eastAsia="ar-SA"/>
        </w:rPr>
        <w:t xml:space="preserve">Государственное </w:t>
      </w:r>
      <w:r>
        <w:rPr>
          <w:caps/>
          <w:kern w:val="28"/>
          <w:sz w:val="28"/>
          <w:szCs w:val="28"/>
          <w:lang w:eastAsia="ar-SA"/>
        </w:rPr>
        <w:t xml:space="preserve">бюджетное </w:t>
      </w:r>
      <w:r w:rsidR="00167B92" w:rsidRPr="0085732C">
        <w:rPr>
          <w:caps/>
          <w:kern w:val="28"/>
          <w:sz w:val="28"/>
          <w:szCs w:val="28"/>
          <w:lang w:eastAsia="ar-SA"/>
        </w:rPr>
        <w:t>образовательное учреждение</w:t>
      </w:r>
    </w:p>
    <w:p w:rsidR="00167B92" w:rsidRPr="0085732C" w:rsidRDefault="00167B92" w:rsidP="00893ECC">
      <w:pPr>
        <w:keepNext/>
        <w:widowControl w:val="0"/>
        <w:tabs>
          <w:tab w:val="left" w:pos="-1985"/>
          <w:tab w:val="left" w:pos="-1560"/>
          <w:tab w:val="num" w:pos="0"/>
        </w:tabs>
        <w:suppressAutoHyphens/>
        <w:autoSpaceDE w:val="0"/>
        <w:spacing w:line="360" w:lineRule="auto"/>
        <w:ind w:left="-113" w:right="146"/>
        <w:jc w:val="center"/>
        <w:outlineLvl w:val="0"/>
        <w:rPr>
          <w:caps/>
          <w:kern w:val="28"/>
          <w:sz w:val="28"/>
          <w:szCs w:val="28"/>
          <w:lang w:eastAsia="ar-SA"/>
        </w:rPr>
      </w:pPr>
      <w:r w:rsidRPr="0085732C">
        <w:rPr>
          <w:caps/>
          <w:kern w:val="28"/>
          <w:sz w:val="28"/>
          <w:szCs w:val="28"/>
          <w:lang w:eastAsia="ar-SA"/>
        </w:rPr>
        <w:t>высшего профессионального образования</w:t>
      </w:r>
    </w:p>
    <w:p w:rsidR="00167B92" w:rsidRPr="0085732C" w:rsidRDefault="00167B92" w:rsidP="00893ECC">
      <w:pPr>
        <w:keepNext/>
        <w:widowControl w:val="0"/>
        <w:tabs>
          <w:tab w:val="left" w:pos="-1985"/>
          <w:tab w:val="left" w:pos="-1560"/>
        </w:tabs>
        <w:suppressAutoHyphens/>
        <w:autoSpaceDE w:val="0"/>
        <w:spacing w:line="360" w:lineRule="auto"/>
        <w:ind w:left="-113" w:right="146"/>
        <w:jc w:val="center"/>
        <w:outlineLvl w:val="0"/>
        <w:rPr>
          <w:caps/>
          <w:kern w:val="28"/>
          <w:sz w:val="28"/>
          <w:szCs w:val="28"/>
          <w:lang w:eastAsia="ar-SA"/>
        </w:rPr>
      </w:pPr>
      <w:r w:rsidRPr="0085732C">
        <w:rPr>
          <w:caps/>
          <w:kern w:val="28"/>
          <w:sz w:val="28"/>
          <w:szCs w:val="28"/>
          <w:lang w:eastAsia="ar-SA"/>
        </w:rPr>
        <w:t>Воронежская государственная лесотехническая</w:t>
      </w:r>
    </w:p>
    <w:p w:rsidR="00167B92" w:rsidRPr="0085732C" w:rsidRDefault="00167B92" w:rsidP="00893ECC">
      <w:pPr>
        <w:keepNext/>
        <w:widowControl w:val="0"/>
        <w:tabs>
          <w:tab w:val="left" w:pos="-1985"/>
          <w:tab w:val="left" w:pos="-1560"/>
        </w:tabs>
        <w:suppressAutoHyphens/>
        <w:autoSpaceDE w:val="0"/>
        <w:spacing w:line="360" w:lineRule="auto"/>
        <w:ind w:left="-113" w:right="146"/>
        <w:jc w:val="center"/>
        <w:outlineLvl w:val="0"/>
        <w:rPr>
          <w:caps/>
          <w:kern w:val="28"/>
          <w:sz w:val="28"/>
          <w:szCs w:val="28"/>
          <w:lang w:eastAsia="ar-SA"/>
        </w:rPr>
      </w:pPr>
      <w:r w:rsidRPr="0085732C">
        <w:rPr>
          <w:caps/>
          <w:kern w:val="28"/>
          <w:sz w:val="28"/>
          <w:szCs w:val="28"/>
          <w:lang w:eastAsia="ar-SA"/>
        </w:rPr>
        <w:t>академия</w:t>
      </w:r>
    </w:p>
    <w:p w:rsidR="00167B92" w:rsidRPr="0085732C" w:rsidRDefault="00167B92" w:rsidP="00167B92">
      <w:pPr>
        <w:jc w:val="center"/>
        <w:rPr>
          <w:sz w:val="28"/>
          <w:szCs w:val="28"/>
        </w:rPr>
      </w:pPr>
      <w:r w:rsidRPr="0085732C">
        <w:rPr>
          <w:sz w:val="28"/>
          <w:szCs w:val="28"/>
        </w:rPr>
        <w:t>«Воронежская государственная лесотехническая академия»</w:t>
      </w:r>
    </w:p>
    <w:p w:rsidR="00167B92" w:rsidRPr="0085732C" w:rsidRDefault="00167B92" w:rsidP="00167B92">
      <w:pPr>
        <w:jc w:val="center"/>
        <w:rPr>
          <w:sz w:val="28"/>
          <w:szCs w:val="28"/>
        </w:rPr>
      </w:pPr>
    </w:p>
    <w:p w:rsidR="00167B92" w:rsidRPr="0085732C" w:rsidRDefault="00167B92" w:rsidP="00167B92">
      <w:pPr>
        <w:jc w:val="center"/>
        <w:rPr>
          <w:sz w:val="28"/>
          <w:szCs w:val="28"/>
        </w:rPr>
      </w:pPr>
      <w:r w:rsidRPr="0085732C">
        <w:rPr>
          <w:sz w:val="28"/>
          <w:szCs w:val="28"/>
        </w:rPr>
        <w:t>Кафедра экономики и финансов</w:t>
      </w:r>
    </w:p>
    <w:p w:rsidR="00167B92" w:rsidRPr="0085732C" w:rsidRDefault="00167B92" w:rsidP="00167B92">
      <w:pPr>
        <w:jc w:val="center"/>
        <w:rPr>
          <w:sz w:val="28"/>
          <w:szCs w:val="28"/>
        </w:rPr>
      </w:pPr>
    </w:p>
    <w:p w:rsidR="00167B92" w:rsidRPr="0085732C" w:rsidRDefault="00167B92" w:rsidP="00167B92">
      <w:pPr>
        <w:jc w:val="center"/>
        <w:rPr>
          <w:sz w:val="28"/>
          <w:szCs w:val="28"/>
        </w:rPr>
      </w:pPr>
    </w:p>
    <w:p w:rsidR="00167B92" w:rsidRPr="0085732C" w:rsidRDefault="00167B92" w:rsidP="00167B92">
      <w:pPr>
        <w:jc w:val="center"/>
        <w:rPr>
          <w:sz w:val="28"/>
          <w:szCs w:val="28"/>
        </w:rPr>
      </w:pPr>
    </w:p>
    <w:p w:rsidR="00167B92" w:rsidRPr="0085732C" w:rsidRDefault="00167B92" w:rsidP="00167B92">
      <w:pPr>
        <w:jc w:val="center"/>
        <w:rPr>
          <w:sz w:val="28"/>
          <w:szCs w:val="28"/>
        </w:rPr>
      </w:pPr>
    </w:p>
    <w:p w:rsidR="00167B92" w:rsidRPr="0085732C" w:rsidRDefault="00167B92" w:rsidP="00167B92">
      <w:pPr>
        <w:jc w:val="center"/>
        <w:rPr>
          <w:sz w:val="28"/>
          <w:szCs w:val="28"/>
        </w:rPr>
      </w:pPr>
    </w:p>
    <w:p w:rsidR="00167B92" w:rsidRPr="0085732C" w:rsidRDefault="00167B92" w:rsidP="00167B92">
      <w:pPr>
        <w:jc w:val="center"/>
        <w:rPr>
          <w:sz w:val="28"/>
          <w:szCs w:val="28"/>
        </w:rPr>
      </w:pPr>
    </w:p>
    <w:p w:rsidR="00167B92" w:rsidRPr="0085732C" w:rsidRDefault="00167B92" w:rsidP="00167B92">
      <w:pPr>
        <w:jc w:val="center"/>
        <w:rPr>
          <w:sz w:val="28"/>
          <w:szCs w:val="28"/>
        </w:rPr>
      </w:pPr>
    </w:p>
    <w:p w:rsidR="00167B92" w:rsidRPr="0085732C" w:rsidRDefault="00167B92" w:rsidP="00167B92">
      <w:pPr>
        <w:jc w:val="center"/>
        <w:rPr>
          <w:sz w:val="28"/>
          <w:szCs w:val="28"/>
        </w:rPr>
      </w:pPr>
    </w:p>
    <w:p w:rsidR="00167B92" w:rsidRPr="0085732C" w:rsidRDefault="00167B92" w:rsidP="00167B92">
      <w:pPr>
        <w:jc w:val="center"/>
        <w:rPr>
          <w:b/>
          <w:sz w:val="28"/>
          <w:szCs w:val="28"/>
        </w:rPr>
      </w:pPr>
      <w:r w:rsidRPr="0085732C">
        <w:rPr>
          <w:b/>
          <w:sz w:val="28"/>
          <w:szCs w:val="28"/>
        </w:rPr>
        <w:t>КУРСОВАЯ РАБОТА</w:t>
      </w:r>
    </w:p>
    <w:p w:rsidR="00167B92" w:rsidRPr="0085732C" w:rsidRDefault="00167B92" w:rsidP="00167B92">
      <w:pPr>
        <w:jc w:val="center"/>
        <w:rPr>
          <w:b/>
          <w:sz w:val="28"/>
          <w:szCs w:val="28"/>
        </w:rPr>
      </w:pPr>
    </w:p>
    <w:p w:rsidR="00167B92" w:rsidRPr="0085732C" w:rsidRDefault="00167B92" w:rsidP="00167B92">
      <w:pPr>
        <w:jc w:val="center"/>
        <w:rPr>
          <w:sz w:val="28"/>
          <w:szCs w:val="28"/>
        </w:rPr>
      </w:pPr>
      <w:r w:rsidRPr="0085732C">
        <w:rPr>
          <w:sz w:val="28"/>
          <w:szCs w:val="28"/>
        </w:rPr>
        <w:t>по дисциплине «Анализ финансовой отчетности»</w:t>
      </w:r>
    </w:p>
    <w:p w:rsidR="00167B92" w:rsidRPr="0085732C" w:rsidRDefault="00167B92" w:rsidP="00167B92">
      <w:pPr>
        <w:jc w:val="center"/>
        <w:rPr>
          <w:sz w:val="28"/>
          <w:szCs w:val="28"/>
        </w:rPr>
      </w:pPr>
      <w:r w:rsidRPr="0085732C">
        <w:rPr>
          <w:sz w:val="28"/>
          <w:szCs w:val="28"/>
        </w:rPr>
        <w:t>на тему</w:t>
      </w:r>
      <w:r w:rsidR="0012622A">
        <w:rPr>
          <w:sz w:val="28"/>
          <w:szCs w:val="28"/>
        </w:rPr>
        <w:t>:</w:t>
      </w:r>
      <w:r w:rsidRPr="0085732C">
        <w:rPr>
          <w:sz w:val="28"/>
          <w:szCs w:val="28"/>
        </w:rPr>
        <w:t xml:space="preserve"> </w:t>
      </w:r>
      <w:r w:rsidR="00EC311A">
        <w:rPr>
          <w:sz w:val="28"/>
          <w:szCs w:val="28"/>
        </w:rPr>
        <w:t>«</w:t>
      </w:r>
      <w:r w:rsidRPr="0085732C">
        <w:rPr>
          <w:b/>
          <w:sz w:val="32"/>
          <w:szCs w:val="28"/>
        </w:rPr>
        <w:t>Анализ ф</w:t>
      </w:r>
      <w:r>
        <w:rPr>
          <w:b/>
          <w:sz w:val="32"/>
          <w:szCs w:val="28"/>
        </w:rPr>
        <w:t>инансовой отчетности</w:t>
      </w:r>
      <w:r w:rsidR="00DA4A9B">
        <w:rPr>
          <w:b/>
          <w:sz w:val="32"/>
          <w:szCs w:val="28"/>
        </w:rPr>
        <w:t xml:space="preserve"> Каменского РАЙПО</w:t>
      </w:r>
      <w:r w:rsidRPr="0085732C">
        <w:rPr>
          <w:b/>
          <w:sz w:val="32"/>
          <w:szCs w:val="28"/>
        </w:rPr>
        <w:t>»</w:t>
      </w:r>
    </w:p>
    <w:p w:rsidR="00167B92" w:rsidRPr="0085732C" w:rsidRDefault="00167B92" w:rsidP="00167B92">
      <w:pPr>
        <w:jc w:val="center"/>
        <w:rPr>
          <w:sz w:val="28"/>
          <w:szCs w:val="28"/>
        </w:rPr>
      </w:pPr>
    </w:p>
    <w:p w:rsidR="00167B92" w:rsidRPr="0085732C" w:rsidRDefault="00167B92" w:rsidP="00167B92">
      <w:pPr>
        <w:jc w:val="center"/>
        <w:rPr>
          <w:sz w:val="28"/>
          <w:szCs w:val="28"/>
        </w:rPr>
      </w:pPr>
      <w:r w:rsidRPr="0085732C">
        <w:rPr>
          <w:sz w:val="28"/>
          <w:szCs w:val="28"/>
        </w:rPr>
        <w:t xml:space="preserve">  </w:t>
      </w:r>
    </w:p>
    <w:p w:rsidR="00167B92" w:rsidRPr="0085732C" w:rsidRDefault="00167B92" w:rsidP="00167B92">
      <w:pPr>
        <w:jc w:val="center"/>
        <w:rPr>
          <w:b/>
          <w:sz w:val="28"/>
          <w:szCs w:val="28"/>
        </w:rPr>
      </w:pPr>
    </w:p>
    <w:p w:rsidR="00167B92" w:rsidRPr="0085732C" w:rsidRDefault="00167B92" w:rsidP="00167B92">
      <w:pPr>
        <w:jc w:val="center"/>
        <w:rPr>
          <w:b/>
          <w:sz w:val="28"/>
          <w:szCs w:val="28"/>
        </w:rPr>
      </w:pPr>
    </w:p>
    <w:p w:rsidR="00167B92" w:rsidRPr="0085732C" w:rsidRDefault="00167B92" w:rsidP="00167B92">
      <w:pPr>
        <w:rPr>
          <w:sz w:val="28"/>
          <w:szCs w:val="28"/>
          <w:u w:val="single"/>
        </w:rPr>
      </w:pPr>
      <w:r w:rsidRPr="0085732C">
        <w:rPr>
          <w:sz w:val="28"/>
          <w:szCs w:val="28"/>
        </w:rPr>
        <w:t xml:space="preserve">Студентка 1033 СП группы                 </w:t>
      </w:r>
      <w:r>
        <w:rPr>
          <w:sz w:val="28"/>
          <w:szCs w:val="28"/>
        </w:rPr>
        <w:t xml:space="preserve">     _________                 </w:t>
      </w:r>
      <w:r w:rsidRPr="0085732C">
        <w:rPr>
          <w:sz w:val="28"/>
          <w:szCs w:val="28"/>
        </w:rPr>
        <w:t xml:space="preserve"> </w:t>
      </w:r>
      <w:r w:rsidR="00E453B7">
        <w:rPr>
          <w:sz w:val="28"/>
          <w:szCs w:val="28"/>
          <w:u w:val="single"/>
        </w:rPr>
        <w:t xml:space="preserve"> </w:t>
      </w:r>
    </w:p>
    <w:p w:rsidR="00167B92" w:rsidRPr="0085732C" w:rsidRDefault="00167B92" w:rsidP="00167B92">
      <w:pPr>
        <w:tabs>
          <w:tab w:val="center" w:pos="4677"/>
          <w:tab w:val="left" w:pos="7575"/>
        </w:tabs>
        <w:rPr>
          <w:sz w:val="16"/>
          <w:szCs w:val="16"/>
        </w:rPr>
      </w:pPr>
      <w:r w:rsidRPr="0085732C">
        <w:rPr>
          <w:sz w:val="16"/>
          <w:szCs w:val="16"/>
        </w:rPr>
        <w:tab/>
        <w:t xml:space="preserve">                                                                                                                       (подпись)                                                 (Фамилия И.О.)</w:t>
      </w:r>
    </w:p>
    <w:p w:rsidR="00167B92" w:rsidRPr="0085732C" w:rsidRDefault="00167B92" w:rsidP="00167B92">
      <w:pPr>
        <w:tabs>
          <w:tab w:val="center" w:pos="4677"/>
          <w:tab w:val="left" w:pos="7575"/>
        </w:tabs>
        <w:rPr>
          <w:sz w:val="16"/>
          <w:szCs w:val="16"/>
        </w:rPr>
      </w:pPr>
    </w:p>
    <w:p w:rsidR="00167B92" w:rsidRPr="0085732C" w:rsidRDefault="00167B92" w:rsidP="00167B92">
      <w:pPr>
        <w:tabs>
          <w:tab w:val="center" w:pos="4677"/>
          <w:tab w:val="left" w:pos="7575"/>
        </w:tabs>
        <w:rPr>
          <w:sz w:val="28"/>
          <w:szCs w:val="28"/>
          <w:u w:val="single"/>
        </w:rPr>
      </w:pPr>
      <w:r w:rsidRPr="0085732C">
        <w:rPr>
          <w:sz w:val="28"/>
          <w:szCs w:val="28"/>
          <w:u w:val="single"/>
        </w:rPr>
        <w:t xml:space="preserve">Преподаватель:                        </w:t>
      </w:r>
      <w:r w:rsidRPr="0085732C">
        <w:rPr>
          <w:sz w:val="28"/>
          <w:szCs w:val="28"/>
        </w:rPr>
        <w:t xml:space="preserve">        </w:t>
      </w:r>
      <w:r>
        <w:rPr>
          <w:sz w:val="28"/>
          <w:szCs w:val="28"/>
        </w:rPr>
        <w:t xml:space="preserve">         __________           </w:t>
      </w:r>
      <w:r w:rsidRPr="0085732C">
        <w:rPr>
          <w:sz w:val="28"/>
          <w:szCs w:val="28"/>
        </w:rPr>
        <w:t xml:space="preserve">         </w:t>
      </w:r>
    </w:p>
    <w:p w:rsidR="00167B92" w:rsidRPr="0085732C" w:rsidRDefault="00167B92" w:rsidP="00167B92">
      <w:pPr>
        <w:tabs>
          <w:tab w:val="center" w:pos="4677"/>
          <w:tab w:val="left" w:pos="7575"/>
        </w:tabs>
        <w:rPr>
          <w:sz w:val="16"/>
          <w:szCs w:val="16"/>
        </w:rPr>
      </w:pPr>
      <w:r w:rsidRPr="0085732C">
        <w:rPr>
          <w:sz w:val="16"/>
          <w:szCs w:val="16"/>
        </w:rPr>
        <w:t xml:space="preserve">                        (ученая степень, ученое звание)                                                   (подпись)                                                     (Фамилия И.О.)</w:t>
      </w:r>
    </w:p>
    <w:p w:rsidR="00167B92" w:rsidRPr="0085732C" w:rsidRDefault="00167B92" w:rsidP="00167B92">
      <w:pPr>
        <w:tabs>
          <w:tab w:val="center" w:pos="4677"/>
          <w:tab w:val="left" w:pos="7575"/>
        </w:tabs>
        <w:rPr>
          <w:sz w:val="16"/>
          <w:szCs w:val="16"/>
        </w:rPr>
      </w:pPr>
    </w:p>
    <w:p w:rsidR="00167B92" w:rsidRPr="0085732C" w:rsidRDefault="00167B92" w:rsidP="00167B92">
      <w:pPr>
        <w:tabs>
          <w:tab w:val="center" w:pos="4677"/>
          <w:tab w:val="left" w:pos="7575"/>
        </w:tabs>
        <w:rPr>
          <w:sz w:val="16"/>
          <w:szCs w:val="16"/>
        </w:rPr>
      </w:pPr>
    </w:p>
    <w:p w:rsidR="00167B92" w:rsidRPr="0085732C" w:rsidRDefault="00167B92" w:rsidP="00167B92"/>
    <w:p w:rsidR="00167B92" w:rsidRPr="0085732C" w:rsidRDefault="00167B92" w:rsidP="00167B92"/>
    <w:p w:rsidR="00F87342" w:rsidRDefault="00F87342" w:rsidP="00893ECC">
      <w:pPr>
        <w:keepNext/>
        <w:keepLines/>
        <w:spacing w:line="360" w:lineRule="auto"/>
        <w:jc w:val="center"/>
        <w:outlineLvl w:val="0"/>
        <w:rPr>
          <w:b/>
          <w:bCs/>
          <w:sz w:val="28"/>
          <w:szCs w:val="28"/>
        </w:rPr>
      </w:pPr>
      <w:r>
        <w:rPr>
          <w:b/>
          <w:bCs/>
          <w:sz w:val="28"/>
          <w:szCs w:val="28"/>
        </w:rPr>
        <w:lastRenderedPageBreak/>
        <w:t>СОДЕРЖАНИЕ</w:t>
      </w:r>
    </w:p>
    <w:p w:rsidR="00893ECC" w:rsidRDefault="00893ECC" w:rsidP="00893ECC">
      <w:pPr>
        <w:keepNext/>
        <w:keepLines/>
        <w:spacing w:line="360" w:lineRule="auto"/>
        <w:jc w:val="center"/>
        <w:outlineLvl w:val="0"/>
        <w:rPr>
          <w:b/>
          <w:bCs/>
          <w:sz w:val="28"/>
          <w:szCs w:val="28"/>
        </w:rPr>
      </w:pPr>
    </w:p>
    <w:p w:rsidR="00F87342" w:rsidRDefault="00F87342" w:rsidP="00F87342">
      <w:pPr>
        <w:keepNext/>
        <w:keepLines/>
        <w:spacing w:line="360" w:lineRule="auto"/>
        <w:jc w:val="both"/>
        <w:outlineLvl w:val="0"/>
        <w:rPr>
          <w:bCs/>
          <w:sz w:val="28"/>
          <w:szCs w:val="28"/>
        </w:rPr>
      </w:pPr>
      <w:r>
        <w:rPr>
          <w:bCs/>
          <w:sz w:val="28"/>
          <w:szCs w:val="28"/>
        </w:rPr>
        <w:t>Введение……………………………………………………………………..</w:t>
      </w:r>
      <w:r w:rsidR="004D6DFF">
        <w:rPr>
          <w:bCs/>
          <w:sz w:val="28"/>
          <w:szCs w:val="28"/>
        </w:rPr>
        <w:t>3</w:t>
      </w:r>
    </w:p>
    <w:p w:rsidR="00F87342" w:rsidRDefault="00F87342" w:rsidP="00F87342">
      <w:pPr>
        <w:keepNext/>
        <w:keepLines/>
        <w:spacing w:line="360" w:lineRule="auto"/>
        <w:jc w:val="both"/>
        <w:outlineLvl w:val="0"/>
        <w:rPr>
          <w:bCs/>
          <w:sz w:val="28"/>
          <w:szCs w:val="28"/>
        </w:rPr>
      </w:pPr>
      <w:r>
        <w:rPr>
          <w:bCs/>
          <w:sz w:val="28"/>
          <w:szCs w:val="28"/>
        </w:rPr>
        <w:t>1 Горизонтальный и вертикальный анализ баланса………………………</w:t>
      </w:r>
      <w:r w:rsidR="004D6DFF">
        <w:rPr>
          <w:bCs/>
          <w:sz w:val="28"/>
          <w:szCs w:val="28"/>
        </w:rPr>
        <w:t>7</w:t>
      </w:r>
    </w:p>
    <w:p w:rsidR="00F87342" w:rsidRDefault="00F87342" w:rsidP="00F87342">
      <w:pPr>
        <w:keepNext/>
        <w:keepLines/>
        <w:spacing w:line="360" w:lineRule="auto"/>
        <w:jc w:val="both"/>
        <w:outlineLvl w:val="0"/>
        <w:rPr>
          <w:bCs/>
          <w:sz w:val="28"/>
          <w:szCs w:val="28"/>
        </w:rPr>
      </w:pPr>
      <w:r>
        <w:rPr>
          <w:bCs/>
          <w:sz w:val="28"/>
          <w:szCs w:val="28"/>
        </w:rPr>
        <w:t>2 Анализ актива и пассива баланса………………………………………</w:t>
      </w:r>
      <w:r w:rsidR="004D6DFF">
        <w:rPr>
          <w:bCs/>
          <w:sz w:val="28"/>
          <w:szCs w:val="28"/>
        </w:rPr>
        <w:t>..11</w:t>
      </w:r>
    </w:p>
    <w:p w:rsidR="00F87342" w:rsidRDefault="00F87342" w:rsidP="00F87342">
      <w:pPr>
        <w:keepNext/>
        <w:keepLines/>
        <w:spacing w:line="360" w:lineRule="auto"/>
        <w:jc w:val="both"/>
        <w:outlineLvl w:val="0"/>
        <w:rPr>
          <w:bCs/>
          <w:sz w:val="28"/>
          <w:szCs w:val="28"/>
        </w:rPr>
      </w:pPr>
      <w:r>
        <w:rPr>
          <w:bCs/>
          <w:sz w:val="28"/>
          <w:szCs w:val="28"/>
        </w:rPr>
        <w:t>3 Анализ платежеспособност</w:t>
      </w:r>
      <w:r w:rsidR="004D6DFF">
        <w:rPr>
          <w:bCs/>
          <w:sz w:val="28"/>
          <w:szCs w:val="28"/>
        </w:rPr>
        <w:t>и и ликвидности баланса………………….13</w:t>
      </w:r>
    </w:p>
    <w:p w:rsidR="00F87342" w:rsidRDefault="00F87342" w:rsidP="00F87342">
      <w:pPr>
        <w:keepNext/>
        <w:keepLines/>
        <w:spacing w:line="360" w:lineRule="auto"/>
        <w:jc w:val="both"/>
        <w:outlineLvl w:val="0"/>
        <w:rPr>
          <w:bCs/>
          <w:sz w:val="28"/>
          <w:szCs w:val="28"/>
        </w:rPr>
      </w:pPr>
      <w:r>
        <w:rPr>
          <w:bCs/>
          <w:sz w:val="28"/>
          <w:szCs w:val="28"/>
        </w:rPr>
        <w:t>4 Анализ финансовой ус</w:t>
      </w:r>
      <w:r w:rsidR="004D6DFF">
        <w:rPr>
          <w:bCs/>
          <w:sz w:val="28"/>
          <w:szCs w:val="28"/>
        </w:rPr>
        <w:t>тойчивости предприятия……………………….16</w:t>
      </w:r>
    </w:p>
    <w:p w:rsidR="00F87342" w:rsidRDefault="00F87342" w:rsidP="00F87342">
      <w:pPr>
        <w:keepNext/>
        <w:keepLines/>
        <w:spacing w:line="360" w:lineRule="auto"/>
        <w:jc w:val="both"/>
        <w:outlineLvl w:val="0"/>
        <w:rPr>
          <w:bCs/>
          <w:sz w:val="28"/>
          <w:szCs w:val="28"/>
        </w:rPr>
      </w:pPr>
      <w:r>
        <w:rPr>
          <w:bCs/>
          <w:sz w:val="28"/>
          <w:szCs w:val="28"/>
        </w:rPr>
        <w:t>5 Анализ дене</w:t>
      </w:r>
      <w:r w:rsidR="004D6DFF">
        <w:rPr>
          <w:bCs/>
          <w:sz w:val="28"/>
          <w:szCs w:val="28"/>
        </w:rPr>
        <w:t>жных потоков……………………………………………….18</w:t>
      </w:r>
    </w:p>
    <w:p w:rsidR="00F87342" w:rsidRDefault="00F87342" w:rsidP="00F87342">
      <w:pPr>
        <w:keepNext/>
        <w:keepLines/>
        <w:spacing w:line="360" w:lineRule="auto"/>
        <w:jc w:val="both"/>
        <w:outlineLvl w:val="0"/>
        <w:rPr>
          <w:bCs/>
          <w:sz w:val="28"/>
          <w:szCs w:val="28"/>
        </w:rPr>
      </w:pPr>
      <w:r>
        <w:rPr>
          <w:bCs/>
          <w:sz w:val="28"/>
          <w:szCs w:val="28"/>
        </w:rPr>
        <w:t>6 Анализ дебиторской и кредиторской задолженности………………….</w:t>
      </w:r>
      <w:r w:rsidR="004D6DFF">
        <w:rPr>
          <w:bCs/>
          <w:sz w:val="28"/>
          <w:szCs w:val="28"/>
        </w:rPr>
        <w:t>20</w:t>
      </w:r>
    </w:p>
    <w:p w:rsidR="00F87342" w:rsidRDefault="00F87342" w:rsidP="00F87342">
      <w:pPr>
        <w:keepNext/>
        <w:keepLines/>
        <w:spacing w:line="360" w:lineRule="auto"/>
        <w:jc w:val="both"/>
        <w:outlineLvl w:val="0"/>
        <w:rPr>
          <w:bCs/>
          <w:sz w:val="28"/>
          <w:szCs w:val="28"/>
        </w:rPr>
      </w:pPr>
      <w:r>
        <w:rPr>
          <w:bCs/>
          <w:sz w:val="28"/>
          <w:szCs w:val="28"/>
        </w:rPr>
        <w:t>7 Анализ эффективности исполь</w:t>
      </w:r>
      <w:r w:rsidR="004D6DFF">
        <w:rPr>
          <w:bCs/>
          <w:sz w:val="28"/>
          <w:szCs w:val="28"/>
        </w:rPr>
        <w:t>зования оборотных средств…………...22</w:t>
      </w:r>
    </w:p>
    <w:p w:rsidR="00F87342" w:rsidRDefault="00F87342" w:rsidP="00F87342">
      <w:pPr>
        <w:keepNext/>
        <w:keepLines/>
        <w:spacing w:line="360" w:lineRule="auto"/>
        <w:jc w:val="both"/>
        <w:outlineLvl w:val="0"/>
        <w:rPr>
          <w:bCs/>
          <w:sz w:val="28"/>
          <w:szCs w:val="28"/>
        </w:rPr>
      </w:pPr>
      <w:r>
        <w:rPr>
          <w:bCs/>
          <w:sz w:val="28"/>
          <w:szCs w:val="28"/>
        </w:rPr>
        <w:t>8 Анализ эффективнос</w:t>
      </w:r>
      <w:r w:rsidR="004D6DFF">
        <w:rPr>
          <w:bCs/>
          <w:sz w:val="28"/>
          <w:szCs w:val="28"/>
        </w:rPr>
        <w:t>ти использования ОПФ…………………………...25</w:t>
      </w:r>
    </w:p>
    <w:p w:rsidR="00F87342" w:rsidRDefault="00F87342" w:rsidP="00F87342">
      <w:pPr>
        <w:keepNext/>
        <w:keepLines/>
        <w:spacing w:line="360" w:lineRule="auto"/>
        <w:jc w:val="both"/>
        <w:outlineLvl w:val="0"/>
        <w:rPr>
          <w:bCs/>
          <w:sz w:val="28"/>
          <w:szCs w:val="28"/>
        </w:rPr>
      </w:pPr>
      <w:r>
        <w:rPr>
          <w:bCs/>
          <w:sz w:val="28"/>
          <w:szCs w:val="28"/>
        </w:rPr>
        <w:t>9 Анализ состояния и</w:t>
      </w:r>
      <w:r w:rsidR="004D6DFF">
        <w:rPr>
          <w:bCs/>
          <w:sz w:val="28"/>
          <w:szCs w:val="28"/>
        </w:rPr>
        <w:t xml:space="preserve"> движения капитала………………………………...29</w:t>
      </w:r>
    </w:p>
    <w:p w:rsidR="00F87342" w:rsidRDefault="00F87342" w:rsidP="00F87342">
      <w:pPr>
        <w:keepNext/>
        <w:keepLines/>
        <w:spacing w:line="360" w:lineRule="auto"/>
        <w:jc w:val="both"/>
        <w:outlineLvl w:val="0"/>
        <w:rPr>
          <w:bCs/>
          <w:sz w:val="28"/>
          <w:szCs w:val="28"/>
        </w:rPr>
      </w:pPr>
      <w:r>
        <w:rPr>
          <w:bCs/>
          <w:sz w:val="28"/>
          <w:szCs w:val="28"/>
        </w:rPr>
        <w:t>10 Анализ прибы</w:t>
      </w:r>
      <w:r w:rsidR="004D6DFF">
        <w:rPr>
          <w:bCs/>
          <w:sz w:val="28"/>
          <w:szCs w:val="28"/>
        </w:rPr>
        <w:t>ли предприятия………………………………………….32</w:t>
      </w:r>
    </w:p>
    <w:p w:rsidR="004D6DFF" w:rsidRDefault="004D6DFF" w:rsidP="00F87342">
      <w:pPr>
        <w:keepNext/>
        <w:keepLines/>
        <w:spacing w:line="360" w:lineRule="auto"/>
        <w:jc w:val="both"/>
        <w:outlineLvl w:val="0"/>
        <w:rPr>
          <w:bCs/>
          <w:sz w:val="28"/>
          <w:szCs w:val="28"/>
        </w:rPr>
      </w:pPr>
      <w:r>
        <w:rPr>
          <w:bCs/>
          <w:sz w:val="28"/>
          <w:szCs w:val="28"/>
        </w:rPr>
        <w:t>11 Анализ показателей рентабельности…………………………………...33</w:t>
      </w:r>
    </w:p>
    <w:p w:rsidR="004D6DFF" w:rsidRDefault="004D6DFF" w:rsidP="00F87342">
      <w:pPr>
        <w:keepNext/>
        <w:keepLines/>
        <w:spacing w:line="360" w:lineRule="auto"/>
        <w:jc w:val="both"/>
        <w:outlineLvl w:val="0"/>
        <w:rPr>
          <w:bCs/>
          <w:sz w:val="28"/>
          <w:szCs w:val="28"/>
        </w:rPr>
      </w:pPr>
      <w:r>
        <w:rPr>
          <w:bCs/>
          <w:sz w:val="28"/>
          <w:szCs w:val="28"/>
        </w:rPr>
        <w:t>12 Оценка кредитоспособности предприятия……………………………..35</w:t>
      </w:r>
    </w:p>
    <w:p w:rsidR="00F87342" w:rsidRDefault="00F87342" w:rsidP="00F87342">
      <w:pPr>
        <w:keepNext/>
        <w:keepLines/>
        <w:spacing w:line="360" w:lineRule="auto"/>
        <w:jc w:val="both"/>
        <w:outlineLvl w:val="0"/>
        <w:rPr>
          <w:bCs/>
          <w:sz w:val="28"/>
          <w:szCs w:val="28"/>
        </w:rPr>
      </w:pPr>
      <w:r>
        <w:rPr>
          <w:bCs/>
          <w:sz w:val="28"/>
          <w:szCs w:val="28"/>
        </w:rPr>
        <w:t>Заключение………………………………………………………………….</w:t>
      </w:r>
      <w:r w:rsidR="004D6DFF">
        <w:rPr>
          <w:bCs/>
          <w:sz w:val="28"/>
          <w:szCs w:val="28"/>
        </w:rPr>
        <w:t>.38</w:t>
      </w:r>
    </w:p>
    <w:p w:rsidR="00F87342" w:rsidRDefault="00F87342" w:rsidP="00F87342">
      <w:pPr>
        <w:keepNext/>
        <w:keepLines/>
        <w:spacing w:line="360" w:lineRule="auto"/>
        <w:jc w:val="both"/>
        <w:outlineLvl w:val="0"/>
        <w:rPr>
          <w:bCs/>
          <w:sz w:val="28"/>
          <w:szCs w:val="28"/>
        </w:rPr>
      </w:pPr>
      <w:r>
        <w:rPr>
          <w:bCs/>
          <w:sz w:val="28"/>
          <w:szCs w:val="28"/>
        </w:rPr>
        <w:t>Приложение</w:t>
      </w:r>
      <w:r w:rsidR="004D6DFF">
        <w:rPr>
          <w:bCs/>
          <w:sz w:val="28"/>
          <w:szCs w:val="28"/>
        </w:rPr>
        <w:t xml:space="preserve"> А</w:t>
      </w:r>
    </w:p>
    <w:p w:rsidR="00F87342" w:rsidRDefault="00F87342" w:rsidP="00F87342">
      <w:pPr>
        <w:keepNext/>
        <w:keepLines/>
        <w:spacing w:line="360" w:lineRule="auto"/>
        <w:jc w:val="both"/>
        <w:outlineLvl w:val="0"/>
        <w:rPr>
          <w:bCs/>
          <w:sz w:val="28"/>
          <w:szCs w:val="28"/>
        </w:rPr>
      </w:pPr>
      <w:r>
        <w:rPr>
          <w:bCs/>
          <w:sz w:val="28"/>
          <w:szCs w:val="28"/>
        </w:rPr>
        <w:t>Прило</w:t>
      </w:r>
      <w:r w:rsidR="004D6DFF">
        <w:rPr>
          <w:bCs/>
          <w:sz w:val="28"/>
          <w:szCs w:val="28"/>
        </w:rPr>
        <w:t>жение Б</w:t>
      </w:r>
    </w:p>
    <w:p w:rsidR="00F87342" w:rsidRDefault="00F87342" w:rsidP="00F87342">
      <w:pPr>
        <w:keepNext/>
        <w:keepLines/>
        <w:spacing w:line="360" w:lineRule="auto"/>
        <w:jc w:val="both"/>
        <w:outlineLvl w:val="0"/>
        <w:rPr>
          <w:bCs/>
          <w:sz w:val="28"/>
          <w:szCs w:val="28"/>
        </w:rPr>
      </w:pPr>
      <w:r>
        <w:rPr>
          <w:bCs/>
          <w:sz w:val="28"/>
          <w:szCs w:val="28"/>
        </w:rPr>
        <w:t>Прило</w:t>
      </w:r>
      <w:r w:rsidR="004D6DFF">
        <w:rPr>
          <w:bCs/>
          <w:sz w:val="28"/>
          <w:szCs w:val="28"/>
        </w:rPr>
        <w:t>жение В</w:t>
      </w:r>
    </w:p>
    <w:p w:rsidR="00F87342" w:rsidRDefault="00F87342" w:rsidP="00F87342">
      <w:pPr>
        <w:keepNext/>
        <w:keepLines/>
        <w:spacing w:line="360" w:lineRule="auto"/>
        <w:jc w:val="both"/>
        <w:outlineLvl w:val="0"/>
        <w:rPr>
          <w:bCs/>
          <w:sz w:val="28"/>
          <w:szCs w:val="28"/>
        </w:rPr>
      </w:pPr>
      <w:r>
        <w:rPr>
          <w:bCs/>
          <w:sz w:val="28"/>
          <w:szCs w:val="28"/>
        </w:rPr>
        <w:t>Прило</w:t>
      </w:r>
      <w:r w:rsidR="004D6DFF">
        <w:rPr>
          <w:bCs/>
          <w:sz w:val="28"/>
          <w:szCs w:val="28"/>
        </w:rPr>
        <w:t>жение Г</w:t>
      </w:r>
    </w:p>
    <w:p w:rsidR="00F87342" w:rsidRDefault="00F87342" w:rsidP="00F87342">
      <w:pPr>
        <w:keepNext/>
        <w:keepLines/>
        <w:spacing w:before="480" w:line="360" w:lineRule="auto"/>
        <w:jc w:val="both"/>
        <w:outlineLvl w:val="0"/>
        <w:rPr>
          <w:bCs/>
          <w:sz w:val="28"/>
          <w:szCs w:val="28"/>
        </w:rPr>
      </w:pPr>
    </w:p>
    <w:p w:rsidR="00F87342" w:rsidRDefault="00F87342" w:rsidP="00F87342">
      <w:pPr>
        <w:keepNext/>
        <w:keepLines/>
        <w:spacing w:before="480" w:line="360" w:lineRule="auto"/>
        <w:jc w:val="both"/>
        <w:outlineLvl w:val="0"/>
        <w:rPr>
          <w:bCs/>
          <w:sz w:val="28"/>
          <w:szCs w:val="28"/>
        </w:rPr>
      </w:pPr>
    </w:p>
    <w:p w:rsidR="00F87342" w:rsidRDefault="00F87342" w:rsidP="00F87342">
      <w:pPr>
        <w:keepNext/>
        <w:keepLines/>
        <w:spacing w:before="480" w:line="360" w:lineRule="auto"/>
        <w:jc w:val="both"/>
        <w:outlineLvl w:val="0"/>
        <w:rPr>
          <w:bCs/>
          <w:sz w:val="28"/>
          <w:szCs w:val="28"/>
        </w:rPr>
      </w:pPr>
    </w:p>
    <w:p w:rsidR="00893ECC" w:rsidRDefault="00893ECC" w:rsidP="00167B92">
      <w:pPr>
        <w:keepNext/>
        <w:keepLines/>
        <w:spacing w:before="480"/>
        <w:jc w:val="center"/>
        <w:outlineLvl w:val="0"/>
        <w:rPr>
          <w:b/>
          <w:bCs/>
          <w:sz w:val="28"/>
          <w:szCs w:val="28"/>
        </w:rPr>
      </w:pPr>
    </w:p>
    <w:p w:rsidR="00167B92" w:rsidRPr="003C4EE8" w:rsidRDefault="00167B92" w:rsidP="00167B92">
      <w:pPr>
        <w:keepNext/>
        <w:keepLines/>
        <w:spacing w:before="480"/>
        <w:jc w:val="center"/>
        <w:outlineLvl w:val="0"/>
        <w:rPr>
          <w:b/>
          <w:bCs/>
          <w:sz w:val="28"/>
          <w:szCs w:val="28"/>
        </w:rPr>
      </w:pPr>
      <w:r w:rsidRPr="003C4EE8">
        <w:rPr>
          <w:b/>
          <w:bCs/>
          <w:sz w:val="28"/>
          <w:szCs w:val="28"/>
        </w:rPr>
        <w:lastRenderedPageBreak/>
        <w:t>ВВЕДЕНИЕ</w:t>
      </w:r>
    </w:p>
    <w:p w:rsidR="00167B92" w:rsidRPr="00E9062F" w:rsidRDefault="00167B92" w:rsidP="00167B92">
      <w:pPr>
        <w:ind w:firstLine="567"/>
        <w:jc w:val="center"/>
        <w:rPr>
          <w:sz w:val="28"/>
          <w:szCs w:val="28"/>
        </w:rPr>
      </w:pPr>
    </w:p>
    <w:p w:rsidR="00167B92" w:rsidRPr="00E9062F" w:rsidRDefault="00167B92" w:rsidP="00167B92">
      <w:pPr>
        <w:ind w:firstLine="567"/>
      </w:pPr>
    </w:p>
    <w:p w:rsidR="00167B92" w:rsidRPr="00E9062F" w:rsidRDefault="00167B92" w:rsidP="00167B92">
      <w:pPr>
        <w:spacing w:line="360" w:lineRule="auto"/>
        <w:ind w:firstLine="567"/>
        <w:jc w:val="both"/>
        <w:rPr>
          <w:sz w:val="28"/>
        </w:rPr>
      </w:pPr>
      <w:r w:rsidRPr="00E9062F">
        <w:rPr>
          <w:sz w:val="28"/>
        </w:rPr>
        <w:t>Бухгалтерская (финансовая) отчетность – это единая система данных об имущественном и финансовом положении организации и о результатах ее хозяйственной деятельности, составляемая на основе данных бухгалтерского учета по установленным формам».</w:t>
      </w:r>
    </w:p>
    <w:p w:rsidR="00167B92" w:rsidRPr="00E9062F" w:rsidRDefault="00167B92" w:rsidP="00167B92">
      <w:pPr>
        <w:spacing w:line="360" w:lineRule="auto"/>
        <w:ind w:firstLine="425"/>
        <w:rPr>
          <w:sz w:val="28"/>
          <w:szCs w:val="28"/>
        </w:rPr>
      </w:pPr>
      <w:r w:rsidRPr="00E9062F">
        <w:rPr>
          <w:sz w:val="28"/>
          <w:szCs w:val="28"/>
        </w:rPr>
        <w:t xml:space="preserve">Чтобы выжить в условиях рыночной экономики и не допустить банкротства </w:t>
      </w:r>
      <w:r>
        <w:rPr>
          <w:sz w:val="28"/>
          <w:szCs w:val="28"/>
        </w:rPr>
        <w:t xml:space="preserve"> </w:t>
      </w:r>
      <w:r w:rsidRPr="00E9062F">
        <w:rPr>
          <w:sz w:val="28"/>
          <w:szCs w:val="28"/>
        </w:rPr>
        <w:t>предприятия, нужно хорошо знать, как управлять финансовыми ресурсами.</w:t>
      </w:r>
    </w:p>
    <w:p w:rsidR="00167B92" w:rsidRPr="00E9062F" w:rsidRDefault="00167B92" w:rsidP="00167B92">
      <w:pPr>
        <w:spacing w:line="360" w:lineRule="auto"/>
        <w:ind w:firstLine="425"/>
        <w:rPr>
          <w:sz w:val="28"/>
          <w:szCs w:val="28"/>
        </w:rPr>
      </w:pPr>
      <w:r w:rsidRPr="00E9062F">
        <w:rPr>
          <w:sz w:val="28"/>
          <w:szCs w:val="28"/>
        </w:rPr>
        <w:t>Финансовое состояние организации – это её способность финансировать свою деятельность. Финансовое состояние характеризуется обеспеченностью финансовыми ресурсами, необходимыми для нормального функционирования предприятия, целесообразностью их размещения и эффективностью использования, финансовыми взаимоотношениями с другими юридическими и физическими лицами, платежеспособностью и финансовой устойчивостью.</w:t>
      </w:r>
    </w:p>
    <w:p w:rsidR="00167B92" w:rsidRPr="00E9062F" w:rsidRDefault="00167B92" w:rsidP="00167B92">
      <w:pPr>
        <w:spacing w:line="360" w:lineRule="auto"/>
        <w:ind w:firstLine="425"/>
        <w:rPr>
          <w:sz w:val="28"/>
          <w:szCs w:val="28"/>
        </w:rPr>
      </w:pPr>
      <w:r w:rsidRPr="00E9062F">
        <w:rPr>
          <w:sz w:val="28"/>
          <w:szCs w:val="28"/>
        </w:rPr>
        <w:t xml:space="preserve"> Данные бухгалтерского финансового учета составляют основу информационного обеспечения системы финансового анализа. На базе этой информации проводится обобщенный анализ финансового состоянии и разрабатываются прогнозные оценки значений основных показателей.</w:t>
      </w:r>
    </w:p>
    <w:p w:rsidR="00167B92" w:rsidRPr="00E9062F" w:rsidRDefault="00167B92" w:rsidP="00167B92">
      <w:pPr>
        <w:spacing w:line="360" w:lineRule="auto"/>
        <w:ind w:firstLine="709"/>
        <w:jc w:val="both"/>
        <w:rPr>
          <w:sz w:val="28"/>
        </w:rPr>
      </w:pPr>
      <w:r w:rsidRPr="00E9062F">
        <w:rPr>
          <w:sz w:val="28"/>
        </w:rPr>
        <w:t xml:space="preserve">В соответствии с Законом о бухгалтерском учете, ПБУ 4/99, а также Указами об объеме форм бухгалтерской отчетности, утвержденными Приказом Министерства финансов РФ от 22 июля </w:t>
      </w:r>
      <w:smartTag w:uri="urn:schemas-microsoft-com:office:smarttags" w:element="metricconverter">
        <w:smartTagPr>
          <w:attr w:name="ProductID" w:val="2003 г"/>
        </w:smartTagPr>
        <w:r w:rsidRPr="00E9062F">
          <w:rPr>
            <w:sz w:val="28"/>
          </w:rPr>
          <w:t>2003 г</w:t>
        </w:r>
      </w:smartTag>
      <w:r w:rsidRPr="00E9062F">
        <w:rPr>
          <w:sz w:val="28"/>
        </w:rPr>
        <w:t>. № 67н, в состав годовой бухгалтерской отчетности входят:</w:t>
      </w:r>
    </w:p>
    <w:p w:rsidR="00167B92" w:rsidRPr="00E9062F" w:rsidRDefault="00167B92" w:rsidP="00167B92">
      <w:pPr>
        <w:spacing w:line="360" w:lineRule="auto"/>
        <w:ind w:firstLine="709"/>
        <w:jc w:val="both"/>
        <w:rPr>
          <w:sz w:val="28"/>
        </w:rPr>
      </w:pPr>
      <w:r w:rsidRPr="00E9062F">
        <w:rPr>
          <w:sz w:val="28"/>
        </w:rPr>
        <w:t>- Бухгалтерский баланс (форма № 1);</w:t>
      </w:r>
    </w:p>
    <w:p w:rsidR="00167B92" w:rsidRPr="00E9062F" w:rsidRDefault="00167B92" w:rsidP="00167B92">
      <w:pPr>
        <w:spacing w:line="360" w:lineRule="auto"/>
        <w:ind w:firstLine="709"/>
        <w:jc w:val="both"/>
        <w:rPr>
          <w:sz w:val="28"/>
        </w:rPr>
      </w:pPr>
      <w:r w:rsidRPr="00E9062F">
        <w:rPr>
          <w:sz w:val="28"/>
        </w:rPr>
        <w:t>- Отчет о прибылях и убытках (форма № 2);</w:t>
      </w:r>
    </w:p>
    <w:p w:rsidR="00167B92" w:rsidRPr="00E9062F" w:rsidRDefault="00167B92" w:rsidP="00167B92">
      <w:pPr>
        <w:spacing w:line="360" w:lineRule="auto"/>
        <w:ind w:firstLine="709"/>
        <w:jc w:val="both"/>
        <w:rPr>
          <w:sz w:val="28"/>
        </w:rPr>
      </w:pPr>
      <w:r w:rsidRPr="00E9062F">
        <w:rPr>
          <w:sz w:val="28"/>
        </w:rPr>
        <w:t>- Отчет об изменениях капитала (форма № 3);</w:t>
      </w:r>
    </w:p>
    <w:p w:rsidR="00167B92" w:rsidRPr="00E9062F" w:rsidRDefault="00167B92" w:rsidP="00167B92">
      <w:pPr>
        <w:spacing w:line="360" w:lineRule="auto"/>
        <w:ind w:firstLine="709"/>
        <w:jc w:val="both"/>
        <w:rPr>
          <w:sz w:val="28"/>
        </w:rPr>
      </w:pPr>
      <w:r w:rsidRPr="00E9062F">
        <w:rPr>
          <w:sz w:val="28"/>
        </w:rPr>
        <w:t>- Отчет о движении денежных средств (форма № 4);</w:t>
      </w:r>
    </w:p>
    <w:p w:rsidR="00167B92" w:rsidRPr="00E9062F" w:rsidRDefault="00167B92" w:rsidP="00167B92">
      <w:pPr>
        <w:spacing w:line="360" w:lineRule="auto"/>
        <w:ind w:firstLine="709"/>
        <w:jc w:val="both"/>
        <w:rPr>
          <w:sz w:val="28"/>
        </w:rPr>
      </w:pPr>
      <w:r w:rsidRPr="00E9062F">
        <w:rPr>
          <w:sz w:val="28"/>
        </w:rPr>
        <w:lastRenderedPageBreak/>
        <w:t>- Приложение к бухгалтерскому балансу (форма № 5);</w:t>
      </w:r>
    </w:p>
    <w:p w:rsidR="00167B92" w:rsidRPr="00E9062F" w:rsidRDefault="00167B92" w:rsidP="00167B92">
      <w:pPr>
        <w:spacing w:line="360" w:lineRule="auto"/>
        <w:ind w:firstLine="709"/>
        <w:jc w:val="both"/>
        <w:rPr>
          <w:sz w:val="28"/>
        </w:rPr>
      </w:pPr>
      <w:r w:rsidRPr="00E9062F">
        <w:rPr>
          <w:sz w:val="28"/>
        </w:rPr>
        <w:t>- Отчет о целевом использовании полученных средств (форма № 6) (эта форма используется только некоммерческими организациями);</w:t>
      </w:r>
    </w:p>
    <w:p w:rsidR="00167B92" w:rsidRPr="00E9062F" w:rsidRDefault="00167B92" w:rsidP="00167B92">
      <w:pPr>
        <w:spacing w:line="360" w:lineRule="auto"/>
        <w:ind w:firstLine="709"/>
        <w:jc w:val="both"/>
        <w:rPr>
          <w:sz w:val="28"/>
        </w:rPr>
      </w:pPr>
      <w:r w:rsidRPr="00E9062F">
        <w:rPr>
          <w:sz w:val="28"/>
        </w:rPr>
        <w:t>- Пояснительная записка;</w:t>
      </w:r>
    </w:p>
    <w:p w:rsidR="00167B92" w:rsidRPr="00E9062F" w:rsidRDefault="00167B92" w:rsidP="00167B92">
      <w:pPr>
        <w:spacing w:line="360" w:lineRule="auto"/>
        <w:ind w:firstLine="709"/>
        <w:jc w:val="both"/>
        <w:rPr>
          <w:sz w:val="28"/>
        </w:rPr>
      </w:pPr>
      <w:r w:rsidRPr="00E9062F">
        <w:rPr>
          <w:sz w:val="28"/>
        </w:rPr>
        <w:t>- Аудиторское заключение (если данная организация в соответствии с федеральными законами подлежит обязательному аудиту).</w:t>
      </w:r>
    </w:p>
    <w:p w:rsidR="00167B92" w:rsidRPr="00E9062F" w:rsidRDefault="00167B92" w:rsidP="00167B92">
      <w:pPr>
        <w:spacing w:line="360" w:lineRule="auto"/>
        <w:ind w:firstLine="709"/>
        <w:jc w:val="both"/>
        <w:rPr>
          <w:sz w:val="28"/>
        </w:rPr>
      </w:pPr>
      <w:r w:rsidRPr="00E9062F">
        <w:rPr>
          <w:sz w:val="28"/>
        </w:rPr>
        <w:t>На основе первых пяти форм в данной курсовой работе будет проведён анализ финансовой отчётности. Анализируя финансовую отчетность, используют следующие методы:</w:t>
      </w:r>
    </w:p>
    <w:p w:rsidR="00167B92" w:rsidRPr="00E9062F" w:rsidRDefault="00167B92" w:rsidP="00167B92">
      <w:pPr>
        <w:spacing w:line="360" w:lineRule="auto"/>
        <w:ind w:firstLine="709"/>
        <w:jc w:val="both"/>
        <w:rPr>
          <w:sz w:val="28"/>
        </w:rPr>
      </w:pPr>
      <w:r w:rsidRPr="00E9062F">
        <w:rPr>
          <w:sz w:val="28"/>
        </w:rPr>
        <w:t>- метод абсолютных, относительных и средних величин;</w:t>
      </w:r>
    </w:p>
    <w:p w:rsidR="00167B92" w:rsidRPr="00E9062F" w:rsidRDefault="00167B92" w:rsidP="00167B92">
      <w:pPr>
        <w:spacing w:line="360" w:lineRule="auto"/>
        <w:ind w:firstLine="709"/>
        <w:jc w:val="both"/>
        <w:rPr>
          <w:sz w:val="28"/>
        </w:rPr>
      </w:pPr>
      <w:r w:rsidRPr="00E9062F">
        <w:rPr>
          <w:sz w:val="28"/>
        </w:rPr>
        <w:t>- метод сравнения;</w:t>
      </w:r>
    </w:p>
    <w:p w:rsidR="00167B92" w:rsidRPr="00E9062F" w:rsidRDefault="00167B92" w:rsidP="00167B92">
      <w:pPr>
        <w:spacing w:line="360" w:lineRule="auto"/>
        <w:ind w:firstLine="709"/>
        <w:jc w:val="both"/>
        <w:rPr>
          <w:sz w:val="28"/>
        </w:rPr>
      </w:pPr>
      <w:r w:rsidRPr="00E9062F">
        <w:rPr>
          <w:sz w:val="28"/>
        </w:rPr>
        <w:t>- вертикальный анализ;</w:t>
      </w:r>
    </w:p>
    <w:p w:rsidR="00167B92" w:rsidRPr="00E9062F" w:rsidRDefault="00167B92" w:rsidP="00167B92">
      <w:pPr>
        <w:spacing w:line="360" w:lineRule="auto"/>
        <w:ind w:firstLine="709"/>
        <w:jc w:val="both"/>
        <w:rPr>
          <w:sz w:val="28"/>
        </w:rPr>
      </w:pPr>
      <w:r w:rsidRPr="00E9062F">
        <w:rPr>
          <w:sz w:val="28"/>
        </w:rPr>
        <w:t>- горизонтальный анализ;</w:t>
      </w:r>
    </w:p>
    <w:p w:rsidR="00167B92" w:rsidRPr="00E9062F" w:rsidRDefault="00167B92" w:rsidP="00167B92">
      <w:pPr>
        <w:spacing w:line="360" w:lineRule="auto"/>
        <w:ind w:firstLine="709"/>
        <w:jc w:val="both"/>
        <w:rPr>
          <w:sz w:val="28"/>
        </w:rPr>
      </w:pPr>
      <w:r w:rsidRPr="00E9062F">
        <w:rPr>
          <w:sz w:val="28"/>
        </w:rPr>
        <w:t>- трендовый анализ;</w:t>
      </w:r>
    </w:p>
    <w:p w:rsidR="00167B92" w:rsidRPr="00E9062F" w:rsidRDefault="00167B92" w:rsidP="00167B92">
      <w:pPr>
        <w:spacing w:line="360" w:lineRule="auto"/>
        <w:ind w:firstLine="709"/>
        <w:jc w:val="both"/>
        <w:rPr>
          <w:sz w:val="28"/>
        </w:rPr>
      </w:pPr>
      <w:r w:rsidRPr="00E9062F">
        <w:rPr>
          <w:sz w:val="28"/>
        </w:rPr>
        <w:t>- факторный анализ;</w:t>
      </w:r>
    </w:p>
    <w:p w:rsidR="00167B92" w:rsidRPr="00E9062F" w:rsidRDefault="00167B92" w:rsidP="00167B92">
      <w:pPr>
        <w:spacing w:line="360" w:lineRule="auto"/>
        <w:ind w:firstLine="709"/>
        <w:jc w:val="both"/>
        <w:rPr>
          <w:sz w:val="28"/>
        </w:rPr>
      </w:pPr>
      <w:r w:rsidRPr="00E9062F">
        <w:rPr>
          <w:sz w:val="28"/>
        </w:rPr>
        <w:t>- анализ с помощью финансовых коэффициентов;</w:t>
      </w:r>
    </w:p>
    <w:p w:rsidR="00167B92" w:rsidRPr="00E9062F" w:rsidRDefault="00167B92" w:rsidP="00167B92">
      <w:pPr>
        <w:spacing w:line="360" w:lineRule="auto"/>
        <w:ind w:firstLine="709"/>
        <w:jc w:val="both"/>
        <w:rPr>
          <w:sz w:val="28"/>
        </w:rPr>
      </w:pPr>
      <w:r w:rsidRPr="00E9062F">
        <w:rPr>
          <w:sz w:val="28"/>
        </w:rPr>
        <w:t>- метод экспертных оценок.</w:t>
      </w:r>
    </w:p>
    <w:p w:rsidR="00167B92" w:rsidRPr="00E9062F" w:rsidRDefault="00167B92" w:rsidP="00167B92">
      <w:pPr>
        <w:spacing w:line="360" w:lineRule="auto"/>
        <w:ind w:firstLine="709"/>
        <w:jc w:val="both"/>
        <w:rPr>
          <w:sz w:val="28"/>
          <w:szCs w:val="28"/>
        </w:rPr>
      </w:pPr>
      <w:r w:rsidRPr="00E9062F">
        <w:rPr>
          <w:sz w:val="28"/>
          <w:szCs w:val="28"/>
        </w:rPr>
        <w:t>Целью выполнения курсовой</w:t>
      </w:r>
      <w:r w:rsidRPr="00E9062F">
        <w:rPr>
          <w:i/>
          <w:sz w:val="28"/>
          <w:szCs w:val="28"/>
        </w:rPr>
        <w:t xml:space="preserve"> </w:t>
      </w:r>
      <w:r w:rsidRPr="00E9062F">
        <w:rPr>
          <w:sz w:val="28"/>
          <w:szCs w:val="28"/>
        </w:rPr>
        <w:t>работы является закрепление теоретических знаний  по анализу данных финансовой отчетности в целях формирования объективного мнений и достоверной оценки финансового положения организации, ее платежеспособности и финансовой устойчивости. В процессе выполнения курсовой работы прежде всего необходимо:</w:t>
      </w:r>
    </w:p>
    <w:p w:rsidR="00167B92" w:rsidRPr="00E9062F" w:rsidRDefault="0012622A" w:rsidP="00167B92">
      <w:pPr>
        <w:spacing w:line="360" w:lineRule="auto"/>
        <w:ind w:firstLine="709"/>
        <w:jc w:val="both"/>
        <w:rPr>
          <w:sz w:val="28"/>
          <w:szCs w:val="28"/>
        </w:rPr>
      </w:pPr>
      <w:r>
        <w:rPr>
          <w:sz w:val="28"/>
          <w:szCs w:val="28"/>
        </w:rPr>
        <w:t>1)</w:t>
      </w:r>
      <w:r w:rsidR="00167B92" w:rsidRPr="00E9062F">
        <w:rPr>
          <w:sz w:val="28"/>
          <w:szCs w:val="28"/>
        </w:rPr>
        <w:t xml:space="preserve"> провести счетную проверку показателей форм бухгалтерской отчетности, а затем дать оценку состава, структуры и динамики статей бухгалтерского баланса;</w:t>
      </w:r>
    </w:p>
    <w:p w:rsidR="00167B92" w:rsidRPr="00E9062F" w:rsidRDefault="0012622A" w:rsidP="00167B92">
      <w:pPr>
        <w:spacing w:line="360" w:lineRule="auto"/>
        <w:ind w:firstLine="709"/>
        <w:jc w:val="both"/>
        <w:rPr>
          <w:sz w:val="28"/>
          <w:szCs w:val="28"/>
        </w:rPr>
      </w:pPr>
      <w:r>
        <w:rPr>
          <w:sz w:val="28"/>
          <w:szCs w:val="28"/>
        </w:rPr>
        <w:t>2)</w:t>
      </w:r>
      <w:r w:rsidR="00167B92" w:rsidRPr="00E9062F">
        <w:rPr>
          <w:sz w:val="28"/>
          <w:szCs w:val="28"/>
        </w:rPr>
        <w:t xml:space="preserve"> рассчитать коэффициенты, характеризующие изменение структуры баланса, его платежеспособности и финансовой устойчивости;</w:t>
      </w:r>
    </w:p>
    <w:p w:rsidR="00167B92" w:rsidRPr="00E9062F" w:rsidRDefault="0012622A" w:rsidP="00167B92">
      <w:pPr>
        <w:spacing w:line="360" w:lineRule="auto"/>
        <w:ind w:firstLine="709"/>
        <w:jc w:val="both"/>
        <w:rPr>
          <w:sz w:val="28"/>
          <w:szCs w:val="28"/>
        </w:rPr>
      </w:pPr>
      <w:r>
        <w:rPr>
          <w:sz w:val="28"/>
          <w:szCs w:val="28"/>
        </w:rPr>
        <w:lastRenderedPageBreak/>
        <w:t>3)</w:t>
      </w:r>
      <w:r w:rsidR="00167B92" w:rsidRPr="00E9062F">
        <w:rPr>
          <w:sz w:val="28"/>
          <w:szCs w:val="28"/>
        </w:rPr>
        <w:t xml:space="preserve"> оценить влияние факторов на изменение результативных показателей: оборачиваемости оборотных средств; рентабельности активов, капитала, обязательств и др.;</w:t>
      </w:r>
    </w:p>
    <w:p w:rsidR="00167B92" w:rsidRPr="00E9062F" w:rsidRDefault="0012622A" w:rsidP="00167B92">
      <w:pPr>
        <w:spacing w:line="360" w:lineRule="auto"/>
        <w:ind w:firstLine="709"/>
        <w:jc w:val="both"/>
        <w:rPr>
          <w:sz w:val="28"/>
          <w:szCs w:val="28"/>
        </w:rPr>
      </w:pPr>
      <w:r>
        <w:rPr>
          <w:sz w:val="28"/>
          <w:szCs w:val="28"/>
        </w:rPr>
        <w:t>4)</w:t>
      </w:r>
      <w:r w:rsidR="00167B92" w:rsidRPr="00E9062F">
        <w:rPr>
          <w:sz w:val="28"/>
          <w:szCs w:val="28"/>
        </w:rPr>
        <w:t xml:space="preserve"> раскрыть динамику финансовых результатов деятельности предприятия, выявить влияние факторов на их изменение;</w:t>
      </w:r>
    </w:p>
    <w:p w:rsidR="00167B92" w:rsidRPr="00E9062F" w:rsidRDefault="0012622A" w:rsidP="00167B92">
      <w:pPr>
        <w:spacing w:line="360" w:lineRule="auto"/>
        <w:ind w:firstLine="709"/>
        <w:jc w:val="both"/>
        <w:rPr>
          <w:sz w:val="28"/>
          <w:szCs w:val="28"/>
        </w:rPr>
      </w:pPr>
      <w:r>
        <w:rPr>
          <w:sz w:val="28"/>
          <w:szCs w:val="28"/>
        </w:rPr>
        <w:t xml:space="preserve">5) </w:t>
      </w:r>
      <w:r w:rsidR="00167B92" w:rsidRPr="00E9062F">
        <w:rPr>
          <w:sz w:val="28"/>
          <w:szCs w:val="28"/>
        </w:rPr>
        <w:t>обобщить результаты проведенного анализа, сформулировать выводы и разработать рекомендации, направленные на вовлечение в производство выявленных резервов. Оценить тенденцию развития предприятия, сфор</w:t>
      </w:r>
      <w:r w:rsidR="00167B92" w:rsidRPr="00E9062F">
        <w:rPr>
          <w:sz w:val="28"/>
          <w:szCs w:val="28"/>
        </w:rPr>
        <w:softHyphen/>
        <w:t>мулировать выводы и разрабатывать предложения, направленные на укрепление его финансовой устойчивости, платежеспособности, рентабельности и эффективности функционирования.</w:t>
      </w:r>
    </w:p>
    <w:p w:rsidR="00167B92" w:rsidRDefault="00167B92" w:rsidP="0012622A">
      <w:pPr>
        <w:pStyle w:val="a3"/>
        <w:shd w:val="clear" w:color="auto" w:fill="FFFFFF"/>
        <w:spacing w:before="0" w:beforeAutospacing="0" w:after="0" w:afterAutospacing="0" w:line="360" w:lineRule="auto"/>
        <w:ind w:right="851" w:firstLine="709"/>
        <w:contextualSpacing/>
        <w:jc w:val="both"/>
        <w:rPr>
          <w:color w:val="000000"/>
          <w:sz w:val="28"/>
          <w:szCs w:val="28"/>
        </w:rPr>
      </w:pPr>
      <w:r w:rsidRPr="00E9062F">
        <w:rPr>
          <w:sz w:val="28"/>
        </w:rPr>
        <w:t>Объектом</w:t>
      </w:r>
      <w:r w:rsidRPr="00E9062F">
        <w:rPr>
          <w:i/>
          <w:sz w:val="28"/>
        </w:rPr>
        <w:t xml:space="preserve"> </w:t>
      </w:r>
      <w:r w:rsidRPr="00E9062F">
        <w:rPr>
          <w:sz w:val="28"/>
        </w:rPr>
        <w:t>анализа данной работы явля</w:t>
      </w:r>
      <w:r>
        <w:rPr>
          <w:sz w:val="28"/>
        </w:rPr>
        <w:t xml:space="preserve">ется бухгалтерская </w:t>
      </w:r>
      <w:r w:rsidR="0012622A">
        <w:rPr>
          <w:sz w:val="28"/>
        </w:rPr>
        <w:t>О</w:t>
      </w:r>
      <w:r>
        <w:rPr>
          <w:sz w:val="28"/>
        </w:rPr>
        <w:t>тч</w:t>
      </w:r>
      <w:r w:rsidR="00DA4A9B">
        <w:rPr>
          <w:sz w:val="28"/>
        </w:rPr>
        <w:t>ётность «Каменского РАЙПО</w:t>
      </w:r>
      <w:r>
        <w:rPr>
          <w:sz w:val="28"/>
        </w:rPr>
        <w:t>» за 2010- 2011</w:t>
      </w:r>
      <w:r w:rsidRPr="00E9062F">
        <w:rPr>
          <w:sz w:val="28"/>
        </w:rPr>
        <w:t xml:space="preserve"> год.</w:t>
      </w:r>
      <w:r w:rsidRPr="00707E60">
        <w:rPr>
          <w:color w:val="000000"/>
          <w:sz w:val="28"/>
          <w:szCs w:val="28"/>
        </w:rPr>
        <w:t xml:space="preserve"> </w:t>
      </w:r>
    </w:p>
    <w:p w:rsidR="00DA4A9B" w:rsidRPr="0012622A" w:rsidRDefault="00DA4A9B" w:rsidP="0012622A">
      <w:pPr>
        <w:spacing w:line="360" w:lineRule="auto"/>
        <w:ind w:firstLine="709"/>
        <w:jc w:val="both"/>
        <w:rPr>
          <w:color w:val="000000"/>
          <w:sz w:val="28"/>
        </w:rPr>
      </w:pPr>
      <w:r w:rsidRPr="0012622A">
        <w:rPr>
          <w:sz w:val="28"/>
        </w:rPr>
        <w:t>Каменское районное потребительское общество создано в 1973 году на базе Евдаковского Рабкооппа Каменское РАЙПО является добровольным объединением пайщиков Каменского района Воронежской области. РАЙПО в своей деятельности руководствуется ГКРФ, законом «О потребительской кооперации обществах и их союзах» в РФ, другими законодательными, нормативными и правовыми актами РФ и области №2 от 02.08.1999 года.</w:t>
      </w:r>
    </w:p>
    <w:p w:rsidR="00167B92" w:rsidRPr="00E67AF7" w:rsidRDefault="00167B92" w:rsidP="00167B92">
      <w:pPr>
        <w:pStyle w:val="a3"/>
        <w:shd w:val="clear" w:color="auto" w:fill="FFFFFF"/>
        <w:spacing w:before="0" w:beforeAutospacing="0" w:after="0" w:afterAutospacing="0" w:line="360" w:lineRule="auto"/>
        <w:ind w:right="851" w:firstLine="709"/>
        <w:contextualSpacing/>
        <w:jc w:val="both"/>
        <w:rPr>
          <w:color w:val="000000"/>
          <w:sz w:val="28"/>
          <w:szCs w:val="28"/>
        </w:rPr>
      </w:pPr>
      <w:r w:rsidRPr="00C138A5">
        <w:rPr>
          <w:color w:val="000000"/>
          <w:sz w:val="28"/>
          <w:szCs w:val="28"/>
        </w:rPr>
        <w:t xml:space="preserve">Юридический адрес </w:t>
      </w:r>
      <w:r w:rsidR="00DA4A9B">
        <w:rPr>
          <w:color w:val="000000"/>
          <w:sz w:val="28"/>
          <w:szCs w:val="28"/>
        </w:rPr>
        <w:t>:Воронежская обл., Каменский район, п. Каменка, ул.Мира 32.</w:t>
      </w:r>
    </w:p>
    <w:p w:rsidR="00DA4A9B" w:rsidRDefault="00167B92" w:rsidP="00167B92">
      <w:pPr>
        <w:pStyle w:val="a3"/>
        <w:shd w:val="clear" w:color="auto" w:fill="FFFFFF"/>
        <w:spacing w:after="0" w:afterAutospacing="0" w:line="360" w:lineRule="auto"/>
        <w:ind w:right="851" w:firstLine="709"/>
        <w:contextualSpacing/>
        <w:jc w:val="both"/>
        <w:rPr>
          <w:color w:val="000000"/>
          <w:sz w:val="28"/>
          <w:szCs w:val="28"/>
        </w:rPr>
      </w:pPr>
      <w:r>
        <w:rPr>
          <w:color w:val="000000"/>
          <w:sz w:val="28"/>
          <w:szCs w:val="28"/>
        </w:rPr>
        <w:t xml:space="preserve">Основным видом деятельности является: </w:t>
      </w:r>
      <w:r w:rsidR="00DA4A9B">
        <w:rPr>
          <w:color w:val="000000"/>
          <w:sz w:val="28"/>
          <w:szCs w:val="28"/>
        </w:rPr>
        <w:t>торговля.</w:t>
      </w:r>
    </w:p>
    <w:p w:rsidR="00167B92" w:rsidRDefault="00167B92" w:rsidP="00167B92">
      <w:pPr>
        <w:pStyle w:val="a3"/>
        <w:shd w:val="clear" w:color="auto" w:fill="FFFFFF"/>
        <w:spacing w:after="0" w:afterAutospacing="0" w:line="360" w:lineRule="auto"/>
        <w:ind w:right="851" w:firstLine="709"/>
        <w:contextualSpacing/>
        <w:jc w:val="both"/>
        <w:rPr>
          <w:color w:val="000000"/>
          <w:sz w:val="28"/>
          <w:szCs w:val="28"/>
        </w:rPr>
      </w:pPr>
      <w:r>
        <w:rPr>
          <w:color w:val="000000"/>
          <w:sz w:val="28"/>
          <w:szCs w:val="28"/>
        </w:rPr>
        <w:t xml:space="preserve">Полное фирменное наименование: </w:t>
      </w:r>
      <w:r w:rsidR="00DA4A9B">
        <w:rPr>
          <w:color w:val="000000"/>
          <w:sz w:val="28"/>
          <w:szCs w:val="28"/>
        </w:rPr>
        <w:t>Каменское Районное потребительское общество.</w:t>
      </w:r>
    </w:p>
    <w:p w:rsidR="00DA4A9B" w:rsidRDefault="00167B92" w:rsidP="00DA4A9B">
      <w:pPr>
        <w:spacing w:line="360" w:lineRule="auto"/>
        <w:ind w:left="360"/>
        <w:contextualSpacing/>
        <w:jc w:val="both"/>
        <w:rPr>
          <w:color w:val="000000"/>
          <w:sz w:val="28"/>
          <w:szCs w:val="28"/>
        </w:rPr>
      </w:pPr>
      <w:r>
        <w:rPr>
          <w:color w:val="000000"/>
          <w:sz w:val="28"/>
          <w:szCs w:val="28"/>
        </w:rPr>
        <w:t>Предприятие</w:t>
      </w:r>
      <w:r w:rsidR="00DA4A9B">
        <w:rPr>
          <w:color w:val="000000"/>
          <w:sz w:val="28"/>
          <w:szCs w:val="28"/>
        </w:rPr>
        <w:t xml:space="preserve"> занимается реализацией продуктов питания и бытовой химии</w:t>
      </w:r>
      <w:r>
        <w:rPr>
          <w:color w:val="000000"/>
          <w:sz w:val="28"/>
          <w:szCs w:val="28"/>
        </w:rPr>
        <w:t>.</w:t>
      </w:r>
    </w:p>
    <w:p w:rsidR="00DA4A9B" w:rsidRDefault="00DA4A9B" w:rsidP="0012622A">
      <w:pPr>
        <w:pStyle w:val="1"/>
        <w:pageBreakBefore/>
        <w:spacing w:after="100" w:afterAutospacing="1" w:line="360" w:lineRule="auto"/>
        <w:ind w:firstLine="709"/>
        <w:jc w:val="both"/>
        <w:rPr>
          <w:szCs w:val="28"/>
        </w:rPr>
      </w:pPr>
      <w:r>
        <w:lastRenderedPageBreak/>
        <w:t>Каменское ра</w:t>
      </w:r>
      <w:r w:rsidRPr="00B07734">
        <w:t xml:space="preserve">йонное </w:t>
      </w:r>
      <w:r>
        <w:t xml:space="preserve">потребительское общество, далее именуемое «РАЙПО», является добровольным объединением граждан и (или) юридических лиц, созданным в соответствии с Гражданским кодексом РФ и Законом Российской Федерации о «О потребительской кооперации (потребительских обществах,  их союзах) в РФ» по территориальному признаку на основе членства путем объединения его членами имущественных паевых взносов для торговой, заготовительной, производственной и иной деятельности в целях удовлетворения материальных и иных потребностей его членов.   </w:t>
      </w:r>
      <w:r>
        <w:rPr>
          <w:szCs w:val="28"/>
        </w:rPr>
        <w:t>Перечень должностей в «Каменском РАЙПО»:</w:t>
      </w:r>
    </w:p>
    <w:p w:rsidR="00DA4A9B" w:rsidRDefault="00DA4A9B" w:rsidP="0012622A">
      <w:pPr>
        <w:spacing w:line="360" w:lineRule="auto"/>
        <w:ind w:left="709"/>
        <w:rPr>
          <w:sz w:val="28"/>
          <w:szCs w:val="28"/>
        </w:rPr>
      </w:pPr>
      <w:r w:rsidRPr="00AB1418">
        <w:rPr>
          <w:sz w:val="28"/>
          <w:szCs w:val="28"/>
        </w:rPr>
        <w:t xml:space="preserve">1.Председатель Совета районного потребительского общества, </w:t>
      </w:r>
      <w:r>
        <w:rPr>
          <w:sz w:val="28"/>
          <w:szCs w:val="28"/>
        </w:rPr>
        <w:t xml:space="preserve">         </w:t>
      </w:r>
      <w:r w:rsidRPr="00AB1418">
        <w:rPr>
          <w:sz w:val="28"/>
          <w:szCs w:val="28"/>
        </w:rPr>
        <w:t>2.Председатель правления районн</w:t>
      </w:r>
      <w:r>
        <w:rPr>
          <w:sz w:val="28"/>
          <w:szCs w:val="28"/>
        </w:rPr>
        <w:t>ого потребительского общества,</w:t>
      </w:r>
    </w:p>
    <w:p w:rsidR="00DA4A9B" w:rsidRDefault="00DA4A9B" w:rsidP="0012622A">
      <w:pPr>
        <w:spacing w:line="360" w:lineRule="auto"/>
        <w:ind w:left="709"/>
        <w:jc w:val="both"/>
        <w:rPr>
          <w:sz w:val="28"/>
          <w:szCs w:val="28"/>
        </w:rPr>
      </w:pPr>
      <w:r>
        <w:rPr>
          <w:sz w:val="28"/>
          <w:szCs w:val="28"/>
        </w:rPr>
        <w:t>3.</w:t>
      </w:r>
      <w:r w:rsidRPr="00AB1418">
        <w:rPr>
          <w:sz w:val="28"/>
          <w:szCs w:val="28"/>
        </w:rPr>
        <w:t>Начальник планово-технического отдела,</w:t>
      </w:r>
    </w:p>
    <w:p w:rsidR="00DA4A9B" w:rsidRDefault="00DA4A9B" w:rsidP="0012622A">
      <w:pPr>
        <w:spacing w:line="360" w:lineRule="auto"/>
        <w:ind w:left="709"/>
        <w:jc w:val="both"/>
        <w:rPr>
          <w:sz w:val="28"/>
          <w:szCs w:val="28"/>
        </w:rPr>
      </w:pPr>
      <w:r>
        <w:rPr>
          <w:sz w:val="28"/>
          <w:szCs w:val="28"/>
        </w:rPr>
        <w:t>4. Главный бухгалтер;</w:t>
      </w:r>
    </w:p>
    <w:p w:rsidR="00DA4A9B" w:rsidRDefault="00DA4A9B" w:rsidP="0012622A">
      <w:pPr>
        <w:spacing w:line="360" w:lineRule="auto"/>
        <w:ind w:left="709"/>
        <w:jc w:val="both"/>
        <w:rPr>
          <w:sz w:val="28"/>
          <w:szCs w:val="28"/>
        </w:rPr>
      </w:pPr>
      <w:r w:rsidRPr="00AB1418">
        <w:rPr>
          <w:sz w:val="28"/>
          <w:szCs w:val="28"/>
        </w:rPr>
        <w:t>5.</w:t>
      </w:r>
      <w:r>
        <w:rPr>
          <w:sz w:val="28"/>
          <w:szCs w:val="28"/>
        </w:rPr>
        <w:t xml:space="preserve"> бухгалтеры- 4 единицы;</w:t>
      </w:r>
    </w:p>
    <w:p w:rsidR="00DA4A9B" w:rsidRDefault="00DA4A9B" w:rsidP="0012622A">
      <w:pPr>
        <w:spacing w:line="360" w:lineRule="auto"/>
        <w:ind w:left="709"/>
        <w:jc w:val="both"/>
        <w:rPr>
          <w:sz w:val="28"/>
          <w:szCs w:val="28"/>
        </w:rPr>
      </w:pPr>
      <w:r>
        <w:rPr>
          <w:sz w:val="28"/>
          <w:szCs w:val="28"/>
        </w:rPr>
        <w:t>6. экономист;</w:t>
      </w:r>
    </w:p>
    <w:p w:rsidR="00DA4A9B" w:rsidRDefault="00DA4A9B" w:rsidP="0012622A">
      <w:pPr>
        <w:spacing w:line="360" w:lineRule="auto"/>
        <w:ind w:left="709"/>
        <w:jc w:val="both"/>
        <w:rPr>
          <w:sz w:val="28"/>
          <w:szCs w:val="28"/>
        </w:rPr>
      </w:pPr>
      <w:r>
        <w:rPr>
          <w:sz w:val="28"/>
          <w:szCs w:val="28"/>
        </w:rPr>
        <w:t>7. инженер по охране труда;</w:t>
      </w:r>
    </w:p>
    <w:p w:rsidR="00DA4A9B" w:rsidRDefault="00DA4A9B" w:rsidP="0012622A">
      <w:pPr>
        <w:spacing w:line="360" w:lineRule="auto"/>
        <w:ind w:left="709"/>
        <w:jc w:val="both"/>
        <w:rPr>
          <w:sz w:val="28"/>
          <w:szCs w:val="28"/>
        </w:rPr>
      </w:pPr>
      <w:r w:rsidRPr="00AB1418">
        <w:rPr>
          <w:sz w:val="28"/>
          <w:szCs w:val="28"/>
        </w:rPr>
        <w:t xml:space="preserve">8. </w:t>
      </w:r>
      <w:r>
        <w:rPr>
          <w:sz w:val="28"/>
          <w:szCs w:val="28"/>
        </w:rPr>
        <w:t>энергетик;</w:t>
      </w:r>
    </w:p>
    <w:p w:rsidR="00DA4A9B" w:rsidRDefault="00DA4A9B" w:rsidP="0012622A">
      <w:pPr>
        <w:spacing w:line="360" w:lineRule="auto"/>
        <w:ind w:left="709"/>
        <w:jc w:val="both"/>
        <w:rPr>
          <w:sz w:val="28"/>
          <w:szCs w:val="28"/>
        </w:rPr>
      </w:pPr>
      <w:r>
        <w:rPr>
          <w:sz w:val="28"/>
          <w:szCs w:val="28"/>
        </w:rPr>
        <w:t>9.продавцы -20 единиц;</w:t>
      </w:r>
    </w:p>
    <w:p w:rsidR="00DA4A9B" w:rsidRDefault="00DA4A9B" w:rsidP="0012622A">
      <w:pPr>
        <w:spacing w:line="360" w:lineRule="auto"/>
        <w:ind w:left="709"/>
        <w:jc w:val="both"/>
        <w:rPr>
          <w:sz w:val="28"/>
          <w:szCs w:val="28"/>
        </w:rPr>
      </w:pPr>
      <w:r>
        <w:rPr>
          <w:sz w:val="28"/>
          <w:szCs w:val="28"/>
        </w:rPr>
        <w:t>10.водители-5 единиц;</w:t>
      </w:r>
    </w:p>
    <w:p w:rsidR="00DA4A9B" w:rsidRPr="00DA4A9B" w:rsidRDefault="00DA4A9B" w:rsidP="0012622A">
      <w:pPr>
        <w:spacing w:line="360" w:lineRule="auto"/>
        <w:ind w:left="709"/>
        <w:jc w:val="both"/>
        <w:rPr>
          <w:sz w:val="28"/>
          <w:szCs w:val="28"/>
        </w:rPr>
      </w:pPr>
      <w:r>
        <w:rPr>
          <w:sz w:val="28"/>
          <w:szCs w:val="28"/>
        </w:rPr>
        <w:t>11.обслуживающий персонал.</w:t>
      </w:r>
    </w:p>
    <w:p w:rsidR="00DA4A9B" w:rsidRDefault="00DA4A9B" w:rsidP="00DA4A9B">
      <w:pPr>
        <w:spacing w:line="360" w:lineRule="auto"/>
        <w:ind w:firstLine="709"/>
        <w:jc w:val="both"/>
        <w:rPr>
          <w:sz w:val="28"/>
          <w:szCs w:val="28"/>
        </w:rPr>
      </w:pPr>
      <w:r>
        <w:rPr>
          <w:sz w:val="28"/>
          <w:szCs w:val="28"/>
        </w:rPr>
        <w:t>В системе Каменского РАЙПО в резерве каждого филиала имеются фонды и положения о фондах, которые утверждаются на собрании уполномоченных пайщиков от 16 марта 2011года по следующим фондам:</w:t>
      </w:r>
    </w:p>
    <w:p w:rsidR="00DA4A9B" w:rsidRPr="00AE6AC2" w:rsidRDefault="0012622A" w:rsidP="0012622A">
      <w:pPr>
        <w:spacing w:line="360" w:lineRule="auto"/>
        <w:jc w:val="both"/>
        <w:rPr>
          <w:sz w:val="28"/>
          <w:szCs w:val="28"/>
          <w:vertAlign w:val="subscript"/>
        </w:rPr>
      </w:pPr>
      <w:r>
        <w:rPr>
          <w:sz w:val="28"/>
          <w:szCs w:val="28"/>
        </w:rPr>
        <w:t xml:space="preserve">          1)</w:t>
      </w:r>
      <w:r w:rsidR="00DA4A9B">
        <w:rPr>
          <w:sz w:val="28"/>
          <w:szCs w:val="28"/>
        </w:rPr>
        <w:t>Фонд поддержки социальной миссии 75тыс.руб.</w:t>
      </w:r>
    </w:p>
    <w:p w:rsidR="00DA4A9B" w:rsidRPr="00AE6AC2" w:rsidRDefault="0012622A" w:rsidP="0012622A">
      <w:pPr>
        <w:spacing w:line="360" w:lineRule="auto"/>
        <w:ind w:left="720"/>
        <w:jc w:val="both"/>
        <w:rPr>
          <w:sz w:val="28"/>
          <w:szCs w:val="28"/>
          <w:vertAlign w:val="subscript"/>
        </w:rPr>
      </w:pPr>
      <w:r>
        <w:rPr>
          <w:sz w:val="28"/>
          <w:szCs w:val="28"/>
        </w:rPr>
        <w:t>2)</w:t>
      </w:r>
      <w:r w:rsidR="00DA4A9B">
        <w:rPr>
          <w:sz w:val="28"/>
          <w:szCs w:val="28"/>
        </w:rPr>
        <w:t>Представительский фонд 43тыс.руб.</w:t>
      </w:r>
    </w:p>
    <w:p w:rsidR="00DA4A9B" w:rsidRDefault="0012622A" w:rsidP="0012622A">
      <w:pPr>
        <w:spacing w:line="360" w:lineRule="auto"/>
        <w:ind w:left="720"/>
        <w:jc w:val="both"/>
        <w:rPr>
          <w:sz w:val="28"/>
          <w:szCs w:val="28"/>
        </w:rPr>
      </w:pPr>
      <w:r>
        <w:rPr>
          <w:sz w:val="28"/>
          <w:szCs w:val="28"/>
        </w:rPr>
        <w:t>3)</w:t>
      </w:r>
      <w:r w:rsidR="00DA4A9B">
        <w:rPr>
          <w:sz w:val="28"/>
          <w:szCs w:val="28"/>
        </w:rPr>
        <w:t>Фонд развития потребкооперации 299тыс.руб.</w:t>
      </w:r>
    </w:p>
    <w:p w:rsidR="0012622A" w:rsidRPr="00AE6AC2" w:rsidRDefault="0012622A" w:rsidP="0012622A">
      <w:pPr>
        <w:spacing w:line="360" w:lineRule="auto"/>
        <w:ind w:left="720"/>
        <w:jc w:val="both"/>
        <w:rPr>
          <w:sz w:val="28"/>
          <w:szCs w:val="28"/>
          <w:vertAlign w:val="subscript"/>
        </w:rPr>
      </w:pPr>
    </w:p>
    <w:p w:rsidR="00893ECC" w:rsidRDefault="00167B92" w:rsidP="00893ECC">
      <w:pPr>
        <w:spacing w:line="360" w:lineRule="auto"/>
        <w:contextualSpacing/>
        <w:jc w:val="both"/>
        <w:rPr>
          <w:sz w:val="28"/>
          <w:szCs w:val="28"/>
        </w:rPr>
      </w:pPr>
      <w:r w:rsidRPr="00E9062F">
        <w:rPr>
          <w:sz w:val="28"/>
          <w:szCs w:val="28"/>
        </w:rPr>
        <w:t xml:space="preserve"> </w:t>
      </w:r>
    </w:p>
    <w:p w:rsidR="00320236" w:rsidRDefault="00320236" w:rsidP="00893ECC">
      <w:pPr>
        <w:spacing w:line="360" w:lineRule="auto"/>
        <w:contextualSpacing/>
        <w:jc w:val="both"/>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1 Горизонтальный и вертикальный анализ баланса предприятия</w:t>
      </w:r>
    </w:p>
    <w:p w:rsidR="0012622A" w:rsidRDefault="0012622A">
      <w:pPr>
        <w:widowControl w:val="0"/>
        <w:autoSpaceDE w:val="0"/>
        <w:autoSpaceDN w:val="0"/>
        <w:adjustRightInd w:val="0"/>
        <w:spacing w:line="360" w:lineRule="auto"/>
        <w:ind w:firstLine="709"/>
        <w:jc w:val="center"/>
        <w:rPr>
          <w:rFonts w:ascii="Times New Roman CYR" w:hAnsi="Times New Roman CYR" w:cs="Times New Roman CYR"/>
          <w:b/>
          <w:bCs/>
          <w:sz w:val="28"/>
          <w:szCs w:val="28"/>
        </w:rPr>
      </w:pPr>
    </w:p>
    <w:p w:rsidR="00167B92" w:rsidRDefault="00167B92" w:rsidP="0012622A">
      <w:pPr>
        <w:spacing w:line="360" w:lineRule="auto"/>
        <w:ind w:firstLine="851"/>
        <w:jc w:val="both"/>
        <w:rPr>
          <w:rFonts w:ascii="Times New Roman CYR" w:hAnsi="Times New Roman CYR" w:cs="Times New Roman CYR"/>
          <w:b/>
          <w:bCs/>
          <w:sz w:val="28"/>
          <w:szCs w:val="28"/>
        </w:rPr>
      </w:pPr>
      <w:r w:rsidRPr="00E9062F">
        <w:rPr>
          <w:sz w:val="28"/>
        </w:rPr>
        <w:t xml:space="preserve">Вертикальный и горизонтальный анализ на основе финансовой отчетности целесообразно осуществлять на начальном этапе экономического анализа деятельности предприятия. Очень часто его можно рассматривать как вспомогательный этап, в ходе которого выявляются те аспекты, которые в дальнейшем потребуют углубленного и всестороннего анализа. </w:t>
      </w:r>
    </w:p>
    <w:p w:rsidR="00320236" w:rsidRDefault="00320236" w:rsidP="0012622A">
      <w:pPr>
        <w:widowControl w:val="0"/>
        <w:autoSpaceDE w:val="0"/>
        <w:autoSpaceDN w:val="0"/>
        <w:adjustRightInd w:val="0"/>
        <w:spacing w:line="360" w:lineRule="auto"/>
        <w:ind w:firstLine="851"/>
        <w:jc w:val="both"/>
        <w:rPr>
          <w:rFonts w:ascii="Times New Roman CYR" w:hAnsi="Times New Roman CYR" w:cs="Times New Roman CYR"/>
          <w:sz w:val="28"/>
          <w:szCs w:val="28"/>
        </w:rPr>
      </w:pPr>
      <w:r w:rsidRPr="0012622A">
        <w:rPr>
          <w:iCs/>
          <w:sz w:val="28"/>
          <w:szCs w:val="28"/>
        </w:rPr>
        <w:t>Вертикальный (структурный) анализ</w:t>
      </w:r>
      <w:r>
        <w:rPr>
          <w:rFonts w:ascii="Times New Roman CYR" w:hAnsi="Times New Roman CYR" w:cs="Times New Roman CYR"/>
          <w:sz w:val="28"/>
          <w:szCs w:val="28"/>
        </w:rPr>
        <w:t xml:space="preserve"> – представление финансового отчета в виде относительных показателей. Такое представление позволяет увидеть удельный вес каждой статьи баланса в его общем итоге. Обязательным элементом анализа являются динамические ряды этих величин, посредством которых можно отслеживать и прогнозировать структурные изменения в составе активов и источников их покрытия.</w:t>
      </w:r>
    </w:p>
    <w:p w:rsidR="00320236" w:rsidRDefault="00320236" w:rsidP="0012622A">
      <w:pPr>
        <w:widowControl w:val="0"/>
        <w:autoSpaceDE w:val="0"/>
        <w:autoSpaceDN w:val="0"/>
        <w:adjustRightInd w:val="0"/>
        <w:spacing w:line="360" w:lineRule="auto"/>
        <w:ind w:firstLine="851"/>
        <w:jc w:val="both"/>
        <w:rPr>
          <w:rFonts w:ascii="Times New Roman CYR" w:hAnsi="Times New Roman CYR" w:cs="Times New Roman CYR"/>
          <w:sz w:val="28"/>
          <w:szCs w:val="28"/>
        </w:rPr>
      </w:pPr>
      <w:r>
        <w:rPr>
          <w:rFonts w:ascii="Times New Roman CYR" w:hAnsi="Times New Roman CYR" w:cs="Times New Roman CYR"/>
          <w:sz w:val="28"/>
          <w:szCs w:val="28"/>
        </w:rPr>
        <w:t>Таким образом, можно выделить две основные черты вертикального анализа:</w:t>
      </w:r>
    </w:p>
    <w:p w:rsidR="00320236" w:rsidRDefault="00320236" w:rsidP="0012622A">
      <w:pPr>
        <w:widowControl w:val="0"/>
        <w:autoSpaceDE w:val="0"/>
        <w:autoSpaceDN w:val="0"/>
        <w:adjustRightInd w:val="0"/>
        <w:spacing w:line="360" w:lineRule="auto"/>
        <w:ind w:firstLine="851"/>
        <w:jc w:val="both"/>
        <w:rPr>
          <w:rFonts w:ascii="Times New Roman CYR" w:hAnsi="Times New Roman CYR" w:cs="Times New Roman CYR"/>
          <w:sz w:val="28"/>
          <w:szCs w:val="28"/>
        </w:rPr>
      </w:pPr>
      <w:r>
        <w:rPr>
          <w:rFonts w:ascii="Times New Roman CYR" w:hAnsi="Times New Roman CYR" w:cs="Times New Roman CYR"/>
          <w:sz w:val="28"/>
          <w:szCs w:val="28"/>
        </w:rPr>
        <w:t>- переход к относительным показателям позволяет проводить сравнительный анализ предприятий с учетом отраслевой специфики и других характеристик;</w:t>
      </w:r>
    </w:p>
    <w:p w:rsidR="00320236" w:rsidRDefault="00320236" w:rsidP="0012622A">
      <w:pPr>
        <w:widowControl w:val="0"/>
        <w:autoSpaceDE w:val="0"/>
        <w:autoSpaceDN w:val="0"/>
        <w:adjustRightInd w:val="0"/>
        <w:spacing w:line="36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 xml:space="preserve">Вертикальный анализ </w:t>
      </w:r>
      <w:r w:rsidR="0012622A">
        <w:rPr>
          <w:rFonts w:ascii="Times New Roman CYR" w:hAnsi="Times New Roman CYR" w:cs="Times New Roman CYR"/>
          <w:sz w:val="28"/>
          <w:szCs w:val="28"/>
        </w:rPr>
        <w:t>баланса представлен в табл. 1</w:t>
      </w:r>
    </w:p>
    <w:p w:rsidR="00167B92" w:rsidRPr="0012622A" w:rsidRDefault="0012622A" w:rsidP="0012622A">
      <w:pPr>
        <w:autoSpaceDE w:val="0"/>
        <w:autoSpaceDN w:val="0"/>
        <w:adjustRightInd w:val="0"/>
        <w:spacing w:before="5"/>
        <w:ind w:firstLine="851"/>
        <w:jc w:val="both"/>
        <w:rPr>
          <w:sz w:val="28"/>
          <w:szCs w:val="28"/>
        </w:rPr>
      </w:pPr>
      <w:r w:rsidRPr="0012622A">
        <w:rPr>
          <w:sz w:val="28"/>
          <w:szCs w:val="28"/>
        </w:rPr>
        <w:t>Таблица 1</w:t>
      </w:r>
      <w:r w:rsidR="00167B92" w:rsidRPr="0012622A">
        <w:rPr>
          <w:sz w:val="28"/>
          <w:szCs w:val="28"/>
        </w:rPr>
        <w:t xml:space="preserve"> - Вертикальный анализ баланса</w:t>
      </w:r>
    </w:p>
    <w:tbl>
      <w:tblPr>
        <w:tblW w:w="9360" w:type="dxa"/>
        <w:tblInd w:w="40" w:type="dxa"/>
        <w:tblLayout w:type="fixed"/>
        <w:tblCellMar>
          <w:left w:w="40" w:type="dxa"/>
          <w:right w:w="40" w:type="dxa"/>
        </w:tblCellMar>
        <w:tblLook w:val="00A0"/>
      </w:tblPr>
      <w:tblGrid>
        <w:gridCol w:w="1690"/>
        <w:gridCol w:w="715"/>
        <w:gridCol w:w="1275"/>
        <w:gridCol w:w="851"/>
        <w:gridCol w:w="714"/>
        <w:gridCol w:w="713"/>
        <w:gridCol w:w="850"/>
        <w:gridCol w:w="851"/>
        <w:gridCol w:w="850"/>
        <w:gridCol w:w="851"/>
      </w:tblGrid>
      <w:tr w:rsidR="00167B92" w:rsidRPr="00880AB2" w:rsidTr="00456FA6">
        <w:tc>
          <w:tcPr>
            <w:tcW w:w="1690" w:type="dxa"/>
            <w:tcBorders>
              <w:top w:val="single" w:sz="6" w:space="0" w:color="auto"/>
              <w:left w:val="single" w:sz="6" w:space="0" w:color="auto"/>
              <w:bottom w:val="nil"/>
              <w:right w:val="single" w:sz="6" w:space="0" w:color="auto"/>
            </w:tcBorders>
          </w:tcPr>
          <w:p w:rsidR="00167B92" w:rsidRDefault="00167B92" w:rsidP="00456FA6">
            <w:pPr>
              <w:autoSpaceDE w:val="0"/>
              <w:autoSpaceDN w:val="0"/>
              <w:adjustRightInd w:val="0"/>
              <w:spacing w:line="226" w:lineRule="exact"/>
            </w:pPr>
            <w:r>
              <w:t>Наименова</w:t>
            </w:r>
            <w:r>
              <w:softHyphen/>
              <w:t>ние статей</w:t>
            </w:r>
          </w:p>
        </w:tc>
        <w:tc>
          <w:tcPr>
            <w:tcW w:w="715" w:type="dxa"/>
            <w:tcBorders>
              <w:top w:val="single" w:sz="6" w:space="0" w:color="auto"/>
              <w:left w:val="single" w:sz="6" w:space="0" w:color="auto"/>
              <w:bottom w:val="nil"/>
              <w:right w:val="single" w:sz="6" w:space="0" w:color="auto"/>
            </w:tcBorders>
          </w:tcPr>
          <w:p w:rsidR="00167B92" w:rsidRDefault="00167B92" w:rsidP="00456FA6">
            <w:pPr>
              <w:autoSpaceDE w:val="0"/>
              <w:autoSpaceDN w:val="0"/>
              <w:adjustRightInd w:val="0"/>
              <w:spacing w:line="230" w:lineRule="exact"/>
              <w:jc w:val="center"/>
            </w:pPr>
            <w:r>
              <w:t>Коды строк</w:t>
            </w:r>
          </w:p>
        </w:tc>
        <w:tc>
          <w:tcPr>
            <w:tcW w:w="2840" w:type="dxa"/>
            <w:gridSpan w:val="3"/>
            <w:tcBorders>
              <w:top w:val="single" w:sz="6" w:space="0" w:color="auto"/>
              <w:left w:val="single" w:sz="6" w:space="0" w:color="auto"/>
              <w:bottom w:val="single" w:sz="6" w:space="0" w:color="auto"/>
              <w:right w:val="single" w:sz="6" w:space="0" w:color="auto"/>
            </w:tcBorders>
          </w:tcPr>
          <w:p w:rsidR="00167B92" w:rsidRDefault="00167B92" w:rsidP="00893ECC">
            <w:pPr>
              <w:autoSpaceDE w:val="0"/>
              <w:autoSpaceDN w:val="0"/>
              <w:adjustRightInd w:val="0"/>
              <w:spacing w:line="259" w:lineRule="exact"/>
              <w:jc w:val="both"/>
              <w:rPr>
                <w:vertAlign w:val="superscript"/>
              </w:rPr>
            </w:pPr>
            <w:r>
              <w:t>Абсолютные величины, т</w:t>
            </w:r>
            <w:r w:rsidR="00893ECC">
              <w:t>.р.</w:t>
            </w:r>
          </w:p>
        </w:tc>
        <w:tc>
          <w:tcPr>
            <w:tcW w:w="4115" w:type="dxa"/>
            <w:gridSpan w:val="5"/>
            <w:tcBorders>
              <w:top w:val="single" w:sz="6" w:space="0" w:color="auto"/>
              <w:left w:val="single" w:sz="6" w:space="0" w:color="auto"/>
              <w:bottom w:val="single" w:sz="6" w:space="0" w:color="auto"/>
              <w:right w:val="single" w:sz="6" w:space="0" w:color="auto"/>
            </w:tcBorders>
          </w:tcPr>
          <w:p w:rsidR="00167B92" w:rsidRDefault="00167B92" w:rsidP="00456FA6">
            <w:pPr>
              <w:autoSpaceDE w:val="0"/>
              <w:autoSpaceDN w:val="0"/>
              <w:adjustRightInd w:val="0"/>
              <w:ind w:left="946"/>
            </w:pPr>
            <w:r>
              <w:t>Относительные величины, %</w:t>
            </w:r>
          </w:p>
        </w:tc>
      </w:tr>
      <w:tr w:rsidR="00167B92" w:rsidRPr="00880AB2" w:rsidTr="00456FA6">
        <w:tc>
          <w:tcPr>
            <w:tcW w:w="1690" w:type="dxa"/>
            <w:tcBorders>
              <w:top w:val="nil"/>
              <w:left w:val="single" w:sz="6" w:space="0" w:color="auto"/>
              <w:bottom w:val="single" w:sz="6" w:space="0" w:color="auto"/>
              <w:right w:val="single" w:sz="6" w:space="0" w:color="auto"/>
            </w:tcBorders>
          </w:tcPr>
          <w:p w:rsidR="00167B92" w:rsidRDefault="00167B92" w:rsidP="00456FA6">
            <w:pPr>
              <w:autoSpaceDE w:val="0"/>
              <w:autoSpaceDN w:val="0"/>
              <w:adjustRightInd w:val="0"/>
            </w:pPr>
          </w:p>
          <w:p w:rsidR="00167B92" w:rsidRDefault="00167B92" w:rsidP="00456FA6">
            <w:pPr>
              <w:autoSpaceDE w:val="0"/>
              <w:autoSpaceDN w:val="0"/>
              <w:adjustRightInd w:val="0"/>
            </w:pPr>
          </w:p>
        </w:tc>
        <w:tc>
          <w:tcPr>
            <w:tcW w:w="715" w:type="dxa"/>
            <w:tcBorders>
              <w:top w:val="nil"/>
              <w:left w:val="single" w:sz="6" w:space="0" w:color="auto"/>
              <w:bottom w:val="single" w:sz="6" w:space="0" w:color="auto"/>
              <w:right w:val="single" w:sz="6" w:space="0" w:color="auto"/>
            </w:tcBorders>
          </w:tcPr>
          <w:p w:rsidR="00167B92" w:rsidRDefault="00167B92" w:rsidP="00456FA6">
            <w:pPr>
              <w:autoSpaceDE w:val="0"/>
              <w:autoSpaceDN w:val="0"/>
              <w:adjustRightInd w:val="0"/>
            </w:pPr>
          </w:p>
          <w:p w:rsidR="00167B92" w:rsidRDefault="00167B92" w:rsidP="00456FA6">
            <w:pPr>
              <w:autoSpaceDE w:val="0"/>
              <w:autoSpaceDN w:val="0"/>
              <w:adjustRightInd w:val="0"/>
            </w:pPr>
          </w:p>
        </w:tc>
        <w:tc>
          <w:tcPr>
            <w:tcW w:w="1275" w:type="dxa"/>
            <w:tcBorders>
              <w:top w:val="single" w:sz="6" w:space="0" w:color="auto"/>
              <w:left w:val="single" w:sz="6" w:space="0" w:color="auto"/>
              <w:bottom w:val="single" w:sz="6" w:space="0" w:color="auto"/>
              <w:right w:val="single" w:sz="6" w:space="0" w:color="auto"/>
            </w:tcBorders>
          </w:tcPr>
          <w:p w:rsidR="00167B92" w:rsidRDefault="00167B92" w:rsidP="00925CE5">
            <w:pPr>
              <w:autoSpaceDE w:val="0"/>
              <w:autoSpaceDN w:val="0"/>
              <w:adjustRightInd w:val="0"/>
              <w:spacing w:line="230" w:lineRule="exact"/>
              <w:jc w:val="center"/>
            </w:pPr>
            <w:r>
              <w:t>2010 год</w:t>
            </w:r>
          </w:p>
        </w:tc>
        <w:tc>
          <w:tcPr>
            <w:tcW w:w="851" w:type="dxa"/>
            <w:tcBorders>
              <w:top w:val="single" w:sz="6" w:space="0" w:color="auto"/>
              <w:left w:val="single" w:sz="6" w:space="0" w:color="auto"/>
              <w:bottom w:val="single" w:sz="6" w:space="0" w:color="auto"/>
              <w:right w:val="single" w:sz="6" w:space="0" w:color="auto"/>
            </w:tcBorders>
          </w:tcPr>
          <w:p w:rsidR="00167B92" w:rsidRDefault="00167B92" w:rsidP="00925CE5">
            <w:pPr>
              <w:autoSpaceDE w:val="0"/>
              <w:autoSpaceDN w:val="0"/>
              <w:adjustRightInd w:val="0"/>
              <w:spacing w:line="235" w:lineRule="exact"/>
              <w:jc w:val="center"/>
            </w:pPr>
            <w:r>
              <w:t>2011 год</w:t>
            </w:r>
          </w:p>
        </w:tc>
        <w:tc>
          <w:tcPr>
            <w:tcW w:w="714" w:type="dxa"/>
            <w:tcBorders>
              <w:top w:val="single" w:sz="6" w:space="0" w:color="auto"/>
              <w:left w:val="single" w:sz="6" w:space="0" w:color="auto"/>
              <w:bottom w:val="single" w:sz="6" w:space="0" w:color="auto"/>
              <w:right w:val="single" w:sz="6" w:space="0" w:color="auto"/>
            </w:tcBorders>
          </w:tcPr>
          <w:p w:rsidR="00167B92" w:rsidRDefault="00167B92" w:rsidP="00925CE5">
            <w:pPr>
              <w:autoSpaceDE w:val="0"/>
              <w:autoSpaceDN w:val="0"/>
              <w:adjustRightInd w:val="0"/>
              <w:spacing w:line="226" w:lineRule="exact"/>
              <w:jc w:val="center"/>
            </w:pPr>
            <w:r>
              <w:t>измене -ние</w:t>
            </w:r>
          </w:p>
          <w:p w:rsidR="00167B92" w:rsidRDefault="00167B92" w:rsidP="00925CE5">
            <w:pPr>
              <w:autoSpaceDE w:val="0"/>
              <w:autoSpaceDN w:val="0"/>
              <w:adjustRightInd w:val="0"/>
              <w:jc w:val="center"/>
            </w:pPr>
            <w:r>
              <w:t>(+,-)</w:t>
            </w:r>
          </w:p>
        </w:tc>
        <w:tc>
          <w:tcPr>
            <w:tcW w:w="713" w:type="dxa"/>
            <w:tcBorders>
              <w:top w:val="single" w:sz="6" w:space="0" w:color="auto"/>
              <w:left w:val="single" w:sz="6" w:space="0" w:color="auto"/>
              <w:bottom w:val="single" w:sz="6" w:space="0" w:color="auto"/>
              <w:right w:val="single" w:sz="6" w:space="0" w:color="auto"/>
            </w:tcBorders>
          </w:tcPr>
          <w:p w:rsidR="00167B92" w:rsidRDefault="00167B92" w:rsidP="00925CE5">
            <w:pPr>
              <w:autoSpaceDE w:val="0"/>
              <w:autoSpaceDN w:val="0"/>
              <w:adjustRightInd w:val="0"/>
              <w:spacing w:line="230" w:lineRule="exact"/>
              <w:jc w:val="center"/>
            </w:pPr>
            <w:r>
              <w:t>2010 год</w:t>
            </w:r>
          </w:p>
        </w:tc>
        <w:tc>
          <w:tcPr>
            <w:tcW w:w="850" w:type="dxa"/>
            <w:tcBorders>
              <w:top w:val="single" w:sz="6" w:space="0" w:color="auto"/>
              <w:left w:val="single" w:sz="6" w:space="0" w:color="auto"/>
              <w:bottom w:val="single" w:sz="6" w:space="0" w:color="auto"/>
              <w:right w:val="single" w:sz="6" w:space="0" w:color="auto"/>
            </w:tcBorders>
          </w:tcPr>
          <w:p w:rsidR="00167B92" w:rsidRDefault="00167B92" w:rsidP="00925CE5">
            <w:pPr>
              <w:autoSpaceDE w:val="0"/>
              <w:autoSpaceDN w:val="0"/>
              <w:adjustRightInd w:val="0"/>
              <w:spacing w:line="230" w:lineRule="exact"/>
              <w:jc w:val="center"/>
            </w:pPr>
            <w:r>
              <w:t>2011 год</w:t>
            </w:r>
          </w:p>
        </w:tc>
        <w:tc>
          <w:tcPr>
            <w:tcW w:w="851" w:type="dxa"/>
            <w:tcBorders>
              <w:top w:val="single" w:sz="6" w:space="0" w:color="auto"/>
              <w:left w:val="single" w:sz="6" w:space="0" w:color="auto"/>
              <w:bottom w:val="single" w:sz="6" w:space="0" w:color="auto"/>
              <w:right w:val="single" w:sz="6" w:space="0" w:color="auto"/>
            </w:tcBorders>
          </w:tcPr>
          <w:p w:rsidR="00167B92" w:rsidRDefault="00167B92" w:rsidP="00925CE5">
            <w:pPr>
              <w:autoSpaceDE w:val="0"/>
              <w:autoSpaceDN w:val="0"/>
              <w:adjustRightInd w:val="0"/>
              <w:spacing w:line="230" w:lineRule="exact"/>
              <w:jc w:val="center"/>
            </w:pPr>
            <w:r>
              <w:t>измене</w:t>
            </w:r>
            <w:r>
              <w:softHyphen/>
              <w:t>ние</w:t>
            </w:r>
          </w:p>
          <w:p w:rsidR="00167B92" w:rsidRDefault="00167B92" w:rsidP="00925CE5">
            <w:pPr>
              <w:autoSpaceDE w:val="0"/>
              <w:autoSpaceDN w:val="0"/>
              <w:adjustRightInd w:val="0"/>
              <w:jc w:val="center"/>
            </w:pPr>
            <w:r>
              <w:t>(+,-)</w:t>
            </w:r>
          </w:p>
        </w:tc>
        <w:tc>
          <w:tcPr>
            <w:tcW w:w="850" w:type="dxa"/>
            <w:tcBorders>
              <w:top w:val="single" w:sz="6" w:space="0" w:color="auto"/>
              <w:left w:val="single" w:sz="6" w:space="0" w:color="auto"/>
              <w:bottom w:val="single" w:sz="6" w:space="0" w:color="auto"/>
              <w:right w:val="single" w:sz="6" w:space="0" w:color="auto"/>
            </w:tcBorders>
          </w:tcPr>
          <w:p w:rsidR="00167B92" w:rsidRDefault="00167B92" w:rsidP="00925CE5">
            <w:pPr>
              <w:autoSpaceDE w:val="0"/>
              <w:autoSpaceDN w:val="0"/>
              <w:adjustRightInd w:val="0"/>
              <w:jc w:val="center"/>
            </w:pPr>
            <w:r>
              <w:t>в % к</w:t>
            </w:r>
          </w:p>
          <w:p w:rsidR="00167B92" w:rsidRDefault="00167B92" w:rsidP="00925CE5">
            <w:pPr>
              <w:autoSpaceDE w:val="0"/>
              <w:autoSpaceDN w:val="0"/>
              <w:adjustRightInd w:val="0"/>
              <w:spacing w:line="230" w:lineRule="exact"/>
              <w:jc w:val="center"/>
            </w:pPr>
            <w:r>
              <w:t>вели</w:t>
            </w:r>
            <w:r>
              <w:softHyphen/>
              <w:t>чине 2010</w:t>
            </w:r>
          </w:p>
          <w:p w:rsidR="00167B92" w:rsidRDefault="00167B92" w:rsidP="00925CE5">
            <w:pPr>
              <w:autoSpaceDE w:val="0"/>
              <w:autoSpaceDN w:val="0"/>
              <w:adjustRightInd w:val="0"/>
              <w:spacing w:line="230" w:lineRule="exact"/>
              <w:jc w:val="center"/>
            </w:pPr>
            <w:r>
              <w:t>года</w:t>
            </w:r>
          </w:p>
        </w:tc>
        <w:tc>
          <w:tcPr>
            <w:tcW w:w="851" w:type="dxa"/>
            <w:tcBorders>
              <w:top w:val="single" w:sz="6" w:space="0" w:color="auto"/>
              <w:left w:val="single" w:sz="6" w:space="0" w:color="auto"/>
              <w:bottom w:val="single" w:sz="6" w:space="0" w:color="auto"/>
              <w:right w:val="single" w:sz="6" w:space="0" w:color="auto"/>
            </w:tcBorders>
          </w:tcPr>
          <w:p w:rsidR="00167B92" w:rsidRDefault="00167B92" w:rsidP="00925CE5">
            <w:pPr>
              <w:autoSpaceDE w:val="0"/>
              <w:autoSpaceDN w:val="0"/>
              <w:adjustRightInd w:val="0"/>
              <w:jc w:val="center"/>
            </w:pPr>
            <w:r>
              <w:t>в % к</w:t>
            </w:r>
          </w:p>
          <w:p w:rsidR="00167B92" w:rsidRDefault="00167B92" w:rsidP="00925CE5">
            <w:pPr>
              <w:autoSpaceDE w:val="0"/>
              <w:autoSpaceDN w:val="0"/>
              <w:adjustRightInd w:val="0"/>
              <w:spacing w:line="230" w:lineRule="exact"/>
              <w:jc w:val="center"/>
            </w:pPr>
            <w:r>
              <w:t>измене</w:t>
            </w:r>
            <w:r>
              <w:softHyphen/>
              <w:t>нию итога</w:t>
            </w:r>
          </w:p>
          <w:p w:rsidR="00167B92" w:rsidRDefault="00167B92" w:rsidP="00925CE5">
            <w:pPr>
              <w:autoSpaceDE w:val="0"/>
              <w:autoSpaceDN w:val="0"/>
              <w:adjustRightInd w:val="0"/>
              <w:spacing w:line="230" w:lineRule="exact"/>
              <w:jc w:val="center"/>
            </w:pPr>
            <w:r>
              <w:t>баланса</w:t>
            </w:r>
          </w:p>
        </w:tc>
      </w:tr>
      <w:tr w:rsidR="00167B92" w:rsidRPr="00880AB2" w:rsidTr="00456FA6">
        <w:tc>
          <w:tcPr>
            <w:tcW w:w="1690" w:type="dxa"/>
            <w:tcBorders>
              <w:top w:val="single" w:sz="6" w:space="0" w:color="auto"/>
              <w:left w:val="single" w:sz="6" w:space="0" w:color="auto"/>
              <w:bottom w:val="single" w:sz="6" w:space="0" w:color="auto"/>
              <w:right w:val="single" w:sz="6" w:space="0" w:color="auto"/>
            </w:tcBorders>
          </w:tcPr>
          <w:p w:rsidR="00167B92" w:rsidRDefault="00167B92" w:rsidP="00456FA6">
            <w:pPr>
              <w:autoSpaceDE w:val="0"/>
              <w:autoSpaceDN w:val="0"/>
              <w:adjustRightInd w:val="0"/>
              <w:ind w:left="547"/>
              <w:rPr>
                <w:sz w:val="20"/>
                <w:szCs w:val="20"/>
              </w:rPr>
            </w:pPr>
            <w:r>
              <w:rPr>
                <w:sz w:val="20"/>
                <w:szCs w:val="20"/>
              </w:rPr>
              <w:t>1</w:t>
            </w:r>
          </w:p>
        </w:tc>
        <w:tc>
          <w:tcPr>
            <w:tcW w:w="715" w:type="dxa"/>
            <w:tcBorders>
              <w:top w:val="single" w:sz="6" w:space="0" w:color="auto"/>
              <w:left w:val="single" w:sz="6" w:space="0" w:color="auto"/>
              <w:bottom w:val="single" w:sz="6" w:space="0" w:color="auto"/>
              <w:right w:val="single" w:sz="6" w:space="0" w:color="auto"/>
            </w:tcBorders>
          </w:tcPr>
          <w:p w:rsidR="00167B92" w:rsidRDefault="00167B92" w:rsidP="00456FA6">
            <w:pPr>
              <w:autoSpaceDE w:val="0"/>
              <w:autoSpaceDN w:val="0"/>
              <w:adjustRightInd w:val="0"/>
              <w:jc w:val="center"/>
              <w:rPr>
                <w:sz w:val="20"/>
                <w:szCs w:val="20"/>
              </w:rPr>
            </w:pPr>
            <w:r>
              <w:rPr>
                <w:sz w:val="20"/>
                <w:szCs w:val="20"/>
              </w:rPr>
              <w:t>2</w:t>
            </w:r>
          </w:p>
        </w:tc>
        <w:tc>
          <w:tcPr>
            <w:tcW w:w="1275" w:type="dxa"/>
            <w:tcBorders>
              <w:top w:val="single" w:sz="6" w:space="0" w:color="auto"/>
              <w:left w:val="single" w:sz="6" w:space="0" w:color="auto"/>
              <w:bottom w:val="single" w:sz="6" w:space="0" w:color="auto"/>
              <w:right w:val="single" w:sz="6" w:space="0" w:color="auto"/>
            </w:tcBorders>
          </w:tcPr>
          <w:p w:rsidR="00167B92" w:rsidRDefault="00167B92" w:rsidP="00456FA6">
            <w:pPr>
              <w:autoSpaceDE w:val="0"/>
              <w:autoSpaceDN w:val="0"/>
              <w:adjustRightInd w:val="0"/>
              <w:ind w:left="322"/>
              <w:jc w:val="center"/>
              <w:rPr>
                <w:sz w:val="20"/>
                <w:szCs w:val="20"/>
              </w:rPr>
            </w:pPr>
            <w:r>
              <w:rPr>
                <w:sz w:val="20"/>
                <w:szCs w:val="20"/>
              </w:rPr>
              <w:t>3</w:t>
            </w:r>
          </w:p>
        </w:tc>
        <w:tc>
          <w:tcPr>
            <w:tcW w:w="851" w:type="dxa"/>
            <w:tcBorders>
              <w:top w:val="single" w:sz="6" w:space="0" w:color="auto"/>
              <w:left w:val="single" w:sz="6" w:space="0" w:color="auto"/>
              <w:bottom w:val="single" w:sz="6" w:space="0" w:color="auto"/>
              <w:right w:val="single" w:sz="6" w:space="0" w:color="auto"/>
            </w:tcBorders>
          </w:tcPr>
          <w:p w:rsidR="00167B92" w:rsidRDefault="00167B92" w:rsidP="00456FA6">
            <w:pPr>
              <w:autoSpaceDE w:val="0"/>
              <w:autoSpaceDN w:val="0"/>
              <w:adjustRightInd w:val="0"/>
              <w:ind w:left="317"/>
              <w:jc w:val="center"/>
              <w:rPr>
                <w:sz w:val="20"/>
                <w:szCs w:val="20"/>
              </w:rPr>
            </w:pPr>
            <w:r>
              <w:rPr>
                <w:sz w:val="20"/>
                <w:szCs w:val="20"/>
              </w:rPr>
              <w:t>4</w:t>
            </w:r>
          </w:p>
        </w:tc>
        <w:tc>
          <w:tcPr>
            <w:tcW w:w="714" w:type="dxa"/>
            <w:tcBorders>
              <w:top w:val="single" w:sz="6" w:space="0" w:color="auto"/>
              <w:left w:val="single" w:sz="6" w:space="0" w:color="auto"/>
              <w:bottom w:val="single" w:sz="6" w:space="0" w:color="auto"/>
              <w:right w:val="single" w:sz="6" w:space="0" w:color="auto"/>
            </w:tcBorders>
          </w:tcPr>
          <w:p w:rsidR="00167B92" w:rsidRDefault="00167B92" w:rsidP="00456FA6">
            <w:pPr>
              <w:autoSpaceDE w:val="0"/>
              <w:autoSpaceDN w:val="0"/>
              <w:adjustRightInd w:val="0"/>
              <w:ind w:left="322"/>
              <w:jc w:val="center"/>
              <w:rPr>
                <w:sz w:val="20"/>
                <w:szCs w:val="20"/>
              </w:rPr>
            </w:pPr>
            <w:r>
              <w:rPr>
                <w:sz w:val="20"/>
                <w:szCs w:val="20"/>
              </w:rPr>
              <w:t>5</w:t>
            </w:r>
          </w:p>
        </w:tc>
        <w:tc>
          <w:tcPr>
            <w:tcW w:w="713" w:type="dxa"/>
            <w:tcBorders>
              <w:top w:val="single" w:sz="6" w:space="0" w:color="auto"/>
              <w:left w:val="single" w:sz="6" w:space="0" w:color="auto"/>
              <w:bottom w:val="single" w:sz="6" w:space="0" w:color="auto"/>
              <w:right w:val="single" w:sz="6" w:space="0" w:color="auto"/>
            </w:tcBorders>
          </w:tcPr>
          <w:p w:rsidR="00167B92" w:rsidRDefault="00167B92" w:rsidP="00456FA6">
            <w:pPr>
              <w:autoSpaceDE w:val="0"/>
              <w:autoSpaceDN w:val="0"/>
              <w:adjustRightInd w:val="0"/>
              <w:ind w:left="298"/>
              <w:jc w:val="center"/>
              <w:rPr>
                <w:sz w:val="20"/>
                <w:szCs w:val="20"/>
              </w:rPr>
            </w:pPr>
            <w:r>
              <w:rPr>
                <w:sz w:val="20"/>
                <w:szCs w:val="20"/>
              </w:rPr>
              <w:t>6</w:t>
            </w:r>
          </w:p>
        </w:tc>
        <w:tc>
          <w:tcPr>
            <w:tcW w:w="850" w:type="dxa"/>
            <w:tcBorders>
              <w:top w:val="single" w:sz="6" w:space="0" w:color="auto"/>
              <w:left w:val="single" w:sz="6" w:space="0" w:color="auto"/>
              <w:bottom w:val="single" w:sz="6" w:space="0" w:color="auto"/>
              <w:right w:val="single" w:sz="6" w:space="0" w:color="auto"/>
            </w:tcBorders>
          </w:tcPr>
          <w:p w:rsidR="00167B92" w:rsidRDefault="00167B92" w:rsidP="00456FA6">
            <w:pPr>
              <w:autoSpaceDE w:val="0"/>
              <w:autoSpaceDN w:val="0"/>
              <w:adjustRightInd w:val="0"/>
              <w:jc w:val="center"/>
              <w:rPr>
                <w:sz w:val="20"/>
                <w:szCs w:val="20"/>
              </w:rPr>
            </w:pPr>
            <w:r>
              <w:rPr>
                <w:sz w:val="20"/>
                <w:szCs w:val="20"/>
              </w:rPr>
              <w:t>7</w:t>
            </w:r>
          </w:p>
        </w:tc>
        <w:tc>
          <w:tcPr>
            <w:tcW w:w="851" w:type="dxa"/>
            <w:tcBorders>
              <w:top w:val="single" w:sz="6" w:space="0" w:color="auto"/>
              <w:left w:val="single" w:sz="6" w:space="0" w:color="auto"/>
              <w:bottom w:val="single" w:sz="6" w:space="0" w:color="auto"/>
              <w:right w:val="single" w:sz="6" w:space="0" w:color="auto"/>
            </w:tcBorders>
          </w:tcPr>
          <w:p w:rsidR="00167B92" w:rsidRDefault="00167B92" w:rsidP="00456FA6">
            <w:pPr>
              <w:autoSpaceDE w:val="0"/>
              <w:autoSpaceDN w:val="0"/>
              <w:adjustRightInd w:val="0"/>
              <w:jc w:val="center"/>
              <w:rPr>
                <w:sz w:val="20"/>
                <w:szCs w:val="20"/>
              </w:rPr>
            </w:pPr>
            <w:r>
              <w:rPr>
                <w:sz w:val="20"/>
                <w:szCs w:val="20"/>
              </w:rPr>
              <w:t>8</w:t>
            </w:r>
          </w:p>
        </w:tc>
        <w:tc>
          <w:tcPr>
            <w:tcW w:w="850" w:type="dxa"/>
            <w:tcBorders>
              <w:top w:val="single" w:sz="6" w:space="0" w:color="auto"/>
              <w:left w:val="single" w:sz="6" w:space="0" w:color="auto"/>
              <w:bottom w:val="single" w:sz="6" w:space="0" w:color="auto"/>
              <w:right w:val="single" w:sz="6" w:space="0" w:color="auto"/>
            </w:tcBorders>
          </w:tcPr>
          <w:p w:rsidR="00167B92" w:rsidRDefault="00167B92" w:rsidP="00456FA6">
            <w:pPr>
              <w:autoSpaceDE w:val="0"/>
              <w:autoSpaceDN w:val="0"/>
              <w:adjustRightInd w:val="0"/>
              <w:ind w:left="307"/>
              <w:jc w:val="center"/>
              <w:rPr>
                <w:sz w:val="20"/>
                <w:szCs w:val="20"/>
              </w:rPr>
            </w:pPr>
            <w:r>
              <w:rPr>
                <w:sz w:val="20"/>
                <w:szCs w:val="20"/>
              </w:rPr>
              <w:t>9</w:t>
            </w:r>
          </w:p>
        </w:tc>
        <w:tc>
          <w:tcPr>
            <w:tcW w:w="851" w:type="dxa"/>
            <w:tcBorders>
              <w:top w:val="single" w:sz="6" w:space="0" w:color="auto"/>
              <w:left w:val="single" w:sz="6" w:space="0" w:color="auto"/>
              <w:bottom w:val="single" w:sz="6" w:space="0" w:color="auto"/>
              <w:right w:val="single" w:sz="6" w:space="0" w:color="auto"/>
            </w:tcBorders>
          </w:tcPr>
          <w:p w:rsidR="00167B92" w:rsidRDefault="00167B92" w:rsidP="00456FA6">
            <w:pPr>
              <w:autoSpaceDE w:val="0"/>
              <w:autoSpaceDN w:val="0"/>
              <w:adjustRightInd w:val="0"/>
              <w:ind w:left="269"/>
              <w:jc w:val="center"/>
              <w:rPr>
                <w:sz w:val="20"/>
                <w:szCs w:val="20"/>
              </w:rPr>
            </w:pPr>
            <w:r>
              <w:rPr>
                <w:sz w:val="20"/>
                <w:szCs w:val="20"/>
              </w:rPr>
              <w:t>10</w:t>
            </w:r>
          </w:p>
        </w:tc>
      </w:tr>
      <w:tr w:rsidR="00167B92" w:rsidRPr="00880AB2" w:rsidTr="00456FA6">
        <w:tc>
          <w:tcPr>
            <w:tcW w:w="1690" w:type="dxa"/>
            <w:tcBorders>
              <w:top w:val="single" w:sz="6" w:space="0" w:color="auto"/>
              <w:left w:val="single" w:sz="6" w:space="0" w:color="auto"/>
              <w:bottom w:val="single" w:sz="6" w:space="0" w:color="auto"/>
              <w:right w:val="single" w:sz="6" w:space="0" w:color="auto"/>
            </w:tcBorders>
          </w:tcPr>
          <w:p w:rsidR="00167B92" w:rsidRPr="00925CE5" w:rsidRDefault="00167B92" w:rsidP="00456FA6">
            <w:pPr>
              <w:autoSpaceDE w:val="0"/>
              <w:autoSpaceDN w:val="0"/>
              <w:adjustRightInd w:val="0"/>
            </w:pPr>
            <w:r w:rsidRPr="00925CE5">
              <w:t>Активы</w:t>
            </w:r>
          </w:p>
        </w:tc>
        <w:tc>
          <w:tcPr>
            <w:tcW w:w="715" w:type="dxa"/>
            <w:tcBorders>
              <w:top w:val="single" w:sz="6" w:space="0" w:color="auto"/>
              <w:left w:val="single" w:sz="6" w:space="0" w:color="auto"/>
              <w:bottom w:val="single" w:sz="6" w:space="0" w:color="auto"/>
              <w:right w:val="single" w:sz="6" w:space="0" w:color="auto"/>
            </w:tcBorders>
          </w:tcPr>
          <w:p w:rsidR="00167B92" w:rsidRDefault="00167B92" w:rsidP="00456FA6">
            <w:pPr>
              <w:autoSpaceDE w:val="0"/>
              <w:autoSpaceDN w:val="0"/>
              <w:adjustRightInd w:val="0"/>
              <w:jc w:val="center"/>
              <w:rPr>
                <w:sz w:val="20"/>
                <w:szCs w:val="20"/>
              </w:rPr>
            </w:pPr>
          </w:p>
        </w:tc>
        <w:tc>
          <w:tcPr>
            <w:tcW w:w="1275" w:type="dxa"/>
            <w:tcBorders>
              <w:top w:val="single" w:sz="6" w:space="0" w:color="auto"/>
              <w:left w:val="single" w:sz="6" w:space="0" w:color="auto"/>
              <w:bottom w:val="single" w:sz="6" w:space="0" w:color="auto"/>
              <w:right w:val="single" w:sz="6" w:space="0" w:color="auto"/>
            </w:tcBorders>
          </w:tcPr>
          <w:p w:rsidR="00167B92" w:rsidRDefault="00167B92" w:rsidP="00456FA6">
            <w:pPr>
              <w:autoSpaceDE w:val="0"/>
              <w:autoSpaceDN w:val="0"/>
              <w:adjustRightInd w:val="0"/>
              <w:ind w:left="322"/>
              <w:jc w:val="center"/>
              <w:rPr>
                <w:sz w:val="20"/>
                <w:szCs w:val="20"/>
              </w:rPr>
            </w:pPr>
          </w:p>
        </w:tc>
        <w:tc>
          <w:tcPr>
            <w:tcW w:w="851" w:type="dxa"/>
            <w:tcBorders>
              <w:top w:val="single" w:sz="6" w:space="0" w:color="auto"/>
              <w:left w:val="single" w:sz="6" w:space="0" w:color="auto"/>
              <w:bottom w:val="single" w:sz="6" w:space="0" w:color="auto"/>
              <w:right w:val="single" w:sz="6" w:space="0" w:color="auto"/>
            </w:tcBorders>
          </w:tcPr>
          <w:p w:rsidR="00167B92" w:rsidRDefault="00167B92" w:rsidP="00456FA6">
            <w:pPr>
              <w:autoSpaceDE w:val="0"/>
              <w:autoSpaceDN w:val="0"/>
              <w:adjustRightInd w:val="0"/>
              <w:ind w:left="317"/>
              <w:jc w:val="center"/>
              <w:rPr>
                <w:sz w:val="20"/>
                <w:szCs w:val="20"/>
              </w:rPr>
            </w:pPr>
          </w:p>
        </w:tc>
        <w:tc>
          <w:tcPr>
            <w:tcW w:w="714" w:type="dxa"/>
            <w:tcBorders>
              <w:top w:val="single" w:sz="6" w:space="0" w:color="auto"/>
              <w:left w:val="single" w:sz="6" w:space="0" w:color="auto"/>
              <w:bottom w:val="single" w:sz="6" w:space="0" w:color="auto"/>
              <w:right w:val="single" w:sz="6" w:space="0" w:color="auto"/>
            </w:tcBorders>
          </w:tcPr>
          <w:p w:rsidR="00167B92" w:rsidRDefault="00167B92" w:rsidP="00456FA6">
            <w:pPr>
              <w:autoSpaceDE w:val="0"/>
              <w:autoSpaceDN w:val="0"/>
              <w:adjustRightInd w:val="0"/>
              <w:ind w:left="322"/>
              <w:jc w:val="center"/>
              <w:rPr>
                <w:sz w:val="20"/>
                <w:szCs w:val="20"/>
              </w:rPr>
            </w:pPr>
          </w:p>
        </w:tc>
        <w:tc>
          <w:tcPr>
            <w:tcW w:w="713" w:type="dxa"/>
            <w:tcBorders>
              <w:top w:val="single" w:sz="6" w:space="0" w:color="auto"/>
              <w:left w:val="single" w:sz="6" w:space="0" w:color="auto"/>
              <w:bottom w:val="single" w:sz="6" w:space="0" w:color="auto"/>
              <w:right w:val="single" w:sz="6" w:space="0" w:color="auto"/>
            </w:tcBorders>
          </w:tcPr>
          <w:p w:rsidR="00167B92" w:rsidRDefault="00167B92" w:rsidP="00456FA6">
            <w:pPr>
              <w:autoSpaceDE w:val="0"/>
              <w:autoSpaceDN w:val="0"/>
              <w:adjustRightInd w:val="0"/>
              <w:ind w:left="298"/>
              <w:jc w:val="center"/>
              <w:rPr>
                <w:sz w:val="20"/>
                <w:szCs w:val="20"/>
              </w:rPr>
            </w:pPr>
          </w:p>
        </w:tc>
        <w:tc>
          <w:tcPr>
            <w:tcW w:w="850" w:type="dxa"/>
            <w:tcBorders>
              <w:top w:val="single" w:sz="6" w:space="0" w:color="auto"/>
              <w:left w:val="single" w:sz="6" w:space="0" w:color="auto"/>
              <w:bottom w:val="single" w:sz="6" w:space="0" w:color="auto"/>
              <w:right w:val="single" w:sz="6" w:space="0" w:color="auto"/>
            </w:tcBorders>
          </w:tcPr>
          <w:p w:rsidR="00167B92" w:rsidRDefault="00167B92" w:rsidP="00456FA6">
            <w:pPr>
              <w:autoSpaceDE w:val="0"/>
              <w:autoSpaceDN w:val="0"/>
              <w:adjustRightInd w:val="0"/>
              <w:jc w:val="center"/>
              <w:rPr>
                <w:sz w:val="20"/>
                <w:szCs w:val="20"/>
              </w:rPr>
            </w:pPr>
          </w:p>
        </w:tc>
        <w:tc>
          <w:tcPr>
            <w:tcW w:w="851" w:type="dxa"/>
            <w:tcBorders>
              <w:top w:val="single" w:sz="6" w:space="0" w:color="auto"/>
              <w:left w:val="single" w:sz="6" w:space="0" w:color="auto"/>
              <w:bottom w:val="single" w:sz="6" w:space="0" w:color="auto"/>
              <w:right w:val="single" w:sz="6" w:space="0" w:color="auto"/>
            </w:tcBorders>
          </w:tcPr>
          <w:p w:rsidR="00167B92" w:rsidRDefault="00167B92" w:rsidP="00456FA6">
            <w:pPr>
              <w:autoSpaceDE w:val="0"/>
              <w:autoSpaceDN w:val="0"/>
              <w:adjustRightInd w:val="0"/>
              <w:jc w:val="center"/>
              <w:rPr>
                <w:sz w:val="20"/>
                <w:szCs w:val="20"/>
              </w:rPr>
            </w:pPr>
          </w:p>
        </w:tc>
        <w:tc>
          <w:tcPr>
            <w:tcW w:w="850" w:type="dxa"/>
            <w:tcBorders>
              <w:top w:val="single" w:sz="6" w:space="0" w:color="auto"/>
              <w:left w:val="single" w:sz="6" w:space="0" w:color="auto"/>
              <w:bottom w:val="single" w:sz="6" w:space="0" w:color="auto"/>
              <w:right w:val="single" w:sz="6" w:space="0" w:color="auto"/>
            </w:tcBorders>
          </w:tcPr>
          <w:p w:rsidR="00167B92" w:rsidRDefault="00167B92" w:rsidP="00456FA6">
            <w:pPr>
              <w:autoSpaceDE w:val="0"/>
              <w:autoSpaceDN w:val="0"/>
              <w:adjustRightInd w:val="0"/>
              <w:ind w:left="307"/>
              <w:jc w:val="center"/>
              <w:rPr>
                <w:sz w:val="20"/>
                <w:szCs w:val="20"/>
              </w:rPr>
            </w:pPr>
          </w:p>
        </w:tc>
        <w:tc>
          <w:tcPr>
            <w:tcW w:w="851" w:type="dxa"/>
            <w:tcBorders>
              <w:top w:val="single" w:sz="6" w:space="0" w:color="auto"/>
              <w:left w:val="single" w:sz="6" w:space="0" w:color="auto"/>
              <w:bottom w:val="single" w:sz="6" w:space="0" w:color="auto"/>
              <w:right w:val="single" w:sz="6" w:space="0" w:color="auto"/>
            </w:tcBorders>
          </w:tcPr>
          <w:p w:rsidR="00167B92" w:rsidRDefault="00167B92" w:rsidP="00456FA6">
            <w:pPr>
              <w:autoSpaceDE w:val="0"/>
              <w:autoSpaceDN w:val="0"/>
              <w:adjustRightInd w:val="0"/>
              <w:ind w:left="269"/>
              <w:jc w:val="center"/>
              <w:rPr>
                <w:sz w:val="20"/>
                <w:szCs w:val="20"/>
              </w:rPr>
            </w:pPr>
          </w:p>
        </w:tc>
      </w:tr>
      <w:tr w:rsidR="00167B92" w:rsidRPr="00880AB2" w:rsidTr="00456FA6">
        <w:trPr>
          <w:trHeight w:val="570"/>
        </w:trPr>
        <w:tc>
          <w:tcPr>
            <w:tcW w:w="1690" w:type="dxa"/>
            <w:tcBorders>
              <w:top w:val="single" w:sz="6" w:space="0" w:color="auto"/>
              <w:left w:val="single" w:sz="6" w:space="0" w:color="auto"/>
              <w:bottom w:val="single" w:sz="4" w:space="0" w:color="auto"/>
              <w:right w:val="single" w:sz="6" w:space="0" w:color="auto"/>
            </w:tcBorders>
          </w:tcPr>
          <w:p w:rsidR="00167B92" w:rsidRDefault="00167B92" w:rsidP="00456FA6">
            <w:pPr>
              <w:widowControl w:val="0"/>
              <w:autoSpaceDE w:val="0"/>
              <w:autoSpaceDN w:val="0"/>
              <w:adjustRightInd w:val="0"/>
            </w:pPr>
            <w:r>
              <w:rPr>
                <w:iCs/>
              </w:rPr>
              <w:t>Основные средства</w:t>
            </w:r>
          </w:p>
        </w:tc>
        <w:tc>
          <w:tcPr>
            <w:tcW w:w="715" w:type="dxa"/>
            <w:tcBorders>
              <w:top w:val="single" w:sz="6" w:space="0" w:color="auto"/>
              <w:left w:val="single" w:sz="6" w:space="0" w:color="auto"/>
              <w:bottom w:val="single" w:sz="4" w:space="0" w:color="auto"/>
              <w:right w:val="single" w:sz="6" w:space="0" w:color="auto"/>
            </w:tcBorders>
          </w:tcPr>
          <w:p w:rsidR="00167B92" w:rsidRDefault="00167B92" w:rsidP="00456FA6">
            <w:pPr>
              <w:widowControl w:val="0"/>
              <w:autoSpaceDE w:val="0"/>
              <w:autoSpaceDN w:val="0"/>
              <w:adjustRightInd w:val="0"/>
              <w:jc w:val="center"/>
            </w:pPr>
            <w:r>
              <w:t>1130</w:t>
            </w:r>
          </w:p>
        </w:tc>
        <w:tc>
          <w:tcPr>
            <w:tcW w:w="1275" w:type="dxa"/>
            <w:tcBorders>
              <w:top w:val="single" w:sz="6" w:space="0" w:color="auto"/>
              <w:left w:val="single" w:sz="6" w:space="0" w:color="auto"/>
              <w:bottom w:val="single" w:sz="4" w:space="0" w:color="auto"/>
              <w:right w:val="single" w:sz="6" w:space="0" w:color="auto"/>
            </w:tcBorders>
          </w:tcPr>
          <w:p w:rsidR="00167B92" w:rsidRDefault="00444398" w:rsidP="00456FA6">
            <w:pPr>
              <w:widowControl w:val="0"/>
              <w:autoSpaceDE w:val="0"/>
              <w:autoSpaceDN w:val="0"/>
              <w:adjustRightInd w:val="0"/>
              <w:jc w:val="center"/>
              <w:rPr>
                <w:smallCaps/>
              </w:rPr>
            </w:pPr>
            <w:r>
              <w:rPr>
                <w:smallCaps/>
              </w:rPr>
              <w:t>9069</w:t>
            </w:r>
          </w:p>
        </w:tc>
        <w:tc>
          <w:tcPr>
            <w:tcW w:w="851" w:type="dxa"/>
            <w:tcBorders>
              <w:top w:val="single" w:sz="6" w:space="0" w:color="auto"/>
              <w:left w:val="single" w:sz="6" w:space="0" w:color="auto"/>
              <w:bottom w:val="single" w:sz="4" w:space="0" w:color="auto"/>
              <w:right w:val="single" w:sz="6" w:space="0" w:color="auto"/>
            </w:tcBorders>
          </w:tcPr>
          <w:p w:rsidR="00167B92" w:rsidRDefault="00587E04" w:rsidP="00456FA6">
            <w:pPr>
              <w:widowControl w:val="0"/>
              <w:autoSpaceDE w:val="0"/>
              <w:autoSpaceDN w:val="0"/>
              <w:adjustRightInd w:val="0"/>
              <w:jc w:val="center"/>
            </w:pPr>
            <w:r>
              <w:t>8727</w:t>
            </w:r>
          </w:p>
        </w:tc>
        <w:tc>
          <w:tcPr>
            <w:tcW w:w="714" w:type="dxa"/>
            <w:tcBorders>
              <w:top w:val="single" w:sz="6" w:space="0" w:color="auto"/>
              <w:left w:val="single" w:sz="6" w:space="0" w:color="auto"/>
              <w:bottom w:val="single" w:sz="4" w:space="0" w:color="auto"/>
              <w:right w:val="single" w:sz="6" w:space="0" w:color="auto"/>
            </w:tcBorders>
          </w:tcPr>
          <w:p w:rsidR="00167B92" w:rsidRDefault="00587E04" w:rsidP="00456FA6">
            <w:pPr>
              <w:widowControl w:val="0"/>
              <w:autoSpaceDE w:val="0"/>
              <w:autoSpaceDN w:val="0"/>
              <w:adjustRightInd w:val="0"/>
              <w:spacing w:line="226" w:lineRule="exact"/>
              <w:jc w:val="center"/>
            </w:pPr>
            <w:r>
              <w:t>-342</w:t>
            </w:r>
          </w:p>
        </w:tc>
        <w:tc>
          <w:tcPr>
            <w:tcW w:w="713" w:type="dxa"/>
            <w:tcBorders>
              <w:top w:val="single" w:sz="6" w:space="0" w:color="auto"/>
              <w:left w:val="single" w:sz="6" w:space="0" w:color="auto"/>
              <w:bottom w:val="single" w:sz="4" w:space="0" w:color="auto"/>
              <w:right w:val="single" w:sz="6" w:space="0" w:color="auto"/>
            </w:tcBorders>
          </w:tcPr>
          <w:p w:rsidR="00167B92" w:rsidRDefault="00DB6C50" w:rsidP="00456FA6">
            <w:pPr>
              <w:widowControl w:val="0"/>
              <w:autoSpaceDE w:val="0"/>
              <w:autoSpaceDN w:val="0"/>
              <w:adjustRightInd w:val="0"/>
              <w:jc w:val="center"/>
            </w:pPr>
            <w:r>
              <w:t>40,1</w:t>
            </w:r>
          </w:p>
        </w:tc>
        <w:tc>
          <w:tcPr>
            <w:tcW w:w="850" w:type="dxa"/>
            <w:tcBorders>
              <w:top w:val="single" w:sz="6" w:space="0" w:color="auto"/>
              <w:left w:val="single" w:sz="6" w:space="0" w:color="auto"/>
              <w:bottom w:val="single" w:sz="4" w:space="0" w:color="auto"/>
              <w:right w:val="single" w:sz="6" w:space="0" w:color="auto"/>
            </w:tcBorders>
          </w:tcPr>
          <w:p w:rsidR="00167B92" w:rsidRDefault="00DB6C50" w:rsidP="00456FA6">
            <w:pPr>
              <w:widowControl w:val="0"/>
              <w:autoSpaceDE w:val="0"/>
              <w:autoSpaceDN w:val="0"/>
              <w:adjustRightInd w:val="0"/>
              <w:jc w:val="center"/>
            </w:pPr>
            <w:r>
              <w:t>38,2</w:t>
            </w:r>
          </w:p>
        </w:tc>
        <w:tc>
          <w:tcPr>
            <w:tcW w:w="851" w:type="dxa"/>
            <w:tcBorders>
              <w:top w:val="single" w:sz="6" w:space="0" w:color="auto"/>
              <w:left w:val="single" w:sz="6" w:space="0" w:color="auto"/>
              <w:bottom w:val="single" w:sz="4" w:space="0" w:color="auto"/>
              <w:right w:val="single" w:sz="6" w:space="0" w:color="auto"/>
            </w:tcBorders>
          </w:tcPr>
          <w:p w:rsidR="00167B92" w:rsidRDefault="00DB6C50" w:rsidP="00456FA6">
            <w:pPr>
              <w:autoSpaceDE w:val="0"/>
              <w:autoSpaceDN w:val="0"/>
              <w:adjustRightInd w:val="0"/>
              <w:jc w:val="center"/>
            </w:pPr>
            <w:r>
              <w:t>-1,9</w:t>
            </w:r>
          </w:p>
        </w:tc>
        <w:tc>
          <w:tcPr>
            <w:tcW w:w="850" w:type="dxa"/>
            <w:tcBorders>
              <w:top w:val="single" w:sz="6" w:space="0" w:color="auto"/>
              <w:left w:val="single" w:sz="6" w:space="0" w:color="auto"/>
              <w:bottom w:val="single" w:sz="4" w:space="0" w:color="auto"/>
              <w:right w:val="single" w:sz="6" w:space="0" w:color="auto"/>
            </w:tcBorders>
          </w:tcPr>
          <w:p w:rsidR="00167B92" w:rsidRDefault="00E80D40" w:rsidP="00456FA6">
            <w:pPr>
              <w:autoSpaceDE w:val="0"/>
              <w:autoSpaceDN w:val="0"/>
              <w:adjustRightInd w:val="0"/>
              <w:jc w:val="center"/>
            </w:pPr>
            <w:r>
              <w:t>-3,77</w:t>
            </w:r>
          </w:p>
        </w:tc>
        <w:tc>
          <w:tcPr>
            <w:tcW w:w="851" w:type="dxa"/>
            <w:tcBorders>
              <w:top w:val="single" w:sz="6" w:space="0" w:color="auto"/>
              <w:left w:val="single" w:sz="6" w:space="0" w:color="auto"/>
              <w:bottom w:val="single" w:sz="4" w:space="0" w:color="auto"/>
              <w:right w:val="single" w:sz="6" w:space="0" w:color="auto"/>
            </w:tcBorders>
          </w:tcPr>
          <w:p w:rsidR="00167B92" w:rsidRDefault="003C41CE" w:rsidP="00456FA6">
            <w:pPr>
              <w:autoSpaceDE w:val="0"/>
              <w:autoSpaceDN w:val="0"/>
              <w:adjustRightInd w:val="0"/>
              <w:jc w:val="center"/>
            </w:pPr>
            <w:r>
              <w:t>-139,5</w:t>
            </w:r>
          </w:p>
        </w:tc>
      </w:tr>
    </w:tbl>
    <w:p w:rsidR="00786A2E" w:rsidRDefault="00786A2E"/>
    <w:p w:rsidR="00786A2E" w:rsidRDefault="00786A2E"/>
    <w:p w:rsidR="00786A2E" w:rsidRDefault="00786A2E"/>
    <w:p w:rsidR="00786A2E" w:rsidRPr="00786A2E" w:rsidRDefault="00893ECC" w:rsidP="00786A2E">
      <w:pPr>
        <w:ind w:firstLine="851"/>
        <w:jc w:val="both"/>
        <w:rPr>
          <w:sz w:val="28"/>
          <w:szCs w:val="28"/>
        </w:rPr>
      </w:pPr>
      <w:r>
        <w:rPr>
          <w:sz w:val="28"/>
          <w:szCs w:val="28"/>
        </w:rPr>
        <w:lastRenderedPageBreak/>
        <w:t>Окончание таблицы 1</w:t>
      </w:r>
    </w:p>
    <w:tbl>
      <w:tblPr>
        <w:tblW w:w="9360" w:type="dxa"/>
        <w:tblInd w:w="40" w:type="dxa"/>
        <w:tblLayout w:type="fixed"/>
        <w:tblCellMar>
          <w:left w:w="40" w:type="dxa"/>
          <w:right w:w="40" w:type="dxa"/>
        </w:tblCellMar>
        <w:tblLook w:val="00A0"/>
      </w:tblPr>
      <w:tblGrid>
        <w:gridCol w:w="1690"/>
        <w:gridCol w:w="715"/>
        <w:gridCol w:w="1275"/>
        <w:gridCol w:w="851"/>
        <w:gridCol w:w="714"/>
        <w:gridCol w:w="713"/>
        <w:gridCol w:w="850"/>
        <w:gridCol w:w="851"/>
        <w:gridCol w:w="850"/>
        <w:gridCol w:w="851"/>
      </w:tblGrid>
      <w:tr w:rsidR="00893ECC" w:rsidRPr="00880AB2" w:rsidTr="00456FA6">
        <w:trPr>
          <w:trHeight w:val="255"/>
        </w:trPr>
        <w:tc>
          <w:tcPr>
            <w:tcW w:w="1690" w:type="dxa"/>
            <w:tcBorders>
              <w:top w:val="single" w:sz="4" w:space="0" w:color="auto"/>
              <w:left w:val="single" w:sz="6" w:space="0" w:color="auto"/>
              <w:bottom w:val="single" w:sz="6" w:space="0" w:color="auto"/>
              <w:right w:val="single" w:sz="6" w:space="0" w:color="auto"/>
            </w:tcBorders>
          </w:tcPr>
          <w:p w:rsidR="00893ECC" w:rsidRDefault="00893ECC" w:rsidP="005A118C">
            <w:pPr>
              <w:widowControl w:val="0"/>
              <w:autoSpaceDE w:val="0"/>
              <w:autoSpaceDN w:val="0"/>
              <w:adjustRightInd w:val="0"/>
              <w:jc w:val="center"/>
              <w:rPr>
                <w:iCs/>
              </w:rPr>
            </w:pPr>
            <w:r>
              <w:rPr>
                <w:iCs/>
              </w:rPr>
              <w:t>1</w:t>
            </w:r>
          </w:p>
        </w:tc>
        <w:tc>
          <w:tcPr>
            <w:tcW w:w="715" w:type="dxa"/>
            <w:tcBorders>
              <w:top w:val="single" w:sz="4" w:space="0" w:color="auto"/>
              <w:left w:val="single" w:sz="6" w:space="0" w:color="auto"/>
              <w:bottom w:val="single" w:sz="6" w:space="0" w:color="auto"/>
              <w:right w:val="single" w:sz="6" w:space="0" w:color="auto"/>
            </w:tcBorders>
          </w:tcPr>
          <w:p w:rsidR="00893ECC" w:rsidRDefault="00893ECC" w:rsidP="005A118C">
            <w:pPr>
              <w:widowControl w:val="0"/>
              <w:autoSpaceDE w:val="0"/>
              <w:autoSpaceDN w:val="0"/>
              <w:adjustRightInd w:val="0"/>
              <w:jc w:val="center"/>
            </w:pPr>
            <w:r>
              <w:t>2</w:t>
            </w:r>
          </w:p>
        </w:tc>
        <w:tc>
          <w:tcPr>
            <w:tcW w:w="1275" w:type="dxa"/>
            <w:tcBorders>
              <w:top w:val="single" w:sz="4" w:space="0" w:color="auto"/>
              <w:left w:val="single" w:sz="6" w:space="0" w:color="auto"/>
              <w:bottom w:val="single" w:sz="6" w:space="0" w:color="auto"/>
              <w:right w:val="single" w:sz="6" w:space="0" w:color="auto"/>
            </w:tcBorders>
          </w:tcPr>
          <w:p w:rsidR="00893ECC" w:rsidRDefault="00893ECC" w:rsidP="005A118C">
            <w:pPr>
              <w:jc w:val="center"/>
            </w:pPr>
            <w:r>
              <w:t>3</w:t>
            </w:r>
          </w:p>
        </w:tc>
        <w:tc>
          <w:tcPr>
            <w:tcW w:w="851" w:type="dxa"/>
            <w:tcBorders>
              <w:top w:val="single" w:sz="4" w:space="0" w:color="auto"/>
              <w:left w:val="single" w:sz="6" w:space="0" w:color="auto"/>
              <w:bottom w:val="single" w:sz="6" w:space="0" w:color="auto"/>
              <w:right w:val="single" w:sz="6" w:space="0" w:color="auto"/>
            </w:tcBorders>
          </w:tcPr>
          <w:p w:rsidR="00893ECC" w:rsidRDefault="00893ECC" w:rsidP="005A118C">
            <w:pPr>
              <w:jc w:val="center"/>
            </w:pPr>
            <w:r>
              <w:t>4</w:t>
            </w:r>
          </w:p>
        </w:tc>
        <w:tc>
          <w:tcPr>
            <w:tcW w:w="714" w:type="dxa"/>
            <w:tcBorders>
              <w:top w:val="single" w:sz="4" w:space="0" w:color="auto"/>
              <w:left w:val="single" w:sz="6" w:space="0" w:color="auto"/>
              <w:bottom w:val="single" w:sz="6" w:space="0" w:color="auto"/>
              <w:right w:val="single" w:sz="6" w:space="0" w:color="auto"/>
            </w:tcBorders>
          </w:tcPr>
          <w:p w:rsidR="00893ECC" w:rsidRDefault="00893ECC" w:rsidP="005A118C">
            <w:pPr>
              <w:jc w:val="center"/>
            </w:pPr>
            <w:r>
              <w:t>5</w:t>
            </w:r>
          </w:p>
        </w:tc>
        <w:tc>
          <w:tcPr>
            <w:tcW w:w="713" w:type="dxa"/>
            <w:tcBorders>
              <w:top w:val="single" w:sz="4" w:space="0" w:color="auto"/>
              <w:left w:val="single" w:sz="6" w:space="0" w:color="auto"/>
              <w:bottom w:val="single" w:sz="6" w:space="0" w:color="auto"/>
              <w:right w:val="single" w:sz="6" w:space="0" w:color="auto"/>
            </w:tcBorders>
          </w:tcPr>
          <w:p w:rsidR="00893ECC" w:rsidRDefault="00893ECC" w:rsidP="005A118C">
            <w:pPr>
              <w:widowControl w:val="0"/>
              <w:autoSpaceDE w:val="0"/>
              <w:autoSpaceDN w:val="0"/>
              <w:adjustRightInd w:val="0"/>
              <w:jc w:val="center"/>
            </w:pPr>
            <w:r>
              <w:t>6</w:t>
            </w:r>
          </w:p>
        </w:tc>
        <w:tc>
          <w:tcPr>
            <w:tcW w:w="850" w:type="dxa"/>
            <w:tcBorders>
              <w:top w:val="single" w:sz="4" w:space="0" w:color="auto"/>
              <w:left w:val="single" w:sz="6" w:space="0" w:color="auto"/>
              <w:bottom w:val="single" w:sz="6" w:space="0" w:color="auto"/>
              <w:right w:val="single" w:sz="6" w:space="0" w:color="auto"/>
            </w:tcBorders>
          </w:tcPr>
          <w:p w:rsidR="00893ECC" w:rsidRDefault="00893ECC" w:rsidP="005A118C">
            <w:pPr>
              <w:widowControl w:val="0"/>
              <w:autoSpaceDE w:val="0"/>
              <w:autoSpaceDN w:val="0"/>
              <w:adjustRightInd w:val="0"/>
              <w:jc w:val="center"/>
            </w:pPr>
            <w:r>
              <w:t>7</w:t>
            </w:r>
          </w:p>
        </w:tc>
        <w:tc>
          <w:tcPr>
            <w:tcW w:w="851" w:type="dxa"/>
            <w:tcBorders>
              <w:top w:val="single" w:sz="4" w:space="0" w:color="auto"/>
              <w:left w:val="single" w:sz="6" w:space="0" w:color="auto"/>
              <w:bottom w:val="single" w:sz="6" w:space="0" w:color="auto"/>
              <w:right w:val="single" w:sz="6" w:space="0" w:color="auto"/>
            </w:tcBorders>
          </w:tcPr>
          <w:p w:rsidR="00893ECC" w:rsidRDefault="00893ECC" w:rsidP="005A118C">
            <w:pPr>
              <w:autoSpaceDE w:val="0"/>
              <w:autoSpaceDN w:val="0"/>
              <w:adjustRightInd w:val="0"/>
              <w:jc w:val="center"/>
            </w:pPr>
            <w:r>
              <w:t>8</w:t>
            </w:r>
          </w:p>
        </w:tc>
        <w:tc>
          <w:tcPr>
            <w:tcW w:w="850" w:type="dxa"/>
            <w:tcBorders>
              <w:top w:val="single" w:sz="4" w:space="0" w:color="auto"/>
              <w:left w:val="single" w:sz="6" w:space="0" w:color="auto"/>
              <w:bottom w:val="single" w:sz="6" w:space="0" w:color="auto"/>
              <w:right w:val="single" w:sz="6" w:space="0" w:color="auto"/>
            </w:tcBorders>
          </w:tcPr>
          <w:p w:rsidR="00893ECC" w:rsidRDefault="00893ECC" w:rsidP="005A118C">
            <w:pPr>
              <w:autoSpaceDE w:val="0"/>
              <w:autoSpaceDN w:val="0"/>
              <w:adjustRightInd w:val="0"/>
              <w:jc w:val="center"/>
            </w:pPr>
            <w:r>
              <w:t>9</w:t>
            </w:r>
          </w:p>
        </w:tc>
        <w:tc>
          <w:tcPr>
            <w:tcW w:w="851" w:type="dxa"/>
            <w:tcBorders>
              <w:top w:val="single" w:sz="4" w:space="0" w:color="auto"/>
              <w:left w:val="single" w:sz="6" w:space="0" w:color="auto"/>
              <w:bottom w:val="single" w:sz="6" w:space="0" w:color="auto"/>
              <w:right w:val="single" w:sz="6" w:space="0" w:color="auto"/>
            </w:tcBorders>
          </w:tcPr>
          <w:p w:rsidR="00893ECC" w:rsidRDefault="00893ECC" w:rsidP="005A118C">
            <w:pPr>
              <w:autoSpaceDE w:val="0"/>
              <w:autoSpaceDN w:val="0"/>
              <w:adjustRightInd w:val="0"/>
              <w:jc w:val="center"/>
            </w:pPr>
            <w:r>
              <w:t>10</w:t>
            </w:r>
          </w:p>
        </w:tc>
      </w:tr>
      <w:tr w:rsidR="00167B92" w:rsidRPr="00880AB2" w:rsidTr="00456FA6">
        <w:trPr>
          <w:trHeight w:val="255"/>
        </w:trPr>
        <w:tc>
          <w:tcPr>
            <w:tcW w:w="1690" w:type="dxa"/>
            <w:tcBorders>
              <w:top w:val="single" w:sz="4" w:space="0" w:color="auto"/>
              <w:left w:val="single" w:sz="6" w:space="0" w:color="auto"/>
              <w:bottom w:val="single" w:sz="6" w:space="0" w:color="auto"/>
              <w:right w:val="single" w:sz="6" w:space="0" w:color="auto"/>
            </w:tcBorders>
          </w:tcPr>
          <w:p w:rsidR="00167B92" w:rsidRDefault="00167B92" w:rsidP="00456FA6">
            <w:pPr>
              <w:widowControl w:val="0"/>
              <w:autoSpaceDE w:val="0"/>
              <w:autoSpaceDN w:val="0"/>
              <w:adjustRightInd w:val="0"/>
              <w:rPr>
                <w:iCs/>
              </w:rPr>
            </w:pPr>
            <w:r>
              <w:rPr>
                <w:iCs/>
              </w:rPr>
              <w:t>Прочие внеоборотные активы</w:t>
            </w:r>
          </w:p>
        </w:tc>
        <w:tc>
          <w:tcPr>
            <w:tcW w:w="715" w:type="dxa"/>
            <w:tcBorders>
              <w:top w:val="single" w:sz="4" w:space="0" w:color="auto"/>
              <w:left w:val="single" w:sz="6" w:space="0" w:color="auto"/>
              <w:bottom w:val="single" w:sz="6" w:space="0" w:color="auto"/>
              <w:right w:val="single" w:sz="6" w:space="0" w:color="auto"/>
            </w:tcBorders>
          </w:tcPr>
          <w:p w:rsidR="00167B92" w:rsidRDefault="00167B92" w:rsidP="00456FA6">
            <w:pPr>
              <w:widowControl w:val="0"/>
              <w:autoSpaceDE w:val="0"/>
              <w:autoSpaceDN w:val="0"/>
              <w:adjustRightInd w:val="0"/>
              <w:jc w:val="center"/>
            </w:pPr>
          </w:p>
          <w:p w:rsidR="00167B92" w:rsidRPr="008F7CCD" w:rsidRDefault="00167B92" w:rsidP="00456FA6">
            <w:pPr>
              <w:jc w:val="center"/>
            </w:pPr>
            <w:r>
              <w:t>1170</w:t>
            </w:r>
          </w:p>
        </w:tc>
        <w:tc>
          <w:tcPr>
            <w:tcW w:w="1275" w:type="dxa"/>
            <w:tcBorders>
              <w:top w:val="single" w:sz="4" w:space="0" w:color="auto"/>
              <w:left w:val="single" w:sz="6" w:space="0" w:color="auto"/>
              <w:bottom w:val="single" w:sz="6" w:space="0" w:color="auto"/>
              <w:right w:val="single" w:sz="6" w:space="0" w:color="auto"/>
            </w:tcBorders>
          </w:tcPr>
          <w:p w:rsidR="00167B92" w:rsidRPr="001270AA" w:rsidRDefault="00444398" w:rsidP="00456FA6">
            <w:pPr>
              <w:jc w:val="center"/>
            </w:pPr>
            <w:r>
              <w:t>266</w:t>
            </w:r>
          </w:p>
        </w:tc>
        <w:tc>
          <w:tcPr>
            <w:tcW w:w="851" w:type="dxa"/>
            <w:tcBorders>
              <w:top w:val="single" w:sz="4" w:space="0" w:color="auto"/>
              <w:left w:val="single" w:sz="6" w:space="0" w:color="auto"/>
              <w:bottom w:val="single" w:sz="6" w:space="0" w:color="auto"/>
              <w:right w:val="single" w:sz="6" w:space="0" w:color="auto"/>
            </w:tcBorders>
          </w:tcPr>
          <w:p w:rsidR="00167B92" w:rsidRPr="001270AA" w:rsidRDefault="00587E04" w:rsidP="00456FA6">
            <w:pPr>
              <w:jc w:val="center"/>
            </w:pPr>
            <w:r>
              <w:t>207</w:t>
            </w:r>
          </w:p>
        </w:tc>
        <w:tc>
          <w:tcPr>
            <w:tcW w:w="714" w:type="dxa"/>
            <w:tcBorders>
              <w:top w:val="single" w:sz="4" w:space="0" w:color="auto"/>
              <w:left w:val="single" w:sz="6" w:space="0" w:color="auto"/>
              <w:bottom w:val="single" w:sz="6" w:space="0" w:color="auto"/>
              <w:right w:val="single" w:sz="6" w:space="0" w:color="auto"/>
            </w:tcBorders>
          </w:tcPr>
          <w:p w:rsidR="00167B92" w:rsidRPr="001270AA" w:rsidRDefault="00587E04" w:rsidP="00456FA6">
            <w:pPr>
              <w:jc w:val="center"/>
            </w:pPr>
            <w:r>
              <w:t>-59</w:t>
            </w:r>
          </w:p>
        </w:tc>
        <w:tc>
          <w:tcPr>
            <w:tcW w:w="713" w:type="dxa"/>
            <w:tcBorders>
              <w:top w:val="single" w:sz="4" w:space="0" w:color="auto"/>
              <w:left w:val="single" w:sz="6" w:space="0" w:color="auto"/>
              <w:bottom w:val="single" w:sz="6" w:space="0" w:color="auto"/>
              <w:right w:val="single" w:sz="6" w:space="0" w:color="auto"/>
            </w:tcBorders>
          </w:tcPr>
          <w:p w:rsidR="00167B92" w:rsidRDefault="00DB6C50" w:rsidP="00456FA6">
            <w:pPr>
              <w:widowControl w:val="0"/>
              <w:autoSpaceDE w:val="0"/>
              <w:autoSpaceDN w:val="0"/>
              <w:adjustRightInd w:val="0"/>
              <w:jc w:val="center"/>
            </w:pPr>
            <w:r>
              <w:t>1,17</w:t>
            </w:r>
          </w:p>
        </w:tc>
        <w:tc>
          <w:tcPr>
            <w:tcW w:w="850" w:type="dxa"/>
            <w:tcBorders>
              <w:top w:val="single" w:sz="4" w:space="0" w:color="auto"/>
              <w:left w:val="single" w:sz="6" w:space="0" w:color="auto"/>
              <w:bottom w:val="single" w:sz="6" w:space="0" w:color="auto"/>
              <w:right w:val="single" w:sz="6" w:space="0" w:color="auto"/>
            </w:tcBorders>
          </w:tcPr>
          <w:p w:rsidR="00167B92" w:rsidRDefault="00DB6C50" w:rsidP="00456FA6">
            <w:pPr>
              <w:widowControl w:val="0"/>
              <w:autoSpaceDE w:val="0"/>
              <w:autoSpaceDN w:val="0"/>
              <w:adjustRightInd w:val="0"/>
              <w:jc w:val="center"/>
            </w:pPr>
            <w:r>
              <w:t>0,90</w:t>
            </w:r>
          </w:p>
        </w:tc>
        <w:tc>
          <w:tcPr>
            <w:tcW w:w="851" w:type="dxa"/>
            <w:tcBorders>
              <w:top w:val="single" w:sz="4" w:space="0" w:color="auto"/>
              <w:left w:val="single" w:sz="6" w:space="0" w:color="auto"/>
              <w:bottom w:val="single" w:sz="6" w:space="0" w:color="auto"/>
              <w:right w:val="single" w:sz="6" w:space="0" w:color="auto"/>
            </w:tcBorders>
          </w:tcPr>
          <w:p w:rsidR="00167B92" w:rsidRDefault="00DB6C50" w:rsidP="00456FA6">
            <w:pPr>
              <w:autoSpaceDE w:val="0"/>
              <w:autoSpaceDN w:val="0"/>
              <w:adjustRightInd w:val="0"/>
              <w:jc w:val="center"/>
            </w:pPr>
            <w:r>
              <w:t>-0,27</w:t>
            </w:r>
          </w:p>
        </w:tc>
        <w:tc>
          <w:tcPr>
            <w:tcW w:w="850" w:type="dxa"/>
            <w:tcBorders>
              <w:top w:val="single" w:sz="4" w:space="0" w:color="auto"/>
              <w:left w:val="single" w:sz="6" w:space="0" w:color="auto"/>
              <w:bottom w:val="single" w:sz="6" w:space="0" w:color="auto"/>
              <w:right w:val="single" w:sz="6" w:space="0" w:color="auto"/>
            </w:tcBorders>
          </w:tcPr>
          <w:p w:rsidR="00167B92" w:rsidRDefault="00E80D40" w:rsidP="00456FA6">
            <w:pPr>
              <w:autoSpaceDE w:val="0"/>
              <w:autoSpaceDN w:val="0"/>
              <w:adjustRightInd w:val="0"/>
              <w:jc w:val="center"/>
            </w:pPr>
            <w:r>
              <w:t>-22,1</w:t>
            </w:r>
          </w:p>
        </w:tc>
        <w:tc>
          <w:tcPr>
            <w:tcW w:w="851" w:type="dxa"/>
            <w:tcBorders>
              <w:top w:val="single" w:sz="4" w:space="0" w:color="auto"/>
              <w:left w:val="single" w:sz="6" w:space="0" w:color="auto"/>
              <w:bottom w:val="single" w:sz="6" w:space="0" w:color="auto"/>
              <w:right w:val="single" w:sz="6" w:space="0" w:color="auto"/>
            </w:tcBorders>
          </w:tcPr>
          <w:p w:rsidR="00167B92" w:rsidRDefault="003C41CE" w:rsidP="00456FA6">
            <w:pPr>
              <w:autoSpaceDE w:val="0"/>
              <w:autoSpaceDN w:val="0"/>
              <w:adjustRightInd w:val="0"/>
              <w:jc w:val="center"/>
            </w:pPr>
            <w:r>
              <w:t>-24,08</w:t>
            </w:r>
          </w:p>
        </w:tc>
      </w:tr>
      <w:tr w:rsidR="00167B92" w:rsidRPr="00880AB2" w:rsidTr="00456FA6">
        <w:trPr>
          <w:trHeight w:val="334"/>
        </w:trPr>
        <w:tc>
          <w:tcPr>
            <w:tcW w:w="1690" w:type="dxa"/>
            <w:tcBorders>
              <w:top w:val="single" w:sz="6" w:space="0" w:color="auto"/>
              <w:left w:val="single" w:sz="6" w:space="0" w:color="auto"/>
              <w:bottom w:val="single" w:sz="6" w:space="0" w:color="auto"/>
              <w:right w:val="single" w:sz="6" w:space="0" w:color="auto"/>
            </w:tcBorders>
          </w:tcPr>
          <w:p w:rsidR="00167B92" w:rsidRPr="008F7CCD" w:rsidRDefault="00167B92" w:rsidP="00456FA6">
            <w:pPr>
              <w:widowControl w:val="0"/>
              <w:autoSpaceDE w:val="0"/>
              <w:autoSpaceDN w:val="0"/>
              <w:adjustRightInd w:val="0"/>
              <w:rPr>
                <w:smallCaps/>
                <w:sz w:val="28"/>
                <w:szCs w:val="28"/>
              </w:rPr>
            </w:pPr>
          </w:p>
          <w:p w:rsidR="00167B92" w:rsidRDefault="00167B92" w:rsidP="00456FA6">
            <w:pPr>
              <w:widowControl w:val="0"/>
              <w:autoSpaceDE w:val="0"/>
              <w:autoSpaceDN w:val="0"/>
              <w:adjustRightInd w:val="0"/>
            </w:pPr>
            <w:r>
              <w:rPr>
                <w:iCs/>
              </w:rPr>
              <w:t>Запасы</w:t>
            </w:r>
          </w:p>
        </w:tc>
        <w:tc>
          <w:tcPr>
            <w:tcW w:w="715" w:type="dxa"/>
            <w:tcBorders>
              <w:top w:val="single" w:sz="6" w:space="0" w:color="auto"/>
              <w:left w:val="single" w:sz="6" w:space="0" w:color="auto"/>
              <w:bottom w:val="single" w:sz="6" w:space="0" w:color="auto"/>
              <w:right w:val="single" w:sz="6" w:space="0" w:color="auto"/>
            </w:tcBorders>
          </w:tcPr>
          <w:p w:rsidR="00167B92" w:rsidRDefault="00167B92" w:rsidP="00456FA6">
            <w:pPr>
              <w:widowControl w:val="0"/>
              <w:autoSpaceDE w:val="0"/>
              <w:autoSpaceDN w:val="0"/>
              <w:adjustRightInd w:val="0"/>
              <w:jc w:val="center"/>
            </w:pPr>
            <w:r>
              <w:t>1210</w:t>
            </w:r>
          </w:p>
        </w:tc>
        <w:tc>
          <w:tcPr>
            <w:tcW w:w="1275" w:type="dxa"/>
            <w:tcBorders>
              <w:top w:val="single" w:sz="6" w:space="0" w:color="auto"/>
              <w:left w:val="single" w:sz="6" w:space="0" w:color="auto"/>
              <w:bottom w:val="single" w:sz="6" w:space="0" w:color="auto"/>
              <w:right w:val="single" w:sz="6" w:space="0" w:color="auto"/>
            </w:tcBorders>
          </w:tcPr>
          <w:p w:rsidR="00167B92" w:rsidRDefault="00444398" w:rsidP="00456FA6">
            <w:pPr>
              <w:widowControl w:val="0"/>
              <w:autoSpaceDE w:val="0"/>
              <w:autoSpaceDN w:val="0"/>
              <w:adjustRightInd w:val="0"/>
              <w:jc w:val="center"/>
            </w:pPr>
            <w:r>
              <w:t>10469</w:t>
            </w:r>
          </w:p>
        </w:tc>
        <w:tc>
          <w:tcPr>
            <w:tcW w:w="851" w:type="dxa"/>
            <w:tcBorders>
              <w:top w:val="single" w:sz="6" w:space="0" w:color="auto"/>
              <w:left w:val="single" w:sz="6" w:space="0" w:color="auto"/>
              <w:bottom w:val="single" w:sz="6" w:space="0" w:color="auto"/>
              <w:right w:val="single" w:sz="6" w:space="0" w:color="auto"/>
            </w:tcBorders>
          </w:tcPr>
          <w:p w:rsidR="00167B92" w:rsidRDefault="00587E04" w:rsidP="00456FA6">
            <w:pPr>
              <w:widowControl w:val="0"/>
              <w:autoSpaceDE w:val="0"/>
              <w:autoSpaceDN w:val="0"/>
              <w:adjustRightInd w:val="0"/>
              <w:jc w:val="center"/>
            </w:pPr>
            <w:r>
              <w:t>10897</w:t>
            </w:r>
          </w:p>
        </w:tc>
        <w:tc>
          <w:tcPr>
            <w:tcW w:w="714" w:type="dxa"/>
            <w:tcBorders>
              <w:top w:val="single" w:sz="6" w:space="0" w:color="auto"/>
              <w:left w:val="single" w:sz="6" w:space="0" w:color="auto"/>
              <w:bottom w:val="single" w:sz="6" w:space="0" w:color="auto"/>
              <w:right w:val="single" w:sz="6" w:space="0" w:color="auto"/>
            </w:tcBorders>
          </w:tcPr>
          <w:p w:rsidR="00167B92" w:rsidRDefault="00587E04" w:rsidP="00456FA6">
            <w:pPr>
              <w:widowControl w:val="0"/>
              <w:autoSpaceDE w:val="0"/>
              <w:autoSpaceDN w:val="0"/>
              <w:adjustRightInd w:val="0"/>
              <w:spacing w:line="226" w:lineRule="exact"/>
              <w:jc w:val="center"/>
            </w:pPr>
            <w:r>
              <w:t>428</w:t>
            </w:r>
          </w:p>
        </w:tc>
        <w:tc>
          <w:tcPr>
            <w:tcW w:w="713" w:type="dxa"/>
            <w:tcBorders>
              <w:top w:val="single" w:sz="6" w:space="0" w:color="auto"/>
              <w:left w:val="single" w:sz="6" w:space="0" w:color="auto"/>
              <w:bottom w:val="single" w:sz="6" w:space="0" w:color="auto"/>
              <w:right w:val="single" w:sz="6" w:space="0" w:color="auto"/>
            </w:tcBorders>
          </w:tcPr>
          <w:p w:rsidR="00167B92" w:rsidRDefault="00DB6C50" w:rsidP="00456FA6">
            <w:pPr>
              <w:widowControl w:val="0"/>
              <w:autoSpaceDE w:val="0"/>
              <w:autoSpaceDN w:val="0"/>
              <w:adjustRightInd w:val="0"/>
              <w:jc w:val="center"/>
            </w:pPr>
            <w:r>
              <w:t>46,34</w:t>
            </w:r>
          </w:p>
        </w:tc>
        <w:tc>
          <w:tcPr>
            <w:tcW w:w="850" w:type="dxa"/>
            <w:tcBorders>
              <w:top w:val="single" w:sz="6" w:space="0" w:color="auto"/>
              <w:left w:val="single" w:sz="6" w:space="0" w:color="auto"/>
              <w:bottom w:val="single" w:sz="6" w:space="0" w:color="auto"/>
              <w:right w:val="single" w:sz="6" w:space="0" w:color="auto"/>
            </w:tcBorders>
          </w:tcPr>
          <w:p w:rsidR="00167B92" w:rsidRDefault="00DB6C50" w:rsidP="00456FA6">
            <w:pPr>
              <w:widowControl w:val="0"/>
              <w:autoSpaceDE w:val="0"/>
              <w:autoSpaceDN w:val="0"/>
              <w:adjustRightInd w:val="0"/>
              <w:jc w:val="center"/>
            </w:pPr>
            <w:r>
              <w:t>47,71</w:t>
            </w:r>
          </w:p>
        </w:tc>
        <w:tc>
          <w:tcPr>
            <w:tcW w:w="851" w:type="dxa"/>
            <w:tcBorders>
              <w:top w:val="single" w:sz="6" w:space="0" w:color="auto"/>
              <w:left w:val="single" w:sz="6" w:space="0" w:color="auto"/>
              <w:bottom w:val="single" w:sz="6" w:space="0" w:color="auto"/>
              <w:right w:val="single" w:sz="6" w:space="0" w:color="auto"/>
            </w:tcBorders>
          </w:tcPr>
          <w:p w:rsidR="00167B92" w:rsidRDefault="00DB6C50" w:rsidP="00456FA6">
            <w:pPr>
              <w:autoSpaceDE w:val="0"/>
              <w:autoSpaceDN w:val="0"/>
              <w:adjustRightInd w:val="0"/>
              <w:jc w:val="center"/>
            </w:pPr>
            <w:r>
              <w:t>1,37</w:t>
            </w:r>
          </w:p>
        </w:tc>
        <w:tc>
          <w:tcPr>
            <w:tcW w:w="850" w:type="dxa"/>
            <w:tcBorders>
              <w:top w:val="single" w:sz="6" w:space="0" w:color="auto"/>
              <w:left w:val="single" w:sz="6" w:space="0" w:color="auto"/>
              <w:bottom w:val="single" w:sz="6" w:space="0" w:color="auto"/>
              <w:right w:val="single" w:sz="6" w:space="0" w:color="auto"/>
            </w:tcBorders>
          </w:tcPr>
          <w:p w:rsidR="00167B92" w:rsidRDefault="00E80D40" w:rsidP="00456FA6">
            <w:pPr>
              <w:autoSpaceDE w:val="0"/>
              <w:autoSpaceDN w:val="0"/>
              <w:adjustRightInd w:val="0"/>
              <w:jc w:val="center"/>
            </w:pPr>
            <w:r>
              <w:t>4,08</w:t>
            </w:r>
          </w:p>
        </w:tc>
        <w:tc>
          <w:tcPr>
            <w:tcW w:w="851" w:type="dxa"/>
            <w:tcBorders>
              <w:top w:val="single" w:sz="6" w:space="0" w:color="auto"/>
              <w:left w:val="single" w:sz="6" w:space="0" w:color="auto"/>
              <w:bottom w:val="single" w:sz="6" w:space="0" w:color="auto"/>
              <w:right w:val="single" w:sz="6" w:space="0" w:color="auto"/>
            </w:tcBorders>
          </w:tcPr>
          <w:p w:rsidR="00167B92" w:rsidRDefault="003C41CE" w:rsidP="00456FA6">
            <w:pPr>
              <w:widowControl w:val="0"/>
              <w:autoSpaceDE w:val="0"/>
              <w:autoSpaceDN w:val="0"/>
              <w:adjustRightInd w:val="0"/>
              <w:jc w:val="center"/>
            </w:pPr>
            <w:r>
              <w:t>174,69</w:t>
            </w:r>
          </w:p>
        </w:tc>
      </w:tr>
      <w:tr w:rsidR="00167B92" w:rsidRPr="00880AB2" w:rsidTr="00456FA6">
        <w:trPr>
          <w:trHeight w:val="555"/>
        </w:trPr>
        <w:tc>
          <w:tcPr>
            <w:tcW w:w="1690" w:type="dxa"/>
            <w:tcBorders>
              <w:top w:val="single" w:sz="6" w:space="0" w:color="auto"/>
              <w:left w:val="single" w:sz="6" w:space="0" w:color="auto"/>
              <w:bottom w:val="single" w:sz="4" w:space="0" w:color="auto"/>
              <w:right w:val="single" w:sz="6" w:space="0" w:color="auto"/>
            </w:tcBorders>
          </w:tcPr>
          <w:p w:rsidR="00167B92" w:rsidRDefault="00167B92" w:rsidP="00456FA6">
            <w:pPr>
              <w:widowControl w:val="0"/>
              <w:autoSpaceDE w:val="0"/>
              <w:autoSpaceDN w:val="0"/>
              <w:adjustRightInd w:val="0"/>
              <w:rPr>
                <w:smallCaps/>
              </w:rPr>
            </w:pPr>
            <w:r>
              <w:rPr>
                <w:iCs/>
              </w:rPr>
              <w:t>Дебиторская задолженность</w:t>
            </w:r>
          </w:p>
        </w:tc>
        <w:tc>
          <w:tcPr>
            <w:tcW w:w="715" w:type="dxa"/>
            <w:tcBorders>
              <w:top w:val="single" w:sz="6" w:space="0" w:color="auto"/>
              <w:left w:val="single" w:sz="6" w:space="0" w:color="auto"/>
              <w:bottom w:val="single" w:sz="4" w:space="0" w:color="auto"/>
              <w:right w:val="single" w:sz="6" w:space="0" w:color="auto"/>
            </w:tcBorders>
          </w:tcPr>
          <w:p w:rsidR="00167B92" w:rsidRDefault="00167B92" w:rsidP="00456FA6">
            <w:pPr>
              <w:widowControl w:val="0"/>
              <w:autoSpaceDE w:val="0"/>
              <w:autoSpaceDN w:val="0"/>
              <w:adjustRightInd w:val="0"/>
              <w:jc w:val="center"/>
            </w:pPr>
            <w:r>
              <w:t>1230</w:t>
            </w:r>
          </w:p>
        </w:tc>
        <w:tc>
          <w:tcPr>
            <w:tcW w:w="1275" w:type="dxa"/>
            <w:tcBorders>
              <w:top w:val="single" w:sz="6" w:space="0" w:color="auto"/>
              <w:left w:val="single" w:sz="6" w:space="0" w:color="auto"/>
              <w:bottom w:val="single" w:sz="4" w:space="0" w:color="auto"/>
              <w:right w:val="single" w:sz="6" w:space="0" w:color="auto"/>
            </w:tcBorders>
          </w:tcPr>
          <w:p w:rsidR="00167B92" w:rsidRDefault="00444398" w:rsidP="00456FA6">
            <w:pPr>
              <w:widowControl w:val="0"/>
              <w:autoSpaceDE w:val="0"/>
              <w:autoSpaceDN w:val="0"/>
              <w:adjustRightInd w:val="0"/>
              <w:jc w:val="center"/>
            </w:pPr>
            <w:r>
              <w:t>1899</w:t>
            </w:r>
          </w:p>
        </w:tc>
        <w:tc>
          <w:tcPr>
            <w:tcW w:w="851" w:type="dxa"/>
            <w:tcBorders>
              <w:top w:val="single" w:sz="6" w:space="0" w:color="auto"/>
              <w:left w:val="single" w:sz="6" w:space="0" w:color="auto"/>
              <w:bottom w:val="single" w:sz="4" w:space="0" w:color="auto"/>
              <w:right w:val="single" w:sz="6" w:space="0" w:color="auto"/>
            </w:tcBorders>
          </w:tcPr>
          <w:p w:rsidR="00167B92" w:rsidRDefault="00587E04" w:rsidP="00456FA6">
            <w:pPr>
              <w:widowControl w:val="0"/>
              <w:autoSpaceDE w:val="0"/>
              <w:autoSpaceDN w:val="0"/>
              <w:adjustRightInd w:val="0"/>
              <w:jc w:val="center"/>
            </w:pPr>
            <w:r>
              <w:t>2094</w:t>
            </w:r>
          </w:p>
        </w:tc>
        <w:tc>
          <w:tcPr>
            <w:tcW w:w="714" w:type="dxa"/>
            <w:tcBorders>
              <w:top w:val="single" w:sz="6" w:space="0" w:color="auto"/>
              <w:left w:val="single" w:sz="6" w:space="0" w:color="auto"/>
              <w:bottom w:val="single" w:sz="4" w:space="0" w:color="auto"/>
              <w:right w:val="single" w:sz="6" w:space="0" w:color="auto"/>
            </w:tcBorders>
          </w:tcPr>
          <w:p w:rsidR="00167B92" w:rsidRDefault="00587E04" w:rsidP="00456FA6">
            <w:pPr>
              <w:widowControl w:val="0"/>
              <w:autoSpaceDE w:val="0"/>
              <w:autoSpaceDN w:val="0"/>
              <w:adjustRightInd w:val="0"/>
              <w:spacing w:line="226" w:lineRule="exact"/>
              <w:jc w:val="center"/>
            </w:pPr>
            <w:r>
              <w:t>195</w:t>
            </w:r>
          </w:p>
        </w:tc>
        <w:tc>
          <w:tcPr>
            <w:tcW w:w="713" w:type="dxa"/>
            <w:tcBorders>
              <w:top w:val="single" w:sz="6" w:space="0" w:color="auto"/>
              <w:left w:val="single" w:sz="6" w:space="0" w:color="auto"/>
              <w:bottom w:val="single" w:sz="4" w:space="0" w:color="auto"/>
              <w:right w:val="single" w:sz="6" w:space="0" w:color="auto"/>
            </w:tcBorders>
          </w:tcPr>
          <w:p w:rsidR="00167B92" w:rsidRDefault="00DB6C50" w:rsidP="00456FA6">
            <w:pPr>
              <w:widowControl w:val="0"/>
              <w:autoSpaceDE w:val="0"/>
              <w:autoSpaceDN w:val="0"/>
              <w:adjustRightInd w:val="0"/>
              <w:jc w:val="center"/>
            </w:pPr>
            <w:r>
              <w:t>8,40</w:t>
            </w:r>
          </w:p>
        </w:tc>
        <w:tc>
          <w:tcPr>
            <w:tcW w:w="850" w:type="dxa"/>
            <w:tcBorders>
              <w:top w:val="single" w:sz="6" w:space="0" w:color="auto"/>
              <w:left w:val="single" w:sz="6" w:space="0" w:color="auto"/>
              <w:bottom w:val="single" w:sz="4" w:space="0" w:color="auto"/>
              <w:right w:val="single" w:sz="6" w:space="0" w:color="auto"/>
            </w:tcBorders>
          </w:tcPr>
          <w:p w:rsidR="00167B92" w:rsidRDefault="00DB6C50" w:rsidP="00456FA6">
            <w:pPr>
              <w:widowControl w:val="0"/>
              <w:autoSpaceDE w:val="0"/>
              <w:autoSpaceDN w:val="0"/>
              <w:adjustRightInd w:val="0"/>
              <w:jc w:val="center"/>
            </w:pPr>
            <w:r>
              <w:t>9,16</w:t>
            </w:r>
          </w:p>
        </w:tc>
        <w:tc>
          <w:tcPr>
            <w:tcW w:w="851" w:type="dxa"/>
            <w:tcBorders>
              <w:top w:val="single" w:sz="6" w:space="0" w:color="auto"/>
              <w:left w:val="single" w:sz="6" w:space="0" w:color="auto"/>
              <w:bottom w:val="single" w:sz="4" w:space="0" w:color="auto"/>
              <w:right w:val="single" w:sz="6" w:space="0" w:color="auto"/>
            </w:tcBorders>
          </w:tcPr>
          <w:p w:rsidR="00167B92" w:rsidRDefault="00DB6C50" w:rsidP="00456FA6">
            <w:pPr>
              <w:autoSpaceDE w:val="0"/>
              <w:autoSpaceDN w:val="0"/>
              <w:adjustRightInd w:val="0"/>
              <w:jc w:val="center"/>
            </w:pPr>
            <w:r>
              <w:t>0,76</w:t>
            </w:r>
          </w:p>
        </w:tc>
        <w:tc>
          <w:tcPr>
            <w:tcW w:w="850" w:type="dxa"/>
            <w:tcBorders>
              <w:top w:val="single" w:sz="6" w:space="0" w:color="auto"/>
              <w:left w:val="single" w:sz="6" w:space="0" w:color="auto"/>
              <w:bottom w:val="single" w:sz="4" w:space="0" w:color="auto"/>
              <w:right w:val="single" w:sz="6" w:space="0" w:color="auto"/>
            </w:tcBorders>
          </w:tcPr>
          <w:p w:rsidR="00167B92" w:rsidRDefault="00E80D40" w:rsidP="00456FA6">
            <w:pPr>
              <w:autoSpaceDE w:val="0"/>
              <w:autoSpaceDN w:val="0"/>
              <w:adjustRightInd w:val="0"/>
              <w:jc w:val="center"/>
            </w:pPr>
            <w:r>
              <w:t>10,2</w:t>
            </w:r>
          </w:p>
        </w:tc>
        <w:tc>
          <w:tcPr>
            <w:tcW w:w="851" w:type="dxa"/>
            <w:tcBorders>
              <w:top w:val="single" w:sz="6" w:space="0" w:color="auto"/>
              <w:left w:val="single" w:sz="6" w:space="0" w:color="auto"/>
              <w:bottom w:val="single" w:sz="4" w:space="0" w:color="auto"/>
              <w:right w:val="single" w:sz="6" w:space="0" w:color="auto"/>
            </w:tcBorders>
          </w:tcPr>
          <w:p w:rsidR="00167B92" w:rsidRDefault="003C41CE" w:rsidP="00456FA6">
            <w:pPr>
              <w:widowControl w:val="0"/>
              <w:autoSpaceDE w:val="0"/>
              <w:autoSpaceDN w:val="0"/>
              <w:adjustRightInd w:val="0"/>
              <w:jc w:val="center"/>
            </w:pPr>
            <w:r>
              <w:t>79,5</w:t>
            </w:r>
          </w:p>
        </w:tc>
      </w:tr>
      <w:tr w:rsidR="00167B92" w:rsidRPr="00880AB2" w:rsidTr="00456FA6">
        <w:trPr>
          <w:trHeight w:val="270"/>
        </w:trPr>
        <w:tc>
          <w:tcPr>
            <w:tcW w:w="1690" w:type="dxa"/>
            <w:tcBorders>
              <w:top w:val="single" w:sz="4" w:space="0" w:color="auto"/>
              <w:left w:val="single" w:sz="6" w:space="0" w:color="auto"/>
              <w:bottom w:val="single" w:sz="6" w:space="0" w:color="auto"/>
              <w:right w:val="single" w:sz="6" w:space="0" w:color="auto"/>
            </w:tcBorders>
          </w:tcPr>
          <w:p w:rsidR="00167B92" w:rsidRDefault="00167B92" w:rsidP="00456FA6">
            <w:pPr>
              <w:widowControl w:val="0"/>
              <w:autoSpaceDE w:val="0"/>
              <w:autoSpaceDN w:val="0"/>
              <w:adjustRightInd w:val="0"/>
              <w:rPr>
                <w:iCs/>
              </w:rPr>
            </w:pPr>
            <w:r>
              <w:rPr>
                <w:iCs/>
              </w:rPr>
              <w:t>Финансовые вложения</w:t>
            </w:r>
          </w:p>
        </w:tc>
        <w:tc>
          <w:tcPr>
            <w:tcW w:w="715" w:type="dxa"/>
            <w:tcBorders>
              <w:top w:val="single" w:sz="4" w:space="0" w:color="auto"/>
              <w:left w:val="single" w:sz="6" w:space="0" w:color="auto"/>
              <w:bottom w:val="single" w:sz="6" w:space="0" w:color="auto"/>
              <w:right w:val="single" w:sz="6" w:space="0" w:color="auto"/>
            </w:tcBorders>
          </w:tcPr>
          <w:p w:rsidR="00167B92" w:rsidRDefault="00167B92" w:rsidP="00456FA6">
            <w:pPr>
              <w:widowControl w:val="0"/>
              <w:autoSpaceDE w:val="0"/>
              <w:autoSpaceDN w:val="0"/>
              <w:adjustRightInd w:val="0"/>
              <w:jc w:val="center"/>
            </w:pPr>
            <w:r>
              <w:t>1240</w:t>
            </w:r>
          </w:p>
        </w:tc>
        <w:tc>
          <w:tcPr>
            <w:tcW w:w="1275" w:type="dxa"/>
            <w:tcBorders>
              <w:top w:val="single" w:sz="4" w:space="0" w:color="auto"/>
              <w:left w:val="single" w:sz="6" w:space="0" w:color="auto"/>
              <w:bottom w:val="single" w:sz="6" w:space="0" w:color="auto"/>
              <w:right w:val="single" w:sz="6" w:space="0" w:color="auto"/>
            </w:tcBorders>
          </w:tcPr>
          <w:p w:rsidR="00167B92" w:rsidRDefault="00444398" w:rsidP="00456FA6">
            <w:pPr>
              <w:widowControl w:val="0"/>
              <w:autoSpaceDE w:val="0"/>
              <w:autoSpaceDN w:val="0"/>
              <w:adjustRightInd w:val="0"/>
              <w:jc w:val="center"/>
            </w:pPr>
            <w:r>
              <w:t>578</w:t>
            </w:r>
          </w:p>
        </w:tc>
        <w:tc>
          <w:tcPr>
            <w:tcW w:w="851" w:type="dxa"/>
            <w:tcBorders>
              <w:top w:val="single" w:sz="4" w:space="0" w:color="auto"/>
              <w:left w:val="single" w:sz="6" w:space="0" w:color="auto"/>
              <w:bottom w:val="single" w:sz="6" w:space="0" w:color="auto"/>
              <w:right w:val="single" w:sz="6" w:space="0" w:color="auto"/>
            </w:tcBorders>
          </w:tcPr>
          <w:p w:rsidR="00167B92" w:rsidRDefault="00587E04" w:rsidP="00456FA6">
            <w:pPr>
              <w:widowControl w:val="0"/>
              <w:autoSpaceDE w:val="0"/>
              <w:autoSpaceDN w:val="0"/>
              <w:adjustRightInd w:val="0"/>
              <w:jc w:val="center"/>
            </w:pPr>
            <w:r>
              <w:t>578</w:t>
            </w:r>
          </w:p>
        </w:tc>
        <w:tc>
          <w:tcPr>
            <w:tcW w:w="714" w:type="dxa"/>
            <w:tcBorders>
              <w:top w:val="single" w:sz="4" w:space="0" w:color="auto"/>
              <w:left w:val="single" w:sz="6" w:space="0" w:color="auto"/>
              <w:bottom w:val="single" w:sz="6" w:space="0" w:color="auto"/>
              <w:right w:val="single" w:sz="6" w:space="0" w:color="auto"/>
            </w:tcBorders>
          </w:tcPr>
          <w:p w:rsidR="00167B92" w:rsidRDefault="00587E04" w:rsidP="00456FA6">
            <w:pPr>
              <w:widowControl w:val="0"/>
              <w:autoSpaceDE w:val="0"/>
              <w:autoSpaceDN w:val="0"/>
              <w:adjustRightInd w:val="0"/>
              <w:spacing w:line="226" w:lineRule="exact"/>
              <w:jc w:val="center"/>
            </w:pPr>
            <w:r>
              <w:t>0</w:t>
            </w:r>
          </w:p>
        </w:tc>
        <w:tc>
          <w:tcPr>
            <w:tcW w:w="713" w:type="dxa"/>
            <w:tcBorders>
              <w:top w:val="single" w:sz="4" w:space="0" w:color="auto"/>
              <w:left w:val="single" w:sz="6" w:space="0" w:color="auto"/>
              <w:bottom w:val="single" w:sz="6" w:space="0" w:color="auto"/>
              <w:right w:val="single" w:sz="6" w:space="0" w:color="auto"/>
            </w:tcBorders>
          </w:tcPr>
          <w:p w:rsidR="00167B92" w:rsidRDefault="00DB6C50" w:rsidP="00456FA6">
            <w:pPr>
              <w:widowControl w:val="0"/>
              <w:autoSpaceDE w:val="0"/>
              <w:autoSpaceDN w:val="0"/>
              <w:adjustRightInd w:val="0"/>
              <w:jc w:val="center"/>
            </w:pPr>
            <w:r>
              <w:t>2,55</w:t>
            </w:r>
          </w:p>
        </w:tc>
        <w:tc>
          <w:tcPr>
            <w:tcW w:w="850" w:type="dxa"/>
            <w:tcBorders>
              <w:top w:val="single" w:sz="4" w:space="0" w:color="auto"/>
              <w:left w:val="single" w:sz="6" w:space="0" w:color="auto"/>
              <w:bottom w:val="single" w:sz="6" w:space="0" w:color="auto"/>
              <w:right w:val="single" w:sz="6" w:space="0" w:color="auto"/>
            </w:tcBorders>
          </w:tcPr>
          <w:p w:rsidR="00167B92" w:rsidRDefault="00DB6C50" w:rsidP="00456FA6">
            <w:pPr>
              <w:widowControl w:val="0"/>
              <w:autoSpaceDE w:val="0"/>
              <w:autoSpaceDN w:val="0"/>
              <w:adjustRightInd w:val="0"/>
              <w:jc w:val="center"/>
            </w:pPr>
            <w:r>
              <w:t>2,55</w:t>
            </w:r>
          </w:p>
        </w:tc>
        <w:tc>
          <w:tcPr>
            <w:tcW w:w="851" w:type="dxa"/>
            <w:tcBorders>
              <w:top w:val="single" w:sz="4" w:space="0" w:color="auto"/>
              <w:left w:val="single" w:sz="6" w:space="0" w:color="auto"/>
              <w:bottom w:val="single" w:sz="6" w:space="0" w:color="auto"/>
              <w:right w:val="single" w:sz="6" w:space="0" w:color="auto"/>
            </w:tcBorders>
          </w:tcPr>
          <w:p w:rsidR="00167B92" w:rsidRDefault="00DB6C50" w:rsidP="00456FA6">
            <w:pPr>
              <w:autoSpaceDE w:val="0"/>
              <w:autoSpaceDN w:val="0"/>
              <w:adjustRightInd w:val="0"/>
              <w:jc w:val="center"/>
            </w:pPr>
            <w:r>
              <w:t>0</w:t>
            </w:r>
          </w:p>
        </w:tc>
        <w:tc>
          <w:tcPr>
            <w:tcW w:w="850" w:type="dxa"/>
            <w:tcBorders>
              <w:top w:val="single" w:sz="4" w:space="0" w:color="auto"/>
              <w:left w:val="single" w:sz="6" w:space="0" w:color="auto"/>
              <w:bottom w:val="single" w:sz="6" w:space="0" w:color="auto"/>
              <w:right w:val="single" w:sz="6" w:space="0" w:color="auto"/>
            </w:tcBorders>
          </w:tcPr>
          <w:p w:rsidR="00167B92" w:rsidRDefault="00E80D40" w:rsidP="00456FA6">
            <w:pPr>
              <w:autoSpaceDE w:val="0"/>
              <w:autoSpaceDN w:val="0"/>
              <w:adjustRightInd w:val="0"/>
              <w:jc w:val="center"/>
            </w:pPr>
            <w:r>
              <w:t>0</w:t>
            </w:r>
          </w:p>
        </w:tc>
        <w:tc>
          <w:tcPr>
            <w:tcW w:w="851" w:type="dxa"/>
            <w:tcBorders>
              <w:top w:val="single" w:sz="4" w:space="0" w:color="auto"/>
              <w:left w:val="single" w:sz="6" w:space="0" w:color="auto"/>
              <w:bottom w:val="single" w:sz="6" w:space="0" w:color="auto"/>
              <w:right w:val="single" w:sz="6" w:space="0" w:color="auto"/>
            </w:tcBorders>
          </w:tcPr>
          <w:p w:rsidR="00167B92" w:rsidRDefault="003C41CE" w:rsidP="00456FA6">
            <w:pPr>
              <w:widowControl w:val="0"/>
              <w:autoSpaceDE w:val="0"/>
              <w:autoSpaceDN w:val="0"/>
              <w:adjustRightInd w:val="0"/>
              <w:jc w:val="center"/>
            </w:pPr>
            <w:r>
              <w:t>0</w:t>
            </w:r>
          </w:p>
        </w:tc>
      </w:tr>
      <w:tr w:rsidR="00167B92" w:rsidRPr="00880AB2" w:rsidTr="00456FA6">
        <w:tc>
          <w:tcPr>
            <w:tcW w:w="1690" w:type="dxa"/>
            <w:tcBorders>
              <w:top w:val="single" w:sz="6" w:space="0" w:color="auto"/>
              <w:left w:val="single" w:sz="6" w:space="0" w:color="auto"/>
              <w:bottom w:val="single" w:sz="6" w:space="0" w:color="auto"/>
              <w:right w:val="single" w:sz="6" w:space="0" w:color="auto"/>
            </w:tcBorders>
          </w:tcPr>
          <w:p w:rsidR="00167B92" w:rsidRDefault="00167B92" w:rsidP="00456FA6">
            <w:pPr>
              <w:widowControl w:val="0"/>
              <w:autoSpaceDE w:val="0"/>
              <w:autoSpaceDN w:val="0"/>
              <w:adjustRightInd w:val="0"/>
              <w:rPr>
                <w:iCs/>
              </w:rPr>
            </w:pPr>
            <w:r>
              <w:rPr>
                <w:iCs/>
              </w:rPr>
              <w:t>Денежные средства</w:t>
            </w:r>
          </w:p>
        </w:tc>
        <w:tc>
          <w:tcPr>
            <w:tcW w:w="715" w:type="dxa"/>
            <w:tcBorders>
              <w:top w:val="single" w:sz="6" w:space="0" w:color="auto"/>
              <w:left w:val="single" w:sz="6" w:space="0" w:color="auto"/>
              <w:bottom w:val="single" w:sz="6" w:space="0" w:color="auto"/>
              <w:right w:val="single" w:sz="6" w:space="0" w:color="auto"/>
            </w:tcBorders>
          </w:tcPr>
          <w:p w:rsidR="00167B92" w:rsidRDefault="00167B92" w:rsidP="00456FA6">
            <w:pPr>
              <w:widowControl w:val="0"/>
              <w:autoSpaceDE w:val="0"/>
              <w:autoSpaceDN w:val="0"/>
              <w:adjustRightInd w:val="0"/>
              <w:jc w:val="center"/>
            </w:pPr>
            <w:r>
              <w:t>1250</w:t>
            </w:r>
          </w:p>
        </w:tc>
        <w:tc>
          <w:tcPr>
            <w:tcW w:w="1275" w:type="dxa"/>
            <w:tcBorders>
              <w:top w:val="single" w:sz="6" w:space="0" w:color="auto"/>
              <w:left w:val="single" w:sz="6" w:space="0" w:color="auto"/>
              <w:bottom w:val="single" w:sz="6" w:space="0" w:color="auto"/>
              <w:right w:val="single" w:sz="6" w:space="0" w:color="auto"/>
            </w:tcBorders>
          </w:tcPr>
          <w:p w:rsidR="00167B92" w:rsidRDefault="00444398" w:rsidP="00456FA6">
            <w:pPr>
              <w:widowControl w:val="0"/>
              <w:autoSpaceDE w:val="0"/>
              <w:autoSpaceDN w:val="0"/>
              <w:adjustRightInd w:val="0"/>
              <w:jc w:val="center"/>
            </w:pPr>
            <w:r>
              <w:t>310</w:t>
            </w:r>
          </w:p>
        </w:tc>
        <w:tc>
          <w:tcPr>
            <w:tcW w:w="851" w:type="dxa"/>
            <w:tcBorders>
              <w:top w:val="single" w:sz="6" w:space="0" w:color="auto"/>
              <w:left w:val="single" w:sz="6" w:space="0" w:color="auto"/>
              <w:bottom w:val="single" w:sz="6" w:space="0" w:color="auto"/>
              <w:right w:val="single" w:sz="4" w:space="0" w:color="auto"/>
            </w:tcBorders>
          </w:tcPr>
          <w:p w:rsidR="00167B92" w:rsidRDefault="00587E04" w:rsidP="00456FA6">
            <w:pPr>
              <w:widowControl w:val="0"/>
              <w:autoSpaceDE w:val="0"/>
              <w:autoSpaceDN w:val="0"/>
              <w:adjustRightInd w:val="0"/>
              <w:jc w:val="center"/>
            </w:pPr>
            <w:r>
              <w:t>333</w:t>
            </w:r>
          </w:p>
        </w:tc>
        <w:tc>
          <w:tcPr>
            <w:tcW w:w="714" w:type="dxa"/>
            <w:tcBorders>
              <w:top w:val="single" w:sz="6" w:space="0" w:color="auto"/>
              <w:left w:val="single" w:sz="4" w:space="0" w:color="auto"/>
              <w:bottom w:val="single" w:sz="6" w:space="0" w:color="auto"/>
              <w:right w:val="single" w:sz="6" w:space="0" w:color="auto"/>
            </w:tcBorders>
          </w:tcPr>
          <w:p w:rsidR="00167B92" w:rsidRDefault="00587E04" w:rsidP="00456FA6">
            <w:pPr>
              <w:widowControl w:val="0"/>
              <w:autoSpaceDE w:val="0"/>
              <w:autoSpaceDN w:val="0"/>
              <w:adjustRightInd w:val="0"/>
              <w:spacing w:line="226" w:lineRule="exact"/>
              <w:jc w:val="center"/>
            </w:pPr>
            <w:r>
              <w:t>23</w:t>
            </w:r>
          </w:p>
        </w:tc>
        <w:tc>
          <w:tcPr>
            <w:tcW w:w="713" w:type="dxa"/>
            <w:tcBorders>
              <w:top w:val="single" w:sz="6" w:space="0" w:color="auto"/>
              <w:left w:val="single" w:sz="6" w:space="0" w:color="auto"/>
              <w:bottom w:val="single" w:sz="6" w:space="0" w:color="auto"/>
              <w:right w:val="single" w:sz="4" w:space="0" w:color="auto"/>
            </w:tcBorders>
          </w:tcPr>
          <w:p w:rsidR="00167B92" w:rsidRDefault="00DB6C50" w:rsidP="00456FA6">
            <w:pPr>
              <w:widowControl w:val="0"/>
              <w:autoSpaceDE w:val="0"/>
              <w:autoSpaceDN w:val="0"/>
              <w:adjustRightInd w:val="0"/>
              <w:jc w:val="center"/>
            </w:pPr>
            <w:r>
              <w:t>1,37</w:t>
            </w:r>
          </w:p>
        </w:tc>
        <w:tc>
          <w:tcPr>
            <w:tcW w:w="850" w:type="dxa"/>
            <w:tcBorders>
              <w:top w:val="single" w:sz="6" w:space="0" w:color="auto"/>
              <w:left w:val="single" w:sz="4" w:space="0" w:color="auto"/>
              <w:bottom w:val="single" w:sz="6" w:space="0" w:color="auto"/>
              <w:right w:val="single" w:sz="4" w:space="0" w:color="auto"/>
            </w:tcBorders>
          </w:tcPr>
          <w:p w:rsidR="00167B92" w:rsidRDefault="00DB6C50" w:rsidP="00456FA6">
            <w:pPr>
              <w:widowControl w:val="0"/>
              <w:autoSpaceDE w:val="0"/>
              <w:autoSpaceDN w:val="0"/>
              <w:adjustRightInd w:val="0"/>
              <w:jc w:val="center"/>
            </w:pPr>
            <w:r>
              <w:t>1,45</w:t>
            </w:r>
          </w:p>
        </w:tc>
        <w:tc>
          <w:tcPr>
            <w:tcW w:w="851" w:type="dxa"/>
            <w:tcBorders>
              <w:top w:val="single" w:sz="6" w:space="0" w:color="auto"/>
              <w:left w:val="single" w:sz="4" w:space="0" w:color="auto"/>
              <w:bottom w:val="single" w:sz="6" w:space="0" w:color="auto"/>
              <w:right w:val="single" w:sz="4" w:space="0" w:color="auto"/>
            </w:tcBorders>
          </w:tcPr>
          <w:p w:rsidR="00167B92" w:rsidRDefault="00DB6C50" w:rsidP="00456FA6">
            <w:pPr>
              <w:autoSpaceDE w:val="0"/>
              <w:autoSpaceDN w:val="0"/>
              <w:adjustRightInd w:val="0"/>
              <w:jc w:val="center"/>
            </w:pPr>
            <w:r>
              <w:t>0,08</w:t>
            </w:r>
          </w:p>
        </w:tc>
        <w:tc>
          <w:tcPr>
            <w:tcW w:w="850" w:type="dxa"/>
            <w:tcBorders>
              <w:top w:val="single" w:sz="6" w:space="0" w:color="auto"/>
              <w:left w:val="single" w:sz="4" w:space="0" w:color="auto"/>
              <w:bottom w:val="single" w:sz="6" w:space="0" w:color="auto"/>
              <w:right w:val="single" w:sz="4" w:space="0" w:color="auto"/>
            </w:tcBorders>
          </w:tcPr>
          <w:p w:rsidR="00167B92" w:rsidRDefault="00E80D40" w:rsidP="00456FA6">
            <w:pPr>
              <w:autoSpaceDE w:val="0"/>
              <w:autoSpaceDN w:val="0"/>
              <w:adjustRightInd w:val="0"/>
              <w:jc w:val="center"/>
            </w:pPr>
            <w:r>
              <w:t>7,41</w:t>
            </w:r>
          </w:p>
        </w:tc>
        <w:tc>
          <w:tcPr>
            <w:tcW w:w="851" w:type="dxa"/>
            <w:tcBorders>
              <w:top w:val="single" w:sz="6" w:space="0" w:color="auto"/>
              <w:left w:val="single" w:sz="4" w:space="0" w:color="auto"/>
              <w:bottom w:val="single" w:sz="6" w:space="0" w:color="auto"/>
              <w:right w:val="single" w:sz="4" w:space="0" w:color="auto"/>
            </w:tcBorders>
          </w:tcPr>
          <w:p w:rsidR="00167B92" w:rsidRDefault="003C41CE" w:rsidP="00456FA6">
            <w:pPr>
              <w:widowControl w:val="0"/>
              <w:autoSpaceDE w:val="0"/>
              <w:autoSpaceDN w:val="0"/>
              <w:adjustRightInd w:val="0"/>
              <w:jc w:val="center"/>
            </w:pPr>
            <w:r>
              <w:t>9,38</w:t>
            </w:r>
          </w:p>
        </w:tc>
      </w:tr>
      <w:tr w:rsidR="00167B92" w:rsidRPr="00880AB2" w:rsidTr="00456FA6">
        <w:tc>
          <w:tcPr>
            <w:tcW w:w="1690" w:type="dxa"/>
            <w:tcBorders>
              <w:top w:val="single" w:sz="6" w:space="0" w:color="auto"/>
              <w:left w:val="single" w:sz="6" w:space="0" w:color="auto"/>
              <w:bottom w:val="single" w:sz="6" w:space="0" w:color="auto"/>
              <w:right w:val="single" w:sz="6" w:space="0" w:color="auto"/>
            </w:tcBorders>
          </w:tcPr>
          <w:p w:rsidR="00167B92" w:rsidRDefault="00167B92" w:rsidP="00456FA6">
            <w:pPr>
              <w:widowControl w:val="0"/>
              <w:autoSpaceDE w:val="0"/>
              <w:autoSpaceDN w:val="0"/>
              <w:adjustRightInd w:val="0"/>
              <w:rPr>
                <w:iCs/>
              </w:rPr>
            </w:pPr>
            <w:r>
              <w:rPr>
                <w:iCs/>
              </w:rPr>
              <w:t>Баланс</w:t>
            </w:r>
          </w:p>
        </w:tc>
        <w:tc>
          <w:tcPr>
            <w:tcW w:w="715" w:type="dxa"/>
            <w:tcBorders>
              <w:top w:val="single" w:sz="6" w:space="0" w:color="auto"/>
              <w:left w:val="single" w:sz="6" w:space="0" w:color="auto"/>
              <w:bottom w:val="single" w:sz="6" w:space="0" w:color="auto"/>
              <w:right w:val="single" w:sz="6" w:space="0" w:color="auto"/>
            </w:tcBorders>
          </w:tcPr>
          <w:p w:rsidR="00167B92" w:rsidRDefault="00167B92" w:rsidP="00456FA6">
            <w:pPr>
              <w:widowControl w:val="0"/>
              <w:autoSpaceDE w:val="0"/>
              <w:autoSpaceDN w:val="0"/>
              <w:adjustRightInd w:val="0"/>
              <w:jc w:val="center"/>
            </w:pPr>
          </w:p>
        </w:tc>
        <w:tc>
          <w:tcPr>
            <w:tcW w:w="1275" w:type="dxa"/>
            <w:tcBorders>
              <w:top w:val="single" w:sz="6" w:space="0" w:color="auto"/>
              <w:left w:val="single" w:sz="6" w:space="0" w:color="auto"/>
              <w:bottom w:val="single" w:sz="6" w:space="0" w:color="auto"/>
              <w:right w:val="single" w:sz="6" w:space="0" w:color="auto"/>
            </w:tcBorders>
          </w:tcPr>
          <w:p w:rsidR="00167B92" w:rsidRDefault="00444398" w:rsidP="00456FA6">
            <w:pPr>
              <w:widowControl w:val="0"/>
              <w:autoSpaceDE w:val="0"/>
              <w:autoSpaceDN w:val="0"/>
              <w:adjustRightInd w:val="0"/>
              <w:jc w:val="center"/>
            </w:pPr>
            <w:r>
              <w:t>22591</w:t>
            </w:r>
          </w:p>
        </w:tc>
        <w:tc>
          <w:tcPr>
            <w:tcW w:w="851" w:type="dxa"/>
            <w:tcBorders>
              <w:top w:val="single" w:sz="6" w:space="0" w:color="auto"/>
              <w:left w:val="single" w:sz="6" w:space="0" w:color="auto"/>
              <w:bottom w:val="single" w:sz="6" w:space="0" w:color="auto"/>
              <w:right w:val="single" w:sz="4" w:space="0" w:color="auto"/>
            </w:tcBorders>
          </w:tcPr>
          <w:p w:rsidR="00167B92" w:rsidRDefault="00587E04" w:rsidP="00456FA6">
            <w:pPr>
              <w:widowControl w:val="0"/>
              <w:autoSpaceDE w:val="0"/>
              <w:autoSpaceDN w:val="0"/>
              <w:adjustRightInd w:val="0"/>
              <w:jc w:val="center"/>
            </w:pPr>
            <w:r>
              <w:t>22836</w:t>
            </w:r>
          </w:p>
        </w:tc>
        <w:tc>
          <w:tcPr>
            <w:tcW w:w="714" w:type="dxa"/>
            <w:tcBorders>
              <w:top w:val="single" w:sz="6" w:space="0" w:color="auto"/>
              <w:left w:val="single" w:sz="4" w:space="0" w:color="auto"/>
              <w:bottom w:val="single" w:sz="6" w:space="0" w:color="auto"/>
              <w:right w:val="single" w:sz="6" w:space="0" w:color="auto"/>
            </w:tcBorders>
          </w:tcPr>
          <w:p w:rsidR="00167B92" w:rsidRDefault="00587E04" w:rsidP="00456FA6">
            <w:pPr>
              <w:widowControl w:val="0"/>
              <w:autoSpaceDE w:val="0"/>
              <w:autoSpaceDN w:val="0"/>
              <w:adjustRightInd w:val="0"/>
              <w:spacing w:line="226" w:lineRule="exact"/>
              <w:jc w:val="center"/>
            </w:pPr>
            <w:r>
              <w:t>245</w:t>
            </w:r>
          </w:p>
        </w:tc>
        <w:tc>
          <w:tcPr>
            <w:tcW w:w="713" w:type="dxa"/>
            <w:tcBorders>
              <w:top w:val="single" w:sz="6" w:space="0" w:color="auto"/>
              <w:left w:val="single" w:sz="6" w:space="0" w:color="auto"/>
              <w:bottom w:val="single" w:sz="6" w:space="0" w:color="auto"/>
              <w:right w:val="single" w:sz="4" w:space="0" w:color="auto"/>
            </w:tcBorders>
          </w:tcPr>
          <w:p w:rsidR="00167B92" w:rsidRDefault="00DB6C50" w:rsidP="00456FA6">
            <w:pPr>
              <w:widowControl w:val="0"/>
              <w:autoSpaceDE w:val="0"/>
              <w:autoSpaceDN w:val="0"/>
              <w:adjustRightInd w:val="0"/>
              <w:jc w:val="center"/>
            </w:pPr>
            <w:r>
              <w:t>100</w:t>
            </w:r>
          </w:p>
        </w:tc>
        <w:tc>
          <w:tcPr>
            <w:tcW w:w="850" w:type="dxa"/>
            <w:tcBorders>
              <w:top w:val="single" w:sz="6" w:space="0" w:color="auto"/>
              <w:left w:val="single" w:sz="4" w:space="0" w:color="auto"/>
              <w:bottom w:val="single" w:sz="6" w:space="0" w:color="auto"/>
              <w:right w:val="single" w:sz="4" w:space="0" w:color="auto"/>
            </w:tcBorders>
          </w:tcPr>
          <w:p w:rsidR="00167B92" w:rsidRDefault="00DB6C50" w:rsidP="00456FA6">
            <w:pPr>
              <w:widowControl w:val="0"/>
              <w:autoSpaceDE w:val="0"/>
              <w:autoSpaceDN w:val="0"/>
              <w:adjustRightInd w:val="0"/>
              <w:jc w:val="center"/>
            </w:pPr>
            <w:r>
              <w:t>100</w:t>
            </w:r>
          </w:p>
        </w:tc>
        <w:tc>
          <w:tcPr>
            <w:tcW w:w="851" w:type="dxa"/>
            <w:tcBorders>
              <w:top w:val="single" w:sz="6" w:space="0" w:color="auto"/>
              <w:left w:val="single" w:sz="4" w:space="0" w:color="auto"/>
              <w:bottom w:val="single" w:sz="6" w:space="0" w:color="auto"/>
              <w:right w:val="single" w:sz="4" w:space="0" w:color="auto"/>
            </w:tcBorders>
          </w:tcPr>
          <w:p w:rsidR="00167B92" w:rsidRDefault="00DB6C50" w:rsidP="00456FA6">
            <w:pPr>
              <w:autoSpaceDE w:val="0"/>
              <w:autoSpaceDN w:val="0"/>
              <w:adjustRightInd w:val="0"/>
              <w:jc w:val="center"/>
            </w:pPr>
            <w:r>
              <w:t>0</w:t>
            </w:r>
          </w:p>
        </w:tc>
        <w:tc>
          <w:tcPr>
            <w:tcW w:w="850" w:type="dxa"/>
            <w:tcBorders>
              <w:top w:val="single" w:sz="6" w:space="0" w:color="auto"/>
              <w:left w:val="single" w:sz="4" w:space="0" w:color="auto"/>
              <w:bottom w:val="single" w:sz="6" w:space="0" w:color="auto"/>
              <w:right w:val="single" w:sz="4" w:space="0" w:color="auto"/>
            </w:tcBorders>
          </w:tcPr>
          <w:p w:rsidR="00167B92" w:rsidRDefault="00E80D40" w:rsidP="00456FA6">
            <w:pPr>
              <w:autoSpaceDE w:val="0"/>
              <w:autoSpaceDN w:val="0"/>
              <w:adjustRightInd w:val="0"/>
              <w:jc w:val="center"/>
            </w:pPr>
            <w:r>
              <w:t>1,08</w:t>
            </w:r>
          </w:p>
        </w:tc>
        <w:tc>
          <w:tcPr>
            <w:tcW w:w="851" w:type="dxa"/>
            <w:tcBorders>
              <w:top w:val="single" w:sz="6" w:space="0" w:color="auto"/>
              <w:left w:val="single" w:sz="4" w:space="0" w:color="auto"/>
              <w:bottom w:val="single" w:sz="6" w:space="0" w:color="auto"/>
              <w:right w:val="single" w:sz="4" w:space="0" w:color="auto"/>
            </w:tcBorders>
          </w:tcPr>
          <w:p w:rsidR="00167B92" w:rsidRDefault="003C41CE" w:rsidP="00456FA6">
            <w:pPr>
              <w:widowControl w:val="0"/>
              <w:autoSpaceDE w:val="0"/>
              <w:autoSpaceDN w:val="0"/>
              <w:adjustRightInd w:val="0"/>
              <w:jc w:val="center"/>
            </w:pPr>
            <w:r>
              <w:t>0</w:t>
            </w:r>
          </w:p>
        </w:tc>
      </w:tr>
      <w:tr w:rsidR="00167B92" w:rsidRPr="00880AB2" w:rsidTr="00456FA6">
        <w:trPr>
          <w:trHeight w:val="296"/>
        </w:trPr>
        <w:tc>
          <w:tcPr>
            <w:tcW w:w="1690" w:type="dxa"/>
            <w:tcBorders>
              <w:top w:val="single" w:sz="6" w:space="0" w:color="auto"/>
              <w:left w:val="single" w:sz="4" w:space="0" w:color="auto"/>
              <w:bottom w:val="single" w:sz="6" w:space="0" w:color="auto"/>
              <w:right w:val="nil"/>
            </w:tcBorders>
          </w:tcPr>
          <w:p w:rsidR="00167B92" w:rsidRPr="00925CE5" w:rsidRDefault="00167B92" w:rsidP="00456FA6">
            <w:pPr>
              <w:autoSpaceDE w:val="0"/>
              <w:autoSpaceDN w:val="0"/>
              <w:adjustRightInd w:val="0"/>
              <w:jc w:val="both"/>
              <w:rPr>
                <w:bCs/>
              </w:rPr>
            </w:pPr>
            <w:r w:rsidRPr="00925CE5">
              <w:t xml:space="preserve">Пассивы     </w:t>
            </w:r>
          </w:p>
        </w:tc>
        <w:tc>
          <w:tcPr>
            <w:tcW w:w="715" w:type="dxa"/>
            <w:tcBorders>
              <w:top w:val="single" w:sz="6" w:space="0" w:color="auto"/>
              <w:left w:val="single" w:sz="4" w:space="0" w:color="auto"/>
              <w:bottom w:val="single" w:sz="6" w:space="0" w:color="auto"/>
              <w:right w:val="nil"/>
            </w:tcBorders>
          </w:tcPr>
          <w:p w:rsidR="00167B92" w:rsidRDefault="00167B92" w:rsidP="00456FA6">
            <w:pPr>
              <w:autoSpaceDE w:val="0"/>
              <w:autoSpaceDN w:val="0"/>
              <w:adjustRightInd w:val="0"/>
              <w:jc w:val="center"/>
              <w:rPr>
                <w:b/>
                <w:bCs/>
              </w:rPr>
            </w:pPr>
          </w:p>
        </w:tc>
        <w:tc>
          <w:tcPr>
            <w:tcW w:w="1275" w:type="dxa"/>
            <w:tcBorders>
              <w:top w:val="single" w:sz="6" w:space="0" w:color="auto"/>
              <w:left w:val="single" w:sz="4" w:space="0" w:color="auto"/>
              <w:bottom w:val="single" w:sz="6" w:space="0" w:color="auto"/>
              <w:right w:val="nil"/>
            </w:tcBorders>
          </w:tcPr>
          <w:p w:rsidR="00167B92" w:rsidRDefault="00167B92" w:rsidP="00456FA6">
            <w:pPr>
              <w:autoSpaceDE w:val="0"/>
              <w:autoSpaceDN w:val="0"/>
              <w:adjustRightInd w:val="0"/>
              <w:jc w:val="center"/>
              <w:rPr>
                <w:b/>
                <w:bCs/>
              </w:rPr>
            </w:pPr>
          </w:p>
        </w:tc>
        <w:tc>
          <w:tcPr>
            <w:tcW w:w="851" w:type="dxa"/>
            <w:tcBorders>
              <w:top w:val="single" w:sz="6" w:space="0" w:color="auto"/>
              <w:left w:val="single" w:sz="4" w:space="0" w:color="auto"/>
              <w:bottom w:val="single" w:sz="6" w:space="0" w:color="auto"/>
              <w:right w:val="nil"/>
            </w:tcBorders>
          </w:tcPr>
          <w:p w:rsidR="00167B92" w:rsidRDefault="00167B92" w:rsidP="00456FA6">
            <w:pPr>
              <w:autoSpaceDE w:val="0"/>
              <w:autoSpaceDN w:val="0"/>
              <w:adjustRightInd w:val="0"/>
              <w:jc w:val="center"/>
              <w:rPr>
                <w:b/>
                <w:bCs/>
              </w:rPr>
            </w:pPr>
          </w:p>
        </w:tc>
        <w:tc>
          <w:tcPr>
            <w:tcW w:w="714" w:type="dxa"/>
            <w:tcBorders>
              <w:top w:val="single" w:sz="6" w:space="0" w:color="auto"/>
              <w:left w:val="single" w:sz="4" w:space="0" w:color="auto"/>
              <w:bottom w:val="single" w:sz="6" w:space="0" w:color="auto"/>
              <w:right w:val="nil"/>
            </w:tcBorders>
          </w:tcPr>
          <w:p w:rsidR="00167B92" w:rsidRDefault="00167B92" w:rsidP="00456FA6">
            <w:pPr>
              <w:autoSpaceDE w:val="0"/>
              <w:autoSpaceDN w:val="0"/>
              <w:adjustRightInd w:val="0"/>
              <w:jc w:val="center"/>
              <w:rPr>
                <w:b/>
                <w:bCs/>
              </w:rPr>
            </w:pPr>
          </w:p>
        </w:tc>
        <w:tc>
          <w:tcPr>
            <w:tcW w:w="713" w:type="dxa"/>
            <w:tcBorders>
              <w:top w:val="single" w:sz="6" w:space="0" w:color="auto"/>
              <w:left w:val="single" w:sz="4" w:space="0" w:color="auto"/>
              <w:bottom w:val="single" w:sz="6" w:space="0" w:color="auto"/>
              <w:right w:val="nil"/>
            </w:tcBorders>
          </w:tcPr>
          <w:p w:rsidR="00167B92" w:rsidRDefault="00167B92" w:rsidP="00456FA6">
            <w:pPr>
              <w:autoSpaceDE w:val="0"/>
              <w:autoSpaceDN w:val="0"/>
              <w:adjustRightInd w:val="0"/>
              <w:jc w:val="center"/>
              <w:rPr>
                <w:b/>
                <w:bCs/>
              </w:rPr>
            </w:pPr>
          </w:p>
        </w:tc>
        <w:tc>
          <w:tcPr>
            <w:tcW w:w="850" w:type="dxa"/>
            <w:tcBorders>
              <w:top w:val="single" w:sz="6" w:space="0" w:color="auto"/>
              <w:left w:val="single" w:sz="4" w:space="0" w:color="auto"/>
              <w:bottom w:val="single" w:sz="6" w:space="0" w:color="auto"/>
              <w:right w:val="nil"/>
            </w:tcBorders>
          </w:tcPr>
          <w:p w:rsidR="00167B92" w:rsidRDefault="00167B92" w:rsidP="00456FA6">
            <w:pPr>
              <w:autoSpaceDE w:val="0"/>
              <w:autoSpaceDN w:val="0"/>
              <w:adjustRightInd w:val="0"/>
              <w:jc w:val="center"/>
              <w:rPr>
                <w:b/>
                <w:bCs/>
              </w:rPr>
            </w:pPr>
          </w:p>
        </w:tc>
        <w:tc>
          <w:tcPr>
            <w:tcW w:w="851" w:type="dxa"/>
            <w:tcBorders>
              <w:top w:val="single" w:sz="6" w:space="0" w:color="auto"/>
              <w:left w:val="single" w:sz="4" w:space="0" w:color="auto"/>
              <w:bottom w:val="single" w:sz="6" w:space="0" w:color="auto"/>
              <w:right w:val="nil"/>
            </w:tcBorders>
          </w:tcPr>
          <w:p w:rsidR="00167B92" w:rsidRDefault="00167B92" w:rsidP="00456FA6">
            <w:pPr>
              <w:autoSpaceDE w:val="0"/>
              <w:autoSpaceDN w:val="0"/>
              <w:adjustRightInd w:val="0"/>
              <w:jc w:val="center"/>
              <w:rPr>
                <w:b/>
                <w:bCs/>
              </w:rPr>
            </w:pPr>
          </w:p>
        </w:tc>
        <w:tc>
          <w:tcPr>
            <w:tcW w:w="850" w:type="dxa"/>
            <w:tcBorders>
              <w:top w:val="single" w:sz="6" w:space="0" w:color="auto"/>
              <w:left w:val="single" w:sz="4" w:space="0" w:color="auto"/>
              <w:bottom w:val="single" w:sz="6" w:space="0" w:color="auto"/>
              <w:right w:val="nil"/>
            </w:tcBorders>
          </w:tcPr>
          <w:p w:rsidR="00167B92" w:rsidRDefault="00167B92" w:rsidP="00456FA6">
            <w:pPr>
              <w:autoSpaceDE w:val="0"/>
              <w:autoSpaceDN w:val="0"/>
              <w:adjustRightInd w:val="0"/>
              <w:jc w:val="center"/>
              <w:rPr>
                <w:b/>
                <w:bCs/>
              </w:rPr>
            </w:pPr>
          </w:p>
        </w:tc>
        <w:tc>
          <w:tcPr>
            <w:tcW w:w="851" w:type="dxa"/>
            <w:tcBorders>
              <w:top w:val="single" w:sz="6" w:space="0" w:color="auto"/>
              <w:left w:val="single" w:sz="4" w:space="0" w:color="auto"/>
              <w:bottom w:val="single" w:sz="6" w:space="0" w:color="auto"/>
              <w:right w:val="single" w:sz="4" w:space="0" w:color="auto"/>
            </w:tcBorders>
          </w:tcPr>
          <w:p w:rsidR="00167B92" w:rsidRDefault="00167B92" w:rsidP="00456FA6">
            <w:pPr>
              <w:autoSpaceDE w:val="0"/>
              <w:autoSpaceDN w:val="0"/>
              <w:adjustRightInd w:val="0"/>
              <w:jc w:val="center"/>
              <w:rPr>
                <w:b/>
                <w:bCs/>
              </w:rPr>
            </w:pPr>
          </w:p>
        </w:tc>
      </w:tr>
      <w:tr w:rsidR="00167B92" w:rsidRPr="00880AB2" w:rsidTr="00456FA6">
        <w:trPr>
          <w:trHeight w:val="324"/>
        </w:trPr>
        <w:tc>
          <w:tcPr>
            <w:tcW w:w="1690" w:type="dxa"/>
            <w:tcBorders>
              <w:top w:val="single" w:sz="6" w:space="0" w:color="auto"/>
              <w:left w:val="single" w:sz="4" w:space="0" w:color="auto"/>
              <w:bottom w:val="single" w:sz="6" w:space="0" w:color="auto"/>
              <w:right w:val="single" w:sz="4" w:space="0" w:color="auto"/>
            </w:tcBorders>
          </w:tcPr>
          <w:p w:rsidR="00167B92" w:rsidRDefault="00167B92" w:rsidP="00456FA6">
            <w:pPr>
              <w:autoSpaceDE w:val="0"/>
              <w:autoSpaceDN w:val="0"/>
              <w:adjustRightInd w:val="0"/>
              <w:rPr>
                <w:iCs/>
              </w:rPr>
            </w:pPr>
            <w:r>
              <w:rPr>
                <w:iCs/>
              </w:rPr>
              <w:t>Уставный фонд</w:t>
            </w:r>
          </w:p>
        </w:tc>
        <w:tc>
          <w:tcPr>
            <w:tcW w:w="715" w:type="dxa"/>
            <w:tcBorders>
              <w:top w:val="single" w:sz="6" w:space="0" w:color="auto"/>
              <w:left w:val="single" w:sz="4" w:space="0" w:color="auto"/>
              <w:bottom w:val="single" w:sz="6" w:space="0" w:color="auto"/>
              <w:right w:val="single" w:sz="4" w:space="0" w:color="auto"/>
            </w:tcBorders>
          </w:tcPr>
          <w:p w:rsidR="00167B92" w:rsidRDefault="00167B92" w:rsidP="00456FA6">
            <w:pPr>
              <w:autoSpaceDE w:val="0"/>
              <w:autoSpaceDN w:val="0"/>
              <w:adjustRightInd w:val="0"/>
              <w:jc w:val="center"/>
            </w:pPr>
            <w:r>
              <w:t>1310</w:t>
            </w:r>
          </w:p>
        </w:tc>
        <w:tc>
          <w:tcPr>
            <w:tcW w:w="1275" w:type="dxa"/>
            <w:tcBorders>
              <w:top w:val="single" w:sz="6" w:space="0" w:color="auto"/>
              <w:left w:val="single" w:sz="4" w:space="0" w:color="auto"/>
              <w:bottom w:val="single" w:sz="6" w:space="0" w:color="auto"/>
              <w:right w:val="single" w:sz="4" w:space="0" w:color="auto"/>
            </w:tcBorders>
          </w:tcPr>
          <w:p w:rsidR="00167B92" w:rsidRDefault="00444398" w:rsidP="00456FA6">
            <w:pPr>
              <w:autoSpaceDE w:val="0"/>
              <w:autoSpaceDN w:val="0"/>
              <w:adjustRightInd w:val="0"/>
              <w:jc w:val="center"/>
              <w:rPr>
                <w:smallCaps/>
              </w:rPr>
            </w:pPr>
            <w:r>
              <w:rPr>
                <w:smallCaps/>
              </w:rPr>
              <w:t>383</w:t>
            </w:r>
          </w:p>
        </w:tc>
        <w:tc>
          <w:tcPr>
            <w:tcW w:w="851" w:type="dxa"/>
            <w:tcBorders>
              <w:top w:val="single" w:sz="6" w:space="0" w:color="auto"/>
              <w:left w:val="single" w:sz="4" w:space="0" w:color="auto"/>
              <w:bottom w:val="single" w:sz="6" w:space="0" w:color="auto"/>
              <w:right w:val="single" w:sz="4" w:space="0" w:color="auto"/>
            </w:tcBorders>
          </w:tcPr>
          <w:p w:rsidR="00167B92" w:rsidRDefault="00587E04" w:rsidP="00456FA6">
            <w:pPr>
              <w:autoSpaceDE w:val="0"/>
              <w:autoSpaceDN w:val="0"/>
              <w:adjustRightInd w:val="0"/>
              <w:jc w:val="center"/>
              <w:rPr>
                <w:smallCaps/>
              </w:rPr>
            </w:pPr>
            <w:r>
              <w:rPr>
                <w:smallCaps/>
              </w:rPr>
              <w:t>383</w:t>
            </w:r>
          </w:p>
        </w:tc>
        <w:tc>
          <w:tcPr>
            <w:tcW w:w="714" w:type="dxa"/>
            <w:tcBorders>
              <w:top w:val="single" w:sz="6" w:space="0" w:color="auto"/>
              <w:left w:val="single" w:sz="4" w:space="0" w:color="auto"/>
              <w:bottom w:val="single" w:sz="6" w:space="0" w:color="auto"/>
              <w:right w:val="single" w:sz="4" w:space="0" w:color="auto"/>
            </w:tcBorders>
          </w:tcPr>
          <w:p w:rsidR="00167B92" w:rsidRDefault="00587E04" w:rsidP="00456FA6">
            <w:pPr>
              <w:autoSpaceDE w:val="0"/>
              <w:autoSpaceDN w:val="0"/>
              <w:adjustRightInd w:val="0"/>
              <w:jc w:val="center"/>
            </w:pPr>
            <w:r>
              <w:t>0</w:t>
            </w:r>
          </w:p>
        </w:tc>
        <w:tc>
          <w:tcPr>
            <w:tcW w:w="713" w:type="dxa"/>
            <w:tcBorders>
              <w:top w:val="single" w:sz="6" w:space="0" w:color="auto"/>
              <w:left w:val="single" w:sz="4" w:space="0" w:color="auto"/>
              <w:bottom w:val="single" w:sz="6" w:space="0" w:color="auto"/>
              <w:right w:val="single" w:sz="4" w:space="0" w:color="auto"/>
            </w:tcBorders>
          </w:tcPr>
          <w:p w:rsidR="00167B92" w:rsidRDefault="00DB6C50" w:rsidP="00456FA6">
            <w:pPr>
              <w:autoSpaceDE w:val="0"/>
              <w:autoSpaceDN w:val="0"/>
              <w:adjustRightInd w:val="0"/>
              <w:jc w:val="center"/>
            </w:pPr>
            <w:r>
              <w:t>1,69</w:t>
            </w:r>
          </w:p>
        </w:tc>
        <w:tc>
          <w:tcPr>
            <w:tcW w:w="850" w:type="dxa"/>
            <w:tcBorders>
              <w:top w:val="single" w:sz="6" w:space="0" w:color="auto"/>
              <w:left w:val="single" w:sz="4" w:space="0" w:color="auto"/>
              <w:bottom w:val="single" w:sz="6" w:space="0" w:color="auto"/>
              <w:right w:val="single" w:sz="4" w:space="0" w:color="auto"/>
            </w:tcBorders>
          </w:tcPr>
          <w:p w:rsidR="00DB6C50" w:rsidRDefault="00DB6C50" w:rsidP="00DB6C50">
            <w:pPr>
              <w:autoSpaceDE w:val="0"/>
              <w:autoSpaceDN w:val="0"/>
              <w:adjustRightInd w:val="0"/>
              <w:spacing w:line="154" w:lineRule="exact"/>
              <w:rPr>
                <w:spacing w:val="-10"/>
                <w:sz w:val="28"/>
                <w:szCs w:val="28"/>
              </w:rPr>
            </w:pPr>
          </w:p>
          <w:p w:rsidR="00DB6C50" w:rsidRPr="00DB6C50" w:rsidRDefault="00DB6C50" w:rsidP="00DB6C50">
            <w:pPr>
              <w:autoSpaceDE w:val="0"/>
              <w:autoSpaceDN w:val="0"/>
              <w:adjustRightInd w:val="0"/>
              <w:spacing w:line="154" w:lineRule="exact"/>
              <w:rPr>
                <w:spacing w:val="-10"/>
                <w:sz w:val="28"/>
                <w:szCs w:val="28"/>
              </w:rPr>
            </w:pPr>
          </w:p>
          <w:p w:rsidR="00167B92" w:rsidRDefault="00167B92" w:rsidP="00456FA6">
            <w:pPr>
              <w:autoSpaceDE w:val="0"/>
              <w:autoSpaceDN w:val="0"/>
              <w:adjustRightInd w:val="0"/>
              <w:spacing w:line="154" w:lineRule="exact"/>
              <w:jc w:val="center"/>
              <w:rPr>
                <w:spacing w:val="-10"/>
              </w:rPr>
            </w:pPr>
          </w:p>
        </w:tc>
        <w:tc>
          <w:tcPr>
            <w:tcW w:w="851" w:type="dxa"/>
            <w:tcBorders>
              <w:top w:val="single" w:sz="6" w:space="0" w:color="auto"/>
              <w:left w:val="single" w:sz="4" w:space="0" w:color="auto"/>
              <w:bottom w:val="single" w:sz="6" w:space="0" w:color="auto"/>
              <w:right w:val="single" w:sz="4" w:space="0" w:color="auto"/>
            </w:tcBorders>
          </w:tcPr>
          <w:p w:rsidR="00167B92" w:rsidRDefault="00DB6C50" w:rsidP="00456FA6">
            <w:pPr>
              <w:autoSpaceDE w:val="0"/>
              <w:autoSpaceDN w:val="0"/>
              <w:adjustRightInd w:val="0"/>
              <w:jc w:val="center"/>
            </w:pPr>
            <w:r>
              <w:t>-0,02</w:t>
            </w:r>
          </w:p>
        </w:tc>
        <w:tc>
          <w:tcPr>
            <w:tcW w:w="850" w:type="dxa"/>
            <w:tcBorders>
              <w:top w:val="single" w:sz="6" w:space="0" w:color="auto"/>
              <w:left w:val="single" w:sz="4" w:space="0" w:color="auto"/>
              <w:bottom w:val="single" w:sz="6" w:space="0" w:color="auto"/>
              <w:right w:val="single" w:sz="6" w:space="0" w:color="auto"/>
            </w:tcBorders>
          </w:tcPr>
          <w:p w:rsidR="00167B92" w:rsidRDefault="00E80D40" w:rsidP="00456FA6">
            <w:pPr>
              <w:autoSpaceDE w:val="0"/>
              <w:autoSpaceDN w:val="0"/>
              <w:adjustRightInd w:val="0"/>
              <w:jc w:val="center"/>
            </w:pPr>
            <w:r>
              <w:t>0</w:t>
            </w:r>
          </w:p>
        </w:tc>
        <w:tc>
          <w:tcPr>
            <w:tcW w:w="851" w:type="dxa"/>
            <w:tcBorders>
              <w:top w:val="single" w:sz="6" w:space="0" w:color="auto"/>
              <w:left w:val="single" w:sz="6" w:space="0" w:color="auto"/>
              <w:bottom w:val="single" w:sz="6" w:space="0" w:color="auto"/>
              <w:right w:val="single" w:sz="4" w:space="0" w:color="auto"/>
            </w:tcBorders>
          </w:tcPr>
          <w:p w:rsidR="00167B92" w:rsidRDefault="003C41CE" w:rsidP="00456FA6">
            <w:pPr>
              <w:autoSpaceDE w:val="0"/>
              <w:autoSpaceDN w:val="0"/>
              <w:adjustRightInd w:val="0"/>
              <w:jc w:val="center"/>
              <w:rPr>
                <w:spacing w:val="-10"/>
              </w:rPr>
            </w:pPr>
            <w:r>
              <w:rPr>
                <w:spacing w:val="-10"/>
              </w:rPr>
              <w:t>0</w:t>
            </w:r>
          </w:p>
        </w:tc>
      </w:tr>
      <w:tr w:rsidR="00167B92" w:rsidRPr="00880AB2" w:rsidTr="00456FA6">
        <w:tc>
          <w:tcPr>
            <w:tcW w:w="1690" w:type="dxa"/>
            <w:tcBorders>
              <w:top w:val="single" w:sz="6" w:space="0" w:color="auto"/>
              <w:left w:val="single" w:sz="6" w:space="0" w:color="auto"/>
              <w:bottom w:val="single" w:sz="6" w:space="0" w:color="auto"/>
              <w:right w:val="single" w:sz="6" w:space="0" w:color="auto"/>
            </w:tcBorders>
          </w:tcPr>
          <w:p w:rsidR="00167B92" w:rsidRPr="001270AA" w:rsidRDefault="00167B92" w:rsidP="00456FA6">
            <w:pPr>
              <w:autoSpaceDE w:val="0"/>
              <w:autoSpaceDN w:val="0"/>
              <w:adjustRightInd w:val="0"/>
              <w:rPr>
                <w:iCs/>
              </w:rPr>
            </w:pPr>
            <w:r w:rsidRPr="001270AA">
              <w:rPr>
                <w:iCs/>
              </w:rPr>
              <w:t>Добавочный капитал</w:t>
            </w:r>
          </w:p>
        </w:tc>
        <w:tc>
          <w:tcPr>
            <w:tcW w:w="715" w:type="dxa"/>
            <w:tcBorders>
              <w:top w:val="single" w:sz="6" w:space="0" w:color="auto"/>
              <w:left w:val="single" w:sz="6" w:space="0" w:color="auto"/>
              <w:bottom w:val="single" w:sz="6" w:space="0" w:color="auto"/>
              <w:right w:val="single" w:sz="6" w:space="0" w:color="auto"/>
            </w:tcBorders>
          </w:tcPr>
          <w:p w:rsidR="00167B92" w:rsidRPr="001270AA" w:rsidRDefault="00167B92" w:rsidP="00456FA6">
            <w:pPr>
              <w:autoSpaceDE w:val="0"/>
              <w:autoSpaceDN w:val="0"/>
              <w:adjustRightInd w:val="0"/>
              <w:jc w:val="center"/>
            </w:pPr>
            <w:r w:rsidRPr="001270AA">
              <w:t>1350</w:t>
            </w:r>
          </w:p>
        </w:tc>
        <w:tc>
          <w:tcPr>
            <w:tcW w:w="1275" w:type="dxa"/>
            <w:tcBorders>
              <w:top w:val="single" w:sz="6" w:space="0" w:color="auto"/>
              <w:left w:val="single" w:sz="6" w:space="0" w:color="auto"/>
              <w:bottom w:val="single" w:sz="6" w:space="0" w:color="auto"/>
              <w:right w:val="single" w:sz="6" w:space="0" w:color="auto"/>
            </w:tcBorders>
          </w:tcPr>
          <w:p w:rsidR="00167B92" w:rsidRPr="001270AA" w:rsidRDefault="00444398" w:rsidP="00456FA6">
            <w:pPr>
              <w:autoSpaceDE w:val="0"/>
              <w:autoSpaceDN w:val="0"/>
              <w:adjustRightInd w:val="0"/>
              <w:jc w:val="center"/>
              <w:rPr>
                <w:smallCaps/>
              </w:rPr>
            </w:pPr>
            <w:r>
              <w:rPr>
                <w:smallCaps/>
              </w:rPr>
              <w:t>12053</w:t>
            </w:r>
          </w:p>
        </w:tc>
        <w:tc>
          <w:tcPr>
            <w:tcW w:w="851" w:type="dxa"/>
            <w:tcBorders>
              <w:top w:val="single" w:sz="6" w:space="0" w:color="auto"/>
              <w:left w:val="single" w:sz="6" w:space="0" w:color="auto"/>
              <w:bottom w:val="single" w:sz="6" w:space="0" w:color="auto"/>
              <w:right w:val="single" w:sz="6" w:space="0" w:color="auto"/>
            </w:tcBorders>
          </w:tcPr>
          <w:p w:rsidR="00167B92" w:rsidRPr="001270AA" w:rsidRDefault="00587E04" w:rsidP="00456FA6">
            <w:pPr>
              <w:autoSpaceDE w:val="0"/>
              <w:autoSpaceDN w:val="0"/>
              <w:adjustRightInd w:val="0"/>
              <w:jc w:val="center"/>
              <w:rPr>
                <w:smallCaps/>
              </w:rPr>
            </w:pPr>
            <w:r>
              <w:rPr>
                <w:smallCaps/>
              </w:rPr>
              <w:t>11240</w:t>
            </w:r>
          </w:p>
        </w:tc>
        <w:tc>
          <w:tcPr>
            <w:tcW w:w="714" w:type="dxa"/>
            <w:tcBorders>
              <w:top w:val="single" w:sz="6" w:space="0" w:color="auto"/>
              <w:left w:val="single" w:sz="6" w:space="0" w:color="auto"/>
              <w:bottom w:val="single" w:sz="6" w:space="0" w:color="auto"/>
              <w:right w:val="single" w:sz="6" w:space="0" w:color="auto"/>
            </w:tcBorders>
          </w:tcPr>
          <w:p w:rsidR="00167B92" w:rsidRPr="001270AA" w:rsidRDefault="00587E04" w:rsidP="00456FA6">
            <w:pPr>
              <w:autoSpaceDE w:val="0"/>
              <w:autoSpaceDN w:val="0"/>
              <w:adjustRightInd w:val="0"/>
              <w:jc w:val="center"/>
            </w:pPr>
            <w:r>
              <w:t>-813</w:t>
            </w:r>
          </w:p>
        </w:tc>
        <w:tc>
          <w:tcPr>
            <w:tcW w:w="713" w:type="dxa"/>
            <w:tcBorders>
              <w:top w:val="single" w:sz="6" w:space="0" w:color="auto"/>
              <w:left w:val="single" w:sz="6" w:space="0" w:color="auto"/>
              <w:bottom w:val="single" w:sz="6" w:space="0" w:color="auto"/>
              <w:right w:val="single" w:sz="6" w:space="0" w:color="auto"/>
            </w:tcBorders>
          </w:tcPr>
          <w:p w:rsidR="00167B92" w:rsidRPr="001270AA" w:rsidRDefault="00DB6C50" w:rsidP="00456FA6">
            <w:pPr>
              <w:autoSpaceDE w:val="0"/>
              <w:autoSpaceDN w:val="0"/>
              <w:adjustRightInd w:val="0"/>
              <w:jc w:val="center"/>
            </w:pPr>
            <w:r>
              <w:t>53,35</w:t>
            </w:r>
          </w:p>
        </w:tc>
        <w:tc>
          <w:tcPr>
            <w:tcW w:w="850" w:type="dxa"/>
            <w:tcBorders>
              <w:top w:val="single" w:sz="6" w:space="0" w:color="auto"/>
              <w:left w:val="single" w:sz="6" w:space="0" w:color="auto"/>
              <w:bottom w:val="single" w:sz="6" w:space="0" w:color="auto"/>
              <w:right w:val="single" w:sz="6" w:space="0" w:color="auto"/>
            </w:tcBorders>
          </w:tcPr>
          <w:p w:rsidR="00167B92" w:rsidRPr="001270AA" w:rsidRDefault="00DB6C50" w:rsidP="00456FA6">
            <w:pPr>
              <w:widowControl w:val="0"/>
              <w:autoSpaceDE w:val="0"/>
              <w:autoSpaceDN w:val="0"/>
              <w:adjustRightInd w:val="0"/>
              <w:jc w:val="center"/>
            </w:pPr>
            <w:r>
              <w:t>49,22</w:t>
            </w:r>
          </w:p>
        </w:tc>
        <w:tc>
          <w:tcPr>
            <w:tcW w:w="851" w:type="dxa"/>
            <w:tcBorders>
              <w:top w:val="single" w:sz="6" w:space="0" w:color="auto"/>
              <w:left w:val="single" w:sz="6" w:space="0" w:color="auto"/>
              <w:bottom w:val="single" w:sz="6" w:space="0" w:color="auto"/>
              <w:right w:val="single" w:sz="6" w:space="0" w:color="auto"/>
            </w:tcBorders>
          </w:tcPr>
          <w:p w:rsidR="00167B92" w:rsidRPr="001270AA" w:rsidRDefault="00DB6C50" w:rsidP="00456FA6">
            <w:pPr>
              <w:autoSpaceDE w:val="0"/>
              <w:autoSpaceDN w:val="0"/>
              <w:adjustRightInd w:val="0"/>
              <w:jc w:val="center"/>
            </w:pPr>
            <w:r>
              <w:t>4,13</w:t>
            </w:r>
          </w:p>
        </w:tc>
        <w:tc>
          <w:tcPr>
            <w:tcW w:w="850" w:type="dxa"/>
            <w:tcBorders>
              <w:top w:val="single" w:sz="6" w:space="0" w:color="auto"/>
              <w:left w:val="single" w:sz="6" w:space="0" w:color="auto"/>
              <w:bottom w:val="single" w:sz="6" w:space="0" w:color="auto"/>
              <w:right w:val="single" w:sz="6" w:space="0" w:color="auto"/>
            </w:tcBorders>
          </w:tcPr>
          <w:p w:rsidR="00167B92" w:rsidRPr="001270AA" w:rsidRDefault="00E80D40" w:rsidP="00456FA6">
            <w:pPr>
              <w:autoSpaceDE w:val="0"/>
              <w:autoSpaceDN w:val="0"/>
              <w:adjustRightInd w:val="0"/>
              <w:jc w:val="center"/>
            </w:pPr>
            <w:r>
              <w:t>-6,74</w:t>
            </w:r>
          </w:p>
        </w:tc>
        <w:tc>
          <w:tcPr>
            <w:tcW w:w="851" w:type="dxa"/>
            <w:tcBorders>
              <w:top w:val="single" w:sz="6" w:space="0" w:color="auto"/>
              <w:left w:val="single" w:sz="6" w:space="0" w:color="auto"/>
              <w:bottom w:val="single" w:sz="6" w:space="0" w:color="auto"/>
              <w:right w:val="single" w:sz="6" w:space="0" w:color="auto"/>
            </w:tcBorders>
          </w:tcPr>
          <w:p w:rsidR="00167B92" w:rsidRPr="001270AA" w:rsidRDefault="003C41CE" w:rsidP="00456FA6">
            <w:pPr>
              <w:autoSpaceDE w:val="0"/>
              <w:autoSpaceDN w:val="0"/>
              <w:adjustRightInd w:val="0"/>
              <w:jc w:val="center"/>
              <w:rPr>
                <w:spacing w:val="-10"/>
              </w:rPr>
            </w:pPr>
            <w:r>
              <w:rPr>
                <w:spacing w:val="-10"/>
              </w:rPr>
              <w:t>-331,8</w:t>
            </w:r>
          </w:p>
        </w:tc>
      </w:tr>
      <w:tr w:rsidR="00167B92" w:rsidRPr="00880AB2" w:rsidTr="00456FA6">
        <w:trPr>
          <w:trHeight w:val="510"/>
        </w:trPr>
        <w:tc>
          <w:tcPr>
            <w:tcW w:w="1690" w:type="dxa"/>
            <w:tcBorders>
              <w:top w:val="single" w:sz="6" w:space="0" w:color="auto"/>
              <w:left w:val="single" w:sz="6" w:space="0" w:color="auto"/>
              <w:bottom w:val="single" w:sz="4" w:space="0" w:color="auto"/>
              <w:right w:val="single" w:sz="6" w:space="0" w:color="auto"/>
            </w:tcBorders>
          </w:tcPr>
          <w:p w:rsidR="00167B92" w:rsidRDefault="00167B92" w:rsidP="00456FA6">
            <w:pPr>
              <w:autoSpaceDE w:val="0"/>
              <w:autoSpaceDN w:val="0"/>
              <w:adjustRightInd w:val="0"/>
              <w:rPr>
                <w:iCs/>
              </w:rPr>
            </w:pPr>
            <w:r>
              <w:rPr>
                <w:iCs/>
              </w:rPr>
              <w:t>Нераспределенная прибыль</w:t>
            </w:r>
          </w:p>
        </w:tc>
        <w:tc>
          <w:tcPr>
            <w:tcW w:w="715" w:type="dxa"/>
            <w:tcBorders>
              <w:top w:val="single" w:sz="6" w:space="0" w:color="auto"/>
              <w:left w:val="single" w:sz="6" w:space="0" w:color="auto"/>
              <w:bottom w:val="single" w:sz="4" w:space="0" w:color="auto"/>
              <w:right w:val="single" w:sz="6" w:space="0" w:color="auto"/>
            </w:tcBorders>
          </w:tcPr>
          <w:p w:rsidR="00167B92" w:rsidRDefault="00167B92" w:rsidP="00456FA6">
            <w:pPr>
              <w:autoSpaceDE w:val="0"/>
              <w:autoSpaceDN w:val="0"/>
              <w:adjustRightInd w:val="0"/>
              <w:jc w:val="center"/>
            </w:pPr>
            <w:r>
              <w:t>1370</w:t>
            </w:r>
          </w:p>
        </w:tc>
        <w:tc>
          <w:tcPr>
            <w:tcW w:w="1275" w:type="dxa"/>
            <w:tcBorders>
              <w:top w:val="single" w:sz="6" w:space="0" w:color="auto"/>
              <w:left w:val="single" w:sz="6" w:space="0" w:color="auto"/>
              <w:bottom w:val="single" w:sz="4" w:space="0" w:color="auto"/>
              <w:right w:val="single" w:sz="6" w:space="0" w:color="auto"/>
            </w:tcBorders>
          </w:tcPr>
          <w:p w:rsidR="00167B92" w:rsidRDefault="00444398" w:rsidP="00456FA6">
            <w:pPr>
              <w:autoSpaceDE w:val="0"/>
              <w:autoSpaceDN w:val="0"/>
              <w:adjustRightInd w:val="0"/>
              <w:jc w:val="center"/>
              <w:rPr>
                <w:smallCaps/>
              </w:rPr>
            </w:pPr>
            <w:r>
              <w:rPr>
                <w:smallCaps/>
              </w:rPr>
              <w:t>287</w:t>
            </w:r>
          </w:p>
        </w:tc>
        <w:tc>
          <w:tcPr>
            <w:tcW w:w="851" w:type="dxa"/>
            <w:tcBorders>
              <w:top w:val="single" w:sz="6" w:space="0" w:color="auto"/>
              <w:left w:val="single" w:sz="6" w:space="0" w:color="auto"/>
              <w:bottom w:val="single" w:sz="4" w:space="0" w:color="auto"/>
              <w:right w:val="single" w:sz="6" w:space="0" w:color="auto"/>
            </w:tcBorders>
          </w:tcPr>
          <w:p w:rsidR="00167B92" w:rsidRDefault="00587E04" w:rsidP="00456FA6">
            <w:pPr>
              <w:autoSpaceDE w:val="0"/>
              <w:autoSpaceDN w:val="0"/>
              <w:adjustRightInd w:val="0"/>
              <w:jc w:val="center"/>
              <w:rPr>
                <w:smallCaps/>
              </w:rPr>
            </w:pPr>
            <w:r>
              <w:rPr>
                <w:smallCaps/>
              </w:rPr>
              <w:t>168</w:t>
            </w:r>
          </w:p>
        </w:tc>
        <w:tc>
          <w:tcPr>
            <w:tcW w:w="714" w:type="dxa"/>
            <w:tcBorders>
              <w:top w:val="single" w:sz="6" w:space="0" w:color="auto"/>
              <w:left w:val="single" w:sz="6" w:space="0" w:color="auto"/>
              <w:bottom w:val="single" w:sz="4" w:space="0" w:color="auto"/>
              <w:right w:val="single" w:sz="6" w:space="0" w:color="auto"/>
            </w:tcBorders>
          </w:tcPr>
          <w:p w:rsidR="00167B92" w:rsidRDefault="00D52D1C" w:rsidP="00456FA6">
            <w:pPr>
              <w:autoSpaceDE w:val="0"/>
              <w:autoSpaceDN w:val="0"/>
              <w:adjustRightInd w:val="0"/>
              <w:jc w:val="center"/>
            </w:pPr>
            <w:r>
              <w:t>-119</w:t>
            </w:r>
          </w:p>
        </w:tc>
        <w:tc>
          <w:tcPr>
            <w:tcW w:w="713" w:type="dxa"/>
            <w:tcBorders>
              <w:top w:val="single" w:sz="6" w:space="0" w:color="auto"/>
              <w:left w:val="single" w:sz="6" w:space="0" w:color="auto"/>
              <w:bottom w:val="single" w:sz="4" w:space="0" w:color="auto"/>
              <w:right w:val="single" w:sz="6" w:space="0" w:color="auto"/>
            </w:tcBorders>
          </w:tcPr>
          <w:p w:rsidR="00167B92" w:rsidRDefault="00DB6C50" w:rsidP="00456FA6">
            <w:pPr>
              <w:autoSpaceDE w:val="0"/>
              <w:autoSpaceDN w:val="0"/>
              <w:adjustRightInd w:val="0"/>
              <w:jc w:val="center"/>
            </w:pPr>
            <w:r>
              <w:t>1,27</w:t>
            </w:r>
          </w:p>
        </w:tc>
        <w:tc>
          <w:tcPr>
            <w:tcW w:w="850" w:type="dxa"/>
            <w:tcBorders>
              <w:top w:val="single" w:sz="6" w:space="0" w:color="auto"/>
              <w:left w:val="single" w:sz="6" w:space="0" w:color="auto"/>
              <w:bottom w:val="single" w:sz="4" w:space="0" w:color="auto"/>
              <w:right w:val="single" w:sz="6" w:space="0" w:color="auto"/>
            </w:tcBorders>
          </w:tcPr>
          <w:p w:rsidR="00167B92" w:rsidRDefault="00DB6C50" w:rsidP="00456FA6">
            <w:pPr>
              <w:widowControl w:val="0"/>
              <w:autoSpaceDE w:val="0"/>
              <w:autoSpaceDN w:val="0"/>
              <w:adjustRightInd w:val="0"/>
              <w:jc w:val="center"/>
            </w:pPr>
            <w:r>
              <w:t>0,73</w:t>
            </w:r>
          </w:p>
        </w:tc>
        <w:tc>
          <w:tcPr>
            <w:tcW w:w="851" w:type="dxa"/>
            <w:tcBorders>
              <w:top w:val="single" w:sz="6" w:space="0" w:color="auto"/>
              <w:left w:val="single" w:sz="6" w:space="0" w:color="auto"/>
              <w:bottom w:val="single" w:sz="4" w:space="0" w:color="auto"/>
              <w:right w:val="single" w:sz="6" w:space="0" w:color="auto"/>
            </w:tcBorders>
          </w:tcPr>
          <w:p w:rsidR="00167B92" w:rsidRDefault="00DB6C50" w:rsidP="00456FA6">
            <w:pPr>
              <w:autoSpaceDE w:val="0"/>
              <w:autoSpaceDN w:val="0"/>
              <w:adjustRightInd w:val="0"/>
              <w:jc w:val="center"/>
            </w:pPr>
            <w:r>
              <w:t>-0,54</w:t>
            </w:r>
          </w:p>
        </w:tc>
        <w:tc>
          <w:tcPr>
            <w:tcW w:w="850" w:type="dxa"/>
            <w:tcBorders>
              <w:top w:val="single" w:sz="6" w:space="0" w:color="auto"/>
              <w:left w:val="single" w:sz="6" w:space="0" w:color="auto"/>
              <w:bottom w:val="single" w:sz="4" w:space="0" w:color="auto"/>
              <w:right w:val="single" w:sz="6" w:space="0" w:color="auto"/>
            </w:tcBorders>
          </w:tcPr>
          <w:p w:rsidR="00167B92" w:rsidRDefault="00E80D40" w:rsidP="00456FA6">
            <w:pPr>
              <w:autoSpaceDE w:val="0"/>
              <w:autoSpaceDN w:val="0"/>
              <w:adjustRightInd w:val="0"/>
              <w:jc w:val="center"/>
            </w:pPr>
            <w:r>
              <w:t>-41,46</w:t>
            </w:r>
          </w:p>
        </w:tc>
        <w:tc>
          <w:tcPr>
            <w:tcW w:w="851" w:type="dxa"/>
            <w:tcBorders>
              <w:top w:val="single" w:sz="6" w:space="0" w:color="auto"/>
              <w:left w:val="single" w:sz="6" w:space="0" w:color="auto"/>
              <w:bottom w:val="single" w:sz="4" w:space="0" w:color="auto"/>
              <w:right w:val="single" w:sz="6" w:space="0" w:color="auto"/>
            </w:tcBorders>
          </w:tcPr>
          <w:p w:rsidR="00167B92" w:rsidRDefault="003C41CE" w:rsidP="00456FA6">
            <w:pPr>
              <w:autoSpaceDE w:val="0"/>
              <w:autoSpaceDN w:val="0"/>
              <w:adjustRightInd w:val="0"/>
              <w:jc w:val="center"/>
              <w:rPr>
                <w:spacing w:val="-10"/>
              </w:rPr>
            </w:pPr>
            <w:r>
              <w:rPr>
                <w:spacing w:val="-10"/>
              </w:rPr>
              <w:t>-48,5</w:t>
            </w:r>
          </w:p>
        </w:tc>
      </w:tr>
      <w:tr w:rsidR="00167B92" w:rsidRPr="00880AB2" w:rsidTr="00456FA6">
        <w:trPr>
          <w:trHeight w:val="315"/>
        </w:trPr>
        <w:tc>
          <w:tcPr>
            <w:tcW w:w="1690" w:type="dxa"/>
            <w:tcBorders>
              <w:top w:val="single" w:sz="4" w:space="0" w:color="auto"/>
              <w:left w:val="single" w:sz="6" w:space="0" w:color="auto"/>
              <w:bottom w:val="single" w:sz="4" w:space="0" w:color="auto"/>
              <w:right w:val="single" w:sz="6" w:space="0" w:color="auto"/>
            </w:tcBorders>
          </w:tcPr>
          <w:p w:rsidR="00167B92" w:rsidRDefault="00167B92" w:rsidP="00456FA6">
            <w:pPr>
              <w:autoSpaceDE w:val="0"/>
              <w:autoSpaceDN w:val="0"/>
              <w:adjustRightInd w:val="0"/>
              <w:rPr>
                <w:iCs/>
              </w:rPr>
            </w:pPr>
            <w:r>
              <w:rPr>
                <w:iCs/>
              </w:rPr>
              <w:t>Заёмные средства</w:t>
            </w:r>
          </w:p>
        </w:tc>
        <w:tc>
          <w:tcPr>
            <w:tcW w:w="715" w:type="dxa"/>
            <w:tcBorders>
              <w:top w:val="single" w:sz="4" w:space="0" w:color="auto"/>
              <w:left w:val="single" w:sz="6" w:space="0" w:color="auto"/>
              <w:bottom w:val="single" w:sz="6" w:space="0" w:color="auto"/>
              <w:right w:val="single" w:sz="6" w:space="0" w:color="auto"/>
            </w:tcBorders>
          </w:tcPr>
          <w:p w:rsidR="00167B92" w:rsidRDefault="00587E04" w:rsidP="00456FA6">
            <w:pPr>
              <w:autoSpaceDE w:val="0"/>
              <w:autoSpaceDN w:val="0"/>
              <w:adjustRightInd w:val="0"/>
              <w:jc w:val="center"/>
            </w:pPr>
            <w:r>
              <w:t>1410</w:t>
            </w:r>
          </w:p>
        </w:tc>
        <w:tc>
          <w:tcPr>
            <w:tcW w:w="1275" w:type="dxa"/>
            <w:tcBorders>
              <w:top w:val="single" w:sz="4" w:space="0" w:color="auto"/>
              <w:left w:val="single" w:sz="6" w:space="0" w:color="auto"/>
              <w:bottom w:val="single" w:sz="6" w:space="0" w:color="auto"/>
              <w:right w:val="single" w:sz="6" w:space="0" w:color="auto"/>
            </w:tcBorders>
          </w:tcPr>
          <w:p w:rsidR="00167B92" w:rsidRDefault="00444398" w:rsidP="00456FA6">
            <w:pPr>
              <w:autoSpaceDE w:val="0"/>
              <w:autoSpaceDN w:val="0"/>
              <w:adjustRightInd w:val="0"/>
              <w:jc w:val="center"/>
              <w:rPr>
                <w:smallCaps/>
              </w:rPr>
            </w:pPr>
            <w:r>
              <w:rPr>
                <w:smallCaps/>
              </w:rPr>
              <w:t>1535</w:t>
            </w:r>
          </w:p>
        </w:tc>
        <w:tc>
          <w:tcPr>
            <w:tcW w:w="851" w:type="dxa"/>
            <w:tcBorders>
              <w:top w:val="single" w:sz="4" w:space="0" w:color="auto"/>
              <w:left w:val="single" w:sz="6" w:space="0" w:color="auto"/>
              <w:bottom w:val="single" w:sz="6" w:space="0" w:color="auto"/>
              <w:right w:val="single" w:sz="6" w:space="0" w:color="auto"/>
            </w:tcBorders>
          </w:tcPr>
          <w:p w:rsidR="00167B92" w:rsidRDefault="00587E04" w:rsidP="00456FA6">
            <w:pPr>
              <w:autoSpaceDE w:val="0"/>
              <w:autoSpaceDN w:val="0"/>
              <w:adjustRightInd w:val="0"/>
              <w:jc w:val="center"/>
              <w:rPr>
                <w:smallCaps/>
              </w:rPr>
            </w:pPr>
            <w:r>
              <w:rPr>
                <w:smallCaps/>
              </w:rPr>
              <w:t>2689</w:t>
            </w:r>
          </w:p>
        </w:tc>
        <w:tc>
          <w:tcPr>
            <w:tcW w:w="714" w:type="dxa"/>
            <w:tcBorders>
              <w:top w:val="single" w:sz="4" w:space="0" w:color="auto"/>
              <w:left w:val="single" w:sz="6" w:space="0" w:color="auto"/>
              <w:bottom w:val="single" w:sz="6" w:space="0" w:color="auto"/>
              <w:right w:val="single" w:sz="6" w:space="0" w:color="auto"/>
            </w:tcBorders>
          </w:tcPr>
          <w:p w:rsidR="00167B92" w:rsidRDefault="00D52D1C" w:rsidP="00456FA6">
            <w:pPr>
              <w:autoSpaceDE w:val="0"/>
              <w:autoSpaceDN w:val="0"/>
              <w:adjustRightInd w:val="0"/>
              <w:jc w:val="center"/>
            </w:pPr>
            <w:r>
              <w:t>1154</w:t>
            </w:r>
          </w:p>
        </w:tc>
        <w:tc>
          <w:tcPr>
            <w:tcW w:w="713" w:type="dxa"/>
            <w:tcBorders>
              <w:top w:val="single" w:sz="4" w:space="0" w:color="auto"/>
              <w:left w:val="single" w:sz="6" w:space="0" w:color="auto"/>
              <w:bottom w:val="single" w:sz="6" w:space="0" w:color="auto"/>
              <w:right w:val="single" w:sz="6" w:space="0" w:color="auto"/>
            </w:tcBorders>
          </w:tcPr>
          <w:p w:rsidR="00167B92" w:rsidRDefault="00DB6C50" w:rsidP="00456FA6">
            <w:pPr>
              <w:autoSpaceDE w:val="0"/>
              <w:autoSpaceDN w:val="0"/>
              <w:adjustRightInd w:val="0"/>
              <w:jc w:val="center"/>
            </w:pPr>
            <w:r>
              <w:t>6,79</w:t>
            </w:r>
          </w:p>
        </w:tc>
        <w:tc>
          <w:tcPr>
            <w:tcW w:w="850" w:type="dxa"/>
            <w:tcBorders>
              <w:top w:val="single" w:sz="4" w:space="0" w:color="auto"/>
              <w:left w:val="single" w:sz="6" w:space="0" w:color="auto"/>
              <w:bottom w:val="single" w:sz="6" w:space="0" w:color="auto"/>
              <w:right w:val="single" w:sz="6" w:space="0" w:color="auto"/>
            </w:tcBorders>
          </w:tcPr>
          <w:p w:rsidR="00167B92" w:rsidRDefault="00DB6C50" w:rsidP="00456FA6">
            <w:pPr>
              <w:widowControl w:val="0"/>
              <w:autoSpaceDE w:val="0"/>
              <w:autoSpaceDN w:val="0"/>
              <w:adjustRightInd w:val="0"/>
              <w:jc w:val="center"/>
            </w:pPr>
            <w:r>
              <w:t>11,7</w:t>
            </w:r>
          </w:p>
        </w:tc>
        <w:tc>
          <w:tcPr>
            <w:tcW w:w="851" w:type="dxa"/>
            <w:tcBorders>
              <w:top w:val="single" w:sz="4" w:space="0" w:color="auto"/>
              <w:left w:val="single" w:sz="6" w:space="0" w:color="auto"/>
              <w:bottom w:val="single" w:sz="6" w:space="0" w:color="auto"/>
              <w:right w:val="single" w:sz="6" w:space="0" w:color="auto"/>
            </w:tcBorders>
          </w:tcPr>
          <w:p w:rsidR="00167B92" w:rsidRDefault="00DB6C50" w:rsidP="00456FA6">
            <w:pPr>
              <w:autoSpaceDE w:val="0"/>
              <w:autoSpaceDN w:val="0"/>
              <w:adjustRightInd w:val="0"/>
              <w:jc w:val="center"/>
            </w:pPr>
            <w:r>
              <w:t>4,91</w:t>
            </w:r>
          </w:p>
        </w:tc>
        <w:tc>
          <w:tcPr>
            <w:tcW w:w="850" w:type="dxa"/>
            <w:tcBorders>
              <w:top w:val="single" w:sz="4" w:space="0" w:color="auto"/>
              <w:left w:val="single" w:sz="6" w:space="0" w:color="auto"/>
              <w:bottom w:val="single" w:sz="6" w:space="0" w:color="auto"/>
              <w:right w:val="single" w:sz="6" w:space="0" w:color="auto"/>
            </w:tcBorders>
          </w:tcPr>
          <w:p w:rsidR="00167B92" w:rsidRDefault="00E80D40" w:rsidP="00456FA6">
            <w:pPr>
              <w:autoSpaceDE w:val="0"/>
              <w:autoSpaceDN w:val="0"/>
              <w:adjustRightInd w:val="0"/>
              <w:jc w:val="center"/>
            </w:pPr>
            <w:r>
              <w:t>75,17</w:t>
            </w:r>
          </w:p>
        </w:tc>
        <w:tc>
          <w:tcPr>
            <w:tcW w:w="851" w:type="dxa"/>
            <w:tcBorders>
              <w:top w:val="single" w:sz="4" w:space="0" w:color="auto"/>
              <w:left w:val="single" w:sz="6" w:space="0" w:color="auto"/>
              <w:bottom w:val="single" w:sz="6" w:space="0" w:color="auto"/>
              <w:right w:val="single" w:sz="6" w:space="0" w:color="auto"/>
            </w:tcBorders>
          </w:tcPr>
          <w:p w:rsidR="00167B92" w:rsidRDefault="003C41CE" w:rsidP="00456FA6">
            <w:pPr>
              <w:autoSpaceDE w:val="0"/>
              <w:autoSpaceDN w:val="0"/>
              <w:adjustRightInd w:val="0"/>
              <w:jc w:val="center"/>
              <w:rPr>
                <w:spacing w:val="-10"/>
              </w:rPr>
            </w:pPr>
            <w:r>
              <w:rPr>
                <w:spacing w:val="-10"/>
              </w:rPr>
              <w:t>471,02</w:t>
            </w:r>
          </w:p>
        </w:tc>
      </w:tr>
      <w:tr w:rsidR="00444398" w:rsidRPr="00880AB2" w:rsidTr="00456FA6">
        <w:tc>
          <w:tcPr>
            <w:tcW w:w="1690" w:type="dxa"/>
            <w:tcBorders>
              <w:top w:val="single" w:sz="4" w:space="0" w:color="auto"/>
              <w:left w:val="single" w:sz="6" w:space="0" w:color="auto"/>
              <w:bottom w:val="single" w:sz="6" w:space="0" w:color="auto"/>
              <w:right w:val="single" w:sz="6" w:space="0" w:color="auto"/>
            </w:tcBorders>
          </w:tcPr>
          <w:p w:rsidR="00444398" w:rsidRDefault="00444398" w:rsidP="00456FA6">
            <w:pPr>
              <w:autoSpaceDE w:val="0"/>
              <w:autoSpaceDN w:val="0"/>
              <w:adjustRightInd w:val="0"/>
              <w:rPr>
                <w:iCs/>
              </w:rPr>
            </w:pPr>
            <w:r>
              <w:rPr>
                <w:iCs/>
              </w:rPr>
              <w:t>Резервный капитал</w:t>
            </w:r>
          </w:p>
        </w:tc>
        <w:tc>
          <w:tcPr>
            <w:tcW w:w="715" w:type="dxa"/>
            <w:tcBorders>
              <w:top w:val="single" w:sz="6" w:space="0" w:color="auto"/>
              <w:left w:val="single" w:sz="6" w:space="0" w:color="auto"/>
              <w:bottom w:val="single" w:sz="6" w:space="0" w:color="auto"/>
              <w:right w:val="single" w:sz="6" w:space="0" w:color="auto"/>
            </w:tcBorders>
          </w:tcPr>
          <w:p w:rsidR="00444398" w:rsidRDefault="00587E04" w:rsidP="00456FA6">
            <w:pPr>
              <w:autoSpaceDE w:val="0"/>
              <w:autoSpaceDN w:val="0"/>
              <w:adjustRightInd w:val="0"/>
              <w:jc w:val="center"/>
            </w:pPr>
            <w:r>
              <w:t>1360</w:t>
            </w:r>
          </w:p>
        </w:tc>
        <w:tc>
          <w:tcPr>
            <w:tcW w:w="1275" w:type="dxa"/>
            <w:tcBorders>
              <w:top w:val="single" w:sz="6" w:space="0" w:color="auto"/>
              <w:left w:val="single" w:sz="6" w:space="0" w:color="auto"/>
              <w:bottom w:val="single" w:sz="6" w:space="0" w:color="auto"/>
              <w:right w:val="single" w:sz="6" w:space="0" w:color="auto"/>
            </w:tcBorders>
          </w:tcPr>
          <w:p w:rsidR="00444398" w:rsidRDefault="00587E04" w:rsidP="00456FA6">
            <w:pPr>
              <w:autoSpaceDE w:val="0"/>
              <w:autoSpaceDN w:val="0"/>
              <w:adjustRightInd w:val="0"/>
              <w:jc w:val="center"/>
              <w:rPr>
                <w:smallCaps/>
              </w:rPr>
            </w:pPr>
            <w:r>
              <w:rPr>
                <w:smallCaps/>
              </w:rPr>
              <w:t>149</w:t>
            </w:r>
          </w:p>
        </w:tc>
        <w:tc>
          <w:tcPr>
            <w:tcW w:w="851" w:type="dxa"/>
            <w:tcBorders>
              <w:top w:val="single" w:sz="6" w:space="0" w:color="auto"/>
              <w:left w:val="single" w:sz="6" w:space="0" w:color="auto"/>
              <w:bottom w:val="single" w:sz="6" w:space="0" w:color="auto"/>
              <w:right w:val="single" w:sz="6" w:space="0" w:color="auto"/>
            </w:tcBorders>
          </w:tcPr>
          <w:p w:rsidR="00444398" w:rsidRDefault="00587E04" w:rsidP="00456FA6">
            <w:pPr>
              <w:autoSpaceDE w:val="0"/>
              <w:autoSpaceDN w:val="0"/>
              <w:adjustRightInd w:val="0"/>
              <w:jc w:val="center"/>
              <w:rPr>
                <w:smallCaps/>
              </w:rPr>
            </w:pPr>
            <w:r>
              <w:rPr>
                <w:smallCaps/>
              </w:rPr>
              <w:t>149</w:t>
            </w:r>
          </w:p>
        </w:tc>
        <w:tc>
          <w:tcPr>
            <w:tcW w:w="714" w:type="dxa"/>
            <w:tcBorders>
              <w:top w:val="single" w:sz="6" w:space="0" w:color="auto"/>
              <w:left w:val="single" w:sz="6" w:space="0" w:color="auto"/>
              <w:bottom w:val="single" w:sz="6" w:space="0" w:color="auto"/>
              <w:right w:val="single" w:sz="6" w:space="0" w:color="auto"/>
            </w:tcBorders>
          </w:tcPr>
          <w:p w:rsidR="00444398" w:rsidRDefault="00D52D1C" w:rsidP="00456FA6">
            <w:pPr>
              <w:autoSpaceDE w:val="0"/>
              <w:autoSpaceDN w:val="0"/>
              <w:adjustRightInd w:val="0"/>
              <w:jc w:val="center"/>
            </w:pPr>
            <w:r>
              <w:t>0</w:t>
            </w:r>
          </w:p>
        </w:tc>
        <w:tc>
          <w:tcPr>
            <w:tcW w:w="713" w:type="dxa"/>
            <w:tcBorders>
              <w:top w:val="single" w:sz="6" w:space="0" w:color="auto"/>
              <w:left w:val="single" w:sz="6" w:space="0" w:color="auto"/>
              <w:bottom w:val="single" w:sz="6" w:space="0" w:color="auto"/>
              <w:right w:val="single" w:sz="6" w:space="0" w:color="auto"/>
            </w:tcBorders>
          </w:tcPr>
          <w:p w:rsidR="00444398" w:rsidRDefault="00DB6C50" w:rsidP="00456FA6">
            <w:pPr>
              <w:autoSpaceDE w:val="0"/>
              <w:autoSpaceDN w:val="0"/>
              <w:adjustRightInd w:val="0"/>
              <w:jc w:val="center"/>
            </w:pPr>
            <w:r>
              <w:t>0,65</w:t>
            </w:r>
          </w:p>
        </w:tc>
        <w:tc>
          <w:tcPr>
            <w:tcW w:w="850" w:type="dxa"/>
            <w:tcBorders>
              <w:top w:val="single" w:sz="6" w:space="0" w:color="auto"/>
              <w:left w:val="single" w:sz="6" w:space="0" w:color="auto"/>
              <w:bottom w:val="single" w:sz="6" w:space="0" w:color="auto"/>
              <w:right w:val="single" w:sz="6" w:space="0" w:color="auto"/>
            </w:tcBorders>
          </w:tcPr>
          <w:p w:rsidR="00DB6C50" w:rsidRDefault="00DB6C50" w:rsidP="00456FA6">
            <w:pPr>
              <w:autoSpaceDE w:val="0"/>
              <w:autoSpaceDN w:val="0"/>
              <w:adjustRightInd w:val="0"/>
              <w:spacing w:line="154" w:lineRule="exact"/>
              <w:jc w:val="center"/>
              <w:rPr>
                <w:spacing w:val="-10"/>
              </w:rPr>
            </w:pPr>
          </w:p>
          <w:p w:rsidR="00444398" w:rsidRPr="00DB6C50" w:rsidRDefault="00DB6C50" w:rsidP="00DB6C50">
            <w:r>
              <w:t>0,65</w:t>
            </w:r>
          </w:p>
        </w:tc>
        <w:tc>
          <w:tcPr>
            <w:tcW w:w="851" w:type="dxa"/>
            <w:tcBorders>
              <w:top w:val="single" w:sz="6" w:space="0" w:color="auto"/>
              <w:left w:val="single" w:sz="6" w:space="0" w:color="auto"/>
              <w:bottom w:val="single" w:sz="6" w:space="0" w:color="auto"/>
              <w:right w:val="single" w:sz="6" w:space="0" w:color="auto"/>
            </w:tcBorders>
          </w:tcPr>
          <w:p w:rsidR="00444398" w:rsidRDefault="00DB6C50" w:rsidP="00456FA6">
            <w:pPr>
              <w:autoSpaceDE w:val="0"/>
              <w:autoSpaceDN w:val="0"/>
              <w:adjustRightInd w:val="0"/>
              <w:jc w:val="center"/>
            </w:pPr>
            <w:r>
              <w:t>0</w:t>
            </w:r>
          </w:p>
        </w:tc>
        <w:tc>
          <w:tcPr>
            <w:tcW w:w="850" w:type="dxa"/>
            <w:tcBorders>
              <w:top w:val="single" w:sz="6" w:space="0" w:color="auto"/>
              <w:left w:val="single" w:sz="6" w:space="0" w:color="auto"/>
              <w:bottom w:val="single" w:sz="6" w:space="0" w:color="auto"/>
              <w:right w:val="single" w:sz="6" w:space="0" w:color="auto"/>
            </w:tcBorders>
          </w:tcPr>
          <w:p w:rsidR="00444398" w:rsidRDefault="00E80D40" w:rsidP="00456FA6">
            <w:pPr>
              <w:autoSpaceDE w:val="0"/>
              <w:autoSpaceDN w:val="0"/>
              <w:adjustRightInd w:val="0"/>
              <w:jc w:val="center"/>
            </w:pPr>
            <w:r>
              <w:t>0</w:t>
            </w:r>
          </w:p>
        </w:tc>
        <w:tc>
          <w:tcPr>
            <w:tcW w:w="851" w:type="dxa"/>
            <w:tcBorders>
              <w:top w:val="single" w:sz="6" w:space="0" w:color="auto"/>
              <w:left w:val="single" w:sz="6" w:space="0" w:color="auto"/>
              <w:bottom w:val="single" w:sz="6" w:space="0" w:color="auto"/>
              <w:right w:val="single" w:sz="6" w:space="0" w:color="auto"/>
            </w:tcBorders>
          </w:tcPr>
          <w:p w:rsidR="00444398" w:rsidRDefault="003C41CE" w:rsidP="00456FA6">
            <w:pPr>
              <w:autoSpaceDE w:val="0"/>
              <w:autoSpaceDN w:val="0"/>
              <w:adjustRightInd w:val="0"/>
              <w:jc w:val="center"/>
              <w:rPr>
                <w:spacing w:val="-10"/>
              </w:rPr>
            </w:pPr>
            <w:r>
              <w:rPr>
                <w:spacing w:val="-10"/>
              </w:rPr>
              <w:t>0</w:t>
            </w:r>
          </w:p>
        </w:tc>
      </w:tr>
      <w:tr w:rsidR="00444398" w:rsidRPr="00880AB2" w:rsidTr="00456FA6">
        <w:tc>
          <w:tcPr>
            <w:tcW w:w="1690" w:type="dxa"/>
            <w:tcBorders>
              <w:top w:val="single" w:sz="4" w:space="0" w:color="auto"/>
              <w:left w:val="single" w:sz="6" w:space="0" w:color="auto"/>
              <w:bottom w:val="single" w:sz="6" w:space="0" w:color="auto"/>
              <w:right w:val="single" w:sz="6" w:space="0" w:color="auto"/>
            </w:tcBorders>
          </w:tcPr>
          <w:p w:rsidR="00444398" w:rsidRDefault="00444398" w:rsidP="00456FA6">
            <w:pPr>
              <w:autoSpaceDE w:val="0"/>
              <w:autoSpaceDN w:val="0"/>
              <w:adjustRightInd w:val="0"/>
              <w:rPr>
                <w:iCs/>
              </w:rPr>
            </w:pPr>
            <w:r>
              <w:rPr>
                <w:iCs/>
              </w:rPr>
              <w:t>Заемные средства</w:t>
            </w:r>
          </w:p>
        </w:tc>
        <w:tc>
          <w:tcPr>
            <w:tcW w:w="715" w:type="dxa"/>
            <w:tcBorders>
              <w:top w:val="single" w:sz="6" w:space="0" w:color="auto"/>
              <w:left w:val="single" w:sz="6" w:space="0" w:color="auto"/>
              <w:bottom w:val="single" w:sz="6" w:space="0" w:color="auto"/>
              <w:right w:val="single" w:sz="6" w:space="0" w:color="auto"/>
            </w:tcBorders>
          </w:tcPr>
          <w:p w:rsidR="00444398" w:rsidRDefault="00587E04" w:rsidP="00456FA6">
            <w:pPr>
              <w:autoSpaceDE w:val="0"/>
              <w:autoSpaceDN w:val="0"/>
              <w:adjustRightInd w:val="0"/>
              <w:jc w:val="center"/>
            </w:pPr>
            <w:r>
              <w:t>1510</w:t>
            </w:r>
          </w:p>
        </w:tc>
        <w:tc>
          <w:tcPr>
            <w:tcW w:w="1275" w:type="dxa"/>
            <w:tcBorders>
              <w:top w:val="single" w:sz="6" w:space="0" w:color="auto"/>
              <w:left w:val="single" w:sz="6" w:space="0" w:color="auto"/>
              <w:bottom w:val="single" w:sz="6" w:space="0" w:color="auto"/>
              <w:right w:val="single" w:sz="6" w:space="0" w:color="auto"/>
            </w:tcBorders>
          </w:tcPr>
          <w:p w:rsidR="00444398" w:rsidRDefault="00587E04" w:rsidP="00456FA6">
            <w:pPr>
              <w:autoSpaceDE w:val="0"/>
              <w:autoSpaceDN w:val="0"/>
              <w:adjustRightInd w:val="0"/>
              <w:jc w:val="center"/>
              <w:rPr>
                <w:smallCaps/>
              </w:rPr>
            </w:pPr>
            <w:r>
              <w:rPr>
                <w:smallCaps/>
              </w:rPr>
              <w:t>36</w:t>
            </w:r>
          </w:p>
        </w:tc>
        <w:tc>
          <w:tcPr>
            <w:tcW w:w="851" w:type="dxa"/>
            <w:tcBorders>
              <w:top w:val="single" w:sz="6" w:space="0" w:color="auto"/>
              <w:left w:val="single" w:sz="6" w:space="0" w:color="auto"/>
              <w:bottom w:val="single" w:sz="6" w:space="0" w:color="auto"/>
              <w:right w:val="single" w:sz="6" w:space="0" w:color="auto"/>
            </w:tcBorders>
          </w:tcPr>
          <w:p w:rsidR="00444398" w:rsidRDefault="00587E04" w:rsidP="00456FA6">
            <w:pPr>
              <w:autoSpaceDE w:val="0"/>
              <w:autoSpaceDN w:val="0"/>
              <w:adjustRightInd w:val="0"/>
              <w:jc w:val="center"/>
              <w:rPr>
                <w:smallCaps/>
              </w:rPr>
            </w:pPr>
            <w:r>
              <w:rPr>
                <w:smallCaps/>
              </w:rPr>
              <w:t>46</w:t>
            </w:r>
          </w:p>
        </w:tc>
        <w:tc>
          <w:tcPr>
            <w:tcW w:w="714" w:type="dxa"/>
            <w:tcBorders>
              <w:top w:val="single" w:sz="6" w:space="0" w:color="auto"/>
              <w:left w:val="single" w:sz="6" w:space="0" w:color="auto"/>
              <w:bottom w:val="single" w:sz="6" w:space="0" w:color="auto"/>
              <w:right w:val="single" w:sz="6" w:space="0" w:color="auto"/>
            </w:tcBorders>
          </w:tcPr>
          <w:p w:rsidR="00444398" w:rsidRDefault="00D52D1C" w:rsidP="00456FA6">
            <w:pPr>
              <w:autoSpaceDE w:val="0"/>
              <w:autoSpaceDN w:val="0"/>
              <w:adjustRightInd w:val="0"/>
              <w:jc w:val="center"/>
            </w:pPr>
            <w:r>
              <w:t>10</w:t>
            </w:r>
          </w:p>
        </w:tc>
        <w:tc>
          <w:tcPr>
            <w:tcW w:w="713" w:type="dxa"/>
            <w:tcBorders>
              <w:top w:val="single" w:sz="6" w:space="0" w:color="auto"/>
              <w:left w:val="single" w:sz="6" w:space="0" w:color="auto"/>
              <w:bottom w:val="single" w:sz="6" w:space="0" w:color="auto"/>
              <w:right w:val="single" w:sz="6" w:space="0" w:color="auto"/>
            </w:tcBorders>
          </w:tcPr>
          <w:p w:rsidR="00444398" w:rsidRDefault="00DB6C50" w:rsidP="00456FA6">
            <w:pPr>
              <w:autoSpaceDE w:val="0"/>
              <w:autoSpaceDN w:val="0"/>
              <w:adjustRightInd w:val="0"/>
              <w:jc w:val="center"/>
            </w:pPr>
            <w:r>
              <w:t>0,15</w:t>
            </w:r>
          </w:p>
        </w:tc>
        <w:tc>
          <w:tcPr>
            <w:tcW w:w="850" w:type="dxa"/>
            <w:tcBorders>
              <w:top w:val="single" w:sz="6" w:space="0" w:color="auto"/>
              <w:left w:val="single" w:sz="6" w:space="0" w:color="auto"/>
              <w:bottom w:val="single" w:sz="6" w:space="0" w:color="auto"/>
              <w:right w:val="single" w:sz="6" w:space="0" w:color="auto"/>
            </w:tcBorders>
          </w:tcPr>
          <w:p w:rsidR="00DB6C50" w:rsidRDefault="00DB6C50" w:rsidP="00456FA6">
            <w:pPr>
              <w:autoSpaceDE w:val="0"/>
              <w:autoSpaceDN w:val="0"/>
              <w:adjustRightInd w:val="0"/>
              <w:spacing w:line="154" w:lineRule="exact"/>
              <w:jc w:val="center"/>
              <w:rPr>
                <w:spacing w:val="-10"/>
              </w:rPr>
            </w:pPr>
          </w:p>
          <w:p w:rsidR="00444398" w:rsidRPr="00DB6C50" w:rsidRDefault="00DB6C50" w:rsidP="00DB6C50">
            <w:r>
              <w:t>0,20</w:t>
            </w:r>
          </w:p>
        </w:tc>
        <w:tc>
          <w:tcPr>
            <w:tcW w:w="851" w:type="dxa"/>
            <w:tcBorders>
              <w:top w:val="single" w:sz="6" w:space="0" w:color="auto"/>
              <w:left w:val="single" w:sz="6" w:space="0" w:color="auto"/>
              <w:bottom w:val="single" w:sz="6" w:space="0" w:color="auto"/>
              <w:right w:val="single" w:sz="6" w:space="0" w:color="auto"/>
            </w:tcBorders>
          </w:tcPr>
          <w:p w:rsidR="00444398" w:rsidRDefault="00DB6C50" w:rsidP="00456FA6">
            <w:pPr>
              <w:autoSpaceDE w:val="0"/>
              <w:autoSpaceDN w:val="0"/>
              <w:adjustRightInd w:val="0"/>
              <w:jc w:val="center"/>
            </w:pPr>
            <w:r>
              <w:t>0,05</w:t>
            </w:r>
          </w:p>
        </w:tc>
        <w:tc>
          <w:tcPr>
            <w:tcW w:w="850" w:type="dxa"/>
            <w:tcBorders>
              <w:top w:val="single" w:sz="6" w:space="0" w:color="auto"/>
              <w:left w:val="single" w:sz="6" w:space="0" w:color="auto"/>
              <w:bottom w:val="single" w:sz="6" w:space="0" w:color="auto"/>
              <w:right w:val="single" w:sz="6" w:space="0" w:color="auto"/>
            </w:tcBorders>
          </w:tcPr>
          <w:p w:rsidR="00444398" w:rsidRDefault="00E80D40" w:rsidP="00456FA6">
            <w:pPr>
              <w:autoSpaceDE w:val="0"/>
              <w:autoSpaceDN w:val="0"/>
              <w:adjustRightInd w:val="0"/>
              <w:jc w:val="center"/>
            </w:pPr>
            <w:r>
              <w:t>27,7</w:t>
            </w:r>
          </w:p>
        </w:tc>
        <w:tc>
          <w:tcPr>
            <w:tcW w:w="851" w:type="dxa"/>
            <w:tcBorders>
              <w:top w:val="single" w:sz="6" w:space="0" w:color="auto"/>
              <w:left w:val="single" w:sz="6" w:space="0" w:color="auto"/>
              <w:bottom w:val="single" w:sz="6" w:space="0" w:color="auto"/>
              <w:right w:val="single" w:sz="6" w:space="0" w:color="auto"/>
            </w:tcBorders>
          </w:tcPr>
          <w:p w:rsidR="00444398" w:rsidRDefault="003C41CE" w:rsidP="00456FA6">
            <w:pPr>
              <w:autoSpaceDE w:val="0"/>
              <w:autoSpaceDN w:val="0"/>
              <w:adjustRightInd w:val="0"/>
              <w:jc w:val="center"/>
              <w:rPr>
                <w:spacing w:val="-10"/>
              </w:rPr>
            </w:pPr>
            <w:r>
              <w:rPr>
                <w:spacing w:val="-10"/>
              </w:rPr>
              <w:t>4,08</w:t>
            </w:r>
          </w:p>
        </w:tc>
      </w:tr>
      <w:tr w:rsidR="00167B92" w:rsidRPr="00880AB2" w:rsidTr="00456FA6">
        <w:tc>
          <w:tcPr>
            <w:tcW w:w="1690" w:type="dxa"/>
            <w:tcBorders>
              <w:top w:val="single" w:sz="4" w:space="0" w:color="auto"/>
              <w:left w:val="single" w:sz="6" w:space="0" w:color="auto"/>
              <w:bottom w:val="single" w:sz="6" w:space="0" w:color="auto"/>
              <w:right w:val="single" w:sz="6" w:space="0" w:color="auto"/>
            </w:tcBorders>
          </w:tcPr>
          <w:p w:rsidR="00167B92" w:rsidRDefault="00587E04" w:rsidP="00456FA6">
            <w:pPr>
              <w:autoSpaceDE w:val="0"/>
              <w:autoSpaceDN w:val="0"/>
              <w:adjustRightInd w:val="0"/>
              <w:rPr>
                <w:iCs/>
              </w:rPr>
            </w:pPr>
            <w:r>
              <w:rPr>
                <w:iCs/>
              </w:rPr>
              <w:t xml:space="preserve">Кредиторская </w:t>
            </w:r>
            <w:r w:rsidR="00167B92">
              <w:rPr>
                <w:iCs/>
              </w:rPr>
              <w:t>задолженность</w:t>
            </w:r>
          </w:p>
        </w:tc>
        <w:tc>
          <w:tcPr>
            <w:tcW w:w="715" w:type="dxa"/>
            <w:tcBorders>
              <w:top w:val="single" w:sz="6" w:space="0" w:color="auto"/>
              <w:left w:val="single" w:sz="6" w:space="0" w:color="auto"/>
              <w:bottom w:val="single" w:sz="6" w:space="0" w:color="auto"/>
              <w:right w:val="single" w:sz="6" w:space="0" w:color="auto"/>
            </w:tcBorders>
          </w:tcPr>
          <w:p w:rsidR="00167B92" w:rsidRDefault="00167B92" w:rsidP="00456FA6">
            <w:pPr>
              <w:autoSpaceDE w:val="0"/>
              <w:autoSpaceDN w:val="0"/>
              <w:adjustRightInd w:val="0"/>
              <w:jc w:val="center"/>
            </w:pPr>
            <w:r>
              <w:t>1520</w:t>
            </w:r>
          </w:p>
        </w:tc>
        <w:tc>
          <w:tcPr>
            <w:tcW w:w="1275" w:type="dxa"/>
            <w:tcBorders>
              <w:top w:val="single" w:sz="6" w:space="0" w:color="auto"/>
              <w:left w:val="single" w:sz="6" w:space="0" w:color="auto"/>
              <w:bottom w:val="single" w:sz="6" w:space="0" w:color="auto"/>
              <w:right w:val="single" w:sz="6" w:space="0" w:color="auto"/>
            </w:tcBorders>
          </w:tcPr>
          <w:p w:rsidR="00167B92" w:rsidRDefault="00587E04" w:rsidP="00456FA6">
            <w:pPr>
              <w:autoSpaceDE w:val="0"/>
              <w:autoSpaceDN w:val="0"/>
              <w:adjustRightInd w:val="0"/>
              <w:jc w:val="center"/>
              <w:rPr>
                <w:smallCaps/>
              </w:rPr>
            </w:pPr>
            <w:r>
              <w:rPr>
                <w:smallCaps/>
              </w:rPr>
              <w:t>8117</w:t>
            </w:r>
          </w:p>
        </w:tc>
        <w:tc>
          <w:tcPr>
            <w:tcW w:w="851" w:type="dxa"/>
            <w:tcBorders>
              <w:top w:val="single" w:sz="6" w:space="0" w:color="auto"/>
              <w:left w:val="single" w:sz="6" w:space="0" w:color="auto"/>
              <w:bottom w:val="single" w:sz="6" w:space="0" w:color="auto"/>
              <w:right w:val="single" w:sz="6" w:space="0" w:color="auto"/>
            </w:tcBorders>
          </w:tcPr>
          <w:p w:rsidR="00167B92" w:rsidRDefault="00587E04" w:rsidP="00456FA6">
            <w:pPr>
              <w:autoSpaceDE w:val="0"/>
              <w:autoSpaceDN w:val="0"/>
              <w:adjustRightInd w:val="0"/>
              <w:jc w:val="center"/>
              <w:rPr>
                <w:smallCaps/>
              </w:rPr>
            </w:pPr>
            <w:r>
              <w:rPr>
                <w:smallCaps/>
              </w:rPr>
              <w:t>8142</w:t>
            </w:r>
          </w:p>
        </w:tc>
        <w:tc>
          <w:tcPr>
            <w:tcW w:w="714" w:type="dxa"/>
            <w:tcBorders>
              <w:top w:val="single" w:sz="6" w:space="0" w:color="auto"/>
              <w:left w:val="single" w:sz="6" w:space="0" w:color="auto"/>
              <w:bottom w:val="single" w:sz="6" w:space="0" w:color="auto"/>
              <w:right w:val="single" w:sz="6" w:space="0" w:color="auto"/>
            </w:tcBorders>
          </w:tcPr>
          <w:p w:rsidR="00167B92" w:rsidRDefault="00D52D1C" w:rsidP="00456FA6">
            <w:pPr>
              <w:autoSpaceDE w:val="0"/>
              <w:autoSpaceDN w:val="0"/>
              <w:adjustRightInd w:val="0"/>
              <w:jc w:val="center"/>
            </w:pPr>
            <w:r>
              <w:t>25</w:t>
            </w:r>
          </w:p>
        </w:tc>
        <w:tc>
          <w:tcPr>
            <w:tcW w:w="713" w:type="dxa"/>
            <w:tcBorders>
              <w:top w:val="single" w:sz="6" w:space="0" w:color="auto"/>
              <w:left w:val="single" w:sz="6" w:space="0" w:color="auto"/>
              <w:bottom w:val="single" w:sz="6" w:space="0" w:color="auto"/>
              <w:right w:val="single" w:sz="6" w:space="0" w:color="auto"/>
            </w:tcBorders>
          </w:tcPr>
          <w:p w:rsidR="00167B92" w:rsidRDefault="00DB6C50" w:rsidP="00456FA6">
            <w:pPr>
              <w:autoSpaceDE w:val="0"/>
              <w:autoSpaceDN w:val="0"/>
              <w:adjustRightInd w:val="0"/>
              <w:jc w:val="center"/>
            </w:pPr>
            <w:r>
              <w:t>35,9</w:t>
            </w:r>
          </w:p>
        </w:tc>
        <w:tc>
          <w:tcPr>
            <w:tcW w:w="850" w:type="dxa"/>
            <w:tcBorders>
              <w:top w:val="single" w:sz="6" w:space="0" w:color="auto"/>
              <w:left w:val="single" w:sz="6" w:space="0" w:color="auto"/>
              <w:bottom w:val="single" w:sz="6" w:space="0" w:color="auto"/>
              <w:right w:val="single" w:sz="6" w:space="0" w:color="auto"/>
            </w:tcBorders>
          </w:tcPr>
          <w:p w:rsidR="00DB6C50" w:rsidRDefault="00DB6C50" w:rsidP="00456FA6">
            <w:pPr>
              <w:autoSpaceDE w:val="0"/>
              <w:autoSpaceDN w:val="0"/>
              <w:adjustRightInd w:val="0"/>
              <w:spacing w:line="154" w:lineRule="exact"/>
              <w:jc w:val="center"/>
              <w:rPr>
                <w:spacing w:val="-10"/>
              </w:rPr>
            </w:pPr>
          </w:p>
          <w:p w:rsidR="00167B92" w:rsidRPr="00DB6C50" w:rsidRDefault="00DB6C50" w:rsidP="00DB6C50">
            <w:r>
              <w:t>35,6</w:t>
            </w:r>
          </w:p>
        </w:tc>
        <w:tc>
          <w:tcPr>
            <w:tcW w:w="851" w:type="dxa"/>
            <w:tcBorders>
              <w:top w:val="single" w:sz="6" w:space="0" w:color="auto"/>
              <w:left w:val="single" w:sz="6" w:space="0" w:color="auto"/>
              <w:bottom w:val="single" w:sz="6" w:space="0" w:color="auto"/>
              <w:right w:val="single" w:sz="6" w:space="0" w:color="auto"/>
            </w:tcBorders>
          </w:tcPr>
          <w:p w:rsidR="00167B92" w:rsidRDefault="00DB6C50" w:rsidP="00456FA6">
            <w:pPr>
              <w:autoSpaceDE w:val="0"/>
              <w:autoSpaceDN w:val="0"/>
              <w:adjustRightInd w:val="0"/>
              <w:jc w:val="center"/>
            </w:pPr>
            <w:r>
              <w:t>-0,3</w:t>
            </w:r>
          </w:p>
        </w:tc>
        <w:tc>
          <w:tcPr>
            <w:tcW w:w="850" w:type="dxa"/>
            <w:tcBorders>
              <w:top w:val="single" w:sz="6" w:space="0" w:color="auto"/>
              <w:left w:val="single" w:sz="6" w:space="0" w:color="auto"/>
              <w:bottom w:val="single" w:sz="6" w:space="0" w:color="auto"/>
              <w:right w:val="single" w:sz="6" w:space="0" w:color="auto"/>
            </w:tcBorders>
          </w:tcPr>
          <w:p w:rsidR="00167B92" w:rsidRDefault="00E80D40" w:rsidP="00456FA6">
            <w:pPr>
              <w:autoSpaceDE w:val="0"/>
              <w:autoSpaceDN w:val="0"/>
              <w:adjustRightInd w:val="0"/>
              <w:jc w:val="center"/>
            </w:pPr>
            <w:r>
              <w:t>0,29</w:t>
            </w:r>
          </w:p>
        </w:tc>
        <w:tc>
          <w:tcPr>
            <w:tcW w:w="851" w:type="dxa"/>
            <w:tcBorders>
              <w:top w:val="single" w:sz="6" w:space="0" w:color="auto"/>
              <w:left w:val="single" w:sz="6" w:space="0" w:color="auto"/>
              <w:bottom w:val="single" w:sz="6" w:space="0" w:color="auto"/>
              <w:right w:val="single" w:sz="6" w:space="0" w:color="auto"/>
            </w:tcBorders>
          </w:tcPr>
          <w:p w:rsidR="00167B92" w:rsidRDefault="003814CF" w:rsidP="00456FA6">
            <w:pPr>
              <w:autoSpaceDE w:val="0"/>
              <w:autoSpaceDN w:val="0"/>
              <w:adjustRightInd w:val="0"/>
              <w:jc w:val="center"/>
              <w:rPr>
                <w:spacing w:val="-10"/>
              </w:rPr>
            </w:pPr>
            <w:r>
              <w:rPr>
                <w:spacing w:val="-10"/>
              </w:rPr>
              <w:t>10,2</w:t>
            </w:r>
          </w:p>
        </w:tc>
      </w:tr>
      <w:tr w:rsidR="00587E04" w:rsidRPr="00880AB2" w:rsidTr="00456FA6">
        <w:tc>
          <w:tcPr>
            <w:tcW w:w="1690" w:type="dxa"/>
            <w:tcBorders>
              <w:top w:val="single" w:sz="4" w:space="0" w:color="auto"/>
              <w:left w:val="single" w:sz="6" w:space="0" w:color="auto"/>
              <w:bottom w:val="single" w:sz="6" w:space="0" w:color="auto"/>
              <w:right w:val="single" w:sz="6" w:space="0" w:color="auto"/>
            </w:tcBorders>
          </w:tcPr>
          <w:p w:rsidR="00587E04" w:rsidRDefault="00587E04" w:rsidP="00456FA6">
            <w:pPr>
              <w:autoSpaceDE w:val="0"/>
              <w:autoSpaceDN w:val="0"/>
              <w:adjustRightInd w:val="0"/>
              <w:rPr>
                <w:iCs/>
              </w:rPr>
            </w:pPr>
            <w:r>
              <w:rPr>
                <w:iCs/>
              </w:rPr>
              <w:t>Доходы будущих периодов</w:t>
            </w:r>
          </w:p>
        </w:tc>
        <w:tc>
          <w:tcPr>
            <w:tcW w:w="715" w:type="dxa"/>
            <w:tcBorders>
              <w:top w:val="single" w:sz="6" w:space="0" w:color="auto"/>
              <w:left w:val="single" w:sz="6" w:space="0" w:color="auto"/>
              <w:bottom w:val="single" w:sz="6" w:space="0" w:color="auto"/>
              <w:right w:val="single" w:sz="6" w:space="0" w:color="auto"/>
            </w:tcBorders>
          </w:tcPr>
          <w:p w:rsidR="00587E04" w:rsidRDefault="00587E04" w:rsidP="00456FA6">
            <w:pPr>
              <w:autoSpaceDE w:val="0"/>
              <w:autoSpaceDN w:val="0"/>
              <w:adjustRightInd w:val="0"/>
              <w:jc w:val="center"/>
            </w:pPr>
            <w:r>
              <w:t>1530</w:t>
            </w:r>
          </w:p>
        </w:tc>
        <w:tc>
          <w:tcPr>
            <w:tcW w:w="1275" w:type="dxa"/>
            <w:tcBorders>
              <w:top w:val="single" w:sz="6" w:space="0" w:color="auto"/>
              <w:left w:val="single" w:sz="6" w:space="0" w:color="auto"/>
              <w:bottom w:val="single" w:sz="6" w:space="0" w:color="auto"/>
              <w:right w:val="single" w:sz="6" w:space="0" w:color="auto"/>
            </w:tcBorders>
          </w:tcPr>
          <w:p w:rsidR="00587E04" w:rsidRDefault="00587E04" w:rsidP="00456FA6">
            <w:pPr>
              <w:autoSpaceDE w:val="0"/>
              <w:autoSpaceDN w:val="0"/>
              <w:adjustRightInd w:val="0"/>
              <w:jc w:val="center"/>
              <w:rPr>
                <w:smallCaps/>
              </w:rPr>
            </w:pPr>
            <w:r>
              <w:rPr>
                <w:smallCaps/>
              </w:rPr>
              <w:t>31</w:t>
            </w:r>
          </w:p>
        </w:tc>
        <w:tc>
          <w:tcPr>
            <w:tcW w:w="851" w:type="dxa"/>
            <w:tcBorders>
              <w:top w:val="single" w:sz="6" w:space="0" w:color="auto"/>
              <w:left w:val="single" w:sz="6" w:space="0" w:color="auto"/>
              <w:bottom w:val="single" w:sz="6" w:space="0" w:color="auto"/>
              <w:right w:val="single" w:sz="6" w:space="0" w:color="auto"/>
            </w:tcBorders>
          </w:tcPr>
          <w:p w:rsidR="00587E04" w:rsidRDefault="00587E04" w:rsidP="00456FA6">
            <w:pPr>
              <w:autoSpaceDE w:val="0"/>
              <w:autoSpaceDN w:val="0"/>
              <w:adjustRightInd w:val="0"/>
              <w:jc w:val="center"/>
              <w:rPr>
                <w:smallCaps/>
              </w:rPr>
            </w:pPr>
            <w:r>
              <w:rPr>
                <w:smallCaps/>
              </w:rPr>
              <w:t>19</w:t>
            </w:r>
          </w:p>
        </w:tc>
        <w:tc>
          <w:tcPr>
            <w:tcW w:w="714" w:type="dxa"/>
            <w:tcBorders>
              <w:top w:val="single" w:sz="6" w:space="0" w:color="auto"/>
              <w:left w:val="single" w:sz="6" w:space="0" w:color="auto"/>
              <w:bottom w:val="single" w:sz="6" w:space="0" w:color="auto"/>
              <w:right w:val="single" w:sz="6" w:space="0" w:color="auto"/>
            </w:tcBorders>
          </w:tcPr>
          <w:p w:rsidR="00587E04" w:rsidRDefault="00D52D1C" w:rsidP="00456FA6">
            <w:pPr>
              <w:autoSpaceDE w:val="0"/>
              <w:autoSpaceDN w:val="0"/>
              <w:adjustRightInd w:val="0"/>
              <w:jc w:val="center"/>
            </w:pPr>
            <w:r>
              <w:t>-12</w:t>
            </w:r>
          </w:p>
        </w:tc>
        <w:tc>
          <w:tcPr>
            <w:tcW w:w="713" w:type="dxa"/>
            <w:tcBorders>
              <w:top w:val="single" w:sz="6" w:space="0" w:color="auto"/>
              <w:left w:val="single" w:sz="6" w:space="0" w:color="auto"/>
              <w:bottom w:val="single" w:sz="6" w:space="0" w:color="auto"/>
              <w:right w:val="single" w:sz="6" w:space="0" w:color="auto"/>
            </w:tcBorders>
          </w:tcPr>
          <w:p w:rsidR="00587E04" w:rsidRDefault="00DB6C50" w:rsidP="00456FA6">
            <w:pPr>
              <w:autoSpaceDE w:val="0"/>
              <w:autoSpaceDN w:val="0"/>
              <w:adjustRightInd w:val="0"/>
              <w:jc w:val="center"/>
            </w:pPr>
            <w:r>
              <w:t>0,13</w:t>
            </w:r>
          </w:p>
        </w:tc>
        <w:tc>
          <w:tcPr>
            <w:tcW w:w="850" w:type="dxa"/>
            <w:tcBorders>
              <w:top w:val="single" w:sz="6" w:space="0" w:color="auto"/>
              <w:left w:val="single" w:sz="6" w:space="0" w:color="auto"/>
              <w:bottom w:val="single" w:sz="6" w:space="0" w:color="auto"/>
              <w:right w:val="single" w:sz="6" w:space="0" w:color="auto"/>
            </w:tcBorders>
          </w:tcPr>
          <w:p w:rsidR="00DB6C50" w:rsidRDefault="00DB6C50" w:rsidP="00456FA6">
            <w:pPr>
              <w:autoSpaceDE w:val="0"/>
              <w:autoSpaceDN w:val="0"/>
              <w:adjustRightInd w:val="0"/>
              <w:spacing w:line="154" w:lineRule="exact"/>
              <w:jc w:val="center"/>
              <w:rPr>
                <w:spacing w:val="-10"/>
              </w:rPr>
            </w:pPr>
          </w:p>
          <w:p w:rsidR="00587E04" w:rsidRPr="00DB6C50" w:rsidRDefault="00DB6C50" w:rsidP="00DB6C50">
            <w:r>
              <w:t>0,08</w:t>
            </w:r>
          </w:p>
        </w:tc>
        <w:tc>
          <w:tcPr>
            <w:tcW w:w="851" w:type="dxa"/>
            <w:tcBorders>
              <w:top w:val="single" w:sz="6" w:space="0" w:color="auto"/>
              <w:left w:val="single" w:sz="6" w:space="0" w:color="auto"/>
              <w:bottom w:val="single" w:sz="6" w:space="0" w:color="auto"/>
              <w:right w:val="single" w:sz="6" w:space="0" w:color="auto"/>
            </w:tcBorders>
          </w:tcPr>
          <w:p w:rsidR="00587E04" w:rsidRDefault="00DB6C50" w:rsidP="00456FA6">
            <w:pPr>
              <w:autoSpaceDE w:val="0"/>
              <w:autoSpaceDN w:val="0"/>
              <w:adjustRightInd w:val="0"/>
              <w:jc w:val="center"/>
            </w:pPr>
            <w:r>
              <w:t>-0,05</w:t>
            </w:r>
          </w:p>
        </w:tc>
        <w:tc>
          <w:tcPr>
            <w:tcW w:w="850" w:type="dxa"/>
            <w:tcBorders>
              <w:top w:val="single" w:sz="6" w:space="0" w:color="auto"/>
              <w:left w:val="single" w:sz="6" w:space="0" w:color="auto"/>
              <w:bottom w:val="single" w:sz="6" w:space="0" w:color="auto"/>
              <w:right w:val="single" w:sz="6" w:space="0" w:color="auto"/>
            </w:tcBorders>
          </w:tcPr>
          <w:p w:rsidR="00587E04" w:rsidRDefault="00E80D40" w:rsidP="00456FA6">
            <w:pPr>
              <w:autoSpaceDE w:val="0"/>
              <w:autoSpaceDN w:val="0"/>
              <w:adjustRightInd w:val="0"/>
              <w:jc w:val="center"/>
            </w:pPr>
            <w:r>
              <w:t>-38,7</w:t>
            </w:r>
          </w:p>
        </w:tc>
        <w:tc>
          <w:tcPr>
            <w:tcW w:w="851" w:type="dxa"/>
            <w:tcBorders>
              <w:top w:val="single" w:sz="6" w:space="0" w:color="auto"/>
              <w:left w:val="single" w:sz="6" w:space="0" w:color="auto"/>
              <w:bottom w:val="single" w:sz="6" w:space="0" w:color="auto"/>
              <w:right w:val="single" w:sz="6" w:space="0" w:color="auto"/>
            </w:tcBorders>
          </w:tcPr>
          <w:p w:rsidR="00587E04" w:rsidRDefault="003814CF" w:rsidP="00456FA6">
            <w:pPr>
              <w:autoSpaceDE w:val="0"/>
              <w:autoSpaceDN w:val="0"/>
              <w:adjustRightInd w:val="0"/>
              <w:jc w:val="center"/>
              <w:rPr>
                <w:spacing w:val="-10"/>
              </w:rPr>
            </w:pPr>
            <w:r>
              <w:rPr>
                <w:spacing w:val="-10"/>
              </w:rPr>
              <w:t>-4,89</w:t>
            </w:r>
          </w:p>
        </w:tc>
      </w:tr>
      <w:tr w:rsidR="00167B92" w:rsidRPr="00880AB2" w:rsidTr="00456FA6">
        <w:tc>
          <w:tcPr>
            <w:tcW w:w="1690" w:type="dxa"/>
            <w:tcBorders>
              <w:top w:val="single" w:sz="6" w:space="0" w:color="auto"/>
              <w:left w:val="single" w:sz="6" w:space="0" w:color="auto"/>
              <w:bottom w:val="single" w:sz="6" w:space="0" w:color="auto"/>
              <w:right w:val="single" w:sz="6" w:space="0" w:color="auto"/>
            </w:tcBorders>
          </w:tcPr>
          <w:p w:rsidR="00167B92" w:rsidRPr="00925CE5" w:rsidRDefault="00167B92" w:rsidP="00456FA6">
            <w:pPr>
              <w:autoSpaceDE w:val="0"/>
              <w:autoSpaceDN w:val="0"/>
              <w:adjustRightInd w:val="0"/>
              <w:rPr>
                <w:sz w:val="20"/>
                <w:szCs w:val="20"/>
              </w:rPr>
            </w:pPr>
            <w:r w:rsidRPr="00925CE5">
              <w:rPr>
                <w:sz w:val="20"/>
                <w:szCs w:val="20"/>
              </w:rPr>
              <w:t xml:space="preserve">Баланс </w:t>
            </w:r>
          </w:p>
        </w:tc>
        <w:tc>
          <w:tcPr>
            <w:tcW w:w="715" w:type="dxa"/>
            <w:tcBorders>
              <w:top w:val="single" w:sz="6" w:space="0" w:color="auto"/>
              <w:left w:val="single" w:sz="6" w:space="0" w:color="auto"/>
              <w:bottom w:val="single" w:sz="6" w:space="0" w:color="auto"/>
              <w:right w:val="single" w:sz="6" w:space="0" w:color="auto"/>
            </w:tcBorders>
          </w:tcPr>
          <w:p w:rsidR="00167B92" w:rsidRDefault="00167B92" w:rsidP="00456FA6">
            <w:pPr>
              <w:autoSpaceDE w:val="0"/>
              <w:autoSpaceDN w:val="0"/>
              <w:adjustRightInd w:val="0"/>
              <w:jc w:val="center"/>
            </w:pPr>
            <w:r>
              <w:t>1700</w:t>
            </w:r>
          </w:p>
        </w:tc>
        <w:tc>
          <w:tcPr>
            <w:tcW w:w="1275" w:type="dxa"/>
            <w:tcBorders>
              <w:top w:val="single" w:sz="6" w:space="0" w:color="auto"/>
              <w:left w:val="single" w:sz="6" w:space="0" w:color="auto"/>
              <w:bottom w:val="single" w:sz="6" w:space="0" w:color="auto"/>
              <w:right w:val="single" w:sz="6" w:space="0" w:color="auto"/>
            </w:tcBorders>
          </w:tcPr>
          <w:p w:rsidR="00167B92" w:rsidRDefault="00587E04" w:rsidP="00456FA6">
            <w:pPr>
              <w:autoSpaceDE w:val="0"/>
              <w:autoSpaceDN w:val="0"/>
              <w:adjustRightInd w:val="0"/>
              <w:jc w:val="center"/>
              <w:rPr>
                <w:smallCaps/>
              </w:rPr>
            </w:pPr>
            <w:r>
              <w:rPr>
                <w:smallCaps/>
              </w:rPr>
              <w:t>22591</w:t>
            </w:r>
          </w:p>
        </w:tc>
        <w:tc>
          <w:tcPr>
            <w:tcW w:w="851" w:type="dxa"/>
            <w:tcBorders>
              <w:top w:val="single" w:sz="6" w:space="0" w:color="auto"/>
              <w:left w:val="single" w:sz="6" w:space="0" w:color="auto"/>
              <w:bottom w:val="single" w:sz="6" w:space="0" w:color="auto"/>
              <w:right w:val="single" w:sz="6" w:space="0" w:color="auto"/>
            </w:tcBorders>
          </w:tcPr>
          <w:p w:rsidR="00167B92" w:rsidRDefault="00587E04" w:rsidP="00456FA6">
            <w:pPr>
              <w:autoSpaceDE w:val="0"/>
              <w:autoSpaceDN w:val="0"/>
              <w:adjustRightInd w:val="0"/>
              <w:jc w:val="center"/>
              <w:rPr>
                <w:smallCaps/>
              </w:rPr>
            </w:pPr>
            <w:r>
              <w:rPr>
                <w:smallCaps/>
              </w:rPr>
              <w:t>22836</w:t>
            </w:r>
          </w:p>
        </w:tc>
        <w:tc>
          <w:tcPr>
            <w:tcW w:w="714" w:type="dxa"/>
            <w:tcBorders>
              <w:top w:val="single" w:sz="6" w:space="0" w:color="auto"/>
              <w:left w:val="single" w:sz="6" w:space="0" w:color="auto"/>
              <w:bottom w:val="single" w:sz="6" w:space="0" w:color="auto"/>
              <w:right w:val="single" w:sz="6" w:space="0" w:color="auto"/>
            </w:tcBorders>
          </w:tcPr>
          <w:p w:rsidR="00167B92" w:rsidRDefault="00DB6C50" w:rsidP="00456FA6">
            <w:pPr>
              <w:autoSpaceDE w:val="0"/>
              <w:autoSpaceDN w:val="0"/>
              <w:adjustRightInd w:val="0"/>
              <w:spacing w:line="245" w:lineRule="exact"/>
              <w:jc w:val="center"/>
              <w:rPr>
                <w:smallCaps/>
              </w:rPr>
            </w:pPr>
            <w:r>
              <w:rPr>
                <w:smallCaps/>
              </w:rPr>
              <w:t>245</w:t>
            </w:r>
          </w:p>
        </w:tc>
        <w:tc>
          <w:tcPr>
            <w:tcW w:w="713" w:type="dxa"/>
            <w:tcBorders>
              <w:top w:val="single" w:sz="6" w:space="0" w:color="auto"/>
              <w:left w:val="single" w:sz="6" w:space="0" w:color="auto"/>
              <w:bottom w:val="single" w:sz="6" w:space="0" w:color="auto"/>
              <w:right w:val="single" w:sz="6" w:space="0" w:color="auto"/>
            </w:tcBorders>
          </w:tcPr>
          <w:p w:rsidR="00167B92" w:rsidRDefault="00DB6C50" w:rsidP="00456FA6">
            <w:pPr>
              <w:autoSpaceDE w:val="0"/>
              <w:autoSpaceDN w:val="0"/>
              <w:adjustRightInd w:val="0"/>
              <w:spacing w:line="245" w:lineRule="exact"/>
              <w:jc w:val="center"/>
              <w:rPr>
                <w:smallCaps/>
              </w:rPr>
            </w:pPr>
            <w:r>
              <w:rPr>
                <w:smallCaps/>
              </w:rPr>
              <w:t>100</w:t>
            </w:r>
          </w:p>
        </w:tc>
        <w:tc>
          <w:tcPr>
            <w:tcW w:w="850" w:type="dxa"/>
            <w:tcBorders>
              <w:top w:val="single" w:sz="6" w:space="0" w:color="auto"/>
              <w:left w:val="single" w:sz="6" w:space="0" w:color="auto"/>
              <w:bottom w:val="single" w:sz="6" w:space="0" w:color="auto"/>
              <w:right w:val="single" w:sz="6" w:space="0" w:color="auto"/>
            </w:tcBorders>
          </w:tcPr>
          <w:p w:rsidR="00167B92" w:rsidRDefault="00DB6C50" w:rsidP="00456FA6">
            <w:pPr>
              <w:widowControl w:val="0"/>
              <w:autoSpaceDE w:val="0"/>
              <w:autoSpaceDN w:val="0"/>
              <w:adjustRightInd w:val="0"/>
              <w:jc w:val="center"/>
            </w:pPr>
            <w:r>
              <w:t>100</w:t>
            </w:r>
          </w:p>
        </w:tc>
        <w:tc>
          <w:tcPr>
            <w:tcW w:w="851" w:type="dxa"/>
            <w:tcBorders>
              <w:top w:val="single" w:sz="6" w:space="0" w:color="auto"/>
              <w:left w:val="single" w:sz="6" w:space="0" w:color="auto"/>
              <w:bottom w:val="single" w:sz="6" w:space="0" w:color="auto"/>
              <w:right w:val="single" w:sz="6" w:space="0" w:color="auto"/>
            </w:tcBorders>
          </w:tcPr>
          <w:p w:rsidR="00167B92" w:rsidRDefault="00DB6C50" w:rsidP="00456FA6">
            <w:pPr>
              <w:widowControl w:val="0"/>
              <w:autoSpaceDE w:val="0"/>
              <w:autoSpaceDN w:val="0"/>
              <w:adjustRightInd w:val="0"/>
              <w:jc w:val="center"/>
            </w:pPr>
            <w:r>
              <w:t>0</w:t>
            </w:r>
          </w:p>
        </w:tc>
        <w:tc>
          <w:tcPr>
            <w:tcW w:w="850" w:type="dxa"/>
            <w:tcBorders>
              <w:top w:val="single" w:sz="6" w:space="0" w:color="auto"/>
              <w:left w:val="single" w:sz="6" w:space="0" w:color="auto"/>
              <w:bottom w:val="single" w:sz="6" w:space="0" w:color="auto"/>
              <w:right w:val="single" w:sz="6" w:space="0" w:color="auto"/>
            </w:tcBorders>
          </w:tcPr>
          <w:p w:rsidR="00167B92" w:rsidRDefault="00E80D40" w:rsidP="00456FA6">
            <w:pPr>
              <w:widowControl w:val="0"/>
              <w:autoSpaceDE w:val="0"/>
              <w:autoSpaceDN w:val="0"/>
              <w:adjustRightInd w:val="0"/>
              <w:jc w:val="center"/>
            </w:pPr>
            <w:r>
              <w:t>1,08</w:t>
            </w:r>
          </w:p>
        </w:tc>
        <w:tc>
          <w:tcPr>
            <w:tcW w:w="851" w:type="dxa"/>
            <w:tcBorders>
              <w:top w:val="single" w:sz="6" w:space="0" w:color="auto"/>
              <w:left w:val="single" w:sz="6" w:space="0" w:color="auto"/>
              <w:bottom w:val="single" w:sz="6" w:space="0" w:color="auto"/>
              <w:right w:val="single" w:sz="6" w:space="0" w:color="auto"/>
            </w:tcBorders>
          </w:tcPr>
          <w:p w:rsidR="00167B92" w:rsidRDefault="003814CF" w:rsidP="00456FA6">
            <w:pPr>
              <w:widowControl w:val="0"/>
              <w:autoSpaceDE w:val="0"/>
              <w:autoSpaceDN w:val="0"/>
              <w:adjustRightInd w:val="0"/>
              <w:jc w:val="center"/>
            </w:pPr>
            <w:r>
              <w:t>0</w:t>
            </w:r>
          </w:p>
        </w:tc>
      </w:tr>
    </w:tbl>
    <w:p w:rsidR="00EC311A" w:rsidRDefault="00EC311A" w:rsidP="0012622A">
      <w:pPr>
        <w:spacing w:line="360" w:lineRule="auto"/>
        <w:ind w:firstLine="851"/>
        <w:jc w:val="both"/>
        <w:rPr>
          <w:sz w:val="28"/>
          <w:szCs w:val="28"/>
        </w:rPr>
      </w:pPr>
    </w:p>
    <w:p w:rsidR="00CF46B9" w:rsidRDefault="00CF46B9" w:rsidP="0012622A">
      <w:pPr>
        <w:spacing w:line="360" w:lineRule="auto"/>
        <w:ind w:firstLine="851"/>
        <w:jc w:val="both"/>
        <w:rPr>
          <w:sz w:val="28"/>
          <w:szCs w:val="28"/>
        </w:rPr>
      </w:pPr>
      <w:r>
        <w:rPr>
          <w:sz w:val="28"/>
          <w:szCs w:val="28"/>
        </w:rPr>
        <w:t>На основании анализа вертикального баланса можно сделать вывод о том что, основные средства в отчетном году уменьшились на з42 т.р по сравнению с предыдущим, это связано с выбытием основных средств; прочие внеоборотные активы так же незначительно уменьшились. Запасы увеличились на 428 т.р</w:t>
      </w:r>
      <w:r w:rsidR="00E840FB">
        <w:rPr>
          <w:sz w:val="28"/>
          <w:szCs w:val="28"/>
        </w:rPr>
        <w:t>.</w:t>
      </w:r>
      <w:r>
        <w:rPr>
          <w:sz w:val="28"/>
          <w:szCs w:val="28"/>
        </w:rPr>
        <w:t>, дебиторская задолженность увеличилась на</w:t>
      </w:r>
      <w:r w:rsidR="00E840FB">
        <w:rPr>
          <w:sz w:val="28"/>
          <w:szCs w:val="28"/>
        </w:rPr>
        <w:t xml:space="preserve"> 195 т.р. в связи с увеличение продаж в кредит; денежные средства увеличились не значительно. Проанализировав пассив баланса можно сказать о том, что </w:t>
      </w:r>
      <w:r w:rsidR="00E840FB">
        <w:rPr>
          <w:sz w:val="28"/>
          <w:szCs w:val="28"/>
        </w:rPr>
        <w:lastRenderedPageBreak/>
        <w:t>Уставный капитал остался неизменным, нераспределенная прибыль и добавочный капитал уменьшился, Кредиторская задол</w:t>
      </w:r>
      <w:r w:rsidR="00EC311A">
        <w:rPr>
          <w:sz w:val="28"/>
          <w:szCs w:val="28"/>
        </w:rPr>
        <w:t>женность увеличилась на 25 т.р.</w:t>
      </w:r>
      <w:r w:rsidR="00E840FB">
        <w:rPr>
          <w:sz w:val="28"/>
          <w:szCs w:val="28"/>
        </w:rPr>
        <w:t>, в этом случае предприятию можно посоветовать вовремя рассчитываться по своим долгам.</w:t>
      </w:r>
    </w:p>
    <w:p w:rsidR="00167B92" w:rsidRDefault="00167B92" w:rsidP="0012622A">
      <w:pPr>
        <w:spacing w:line="360" w:lineRule="auto"/>
        <w:ind w:firstLine="851"/>
        <w:jc w:val="both"/>
        <w:rPr>
          <w:rStyle w:val="FontStyle77"/>
        </w:rPr>
      </w:pPr>
      <w:r>
        <w:rPr>
          <w:sz w:val="28"/>
          <w:szCs w:val="28"/>
        </w:rPr>
        <w:t xml:space="preserve">Горизонтальный анализ отчетности заключается в построении одной или нескольких аналитических таблиц, в которых абсолютные показатели дополняются относительными темпами роста (снижения). </w:t>
      </w:r>
    </w:p>
    <w:p w:rsidR="00167B92" w:rsidRPr="000E1CD4" w:rsidRDefault="00167B92" w:rsidP="0012622A">
      <w:pPr>
        <w:spacing w:line="360" w:lineRule="auto"/>
        <w:ind w:firstLine="851"/>
        <w:jc w:val="both"/>
        <w:rPr>
          <w:sz w:val="28"/>
        </w:rPr>
      </w:pPr>
      <w:r w:rsidRPr="000E1CD4">
        <w:rPr>
          <w:sz w:val="28"/>
        </w:rPr>
        <w:t>При проведении горизонтального анализа используют такие приемы, как:</w:t>
      </w:r>
    </w:p>
    <w:p w:rsidR="00167B92" w:rsidRPr="000E1CD4" w:rsidRDefault="0012622A" w:rsidP="005D5624">
      <w:pPr>
        <w:spacing w:line="360" w:lineRule="auto"/>
        <w:ind w:left="142" w:firstLine="713"/>
        <w:contextualSpacing/>
        <w:jc w:val="both"/>
        <w:rPr>
          <w:sz w:val="28"/>
        </w:rPr>
      </w:pPr>
      <w:r>
        <w:rPr>
          <w:sz w:val="28"/>
        </w:rPr>
        <w:t>1.</w:t>
      </w:r>
      <w:r w:rsidR="00167B92">
        <w:rPr>
          <w:sz w:val="28"/>
        </w:rPr>
        <w:t>с</w:t>
      </w:r>
      <w:r w:rsidR="00167B92" w:rsidRPr="000E1CD4">
        <w:rPr>
          <w:sz w:val="28"/>
        </w:rPr>
        <w:t>равнить статьи отчетности в абсолютном выражении и в процентах к отчетному периоду.</w:t>
      </w:r>
    </w:p>
    <w:p w:rsidR="00167B92" w:rsidRPr="000E1CD4" w:rsidRDefault="005D5624" w:rsidP="0012622A">
      <w:pPr>
        <w:spacing w:line="360" w:lineRule="auto"/>
        <w:ind w:left="855"/>
        <w:contextualSpacing/>
        <w:jc w:val="both"/>
        <w:rPr>
          <w:sz w:val="28"/>
        </w:rPr>
      </w:pPr>
      <w:r>
        <w:rPr>
          <w:sz w:val="28"/>
        </w:rPr>
        <w:t>2</w:t>
      </w:r>
      <w:r w:rsidR="0012622A">
        <w:rPr>
          <w:sz w:val="28"/>
        </w:rPr>
        <w:t>.</w:t>
      </w:r>
      <w:r w:rsidR="00167B92">
        <w:rPr>
          <w:sz w:val="28"/>
        </w:rPr>
        <w:t>и</w:t>
      </w:r>
      <w:r w:rsidR="00167B92" w:rsidRPr="000E1CD4">
        <w:rPr>
          <w:sz w:val="28"/>
        </w:rPr>
        <w:t>зучить резкие изменения.</w:t>
      </w:r>
    </w:p>
    <w:p w:rsidR="00167B92" w:rsidRPr="000E1CD4" w:rsidRDefault="005D5624" w:rsidP="005D5624">
      <w:pPr>
        <w:spacing w:line="360" w:lineRule="auto"/>
        <w:ind w:left="142" w:firstLine="709"/>
        <w:contextualSpacing/>
        <w:jc w:val="both"/>
        <w:rPr>
          <w:sz w:val="28"/>
        </w:rPr>
      </w:pPr>
      <w:r>
        <w:rPr>
          <w:sz w:val="28"/>
        </w:rPr>
        <w:t>3</w:t>
      </w:r>
      <w:r w:rsidR="0012622A">
        <w:rPr>
          <w:sz w:val="28"/>
        </w:rPr>
        <w:t>.</w:t>
      </w:r>
      <w:r w:rsidR="00167B92">
        <w:rPr>
          <w:sz w:val="28"/>
        </w:rPr>
        <w:t>п</w:t>
      </w:r>
      <w:r w:rsidR="00167B92" w:rsidRPr="000E1CD4">
        <w:rPr>
          <w:sz w:val="28"/>
        </w:rPr>
        <w:t>ровести анализ изменения статей отчетности в сравнении с колебанием других статей.</w:t>
      </w:r>
    </w:p>
    <w:p w:rsidR="00E840FB" w:rsidRDefault="00167B92" w:rsidP="00786A2E">
      <w:pPr>
        <w:spacing w:line="360" w:lineRule="auto"/>
        <w:ind w:firstLine="851"/>
        <w:jc w:val="both"/>
        <w:rPr>
          <w:sz w:val="28"/>
        </w:rPr>
      </w:pPr>
      <w:r w:rsidRPr="000E1CD4">
        <w:rPr>
          <w:sz w:val="28"/>
        </w:rPr>
        <w:t>Методика горизонтальный анализ баланса предприятия начинается с такого действия, как создание аналитической таблицы. Основа создания такой аналитической таблицы является основа показателей формы бухгалтерского учета.</w:t>
      </w:r>
    </w:p>
    <w:p w:rsidR="00167B92" w:rsidRPr="000E1CD4" w:rsidRDefault="00167B92" w:rsidP="00167B92">
      <w:pPr>
        <w:spacing w:line="360" w:lineRule="auto"/>
        <w:ind w:firstLine="426"/>
        <w:jc w:val="both"/>
        <w:rPr>
          <w:sz w:val="28"/>
        </w:rPr>
      </w:pPr>
      <w:r w:rsidRPr="000E1CD4">
        <w:rPr>
          <w:sz w:val="28"/>
        </w:rPr>
        <w:t>Горизонтальный анализ ба</w:t>
      </w:r>
      <w:r w:rsidR="0012622A">
        <w:rPr>
          <w:sz w:val="28"/>
        </w:rPr>
        <w:t>ланса представлен в таблице 1.</w:t>
      </w:r>
    </w:p>
    <w:p w:rsidR="00167B92" w:rsidRPr="0012622A" w:rsidRDefault="0012622A" w:rsidP="0012622A">
      <w:pPr>
        <w:ind w:firstLine="851"/>
        <w:jc w:val="both"/>
        <w:rPr>
          <w:rStyle w:val="FontStyle77"/>
          <w:sz w:val="28"/>
          <w:szCs w:val="28"/>
        </w:rPr>
      </w:pPr>
      <w:r w:rsidRPr="0012622A">
        <w:rPr>
          <w:rStyle w:val="FontStyle77"/>
          <w:sz w:val="28"/>
          <w:szCs w:val="28"/>
        </w:rPr>
        <w:t xml:space="preserve">Таблица </w:t>
      </w:r>
      <w:r w:rsidR="00167B92" w:rsidRPr="0012622A">
        <w:rPr>
          <w:rStyle w:val="FontStyle77"/>
          <w:sz w:val="28"/>
          <w:szCs w:val="28"/>
        </w:rPr>
        <w:t>2 – Горизонтальный анализ баланса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3261"/>
        <w:gridCol w:w="992"/>
        <w:gridCol w:w="850"/>
        <w:gridCol w:w="851"/>
        <w:gridCol w:w="850"/>
        <w:gridCol w:w="851"/>
        <w:gridCol w:w="850"/>
        <w:gridCol w:w="993"/>
      </w:tblGrid>
      <w:tr w:rsidR="00167B92" w:rsidRPr="00880AB2" w:rsidTr="003814CF">
        <w:tc>
          <w:tcPr>
            <w:tcW w:w="3261" w:type="dxa"/>
            <w:vMerge w:val="restart"/>
          </w:tcPr>
          <w:p w:rsidR="00167B92" w:rsidRPr="0012622A" w:rsidRDefault="00167B92" w:rsidP="00456FA6">
            <w:pPr>
              <w:spacing w:line="360" w:lineRule="auto"/>
              <w:jc w:val="center"/>
              <w:rPr>
                <w:rStyle w:val="FontStyle77"/>
                <w:sz w:val="24"/>
                <w:szCs w:val="24"/>
              </w:rPr>
            </w:pPr>
            <w:r w:rsidRPr="0012622A">
              <w:rPr>
                <w:rStyle w:val="FontStyle77"/>
                <w:sz w:val="24"/>
                <w:szCs w:val="24"/>
              </w:rPr>
              <w:t>Наименование статей</w:t>
            </w:r>
          </w:p>
        </w:tc>
        <w:tc>
          <w:tcPr>
            <w:tcW w:w="1842" w:type="dxa"/>
            <w:gridSpan w:val="2"/>
          </w:tcPr>
          <w:p w:rsidR="00167B92" w:rsidRPr="0012622A" w:rsidRDefault="00167B92" w:rsidP="00456FA6">
            <w:pPr>
              <w:spacing w:line="360" w:lineRule="auto"/>
              <w:jc w:val="center"/>
              <w:rPr>
                <w:rStyle w:val="FontStyle77"/>
                <w:sz w:val="24"/>
                <w:szCs w:val="24"/>
              </w:rPr>
            </w:pPr>
            <w:r w:rsidRPr="0012622A">
              <w:rPr>
                <w:rStyle w:val="FontStyle77"/>
                <w:sz w:val="24"/>
                <w:szCs w:val="24"/>
              </w:rPr>
              <w:t>2010 год</w:t>
            </w:r>
          </w:p>
        </w:tc>
        <w:tc>
          <w:tcPr>
            <w:tcW w:w="1701" w:type="dxa"/>
            <w:gridSpan w:val="2"/>
          </w:tcPr>
          <w:p w:rsidR="00167B92" w:rsidRPr="0012622A" w:rsidRDefault="00167B92" w:rsidP="00456FA6">
            <w:pPr>
              <w:spacing w:line="360" w:lineRule="auto"/>
              <w:jc w:val="center"/>
              <w:rPr>
                <w:rStyle w:val="FontStyle77"/>
                <w:sz w:val="24"/>
                <w:szCs w:val="24"/>
              </w:rPr>
            </w:pPr>
            <w:r w:rsidRPr="0012622A">
              <w:rPr>
                <w:rStyle w:val="FontStyle77"/>
                <w:sz w:val="24"/>
                <w:szCs w:val="24"/>
              </w:rPr>
              <w:t>2011 год</w:t>
            </w:r>
          </w:p>
        </w:tc>
        <w:tc>
          <w:tcPr>
            <w:tcW w:w="1701" w:type="dxa"/>
            <w:gridSpan w:val="2"/>
          </w:tcPr>
          <w:p w:rsidR="00167B92" w:rsidRPr="0012622A" w:rsidRDefault="00167B92" w:rsidP="00456FA6">
            <w:pPr>
              <w:spacing w:line="360" w:lineRule="auto"/>
              <w:jc w:val="center"/>
              <w:rPr>
                <w:rStyle w:val="FontStyle77"/>
                <w:sz w:val="24"/>
                <w:szCs w:val="24"/>
              </w:rPr>
            </w:pPr>
            <w:r w:rsidRPr="0012622A">
              <w:rPr>
                <w:rStyle w:val="FontStyle77"/>
                <w:sz w:val="24"/>
                <w:szCs w:val="24"/>
              </w:rPr>
              <w:t>Изменение (+,-)</w:t>
            </w:r>
          </w:p>
        </w:tc>
        <w:tc>
          <w:tcPr>
            <w:tcW w:w="993" w:type="dxa"/>
            <w:vMerge w:val="restart"/>
          </w:tcPr>
          <w:p w:rsidR="00167B92" w:rsidRPr="0012622A" w:rsidRDefault="00167B92" w:rsidP="00456FA6">
            <w:pPr>
              <w:spacing w:line="360" w:lineRule="auto"/>
              <w:jc w:val="center"/>
              <w:rPr>
                <w:rStyle w:val="FontStyle77"/>
                <w:sz w:val="24"/>
                <w:szCs w:val="24"/>
              </w:rPr>
            </w:pPr>
            <w:r w:rsidRPr="0012622A">
              <w:rPr>
                <w:rStyle w:val="FontStyle77"/>
                <w:sz w:val="24"/>
                <w:szCs w:val="24"/>
              </w:rPr>
              <w:t>Темп роста,%</w:t>
            </w:r>
          </w:p>
        </w:tc>
      </w:tr>
      <w:tr w:rsidR="00167B92" w:rsidRPr="00880AB2" w:rsidTr="003814CF">
        <w:tc>
          <w:tcPr>
            <w:tcW w:w="3261" w:type="dxa"/>
            <w:vMerge/>
            <w:vAlign w:val="center"/>
          </w:tcPr>
          <w:p w:rsidR="00167B92" w:rsidRPr="0012622A" w:rsidRDefault="00167B92" w:rsidP="00456FA6">
            <w:pPr>
              <w:rPr>
                <w:rStyle w:val="FontStyle77"/>
                <w:sz w:val="24"/>
                <w:szCs w:val="24"/>
              </w:rPr>
            </w:pPr>
          </w:p>
        </w:tc>
        <w:tc>
          <w:tcPr>
            <w:tcW w:w="992" w:type="dxa"/>
          </w:tcPr>
          <w:p w:rsidR="00167B92" w:rsidRPr="0012622A" w:rsidRDefault="00167B92" w:rsidP="00456FA6">
            <w:pPr>
              <w:spacing w:line="360" w:lineRule="auto"/>
              <w:jc w:val="center"/>
              <w:rPr>
                <w:rStyle w:val="FontStyle77"/>
                <w:sz w:val="24"/>
                <w:szCs w:val="24"/>
              </w:rPr>
            </w:pPr>
            <w:r w:rsidRPr="0012622A">
              <w:rPr>
                <w:rStyle w:val="FontStyle77"/>
                <w:sz w:val="24"/>
                <w:szCs w:val="24"/>
              </w:rPr>
              <w:t>т.р.</w:t>
            </w:r>
          </w:p>
        </w:tc>
        <w:tc>
          <w:tcPr>
            <w:tcW w:w="850" w:type="dxa"/>
          </w:tcPr>
          <w:p w:rsidR="00167B92" w:rsidRPr="0012622A" w:rsidRDefault="00167B92" w:rsidP="00456FA6">
            <w:pPr>
              <w:spacing w:line="360" w:lineRule="auto"/>
              <w:jc w:val="center"/>
              <w:rPr>
                <w:rStyle w:val="FontStyle77"/>
                <w:sz w:val="24"/>
                <w:szCs w:val="24"/>
              </w:rPr>
            </w:pPr>
            <w:r w:rsidRPr="0012622A">
              <w:rPr>
                <w:rStyle w:val="FontStyle77"/>
                <w:sz w:val="24"/>
                <w:szCs w:val="24"/>
              </w:rPr>
              <w:t>%</w:t>
            </w:r>
          </w:p>
        </w:tc>
        <w:tc>
          <w:tcPr>
            <w:tcW w:w="851" w:type="dxa"/>
          </w:tcPr>
          <w:p w:rsidR="00167B92" w:rsidRPr="0012622A" w:rsidRDefault="00167B92" w:rsidP="00456FA6">
            <w:pPr>
              <w:spacing w:line="360" w:lineRule="auto"/>
              <w:jc w:val="center"/>
              <w:rPr>
                <w:rStyle w:val="FontStyle77"/>
                <w:sz w:val="24"/>
                <w:szCs w:val="24"/>
              </w:rPr>
            </w:pPr>
            <w:r w:rsidRPr="0012622A">
              <w:rPr>
                <w:rStyle w:val="FontStyle77"/>
                <w:sz w:val="24"/>
                <w:szCs w:val="24"/>
              </w:rPr>
              <w:t>т.р.</w:t>
            </w:r>
          </w:p>
        </w:tc>
        <w:tc>
          <w:tcPr>
            <w:tcW w:w="850" w:type="dxa"/>
          </w:tcPr>
          <w:p w:rsidR="00167B92" w:rsidRPr="0012622A" w:rsidRDefault="00167B92" w:rsidP="00456FA6">
            <w:pPr>
              <w:spacing w:line="360" w:lineRule="auto"/>
              <w:jc w:val="center"/>
              <w:rPr>
                <w:rStyle w:val="FontStyle77"/>
                <w:sz w:val="24"/>
                <w:szCs w:val="24"/>
              </w:rPr>
            </w:pPr>
            <w:r w:rsidRPr="0012622A">
              <w:rPr>
                <w:rStyle w:val="FontStyle77"/>
                <w:sz w:val="24"/>
                <w:szCs w:val="24"/>
              </w:rPr>
              <w:t>%</w:t>
            </w:r>
          </w:p>
        </w:tc>
        <w:tc>
          <w:tcPr>
            <w:tcW w:w="851" w:type="dxa"/>
          </w:tcPr>
          <w:p w:rsidR="00167B92" w:rsidRPr="0012622A" w:rsidRDefault="00167B92" w:rsidP="00456FA6">
            <w:pPr>
              <w:spacing w:line="360" w:lineRule="auto"/>
              <w:jc w:val="center"/>
              <w:rPr>
                <w:rStyle w:val="FontStyle77"/>
                <w:sz w:val="24"/>
                <w:szCs w:val="24"/>
              </w:rPr>
            </w:pPr>
            <w:r w:rsidRPr="0012622A">
              <w:rPr>
                <w:rStyle w:val="FontStyle77"/>
                <w:sz w:val="24"/>
                <w:szCs w:val="24"/>
              </w:rPr>
              <w:t>т.р</w:t>
            </w:r>
            <w:r w:rsidR="005A118C">
              <w:rPr>
                <w:rStyle w:val="FontStyle77"/>
                <w:sz w:val="24"/>
                <w:szCs w:val="24"/>
              </w:rPr>
              <w:t>.</w:t>
            </w:r>
          </w:p>
        </w:tc>
        <w:tc>
          <w:tcPr>
            <w:tcW w:w="850" w:type="dxa"/>
          </w:tcPr>
          <w:p w:rsidR="00167B92" w:rsidRPr="0012622A" w:rsidRDefault="00167B92" w:rsidP="00456FA6">
            <w:pPr>
              <w:spacing w:line="360" w:lineRule="auto"/>
              <w:jc w:val="center"/>
              <w:rPr>
                <w:rStyle w:val="FontStyle77"/>
                <w:sz w:val="24"/>
                <w:szCs w:val="24"/>
              </w:rPr>
            </w:pPr>
            <w:r w:rsidRPr="0012622A">
              <w:rPr>
                <w:rStyle w:val="FontStyle77"/>
                <w:sz w:val="24"/>
                <w:szCs w:val="24"/>
              </w:rPr>
              <w:t>%</w:t>
            </w:r>
          </w:p>
        </w:tc>
        <w:tc>
          <w:tcPr>
            <w:tcW w:w="993" w:type="dxa"/>
            <w:vMerge/>
            <w:vAlign w:val="center"/>
          </w:tcPr>
          <w:p w:rsidR="00167B92" w:rsidRPr="0012622A" w:rsidRDefault="00167B92" w:rsidP="00456FA6">
            <w:pPr>
              <w:rPr>
                <w:rStyle w:val="FontStyle77"/>
                <w:sz w:val="24"/>
                <w:szCs w:val="24"/>
              </w:rPr>
            </w:pPr>
          </w:p>
        </w:tc>
      </w:tr>
      <w:tr w:rsidR="00167B92" w:rsidRPr="00880AB2" w:rsidTr="003814CF">
        <w:tc>
          <w:tcPr>
            <w:tcW w:w="3261" w:type="dxa"/>
          </w:tcPr>
          <w:p w:rsidR="00167B92" w:rsidRPr="0012622A" w:rsidRDefault="00167B92" w:rsidP="0012622A">
            <w:pPr>
              <w:spacing w:line="360" w:lineRule="auto"/>
              <w:rPr>
                <w:rStyle w:val="FontStyle77"/>
                <w:sz w:val="24"/>
                <w:szCs w:val="24"/>
              </w:rPr>
            </w:pPr>
            <w:r w:rsidRPr="0012622A">
              <w:rPr>
                <w:rStyle w:val="FontStyle77"/>
                <w:sz w:val="24"/>
                <w:szCs w:val="24"/>
              </w:rPr>
              <w:t>Активы</w:t>
            </w:r>
          </w:p>
        </w:tc>
        <w:tc>
          <w:tcPr>
            <w:tcW w:w="992" w:type="dxa"/>
          </w:tcPr>
          <w:p w:rsidR="00167B92" w:rsidRPr="0012622A" w:rsidRDefault="00167B92" w:rsidP="00456FA6">
            <w:pPr>
              <w:spacing w:line="360" w:lineRule="auto"/>
              <w:jc w:val="both"/>
              <w:rPr>
                <w:rStyle w:val="FontStyle77"/>
                <w:sz w:val="24"/>
                <w:szCs w:val="24"/>
              </w:rPr>
            </w:pPr>
          </w:p>
        </w:tc>
        <w:tc>
          <w:tcPr>
            <w:tcW w:w="850" w:type="dxa"/>
          </w:tcPr>
          <w:p w:rsidR="00167B92" w:rsidRPr="0012622A" w:rsidRDefault="00167B92" w:rsidP="00456FA6">
            <w:pPr>
              <w:spacing w:line="360" w:lineRule="auto"/>
              <w:jc w:val="center"/>
              <w:rPr>
                <w:rStyle w:val="FontStyle77"/>
                <w:sz w:val="24"/>
                <w:szCs w:val="24"/>
              </w:rPr>
            </w:pPr>
          </w:p>
        </w:tc>
        <w:tc>
          <w:tcPr>
            <w:tcW w:w="851" w:type="dxa"/>
          </w:tcPr>
          <w:p w:rsidR="00167B92" w:rsidRPr="0012622A" w:rsidRDefault="00167B92" w:rsidP="00456FA6">
            <w:pPr>
              <w:spacing w:line="360" w:lineRule="auto"/>
              <w:jc w:val="center"/>
              <w:rPr>
                <w:rStyle w:val="FontStyle77"/>
                <w:sz w:val="24"/>
                <w:szCs w:val="24"/>
              </w:rPr>
            </w:pPr>
          </w:p>
        </w:tc>
        <w:tc>
          <w:tcPr>
            <w:tcW w:w="850" w:type="dxa"/>
          </w:tcPr>
          <w:p w:rsidR="00167B92" w:rsidRPr="0012622A" w:rsidRDefault="00167B92" w:rsidP="00456FA6">
            <w:pPr>
              <w:spacing w:line="360" w:lineRule="auto"/>
              <w:jc w:val="center"/>
              <w:rPr>
                <w:rStyle w:val="FontStyle77"/>
                <w:sz w:val="24"/>
                <w:szCs w:val="24"/>
              </w:rPr>
            </w:pPr>
          </w:p>
        </w:tc>
        <w:tc>
          <w:tcPr>
            <w:tcW w:w="851" w:type="dxa"/>
          </w:tcPr>
          <w:p w:rsidR="00167B92" w:rsidRPr="0012622A" w:rsidRDefault="00167B92" w:rsidP="00456FA6">
            <w:pPr>
              <w:spacing w:line="360" w:lineRule="auto"/>
              <w:jc w:val="center"/>
              <w:rPr>
                <w:rStyle w:val="FontStyle77"/>
                <w:sz w:val="24"/>
                <w:szCs w:val="24"/>
              </w:rPr>
            </w:pPr>
          </w:p>
        </w:tc>
        <w:tc>
          <w:tcPr>
            <w:tcW w:w="850" w:type="dxa"/>
          </w:tcPr>
          <w:p w:rsidR="00167B92" w:rsidRPr="0012622A" w:rsidRDefault="00167B92" w:rsidP="00456FA6">
            <w:pPr>
              <w:spacing w:line="360" w:lineRule="auto"/>
              <w:jc w:val="center"/>
              <w:rPr>
                <w:rStyle w:val="FontStyle77"/>
                <w:sz w:val="24"/>
                <w:szCs w:val="24"/>
              </w:rPr>
            </w:pPr>
          </w:p>
        </w:tc>
        <w:tc>
          <w:tcPr>
            <w:tcW w:w="993" w:type="dxa"/>
          </w:tcPr>
          <w:p w:rsidR="00167B92" w:rsidRPr="0012622A" w:rsidRDefault="00167B92" w:rsidP="00456FA6">
            <w:pPr>
              <w:spacing w:line="360" w:lineRule="auto"/>
              <w:jc w:val="center"/>
              <w:rPr>
                <w:rStyle w:val="FontStyle77"/>
                <w:sz w:val="24"/>
                <w:szCs w:val="24"/>
              </w:rPr>
            </w:pPr>
          </w:p>
        </w:tc>
      </w:tr>
      <w:tr w:rsidR="00167B92" w:rsidRPr="00880AB2" w:rsidTr="003814CF">
        <w:trPr>
          <w:trHeight w:val="379"/>
        </w:trPr>
        <w:tc>
          <w:tcPr>
            <w:tcW w:w="3261" w:type="dxa"/>
          </w:tcPr>
          <w:p w:rsidR="00167B92" w:rsidRPr="0012622A" w:rsidRDefault="00167B92" w:rsidP="0012622A">
            <w:pPr>
              <w:tabs>
                <w:tab w:val="right" w:pos="3045"/>
              </w:tabs>
              <w:spacing w:line="360" w:lineRule="auto"/>
              <w:rPr>
                <w:rStyle w:val="FontStyle77"/>
                <w:sz w:val="24"/>
                <w:szCs w:val="24"/>
              </w:rPr>
            </w:pPr>
            <w:r w:rsidRPr="0012622A">
              <w:rPr>
                <w:rStyle w:val="FontStyle77"/>
                <w:sz w:val="24"/>
                <w:szCs w:val="24"/>
              </w:rPr>
              <w:t>Основные средства</w:t>
            </w:r>
            <w:r w:rsidRPr="0012622A">
              <w:rPr>
                <w:rStyle w:val="FontStyle77"/>
                <w:sz w:val="24"/>
                <w:szCs w:val="24"/>
              </w:rPr>
              <w:tab/>
            </w:r>
          </w:p>
        </w:tc>
        <w:tc>
          <w:tcPr>
            <w:tcW w:w="992" w:type="dxa"/>
          </w:tcPr>
          <w:p w:rsidR="00167B92" w:rsidRPr="0012622A" w:rsidRDefault="003814CF" w:rsidP="0012622A">
            <w:pPr>
              <w:widowControl w:val="0"/>
              <w:autoSpaceDE w:val="0"/>
              <w:autoSpaceDN w:val="0"/>
              <w:adjustRightInd w:val="0"/>
              <w:jc w:val="center"/>
              <w:rPr>
                <w:smallCaps/>
              </w:rPr>
            </w:pPr>
            <w:r w:rsidRPr="0012622A">
              <w:rPr>
                <w:smallCaps/>
              </w:rPr>
              <w:t>9069</w:t>
            </w:r>
          </w:p>
        </w:tc>
        <w:tc>
          <w:tcPr>
            <w:tcW w:w="850" w:type="dxa"/>
          </w:tcPr>
          <w:p w:rsidR="00167B92" w:rsidRPr="0012622A" w:rsidRDefault="003814CF" w:rsidP="0012622A">
            <w:pPr>
              <w:widowControl w:val="0"/>
              <w:autoSpaceDE w:val="0"/>
              <w:autoSpaceDN w:val="0"/>
              <w:adjustRightInd w:val="0"/>
              <w:jc w:val="center"/>
            </w:pPr>
            <w:r w:rsidRPr="0012622A">
              <w:t>40,14</w:t>
            </w:r>
          </w:p>
        </w:tc>
        <w:tc>
          <w:tcPr>
            <w:tcW w:w="851" w:type="dxa"/>
          </w:tcPr>
          <w:p w:rsidR="00167B92" w:rsidRPr="0012622A" w:rsidRDefault="003814CF" w:rsidP="0012622A">
            <w:pPr>
              <w:widowControl w:val="0"/>
              <w:autoSpaceDE w:val="0"/>
              <w:autoSpaceDN w:val="0"/>
              <w:adjustRightInd w:val="0"/>
              <w:jc w:val="center"/>
            </w:pPr>
            <w:r w:rsidRPr="0012622A">
              <w:t>8727</w:t>
            </w:r>
          </w:p>
        </w:tc>
        <w:tc>
          <w:tcPr>
            <w:tcW w:w="850" w:type="dxa"/>
          </w:tcPr>
          <w:p w:rsidR="00167B92" w:rsidRPr="0012622A" w:rsidRDefault="003814CF" w:rsidP="0012622A">
            <w:pPr>
              <w:widowControl w:val="0"/>
              <w:autoSpaceDE w:val="0"/>
              <w:autoSpaceDN w:val="0"/>
              <w:adjustRightInd w:val="0"/>
              <w:jc w:val="center"/>
            </w:pPr>
            <w:r w:rsidRPr="0012622A">
              <w:t>38,21</w:t>
            </w:r>
          </w:p>
        </w:tc>
        <w:tc>
          <w:tcPr>
            <w:tcW w:w="851" w:type="dxa"/>
          </w:tcPr>
          <w:p w:rsidR="00167B92" w:rsidRPr="0012622A" w:rsidRDefault="003814CF" w:rsidP="0012622A">
            <w:pPr>
              <w:widowControl w:val="0"/>
              <w:autoSpaceDE w:val="0"/>
              <w:autoSpaceDN w:val="0"/>
              <w:adjustRightInd w:val="0"/>
              <w:spacing w:line="226" w:lineRule="exact"/>
              <w:jc w:val="center"/>
            </w:pPr>
            <w:r w:rsidRPr="0012622A">
              <w:t>-342</w:t>
            </w:r>
          </w:p>
        </w:tc>
        <w:tc>
          <w:tcPr>
            <w:tcW w:w="850" w:type="dxa"/>
          </w:tcPr>
          <w:p w:rsidR="00167B92" w:rsidRPr="0012622A" w:rsidRDefault="003814CF" w:rsidP="0012622A">
            <w:pPr>
              <w:autoSpaceDE w:val="0"/>
              <w:autoSpaceDN w:val="0"/>
              <w:adjustRightInd w:val="0"/>
              <w:jc w:val="center"/>
            </w:pPr>
            <w:r w:rsidRPr="0012622A">
              <w:t>-1,93</w:t>
            </w:r>
          </w:p>
        </w:tc>
        <w:tc>
          <w:tcPr>
            <w:tcW w:w="993" w:type="dxa"/>
          </w:tcPr>
          <w:p w:rsidR="00167B92" w:rsidRPr="0012622A" w:rsidRDefault="003814CF" w:rsidP="0012622A">
            <w:pPr>
              <w:spacing w:line="360" w:lineRule="auto"/>
              <w:jc w:val="center"/>
              <w:rPr>
                <w:rStyle w:val="FontStyle77"/>
                <w:sz w:val="24"/>
                <w:szCs w:val="24"/>
              </w:rPr>
            </w:pPr>
            <w:r w:rsidRPr="0012622A">
              <w:rPr>
                <w:rStyle w:val="FontStyle77"/>
                <w:sz w:val="24"/>
                <w:szCs w:val="24"/>
              </w:rPr>
              <w:t>96,22</w:t>
            </w:r>
          </w:p>
        </w:tc>
      </w:tr>
      <w:tr w:rsidR="00167B92" w:rsidRPr="00880AB2" w:rsidTr="003814CF">
        <w:trPr>
          <w:trHeight w:val="360"/>
        </w:trPr>
        <w:tc>
          <w:tcPr>
            <w:tcW w:w="3261" w:type="dxa"/>
          </w:tcPr>
          <w:p w:rsidR="00167B92" w:rsidRPr="0012622A" w:rsidRDefault="00167B92" w:rsidP="0012622A">
            <w:pPr>
              <w:spacing w:line="360" w:lineRule="auto"/>
              <w:rPr>
                <w:rStyle w:val="FontStyle77"/>
                <w:sz w:val="24"/>
                <w:szCs w:val="24"/>
              </w:rPr>
            </w:pPr>
            <w:r w:rsidRPr="0012622A">
              <w:rPr>
                <w:iCs/>
              </w:rPr>
              <w:t>Прочие внеоборотные активы</w:t>
            </w:r>
          </w:p>
        </w:tc>
        <w:tc>
          <w:tcPr>
            <w:tcW w:w="992" w:type="dxa"/>
          </w:tcPr>
          <w:p w:rsidR="00167B92" w:rsidRPr="0012622A" w:rsidRDefault="003814CF" w:rsidP="0012622A">
            <w:pPr>
              <w:jc w:val="center"/>
            </w:pPr>
            <w:r w:rsidRPr="0012622A">
              <w:t>266</w:t>
            </w:r>
          </w:p>
        </w:tc>
        <w:tc>
          <w:tcPr>
            <w:tcW w:w="850" w:type="dxa"/>
          </w:tcPr>
          <w:p w:rsidR="00167B92" w:rsidRPr="0012622A" w:rsidRDefault="003814CF" w:rsidP="0012622A">
            <w:pPr>
              <w:widowControl w:val="0"/>
              <w:autoSpaceDE w:val="0"/>
              <w:autoSpaceDN w:val="0"/>
              <w:adjustRightInd w:val="0"/>
              <w:jc w:val="center"/>
            </w:pPr>
            <w:r w:rsidRPr="0012622A">
              <w:t>1,17</w:t>
            </w:r>
          </w:p>
        </w:tc>
        <w:tc>
          <w:tcPr>
            <w:tcW w:w="851" w:type="dxa"/>
          </w:tcPr>
          <w:p w:rsidR="00167B92" w:rsidRPr="0012622A" w:rsidRDefault="003814CF" w:rsidP="0012622A">
            <w:pPr>
              <w:jc w:val="center"/>
            </w:pPr>
            <w:r w:rsidRPr="0012622A">
              <w:t>207</w:t>
            </w:r>
          </w:p>
        </w:tc>
        <w:tc>
          <w:tcPr>
            <w:tcW w:w="850" w:type="dxa"/>
          </w:tcPr>
          <w:p w:rsidR="00167B92" w:rsidRPr="0012622A" w:rsidRDefault="003814CF" w:rsidP="0012622A">
            <w:pPr>
              <w:widowControl w:val="0"/>
              <w:autoSpaceDE w:val="0"/>
              <w:autoSpaceDN w:val="0"/>
              <w:adjustRightInd w:val="0"/>
              <w:jc w:val="center"/>
            </w:pPr>
            <w:r w:rsidRPr="0012622A">
              <w:t>0,90</w:t>
            </w:r>
          </w:p>
        </w:tc>
        <w:tc>
          <w:tcPr>
            <w:tcW w:w="851" w:type="dxa"/>
          </w:tcPr>
          <w:p w:rsidR="00167B92" w:rsidRPr="0012622A" w:rsidRDefault="003814CF" w:rsidP="0012622A">
            <w:pPr>
              <w:jc w:val="center"/>
            </w:pPr>
            <w:r w:rsidRPr="0012622A">
              <w:t>-59</w:t>
            </w:r>
          </w:p>
        </w:tc>
        <w:tc>
          <w:tcPr>
            <w:tcW w:w="850" w:type="dxa"/>
          </w:tcPr>
          <w:p w:rsidR="00167B92" w:rsidRPr="0012622A" w:rsidRDefault="003814CF" w:rsidP="0012622A">
            <w:pPr>
              <w:autoSpaceDE w:val="0"/>
              <w:autoSpaceDN w:val="0"/>
              <w:adjustRightInd w:val="0"/>
              <w:jc w:val="center"/>
            </w:pPr>
            <w:r w:rsidRPr="0012622A">
              <w:t>-0,27</w:t>
            </w:r>
          </w:p>
        </w:tc>
        <w:tc>
          <w:tcPr>
            <w:tcW w:w="993" w:type="dxa"/>
          </w:tcPr>
          <w:p w:rsidR="00167B92" w:rsidRPr="0012622A" w:rsidRDefault="003814CF" w:rsidP="0012622A">
            <w:pPr>
              <w:spacing w:line="360" w:lineRule="auto"/>
              <w:jc w:val="center"/>
              <w:rPr>
                <w:rStyle w:val="FontStyle77"/>
                <w:sz w:val="24"/>
                <w:szCs w:val="24"/>
              </w:rPr>
            </w:pPr>
            <w:r w:rsidRPr="0012622A">
              <w:rPr>
                <w:rStyle w:val="FontStyle77"/>
                <w:sz w:val="24"/>
                <w:szCs w:val="24"/>
              </w:rPr>
              <w:t>77,81</w:t>
            </w:r>
          </w:p>
        </w:tc>
      </w:tr>
      <w:tr w:rsidR="00167B92" w:rsidRPr="00880AB2" w:rsidTr="003814CF">
        <w:tc>
          <w:tcPr>
            <w:tcW w:w="3261" w:type="dxa"/>
          </w:tcPr>
          <w:p w:rsidR="00167B92" w:rsidRPr="0012622A" w:rsidRDefault="00167B92" w:rsidP="0012622A">
            <w:pPr>
              <w:spacing w:line="360" w:lineRule="auto"/>
              <w:rPr>
                <w:rStyle w:val="FontStyle77"/>
                <w:sz w:val="24"/>
                <w:szCs w:val="24"/>
              </w:rPr>
            </w:pPr>
            <w:r w:rsidRPr="0012622A">
              <w:rPr>
                <w:rStyle w:val="FontStyle77"/>
                <w:sz w:val="24"/>
                <w:szCs w:val="24"/>
              </w:rPr>
              <w:t>Запасы</w:t>
            </w:r>
          </w:p>
        </w:tc>
        <w:tc>
          <w:tcPr>
            <w:tcW w:w="992" w:type="dxa"/>
          </w:tcPr>
          <w:p w:rsidR="00167B92" w:rsidRPr="0012622A" w:rsidRDefault="003814CF" w:rsidP="0012622A">
            <w:pPr>
              <w:widowControl w:val="0"/>
              <w:autoSpaceDE w:val="0"/>
              <w:autoSpaceDN w:val="0"/>
              <w:adjustRightInd w:val="0"/>
              <w:jc w:val="center"/>
            </w:pPr>
            <w:r w:rsidRPr="0012622A">
              <w:t>10469</w:t>
            </w:r>
          </w:p>
        </w:tc>
        <w:tc>
          <w:tcPr>
            <w:tcW w:w="850" w:type="dxa"/>
          </w:tcPr>
          <w:p w:rsidR="00167B92" w:rsidRPr="0012622A" w:rsidRDefault="003814CF" w:rsidP="0012622A">
            <w:pPr>
              <w:widowControl w:val="0"/>
              <w:autoSpaceDE w:val="0"/>
              <w:autoSpaceDN w:val="0"/>
              <w:adjustRightInd w:val="0"/>
              <w:jc w:val="center"/>
            </w:pPr>
            <w:r w:rsidRPr="0012622A">
              <w:t>46,34</w:t>
            </w:r>
          </w:p>
        </w:tc>
        <w:tc>
          <w:tcPr>
            <w:tcW w:w="851" w:type="dxa"/>
          </w:tcPr>
          <w:p w:rsidR="00167B92" w:rsidRPr="0012622A" w:rsidRDefault="003814CF" w:rsidP="0012622A">
            <w:pPr>
              <w:widowControl w:val="0"/>
              <w:autoSpaceDE w:val="0"/>
              <w:autoSpaceDN w:val="0"/>
              <w:adjustRightInd w:val="0"/>
              <w:jc w:val="center"/>
            </w:pPr>
            <w:r w:rsidRPr="0012622A">
              <w:t>10897</w:t>
            </w:r>
          </w:p>
        </w:tc>
        <w:tc>
          <w:tcPr>
            <w:tcW w:w="850" w:type="dxa"/>
          </w:tcPr>
          <w:p w:rsidR="00167B92" w:rsidRPr="0012622A" w:rsidRDefault="003814CF" w:rsidP="0012622A">
            <w:pPr>
              <w:widowControl w:val="0"/>
              <w:autoSpaceDE w:val="0"/>
              <w:autoSpaceDN w:val="0"/>
              <w:adjustRightInd w:val="0"/>
              <w:jc w:val="center"/>
            </w:pPr>
            <w:r w:rsidRPr="0012622A">
              <w:t>47,71</w:t>
            </w:r>
          </w:p>
        </w:tc>
        <w:tc>
          <w:tcPr>
            <w:tcW w:w="851" w:type="dxa"/>
          </w:tcPr>
          <w:p w:rsidR="00167B92" w:rsidRPr="0012622A" w:rsidRDefault="003814CF" w:rsidP="0012622A">
            <w:pPr>
              <w:widowControl w:val="0"/>
              <w:autoSpaceDE w:val="0"/>
              <w:autoSpaceDN w:val="0"/>
              <w:adjustRightInd w:val="0"/>
              <w:spacing w:line="226" w:lineRule="exact"/>
              <w:jc w:val="center"/>
            </w:pPr>
            <w:r w:rsidRPr="0012622A">
              <w:t>428</w:t>
            </w:r>
          </w:p>
        </w:tc>
        <w:tc>
          <w:tcPr>
            <w:tcW w:w="850" w:type="dxa"/>
          </w:tcPr>
          <w:p w:rsidR="00167B92" w:rsidRPr="0012622A" w:rsidRDefault="003814CF" w:rsidP="0012622A">
            <w:pPr>
              <w:autoSpaceDE w:val="0"/>
              <w:autoSpaceDN w:val="0"/>
              <w:adjustRightInd w:val="0"/>
              <w:jc w:val="center"/>
            </w:pPr>
            <w:r w:rsidRPr="0012622A">
              <w:t>1,37</w:t>
            </w:r>
          </w:p>
        </w:tc>
        <w:tc>
          <w:tcPr>
            <w:tcW w:w="993" w:type="dxa"/>
          </w:tcPr>
          <w:p w:rsidR="00167B92" w:rsidRPr="0012622A" w:rsidRDefault="003814CF" w:rsidP="0012622A">
            <w:pPr>
              <w:spacing w:line="360" w:lineRule="auto"/>
              <w:jc w:val="center"/>
              <w:rPr>
                <w:rStyle w:val="FontStyle77"/>
                <w:sz w:val="24"/>
                <w:szCs w:val="24"/>
              </w:rPr>
            </w:pPr>
            <w:r w:rsidRPr="0012622A">
              <w:rPr>
                <w:rStyle w:val="FontStyle77"/>
                <w:sz w:val="24"/>
                <w:szCs w:val="24"/>
              </w:rPr>
              <w:t>104,08</w:t>
            </w:r>
          </w:p>
        </w:tc>
      </w:tr>
      <w:tr w:rsidR="00167B92" w:rsidRPr="00880AB2" w:rsidTr="003814CF">
        <w:trPr>
          <w:trHeight w:val="510"/>
        </w:trPr>
        <w:tc>
          <w:tcPr>
            <w:tcW w:w="3261" w:type="dxa"/>
          </w:tcPr>
          <w:p w:rsidR="00167B92" w:rsidRPr="0012622A" w:rsidRDefault="00167B92" w:rsidP="0012622A">
            <w:pPr>
              <w:spacing w:line="360" w:lineRule="auto"/>
              <w:rPr>
                <w:rStyle w:val="FontStyle77"/>
                <w:sz w:val="24"/>
                <w:szCs w:val="24"/>
              </w:rPr>
            </w:pPr>
            <w:r w:rsidRPr="0012622A">
              <w:rPr>
                <w:rStyle w:val="FontStyle77"/>
                <w:sz w:val="24"/>
                <w:szCs w:val="24"/>
              </w:rPr>
              <w:t>Дебиторская задолженность</w:t>
            </w:r>
          </w:p>
        </w:tc>
        <w:tc>
          <w:tcPr>
            <w:tcW w:w="992" w:type="dxa"/>
          </w:tcPr>
          <w:p w:rsidR="00167B92" w:rsidRPr="0012622A" w:rsidRDefault="003814CF" w:rsidP="0012622A">
            <w:pPr>
              <w:widowControl w:val="0"/>
              <w:autoSpaceDE w:val="0"/>
              <w:autoSpaceDN w:val="0"/>
              <w:adjustRightInd w:val="0"/>
              <w:jc w:val="center"/>
            </w:pPr>
            <w:r w:rsidRPr="0012622A">
              <w:t>1899</w:t>
            </w:r>
          </w:p>
        </w:tc>
        <w:tc>
          <w:tcPr>
            <w:tcW w:w="850" w:type="dxa"/>
          </w:tcPr>
          <w:p w:rsidR="00167B92" w:rsidRPr="0012622A" w:rsidRDefault="003814CF" w:rsidP="0012622A">
            <w:pPr>
              <w:widowControl w:val="0"/>
              <w:autoSpaceDE w:val="0"/>
              <w:autoSpaceDN w:val="0"/>
              <w:adjustRightInd w:val="0"/>
              <w:jc w:val="center"/>
            </w:pPr>
            <w:r w:rsidRPr="0012622A">
              <w:t>8,40</w:t>
            </w:r>
          </w:p>
        </w:tc>
        <w:tc>
          <w:tcPr>
            <w:tcW w:w="851" w:type="dxa"/>
          </w:tcPr>
          <w:p w:rsidR="00167B92" w:rsidRPr="0012622A" w:rsidRDefault="003814CF" w:rsidP="0012622A">
            <w:pPr>
              <w:widowControl w:val="0"/>
              <w:autoSpaceDE w:val="0"/>
              <w:autoSpaceDN w:val="0"/>
              <w:adjustRightInd w:val="0"/>
              <w:jc w:val="center"/>
            </w:pPr>
            <w:r w:rsidRPr="0012622A">
              <w:t>2094</w:t>
            </w:r>
          </w:p>
        </w:tc>
        <w:tc>
          <w:tcPr>
            <w:tcW w:w="850" w:type="dxa"/>
          </w:tcPr>
          <w:p w:rsidR="00167B92" w:rsidRPr="0012622A" w:rsidRDefault="003814CF" w:rsidP="0012622A">
            <w:pPr>
              <w:widowControl w:val="0"/>
              <w:autoSpaceDE w:val="0"/>
              <w:autoSpaceDN w:val="0"/>
              <w:adjustRightInd w:val="0"/>
              <w:jc w:val="center"/>
            </w:pPr>
            <w:r w:rsidRPr="0012622A">
              <w:t>9,16</w:t>
            </w:r>
          </w:p>
        </w:tc>
        <w:tc>
          <w:tcPr>
            <w:tcW w:w="851" w:type="dxa"/>
          </w:tcPr>
          <w:p w:rsidR="00167B92" w:rsidRPr="0012622A" w:rsidRDefault="003814CF" w:rsidP="0012622A">
            <w:pPr>
              <w:widowControl w:val="0"/>
              <w:autoSpaceDE w:val="0"/>
              <w:autoSpaceDN w:val="0"/>
              <w:adjustRightInd w:val="0"/>
              <w:spacing w:line="226" w:lineRule="exact"/>
              <w:jc w:val="center"/>
            </w:pPr>
            <w:r w:rsidRPr="0012622A">
              <w:t>195</w:t>
            </w:r>
          </w:p>
        </w:tc>
        <w:tc>
          <w:tcPr>
            <w:tcW w:w="850" w:type="dxa"/>
          </w:tcPr>
          <w:p w:rsidR="00167B92" w:rsidRPr="0012622A" w:rsidRDefault="003814CF" w:rsidP="0012622A">
            <w:pPr>
              <w:autoSpaceDE w:val="0"/>
              <w:autoSpaceDN w:val="0"/>
              <w:adjustRightInd w:val="0"/>
              <w:jc w:val="center"/>
            </w:pPr>
            <w:r w:rsidRPr="0012622A">
              <w:t>0,76</w:t>
            </w:r>
          </w:p>
        </w:tc>
        <w:tc>
          <w:tcPr>
            <w:tcW w:w="993" w:type="dxa"/>
          </w:tcPr>
          <w:p w:rsidR="00167B92" w:rsidRPr="0012622A" w:rsidRDefault="003814CF" w:rsidP="0012622A">
            <w:pPr>
              <w:spacing w:line="360" w:lineRule="auto"/>
              <w:jc w:val="center"/>
              <w:rPr>
                <w:rStyle w:val="FontStyle77"/>
                <w:sz w:val="24"/>
                <w:szCs w:val="24"/>
              </w:rPr>
            </w:pPr>
            <w:r w:rsidRPr="0012622A">
              <w:rPr>
                <w:rStyle w:val="FontStyle77"/>
                <w:sz w:val="24"/>
                <w:szCs w:val="24"/>
              </w:rPr>
              <w:t>110,37</w:t>
            </w:r>
          </w:p>
        </w:tc>
      </w:tr>
    </w:tbl>
    <w:p w:rsidR="00786A2E" w:rsidRPr="00786A2E" w:rsidRDefault="00786A2E" w:rsidP="00786A2E">
      <w:pPr>
        <w:ind w:firstLine="851"/>
        <w:jc w:val="both"/>
        <w:rPr>
          <w:sz w:val="28"/>
          <w:szCs w:val="28"/>
        </w:rPr>
      </w:pPr>
      <w:r>
        <w:rPr>
          <w:sz w:val="28"/>
          <w:szCs w:val="28"/>
        </w:rPr>
        <w:lastRenderedPageBreak/>
        <w:t>Продолжение таблицы 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3261"/>
        <w:gridCol w:w="992"/>
        <w:gridCol w:w="850"/>
        <w:gridCol w:w="851"/>
        <w:gridCol w:w="850"/>
        <w:gridCol w:w="851"/>
        <w:gridCol w:w="850"/>
        <w:gridCol w:w="993"/>
      </w:tblGrid>
      <w:tr w:rsidR="005A118C" w:rsidRPr="00880AB2" w:rsidTr="003814CF">
        <w:trPr>
          <w:trHeight w:val="300"/>
        </w:trPr>
        <w:tc>
          <w:tcPr>
            <w:tcW w:w="3261" w:type="dxa"/>
          </w:tcPr>
          <w:p w:rsidR="005A118C" w:rsidRPr="0012622A" w:rsidRDefault="005A118C" w:rsidP="005A118C">
            <w:pPr>
              <w:spacing w:line="360" w:lineRule="auto"/>
              <w:jc w:val="center"/>
              <w:rPr>
                <w:iCs/>
              </w:rPr>
            </w:pPr>
            <w:r>
              <w:rPr>
                <w:iCs/>
              </w:rPr>
              <w:t>1</w:t>
            </w:r>
          </w:p>
        </w:tc>
        <w:tc>
          <w:tcPr>
            <w:tcW w:w="992" w:type="dxa"/>
          </w:tcPr>
          <w:p w:rsidR="005A118C" w:rsidRPr="0012622A" w:rsidRDefault="005A118C" w:rsidP="005A118C">
            <w:pPr>
              <w:widowControl w:val="0"/>
              <w:autoSpaceDE w:val="0"/>
              <w:autoSpaceDN w:val="0"/>
              <w:adjustRightInd w:val="0"/>
              <w:jc w:val="center"/>
            </w:pPr>
            <w:r>
              <w:t>2</w:t>
            </w:r>
          </w:p>
        </w:tc>
        <w:tc>
          <w:tcPr>
            <w:tcW w:w="850" w:type="dxa"/>
          </w:tcPr>
          <w:p w:rsidR="005A118C" w:rsidRPr="0012622A" w:rsidRDefault="005A118C" w:rsidP="005A118C">
            <w:pPr>
              <w:widowControl w:val="0"/>
              <w:autoSpaceDE w:val="0"/>
              <w:autoSpaceDN w:val="0"/>
              <w:adjustRightInd w:val="0"/>
              <w:jc w:val="center"/>
            </w:pPr>
            <w:r>
              <w:t>3</w:t>
            </w:r>
          </w:p>
        </w:tc>
        <w:tc>
          <w:tcPr>
            <w:tcW w:w="851" w:type="dxa"/>
          </w:tcPr>
          <w:p w:rsidR="005A118C" w:rsidRPr="0012622A" w:rsidRDefault="005A118C" w:rsidP="005A118C">
            <w:pPr>
              <w:widowControl w:val="0"/>
              <w:autoSpaceDE w:val="0"/>
              <w:autoSpaceDN w:val="0"/>
              <w:adjustRightInd w:val="0"/>
              <w:jc w:val="center"/>
            </w:pPr>
            <w:r>
              <w:t>4</w:t>
            </w:r>
          </w:p>
        </w:tc>
        <w:tc>
          <w:tcPr>
            <w:tcW w:w="850" w:type="dxa"/>
          </w:tcPr>
          <w:p w:rsidR="005A118C" w:rsidRPr="0012622A" w:rsidRDefault="005A118C" w:rsidP="005A118C">
            <w:pPr>
              <w:widowControl w:val="0"/>
              <w:autoSpaceDE w:val="0"/>
              <w:autoSpaceDN w:val="0"/>
              <w:adjustRightInd w:val="0"/>
              <w:jc w:val="center"/>
            </w:pPr>
            <w:r>
              <w:t>5</w:t>
            </w:r>
          </w:p>
        </w:tc>
        <w:tc>
          <w:tcPr>
            <w:tcW w:w="851" w:type="dxa"/>
          </w:tcPr>
          <w:p w:rsidR="005A118C" w:rsidRDefault="005A118C" w:rsidP="005A118C">
            <w:pPr>
              <w:widowControl w:val="0"/>
              <w:autoSpaceDE w:val="0"/>
              <w:autoSpaceDN w:val="0"/>
              <w:adjustRightInd w:val="0"/>
              <w:spacing w:line="226" w:lineRule="exact"/>
              <w:jc w:val="center"/>
            </w:pPr>
            <w:r>
              <w:t>6</w:t>
            </w:r>
          </w:p>
        </w:tc>
        <w:tc>
          <w:tcPr>
            <w:tcW w:w="850" w:type="dxa"/>
          </w:tcPr>
          <w:p w:rsidR="005A118C" w:rsidRDefault="005A118C" w:rsidP="005A118C">
            <w:pPr>
              <w:autoSpaceDE w:val="0"/>
              <w:autoSpaceDN w:val="0"/>
              <w:adjustRightInd w:val="0"/>
              <w:jc w:val="center"/>
            </w:pPr>
            <w:r>
              <w:t>7</w:t>
            </w:r>
          </w:p>
        </w:tc>
        <w:tc>
          <w:tcPr>
            <w:tcW w:w="993" w:type="dxa"/>
          </w:tcPr>
          <w:p w:rsidR="005A118C" w:rsidRDefault="005A118C" w:rsidP="005A118C">
            <w:pPr>
              <w:spacing w:line="360" w:lineRule="auto"/>
              <w:jc w:val="center"/>
              <w:rPr>
                <w:rStyle w:val="FontStyle77"/>
                <w:sz w:val="24"/>
                <w:szCs w:val="24"/>
              </w:rPr>
            </w:pPr>
            <w:r>
              <w:rPr>
                <w:rStyle w:val="FontStyle77"/>
                <w:sz w:val="24"/>
                <w:szCs w:val="24"/>
              </w:rPr>
              <w:t>8</w:t>
            </w:r>
          </w:p>
        </w:tc>
      </w:tr>
      <w:tr w:rsidR="00167B92" w:rsidRPr="00880AB2" w:rsidTr="003814CF">
        <w:trPr>
          <w:trHeight w:val="300"/>
        </w:trPr>
        <w:tc>
          <w:tcPr>
            <w:tcW w:w="3261" w:type="dxa"/>
          </w:tcPr>
          <w:p w:rsidR="00167B92" w:rsidRPr="0012622A" w:rsidRDefault="00167B92" w:rsidP="0012622A">
            <w:pPr>
              <w:spacing w:line="360" w:lineRule="auto"/>
              <w:rPr>
                <w:rStyle w:val="FontStyle77"/>
                <w:sz w:val="24"/>
                <w:szCs w:val="24"/>
              </w:rPr>
            </w:pPr>
            <w:r w:rsidRPr="0012622A">
              <w:rPr>
                <w:iCs/>
              </w:rPr>
              <w:t>Финансовые вложения</w:t>
            </w:r>
          </w:p>
        </w:tc>
        <w:tc>
          <w:tcPr>
            <w:tcW w:w="992" w:type="dxa"/>
          </w:tcPr>
          <w:p w:rsidR="00167B92" w:rsidRPr="0012622A" w:rsidRDefault="003814CF" w:rsidP="0012622A">
            <w:pPr>
              <w:widowControl w:val="0"/>
              <w:autoSpaceDE w:val="0"/>
              <w:autoSpaceDN w:val="0"/>
              <w:adjustRightInd w:val="0"/>
              <w:jc w:val="center"/>
            </w:pPr>
            <w:r w:rsidRPr="0012622A">
              <w:t>578</w:t>
            </w:r>
          </w:p>
        </w:tc>
        <w:tc>
          <w:tcPr>
            <w:tcW w:w="850" w:type="dxa"/>
          </w:tcPr>
          <w:p w:rsidR="00167B92" w:rsidRPr="0012622A" w:rsidRDefault="003814CF" w:rsidP="0012622A">
            <w:pPr>
              <w:widowControl w:val="0"/>
              <w:autoSpaceDE w:val="0"/>
              <w:autoSpaceDN w:val="0"/>
              <w:adjustRightInd w:val="0"/>
              <w:jc w:val="center"/>
            </w:pPr>
            <w:r w:rsidRPr="0012622A">
              <w:t>2,55</w:t>
            </w:r>
          </w:p>
        </w:tc>
        <w:tc>
          <w:tcPr>
            <w:tcW w:w="851" w:type="dxa"/>
          </w:tcPr>
          <w:p w:rsidR="00167B92" w:rsidRPr="0012622A" w:rsidRDefault="003814CF" w:rsidP="0012622A">
            <w:pPr>
              <w:widowControl w:val="0"/>
              <w:autoSpaceDE w:val="0"/>
              <w:autoSpaceDN w:val="0"/>
              <w:adjustRightInd w:val="0"/>
              <w:jc w:val="center"/>
            </w:pPr>
            <w:r w:rsidRPr="0012622A">
              <w:t>578</w:t>
            </w:r>
          </w:p>
        </w:tc>
        <w:tc>
          <w:tcPr>
            <w:tcW w:w="850" w:type="dxa"/>
          </w:tcPr>
          <w:p w:rsidR="00167B92" w:rsidRPr="0012622A" w:rsidRDefault="003814CF" w:rsidP="0012622A">
            <w:pPr>
              <w:widowControl w:val="0"/>
              <w:autoSpaceDE w:val="0"/>
              <w:autoSpaceDN w:val="0"/>
              <w:adjustRightInd w:val="0"/>
              <w:jc w:val="center"/>
            </w:pPr>
            <w:r w:rsidRPr="0012622A">
              <w:t>2,55</w:t>
            </w:r>
          </w:p>
        </w:tc>
        <w:tc>
          <w:tcPr>
            <w:tcW w:w="851" w:type="dxa"/>
          </w:tcPr>
          <w:p w:rsidR="00167B92" w:rsidRPr="0012622A" w:rsidRDefault="00893ECC" w:rsidP="0012622A">
            <w:pPr>
              <w:widowControl w:val="0"/>
              <w:autoSpaceDE w:val="0"/>
              <w:autoSpaceDN w:val="0"/>
              <w:adjustRightInd w:val="0"/>
              <w:spacing w:line="226" w:lineRule="exact"/>
              <w:jc w:val="center"/>
            </w:pPr>
            <w:r>
              <w:t>-</w:t>
            </w:r>
          </w:p>
        </w:tc>
        <w:tc>
          <w:tcPr>
            <w:tcW w:w="850" w:type="dxa"/>
          </w:tcPr>
          <w:p w:rsidR="00167B92" w:rsidRPr="0012622A" w:rsidRDefault="00893ECC" w:rsidP="0012622A">
            <w:pPr>
              <w:autoSpaceDE w:val="0"/>
              <w:autoSpaceDN w:val="0"/>
              <w:adjustRightInd w:val="0"/>
              <w:jc w:val="center"/>
            </w:pPr>
            <w:r>
              <w:t>-</w:t>
            </w:r>
          </w:p>
        </w:tc>
        <w:tc>
          <w:tcPr>
            <w:tcW w:w="993" w:type="dxa"/>
          </w:tcPr>
          <w:p w:rsidR="00167B92" w:rsidRPr="0012622A" w:rsidRDefault="00893ECC" w:rsidP="0012622A">
            <w:pPr>
              <w:spacing w:line="360" w:lineRule="auto"/>
              <w:jc w:val="center"/>
              <w:rPr>
                <w:rStyle w:val="FontStyle77"/>
                <w:sz w:val="24"/>
                <w:szCs w:val="24"/>
              </w:rPr>
            </w:pPr>
            <w:r>
              <w:rPr>
                <w:rStyle w:val="FontStyle77"/>
                <w:sz w:val="24"/>
                <w:szCs w:val="24"/>
              </w:rPr>
              <w:t>-</w:t>
            </w:r>
          </w:p>
        </w:tc>
      </w:tr>
      <w:tr w:rsidR="00167B92" w:rsidRPr="00880AB2" w:rsidTr="003814CF">
        <w:tc>
          <w:tcPr>
            <w:tcW w:w="3261" w:type="dxa"/>
          </w:tcPr>
          <w:p w:rsidR="00167B92" w:rsidRPr="0012622A" w:rsidRDefault="00167B92" w:rsidP="0012622A">
            <w:pPr>
              <w:spacing w:line="360" w:lineRule="auto"/>
              <w:rPr>
                <w:rStyle w:val="FontStyle77"/>
                <w:sz w:val="24"/>
                <w:szCs w:val="24"/>
              </w:rPr>
            </w:pPr>
            <w:r w:rsidRPr="0012622A">
              <w:rPr>
                <w:rStyle w:val="FontStyle77"/>
                <w:sz w:val="24"/>
                <w:szCs w:val="24"/>
              </w:rPr>
              <w:t>Денежные средства</w:t>
            </w:r>
          </w:p>
        </w:tc>
        <w:tc>
          <w:tcPr>
            <w:tcW w:w="992" w:type="dxa"/>
          </w:tcPr>
          <w:p w:rsidR="00167B92" w:rsidRPr="0012622A" w:rsidRDefault="003814CF" w:rsidP="0012622A">
            <w:pPr>
              <w:widowControl w:val="0"/>
              <w:autoSpaceDE w:val="0"/>
              <w:autoSpaceDN w:val="0"/>
              <w:adjustRightInd w:val="0"/>
              <w:jc w:val="center"/>
            </w:pPr>
            <w:r w:rsidRPr="0012622A">
              <w:t>310</w:t>
            </w:r>
          </w:p>
        </w:tc>
        <w:tc>
          <w:tcPr>
            <w:tcW w:w="850" w:type="dxa"/>
          </w:tcPr>
          <w:p w:rsidR="00167B92" w:rsidRPr="0012622A" w:rsidRDefault="003814CF" w:rsidP="0012622A">
            <w:pPr>
              <w:widowControl w:val="0"/>
              <w:autoSpaceDE w:val="0"/>
              <w:autoSpaceDN w:val="0"/>
              <w:adjustRightInd w:val="0"/>
              <w:jc w:val="center"/>
            </w:pPr>
            <w:r w:rsidRPr="0012622A">
              <w:t>1,37</w:t>
            </w:r>
          </w:p>
        </w:tc>
        <w:tc>
          <w:tcPr>
            <w:tcW w:w="851" w:type="dxa"/>
          </w:tcPr>
          <w:p w:rsidR="00167B92" w:rsidRPr="0012622A" w:rsidRDefault="003814CF" w:rsidP="0012622A">
            <w:pPr>
              <w:widowControl w:val="0"/>
              <w:autoSpaceDE w:val="0"/>
              <w:autoSpaceDN w:val="0"/>
              <w:adjustRightInd w:val="0"/>
              <w:jc w:val="center"/>
            </w:pPr>
            <w:r w:rsidRPr="0012622A">
              <w:t>333</w:t>
            </w:r>
          </w:p>
        </w:tc>
        <w:tc>
          <w:tcPr>
            <w:tcW w:w="850" w:type="dxa"/>
          </w:tcPr>
          <w:p w:rsidR="00167B92" w:rsidRPr="0012622A" w:rsidRDefault="003814CF" w:rsidP="0012622A">
            <w:pPr>
              <w:widowControl w:val="0"/>
              <w:autoSpaceDE w:val="0"/>
              <w:autoSpaceDN w:val="0"/>
              <w:adjustRightInd w:val="0"/>
              <w:jc w:val="center"/>
            </w:pPr>
            <w:r w:rsidRPr="0012622A">
              <w:t>1,45</w:t>
            </w:r>
          </w:p>
        </w:tc>
        <w:tc>
          <w:tcPr>
            <w:tcW w:w="851" w:type="dxa"/>
          </w:tcPr>
          <w:p w:rsidR="00167B92" w:rsidRPr="0012622A" w:rsidRDefault="003814CF" w:rsidP="0012622A">
            <w:pPr>
              <w:widowControl w:val="0"/>
              <w:autoSpaceDE w:val="0"/>
              <w:autoSpaceDN w:val="0"/>
              <w:adjustRightInd w:val="0"/>
              <w:spacing w:line="226" w:lineRule="exact"/>
              <w:jc w:val="center"/>
            </w:pPr>
            <w:r w:rsidRPr="0012622A">
              <w:t>23</w:t>
            </w:r>
          </w:p>
        </w:tc>
        <w:tc>
          <w:tcPr>
            <w:tcW w:w="850" w:type="dxa"/>
          </w:tcPr>
          <w:p w:rsidR="00167B92" w:rsidRPr="0012622A" w:rsidRDefault="003814CF" w:rsidP="0012622A">
            <w:pPr>
              <w:autoSpaceDE w:val="0"/>
              <w:autoSpaceDN w:val="0"/>
              <w:adjustRightInd w:val="0"/>
              <w:jc w:val="center"/>
            </w:pPr>
            <w:r w:rsidRPr="0012622A">
              <w:t>0,08</w:t>
            </w:r>
          </w:p>
        </w:tc>
        <w:tc>
          <w:tcPr>
            <w:tcW w:w="993" w:type="dxa"/>
          </w:tcPr>
          <w:p w:rsidR="00167B92" w:rsidRPr="0012622A" w:rsidRDefault="003814CF" w:rsidP="0012622A">
            <w:pPr>
              <w:spacing w:line="360" w:lineRule="auto"/>
              <w:jc w:val="center"/>
              <w:rPr>
                <w:rStyle w:val="FontStyle77"/>
                <w:sz w:val="24"/>
                <w:szCs w:val="24"/>
              </w:rPr>
            </w:pPr>
            <w:r w:rsidRPr="0012622A">
              <w:rPr>
                <w:rStyle w:val="FontStyle77"/>
                <w:sz w:val="24"/>
                <w:szCs w:val="24"/>
              </w:rPr>
              <w:t>107,4</w:t>
            </w:r>
          </w:p>
        </w:tc>
      </w:tr>
      <w:tr w:rsidR="00167B92" w:rsidRPr="00880AB2" w:rsidTr="003814CF">
        <w:tc>
          <w:tcPr>
            <w:tcW w:w="3261" w:type="dxa"/>
          </w:tcPr>
          <w:p w:rsidR="00167B92" w:rsidRPr="0012622A" w:rsidRDefault="00167B92" w:rsidP="0012622A">
            <w:pPr>
              <w:spacing w:line="360" w:lineRule="auto"/>
              <w:rPr>
                <w:rStyle w:val="FontStyle77"/>
                <w:sz w:val="24"/>
                <w:szCs w:val="24"/>
              </w:rPr>
            </w:pPr>
            <w:r w:rsidRPr="0012622A">
              <w:rPr>
                <w:rStyle w:val="FontStyle77"/>
                <w:sz w:val="24"/>
                <w:szCs w:val="24"/>
              </w:rPr>
              <w:t>Баланс</w:t>
            </w:r>
          </w:p>
        </w:tc>
        <w:tc>
          <w:tcPr>
            <w:tcW w:w="992" w:type="dxa"/>
          </w:tcPr>
          <w:p w:rsidR="00167B92" w:rsidRPr="0012622A" w:rsidRDefault="003814CF" w:rsidP="0012622A">
            <w:pPr>
              <w:widowControl w:val="0"/>
              <w:autoSpaceDE w:val="0"/>
              <w:autoSpaceDN w:val="0"/>
              <w:adjustRightInd w:val="0"/>
              <w:jc w:val="center"/>
            </w:pPr>
            <w:r w:rsidRPr="0012622A">
              <w:t>22591</w:t>
            </w:r>
          </w:p>
        </w:tc>
        <w:tc>
          <w:tcPr>
            <w:tcW w:w="850" w:type="dxa"/>
          </w:tcPr>
          <w:p w:rsidR="00167B92" w:rsidRPr="0012622A" w:rsidRDefault="003814CF" w:rsidP="0012622A">
            <w:pPr>
              <w:widowControl w:val="0"/>
              <w:autoSpaceDE w:val="0"/>
              <w:autoSpaceDN w:val="0"/>
              <w:adjustRightInd w:val="0"/>
              <w:jc w:val="center"/>
            </w:pPr>
            <w:r w:rsidRPr="0012622A">
              <w:t>100</w:t>
            </w:r>
          </w:p>
        </w:tc>
        <w:tc>
          <w:tcPr>
            <w:tcW w:w="851" w:type="dxa"/>
          </w:tcPr>
          <w:p w:rsidR="00167B92" w:rsidRPr="0012622A" w:rsidRDefault="003814CF" w:rsidP="0012622A">
            <w:pPr>
              <w:widowControl w:val="0"/>
              <w:autoSpaceDE w:val="0"/>
              <w:autoSpaceDN w:val="0"/>
              <w:adjustRightInd w:val="0"/>
              <w:jc w:val="center"/>
            </w:pPr>
            <w:r w:rsidRPr="0012622A">
              <w:t>22836</w:t>
            </w:r>
          </w:p>
        </w:tc>
        <w:tc>
          <w:tcPr>
            <w:tcW w:w="850" w:type="dxa"/>
          </w:tcPr>
          <w:p w:rsidR="00167B92" w:rsidRPr="0012622A" w:rsidRDefault="003814CF" w:rsidP="0012622A">
            <w:pPr>
              <w:widowControl w:val="0"/>
              <w:autoSpaceDE w:val="0"/>
              <w:autoSpaceDN w:val="0"/>
              <w:adjustRightInd w:val="0"/>
              <w:jc w:val="center"/>
            </w:pPr>
            <w:r w:rsidRPr="0012622A">
              <w:t>100</w:t>
            </w:r>
          </w:p>
        </w:tc>
        <w:tc>
          <w:tcPr>
            <w:tcW w:w="851" w:type="dxa"/>
          </w:tcPr>
          <w:p w:rsidR="00167B92" w:rsidRPr="0012622A" w:rsidRDefault="003814CF" w:rsidP="0012622A">
            <w:pPr>
              <w:widowControl w:val="0"/>
              <w:autoSpaceDE w:val="0"/>
              <w:autoSpaceDN w:val="0"/>
              <w:adjustRightInd w:val="0"/>
              <w:spacing w:line="226" w:lineRule="exact"/>
              <w:jc w:val="center"/>
            </w:pPr>
            <w:r w:rsidRPr="0012622A">
              <w:t>245</w:t>
            </w:r>
          </w:p>
        </w:tc>
        <w:tc>
          <w:tcPr>
            <w:tcW w:w="850" w:type="dxa"/>
          </w:tcPr>
          <w:p w:rsidR="00167B92" w:rsidRPr="0012622A" w:rsidRDefault="003814CF" w:rsidP="0012622A">
            <w:pPr>
              <w:autoSpaceDE w:val="0"/>
              <w:autoSpaceDN w:val="0"/>
              <w:adjustRightInd w:val="0"/>
              <w:jc w:val="center"/>
            </w:pPr>
            <w:r w:rsidRPr="0012622A">
              <w:t>100</w:t>
            </w:r>
          </w:p>
        </w:tc>
        <w:tc>
          <w:tcPr>
            <w:tcW w:w="993" w:type="dxa"/>
          </w:tcPr>
          <w:p w:rsidR="00167B92" w:rsidRPr="0012622A" w:rsidRDefault="003814CF" w:rsidP="0012622A">
            <w:pPr>
              <w:spacing w:line="360" w:lineRule="auto"/>
              <w:jc w:val="center"/>
              <w:rPr>
                <w:rStyle w:val="FontStyle77"/>
                <w:sz w:val="24"/>
                <w:szCs w:val="24"/>
              </w:rPr>
            </w:pPr>
            <w:r w:rsidRPr="0012622A">
              <w:rPr>
                <w:rStyle w:val="FontStyle77"/>
                <w:sz w:val="24"/>
                <w:szCs w:val="24"/>
              </w:rPr>
              <w:t>0</w:t>
            </w:r>
          </w:p>
        </w:tc>
      </w:tr>
      <w:tr w:rsidR="00167B92" w:rsidRPr="00880AB2" w:rsidTr="003814CF">
        <w:tc>
          <w:tcPr>
            <w:tcW w:w="3261" w:type="dxa"/>
          </w:tcPr>
          <w:p w:rsidR="00167B92" w:rsidRPr="0012622A" w:rsidRDefault="00167B92" w:rsidP="0012622A">
            <w:pPr>
              <w:spacing w:line="360" w:lineRule="auto"/>
              <w:rPr>
                <w:rStyle w:val="FontStyle77"/>
                <w:sz w:val="24"/>
                <w:szCs w:val="24"/>
              </w:rPr>
            </w:pPr>
            <w:r w:rsidRPr="0012622A">
              <w:rPr>
                <w:rStyle w:val="FontStyle77"/>
                <w:sz w:val="24"/>
                <w:szCs w:val="24"/>
              </w:rPr>
              <w:t>Пассивы</w:t>
            </w:r>
          </w:p>
        </w:tc>
        <w:tc>
          <w:tcPr>
            <w:tcW w:w="992" w:type="dxa"/>
          </w:tcPr>
          <w:p w:rsidR="00167B92" w:rsidRPr="0012622A" w:rsidRDefault="00167B92" w:rsidP="0012622A">
            <w:pPr>
              <w:autoSpaceDE w:val="0"/>
              <w:autoSpaceDN w:val="0"/>
              <w:adjustRightInd w:val="0"/>
              <w:jc w:val="center"/>
              <w:rPr>
                <w:b/>
                <w:bCs/>
              </w:rPr>
            </w:pPr>
          </w:p>
        </w:tc>
        <w:tc>
          <w:tcPr>
            <w:tcW w:w="850" w:type="dxa"/>
          </w:tcPr>
          <w:p w:rsidR="00167B92" w:rsidRPr="0012622A" w:rsidRDefault="00167B92" w:rsidP="0012622A">
            <w:pPr>
              <w:autoSpaceDE w:val="0"/>
              <w:autoSpaceDN w:val="0"/>
              <w:adjustRightInd w:val="0"/>
              <w:jc w:val="center"/>
              <w:rPr>
                <w:b/>
                <w:bCs/>
              </w:rPr>
            </w:pPr>
          </w:p>
        </w:tc>
        <w:tc>
          <w:tcPr>
            <w:tcW w:w="851" w:type="dxa"/>
          </w:tcPr>
          <w:p w:rsidR="00167B92" w:rsidRPr="0012622A" w:rsidRDefault="00167B92" w:rsidP="0012622A">
            <w:pPr>
              <w:autoSpaceDE w:val="0"/>
              <w:autoSpaceDN w:val="0"/>
              <w:adjustRightInd w:val="0"/>
              <w:jc w:val="center"/>
              <w:rPr>
                <w:b/>
                <w:bCs/>
              </w:rPr>
            </w:pPr>
          </w:p>
        </w:tc>
        <w:tc>
          <w:tcPr>
            <w:tcW w:w="850" w:type="dxa"/>
          </w:tcPr>
          <w:p w:rsidR="00167B92" w:rsidRPr="0012622A" w:rsidRDefault="00167B92" w:rsidP="0012622A">
            <w:pPr>
              <w:autoSpaceDE w:val="0"/>
              <w:autoSpaceDN w:val="0"/>
              <w:adjustRightInd w:val="0"/>
              <w:jc w:val="center"/>
              <w:rPr>
                <w:b/>
                <w:bCs/>
              </w:rPr>
            </w:pPr>
          </w:p>
        </w:tc>
        <w:tc>
          <w:tcPr>
            <w:tcW w:w="851" w:type="dxa"/>
          </w:tcPr>
          <w:p w:rsidR="00167B92" w:rsidRPr="0012622A" w:rsidRDefault="00167B92" w:rsidP="0012622A">
            <w:pPr>
              <w:autoSpaceDE w:val="0"/>
              <w:autoSpaceDN w:val="0"/>
              <w:adjustRightInd w:val="0"/>
              <w:jc w:val="center"/>
              <w:rPr>
                <w:b/>
                <w:bCs/>
              </w:rPr>
            </w:pPr>
          </w:p>
        </w:tc>
        <w:tc>
          <w:tcPr>
            <w:tcW w:w="850" w:type="dxa"/>
          </w:tcPr>
          <w:p w:rsidR="00167B92" w:rsidRPr="0012622A" w:rsidRDefault="00167B92" w:rsidP="0012622A">
            <w:pPr>
              <w:autoSpaceDE w:val="0"/>
              <w:autoSpaceDN w:val="0"/>
              <w:adjustRightInd w:val="0"/>
              <w:jc w:val="center"/>
              <w:rPr>
                <w:b/>
                <w:bCs/>
              </w:rPr>
            </w:pPr>
          </w:p>
        </w:tc>
        <w:tc>
          <w:tcPr>
            <w:tcW w:w="993" w:type="dxa"/>
          </w:tcPr>
          <w:p w:rsidR="00167B92" w:rsidRPr="0012622A" w:rsidRDefault="00167B92" w:rsidP="0012622A">
            <w:pPr>
              <w:spacing w:line="360" w:lineRule="auto"/>
              <w:jc w:val="center"/>
              <w:rPr>
                <w:rStyle w:val="FontStyle77"/>
                <w:sz w:val="24"/>
                <w:szCs w:val="24"/>
              </w:rPr>
            </w:pPr>
          </w:p>
        </w:tc>
      </w:tr>
      <w:tr w:rsidR="00167B92" w:rsidRPr="00880AB2" w:rsidTr="003814CF">
        <w:tc>
          <w:tcPr>
            <w:tcW w:w="3261" w:type="dxa"/>
          </w:tcPr>
          <w:p w:rsidR="00167B92" w:rsidRPr="0012622A" w:rsidRDefault="00167B92" w:rsidP="0012622A">
            <w:pPr>
              <w:spacing w:line="360" w:lineRule="auto"/>
              <w:rPr>
                <w:rStyle w:val="FontStyle77"/>
                <w:sz w:val="24"/>
                <w:szCs w:val="24"/>
              </w:rPr>
            </w:pPr>
            <w:r w:rsidRPr="0012622A">
              <w:rPr>
                <w:rStyle w:val="FontStyle77"/>
                <w:sz w:val="24"/>
                <w:szCs w:val="24"/>
              </w:rPr>
              <w:t>Уставный фонд</w:t>
            </w:r>
          </w:p>
        </w:tc>
        <w:tc>
          <w:tcPr>
            <w:tcW w:w="992" w:type="dxa"/>
          </w:tcPr>
          <w:p w:rsidR="00167B92" w:rsidRPr="0012622A" w:rsidRDefault="003814CF" w:rsidP="0012622A">
            <w:pPr>
              <w:autoSpaceDE w:val="0"/>
              <w:autoSpaceDN w:val="0"/>
              <w:adjustRightInd w:val="0"/>
              <w:jc w:val="center"/>
              <w:rPr>
                <w:smallCaps/>
              </w:rPr>
            </w:pPr>
            <w:r w:rsidRPr="0012622A">
              <w:rPr>
                <w:smallCaps/>
              </w:rPr>
              <w:t>383</w:t>
            </w:r>
          </w:p>
        </w:tc>
        <w:tc>
          <w:tcPr>
            <w:tcW w:w="850" w:type="dxa"/>
          </w:tcPr>
          <w:p w:rsidR="00167B92" w:rsidRPr="0012622A" w:rsidRDefault="003814CF" w:rsidP="0012622A">
            <w:pPr>
              <w:autoSpaceDE w:val="0"/>
              <w:autoSpaceDN w:val="0"/>
              <w:adjustRightInd w:val="0"/>
              <w:jc w:val="center"/>
            </w:pPr>
            <w:r w:rsidRPr="0012622A">
              <w:t>1,69</w:t>
            </w:r>
          </w:p>
        </w:tc>
        <w:tc>
          <w:tcPr>
            <w:tcW w:w="851" w:type="dxa"/>
          </w:tcPr>
          <w:p w:rsidR="00167B92" w:rsidRPr="0012622A" w:rsidRDefault="003814CF" w:rsidP="0012622A">
            <w:pPr>
              <w:autoSpaceDE w:val="0"/>
              <w:autoSpaceDN w:val="0"/>
              <w:adjustRightInd w:val="0"/>
              <w:jc w:val="center"/>
              <w:rPr>
                <w:smallCaps/>
              </w:rPr>
            </w:pPr>
            <w:r w:rsidRPr="0012622A">
              <w:rPr>
                <w:smallCaps/>
              </w:rPr>
              <w:t>383</w:t>
            </w:r>
          </w:p>
        </w:tc>
        <w:tc>
          <w:tcPr>
            <w:tcW w:w="850" w:type="dxa"/>
          </w:tcPr>
          <w:p w:rsidR="00167B92" w:rsidRPr="0012622A" w:rsidRDefault="00167B92" w:rsidP="0012622A">
            <w:pPr>
              <w:autoSpaceDE w:val="0"/>
              <w:autoSpaceDN w:val="0"/>
              <w:adjustRightInd w:val="0"/>
              <w:spacing w:line="154" w:lineRule="exact"/>
              <w:jc w:val="center"/>
              <w:rPr>
                <w:spacing w:val="-10"/>
              </w:rPr>
            </w:pPr>
          </w:p>
          <w:p w:rsidR="003814CF" w:rsidRPr="0012622A" w:rsidRDefault="003814CF" w:rsidP="0012622A">
            <w:pPr>
              <w:autoSpaceDE w:val="0"/>
              <w:autoSpaceDN w:val="0"/>
              <w:adjustRightInd w:val="0"/>
              <w:spacing w:line="360" w:lineRule="auto"/>
              <w:jc w:val="center"/>
              <w:rPr>
                <w:spacing w:val="-10"/>
              </w:rPr>
            </w:pPr>
            <w:r w:rsidRPr="0012622A">
              <w:rPr>
                <w:spacing w:val="-10"/>
              </w:rPr>
              <w:t>1,67</w:t>
            </w:r>
          </w:p>
        </w:tc>
        <w:tc>
          <w:tcPr>
            <w:tcW w:w="851" w:type="dxa"/>
          </w:tcPr>
          <w:p w:rsidR="00167B92" w:rsidRPr="0012622A" w:rsidRDefault="003814CF" w:rsidP="0012622A">
            <w:pPr>
              <w:autoSpaceDE w:val="0"/>
              <w:autoSpaceDN w:val="0"/>
              <w:adjustRightInd w:val="0"/>
              <w:jc w:val="center"/>
            </w:pPr>
            <w:r w:rsidRPr="0012622A">
              <w:t>0</w:t>
            </w:r>
          </w:p>
        </w:tc>
        <w:tc>
          <w:tcPr>
            <w:tcW w:w="850" w:type="dxa"/>
          </w:tcPr>
          <w:p w:rsidR="00167B92" w:rsidRPr="0012622A" w:rsidRDefault="003814CF" w:rsidP="0012622A">
            <w:pPr>
              <w:autoSpaceDE w:val="0"/>
              <w:autoSpaceDN w:val="0"/>
              <w:adjustRightInd w:val="0"/>
              <w:jc w:val="center"/>
            </w:pPr>
            <w:r w:rsidRPr="0012622A">
              <w:t>-0,02</w:t>
            </w:r>
          </w:p>
        </w:tc>
        <w:tc>
          <w:tcPr>
            <w:tcW w:w="993" w:type="dxa"/>
          </w:tcPr>
          <w:p w:rsidR="00167B92" w:rsidRPr="0012622A" w:rsidRDefault="003814CF" w:rsidP="0012622A">
            <w:pPr>
              <w:spacing w:line="360" w:lineRule="auto"/>
              <w:jc w:val="center"/>
              <w:rPr>
                <w:rStyle w:val="FontStyle77"/>
                <w:sz w:val="24"/>
                <w:szCs w:val="24"/>
              </w:rPr>
            </w:pPr>
            <w:r w:rsidRPr="0012622A">
              <w:rPr>
                <w:rStyle w:val="FontStyle77"/>
                <w:sz w:val="24"/>
                <w:szCs w:val="24"/>
              </w:rPr>
              <w:t>0</w:t>
            </w:r>
          </w:p>
        </w:tc>
      </w:tr>
      <w:tr w:rsidR="00167B92" w:rsidRPr="00880AB2" w:rsidTr="003814CF">
        <w:tc>
          <w:tcPr>
            <w:tcW w:w="3261" w:type="dxa"/>
          </w:tcPr>
          <w:p w:rsidR="00167B92" w:rsidRPr="0012622A" w:rsidRDefault="00167B92" w:rsidP="0012622A">
            <w:pPr>
              <w:spacing w:line="360" w:lineRule="auto"/>
              <w:rPr>
                <w:rStyle w:val="FontStyle77"/>
                <w:sz w:val="24"/>
                <w:szCs w:val="24"/>
              </w:rPr>
            </w:pPr>
            <w:r w:rsidRPr="0012622A">
              <w:rPr>
                <w:rStyle w:val="FontStyle77"/>
                <w:sz w:val="24"/>
                <w:szCs w:val="24"/>
              </w:rPr>
              <w:t>Добавочный капитал</w:t>
            </w:r>
          </w:p>
        </w:tc>
        <w:tc>
          <w:tcPr>
            <w:tcW w:w="992" w:type="dxa"/>
          </w:tcPr>
          <w:p w:rsidR="00167B92" w:rsidRPr="0012622A" w:rsidRDefault="003814CF" w:rsidP="0012622A">
            <w:pPr>
              <w:autoSpaceDE w:val="0"/>
              <w:autoSpaceDN w:val="0"/>
              <w:adjustRightInd w:val="0"/>
              <w:jc w:val="center"/>
              <w:rPr>
                <w:smallCaps/>
              </w:rPr>
            </w:pPr>
            <w:r w:rsidRPr="0012622A">
              <w:rPr>
                <w:smallCaps/>
              </w:rPr>
              <w:t>12053</w:t>
            </w:r>
          </w:p>
        </w:tc>
        <w:tc>
          <w:tcPr>
            <w:tcW w:w="850" w:type="dxa"/>
          </w:tcPr>
          <w:p w:rsidR="00167B92" w:rsidRPr="0012622A" w:rsidRDefault="003814CF" w:rsidP="0012622A">
            <w:pPr>
              <w:autoSpaceDE w:val="0"/>
              <w:autoSpaceDN w:val="0"/>
              <w:adjustRightInd w:val="0"/>
              <w:jc w:val="center"/>
            </w:pPr>
            <w:r w:rsidRPr="0012622A">
              <w:t>53,35</w:t>
            </w:r>
          </w:p>
        </w:tc>
        <w:tc>
          <w:tcPr>
            <w:tcW w:w="851" w:type="dxa"/>
          </w:tcPr>
          <w:p w:rsidR="00167B92" w:rsidRPr="0012622A" w:rsidRDefault="003814CF" w:rsidP="0012622A">
            <w:pPr>
              <w:autoSpaceDE w:val="0"/>
              <w:autoSpaceDN w:val="0"/>
              <w:adjustRightInd w:val="0"/>
              <w:jc w:val="center"/>
              <w:rPr>
                <w:smallCaps/>
              </w:rPr>
            </w:pPr>
            <w:r w:rsidRPr="0012622A">
              <w:rPr>
                <w:smallCaps/>
              </w:rPr>
              <w:t>11240</w:t>
            </w:r>
          </w:p>
        </w:tc>
        <w:tc>
          <w:tcPr>
            <w:tcW w:w="850" w:type="dxa"/>
          </w:tcPr>
          <w:p w:rsidR="00167B92" w:rsidRPr="0012622A" w:rsidRDefault="003814CF" w:rsidP="0012622A">
            <w:pPr>
              <w:widowControl w:val="0"/>
              <w:autoSpaceDE w:val="0"/>
              <w:autoSpaceDN w:val="0"/>
              <w:adjustRightInd w:val="0"/>
              <w:jc w:val="center"/>
            </w:pPr>
            <w:r w:rsidRPr="0012622A">
              <w:t>49,22</w:t>
            </w:r>
          </w:p>
        </w:tc>
        <w:tc>
          <w:tcPr>
            <w:tcW w:w="851" w:type="dxa"/>
          </w:tcPr>
          <w:p w:rsidR="00167B92" w:rsidRPr="0012622A" w:rsidRDefault="003814CF" w:rsidP="0012622A">
            <w:pPr>
              <w:autoSpaceDE w:val="0"/>
              <w:autoSpaceDN w:val="0"/>
              <w:adjustRightInd w:val="0"/>
              <w:jc w:val="center"/>
            </w:pPr>
            <w:r w:rsidRPr="0012622A">
              <w:t>-813</w:t>
            </w:r>
          </w:p>
        </w:tc>
        <w:tc>
          <w:tcPr>
            <w:tcW w:w="850" w:type="dxa"/>
          </w:tcPr>
          <w:p w:rsidR="00167B92" w:rsidRPr="0012622A" w:rsidRDefault="003814CF" w:rsidP="0012622A">
            <w:pPr>
              <w:autoSpaceDE w:val="0"/>
              <w:autoSpaceDN w:val="0"/>
              <w:adjustRightInd w:val="0"/>
              <w:jc w:val="center"/>
            </w:pPr>
            <w:r w:rsidRPr="0012622A">
              <w:t>-4,13</w:t>
            </w:r>
          </w:p>
        </w:tc>
        <w:tc>
          <w:tcPr>
            <w:tcW w:w="993" w:type="dxa"/>
          </w:tcPr>
          <w:p w:rsidR="00167B92" w:rsidRPr="0012622A" w:rsidRDefault="003814CF" w:rsidP="0012622A">
            <w:pPr>
              <w:spacing w:line="360" w:lineRule="auto"/>
              <w:jc w:val="center"/>
              <w:rPr>
                <w:rStyle w:val="FontStyle77"/>
                <w:sz w:val="24"/>
                <w:szCs w:val="24"/>
              </w:rPr>
            </w:pPr>
            <w:r w:rsidRPr="0012622A">
              <w:rPr>
                <w:rStyle w:val="FontStyle77"/>
                <w:sz w:val="24"/>
                <w:szCs w:val="24"/>
              </w:rPr>
              <w:t>93,25</w:t>
            </w:r>
          </w:p>
        </w:tc>
      </w:tr>
      <w:tr w:rsidR="00167B92" w:rsidRPr="00880AB2" w:rsidTr="003814CF">
        <w:trPr>
          <w:trHeight w:val="411"/>
        </w:trPr>
        <w:tc>
          <w:tcPr>
            <w:tcW w:w="3261" w:type="dxa"/>
          </w:tcPr>
          <w:p w:rsidR="00167B92" w:rsidRPr="0012622A" w:rsidRDefault="00167B92" w:rsidP="0012622A">
            <w:pPr>
              <w:spacing w:line="360" w:lineRule="auto"/>
              <w:rPr>
                <w:rStyle w:val="FontStyle77"/>
                <w:sz w:val="24"/>
                <w:szCs w:val="24"/>
              </w:rPr>
            </w:pPr>
            <w:r w:rsidRPr="0012622A">
              <w:rPr>
                <w:rStyle w:val="FontStyle77"/>
                <w:sz w:val="24"/>
                <w:szCs w:val="24"/>
              </w:rPr>
              <w:t>Нераспределенная прибыль</w:t>
            </w:r>
          </w:p>
        </w:tc>
        <w:tc>
          <w:tcPr>
            <w:tcW w:w="992" w:type="dxa"/>
          </w:tcPr>
          <w:p w:rsidR="00167B92" w:rsidRPr="0012622A" w:rsidRDefault="003814CF" w:rsidP="0012622A">
            <w:pPr>
              <w:autoSpaceDE w:val="0"/>
              <w:autoSpaceDN w:val="0"/>
              <w:adjustRightInd w:val="0"/>
              <w:jc w:val="center"/>
              <w:rPr>
                <w:smallCaps/>
              </w:rPr>
            </w:pPr>
            <w:r w:rsidRPr="0012622A">
              <w:rPr>
                <w:smallCaps/>
              </w:rPr>
              <w:t>287</w:t>
            </w:r>
          </w:p>
        </w:tc>
        <w:tc>
          <w:tcPr>
            <w:tcW w:w="850" w:type="dxa"/>
          </w:tcPr>
          <w:p w:rsidR="00167B92" w:rsidRPr="0012622A" w:rsidRDefault="003814CF" w:rsidP="0012622A">
            <w:pPr>
              <w:autoSpaceDE w:val="0"/>
              <w:autoSpaceDN w:val="0"/>
              <w:adjustRightInd w:val="0"/>
              <w:jc w:val="center"/>
            </w:pPr>
            <w:r w:rsidRPr="0012622A">
              <w:t>1,27</w:t>
            </w:r>
          </w:p>
        </w:tc>
        <w:tc>
          <w:tcPr>
            <w:tcW w:w="851" w:type="dxa"/>
          </w:tcPr>
          <w:p w:rsidR="00167B92" w:rsidRPr="0012622A" w:rsidRDefault="003814CF" w:rsidP="0012622A">
            <w:pPr>
              <w:autoSpaceDE w:val="0"/>
              <w:autoSpaceDN w:val="0"/>
              <w:adjustRightInd w:val="0"/>
              <w:jc w:val="center"/>
              <w:rPr>
                <w:smallCaps/>
              </w:rPr>
            </w:pPr>
            <w:r w:rsidRPr="0012622A">
              <w:rPr>
                <w:smallCaps/>
              </w:rPr>
              <w:t>168</w:t>
            </w:r>
          </w:p>
        </w:tc>
        <w:tc>
          <w:tcPr>
            <w:tcW w:w="850" w:type="dxa"/>
          </w:tcPr>
          <w:p w:rsidR="00167B92" w:rsidRPr="0012622A" w:rsidRDefault="003814CF" w:rsidP="0012622A">
            <w:pPr>
              <w:widowControl w:val="0"/>
              <w:autoSpaceDE w:val="0"/>
              <w:autoSpaceDN w:val="0"/>
              <w:adjustRightInd w:val="0"/>
              <w:jc w:val="center"/>
            </w:pPr>
            <w:r w:rsidRPr="0012622A">
              <w:t>0,73</w:t>
            </w:r>
          </w:p>
        </w:tc>
        <w:tc>
          <w:tcPr>
            <w:tcW w:w="851" w:type="dxa"/>
          </w:tcPr>
          <w:p w:rsidR="00167B92" w:rsidRPr="0012622A" w:rsidRDefault="003814CF" w:rsidP="0012622A">
            <w:pPr>
              <w:autoSpaceDE w:val="0"/>
              <w:autoSpaceDN w:val="0"/>
              <w:adjustRightInd w:val="0"/>
              <w:jc w:val="center"/>
            </w:pPr>
            <w:r w:rsidRPr="0012622A">
              <w:t>-119</w:t>
            </w:r>
          </w:p>
        </w:tc>
        <w:tc>
          <w:tcPr>
            <w:tcW w:w="850" w:type="dxa"/>
          </w:tcPr>
          <w:p w:rsidR="00167B92" w:rsidRPr="0012622A" w:rsidRDefault="003814CF" w:rsidP="0012622A">
            <w:pPr>
              <w:autoSpaceDE w:val="0"/>
              <w:autoSpaceDN w:val="0"/>
              <w:adjustRightInd w:val="0"/>
              <w:jc w:val="center"/>
            </w:pPr>
            <w:r w:rsidRPr="0012622A">
              <w:t>-0,54</w:t>
            </w:r>
          </w:p>
        </w:tc>
        <w:tc>
          <w:tcPr>
            <w:tcW w:w="993" w:type="dxa"/>
          </w:tcPr>
          <w:p w:rsidR="00167B92" w:rsidRPr="0012622A" w:rsidRDefault="003814CF" w:rsidP="0012622A">
            <w:pPr>
              <w:spacing w:line="360" w:lineRule="auto"/>
              <w:jc w:val="center"/>
              <w:rPr>
                <w:rStyle w:val="FontStyle77"/>
                <w:sz w:val="24"/>
                <w:szCs w:val="24"/>
              </w:rPr>
            </w:pPr>
            <w:r w:rsidRPr="0012622A">
              <w:rPr>
                <w:rStyle w:val="FontStyle77"/>
                <w:sz w:val="24"/>
                <w:szCs w:val="24"/>
              </w:rPr>
              <w:t>58,53</w:t>
            </w:r>
          </w:p>
        </w:tc>
      </w:tr>
      <w:tr w:rsidR="00456FA6" w:rsidRPr="00880AB2" w:rsidTr="003814CF">
        <w:trPr>
          <w:trHeight w:val="411"/>
        </w:trPr>
        <w:tc>
          <w:tcPr>
            <w:tcW w:w="3261" w:type="dxa"/>
          </w:tcPr>
          <w:p w:rsidR="00456FA6" w:rsidRPr="0012622A" w:rsidRDefault="00456FA6" w:rsidP="0012622A">
            <w:pPr>
              <w:spacing w:line="360" w:lineRule="auto"/>
              <w:rPr>
                <w:rStyle w:val="FontStyle77"/>
                <w:sz w:val="24"/>
                <w:szCs w:val="24"/>
              </w:rPr>
            </w:pPr>
            <w:r w:rsidRPr="0012622A">
              <w:rPr>
                <w:rStyle w:val="FontStyle77"/>
                <w:sz w:val="24"/>
                <w:szCs w:val="24"/>
              </w:rPr>
              <w:t>Резервный капитал</w:t>
            </w:r>
          </w:p>
        </w:tc>
        <w:tc>
          <w:tcPr>
            <w:tcW w:w="992" w:type="dxa"/>
          </w:tcPr>
          <w:p w:rsidR="00456FA6" w:rsidRPr="0012622A" w:rsidRDefault="00456FA6" w:rsidP="0012622A">
            <w:pPr>
              <w:autoSpaceDE w:val="0"/>
              <w:autoSpaceDN w:val="0"/>
              <w:adjustRightInd w:val="0"/>
              <w:jc w:val="center"/>
              <w:rPr>
                <w:smallCaps/>
              </w:rPr>
            </w:pPr>
            <w:r w:rsidRPr="0012622A">
              <w:rPr>
                <w:smallCaps/>
              </w:rPr>
              <w:t>149</w:t>
            </w:r>
          </w:p>
        </w:tc>
        <w:tc>
          <w:tcPr>
            <w:tcW w:w="850" w:type="dxa"/>
          </w:tcPr>
          <w:p w:rsidR="00456FA6" w:rsidRPr="0012622A" w:rsidRDefault="00456FA6" w:rsidP="0012622A">
            <w:pPr>
              <w:autoSpaceDE w:val="0"/>
              <w:autoSpaceDN w:val="0"/>
              <w:adjustRightInd w:val="0"/>
              <w:jc w:val="center"/>
            </w:pPr>
            <w:r w:rsidRPr="0012622A">
              <w:t>0,65</w:t>
            </w:r>
          </w:p>
        </w:tc>
        <w:tc>
          <w:tcPr>
            <w:tcW w:w="851" w:type="dxa"/>
          </w:tcPr>
          <w:p w:rsidR="00456FA6" w:rsidRPr="0012622A" w:rsidRDefault="00456FA6" w:rsidP="0012622A">
            <w:pPr>
              <w:autoSpaceDE w:val="0"/>
              <w:autoSpaceDN w:val="0"/>
              <w:adjustRightInd w:val="0"/>
              <w:jc w:val="center"/>
              <w:rPr>
                <w:smallCaps/>
              </w:rPr>
            </w:pPr>
            <w:r w:rsidRPr="0012622A">
              <w:rPr>
                <w:smallCaps/>
              </w:rPr>
              <w:t>149</w:t>
            </w:r>
          </w:p>
        </w:tc>
        <w:tc>
          <w:tcPr>
            <w:tcW w:w="850" w:type="dxa"/>
          </w:tcPr>
          <w:p w:rsidR="00456FA6" w:rsidRPr="0012622A" w:rsidRDefault="00456FA6" w:rsidP="0012622A">
            <w:pPr>
              <w:widowControl w:val="0"/>
              <w:autoSpaceDE w:val="0"/>
              <w:autoSpaceDN w:val="0"/>
              <w:adjustRightInd w:val="0"/>
              <w:jc w:val="center"/>
            </w:pPr>
            <w:r w:rsidRPr="0012622A">
              <w:t>0,65</w:t>
            </w:r>
          </w:p>
        </w:tc>
        <w:tc>
          <w:tcPr>
            <w:tcW w:w="851" w:type="dxa"/>
          </w:tcPr>
          <w:p w:rsidR="00456FA6" w:rsidRPr="0012622A" w:rsidRDefault="00456FA6" w:rsidP="0012622A">
            <w:pPr>
              <w:autoSpaceDE w:val="0"/>
              <w:autoSpaceDN w:val="0"/>
              <w:adjustRightInd w:val="0"/>
              <w:jc w:val="center"/>
            </w:pPr>
            <w:r w:rsidRPr="0012622A">
              <w:t>0</w:t>
            </w:r>
          </w:p>
        </w:tc>
        <w:tc>
          <w:tcPr>
            <w:tcW w:w="850" w:type="dxa"/>
          </w:tcPr>
          <w:p w:rsidR="00456FA6" w:rsidRPr="0012622A" w:rsidRDefault="00456FA6" w:rsidP="0012622A">
            <w:pPr>
              <w:autoSpaceDE w:val="0"/>
              <w:autoSpaceDN w:val="0"/>
              <w:adjustRightInd w:val="0"/>
              <w:jc w:val="center"/>
            </w:pPr>
            <w:r w:rsidRPr="0012622A">
              <w:t>0</w:t>
            </w:r>
          </w:p>
        </w:tc>
        <w:tc>
          <w:tcPr>
            <w:tcW w:w="993" w:type="dxa"/>
          </w:tcPr>
          <w:p w:rsidR="00456FA6" w:rsidRPr="0012622A" w:rsidRDefault="00456FA6" w:rsidP="0012622A">
            <w:pPr>
              <w:spacing w:line="360" w:lineRule="auto"/>
              <w:jc w:val="center"/>
              <w:rPr>
                <w:rStyle w:val="FontStyle77"/>
                <w:sz w:val="24"/>
                <w:szCs w:val="24"/>
              </w:rPr>
            </w:pPr>
            <w:r w:rsidRPr="0012622A">
              <w:rPr>
                <w:rStyle w:val="FontStyle77"/>
                <w:sz w:val="24"/>
                <w:szCs w:val="24"/>
              </w:rPr>
              <w:t>0</w:t>
            </w:r>
          </w:p>
        </w:tc>
      </w:tr>
      <w:tr w:rsidR="00167B92" w:rsidRPr="00880AB2" w:rsidTr="003814CF">
        <w:trPr>
          <w:trHeight w:val="180"/>
        </w:trPr>
        <w:tc>
          <w:tcPr>
            <w:tcW w:w="3261" w:type="dxa"/>
          </w:tcPr>
          <w:p w:rsidR="00167B92" w:rsidRPr="0012622A" w:rsidRDefault="00167B92" w:rsidP="0012622A">
            <w:pPr>
              <w:spacing w:line="360" w:lineRule="auto"/>
              <w:rPr>
                <w:rStyle w:val="FontStyle77"/>
                <w:sz w:val="24"/>
                <w:szCs w:val="24"/>
              </w:rPr>
            </w:pPr>
            <w:r w:rsidRPr="0012622A">
              <w:rPr>
                <w:iCs/>
              </w:rPr>
              <w:t>Заёмные средства</w:t>
            </w:r>
          </w:p>
        </w:tc>
        <w:tc>
          <w:tcPr>
            <w:tcW w:w="992" w:type="dxa"/>
          </w:tcPr>
          <w:p w:rsidR="00167B92" w:rsidRPr="0012622A" w:rsidRDefault="00456FA6" w:rsidP="0012622A">
            <w:pPr>
              <w:autoSpaceDE w:val="0"/>
              <w:autoSpaceDN w:val="0"/>
              <w:adjustRightInd w:val="0"/>
              <w:jc w:val="center"/>
              <w:rPr>
                <w:smallCaps/>
              </w:rPr>
            </w:pPr>
            <w:r w:rsidRPr="0012622A">
              <w:rPr>
                <w:smallCaps/>
              </w:rPr>
              <w:t>1535</w:t>
            </w:r>
          </w:p>
        </w:tc>
        <w:tc>
          <w:tcPr>
            <w:tcW w:w="850" w:type="dxa"/>
          </w:tcPr>
          <w:p w:rsidR="00167B92" w:rsidRPr="0012622A" w:rsidRDefault="00456FA6" w:rsidP="0012622A">
            <w:pPr>
              <w:autoSpaceDE w:val="0"/>
              <w:autoSpaceDN w:val="0"/>
              <w:adjustRightInd w:val="0"/>
              <w:jc w:val="center"/>
            </w:pPr>
            <w:r w:rsidRPr="0012622A">
              <w:t>6,79</w:t>
            </w:r>
          </w:p>
        </w:tc>
        <w:tc>
          <w:tcPr>
            <w:tcW w:w="851" w:type="dxa"/>
          </w:tcPr>
          <w:p w:rsidR="00167B92" w:rsidRPr="0012622A" w:rsidRDefault="00456FA6" w:rsidP="0012622A">
            <w:pPr>
              <w:autoSpaceDE w:val="0"/>
              <w:autoSpaceDN w:val="0"/>
              <w:adjustRightInd w:val="0"/>
              <w:jc w:val="center"/>
              <w:rPr>
                <w:smallCaps/>
              </w:rPr>
            </w:pPr>
            <w:r w:rsidRPr="0012622A">
              <w:rPr>
                <w:smallCaps/>
              </w:rPr>
              <w:t>2689</w:t>
            </w:r>
          </w:p>
        </w:tc>
        <w:tc>
          <w:tcPr>
            <w:tcW w:w="850" w:type="dxa"/>
          </w:tcPr>
          <w:p w:rsidR="00167B92" w:rsidRPr="0012622A" w:rsidRDefault="00456FA6" w:rsidP="0012622A">
            <w:pPr>
              <w:widowControl w:val="0"/>
              <w:autoSpaceDE w:val="0"/>
              <w:autoSpaceDN w:val="0"/>
              <w:adjustRightInd w:val="0"/>
              <w:jc w:val="center"/>
            </w:pPr>
            <w:r w:rsidRPr="0012622A">
              <w:t>11,7</w:t>
            </w:r>
          </w:p>
        </w:tc>
        <w:tc>
          <w:tcPr>
            <w:tcW w:w="851" w:type="dxa"/>
          </w:tcPr>
          <w:p w:rsidR="00167B92" w:rsidRPr="0012622A" w:rsidRDefault="00456FA6" w:rsidP="0012622A">
            <w:pPr>
              <w:autoSpaceDE w:val="0"/>
              <w:autoSpaceDN w:val="0"/>
              <w:adjustRightInd w:val="0"/>
              <w:jc w:val="center"/>
            </w:pPr>
            <w:r w:rsidRPr="0012622A">
              <w:t>1154</w:t>
            </w:r>
          </w:p>
        </w:tc>
        <w:tc>
          <w:tcPr>
            <w:tcW w:w="850" w:type="dxa"/>
          </w:tcPr>
          <w:p w:rsidR="00167B92" w:rsidRPr="0012622A" w:rsidRDefault="00456FA6" w:rsidP="0012622A">
            <w:pPr>
              <w:autoSpaceDE w:val="0"/>
              <w:autoSpaceDN w:val="0"/>
              <w:adjustRightInd w:val="0"/>
              <w:jc w:val="center"/>
            </w:pPr>
            <w:r w:rsidRPr="0012622A">
              <w:t>4,91</w:t>
            </w:r>
          </w:p>
        </w:tc>
        <w:tc>
          <w:tcPr>
            <w:tcW w:w="993" w:type="dxa"/>
          </w:tcPr>
          <w:p w:rsidR="00167B92" w:rsidRPr="0012622A" w:rsidRDefault="00456FA6" w:rsidP="0012622A">
            <w:pPr>
              <w:spacing w:line="360" w:lineRule="auto"/>
              <w:jc w:val="center"/>
              <w:rPr>
                <w:rStyle w:val="FontStyle77"/>
                <w:sz w:val="24"/>
                <w:szCs w:val="24"/>
              </w:rPr>
            </w:pPr>
            <w:r w:rsidRPr="0012622A">
              <w:rPr>
                <w:rStyle w:val="FontStyle77"/>
                <w:sz w:val="24"/>
                <w:szCs w:val="24"/>
              </w:rPr>
              <w:t>175,17</w:t>
            </w:r>
          </w:p>
        </w:tc>
      </w:tr>
      <w:tr w:rsidR="00456FA6" w:rsidRPr="00880AB2" w:rsidTr="003814CF">
        <w:trPr>
          <w:trHeight w:val="180"/>
        </w:trPr>
        <w:tc>
          <w:tcPr>
            <w:tcW w:w="3261" w:type="dxa"/>
          </w:tcPr>
          <w:p w:rsidR="00456FA6" w:rsidRPr="0012622A" w:rsidRDefault="00456FA6" w:rsidP="0012622A">
            <w:pPr>
              <w:spacing w:line="360" w:lineRule="auto"/>
              <w:rPr>
                <w:iCs/>
              </w:rPr>
            </w:pPr>
            <w:r w:rsidRPr="0012622A">
              <w:rPr>
                <w:iCs/>
              </w:rPr>
              <w:t>Заемные средства</w:t>
            </w:r>
          </w:p>
        </w:tc>
        <w:tc>
          <w:tcPr>
            <w:tcW w:w="992" w:type="dxa"/>
          </w:tcPr>
          <w:p w:rsidR="00456FA6" w:rsidRPr="0012622A" w:rsidRDefault="00456FA6" w:rsidP="0012622A">
            <w:pPr>
              <w:autoSpaceDE w:val="0"/>
              <w:autoSpaceDN w:val="0"/>
              <w:adjustRightInd w:val="0"/>
              <w:jc w:val="center"/>
              <w:rPr>
                <w:smallCaps/>
              </w:rPr>
            </w:pPr>
            <w:r w:rsidRPr="0012622A">
              <w:rPr>
                <w:smallCaps/>
              </w:rPr>
              <w:t>36</w:t>
            </w:r>
          </w:p>
        </w:tc>
        <w:tc>
          <w:tcPr>
            <w:tcW w:w="850" w:type="dxa"/>
          </w:tcPr>
          <w:p w:rsidR="00456FA6" w:rsidRPr="0012622A" w:rsidRDefault="00456FA6" w:rsidP="0012622A">
            <w:pPr>
              <w:autoSpaceDE w:val="0"/>
              <w:autoSpaceDN w:val="0"/>
              <w:adjustRightInd w:val="0"/>
              <w:jc w:val="center"/>
            </w:pPr>
            <w:r w:rsidRPr="0012622A">
              <w:t>0,15</w:t>
            </w:r>
          </w:p>
        </w:tc>
        <w:tc>
          <w:tcPr>
            <w:tcW w:w="851" w:type="dxa"/>
          </w:tcPr>
          <w:p w:rsidR="00456FA6" w:rsidRPr="0012622A" w:rsidRDefault="00456FA6" w:rsidP="0012622A">
            <w:pPr>
              <w:autoSpaceDE w:val="0"/>
              <w:autoSpaceDN w:val="0"/>
              <w:adjustRightInd w:val="0"/>
              <w:jc w:val="center"/>
              <w:rPr>
                <w:smallCaps/>
              </w:rPr>
            </w:pPr>
            <w:r w:rsidRPr="0012622A">
              <w:rPr>
                <w:smallCaps/>
              </w:rPr>
              <w:t>46</w:t>
            </w:r>
          </w:p>
        </w:tc>
        <w:tc>
          <w:tcPr>
            <w:tcW w:w="850" w:type="dxa"/>
          </w:tcPr>
          <w:p w:rsidR="00456FA6" w:rsidRPr="0012622A" w:rsidRDefault="00456FA6" w:rsidP="0012622A">
            <w:pPr>
              <w:widowControl w:val="0"/>
              <w:autoSpaceDE w:val="0"/>
              <w:autoSpaceDN w:val="0"/>
              <w:adjustRightInd w:val="0"/>
              <w:jc w:val="center"/>
            </w:pPr>
            <w:r w:rsidRPr="0012622A">
              <w:t>0,20</w:t>
            </w:r>
          </w:p>
        </w:tc>
        <w:tc>
          <w:tcPr>
            <w:tcW w:w="851" w:type="dxa"/>
          </w:tcPr>
          <w:p w:rsidR="00456FA6" w:rsidRPr="0012622A" w:rsidRDefault="00456FA6" w:rsidP="0012622A">
            <w:pPr>
              <w:autoSpaceDE w:val="0"/>
              <w:autoSpaceDN w:val="0"/>
              <w:adjustRightInd w:val="0"/>
              <w:jc w:val="center"/>
            </w:pPr>
            <w:r w:rsidRPr="0012622A">
              <w:t>20</w:t>
            </w:r>
          </w:p>
        </w:tc>
        <w:tc>
          <w:tcPr>
            <w:tcW w:w="850" w:type="dxa"/>
          </w:tcPr>
          <w:p w:rsidR="00456FA6" w:rsidRPr="0012622A" w:rsidRDefault="00456FA6" w:rsidP="0012622A">
            <w:pPr>
              <w:autoSpaceDE w:val="0"/>
              <w:autoSpaceDN w:val="0"/>
              <w:adjustRightInd w:val="0"/>
              <w:jc w:val="center"/>
            </w:pPr>
            <w:r w:rsidRPr="0012622A">
              <w:t>0,05</w:t>
            </w:r>
          </w:p>
        </w:tc>
        <w:tc>
          <w:tcPr>
            <w:tcW w:w="993" w:type="dxa"/>
          </w:tcPr>
          <w:p w:rsidR="00456FA6" w:rsidRPr="0012622A" w:rsidRDefault="00456FA6" w:rsidP="0012622A">
            <w:pPr>
              <w:spacing w:line="360" w:lineRule="auto"/>
              <w:jc w:val="center"/>
              <w:rPr>
                <w:rStyle w:val="FontStyle77"/>
                <w:sz w:val="24"/>
                <w:szCs w:val="24"/>
              </w:rPr>
            </w:pPr>
            <w:r w:rsidRPr="0012622A">
              <w:rPr>
                <w:rStyle w:val="FontStyle77"/>
                <w:sz w:val="24"/>
                <w:szCs w:val="24"/>
              </w:rPr>
              <w:t>117,94</w:t>
            </w:r>
          </w:p>
        </w:tc>
      </w:tr>
      <w:tr w:rsidR="00167B92" w:rsidRPr="00880AB2" w:rsidTr="003814CF">
        <w:tc>
          <w:tcPr>
            <w:tcW w:w="3261" w:type="dxa"/>
          </w:tcPr>
          <w:p w:rsidR="00167B92" w:rsidRPr="0012622A" w:rsidRDefault="00167B92" w:rsidP="0012622A">
            <w:pPr>
              <w:spacing w:line="360" w:lineRule="auto"/>
              <w:rPr>
                <w:rStyle w:val="FontStyle77"/>
                <w:sz w:val="24"/>
                <w:szCs w:val="24"/>
              </w:rPr>
            </w:pPr>
            <w:r w:rsidRPr="0012622A">
              <w:rPr>
                <w:rStyle w:val="FontStyle77"/>
                <w:sz w:val="24"/>
                <w:szCs w:val="24"/>
              </w:rPr>
              <w:t>Кредиторская задолженность</w:t>
            </w:r>
          </w:p>
        </w:tc>
        <w:tc>
          <w:tcPr>
            <w:tcW w:w="992" w:type="dxa"/>
          </w:tcPr>
          <w:p w:rsidR="00167B92" w:rsidRPr="0012622A" w:rsidRDefault="00456FA6" w:rsidP="0012622A">
            <w:pPr>
              <w:autoSpaceDE w:val="0"/>
              <w:autoSpaceDN w:val="0"/>
              <w:adjustRightInd w:val="0"/>
              <w:jc w:val="center"/>
              <w:rPr>
                <w:smallCaps/>
              </w:rPr>
            </w:pPr>
            <w:r w:rsidRPr="0012622A">
              <w:rPr>
                <w:smallCaps/>
              </w:rPr>
              <w:t>8117</w:t>
            </w:r>
          </w:p>
        </w:tc>
        <w:tc>
          <w:tcPr>
            <w:tcW w:w="850" w:type="dxa"/>
          </w:tcPr>
          <w:p w:rsidR="00167B92" w:rsidRPr="0012622A" w:rsidRDefault="00456FA6" w:rsidP="0012622A">
            <w:pPr>
              <w:autoSpaceDE w:val="0"/>
              <w:autoSpaceDN w:val="0"/>
              <w:adjustRightInd w:val="0"/>
              <w:jc w:val="center"/>
            </w:pPr>
            <w:r w:rsidRPr="0012622A">
              <w:t>35,9</w:t>
            </w:r>
          </w:p>
        </w:tc>
        <w:tc>
          <w:tcPr>
            <w:tcW w:w="851" w:type="dxa"/>
          </w:tcPr>
          <w:p w:rsidR="00167B92" w:rsidRPr="0012622A" w:rsidRDefault="00456FA6" w:rsidP="0012622A">
            <w:pPr>
              <w:autoSpaceDE w:val="0"/>
              <w:autoSpaceDN w:val="0"/>
              <w:adjustRightInd w:val="0"/>
              <w:jc w:val="center"/>
              <w:rPr>
                <w:smallCaps/>
              </w:rPr>
            </w:pPr>
            <w:r w:rsidRPr="0012622A">
              <w:rPr>
                <w:smallCaps/>
              </w:rPr>
              <w:t>8142</w:t>
            </w:r>
          </w:p>
        </w:tc>
        <w:tc>
          <w:tcPr>
            <w:tcW w:w="850" w:type="dxa"/>
          </w:tcPr>
          <w:p w:rsidR="00167B92" w:rsidRPr="0012622A" w:rsidRDefault="00456FA6" w:rsidP="0012622A">
            <w:pPr>
              <w:autoSpaceDE w:val="0"/>
              <w:autoSpaceDN w:val="0"/>
              <w:adjustRightInd w:val="0"/>
              <w:spacing w:line="360" w:lineRule="auto"/>
              <w:jc w:val="center"/>
              <w:rPr>
                <w:spacing w:val="-10"/>
              </w:rPr>
            </w:pPr>
            <w:r w:rsidRPr="0012622A">
              <w:rPr>
                <w:spacing w:val="-10"/>
              </w:rPr>
              <w:t>35,6</w:t>
            </w:r>
          </w:p>
        </w:tc>
        <w:tc>
          <w:tcPr>
            <w:tcW w:w="851" w:type="dxa"/>
          </w:tcPr>
          <w:p w:rsidR="00167B92" w:rsidRPr="0012622A" w:rsidRDefault="00456FA6" w:rsidP="0012622A">
            <w:pPr>
              <w:autoSpaceDE w:val="0"/>
              <w:autoSpaceDN w:val="0"/>
              <w:adjustRightInd w:val="0"/>
              <w:jc w:val="center"/>
            </w:pPr>
            <w:r w:rsidRPr="0012622A">
              <w:t>25</w:t>
            </w:r>
          </w:p>
        </w:tc>
        <w:tc>
          <w:tcPr>
            <w:tcW w:w="850" w:type="dxa"/>
          </w:tcPr>
          <w:p w:rsidR="00167B92" w:rsidRPr="0012622A" w:rsidRDefault="00456FA6" w:rsidP="0012622A">
            <w:pPr>
              <w:autoSpaceDE w:val="0"/>
              <w:autoSpaceDN w:val="0"/>
              <w:adjustRightInd w:val="0"/>
              <w:jc w:val="center"/>
            </w:pPr>
            <w:r w:rsidRPr="0012622A">
              <w:t>-0,3</w:t>
            </w:r>
          </w:p>
        </w:tc>
        <w:tc>
          <w:tcPr>
            <w:tcW w:w="993" w:type="dxa"/>
          </w:tcPr>
          <w:p w:rsidR="00167B92" w:rsidRPr="0012622A" w:rsidRDefault="00456FA6" w:rsidP="0012622A">
            <w:pPr>
              <w:spacing w:line="360" w:lineRule="auto"/>
              <w:jc w:val="center"/>
              <w:rPr>
                <w:rStyle w:val="FontStyle77"/>
                <w:sz w:val="24"/>
                <w:szCs w:val="24"/>
              </w:rPr>
            </w:pPr>
            <w:r w:rsidRPr="0012622A">
              <w:rPr>
                <w:rStyle w:val="FontStyle77"/>
                <w:sz w:val="24"/>
                <w:szCs w:val="24"/>
              </w:rPr>
              <w:t>100,3</w:t>
            </w:r>
          </w:p>
        </w:tc>
      </w:tr>
      <w:tr w:rsidR="00456FA6" w:rsidRPr="00880AB2" w:rsidTr="003814CF">
        <w:tc>
          <w:tcPr>
            <w:tcW w:w="3261" w:type="dxa"/>
          </w:tcPr>
          <w:p w:rsidR="00456FA6" w:rsidRPr="0012622A" w:rsidRDefault="00456FA6" w:rsidP="0012622A">
            <w:pPr>
              <w:spacing w:line="360" w:lineRule="auto"/>
              <w:rPr>
                <w:rStyle w:val="FontStyle77"/>
                <w:sz w:val="24"/>
                <w:szCs w:val="24"/>
              </w:rPr>
            </w:pPr>
            <w:r w:rsidRPr="0012622A">
              <w:rPr>
                <w:rStyle w:val="FontStyle77"/>
                <w:sz w:val="24"/>
                <w:szCs w:val="24"/>
              </w:rPr>
              <w:t>Доходы будущих периодов</w:t>
            </w:r>
          </w:p>
        </w:tc>
        <w:tc>
          <w:tcPr>
            <w:tcW w:w="992" w:type="dxa"/>
          </w:tcPr>
          <w:p w:rsidR="00456FA6" w:rsidRPr="0012622A" w:rsidRDefault="00456FA6" w:rsidP="0012622A">
            <w:pPr>
              <w:autoSpaceDE w:val="0"/>
              <w:autoSpaceDN w:val="0"/>
              <w:adjustRightInd w:val="0"/>
              <w:jc w:val="center"/>
              <w:rPr>
                <w:smallCaps/>
              </w:rPr>
            </w:pPr>
            <w:r w:rsidRPr="0012622A">
              <w:rPr>
                <w:smallCaps/>
              </w:rPr>
              <w:t>31</w:t>
            </w:r>
          </w:p>
        </w:tc>
        <w:tc>
          <w:tcPr>
            <w:tcW w:w="850" w:type="dxa"/>
          </w:tcPr>
          <w:p w:rsidR="00456FA6" w:rsidRPr="0012622A" w:rsidRDefault="00456FA6" w:rsidP="0012622A">
            <w:pPr>
              <w:autoSpaceDE w:val="0"/>
              <w:autoSpaceDN w:val="0"/>
              <w:adjustRightInd w:val="0"/>
              <w:jc w:val="center"/>
            </w:pPr>
            <w:r w:rsidRPr="0012622A">
              <w:t>0,13</w:t>
            </w:r>
          </w:p>
        </w:tc>
        <w:tc>
          <w:tcPr>
            <w:tcW w:w="851" w:type="dxa"/>
          </w:tcPr>
          <w:p w:rsidR="00456FA6" w:rsidRPr="0012622A" w:rsidRDefault="00456FA6" w:rsidP="0012622A">
            <w:pPr>
              <w:autoSpaceDE w:val="0"/>
              <w:autoSpaceDN w:val="0"/>
              <w:adjustRightInd w:val="0"/>
              <w:jc w:val="center"/>
              <w:rPr>
                <w:smallCaps/>
              </w:rPr>
            </w:pPr>
            <w:r w:rsidRPr="0012622A">
              <w:rPr>
                <w:smallCaps/>
              </w:rPr>
              <w:t>19</w:t>
            </w:r>
          </w:p>
        </w:tc>
        <w:tc>
          <w:tcPr>
            <w:tcW w:w="850" w:type="dxa"/>
          </w:tcPr>
          <w:p w:rsidR="00456FA6" w:rsidRPr="0012622A" w:rsidRDefault="00456FA6" w:rsidP="0012622A">
            <w:pPr>
              <w:autoSpaceDE w:val="0"/>
              <w:autoSpaceDN w:val="0"/>
              <w:adjustRightInd w:val="0"/>
              <w:spacing w:line="360" w:lineRule="auto"/>
              <w:jc w:val="center"/>
              <w:rPr>
                <w:spacing w:val="-10"/>
              </w:rPr>
            </w:pPr>
            <w:r w:rsidRPr="0012622A">
              <w:rPr>
                <w:spacing w:val="-10"/>
              </w:rPr>
              <w:t>0,08</w:t>
            </w:r>
          </w:p>
        </w:tc>
        <w:tc>
          <w:tcPr>
            <w:tcW w:w="851" w:type="dxa"/>
          </w:tcPr>
          <w:p w:rsidR="00456FA6" w:rsidRPr="0012622A" w:rsidRDefault="00456FA6" w:rsidP="0012622A">
            <w:pPr>
              <w:autoSpaceDE w:val="0"/>
              <w:autoSpaceDN w:val="0"/>
              <w:adjustRightInd w:val="0"/>
              <w:jc w:val="center"/>
            </w:pPr>
            <w:r w:rsidRPr="0012622A">
              <w:t>-12</w:t>
            </w:r>
          </w:p>
        </w:tc>
        <w:tc>
          <w:tcPr>
            <w:tcW w:w="850" w:type="dxa"/>
          </w:tcPr>
          <w:p w:rsidR="00456FA6" w:rsidRPr="0012622A" w:rsidRDefault="00456FA6" w:rsidP="0012622A">
            <w:pPr>
              <w:autoSpaceDE w:val="0"/>
              <w:autoSpaceDN w:val="0"/>
              <w:adjustRightInd w:val="0"/>
              <w:jc w:val="center"/>
            </w:pPr>
            <w:r w:rsidRPr="0012622A">
              <w:t>-0,05</w:t>
            </w:r>
          </w:p>
        </w:tc>
        <w:tc>
          <w:tcPr>
            <w:tcW w:w="993" w:type="dxa"/>
          </w:tcPr>
          <w:p w:rsidR="00456FA6" w:rsidRPr="0012622A" w:rsidRDefault="00456FA6" w:rsidP="0012622A">
            <w:pPr>
              <w:spacing w:line="360" w:lineRule="auto"/>
              <w:jc w:val="center"/>
              <w:rPr>
                <w:rStyle w:val="FontStyle77"/>
                <w:sz w:val="24"/>
                <w:szCs w:val="24"/>
              </w:rPr>
            </w:pPr>
            <w:r w:rsidRPr="0012622A">
              <w:rPr>
                <w:rStyle w:val="FontStyle77"/>
                <w:sz w:val="24"/>
                <w:szCs w:val="24"/>
              </w:rPr>
              <w:t>61,29</w:t>
            </w:r>
          </w:p>
        </w:tc>
      </w:tr>
      <w:tr w:rsidR="00167B92" w:rsidRPr="00880AB2" w:rsidTr="003814CF">
        <w:tc>
          <w:tcPr>
            <w:tcW w:w="3261" w:type="dxa"/>
          </w:tcPr>
          <w:p w:rsidR="00167B92" w:rsidRPr="0012622A" w:rsidRDefault="00167B92" w:rsidP="0012622A">
            <w:pPr>
              <w:spacing w:line="360" w:lineRule="auto"/>
              <w:rPr>
                <w:rStyle w:val="FontStyle77"/>
                <w:sz w:val="24"/>
                <w:szCs w:val="24"/>
              </w:rPr>
            </w:pPr>
            <w:r w:rsidRPr="0012622A">
              <w:rPr>
                <w:rStyle w:val="FontStyle77"/>
                <w:sz w:val="24"/>
                <w:szCs w:val="24"/>
              </w:rPr>
              <w:t>Баланс</w:t>
            </w:r>
          </w:p>
        </w:tc>
        <w:tc>
          <w:tcPr>
            <w:tcW w:w="992" w:type="dxa"/>
          </w:tcPr>
          <w:p w:rsidR="00167B92" w:rsidRPr="0012622A" w:rsidRDefault="00456FA6" w:rsidP="0012622A">
            <w:pPr>
              <w:autoSpaceDE w:val="0"/>
              <w:autoSpaceDN w:val="0"/>
              <w:adjustRightInd w:val="0"/>
              <w:jc w:val="center"/>
              <w:rPr>
                <w:smallCaps/>
              </w:rPr>
            </w:pPr>
            <w:r w:rsidRPr="0012622A">
              <w:rPr>
                <w:smallCaps/>
              </w:rPr>
              <w:t>22591</w:t>
            </w:r>
          </w:p>
        </w:tc>
        <w:tc>
          <w:tcPr>
            <w:tcW w:w="850" w:type="dxa"/>
          </w:tcPr>
          <w:p w:rsidR="00167B92" w:rsidRPr="0012622A" w:rsidRDefault="00456FA6" w:rsidP="0012622A">
            <w:pPr>
              <w:spacing w:line="360" w:lineRule="auto"/>
              <w:jc w:val="center"/>
              <w:rPr>
                <w:rStyle w:val="FontStyle77"/>
                <w:sz w:val="24"/>
                <w:szCs w:val="24"/>
              </w:rPr>
            </w:pPr>
            <w:r w:rsidRPr="0012622A">
              <w:rPr>
                <w:rStyle w:val="FontStyle77"/>
                <w:sz w:val="24"/>
                <w:szCs w:val="24"/>
              </w:rPr>
              <w:t>100</w:t>
            </w:r>
          </w:p>
        </w:tc>
        <w:tc>
          <w:tcPr>
            <w:tcW w:w="851" w:type="dxa"/>
          </w:tcPr>
          <w:p w:rsidR="00167B92" w:rsidRPr="0012622A" w:rsidRDefault="00456FA6" w:rsidP="0012622A">
            <w:pPr>
              <w:autoSpaceDE w:val="0"/>
              <w:autoSpaceDN w:val="0"/>
              <w:adjustRightInd w:val="0"/>
              <w:jc w:val="center"/>
              <w:rPr>
                <w:smallCaps/>
              </w:rPr>
            </w:pPr>
            <w:r w:rsidRPr="0012622A">
              <w:rPr>
                <w:smallCaps/>
              </w:rPr>
              <w:t>22836</w:t>
            </w:r>
          </w:p>
        </w:tc>
        <w:tc>
          <w:tcPr>
            <w:tcW w:w="850" w:type="dxa"/>
          </w:tcPr>
          <w:p w:rsidR="00167B92" w:rsidRPr="0012622A" w:rsidRDefault="00456FA6" w:rsidP="0012622A">
            <w:pPr>
              <w:spacing w:line="360" w:lineRule="auto"/>
              <w:jc w:val="center"/>
              <w:rPr>
                <w:rStyle w:val="FontStyle77"/>
                <w:sz w:val="24"/>
                <w:szCs w:val="24"/>
              </w:rPr>
            </w:pPr>
            <w:r w:rsidRPr="0012622A">
              <w:rPr>
                <w:rStyle w:val="FontStyle77"/>
                <w:sz w:val="24"/>
                <w:szCs w:val="24"/>
              </w:rPr>
              <w:t>100</w:t>
            </w:r>
          </w:p>
        </w:tc>
        <w:tc>
          <w:tcPr>
            <w:tcW w:w="851" w:type="dxa"/>
          </w:tcPr>
          <w:p w:rsidR="00167B92" w:rsidRPr="0012622A" w:rsidRDefault="00456FA6" w:rsidP="0012622A">
            <w:pPr>
              <w:spacing w:line="360" w:lineRule="auto"/>
              <w:jc w:val="center"/>
              <w:rPr>
                <w:rStyle w:val="FontStyle77"/>
                <w:sz w:val="24"/>
                <w:szCs w:val="24"/>
              </w:rPr>
            </w:pPr>
            <w:r w:rsidRPr="0012622A">
              <w:rPr>
                <w:rStyle w:val="FontStyle77"/>
                <w:sz w:val="24"/>
                <w:szCs w:val="24"/>
              </w:rPr>
              <w:t>245</w:t>
            </w:r>
          </w:p>
        </w:tc>
        <w:tc>
          <w:tcPr>
            <w:tcW w:w="850" w:type="dxa"/>
          </w:tcPr>
          <w:p w:rsidR="00167B92" w:rsidRPr="0012622A" w:rsidRDefault="00456FA6" w:rsidP="0012622A">
            <w:pPr>
              <w:spacing w:line="360" w:lineRule="auto"/>
              <w:jc w:val="center"/>
              <w:rPr>
                <w:rStyle w:val="FontStyle77"/>
                <w:sz w:val="24"/>
                <w:szCs w:val="24"/>
              </w:rPr>
            </w:pPr>
            <w:r w:rsidRPr="0012622A">
              <w:rPr>
                <w:rStyle w:val="FontStyle77"/>
                <w:sz w:val="24"/>
                <w:szCs w:val="24"/>
              </w:rPr>
              <w:t>100</w:t>
            </w:r>
          </w:p>
        </w:tc>
        <w:tc>
          <w:tcPr>
            <w:tcW w:w="993" w:type="dxa"/>
          </w:tcPr>
          <w:p w:rsidR="00167B92" w:rsidRPr="0012622A" w:rsidRDefault="00456FA6" w:rsidP="0012622A">
            <w:pPr>
              <w:spacing w:line="360" w:lineRule="auto"/>
              <w:jc w:val="center"/>
              <w:rPr>
                <w:rStyle w:val="FontStyle77"/>
                <w:sz w:val="24"/>
                <w:szCs w:val="24"/>
              </w:rPr>
            </w:pPr>
            <w:r w:rsidRPr="0012622A">
              <w:rPr>
                <w:rStyle w:val="FontStyle77"/>
                <w:sz w:val="24"/>
                <w:szCs w:val="24"/>
              </w:rPr>
              <w:t>0</w:t>
            </w:r>
          </w:p>
        </w:tc>
      </w:tr>
    </w:tbl>
    <w:p w:rsidR="0012622A" w:rsidRDefault="0012622A" w:rsidP="00167B92">
      <w:pPr>
        <w:spacing w:line="360" w:lineRule="auto"/>
        <w:ind w:firstLine="709"/>
        <w:jc w:val="both"/>
        <w:rPr>
          <w:rStyle w:val="FontStyle77"/>
          <w:sz w:val="28"/>
          <w:szCs w:val="28"/>
        </w:rPr>
      </w:pPr>
    </w:p>
    <w:p w:rsidR="00167B92" w:rsidRDefault="00E840FB" w:rsidP="0012622A">
      <w:pPr>
        <w:spacing w:line="360" w:lineRule="auto"/>
        <w:ind w:firstLine="851"/>
        <w:jc w:val="both"/>
        <w:rPr>
          <w:rStyle w:val="FontStyle77"/>
          <w:sz w:val="28"/>
          <w:szCs w:val="28"/>
        </w:rPr>
      </w:pPr>
      <w:r>
        <w:rPr>
          <w:rStyle w:val="FontStyle77"/>
          <w:sz w:val="28"/>
          <w:szCs w:val="28"/>
        </w:rPr>
        <w:t xml:space="preserve">Проанализировав данные горизонтального анализа следует вывод, о том что </w:t>
      </w:r>
      <w:r w:rsidR="00934D24">
        <w:rPr>
          <w:rStyle w:val="FontStyle77"/>
          <w:sz w:val="28"/>
          <w:szCs w:val="28"/>
        </w:rPr>
        <w:t>горизонтальный анализ активов уменьшился на 245 т.р.можно сделать вывод что предприятие понизило свои расходы. Это произошло за счет уменьшения основных средств на 342 т.р, уменьшение прочих внеоборотных активов на 59 т.р., в то же время произошло незначительное увеличение запасов  на 4,08% и дебиторской задолженности 10,37%.Также произошли изменения в пассиве баланса , это связано с уменьшением добавочного капитала на 6,75% и нераспределенной прибыли на 41,47%. Кредиторская задолженность увеличилась на 0,03%. Таким образом можно сделать вывод что у предприятия небольшие затруднения , которые можно исправит</w:t>
      </w:r>
      <w:r w:rsidR="00893ECC">
        <w:rPr>
          <w:rStyle w:val="FontStyle77"/>
          <w:sz w:val="28"/>
          <w:szCs w:val="28"/>
        </w:rPr>
        <w:t>ь,</w:t>
      </w:r>
      <w:r w:rsidR="00934D24">
        <w:rPr>
          <w:rStyle w:val="FontStyle77"/>
          <w:sz w:val="28"/>
          <w:szCs w:val="28"/>
        </w:rPr>
        <w:t xml:space="preserve"> уменьшив кредиторскую</w:t>
      </w:r>
      <w:r w:rsidR="000353AA">
        <w:rPr>
          <w:rStyle w:val="FontStyle77"/>
          <w:sz w:val="28"/>
          <w:szCs w:val="28"/>
        </w:rPr>
        <w:t xml:space="preserve"> и дебиторскую задолженность.</w:t>
      </w:r>
    </w:p>
    <w:p w:rsidR="005A118C" w:rsidRDefault="005A118C" w:rsidP="0012622A">
      <w:pPr>
        <w:spacing w:line="360" w:lineRule="auto"/>
        <w:ind w:firstLine="851"/>
        <w:jc w:val="both"/>
        <w:rPr>
          <w:rStyle w:val="FontStyle77"/>
          <w:sz w:val="28"/>
          <w:szCs w:val="28"/>
        </w:rPr>
      </w:pPr>
    </w:p>
    <w:p w:rsidR="005A118C" w:rsidRDefault="005A118C" w:rsidP="0012622A">
      <w:pPr>
        <w:spacing w:line="360" w:lineRule="auto"/>
        <w:ind w:firstLine="851"/>
        <w:jc w:val="both"/>
        <w:rPr>
          <w:rStyle w:val="FontStyle77"/>
          <w:sz w:val="28"/>
          <w:szCs w:val="28"/>
        </w:rPr>
      </w:pPr>
    </w:p>
    <w:p w:rsidR="00320236" w:rsidRDefault="00320236">
      <w:pPr>
        <w:widowControl w:val="0"/>
        <w:autoSpaceDE w:val="0"/>
        <w:autoSpaceDN w:val="0"/>
        <w:adjustRightInd w:val="0"/>
        <w:spacing w:line="360" w:lineRule="auto"/>
        <w:ind w:firstLine="709"/>
        <w:jc w:val="center"/>
        <w:rPr>
          <w:rFonts w:ascii="Times New Roman CYR" w:hAnsi="Times New Roman CYR" w:cs="Times New Roman CYR"/>
          <w:b/>
          <w:bCs/>
          <w:sz w:val="28"/>
          <w:szCs w:val="28"/>
        </w:rPr>
      </w:pPr>
    </w:p>
    <w:p w:rsidR="00893ECC" w:rsidRDefault="00893ECC" w:rsidP="00925CE5">
      <w:pPr>
        <w:widowControl w:val="0"/>
        <w:autoSpaceDE w:val="0"/>
        <w:autoSpaceDN w:val="0"/>
        <w:adjustRightInd w:val="0"/>
        <w:spacing w:line="360" w:lineRule="auto"/>
        <w:ind w:firstLine="851"/>
        <w:jc w:val="both"/>
        <w:rPr>
          <w:rFonts w:ascii="Times New Roman CYR" w:hAnsi="Times New Roman CYR" w:cs="Times New Roman CYR"/>
          <w:b/>
          <w:bCs/>
          <w:sz w:val="28"/>
          <w:szCs w:val="28"/>
        </w:rPr>
      </w:pPr>
    </w:p>
    <w:p w:rsidR="00780F41" w:rsidRDefault="00893ECC" w:rsidP="00925CE5">
      <w:pPr>
        <w:widowControl w:val="0"/>
        <w:autoSpaceDE w:val="0"/>
        <w:autoSpaceDN w:val="0"/>
        <w:adjustRightInd w:val="0"/>
        <w:spacing w:line="360" w:lineRule="auto"/>
        <w:ind w:firstLine="851"/>
        <w:jc w:val="both"/>
        <w:rPr>
          <w:sz w:val="28"/>
        </w:rPr>
      </w:pPr>
      <w:r>
        <w:rPr>
          <w:rFonts w:ascii="Times New Roman CYR" w:hAnsi="Times New Roman CYR" w:cs="Times New Roman CYR"/>
          <w:b/>
          <w:bCs/>
          <w:sz w:val="28"/>
          <w:szCs w:val="28"/>
        </w:rPr>
        <w:t>2</w:t>
      </w:r>
      <w:r w:rsidR="00320236">
        <w:rPr>
          <w:rFonts w:ascii="Times New Roman CYR" w:hAnsi="Times New Roman CYR" w:cs="Times New Roman CYR"/>
          <w:b/>
          <w:bCs/>
          <w:sz w:val="28"/>
          <w:szCs w:val="28"/>
        </w:rPr>
        <w:t xml:space="preserve"> Анализ актива и пассива бухгалтерского баланса</w:t>
      </w:r>
    </w:p>
    <w:p w:rsidR="00167B92" w:rsidRDefault="00167B92">
      <w:pPr>
        <w:widowControl w:val="0"/>
        <w:autoSpaceDE w:val="0"/>
        <w:autoSpaceDN w:val="0"/>
        <w:adjustRightInd w:val="0"/>
        <w:spacing w:line="360" w:lineRule="auto"/>
        <w:ind w:firstLine="709"/>
        <w:jc w:val="both"/>
        <w:rPr>
          <w:rFonts w:ascii="Times New Roman CYR" w:hAnsi="Times New Roman CYR" w:cs="Times New Roman CYR"/>
          <w:sz w:val="28"/>
          <w:szCs w:val="28"/>
        </w:rPr>
      </w:pPr>
    </w:p>
    <w:p w:rsidR="00320236" w:rsidRDefault="00320236" w:rsidP="009C29F2">
      <w:pPr>
        <w:widowControl w:val="0"/>
        <w:autoSpaceDE w:val="0"/>
        <w:autoSpaceDN w:val="0"/>
        <w:adjustRightInd w:val="0"/>
        <w:spacing w:line="360" w:lineRule="auto"/>
        <w:ind w:firstLine="851"/>
        <w:jc w:val="both"/>
        <w:rPr>
          <w:rFonts w:ascii="Times New Roman CYR" w:hAnsi="Times New Roman CYR" w:cs="Times New Roman CYR"/>
          <w:sz w:val="28"/>
          <w:szCs w:val="28"/>
        </w:rPr>
      </w:pPr>
      <w:r>
        <w:rPr>
          <w:rFonts w:ascii="Times New Roman CYR" w:hAnsi="Times New Roman CYR" w:cs="Times New Roman CYR"/>
          <w:sz w:val="28"/>
          <w:szCs w:val="28"/>
        </w:rPr>
        <w:t>Актив баланса содержит сведения о размещении капитала, имеющегося в распоряжении предприятия, т.е. о вложении его в конкретное имущество и материальные ценности, о расходах предприятия на производство и реализацию продукции и об остатках денежной наличности.</w:t>
      </w:r>
    </w:p>
    <w:p w:rsidR="00320236" w:rsidRDefault="00320236" w:rsidP="009C29F2">
      <w:pPr>
        <w:widowControl w:val="0"/>
        <w:autoSpaceDE w:val="0"/>
        <w:autoSpaceDN w:val="0"/>
        <w:adjustRightInd w:val="0"/>
        <w:spacing w:line="360" w:lineRule="auto"/>
        <w:ind w:firstLine="851"/>
        <w:jc w:val="both"/>
        <w:rPr>
          <w:rFonts w:ascii="Times New Roman CYR" w:hAnsi="Times New Roman CYR" w:cs="Times New Roman CYR"/>
          <w:sz w:val="28"/>
          <w:szCs w:val="28"/>
        </w:rPr>
      </w:pPr>
      <w:r>
        <w:rPr>
          <w:rFonts w:ascii="Times New Roman CYR" w:hAnsi="Times New Roman CYR" w:cs="Times New Roman CYR"/>
          <w:sz w:val="28"/>
          <w:szCs w:val="28"/>
        </w:rPr>
        <w:t>Главным признаком группировки статей актива баланса считается степень их ликвидности (быстрота превращения в денежную наличность). По этому признаку все активы баланса подразделяются на долгосрочные, или основной капитал (I раздел), и текущие (оборотные) активы (II раздел).</w:t>
      </w:r>
    </w:p>
    <w:p w:rsidR="00320236" w:rsidRDefault="00320236" w:rsidP="009C29F2">
      <w:pPr>
        <w:widowControl w:val="0"/>
        <w:autoSpaceDE w:val="0"/>
        <w:autoSpaceDN w:val="0"/>
        <w:adjustRightInd w:val="0"/>
        <w:spacing w:line="360" w:lineRule="auto"/>
        <w:ind w:firstLine="851"/>
        <w:jc w:val="both"/>
        <w:rPr>
          <w:rFonts w:ascii="Times New Roman CYR" w:hAnsi="Times New Roman CYR" w:cs="Times New Roman CYR"/>
          <w:sz w:val="28"/>
          <w:szCs w:val="28"/>
        </w:rPr>
      </w:pPr>
      <w:r>
        <w:rPr>
          <w:rFonts w:ascii="Times New Roman CYR" w:hAnsi="Times New Roman CYR" w:cs="Times New Roman CYR"/>
          <w:sz w:val="28"/>
          <w:szCs w:val="28"/>
        </w:rPr>
        <w:t>В процессе анализа активов в первую очередь следует изучить изменения в и</w:t>
      </w:r>
      <w:r w:rsidR="009C29F2">
        <w:rPr>
          <w:rFonts w:ascii="Times New Roman CYR" w:hAnsi="Times New Roman CYR" w:cs="Times New Roman CYR"/>
          <w:sz w:val="28"/>
          <w:szCs w:val="28"/>
        </w:rPr>
        <w:t>х составе и структуре (табл. 3)</w:t>
      </w:r>
      <w:r>
        <w:rPr>
          <w:rFonts w:ascii="Times New Roman CYR" w:hAnsi="Times New Roman CYR" w:cs="Times New Roman CYR"/>
          <w:sz w:val="28"/>
          <w:szCs w:val="28"/>
        </w:rPr>
        <w:t xml:space="preserve"> и дать им оценку.</w:t>
      </w:r>
    </w:p>
    <w:p w:rsidR="00320236" w:rsidRDefault="009C29F2" w:rsidP="006A6CBC">
      <w:pPr>
        <w:widowControl w:val="0"/>
        <w:autoSpaceDE w:val="0"/>
        <w:autoSpaceDN w:val="0"/>
        <w:adjustRightInd w:val="0"/>
        <w:spacing w:line="360" w:lineRule="auto"/>
        <w:ind w:firstLine="709"/>
        <w:rPr>
          <w:rFonts w:ascii="Times New Roman CYR" w:hAnsi="Times New Roman CYR" w:cs="Times New Roman CYR"/>
          <w:sz w:val="28"/>
          <w:szCs w:val="28"/>
        </w:rPr>
      </w:pPr>
      <w:r>
        <w:rPr>
          <w:rFonts w:ascii="Times New Roman CYR" w:hAnsi="Times New Roman CYR" w:cs="Times New Roman CYR"/>
          <w:sz w:val="28"/>
          <w:szCs w:val="28"/>
        </w:rPr>
        <w:t xml:space="preserve">Таблица 3 - </w:t>
      </w:r>
      <w:r w:rsidR="00320236">
        <w:rPr>
          <w:rFonts w:ascii="Times New Roman CYR" w:hAnsi="Times New Roman CYR" w:cs="Times New Roman CYR"/>
          <w:sz w:val="28"/>
          <w:szCs w:val="28"/>
        </w:rPr>
        <w:t>Состав и структура актива</w:t>
      </w:r>
    </w:p>
    <w:tbl>
      <w:tblPr>
        <w:tblW w:w="0" w:type="auto"/>
        <w:tblLayout w:type="fixed"/>
        <w:tblLook w:val="0000"/>
      </w:tblPr>
      <w:tblGrid>
        <w:gridCol w:w="3708"/>
        <w:gridCol w:w="1080"/>
        <w:gridCol w:w="900"/>
        <w:gridCol w:w="1080"/>
        <w:gridCol w:w="900"/>
        <w:gridCol w:w="1080"/>
        <w:gridCol w:w="822"/>
      </w:tblGrid>
      <w:tr w:rsidR="00320236" w:rsidRPr="009C29F2" w:rsidTr="00826F27">
        <w:tblPrEx>
          <w:tblCellMar>
            <w:top w:w="0" w:type="dxa"/>
            <w:bottom w:w="0" w:type="dxa"/>
          </w:tblCellMar>
        </w:tblPrEx>
        <w:tc>
          <w:tcPr>
            <w:tcW w:w="3708" w:type="dxa"/>
            <w:vMerge w:val="restart"/>
            <w:tcBorders>
              <w:top w:val="single" w:sz="6" w:space="0" w:color="auto"/>
              <w:left w:val="single" w:sz="6" w:space="0" w:color="auto"/>
              <w:bottom w:val="single" w:sz="6" w:space="0" w:color="auto"/>
              <w:right w:val="single" w:sz="6" w:space="0" w:color="auto"/>
            </w:tcBorders>
          </w:tcPr>
          <w:p w:rsidR="00320236" w:rsidRPr="009C29F2" w:rsidRDefault="00320236">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Показатели</w:t>
            </w:r>
          </w:p>
        </w:tc>
        <w:tc>
          <w:tcPr>
            <w:tcW w:w="1980" w:type="dxa"/>
            <w:gridSpan w:val="2"/>
            <w:tcBorders>
              <w:top w:val="single" w:sz="6" w:space="0" w:color="auto"/>
              <w:left w:val="single" w:sz="6" w:space="0" w:color="auto"/>
              <w:bottom w:val="single" w:sz="6" w:space="0" w:color="auto"/>
              <w:right w:val="single" w:sz="6" w:space="0" w:color="auto"/>
            </w:tcBorders>
          </w:tcPr>
          <w:p w:rsidR="00320236" w:rsidRPr="009C29F2" w:rsidRDefault="00925CE5" w:rsidP="00925CE5">
            <w:pPr>
              <w:widowControl w:val="0"/>
              <w:autoSpaceDE w:val="0"/>
              <w:autoSpaceDN w:val="0"/>
              <w:adjustRightInd w:val="0"/>
              <w:jc w:val="center"/>
              <w:rPr>
                <w:rFonts w:ascii="Times New Roman CYR" w:hAnsi="Times New Roman CYR" w:cs="Times New Roman CYR"/>
              </w:rPr>
            </w:pPr>
            <w:r>
              <w:rPr>
                <w:rFonts w:ascii="Times New Roman CYR" w:hAnsi="Times New Roman CYR" w:cs="Times New Roman CYR"/>
              </w:rPr>
              <w:t>2010 год</w:t>
            </w:r>
          </w:p>
        </w:tc>
        <w:tc>
          <w:tcPr>
            <w:tcW w:w="1980" w:type="dxa"/>
            <w:gridSpan w:val="2"/>
            <w:tcBorders>
              <w:top w:val="single" w:sz="6" w:space="0" w:color="auto"/>
              <w:left w:val="single" w:sz="6" w:space="0" w:color="auto"/>
              <w:bottom w:val="single" w:sz="6" w:space="0" w:color="auto"/>
              <w:right w:val="single" w:sz="6" w:space="0" w:color="auto"/>
            </w:tcBorders>
          </w:tcPr>
          <w:p w:rsidR="00925CE5" w:rsidRPr="009C29F2" w:rsidRDefault="00925CE5" w:rsidP="00925CE5">
            <w:pPr>
              <w:widowControl w:val="0"/>
              <w:autoSpaceDE w:val="0"/>
              <w:autoSpaceDN w:val="0"/>
              <w:adjustRightInd w:val="0"/>
              <w:jc w:val="center"/>
              <w:rPr>
                <w:rFonts w:ascii="Times New Roman CYR" w:hAnsi="Times New Roman CYR" w:cs="Times New Roman CYR"/>
              </w:rPr>
            </w:pPr>
            <w:r>
              <w:rPr>
                <w:rFonts w:ascii="Times New Roman CYR" w:hAnsi="Times New Roman CYR" w:cs="Times New Roman CYR"/>
              </w:rPr>
              <w:t>2011 год</w:t>
            </w:r>
          </w:p>
        </w:tc>
        <w:tc>
          <w:tcPr>
            <w:tcW w:w="1902" w:type="dxa"/>
            <w:gridSpan w:val="2"/>
            <w:tcBorders>
              <w:top w:val="single" w:sz="6" w:space="0" w:color="auto"/>
              <w:left w:val="single" w:sz="6" w:space="0" w:color="auto"/>
              <w:bottom w:val="single" w:sz="6" w:space="0" w:color="auto"/>
              <w:right w:val="single" w:sz="6" w:space="0" w:color="auto"/>
            </w:tcBorders>
          </w:tcPr>
          <w:p w:rsidR="00320236" w:rsidRPr="009C29F2" w:rsidRDefault="00320236" w:rsidP="00925CE5">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Абсолютное отклонение</w:t>
            </w:r>
          </w:p>
        </w:tc>
      </w:tr>
      <w:tr w:rsidR="00320236" w:rsidRPr="009C29F2" w:rsidTr="00826F27">
        <w:tblPrEx>
          <w:tblCellMar>
            <w:top w:w="0" w:type="dxa"/>
            <w:bottom w:w="0" w:type="dxa"/>
          </w:tblCellMar>
        </w:tblPrEx>
        <w:tc>
          <w:tcPr>
            <w:tcW w:w="3708" w:type="dxa"/>
            <w:vMerge/>
            <w:tcBorders>
              <w:top w:val="single" w:sz="6" w:space="0" w:color="auto"/>
              <w:left w:val="single" w:sz="6" w:space="0" w:color="auto"/>
              <w:bottom w:val="single" w:sz="6" w:space="0" w:color="auto"/>
              <w:right w:val="single" w:sz="6" w:space="0" w:color="auto"/>
            </w:tcBorders>
          </w:tcPr>
          <w:p w:rsidR="00320236" w:rsidRPr="009C29F2" w:rsidRDefault="00320236">
            <w:pPr>
              <w:widowControl w:val="0"/>
              <w:autoSpaceDE w:val="0"/>
              <w:autoSpaceDN w:val="0"/>
              <w:adjustRightInd w:val="0"/>
              <w:jc w:val="center"/>
              <w:rPr>
                <w:rFonts w:ascii="Times New Roman CYR" w:hAnsi="Times New Roman CYR" w:cs="Times New Roman CYR"/>
              </w:rPr>
            </w:pPr>
          </w:p>
        </w:tc>
        <w:tc>
          <w:tcPr>
            <w:tcW w:w="1080" w:type="dxa"/>
            <w:tcBorders>
              <w:top w:val="single" w:sz="6" w:space="0" w:color="auto"/>
              <w:left w:val="single" w:sz="6" w:space="0" w:color="auto"/>
              <w:bottom w:val="single" w:sz="6" w:space="0" w:color="auto"/>
              <w:right w:val="single" w:sz="6" w:space="0" w:color="auto"/>
            </w:tcBorders>
          </w:tcPr>
          <w:p w:rsidR="00320236" w:rsidRPr="009C29F2" w:rsidRDefault="005B5890">
            <w:pPr>
              <w:widowControl w:val="0"/>
              <w:autoSpaceDE w:val="0"/>
              <w:autoSpaceDN w:val="0"/>
              <w:adjustRightInd w:val="0"/>
              <w:jc w:val="center"/>
              <w:rPr>
                <w:rFonts w:ascii="Times New Roman CYR" w:hAnsi="Times New Roman CYR" w:cs="Times New Roman CYR"/>
              </w:rPr>
            </w:pPr>
            <w:r>
              <w:rPr>
                <w:rFonts w:ascii="Times New Roman CYR" w:hAnsi="Times New Roman CYR" w:cs="Times New Roman CYR"/>
              </w:rPr>
              <w:t>т</w:t>
            </w:r>
            <w:r w:rsidR="00320236" w:rsidRPr="009C29F2">
              <w:rPr>
                <w:rFonts w:ascii="Times New Roman CYR" w:hAnsi="Times New Roman CYR" w:cs="Times New Roman CYR"/>
              </w:rPr>
              <w:t>. р.</w:t>
            </w:r>
          </w:p>
        </w:tc>
        <w:tc>
          <w:tcPr>
            <w:tcW w:w="900" w:type="dxa"/>
            <w:tcBorders>
              <w:top w:val="single" w:sz="6" w:space="0" w:color="auto"/>
              <w:left w:val="single" w:sz="6" w:space="0" w:color="auto"/>
              <w:bottom w:val="single" w:sz="6" w:space="0" w:color="auto"/>
              <w:right w:val="single" w:sz="6" w:space="0" w:color="auto"/>
            </w:tcBorders>
          </w:tcPr>
          <w:p w:rsidR="00320236" w:rsidRPr="009C29F2" w:rsidRDefault="00320236">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w:t>
            </w:r>
          </w:p>
        </w:tc>
        <w:tc>
          <w:tcPr>
            <w:tcW w:w="1080" w:type="dxa"/>
            <w:tcBorders>
              <w:top w:val="single" w:sz="6" w:space="0" w:color="auto"/>
              <w:left w:val="single" w:sz="6" w:space="0" w:color="auto"/>
              <w:bottom w:val="single" w:sz="6" w:space="0" w:color="auto"/>
              <w:right w:val="single" w:sz="6" w:space="0" w:color="auto"/>
            </w:tcBorders>
          </w:tcPr>
          <w:p w:rsidR="00320236" w:rsidRPr="009C29F2" w:rsidRDefault="005B5890">
            <w:pPr>
              <w:widowControl w:val="0"/>
              <w:autoSpaceDE w:val="0"/>
              <w:autoSpaceDN w:val="0"/>
              <w:adjustRightInd w:val="0"/>
              <w:jc w:val="center"/>
              <w:rPr>
                <w:rFonts w:ascii="Times New Roman CYR" w:hAnsi="Times New Roman CYR" w:cs="Times New Roman CYR"/>
              </w:rPr>
            </w:pPr>
            <w:r>
              <w:rPr>
                <w:rFonts w:ascii="Times New Roman CYR" w:hAnsi="Times New Roman CYR" w:cs="Times New Roman CYR"/>
              </w:rPr>
              <w:t>т</w:t>
            </w:r>
            <w:r w:rsidR="00320236" w:rsidRPr="009C29F2">
              <w:rPr>
                <w:rFonts w:ascii="Times New Roman CYR" w:hAnsi="Times New Roman CYR" w:cs="Times New Roman CYR"/>
              </w:rPr>
              <w:t>. р.</w:t>
            </w:r>
          </w:p>
        </w:tc>
        <w:tc>
          <w:tcPr>
            <w:tcW w:w="900" w:type="dxa"/>
            <w:tcBorders>
              <w:top w:val="single" w:sz="6" w:space="0" w:color="auto"/>
              <w:left w:val="single" w:sz="6" w:space="0" w:color="auto"/>
              <w:bottom w:val="single" w:sz="6" w:space="0" w:color="auto"/>
              <w:right w:val="single" w:sz="6" w:space="0" w:color="auto"/>
            </w:tcBorders>
          </w:tcPr>
          <w:p w:rsidR="00320236" w:rsidRPr="009C29F2" w:rsidRDefault="00320236">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w:t>
            </w:r>
          </w:p>
        </w:tc>
        <w:tc>
          <w:tcPr>
            <w:tcW w:w="1080" w:type="dxa"/>
            <w:tcBorders>
              <w:top w:val="single" w:sz="6" w:space="0" w:color="auto"/>
              <w:left w:val="single" w:sz="6" w:space="0" w:color="auto"/>
              <w:bottom w:val="single" w:sz="6" w:space="0" w:color="auto"/>
              <w:right w:val="single" w:sz="6" w:space="0" w:color="auto"/>
            </w:tcBorders>
          </w:tcPr>
          <w:p w:rsidR="00320236" w:rsidRPr="009C29F2" w:rsidRDefault="005B5890">
            <w:pPr>
              <w:widowControl w:val="0"/>
              <w:autoSpaceDE w:val="0"/>
              <w:autoSpaceDN w:val="0"/>
              <w:adjustRightInd w:val="0"/>
              <w:jc w:val="center"/>
              <w:rPr>
                <w:rFonts w:ascii="Times New Roman CYR" w:hAnsi="Times New Roman CYR" w:cs="Times New Roman CYR"/>
              </w:rPr>
            </w:pPr>
            <w:r>
              <w:rPr>
                <w:rFonts w:ascii="Times New Roman CYR" w:hAnsi="Times New Roman CYR" w:cs="Times New Roman CYR"/>
              </w:rPr>
              <w:t>т</w:t>
            </w:r>
            <w:r w:rsidR="00320236" w:rsidRPr="009C29F2">
              <w:rPr>
                <w:rFonts w:ascii="Times New Roman CYR" w:hAnsi="Times New Roman CYR" w:cs="Times New Roman CYR"/>
              </w:rPr>
              <w:t>. р.</w:t>
            </w:r>
          </w:p>
        </w:tc>
        <w:tc>
          <w:tcPr>
            <w:tcW w:w="822" w:type="dxa"/>
            <w:tcBorders>
              <w:top w:val="single" w:sz="6" w:space="0" w:color="auto"/>
              <w:left w:val="single" w:sz="6" w:space="0" w:color="auto"/>
              <w:bottom w:val="single" w:sz="6" w:space="0" w:color="auto"/>
              <w:right w:val="single" w:sz="6" w:space="0" w:color="auto"/>
            </w:tcBorders>
          </w:tcPr>
          <w:p w:rsidR="00320236" w:rsidRPr="009C29F2" w:rsidRDefault="00320236">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w:t>
            </w:r>
          </w:p>
        </w:tc>
      </w:tr>
      <w:tr w:rsidR="00320236" w:rsidRPr="009C29F2" w:rsidTr="00826F27">
        <w:tblPrEx>
          <w:tblCellMar>
            <w:top w:w="0" w:type="dxa"/>
            <w:bottom w:w="0" w:type="dxa"/>
          </w:tblCellMar>
        </w:tblPrEx>
        <w:tc>
          <w:tcPr>
            <w:tcW w:w="3708" w:type="dxa"/>
            <w:tcBorders>
              <w:top w:val="single" w:sz="6" w:space="0" w:color="auto"/>
              <w:left w:val="single" w:sz="6" w:space="0" w:color="auto"/>
              <w:bottom w:val="single" w:sz="6" w:space="0" w:color="auto"/>
              <w:right w:val="single" w:sz="6" w:space="0" w:color="auto"/>
            </w:tcBorders>
          </w:tcPr>
          <w:p w:rsidR="00320236" w:rsidRPr="009C29F2" w:rsidRDefault="00320236">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1</w:t>
            </w:r>
          </w:p>
        </w:tc>
        <w:tc>
          <w:tcPr>
            <w:tcW w:w="1080" w:type="dxa"/>
            <w:tcBorders>
              <w:top w:val="single" w:sz="6" w:space="0" w:color="auto"/>
              <w:left w:val="single" w:sz="6" w:space="0" w:color="auto"/>
              <w:bottom w:val="single" w:sz="6" w:space="0" w:color="auto"/>
              <w:right w:val="single" w:sz="6" w:space="0" w:color="auto"/>
            </w:tcBorders>
          </w:tcPr>
          <w:p w:rsidR="00320236" w:rsidRPr="009C29F2" w:rsidRDefault="00320236">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2</w:t>
            </w:r>
          </w:p>
        </w:tc>
        <w:tc>
          <w:tcPr>
            <w:tcW w:w="900" w:type="dxa"/>
            <w:tcBorders>
              <w:top w:val="single" w:sz="6" w:space="0" w:color="auto"/>
              <w:left w:val="single" w:sz="6" w:space="0" w:color="auto"/>
              <w:bottom w:val="single" w:sz="6" w:space="0" w:color="auto"/>
              <w:right w:val="single" w:sz="6" w:space="0" w:color="auto"/>
            </w:tcBorders>
          </w:tcPr>
          <w:p w:rsidR="00320236" w:rsidRPr="009C29F2" w:rsidRDefault="00320236">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3</w:t>
            </w:r>
          </w:p>
        </w:tc>
        <w:tc>
          <w:tcPr>
            <w:tcW w:w="1080" w:type="dxa"/>
            <w:tcBorders>
              <w:top w:val="single" w:sz="6" w:space="0" w:color="auto"/>
              <w:left w:val="single" w:sz="6" w:space="0" w:color="auto"/>
              <w:bottom w:val="single" w:sz="6" w:space="0" w:color="auto"/>
              <w:right w:val="single" w:sz="6" w:space="0" w:color="auto"/>
            </w:tcBorders>
          </w:tcPr>
          <w:p w:rsidR="00320236" w:rsidRPr="009C29F2" w:rsidRDefault="00320236">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4</w:t>
            </w:r>
          </w:p>
        </w:tc>
        <w:tc>
          <w:tcPr>
            <w:tcW w:w="900" w:type="dxa"/>
            <w:tcBorders>
              <w:top w:val="single" w:sz="6" w:space="0" w:color="auto"/>
              <w:left w:val="single" w:sz="6" w:space="0" w:color="auto"/>
              <w:bottom w:val="single" w:sz="6" w:space="0" w:color="auto"/>
              <w:right w:val="single" w:sz="6" w:space="0" w:color="auto"/>
            </w:tcBorders>
          </w:tcPr>
          <w:p w:rsidR="00320236" w:rsidRPr="009C29F2" w:rsidRDefault="00320236">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5</w:t>
            </w:r>
          </w:p>
        </w:tc>
        <w:tc>
          <w:tcPr>
            <w:tcW w:w="1080" w:type="dxa"/>
            <w:tcBorders>
              <w:top w:val="single" w:sz="6" w:space="0" w:color="auto"/>
              <w:left w:val="single" w:sz="6" w:space="0" w:color="auto"/>
              <w:bottom w:val="single" w:sz="6" w:space="0" w:color="auto"/>
              <w:right w:val="single" w:sz="6" w:space="0" w:color="auto"/>
            </w:tcBorders>
          </w:tcPr>
          <w:p w:rsidR="00320236" w:rsidRPr="009C29F2" w:rsidRDefault="00320236">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6</w:t>
            </w:r>
          </w:p>
        </w:tc>
        <w:tc>
          <w:tcPr>
            <w:tcW w:w="822" w:type="dxa"/>
            <w:tcBorders>
              <w:top w:val="single" w:sz="6" w:space="0" w:color="auto"/>
              <w:left w:val="single" w:sz="6" w:space="0" w:color="auto"/>
              <w:bottom w:val="single" w:sz="6" w:space="0" w:color="auto"/>
              <w:right w:val="single" w:sz="6" w:space="0" w:color="auto"/>
            </w:tcBorders>
          </w:tcPr>
          <w:p w:rsidR="00320236" w:rsidRPr="009C29F2" w:rsidRDefault="00320236">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7</w:t>
            </w:r>
          </w:p>
        </w:tc>
      </w:tr>
      <w:tr w:rsidR="00320236" w:rsidRPr="009C29F2" w:rsidTr="00826F27">
        <w:tblPrEx>
          <w:tblCellMar>
            <w:top w:w="0" w:type="dxa"/>
            <w:bottom w:w="0" w:type="dxa"/>
          </w:tblCellMar>
        </w:tblPrEx>
        <w:tc>
          <w:tcPr>
            <w:tcW w:w="3708" w:type="dxa"/>
            <w:tcBorders>
              <w:top w:val="single" w:sz="6" w:space="0" w:color="auto"/>
              <w:left w:val="single" w:sz="6" w:space="0" w:color="auto"/>
              <w:bottom w:val="single" w:sz="6" w:space="0" w:color="auto"/>
              <w:right w:val="single" w:sz="6" w:space="0" w:color="auto"/>
            </w:tcBorders>
          </w:tcPr>
          <w:p w:rsidR="00320236" w:rsidRPr="009C29F2" w:rsidRDefault="00320236">
            <w:pPr>
              <w:widowControl w:val="0"/>
              <w:autoSpaceDE w:val="0"/>
              <w:autoSpaceDN w:val="0"/>
              <w:adjustRightInd w:val="0"/>
              <w:jc w:val="both"/>
              <w:rPr>
                <w:rFonts w:ascii="Times New Roman CYR" w:hAnsi="Times New Roman CYR" w:cs="Times New Roman CYR"/>
              </w:rPr>
            </w:pPr>
            <w:r w:rsidRPr="009C29F2">
              <w:rPr>
                <w:rFonts w:ascii="Times New Roman CYR" w:hAnsi="Times New Roman CYR" w:cs="Times New Roman CYR"/>
              </w:rPr>
              <w:t>1. Внеоборотные активы</w:t>
            </w:r>
          </w:p>
        </w:tc>
        <w:tc>
          <w:tcPr>
            <w:tcW w:w="1080" w:type="dxa"/>
            <w:tcBorders>
              <w:top w:val="single" w:sz="6" w:space="0" w:color="auto"/>
              <w:left w:val="single" w:sz="6" w:space="0" w:color="auto"/>
              <w:bottom w:val="single" w:sz="6" w:space="0" w:color="auto"/>
              <w:right w:val="single" w:sz="6" w:space="0" w:color="auto"/>
            </w:tcBorders>
          </w:tcPr>
          <w:p w:rsidR="00320236" w:rsidRPr="009C29F2" w:rsidRDefault="00320236">
            <w:pPr>
              <w:widowControl w:val="0"/>
              <w:autoSpaceDE w:val="0"/>
              <w:autoSpaceDN w:val="0"/>
              <w:adjustRightInd w:val="0"/>
              <w:jc w:val="both"/>
              <w:rPr>
                <w:rFonts w:ascii="Times New Roman CYR" w:hAnsi="Times New Roman CYR" w:cs="Times New Roman CYR"/>
              </w:rPr>
            </w:pPr>
          </w:p>
        </w:tc>
        <w:tc>
          <w:tcPr>
            <w:tcW w:w="900" w:type="dxa"/>
            <w:tcBorders>
              <w:top w:val="single" w:sz="6" w:space="0" w:color="auto"/>
              <w:left w:val="single" w:sz="6" w:space="0" w:color="auto"/>
              <w:bottom w:val="single" w:sz="6" w:space="0" w:color="auto"/>
              <w:right w:val="single" w:sz="6" w:space="0" w:color="auto"/>
            </w:tcBorders>
          </w:tcPr>
          <w:p w:rsidR="00320236" w:rsidRPr="009C29F2" w:rsidRDefault="00320236">
            <w:pPr>
              <w:widowControl w:val="0"/>
              <w:autoSpaceDE w:val="0"/>
              <w:autoSpaceDN w:val="0"/>
              <w:adjustRightInd w:val="0"/>
              <w:jc w:val="both"/>
              <w:rPr>
                <w:rFonts w:ascii="Times New Roman CYR" w:hAnsi="Times New Roman CYR" w:cs="Times New Roman CYR"/>
              </w:rPr>
            </w:pPr>
          </w:p>
        </w:tc>
        <w:tc>
          <w:tcPr>
            <w:tcW w:w="1080" w:type="dxa"/>
            <w:tcBorders>
              <w:top w:val="single" w:sz="6" w:space="0" w:color="auto"/>
              <w:left w:val="single" w:sz="6" w:space="0" w:color="auto"/>
              <w:bottom w:val="single" w:sz="6" w:space="0" w:color="auto"/>
              <w:right w:val="single" w:sz="6" w:space="0" w:color="auto"/>
            </w:tcBorders>
          </w:tcPr>
          <w:p w:rsidR="00320236" w:rsidRPr="009C29F2" w:rsidRDefault="00320236">
            <w:pPr>
              <w:widowControl w:val="0"/>
              <w:autoSpaceDE w:val="0"/>
              <w:autoSpaceDN w:val="0"/>
              <w:adjustRightInd w:val="0"/>
              <w:jc w:val="both"/>
              <w:rPr>
                <w:rFonts w:ascii="Times New Roman CYR" w:hAnsi="Times New Roman CYR" w:cs="Times New Roman CYR"/>
              </w:rPr>
            </w:pPr>
          </w:p>
        </w:tc>
        <w:tc>
          <w:tcPr>
            <w:tcW w:w="900" w:type="dxa"/>
            <w:tcBorders>
              <w:top w:val="single" w:sz="6" w:space="0" w:color="auto"/>
              <w:left w:val="single" w:sz="6" w:space="0" w:color="auto"/>
              <w:bottom w:val="single" w:sz="6" w:space="0" w:color="auto"/>
              <w:right w:val="single" w:sz="6" w:space="0" w:color="auto"/>
            </w:tcBorders>
          </w:tcPr>
          <w:p w:rsidR="00320236" w:rsidRPr="009C29F2" w:rsidRDefault="00320236">
            <w:pPr>
              <w:widowControl w:val="0"/>
              <w:autoSpaceDE w:val="0"/>
              <w:autoSpaceDN w:val="0"/>
              <w:adjustRightInd w:val="0"/>
              <w:jc w:val="both"/>
              <w:rPr>
                <w:rFonts w:ascii="Times New Roman CYR" w:hAnsi="Times New Roman CYR" w:cs="Times New Roman CYR"/>
              </w:rPr>
            </w:pPr>
          </w:p>
        </w:tc>
        <w:tc>
          <w:tcPr>
            <w:tcW w:w="1080" w:type="dxa"/>
            <w:tcBorders>
              <w:top w:val="single" w:sz="6" w:space="0" w:color="auto"/>
              <w:left w:val="single" w:sz="6" w:space="0" w:color="auto"/>
              <w:bottom w:val="single" w:sz="6" w:space="0" w:color="auto"/>
              <w:right w:val="single" w:sz="6" w:space="0" w:color="auto"/>
            </w:tcBorders>
          </w:tcPr>
          <w:p w:rsidR="00320236" w:rsidRPr="009C29F2" w:rsidRDefault="00320236">
            <w:pPr>
              <w:widowControl w:val="0"/>
              <w:autoSpaceDE w:val="0"/>
              <w:autoSpaceDN w:val="0"/>
              <w:adjustRightInd w:val="0"/>
              <w:jc w:val="both"/>
              <w:rPr>
                <w:rFonts w:ascii="Times New Roman CYR" w:hAnsi="Times New Roman CYR" w:cs="Times New Roman CYR"/>
              </w:rPr>
            </w:pPr>
          </w:p>
        </w:tc>
        <w:tc>
          <w:tcPr>
            <w:tcW w:w="822" w:type="dxa"/>
            <w:tcBorders>
              <w:top w:val="single" w:sz="6" w:space="0" w:color="auto"/>
              <w:left w:val="single" w:sz="6" w:space="0" w:color="auto"/>
              <w:bottom w:val="single" w:sz="6" w:space="0" w:color="auto"/>
              <w:right w:val="single" w:sz="6" w:space="0" w:color="auto"/>
            </w:tcBorders>
          </w:tcPr>
          <w:p w:rsidR="00320236" w:rsidRPr="009C29F2" w:rsidRDefault="00320236">
            <w:pPr>
              <w:widowControl w:val="0"/>
              <w:autoSpaceDE w:val="0"/>
              <w:autoSpaceDN w:val="0"/>
              <w:adjustRightInd w:val="0"/>
              <w:jc w:val="both"/>
              <w:rPr>
                <w:rFonts w:ascii="Times New Roman CYR" w:hAnsi="Times New Roman CYR" w:cs="Times New Roman CYR"/>
              </w:rPr>
            </w:pPr>
          </w:p>
        </w:tc>
      </w:tr>
      <w:tr w:rsidR="00826F27" w:rsidRPr="009C29F2" w:rsidTr="00826F27">
        <w:tblPrEx>
          <w:tblCellMar>
            <w:top w:w="0" w:type="dxa"/>
            <w:bottom w:w="0" w:type="dxa"/>
          </w:tblCellMar>
        </w:tblPrEx>
        <w:tc>
          <w:tcPr>
            <w:tcW w:w="3708" w:type="dxa"/>
            <w:tcBorders>
              <w:top w:val="single" w:sz="6" w:space="0" w:color="auto"/>
              <w:left w:val="single" w:sz="6" w:space="0" w:color="auto"/>
              <w:bottom w:val="single" w:sz="6" w:space="0" w:color="auto"/>
              <w:right w:val="single" w:sz="6" w:space="0" w:color="auto"/>
            </w:tcBorders>
          </w:tcPr>
          <w:p w:rsidR="00826F27" w:rsidRPr="009C29F2" w:rsidRDefault="00826F27">
            <w:pPr>
              <w:widowControl w:val="0"/>
              <w:autoSpaceDE w:val="0"/>
              <w:autoSpaceDN w:val="0"/>
              <w:adjustRightInd w:val="0"/>
              <w:jc w:val="both"/>
              <w:rPr>
                <w:rFonts w:ascii="Times New Roman CYR" w:hAnsi="Times New Roman CYR" w:cs="Times New Roman CYR"/>
              </w:rPr>
            </w:pPr>
            <w:r w:rsidRPr="009C29F2">
              <w:rPr>
                <w:rFonts w:ascii="Times New Roman CYR" w:hAnsi="Times New Roman CYR" w:cs="Times New Roman CYR"/>
              </w:rPr>
              <w:t>1.1. Основные средства</w:t>
            </w:r>
          </w:p>
        </w:tc>
        <w:tc>
          <w:tcPr>
            <w:tcW w:w="1080" w:type="dxa"/>
            <w:tcBorders>
              <w:top w:val="single" w:sz="6" w:space="0" w:color="auto"/>
              <w:left w:val="single" w:sz="6" w:space="0" w:color="auto"/>
              <w:bottom w:val="single" w:sz="6" w:space="0" w:color="auto"/>
              <w:right w:val="single" w:sz="6" w:space="0" w:color="auto"/>
            </w:tcBorders>
          </w:tcPr>
          <w:p w:rsidR="00826F27" w:rsidRPr="009C29F2" w:rsidRDefault="00826F27" w:rsidP="00826F27">
            <w:pPr>
              <w:widowControl w:val="0"/>
              <w:autoSpaceDE w:val="0"/>
              <w:autoSpaceDN w:val="0"/>
              <w:adjustRightInd w:val="0"/>
              <w:jc w:val="both"/>
              <w:rPr>
                <w:rFonts w:ascii="Times New Roman CYR" w:hAnsi="Times New Roman CYR" w:cs="Times New Roman CYR"/>
              </w:rPr>
            </w:pPr>
            <w:r w:rsidRPr="009C29F2">
              <w:rPr>
                <w:rFonts w:ascii="Times New Roman CYR" w:hAnsi="Times New Roman CYR" w:cs="Times New Roman CYR"/>
              </w:rPr>
              <w:t>9069</w:t>
            </w:r>
          </w:p>
        </w:tc>
        <w:tc>
          <w:tcPr>
            <w:tcW w:w="900" w:type="dxa"/>
            <w:tcBorders>
              <w:top w:val="single" w:sz="6" w:space="0" w:color="auto"/>
              <w:left w:val="single" w:sz="6" w:space="0" w:color="auto"/>
              <w:bottom w:val="single" w:sz="6" w:space="0" w:color="auto"/>
              <w:right w:val="single" w:sz="6" w:space="0" w:color="auto"/>
            </w:tcBorders>
          </w:tcPr>
          <w:p w:rsidR="00826F27" w:rsidRPr="009C29F2" w:rsidRDefault="00826F27" w:rsidP="00826F27">
            <w:pPr>
              <w:widowControl w:val="0"/>
              <w:autoSpaceDE w:val="0"/>
              <w:autoSpaceDN w:val="0"/>
              <w:adjustRightInd w:val="0"/>
              <w:jc w:val="both"/>
              <w:rPr>
                <w:rFonts w:ascii="Times New Roman CYR" w:hAnsi="Times New Roman CYR" w:cs="Times New Roman CYR"/>
              </w:rPr>
            </w:pPr>
            <w:r w:rsidRPr="009C29F2">
              <w:rPr>
                <w:rFonts w:ascii="Times New Roman CYR" w:hAnsi="Times New Roman CYR" w:cs="Times New Roman CYR"/>
              </w:rPr>
              <w:t>40,1</w:t>
            </w:r>
          </w:p>
        </w:tc>
        <w:tc>
          <w:tcPr>
            <w:tcW w:w="1080" w:type="dxa"/>
            <w:tcBorders>
              <w:top w:val="single" w:sz="6" w:space="0" w:color="auto"/>
              <w:left w:val="single" w:sz="6" w:space="0" w:color="auto"/>
              <w:bottom w:val="single" w:sz="6" w:space="0" w:color="auto"/>
              <w:right w:val="single" w:sz="6" w:space="0" w:color="auto"/>
            </w:tcBorders>
          </w:tcPr>
          <w:p w:rsidR="00826F27" w:rsidRPr="009C29F2" w:rsidRDefault="00826F27" w:rsidP="00826F27">
            <w:pPr>
              <w:widowControl w:val="0"/>
              <w:autoSpaceDE w:val="0"/>
              <w:autoSpaceDN w:val="0"/>
              <w:adjustRightInd w:val="0"/>
              <w:jc w:val="both"/>
              <w:rPr>
                <w:rFonts w:ascii="Times New Roman CYR" w:hAnsi="Times New Roman CYR" w:cs="Times New Roman CYR"/>
              </w:rPr>
            </w:pPr>
            <w:r w:rsidRPr="009C29F2">
              <w:rPr>
                <w:rFonts w:ascii="Times New Roman CYR" w:hAnsi="Times New Roman CYR" w:cs="Times New Roman CYR"/>
              </w:rPr>
              <w:t>8727</w:t>
            </w:r>
          </w:p>
        </w:tc>
        <w:tc>
          <w:tcPr>
            <w:tcW w:w="900" w:type="dxa"/>
            <w:tcBorders>
              <w:top w:val="single" w:sz="6" w:space="0" w:color="auto"/>
              <w:left w:val="single" w:sz="6" w:space="0" w:color="auto"/>
              <w:bottom w:val="single" w:sz="6" w:space="0" w:color="auto"/>
              <w:right w:val="single" w:sz="6" w:space="0" w:color="auto"/>
            </w:tcBorders>
          </w:tcPr>
          <w:p w:rsidR="00826F27" w:rsidRPr="009C29F2" w:rsidRDefault="00826F27" w:rsidP="00826F27">
            <w:pPr>
              <w:widowControl w:val="0"/>
              <w:autoSpaceDE w:val="0"/>
              <w:autoSpaceDN w:val="0"/>
              <w:adjustRightInd w:val="0"/>
              <w:jc w:val="both"/>
              <w:rPr>
                <w:rFonts w:ascii="Times New Roman CYR" w:hAnsi="Times New Roman CYR" w:cs="Times New Roman CYR"/>
              </w:rPr>
            </w:pPr>
            <w:r w:rsidRPr="009C29F2">
              <w:rPr>
                <w:rFonts w:ascii="Times New Roman CYR" w:hAnsi="Times New Roman CYR" w:cs="Times New Roman CYR"/>
              </w:rPr>
              <w:t>38,2</w:t>
            </w:r>
          </w:p>
        </w:tc>
        <w:tc>
          <w:tcPr>
            <w:tcW w:w="1080" w:type="dxa"/>
            <w:tcBorders>
              <w:top w:val="single" w:sz="6" w:space="0" w:color="auto"/>
              <w:left w:val="single" w:sz="6" w:space="0" w:color="auto"/>
              <w:bottom w:val="single" w:sz="6" w:space="0" w:color="auto"/>
              <w:right w:val="single" w:sz="6" w:space="0" w:color="auto"/>
            </w:tcBorders>
          </w:tcPr>
          <w:p w:rsidR="00826F27" w:rsidRPr="009C29F2" w:rsidRDefault="00826F27" w:rsidP="00826F27">
            <w:pPr>
              <w:widowControl w:val="0"/>
              <w:autoSpaceDE w:val="0"/>
              <w:autoSpaceDN w:val="0"/>
              <w:adjustRightInd w:val="0"/>
              <w:jc w:val="both"/>
              <w:rPr>
                <w:rFonts w:ascii="Times New Roman CYR" w:hAnsi="Times New Roman CYR" w:cs="Times New Roman CYR"/>
              </w:rPr>
            </w:pPr>
            <w:r w:rsidRPr="009C29F2">
              <w:rPr>
                <w:rFonts w:ascii="Times New Roman CYR" w:hAnsi="Times New Roman CYR" w:cs="Times New Roman CYR"/>
              </w:rPr>
              <w:t>-342</w:t>
            </w:r>
          </w:p>
        </w:tc>
        <w:tc>
          <w:tcPr>
            <w:tcW w:w="822" w:type="dxa"/>
            <w:tcBorders>
              <w:top w:val="single" w:sz="6" w:space="0" w:color="auto"/>
              <w:left w:val="single" w:sz="6" w:space="0" w:color="auto"/>
              <w:bottom w:val="single" w:sz="6" w:space="0" w:color="auto"/>
              <w:right w:val="single" w:sz="6" w:space="0" w:color="auto"/>
            </w:tcBorders>
          </w:tcPr>
          <w:p w:rsidR="00826F27" w:rsidRPr="009C29F2" w:rsidRDefault="00826F27" w:rsidP="00826F27">
            <w:pPr>
              <w:widowControl w:val="0"/>
              <w:autoSpaceDE w:val="0"/>
              <w:autoSpaceDN w:val="0"/>
              <w:adjustRightInd w:val="0"/>
              <w:jc w:val="both"/>
              <w:rPr>
                <w:rFonts w:ascii="Times New Roman CYR" w:hAnsi="Times New Roman CYR" w:cs="Times New Roman CYR"/>
              </w:rPr>
            </w:pPr>
            <w:r w:rsidRPr="009C29F2">
              <w:rPr>
                <w:rFonts w:ascii="Times New Roman CYR" w:hAnsi="Times New Roman CYR" w:cs="Times New Roman CYR"/>
              </w:rPr>
              <w:t>-1,9</w:t>
            </w:r>
          </w:p>
        </w:tc>
      </w:tr>
      <w:tr w:rsidR="00826F27" w:rsidRPr="009C29F2" w:rsidTr="00826F27">
        <w:tblPrEx>
          <w:tblCellMar>
            <w:top w:w="0" w:type="dxa"/>
            <w:bottom w:w="0" w:type="dxa"/>
          </w:tblCellMar>
        </w:tblPrEx>
        <w:tc>
          <w:tcPr>
            <w:tcW w:w="3708" w:type="dxa"/>
            <w:tcBorders>
              <w:top w:val="single" w:sz="6" w:space="0" w:color="auto"/>
              <w:left w:val="single" w:sz="6" w:space="0" w:color="auto"/>
              <w:bottom w:val="single" w:sz="6" w:space="0" w:color="auto"/>
              <w:right w:val="single" w:sz="6" w:space="0" w:color="auto"/>
            </w:tcBorders>
          </w:tcPr>
          <w:p w:rsidR="00826F27" w:rsidRPr="009C29F2" w:rsidRDefault="00826F27">
            <w:pPr>
              <w:widowControl w:val="0"/>
              <w:autoSpaceDE w:val="0"/>
              <w:autoSpaceDN w:val="0"/>
              <w:adjustRightInd w:val="0"/>
              <w:jc w:val="both"/>
              <w:rPr>
                <w:rFonts w:ascii="Times New Roman CYR" w:hAnsi="Times New Roman CYR" w:cs="Times New Roman CYR"/>
              </w:rPr>
            </w:pPr>
            <w:r w:rsidRPr="009C29F2">
              <w:rPr>
                <w:rFonts w:ascii="Times New Roman CYR" w:hAnsi="Times New Roman CYR" w:cs="Times New Roman CYR"/>
              </w:rPr>
              <w:t>1.2. Прочие внеоборотные активы</w:t>
            </w:r>
          </w:p>
        </w:tc>
        <w:tc>
          <w:tcPr>
            <w:tcW w:w="1080" w:type="dxa"/>
            <w:tcBorders>
              <w:top w:val="single" w:sz="6" w:space="0" w:color="auto"/>
              <w:left w:val="single" w:sz="6" w:space="0" w:color="auto"/>
              <w:bottom w:val="single" w:sz="6" w:space="0" w:color="auto"/>
              <w:right w:val="single" w:sz="6" w:space="0" w:color="auto"/>
            </w:tcBorders>
          </w:tcPr>
          <w:p w:rsidR="00826F27" w:rsidRPr="009C29F2" w:rsidRDefault="00826F27">
            <w:pPr>
              <w:widowControl w:val="0"/>
              <w:autoSpaceDE w:val="0"/>
              <w:autoSpaceDN w:val="0"/>
              <w:adjustRightInd w:val="0"/>
              <w:jc w:val="both"/>
              <w:rPr>
                <w:rFonts w:ascii="Times New Roman CYR" w:hAnsi="Times New Roman CYR" w:cs="Times New Roman CYR"/>
              </w:rPr>
            </w:pPr>
            <w:r w:rsidRPr="009C29F2">
              <w:rPr>
                <w:rFonts w:ascii="Times New Roman CYR" w:hAnsi="Times New Roman CYR" w:cs="Times New Roman CYR"/>
              </w:rPr>
              <w:t>266</w:t>
            </w:r>
          </w:p>
        </w:tc>
        <w:tc>
          <w:tcPr>
            <w:tcW w:w="900" w:type="dxa"/>
            <w:tcBorders>
              <w:top w:val="single" w:sz="6" w:space="0" w:color="auto"/>
              <w:left w:val="single" w:sz="6" w:space="0" w:color="auto"/>
              <w:bottom w:val="single" w:sz="6" w:space="0" w:color="auto"/>
              <w:right w:val="single" w:sz="6" w:space="0" w:color="auto"/>
            </w:tcBorders>
          </w:tcPr>
          <w:p w:rsidR="00826F27" w:rsidRPr="009C29F2" w:rsidRDefault="00826F27">
            <w:pPr>
              <w:widowControl w:val="0"/>
              <w:autoSpaceDE w:val="0"/>
              <w:autoSpaceDN w:val="0"/>
              <w:adjustRightInd w:val="0"/>
              <w:jc w:val="both"/>
              <w:rPr>
                <w:rFonts w:ascii="Times New Roman CYR" w:hAnsi="Times New Roman CYR" w:cs="Times New Roman CYR"/>
              </w:rPr>
            </w:pPr>
            <w:r w:rsidRPr="009C29F2">
              <w:rPr>
                <w:rFonts w:ascii="Times New Roman CYR" w:hAnsi="Times New Roman CYR" w:cs="Times New Roman CYR"/>
              </w:rPr>
              <w:t>1,17</w:t>
            </w:r>
          </w:p>
        </w:tc>
        <w:tc>
          <w:tcPr>
            <w:tcW w:w="1080" w:type="dxa"/>
            <w:tcBorders>
              <w:top w:val="single" w:sz="6" w:space="0" w:color="auto"/>
              <w:left w:val="single" w:sz="6" w:space="0" w:color="auto"/>
              <w:bottom w:val="single" w:sz="6" w:space="0" w:color="auto"/>
              <w:right w:val="single" w:sz="6" w:space="0" w:color="auto"/>
            </w:tcBorders>
          </w:tcPr>
          <w:p w:rsidR="00826F27" w:rsidRPr="009C29F2" w:rsidRDefault="00826F27">
            <w:pPr>
              <w:widowControl w:val="0"/>
              <w:autoSpaceDE w:val="0"/>
              <w:autoSpaceDN w:val="0"/>
              <w:adjustRightInd w:val="0"/>
              <w:jc w:val="both"/>
              <w:rPr>
                <w:rFonts w:ascii="Times New Roman CYR" w:hAnsi="Times New Roman CYR" w:cs="Times New Roman CYR"/>
              </w:rPr>
            </w:pPr>
            <w:r w:rsidRPr="009C29F2">
              <w:rPr>
                <w:rFonts w:ascii="Times New Roman CYR" w:hAnsi="Times New Roman CYR" w:cs="Times New Roman CYR"/>
              </w:rPr>
              <w:t>207</w:t>
            </w:r>
          </w:p>
        </w:tc>
        <w:tc>
          <w:tcPr>
            <w:tcW w:w="900" w:type="dxa"/>
            <w:tcBorders>
              <w:top w:val="single" w:sz="6" w:space="0" w:color="auto"/>
              <w:left w:val="single" w:sz="6" w:space="0" w:color="auto"/>
              <w:bottom w:val="single" w:sz="6" w:space="0" w:color="auto"/>
              <w:right w:val="single" w:sz="6" w:space="0" w:color="auto"/>
            </w:tcBorders>
          </w:tcPr>
          <w:p w:rsidR="00826F27" w:rsidRPr="009C29F2" w:rsidRDefault="00826F27">
            <w:pPr>
              <w:widowControl w:val="0"/>
              <w:autoSpaceDE w:val="0"/>
              <w:autoSpaceDN w:val="0"/>
              <w:adjustRightInd w:val="0"/>
              <w:jc w:val="both"/>
              <w:rPr>
                <w:rFonts w:ascii="Times New Roman CYR" w:hAnsi="Times New Roman CYR" w:cs="Times New Roman CYR"/>
              </w:rPr>
            </w:pPr>
            <w:r w:rsidRPr="009C29F2">
              <w:rPr>
                <w:rFonts w:ascii="Times New Roman CYR" w:hAnsi="Times New Roman CYR" w:cs="Times New Roman CYR"/>
              </w:rPr>
              <w:t>0,90</w:t>
            </w:r>
          </w:p>
        </w:tc>
        <w:tc>
          <w:tcPr>
            <w:tcW w:w="1080" w:type="dxa"/>
            <w:tcBorders>
              <w:top w:val="single" w:sz="6" w:space="0" w:color="auto"/>
              <w:left w:val="single" w:sz="6" w:space="0" w:color="auto"/>
              <w:bottom w:val="single" w:sz="6" w:space="0" w:color="auto"/>
              <w:right w:val="single" w:sz="6" w:space="0" w:color="auto"/>
            </w:tcBorders>
          </w:tcPr>
          <w:p w:rsidR="00826F27" w:rsidRPr="009C29F2" w:rsidRDefault="00826F27">
            <w:pPr>
              <w:widowControl w:val="0"/>
              <w:autoSpaceDE w:val="0"/>
              <w:autoSpaceDN w:val="0"/>
              <w:adjustRightInd w:val="0"/>
              <w:jc w:val="both"/>
              <w:rPr>
                <w:rFonts w:ascii="Times New Roman CYR" w:hAnsi="Times New Roman CYR" w:cs="Times New Roman CYR"/>
              </w:rPr>
            </w:pPr>
            <w:r w:rsidRPr="009C29F2">
              <w:rPr>
                <w:rFonts w:ascii="Times New Roman CYR" w:hAnsi="Times New Roman CYR" w:cs="Times New Roman CYR"/>
              </w:rPr>
              <w:t>-59</w:t>
            </w:r>
          </w:p>
        </w:tc>
        <w:tc>
          <w:tcPr>
            <w:tcW w:w="822" w:type="dxa"/>
            <w:tcBorders>
              <w:top w:val="single" w:sz="6" w:space="0" w:color="auto"/>
              <w:left w:val="single" w:sz="6" w:space="0" w:color="auto"/>
              <w:bottom w:val="single" w:sz="6" w:space="0" w:color="auto"/>
              <w:right w:val="single" w:sz="6" w:space="0" w:color="auto"/>
            </w:tcBorders>
          </w:tcPr>
          <w:p w:rsidR="00826F27" w:rsidRPr="009C29F2" w:rsidRDefault="00826F27">
            <w:pPr>
              <w:widowControl w:val="0"/>
              <w:autoSpaceDE w:val="0"/>
              <w:autoSpaceDN w:val="0"/>
              <w:adjustRightInd w:val="0"/>
              <w:jc w:val="both"/>
              <w:rPr>
                <w:rFonts w:ascii="Times New Roman CYR" w:hAnsi="Times New Roman CYR" w:cs="Times New Roman CYR"/>
              </w:rPr>
            </w:pPr>
            <w:r w:rsidRPr="009C29F2">
              <w:rPr>
                <w:rFonts w:ascii="Times New Roman CYR" w:hAnsi="Times New Roman CYR" w:cs="Times New Roman CYR"/>
              </w:rPr>
              <w:t>-0,27</w:t>
            </w:r>
          </w:p>
        </w:tc>
      </w:tr>
      <w:tr w:rsidR="00826F27" w:rsidRPr="009C29F2" w:rsidTr="00826F27">
        <w:tblPrEx>
          <w:tblCellMar>
            <w:top w:w="0" w:type="dxa"/>
            <w:bottom w:w="0" w:type="dxa"/>
          </w:tblCellMar>
        </w:tblPrEx>
        <w:tc>
          <w:tcPr>
            <w:tcW w:w="3708" w:type="dxa"/>
            <w:tcBorders>
              <w:top w:val="single" w:sz="6" w:space="0" w:color="auto"/>
              <w:left w:val="single" w:sz="6" w:space="0" w:color="auto"/>
              <w:bottom w:val="single" w:sz="6" w:space="0" w:color="auto"/>
              <w:right w:val="single" w:sz="6" w:space="0" w:color="auto"/>
            </w:tcBorders>
          </w:tcPr>
          <w:p w:rsidR="00826F27" w:rsidRPr="009C29F2" w:rsidRDefault="00826F27">
            <w:pPr>
              <w:widowControl w:val="0"/>
              <w:autoSpaceDE w:val="0"/>
              <w:autoSpaceDN w:val="0"/>
              <w:adjustRightInd w:val="0"/>
              <w:jc w:val="both"/>
              <w:rPr>
                <w:rFonts w:ascii="Times New Roman CYR" w:hAnsi="Times New Roman CYR" w:cs="Times New Roman CYR"/>
              </w:rPr>
            </w:pPr>
            <w:r w:rsidRPr="009C29F2">
              <w:rPr>
                <w:rFonts w:ascii="Times New Roman CYR" w:hAnsi="Times New Roman CYR" w:cs="Times New Roman CYR"/>
              </w:rPr>
              <w:t>Итого внеоборотные активы</w:t>
            </w:r>
          </w:p>
        </w:tc>
        <w:tc>
          <w:tcPr>
            <w:tcW w:w="1080" w:type="dxa"/>
            <w:tcBorders>
              <w:top w:val="single" w:sz="6" w:space="0" w:color="auto"/>
              <w:left w:val="single" w:sz="6" w:space="0" w:color="auto"/>
              <w:bottom w:val="single" w:sz="6" w:space="0" w:color="auto"/>
              <w:right w:val="single" w:sz="6" w:space="0" w:color="auto"/>
            </w:tcBorders>
          </w:tcPr>
          <w:p w:rsidR="00826F27" w:rsidRPr="009C29F2" w:rsidRDefault="00826F27">
            <w:pPr>
              <w:widowControl w:val="0"/>
              <w:autoSpaceDE w:val="0"/>
              <w:autoSpaceDN w:val="0"/>
              <w:adjustRightInd w:val="0"/>
              <w:jc w:val="both"/>
              <w:rPr>
                <w:rFonts w:ascii="Times New Roman CYR" w:hAnsi="Times New Roman CYR" w:cs="Times New Roman CYR"/>
              </w:rPr>
            </w:pPr>
            <w:r w:rsidRPr="009C29F2">
              <w:rPr>
                <w:rFonts w:ascii="Times New Roman CYR" w:hAnsi="Times New Roman CYR" w:cs="Times New Roman CYR"/>
              </w:rPr>
              <w:t>9335</w:t>
            </w:r>
          </w:p>
        </w:tc>
        <w:tc>
          <w:tcPr>
            <w:tcW w:w="900" w:type="dxa"/>
            <w:tcBorders>
              <w:top w:val="single" w:sz="6" w:space="0" w:color="auto"/>
              <w:left w:val="single" w:sz="6" w:space="0" w:color="auto"/>
              <w:bottom w:val="single" w:sz="6" w:space="0" w:color="auto"/>
              <w:right w:val="single" w:sz="6" w:space="0" w:color="auto"/>
            </w:tcBorders>
          </w:tcPr>
          <w:p w:rsidR="00826F27" w:rsidRPr="009C29F2" w:rsidRDefault="00826F27">
            <w:pPr>
              <w:widowControl w:val="0"/>
              <w:autoSpaceDE w:val="0"/>
              <w:autoSpaceDN w:val="0"/>
              <w:adjustRightInd w:val="0"/>
              <w:jc w:val="both"/>
              <w:rPr>
                <w:rFonts w:ascii="Times New Roman CYR" w:hAnsi="Times New Roman CYR" w:cs="Times New Roman CYR"/>
              </w:rPr>
            </w:pPr>
            <w:r w:rsidRPr="009C29F2">
              <w:rPr>
                <w:rFonts w:ascii="Times New Roman CYR" w:hAnsi="Times New Roman CYR" w:cs="Times New Roman CYR"/>
              </w:rPr>
              <w:t>-</w:t>
            </w:r>
          </w:p>
        </w:tc>
        <w:tc>
          <w:tcPr>
            <w:tcW w:w="1080" w:type="dxa"/>
            <w:tcBorders>
              <w:top w:val="single" w:sz="6" w:space="0" w:color="auto"/>
              <w:left w:val="single" w:sz="6" w:space="0" w:color="auto"/>
              <w:bottom w:val="single" w:sz="6" w:space="0" w:color="auto"/>
              <w:right w:val="single" w:sz="6" w:space="0" w:color="auto"/>
            </w:tcBorders>
          </w:tcPr>
          <w:p w:rsidR="00826F27" w:rsidRPr="009C29F2" w:rsidRDefault="00826F27">
            <w:pPr>
              <w:widowControl w:val="0"/>
              <w:autoSpaceDE w:val="0"/>
              <w:autoSpaceDN w:val="0"/>
              <w:adjustRightInd w:val="0"/>
              <w:jc w:val="both"/>
              <w:rPr>
                <w:rFonts w:ascii="Times New Roman CYR" w:hAnsi="Times New Roman CYR" w:cs="Times New Roman CYR"/>
              </w:rPr>
            </w:pPr>
            <w:r w:rsidRPr="009C29F2">
              <w:rPr>
                <w:rFonts w:ascii="Times New Roman CYR" w:hAnsi="Times New Roman CYR" w:cs="Times New Roman CYR"/>
              </w:rPr>
              <w:t>8934</w:t>
            </w:r>
          </w:p>
        </w:tc>
        <w:tc>
          <w:tcPr>
            <w:tcW w:w="900" w:type="dxa"/>
            <w:tcBorders>
              <w:top w:val="single" w:sz="6" w:space="0" w:color="auto"/>
              <w:left w:val="single" w:sz="6" w:space="0" w:color="auto"/>
              <w:bottom w:val="single" w:sz="6" w:space="0" w:color="auto"/>
              <w:right w:val="single" w:sz="6" w:space="0" w:color="auto"/>
            </w:tcBorders>
          </w:tcPr>
          <w:p w:rsidR="00826F27" w:rsidRPr="009C29F2" w:rsidRDefault="00826F27">
            <w:pPr>
              <w:widowControl w:val="0"/>
              <w:autoSpaceDE w:val="0"/>
              <w:autoSpaceDN w:val="0"/>
              <w:adjustRightInd w:val="0"/>
              <w:jc w:val="both"/>
              <w:rPr>
                <w:rFonts w:ascii="Times New Roman CYR" w:hAnsi="Times New Roman CYR" w:cs="Times New Roman CYR"/>
              </w:rPr>
            </w:pPr>
            <w:r w:rsidRPr="009C29F2">
              <w:rPr>
                <w:rFonts w:ascii="Times New Roman CYR" w:hAnsi="Times New Roman CYR" w:cs="Times New Roman CYR"/>
              </w:rPr>
              <w:t>-</w:t>
            </w:r>
          </w:p>
        </w:tc>
        <w:tc>
          <w:tcPr>
            <w:tcW w:w="1080" w:type="dxa"/>
            <w:tcBorders>
              <w:top w:val="single" w:sz="6" w:space="0" w:color="auto"/>
              <w:left w:val="single" w:sz="6" w:space="0" w:color="auto"/>
              <w:bottom w:val="single" w:sz="6" w:space="0" w:color="auto"/>
              <w:right w:val="single" w:sz="6" w:space="0" w:color="auto"/>
            </w:tcBorders>
          </w:tcPr>
          <w:p w:rsidR="00826F27" w:rsidRPr="009C29F2" w:rsidRDefault="00826F27">
            <w:pPr>
              <w:widowControl w:val="0"/>
              <w:autoSpaceDE w:val="0"/>
              <w:autoSpaceDN w:val="0"/>
              <w:adjustRightInd w:val="0"/>
              <w:jc w:val="both"/>
              <w:rPr>
                <w:rFonts w:ascii="Times New Roman CYR" w:hAnsi="Times New Roman CYR" w:cs="Times New Roman CYR"/>
              </w:rPr>
            </w:pPr>
            <w:r w:rsidRPr="009C29F2">
              <w:rPr>
                <w:rFonts w:ascii="Times New Roman CYR" w:hAnsi="Times New Roman CYR" w:cs="Times New Roman CYR"/>
              </w:rPr>
              <w:t>-401</w:t>
            </w:r>
          </w:p>
        </w:tc>
        <w:tc>
          <w:tcPr>
            <w:tcW w:w="822" w:type="dxa"/>
            <w:tcBorders>
              <w:top w:val="single" w:sz="6" w:space="0" w:color="auto"/>
              <w:left w:val="single" w:sz="6" w:space="0" w:color="auto"/>
              <w:bottom w:val="single" w:sz="6" w:space="0" w:color="auto"/>
              <w:right w:val="single" w:sz="6" w:space="0" w:color="auto"/>
            </w:tcBorders>
          </w:tcPr>
          <w:p w:rsidR="00826F27" w:rsidRPr="009C29F2" w:rsidRDefault="00826F27">
            <w:pPr>
              <w:widowControl w:val="0"/>
              <w:autoSpaceDE w:val="0"/>
              <w:autoSpaceDN w:val="0"/>
              <w:adjustRightInd w:val="0"/>
              <w:jc w:val="both"/>
              <w:rPr>
                <w:rFonts w:ascii="Times New Roman CYR" w:hAnsi="Times New Roman CYR" w:cs="Times New Roman CYR"/>
              </w:rPr>
            </w:pPr>
            <w:r w:rsidRPr="009C29F2">
              <w:rPr>
                <w:rFonts w:ascii="Times New Roman CYR" w:hAnsi="Times New Roman CYR" w:cs="Times New Roman CYR"/>
              </w:rPr>
              <w:t>-</w:t>
            </w:r>
          </w:p>
        </w:tc>
      </w:tr>
      <w:tr w:rsidR="00826F27" w:rsidRPr="009C29F2" w:rsidTr="00826F27">
        <w:tblPrEx>
          <w:tblCellMar>
            <w:top w:w="0" w:type="dxa"/>
            <w:bottom w:w="0" w:type="dxa"/>
          </w:tblCellMar>
        </w:tblPrEx>
        <w:tc>
          <w:tcPr>
            <w:tcW w:w="3708" w:type="dxa"/>
            <w:tcBorders>
              <w:top w:val="single" w:sz="6" w:space="0" w:color="auto"/>
              <w:left w:val="single" w:sz="6" w:space="0" w:color="auto"/>
              <w:bottom w:val="single" w:sz="6" w:space="0" w:color="auto"/>
              <w:right w:val="single" w:sz="6" w:space="0" w:color="auto"/>
            </w:tcBorders>
          </w:tcPr>
          <w:p w:rsidR="00826F27" w:rsidRPr="009C29F2" w:rsidRDefault="00786A2E">
            <w:pPr>
              <w:widowControl w:val="0"/>
              <w:autoSpaceDE w:val="0"/>
              <w:autoSpaceDN w:val="0"/>
              <w:adjustRightInd w:val="0"/>
              <w:jc w:val="both"/>
              <w:rPr>
                <w:rFonts w:ascii="Times New Roman CYR" w:hAnsi="Times New Roman CYR" w:cs="Times New Roman CYR"/>
              </w:rPr>
            </w:pPr>
            <w:r>
              <w:rPr>
                <w:rFonts w:ascii="Times New Roman CYR" w:hAnsi="Times New Roman CYR" w:cs="Times New Roman CYR"/>
              </w:rPr>
              <w:t>2</w:t>
            </w:r>
            <w:r w:rsidR="00826F27" w:rsidRPr="009C29F2">
              <w:rPr>
                <w:rFonts w:ascii="Times New Roman CYR" w:hAnsi="Times New Roman CYR" w:cs="Times New Roman CYR"/>
              </w:rPr>
              <w:t>. Оборотные активы</w:t>
            </w:r>
          </w:p>
        </w:tc>
        <w:tc>
          <w:tcPr>
            <w:tcW w:w="1080" w:type="dxa"/>
            <w:tcBorders>
              <w:top w:val="single" w:sz="6" w:space="0" w:color="auto"/>
              <w:left w:val="single" w:sz="6" w:space="0" w:color="auto"/>
              <w:bottom w:val="single" w:sz="6" w:space="0" w:color="auto"/>
              <w:right w:val="single" w:sz="6" w:space="0" w:color="auto"/>
            </w:tcBorders>
          </w:tcPr>
          <w:p w:rsidR="00826F27" w:rsidRPr="009C29F2" w:rsidRDefault="00826F27">
            <w:pPr>
              <w:widowControl w:val="0"/>
              <w:autoSpaceDE w:val="0"/>
              <w:autoSpaceDN w:val="0"/>
              <w:adjustRightInd w:val="0"/>
              <w:jc w:val="both"/>
              <w:rPr>
                <w:rFonts w:ascii="Times New Roman CYR" w:hAnsi="Times New Roman CYR" w:cs="Times New Roman CYR"/>
              </w:rPr>
            </w:pPr>
          </w:p>
        </w:tc>
        <w:tc>
          <w:tcPr>
            <w:tcW w:w="900" w:type="dxa"/>
            <w:tcBorders>
              <w:top w:val="single" w:sz="6" w:space="0" w:color="auto"/>
              <w:left w:val="single" w:sz="6" w:space="0" w:color="auto"/>
              <w:bottom w:val="single" w:sz="6" w:space="0" w:color="auto"/>
              <w:right w:val="single" w:sz="6" w:space="0" w:color="auto"/>
            </w:tcBorders>
          </w:tcPr>
          <w:p w:rsidR="00826F27" w:rsidRPr="009C29F2" w:rsidRDefault="00826F27">
            <w:pPr>
              <w:widowControl w:val="0"/>
              <w:autoSpaceDE w:val="0"/>
              <w:autoSpaceDN w:val="0"/>
              <w:adjustRightInd w:val="0"/>
              <w:jc w:val="both"/>
              <w:rPr>
                <w:rFonts w:ascii="Times New Roman CYR" w:hAnsi="Times New Roman CYR" w:cs="Times New Roman CYR"/>
              </w:rPr>
            </w:pPr>
          </w:p>
        </w:tc>
        <w:tc>
          <w:tcPr>
            <w:tcW w:w="1080" w:type="dxa"/>
            <w:tcBorders>
              <w:top w:val="single" w:sz="6" w:space="0" w:color="auto"/>
              <w:left w:val="single" w:sz="6" w:space="0" w:color="auto"/>
              <w:bottom w:val="single" w:sz="6" w:space="0" w:color="auto"/>
              <w:right w:val="single" w:sz="6" w:space="0" w:color="auto"/>
            </w:tcBorders>
          </w:tcPr>
          <w:p w:rsidR="00826F27" w:rsidRPr="009C29F2" w:rsidRDefault="00826F27">
            <w:pPr>
              <w:widowControl w:val="0"/>
              <w:autoSpaceDE w:val="0"/>
              <w:autoSpaceDN w:val="0"/>
              <w:adjustRightInd w:val="0"/>
              <w:jc w:val="both"/>
              <w:rPr>
                <w:rFonts w:ascii="Times New Roman CYR" w:hAnsi="Times New Roman CYR" w:cs="Times New Roman CYR"/>
              </w:rPr>
            </w:pPr>
          </w:p>
        </w:tc>
        <w:tc>
          <w:tcPr>
            <w:tcW w:w="900" w:type="dxa"/>
            <w:tcBorders>
              <w:top w:val="single" w:sz="6" w:space="0" w:color="auto"/>
              <w:left w:val="single" w:sz="6" w:space="0" w:color="auto"/>
              <w:bottom w:val="single" w:sz="6" w:space="0" w:color="auto"/>
              <w:right w:val="single" w:sz="6" w:space="0" w:color="auto"/>
            </w:tcBorders>
          </w:tcPr>
          <w:p w:rsidR="00826F27" w:rsidRPr="009C29F2" w:rsidRDefault="00826F27">
            <w:pPr>
              <w:widowControl w:val="0"/>
              <w:autoSpaceDE w:val="0"/>
              <w:autoSpaceDN w:val="0"/>
              <w:adjustRightInd w:val="0"/>
              <w:jc w:val="both"/>
              <w:rPr>
                <w:rFonts w:ascii="Times New Roman CYR" w:hAnsi="Times New Roman CYR" w:cs="Times New Roman CYR"/>
              </w:rPr>
            </w:pPr>
          </w:p>
        </w:tc>
        <w:tc>
          <w:tcPr>
            <w:tcW w:w="1080" w:type="dxa"/>
            <w:tcBorders>
              <w:top w:val="single" w:sz="6" w:space="0" w:color="auto"/>
              <w:left w:val="single" w:sz="6" w:space="0" w:color="auto"/>
              <w:bottom w:val="single" w:sz="6" w:space="0" w:color="auto"/>
              <w:right w:val="single" w:sz="6" w:space="0" w:color="auto"/>
            </w:tcBorders>
          </w:tcPr>
          <w:p w:rsidR="00826F27" w:rsidRPr="009C29F2" w:rsidRDefault="00826F27">
            <w:pPr>
              <w:widowControl w:val="0"/>
              <w:autoSpaceDE w:val="0"/>
              <w:autoSpaceDN w:val="0"/>
              <w:adjustRightInd w:val="0"/>
              <w:jc w:val="both"/>
              <w:rPr>
                <w:rFonts w:ascii="Times New Roman CYR" w:hAnsi="Times New Roman CYR" w:cs="Times New Roman CYR"/>
              </w:rPr>
            </w:pPr>
          </w:p>
        </w:tc>
        <w:tc>
          <w:tcPr>
            <w:tcW w:w="822" w:type="dxa"/>
            <w:tcBorders>
              <w:top w:val="single" w:sz="6" w:space="0" w:color="auto"/>
              <w:left w:val="single" w:sz="6" w:space="0" w:color="auto"/>
              <w:bottom w:val="single" w:sz="6" w:space="0" w:color="auto"/>
              <w:right w:val="single" w:sz="6" w:space="0" w:color="auto"/>
            </w:tcBorders>
          </w:tcPr>
          <w:p w:rsidR="00826F27" w:rsidRPr="009C29F2" w:rsidRDefault="00826F27">
            <w:pPr>
              <w:widowControl w:val="0"/>
              <w:autoSpaceDE w:val="0"/>
              <w:autoSpaceDN w:val="0"/>
              <w:adjustRightInd w:val="0"/>
              <w:jc w:val="both"/>
              <w:rPr>
                <w:rFonts w:ascii="Times New Roman CYR" w:hAnsi="Times New Roman CYR" w:cs="Times New Roman CYR"/>
              </w:rPr>
            </w:pPr>
          </w:p>
        </w:tc>
      </w:tr>
      <w:tr w:rsidR="00826F27" w:rsidRPr="009C29F2" w:rsidTr="00826F27">
        <w:tblPrEx>
          <w:tblCellMar>
            <w:top w:w="0" w:type="dxa"/>
            <w:bottom w:w="0" w:type="dxa"/>
          </w:tblCellMar>
        </w:tblPrEx>
        <w:tc>
          <w:tcPr>
            <w:tcW w:w="3708" w:type="dxa"/>
            <w:tcBorders>
              <w:top w:val="single" w:sz="6" w:space="0" w:color="auto"/>
              <w:left w:val="single" w:sz="6" w:space="0" w:color="auto"/>
              <w:bottom w:val="single" w:sz="6" w:space="0" w:color="auto"/>
              <w:right w:val="single" w:sz="6" w:space="0" w:color="auto"/>
            </w:tcBorders>
          </w:tcPr>
          <w:p w:rsidR="00826F27" w:rsidRPr="009C29F2" w:rsidRDefault="00826F27">
            <w:pPr>
              <w:widowControl w:val="0"/>
              <w:autoSpaceDE w:val="0"/>
              <w:autoSpaceDN w:val="0"/>
              <w:adjustRightInd w:val="0"/>
              <w:jc w:val="both"/>
              <w:rPr>
                <w:rFonts w:ascii="Times New Roman CYR" w:hAnsi="Times New Roman CYR" w:cs="Times New Roman CYR"/>
              </w:rPr>
            </w:pPr>
            <w:r w:rsidRPr="009C29F2">
              <w:rPr>
                <w:rFonts w:ascii="Times New Roman CYR" w:hAnsi="Times New Roman CYR" w:cs="Times New Roman CYR"/>
              </w:rPr>
              <w:t>2.1. Запасы</w:t>
            </w:r>
          </w:p>
        </w:tc>
        <w:tc>
          <w:tcPr>
            <w:tcW w:w="1080" w:type="dxa"/>
            <w:tcBorders>
              <w:top w:val="single" w:sz="6" w:space="0" w:color="auto"/>
              <w:left w:val="single" w:sz="6" w:space="0" w:color="auto"/>
              <w:bottom w:val="single" w:sz="6" w:space="0" w:color="auto"/>
              <w:right w:val="single" w:sz="6" w:space="0" w:color="auto"/>
            </w:tcBorders>
          </w:tcPr>
          <w:p w:rsidR="00826F27" w:rsidRPr="009C29F2" w:rsidRDefault="00826F27">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10469</w:t>
            </w:r>
          </w:p>
        </w:tc>
        <w:tc>
          <w:tcPr>
            <w:tcW w:w="900" w:type="dxa"/>
            <w:tcBorders>
              <w:top w:val="single" w:sz="6" w:space="0" w:color="auto"/>
              <w:left w:val="single" w:sz="6" w:space="0" w:color="auto"/>
              <w:bottom w:val="single" w:sz="6" w:space="0" w:color="auto"/>
              <w:right w:val="single" w:sz="6" w:space="0" w:color="auto"/>
            </w:tcBorders>
          </w:tcPr>
          <w:p w:rsidR="00826F27" w:rsidRPr="009C29F2" w:rsidRDefault="00826F27">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46,34</w:t>
            </w:r>
          </w:p>
        </w:tc>
        <w:tc>
          <w:tcPr>
            <w:tcW w:w="1080" w:type="dxa"/>
            <w:tcBorders>
              <w:top w:val="single" w:sz="6" w:space="0" w:color="auto"/>
              <w:left w:val="single" w:sz="6" w:space="0" w:color="auto"/>
              <w:bottom w:val="single" w:sz="6" w:space="0" w:color="auto"/>
              <w:right w:val="single" w:sz="6" w:space="0" w:color="auto"/>
            </w:tcBorders>
          </w:tcPr>
          <w:p w:rsidR="00826F27" w:rsidRPr="009C29F2" w:rsidRDefault="00826F27">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10897</w:t>
            </w:r>
          </w:p>
        </w:tc>
        <w:tc>
          <w:tcPr>
            <w:tcW w:w="900" w:type="dxa"/>
            <w:tcBorders>
              <w:top w:val="single" w:sz="6" w:space="0" w:color="auto"/>
              <w:left w:val="single" w:sz="6" w:space="0" w:color="auto"/>
              <w:bottom w:val="single" w:sz="6" w:space="0" w:color="auto"/>
              <w:right w:val="single" w:sz="6" w:space="0" w:color="auto"/>
            </w:tcBorders>
          </w:tcPr>
          <w:p w:rsidR="00826F27" w:rsidRPr="009C29F2" w:rsidRDefault="00826F27">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47,71</w:t>
            </w:r>
          </w:p>
        </w:tc>
        <w:tc>
          <w:tcPr>
            <w:tcW w:w="1080" w:type="dxa"/>
            <w:tcBorders>
              <w:top w:val="single" w:sz="6" w:space="0" w:color="auto"/>
              <w:left w:val="single" w:sz="6" w:space="0" w:color="auto"/>
              <w:bottom w:val="single" w:sz="6" w:space="0" w:color="auto"/>
              <w:right w:val="single" w:sz="6" w:space="0" w:color="auto"/>
            </w:tcBorders>
          </w:tcPr>
          <w:p w:rsidR="00826F27" w:rsidRPr="009C29F2" w:rsidRDefault="00826F27">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428</w:t>
            </w:r>
          </w:p>
        </w:tc>
        <w:tc>
          <w:tcPr>
            <w:tcW w:w="822" w:type="dxa"/>
            <w:tcBorders>
              <w:top w:val="single" w:sz="6" w:space="0" w:color="auto"/>
              <w:left w:val="single" w:sz="6" w:space="0" w:color="auto"/>
              <w:bottom w:val="single" w:sz="6" w:space="0" w:color="auto"/>
              <w:right w:val="single" w:sz="6" w:space="0" w:color="auto"/>
            </w:tcBorders>
          </w:tcPr>
          <w:p w:rsidR="00826F27" w:rsidRPr="009C29F2" w:rsidRDefault="00826F27">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1,37</w:t>
            </w:r>
          </w:p>
        </w:tc>
      </w:tr>
      <w:tr w:rsidR="00826F27" w:rsidRPr="009C29F2" w:rsidTr="00826F27">
        <w:tblPrEx>
          <w:tblCellMar>
            <w:top w:w="0" w:type="dxa"/>
            <w:bottom w:w="0" w:type="dxa"/>
          </w:tblCellMar>
        </w:tblPrEx>
        <w:tc>
          <w:tcPr>
            <w:tcW w:w="3708" w:type="dxa"/>
            <w:tcBorders>
              <w:top w:val="single" w:sz="6" w:space="0" w:color="auto"/>
              <w:left w:val="single" w:sz="6" w:space="0" w:color="auto"/>
              <w:bottom w:val="single" w:sz="6" w:space="0" w:color="auto"/>
              <w:right w:val="single" w:sz="6" w:space="0" w:color="auto"/>
            </w:tcBorders>
          </w:tcPr>
          <w:p w:rsidR="00826F27" w:rsidRPr="009C29F2" w:rsidRDefault="00826F27">
            <w:pPr>
              <w:widowControl w:val="0"/>
              <w:autoSpaceDE w:val="0"/>
              <w:autoSpaceDN w:val="0"/>
              <w:adjustRightInd w:val="0"/>
              <w:jc w:val="both"/>
              <w:rPr>
                <w:rFonts w:ascii="Times New Roman CYR" w:hAnsi="Times New Roman CYR" w:cs="Times New Roman CYR"/>
              </w:rPr>
            </w:pPr>
            <w:r w:rsidRPr="009C29F2">
              <w:rPr>
                <w:rFonts w:ascii="Times New Roman CYR" w:hAnsi="Times New Roman CYR" w:cs="Times New Roman CYR"/>
              </w:rPr>
              <w:t xml:space="preserve">2.2.Дебиторская задолженность </w:t>
            </w:r>
          </w:p>
        </w:tc>
        <w:tc>
          <w:tcPr>
            <w:tcW w:w="1080" w:type="dxa"/>
            <w:tcBorders>
              <w:top w:val="single" w:sz="6" w:space="0" w:color="auto"/>
              <w:left w:val="single" w:sz="6" w:space="0" w:color="auto"/>
              <w:bottom w:val="single" w:sz="6" w:space="0" w:color="auto"/>
              <w:right w:val="single" w:sz="6" w:space="0" w:color="auto"/>
            </w:tcBorders>
          </w:tcPr>
          <w:p w:rsidR="00826F27" w:rsidRPr="009C29F2" w:rsidRDefault="00826F27">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1899</w:t>
            </w:r>
          </w:p>
        </w:tc>
        <w:tc>
          <w:tcPr>
            <w:tcW w:w="900" w:type="dxa"/>
            <w:tcBorders>
              <w:top w:val="single" w:sz="6" w:space="0" w:color="auto"/>
              <w:left w:val="single" w:sz="6" w:space="0" w:color="auto"/>
              <w:bottom w:val="single" w:sz="6" w:space="0" w:color="auto"/>
              <w:right w:val="single" w:sz="6" w:space="0" w:color="auto"/>
            </w:tcBorders>
          </w:tcPr>
          <w:p w:rsidR="00826F27" w:rsidRPr="009C29F2" w:rsidRDefault="00826F27">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8,40</w:t>
            </w:r>
          </w:p>
        </w:tc>
        <w:tc>
          <w:tcPr>
            <w:tcW w:w="1080" w:type="dxa"/>
            <w:tcBorders>
              <w:top w:val="single" w:sz="6" w:space="0" w:color="auto"/>
              <w:left w:val="single" w:sz="6" w:space="0" w:color="auto"/>
              <w:bottom w:val="single" w:sz="6" w:space="0" w:color="auto"/>
              <w:right w:val="single" w:sz="6" w:space="0" w:color="auto"/>
            </w:tcBorders>
          </w:tcPr>
          <w:p w:rsidR="00826F27" w:rsidRPr="009C29F2" w:rsidRDefault="00826F27">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2094</w:t>
            </w:r>
          </w:p>
        </w:tc>
        <w:tc>
          <w:tcPr>
            <w:tcW w:w="900" w:type="dxa"/>
            <w:tcBorders>
              <w:top w:val="single" w:sz="6" w:space="0" w:color="auto"/>
              <w:left w:val="single" w:sz="6" w:space="0" w:color="auto"/>
              <w:bottom w:val="single" w:sz="6" w:space="0" w:color="auto"/>
              <w:right w:val="single" w:sz="6" w:space="0" w:color="auto"/>
            </w:tcBorders>
          </w:tcPr>
          <w:p w:rsidR="00826F27" w:rsidRPr="009C29F2" w:rsidRDefault="00826F27">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9,16</w:t>
            </w:r>
          </w:p>
        </w:tc>
        <w:tc>
          <w:tcPr>
            <w:tcW w:w="1080" w:type="dxa"/>
            <w:tcBorders>
              <w:top w:val="single" w:sz="6" w:space="0" w:color="auto"/>
              <w:left w:val="single" w:sz="6" w:space="0" w:color="auto"/>
              <w:bottom w:val="single" w:sz="6" w:space="0" w:color="auto"/>
              <w:right w:val="single" w:sz="6" w:space="0" w:color="auto"/>
            </w:tcBorders>
          </w:tcPr>
          <w:p w:rsidR="00826F27" w:rsidRPr="009C29F2" w:rsidRDefault="00826F27">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195</w:t>
            </w:r>
          </w:p>
        </w:tc>
        <w:tc>
          <w:tcPr>
            <w:tcW w:w="822" w:type="dxa"/>
            <w:tcBorders>
              <w:top w:val="single" w:sz="6" w:space="0" w:color="auto"/>
              <w:left w:val="single" w:sz="6" w:space="0" w:color="auto"/>
              <w:bottom w:val="single" w:sz="6" w:space="0" w:color="auto"/>
              <w:right w:val="single" w:sz="6" w:space="0" w:color="auto"/>
            </w:tcBorders>
          </w:tcPr>
          <w:p w:rsidR="00826F27" w:rsidRPr="009C29F2" w:rsidRDefault="00826F27">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0,76</w:t>
            </w:r>
          </w:p>
        </w:tc>
      </w:tr>
      <w:tr w:rsidR="00826F27" w:rsidRPr="009C29F2" w:rsidTr="00826F27">
        <w:tblPrEx>
          <w:tblCellMar>
            <w:top w:w="0" w:type="dxa"/>
            <w:bottom w:w="0" w:type="dxa"/>
          </w:tblCellMar>
        </w:tblPrEx>
        <w:tc>
          <w:tcPr>
            <w:tcW w:w="3708" w:type="dxa"/>
            <w:tcBorders>
              <w:top w:val="single" w:sz="6" w:space="0" w:color="auto"/>
              <w:left w:val="single" w:sz="6" w:space="0" w:color="auto"/>
              <w:bottom w:val="single" w:sz="6" w:space="0" w:color="auto"/>
              <w:right w:val="single" w:sz="6" w:space="0" w:color="auto"/>
            </w:tcBorders>
          </w:tcPr>
          <w:p w:rsidR="00826F27" w:rsidRPr="009C29F2" w:rsidRDefault="00826F27">
            <w:pPr>
              <w:widowControl w:val="0"/>
              <w:autoSpaceDE w:val="0"/>
              <w:autoSpaceDN w:val="0"/>
              <w:adjustRightInd w:val="0"/>
              <w:jc w:val="both"/>
              <w:rPr>
                <w:rFonts w:ascii="Times New Roman CYR" w:hAnsi="Times New Roman CYR" w:cs="Times New Roman CYR"/>
              </w:rPr>
            </w:pPr>
            <w:r w:rsidRPr="009C29F2">
              <w:rPr>
                <w:rFonts w:ascii="Times New Roman CYR" w:hAnsi="Times New Roman CYR" w:cs="Times New Roman CYR"/>
              </w:rPr>
              <w:t>2.3. Денежные средства</w:t>
            </w:r>
          </w:p>
        </w:tc>
        <w:tc>
          <w:tcPr>
            <w:tcW w:w="1080" w:type="dxa"/>
            <w:tcBorders>
              <w:top w:val="single" w:sz="6" w:space="0" w:color="auto"/>
              <w:left w:val="single" w:sz="6" w:space="0" w:color="auto"/>
              <w:bottom w:val="single" w:sz="6" w:space="0" w:color="auto"/>
              <w:right w:val="single" w:sz="6" w:space="0" w:color="auto"/>
            </w:tcBorders>
          </w:tcPr>
          <w:p w:rsidR="00826F27" w:rsidRPr="009C29F2" w:rsidRDefault="00826F27">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310</w:t>
            </w:r>
          </w:p>
        </w:tc>
        <w:tc>
          <w:tcPr>
            <w:tcW w:w="900" w:type="dxa"/>
            <w:tcBorders>
              <w:top w:val="single" w:sz="6" w:space="0" w:color="auto"/>
              <w:left w:val="single" w:sz="6" w:space="0" w:color="auto"/>
              <w:bottom w:val="single" w:sz="6" w:space="0" w:color="auto"/>
              <w:right w:val="single" w:sz="6" w:space="0" w:color="auto"/>
            </w:tcBorders>
          </w:tcPr>
          <w:p w:rsidR="00826F27" w:rsidRPr="009C29F2" w:rsidRDefault="00826F27">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1,37</w:t>
            </w:r>
          </w:p>
        </w:tc>
        <w:tc>
          <w:tcPr>
            <w:tcW w:w="1080" w:type="dxa"/>
            <w:tcBorders>
              <w:top w:val="single" w:sz="6" w:space="0" w:color="auto"/>
              <w:left w:val="single" w:sz="6" w:space="0" w:color="auto"/>
              <w:bottom w:val="single" w:sz="6" w:space="0" w:color="auto"/>
              <w:right w:val="single" w:sz="6" w:space="0" w:color="auto"/>
            </w:tcBorders>
          </w:tcPr>
          <w:p w:rsidR="00826F27" w:rsidRPr="009C29F2" w:rsidRDefault="00826F27">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333</w:t>
            </w:r>
          </w:p>
        </w:tc>
        <w:tc>
          <w:tcPr>
            <w:tcW w:w="900" w:type="dxa"/>
            <w:tcBorders>
              <w:top w:val="single" w:sz="6" w:space="0" w:color="auto"/>
              <w:left w:val="single" w:sz="6" w:space="0" w:color="auto"/>
              <w:bottom w:val="single" w:sz="6" w:space="0" w:color="auto"/>
              <w:right w:val="single" w:sz="6" w:space="0" w:color="auto"/>
            </w:tcBorders>
          </w:tcPr>
          <w:p w:rsidR="00826F27" w:rsidRPr="009C29F2" w:rsidRDefault="00826F27">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1,45</w:t>
            </w:r>
          </w:p>
        </w:tc>
        <w:tc>
          <w:tcPr>
            <w:tcW w:w="1080" w:type="dxa"/>
            <w:tcBorders>
              <w:top w:val="single" w:sz="6" w:space="0" w:color="auto"/>
              <w:left w:val="single" w:sz="6" w:space="0" w:color="auto"/>
              <w:bottom w:val="single" w:sz="6" w:space="0" w:color="auto"/>
              <w:right w:val="single" w:sz="6" w:space="0" w:color="auto"/>
            </w:tcBorders>
          </w:tcPr>
          <w:p w:rsidR="00826F27" w:rsidRPr="009C29F2" w:rsidRDefault="00826F27">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23</w:t>
            </w:r>
          </w:p>
        </w:tc>
        <w:tc>
          <w:tcPr>
            <w:tcW w:w="822" w:type="dxa"/>
            <w:tcBorders>
              <w:top w:val="single" w:sz="6" w:space="0" w:color="auto"/>
              <w:left w:val="single" w:sz="6" w:space="0" w:color="auto"/>
              <w:bottom w:val="single" w:sz="6" w:space="0" w:color="auto"/>
              <w:right w:val="single" w:sz="6" w:space="0" w:color="auto"/>
            </w:tcBorders>
          </w:tcPr>
          <w:p w:rsidR="00826F27" w:rsidRPr="009C29F2" w:rsidRDefault="00826F27">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0,08</w:t>
            </w:r>
          </w:p>
        </w:tc>
      </w:tr>
      <w:tr w:rsidR="00826F27" w:rsidRPr="009C29F2" w:rsidTr="00826F27">
        <w:tblPrEx>
          <w:tblCellMar>
            <w:top w:w="0" w:type="dxa"/>
            <w:bottom w:w="0" w:type="dxa"/>
          </w:tblCellMar>
        </w:tblPrEx>
        <w:tc>
          <w:tcPr>
            <w:tcW w:w="3708" w:type="dxa"/>
            <w:tcBorders>
              <w:top w:val="single" w:sz="6" w:space="0" w:color="auto"/>
              <w:left w:val="single" w:sz="6" w:space="0" w:color="auto"/>
              <w:bottom w:val="single" w:sz="6" w:space="0" w:color="auto"/>
              <w:right w:val="single" w:sz="6" w:space="0" w:color="auto"/>
            </w:tcBorders>
          </w:tcPr>
          <w:p w:rsidR="00826F27" w:rsidRPr="009C29F2" w:rsidRDefault="00826F27">
            <w:pPr>
              <w:widowControl w:val="0"/>
              <w:autoSpaceDE w:val="0"/>
              <w:autoSpaceDN w:val="0"/>
              <w:adjustRightInd w:val="0"/>
              <w:jc w:val="both"/>
              <w:rPr>
                <w:rFonts w:ascii="Times New Roman CYR" w:hAnsi="Times New Roman CYR" w:cs="Times New Roman CYR"/>
              </w:rPr>
            </w:pPr>
            <w:r w:rsidRPr="009C29F2">
              <w:rPr>
                <w:rFonts w:ascii="Times New Roman CYR" w:hAnsi="Times New Roman CYR" w:cs="Times New Roman CYR"/>
              </w:rPr>
              <w:t>2.4.Финансовые вложения</w:t>
            </w:r>
          </w:p>
        </w:tc>
        <w:tc>
          <w:tcPr>
            <w:tcW w:w="1080" w:type="dxa"/>
            <w:tcBorders>
              <w:top w:val="single" w:sz="6" w:space="0" w:color="auto"/>
              <w:left w:val="single" w:sz="6" w:space="0" w:color="auto"/>
              <w:bottom w:val="single" w:sz="6" w:space="0" w:color="auto"/>
              <w:right w:val="single" w:sz="6" w:space="0" w:color="auto"/>
            </w:tcBorders>
          </w:tcPr>
          <w:p w:rsidR="00826F27" w:rsidRPr="009C29F2" w:rsidRDefault="00826F27">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578</w:t>
            </w:r>
          </w:p>
        </w:tc>
        <w:tc>
          <w:tcPr>
            <w:tcW w:w="900" w:type="dxa"/>
            <w:tcBorders>
              <w:top w:val="single" w:sz="6" w:space="0" w:color="auto"/>
              <w:left w:val="single" w:sz="6" w:space="0" w:color="auto"/>
              <w:bottom w:val="single" w:sz="6" w:space="0" w:color="auto"/>
              <w:right w:val="single" w:sz="6" w:space="0" w:color="auto"/>
            </w:tcBorders>
          </w:tcPr>
          <w:p w:rsidR="00826F27" w:rsidRPr="009C29F2" w:rsidRDefault="00826F27">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2,55</w:t>
            </w:r>
          </w:p>
        </w:tc>
        <w:tc>
          <w:tcPr>
            <w:tcW w:w="1080" w:type="dxa"/>
            <w:tcBorders>
              <w:top w:val="single" w:sz="6" w:space="0" w:color="auto"/>
              <w:left w:val="single" w:sz="6" w:space="0" w:color="auto"/>
              <w:bottom w:val="single" w:sz="6" w:space="0" w:color="auto"/>
              <w:right w:val="single" w:sz="6" w:space="0" w:color="auto"/>
            </w:tcBorders>
          </w:tcPr>
          <w:p w:rsidR="00826F27" w:rsidRPr="009C29F2" w:rsidRDefault="00826F27">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578</w:t>
            </w:r>
          </w:p>
        </w:tc>
        <w:tc>
          <w:tcPr>
            <w:tcW w:w="900" w:type="dxa"/>
            <w:tcBorders>
              <w:top w:val="single" w:sz="6" w:space="0" w:color="auto"/>
              <w:left w:val="single" w:sz="6" w:space="0" w:color="auto"/>
              <w:bottom w:val="single" w:sz="6" w:space="0" w:color="auto"/>
              <w:right w:val="single" w:sz="6" w:space="0" w:color="auto"/>
            </w:tcBorders>
          </w:tcPr>
          <w:p w:rsidR="00826F27" w:rsidRPr="009C29F2" w:rsidRDefault="00826F27">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2,55</w:t>
            </w:r>
          </w:p>
        </w:tc>
        <w:tc>
          <w:tcPr>
            <w:tcW w:w="1080" w:type="dxa"/>
            <w:tcBorders>
              <w:top w:val="single" w:sz="6" w:space="0" w:color="auto"/>
              <w:left w:val="single" w:sz="6" w:space="0" w:color="auto"/>
              <w:bottom w:val="single" w:sz="6" w:space="0" w:color="auto"/>
              <w:right w:val="single" w:sz="6" w:space="0" w:color="auto"/>
            </w:tcBorders>
          </w:tcPr>
          <w:p w:rsidR="00826F27" w:rsidRPr="009C29F2" w:rsidRDefault="00D0455D">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0</w:t>
            </w:r>
          </w:p>
        </w:tc>
        <w:tc>
          <w:tcPr>
            <w:tcW w:w="822" w:type="dxa"/>
            <w:tcBorders>
              <w:top w:val="single" w:sz="6" w:space="0" w:color="auto"/>
              <w:left w:val="single" w:sz="6" w:space="0" w:color="auto"/>
              <w:bottom w:val="single" w:sz="6" w:space="0" w:color="auto"/>
              <w:right w:val="single" w:sz="6" w:space="0" w:color="auto"/>
            </w:tcBorders>
          </w:tcPr>
          <w:p w:rsidR="00826F27" w:rsidRPr="009C29F2" w:rsidRDefault="00D0455D">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0</w:t>
            </w:r>
          </w:p>
        </w:tc>
      </w:tr>
      <w:tr w:rsidR="00826F27" w:rsidRPr="009C29F2" w:rsidTr="00826F27">
        <w:tblPrEx>
          <w:tblCellMar>
            <w:top w:w="0" w:type="dxa"/>
            <w:bottom w:w="0" w:type="dxa"/>
          </w:tblCellMar>
        </w:tblPrEx>
        <w:tc>
          <w:tcPr>
            <w:tcW w:w="3708" w:type="dxa"/>
            <w:tcBorders>
              <w:top w:val="single" w:sz="6" w:space="0" w:color="auto"/>
              <w:left w:val="single" w:sz="6" w:space="0" w:color="auto"/>
              <w:bottom w:val="single" w:sz="6" w:space="0" w:color="auto"/>
              <w:right w:val="single" w:sz="6" w:space="0" w:color="auto"/>
            </w:tcBorders>
          </w:tcPr>
          <w:p w:rsidR="00826F27" w:rsidRPr="009C29F2" w:rsidRDefault="00826F27">
            <w:pPr>
              <w:widowControl w:val="0"/>
              <w:autoSpaceDE w:val="0"/>
              <w:autoSpaceDN w:val="0"/>
              <w:adjustRightInd w:val="0"/>
              <w:jc w:val="both"/>
              <w:rPr>
                <w:rFonts w:ascii="Times New Roman CYR" w:hAnsi="Times New Roman CYR" w:cs="Times New Roman CYR"/>
              </w:rPr>
            </w:pPr>
            <w:r w:rsidRPr="009C29F2">
              <w:rPr>
                <w:rFonts w:ascii="Times New Roman CYR" w:hAnsi="Times New Roman CYR" w:cs="Times New Roman CYR"/>
              </w:rPr>
              <w:t>Итого оборотные активы</w:t>
            </w:r>
          </w:p>
        </w:tc>
        <w:tc>
          <w:tcPr>
            <w:tcW w:w="1080" w:type="dxa"/>
            <w:tcBorders>
              <w:top w:val="single" w:sz="6" w:space="0" w:color="auto"/>
              <w:left w:val="single" w:sz="6" w:space="0" w:color="auto"/>
              <w:bottom w:val="single" w:sz="6" w:space="0" w:color="auto"/>
              <w:right w:val="single" w:sz="6" w:space="0" w:color="auto"/>
            </w:tcBorders>
          </w:tcPr>
          <w:p w:rsidR="00826F27" w:rsidRPr="009C29F2" w:rsidRDefault="00D0455D">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13256</w:t>
            </w:r>
          </w:p>
        </w:tc>
        <w:tc>
          <w:tcPr>
            <w:tcW w:w="900" w:type="dxa"/>
            <w:tcBorders>
              <w:top w:val="single" w:sz="6" w:space="0" w:color="auto"/>
              <w:left w:val="single" w:sz="6" w:space="0" w:color="auto"/>
              <w:bottom w:val="single" w:sz="6" w:space="0" w:color="auto"/>
              <w:right w:val="single" w:sz="6" w:space="0" w:color="auto"/>
            </w:tcBorders>
          </w:tcPr>
          <w:p w:rsidR="00826F27" w:rsidRPr="009C29F2" w:rsidRDefault="00D0455D">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w:t>
            </w:r>
          </w:p>
        </w:tc>
        <w:tc>
          <w:tcPr>
            <w:tcW w:w="1080" w:type="dxa"/>
            <w:tcBorders>
              <w:top w:val="single" w:sz="6" w:space="0" w:color="auto"/>
              <w:left w:val="single" w:sz="6" w:space="0" w:color="auto"/>
              <w:bottom w:val="single" w:sz="6" w:space="0" w:color="auto"/>
              <w:right w:val="single" w:sz="6" w:space="0" w:color="auto"/>
            </w:tcBorders>
          </w:tcPr>
          <w:p w:rsidR="00826F27" w:rsidRPr="009C29F2" w:rsidRDefault="00D0455D">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13902</w:t>
            </w:r>
          </w:p>
        </w:tc>
        <w:tc>
          <w:tcPr>
            <w:tcW w:w="900" w:type="dxa"/>
            <w:tcBorders>
              <w:top w:val="single" w:sz="6" w:space="0" w:color="auto"/>
              <w:left w:val="single" w:sz="6" w:space="0" w:color="auto"/>
              <w:bottom w:val="single" w:sz="6" w:space="0" w:color="auto"/>
              <w:right w:val="single" w:sz="6" w:space="0" w:color="auto"/>
            </w:tcBorders>
          </w:tcPr>
          <w:p w:rsidR="00826F27" w:rsidRPr="009C29F2" w:rsidRDefault="00D0455D">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w:t>
            </w:r>
          </w:p>
        </w:tc>
        <w:tc>
          <w:tcPr>
            <w:tcW w:w="1080" w:type="dxa"/>
            <w:tcBorders>
              <w:top w:val="single" w:sz="6" w:space="0" w:color="auto"/>
              <w:left w:val="single" w:sz="6" w:space="0" w:color="auto"/>
              <w:bottom w:val="single" w:sz="6" w:space="0" w:color="auto"/>
              <w:right w:val="single" w:sz="6" w:space="0" w:color="auto"/>
            </w:tcBorders>
          </w:tcPr>
          <w:p w:rsidR="00826F27" w:rsidRPr="009C29F2" w:rsidRDefault="00D0455D">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646</w:t>
            </w:r>
          </w:p>
        </w:tc>
        <w:tc>
          <w:tcPr>
            <w:tcW w:w="822" w:type="dxa"/>
            <w:tcBorders>
              <w:top w:val="single" w:sz="6" w:space="0" w:color="auto"/>
              <w:left w:val="single" w:sz="6" w:space="0" w:color="auto"/>
              <w:bottom w:val="single" w:sz="6" w:space="0" w:color="auto"/>
              <w:right w:val="single" w:sz="6" w:space="0" w:color="auto"/>
            </w:tcBorders>
          </w:tcPr>
          <w:p w:rsidR="00826F27" w:rsidRPr="009C29F2" w:rsidRDefault="00D0455D">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w:t>
            </w:r>
          </w:p>
        </w:tc>
      </w:tr>
      <w:tr w:rsidR="00826F27" w:rsidRPr="009C29F2" w:rsidTr="00826F27">
        <w:tblPrEx>
          <w:tblCellMar>
            <w:top w:w="0" w:type="dxa"/>
            <w:bottom w:w="0" w:type="dxa"/>
          </w:tblCellMar>
        </w:tblPrEx>
        <w:tc>
          <w:tcPr>
            <w:tcW w:w="3708" w:type="dxa"/>
            <w:tcBorders>
              <w:top w:val="single" w:sz="6" w:space="0" w:color="auto"/>
              <w:left w:val="single" w:sz="6" w:space="0" w:color="auto"/>
              <w:bottom w:val="single" w:sz="6" w:space="0" w:color="auto"/>
              <w:right w:val="single" w:sz="6" w:space="0" w:color="auto"/>
            </w:tcBorders>
          </w:tcPr>
          <w:p w:rsidR="00826F27" w:rsidRPr="009C29F2" w:rsidRDefault="00826F27">
            <w:pPr>
              <w:widowControl w:val="0"/>
              <w:autoSpaceDE w:val="0"/>
              <w:autoSpaceDN w:val="0"/>
              <w:adjustRightInd w:val="0"/>
              <w:jc w:val="both"/>
              <w:rPr>
                <w:rFonts w:ascii="Times New Roman CYR" w:hAnsi="Times New Roman CYR" w:cs="Times New Roman CYR"/>
              </w:rPr>
            </w:pPr>
            <w:r w:rsidRPr="009C29F2">
              <w:rPr>
                <w:rFonts w:ascii="Times New Roman CYR" w:hAnsi="Times New Roman CYR" w:cs="Times New Roman CYR"/>
              </w:rPr>
              <w:t>БАЛАНС</w:t>
            </w:r>
          </w:p>
        </w:tc>
        <w:tc>
          <w:tcPr>
            <w:tcW w:w="1080" w:type="dxa"/>
            <w:tcBorders>
              <w:top w:val="single" w:sz="6" w:space="0" w:color="auto"/>
              <w:left w:val="single" w:sz="6" w:space="0" w:color="auto"/>
              <w:bottom w:val="single" w:sz="6" w:space="0" w:color="auto"/>
              <w:right w:val="single" w:sz="6" w:space="0" w:color="auto"/>
            </w:tcBorders>
          </w:tcPr>
          <w:p w:rsidR="00826F27" w:rsidRPr="009C29F2" w:rsidRDefault="00D0455D">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22591</w:t>
            </w:r>
          </w:p>
        </w:tc>
        <w:tc>
          <w:tcPr>
            <w:tcW w:w="900" w:type="dxa"/>
            <w:tcBorders>
              <w:top w:val="single" w:sz="6" w:space="0" w:color="auto"/>
              <w:left w:val="single" w:sz="6" w:space="0" w:color="auto"/>
              <w:bottom w:val="single" w:sz="6" w:space="0" w:color="auto"/>
              <w:right w:val="single" w:sz="6" w:space="0" w:color="auto"/>
            </w:tcBorders>
          </w:tcPr>
          <w:p w:rsidR="00826F27" w:rsidRPr="009C29F2" w:rsidRDefault="00D0455D">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100</w:t>
            </w:r>
          </w:p>
        </w:tc>
        <w:tc>
          <w:tcPr>
            <w:tcW w:w="1080" w:type="dxa"/>
            <w:tcBorders>
              <w:top w:val="single" w:sz="6" w:space="0" w:color="auto"/>
              <w:left w:val="single" w:sz="6" w:space="0" w:color="auto"/>
              <w:bottom w:val="single" w:sz="6" w:space="0" w:color="auto"/>
              <w:right w:val="single" w:sz="6" w:space="0" w:color="auto"/>
            </w:tcBorders>
          </w:tcPr>
          <w:p w:rsidR="00826F27" w:rsidRPr="009C29F2" w:rsidRDefault="00D0455D">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22836</w:t>
            </w:r>
          </w:p>
        </w:tc>
        <w:tc>
          <w:tcPr>
            <w:tcW w:w="900" w:type="dxa"/>
            <w:tcBorders>
              <w:top w:val="single" w:sz="6" w:space="0" w:color="auto"/>
              <w:left w:val="single" w:sz="6" w:space="0" w:color="auto"/>
              <w:bottom w:val="single" w:sz="6" w:space="0" w:color="auto"/>
              <w:right w:val="single" w:sz="6" w:space="0" w:color="auto"/>
            </w:tcBorders>
          </w:tcPr>
          <w:p w:rsidR="00826F27" w:rsidRPr="009C29F2" w:rsidRDefault="00D0455D">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100</w:t>
            </w:r>
          </w:p>
        </w:tc>
        <w:tc>
          <w:tcPr>
            <w:tcW w:w="1080" w:type="dxa"/>
            <w:tcBorders>
              <w:top w:val="single" w:sz="6" w:space="0" w:color="auto"/>
              <w:left w:val="single" w:sz="6" w:space="0" w:color="auto"/>
              <w:bottom w:val="single" w:sz="6" w:space="0" w:color="auto"/>
              <w:right w:val="single" w:sz="6" w:space="0" w:color="auto"/>
            </w:tcBorders>
          </w:tcPr>
          <w:p w:rsidR="00826F27" w:rsidRPr="009C29F2" w:rsidRDefault="000353AA">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245</w:t>
            </w:r>
          </w:p>
        </w:tc>
        <w:tc>
          <w:tcPr>
            <w:tcW w:w="822" w:type="dxa"/>
            <w:tcBorders>
              <w:top w:val="single" w:sz="6" w:space="0" w:color="auto"/>
              <w:left w:val="single" w:sz="6" w:space="0" w:color="auto"/>
              <w:bottom w:val="single" w:sz="6" w:space="0" w:color="auto"/>
              <w:right w:val="single" w:sz="6" w:space="0" w:color="auto"/>
            </w:tcBorders>
          </w:tcPr>
          <w:p w:rsidR="00826F27" w:rsidRPr="009C29F2" w:rsidRDefault="00D0455D">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w:t>
            </w:r>
          </w:p>
        </w:tc>
      </w:tr>
    </w:tbl>
    <w:p w:rsidR="009C29F2" w:rsidRDefault="009C29F2">
      <w:pPr>
        <w:widowControl w:val="0"/>
        <w:autoSpaceDE w:val="0"/>
        <w:autoSpaceDN w:val="0"/>
        <w:adjustRightInd w:val="0"/>
        <w:spacing w:line="360" w:lineRule="auto"/>
        <w:ind w:firstLine="709"/>
        <w:jc w:val="both"/>
        <w:rPr>
          <w:rFonts w:ascii="Times New Roman CYR" w:hAnsi="Times New Roman CYR" w:cs="Times New Roman CYR"/>
          <w:sz w:val="28"/>
          <w:szCs w:val="28"/>
        </w:rPr>
      </w:pPr>
    </w:p>
    <w:p w:rsidR="00780F41" w:rsidRPr="009C29F2" w:rsidRDefault="000353AA" w:rsidP="009C29F2">
      <w:pPr>
        <w:widowControl w:val="0"/>
        <w:autoSpaceDE w:val="0"/>
        <w:autoSpaceDN w:val="0"/>
        <w:adjustRightInd w:val="0"/>
        <w:spacing w:line="360" w:lineRule="auto"/>
        <w:ind w:firstLine="851"/>
        <w:jc w:val="both"/>
        <w:rPr>
          <w:rStyle w:val="FontStyle74"/>
          <w:i w:val="0"/>
          <w:sz w:val="28"/>
          <w:szCs w:val="28"/>
        </w:rPr>
      </w:pPr>
      <w:r>
        <w:t xml:space="preserve"> </w:t>
      </w:r>
      <w:r w:rsidRPr="009C29F2">
        <w:rPr>
          <w:sz w:val="28"/>
          <w:szCs w:val="28"/>
        </w:rPr>
        <w:t xml:space="preserve">Изучив изменения актива баланса можно сделать вывод, что основные средства уменьшились на 342 т.р, прочие внеоборотные активы 59 т.р. соответственно, в оборотных активах также произошли изменения : запасы увеличились на 428 т.р., финансовые вложения остались неизменными, </w:t>
      </w:r>
      <w:r w:rsidRPr="009C29F2">
        <w:rPr>
          <w:sz w:val="28"/>
          <w:szCs w:val="28"/>
        </w:rPr>
        <w:lastRenderedPageBreak/>
        <w:t>денежные средства изменились незначительно на 23 т.р.</w:t>
      </w:r>
    </w:p>
    <w:p w:rsidR="00780F41" w:rsidRDefault="00780F41" w:rsidP="009C29F2">
      <w:pPr>
        <w:spacing w:line="360" w:lineRule="auto"/>
        <w:ind w:firstLine="851"/>
        <w:contextualSpacing/>
        <w:jc w:val="both"/>
        <w:rPr>
          <w:sz w:val="28"/>
          <w:szCs w:val="28"/>
        </w:rPr>
      </w:pPr>
      <w:r>
        <w:rPr>
          <w:sz w:val="28"/>
          <w:szCs w:val="28"/>
        </w:rPr>
        <w:t>Анализ состава и структуры пассива баланса позволяет установить виды, структуру и специфику источников финансирования.</w:t>
      </w:r>
    </w:p>
    <w:p w:rsidR="00780F41" w:rsidRDefault="00780F41" w:rsidP="009C29F2">
      <w:pPr>
        <w:spacing w:line="360" w:lineRule="auto"/>
        <w:ind w:firstLine="851"/>
        <w:contextualSpacing/>
        <w:jc w:val="both"/>
        <w:rPr>
          <w:sz w:val="28"/>
          <w:szCs w:val="28"/>
        </w:rPr>
      </w:pPr>
      <w:r>
        <w:rPr>
          <w:sz w:val="28"/>
          <w:szCs w:val="28"/>
        </w:rPr>
        <w:t>В процессе последующего анализа необходимо более детально изучить динамику и структуру собственного и заемного капитала, выяснить причины изменения отдельных слагаемых и дать оценку этим изменениям за отчетный период.</w:t>
      </w:r>
    </w:p>
    <w:p w:rsidR="00780F41" w:rsidRDefault="00780F41" w:rsidP="009C29F2">
      <w:pPr>
        <w:spacing w:line="360" w:lineRule="auto"/>
        <w:ind w:firstLine="851"/>
        <w:contextualSpacing/>
        <w:jc w:val="both"/>
        <w:rPr>
          <w:sz w:val="28"/>
          <w:szCs w:val="28"/>
        </w:rPr>
      </w:pPr>
      <w:r>
        <w:rPr>
          <w:sz w:val="28"/>
          <w:szCs w:val="28"/>
        </w:rPr>
        <w:t xml:space="preserve">Сведения, которые приводятся в пассиве баланса, позволяют определить, какие изменения произошли в структуре собственного и заемного капитала, сколько привлечено в оборот предприятия долгосрочных и краткосрочных заемных средств, т. е. пассив показывает, откуда взялись средства, кому обязано за них предприятие. </w:t>
      </w:r>
    </w:p>
    <w:p w:rsidR="00780F41" w:rsidRDefault="00780F41" w:rsidP="009C29F2">
      <w:pPr>
        <w:spacing w:line="360" w:lineRule="auto"/>
        <w:ind w:firstLine="851"/>
        <w:contextualSpacing/>
        <w:jc w:val="both"/>
        <w:rPr>
          <w:rFonts w:ascii="Times New Roman CYR" w:hAnsi="Times New Roman CYR" w:cs="Times New Roman CYR"/>
          <w:sz w:val="28"/>
          <w:szCs w:val="28"/>
        </w:rPr>
      </w:pPr>
      <w:r>
        <w:rPr>
          <w:sz w:val="28"/>
          <w:szCs w:val="28"/>
        </w:rPr>
        <w:t>Оценка изменений, которые произошли в структуре капитала, может быть разной с позиции инвесторов и с позиции предприятия. Для банков и прочих инвесторов более надежной считается ситуация, когда доля собственного капитала у клиента более высокая – это исключает финансовый риск. Предприятия же, как правило, заинтересованы в привлечении заемных средств: получив заемные средства под меньший процент, чем экономическая рентабельность предприятия, можно расширить производство, повысить доходность собственного капитала.</w:t>
      </w:r>
    </w:p>
    <w:p w:rsidR="00320236" w:rsidRDefault="00320236" w:rsidP="009C29F2">
      <w:pPr>
        <w:widowControl w:val="0"/>
        <w:autoSpaceDE w:val="0"/>
        <w:autoSpaceDN w:val="0"/>
        <w:adjustRightInd w:val="0"/>
        <w:spacing w:line="360" w:lineRule="auto"/>
        <w:ind w:firstLine="851"/>
        <w:jc w:val="both"/>
        <w:rPr>
          <w:rFonts w:ascii="Times New Roman CYR" w:hAnsi="Times New Roman CYR" w:cs="Times New Roman CYR"/>
          <w:sz w:val="28"/>
          <w:szCs w:val="28"/>
        </w:rPr>
      </w:pPr>
      <w:r>
        <w:rPr>
          <w:rFonts w:ascii="Times New Roman CYR" w:hAnsi="Times New Roman CYR" w:cs="Times New Roman CYR"/>
          <w:sz w:val="28"/>
          <w:szCs w:val="28"/>
        </w:rPr>
        <w:t>Сведения, которые приводятся в пассиве баланса, позволяют определить, какие изменения произошли в структуре собственного и заемного капитала, сколько привлечено в оборот предприятия долгосрочных и краткосрочных заемных средств, т.е. пассив показывает, откуда взялись средства, кому обязано за них предприятие.</w:t>
      </w:r>
    </w:p>
    <w:p w:rsidR="00320236" w:rsidRDefault="00320236" w:rsidP="009C29F2">
      <w:pPr>
        <w:widowControl w:val="0"/>
        <w:autoSpaceDE w:val="0"/>
        <w:autoSpaceDN w:val="0"/>
        <w:adjustRightInd w:val="0"/>
        <w:spacing w:line="360" w:lineRule="auto"/>
        <w:ind w:firstLine="851"/>
        <w:jc w:val="both"/>
        <w:rPr>
          <w:rFonts w:ascii="Times New Roman CYR" w:hAnsi="Times New Roman CYR" w:cs="Times New Roman CYR"/>
          <w:sz w:val="28"/>
          <w:szCs w:val="28"/>
        </w:rPr>
      </w:pPr>
      <w:r>
        <w:rPr>
          <w:rFonts w:ascii="Times New Roman CYR" w:hAnsi="Times New Roman CYR" w:cs="Times New Roman CYR"/>
          <w:sz w:val="28"/>
          <w:szCs w:val="28"/>
        </w:rPr>
        <w:t xml:space="preserve">Финансовое состояние предприятия во многом зависит от того, какие средства оно имеет в своем распоряжении и куда они вложены. По степени принадлежности используемый капитал подразделяется на собственный (I </w:t>
      </w:r>
      <w:r>
        <w:rPr>
          <w:rFonts w:ascii="Times New Roman CYR" w:hAnsi="Times New Roman CYR" w:cs="Times New Roman CYR"/>
          <w:sz w:val="28"/>
          <w:szCs w:val="28"/>
        </w:rPr>
        <w:lastRenderedPageBreak/>
        <w:t>раздел пассива) и заемный (II и III разделы пассива).</w:t>
      </w:r>
    </w:p>
    <w:p w:rsidR="00320236" w:rsidRDefault="00320236" w:rsidP="009C29F2">
      <w:pPr>
        <w:widowControl w:val="0"/>
        <w:autoSpaceDE w:val="0"/>
        <w:autoSpaceDN w:val="0"/>
        <w:adjustRightInd w:val="0"/>
        <w:spacing w:line="360" w:lineRule="auto"/>
        <w:ind w:firstLine="851"/>
        <w:jc w:val="both"/>
        <w:rPr>
          <w:rFonts w:ascii="Times New Roman CYR" w:hAnsi="Times New Roman CYR" w:cs="Times New Roman CYR"/>
          <w:sz w:val="28"/>
          <w:szCs w:val="28"/>
        </w:rPr>
      </w:pPr>
      <w:r>
        <w:rPr>
          <w:rFonts w:ascii="Times New Roman CYR" w:hAnsi="Times New Roman CYR" w:cs="Times New Roman CYR"/>
          <w:sz w:val="28"/>
          <w:szCs w:val="28"/>
        </w:rPr>
        <w:t>Для анализа структуры пассива и динамики м</w:t>
      </w:r>
      <w:r w:rsidR="009C29F2">
        <w:rPr>
          <w:rFonts w:ascii="Times New Roman CYR" w:hAnsi="Times New Roman CYR" w:cs="Times New Roman CYR"/>
          <w:sz w:val="28"/>
          <w:szCs w:val="28"/>
        </w:rPr>
        <w:t>ожет быть использована табл. 4</w:t>
      </w:r>
      <w:r>
        <w:rPr>
          <w:rFonts w:ascii="Times New Roman CYR" w:hAnsi="Times New Roman CYR" w:cs="Times New Roman CYR"/>
          <w:sz w:val="28"/>
          <w:szCs w:val="28"/>
        </w:rPr>
        <w:t>.</w:t>
      </w:r>
    </w:p>
    <w:p w:rsidR="00320236" w:rsidRDefault="009C29F2" w:rsidP="00246E4C">
      <w:pPr>
        <w:widowControl w:val="0"/>
        <w:autoSpaceDE w:val="0"/>
        <w:autoSpaceDN w:val="0"/>
        <w:adjustRightInd w:val="0"/>
        <w:spacing w:line="360" w:lineRule="auto"/>
        <w:ind w:firstLine="851"/>
        <w:jc w:val="both"/>
        <w:rPr>
          <w:rFonts w:ascii="Times New Roman CYR" w:hAnsi="Times New Roman CYR" w:cs="Times New Roman CYR"/>
          <w:sz w:val="28"/>
          <w:szCs w:val="28"/>
        </w:rPr>
      </w:pPr>
      <w:r>
        <w:rPr>
          <w:rFonts w:ascii="Times New Roman CYR" w:hAnsi="Times New Roman CYR" w:cs="Times New Roman CYR"/>
          <w:sz w:val="28"/>
          <w:szCs w:val="28"/>
        </w:rPr>
        <w:t xml:space="preserve">Таблица 4 - </w:t>
      </w:r>
      <w:r w:rsidR="006A6CBC">
        <w:rPr>
          <w:rFonts w:ascii="Times New Roman CYR" w:hAnsi="Times New Roman CYR" w:cs="Times New Roman CYR"/>
          <w:sz w:val="28"/>
          <w:szCs w:val="28"/>
        </w:rPr>
        <w:t xml:space="preserve"> </w:t>
      </w:r>
      <w:r w:rsidR="00320236">
        <w:rPr>
          <w:rFonts w:ascii="Times New Roman CYR" w:hAnsi="Times New Roman CYR" w:cs="Times New Roman CYR"/>
          <w:sz w:val="28"/>
          <w:szCs w:val="28"/>
        </w:rPr>
        <w:t>Состав и структура пассива</w:t>
      </w:r>
    </w:p>
    <w:tbl>
      <w:tblPr>
        <w:tblW w:w="0" w:type="auto"/>
        <w:tblLayout w:type="fixed"/>
        <w:tblLook w:val="0000"/>
      </w:tblPr>
      <w:tblGrid>
        <w:gridCol w:w="4068"/>
        <w:gridCol w:w="9"/>
        <w:gridCol w:w="993"/>
        <w:gridCol w:w="78"/>
        <w:gridCol w:w="914"/>
        <w:gridCol w:w="886"/>
        <w:gridCol w:w="815"/>
        <w:gridCol w:w="985"/>
        <w:gridCol w:w="7"/>
        <w:gridCol w:w="815"/>
      </w:tblGrid>
      <w:tr w:rsidR="00320236" w:rsidTr="00D0455D">
        <w:tblPrEx>
          <w:tblCellMar>
            <w:top w:w="0" w:type="dxa"/>
            <w:bottom w:w="0" w:type="dxa"/>
          </w:tblCellMar>
        </w:tblPrEx>
        <w:tc>
          <w:tcPr>
            <w:tcW w:w="4077" w:type="dxa"/>
            <w:gridSpan w:val="2"/>
            <w:vMerge w:val="restart"/>
            <w:tcBorders>
              <w:top w:val="single" w:sz="6" w:space="0" w:color="auto"/>
              <w:left w:val="single" w:sz="6" w:space="0" w:color="auto"/>
              <w:bottom w:val="single" w:sz="6" w:space="0" w:color="auto"/>
              <w:right w:val="single" w:sz="6" w:space="0" w:color="auto"/>
            </w:tcBorders>
          </w:tcPr>
          <w:p w:rsidR="00320236" w:rsidRPr="009C29F2" w:rsidRDefault="00320236">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Показатели</w:t>
            </w:r>
          </w:p>
        </w:tc>
        <w:tc>
          <w:tcPr>
            <w:tcW w:w="1985" w:type="dxa"/>
            <w:gridSpan w:val="3"/>
            <w:tcBorders>
              <w:top w:val="single" w:sz="6" w:space="0" w:color="auto"/>
              <w:left w:val="single" w:sz="6" w:space="0" w:color="auto"/>
              <w:bottom w:val="single" w:sz="6" w:space="0" w:color="auto"/>
              <w:right w:val="single" w:sz="6" w:space="0" w:color="auto"/>
            </w:tcBorders>
          </w:tcPr>
          <w:p w:rsidR="00320236" w:rsidRPr="009C29F2" w:rsidRDefault="00925CE5">
            <w:pPr>
              <w:widowControl w:val="0"/>
              <w:autoSpaceDE w:val="0"/>
              <w:autoSpaceDN w:val="0"/>
              <w:adjustRightInd w:val="0"/>
              <w:jc w:val="center"/>
              <w:rPr>
                <w:rFonts w:ascii="Times New Roman CYR" w:hAnsi="Times New Roman CYR" w:cs="Times New Roman CYR"/>
              </w:rPr>
            </w:pPr>
            <w:r>
              <w:rPr>
                <w:rFonts w:ascii="Times New Roman CYR" w:hAnsi="Times New Roman CYR" w:cs="Times New Roman CYR"/>
              </w:rPr>
              <w:t>2010 год</w:t>
            </w:r>
          </w:p>
        </w:tc>
        <w:tc>
          <w:tcPr>
            <w:tcW w:w="1701" w:type="dxa"/>
            <w:gridSpan w:val="2"/>
            <w:tcBorders>
              <w:top w:val="single" w:sz="6" w:space="0" w:color="auto"/>
              <w:left w:val="single" w:sz="6" w:space="0" w:color="auto"/>
              <w:bottom w:val="single" w:sz="6" w:space="0" w:color="auto"/>
              <w:right w:val="single" w:sz="6" w:space="0" w:color="auto"/>
            </w:tcBorders>
          </w:tcPr>
          <w:p w:rsidR="00320236" w:rsidRPr="009C29F2" w:rsidRDefault="00925CE5">
            <w:pPr>
              <w:widowControl w:val="0"/>
              <w:autoSpaceDE w:val="0"/>
              <w:autoSpaceDN w:val="0"/>
              <w:adjustRightInd w:val="0"/>
              <w:jc w:val="center"/>
              <w:rPr>
                <w:rFonts w:ascii="Times New Roman CYR" w:hAnsi="Times New Roman CYR" w:cs="Times New Roman CYR"/>
              </w:rPr>
            </w:pPr>
            <w:r>
              <w:rPr>
                <w:rFonts w:ascii="Times New Roman CYR" w:hAnsi="Times New Roman CYR" w:cs="Times New Roman CYR"/>
              </w:rPr>
              <w:t>2011 год</w:t>
            </w:r>
          </w:p>
        </w:tc>
        <w:tc>
          <w:tcPr>
            <w:tcW w:w="1807" w:type="dxa"/>
            <w:gridSpan w:val="3"/>
            <w:tcBorders>
              <w:top w:val="single" w:sz="6" w:space="0" w:color="auto"/>
              <w:left w:val="single" w:sz="6" w:space="0" w:color="auto"/>
              <w:bottom w:val="single" w:sz="6" w:space="0" w:color="auto"/>
              <w:right w:val="single" w:sz="6" w:space="0" w:color="auto"/>
            </w:tcBorders>
          </w:tcPr>
          <w:p w:rsidR="00320236" w:rsidRPr="009C29F2" w:rsidRDefault="00320236">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Абсолютное отклонение</w:t>
            </w:r>
          </w:p>
        </w:tc>
      </w:tr>
      <w:tr w:rsidR="00320236" w:rsidTr="00D0455D">
        <w:tblPrEx>
          <w:tblCellMar>
            <w:top w:w="0" w:type="dxa"/>
            <w:bottom w:w="0" w:type="dxa"/>
          </w:tblCellMar>
        </w:tblPrEx>
        <w:tc>
          <w:tcPr>
            <w:tcW w:w="4077" w:type="dxa"/>
            <w:gridSpan w:val="2"/>
            <w:vMerge/>
            <w:tcBorders>
              <w:top w:val="single" w:sz="6" w:space="0" w:color="auto"/>
              <w:left w:val="single" w:sz="6" w:space="0" w:color="auto"/>
              <w:bottom w:val="single" w:sz="6" w:space="0" w:color="auto"/>
              <w:right w:val="single" w:sz="6" w:space="0" w:color="auto"/>
            </w:tcBorders>
          </w:tcPr>
          <w:p w:rsidR="00320236" w:rsidRPr="009C29F2" w:rsidRDefault="00320236">
            <w:pPr>
              <w:widowControl w:val="0"/>
              <w:autoSpaceDE w:val="0"/>
              <w:autoSpaceDN w:val="0"/>
              <w:adjustRightInd w:val="0"/>
              <w:jc w:val="center"/>
              <w:rPr>
                <w:rFonts w:ascii="Times New Roman CYR" w:hAnsi="Times New Roman CYR" w:cs="Times New Roman CYR"/>
              </w:rPr>
            </w:pPr>
          </w:p>
        </w:tc>
        <w:tc>
          <w:tcPr>
            <w:tcW w:w="1071" w:type="dxa"/>
            <w:gridSpan w:val="2"/>
            <w:tcBorders>
              <w:top w:val="single" w:sz="6" w:space="0" w:color="auto"/>
              <w:left w:val="single" w:sz="6" w:space="0" w:color="auto"/>
              <w:bottom w:val="single" w:sz="6" w:space="0" w:color="auto"/>
              <w:right w:val="single" w:sz="6" w:space="0" w:color="auto"/>
            </w:tcBorders>
          </w:tcPr>
          <w:p w:rsidR="00320236" w:rsidRPr="009C29F2" w:rsidRDefault="005B5890">
            <w:pPr>
              <w:widowControl w:val="0"/>
              <w:autoSpaceDE w:val="0"/>
              <w:autoSpaceDN w:val="0"/>
              <w:adjustRightInd w:val="0"/>
              <w:jc w:val="center"/>
              <w:rPr>
                <w:rFonts w:ascii="Times New Roman CYR" w:hAnsi="Times New Roman CYR" w:cs="Times New Roman CYR"/>
              </w:rPr>
            </w:pPr>
            <w:r>
              <w:rPr>
                <w:rFonts w:ascii="Times New Roman CYR" w:hAnsi="Times New Roman CYR" w:cs="Times New Roman CYR"/>
              </w:rPr>
              <w:t>т</w:t>
            </w:r>
            <w:r w:rsidR="00320236" w:rsidRPr="009C29F2">
              <w:rPr>
                <w:rFonts w:ascii="Times New Roman CYR" w:hAnsi="Times New Roman CYR" w:cs="Times New Roman CYR"/>
              </w:rPr>
              <w:t>. р.</w:t>
            </w:r>
          </w:p>
        </w:tc>
        <w:tc>
          <w:tcPr>
            <w:tcW w:w="914" w:type="dxa"/>
            <w:tcBorders>
              <w:top w:val="single" w:sz="6" w:space="0" w:color="auto"/>
              <w:left w:val="single" w:sz="6" w:space="0" w:color="auto"/>
              <w:bottom w:val="single" w:sz="6" w:space="0" w:color="auto"/>
              <w:right w:val="single" w:sz="6" w:space="0" w:color="auto"/>
            </w:tcBorders>
          </w:tcPr>
          <w:p w:rsidR="00320236" w:rsidRPr="009C29F2" w:rsidRDefault="00320236">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w:t>
            </w:r>
          </w:p>
        </w:tc>
        <w:tc>
          <w:tcPr>
            <w:tcW w:w="886" w:type="dxa"/>
            <w:tcBorders>
              <w:top w:val="single" w:sz="6" w:space="0" w:color="auto"/>
              <w:left w:val="single" w:sz="6" w:space="0" w:color="auto"/>
              <w:bottom w:val="single" w:sz="6" w:space="0" w:color="auto"/>
              <w:right w:val="single" w:sz="6" w:space="0" w:color="auto"/>
            </w:tcBorders>
          </w:tcPr>
          <w:p w:rsidR="00320236" w:rsidRPr="009C29F2" w:rsidRDefault="005B5890">
            <w:pPr>
              <w:widowControl w:val="0"/>
              <w:autoSpaceDE w:val="0"/>
              <w:autoSpaceDN w:val="0"/>
              <w:adjustRightInd w:val="0"/>
              <w:jc w:val="center"/>
              <w:rPr>
                <w:rFonts w:ascii="Times New Roman CYR" w:hAnsi="Times New Roman CYR" w:cs="Times New Roman CYR"/>
              </w:rPr>
            </w:pPr>
            <w:r>
              <w:rPr>
                <w:rFonts w:ascii="Times New Roman CYR" w:hAnsi="Times New Roman CYR" w:cs="Times New Roman CYR"/>
              </w:rPr>
              <w:t>т</w:t>
            </w:r>
            <w:r w:rsidR="00320236" w:rsidRPr="009C29F2">
              <w:rPr>
                <w:rFonts w:ascii="Times New Roman CYR" w:hAnsi="Times New Roman CYR" w:cs="Times New Roman CYR"/>
              </w:rPr>
              <w:t>. р.</w:t>
            </w:r>
          </w:p>
        </w:tc>
        <w:tc>
          <w:tcPr>
            <w:tcW w:w="815" w:type="dxa"/>
            <w:tcBorders>
              <w:top w:val="single" w:sz="6" w:space="0" w:color="auto"/>
              <w:left w:val="single" w:sz="6" w:space="0" w:color="auto"/>
              <w:bottom w:val="single" w:sz="6" w:space="0" w:color="auto"/>
              <w:right w:val="single" w:sz="6" w:space="0" w:color="auto"/>
            </w:tcBorders>
          </w:tcPr>
          <w:p w:rsidR="00320236" w:rsidRPr="009C29F2" w:rsidRDefault="00320236">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w:t>
            </w:r>
          </w:p>
        </w:tc>
        <w:tc>
          <w:tcPr>
            <w:tcW w:w="985" w:type="dxa"/>
            <w:tcBorders>
              <w:top w:val="single" w:sz="6" w:space="0" w:color="auto"/>
              <w:left w:val="single" w:sz="6" w:space="0" w:color="auto"/>
              <w:bottom w:val="single" w:sz="6" w:space="0" w:color="auto"/>
              <w:right w:val="single" w:sz="6" w:space="0" w:color="auto"/>
            </w:tcBorders>
          </w:tcPr>
          <w:p w:rsidR="00320236" w:rsidRPr="009C29F2" w:rsidRDefault="005B5890">
            <w:pPr>
              <w:widowControl w:val="0"/>
              <w:autoSpaceDE w:val="0"/>
              <w:autoSpaceDN w:val="0"/>
              <w:adjustRightInd w:val="0"/>
              <w:jc w:val="center"/>
              <w:rPr>
                <w:rFonts w:ascii="Times New Roman CYR" w:hAnsi="Times New Roman CYR" w:cs="Times New Roman CYR"/>
              </w:rPr>
            </w:pPr>
            <w:r>
              <w:rPr>
                <w:rFonts w:ascii="Times New Roman CYR" w:hAnsi="Times New Roman CYR" w:cs="Times New Roman CYR"/>
              </w:rPr>
              <w:t>т</w:t>
            </w:r>
            <w:r w:rsidR="00320236" w:rsidRPr="009C29F2">
              <w:rPr>
                <w:rFonts w:ascii="Times New Roman CYR" w:hAnsi="Times New Roman CYR" w:cs="Times New Roman CYR"/>
              </w:rPr>
              <w:t>. р.</w:t>
            </w:r>
          </w:p>
        </w:tc>
        <w:tc>
          <w:tcPr>
            <w:tcW w:w="822" w:type="dxa"/>
            <w:gridSpan w:val="2"/>
            <w:tcBorders>
              <w:top w:val="single" w:sz="6" w:space="0" w:color="auto"/>
              <w:left w:val="single" w:sz="6" w:space="0" w:color="auto"/>
              <w:bottom w:val="single" w:sz="6" w:space="0" w:color="auto"/>
              <w:right w:val="single" w:sz="6" w:space="0" w:color="auto"/>
            </w:tcBorders>
          </w:tcPr>
          <w:p w:rsidR="00320236" w:rsidRPr="009C29F2" w:rsidRDefault="00320236">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w:t>
            </w:r>
          </w:p>
        </w:tc>
      </w:tr>
      <w:tr w:rsidR="00320236" w:rsidTr="00D0455D">
        <w:tblPrEx>
          <w:tblCellMar>
            <w:top w:w="0" w:type="dxa"/>
            <w:bottom w:w="0" w:type="dxa"/>
          </w:tblCellMar>
        </w:tblPrEx>
        <w:tc>
          <w:tcPr>
            <w:tcW w:w="4077" w:type="dxa"/>
            <w:gridSpan w:val="2"/>
            <w:tcBorders>
              <w:top w:val="single" w:sz="6" w:space="0" w:color="auto"/>
              <w:left w:val="single" w:sz="6" w:space="0" w:color="auto"/>
              <w:bottom w:val="single" w:sz="6" w:space="0" w:color="auto"/>
              <w:right w:val="single" w:sz="6" w:space="0" w:color="auto"/>
            </w:tcBorders>
          </w:tcPr>
          <w:p w:rsidR="00320236" w:rsidRPr="009C29F2" w:rsidRDefault="00320236">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1</w:t>
            </w:r>
          </w:p>
        </w:tc>
        <w:tc>
          <w:tcPr>
            <w:tcW w:w="1071" w:type="dxa"/>
            <w:gridSpan w:val="2"/>
            <w:tcBorders>
              <w:top w:val="single" w:sz="6" w:space="0" w:color="auto"/>
              <w:left w:val="single" w:sz="6" w:space="0" w:color="auto"/>
              <w:bottom w:val="single" w:sz="6" w:space="0" w:color="auto"/>
              <w:right w:val="single" w:sz="6" w:space="0" w:color="auto"/>
            </w:tcBorders>
          </w:tcPr>
          <w:p w:rsidR="00320236" w:rsidRPr="009C29F2" w:rsidRDefault="00320236">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2</w:t>
            </w:r>
          </w:p>
        </w:tc>
        <w:tc>
          <w:tcPr>
            <w:tcW w:w="914" w:type="dxa"/>
            <w:tcBorders>
              <w:top w:val="single" w:sz="6" w:space="0" w:color="auto"/>
              <w:left w:val="single" w:sz="6" w:space="0" w:color="auto"/>
              <w:bottom w:val="single" w:sz="6" w:space="0" w:color="auto"/>
              <w:right w:val="single" w:sz="6" w:space="0" w:color="auto"/>
            </w:tcBorders>
          </w:tcPr>
          <w:p w:rsidR="00320236" w:rsidRPr="009C29F2" w:rsidRDefault="00320236">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3</w:t>
            </w:r>
          </w:p>
        </w:tc>
        <w:tc>
          <w:tcPr>
            <w:tcW w:w="886" w:type="dxa"/>
            <w:tcBorders>
              <w:top w:val="single" w:sz="6" w:space="0" w:color="auto"/>
              <w:left w:val="single" w:sz="6" w:space="0" w:color="auto"/>
              <w:bottom w:val="single" w:sz="6" w:space="0" w:color="auto"/>
              <w:right w:val="single" w:sz="6" w:space="0" w:color="auto"/>
            </w:tcBorders>
          </w:tcPr>
          <w:p w:rsidR="00320236" w:rsidRPr="009C29F2" w:rsidRDefault="00320236">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4</w:t>
            </w:r>
          </w:p>
        </w:tc>
        <w:tc>
          <w:tcPr>
            <w:tcW w:w="815" w:type="dxa"/>
            <w:tcBorders>
              <w:top w:val="single" w:sz="6" w:space="0" w:color="auto"/>
              <w:left w:val="single" w:sz="6" w:space="0" w:color="auto"/>
              <w:bottom w:val="single" w:sz="6" w:space="0" w:color="auto"/>
              <w:right w:val="single" w:sz="6" w:space="0" w:color="auto"/>
            </w:tcBorders>
          </w:tcPr>
          <w:p w:rsidR="00320236" w:rsidRPr="009C29F2" w:rsidRDefault="00320236">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5</w:t>
            </w:r>
          </w:p>
        </w:tc>
        <w:tc>
          <w:tcPr>
            <w:tcW w:w="985" w:type="dxa"/>
            <w:tcBorders>
              <w:top w:val="single" w:sz="6" w:space="0" w:color="auto"/>
              <w:left w:val="single" w:sz="6" w:space="0" w:color="auto"/>
              <w:bottom w:val="single" w:sz="6" w:space="0" w:color="auto"/>
              <w:right w:val="single" w:sz="6" w:space="0" w:color="auto"/>
            </w:tcBorders>
          </w:tcPr>
          <w:p w:rsidR="00320236" w:rsidRPr="009C29F2" w:rsidRDefault="00320236">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6</w:t>
            </w:r>
          </w:p>
        </w:tc>
        <w:tc>
          <w:tcPr>
            <w:tcW w:w="822" w:type="dxa"/>
            <w:gridSpan w:val="2"/>
            <w:tcBorders>
              <w:top w:val="single" w:sz="6" w:space="0" w:color="auto"/>
              <w:left w:val="single" w:sz="6" w:space="0" w:color="auto"/>
              <w:bottom w:val="single" w:sz="6" w:space="0" w:color="auto"/>
              <w:right w:val="single" w:sz="6" w:space="0" w:color="auto"/>
            </w:tcBorders>
          </w:tcPr>
          <w:p w:rsidR="00320236" w:rsidRPr="009C29F2" w:rsidRDefault="00320236">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7</w:t>
            </w:r>
          </w:p>
        </w:tc>
      </w:tr>
      <w:tr w:rsidR="00320236" w:rsidTr="00D0455D">
        <w:tblPrEx>
          <w:tblCellMar>
            <w:top w:w="0" w:type="dxa"/>
            <w:bottom w:w="0" w:type="dxa"/>
          </w:tblCellMar>
        </w:tblPrEx>
        <w:tc>
          <w:tcPr>
            <w:tcW w:w="4077" w:type="dxa"/>
            <w:gridSpan w:val="2"/>
            <w:tcBorders>
              <w:top w:val="single" w:sz="6" w:space="0" w:color="auto"/>
              <w:left w:val="single" w:sz="6" w:space="0" w:color="auto"/>
              <w:bottom w:val="single" w:sz="6" w:space="0" w:color="auto"/>
              <w:right w:val="single" w:sz="6" w:space="0" w:color="auto"/>
            </w:tcBorders>
          </w:tcPr>
          <w:p w:rsidR="00320236" w:rsidRPr="009C29F2" w:rsidRDefault="00320236" w:rsidP="009C29F2">
            <w:pPr>
              <w:widowControl w:val="0"/>
              <w:autoSpaceDE w:val="0"/>
              <w:autoSpaceDN w:val="0"/>
              <w:adjustRightInd w:val="0"/>
              <w:rPr>
                <w:rFonts w:ascii="Times New Roman CYR" w:hAnsi="Times New Roman CYR" w:cs="Times New Roman CYR"/>
              </w:rPr>
            </w:pPr>
            <w:r w:rsidRPr="009C29F2">
              <w:rPr>
                <w:rFonts w:ascii="Times New Roman CYR" w:hAnsi="Times New Roman CYR" w:cs="Times New Roman CYR"/>
              </w:rPr>
              <w:t>1. Капитал и резервы</w:t>
            </w:r>
          </w:p>
        </w:tc>
        <w:tc>
          <w:tcPr>
            <w:tcW w:w="1071" w:type="dxa"/>
            <w:gridSpan w:val="2"/>
            <w:tcBorders>
              <w:top w:val="single" w:sz="6" w:space="0" w:color="auto"/>
              <w:left w:val="single" w:sz="6" w:space="0" w:color="auto"/>
              <w:bottom w:val="single" w:sz="6" w:space="0" w:color="auto"/>
              <w:right w:val="single" w:sz="6" w:space="0" w:color="auto"/>
            </w:tcBorders>
          </w:tcPr>
          <w:p w:rsidR="00320236" w:rsidRPr="009C29F2" w:rsidRDefault="00320236">
            <w:pPr>
              <w:widowControl w:val="0"/>
              <w:autoSpaceDE w:val="0"/>
              <w:autoSpaceDN w:val="0"/>
              <w:adjustRightInd w:val="0"/>
              <w:jc w:val="both"/>
              <w:rPr>
                <w:rFonts w:ascii="Times New Roman CYR" w:hAnsi="Times New Roman CYR" w:cs="Times New Roman CYR"/>
              </w:rPr>
            </w:pPr>
          </w:p>
        </w:tc>
        <w:tc>
          <w:tcPr>
            <w:tcW w:w="914" w:type="dxa"/>
            <w:tcBorders>
              <w:top w:val="single" w:sz="6" w:space="0" w:color="auto"/>
              <w:left w:val="single" w:sz="6" w:space="0" w:color="auto"/>
              <w:bottom w:val="single" w:sz="6" w:space="0" w:color="auto"/>
              <w:right w:val="single" w:sz="6" w:space="0" w:color="auto"/>
            </w:tcBorders>
          </w:tcPr>
          <w:p w:rsidR="00320236" w:rsidRPr="009C29F2" w:rsidRDefault="00320236">
            <w:pPr>
              <w:widowControl w:val="0"/>
              <w:autoSpaceDE w:val="0"/>
              <w:autoSpaceDN w:val="0"/>
              <w:adjustRightInd w:val="0"/>
              <w:jc w:val="both"/>
              <w:rPr>
                <w:rFonts w:ascii="Times New Roman CYR" w:hAnsi="Times New Roman CYR" w:cs="Times New Roman CYR"/>
              </w:rPr>
            </w:pPr>
          </w:p>
        </w:tc>
        <w:tc>
          <w:tcPr>
            <w:tcW w:w="886" w:type="dxa"/>
            <w:tcBorders>
              <w:top w:val="single" w:sz="6" w:space="0" w:color="auto"/>
              <w:left w:val="single" w:sz="6" w:space="0" w:color="auto"/>
              <w:bottom w:val="single" w:sz="6" w:space="0" w:color="auto"/>
              <w:right w:val="single" w:sz="6" w:space="0" w:color="auto"/>
            </w:tcBorders>
          </w:tcPr>
          <w:p w:rsidR="00320236" w:rsidRPr="009C29F2" w:rsidRDefault="00320236">
            <w:pPr>
              <w:widowControl w:val="0"/>
              <w:autoSpaceDE w:val="0"/>
              <w:autoSpaceDN w:val="0"/>
              <w:adjustRightInd w:val="0"/>
              <w:jc w:val="both"/>
              <w:rPr>
                <w:rFonts w:ascii="Times New Roman CYR" w:hAnsi="Times New Roman CYR" w:cs="Times New Roman CYR"/>
              </w:rPr>
            </w:pPr>
          </w:p>
        </w:tc>
        <w:tc>
          <w:tcPr>
            <w:tcW w:w="815" w:type="dxa"/>
            <w:tcBorders>
              <w:top w:val="single" w:sz="6" w:space="0" w:color="auto"/>
              <w:left w:val="single" w:sz="6" w:space="0" w:color="auto"/>
              <w:bottom w:val="single" w:sz="6" w:space="0" w:color="auto"/>
              <w:right w:val="single" w:sz="6" w:space="0" w:color="auto"/>
            </w:tcBorders>
          </w:tcPr>
          <w:p w:rsidR="00320236" w:rsidRPr="009C29F2" w:rsidRDefault="00320236">
            <w:pPr>
              <w:widowControl w:val="0"/>
              <w:autoSpaceDE w:val="0"/>
              <w:autoSpaceDN w:val="0"/>
              <w:adjustRightInd w:val="0"/>
              <w:jc w:val="both"/>
              <w:rPr>
                <w:rFonts w:ascii="Times New Roman CYR" w:hAnsi="Times New Roman CYR" w:cs="Times New Roman CYR"/>
              </w:rPr>
            </w:pPr>
          </w:p>
        </w:tc>
        <w:tc>
          <w:tcPr>
            <w:tcW w:w="985" w:type="dxa"/>
            <w:tcBorders>
              <w:top w:val="single" w:sz="6" w:space="0" w:color="auto"/>
              <w:left w:val="single" w:sz="6" w:space="0" w:color="auto"/>
              <w:bottom w:val="single" w:sz="6" w:space="0" w:color="auto"/>
              <w:right w:val="single" w:sz="6" w:space="0" w:color="auto"/>
            </w:tcBorders>
          </w:tcPr>
          <w:p w:rsidR="00320236" w:rsidRPr="009C29F2" w:rsidRDefault="00320236">
            <w:pPr>
              <w:widowControl w:val="0"/>
              <w:autoSpaceDE w:val="0"/>
              <w:autoSpaceDN w:val="0"/>
              <w:adjustRightInd w:val="0"/>
              <w:jc w:val="both"/>
              <w:rPr>
                <w:rFonts w:ascii="Times New Roman CYR" w:hAnsi="Times New Roman CYR" w:cs="Times New Roman CYR"/>
              </w:rPr>
            </w:pPr>
          </w:p>
        </w:tc>
        <w:tc>
          <w:tcPr>
            <w:tcW w:w="822" w:type="dxa"/>
            <w:gridSpan w:val="2"/>
            <w:tcBorders>
              <w:top w:val="single" w:sz="6" w:space="0" w:color="auto"/>
              <w:left w:val="single" w:sz="6" w:space="0" w:color="auto"/>
              <w:bottom w:val="single" w:sz="6" w:space="0" w:color="auto"/>
              <w:right w:val="single" w:sz="6" w:space="0" w:color="auto"/>
            </w:tcBorders>
          </w:tcPr>
          <w:p w:rsidR="00320236" w:rsidRPr="009C29F2" w:rsidRDefault="00320236">
            <w:pPr>
              <w:widowControl w:val="0"/>
              <w:autoSpaceDE w:val="0"/>
              <w:autoSpaceDN w:val="0"/>
              <w:adjustRightInd w:val="0"/>
              <w:jc w:val="both"/>
              <w:rPr>
                <w:rFonts w:ascii="Times New Roman CYR" w:hAnsi="Times New Roman CYR" w:cs="Times New Roman CYR"/>
              </w:rPr>
            </w:pPr>
          </w:p>
        </w:tc>
      </w:tr>
      <w:tr w:rsidR="00320236" w:rsidTr="00D0455D">
        <w:tblPrEx>
          <w:tblCellMar>
            <w:top w:w="0" w:type="dxa"/>
            <w:bottom w:w="0" w:type="dxa"/>
          </w:tblCellMar>
        </w:tblPrEx>
        <w:tc>
          <w:tcPr>
            <w:tcW w:w="4077" w:type="dxa"/>
            <w:gridSpan w:val="2"/>
            <w:tcBorders>
              <w:top w:val="single" w:sz="6" w:space="0" w:color="auto"/>
              <w:left w:val="single" w:sz="6" w:space="0" w:color="auto"/>
              <w:bottom w:val="single" w:sz="6" w:space="0" w:color="auto"/>
              <w:right w:val="single" w:sz="6" w:space="0" w:color="auto"/>
            </w:tcBorders>
          </w:tcPr>
          <w:p w:rsidR="00320236" w:rsidRPr="009C29F2" w:rsidRDefault="00320236" w:rsidP="009C29F2">
            <w:pPr>
              <w:widowControl w:val="0"/>
              <w:autoSpaceDE w:val="0"/>
              <w:autoSpaceDN w:val="0"/>
              <w:adjustRightInd w:val="0"/>
              <w:rPr>
                <w:rFonts w:ascii="Times New Roman CYR" w:hAnsi="Times New Roman CYR" w:cs="Times New Roman CYR"/>
              </w:rPr>
            </w:pPr>
            <w:r w:rsidRPr="009C29F2">
              <w:rPr>
                <w:rFonts w:ascii="Times New Roman CYR" w:hAnsi="Times New Roman CYR" w:cs="Times New Roman CYR"/>
              </w:rPr>
              <w:t>1.1. Уставный капитал</w:t>
            </w:r>
          </w:p>
        </w:tc>
        <w:tc>
          <w:tcPr>
            <w:tcW w:w="1071" w:type="dxa"/>
            <w:gridSpan w:val="2"/>
            <w:tcBorders>
              <w:top w:val="single" w:sz="6" w:space="0" w:color="auto"/>
              <w:left w:val="single" w:sz="6" w:space="0" w:color="auto"/>
              <w:bottom w:val="single" w:sz="6" w:space="0" w:color="auto"/>
              <w:right w:val="single" w:sz="6" w:space="0" w:color="auto"/>
            </w:tcBorders>
          </w:tcPr>
          <w:p w:rsidR="00320236" w:rsidRPr="009C29F2" w:rsidRDefault="00D0455D"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383</w:t>
            </w:r>
          </w:p>
        </w:tc>
        <w:tc>
          <w:tcPr>
            <w:tcW w:w="914" w:type="dxa"/>
            <w:tcBorders>
              <w:top w:val="single" w:sz="6" w:space="0" w:color="auto"/>
              <w:left w:val="single" w:sz="6" w:space="0" w:color="auto"/>
              <w:bottom w:val="single" w:sz="6" w:space="0" w:color="auto"/>
              <w:right w:val="single" w:sz="6" w:space="0" w:color="auto"/>
            </w:tcBorders>
          </w:tcPr>
          <w:p w:rsidR="00320236" w:rsidRPr="009C29F2" w:rsidRDefault="00D0455D"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1,69</w:t>
            </w:r>
          </w:p>
        </w:tc>
        <w:tc>
          <w:tcPr>
            <w:tcW w:w="886" w:type="dxa"/>
            <w:tcBorders>
              <w:top w:val="single" w:sz="6" w:space="0" w:color="auto"/>
              <w:left w:val="single" w:sz="6" w:space="0" w:color="auto"/>
              <w:bottom w:val="single" w:sz="6" w:space="0" w:color="auto"/>
              <w:right w:val="single" w:sz="6" w:space="0" w:color="auto"/>
            </w:tcBorders>
          </w:tcPr>
          <w:p w:rsidR="00320236" w:rsidRPr="009C29F2" w:rsidRDefault="00D0455D"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383</w:t>
            </w:r>
          </w:p>
        </w:tc>
        <w:tc>
          <w:tcPr>
            <w:tcW w:w="815" w:type="dxa"/>
            <w:tcBorders>
              <w:top w:val="single" w:sz="6" w:space="0" w:color="auto"/>
              <w:left w:val="single" w:sz="6" w:space="0" w:color="auto"/>
              <w:bottom w:val="single" w:sz="6" w:space="0" w:color="auto"/>
              <w:right w:val="single" w:sz="6" w:space="0" w:color="auto"/>
            </w:tcBorders>
          </w:tcPr>
          <w:p w:rsidR="00320236" w:rsidRPr="009C29F2" w:rsidRDefault="00D0455D"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1,69</w:t>
            </w:r>
          </w:p>
        </w:tc>
        <w:tc>
          <w:tcPr>
            <w:tcW w:w="985" w:type="dxa"/>
            <w:tcBorders>
              <w:top w:val="single" w:sz="6" w:space="0" w:color="auto"/>
              <w:left w:val="single" w:sz="6" w:space="0" w:color="auto"/>
              <w:bottom w:val="single" w:sz="6" w:space="0" w:color="auto"/>
              <w:right w:val="single" w:sz="6" w:space="0" w:color="auto"/>
            </w:tcBorders>
          </w:tcPr>
          <w:p w:rsidR="00320236" w:rsidRPr="009C29F2" w:rsidRDefault="00D05468"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0</w:t>
            </w:r>
          </w:p>
        </w:tc>
        <w:tc>
          <w:tcPr>
            <w:tcW w:w="822" w:type="dxa"/>
            <w:gridSpan w:val="2"/>
            <w:tcBorders>
              <w:top w:val="single" w:sz="6" w:space="0" w:color="auto"/>
              <w:left w:val="single" w:sz="6" w:space="0" w:color="auto"/>
              <w:bottom w:val="single" w:sz="6" w:space="0" w:color="auto"/>
              <w:right w:val="single" w:sz="6" w:space="0" w:color="auto"/>
            </w:tcBorders>
          </w:tcPr>
          <w:p w:rsidR="00320236" w:rsidRPr="009C29F2" w:rsidRDefault="00D05468"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0</w:t>
            </w:r>
          </w:p>
        </w:tc>
      </w:tr>
      <w:tr w:rsidR="00320236" w:rsidTr="00D0455D">
        <w:tblPrEx>
          <w:tblCellMar>
            <w:top w:w="0" w:type="dxa"/>
            <w:bottom w:w="0" w:type="dxa"/>
          </w:tblCellMar>
        </w:tblPrEx>
        <w:tc>
          <w:tcPr>
            <w:tcW w:w="4077" w:type="dxa"/>
            <w:gridSpan w:val="2"/>
            <w:tcBorders>
              <w:top w:val="single" w:sz="6" w:space="0" w:color="auto"/>
              <w:left w:val="single" w:sz="6" w:space="0" w:color="auto"/>
              <w:bottom w:val="single" w:sz="6" w:space="0" w:color="auto"/>
              <w:right w:val="single" w:sz="6" w:space="0" w:color="auto"/>
            </w:tcBorders>
          </w:tcPr>
          <w:p w:rsidR="00320236" w:rsidRPr="009C29F2" w:rsidRDefault="00320236" w:rsidP="009C29F2">
            <w:pPr>
              <w:widowControl w:val="0"/>
              <w:autoSpaceDE w:val="0"/>
              <w:autoSpaceDN w:val="0"/>
              <w:adjustRightInd w:val="0"/>
              <w:rPr>
                <w:rFonts w:ascii="Times New Roman CYR" w:hAnsi="Times New Roman CYR" w:cs="Times New Roman CYR"/>
              </w:rPr>
            </w:pPr>
            <w:r w:rsidRPr="009C29F2">
              <w:rPr>
                <w:rFonts w:ascii="Times New Roman CYR" w:hAnsi="Times New Roman CYR" w:cs="Times New Roman CYR"/>
              </w:rPr>
              <w:t>1.2. Добавочный капитал</w:t>
            </w:r>
          </w:p>
        </w:tc>
        <w:tc>
          <w:tcPr>
            <w:tcW w:w="1071" w:type="dxa"/>
            <w:gridSpan w:val="2"/>
            <w:tcBorders>
              <w:top w:val="single" w:sz="6" w:space="0" w:color="auto"/>
              <w:left w:val="single" w:sz="6" w:space="0" w:color="auto"/>
              <w:bottom w:val="single" w:sz="6" w:space="0" w:color="auto"/>
              <w:right w:val="single" w:sz="6" w:space="0" w:color="auto"/>
            </w:tcBorders>
          </w:tcPr>
          <w:p w:rsidR="00320236" w:rsidRPr="009C29F2" w:rsidRDefault="00D0455D"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12053</w:t>
            </w:r>
          </w:p>
        </w:tc>
        <w:tc>
          <w:tcPr>
            <w:tcW w:w="914" w:type="dxa"/>
            <w:tcBorders>
              <w:top w:val="single" w:sz="6" w:space="0" w:color="auto"/>
              <w:left w:val="single" w:sz="6" w:space="0" w:color="auto"/>
              <w:bottom w:val="single" w:sz="6" w:space="0" w:color="auto"/>
              <w:right w:val="single" w:sz="6" w:space="0" w:color="auto"/>
            </w:tcBorders>
          </w:tcPr>
          <w:p w:rsidR="00320236" w:rsidRPr="009C29F2" w:rsidRDefault="00D0455D"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53,35</w:t>
            </w:r>
          </w:p>
        </w:tc>
        <w:tc>
          <w:tcPr>
            <w:tcW w:w="886" w:type="dxa"/>
            <w:tcBorders>
              <w:top w:val="single" w:sz="6" w:space="0" w:color="auto"/>
              <w:left w:val="single" w:sz="6" w:space="0" w:color="auto"/>
              <w:bottom w:val="single" w:sz="6" w:space="0" w:color="auto"/>
              <w:right w:val="single" w:sz="6" w:space="0" w:color="auto"/>
            </w:tcBorders>
          </w:tcPr>
          <w:p w:rsidR="00320236" w:rsidRPr="009C29F2" w:rsidRDefault="00D0455D"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11240</w:t>
            </w:r>
          </w:p>
        </w:tc>
        <w:tc>
          <w:tcPr>
            <w:tcW w:w="815" w:type="dxa"/>
            <w:tcBorders>
              <w:top w:val="single" w:sz="6" w:space="0" w:color="auto"/>
              <w:left w:val="single" w:sz="6" w:space="0" w:color="auto"/>
              <w:bottom w:val="single" w:sz="6" w:space="0" w:color="auto"/>
              <w:right w:val="single" w:sz="6" w:space="0" w:color="auto"/>
            </w:tcBorders>
          </w:tcPr>
          <w:p w:rsidR="00320236" w:rsidRPr="009C29F2" w:rsidRDefault="00D0455D"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49,22</w:t>
            </w:r>
          </w:p>
        </w:tc>
        <w:tc>
          <w:tcPr>
            <w:tcW w:w="985" w:type="dxa"/>
            <w:tcBorders>
              <w:top w:val="single" w:sz="6" w:space="0" w:color="auto"/>
              <w:left w:val="single" w:sz="6" w:space="0" w:color="auto"/>
              <w:bottom w:val="single" w:sz="6" w:space="0" w:color="auto"/>
              <w:right w:val="single" w:sz="6" w:space="0" w:color="auto"/>
            </w:tcBorders>
          </w:tcPr>
          <w:p w:rsidR="00320236" w:rsidRPr="009C29F2" w:rsidRDefault="00D05468"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-813</w:t>
            </w:r>
          </w:p>
        </w:tc>
        <w:tc>
          <w:tcPr>
            <w:tcW w:w="822" w:type="dxa"/>
            <w:gridSpan w:val="2"/>
            <w:tcBorders>
              <w:top w:val="single" w:sz="6" w:space="0" w:color="auto"/>
              <w:left w:val="single" w:sz="6" w:space="0" w:color="auto"/>
              <w:bottom w:val="single" w:sz="6" w:space="0" w:color="auto"/>
              <w:right w:val="single" w:sz="6" w:space="0" w:color="auto"/>
            </w:tcBorders>
          </w:tcPr>
          <w:p w:rsidR="00320236" w:rsidRPr="009C29F2" w:rsidRDefault="00D05468"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-4,15</w:t>
            </w:r>
          </w:p>
        </w:tc>
      </w:tr>
      <w:tr w:rsidR="00320236" w:rsidTr="00D0455D">
        <w:tblPrEx>
          <w:tblCellMar>
            <w:top w:w="0" w:type="dxa"/>
            <w:bottom w:w="0" w:type="dxa"/>
          </w:tblCellMar>
        </w:tblPrEx>
        <w:tc>
          <w:tcPr>
            <w:tcW w:w="4077" w:type="dxa"/>
            <w:gridSpan w:val="2"/>
            <w:tcBorders>
              <w:top w:val="single" w:sz="6" w:space="0" w:color="auto"/>
              <w:left w:val="single" w:sz="6" w:space="0" w:color="auto"/>
              <w:bottom w:val="single" w:sz="6" w:space="0" w:color="auto"/>
              <w:right w:val="single" w:sz="6" w:space="0" w:color="auto"/>
            </w:tcBorders>
          </w:tcPr>
          <w:p w:rsidR="00320236" w:rsidRPr="009C29F2" w:rsidRDefault="00320236" w:rsidP="009C29F2">
            <w:pPr>
              <w:widowControl w:val="0"/>
              <w:autoSpaceDE w:val="0"/>
              <w:autoSpaceDN w:val="0"/>
              <w:adjustRightInd w:val="0"/>
              <w:rPr>
                <w:rFonts w:ascii="Times New Roman CYR" w:hAnsi="Times New Roman CYR" w:cs="Times New Roman CYR"/>
              </w:rPr>
            </w:pPr>
            <w:r w:rsidRPr="009C29F2">
              <w:rPr>
                <w:rFonts w:ascii="Times New Roman CYR" w:hAnsi="Times New Roman CYR" w:cs="Times New Roman CYR"/>
              </w:rPr>
              <w:t>1.3. Резервный капитал</w:t>
            </w:r>
          </w:p>
        </w:tc>
        <w:tc>
          <w:tcPr>
            <w:tcW w:w="1071" w:type="dxa"/>
            <w:gridSpan w:val="2"/>
            <w:tcBorders>
              <w:top w:val="single" w:sz="6" w:space="0" w:color="auto"/>
              <w:left w:val="single" w:sz="6" w:space="0" w:color="auto"/>
              <w:bottom w:val="single" w:sz="6" w:space="0" w:color="auto"/>
              <w:right w:val="single" w:sz="6" w:space="0" w:color="auto"/>
            </w:tcBorders>
          </w:tcPr>
          <w:p w:rsidR="00320236" w:rsidRPr="009C29F2" w:rsidRDefault="00D0455D"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149</w:t>
            </w:r>
          </w:p>
        </w:tc>
        <w:tc>
          <w:tcPr>
            <w:tcW w:w="914" w:type="dxa"/>
            <w:tcBorders>
              <w:top w:val="single" w:sz="6" w:space="0" w:color="auto"/>
              <w:left w:val="single" w:sz="6" w:space="0" w:color="auto"/>
              <w:bottom w:val="single" w:sz="6" w:space="0" w:color="auto"/>
              <w:right w:val="single" w:sz="6" w:space="0" w:color="auto"/>
            </w:tcBorders>
          </w:tcPr>
          <w:p w:rsidR="00320236" w:rsidRPr="009C29F2" w:rsidRDefault="00D0455D"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0,65</w:t>
            </w:r>
          </w:p>
        </w:tc>
        <w:tc>
          <w:tcPr>
            <w:tcW w:w="886" w:type="dxa"/>
            <w:tcBorders>
              <w:top w:val="single" w:sz="6" w:space="0" w:color="auto"/>
              <w:left w:val="single" w:sz="6" w:space="0" w:color="auto"/>
              <w:bottom w:val="single" w:sz="6" w:space="0" w:color="auto"/>
              <w:right w:val="single" w:sz="6" w:space="0" w:color="auto"/>
            </w:tcBorders>
          </w:tcPr>
          <w:p w:rsidR="00320236" w:rsidRPr="009C29F2" w:rsidRDefault="00D0455D"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149</w:t>
            </w:r>
          </w:p>
        </w:tc>
        <w:tc>
          <w:tcPr>
            <w:tcW w:w="815" w:type="dxa"/>
            <w:tcBorders>
              <w:top w:val="single" w:sz="6" w:space="0" w:color="auto"/>
              <w:left w:val="single" w:sz="6" w:space="0" w:color="auto"/>
              <w:bottom w:val="single" w:sz="6" w:space="0" w:color="auto"/>
              <w:right w:val="single" w:sz="6" w:space="0" w:color="auto"/>
            </w:tcBorders>
          </w:tcPr>
          <w:p w:rsidR="00320236" w:rsidRPr="009C29F2" w:rsidRDefault="00D0455D"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0,65</w:t>
            </w:r>
          </w:p>
        </w:tc>
        <w:tc>
          <w:tcPr>
            <w:tcW w:w="985" w:type="dxa"/>
            <w:tcBorders>
              <w:top w:val="single" w:sz="6" w:space="0" w:color="auto"/>
              <w:left w:val="single" w:sz="6" w:space="0" w:color="auto"/>
              <w:bottom w:val="single" w:sz="6" w:space="0" w:color="auto"/>
              <w:right w:val="single" w:sz="6" w:space="0" w:color="auto"/>
            </w:tcBorders>
          </w:tcPr>
          <w:p w:rsidR="00320236" w:rsidRPr="009C29F2" w:rsidRDefault="00D05468"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0</w:t>
            </w:r>
          </w:p>
        </w:tc>
        <w:tc>
          <w:tcPr>
            <w:tcW w:w="822" w:type="dxa"/>
            <w:gridSpan w:val="2"/>
            <w:tcBorders>
              <w:top w:val="single" w:sz="6" w:space="0" w:color="auto"/>
              <w:left w:val="single" w:sz="6" w:space="0" w:color="auto"/>
              <w:bottom w:val="single" w:sz="6" w:space="0" w:color="auto"/>
              <w:right w:val="single" w:sz="6" w:space="0" w:color="auto"/>
            </w:tcBorders>
          </w:tcPr>
          <w:p w:rsidR="00320236" w:rsidRPr="009C29F2" w:rsidRDefault="00D05468"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0</w:t>
            </w:r>
          </w:p>
        </w:tc>
      </w:tr>
      <w:tr w:rsidR="00320236" w:rsidTr="00D0455D">
        <w:tblPrEx>
          <w:tblCellMar>
            <w:top w:w="0" w:type="dxa"/>
            <w:bottom w:w="0" w:type="dxa"/>
          </w:tblCellMar>
        </w:tblPrEx>
        <w:tc>
          <w:tcPr>
            <w:tcW w:w="4077" w:type="dxa"/>
            <w:gridSpan w:val="2"/>
            <w:tcBorders>
              <w:top w:val="single" w:sz="6" w:space="0" w:color="auto"/>
              <w:left w:val="single" w:sz="6" w:space="0" w:color="auto"/>
              <w:bottom w:val="single" w:sz="6" w:space="0" w:color="auto"/>
              <w:right w:val="single" w:sz="6" w:space="0" w:color="auto"/>
            </w:tcBorders>
          </w:tcPr>
          <w:p w:rsidR="00320236" w:rsidRPr="009C29F2" w:rsidRDefault="00320236" w:rsidP="009C29F2">
            <w:pPr>
              <w:widowControl w:val="0"/>
              <w:autoSpaceDE w:val="0"/>
              <w:autoSpaceDN w:val="0"/>
              <w:adjustRightInd w:val="0"/>
              <w:rPr>
                <w:rFonts w:ascii="Times New Roman CYR" w:hAnsi="Times New Roman CYR" w:cs="Times New Roman CYR"/>
              </w:rPr>
            </w:pPr>
            <w:r w:rsidRPr="009C29F2">
              <w:rPr>
                <w:rFonts w:ascii="Times New Roman CYR" w:hAnsi="Times New Roman CYR" w:cs="Times New Roman CYR"/>
              </w:rPr>
              <w:t>1.4. Нераспределенная прибыль (непокрытый убыток)</w:t>
            </w:r>
          </w:p>
        </w:tc>
        <w:tc>
          <w:tcPr>
            <w:tcW w:w="1071" w:type="dxa"/>
            <w:gridSpan w:val="2"/>
            <w:tcBorders>
              <w:top w:val="single" w:sz="6" w:space="0" w:color="auto"/>
              <w:left w:val="single" w:sz="6" w:space="0" w:color="auto"/>
              <w:bottom w:val="single" w:sz="6" w:space="0" w:color="auto"/>
              <w:right w:val="single" w:sz="6" w:space="0" w:color="auto"/>
            </w:tcBorders>
          </w:tcPr>
          <w:p w:rsidR="00320236" w:rsidRPr="009C29F2" w:rsidRDefault="00D0455D"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287</w:t>
            </w:r>
          </w:p>
        </w:tc>
        <w:tc>
          <w:tcPr>
            <w:tcW w:w="914" w:type="dxa"/>
            <w:tcBorders>
              <w:top w:val="single" w:sz="6" w:space="0" w:color="auto"/>
              <w:left w:val="single" w:sz="6" w:space="0" w:color="auto"/>
              <w:bottom w:val="single" w:sz="6" w:space="0" w:color="auto"/>
              <w:right w:val="single" w:sz="6" w:space="0" w:color="auto"/>
            </w:tcBorders>
          </w:tcPr>
          <w:p w:rsidR="00320236" w:rsidRPr="009C29F2" w:rsidRDefault="00D0455D"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1,27</w:t>
            </w:r>
          </w:p>
        </w:tc>
        <w:tc>
          <w:tcPr>
            <w:tcW w:w="886" w:type="dxa"/>
            <w:tcBorders>
              <w:top w:val="single" w:sz="6" w:space="0" w:color="auto"/>
              <w:left w:val="single" w:sz="6" w:space="0" w:color="auto"/>
              <w:bottom w:val="single" w:sz="6" w:space="0" w:color="auto"/>
              <w:right w:val="single" w:sz="6" w:space="0" w:color="auto"/>
            </w:tcBorders>
          </w:tcPr>
          <w:p w:rsidR="00320236" w:rsidRPr="009C29F2" w:rsidRDefault="00D0455D"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168</w:t>
            </w:r>
          </w:p>
        </w:tc>
        <w:tc>
          <w:tcPr>
            <w:tcW w:w="815" w:type="dxa"/>
            <w:tcBorders>
              <w:top w:val="single" w:sz="6" w:space="0" w:color="auto"/>
              <w:left w:val="single" w:sz="6" w:space="0" w:color="auto"/>
              <w:bottom w:val="single" w:sz="6" w:space="0" w:color="auto"/>
              <w:right w:val="single" w:sz="6" w:space="0" w:color="auto"/>
            </w:tcBorders>
          </w:tcPr>
          <w:p w:rsidR="00320236" w:rsidRPr="009C29F2" w:rsidRDefault="00D0455D"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0,73</w:t>
            </w:r>
          </w:p>
        </w:tc>
        <w:tc>
          <w:tcPr>
            <w:tcW w:w="985" w:type="dxa"/>
            <w:tcBorders>
              <w:top w:val="single" w:sz="6" w:space="0" w:color="auto"/>
              <w:left w:val="single" w:sz="6" w:space="0" w:color="auto"/>
              <w:bottom w:val="single" w:sz="6" w:space="0" w:color="auto"/>
              <w:right w:val="single" w:sz="6" w:space="0" w:color="auto"/>
            </w:tcBorders>
          </w:tcPr>
          <w:p w:rsidR="00320236" w:rsidRPr="009C29F2" w:rsidRDefault="00D05468"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-119</w:t>
            </w:r>
          </w:p>
        </w:tc>
        <w:tc>
          <w:tcPr>
            <w:tcW w:w="822" w:type="dxa"/>
            <w:gridSpan w:val="2"/>
            <w:tcBorders>
              <w:top w:val="single" w:sz="6" w:space="0" w:color="auto"/>
              <w:left w:val="single" w:sz="6" w:space="0" w:color="auto"/>
              <w:bottom w:val="single" w:sz="6" w:space="0" w:color="auto"/>
              <w:right w:val="single" w:sz="6" w:space="0" w:color="auto"/>
            </w:tcBorders>
          </w:tcPr>
          <w:p w:rsidR="00320236" w:rsidRPr="009C29F2" w:rsidRDefault="00D05468"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-0,54</w:t>
            </w:r>
          </w:p>
        </w:tc>
      </w:tr>
      <w:tr w:rsidR="00320236" w:rsidTr="00D0455D">
        <w:tblPrEx>
          <w:tblCellMar>
            <w:top w:w="0" w:type="dxa"/>
            <w:bottom w:w="0" w:type="dxa"/>
          </w:tblCellMar>
        </w:tblPrEx>
        <w:tc>
          <w:tcPr>
            <w:tcW w:w="4077" w:type="dxa"/>
            <w:gridSpan w:val="2"/>
            <w:tcBorders>
              <w:top w:val="single" w:sz="6" w:space="0" w:color="auto"/>
              <w:left w:val="single" w:sz="6" w:space="0" w:color="auto"/>
              <w:bottom w:val="single" w:sz="6" w:space="0" w:color="auto"/>
              <w:right w:val="single" w:sz="6" w:space="0" w:color="auto"/>
            </w:tcBorders>
          </w:tcPr>
          <w:p w:rsidR="00320236" w:rsidRPr="009C29F2" w:rsidRDefault="00320236" w:rsidP="009C29F2">
            <w:pPr>
              <w:widowControl w:val="0"/>
              <w:autoSpaceDE w:val="0"/>
              <w:autoSpaceDN w:val="0"/>
              <w:adjustRightInd w:val="0"/>
              <w:rPr>
                <w:rFonts w:ascii="Times New Roman CYR" w:hAnsi="Times New Roman CYR" w:cs="Times New Roman CYR"/>
              </w:rPr>
            </w:pPr>
            <w:r w:rsidRPr="009C29F2">
              <w:rPr>
                <w:rFonts w:ascii="Times New Roman CYR" w:hAnsi="Times New Roman CYR" w:cs="Times New Roman CYR"/>
              </w:rPr>
              <w:t>2. Долгосрочные обязательства</w:t>
            </w:r>
          </w:p>
        </w:tc>
        <w:tc>
          <w:tcPr>
            <w:tcW w:w="1071" w:type="dxa"/>
            <w:gridSpan w:val="2"/>
            <w:tcBorders>
              <w:top w:val="single" w:sz="6" w:space="0" w:color="auto"/>
              <w:left w:val="single" w:sz="6" w:space="0" w:color="auto"/>
              <w:bottom w:val="single" w:sz="6" w:space="0" w:color="auto"/>
              <w:right w:val="single" w:sz="6" w:space="0" w:color="auto"/>
            </w:tcBorders>
          </w:tcPr>
          <w:p w:rsidR="00320236" w:rsidRPr="009C29F2" w:rsidRDefault="00320236" w:rsidP="009C29F2">
            <w:pPr>
              <w:widowControl w:val="0"/>
              <w:autoSpaceDE w:val="0"/>
              <w:autoSpaceDN w:val="0"/>
              <w:adjustRightInd w:val="0"/>
              <w:jc w:val="center"/>
              <w:rPr>
                <w:rFonts w:ascii="Times New Roman CYR" w:hAnsi="Times New Roman CYR" w:cs="Times New Roman CYR"/>
              </w:rPr>
            </w:pPr>
          </w:p>
        </w:tc>
        <w:tc>
          <w:tcPr>
            <w:tcW w:w="914" w:type="dxa"/>
            <w:tcBorders>
              <w:top w:val="single" w:sz="6" w:space="0" w:color="auto"/>
              <w:left w:val="single" w:sz="6" w:space="0" w:color="auto"/>
              <w:bottom w:val="single" w:sz="6" w:space="0" w:color="auto"/>
              <w:right w:val="single" w:sz="6" w:space="0" w:color="auto"/>
            </w:tcBorders>
          </w:tcPr>
          <w:p w:rsidR="00320236" w:rsidRPr="009C29F2" w:rsidRDefault="00320236" w:rsidP="009C29F2">
            <w:pPr>
              <w:widowControl w:val="0"/>
              <w:autoSpaceDE w:val="0"/>
              <w:autoSpaceDN w:val="0"/>
              <w:adjustRightInd w:val="0"/>
              <w:jc w:val="center"/>
              <w:rPr>
                <w:rFonts w:ascii="Times New Roman CYR" w:hAnsi="Times New Roman CYR" w:cs="Times New Roman CYR"/>
              </w:rPr>
            </w:pPr>
          </w:p>
        </w:tc>
        <w:tc>
          <w:tcPr>
            <w:tcW w:w="886" w:type="dxa"/>
            <w:tcBorders>
              <w:top w:val="single" w:sz="6" w:space="0" w:color="auto"/>
              <w:left w:val="single" w:sz="6" w:space="0" w:color="auto"/>
              <w:bottom w:val="single" w:sz="6" w:space="0" w:color="auto"/>
              <w:right w:val="single" w:sz="6" w:space="0" w:color="auto"/>
            </w:tcBorders>
          </w:tcPr>
          <w:p w:rsidR="00320236" w:rsidRPr="009C29F2" w:rsidRDefault="00320236" w:rsidP="009C29F2">
            <w:pPr>
              <w:widowControl w:val="0"/>
              <w:autoSpaceDE w:val="0"/>
              <w:autoSpaceDN w:val="0"/>
              <w:adjustRightInd w:val="0"/>
              <w:jc w:val="center"/>
              <w:rPr>
                <w:rFonts w:ascii="Times New Roman CYR" w:hAnsi="Times New Roman CYR" w:cs="Times New Roman CYR"/>
              </w:rPr>
            </w:pPr>
          </w:p>
        </w:tc>
        <w:tc>
          <w:tcPr>
            <w:tcW w:w="815" w:type="dxa"/>
            <w:tcBorders>
              <w:top w:val="single" w:sz="6" w:space="0" w:color="auto"/>
              <w:left w:val="single" w:sz="6" w:space="0" w:color="auto"/>
              <w:bottom w:val="single" w:sz="6" w:space="0" w:color="auto"/>
              <w:right w:val="single" w:sz="6" w:space="0" w:color="auto"/>
            </w:tcBorders>
          </w:tcPr>
          <w:p w:rsidR="00320236" w:rsidRPr="009C29F2" w:rsidRDefault="00320236" w:rsidP="009C29F2">
            <w:pPr>
              <w:widowControl w:val="0"/>
              <w:autoSpaceDE w:val="0"/>
              <w:autoSpaceDN w:val="0"/>
              <w:adjustRightInd w:val="0"/>
              <w:jc w:val="center"/>
              <w:rPr>
                <w:rFonts w:ascii="Times New Roman CYR" w:hAnsi="Times New Roman CYR" w:cs="Times New Roman CYR"/>
              </w:rPr>
            </w:pPr>
          </w:p>
        </w:tc>
        <w:tc>
          <w:tcPr>
            <w:tcW w:w="985" w:type="dxa"/>
            <w:tcBorders>
              <w:top w:val="single" w:sz="6" w:space="0" w:color="auto"/>
              <w:left w:val="single" w:sz="6" w:space="0" w:color="auto"/>
              <w:bottom w:val="single" w:sz="6" w:space="0" w:color="auto"/>
              <w:right w:val="single" w:sz="6" w:space="0" w:color="auto"/>
            </w:tcBorders>
          </w:tcPr>
          <w:p w:rsidR="00320236" w:rsidRPr="009C29F2" w:rsidRDefault="00320236" w:rsidP="009C29F2">
            <w:pPr>
              <w:widowControl w:val="0"/>
              <w:autoSpaceDE w:val="0"/>
              <w:autoSpaceDN w:val="0"/>
              <w:adjustRightInd w:val="0"/>
              <w:jc w:val="center"/>
              <w:rPr>
                <w:rFonts w:ascii="Times New Roman CYR" w:hAnsi="Times New Roman CYR" w:cs="Times New Roman CYR"/>
              </w:rPr>
            </w:pPr>
          </w:p>
        </w:tc>
        <w:tc>
          <w:tcPr>
            <w:tcW w:w="822" w:type="dxa"/>
            <w:gridSpan w:val="2"/>
            <w:tcBorders>
              <w:top w:val="single" w:sz="6" w:space="0" w:color="auto"/>
              <w:left w:val="single" w:sz="6" w:space="0" w:color="auto"/>
              <w:bottom w:val="single" w:sz="6" w:space="0" w:color="auto"/>
              <w:right w:val="single" w:sz="6" w:space="0" w:color="auto"/>
            </w:tcBorders>
          </w:tcPr>
          <w:p w:rsidR="00320236" w:rsidRPr="009C29F2" w:rsidRDefault="00320236" w:rsidP="009C29F2">
            <w:pPr>
              <w:widowControl w:val="0"/>
              <w:autoSpaceDE w:val="0"/>
              <w:autoSpaceDN w:val="0"/>
              <w:adjustRightInd w:val="0"/>
              <w:jc w:val="center"/>
              <w:rPr>
                <w:rFonts w:ascii="Times New Roman CYR" w:hAnsi="Times New Roman CYR" w:cs="Times New Roman CYR"/>
              </w:rPr>
            </w:pPr>
          </w:p>
        </w:tc>
      </w:tr>
      <w:tr w:rsidR="00320236" w:rsidTr="00D0455D">
        <w:tblPrEx>
          <w:tblCellMar>
            <w:top w:w="0" w:type="dxa"/>
            <w:bottom w:w="0" w:type="dxa"/>
          </w:tblCellMar>
        </w:tblPrEx>
        <w:tc>
          <w:tcPr>
            <w:tcW w:w="4077" w:type="dxa"/>
            <w:gridSpan w:val="2"/>
            <w:tcBorders>
              <w:top w:val="single" w:sz="6" w:space="0" w:color="auto"/>
              <w:left w:val="single" w:sz="6" w:space="0" w:color="auto"/>
              <w:bottom w:val="single" w:sz="6" w:space="0" w:color="auto"/>
              <w:right w:val="single" w:sz="6" w:space="0" w:color="auto"/>
            </w:tcBorders>
          </w:tcPr>
          <w:p w:rsidR="00320236" w:rsidRPr="009C29F2" w:rsidRDefault="00320236" w:rsidP="009C29F2">
            <w:pPr>
              <w:widowControl w:val="0"/>
              <w:autoSpaceDE w:val="0"/>
              <w:autoSpaceDN w:val="0"/>
              <w:adjustRightInd w:val="0"/>
              <w:rPr>
                <w:rFonts w:ascii="Times New Roman CYR" w:hAnsi="Times New Roman CYR" w:cs="Times New Roman CYR"/>
              </w:rPr>
            </w:pPr>
            <w:r w:rsidRPr="009C29F2">
              <w:rPr>
                <w:rFonts w:ascii="Times New Roman CYR" w:hAnsi="Times New Roman CYR" w:cs="Times New Roman CYR"/>
              </w:rPr>
              <w:t xml:space="preserve">2.1. </w:t>
            </w:r>
            <w:r w:rsidR="00D0455D" w:rsidRPr="009C29F2">
              <w:rPr>
                <w:rFonts w:ascii="Times New Roman CYR" w:hAnsi="Times New Roman CYR" w:cs="Times New Roman CYR"/>
              </w:rPr>
              <w:t>Заемные средства</w:t>
            </w:r>
          </w:p>
        </w:tc>
        <w:tc>
          <w:tcPr>
            <w:tcW w:w="1071" w:type="dxa"/>
            <w:gridSpan w:val="2"/>
            <w:tcBorders>
              <w:top w:val="single" w:sz="6" w:space="0" w:color="auto"/>
              <w:left w:val="single" w:sz="6" w:space="0" w:color="auto"/>
              <w:bottom w:val="single" w:sz="6" w:space="0" w:color="auto"/>
              <w:right w:val="single" w:sz="6" w:space="0" w:color="auto"/>
            </w:tcBorders>
          </w:tcPr>
          <w:p w:rsidR="00320236" w:rsidRPr="009C29F2" w:rsidRDefault="00D0455D"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1535</w:t>
            </w:r>
          </w:p>
        </w:tc>
        <w:tc>
          <w:tcPr>
            <w:tcW w:w="914" w:type="dxa"/>
            <w:tcBorders>
              <w:top w:val="single" w:sz="6" w:space="0" w:color="auto"/>
              <w:left w:val="single" w:sz="6" w:space="0" w:color="auto"/>
              <w:bottom w:val="single" w:sz="6" w:space="0" w:color="auto"/>
              <w:right w:val="single" w:sz="6" w:space="0" w:color="auto"/>
            </w:tcBorders>
          </w:tcPr>
          <w:p w:rsidR="00320236" w:rsidRPr="009C29F2" w:rsidRDefault="00D0455D"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6,79</w:t>
            </w:r>
          </w:p>
        </w:tc>
        <w:tc>
          <w:tcPr>
            <w:tcW w:w="886" w:type="dxa"/>
            <w:tcBorders>
              <w:top w:val="single" w:sz="6" w:space="0" w:color="auto"/>
              <w:left w:val="single" w:sz="6" w:space="0" w:color="auto"/>
              <w:bottom w:val="single" w:sz="6" w:space="0" w:color="auto"/>
              <w:right w:val="single" w:sz="6" w:space="0" w:color="auto"/>
            </w:tcBorders>
          </w:tcPr>
          <w:p w:rsidR="00320236" w:rsidRPr="009C29F2" w:rsidRDefault="00D0455D"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2689</w:t>
            </w:r>
          </w:p>
        </w:tc>
        <w:tc>
          <w:tcPr>
            <w:tcW w:w="815" w:type="dxa"/>
            <w:tcBorders>
              <w:top w:val="single" w:sz="6" w:space="0" w:color="auto"/>
              <w:left w:val="single" w:sz="6" w:space="0" w:color="auto"/>
              <w:bottom w:val="single" w:sz="6" w:space="0" w:color="auto"/>
              <w:right w:val="single" w:sz="6" w:space="0" w:color="auto"/>
            </w:tcBorders>
          </w:tcPr>
          <w:p w:rsidR="00320236" w:rsidRPr="009C29F2" w:rsidRDefault="00D0455D"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11,7</w:t>
            </w:r>
          </w:p>
        </w:tc>
        <w:tc>
          <w:tcPr>
            <w:tcW w:w="985" w:type="dxa"/>
            <w:tcBorders>
              <w:top w:val="single" w:sz="6" w:space="0" w:color="auto"/>
              <w:left w:val="single" w:sz="6" w:space="0" w:color="auto"/>
              <w:bottom w:val="single" w:sz="6" w:space="0" w:color="auto"/>
              <w:right w:val="single" w:sz="6" w:space="0" w:color="auto"/>
            </w:tcBorders>
          </w:tcPr>
          <w:p w:rsidR="00320236" w:rsidRPr="009C29F2" w:rsidRDefault="00D05468"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1154</w:t>
            </w:r>
          </w:p>
        </w:tc>
        <w:tc>
          <w:tcPr>
            <w:tcW w:w="822" w:type="dxa"/>
            <w:gridSpan w:val="2"/>
            <w:tcBorders>
              <w:top w:val="single" w:sz="6" w:space="0" w:color="auto"/>
              <w:left w:val="single" w:sz="6" w:space="0" w:color="auto"/>
              <w:bottom w:val="single" w:sz="6" w:space="0" w:color="auto"/>
              <w:right w:val="single" w:sz="6" w:space="0" w:color="auto"/>
            </w:tcBorders>
          </w:tcPr>
          <w:p w:rsidR="00320236" w:rsidRPr="009C29F2" w:rsidRDefault="00D05468"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4,91</w:t>
            </w:r>
          </w:p>
        </w:tc>
      </w:tr>
      <w:tr w:rsidR="00320236" w:rsidTr="00D0455D">
        <w:tblPrEx>
          <w:tblCellMar>
            <w:top w:w="0" w:type="dxa"/>
            <w:bottom w:w="0" w:type="dxa"/>
          </w:tblCellMar>
        </w:tblPrEx>
        <w:tc>
          <w:tcPr>
            <w:tcW w:w="4077" w:type="dxa"/>
            <w:gridSpan w:val="2"/>
            <w:tcBorders>
              <w:top w:val="single" w:sz="6" w:space="0" w:color="auto"/>
              <w:left w:val="single" w:sz="6" w:space="0" w:color="auto"/>
              <w:bottom w:val="single" w:sz="6" w:space="0" w:color="auto"/>
              <w:right w:val="single" w:sz="6" w:space="0" w:color="auto"/>
            </w:tcBorders>
          </w:tcPr>
          <w:p w:rsidR="00320236" w:rsidRPr="009C29F2" w:rsidRDefault="00320236" w:rsidP="009C29F2">
            <w:pPr>
              <w:widowControl w:val="0"/>
              <w:autoSpaceDE w:val="0"/>
              <w:autoSpaceDN w:val="0"/>
              <w:adjustRightInd w:val="0"/>
              <w:rPr>
                <w:rFonts w:ascii="Times New Roman CYR" w:hAnsi="Times New Roman CYR" w:cs="Times New Roman CYR"/>
              </w:rPr>
            </w:pPr>
            <w:r w:rsidRPr="009C29F2">
              <w:rPr>
                <w:rFonts w:ascii="Times New Roman CYR" w:hAnsi="Times New Roman CYR" w:cs="Times New Roman CYR"/>
              </w:rPr>
              <w:t xml:space="preserve">2.2. </w:t>
            </w:r>
            <w:r w:rsidR="00D0455D" w:rsidRPr="009C29F2">
              <w:rPr>
                <w:rFonts w:ascii="Times New Roman CYR" w:hAnsi="Times New Roman CYR" w:cs="Times New Roman CYR"/>
              </w:rPr>
              <w:t>Заемные средства</w:t>
            </w:r>
          </w:p>
        </w:tc>
        <w:tc>
          <w:tcPr>
            <w:tcW w:w="1071" w:type="dxa"/>
            <w:gridSpan w:val="2"/>
            <w:tcBorders>
              <w:top w:val="single" w:sz="6" w:space="0" w:color="auto"/>
              <w:left w:val="single" w:sz="6" w:space="0" w:color="auto"/>
              <w:bottom w:val="single" w:sz="6" w:space="0" w:color="auto"/>
              <w:right w:val="single" w:sz="6" w:space="0" w:color="auto"/>
            </w:tcBorders>
          </w:tcPr>
          <w:p w:rsidR="00320236" w:rsidRPr="009C29F2" w:rsidRDefault="00D0455D"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36</w:t>
            </w:r>
          </w:p>
        </w:tc>
        <w:tc>
          <w:tcPr>
            <w:tcW w:w="914" w:type="dxa"/>
            <w:tcBorders>
              <w:top w:val="single" w:sz="6" w:space="0" w:color="auto"/>
              <w:left w:val="single" w:sz="6" w:space="0" w:color="auto"/>
              <w:bottom w:val="single" w:sz="6" w:space="0" w:color="auto"/>
              <w:right w:val="single" w:sz="6" w:space="0" w:color="auto"/>
            </w:tcBorders>
          </w:tcPr>
          <w:p w:rsidR="00320236" w:rsidRPr="009C29F2" w:rsidRDefault="00D0455D"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0,15</w:t>
            </w:r>
          </w:p>
        </w:tc>
        <w:tc>
          <w:tcPr>
            <w:tcW w:w="886" w:type="dxa"/>
            <w:tcBorders>
              <w:top w:val="single" w:sz="6" w:space="0" w:color="auto"/>
              <w:left w:val="single" w:sz="6" w:space="0" w:color="auto"/>
              <w:bottom w:val="single" w:sz="6" w:space="0" w:color="auto"/>
              <w:right w:val="single" w:sz="6" w:space="0" w:color="auto"/>
            </w:tcBorders>
          </w:tcPr>
          <w:p w:rsidR="00320236" w:rsidRPr="009C29F2" w:rsidRDefault="00D0455D"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46</w:t>
            </w:r>
          </w:p>
        </w:tc>
        <w:tc>
          <w:tcPr>
            <w:tcW w:w="815" w:type="dxa"/>
            <w:tcBorders>
              <w:top w:val="single" w:sz="6" w:space="0" w:color="auto"/>
              <w:left w:val="single" w:sz="6" w:space="0" w:color="auto"/>
              <w:bottom w:val="single" w:sz="6" w:space="0" w:color="auto"/>
              <w:right w:val="single" w:sz="6" w:space="0" w:color="auto"/>
            </w:tcBorders>
          </w:tcPr>
          <w:p w:rsidR="00320236" w:rsidRPr="009C29F2" w:rsidRDefault="00D0455D"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0,20</w:t>
            </w:r>
          </w:p>
        </w:tc>
        <w:tc>
          <w:tcPr>
            <w:tcW w:w="985" w:type="dxa"/>
            <w:tcBorders>
              <w:top w:val="single" w:sz="6" w:space="0" w:color="auto"/>
              <w:left w:val="single" w:sz="6" w:space="0" w:color="auto"/>
              <w:bottom w:val="single" w:sz="6" w:space="0" w:color="auto"/>
              <w:right w:val="single" w:sz="6" w:space="0" w:color="auto"/>
            </w:tcBorders>
          </w:tcPr>
          <w:p w:rsidR="00320236" w:rsidRPr="009C29F2" w:rsidRDefault="00D05468"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10</w:t>
            </w:r>
          </w:p>
        </w:tc>
        <w:tc>
          <w:tcPr>
            <w:tcW w:w="822" w:type="dxa"/>
            <w:gridSpan w:val="2"/>
            <w:tcBorders>
              <w:top w:val="single" w:sz="6" w:space="0" w:color="auto"/>
              <w:left w:val="single" w:sz="6" w:space="0" w:color="auto"/>
              <w:bottom w:val="single" w:sz="6" w:space="0" w:color="auto"/>
              <w:right w:val="single" w:sz="6" w:space="0" w:color="auto"/>
            </w:tcBorders>
          </w:tcPr>
          <w:p w:rsidR="00320236" w:rsidRPr="009C29F2" w:rsidRDefault="00D05468"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0,05</w:t>
            </w:r>
          </w:p>
        </w:tc>
      </w:tr>
      <w:tr w:rsidR="00320236" w:rsidTr="00D0455D">
        <w:tblPrEx>
          <w:tblCellMar>
            <w:top w:w="0" w:type="dxa"/>
            <w:bottom w:w="0" w:type="dxa"/>
          </w:tblCellMar>
        </w:tblPrEx>
        <w:tc>
          <w:tcPr>
            <w:tcW w:w="4077" w:type="dxa"/>
            <w:gridSpan w:val="2"/>
            <w:tcBorders>
              <w:top w:val="single" w:sz="6" w:space="0" w:color="auto"/>
              <w:left w:val="single" w:sz="6" w:space="0" w:color="auto"/>
              <w:bottom w:val="single" w:sz="6" w:space="0" w:color="auto"/>
              <w:right w:val="single" w:sz="6" w:space="0" w:color="auto"/>
            </w:tcBorders>
          </w:tcPr>
          <w:p w:rsidR="00320236" w:rsidRPr="009C29F2" w:rsidRDefault="00320236" w:rsidP="009C29F2">
            <w:pPr>
              <w:widowControl w:val="0"/>
              <w:autoSpaceDE w:val="0"/>
              <w:autoSpaceDN w:val="0"/>
              <w:adjustRightInd w:val="0"/>
              <w:rPr>
                <w:rFonts w:ascii="Times New Roman CYR" w:hAnsi="Times New Roman CYR" w:cs="Times New Roman CYR"/>
              </w:rPr>
            </w:pPr>
            <w:r w:rsidRPr="009C29F2">
              <w:rPr>
                <w:rFonts w:ascii="Times New Roman CYR" w:hAnsi="Times New Roman CYR" w:cs="Times New Roman CYR"/>
              </w:rPr>
              <w:t xml:space="preserve">2.3. </w:t>
            </w:r>
            <w:r w:rsidR="00D0455D" w:rsidRPr="009C29F2">
              <w:rPr>
                <w:rFonts w:ascii="Times New Roman CYR" w:hAnsi="Times New Roman CYR" w:cs="Times New Roman CYR"/>
              </w:rPr>
              <w:t>Кт.Задолженность</w:t>
            </w:r>
          </w:p>
        </w:tc>
        <w:tc>
          <w:tcPr>
            <w:tcW w:w="1071" w:type="dxa"/>
            <w:gridSpan w:val="2"/>
            <w:tcBorders>
              <w:top w:val="single" w:sz="6" w:space="0" w:color="auto"/>
              <w:left w:val="single" w:sz="6" w:space="0" w:color="auto"/>
              <w:bottom w:val="single" w:sz="6" w:space="0" w:color="auto"/>
              <w:right w:val="single" w:sz="6" w:space="0" w:color="auto"/>
            </w:tcBorders>
          </w:tcPr>
          <w:p w:rsidR="00320236" w:rsidRPr="009C29F2" w:rsidRDefault="00D0455D"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8117</w:t>
            </w:r>
          </w:p>
        </w:tc>
        <w:tc>
          <w:tcPr>
            <w:tcW w:w="914" w:type="dxa"/>
            <w:tcBorders>
              <w:top w:val="single" w:sz="6" w:space="0" w:color="auto"/>
              <w:left w:val="single" w:sz="6" w:space="0" w:color="auto"/>
              <w:bottom w:val="single" w:sz="6" w:space="0" w:color="auto"/>
              <w:right w:val="single" w:sz="6" w:space="0" w:color="auto"/>
            </w:tcBorders>
          </w:tcPr>
          <w:p w:rsidR="00320236" w:rsidRPr="009C29F2" w:rsidRDefault="00D0455D"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35,9</w:t>
            </w:r>
          </w:p>
        </w:tc>
        <w:tc>
          <w:tcPr>
            <w:tcW w:w="886" w:type="dxa"/>
            <w:tcBorders>
              <w:top w:val="single" w:sz="6" w:space="0" w:color="auto"/>
              <w:left w:val="single" w:sz="6" w:space="0" w:color="auto"/>
              <w:bottom w:val="single" w:sz="6" w:space="0" w:color="auto"/>
              <w:right w:val="single" w:sz="6" w:space="0" w:color="auto"/>
            </w:tcBorders>
          </w:tcPr>
          <w:p w:rsidR="00320236" w:rsidRPr="009C29F2" w:rsidRDefault="00D0455D"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8142</w:t>
            </w:r>
          </w:p>
        </w:tc>
        <w:tc>
          <w:tcPr>
            <w:tcW w:w="815" w:type="dxa"/>
            <w:tcBorders>
              <w:top w:val="single" w:sz="6" w:space="0" w:color="auto"/>
              <w:left w:val="single" w:sz="6" w:space="0" w:color="auto"/>
              <w:bottom w:val="single" w:sz="6" w:space="0" w:color="auto"/>
              <w:right w:val="single" w:sz="6" w:space="0" w:color="auto"/>
            </w:tcBorders>
          </w:tcPr>
          <w:p w:rsidR="00320236" w:rsidRPr="009C29F2" w:rsidRDefault="00D0455D"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35,6</w:t>
            </w:r>
          </w:p>
        </w:tc>
        <w:tc>
          <w:tcPr>
            <w:tcW w:w="985" w:type="dxa"/>
            <w:tcBorders>
              <w:top w:val="single" w:sz="6" w:space="0" w:color="auto"/>
              <w:left w:val="single" w:sz="6" w:space="0" w:color="auto"/>
              <w:bottom w:val="single" w:sz="6" w:space="0" w:color="auto"/>
              <w:right w:val="single" w:sz="6" w:space="0" w:color="auto"/>
            </w:tcBorders>
          </w:tcPr>
          <w:p w:rsidR="00320236" w:rsidRPr="009C29F2" w:rsidRDefault="00D05468"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25</w:t>
            </w:r>
          </w:p>
        </w:tc>
        <w:tc>
          <w:tcPr>
            <w:tcW w:w="822" w:type="dxa"/>
            <w:gridSpan w:val="2"/>
            <w:tcBorders>
              <w:top w:val="single" w:sz="6" w:space="0" w:color="auto"/>
              <w:left w:val="single" w:sz="6" w:space="0" w:color="auto"/>
              <w:bottom w:val="single" w:sz="6" w:space="0" w:color="auto"/>
              <w:right w:val="single" w:sz="6" w:space="0" w:color="auto"/>
            </w:tcBorders>
          </w:tcPr>
          <w:p w:rsidR="00320236" w:rsidRPr="009C29F2" w:rsidRDefault="00D05468"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-0,3</w:t>
            </w:r>
          </w:p>
        </w:tc>
      </w:tr>
      <w:tr w:rsidR="00D0455D" w:rsidTr="00D0455D">
        <w:tblPrEx>
          <w:tblCellMar>
            <w:top w:w="0" w:type="dxa"/>
            <w:bottom w:w="0" w:type="dxa"/>
          </w:tblCellMar>
        </w:tblPrEx>
        <w:tc>
          <w:tcPr>
            <w:tcW w:w="4077" w:type="dxa"/>
            <w:gridSpan w:val="2"/>
            <w:tcBorders>
              <w:top w:val="single" w:sz="6" w:space="0" w:color="auto"/>
              <w:left w:val="single" w:sz="6" w:space="0" w:color="auto"/>
              <w:bottom w:val="single" w:sz="6" w:space="0" w:color="auto"/>
              <w:right w:val="single" w:sz="6" w:space="0" w:color="auto"/>
            </w:tcBorders>
          </w:tcPr>
          <w:p w:rsidR="00D0455D" w:rsidRPr="009C29F2" w:rsidRDefault="00D0455D" w:rsidP="009C29F2">
            <w:pPr>
              <w:widowControl w:val="0"/>
              <w:autoSpaceDE w:val="0"/>
              <w:autoSpaceDN w:val="0"/>
              <w:adjustRightInd w:val="0"/>
              <w:rPr>
                <w:rFonts w:ascii="Times New Roman CYR" w:hAnsi="Times New Roman CYR" w:cs="Times New Roman CYR"/>
              </w:rPr>
            </w:pPr>
            <w:r w:rsidRPr="009C29F2">
              <w:rPr>
                <w:rFonts w:ascii="Times New Roman CYR" w:hAnsi="Times New Roman CYR" w:cs="Times New Roman CYR"/>
              </w:rPr>
              <w:t>2.4 Доходы будущих периодов</w:t>
            </w:r>
          </w:p>
        </w:tc>
        <w:tc>
          <w:tcPr>
            <w:tcW w:w="1071" w:type="dxa"/>
            <w:gridSpan w:val="2"/>
            <w:tcBorders>
              <w:top w:val="single" w:sz="6" w:space="0" w:color="auto"/>
              <w:left w:val="single" w:sz="6" w:space="0" w:color="auto"/>
              <w:bottom w:val="single" w:sz="6" w:space="0" w:color="auto"/>
              <w:right w:val="single" w:sz="6" w:space="0" w:color="auto"/>
            </w:tcBorders>
          </w:tcPr>
          <w:p w:rsidR="00D0455D" w:rsidRPr="009C29F2" w:rsidRDefault="00D0455D"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31</w:t>
            </w:r>
          </w:p>
        </w:tc>
        <w:tc>
          <w:tcPr>
            <w:tcW w:w="914" w:type="dxa"/>
            <w:tcBorders>
              <w:top w:val="single" w:sz="6" w:space="0" w:color="auto"/>
              <w:left w:val="single" w:sz="6" w:space="0" w:color="auto"/>
              <w:bottom w:val="single" w:sz="6" w:space="0" w:color="auto"/>
              <w:right w:val="single" w:sz="6" w:space="0" w:color="auto"/>
            </w:tcBorders>
          </w:tcPr>
          <w:p w:rsidR="00D0455D" w:rsidRPr="009C29F2" w:rsidRDefault="00D0455D"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0,13</w:t>
            </w:r>
          </w:p>
        </w:tc>
        <w:tc>
          <w:tcPr>
            <w:tcW w:w="886" w:type="dxa"/>
            <w:tcBorders>
              <w:top w:val="single" w:sz="6" w:space="0" w:color="auto"/>
              <w:left w:val="single" w:sz="6" w:space="0" w:color="auto"/>
              <w:bottom w:val="single" w:sz="6" w:space="0" w:color="auto"/>
              <w:right w:val="single" w:sz="6" w:space="0" w:color="auto"/>
            </w:tcBorders>
          </w:tcPr>
          <w:p w:rsidR="00D0455D" w:rsidRPr="009C29F2" w:rsidRDefault="00D0455D"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19</w:t>
            </w:r>
          </w:p>
        </w:tc>
        <w:tc>
          <w:tcPr>
            <w:tcW w:w="815" w:type="dxa"/>
            <w:tcBorders>
              <w:top w:val="single" w:sz="6" w:space="0" w:color="auto"/>
              <w:left w:val="single" w:sz="6" w:space="0" w:color="auto"/>
              <w:bottom w:val="single" w:sz="6" w:space="0" w:color="auto"/>
              <w:right w:val="single" w:sz="6" w:space="0" w:color="auto"/>
            </w:tcBorders>
          </w:tcPr>
          <w:p w:rsidR="00D0455D" w:rsidRPr="009C29F2" w:rsidRDefault="00D0455D"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0,08</w:t>
            </w:r>
          </w:p>
        </w:tc>
        <w:tc>
          <w:tcPr>
            <w:tcW w:w="985" w:type="dxa"/>
            <w:tcBorders>
              <w:top w:val="single" w:sz="6" w:space="0" w:color="auto"/>
              <w:left w:val="single" w:sz="6" w:space="0" w:color="auto"/>
              <w:bottom w:val="single" w:sz="6" w:space="0" w:color="auto"/>
              <w:right w:val="single" w:sz="6" w:space="0" w:color="auto"/>
            </w:tcBorders>
          </w:tcPr>
          <w:p w:rsidR="00D0455D" w:rsidRPr="009C29F2" w:rsidRDefault="00D05468"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-12</w:t>
            </w:r>
          </w:p>
        </w:tc>
        <w:tc>
          <w:tcPr>
            <w:tcW w:w="822" w:type="dxa"/>
            <w:gridSpan w:val="2"/>
            <w:tcBorders>
              <w:top w:val="single" w:sz="6" w:space="0" w:color="auto"/>
              <w:left w:val="single" w:sz="6" w:space="0" w:color="auto"/>
              <w:bottom w:val="single" w:sz="6" w:space="0" w:color="auto"/>
              <w:right w:val="single" w:sz="6" w:space="0" w:color="auto"/>
            </w:tcBorders>
          </w:tcPr>
          <w:p w:rsidR="00D0455D" w:rsidRPr="009C29F2" w:rsidRDefault="00D05468"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-0,05</w:t>
            </w:r>
          </w:p>
        </w:tc>
      </w:tr>
      <w:tr w:rsidR="00EF3604" w:rsidTr="00D05468">
        <w:tblPrEx>
          <w:tblCellMar>
            <w:top w:w="0" w:type="dxa"/>
            <w:bottom w:w="0" w:type="dxa"/>
          </w:tblCellMar>
        </w:tblPrEx>
        <w:tc>
          <w:tcPr>
            <w:tcW w:w="4068" w:type="dxa"/>
            <w:tcBorders>
              <w:top w:val="single" w:sz="6" w:space="0" w:color="auto"/>
              <w:left w:val="single" w:sz="6" w:space="0" w:color="auto"/>
              <w:bottom w:val="single" w:sz="6" w:space="0" w:color="auto"/>
              <w:right w:val="single" w:sz="6" w:space="0" w:color="auto"/>
            </w:tcBorders>
          </w:tcPr>
          <w:p w:rsidR="00EF3604" w:rsidRPr="009C29F2" w:rsidRDefault="00EF3604" w:rsidP="009C29F2">
            <w:pPr>
              <w:widowControl w:val="0"/>
              <w:autoSpaceDE w:val="0"/>
              <w:autoSpaceDN w:val="0"/>
              <w:adjustRightInd w:val="0"/>
              <w:rPr>
                <w:rFonts w:ascii="Times New Roman CYR" w:hAnsi="Times New Roman CYR" w:cs="Times New Roman CYR"/>
              </w:rPr>
            </w:pPr>
            <w:r w:rsidRPr="009C29F2">
              <w:rPr>
                <w:rFonts w:ascii="Times New Roman CYR" w:hAnsi="Times New Roman CYR" w:cs="Times New Roman CYR"/>
              </w:rPr>
              <w:t>БАЛАНС</w:t>
            </w:r>
          </w:p>
        </w:tc>
        <w:tc>
          <w:tcPr>
            <w:tcW w:w="1002" w:type="dxa"/>
            <w:gridSpan w:val="2"/>
            <w:tcBorders>
              <w:top w:val="single" w:sz="6" w:space="0" w:color="auto"/>
              <w:left w:val="single" w:sz="6" w:space="0" w:color="auto"/>
              <w:bottom w:val="single" w:sz="6" w:space="0" w:color="auto"/>
              <w:right w:val="single" w:sz="6" w:space="0" w:color="auto"/>
            </w:tcBorders>
          </w:tcPr>
          <w:p w:rsidR="00EF3604" w:rsidRPr="009C29F2" w:rsidRDefault="00EF3604"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22591</w:t>
            </w:r>
          </w:p>
        </w:tc>
        <w:tc>
          <w:tcPr>
            <w:tcW w:w="992" w:type="dxa"/>
            <w:gridSpan w:val="2"/>
            <w:tcBorders>
              <w:top w:val="single" w:sz="6" w:space="0" w:color="auto"/>
              <w:left w:val="single" w:sz="6" w:space="0" w:color="auto"/>
              <w:bottom w:val="single" w:sz="6" w:space="0" w:color="auto"/>
              <w:right w:val="single" w:sz="6" w:space="0" w:color="auto"/>
            </w:tcBorders>
          </w:tcPr>
          <w:p w:rsidR="00EF3604" w:rsidRPr="009C29F2" w:rsidRDefault="00EF3604"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100</w:t>
            </w:r>
          </w:p>
        </w:tc>
        <w:tc>
          <w:tcPr>
            <w:tcW w:w="886" w:type="dxa"/>
            <w:tcBorders>
              <w:top w:val="single" w:sz="6" w:space="0" w:color="auto"/>
              <w:left w:val="single" w:sz="6" w:space="0" w:color="auto"/>
              <w:bottom w:val="single" w:sz="6" w:space="0" w:color="auto"/>
              <w:right w:val="single" w:sz="6" w:space="0" w:color="auto"/>
            </w:tcBorders>
          </w:tcPr>
          <w:p w:rsidR="00EF3604" w:rsidRPr="009C29F2" w:rsidRDefault="00EF3604"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22836</w:t>
            </w:r>
          </w:p>
        </w:tc>
        <w:tc>
          <w:tcPr>
            <w:tcW w:w="815" w:type="dxa"/>
            <w:tcBorders>
              <w:top w:val="single" w:sz="6" w:space="0" w:color="auto"/>
              <w:left w:val="single" w:sz="6" w:space="0" w:color="auto"/>
              <w:bottom w:val="single" w:sz="6" w:space="0" w:color="auto"/>
              <w:right w:val="single" w:sz="6" w:space="0" w:color="auto"/>
            </w:tcBorders>
          </w:tcPr>
          <w:p w:rsidR="00EF3604" w:rsidRPr="009C29F2" w:rsidRDefault="00EF3604"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100</w:t>
            </w:r>
          </w:p>
        </w:tc>
        <w:tc>
          <w:tcPr>
            <w:tcW w:w="992" w:type="dxa"/>
            <w:gridSpan w:val="2"/>
            <w:tcBorders>
              <w:top w:val="single" w:sz="6" w:space="0" w:color="auto"/>
              <w:left w:val="single" w:sz="6" w:space="0" w:color="auto"/>
              <w:bottom w:val="single" w:sz="6" w:space="0" w:color="auto"/>
              <w:right w:val="single" w:sz="6" w:space="0" w:color="auto"/>
            </w:tcBorders>
          </w:tcPr>
          <w:p w:rsidR="00EF3604" w:rsidRPr="009C29F2" w:rsidRDefault="00EF3604"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245</w:t>
            </w:r>
          </w:p>
        </w:tc>
        <w:tc>
          <w:tcPr>
            <w:tcW w:w="815" w:type="dxa"/>
            <w:tcBorders>
              <w:top w:val="single" w:sz="6" w:space="0" w:color="auto"/>
              <w:left w:val="single" w:sz="6" w:space="0" w:color="auto"/>
              <w:bottom w:val="single" w:sz="6" w:space="0" w:color="auto"/>
              <w:right w:val="single" w:sz="6" w:space="0" w:color="auto"/>
            </w:tcBorders>
          </w:tcPr>
          <w:p w:rsidR="00EF3604" w:rsidRPr="009C29F2" w:rsidRDefault="00EF3604"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w:t>
            </w:r>
          </w:p>
        </w:tc>
      </w:tr>
    </w:tbl>
    <w:p w:rsidR="009C29F2" w:rsidRDefault="009C29F2" w:rsidP="00EF3604">
      <w:pPr>
        <w:spacing w:line="360" w:lineRule="auto"/>
        <w:ind w:firstLine="709"/>
        <w:jc w:val="both"/>
        <w:outlineLvl w:val="1"/>
        <w:rPr>
          <w:rFonts w:ascii="Times New Roman CYR" w:hAnsi="Times New Roman CYR" w:cs="Times New Roman CYR"/>
          <w:sz w:val="28"/>
          <w:szCs w:val="28"/>
        </w:rPr>
      </w:pPr>
    </w:p>
    <w:p w:rsidR="00320236" w:rsidRDefault="000353AA" w:rsidP="009C29F2">
      <w:pPr>
        <w:spacing w:line="360" w:lineRule="auto"/>
        <w:ind w:firstLine="851"/>
        <w:jc w:val="both"/>
        <w:outlineLvl w:val="1"/>
        <w:rPr>
          <w:rFonts w:ascii="Times New Roman CYR" w:hAnsi="Times New Roman CYR" w:cs="Times New Roman CYR"/>
          <w:sz w:val="28"/>
          <w:szCs w:val="28"/>
        </w:rPr>
      </w:pPr>
      <w:r>
        <w:rPr>
          <w:rFonts w:ascii="Times New Roman CYR" w:hAnsi="Times New Roman CYR" w:cs="Times New Roman CYR"/>
          <w:sz w:val="28"/>
          <w:szCs w:val="28"/>
        </w:rPr>
        <w:t xml:space="preserve"> В ходе анализа пассива баланса можно увидеть изменения в добавочном капитале на 813 т.р., нераспределенная прибыль также уменьшилась на 119 т.р. Кредиторская задолженность увеличилась на 25 т.р. , что является отрицательным фактором. </w:t>
      </w:r>
      <w:r w:rsidR="00EF3604">
        <w:rPr>
          <w:bCs/>
          <w:sz w:val="28"/>
          <w:szCs w:val="28"/>
        </w:rPr>
        <w:t>В целом в структуре пассива  баланса можно сделать вывод, что валюта пассива уменьшилась на 245 т.р.</w:t>
      </w:r>
    </w:p>
    <w:p w:rsidR="00320236" w:rsidRDefault="00320236">
      <w:pPr>
        <w:widowControl w:val="0"/>
        <w:autoSpaceDE w:val="0"/>
        <w:autoSpaceDN w:val="0"/>
        <w:adjustRightInd w:val="0"/>
        <w:spacing w:line="360" w:lineRule="auto"/>
        <w:ind w:firstLine="709"/>
        <w:jc w:val="center"/>
        <w:rPr>
          <w:rFonts w:ascii="Times New Roman CYR" w:hAnsi="Times New Roman CYR" w:cs="Times New Roman CYR"/>
          <w:b/>
          <w:bCs/>
          <w:sz w:val="28"/>
          <w:szCs w:val="28"/>
        </w:rPr>
      </w:pPr>
    </w:p>
    <w:p w:rsidR="00320236" w:rsidRDefault="00320236" w:rsidP="009C29F2">
      <w:pPr>
        <w:widowControl w:val="0"/>
        <w:autoSpaceDE w:val="0"/>
        <w:autoSpaceDN w:val="0"/>
        <w:adjustRightInd w:val="0"/>
        <w:spacing w:line="360" w:lineRule="auto"/>
        <w:ind w:firstLine="851"/>
        <w:jc w:val="center"/>
        <w:rPr>
          <w:rFonts w:ascii="Times New Roman CYR" w:hAnsi="Times New Roman CYR" w:cs="Times New Roman CYR"/>
          <w:b/>
          <w:bCs/>
          <w:sz w:val="28"/>
          <w:szCs w:val="28"/>
        </w:rPr>
      </w:pPr>
      <w:r>
        <w:rPr>
          <w:rFonts w:ascii="Times New Roman CYR" w:hAnsi="Times New Roman CYR" w:cs="Times New Roman CYR"/>
          <w:b/>
          <w:bCs/>
          <w:sz w:val="28"/>
          <w:szCs w:val="28"/>
        </w:rPr>
        <w:t>3 Анализ платежеспособности и ликвидности предприятия</w:t>
      </w:r>
    </w:p>
    <w:p w:rsidR="009C29F2" w:rsidRDefault="009C29F2" w:rsidP="009C29F2">
      <w:pPr>
        <w:widowControl w:val="0"/>
        <w:autoSpaceDE w:val="0"/>
        <w:autoSpaceDN w:val="0"/>
        <w:adjustRightInd w:val="0"/>
        <w:spacing w:line="360" w:lineRule="auto"/>
        <w:ind w:firstLine="851"/>
        <w:jc w:val="center"/>
        <w:rPr>
          <w:rFonts w:ascii="Times New Roman CYR" w:hAnsi="Times New Roman CYR" w:cs="Times New Roman CYR"/>
          <w:b/>
          <w:bCs/>
          <w:sz w:val="28"/>
          <w:szCs w:val="28"/>
        </w:rPr>
      </w:pPr>
    </w:p>
    <w:p w:rsidR="00320236" w:rsidRDefault="00320236" w:rsidP="009C29F2">
      <w:pPr>
        <w:widowControl w:val="0"/>
        <w:autoSpaceDE w:val="0"/>
        <w:autoSpaceDN w:val="0"/>
        <w:adjustRightInd w:val="0"/>
        <w:spacing w:line="360" w:lineRule="auto"/>
        <w:ind w:firstLine="851"/>
        <w:jc w:val="both"/>
        <w:rPr>
          <w:rFonts w:ascii="Times New Roman CYR" w:hAnsi="Times New Roman CYR" w:cs="Times New Roman CYR"/>
          <w:sz w:val="28"/>
          <w:szCs w:val="28"/>
        </w:rPr>
      </w:pPr>
      <w:r>
        <w:rPr>
          <w:rFonts w:ascii="Times New Roman CYR" w:hAnsi="Times New Roman CYR" w:cs="Times New Roman CYR"/>
          <w:sz w:val="28"/>
          <w:szCs w:val="28"/>
        </w:rPr>
        <w:t>Анализ финансового состояния предприятия предусматривает определение ликвидности его баланса и оценку платежеспособности хозяйствующего субъекта.</w:t>
      </w:r>
    </w:p>
    <w:p w:rsidR="00320236" w:rsidRDefault="00320236" w:rsidP="009C29F2">
      <w:pPr>
        <w:widowControl w:val="0"/>
        <w:autoSpaceDE w:val="0"/>
        <w:autoSpaceDN w:val="0"/>
        <w:adjustRightInd w:val="0"/>
        <w:spacing w:line="360" w:lineRule="auto"/>
        <w:ind w:firstLine="851"/>
        <w:jc w:val="both"/>
        <w:rPr>
          <w:rFonts w:ascii="Times New Roman CYR" w:hAnsi="Times New Roman CYR" w:cs="Times New Roman CYR"/>
          <w:sz w:val="28"/>
          <w:szCs w:val="28"/>
        </w:rPr>
      </w:pPr>
      <w:r>
        <w:rPr>
          <w:rFonts w:ascii="Times New Roman CYR" w:hAnsi="Times New Roman CYR" w:cs="Times New Roman CYR"/>
          <w:sz w:val="28"/>
          <w:szCs w:val="28"/>
        </w:rPr>
        <w:t xml:space="preserve">Ликвидность характеризует способность предприятия выполнить свои краткосрочные (текущие) обязательства за счет своих текущих (оборотных) </w:t>
      </w:r>
      <w:r>
        <w:rPr>
          <w:rFonts w:ascii="Times New Roman CYR" w:hAnsi="Times New Roman CYR" w:cs="Times New Roman CYR"/>
          <w:sz w:val="28"/>
          <w:szCs w:val="28"/>
        </w:rPr>
        <w:lastRenderedPageBreak/>
        <w:t>активов.</w:t>
      </w:r>
    </w:p>
    <w:p w:rsidR="00320236" w:rsidRPr="009C29F2" w:rsidRDefault="00320236" w:rsidP="009C29F2">
      <w:pPr>
        <w:widowControl w:val="0"/>
        <w:autoSpaceDE w:val="0"/>
        <w:autoSpaceDN w:val="0"/>
        <w:adjustRightInd w:val="0"/>
        <w:spacing w:line="360" w:lineRule="auto"/>
        <w:ind w:firstLine="851"/>
        <w:jc w:val="both"/>
        <w:rPr>
          <w:sz w:val="28"/>
          <w:szCs w:val="28"/>
        </w:rPr>
      </w:pPr>
      <w:r w:rsidRPr="009C29F2">
        <w:rPr>
          <w:sz w:val="28"/>
          <w:szCs w:val="28"/>
        </w:rPr>
        <w:t xml:space="preserve">Анализ ликвидности предприятия осуществляют с привлечением агрегированного баланса. Для этого объединяют активы – по убыванию степени их ликвидности, пассивы – по возрастанию сроков погашения обязательств. </w:t>
      </w:r>
    </w:p>
    <w:p w:rsidR="00320236" w:rsidRDefault="009C29F2" w:rsidP="00395D75">
      <w:pPr>
        <w:widowControl w:val="0"/>
        <w:autoSpaceDE w:val="0"/>
        <w:autoSpaceDN w:val="0"/>
        <w:adjustRightInd w:val="0"/>
        <w:spacing w:line="360" w:lineRule="auto"/>
        <w:ind w:left="851"/>
        <w:jc w:val="both"/>
        <w:rPr>
          <w:rFonts w:ascii="Times New Roman CYR" w:hAnsi="Times New Roman CYR" w:cs="Times New Roman CYR"/>
          <w:sz w:val="28"/>
          <w:szCs w:val="28"/>
        </w:rPr>
      </w:pPr>
      <w:r>
        <w:rPr>
          <w:rFonts w:ascii="Times New Roman CYR" w:hAnsi="Times New Roman CYR" w:cs="Times New Roman CYR"/>
          <w:sz w:val="28"/>
          <w:szCs w:val="28"/>
        </w:rPr>
        <w:t xml:space="preserve">Таблица 5 - </w:t>
      </w:r>
      <w:r w:rsidR="00320236">
        <w:rPr>
          <w:rFonts w:ascii="Times New Roman CYR" w:hAnsi="Times New Roman CYR" w:cs="Times New Roman CYR"/>
          <w:sz w:val="28"/>
          <w:szCs w:val="28"/>
        </w:rPr>
        <w:t>Агрегированный баланс предприятия для оценки ликвидности</w:t>
      </w:r>
    </w:p>
    <w:tbl>
      <w:tblPr>
        <w:tblW w:w="0" w:type="auto"/>
        <w:tblLayout w:type="fixed"/>
        <w:tblLook w:val="0000"/>
      </w:tblPr>
      <w:tblGrid>
        <w:gridCol w:w="2392"/>
        <w:gridCol w:w="2392"/>
        <w:gridCol w:w="2393"/>
        <w:gridCol w:w="2393"/>
      </w:tblGrid>
      <w:tr w:rsidR="00320236">
        <w:tblPrEx>
          <w:tblCellMar>
            <w:top w:w="0" w:type="dxa"/>
            <w:bottom w:w="0" w:type="dxa"/>
          </w:tblCellMar>
        </w:tblPrEx>
        <w:tc>
          <w:tcPr>
            <w:tcW w:w="2392" w:type="dxa"/>
            <w:tcBorders>
              <w:top w:val="single" w:sz="6" w:space="0" w:color="auto"/>
              <w:left w:val="single" w:sz="6" w:space="0" w:color="auto"/>
              <w:bottom w:val="single" w:sz="6" w:space="0" w:color="auto"/>
              <w:right w:val="single" w:sz="6" w:space="0" w:color="auto"/>
            </w:tcBorders>
          </w:tcPr>
          <w:p w:rsidR="00320236" w:rsidRPr="009C29F2" w:rsidRDefault="00320236">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Агрегированные статьи</w:t>
            </w:r>
          </w:p>
        </w:tc>
        <w:tc>
          <w:tcPr>
            <w:tcW w:w="2392" w:type="dxa"/>
            <w:tcBorders>
              <w:top w:val="single" w:sz="6" w:space="0" w:color="auto"/>
              <w:left w:val="single" w:sz="6" w:space="0" w:color="auto"/>
              <w:bottom w:val="single" w:sz="6" w:space="0" w:color="auto"/>
              <w:right w:val="single" w:sz="6" w:space="0" w:color="auto"/>
            </w:tcBorders>
          </w:tcPr>
          <w:p w:rsidR="00320236" w:rsidRPr="009C29F2" w:rsidRDefault="00320236">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Значение на конец г</w:t>
            </w:r>
            <w:r w:rsidR="005B5890">
              <w:rPr>
                <w:rFonts w:ascii="Times New Roman CYR" w:hAnsi="Times New Roman CYR" w:cs="Times New Roman CYR"/>
              </w:rPr>
              <w:t>ода, т</w:t>
            </w:r>
            <w:r w:rsidRPr="009C29F2">
              <w:rPr>
                <w:rFonts w:ascii="Times New Roman CYR" w:hAnsi="Times New Roman CYR" w:cs="Times New Roman CYR"/>
              </w:rPr>
              <w:t>. р.</w:t>
            </w:r>
          </w:p>
        </w:tc>
        <w:tc>
          <w:tcPr>
            <w:tcW w:w="2393" w:type="dxa"/>
            <w:tcBorders>
              <w:top w:val="single" w:sz="6" w:space="0" w:color="auto"/>
              <w:left w:val="single" w:sz="6" w:space="0" w:color="auto"/>
              <w:bottom w:val="single" w:sz="6" w:space="0" w:color="auto"/>
              <w:right w:val="single" w:sz="6" w:space="0" w:color="auto"/>
            </w:tcBorders>
          </w:tcPr>
          <w:p w:rsidR="00320236" w:rsidRPr="009C29F2" w:rsidRDefault="00320236">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Агрегированные статьи</w:t>
            </w:r>
          </w:p>
        </w:tc>
        <w:tc>
          <w:tcPr>
            <w:tcW w:w="2393" w:type="dxa"/>
            <w:tcBorders>
              <w:top w:val="single" w:sz="6" w:space="0" w:color="auto"/>
              <w:left w:val="single" w:sz="6" w:space="0" w:color="auto"/>
              <w:bottom w:val="single" w:sz="6" w:space="0" w:color="auto"/>
              <w:right w:val="single" w:sz="6" w:space="0" w:color="auto"/>
            </w:tcBorders>
          </w:tcPr>
          <w:p w:rsidR="00320236" w:rsidRPr="009C29F2" w:rsidRDefault="005B5890">
            <w:pPr>
              <w:widowControl w:val="0"/>
              <w:autoSpaceDE w:val="0"/>
              <w:autoSpaceDN w:val="0"/>
              <w:adjustRightInd w:val="0"/>
              <w:jc w:val="center"/>
              <w:rPr>
                <w:rFonts w:ascii="Times New Roman CYR" w:hAnsi="Times New Roman CYR" w:cs="Times New Roman CYR"/>
              </w:rPr>
            </w:pPr>
            <w:r>
              <w:rPr>
                <w:rFonts w:ascii="Times New Roman CYR" w:hAnsi="Times New Roman CYR" w:cs="Times New Roman CYR"/>
              </w:rPr>
              <w:t>Значение на конец года, т</w:t>
            </w:r>
            <w:r w:rsidR="00320236" w:rsidRPr="009C29F2">
              <w:rPr>
                <w:rFonts w:ascii="Times New Roman CYR" w:hAnsi="Times New Roman CYR" w:cs="Times New Roman CYR"/>
              </w:rPr>
              <w:t>. р.</w:t>
            </w:r>
          </w:p>
        </w:tc>
      </w:tr>
      <w:tr w:rsidR="00320236">
        <w:tblPrEx>
          <w:tblCellMar>
            <w:top w:w="0" w:type="dxa"/>
            <w:bottom w:w="0" w:type="dxa"/>
          </w:tblCellMar>
        </w:tblPrEx>
        <w:tc>
          <w:tcPr>
            <w:tcW w:w="2392" w:type="dxa"/>
            <w:tcBorders>
              <w:top w:val="single" w:sz="6" w:space="0" w:color="auto"/>
              <w:left w:val="single" w:sz="6" w:space="0" w:color="auto"/>
              <w:bottom w:val="single" w:sz="6" w:space="0" w:color="auto"/>
              <w:right w:val="single" w:sz="6" w:space="0" w:color="auto"/>
            </w:tcBorders>
          </w:tcPr>
          <w:p w:rsidR="00320236" w:rsidRPr="009C29F2" w:rsidRDefault="00320236">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А1</w:t>
            </w:r>
          </w:p>
        </w:tc>
        <w:tc>
          <w:tcPr>
            <w:tcW w:w="2392" w:type="dxa"/>
            <w:tcBorders>
              <w:top w:val="single" w:sz="6" w:space="0" w:color="auto"/>
              <w:left w:val="single" w:sz="6" w:space="0" w:color="auto"/>
              <w:bottom w:val="single" w:sz="6" w:space="0" w:color="auto"/>
              <w:right w:val="single" w:sz="6" w:space="0" w:color="auto"/>
            </w:tcBorders>
          </w:tcPr>
          <w:p w:rsidR="00320236" w:rsidRPr="009C29F2" w:rsidRDefault="00D05468">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911</w:t>
            </w:r>
          </w:p>
        </w:tc>
        <w:tc>
          <w:tcPr>
            <w:tcW w:w="2393" w:type="dxa"/>
            <w:tcBorders>
              <w:top w:val="single" w:sz="6" w:space="0" w:color="auto"/>
              <w:left w:val="single" w:sz="6" w:space="0" w:color="auto"/>
              <w:bottom w:val="single" w:sz="6" w:space="0" w:color="auto"/>
              <w:right w:val="single" w:sz="6" w:space="0" w:color="auto"/>
            </w:tcBorders>
          </w:tcPr>
          <w:p w:rsidR="00320236" w:rsidRPr="009C29F2" w:rsidRDefault="00320236">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П1</w:t>
            </w:r>
          </w:p>
        </w:tc>
        <w:tc>
          <w:tcPr>
            <w:tcW w:w="2393" w:type="dxa"/>
            <w:tcBorders>
              <w:top w:val="single" w:sz="6" w:space="0" w:color="auto"/>
              <w:left w:val="single" w:sz="6" w:space="0" w:color="auto"/>
              <w:bottom w:val="single" w:sz="6" w:space="0" w:color="auto"/>
              <w:right w:val="single" w:sz="6" w:space="0" w:color="auto"/>
            </w:tcBorders>
          </w:tcPr>
          <w:p w:rsidR="00320236" w:rsidRPr="009C29F2" w:rsidRDefault="00D05468">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8142</w:t>
            </w:r>
          </w:p>
        </w:tc>
      </w:tr>
      <w:tr w:rsidR="00320236">
        <w:tblPrEx>
          <w:tblCellMar>
            <w:top w:w="0" w:type="dxa"/>
            <w:bottom w:w="0" w:type="dxa"/>
          </w:tblCellMar>
        </w:tblPrEx>
        <w:tc>
          <w:tcPr>
            <w:tcW w:w="2392" w:type="dxa"/>
            <w:tcBorders>
              <w:top w:val="single" w:sz="6" w:space="0" w:color="auto"/>
              <w:left w:val="single" w:sz="6" w:space="0" w:color="auto"/>
              <w:bottom w:val="single" w:sz="6" w:space="0" w:color="auto"/>
              <w:right w:val="single" w:sz="6" w:space="0" w:color="auto"/>
            </w:tcBorders>
          </w:tcPr>
          <w:p w:rsidR="00320236" w:rsidRPr="009C29F2" w:rsidRDefault="00320236">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А2</w:t>
            </w:r>
          </w:p>
        </w:tc>
        <w:tc>
          <w:tcPr>
            <w:tcW w:w="2392" w:type="dxa"/>
            <w:tcBorders>
              <w:top w:val="single" w:sz="6" w:space="0" w:color="auto"/>
              <w:left w:val="single" w:sz="6" w:space="0" w:color="auto"/>
              <w:bottom w:val="single" w:sz="6" w:space="0" w:color="auto"/>
              <w:right w:val="single" w:sz="6" w:space="0" w:color="auto"/>
            </w:tcBorders>
          </w:tcPr>
          <w:p w:rsidR="00320236" w:rsidRPr="009C29F2" w:rsidRDefault="00D05468">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2094</w:t>
            </w:r>
          </w:p>
        </w:tc>
        <w:tc>
          <w:tcPr>
            <w:tcW w:w="2393" w:type="dxa"/>
            <w:tcBorders>
              <w:top w:val="single" w:sz="6" w:space="0" w:color="auto"/>
              <w:left w:val="single" w:sz="6" w:space="0" w:color="auto"/>
              <w:bottom w:val="single" w:sz="6" w:space="0" w:color="auto"/>
              <w:right w:val="single" w:sz="6" w:space="0" w:color="auto"/>
            </w:tcBorders>
          </w:tcPr>
          <w:p w:rsidR="00320236" w:rsidRPr="009C29F2" w:rsidRDefault="00320236">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П2</w:t>
            </w:r>
          </w:p>
        </w:tc>
        <w:tc>
          <w:tcPr>
            <w:tcW w:w="2393" w:type="dxa"/>
            <w:tcBorders>
              <w:top w:val="single" w:sz="6" w:space="0" w:color="auto"/>
              <w:left w:val="single" w:sz="6" w:space="0" w:color="auto"/>
              <w:bottom w:val="single" w:sz="6" w:space="0" w:color="auto"/>
              <w:right w:val="single" w:sz="6" w:space="0" w:color="auto"/>
            </w:tcBorders>
          </w:tcPr>
          <w:p w:rsidR="00320236" w:rsidRPr="009C29F2" w:rsidRDefault="00D05468">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46</w:t>
            </w:r>
          </w:p>
        </w:tc>
      </w:tr>
      <w:tr w:rsidR="00320236">
        <w:tblPrEx>
          <w:tblCellMar>
            <w:top w:w="0" w:type="dxa"/>
            <w:bottom w:w="0" w:type="dxa"/>
          </w:tblCellMar>
        </w:tblPrEx>
        <w:tc>
          <w:tcPr>
            <w:tcW w:w="2392" w:type="dxa"/>
            <w:tcBorders>
              <w:top w:val="single" w:sz="6" w:space="0" w:color="auto"/>
              <w:left w:val="single" w:sz="6" w:space="0" w:color="auto"/>
              <w:bottom w:val="single" w:sz="6" w:space="0" w:color="auto"/>
              <w:right w:val="single" w:sz="6" w:space="0" w:color="auto"/>
            </w:tcBorders>
          </w:tcPr>
          <w:p w:rsidR="00320236" w:rsidRPr="009C29F2" w:rsidRDefault="00320236">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А3</w:t>
            </w:r>
          </w:p>
        </w:tc>
        <w:tc>
          <w:tcPr>
            <w:tcW w:w="2392" w:type="dxa"/>
            <w:tcBorders>
              <w:top w:val="single" w:sz="6" w:space="0" w:color="auto"/>
              <w:left w:val="single" w:sz="6" w:space="0" w:color="auto"/>
              <w:bottom w:val="single" w:sz="6" w:space="0" w:color="auto"/>
              <w:right w:val="single" w:sz="6" w:space="0" w:color="auto"/>
            </w:tcBorders>
          </w:tcPr>
          <w:p w:rsidR="00320236" w:rsidRPr="009C29F2" w:rsidRDefault="00D05468">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10897</w:t>
            </w:r>
          </w:p>
        </w:tc>
        <w:tc>
          <w:tcPr>
            <w:tcW w:w="2393" w:type="dxa"/>
            <w:tcBorders>
              <w:top w:val="single" w:sz="6" w:space="0" w:color="auto"/>
              <w:left w:val="single" w:sz="6" w:space="0" w:color="auto"/>
              <w:bottom w:val="single" w:sz="6" w:space="0" w:color="auto"/>
              <w:right w:val="single" w:sz="6" w:space="0" w:color="auto"/>
            </w:tcBorders>
          </w:tcPr>
          <w:p w:rsidR="00320236" w:rsidRPr="009C29F2" w:rsidRDefault="00320236">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П3</w:t>
            </w:r>
          </w:p>
        </w:tc>
        <w:tc>
          <w:tcPr>
            <w:tcW w:w="2393" w:type="dxa"/>
            <w:tcBorders>
              <w:top w:val="single" w:sz="6" w:space="0" w:color="auto"/>
              <w:left w:val="single" w:sz="6" w:space="0" w:color="auto"/>
              <w:bottom w:val="single" w:sz="6" w:space="0" w:color="auto"/>
              <w:right w:val="single" w:sz="6" w:space="0" w:color="auto"/>
            </w:tcBorders>
          </w:tcPr>
          <w:p w:rsidR="00320236" w:rsidRPr="009C29F2" w:rsidRDefault="00D05468">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2708</w:t>
            </w:r>
          </w:p>
        </w:tc>
      </w:tr>
      <w:tr w:rsidR="00320236">
        <w:tblPrEx>
          <w:tblCellMar>
            <w:top w:w="0" w:type="dxa"/>
            <w:bottom w:w="0" w:type="dxa"/>
          </w:tblCellMar>
        </w:tblPrEx>
        <w:tc>
          <w:tcPr>
            <w:tcW w:w="2392" w:type="dxa"/>
            <w:tcBorders>
              <w:top w:val="single" w:sz="6" w:space="0" w:color="auto"/>
              <w:left w:val="single" w:sz="6" w:space="0" w:color="auto"/>
              <w:bottom w:val="single" w:sz="6" w:space="0" w:color="auto"/>
              <w:right w:val="single" w:sz="6" w:space="0" w:color="auto"/>
            </w:tcBorders>
          </w:tcPr>
          <w:p w:rsidR="00320236" w:rsidRPr="009C29F2" w:rsidRDefault="00320236">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А4</w:t>
            </w:r>
          </w:p>
        </w:tc>
        <w:tc>
          <w:tcPr>
            <w:tcW w:w="2392" w:type="dxa"/>
            <w:tcBorders>
              <w:top w:val="single" w:sz="6" w:space="0" w:color="auto"/>
              <w:left w:val="single" w:sz="6" w:space="0" w:color="auto"/>
              <w:bottom w:val="single" w:sz="6" w:space="0" w:color="auto"/>
              <w:right w:val="single" w:sz="6" w:space="0" w:color="auto"/>
            </w:tcBorders>
          </w:tcPr>
          <w:p w:rsidR="00320236" w:rsidRPr="009C29F2" w:rsidRDefault="00D05468">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8934</w:t>
            </w:r>
          </w:p>
        </w:tc>
        <w:tc>
          <w:tcPr>
            <w:tcW w:w="2393" w:type="dxa"/>
            <w:tcBorders>
              <w:top w:val="single" w:sz="6" w:space="0" w:color="auto"/>
              <w:left w:val="single" w:sz="6" w:space="0" w:color="auto"/>
              <w:bottom w:val="single" w:sz="6" w:space="0" w:color="auto"/>
              <w:right w:val="single" w:sz="6" w:space="0" w:color="auto"/>
            </w:tcBorders>
          </w:tcPr>
          <w:p w:rsidR="00320236" w:rsidRPr="009C29F2" w:rsidRDefault="00320236">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П4</w:t>
            </w:r>
          </w:p>
        </w:tc>
        <w:tc>
          <w:tcPr>
            <w:tcW w:w="2393" w:type="dxa"/>
            <w:tcBorders>
              <w:top w:val="single" w:sz="6" w:space="0" w:color="auto"/>
              <w:left w:val="single" w:sz="6" w:space="0" w:color="auto"/>
              <w:bottom w:val="single" w:sz="6" w:space="0" w:color="auto"/>
              <w:right w:val="single" w:sz="6" w:space="0" w:color="auto"/>
            </w:tcBorders>
          </w:tcPr>
          <w:p w:rsidR="00320236" w:rsidRPr="009C29F2" w:rsidRDefault="00D05468">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11940</w:t>
            </w:r>
          </w:p>
        </w:tc>
      </w:tr>
    </w:tbl>
    <w:p w:rsidR="009C29F2" w:rsidRDefault="009C29F2" w:rsidP="00780F41">
      <w:pPr>
        <w:tabs>
          <w:tab w:val="left" w:pos="3744"/>
        </w:tabs>
        <w:spacing w:line="360" w:lineRule="auto"/>
        <w:ind w:firstLine="709"/>
        <w:jc w:val="both"/>
        <w:rPr>
          <w:sz w:val="28"/>
          <w:szCs w:val="28"/>
        </w:rPr>
      </w:pPr>
    </w:p>
    <w:p w:rsidR="00320236" w:rsidRDefault="009C29F2" w:rsidP="009C29F2">
      <w:pPr>
        <w:tabs>
          <w:tab w:val="left" w:pos="3744"/>
        </w:tabs>
        <w:spacing w:line="360" w:lineRule="auto"/>
        <w:ind w:firstLine="851"/>
        <w:jc w:val="both"/>
        <w:rPr>
          <w:rFonts w:ascii="Times New Roman CYR" w:hAnsi="Times New Roman CYR" w:cs="Times New Roman CYR"/>
          <w:sz w:val="28"/>
          <w:szCs w:val="28"/>
        </w:rPr>
      </w:pPr>
      <w:r>
        <w:rPr>
          <w:sz w:val="28"/>
          <w:szCs w:val="28"/>
        </w:rPr>
        <w:t xml:space="preserve"> А</w:t>
      </w:r>
      <w:r w:rsidR="00780F41" w:rsidRPr="00015F4B">
        <w:rPr>
          <w:sz w:val="28"/>
          <w:szCs w:val="28"/>
        </w:rPr>
        <w:t>бсолютная ликвидность баланса не выполняется. Первое условие А1</w:t>
      </w:r>
      <w:r w:rsidR="00780F41" w:rsidRPr="00015F4B">
        <w:rPr>
          <w:rStyle w:val="FontStyle77"/>
          <w:sz w:val="28"/>
          <w:szCs w:val="28"/>
        </w:rPr>
        <w:t>&gt;П1 не выполняется, так как кредиторская задолженность намного превышает денежные средства. Второе условие А2&gt;П2 выполняется по причине отсутствия у предприятия краткосрочных заемных средств. Третье условие А3&gt;П3 также выполняется по причине отсутствия долгосрочных обязательств. Четвертое условие А4&lt;П4, характеризу</w:t>
      </w:r>
      <w:r w:rsidR="00EF3604">
        <w:rPr>
          <w:rStyle w:val="FontStyle77"/>
          <w:sz w:val="28"/>
          <w:szCs w:val="28"/>
        </w:rPr>
        <w:t xml:space="preserve">ющее финансовую устойчивость, </w:t>
      </w:r>
      <w:r w:rsidR="00780F41" w:rsidRPr="00015F4B">
        <w:rPr>
          <w:rStyle w:val="FontStyle77"/>
          <w:sz w:val="28"/>
          <w:szCs w:val="28"/>
        </w:rPr>
        <w:t xml:space="preserve"> выполняется</w:t>
      </w:r>
      <w:r w:rsidR="00780F41">
        <w:rPr>
          <w:rStyle w:val="FontStyle77"/>
        </w:rPr>
        <w:t>.</w:t>
      </w:r>
    </w:p>
    <w:p w:rsidR="00320236" w:rsidRDefault="00320236" w:rsidP="009C29F2">
      <w:pPr>
        <w:widowControl w:val="0"/>
        <w:autoSpaceDE w:val="0"/>
        <w:autoSpaceDN w:val="0"/>
        <w:adjustRightInd w:val="0"/>
        <w:spacing w:line="360" w:lineRule="auto"/>
        <w:ind w:firstLine="851"/>
        <w:jc w:val="both"/>
        <w:rPr>
          <w:rFonts w:ascii="Times New Roman CYR" w:hAnsi="Times New Roman CYR" w:cs="Times New Roman CYR"/>
          <w:sz w:val="28"/>
          <w:szCs w:val="28"/>
        </w:rPr>
      </w:pPr>
      <w:r>
        <w:rPr>
          <w:rFonts w:ascii="Times New Roman CYR" w:hAnsi="Times New Roman CYR" w:cs="Times New Roman CYR"/>
          <w:sz w:val="28"/>
          <w:szCs w:val="28"/>
        </w:rPr>
        <w:t>Анализ финансового состояния предприятия осуществляется на основе расчетов коэффициентов ликвидности, платежеспособности, капитализации и их сравнения с нормативными значениями.</w:t>
      </w:r>
    </w:p>
    <w:p w:rsidR="00DA4A9B" w:rsidRDefault="00320236" w:rsidP="00893ECC">
      <w:pPr>
        <w:widowControl w:val="0"/>
        <w:autoSpaceDE w:val="0"/>
        <w:autoSpaceDN w:val="0"/>
        <w:adjustRightInd w:val="0"/>
        <w:spacing w:line="360" w:lineRule="auto"/>
        <w:ind w:firstLine="851"/>
        <w:jc w:val="both"/>
        <w:rPr>
          <w:rFonts w:ascii="Times New Roman CYR" w:hAnsi="Times New Roman CYR" w:cs="Times New Roman CYR"/>
          <w:sz w:val="28"/>
          <w:szCs w:val="28"/>
        </w:rPr>
      </w:pPr>
      <w:r>
        <w:rPr>
          <w:rFonts w:ascii="Times New Roman CYR" w:hAnsi="Times New Roman CYR" w:cs="Times New Roman CYR"/>
          <w:sz w:val="28"/>
          <w:szCs w:val="28"/>
        </w:rPr>
        <w:t>Для осуществления анализа необходимо выполнить расчет фина</w:t>
      </w:r>
      <w:r w:rsidR="009C29F2">
        <w:rPr>
          <w:rFonts w:ascii="Times New Roman CYR" w:hAnsi="Times New Roman CYR" w:cs="Times New Roman CYR"/>
          <w:sz w:val="28"/>
          <w:szCs w:val="28"/>
        </w:rPr>
        <w:t>нсовых коэффициентов в табл. 6</w:t>
      </w:r>
      <w:r>
        <w:rPr>
          <w:rFonts w:ascii="Times New Roman CYR" w:hAnsi="Times New Roman CYR" w:cs="Times New Roman CYR"/>
          <w:sz w:val="28"/>
          <w:szCs w:val="28"/>
        </w:rPr>
        <w:t>.</w:t>
      </w:r>
    </w:p>
    <w:p w:rsidR="00320236" w:rsidRDefault="009C29F2" w:rsidP="009C29F2">
      <w:pPr>
        <w:widowControl w:val="0"/>
        <w:autoSpaceDE w:val="0"/>
        <w:autoSpaceDN w:val="0"/>
        <w:adjustRightInd w:val="0"/>
        <w:spacing w:line="360" w:lineRule="auto"/>
        <w:ind w:firstLine="851"/>
        <w:jc w:val="both"/>
        <w:rPr>
          <w:rFonts w:ascii="Times New Roman CYR" w:hAnsi="Times New Roman CYR" w:cs="Times New Roman CYR"/>
          <w:sz w:val="28"/>
          <w:szCs w:val="28"/>
        </w:rPr>
      </w:pPr>
      <w:r>
        <w:rPr>
          <w:rFonts w:ascii="Times New Roman CYR" w:hAnsi="Times New Roman CYR" w:cs="Times New Roman CYR"/>
          <w:sz w:val="28"/>
          <w:szCs w:val="28"/>
        </w:rPr>
        <w:t xml:space="preserve">Таблица 6 - </w:t>
      </w:r>
      <w:r w:rsidR="00320236">
        <w:rPr>
          <w:rFonts w:ascii="Times New Roman CYR" w:hAnsi="Times New Roman CYR" w:cs="Times New Roman CYR"/>
          <w:sz w:val="28"/>
          <w:szCs w:val="28"/>
        </w:rPr>
        <w:t>Финансовые коэффициенты</w:t>
      </w:r>
    </w:p>
    <w:tbl>
      <w:tblPr>
        <w:tblW w:w="0" w:type="auto"/>
        <w:tblLayout w:type="fixed"/>
        <w:tblLook w:val="0000"/>
      </w:tblPr>
      <w:tblGrid>
        <w:gridCol w:w="2168"/>
        <w:gridCol w:w="2655"/>
        <w:gridCol w:w="1063"/>
        <w:gridCol w:w="1063"/>
        <w:gridCol w:w="956"/>
        <w:gridCol w:w="889"/>
        <w:gridCol w:w="776"/>
      </w:tblGrid>
      <w:tr w:rsidR="00320236">
        <w:tblPrEx>
          <w:tblCellMar>
            <w:top w:w="0" w:type="dxa"/>
            <w:bottom w:w="0" w:type="dxa"/>
          </w:tblCellMar>
        </w:tblPrEx>
        <w:tc>
          <w:tcPr>
            <w:tcW w:w="2168" w:type="dxa"/>
            <w:vMerge w:val="restart"/>
            <w:tcBorders>
              <w:top w:val="single" w:sz="6" w:space="0" w:color="auto"/>
              <w:left w:val="single" w:sz="6" w:space="0" w:color="auto"/>
              <w:bottom w:val="single" w:sz="6" w:space="0" w:color="auto"/>
              <w:right w:val="single" w:sz="6" w:space="0" w:color="auto"/>
            </w:tcBorders>
            <w:vAlign w:val="center"/>
          </w:tcPr>
          <w:p w:rsidR="00320236" w:rsidRPr="009C29F2" w:rsidRDefault="00320236">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Показатели</w:t>
            </w:r>
          </w:p>
        </w:tc>
        <w:tc>
          <w:tcPr>
            <w:tcW w:w="2655" w:type="dxa"/>
            <w:vMerge w:val="restart"/>
            <w:tcBorders>
              <w:top w:val="single" w:sz="6" w:space="0" w:color="auto"/>
              <w:left w:val="single" w:sz="6" w:space="0" w:color="auto"/>
              <w:bottom w:val="single" w:sz="6" w:space="0" w:color="auto"/>
              <w:right w:val="single" w:sz="6" w:space="0" w:color="auto"/>
            </w:tcBorders>
            <w:vAlign w:val="center"/>
          </w:tcPr>
          <w:p w:rsidR="00320236" w:rsidRPr="009C29F2" w:rsidRDefault="00320236">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Расчет</w:t>
            </w:r>
          </w:p>
        </w:tc>
        <w:tc>
          <w:tcPr>
            <w:tcW w:w="2126" w:type="dxa"/>
            <w:gridSpan w:val="2"/>
            <w:tcBorders>
              <w:top w:val="single" w:sz="6" w:space="0" w:color="auto"/>
              <w:left w:val="single" w:sz="6" w:space="0" w:color="auto"/>
              <w:bottom w:val="single" w:sz="6" w:space="0" w:color="auto"/>
              <w:right w:val="single" w:sz="6" w:space="0" w:color="auto"/>
            </w:tcBorders>
            <w:vAlign w:val="center"/>
          </w:tcPr>
          <w:p w:rsidR="00320236" w:rsidRPr="009C29F2" w:rsidRDefault="00320236">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Значение,</w:t>
            </w:r>
          </w:p>
          <w:p w:rsidR="00320236" w:rsidRPr="009C29F2" w:rsidRDefault="00893ECC">
            <w:pPr>
              <w:widowControl w:val="0"/>
              <w:autoSpaceDE w:val="0"/>
              <w:autoSpaceDN w:val="0"/>
              <w:adjustRightInd w:val="0"/>
              <w:jc w:val="center"/>
              <w:rPr>
                <w:rFonts w:ascii="Times New Roman CYR" w:hAnsi="Times New Roman CYR" w:cs="Times New Roman CYR"/>
              </w:rPr>
            </w:pPr>
            <w:r>
              <w:rPr>
                <w:rFonts w:ascii="Times New Roman CYR" w:hAnsi="Times New Roman CYR" w:cs="Times New Roman CYR"/>
              </w:rPr>
              <w:t>т</w:t>
            </w:r>
            <w:r w:rsidR="00320236" w:rsidRPr="009C29F2">
              <w:rPr>
                <w:rFonts w:ascii="Times New Roman CYR" w:hAnsi="Times New Roman CYR" w:cs="Times New Roman CYR"/>
              </w:rPr>
              <w:t>. р.</w:t>
            </w:r>
          </w:p>
        </w:tc>
        <w:tc>
          <w:tcPr>
            <w:tcW w:w="956" w:type="dxa"/>
            <w:vMerge w:val="restart"/>
            <w:tcBorders>
              <w:top w:val="single" w:sz="6" w:space="0" w:color="auto"/>
              <w:left w:val="single" w:sz="6" w:space="0" w:color="auto"/>
              <w:bottom w:val="single" w:sz="6" w:space="0" w:color="auto"/>
              <w:right w:val="single" w:sz="6" w:space="0" w:color="auto"/>
            </w:tcBorders>
            <w:vAlign w:val="center"/>
          </w:tcPr>
          <w:p w:rsidR="005B5890" w:rsidRDefault="00320236">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Норм</w:t>
            </w:r>
            <w:r w:rsidR="005B5890">
              <w:rPr>
                <w:rFonts w:ascii="Times New Roman CYR" w:hAnsi="Times New Roman CYR" w:cs="Times New Roman CYR"/>
              </w:rPr>
              <w:t>.</w:t>
            </w:r>
          </w:p>
          <w:p w:rsidR="00320236" w:rsidRPr="009C29F2" w:rsidRDefault="00320236">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знач</w:t>
            </w:r>
          </w:p>
        </w:tc>
        <w:tc>
          <w:tcPr>
            <w:tcW w:w="1665" w:type="dxa"/>
            <w:gridSpan w:val="2"/>
            <w:tcBorders>
              <w:top w:val="single" w:sz="6" w:space="0" w:color="auto"/>
              <w:left w:val="single" w:sz="6" w:space="0" w:color="auto"/>
              <w:bottom w:val="single" w:sz="6" w:space="0" w:color="auto"/>
              <w:right w:val="single" w:sz="6" w:space="0" w:color="auto"/>
            </w:tcBorders>
            <w:vAlign w:val="center"/>
          </w:tcPr>
          <w:p w:rsidR="00320236" w:rsidRPr="009C29F2" w:rsidRDefault="00320236">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Отклонение</w:t>
            </w:r>
          </w:p>
        </w:tc>
      </w:tr>
      <w:tr w:rsidR="00320236">
        <w:tblPrEx>
          <w:tblCellMar>
            <w:top w:w="0" w:type="dxa"/>
            <w:bottom w:w="0" w:type="dxa"/>
          </w:tblCellMar>
        </w:tblPrEx>
        <w:tc>
          <w:tcPr>
            <w:tcW w:w="2168" w:type="dxa"/>
            <w:vMerge/>
            <w:tcBorders>
              <w:top w:val="single" w:sz="6" w:space="0" w:color="auto"/>
              <w:left w:val="single" w:sz="6" w:space="0" w:color="auto"/>
              <w:bottom w:val="single" w:sz="6" w:space="0" w:color="auto"/>
              <w:right w:val="single" w:sz="6" w:space="0" w:color="auto"/>
            </w:tcBorders>
            <w:vAlign w:val="center"/>
          </w:tcPr>
          <w:p w:rsidR="00320236" w:rsidRPr="009C29F2" w:rsidRDefault="00320236">
            <w:pPr>
              <w:widowControl w:val="0"/>
              <w:autoSpaceDE w:val="0"/>
              <w:autoSpaceDN w:val="0"/>
              <w:adjustRightInd w:val="0"/>
              <w:jc w:val="center"/>
              <w:rPr>
                <w:rFonts w:ascii="Times New Roman CYR" w:hAnsi="Times New Roman CYR" w:cs="Times New Roman CYR"/>
              </w:rPr>
            </w:pPr>
          </w:p>
        </w:tc>
        <w:tc>
          <w:tcPr>
            <w:tcW w:w="2655" w:type="dxa"/>
            <w:vMerge/>
            <w:tcBorders>
              <w:top w:val="single" w:sz="6" w:space="0" w:color="auto"/>
              <w:left w:val="single" w:sz="6" w:space="0" w:color="auto"/>
              <w:bottom w:val="single" w:sz="6" w:space="0" w:color="auto"/>
              <w:right w:val="single" w:sz="6" w:space="0" w:color="auto"/>
            </w:tcBorders>
            <w:vAlign w:val="center"/>
          </w:tcPr>
          <w:p w:rsidR="00320236" w:rsidRPr="009C29F2" w:rsidRDefault="00320236">
            <w:pPr>
              <w:widowControl w:val="0"/>
              <w:autoSpaceDE w:val="0"/>
              <w:autoSpaceDN w:val="0"/>
              <w:adjustRightInd w:val="0"/>
              <w:jc w:val="center"/>
              <w:rPr>
                <w:rFonts w:ascii="Times New Roman CYR" w:hAnsi="Times New Roman CYR" w:cs="Times New Roman CYR"/>
              </w:rPr>
            </w:pPr>
          </w:p>
        </w:tc>
        <w:tc>
          <w:tcPr>
            <w:tcW w:w="1063" w:type="dxa"/>
            <w:tcBorders>
              <w:top w:val="single" w:sz="6" w:space="0" w:color="auto"/>
              <w:left w:val="single" w:sz="6" w:space="0" w:color="auto"/>
              <w:bottom w:val="single" w:sz="6" w:space="0" w:color="auto"/>
              <w:right w:val="single" w:sz="6" w:space="0" w:color="auto"/>
            </w:tcBorders>
            <w:vAlign w:val="center"/>
          </w:tcPr>
          <w:p w:rsidR="00320236" w:rsidRPr="009C29F2" w:rsidRDefault="005B5890">
            <w:pPr>
              <w:widowControl w:val="0"/>
              <w:autoSpaceDE w:val="0"/>
              <w:autoSpaceDN w:val="0"/>
              <w:adjustRightInd w:val="0"/>
              <w:jc w:val="center"/>
              <w:rPr>
                <w:rFonts w:ascii="Times New Roman CYR" w:hAnsi="Times New Roman CYR" w:cs="Times New Roman CYR"/>
              </w:rPr>
            </w:pPr>
            <w:r>
              <w:rPr>
                <w:rFonts w:ascii="Times New Roman CYR" w:hAnsi="Times New Roman CYR" w:cs="Times New Roman CYR"/>
              </w:rPr>
              <w:t>2010 год</w:t>
            </w:r>
          </w:p>
        </w:tc>
        <w:tc>
          <w:tcPr>
            <w:tcW w:w="1063" w:type="dxa"/>
            <w:tcBorders>
              <w:top w:val="single" w:sz="6" w:space="0" w:color="auto"/>
              <w:left w:val="single" w:sz="6" w:space="0" w:color="auto"/>
              <w:bottom w:val="single" w:sz="6" w:space="0" w:color="auto"/>
              <w:right w:val="single" w:sz="6" w:space="0" w:color="auto"/>
            </w:tcBorders>
            <w:vAlign w:val="center"/>
          </w:tcPr>
          <w:p w:rsidR="00320236" w:rsidRPr="009C29F2" w:rsidRDefault="005B5890">
            <w:pPr>
              <w:widowControl w:val="0"/>
              <w:autoSpaceDE w:val="0"/>
              <w:autoSpaceDN w:val="0"/>
              <w:adjustRightInd w:val="0"/>
              <w:jc w:val="center"/>
              <w:rPr>
                <w:rFonts w:ascii="Times New Roman CYR" w:hAnsi="Times New Roman CYR" w:cs="Times New Roman CYR"/>
              </w:rPr>
            </w:pPr>
            <w:r>
              <w:rPr>
                <w:rFonts w:ascii="Times New Roman CYR" w:hAnsi="Times New Roman CYR" w:cs="Times New Roman CYR"/>
              </w:rPr>
              <w:t>2011 год</w:t>
            </w:r>
          </w:p>
        </w:tc>
        <w:tc>
          <w:tcPr>
            <w:tcW w:w="956" w:type="dxa"/>
            <w:vMerge/>
            <w:tcBorders>
              <w:top w:val="single" w:sz="6" w:space="0" w:color="auto"/>
              <w:left w:val="single" w:sz="6" w:space="0" w:color="auto"/>
              <w:bottom w:val="single" w:sz="6" w:space="0" w:color="auto"/>
              <w:right w:val="single" w:sz="6" w:space="0" w:color="auto"/>
            </w:tcBorders>
            <w:vAlign w:val="center"/>
          </w:tcPr>
          <w:p w:rsidR="00320236" w:rsidRPr="009C29F2" w:rsidRDefault="00320236">
            <w:pPr>
              <w:widowControl w:val="0"/>
              <w:autoSpaceDE w:val="0"/>
              <w:autoSpaceDN w:val="0"/>
              <w:adjustRightInd w:val="0"/>
              <w:jc w:val="center"/>
              <w:rPr>
                <w:rFonts w:ascii="Times New Roman CYR" w:hAnsi="Times New Roman CYR" w:cs="Times New Roman CYR"/>
              </w:rPr>
            </w:pPr>
          </w:p>
        </w:tc>
        <w:tc>
          <w:tcPr>
            <w:tcW w:w="889" w:type="dxa"/>
            <w:tcBorders>
              <w:top w:val="single" w:sz="6" w:space="0" w:color="auto"/>
              <w:left w:val="single" w:sz="6" w:space="0" w:color="auto"/>
              <w:bottom w:val="single" w:sz="6" w:space="0" w:color="auto"/>
              <w:right w:val="single" w:sz="6" w:space="0" w:color="auto"/>
            </w:tcBorders>
            <w:vAlign w:val="center"/>
          </w:tcPr>
          <w:p w:rsidR="00320236" w:rsidRPr="009C29F2" w:rsidRDefault="00320236">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Абс.</w:t>
            </w:r>
          </w:p>
        </w:tc>
        <w:tc>
          <w:tcPr>
            <w:tcW w:w="776" w:type="dxa"/>
            <w:tcBorders>
              <w:top w:val="single" w:sz="6" w:space="0" w:color="auto"/>
              <w:left w:val="single" w:sz="6" w:space="0" w:color="auto"/>
              <w:bottom w:val="single" w:sz="6" w:space="0" w:color="auto"/>
              <w:right w:val="single" w:sz="6" w:space="0" w:color="auto"/>
            </w:tcBorders>
            <w:vAlign w:val="center"/>
          </w:tcPr>
          <w:p w:rsidR="00320236" w:rsidRPr="009C29F2" w:rsidRDefault="00320236">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TR, %</w:t>
            </w:r>
          </w:p>
        </w:tc>
      </w:tr>
      <w:tr w:rsidR="00320236">
        <w:tblPrEx>
          <w:tblCellMar>
            <w:top w:w="0" w:type="dxa"/>
            <w:bottom w:w="0" w:type="dxa"/>
          </w:tblCellMar>
        </w:tblPrEx>
        <w:tc>
          <w:tcPr>
            <w:tcW w:w="2168" w:type="dxa"/>
            <w:tcBorders>
              <w:top w:val="single" w:sz="6" w:space="0" w:color="auto"/>
              <w:left w:val="single" w:sz="6" w:space="0" w:color="auto"/>
              <w:bottom w:val="single" w:sz="6" w:space="0" w:color="auto"/>
              <w:right w:val="single" w:sz="6" w:space="0" w:color="auto"/>
            </w:tcBorders>
          </w:tcPr>
          <w:p w:rsidR="00320236" w:rsidRPr="009C29F2" w:rsidRDefault="00320236">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1</w:t>
            </w:r>
          </w:p>
        </w:tc>
        <w:tc>
          <w:tcPr>
            <w:tcW w:w="2655" w:type="dxa"/>
            <w:tcBorders>
              <w:top w:val="single" w:sz="6" w:space="0" w:color="auto"/>
              <w:left w:val="single" w:sz="6" w:space="0" w:color="auto"/>
              <w:bottom w:val="single" w:sz="6" w:space="0" w:color="auto"/>
              <w:right w:val="single" w:sz="6" w:space="0" w:color="auto"/>
            </w:tcBorders>
          </w:tcPr>
          <w:p w:rsidR="00320236" w:rsidRPr="009C29F2" w:rsidRDefault="00320236">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2</w:t>
            </w:r>
          </w:p>
        </w:tc>
        <w:tc>
          <w:tcPr>
            <w:tcW w:w="1063" w:type="dxa"/>
            <w:tcBorders>
              <w:top w:val="single" w:sz="6" w:space="0" w:color="auto"/>
              <w:left w:val="single" w:sz="6" w:space="0" w:color="auto"/>
              <w:bottom w:val="single" w:sz="6" w:space="0" w:color="auto"/>
              <w:right w:val="single" w:sz="6" w:space="0" w:color="auto"/>
            </w:tcBorders>
          </w:tcPr>
          <w:p w:rsidR="00320236" w:rsidRPr="009C29F2" w:rsidRDefault="00320236">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3</w:t>
            </w:r>
          </w:p>
        </w:tc>
        <w:tc>
          <w:tcPr>
            <w:tcW w:w="1063" w:type="dxa"/>
            <w:tcBorders>
              <w:top w:val="single" w:sz="6" w:space="0" w:color="auto"/>
              <w:left w:val="single" w:sz="6" w:space="0" w:color="auto"/>
              <w:bottom w:val="single" w:sz="6" w:space="0" w:color="auto"/>
              <w:right w:val="single" w:sz="6" w:space="0" w:color="auto"/>
            </w:tcBorders>
          </w:tcPr>
          <w:p w:rsidR="00320236" w:rsidRPr="009C29F2" w:rsidRDefault="00320236">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4</w:t>
            </w:r>
          </w:p>
        </w:tc>
        <w:tc>
          <w:tcPr>
            <w:tcW w:w="956" w:type="dxa"/>
            <w:tcBorders>
              <w:top w:val="single" w:sz="6" w:space="0" w:color="auto"/>
              <w:left w:val="single" w:sz="6" w:space="0" w:color="auto"/>
              <w:bottom w:val="single" w:sz="6" w:space="0" w:color="auto"/>
              <w:right w:val="single" w:sz="6" w:space="0" w:color="auto"/>
            </w:tcBorders>
          </w:tcPr>
          <w:p w:rsidR="00320236" w:rsidRPr="009C29F2" w:rsidRDefault="00320236">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5</w:t>
            </w:r>
          </w:p>
        </w:tc>
        <w:tc>
          <w:tcPr>
            <w:tcW w:w="889" w:type="dxa"/>
            <w:tcBorders>
              <w:top w:val="single" w:sz="6" w:space="0" w:color="auto"/>
              <w:left w:val="single" w:sz="6" w:space="0" w:color="auto"/>
              <w:bottom w:val="single" w:sz="6" w:space="0" w:color="auto"/>
              <w:right w:val="single" w:sz="6" w:space="0" w:color="auto"/>
            </w:tcBorders>
          </w:tcPr>
          <w:p w:rsidR="00320236" w:rsidRPr="009C29F2" w:rsidRDefault="00320236">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6</w:t>
            </w:r>
          </w:p>
        </w:tc>
        <w:tc>
          <w:tcPr>
            <w:tcW w:w="776" w:type="dxa"/>
            <w:tcBorders>
              <w:top w:val="single" w:sz="6" w:space="0" w:color="auto"/>
              <w:left w:val="single" w:sz="6" w:space="0" w:color="auto"/>
              <w:bottom w:val="single" w:sz="6" w:space="0" w:color="auto"/>
              <w:right w:val="single" w:sz="6" w:space="0" w:color="auto"/>
            </w:tcBorders>
          </w:tcPr>
          <w:p w:rsidR="00320236" w:rsidRPr="009C29F2" w:rsidRDefault="00320236">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7</w:t>
            </w:r>
          </w:p>
        </w:tc>
      </w:tr>
    </w:tbl>
    <w:p w:rsidR="00893ECC" w:rsidRPr="00893ECC" w:rsidRDefault="00893ECC" w:rsidP="005A118C">
      <w:pPr>
        <w:ind w:firstLine="709"/>
        <w:jc w:val="both"/>
        <w:rPr>
          <w:sz w:val="28"/>
          <w:szCs w:val="28"/>
        </w:rPr>
      </w:pPr>
      <w:r w:rsidRPr="00893ECC">
        <w:rPr>
          <w:sz w:val="28"/>
          <w:szCs w:val="28"/>
        </w:rPr>
        <w:lastRenderedPageBreak/>
        <w:t>Окончание таблицы 2</w:t>
      </w:r>
    </w:p>
    <w:tbl>
      <w:tblPr>
        <w:tblW w:w="0" w:type="auto"/>
        <w:tblLayout w:type="fixed"/>
        <w:tblLook w:val="0000"/>
      </w:tblPr>
      <w:tblGrid>
        <w:gridCol w:w="2145"/>
        <w:gridCol w:w="23"/>
        <w:gridCol w:w="67"/>
        <w:gridCol w:w="2550"/>
        <w:gridCol w:w="38"/>
        <w:gridCol w:w="105"/>
        <w:gridCol w:w="54"/>
        <w:gridCol w:w="883"/>
        <w:gridCol w:w="21"/>
        <w:gridCol w:w="34"/>
        <w:gridCol w:w="45"/>
        <w:gridCol w:w="909"/>
        <w:gridCol w:w="38"/>
        <w:gridCol w:w="37"/>
        <w:gridCol w:w="918"/>
        <w:gridCol w:w="42"/>
        <w:gridCol w:w="840"/>
        <w:gridCol w:w="10"/>
        <w:gridCol w:w="16"/>
        <w:gridCol w:w="23"/>
        <w:gridCol w:w="776"/>
      </w:tblGrid>
      <w:tr w:rsidR="00893ECC" w:rsidTr="00893ECC">
        <w:tblPrEx>
          <w:tblCellMar>
            <w:top w:w="0" w:type="dxa"/>
            <w:bottom w:w="0" w:type="dxa"/>
          </w:tblCellMar>
        </w:tblPrEx>
        <w:tc>
          <w:tcPr>
            <w:tcW w:w="2145" w:type="dxa"/>
            <w:tcBorders>
              <w:top w:val="single" w:sz="6" w:space="0" w:color="auto"/>
              <w:left w:val="single" w:sz="6" w:space="0" w:color="auto"/>
              <w:bottom w:val="single" w:sz="6" w:space="0" w:color="auto"/>
              <w:right w:val="single" w:sz="4" w:space="0" w:color="auto"/>
            </w:tcBorders>
          </w:tcPr>
          <w:p w:rsidR="00893ECC" w:rsidRPr="009C29F2" w:rsidRDefault="00893ECC">
            <w:pPr>
              <w:widowControl w:val="0"/>
              <w:autoSpaceDE w:val="0"/>
              <w:autoSpaceDN w:val="0"/>
              <w:adjustRightInd w:val="0"/>
              <w:jc w:val="center"/>
              <w:rPr>
                <w:rFonts w:ascii="Times New Roman CYR" w:hAnsi="Times New Roman CYR" w:cs="Times New Roman CYR"/>
              </w:rPr>
            </w:pPr>
            <w:r>
              <w:rPr>
                <w:rFonts w:ascii="Times New Roman CYR" w:hAnsi="Times New Roman CYR" w:cs="Times New Roman CYR"/>
              </w:rPr>
              <w:t>1</w:t>
            </w:r>
          </w:p>
        </w:tc>
        <w:tc>
          <w:tcPr>
            <w:tcW w:w="2640" w:type="dxa"/>
            <w:gridSpan w:val="3"/>
            <w:tcBorders>
              <w:top w:val="single" w:sz="4" w:space="0" w:color="auto"/>
              <w:left w:val="single" w:sz="4" w:space="0" w:color="auto"/>
              <w:bottom w:val="single" w:sz="6" w:space="0" w:color="auto"/>
              <w:right w:val="single" w:sz="4" w:space="0" w:color="auto"/>
            </w:tcBorders>
          </w:tcPr>
          <w:p w:rsidR="00893ECC" w:rsidRPr="009C29F2" w:rsidRDefault="00893ECC">
            <w:pPr>
              <w:widowControl w:val="0"/>
              <w:autoSpaceDE w:val="0"/>
              <w:autoSpaceDN w:val="0"/>
              <w:adjustRightInd w:val="0"/>
              <w:jc w:val="center"/>
              <w:rPr>
                <w:rFonts w:ascii="Times New Roman CYR" w:hAnsi="Times New Roman CYR" w:cs="Times New Roman CYR"/>
              </w:rPr>
            </w:pPr>
            <w:r>
              <w:rPr>
                <w:rFonts w:ascii="Times New Roman CYR" w:hAnsi="Times New Roman CYR" w:cs="Times New Roman CYR"/>
              </w:rPr>
              <w:t>2</w:t>
            </w:r>
          </w:p>
        </w:tc>
        <w:tc>
          <w:tcPr>
            <w:tcW w:w="1080" w:type="dxa"/>
            <w:gridSpan w:val="4"/>
            <w:tcBorders>
              <w:top w:val="single" w:sz="4" w:space="0" w:color="auto"/>
              <w:left w:val="single" w:sz="4" w:space="0" w:color="auto"/>
              <w:bottom w:val="single" w:sz="6" w:space="0" w:color="auto"/>
              <w:right w:val="single" w:sz="4" w:space="0" w:color="auto"/>
            </w:tcBorders>
          </w:tcPr>
          <w:p w:rsidR="00893ECC" w:rsidRPr="009C29F2" w:rsidRDefault="00893ECC">
            <w:pPr>
              <w:widowControl w:val="0"/>
              <w:autoSpaceDE w:val="0"/>
              <w:autoSpaceDN w:val="0"/>
              <w:adjustRightInd w:val="0"/>
              <w:jc w:val="center"/>
              <w:rPr>
                <w:rFonts w:ascii="Times New Roman CYR" w:hAnsi="Times New Roman CYR" w:cs="Times New Roman CYR"/>
              </w:rPr>
            </w:pPr>
            <w:r>
              <w:rPr>
                <w:rFonts w:ascii="Times New Roman CYR" w:hAnsi="Times New Roman CYR" w:cs="Times New Roman CYR"/>
              </w:rPr>
              <w:t>3</w:t>
            </w:r>
          </w:p>
        </w:tc>
        <w:tc>
          <w:tcPr>
            <w:tcW w:w="1084" w:type="dxa"/>
            <w:gridSpan w:val="6"/>
            <w:tcBorders>
              <w:top w:val="single" w:sz="4" w:space="0" w:color="auto"/>
              <w:left w:val="single" w:sz="4" w:space="0" w:color="auto"/>
              <w:bottom w:val="single" w:sz="6" w:space="0" w:color="auto"/>
              <w:right w:val="single" w:sz="4" w:space="0" w:color="auto"/>
            </w:tcBorders>
          </w:tcPr>
          <w:p w:rsidR="00893ECC" w:rsidRPr="009C29F2" w:rsidRDefault="00893ECC">
            <w:pPr>
              <w:widowControl w:val="0"/>
              <w:autoSpaceDE w:val="0"/>
              <w:autoSpaceDN w:val="0"/>
              <w:adjustRightInd w:val="0"/>
              <w:jc w:val="center"/>
              <w:rPr>
                <w:rFonts w:ascii="Times New Roman CYR" w:hAnsi="Times New Roman CYR" w:cs="Times New Roman CYR"/>
              </w:rPr>
            </w:pPr>
            <w:r>
              <w:rPr>
                <w:rFonts w:ascii="Times New Roman CYR" w:hAnsi="Times New Roman CYR" w:cs="Times New Roman CYR"/>
              </w:rPr>
              <w:t>4</w:t>
            </w:r>
          </w:p>
        </w:tc>
        <w:tc>
          <w:tcPr>
            <w:tcW w:w="960" w:type="dxa"/>
            <w:gridSpan w:val="2"/>
            <w:tcBorders>
              <w:top w:val="single" w:sz="6" w:space="0" w:color="auto"/>
              <w:left w:val="single" w:sz="4" w:space="0" w:color="auto"/>
              <w:bottom w:val="single" w:sz="6" w:space="0" w:color="auto"/>
              <w:right w:val="single" w:sz="4" w:space="0" w:color="auto"/>
            </w:tcBorders>
          </w:tcPr>
          <w:p w:rsidR="00893ECC" w:rsidRPr="009C29F2" w:rsidRDefault="00893ECC">
            <w:pPr>
              <w:widowControl w:val="0"/>
              <w:autoSpaceDE w:val="0"/>
              <w:autoSpaceDN w:val="0"/>
              <w:adjustRightInd w:val="0"/>
              <w:jc w:val="center"/>
              <w:rPr>
                <w:rFonts w:ascii="Times New Roman CYR" w:hAnsi="Times New Roman CYR" w:cs="Times New Roman CYR"/>
              </w:rPr>
            </w:pPr>
            <w:r>
              <w:rPr>
                <w:rFonts w:ascii="Times New Roman CYR" w:hAnsi="Times New Roman CYR" w:cs="Times New Roman CYR"/>
              </w:rPr>
              <w:t>5</w:t>
            </w:r>
          </w:p>
        </w:tc>
        <w:tc>
          <w:tcPr>
            <w:tcW w:w="840" w:type="dxa"/>
            <w:tcBorders>
              <w:top w:val="single" w:sz="6" w:space="0" w:color="auto"/>
              <w:left w:val="single" w:sz="4" w:space="0" w:color="auto"/>
              <w:bottom w:val="single" w:sz="6" w:space="0" w:color="auto"/>
              <w:right w:val="single" w:sz="4" w:space="0" w:color="auto"/>
            </w:tcBorders>
          </w:tcPr>
          <w:p w:rsidR="00893ECC" w:rsidRPr="009C29F2" w:rsidRDefault="00893ECC">
            <w:pPr>
              <w:widowControl w:val="0"/>
              <w:autoSpaceDE w:val="0"/>
              <w:autoSpaceDN w:val="0"/>
              <w:adjustRightInd w:val="0"/>
              <w:jc w:val="center"/>
              <w:rPr>
                <w:rFonts w:ascii="Times New Roman CYR" w:hAnsi="Times New Roman CYR" w:cs="Times New Roman CYR"/>
              </w:rPr>
            </w:pPr>
            <w:r>
              <w:rPr>
                <w:rFonts w:ascii="Times New Roman CYR" w:hAnsi="Times New Roman CYR" w:cs="Times New Roman CYR"/>
              </w:rPr>
              <w:t>6</w:t>
            </w:r>
          </w:p>
        </w:tc>
        <w:tc>
          <w:tcPr>
            <w:tcW w:w="825" w:type="dxa"/>
            <w:gridSpan w:val="4"/>
            <w:tcBorders>
              <w:top w:val="single" w:sz="6" w:space="0" w:color="auto"/>
              <w:left w:val="single" w:sz="4" w:space="0" w:color="auto"/>
              <w:bottom w:val="single" w:sz="6" w:space="0" w:color="auto"/>
              <w:right w:val="single" w:sz="6" w:space="0" w:color="auto"/>
            </w:tcBorders>
          </w:tcPr>
          <w:p w:rsidR="00893ECC" w:rsidRPr="009C29F2" w:rsidRDefault="00893ECC">
            <w:pPr>
              <w:widowControl w:val="0"/>
              <w:autoSpaceDE w:val="0"/>
              <w:autoSpaceDN w:val="0"/>
              <w:adjustRightInd w:val="0"/>
              <w:jc w:val="center"/>
              <w:rPr>
                <w:rFonts w:ascii="Times New Roman CYR" w:hAnsi="Times New Roman CYR" w:cs="Times New Roman CYR"/>
              </w:rPr>
            </w:pPr>
            <w:r>
              <w:rPr>
                <w:rFonts w:ascii="Times New Roman CYR" w:hAnsi="Times New Roman CYR" w:cs="Times New Roman CYR"/>
              </w:rPr>
              <w:t>7</w:t>
            </w:r>
          </w:p>
        </w:tc>
      </w:tr>
      <w:tr w:rsidR="00893ECC" w:rsidTr="00893ECC">
        <w:tblPrEx>
          <w:tblCellMar>
            <w:top w:w="0" w:type="dxa"/>
            <w:bottom w:w="0" w:type="dxa"/>
          </w:tblCellMar>
        </w:tblPrEx>
        <w:tc>
          <w:tcPr>
            <w:tcW w:w="7909" w:type="dxa"/>
            <w:gridSpan w:val="16"/>
            <w:tcBorders>
              <w:top w:val="single" w:sz="6" w:space="0" w:color="auto"/>
              <w:left w:val="single" w:sz="6" w:space="0" w:color="auto"/>
              <w:bottom w:val="single" w:sz="6" w:space="0" w:color="auto"/>
              <w:right w:val="single" w:sz="4" w:space="0" w:color="auto"/>
            </w:tcBorders>
          </w:tcPr>
          <w:p w:rsidR="00893ECC" w:rsidRDefault="00893ECC">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Коэффициенты капитализации</w:t>
            </w:r>
          </w:p>
          <w:p w:rsidR="00893ECC" w:rsidRPr="009C29F2" w:rsidRDefault="00893ECC">
            <w:pPr>
              <w:widowControl w:val="0"/>
              <w:autoSpaceDE w:val="0"/>
              <w:autoSpaceDN w:val="0"/>
              <w:adjustRightInd w:val="0"/>
              <w:jc w:val="center"/>
              <w:rPr>
                <w:rFonts w:ascii="Times New Roman CYR" w:hAnsi="Times New Roman CYR" w:cs="Times New Roman CYR"/>
              </w:rPr>
            </w:pPr>
          </w:p>
        </w:tc>
        <w:tc>
          <w:tcPr>
            <w:tcW w:w="1665" w:type="dxa"/>
            <w:gridSpan w:val="5"/>
            <w:tcBorders>
              <w:top w:val="single" w:sz="6" w:space="0" w:color="auto"/>
              <w:left w:val="single" w:sz="4" w:space="0" w:color="auto"/>
              <w:bottom w:val="single" w:sz="6" w:space="0" w:color="auto"/>
              <w:right w:val="single" w:sz="6" w:space="0" w:color="auto"/>
            </w:tcBorders>
          </w:tcPr>
          <w:p w:rsidR="00893ECC" w:rsidRDefault="00893ECC">
            <w:pPr>
              <w:rPr>
                <w:rFonts w:ascii="Times New Roman CYR" w:hAnsi="Times New Roman CYR" w:cs="Times New Roman CYR"/>
              </w:rPr>
            </w:pPr>
          </w:p>
          <w:p w:rsidR="00893ECC" w:rsidRPr="009C29F2" w:rsidRDefault="00893ECC" w:rsidP="00893ECC">
            <w:pPr>
              <w:widowControl w:val="0"/>
              <w:autoSpaceDE w:val="0"/>
              <w:autoSpaceDN w:val="0"/>
              <w:adjustRightInd w:val="0"/>
              <w:jc w:val="center"/>
              <w:rPr>
                <w:rFonts w:ascii="Times New Roman CYR" w:hAnsi="Times New Roman CYR" w:cs="Times New Roman CYR"/>
              </w:rPr>
            </w:pPr>
          </w:p>
        </w:tc>
      </w:tr>
      <w:tr w:rsidR="00320236" w:rsidTr="00893ECC">
        <w:tblPrEx>
          <w:tblCellMar>
            <w:top w:w="0" w:type="dxa"/>
            <w:bottom w:w="0" w:type="dxa"/>
          </w:tblCellMar>
        </w:tblPrEx>
        <w:tc>
          <w:tcPr>
            <w:tcW w:w="2168" w:type="dxa"/>
            <w:gridSpan w:val="2"/>
            <w:tcBorders>
              <w:top w:val="single" w:sz="6" w:space="0" w:color="auto"/>
              <w:left w:val="single" w:sz="6" w:space="0" w:color="auto"/>
              <w:bottom w:val="single" w:sz="6" w:space="0" w:color="auto"/>
              <w:right w:val="single" w:sz="6" w:space="0" w:color="auto"/>
            </w:tcBorders>
          </w:tcPr>
          <w:p w:rsidR="00320236" w:rsidRPr="009C29F2" w:rsidRDefault="00320236">
            <w:pPr>
              <w:widowControl w:val="0"/>
              <w:autoSpaceDE w:val="0"/>
              <w:autoSpaceDN w:val="0"/>
              <w:adjustRightInd w:val="0"/>
              <w:jc w:val="both"/>
              <w:rPr>
                <w:rFonts w:ascii="Times New Roman CYR" w:hAnsi="Times New Roman CYR" w:cs="Times New Roman CYR"/>
              </w:rPr>
            </w:pPr>
            <w:r w:rsidRPr="009C29F2">
              <w:rPr>
                <w:rFonts w:ascii="Times New Roman CYR" w:hAnsi="Times New Roman CYR" w:cs="Times New Roman CYR"/>
              </w:rPr>
              <w:t>1. Коэффициент независимости (доля собств. средств в стоимости имущества)</w:t>
            </w:r>
          </w:p>
        </w:tc>
        <w:tc>
          <w:tcPr>
            <w:tcW w:w="2655" w:type="dxa"/>
            <w:gridSpan w:val="3"/>
            <w:tcBorders>
              <w:top w:val="single" w:sz="6" w:space="0" w:color="auto"/>
              <w:left w:val="single" w:sz="6" w:space="0" w:color="auto"/>
              <w:bottom w:val="single" w:sz="6" w:space="0" w:color="auto"/>
              <w:right w:val="single" w:sz="6" w:space="0" w:color="auto"/>
            </w:tcBorders>
            <w:vAlign w:val="center"/>
          </w:tcPr>
          <w:p w:rsidR="00320236" w:rsidRPr="009C29F2" w:rsidRDefault="00391EF0">
            <w:pPr>
              <w:widowControl w:val="0"/>
              <w:autoSpaceDE w:val="0"/>
              <w:autoSpaceDN w:val="0"/>
              <w:adjustRightInd w:val="0"/>
              <w:jc w:val="center"/>
              <w:rPr>
                <w:rFonts w:ascii="Times New Roman CYR" w:hAnsi="Times New Roman CYR" w:cs="Times New Roman CYR"/>
              </w:rPr>
            </w:pPr>
            <w:r>
              <w:rPr>
                <w:rFonts w:ascii="Arial CYR" w:hAnsi="Arial CYR" w:cs="Arial CYR"/>
                <w:noProof/>
              </w:rPr>
              <w:drawing>
                <wp:inline distT="0" distB="0" distL="0" distR="0">
                  <wp:extent cx="709930" cy="39560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709930" cy="395605"/>
                          </a:xfrm>
                          <a:prstGeom prst="rect">
                            <a:avLst/>
                          </a:prstGeom>
                          <a:noFill/>
                          <a:ln w="9525">
                            <a:noFill/>
                            <a:miter lim="800000"/>
                            <a:headEnd/>
                            <a:tailEnd/>
                          </a:ln>
                        </pic:spPr>
                      </pic:pic>
                    </a:graphicData>
                  </a:graphic>
                </wp:inline>
              </w:drawing>
            </w:r>
          </w:p>
        </w:tc>
        <w:tc>
          <w:tcPr>
            <w:tcW w:w="1063" w:type="dxa"/>
            <w:gridSpan w:val="4"/>
            <w:tcBorders>
              <w:top w:val="single" w:sz="6" w:space="0" w:color="auto"/>
              <w:left w:val="single" w:sz="6" w:space="0" w:color="auto"/>
              <w:bottom w:val="single" w:sz="6" w:space="0" w:color="auto"/>
              <w:right w:val="single" w:sz="6" w:space="0" w:color="auto"/>
            </w:tcBorders>
          </w:tcPr>
          <w:p w:rsidR="00320236" w:rsidRPr="009C29F2" w:rsidRDefault="00D05468"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0,56</w:t>
            </w:r>
          </w:p>
        </w:tc>
        <w:tc>
          <w:tcPr>
            <w:tcW w:w="1063" w:type="dxa"/>
            <w:gridSpan w:val="5"/>
            <w:tcBorders>
              <w:top w:val="single" w:sz="6" w:space="0" w:color="auto"/>
              <w:left w:val="single" w:sz="6" w:space="0" w:color="auto"/>
              <w:bottom w:val="single" w:sz="6" w:space="0" w:color="auto"/>
              <w:right w:val="single" w:sz="6" w:space="0" w:color="auto"/>
            </w:tcBorders>
          </w:tcPr>
          <w:p w:rsidR="00320236" w:rsidRPr="009C29F2" w:rsidRDefault="00D05468"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0,52</w:t>
            </w:r>
          </w:p>
        </w:tc>
        <w:tc>
          <w:tcPr>
            <w:tcW w:w="960" w:type="dxa"/>
            <w:gridSpan w:val="2"/>
            <w:tcBorders>
              <w:top w:val="single" w:sz="6" w:space="0" w:color="auto"/>
              <w:left w:val="single" w:sz="6" w:space="0" w:color="auto"/>
              <w:bottom w:val="single" w:sz="6" w:space="0" w:color="auto"/>
              <w:right w:val="single" w:sz="6" w:space="0" w:color="auto"/>
            </w:tcBorders>
            <w:vAlign w:val="center"/>
          </w:tcPr>
          <w:p w:rsidR="00320236" w:rsidRPr="009C29F2" w:rsidRDefault="00320236"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&gt;0,3</w:t>
            </w:r>
          </w:p>
        </w:tc>
        <w:tc>
          <w:tcPr>
            <w:tcW w:w="889" w:type="dxa"/>
            <w:gridSpan w:val="4"/>
            <w:tcBorders>
              <w:top w:val="single" w:sz="6" w:space="0" w:color="auto"/>
              <w:left w:val="single" w:sz="6" w:space="0" w:color="auto"/>
              <w:bottom w:val="single" w:sz="6" w:space="0" w:color="auto"/>
              <w:right w:val="single" w:sz="6" w:space="0" w:color="auto"/>
            </w:tcBorders>
          </w:tcPr>
          <w:p w:rsidR="00320236" w:rsidRPr="009C29F2" w:rsidRDefault="00456FA6"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-0</w:t>
            </w:r>
            <w:r w:rsidR="005B5890">
              <w:rPr>
                <w:rFonts w:ascii="Times New Roman CYR" w:hAnsi="Times New Roman CYR" w:cs="Times New Roman CYR"/>
              </w:rPr>
              <w:t>,</w:t>
            </w:r>
            <w:r w:rsidRPr="009C29F2">
              <w:rPr>
                <w:rFonts w:ascii="Times New Roman CYR" w:hAnsi="Times New Roman CYR" w:cs="Times New Roman CYR"/>
              </w:rPr>
              <w:t>04</w:t>
            </w:r>
          </w:p>
        </w:tc>
        <w:tc>
          <w:tcPr>
            <w:tcW w:w="776" w:type="dxa"/>
            <w:tcBorders>
              <w:top w:val="single" w:sz="6" w:space="0" w:color="auto"/>
              <w:left w:val="single" w:sz="6" w:space="0" w:color="auto"/>
              <w:bottom w:val="single" w:sz="6" w:space="0" w:color="auto"/>
              <w:right w:val="single" w:sz="6" w:space="0" w:color="auto"/>
            </w:tcBorders>
          </w:tcPr>
          <w:p w:rsidR="00320236" w:rsidRPr="009C29F2" w:rsidRDefault="005B5890" w:rsidP="009C29F2">
            <w:pPr>
              <w:widowControl w:val="0"/>
              <w:autoSpaceDE w:val="0"/>
              <w:autoSpaceDN w:val="0"/>
              <w:adjustRightInd w:val="0"/>
              <w:jc w:val="center"/>
              <w:rPr>
                <w:rFonts w:ascii="Times New Roman CYR" w:hAnsi="Times New Roman CYR" w:cs="Times New Roman CYR"/>
              </w:rPr>
            </w:pPr>
            <w:r>
              <w:rPr>
                <w:rFonts w:ascii="Times New Roman CYR" w:hAnsi="Times New Roman CYR" w:cs="Times New Roman CYR"/>
              </w:rPr>
              <w:t>-7,1</w:t>
            </w:r>
          </w:p>
        </w:tc>
      </w:tr>
      <w:tr w:rsidR="00320236" w:rsidTr="00893ECC">
        <w:tblPrEx>
          <w:tblCellMar>
            <w:top w:w="0" w:type="dxa"/>
            <w:bottom w:w="0" w:type="dxa"/>
          </w:tblCellMar>
        </w:tblPrEx>
        <w:tc>
          <w:tcPr>
            <w:tcW w:w="2168" w:type="dxa"/>
            <w:gridSpan w:val="2"/>
            <w:tcBorders>
              <w:top w:val="single" w:sz="6" w:space="0" w:color="auto"/>
              <w:left w:val="single" w:sz="6" w:space="0" w:color="auto"/>
              <w:bottom w:val="single" w:sz="6" w:space="0" w:color="auto"/>
              <w:right w:val="single" w:sz="6" w:space="0" w:color="auto"/>
            </w:tcBorders>
          </w:tcPr>
          <w:p w:rsidR="00320236" w:rsidRPr="009C29F2" w:rsidRDefault="00320236">
            <w:pPr>
              <w:widowControl w:val="0"/>
              <w:autoSpaceDE w:val="0"/>
              <w:autoSpaceDN w:val="0"/>
              <w:adjustRightInd w:val="0"/>
              <w:jc w:val="both"/>
              <w:rPr>
                <w:rFonts w:ascii="Times New Roman CYR" w:hAnsi="Times New Roman CYR" w:cs="Times New Roman CYR"/>
              </w:rPr>
            </w:pPr>
            <w:r w:rsidRPr="009C29F2">
              <w:rPr>
                <w:rFonts w:ascii="Times New Roman CYR" w:hAnsi="Times New Roman CYR" w:cs="Times New Roman CYR"/>
              </w:rPr>
              <w:t>2. Доля заемных средств в стоимости имущества</w:t>
            </w:r>
          </w:p>
        </w:tc>
        <w:tc>
          <w:tcPr>
            <w:tcW w:w="2655" w:type="dxa"/>
            <w:gridSpan w:val="3"/>
            <w:tcBorders>
              <w:top w:val="single" w:sz="6" w:space="0" w:color="auto"/>
              <w:left w:val="single" w:sz="6" w:space="0" w:color="auto"/>
              <w:bottom w:val="single" w:sz="6" w:space="0" w:color="auto"/>
              <w:right w:val="single" w:sz="6" w:space="0" w:color="auto"/>
            </w:tcBorders>
            <w:vAlign w:val="center"/>
          </w:tcPr>
          <w:p w:rsidR="00320236" w:rsidRPr="009C29F2" w:rsidRDefault="00391EF0">
            <w:pPr>
              <w:widowControl w:val="0"/>
              <w:autoSpaceDE w:val="0"/>
              <w:autoSpaceDN w:val="0"/>
              <w:adjustRightInd w:val="0"/>
              <w:jc w:val="center"/>
              <w:rPr>
                <w:rFonts w:ascii="Times New Roman CYR" w:hAnsi="Times New Roman CYR" w:cs="Times New Roman CYR"/>
              </w:rPr>
            </w:pPr>
            <w:r>
              <w:rPr>
                <w:rFonts w:ascii="Arial CYR" w:hAnsi="Arial CYR" w:cs="Arial CYR"/>
                <w:noProof/>
              </w:rPr>
              <w:drawing>
                <wp:inline distT="0" distB="0" distL="0" distR="0">
                  <wp:extent cx="709930" cy="39560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709930" cy="395605"/>
                          </a:xfrm>
                          <a:prstGeom prst="rect">
                            <a:avLst/>
                          </a:prstGeom>
                          <a:noFill/>
                          <a:ln w="9525">
                            <a:noFill/>
                            <a:miter lim="800000"/>
                            <a:headEnd/>
                            <a:tailEnd/>
                          </a:ln>
                        </pic:spPr>
                      </pic:pic>
                    </a:graphicData>
                  </a:graphic>
                </wp:inline>
              </w:drawing>
            </w:r>
          </w:p>
        </w:tc>
        <w:tc>
          <w:tcPr>
            <w:tcW w:w="1063" w:type="dxa"/>
            <w:gridSpan w:val="4"/>
            <w:tcBorders>
              <w:top w:val="single" w:sz="6" w:space="0" w:color="auto"/>
              <w:left w:val="single" w:sz="6" w:space="0" w:color="auto"/>
              <w:bottom w:val="single" w:sz="6" w:space="0" w:color="auto"/>
              <w:right w:val="single" w:sz="6" w:space="0" w:color="auto"/>
            </w:tcBorders>
          </w:tcPr>
          <w:p w:rsidR="00320236" w:rsidRPr="009C29F2" w:rsidRDefault="00D05468"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0,06</w:t>
            </w:r>
          </w:p>
        </w:tc>
        <w:tc>
          <w:tcPr>
            <w:tcW w:w="1063" w:type="dxa"/>
            <w:gridSpan w:val="5"/>
            <w:tcBorders>
              <w:top w:val="single" w:sz="6" w:space="0" w:color="auto"/>
              <w:left w:val="single" w:sz="6" w:space="0" w:color="auto"/>
              <w:bottom w:val="single" w:sz="6" w:space="0" w:color="auto"/>
              <w:right w:val="single" w:sz="6" w:space="0" w:color="auto"/>
            </w:tcBorders>
          </w:tcPr>
          <w:p w:rsidR="00320236" w:rsidRPr="009C29F2" w:rsidRDefault="00D05468"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0,11</w:t>
            </w:r>
          </w:p>
        </w:tc>
        <w:tc>
          <w:tcPr>
            <w:tcW w:w="960" w:type="dxa"/>
            <w:gridSpan w:val="2"/>
            <w:tcBorders>
              <w:top w:val="single" w:sz="6" w:space="0" w:color="auto"/>
              <w:left w:val="single" w:sz="6" w:space="0" w:color="auto"/>
              <w:bottom w:val="single" w:sz="6" w:space="0" w:color="auto"/>
              <w:right w:val="single" w:sz="6" w:space="0" w:color="auto"/>
            </w:tcBorders>
            <w:vAlign w:val="center"/>
          </w:tcPr>
          <w:p w:rsidR="00320236" w:rsidRPr="009C29F2" w:rsidRDefault="00320236"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&lt;0,7</w:t>
            </w:r>
          </w:p>
        </w:tc>
        <w:tc>
          <w:tcPr>
            <w:tcW w:w="889" w:type="dxa"/>
            <w:gridSpan w:val="4"/>
            <w:tcBorders>
              <w:top w:val="single" w:sz="6" w:space="0" w:color="auto"/>
              <w:left w:val="single" w:sz="6" w:space="0" w:color="auto"/>
              <w:bottom w:val="single" w:sz="6" w:space="0" w:color="auto"/>
              <w:right w:val="single" w:sz="6" w:space="0" w:color="auto"/>
            </w:tcBorders>
          </w:tcPr>
          <w:p w:rsidR="00320236" w:rsidRPr="009C29F2" w:rsidRDefault="00456FA6"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0,05</w:t>
            </w:r>
          </w:p>
        </w:tc>
        <w:tc>
          <w:tcPr>
            <w:tcW w:w="776" w:type="dxa"/>
            <w:tcBorders>
              <w:top w:val="single" w:sz="6" w:space="0" w:color="auto"/>
              <w:left w:val="single" w:sz="6" w:space="0" w:color="auto"/>
              <w:bottom w:val="single" w:sz="6" w:space="0" w:color="auto"/>
              <w:right w:val="single" w:sz="6" w:space="0" w:color="auto"/>
            </w:tcBorders>
          </w:tcPr>
          <w:p w:rsidR="00320236" w:rsidRPr="009C29F2" w:rsidRDefault="005B5890" w:rsidP="009C29F2">
            <w:pPr>
              <w:widowControl w:val="0"/>
              <w:autoSpaceDE w:val="0"/>
              <w:autoSpaceDN w:val="0"/>
              <w:adjustRightInd w:val="0"/>
              <w:jc w:val="center"/>
              <w:rPr>
                <w:rFonts w:ascii="Times New Roman CYR" w:hAnsi="Times New Roman CYR" w:cs="Times New Roman CYR"/>
              </w:rPr>
            </w:pPr>
            <w:r>
              <w:rPr>
                <w:rFonts w:ascii="Times New Roman CYR" w:hAnsi="Times New Roman CYR" w:cs="Times New Roman CYR"/>
              </w:rPr>
              <w:t>83,3</w:t>
            </w:r>
          </w:p>
        </w:tc>
      </w:tr>
      <w:tr w:rsidR="00320236" w:rsidTr="00893ECC">
        <w:tblPrEx>
          <w:tblCellMar>
            <w:top w:w="0" w:type="dxa"/>
            <w:bottom w:w="0" w:type="dxa"/>
          </w:tblCellMar>
        </w:tblPrEx>
        <w:tc>
          <w:tcPr>
            <w:tcW w:w="2168" w:type="dxa"/>
            <w:gridSpan w:val="2"/>
            <w:tcBorders>
              <w:top w:val="single" w:sz="6" w:space="0" w:color="auto"/>
              <w:left w:val="single" w:sz="6" w:space="0" w:color="auto"/>
              <w:bottom w:val="single" w:sz="6" w:space="0" w:color="auto"/>
              <w:right w:val="single" w:sz="6" w:space="0" w:color="auto"/>
            </w:tcBorders>
          </w:tcPr>
          <w:p w:rsidR="00320236" w:rsidRPr="009C29F2" w:rsidRDefault="00320236">
            <w:pPr>
              <w:widowControl w:val="0"/>
              <w:autoSpaceDE w:val="0"/>
              <w:autoSpaceDN w:val="0"/>
              <w:adjustRightInd w:val="0"/>
              <w:jc w:val="both"/>
              <w:rPr>
                <w:rFonts w:ascii="Times New Roman CYR" w:hAnsi="Times New Roman CYR" w:cs="Times New Roman CYR"/>
              </w:rPr>
            </w:pPr>
            <w:r w:rsidRPr="009C29F2">
              <w:rPr>
                <w:rFonts w:ascii="Times New Roman CYR" w:hAnsi="Times New Roman CYR" w:cs="Times New Roman CYR"/>
              </w:rPr>
              <w:t>3. Коэффициент задолженности</w:t>
            </w:r>
          </w:p>
        </w:tc>
        <w:tc>
          <w:tcPr>
            <w:tcW w:w="2655" w:type="dxa"/>
            <w:gridSpan w:val="3"/>
            <w:tcBorders>
              <w:top w:val="single" w:sz="6" w:space="0" w:color="auto"/>
              <w:left w:val="single" w:sz="6" w:space="0" w:color="auto"/>
              <w:bottom w:val="single" w:sz="6" w:space="0" w:color="auto"/>
              <w:right w:val="single" w:sz="6" w:space="0" w:color="auto"/>
            </w:tcBorders>
            <w:vAlign w:val="center"/>
          </w:tcPr>
          <w:p w:rsidR="00320236" w:rsidRPr="009C29F2" w:rsidRDefault="00391EF0">
            <w:pPr>
              <w:widowControl w:val="0"/>
              <w:autoSpaceDE w:val="0"/>
              <w:autoSpaceDN w:val="0"/>
              <w:adjustRightInd w:val="0"/>
              <w:jc w:val="center"/>
              <w:rPr>
                <w:rFonts w:ascii="Times New Roman CYR" w:hAnsi="Times New Roman CYR" w:cs="Times New Roman CYR"/>
              </w:rPr>
            </w:pPr>
            <w:r>
              <w:rPr>
                <w:rFonts w:ascii="Arial CYR" w:hAnsi="Arial CYR" w:cs="Arial CYR"/>
                <w:noProof/>
              </w:rPr>
              <w:drawing>
                <wp:inline distT="0" distB="0" distL="0" distR="0">
                  <wp:extent cx="628015" cy="39560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srcRect/>
                          <a:stretch>
                            <a:fillRect/>
                          </a:stretch>
                        </pic:blipFill>
                        <pic:spPr bwMode="auto">
                          <a:xfrm>
                            <a:off x="0" y="0"/>
                            <a:ext cx="628015" cy="395605"/>
                          </a:xfrm>
                          <a:prstGeom prst="rect">
                            <a:avLst/>
                          </a:prstGeom>
                          <a:noFill/>
                          <a:ln w="9525">
                            <a:noFill/>
                            <a:miter lim="800000"/>
                            <a:headEnd/>
                            <a:tailEnd/>
                          </a:ln>
                        </pic:spPr>
                      </pic:pic>
                    </a:graphicData>
                  </a:graphic>
                </wp:inline>
              </w:drawing>
            </w:r>
          </w:p>
        </w:tc>
        <w:tc>
          <w:tcPr>
            <w:tcW w:w="1063" w:type="dxa"/>
            <w:gridSpan w:val="4"/>
            <w:tcBorders>
              <w:top w:val="single" w:sz="6" w:space="0" w:color="auto"/>
              <w:left w:val="single" w:sz="6" w:space="0" w:color="auto"/>
              <w:bottom w:val="single" w:sz="6" w:space="0" w:color="auto"/>
              <w:right w:val="single" w:sz="6" w:space="0" w:color="auto"/>
            </w:tcBorders>
          </w:tcPr>
          <w:p w:rsidR="00320236" w:rsidRPr="009C29F2" w:rsidRDefault="00D05468"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8,38</w:t>
            </w:r>
          </w:p>
        </w:tc>
        <w:tc>
          <w:tcPr>
            <w:tcW w:w="1063" w:type="dxa"/>
            <w:gridSpan w:val="5"/>
            <w:tcBorders>
              <w:top w:val="single" w:sz="6" w:space="0" w:color="auto"/>
              <w:left w:val="single" w:sz="6" w:space="0" w:color="auto"/>
              <w:bottom w:val="single" w:sz="6" w:space="0" w:color="auto"/>
              <w:right w:val="single" w:sz="6" w:space="0" w:color="auto"/>
            </w:tcBorders>
          </w:tcPr>
          <w:p w:rsidR="00320236" w:rsidRPr="009C29F2" w:rsidRDefault="00D05468"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4,44</w:t>
            </w:r>
          </w:p>
        </w:tc>
        <w:tc>
          <w:tcPr>
            <w:tcW w:w="960" w:type="dxa"/>
            <w:gridSpan w:val="2"/>
            <w:tcBorders>
              <w:top w:val="single" w:sz="6" w:space="0" w:color="auto"/>
              <w:left w:val="single" w:sz="6" w:space="0" w:color="auto"/>
              <w:bottom w:val="single" w:sz="6" w:space="0" w:color="auto"/>
              <w:right w:val="single" w:sz="6" w:space="0" w:color="auto"/>
            </w:tcBorders>
            <w:vAlign w:val="center"/>
          </w:tcPr>
          <w:p w:rsidR="00320236" w:rsidRPr="009C29F2" w:rsidRDefault="00320236" w:rsidP="009C29F2">
            <w:pPr>
              <w:widowControl w:val="0"/>
              <w:autoSpaceDE w:val="0"/>
              <w:autoSpaceDN w:val="0"/>
              <w:adjustRightInd w:val="0"/>
              <w:jc w:val="center"/>
              <w:rPr>
                <w:rFonts w:ascii="Times New Roman CYR" w:hAnsi="Times New Roman CYR" w:cs="Times New Roman CYR"/>
              </w:rPr>
            </w:pPr>
          </w:p>
        </w:tc>
        <w:tc>
          <w:tcPr>
            <w:tcW w:w="889" w:type="dxa"/>
            <w:gridSpan w:val="4"/>
            <w:tcBorders>
              <w:top w:val="single" w:sz="6" w:space="0" w:color="auto"/>
              <w:left w:val="single" w:sz="6" w:space="0" w:color="auto"/>
              <w:bottom w:val="single" w:sz="6" w:space="0" w:color="auto"/>
              <w:right w:val="single" w:sz="6" w:space="0" w:color="auto"/>
            </w:tcBorders>
          </w:tcPr>
          <w:p w:rsidR="00320236" w:rsidRPr="009C29F2" w:rsidRDefault="00456FA6"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-3,94</w:t>
            </w:r>
          </w:p>
        </w:tc>
        <w:tc>
          <w:tcPr>
            <w:tcW w:w="776" w:type="dxa"/>
            <w:tcBorders>
              <w:top w:val="single" w:sz="6" w:space="0" w:color="auto"/>
              <w:left w:val="single" w:sz="6" w:space="0" w:color="auto"/>
              <w:bottom w:val="single" w:sz="6" w:space="0" w:color="auto"/>
              <w:right w:val="single" w:sz="6" w:space="0" w:color="auto"/>
            </w:tcBorders>
          </w:tcPr>
          <w:p w:rsidR="00320236" w:rsidRPr="009C29F2" w:rsidRDefault="005B5890" w:rsidP="009C29F2">
            <w:pPr>
              <w:widowControl w:val="0"/>
              <w:autoSpaceDE w:val="0"/>
              <w:autoSpaceDN w:val="0"/>
              <w:adjustRightInd w:val="0"/>
              <w:jc w:val="center"/>
              <w:rPr>
                <w:rFonts w:ascii="Times New Roman CYR" w:hAnsi="Times New Roman CYR" w:cs="Times New Roman CYR"/>
              </w:rPr>
            </w:pPr>
            <w:r>
              <w:rPr>
                <w:rFonts w:ascii="Times New Roman CYR" w:hAnsi="Times New Roman CYR" w:cs="Times New Roman CYR"/>
              </w:rPr>
              <w:t>-47</w:t>
            </w:r>
          </w:p>
        </w:tc>
      </w:tr>
      <w:tr w:rsidR="00320236" w:rsidTr="00893ECC">
        <w:tblPrEx>
          <w:tblCellMar>
            <w:top w:w="0" w:type="dxa"/>
            <w:bottom w:w="0" w:type="dxa"/>
          </w:tblCellMar>
        </w:tblPrEx>
        <w:tc>
          <w:tcPr>
            <w:tcW w:w="2168" w:type="dxa"/>
            <w:gridSpan w:val="2"/>
            <w:tcBorders>
              <w:top w:val="single" w:sz="6" w:space="0" w:color="auto"/>
              <w:left w:val="single" w:sz="6" w:space="0" w:color="auto"/>
              <w:bottom w:val="single" w:sz="6" w:space="0" w:color="auto"/>
              <w:right w:val="single" w:sz="6" w:space="0" w:color="auto"/>
            </w:tcBorders>
          </w:tcPr>
          <w:p w:rsidR="00320236" w:rsidRPr="009C29F2" w:rsidRDefault="00320236">
            <w:pPr>
              <w:widowControl w:val="0"/>
              <w:autoSpaceDE w:val="0"/>
              <w:autoSpaceDN w:val="0"/>
              <w:adjustRightInd w:val="0"/>
              <w:jc w:val="both"/>
              <w:rPr>
                <w:rFonts w:ascii="Times New Roman CYR" w:hAnsi="Times New Roman CYR" w:cs="Times New Roman CYR"/>
              </w:rPr>
            </w:pPr>
            <w:r w:rsidRPr="009C29F2">
              <w:rPr>
                <w:rFonts w:ascii="Times New Roman CYR" w:hAnsi="Times New Roman CYR" w:cs="Times New Roman CYR"/>
              </w:rPr>
              <w:t>4. Доля дебиторской задолженности в стоимости имущества</w:t>
            </w:r>
          </w:p>
        </w:tc>
        <w:tc>
          <w:tcPr>
            <w:tcW w:w="2655" w:type="dxa"/>
            <w:gridSpan w:val="3"/>
            <w:tcBorders>
              <w:top w:val="single" w:sz="6" w:space="0" w:color="auto"/>
              <w:left w:val="single" w:sz="6" w:space="0" w:color="auto"/>
              <w:bottom w:val="single" w:sz="6" w:space="0" w:color="auto"/>
              <w:right w:val="single" w:sz="6" w:space="0" w:color="auto"/>
            </w:tcBorders>
            <w:vAlign w:val="center"/>
          </w:tcPr>
          <w:p w:rsidR="00320236" w:rsidRPr="009C29F2" w:rsidRDefault="00391EF0">
            <w:pPr>
              <w:widowControl w:val="0"/>
              <w:autoSpaceDE w:val="0"/>
              <w:autoSpaceDN w:val="0"/>
              <w:adjustRightInd w:val="0"/>
              <w:jc w:val="center"/>
              <w:rPr>
                <w:rFonts w:ascii="Times New Roman CYR" w:hAnsi="Times New Roman CYR" w:cs="Times New Roman CYR"/>
              </w:rPr>
            </w:pPr>
            <w:r>
              <w:rPr>
                <w:rFonts w:ascii="Arial CYR" w:hAnsi="Arial CYR" w:cs="Arial CYR"/>
                <w:noProof/>
              </w:rPr>
              <w:drawing>
                <wp:inline distT="0" distB="0" distL="0" distR="0">
                  <wp:extent cx="709930" cy="39560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a:stretch>
                            <a:fillRect/>
                          </a:stretch>
                        </pic:blipFill>
                        <pic:spPr bwMode="auto">
                          <a:xfrm>
                            <a:off x="0" y="0"/>
                            <a:ext cx="709930" cy="395605"/>
                          </a:xfrm>
                          <a:prstGeom prst="rect">
                            <a:avLst/>
                          </a:prstGeom>
                          <a:noFill/>
                          <a:ln w="9525">
                            <a:noFill/>
                            <a:miter lim="800000"/>
                            <a:headEnd/>
                            <a:tailEnd/>
                          </a:ln>
                        </pic:spPr>
                      </pic:pic>
                    </a:graphicData>
                  </a:graphic>
                </wp:inline>
              </w:drawing>
            </w:r>
          </w:p>
        </w:tc>
        <w:tc>
          <w:tcPr>
            <w:tcW w:w="1063" w:type="dxa"/>
            <w:gridSpan w:val="4"/>
            <w:tcBorders>
              <w:top w:val="single" w:sz="6" w:space="0" w:color="auto"/>
              <w:left w:val="single" w:sz="6" w:space="0" w:color="auto"/>
              <w:bottom w:val="single" w:sz="6" w:space="0" w:color="auto"/>
              <w:right w:val="single" w:sz="6" w:space="0" w:color="auto"/>
            </w:tcBorders>
          </w:tcPr>
          <w:p w:rsidR="00320236" w:rsidRPr="009C29F2" w:rsidRDefault="00D05468"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0,06</w:t>
            </w:r>
          </w:p>
        </w:tc>
        <w:tc>
          <w:tcPr>
            <w:tcW w:w="1063" w:type="dxa"/>
            <w:gridSpan w:val="5"/>
            <w:tcBorders>
              <w:top w:val="single" w:sz="6" w:space="0" w:color="auto"/>
              <w:left w:val="single" w:sz="6" w:space="0" w:color="auto"/>
              <w:bottom w:val="single" w:sz="6" w:space="0" w:color="auto"/>
              <w:right w:val="single" w:sz="6" w:space="0" w:color="auto"/>
            </w:tcBorders>
          </w:tcPr>
          <w:p w:rsidR="00320236" w:rsidRPr="009C29F2" w:rsidRDefault="00D05468"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0,05</w:t>
            </w:r>
          </w:p>
        </w:tc>
        <w:tc>
          <w:tcPr>
            <w:tcW w:w="960" w:type="dxa"/>
            <w:gridSpan w:val="2"/>
            <w:tcBorders>
              <w:top w:val="single" w:sz="6" w:space="0" w:color="auto"/>
              <w:left w:val="single" w:sz="6" w:space="0" w:color="auto"/>
              <w:bottom w:val="single" w:sz="6" w:space="0" w:color="auto"/>
              <w:right w:val="single" w:sz="6" w:space="0" w:color="auto"/>
            </w:tcBorders>
            <w:vAlign w:val="center"/>
          </w:tcPr>
          <w:p w:rsidR="00320236" w:rsidRPr="009C29F2" w:rsidRDefault="00320236" w:rsidP="009C29F2">
            <w:pPr>
              <w:widowControl w:val="0"/>
              <w:autoSpaceDE w:val="0"/>
              <w:autoSpaceDN w:val="0"/>
              <w:adjustRightInd w:val="0"/>
              <w:jc w:val="center"/>
              <w:rPr>
                <w:rFonts w:ascii="Times New Roman CYR" w:hAnsi="Times New Roman CYR" w:cs="Times New Roman CYR"/>
              </w:rPr>
            </w:pPr>
          </w:p>
        </w:tc>
        <w:tc>
          <w:tcPr>
            <w:tcW w:w="889" w:type="dxa"/>
            <w:gridSpan w:val="4"/>
            <w:tcBorders>
              <w:top w:val="single" w:sz="6" w:space="0" w:color="auto"/>
              <w:left w:val="single" w:sz="6" w:space="0" w:color="auto"/>
              <w:bottom w:val="single" w:sz="6" w:space="0" w:color="auto"/>
              <w:right w:val="single" w:sz="6" w:space="0" w:color="auto"/>
            </w:tcBorders>
          </w:tcPr>
          <w:p w:rsidR="00320236" w:rsidRPr="009C29F2" w:rsidRDefault="00456FA6"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-0,01</w:t>
            </w:r>
          </w:p>
        </w:tc>
        <w:tc>
          <w:tcPr>
            <w:tcW w:w="776" w:type="dxa"/>
            <w:tcBorders>
              <w:top w:val="single" w:sz="6" w:space="0" w:color="auto"/>
              <w:left w:val="single" w:sz="6" w:space="0" w:color="auto"/>
              <w:bottom w:val="single" w:sz="6" w:space="0" w:color="auto"/>
              <w:right w:val="single" w:sz="6" w:space="0" w:color="auto"/>
            </w:tcBorders>
          </w:tcPr>
          <w:p w:rsidR="00320236" w:rsidRPr="009C29F2" w:rsidRDefault="005B5890" w:rsidP="009C29F2">
            <w:pPr>
              <w:widowControl w:val="0"/>
              <w:autoSpaceDE w:val="0"/>
              <w:autoSpaceDN w:val="0"/>
              <w:adjustRightInd w:val="0"/>
              <w:jc w:val="center"/>
              <w:rPr>
                <w:rFonts w:ascii="Times New Roman CYR" w:hAnsi="Times New Roman CYR" w:cs="Times New Roman CYR"/>
              </w:rPr>
            </w:pPr>
            <w:r>
              <w:rPr>
                <w:rFonts w:ascii="Times New Roman CYR" w:hAnsi="Times New Roman CYR" w:cs="Times New Roman CYR"/>
              </w:rPr>
              <w:t>-16,6</w:t>
            </w:r>
          </w:p>
        </w:tc>
      </w:tr>
      <w:tr w:rsidR="00320236" w:rsidTr="00893ECC">
        <w:tblPrEx>
          <w:tblCellMar>
            <w:top w:w="0" w:type="dxa"/>
            <w:bottom w:w="0" w:type="dxa"/>
          </w:tblCellMar>
        </w:tblPrEx>
        <w:tc>
          <w:tcPr>
            <w:tcW w:w="9574" w:type="dxa"/>
            <w:gridSpan w:val="21"/>
            <w:tcBorders>
              <w:top w:val="single" w:sz="6" w:space="0" w:color="auto"/>
              <w:left w:val="single" w:sz="6" w:space="0" w:color="auto"/>
              <w:bottom w:val="single" w:sz="6" w:space="0" w:color="auto"/>
              <w:right w:val="single" w:sz="6" w:space="0" w:color="auto"/>
            </w:tcBorders>
          </w:tcPr>
          <w:p w:rsidR="00320236" w:rsidRPr="009C29F2" w:rsidRDefault="00320236"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Коэффициенты ликвидности</w:t>
            </w:r>
          </w:p>
        </w:tc>
      </w:tr>
      <w:tr w:rsidR="00320236" w:rsidTr="00893ECC">
        <w:tblPrEx>
          <w:tblCellMar>
            <w:top w:w="0" w:type="dxa"/>
            <w:bottom w:w="0" w:type="dxa"/>
          </w:tblCellMar>
        </w:tblPrEx>
        <w:tc>
          <w:tcPr>
            <w:tcW w:w="2235" w:type="dxa"/>
            <w:gridSpan w:val="3"/>
            <w:tcBorders>
              <w:top w:val="single" w:sz="6" w:space="0" w:color="auto"/>
              <w:left w:val="single" w:sz="6" w:space="0" w:color="auto"/>
              <w:bottom w:val="single" w:sz="6" w:space="0" w:color="auto"/>
              <w:right w:val="single" w:sz="6" w:space="0" w:color="auto"/>
            </w:tcBorders>
          </w:tcPr>
          <w:p w:rsidR="00320236" w:rsidRPr="009C29F2" w:rsidRDefault="00320236">
            <w:pPr>
              <w:widowControl w:val="0"/>
              <w:autoSpaceDE w:val="0"/>
              <w:autoSpaceDN w:val="0"/>
              <w:adjustRightInd w:val="0"/>
              <w:jc w:val="both"/>
              <w:rPr>
                <w:rFonts w:ascii="Times New Roman CYR" w:hAnsi="Times New Roman CYR" w:cs="Times New Roman CYR"/>
              </w:rPr>
            </w:pPr>
            <w:r w:rsidRPr="009C29F2">
              <w:rPr>
                <w:rFonts w:ascii="Times New Roman CYR" w:hAnsi="Times New Roman CYR" w:cs="Times New Roman CYR"/>
              </w:rPr>
              <w:t>1. Коэффициент абсолютной ликвидности</w:t>
            </w:r>
          </w:p>
        </w:tc>
        <w:tc>
          <w:tcPr>
            <w:tcW w:w="2693" w:type="dxa"/>
            <w:gridSpan w:val="3"/>
            <w:tcBorders>
              <w:top w:val="single" w:sz="6" w:space="0" w:color="auto"/>
              <w:left w:val="single" w:sz="6" w:space="0" w:color="auto"/>
              <w:bottom w:val="single" w:sz="6" w:space="0" w:color="auto"/>
              <w:right w:val="single" w:sz="6" w:space="0" w:color="auto"/>
            </w:tcBorders>
            <w:vAlign w:val="center"/>
          </w:tcPr>
          <w:p w:rsidR="00320236" w:rsidRPr="009C29F2" w:rsidRDefault="00391EF0" w:rsidP="009C29F2">
            <w:pPr>
              <w:widowControl w:val="0"/>
              <w:autoSpaceDE w:val="0"/>
              <w:autoSpaceDN w:val="0"/>
              <w:adjustRightInd w:val="0"/>
              <w:jc w:val="center"/>
              <w:rPr>
                <w:rFonts w:ascii="Times New Roman CYR" w:hAnsi="Times New Roman CYR" w:cs="Times New Roman CYR"/>
              </w:rPr>
            </w:pPr>
            <w:r>
              <w:rPr>
                <w:rFonts w:ascii="Arial CYR" w:hAnsi="Arial CYR" w:cs="Arial CYR"/>
                <w:noProof/>
              </w:rPr>
              <w:drawing>
                <wp:inline distT="0" distB="0" distL="0" distR="0">
                  <wp:extent cx="723265" cy="39560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srcRect/>
                          <a:stretch>
                            <a:fillRect/>
                          </a:stretch>
                        </pic:blipFill>
                        <pic:spPr bwMode="auto">
                          <a:xfrm>
                            <a:off x="0" y="0"/>
                            <a:ext cx="723265" cy="395605"/>
                          </a:xfrm>
                          <a:prstGeom prst="rect">
                            <a:avLst/>
                          </a:prstGeom>
                          <a:noFill/>
                          <a:ln w="9525">
                            <a:noFill/>
                            <a:miter lim="800000"/>
                            <a:headEnd/>
                            <a:tailEnd/>
                          </a:ln>
                        </pic:spPr>
                      </pic:pic>
                    </a:graphicData>
                  </a:graphic>
                </wp:inline>
              </w:drawing>
            </w:r>
          </w:p>
        </w:tc>
        <w:tc>
          <w:tcPr>
            <w:tcW w:w="992" w:type="dxa"/>
            <w:gridSpan w:val="4"/>
            <w:tcBorders>
              <w:top w:val="single" w:sz="6" w:space="0" w:color="auto"/>
              <w:left w:val="single" w:sz="6" w:space="0" w:color="auto"/>
              <w:bottom w:val="single" w:sz="6" w:space="0" w:color="auto"/>
              <w:right w:val="single" w:sz="6" w:space="0" w:color="auto"/>
            </w:tcBorders>
          </w:tcPr>
          <w:p w:rsidR="00320236" w:rsidRPr="009C29F2" w:rsidRDefault="00D05468"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0,03</w:t>
            </w:r>
          </w:p>
        </w:tc>
        <w:tc>
          <w:tcPr>
            <w:tcW w:w="992" w:type="dxa"/>
            <w:gridSpan w:val="3"/>
            <w:tcBorders>
              <w:top w:val="single" w:sz="6" w:space="0" w:color="auto"/>
              <w:left w:val="single" w:sz="6" w:space="0" w:color="auto"/>
              <w:bottom w:val="single" w:sz="6" w:space="0" w:color="auto"/>
              <w:right w:val="single" w:sz="6" w:space="0" w:color="auto"/>
            </w:tcBorders>
          </w:tcPr>
          <w:p w:rsidR="00320236" w:rsidRPr="009C29F2" w:rsidRDefault="00D05468"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0,04</w:t>
            </w:r>
          </w:p>
        </w:tc>
        <w:tc>
          <w:tcPr>
            <w:tcW w:w="997" w:type="dxa"/>
            <w:gridSpan w:val="3"/>
            <w:tcBorders>
              <w:top w:val="single" w:sz="6" w:space="0" w:color="auto"/>
              <w:left w:val="single" w:sz="6" w:space="0" w:color="auto"/>
              <w:bottom w:val="single" w:sz="6" w:space="0" w:color="auto"/>
              <w:right w:val="single" w:sz="6" w:space="0" w:color="auto"/>
            </w:tcBorders>
            <w:vAlign w:val="center"/>
          </w:tcPr>
          <w:p w:rsidR="00320236" w:rsidRPr="009C29F2" w:rsidRDefault="00320236"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&gt;0,1</w:t>
            </w:r>
          </w:p>
        </w:tc>
        <w:tc>
          <w:tcPr>
            <w:tcW w:w="850" w:type="dxa"/>
            <w:gridSpan w:val="2"/>
            <w:tcBorders>
              <w:top w:val="single" w:sz="6" w:space="0" w:color="auto"/>
              <w:left w:val="single" w:sz="6" w:space="0" w:color="auto"/>
              <w:bottom w:val="single" w:sz="6" w:space="0" w:color="auto"/>
              <w:right w:val="single" w:sz="6" w:space="0" w:color="auto"/>
            </w:tcBorders>
          </w:tcPr>
          <w:p w:rsidR="00320236" w:rsidRPr="009C29F2" w:rsidRDefault="00456FA6"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0,01</w:t>
            </w:r>
          </w:p>
        </w:tc>
        <w:tc>
          <w:tcPr>
            <w:tcW w:w="815" w:type="dxa"/>
            <w:gridSpan w:val="3"/>
            <w:tcBorders>
              <w:top w:val="single" w:sz="6" w:space="0" w:color="auto"/>
              <w:left w:val="single" w:sz="6" w:space="0" w:color="auto"/>
              <w:bottom w:val="single" w:sz="6" w:space="0" w:color="auto"/>
              <w:right w:val="single" w:sz="6" w:space="0" w:color="auto"/>
            </w:tcBorders>
          </w:tcPr>
          <w:p w:rsidR="00320236" w:rsidRPr="009C29F2" w:rsidRDefault="005B5890" w:rsidP="009C29F2">
            <w:pPr>
              <w:widowControl w:val="0"/>
              <w:autoSpaceDE w:val="0"/>
              <w:autoSpaceDN w:val="0"/>
              <w:adjustRightInd w:val="0"/>
              <w:jc w:val="center"/>
              <w:rPr>
                <w:rFonts w:ascii="Times New Roman CYR" w:hAnsi="Times New Roman CYR" w:cs="Times New Roman CYR"/>
              </w:rPr>
            </w:pPr>
            <w:r>
              <w:rPr>
                <w:rFonts w:ascii="Times New Roman CYR" w:hAnsi="Times New Roman CYR" w:cs="Times New Roman CYR"/>
              </w:rPr>
              <w:t>33,3</w:t>
            </w:r>
          </w:p>
        </w:tc>
      </w:tr>
      <w:tr w:rsidR="00320236" w:rsidTr="00893ECC">
        <w:tblPrEx>
          <w:tblCellMar>
            <w:top w:w="0" w:type="dxa"/>
            <w:bottom w:w="0" w:type="dxa"/>
          </w:tblCellMar>
        </w:tblPrEx>
        <w:tc>
          <w:tcPr>
            <w:tcW w:w="2235" w:type="dxa"/>
            <w:gridSpan w:val="3"/>
            <w:tcBorders>
              <w:top w:val="single" w:sz="6" w:space="0" w:color="auto"/>
              <w:left w:val="single" w:sz="6" w:space="0" w:color="auto"/>
              <w:bottom w:val="single" w:sz="6" w:space="0" w:color="auto"/>
              <w:right w:val="single" w:sz="6" w:space="0" w:color="auto"/>
            </w:tcBorders>
          </w:tcPr>
          <w:p w:rsidR="00320236" w:rsidRPr="009C29F2" w:rsidRDefault="00320236">
            <w:pPr>
              <w:widowControl w:val="0"/>
              <w:autoSpaceDE w:val="0"/>
              <w:autoSpaceDN w:val="0"/>
              <w:adjustRightInd w:val="0"/>
              <w:jc w:val="both"/>
              <w:rPr>
                <w:rFonts w:ascii="Times New Roman CYR" w:hAnsi="Times New Roman CYR" w:cs="Times New Roman CYR"/>
              </w:rPr>
            </w:pPr>
            <w:r w:rsidRPr="009C29F2">
              <w:rPr>
                <w:rFonts w:ascii="Times New Roman CYR" w:hAnsi="Times New Roman CYR" w:cs="Times New Roman CYR"/>
              </w:rPr>
              <w:t>2. Коэффициент промежуточной ликвидности</w:t>
            </w:r>
          </w:p>
        </w:tc>
        <w:tc>
          <w:tcPr>
            <w:tcW w:w="2693" w:type="dxa"/>
            <w:gridSpan w:val="3"/>
            <w:tcBorders>
              <w:top w:val="single" w:sz="6" w:space="0" w:color="auto"/>
              <w:left w:val="single" w:sz="6" w:space="0" w:color="auto"/>
              <w:bottom w:val="single" w:sz="6" w:space="0" w:color="auto"/>
              <w:right w:val="single" w:sz="6" w:space="0" w:color="auto"/>
            </w:tcBorders>
            <w:vAlign w:val="center"/>
          </w:tcPr>
          <w:p w:rsidR="00320236" w:rsidRPr="009C29F2" w:rsidRDefault="00391EF0" w:rsidP="009C29F2">
            <w:pPr>
              <w:widowControl w:val="0"/>
              <w:autoSpaceDE w:val="0"/>
              <w:autoSpaceDN w:val="0"/>
              <w:adjustRightInd w:val="0"/>
              <w:jc w:val="center"/>
              <w:rPr>
                <w:rFonts w:ascii="Times New Roman CYR" w:hAnsi="Times New Roman CYR" w:cs="Times New Roman CYR"/>
              </w:rPr>
            </w:pPr>
            <w:r>
              <w:rPr>
                <w:rFonts w:ascii="Arial CYR" w:hAnsi="Arial CYR" w:cs="Arial CYR"/>
                <w:noProof/>
              </w:rPr>
              <w:drawing>
                <wp:inline distT="0" distB="0" distL="0" distR="0">
                  <wp:extent cx="1542415" cy="395605"/>
                  <wp:effectExtent l="0" t="0" r="63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srcRect/>
                          <a:stretch>
                            <a:fillRect/>
                          </a:stretch>
                        </pic:blipFill>
                        <pic:spPr bwMode="auto">
                          <a:xfrm>
                            <a:off x="0" y="0"/>
                            <a:ext cx="1542415" cy="395605"/>
                          </a:xfrm>
                          <a:prstGeom prst="rect">
                            <a:avLst/>
                          </a:prstGeom>
                          <a:noFill/>
                          <a:ln w="9525">
                            <a:noFill/>
                            <a:miter lim="800000"/>
                            <a:headEnd/>
                            <a:tailEnd/>
                          </a:ln>
                        </pic:spPr>
                      </pic:pic>
                    </a:graphicData>
                  </a:graphic>
                </wp:inline>
              </w:drawing>
            </w:r>
          </w:p>
        </w:tc>
        <w:tc>
          <w:tcPr>
            <w:tcW w:w="992" w:type="dxa"/>
            <w:gridSpan w:val="4"/>
            <w:tcBorders>
              <w:top w:val="single" w:sz="6" w:space="0" w:color="auto"/>
              <w:left w:val="single" w:sz="6" w:space="0" w:color="auto"/>
              <w:bottom w:val="single" w:sz="6" w:space="0" w:color="auto"/>
              <w:right w:val="single" w:sz="6" w:space="0" w:color="auto"/>
            </w:tcBorders>
          </w:tcPr>
          <w:p w:rsidR="00320236" w:rsidRPr="009C29F2" w:rsidRDefault="00D05468"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0,34</w:t>
            </w:r>
          </w:p>
        </w:tc>
        <w:tc>
          <w:tcPr>
            <w:tcW w:w="992" w:type="dxa"/>
            <w:gridSpan w:val="3"/>
            <w:tcBorders>
              <w:top w:val="single" w:sz="6" w:space="0" w:color="auto"/>
              <w:left w:val="single" w:sz="6" w:space="0" w:color="auto"/>
              <w:bottom w:val="single" w:sz="6" w:space="0" w:color="auto"/>
              <w:right w:val="single" w:sz="6" w:space="0" w:color="auto"/>
            </w:tcBorders>
          </w:tcPr>
          <w:p w:rsidR="00320236" w:rsidRPr="009C29F2" w:rsidRDefault="00D05468"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0,36</w:t>
            </w:r>
          </w:p>
        </w:tc>
        <w:tc>
          <w:tcPr>
            <w:tcW w:w="997" w:type="dxa"/>
            <w:gridSpan w:val="3"/>
            <w:tcBorders>
              <w:top w:val="single" w:sz="6" w:space="0" w:color="auto"/>
              <w:left w:val="single" w:sz="6" w:space="0" w:color="auto"/>
              <w:bottom w:val="single" w:sz="6" w:space="0" w:color="auto"/>
              <w:right w:val="single" w:sz="6" w:space="0" w:color="auto"/>
            </w:tcBorders>
            <w:vAlign w:val="center"/>
          </w:tcPr>
          <w:p w:rsidR="00320236" w:rsidRPr="009C29F2" w:rsidRDefault="00320236"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&gt;0,8</w:t>
            </w:r>
          </w:p>
        </w:tc>
        <w:tc>
          <w:tcPr>
            <w:tcW w:w="850" w:type="dxa"/>
            <w:gridSpan w:val="2"/>
            <w:tcBorders>
              <w:top w:val="single" w:sz="6" w:space="0" w:color="auto"/>
              <w:left w:val="single" w:sz="6" w:space="0" w:color="auto"/>
              <w:bottom w:val="single" w:sz="6" w:space="0" w:color="auto"/>
              <w:right w:val="single" w:sz="6" w:space="0" w:color="auto"/>
            </w:tcBorders>
          </w:tcPr>
          <w:p w:rsidR="00320236" w:rsidRPr="009C29F2" w:rsidRDefault="00456FA6"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0,02</w:t>
            </w:r>
          </w:p>
        </w:tc>
        <w:tc>
          <w:tcPr>
            <w:tcW w:w="815" w:type="dxa"/>
            <w:gridSpan w:val="3"/>
            <w:tcBorders>
              <w:top w:val="single" w:sz="6" w:space="0" w:color="auto"/>
              <w:left w:val="single" w:sz="6" w:space="0" w:color="auto"/>
              <w:bottom w:val="single" w:sz="6" w:space="0" w:color="auto"/>
              <w:right w:val="single" w:sz="6" w:space="0" w:color="auto"/>
            </w:tcBorders>
          </w:tcPr>
          <w:p w:rsidR="00320236" w:rsidRPr="009C29F2" w:rsidRDefault="005B5890" w:rsidP="009C29F2">
            <w:pPr>
              <w:widowControl w:val="0"/>
              <w:autoSpaceDE w:val="0"/>
              <w:autoSpaceDN w:val="0"/>
              <w:adjustRightInd w:val="0"/>
              <w:jc w:val="center"/>
              <w:rPr>
                <w:rFonts w:ascii="Times New Roman CYR" w:hAnsi="Times New Roman CYR" w:cs="Times New Roman CYR"/>
              </w:rPr>
            </w:pPr>
            <w:r>
              <w:rPr>
                <w:rFonts w:ascii="Times New Roman CYR" w:hAnsi="Times New Roman CYR" w:cs="Times New Roman CYR"/>
              </w:rPr>
              <w:t>5,8</w:t>
            </w:r>
          </w:p>
        </w:tc>
      </w:tr>
      <w:tr w:rsidR="00320236" w:rsidTr="00893ECC">
        <w:tblPrEx>
          <w:tblCellMar>
            <w:top w:w="0" w:type="dxa"/>
            <w:bottom w:w="0" w:type="dxa"/>
          </w:tblCellMar>
        </w:tblPrEx>
        <w:tc>
          <w:tcPr>
            <w:tcW w:w="2235" w:type="dxa"/>
            <w:gridSpan w:val="3"/>
            <w:tcBorders>
              <w:top w:val="single" w:sz="6" w:space="0" w:color="auto"/>
              <w:left w:val="single" w:sz="6" w:space="0" w:color="auto"/>
              <w:bottom w:val="single" w:sz="6" w:space="0" w:color="auto"/>
              <w:right w:val="single" w:sz="6" w:space="0" w:color="auto"/>
            </w:tcBorders>
          </w:tcPr>
          <w:p w:rsidR="00320236" w:rsidRPr="009C29F2" w:rsidRDefault="00320236">
            <w:pPr>
              <w:widowControl w:val="0"/>
              <w:autoSpaceDE w:val="0"/>
              <w:autoSpaceDN w:val="0"/>
              <w:adjustRightInd w:val="0"/>
              <w:jc w:val="both"/>
              <w:rPr>
                <w:rFonts w:ascii="Times New Roman CYR" w:hAnsi="Times New Roman CYR" w:cs="Times New Roman CYR"/>
              </w:rPr>
            </w:pPr>
            <w:r w:rsidRPr="009C29F2">
              <w:rPr>
                <w:rFonts w:ascii="Times New Roman CYR" w:hAnsi="Times New Roman CYR" w:cs="Times New Roman CYR"/>
              </w:rPr>
              <w:t>3. Коэффициент покрытия (общей ликвидности)</w:t>
            </w:r>
          </w:p>
        </w:tc>
        <w:tc>
          <w:tcPr>
            <w:tcW w:w="2693" w:type="dxa"/>
            <w:gridSpan w:val="3"/>
            <w:tcBorders>
              <w:top w:val="single" w:sz="6" w:space="0" w:color="auto"/>
              <w:left w:val="single" w:sz="6" w:space="0" w:color="auto"/>
              <w:bottom w:val="single" w:sz="6" w:space="0" w:color="auto"/>
              <w:right w:val="single" w:sz="6" w:space="0" w:color="auto"/>
            </w:tcBorders>
            <w:vAlign w:val="center"/>
          </w:tcPr>
          <w:p w:rsidR="00320236" w:rsidRPr="009C29F2" w:rsidRDefault="00391EF0" w:rsidP="009C29F2">
            <w:pPr>
              <w:widowControl w:val="0"/>
              <w:autoSpaceDE w:val="0"/>
              <w:autoSpaceDN w:val="0"/>
              <w:adjustRightInd w:val="0"/>
              <w:jc w:val="center"/>
              <w:rPr>
                <w:rFonts w:ascii="Times New Roman CYR" w:hAnsi="Times New Roman CYR" w:cs="Times New Roman CYR"/>
              </w:rPr>
            </w:pPr>
            <w:r>
              <w:rPr>
                <w:rFonts w:ascii="Arial CYR" w:hAnsi="Arial CYR" w:cs="Arial CYR"/>
                <w:noProof/>
              </w:rPr>
              <w:drawing>
                <wp:inline distT="0" distB="0" distL="0" distR="0">
                  <wp:extent cx="764540" cy="395605"/>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srcRect/>
                          <a:stretch>
                            <a:fillRect/>
                          </a:stretch>
                        </pic:blipFill>
                        <pic:spPr bwMode="auto">
                          <a:xfrm>
                            <a:off x="0" y="0"/>
                            <a:ext cx="764540" cy="395605"/>
                          </a:xfrm>
                          <a:prstGeom prst="rect">
                            <a:avLst/>
                          </a:prstGeom>
                          <a:noFill/>
                          <a:ln w="9525">
                            <a:noFill/>
                            <a:miter lim="800000"/>
                            <a:headEnd/>
                            <a:tailEnd/>
                          </a:ln>
                        </pic:spPr>
                      </pic:pic>
                    </a:graphicData>
                  </a:graphic>
                </wp:inline>
              </w:drawing>
            </w:r>
          </w:p>
        </w:tc>
        <w:tc>
          <w:tcPr>
            <w:tcW w:w="992" w:type="dxa"/>
            <w:gridSpan w:val="4"/>
            <w:tcBorders>
              <w:top w:val="single" w:sz="6" w:space="0" w:color="auto"/>
              <w:left w:val="single" w:sz="6" w:space="0" w:color="auto"/>
              <w:bottom w:val="single" w:sz="6" w:space="0" w:color="auto"/>
              <w:right w:val="single" w:sz="6" w:space="0" w:color="auto"/>
            </w:tcBorders>
          </w:tcPr>
          <w:p w:rsidR="00320236" w:rsidRPr="009C29F2" w:rsidRDefault="00FB6B96"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1,61</w:t>
            </w:r>
          </w:p>
        </w:tc>
        <w:tc>
          <w:tcPr>
            <w:tcW w:w="992" w:type="dxa"/>
            <w:gridSpan w:val="3"/>
            <w:tcBorders>
              <w:top w:val="single" w:sz="6" w:space="0" w:color="auto"/>
              <w:left w:val="single" w:sz="6" w:space="0" w:color="auto"/>
              <w:bottom w:val="single" w:sz="6" w:space="0" w:color="auto"/>
              <w:right w:val="single" w:sz="6" w:space="0" w:color="auto"/>
            </w:tcBorders>
          </w:tcPr>
          <w:p w:rsidR="00320236" w:rsidRPr="009C29F2" w:rsidRDefault="00FB6B96"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0,69</w:t>
            </w:r>
          </w:p>
        </w:tc>
        <w:tc>
          <w:tcPr>
            <w:tcW w:w="997" w:type="dxa"/>
            <w:gridSpan w:val="3"/>
            <w:tcBorders>
              <w:top w:val="single" w:sz="6" w:space="0" w:color="auto"/>
              <w:left w:val="single" w:sz="6" w:space="0" w:color="auto"/>
              <w:bottom w:val="single" w:sz="6" w:space="0" w:color="auto"/>
              <w:right w:val="single" w:sz="6" w:space="0" w:color="auto"/>
            </w:tcBorders>
            <w:vAlign w:val="center"/>
          </w:tcPr>
          <w:p w:rsidR="00320236" w:rsidRPr="009C29F2" w:rsidRDefault="00320236"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&gt;2</w:t>
            </w:r>
          </w:p>
        </w:tc>
        <w:tc>
          <w:tcPr>
            <w:tcW w:w="850" w:type="dxa"/>
            <w:gridSpan w:val="2"/>
            <w:tcBorders>
              <w:top w:val="single" w:sz="6" w:space="0" w:color="auto"/>
              <w:left w:val="single" w:sz="6" w:space="0" w:color="auto"/>
              <w:bottom w:val="single" w:sz="6" w:space="0" w:color="auto"/>
              <w:right w:val="single" w:sz="6" w:space="0" w:color="auto"/>
            </w:tcBorders>
          </w:tcPr>
          <w:p w:rsidR="00320236" w:rsidRPr="009C29F2" w:rsidRDefault="00456FA6"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-0,95</w:t>
            </w:r>
          </w:p>
        </w:tc>
        <w:tc>
          <w:tcPr>
            <w:tcW w:w="815" w:type="dxa"/>
            <w:gridSpan w:val="3"/>
            <w:tcBorders>
              <w:top w:val="single" w:sz="6" w:space="0" w:color="auto"/>
              <w:left w:val="single" w:sz="6" w:space="0" w:color="auto"/>
              <w:bottom w:val="single" w:sz="6" w:space="0" w:color="auto"/>
              <w:right w:val="single" w:sz="6" w:space="0" w:color="auto"/>
            </w:tcBorders>
          </w:tcPr>
          <w:p w:rsidR="00320236" w:rsidRPr="009C29F2" w:rsidRDefault="005B5890" w:rsidP="009C29F2">
            <w:pPr>
              <w:widowControl w:val="0"/>
              <w:autoSpaceDE w:val="0"/>
              <w:autoSpaceDN w:val="0"/>
              <w:adjustRightInd w:val="0"/>
              <w:jc w:val="center"/>
              <w:rPr>
                <w:rFonts w:ascii="Times New Roman CYR" w:hAnsi="Times New Roman CYR" w:cs="Times New Roman CYR"/>
              </w:rPr>
            </w:pPr>
            <w:r>
              <w:rPr>
                <w:rFonts w:ascii="Times New Roman CYR" w:hAnsi="Times New Roman CYR" w:cs="Times New Roman CYR"/>
              </w:rPr>
              <w:t>-57,1</w:t>
            </w:r>
          </w:p>
        </w:tc>
      </w:tr>
      <w:tr w:rsidR="00320236" w:rsidTr="00893ECC">
        <w:tblPrEx>
          <w:tblCellMar>
            <w:top w:w="0" w:type="dxa"/>
            <w:bottom w:w="0" w:type="dxa"/>
          </w:tblCellMar>
        </w:tblPrEx>
        <w:tc>
          <w:tcPr>
            <w:tcW w:w="9574" w:type="dxa"/>
            <w:gridSpan w:val="21"/>
            <w:tcBorders>
              <w:top w:val="single" w:sz="6" w:space="0" w:color="auto"/>
              <w:left w:val="single" w:sz="6" w:space="0" w:color="auto"/>
              <w:bottom w:val="single" w:sz="6" w:space="0" w:color="auto"/>
              <w:right w:val="single" w:sz="6" w:space="0" w:color="auto"/>
            </w:tcBorders>
          </w:tcPr>
          <w:p w:rsidR="00320236" w:rsidRPr="009C29F2" w:rsidRDefault="00320236"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Показатели деловой активности</w:t>
            </w:r>
          </w:p>
        </w:tc>
      </w:tr>
      <w:tr w:rsidR="00320236" w:rsidTr="00893ECC">
        <w:tblPrEx>
          <w:tblCellMar>
            <w:top w:w="0" w:type="dxa"/>
            <w:bottom w:w="0" w:type="dxa"/>
          </w:tblCellMar>
        </w:tblPrEx>
        <w:tc>
          <w:tcPr>
            <w:tcW w:w="2235" w:type="dxa"/>
            <w:gridSpan w:val="3"/>
            <w:tcBorders>
              <w:top w:val="single" w:sz="6" w:space="0" w:color="auto"/>
              <w:left w:val="single" w:sz="6" w:space="0" w:color="auto"/>
              <w:bottom w:val="single" w:sz="6" w:space="0" w:color="auto"/>
              <w:right w:val="single" w:sz="6" w:space="0" w:color="auto"/>
            </w:tcBorders>
          </w:tcPr>
          <w:p w:rsidR="00320236" w:rsidRPr="009C29F2" w:rsidRDefault="00320236">
            <w:pPr>
              <w:widowControl w:val="0"/>
              <w:autoSpaceDE w:val="0"/>
              <w:autoSpaceDN w:val="0"/>
              <w:adjustRightInd w:val="0"/>
              <w:jc w:val="both"/>
              <w:rPr>
                <w:rFonts w:ascii="Times New Roman CYR" w:hAnsi="Times New Roman CYR" w:cs="Times New Roman CYR"/>
              </w:rPr>
            </w:pPr>
            <w:r w:rsidRPr="009C29F2">
              <w:rPr>
                <w:rFonts w:ascii="Times New Roman CYR" w:hAnsi="Times New Roman CYR" w:cs="Times New Roman CYR"/>
              </w:rPr>
              <w:t>1. Коэффициент оборачиваемости (общий)</w:t>
            </w:r>
          </w:p>
        </w:tc>
        <w:tc>
          <w:tcPr>
            <w:tcW w:w="2747" w:type="dxa"/>
            <w:gridSpan w:val="4"/>
            <w:tcBorders>
              <w:top w:val="single" w:sz="6" w:space="0" w:color="auto"/>
              <w:left w:val="single" w:sz="6" w:space="0" w:color="auto"/>
              <w:bottom w:val="single" w:sz="6" w:space="0" w:color="auto"/>
              <w:right w:val="single" w:sz="6" w:space="0" w:color="auto"/>
            </w:tcBorders>
            <w:vAlign w:val="center"/>
          </w:tcPr>
          <w:p w:rsidR="00320236" w:rsidRPr="009C29F2" w:rsidRDefault="00391EF0" w:rsidP="009C29F2">
            <w:pPr>
              <w:widowControl w:val="0"/>
              <w:autoSpaceDE w:val="0"/>
              <w:autoSpaceDN w:val="0"/>
              <w:adjustRightInd w:val="0"/>
              <w:jc w:val="center"/>
              <w:rPr>
                <w:rFonts w:ascii="Times New Roman CYR" w:hAnsi="Times New Roman CYR" w:cs="Times New Roman CYR"/>
              </w:rPr>
            </w:pPr>
            <w:r>
              <w:rPr>
                <w:rFonts w:ascii="Arial CYR" w:hAnsi="Arial CYR" w:cs="Arial CYR"/>
                <w:noProof/>
              </w:rPr>
              <w:drawing>
                <wp:inline distT="0" distB="0" distL="0" distR="0">
                  <wp:extent cx="723265" cy="395605"/>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srcRect/>
                          <a:stretch>
                            <a:fillRect/>
                          </a:stretch>
                        </pic:blipFill>
                        <pic:spPr bwMode="auto">
                          <a:xfrm>
                            <a:off x="0" y="0"/>
                            <a:ext cx="723265" cy="395605"/>
                          </a:xfrm>
                          <a:prstGeom prst="rect">
                            <a:avLst/>
                          </a:prstGeom>
                          <a:noFill/>
                          <a:ln w="9525">
                            <a:noFill/>
                            <a:miter lim="800000"/>
                            <a:headEnd/>
                            <a:tailEnd/>
                          </a:ln>
                        </pic:spPr>
                      </pic:pic>
                    </a:graphicData>
                  </a:graphic>
                </wp:inline>
              </w:drawing>
            </w:r>
          </w:p>
        </w:tc>
        <w:tc>
          <w:tcPr>
            <w:tcW w:w="983" w:type="dxa"/>
            <w:gridSpan w:val="4"/>
            <w:tcBorders>
              <w:top w:val="single" w:sz="6" w:space="0" w:color="auto"/>
              <w:left w:val="single" w:sz="6" w:space="0" w:color="auto"/>
              <w:bottom w:val="single" w:sz="6" w:space="0" w:color="auto"/>
              <w:right w:val="single" w:sz="6" w:space="0" w:color="auto"/>
            </w:tcBorders>
          </w:tcPr>
          <w:p w:rsidR="00320236" w:rsidRPr="009C29F2" w:rsidRDefault="00FB6B96"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3,27</w:t>
            </w:r>
          </w:p>
        </w:tc>
        <w:tc>
          <w:tcPr>
            <w:tcW w:w="909" w:type="dxa"/>
            <w:tcBorders>
              <w:top w:val="single" w:sz="6" w:space="0" w:color="auto"/>
              <w:left w:val="single" w:sz="6" w:space="0" w:color="auto"/>
              <w:bottom w:val="single" w:sz="6" w:space="0" w:color="auto"/>
              <w:right w:val="single" w:sz="6" w:space="0" w:color="auto"/>
            </w:tcBorders>
          </w:tcPr>
          <w:p w:rsidR="00320236" w:rsidRPr="009C29F2" w:rsidRDefault="00FB6B96"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3,48</w:t>
            </w:r>
          </w:p>
        </w:tc>
        <w:tc>
          <w:tcPr>
            <w:tcW w:w="993" w:type="dxa"/>
            <w:gridSpan w:val="3"/>
            <w:tcBorders>
              <w:top w:val="single" w:sz="6" w:space="0" w:color="auto"/>
              <w:left w:val="single" w:sz="6" w:space="0" w:color="auto"/>
              <w:bottom w:val="single" w:sz="6" w:space="0" w:color="auto"/>
              <w:right w:val="single" w:sz="6" w:space="0" w:color="auto"/>
            </w:tcBorders>
            <w:vAlign w:val="center"/>
          </w:tcPr>
          <w:p w:rsidR="00320236" w:rsidRPr="009C29F2" w:rsidRDefault="00320236" w:rsidP="009C29F2">
            <w:pPr>
              <w:widowControl w:val="0"/>
              <w:autoSpaceDE w:val="0"/>
              <w:autoSpaceDN w:val="0"/>
              <w:adjustRightInd w:val="0"/>
              <w:jc w:val="center"/>
              <w:rPr>
                <w:rFonts w:ascii="Times New Roman CYR" w:hAnsi="Times New Roman CYR" w:cs="Times New Roman CYR"/>
              </w:rPr>
            </w:pPr>
          </w:p>
        </w:tc>
        <w:tc>
          <w:tcPr>
            <w:tcW w:w="908" w:type="dxa"/>
            <w:gridSpan w:val="4"/>
            <w:tcBorders>
              <w:top w:val="single" w:sz="6" w:space="0" w:color="auto"/>
              <w:left w:val="single" w:sz="6" w:space="0" w:color="auto"/>
              <w:bottom w:val="single" w:sz="6" w:space="0" w:color="auto"/>
              <w:right w:val="single" w:sz="6" w:space="0" w:color="auto"/>
            </w:tcBorders>
          </w:tcPr>
          <w:p w:rsidR="00320236" w:rsidRPr="009C29F2" w:rsidRDefault="00456FA6"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0,21</w:t>
            </w:r>
          </w:p>
        </w:tc>
        <w:tc>
          <w:tcPr>
            <w:tcW w:w="799" w:type="dxa"/>
            <w:gridSpan w:val="2"/>
            <w:tcBorders>
              <w:top w:val="single" w:sz="6" w:space="0" w:color="auto"/>
              <w:left w:val="single" w:sz="6" w:space="0" w:color="auto"/>
              <w:bottom w:val="single" w:sz="6" w:space="0" w:color="auto"/>
              <w:right w:val="single" w:sz="6" w:space="0" w:color="auto"/>
            </w:tcBorders>
          </w:tcPr>
          <w:p w:rsidR="00320236" w:rsidRPr="009C29F2" w:rsidRDefault="005B5890" w:rsidP="009C29F2">
            <w:pPr>
              <w:widowControl w:val="0"/>
              <w:autoSpaceDE w:val="0"/>
              <w:autoSpaceDN w:val="0"/>
              <w:adjustRightInd w:val="0"/>
              <w:jc w:val="center"/>
              <w:rPr>
                <w:rFonts w:ascii="Times New Roman CYR" w:hAnsi="Times New Roman CYR" w:cs="Times New Roman CYR"/>
              </w:rPr>
            </w:pPr>
            <w:r>
              <w:rPr>
                <w:rFonts w:ascii="Times New Roman CYR" w:hAnsi="Times New Roman CYR" w:cs="Times New Roman CYR"/>
              </w:rPr>
              <w:t>6,4</w:t>
            </w:r>
          </w:p>
        </w:tc>
      </w:tr>
      <w:tr w:rsidR="00320236" w:rsidTr="00893ECC">
        <w:tblPrEx>
          <w:tblCellMar>
            <w:top w:w="0" w:type="dxa"/>
            <w:bottom w:w="0" w:type="dxa"/>
          </w:tblCellMar>
        </w:tblPrEx>
        <w:tc>
          <w:tcPr>
            <w:tcW w:w="2235" w:type="dxa"/>
            <w:gridSpan w:val="3"/>
            <w:tcBorders>
              <w:top w:val="single" w:sz="6" w:space="0" w:color="auto"/>
              <w:left w:val="single" w:sz="6" w:space="0" w:color="auto"/>
              <w:bottom w:val="single" w:sz="6" w:space="0" w:color="auto"/>
              <w:right w:val="single" w:sz="6" w:space="0" w:color="auto"/>
            </w:tcBorders>
          </w:tcPr>
          <w:p w:rsidR="00320236" w:rsidRPr="009C29F2" w:rsidRDefault="00320236">
            <w:pPr>
              <w:widowControl w:val="0"/>
              <w:autoSpaceDE w:val="0"/>
              <w:autoSpaceDN w:val="0"/>
              <w:adjustRightInd w:val="0"/>
              <w:jc w:val="both"/>
              <w:rPr>
                <w:rFonts w:ascii="Times New Roman CYR" w:hAnsi="Times New Roman CYR" w:cs="Times New Roman CYR"/>
              </w:rPr>
            </w:pPr>
            <w:r w:rsidRPr="009C29F2">
              <w:rPr>
                <w:rFonts w:ascii="Times New Roman CYR" w:hAnsi="Times New Roman CYR" w:cs="Times New Roman CYR"/>
              </w:rPr>
              <w:t>2. Оборачиваемость запасов</w:t>
            </w:r>
          </w:p>
        </w:tc>
        <w:tc>
          <w:tcPr>
            <w:tcW w:w="2747" w:type="dxa"/>
            <w:gridSpan w:val="4"/>
            <w:tcBorders>
              <w:top w:val="single" w:sz="6" w:space="0" w:color="auto"/>
              <w:left w:val="single" w:sz="6" w:space="0" w:color="auto"/>
              <w:bottom w:val="single" w:sz="6" w:space="0" w:color="auto"/>
              <w:right w:val="single" w:sz="6" w:space="0" w:color="auto"/>
            </w:tcBorders>
            <w:vAlign w:val="center"/>
          </w:tcPr>
          <w:p w:rsidR="00320236" w:rsidRPr="009C29F2" w:rsidRDefault="00391EF0" w:rsidP="009C29F2">
            <w:pPr>
              <w:widowControl w:val="0"/>
              <w:autoSpaceDE w:val="0"/>
              <w:autoSpaceDN w:val="0"/>
              <w:adjustRightInd w:val="0"/>
              <w:jc w:val="center"/>
              <w:rPr>
                <w:rFonts w:ascii="Times New Roman CYR" w:hAnsi="Times New Roman CYR" w:cs="Times New Roman CYR"/>
              </w:rPr>
            </w:pPr>
            <w:r>
              <w:rPr>
                <w:rFonts w:ascii="Arial CYR" w:hAnsi="Arial CYR" w:cs="Arial CYR"/>
                <w:noProof/>
              </w:rPr>
              <w:drawing>
                <wp:inline distT="0" distB="0" distL="0" distR="0">
                  <wp:extent cx="764540" cy="395605"/>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srcRect/>
                          <a:stretch>
                            <a:fillRect/>
                          </a:stretch>
                        </pic:blipFill>
                        <pic:spPr bwMode="auto">
                          <a:xfrm>
                            <a:off x="0" y="0"/>
                            <a:ext cx="764540" cy="395605"/>
                          </a:xfrm>
                          <a:prstGeom prst="rect">
                            <a:avLst/>
                          </a:prstGeom>
                          <a:noFill/>
                          <a:ln w="9525">
                            <a:noFill/>
                            <a:miter lim="800000"/>
                            <a:headEnd/>
                            <a:tailEnd/>
                          </a:ln>
                        </pic:spPr>
                      </pic:pic>
                    </a:graphicData>
                  </a:graphic>
                </wp:inline>
              </w:drawing>
            </w:r>
          </w:p>
        </w:tc>
        <w:tc>
          <w:tcPr>
            <w:tcW w:w="983" w:type="dxa"/>
            <w:gridSpan w:val="4"/>
            <w:tcBorders>
              <w:top w:val="single" w:sz="6" w:space="0" w:color="auto"/>
              <w:left w:val="single" w:sz="6" w:space="0" w:color="auto"/>
              <w:bottom w:val="single" w:sz="6" w:space="0" w:color="auto"/>
              <w:right w:val="single" w:sz="6" w:space="0" w:color="auto"/>
            </w:tcBorders>
          </w:tcPr>
          <w:p w:rsidR="00320236" w:rsidRPr="009C29F2" w:rsidRDefault="00FB6B96"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6,78</w:t>
            </w:r>
          </w:p>
        </w:tc>
        <w:tc>
          <w:tcPr>
            <w:tcW w:w="909" w:type="dxa"/>
            <w:tcBorders>
              <w:top w:val="single" w:sz="6" w:space="0" w:color="auto"/>
              <w:left w:val="single" w:sz="6" w:space="0" w:color="auto"/>
              <w:bottom w:val="single" w:sz="6" w:space="0" w:color="auto"/>
              <w:right w:val="single" w:sz="6" w:space="0" w:color="auto"/>
            </w:tcBorders>
          </w:tcPr>
          <w:p w:rsidR="00320236" w:rsidRPr="009C29F2" w:rsidRDefault="00FB6B96"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7,30</w:t>
            </w:r>
          </w:p>
        </w:tc>
        <w:tc>
          <w:tcPr>
            <w:tcW w:w="993" w:type="dxa"/>
            <w:gridSpan w:val="3"/>
            <w:tcBorders>
              <w:top w:val="single" w:sz="6" w:space="0" w:color="auto"/>
              <w:left w:val="single" w:sz="6" w:space="0" w:color="auto"/>
              <w:bottom w:val="single" w:sz="6" w:space="0" w:color="auto"/>
              <w:right w:val="single" w:sz="6" w:space="0" w:color="auto"/>
            </w:tcBorders>
            <w:vAlign w:val="center"/>
          </w:tcPr>
          <w:p w:rsidR="00320236" w:rsidRPr="009C29F2" w:rsidRDefault="00320236" w:rsidP="009C29F2">
            <w:pPr>
              <w:widowControl w:val="0"/>
              <w:autoSpaceDE w:val="0"/>
              <w:autoSpaceDN w:val="0"/>
              <w:adjustRightInd w:val="0"/>
              <w:jc w:val="center"/>
              <w:rPr>
                <w:rFonts w:ascii="Times New Roman CYR" w:hAnsi="Times New Roman CYR" w:cs="Times New Roman CYR"/>
              </w:rPr>
            </w:pPr>
          </w:p>
        </w:tc>
        <w:tc>
          <w:tcPr>
            <w:tcW w:w="908" w:type="dxa"/>
            <w:gridSpan w:val="4"/>
            <w:tcBorders>
              <w:top w:val="single" w:sz="6" w:space="0" w:color="auto"/>
              <w:left w:val="single" w:sz="6" w:space="0" w:color="auto"/>
              <w:bottom w:val="single" w:sz="6" w:space="0" w:color="auto"/>
              <w:right w:val="single" w:sz="6" w:space="0" w:color="auto"/>
            </w:tcBorders>
          </w:tcPr>
          <w:p w:rsidR="00320236" w:rsidRPr="009C29F2" w:rsidRDefault="00456FA6"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0,52</w:t>
            </w:r>
          </w:p>
        </w:tc>
        <w:tc>
          <w:tcPr>
            <w:tcW w:w="799" w:type="dxa"/>
            <w:gridSpan w:val="2"/>
            <w:tcBorders>
              <w:top w:val="single" w:sz="6" w:space="0" w:color="auto"/>
              <w:left w:val="single" w:sz="6" w:space="0" w:color="auto"/>
              <w:bottom w:val="single" w:sz="6" w:space="0" w:color="auto"/>
              <w:right w:val="single" w:sz="6" w:space="0" w:color="auto"/>
            </w:tcBorders>
          </w:tcPr>
          <w:p w:rsidR="00320236" w:rsidRPr="009C29F2" w:rsidRDefault="005B5890" w:rsidP="009C29F2">
            <w:pPr>
              <w:widowControl w:val="0"/>
              <w:autoSpaceDE w:val="0"/>
              <w:autoSpaceDN w:val="0"/>
              <w:adjustRightInd w:val="0"/>
              <w:jc w:val="center"/>
              <w:rPr>
                <w:rFonts w:ascii="Times New Roman CYR" w:hAnsi="Times New Roman CYR" w:cs="Times New Roman CYR"/>
              </w:rPr>
            </w:pPr>
            <w:r>
              <w:rPr>
                <w:rFonts w:ascii="Times New Roman CYR" w:hAnsi="Times New Roman CYR" w:cs="Times New Roman CYR"/>
              </w:rPr>
              <w:t>7,6</w:t>
            </w:r>
          </w:p>
        </w:tc>
      </w:tr>
      <w:tr w:rsidR="00320236">
        <w:tblPrEx>
          <w:tblCellMar>
            <w:top w:w="0" w:type="dxa"/>
            <w:bottom w:w="0" w:type="dxa"/>
          </w:tblCellMar>
        </w:tblPrEx>
        <w:tc>
          <w:tcPr>
            <w:tcW w:w="2235" w:type="dxa"/>
            <w:gridSpan w:val="3"/>
            <w:tcBorders>
              <w:top w:val="single" w:sz="6" w:space="0" w:color="auto"/>
              <w:left w:val="single" w:sz="6" w:space="0" w:color="auto"/>
              <w:bottom w:val="single" w:sz="6" w:space="0" w:color="auto"/>
              <w:right w:val="single" w:sz="6" w:space="0" w:color="auto"/>
            </w:tcBorders>
          </w:tcPr>
          <w:p w:rsidR="00320236" w:rsidRPr="009C29F2" w:rsidRDefault="00320236">
            <w:pPr>
              <w:widowControl w:val="0"/>
              <w:autoSpaceDE w:val="0"/>
              <w:autoSpaceDN w:val="0"/>
              <w:adjustRightInd w:val="0"/>
              <w:jc w:val="both"/>
              <w:rPr>
                <w:rFonts w:ascii="Times New Roman CYR" w:hAnsi="Times New Roman CYR" w:cs="Times New Roman CYR"/>
              </w:rPr>
            </w:pPr>
            <w:r w:rsidRPr="009C29F2">
              <w:rPr>
                <w:rFonts w:ascii="Times New Roman CYR" w:hAnsi="Times New Roman CYR" w:cs="Times New Roman CYR"/>
              </w:rPr>
              <w:t>3. Оборачиваемость собственных оборотных средств</w:t>
            </w:r>
          </w:p>
        </w:tc>
        <w:tc>
          <w:tcPr>
            <w:tcW w:w="2747" w:type="dxa"/>
            <w:gridSpan w:val="4"/>
            <w:tcBorders>
              <w:top w:val="single" w:sz="6" w:space="0" w:color="auto"/>
              <w:left w:val="single" w:sz="6" w:space="0" w:color="auto"/>
              <w:bottom w:val="single" w:sz="6" w:space="0" w:color="auto"/>
              <w:right w:val="single" w:sz="6" w:space="0" w:color="auto"/>
            </w:tcBorders>
            <w:vAlign w:val="center"/>
          </w:tcPr>
          <w:p w:rsidR="00320236" w:rsidRPr="009C29F2" w:rsidRDefault="00391EF0" w:rsidP="009C29F2">
            <w:pPr>
              <w:widowControl w:val="0"/>
              <w:autoSpaceDE w:val="0"/>
              <w:autoSpaceDN w:val="0"/>
              <w:adjustRightInd w:val="0"/>
              <w:jc w:val="center"/>
              <w:rPr>
                <w:rFonts w:ascii="Times New Roman CYR" w:hAnsi="Times New Roman CYR" w:cs="Times New Roman CYR"/>
              </w:rPr>
            </w:pPr>
            <w:r>
              <w:rPr>
                <w:rFonts w:ascii="Arial CYR" w:hAnsi="Arial CYR" w:cs="Arial CYR"/>
                <w:noProof/>
              </w:rPr>
              <w:drawing>
                <wp:inline distT="0" distB="0" distL="0" distR="0">
                  <wp:extent cx="996315" cy="395605"/>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srcRect/>
                          <a:stretch>
                            <a:fillRect/>
                          </a:stretch>
                        </pic:blipFill>
                        <pic:spPr bwMode="auto">
                          <a:xfrm>
                            <a:off x="0" y="0"/>
                            <a:ext cx="996315" cy="395605"/>
                          </a:xfrm>
                          <a:prstGeom prst="rect">
                            <a:avLst/>
                          </a:prstGeom>
                          <a:noFill/>
                          <a:ln w="9525">
                            <a:noFill/>
                            <a:miter lim="800000"/>
                            <a:headEnd/>
                            <a:tailEnd/>
                          </a:ln>
                        </pic:spPr>
                      </pic:pic>
                    </a:graphicData>
                  </a:graphic>
                </wp:inline>
              </w:drawing>
            </w:r>
          </w:p>
        </w:tc>
        <w:tc>
          <w:tcPr>
            <w:tcW w:w="983" w:type="dxa"/>
            <w:gridSpan w:val="4"/>
            <w:tcBorders>
              <w:top w:val="single" w:sz="6" w:space="0" w:color="auto"/>
              <w:left w:val="single" w:sz="6" w:space="0" w:color="auto"/>
              <w:bottom w:val="single" w:sz="6" w:space="0" w:color="auto"/>
              <w:right w:val="single" w:sz="6" w:space="0" w:color="auto"/>
            </w:tcBorders>
          </w:tcPr>
          <w:p w:rsidR="00320236" w:rsidRPr="009C29F2" w:rsidRDefault="00FB6B96"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20,91</w:t>
            </w:r>
          </w:p>
        </w:tc>
        <w:tc>
          <w:tcPr>
            <w:tcW w:w="909" w:type="dxa"/>
            <w:tcBorders>
              <w:top w:val="single" w:sz="6" w:space="0" w:color="auto"/>
              <w:left w:val="single" w:sz="6" w:space="0" w:color="auto"/>
              <w:bottom w:val="single" w:sz="6" w:space="0" w:color="auto"/>
              <w:right w:val="single" w:sz="6" w:space="0" w:color="auto"/>
            </w:tcBorders>
          </w:tcPr>
          <w:p w:rsidR="00320236" w:rsidRPr="009C29F2" w:rsidRDefault="00FB6B96"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26,47</w:t>
            </w:r>
          </w:p>
        </w:tc>
        <w:tc>
          <w:tcPr>
            <w:tcW w:w="993" w:type="dxa"/>
            <w:gridSpan w:val="3"/>
            <w:tcBorders>
              <w:top w:val="single" w:sz="6" w:space="0" w:color="auto"/>
              <w:left w:val="single" w:sz="6" w:space="0" w:color="auto"/>
              <w:bottom w:val="single" w:sz="6" w:space="0" w:color="auto"/>
              <w:right w:val="single" w:sz="6" w:space="0" w:color="auto"/>
            </w:tcBorders>
            <w:vAlign w:val="center"/>
          </w:tcPr>
          <w:p w:rsidR="00320236" w:rsidRPr="009C29F2" w:rsidRDefault="00320236" w:rsidP="009C29F2">
            <w:pPr>
              <w:widowControl w:val="0"/>
              <w:autoSpaceDE w:val="0"/>
              <w:autoSpaceDN w:val="0"/>
              <w:adjustRightInd w:val="0"/>
              <w:jc w:val="center"/>
              <w:rPr>
                <w:rFonts w:ascii="Times New Roman CYR" w:hAnsi="Times New Roman CYR" w:cs="Times New Roman CYR"/>
              </w:rPr>
            </w:pPr>
          </w:p>
        </w:tc>
        <w:tc>
          <w:tcPr>
            <w:tcW w:w="908" w:type="dxa"/>
            <w:gridSpan w:val="4"/>
            <w:tcBorders>
              <w:top w:val="single" w:sz="6" w:space="0" w:color="auto"/>
              <w:left w:val="single" w:sz="6" w:space="0" w:color="auto"/>
              <w:bottom w:val="single" w:sz="6" w:space="0" w:color="auto"/>
              <w:right w:val="single" w:sz="6" w:space="0" w:color="auto"/>
            </w:tcBorders>
          </w:tcPr>
          <w:p w:rsidR="00320236" w:rsidRPr="009C29F2" w:rsidRDefault="00456FA6"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5,56</w:t>
            </w:r>
          </w:p>
        </w:tc>
        <w:tc>
          <w:tcPr>
            <w:tcW w:w="795" w:type="dxa"/>
            <w:gridSpan w:val="2"/>
            <w:tcBorders>
              <w:top w:val="single" w:sz="6" w:space="0" w:color="auto"/>
              <w:left w:val="single" w:sz="6" w:space="0" w:color="auto"/>
              <w:bottom w:val="single" w:sz="6" w:space="0" w:color="auto"/>
              <w:right w:val="single" w:sz="6" w:space="0" w:color="auto"/>
            </w:tcBorders>
          </w:tcPr>
          <w:p w:rsidR="00320236" w:rsidRPr="009C29F2" w:rsidRDefault="005B5890" w:rsidP="009C29F2">
            <w:pPr>
              <w:widowControl w:val="0"/>
              <w:autoSpaceDE w:val="0"/>
              <w:autoSpaceDN w:val="0"/>
              <w:adjustRightInd w:val="0"/>
              <w:jc w:val="center"/>
              <w:rPr>
                <w:rFonts w:ascii="Times New Roman CYR" w:hAnsi="Times New Roman CYR" w:cs="Times New Roman CYR"/>
              </w:rPr>
            </w:pPr>
            <w:r>
              <w:rPr>
                <w:rFonts w:ascii="Times New Roman CYR" w:hAnsi="Times New Roman CYR" w:cs="Times New Roman CYR"/>
              </w:rPr>
              <w:t>26,5</w:t>
            </w:r>
          </w:p>
        </w:tc>
      </w:tr>
      <w:tr w:rsidR="00320236">
        <w:tblPrEx>
          <w:tblCellMar>
            <w:top w:w="0" w:type="dxa"/>
            <w:bottom w:w="0" w:type="dxa"/>
          </w:tblCellMar>
        </w:tblPrEx>
        <w:tc>
          <w:tcPr>
            <w:tcW w:w="2235" w:type="dxa"/>
            <w:gridSpan w:val="3"/>
            <w:tcBorders>
              <w:top w:val="single" w:sz="6" w:space="0" w:color="auto"/>
              <w:left w:val="single" w:sz="6" w:space="0" w:color="auto"/>
              <w:bottom w:val="single" w:sz="6" w:space="0" w:color="auto"/>
              <w:right w:val="single" w:sz="6" w:space="0" w:color="auto"/>
            </w:tcBorders>
          </w:tcPr>
          <w:p w:rsidR="00320236" w:rsidRPr="009C29F2" w:rsidRDefault="00320236">
            <w:pPr>
              <w:widowControl w:val="0"/>
              <w:autoSpaceDE w:val="0"/>
              <w:autoSpaceDN w:val="0"/>
              <w:adjustRightInd w:val="0"/>
              <w:jc w:val="both"/>
              <w:rPr>
                <w:rFonts w:ascii="Times New Roman CYR" w:hAnsi="Times New Roman CYR" w:cs="Times New Roman CYR"/>
              </w:rPr>
            </w:pPr>
            <w:r w:rsidRPr="009C29F2">
              <w:rPr>
                <w:rFonts w:ascii="Times New Roman CYR" w:hAnsi="Times New Roman CYR" w:cs="Times New Roman CYR"/>
              </w:rPr>
              <w:t>4. Коэффициент обеспеченности собственными оборотными средствами</w:t>
            </w:r>
          </w:p>
        </w:tc>
        <w:tc>
          <w:tcPr>
            <w:tcW w:w="2747" w:type="dxa"/>
            <w:gridSpan w:val="4"/>
            <w:tcBorders>
              <w:top w:val="single" w:sz="6" w:space="0" w:color="auto"/>
              <w:left w:val="single" w:sz="6" w:space="0" w:color="auto"/>
              <w:bottom w:val="single" w:sz="6" w:space="0" w:color="auto"/>
              <w:right w:val="single" w:sz="6" w:space="0" w:color="auto"/>
            </w:tcBorders>
            <w:vAlign w:val="center"/>
          </w:tcPr>
          <w:p w:rsidR="00320236" w:rsidRPr="009C29F2" w:rsidRDefault="00391EF0" w:rsidP="009C29F2">
            <w:pPr>
              <w:widowControl w:val="0"/>
              <w:autoSpaceDE w:val="0"/>
              <w:autoSpaceDN w:val="0"/>
              <w:adjustRightInd w:val="0"/>
              <w:jc w:val="center"/>
              <w:rPr>
                <w:rFonts w:ascii="Times New Roman CYR" w:hAnsi="Times New Roman CYR" w:cs="Times New Roman CYR"/>
              </w:rPr>
            </w:pPr>
            <w:r>
              <w:rPr>
                <w:rFonts w:ascii="Arial CYR" w:hAnsi="Arial CYR" w:cs="Arial CYR"/>
                <w:noProof/>
              </w:rPr>
              <w:drawing>
                <wp:inline distT="0" distB="0" distL="0" distR="0">
                  <wp:extent cx="1419225" cy="395605"/>
                  <wp:effectExtent l="0" t="0" r="9525"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srcRect/>
                          <a:stretch>
                            <a:fillRect/>
                          </a:stretch>
                        </pic:blipFill>
                        <pic:spPr bwMode="auto">
                          <a:xfrm>
                            <a:off x="0" y="0"/>
                            <a:ext cx="1419225" cy="395605"/>
                          </a:xfrm>
                          <a:prstGeom prst="rect">
                            <a:avLst/>
                          </a:prstGeom>
                          <a:noFill/>
                          <a:ln w="9525">
                            <a:noFill/>
                            <a:miter lim="800000"/>
                            <a:headEnd/>
                            <a:tailEnd/>
                          </a:ln>
                        </pic:spPr>
                      </pic:pic>
                    </a:graphicData>
                  </a:graphic>
                </wp:inline>
              </w:drawing>
            </w:r>
          </w:p>
        </w:tc>
        <w:tc>
          <w:tcPr>
            <w:tcW w:w="983" w:type="dxa"/>
            <w:gridSpan w:val="4"/>
            <w:tcBorders>
              <w:top w:val="single" w:sz="6" w:space="0" w:color="auto"/>
              <w:left w:val="single" w:sz="6" w:space="0" w:color="auto"/>
              <w:bottom w:val="single" w:sz="6" w:space="0" w:color="auto"/>
              <w:right w:val="single" w:sz="6" w:space="0" w:color="auto"/>
            </w:tcBorders>
          </w:tcPr>
          <w:p w:rsidR="00320236" w:rsidRPr="009C29F2" w:rsidRDefault="00FB6B96"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0,26</w:t>
            </w:r>
          </w:p>
        </w:tc>
        <w:tc>
          <w:tcPr>
            <w:tcW w:w="909" w:type="dxa"/>
            <w:tcBorders>
              <w:top w:val="single" w:sz="6" w:space="0" w:color="auto"/>
              <w:left w:val="single" w:sz="6" w:space="0" w:color="auto"/>
              <w:bottom w:val="single" w:sz="6" w:space="0" w:color="auto"/>
              <w:right w:val="single" w:sz="6" w:space="0" w:color="auto"/>
            </w:tcBorders>
          </w:tcPr>
          <w:p w:rsidR="00320236" w:rsidRPr="009C29F2" w:rsidRDefault="00FB6B96"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0,21</w:t>
            </w:r>
          </w:p>
        </w:tc>
        <w:tc>
          <w:tcPr>
            <w:tcW w:w="993" w:type="dxa"/>
            <w:gridSpan w:val="3"/>
            <w:tcBorders>
              <w:top w:val="single" w:sz="6" w:space="0" w:color="auto"/>
              <w:left w:val="single" w:sz="6" w:space="0" w:color="auto"/>
              <w:bottom w:val="single" w:sz="6" w:space="0" w:color="auto"/>
              <w:right w:val="single" w:sz="6" w:space="0" w:color="auto"/>
            </w:tcBorders>
            <w:vAlign w:val="center"/>
          </w:tcPr>
          <w:p w:rsidR="00320236" w:rsidRPr="009C29F2" w:rsidRDefault="00320236"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&gt;0,1</w:t>
            </w:r>
          </w:p>
        </w:tc>
        <w:tc>
          <w:tcPr>
            <w:tcW w:w="908" w:type="dxa"/>
            <w:gridSpan w:val="4"/>
            <w:tcBorders>
              <w:top w:val="single" w:sz="6" w:space="0" w:color="auto"/>
              <w:left w:val="single" w:sz="6" w:space="0" w:color="auto"/>
              <w:bottom w:val="single" w:sz="6" w:space="0" w:color="auto"/>
              <w:right w:val="single" w:sz="6" w:space="0" w:color="auto"/>
            </w:tcBorders>
          </w:tcPr>
          <w:p w:rsidR="00320236" w:rsidRPr="009C29F2" w:rsidRDefault="00456FA6"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-0,05</w:t>
            </w:r>
          </w:p>
        </w:tc>
        <w:tc>
          <w:tcPr>
            <w:tcW w:w="795" w:type="dxa"/>
            <w:gridSpan w:val="2"/>
            <w:tcBorders>
              <w:top w:val="single" w:sz="6" w:space="0" w:color="auto"/>
              <w:left w:val="single" w:sz="6" w:space="0" w:color="auto"/>
              <w:bottom w:val="single" w:sz="6" w:space="0" w:color="auto"/>
              <w:right w:val="single" w:sz="6" w:space="0" w:color="auto"/>
            </w:tcBorders>
          </w:tcPr>
          <w:p w:rsidR="00320236" w:rsidRPr="009C29F2" w:rsidRDefault="005B5890" w:rsidP="009C29F2">
            <w:pPr>
              <w:widowControl w:val="0"/>
              <w:autoSpaceDE w:val="0"/>
              <w:autoSpaceDN w:val="0"/>
              <w:adjustRightInd w:val="0"/>
              <w:jc w:val="center"/>
              <w:rPr>
                <w:rFonts w:ascii="Times New Roman CYR" w:hAnsi="Times New Roman CYR" w:cs="Times New Roman CYR"/>
              </w:rPr>
            </w:pPr>
            <w:r>
              <w:rPr>
                <w:rFonts w:ascii="Times New Roman CYR" w:hAnsi="Times New Roman CYR" w:cs="Times New Roman CYR"/>
              </w:rPr>
              <w:t>-19,2</w:t>
            </w:r>
          </w:p>
        </w:tc>
      </w:tr>
    </w:tbl>
    <w:p w:rsidR="009C29F2" w:rsidRDefault="009C29F2">
      <w:pPr>
        <w:widowControl w:val="0"/>
        <w:autoSpaceDE w:val="0"/>
        <w:autoSpaceDN w:val="0"/>
        <w:adjustRightInd w:val="0"/>
        <w:spacing w:line="360" w:lineRule="auto"/>
        <w:ind w:firstLine="709"/>
        <w:jc w:val="both"/>
        <w:rPr>
          <w:rFonts w:ascii="Times New Roman CYR" w:hAnsi="Times New Roman CYR" w:cs="Times New Roman CYR"/>
          <w:sz w:val="28"/>
          <w:szCs w:val="28"/>
        </w:rPr>
      </w:pPr>
    </w:p>
    <w:p w:rsidR="00EC311A" w:rsidRDefault="00FB6B96" w:rsidP="009F228C">
      <w:pPr>
        <w:widowControl w:val="0"/>
        <w:autoSpaceDE w:val="0"/>
        <w:autoSpaceDN w:val="0"/>
        <w:adjustRightInd w:val="0"/>
        <w:spacing w:line="360" w:lineRule="auto"/>
        <w:ind w:firstLine="851"/>
        <w:jc w:val="both"/>
        <w:rPr>
          <w:rFonts w:ascii="Times New Roman CYR" w:hAnsi="Times New Roman CYR" w:cs="Times New Roman CYR"/>
          <w:sz w:val="28"/>
          <w:szCs w:val="28"/>
        </w:rPr>
      </w:pPr>
      <w:r>
        <w:rPr>
          <w:rFonts w:ascii="Times New Roman CYR" w:hAnsi="Times New Roman CYR" w:cs="Times New Roman CYR"/>
          <w:sz w:val="28"/>
          <w:szCs w:val="28"/>
        </w:rPr>
        <w:t xml:space="preserve"> После расчета финансовых коэффициентов платежеспособности можно сделать вывод о том, что коэффициент абсолютной ликви</w:t>
      </w:r>
      <w:r w:rsidR="00AB3C2C">
        <w:rPr>
          <w:rFonts w:ascii="Times New Roman CYR" w:hAnsi="Times New Roman CYR" w:cs="Times New Roman CYR"/>
          <w:sz w:val="28"/>
          <w:szCs w:val="28"/>
        </w:rPr>
        <w:t>дности практически не изменился</w:t>
      </w:r>
      <w:r>
        <w:rPr>
          <w:rFonts w:ascii="Times New Roman CYR" w:hAnsi="Times New Roman CYR" w:cs="Times New Roman CYR"/>
          <w:sz w:val="28"/>
          <w:szCs w:val="28"/>
        </w:rPr>
        <w:t>, он отражает прогнозируемые платежные способности предприятия, ликвидность удовлетворяет нормативному значению, коэффициент покрытия  меньше нормативного значения,</w:t>
      </w:r>
      <w:r w:rsidR="006A6CBC">
        <w:rPr>
          <w:rFonts w:ascii="Times New Roman CYR" w:hAnsi="Times New Roman CYR" w:cs="Times New Roman CYR"/>
          <w:sz w:val="28"/>
          <w:szCs w:val="28"/>
        </w:rPr>
        <w:t xml:space="preserve"> </w:t>
      </w:r>
      <w:r>
        <w:rPr>
          <w:rFonts w:ascii="Times New Roman CYR" w:hAnsi="Times New Roman CYR" w:cs="Times New Roman CYR"/>
          <w:sz w:val="28"/>
          <w:szCs w:val="28"/>
        </w:rPr>
        <w:t xml:space="preserve">это означает , что у предприятия недостаточная платежная способность, риск несвоевременных расчетов по своим долгам. Оборачиваемость запасов равна7. Оборачиваемость собственных оборотных средств </w:t>
      </w:r>
      <w:r w:rsidR="008E2B00">
        <w:rPr>
          <w:rFonts w:ascii="Times New Roman CYR" w:hAnsi="Times New Roman CYR" w:cs="Times New Roman CYR"/>
          <w:sz w:val="28"/>
          <w:szCs w:val="28"/>
        </w:rPr>
        <w:t>равна 20, за предыдущий год и 26</w:t>
      </w:r>
      <w:r>
        <w:rPr>
          <w:rFonts w:ascii="Times New Roman CYR" w:hAnsi="Times New Roman CYR" w:cs="Times New Roman CYR"/>
          <w:sz w:val="28"/>
          <w:szCs w:val="28"/>
        </w:rPr>
        <w:t xml:space="preserve"> за отчетный год. Коэффициент обеспеченности собственными оборотными средствами равен 0,26, что выше нормативного, </w:t>
      </w:r>
      <w:r w:rsidR="006E5F84">
        <w:rPr>
          <w:rFonts w:ascii="Times New Roman CYR" w:hAnsi="Times New Roman CYR" w:cs="Times New Roman CYR"/>
          <w:sz w:val="28"/>
          <w:szCs w:val="28"/>
        </w:rPr>
        <w:t xml:space="preserve">это означает что </w:t>
      </w:r>
      <w:r>
        <w:rPr>
          <w:rFonts w:ascii="Times New Roman CYR" w:hAnsi="Times New Roman CYR" w:cs="Times New Roman CYR"/>
          <w:sz w:val="28"/>
          <w:szCs w:val="28"/>
        </w:rPr>
        <w:t>предприятие имеет достаточное количеств</w:t>
      </w:r>
      <w:r w:rsidR="003B731F">
        <w:rPr>
          <w:rFonts w:ascii="Times New Roman CYR" w:hAnsi="Times New Roman CYR" w:cs="Times New Roman CYR"/>
          <w:sz w:val="28"/>
          <w:szCs w:val="28"/>
        </w:rPr>
        <w:t>о собственных оборотных средств</w:t>
      </w:r>
      <w:r>
        <w:rPr>
          <w:rFonts w:ascii="Times New Roman CYR" w:hAnsi="Times New Roman CYR" w:cs="Times New Roman CYR"/>
          <w:sz w:val="28"/>
          <w:szCs w:val="28"/>
        </w:rPr>
        <w:t xml:space="preserve">, необходимых для ее деятельности. Коэффициент независимости равен 0,56 что больше нормативного, это означает что у п/п большая доля собственных оборотных средств в стоимости имущества. Доля заемных средств равна 0,1. </w:t>
      </w:r>
      <w:r w:rsidR="003B731F">
        <w:rPr>
          <w:rFonts w:ascii="Times New Roman CYR" w:hAnsi="Times New Roman CYR" w:cs="Times New Roman CYR"/>
          <w:sz w:val="28"/>
          <w:szCs w:val="28"/>
        </w:rPr>
        <w:t>к</w:t>
      </w:r>
      <w:r>
        <w:rPr>
          <w:rFonts w:ascii="Times New Roman CYR" w:hAnsi="Times New Roman CYR" w:cs="Times New Roman CYR"/>
          <w:sz w:val="28"/>
          <w:szCs w:val="28"/>
        </w:rPr>
        <w:t>оэффициент заемных средств в стоимости имущества удовлетворяет нормативному значению. Доля ДТ задолженности в стоимости имущества равна 0,06, т.е мала.</w:t>
      </w:r>
    </w:p>
    <w:p w:rsidR="009F228C" w:rsidRDefault="009F228C" w:rsidP="009F228C">
      <w:pPr>
        <w:widowControl w:val="0"/>
        <w:autoSpaceDE w:val="0"/>
        <w:autoSpaceDN w:val="0"/>
        <w:adjustRightInd w:val="0"/>
        <w:spacing w:line="360" w:lineRule="auto"/>
        <w:ind w:firstLine="851"/>
        <w:jc w:val="both"/>
        <w:rPr>
          <w:rFonts w:ascii="Times New Roman CYR" w:hAnsi="Times New Roman CYR" w:cs="Times New Roman CYR"/>
          <w:b/>
          <w:bCs/>
          <w:sz w:val="28"/>
          <w:szCs w:val="28"/>
        </w:rPr>
      </w:pPr>
    </w:p>
    <w:p w:rsidR="00E9603E" w:rsidRDefault="00320236" w:rsidP="009F228C">
      <w:pPr>
        <w:widowControl w:val="0"/>
        <w:autoSpaceDE w:val="0"/>
        <w:autoSpaceDN w:val="0"/>
        <w:adjustRightInd w:val="0"/>
        <w:spacing w:line="360" w:lineRule="auto"/>
        <w:ind w:firstLine="709"/>
        <w:jc w:val="both"/>
        <w:rPr>
          <w:rFonts w:ascii="Times New Roman CYR" w:hAnsi="Times New Roman CYR" w:cs="Times New Roman CYR"/>
          <w:b/>
          <w:bCs/>
          <w:sz w:val="28"/>
          <w:szCs w:val="28"/>
        </w:rPr>
      </w:pPr>
      <w:r>
        <w:rPr>
          <w:rFonts w:ascii="Times New Roman CYR" w:hAnsi="Times New Roman CYR" w:cs="Times New Roman CYR"/>
          <w:b/>
          <w:bCs/>
          <w:sz w:val="28"/>
          <w:szCs w:val="28"/>
        </w:rPr>
        <w:t>4 Анализ финансовой устойчивости предприятия</w:t>
      </w:r>
    </w:p>
    <w:p w:rsidR="009F228C" w:rsidRDefault="009F228C" w:rsidP="009F228C">
      <w:pPr>
        <w:widowControl w:val="0"/>
        <w:autoSpaceDE w:val="0"/>
        <w:autoSpaceDN w:val="0"/>
        <w:adjustRightInd w:val="0"/>
        <w:spacing w:line="360" w:lineRule="auto"/>
        <w:ind w:firstLine="709"/>
        <w:jc w:val="both"/>
        <w:rPr>
          <w:rFonts w:ascii="Times New Roman CYR" w:hAnsi="Times New Roman CYR" w:cs="Times New Roman CYR"/>
          <w:b/>
          <w:bCs/>
          <w:sz w:val="28"/>
          <w:szCs w:val="28"/>
        </w:rPr>
      </w:pPr>
    </w:p>
    <w:p w:rsidR="00320236" w:rsidRDefault="00320236" w:rsidP="009F228C">
      <w:pPr>
        <w:widowControl w:val="0"/>
        <w:autoSpaceDE w:val="0"/>
        <w:autoSpaceDN w:val="0"/>
        <w:adjustRightInd w:val="0"/>
        <w:spacing w:line="36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Одной из характеристик стабильного положения предприятия служит его финансовая устойчивость.</w:t>
      </w:r>
    </w:p>
    <w:p w:rsidR="00320236" w:rsidRDefault="00320236" w:rsidP="009C29F2">
      <w:pPr>
        <w:widowControl w:val="0"/>
        <w:shd w:val="clear" w:color="auto" w:fill="FFFFFF"/>
        <w:autoSpaceDE w:val="0"/>
        <w:autoSpaceDN w:val="0"/>
        <w:adjustRightInd w:val="0"/>
        <w:spacing w:before="10" w:line="360" w:lineRule="auto"/>
        <w:ind w:left="14" w:right="29" w:firstLine="837"/>
        <w:jc w:val="both"/>
        <w:rPr>
          <w:rFonts w:ascii="Times New Roman CYR" w:hAnsi="Times New Roman CYR" w:cs="Times New Roman CYR"/>
          <w:sz w:val="28"/>
          <w:szCs w:val="28"/>
        </w:rPr>
      </w:pPr>
      <w:r w:rsidRPr="009C29F2">
        <w:rPr>
          <w:rFonts w:ascii="Times New Roman CYR" w:hAnsi="Times New Roman CYR" w:cs="Times New Roman CYR"/>
          <w:iCs/>
          <w:sz w:val="28"/>
          <w:szCs w:val="28"/>
        </w:rPr>
        <w:t>Анализ финансовой устойчивости</w:t>
      </w:r>
      <w:r>
        <w:rPr>
          <w:rFonts w:ascii="Times New Roman CYR" w:hAnsi="Times New Roman CYR" w:cs="Times New Roman CYR"/>
          <w:b/>
          <w:bCs/>
          <w:sz w:val="28"/>
          <w:szCs w:val="28"/>
        </w:rPr>
        <w:t xml:space="preserve"> </w:t>
      </w:r>
      <w:r>
        <w:rPr>
          <w:rFonts w:ascii="Times New Roman CYR" w:hAnsi="Times New Roman CYR" w:cs="Times New Roman CYR"/>
          <w:sz w:val="28"/>
          <w:szCs w:val="28"/>
        </w:rPr>
        <w:t>проводится для выявления платежеспособности предприятия – способности предприятия рассчитываться по платежам для обеспечения процесса непрерывного производства, т. е. способности предприятия расплачиваться за свои основные и оборотные производственные фонды.</w:t>
      </w:r>
    </w:p>
    <w:p w:rsidR="00320236" w:rsidRDefault="00320236" w:rsidP="009C29F2">
      <w:pPr>
        <w:widowControl w:val="0"/>
        <w:shd w:val="clear" w:color="auto" w:fill="FFFFFF"/>
        <w:autoSpaceDE w:val="0"/>
        <w:autoSpaceDN w:val="0"/>
        <w:adjustRightInd w:val="0"/>
        <w:spacing w:before="10" w:line="360" w:lineRule="auto"/>
        <w:ind w:left="14" w:right="38" w:firstLine="837"/>
        <w:jc w:val="both"/>
        <w:rPr>
          <w:rFonts w:ascii="Times New Roman CYR" w:hAnsi="Times New Roman CYR" w:cs="Times New Roman CYR"/>
          <w:sz w:val="28"/>
          <w:szCs w:val="28"/>
        </w:rPr>
      </w:pPr>
      <w:r>
        <w:rPr>
          <w:rFonts w:ascii="Times New Roman CYR" w:hAnsi="Times New Roman CYR" w:cs="Times New Roman CYR"/>
          <w:sz w:val="28"/>
          <w:szCs w:val="28"/>
        </w:rPr>
        <w:lastRenderedPageBreak/>
        <w:t xml:space="preserve">Финансовая устойчивость </w:t>
      </w:r>
      <w:r w:rsidRPr="009C29F2">
        <w:rPr>
          <w:rFonts w:ascii="Times New Roman CYR" w:hAnsi="Times New Roman CYR" w:cs="Times New Roman CYR"/>
          <w:iCs/>
          <w:sz w:val="28"/>
          <w:szCs w:val="28"/>
        </w:rPr>
        <w:t>определяется показателем обеспеченности запасов предприятия собственными и заемными источниками формирования основных и оборотных производственных фондов.</w:t>
      </w:r>
      <w:r>
        <w:rPr>
          <w:rFonts w:ascii="Times New Roman CYR" w:hAnsi="Times New Roman CYR" w:cs="Times New Roman CYR"/>
          <w:i/>
          <w:iCs/>
          <w:sz w:val="28"/>
          <w:szCs w:val="28"/>
        </w:rPr>
        <w:t xml:space="preserve"> </w:t>
      </w:r>
      <w:r>
        <w:rPr>
          <w:rFonts w:ascii="Times New Roman CYR" w:hAnsi="Times New Roman CYR" w:cs="Times New Roman CYR"/>
          <w:sz w:val="28"/>
          <w:szCs w:val="28"/>
        </w:rPr>
        <w:t>В соответствии с обеспеченностью запасов и</w:t>
      </w:r>
      <w:r>
        <w:rPr>
          <w:rFonts w:ascii="Times New Roman CYR" w:hAnsi="Times New Roman CYR" w:cs="Times New Roman CYR"/>
          <w:b/>
          <w:bCs/>
          <w:sz w:val="28"/>
          <w:szCs w:val="28"/>
        </w:rPr>
        <w:t xml:space="preserve"> </w:t>
      </w:r>
      <w:r>
        <w:rPr>
          <w:rFonts w:ascii="Times New Roman CYR" w:hAnsi="Times New Roman CYR" w:cs="Times New Roman CYR"/>
          <w:sz w:val="28"/>
          <w:szCs w:val="28"/>
        </w:rPr>
        <w:t>затрат собственными и заемными источниками формирования различают следующие типы финансовой устойчивости.</w:t>
      </w:r>
    </w:p>
    <w:p w:rsidR="00320236" w:rsidRDefault="00320236" w:rsidP="009C29F2">
      <w:pPr>
        <w:widowControl w:val="0"/>
        <w:shd w:val="clear" w:color="auto" w:fill="FFFFFF"/>
        <w:autoSpaceDE w:val="0"/>
        <w:autoSpaceDN w:val="0"/>
        <w:adjustRightInd w:val="0"/>
        <w:spacing w:before="5" w:line="360" w:lineRule="auto"/>
        <w:ind w:left="14" w:right="43" w:firstLine="837"/>
        <w:jc w:val="both"/>
        <w:rPr>
          <w:rFonts w:ascii="Times New Roman CYR" w:hAnsi="Times New Roman CYR" w:cs="Times New Roman CYR"/>
          <w:sz w:val="28"/>
          <w:szCs w:val="28"/>
        </w:rPr>
      </w:pPr>
      <w:r w:rsidRPr="009C29F2">
        <w:rPr>
          <w:rFonts w:ascii="Times New Roman CYR" w:hAnsi="Times New Roman CYR" w:cs="Times New Roman CYR"/>
          <w:iCs/>
          <w:sz w:val="28"/>
          <w:szCs w:val="28"/>
        </w:rPr>
        <w:t>Абсолютно устойчивое финансовое состояние</w:t>
      </w:r>
      <w:r>
        <w:rPr>
          <w:rFonts w:ascii="Times New Roman CYR" w:hAnsi="Times New Roman CYR" w:cs="Times New Roman CYR"/>
          <w:b/>
          <w:bCs/>
          <w:i/>
          <w:iCs/>
          <w:sz w:val="28"/>
          <w:szCs w:val="28"/>
        </w:rPr>
        <w:t xml:space="preserve"> </w:t>
      </w:r>
      <w:r>
        <w:rPr>
          <w:rFonts w:ascii="Times New Roman CYR" w:hAnsi="Times New Roman CYR" w:cs="Times New Roman CYR"/>
          <w:sz w:val="28"/>
          <w:szCs w:val="28"/>
        </w:rPr>
        <w:t>(встречается крайне редко) характеризуется полным обеспечением запасов и затрат собственными оборотными средствами, что определяется соотношением</w:t>
      </w:r>
    </w:p>
    <w:p w:rsidR="00320236" w:rsidRDefault="00320236" w:rsidP="009C29F2">
      <w:pPr>
        <w:widowControl w:val="0"/>
        <w:shd w:val="clear" w:color="auto" w:fill="FFFFFF"/>
        <w:autoSpaceDE w:val="0"/>
        <w:autoSpaceDN w:val="0"/>
        <w:adjustRightInd w:val="0"/>
        <w:spacing w:before="120" w:line="360" w:lineRule="auto"/>
        <w:ind w:left="14" w:firstLine="837"/>
        <w:jc w:val="center"/>
        <w:rPr>
          <w:rFonts w:ascii="Times New Roman CYR" w:hAnsi="Times New Roman CYR" w:cs="Times New Roman CYR"/>
          <w:sz w:val="28"/>
          <w:szCs w:val="28"/>
        </w:rPr>
      </w:pPr>
      <w:r>
        <w:rPr>
          <w:rFonts w:ascii="Times New Roman CYR" w:hAnsi="Times New Roman CYR" w:cs="Times New Roman CYR"/>
          <w:sz w:val="28"/>
          <w:szCs w:val="28"/>
        </w:rPr>
        <w:t>S = {1;1;1}.</w:t>
      </w:r>
    </w:p>
    <w:p w:rsidR="00320236" w:rsidRDefault="00320236" w:rsidP="009C29F2">
      <w:pPr>
        <w:widowControl w:val="0"/>
        <w:shd w:val="clear" w:color="auto" w:fill="FFFFFF"/>
        <w:autoSpaceDE w:val="0"/>
        <w:autoSpaceDN w:val="0"/>
        <w:adjustRightInd w:val="0"/>
        <w:spacing w:before="10" w:line="360" w:lineRule="auto"/>
        <w:ind w:left="14" w:right="29" w:firstLine="837"/>
        <w:jc w:val="both"/>
        <w:rPr>
          <w:rFonts w:ascii="Times New Roman CYR" w:hAnsi="Times New Roman CYR" w:cs="Times New Roman CYR"/>
          <w:sz w:val="28"/>
          <w:szCs w:val="28"/>
        </w:rPr>
      </w:pPr>
      <w:r w:rsidRPr="009C29F2">
        <w:rPr>
          <w:rFonts w:ascii="Times New Roman CYR" w:hAnsi="Times New Roman CYR" w:cs="Times New Roman CYR"/>
          <w:iCs/>
          <w:sz w:val="28"/>
          <w:szCs w:val="28"/>
        </w:rPr>
        <w:t>Нормально устойчивое финансовое состояние</w:t>
      </w:r>
      <w:r>
        <w:rPr>
          <w:rFonts w:ascii="Times New Roman CYR" w:hAnsi="Times New Roman CYR" w:cs="Times New Roman CYR"/>
          <w:sz w:val="28"/>
          <w:szCs w:val="28"/>
        </w:rPr>
        <w:t xml:space="preserve"> характеризуется обеспечением запасов и затрат собственными оборотными средствами и долгосрочными заемными источниками:</w:t>
      </w:r>
    </w:p>
    <w:p w:rsidR="00320236" w:rsidRDefault="00320236" w:rsidP="009C29F2">
      <w:pPr>
        <w:widowControl w:val="0"/>
        <w:shd w:val="clear" w:color="auto" w:fill="FFFFFF"/>
        <w:autoSpaceDE w:val="0"/>
        <w:autoSpaceDN w:val="0"/>
        <w:adjustRightInd w:val="0"/>
        <w:spacing w:before="120" w:line="360" w:lineRule="auto"/>
        <w:ind w:left="14" w:firstLine="837"/>
        <w:jc w:val="center"/>
        <w:rPr>
          <w:rFonts w:ascii="Times New Roman CYR" w:hAnsi="Times New Roman CYR" w:cs="Times New Roman CYR"/>
          <w:sz w:val="28"/>
          <w:szCs w:val="28"/>
        </w:rPr>
      </w:pPr>
      <w:r>
        <w:rPr>
          <w:rFonts w:ascii="Times New Roman CYR" w:hAnsi="Times New Roman CYR" w:cs="Times New Roman CYR"/>
          <w:sz w:val="28"/>
          <w:szCs w:val="28"/>
        </w:rPr>
        <w:t>S = {0;1;1}.</w:t>
      </w:r>
    </w:p>
    <w:p w:rsidR="00320236" w:rsidRDefault="00320236" w:rsidP="009C29F2">
      <w:pPr>
        <w:widowControl w:val="0"/>
        <w:shd w:val="clear" w:color="auto" w:fill="FFFFFF"/>
        <w:autoSpaceDE w:val="0"/>
        <w:autoSpaceDN w:val="0"/>
        <w:adjustRightInd w:val="0"/>
        <w:spacing w:before="10" w:line="360" w:lineRule="auto"/>
        <w:ind w:left="14" w:right="29" w:firstLine="837"/>
        <w:jc w:val="both"/>
        <w:rPr>
          <w:rFonts w:ascii="Times New Roman CYR" w:hAnsi="Times New Roman CYR" w:cs="Times New Roman CYR"/>
          <w:sz w:val="28"/>
          <w:szCs w:val="28"/>
        </w:rPr>
      </w:pPr>
      <w:r w:rsidRPr="009C29F2">
        <w:rPr>
          <w:rFonts w:ascii="Times New Roman CYR" w:hAnsi="Times New Roman CYR" w:cs="Times New Roman CYR"/>
          <w:iCs/>
          <w:sz w:val="28"/>
          <w:szCs w:val="28"/>
        </w:rPr>
        <w:t>Неустойчивое финансовое положение</w:t>
      </w:r>
      <w:r>
        <w:rPr>
          <w:rFonts w:ascii="Times New Roman CYR" w:hAnsi="Times New Roman CYR" w:cs="Times New Roman CYR"/>
          <w:sz w:val="28"/>
          <w:szCs w:val="28"/>
        </w:rPr>
        <w:t xml:space="preserve"> характеризуется обеспечением запасов и затрат за счет собственных оборотных средств, долгосрочных заемных источников и краткосрочных кредитов и займов, т. е. за счет всех основных источников формирования запасов:</w:t>
      </w:r>
    </w:p>
    <w:p w:rsidR="00320236" w:rsidRDefault="00320236" w:rsidP="009C29F2">
      <w:pPr>
        <w:widowControl w:val="0"/>
        <w:shd w:val="clear" w:color="auto" w:fill="FFFFFF"/>
        <w:autoSpaceDE w:val="0"/>
        <w:autoSpaceDN w:val="0"/>
        <w:adjustRightInd w:val="0"/>
        <w:spacing w:before="120" w:line="360" w:lineRule="auto"/>
        <w:ind w:left="14" w:firstLine="837"/>
        <w:jc w:val="center"/>
        <w:rPr>
          <w:rFonts w:ascii="Times New Roman CYR" w:hAnsi="Times New Roman CYR" w:cs="Times New Roman CYR"/>
          <w:sz w:val="28"/>
          <w:szCs w:val="28"/>
        </w:rPr>
      </w:pPr>
      <w:r>
        <w:rPr>
          <w:rFonts w:ascii="Times New Roman CYR" w:hAnsi="Times New Roman CYR" w:cs="Times New Roman CYR"/>
          <w:sz w:val="28"/>
          <w:szCs w:val="28"/>
        </w:rPr>
        <w:t>S = {0;0;1}.</w:t>
      </w:r>
    </w:p>
    <w:p w:rsidR="00320236" w:rsidRDefault="00320236" w:rsidP="009C29F2">
      <w:pPr>
        <w:widowControl w:val="0"/>
        <w:shd w:val="clear" w:color="auto" w:fill="FFFFFF"/>
        <w:autoSpaceDE w:val="0"/>
        <w:autoSpaceDN w:val="0"/>
        <w:adjustRightInd w:val="0"/>
        <w:spacing w:before="10" w:line="360" w:lineRule="auto"/>
        <w:ind w:left="11" w:right="28" w:firstLine="837"/>
        <w:jc w:val="both"/>
        <w:rPr>
          <w:rFonts w:ascii="Times New Roman CYR" w:hAnsi="Times New Roman CYR" w:cs="Times New Roman CYR"/>
          <w:sz w:val="28"/>
          <w:szCs w:val="28"/>
        </w:rPr>
      </w:pPr>
      <w:r w:rsidRPr="009C29F2">
        <w:rPr>
          <w:rFonts w:ascii="Times New Roman CYR" w:hAnsi="Times New Roman CYR" w:cs="Times New Roman CYR"/>
          <w:iCs/>
          <w:sz w:val="28"/>
          <w:szCs w:val="28"/>
        </w:rPr>
        <w:t>Кризисное финансовое положение</w:t>
      </w:r>
      <w:r>
        <w:rPr>
          <w:rFonts w:ascii="Times New Roman CYR" w:hAnsi="Times New Roman CYR" w:cs="Times New Roman CYR"/>
          <w:b/>
          <w:bCs/>
          <w:sz w:val="28"/>
          <w:szCs w:val="28"/>
        </w:rPr>
        <w:t xml:space="preserve"> – </w:t>
      </w:r>
      <w:r>
        <w:rPr>
          <w:rFonts w:ascii="Times New Roman CYR" w:hAnsi="Times New Roman CYR" w:cs="Times New Roman CYR"/>
          <w:sz w:val="28"/>
          <w:szCs w:val="28"/>
        </w:rPr>
        <w:t>запасы не обеспечиваются источниками их формирования; предприятие находится на грани банкротства:</w:t>
      </w:r>
    </w:p>
    <w:p w:rsidR="00320236" w:rsidRDefault="00320236" w:rsidP="009C29F2">
      <w:pPr>
        <w:widowControl w:val="0"/>
        <w:shd w:val="clear" w:color="auto" w:fill="FFFFFF"/>
        <w:autoSpaceDE w:val="0"/>
        <w:autoSpaceDN w:val="0"/>
        <w:adjustRightInd w:val="0"/>
        <w:spacing w:before="120" w:line="360" w:lineRule="auto"/>
        <w:ind w:left="14" w:firstLine="837"/>
        <w:jc w:val="center"/>
        <w:rPr>
          <w:rFonts w:ascii="Times New Roman CYR" w:hAnsi="Times New Roman CYR" w:cs="Times New Roman CYR"/>
          <w:sz w:val="28"/>
          <w:szCs w:val="28"/>
        </w:rPr>
      </w:pPr>
      <w:r>
        <w:rPr>
          <w:rFonts w:ascii="Times New Roman CYR" w:hAnsi="Times New Roman CYR" w:cs="Times New Roman CYR"/>
          <w:sz w:val="28"/>
          <w:szCs w:val="28"/>
        </w:rPr>
        <w:t>S = {0;0;0}.</w:t>
      </w:r>
    </w:p>
    <w:p w:rsidR="00320236" w:rsidRDefault="00320236" w:rsidP="009C29F2">
      <w:pPr>
        <w:widowControl w:val="0"/>
        <w:shd w:val="clear" w:color="auto" w:fill="FFFFFF"/>
        <w:autoSpaceDE w:val="0"/>
        <w:autoSpaceDN w:val="0"/>
        <w:adjustRightInd w:val="0"/>
        <w:spacing w:before="10" w:line="360" w:lineRule="auto"/>
        <w:ind w:left="11" w:right="28" w:firstLine="837"/>
        <w:jc w:val="both"/>
        <w:rPr>
          <w:rFonts w:ascii="Times New Roman CYR" w:hAnsi="Times New Roman CYR" w:cs="Times New Roman CYR"/>
          <w:sz w:val="28"/>
          <w:szCs w:val="28"/>
        </w:rPr>
      </w:pPr>
      <w:r>
        <w:rPr>
          <w:rFonts w:ascii="Times New Roman CYR" w:hAnsi="Times New Roman CYR" w:cs="Times New Roman CYR"/>
          <w:sz w:val="28"/>
          <w:szCs w:val="28"/>
        </w:rPr>
        <w:t>Результатом анализа финансовой устойчивости является установление типа финансовой устойчивости предприятия.</w:t>
      </w:r>
    </w:p>
    <w:p w:rsidR="00320236" w:rsidRDefault="00320236" w:rsidP="009C29F2">
      <w:pPr>
        <w:widowControl w:val="0"/>
        <w:shd w:val="clear" w:color="auto" w:fill="FFFFFF"/>
        <w:autoSpaceDE w:val="0"/>
        <w:autoSpaceDN w:val="0"/>
        <w:adjustRightInd w:val="0"/>
        <w:spacing w:before="10" w:line="360" w:lineRule="auto"/>
        <w:ind w:left="11" w:right="28" w:firstLine="837"/>
        <w:jc w:val="both"/>
        <w:rPr>
          <w:rFonts w:ascii="Times New Roman CYR" w:hAnsi="Times New Roman CYR" w:cs="Times New Roman CYR"/>
          <w:sz w:val="28"/>
          <w:szCs w:val="28"/>
        </w:rPr>
      </w:pPr>
      <w:r>
        <w:rPr>
          <w:rFonts w:ascii="Times New Roman CYR" w:hAnsi="Times New Roman CYR" w:cs="Times New Roman CYR"/>
          <w:sz w:val="28"/>
          <w:szCs w:val="28"/>
        </w:rPr>
        <w:t>Для определения типа финансовой устойчивости предприятия используют результаты расчетов, пре</w:t>
      </w:r>
      <w:r w:rsidR="00905956">
        <w:rPr>
          <w:rFonts w:ascii="Times New Roman CYR" w:hAnsi="Times New Roman CYR" w:cs="Times New Roman CYR"/>
          <w:sz w:val="28"/>
          <w:szCs w:val="28"/>
        </w:rPr>
        <w:t>дставленные в табл. 7</w:t>
      </w:r>
      <w:r>
        <w:rPr>
          <w:rFonts w:ascii="Times New Roman CYR" w:hAnsi="Times New Roman CYR" w:cs="Times New Roman CYR"/>
          <w:sz w:val="28"/>
          <w:szCs w:val="28"/>
        </w:rPr>
        <w:t xml:space="preserve">, которые характеризуют состояние запасов и обеспеченность их источниками </w:t>
      </w:r>
      <w:r>
        <w:rPr>
          <w:rFonts w:ascii="Times New Roman CYR" w:hAnsi="Times New Roman CYR" w:cs="Times New Roman CYR"/>
          <w:sz w:val="28"/>
          <w:szCs w:val="28"/>
        </w:rPr>
        <w:lastRenderedPageBreak/>
        <w:t>формирования.</w:t>
      </w:r>
    </w:p>
    <w:p w:rsidR="00780F41" w:rsidRDefault="00905956" w:rsidP="009C29F2">
      <w:pPr>
        <w:pStyle w:val="Style11"/>
        <w:widowControl/>
        <w:spacing w:line="240" w:lineRule="auto"/>
        <w:ind w:firstLine="851"/>
        <w:jc w:val="left"/>
        <w:rPr>
          <w:rStyle w:val="FontStyle77"/>
          <w:sz w:val="28"/>
          <w:szCs w:val="28"/>
        </w:rPr>
      </w:pPr>
      <w:r>
        <w:rPr>
          <w:rStyle w:val="FontStyle77"/>
          <w:sz w:val="28"/>
          <w:szCs w:val="28"/>
        </w:rPr>
        <w:t>Таблица 7</w:t>
      </w:r>
      <w:r w:rsidR="00780F41">
        <w:rPr>
          <w:rStyle w:val="FontStyle77"/>
          <w:sz w:val="28"/>
          <w:szCs w:val="28"/>
        </w:rPr>
        <w:t xml:space="preserve"> – Динамика обеспеченности запасов и затрат предприятия </w:t>
      </w:r>
    </w:p>
    <w:p w:rsidR="00320236" w:rsidRDefault="00786A2E" w:rsidP="00786A2E">
      <w:pPr>
        <w:tabs>
          <w:tab w:val="left" w:pos="2268"/>
        </w:tabs>
        <w:ind w:firstLine="851"/>
        <w:rPr>
          <w:rFonts w:ascii="Times New Roman CYR" w:hAnsi="Times New Roman CYR" w:cs="Times New Roman CYR"/>
          <w:sz w:val="28"/>
          <w:szCs w:val="28"/>
        </w:rPr>
      </w:pPr>
      <w:r>
        <w:rPr>
          <w:sz w:val="28"/>
          <w:szCs w:val="28"/>
        </w:rPr>
        <w:t xml:space="preserve">                     </w:t>
      </w:r>
      <w:r w:rsidR="00780F41">
        <w:rPr>
          <w:sz w:val="28"/>
          <w:szCs w:val="28"/>
        </w:rPr>
        <w:t>финансовыми источниками</w:t>
      </w:r>
    </w:p>
    <w:tbl>
      <w:tblPr>
        <w:tblW w:w="0" w:type="auto"/>
        <w:tblLayout w:type="fixed"/>
        <w:tblLook w:val="0000"/>
      </w:tblPr>
      <w:tblGrid>
        <w:gridCol w:w="4068"/>
        <w:gridCol w:w="1620"/>
        <w:gridCol w:w="1350"/>
        <w:gridCol w:w="1350"/>
        <w:gridCol w:w="1182"/>
      </w:tblGrid>
      <w:tr w:rsidR="00320236">
        <w:tblPrEx>
          <w:tblCellMar>
            <w:top w:w="0" w:type="dxa"/>
            <w:bottom w:w="0" w:type="dxa"/>
          </w:tblCellMar>
        </w:tblPrEx>
        <w:tc>
          <w:tcPr>
            <w:tcW w:w="4068" w:type="dxa"/>
            <w:vMerge w:val="restart"/>
            <w:tcBorders>
              <w:top w:val="single" w:sz="6" w:space="0" w:color="auto"/>
              <w:left w:val="single" w:sz="6" w:space="0" w:color="auto"/>
              <w:bottom w:val="single" w:sz="6" w:space="0" w:color="auto"/>
              <w:right w:val="single" w:sz="6" w:space="0" w:color="auto"/>
            </w:tcBorders>
          </w:tcPr>
          <w:p w:rsidR="00320236" w:rsidRPr="009C29F2" w:rsidRDefault="00320236">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Показатели</w:t>
            </w:r>
          </w:p>
        </w:tc>
        <w:tc>
          <w:tcPr>
            <w:tcW w:w="1620" w:type="dxa"/>
            <w:vMerge w:val="restart"/>
            <w:tcBorders>
              <w:top w:val="single" w:sz="6" w:space="0" w:color="auto"/>
              <w:left w:val="single" w:sz="6" w:space="0" w:color="auto"/>
              <w:bottom w:val="single" w:sz="6" w:space="0" w:color="auto"/>
              <w:right w:val="single" w:sz="6" w:space="0" w:color="auto"/>
            </w:tcBorders>
          </w:tcPr>
          <w:p w:rsidR="00320236" w:rsidRPr="009C29F2" w:rsidRDefault="00320236">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Условные</w:t>
            </w:r>
            <w:r w:rsidR="003B731F" w:rsidRPr="009C29F2">
              <w:rPr>
                <w:rFonts w:ascii="Times New Roman CYR" w:hAnsi="Times New Roman CYR" w:cs="Times New Roman CYR"/>
              </w:rPr>
              <w:t xml:space="preserve"> </w:t>
            </w:r>
            <w:r w:rsidRPr="009C29F2">
              <w:rPr>
                <w:rFonts w:ascii="Times New Roman CYR" w:hAnsi="Times New Roman CYR" w:cs="Times New Roman CYR"/>
              </w:rPr>
              <w:t>обозначения</w:t>
            </w:r>
          </w:p>
        </w:tc>
        <w:tc>
          <w:tcPr>
            <w:tcW w:w="2700" w:type="dxa"/>
            <w:gridSpan w:val="2"/>
            <w:tcBorders>
              <w:top w:val="single" w:sz="6" w:space="0" w:color="auto"/>
              <w:left w:val="single" w:sz="6" w:space="0" w:color="auto"/>
              <w:bottom w:val="single" w:sz="6" w:space="0" w:color="auto"/>
              <w:right w:val="single" w:sz="6" w:space="0" w:color="auto"/>
            </w:tcBorders>
          </w:tcPr>
          <w:p w:rsidR="00320236" w:rsidRPr="009C29F2" w:rsidRDefault="00320236">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Значение, тыс. р.</w:t>
            </w:r>
          </w:p>
        </w:tc>
        <w:tc>
          <w:tcPr>
            <w:tcW w:w="1182" w:type="dxa"/>
            <w:vMerge w:val="restart"/>
            <w:tcBorders>
              <w:top w:val="single" w:sz="6" w:space="0" w:color="auto"/>
              <w:left w:val="single" w:sz="6" w:space="0" w:color="auto"/>
              <w:bottom w:val="single" w:sz="6" w:space="0" w:color="auto"/>
              <w:right w:val="single" w:sz="6" w:space="0" w:color="auto"/>
            </w:tcBorders>
          </w:tcPr>
          <w:p w:rsidR="00320236" w:rsidRPr="009C29F2" w:rsidRDefault="00320236">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Абсолютное</w:t>
            </w:r>
            <w:r w:rsidR="003B731F" w:rsidRPr="009C29F2">
              <w:rPr>
                <w:rFonts w:ascii="Times New Roman CYR" w:hAnsi="Times New Roman CYR" w:cs="Times New Roman CYR"/>
              </w:rPr>
              <w:t xml:space="preserve"> </w:t>
            </w:r>
            <w:r w:rsidRPr="009C29F2">
              <w:rPr>
                <w:rFonts w:ascii="Times New Roman CYR" w:hAnsi="Times New Roman CYR" w:cs="Times New Roman CYR"/>
              </w:rPr>
              <w:t>отклонение</w:t>
            </w:r>
          </w:p>
        </w:tc>
      </w:tr>
      <w:tr w:rsidR="00320236">
        <w:tblPrEx>
          <w:tblCellMar>
            <w:top w:w="0" w:type="dxa"/>
            <w:bottom w:w="0" w:type="dxa"/>
          </w:tblCellMar>
        </w:tblPrEx>
        <w:tc>
          <w:tcPr>
            <w:tcW w:w="4068" w:type="dxa"/>
            <w:vMerge/>
            <w:tcBorders>
              <w:top w:val="single" w:sz="6" w:space="0" w:color="auto"/>
              <w:left w:val="single" w:sz="6" w:space="0" w:color="auto"/>
              <w:bottom w:val="single" w:sz="6" w:space="0" w:color="auto"/>
              <w:right w:val="single" w:sz="6" w:space="0" w:color="auto"/>
            </w:tcBorders>
          </w:tcPr>
          <w:p w:rsidR="00320236" w:rsidRPr="009C29F2" w:rsidRDefault="00320236">
            <w:pPr>
              <w:widowControl w:val="0"/>
              <w:autoSpaceDE w:val="0"/>
              <w:autoSpaceDN w:val="0"/>
              <w:adjustRightInd w:val="0"/>
              <w:jc w:val="center"/>
              <w:rPr>
                <w:rFonts w:ascii="Times New Roman CYR" w:hAnsi="Times New Roman CYR" w:cs="Times New Roman CYR"/>
              </w:rPr>
            </w:pPr>
          </w:p>
        </w:tc>
        <w:tc>
          <w:tcPr>
            <w:tcW w:w="1620" w:type="dxa"/>
            <w:vMerge/>
            <w:tcBorders>
              <w:top w:val="single" w:sz="6" w:space="0" w:color="auto"/>
              <w:left w:val="single" w:sz="6" w:space="0" w:color="auto"/>
              <w:bottom w:val="single" w:sz="6" w:space="0" w:color="auto"/>
              <w:right w:val="single" w:sz="6" w:space="0" w:color="auto"/>
            </w:tcBorders>
          </w:tcPr>
          <w:p w:rsidR="00320236" w:rsidRPr="009C29F2" w:rsidRDefault="00320236">
            <w:pPr>
              <w:widowControl w:val="0"/>
              <w:autoSpaceDE w:val="0"/>
              <w:autoSpaceDN w:val="0"/>
              <w:adjustRightInd w:val="0"/>
              <w:jc w:val="center"/>
              <w:rPr>
                <w:rFonts w:ascii="Times New Roman CYR" w:hAnsi="Times New Roman CYR" w:cs="Times New Roman CYR"/>
              </w:rPr>
            </w:pPr>
          </w:p>
        </w:tc>
        <w:tc>
          <w:tcPr>
            <w:tcW w:w="1350" w:type="dxa"/>
            <w:tcBorders>
              <w:top w:val="single" w:sz="6" w:space="0" w:color="auto"/>
              <w:left w:val="single" w:sz="6" w:space="0" w:color="auto"/>
              <w:bottom w:val="single" w:sz="6" w:space="0" w:color="auto"/>
              <w:right w:val="single" w:sz="6" w:space="0" w:color="auto"/>
            </w:tcBorders>
          </w:tcPr>
          <w:p w:rsidR="00320236" w:rsidRPr="009C29F2" w:rsidRDefault="005B5890">
            <w:pPr>
              <w:widowControl w:val="0"/>
              <w:autoSpaceDE w:val="0"/>
              <w:autoSpaceDN w:val="0"/>
              <w:adjustRightInd w:val="0"/>
              <w:jc w:val="center"/>
              <w:rPr>
                <w:rFonts w:ascii="Times New Roman CYR" w:hAnsi="Times New Roman CYR" w:cs="Times New Roman CYR"/>
              </w:rPr>
            </w:pPr>
            <w:r>
              <w:rPr>
                <w:rFonts w:ascii="Times New Roman CYR" w:hAnsi="Times New Roman CYR" w:cs="Times New Roman CYR"/>
              </w:rPr>
              <w:t>2010 год</w:t>
            </w:r>
          </w:p>
        </w:tc>
        <w:tc>
          <w:tcPr>
            <w:tcW w:w="1350" w:type="dxa"/>
            <w:tcBorders>
              <w:top w:val="single" w:sz="6" w:space="0" w:color="auto"/>
              <w:left w:val="single" w:sz="6" w:space="0" w:color="auto"/>
              <w:bottom w:val="single" w:sz="6" w:space="0" w:color="auto"/>
              <w:right w:val="single" w:sz="6" w:space="0" w:color="auto"/>
            </w:tcBorders>
          </w:tcPr>
          <w:p w:rsidR="00320236" w:rsidRPr="009C29F2" w:rsidRDefault="005B5890">
            <w:pPr>
              <w:widowControl w:val="0"/>
              <w:autoSpaceDE w:val="0"/>
              <w:autoSpaceDN w:val="0"/>
              <w:adjustRightInd w:val="0"/>
              <w:jc w:val="center"/>
              <w:rPr>
                <w:rFonts w:ascii="Times New Roman CYR" w:hAnsi="Times New Roman CYR" w:cs="Times New Roman CYR"/>
              </w:rPr>
            </w:pPr>
            <w:r>
              <w:rPr>
                <w:rFonts w:ascii="Times New Roman CYR" w:hAnsi="Times New Roman CYR" w:cs="Times New Roman CYR"/>
              </w:rPr>
              <w:t>2011 год</w:t>
            </w:r>
          </w:p>
        </w:tc>
        <w:tc>
          <w:tcPr>
            <w:tcW w:w="1182" w:type="dxa"/>
            <w:vMerge/>
            <w:tcBorders>
              <w:top w:val="single" w:sz="6" w:space="0" w:color="auto"/>
              <w:left w:val="single" w:sz="6" w:space="0" w:color="auto"/>
              <w:bottom w:val="single" w:sz="6" w:space="0" w:color="auto"/>
              <w:right w:val="single" w:sz="6" w:space="0" w:color="auto"/>
            </w:tcBorders>
          </w:tcPr>
          <w:p w:rsidR="00320236" w:rsidRPr="009C29F2" w:rsidRDefault="00320236">
            <w:pPr>
              <w:widowControl w:val="0"/>
              <w:autoSpaceDE w:val="0"/>
              <w:autoSpaceDN w:val="0"/>
              <w:adjustRightInd w:val="0"/>
              <w:jc w:val="center"/>
              <w:rPr>
                <w:rFonts w:ascii="Times New Roman CYR" w:hAnsi="Times New Roman CYR" w:cs="Times New Roman CYR"/>
              </w:rPr>
            </w:pPr>
          </w:p>
        </w:tc>
      </w:tr>
      <w:tr w:rsidR="00320236">
        <w:tblPrEx>
          <w:tblCellMar>
            <w:top w:w="0" w:type="dxa"/>
            <w:bottom w:w="0" w:type="dxa"/>
          </w:tblCellMar>
        </w:tblPrEx>
        <w:tc>
          <w:tcPr>
            <w:tcW w:w="4068" w:type="dxa"/>
            <w:tcBorders>
              <w:top w:val="single" w:sz="6" w:space="0" w:color="auto"/>
              <w:left w:val="single" w:sz="6" w:space="0" w:color="auto"/>
              <w:bottom w:val="single" w:sz="6" w:space="0" w:color="auto"/>
              <w:right w:val="single" w:sz="6" w:space="0" w:color="auto"/>
            </w:tcBorders>
          </w:tcPr>
          <w:p w:rsidR="00320236" w:rsidRPr="009C29F2" w:rsidRDefault="00320236" w:rsidP="009C29F2">
            <w:pPr>
              <w:widowControl w:val="0"/>
              <w:autoSpaceDE w:val="0"/>
              <w:autoSpaceDN w:val="0"/>
              <w:adjustRightInd w:val="0"/>
              <w:rPr>
                <w:rFonts w:ascii="Times New Roman CYR" w:hAnsi="Times New Roman CYR" w:cs="Times New Roman CYR"/>
              </w:rPr>
            </w:pPr>
            <w:r w:rsidRPr="009C29F2">
              <w:rPr>
                <w:rFonts w:ascii="Times New Roman CYR" w:hAnsi="Times New Roman CYR" w:cs="Times New Roman CYR"/>
              </w:rPr>
              <w:t>1. Собственные источники оборотных средств</w:t>
            </w:r>
          </w:p>
        </w:tc>
        <w:tc>
          <w:tcPr>
            <w:tcW w:w="1620" w:type="dxa"/>
            <w:tcBorders>
              <w:top w:val="single" w:sz="6" w:space="0" w:color="auto"/>
              <w:left w:val="single" w:sz="6" w:space="0" w:color="auto"/>
              <w:bottom w:val="single" w:sz="6" w:space="0" w:color="auto"/>
              <w:right w:val="single" w:sz="6" w:space="0" w:color="auto"/>
            </w:tcBorders>
            <w:vAlign w:val="center"/>
          </w:tcPr>
          <w:p w:rsidR="00320236" w:rsidRPr="009C29F2" w:rsidRDefault="00320236">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СИ</w:t>
            </w:r>
          </w:p>
        </w:tc>
        <w:tc>
          <w:tcPr>
            <w:tcW w:w="1350" w:type="dxa"/>
            <w:tcBorders>
              <w:top w:val="single" w:sz="6" w:space="0" w:color="auto"/>
              <w:left w:val="single" w:sz="6" w:space="0" w:color="auto"/>
              <w:bottom w:val="single" w:sz="6" w:space="0" w:color="auto"/>
              <w:right w:val="single" w:sz="6" w:space="0" w:color="auto"/>
            </w:tcBorders>
          </w:tcPr>
          <w:p w:rsidR="00320236" w:rsidRPr="009C29F2" w:rsidRDefault="00FB6B96"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12872</w:t>
            </w:r>
          </w:p>
        </w:tc>
        <w:tc>
          <w:tcPr>
            <w:tcW w:w="1350" w:type="dxa"/>
            <w:tcBorders>
              <w:top w:val="single" w:sz="6" w:space="0" w:color="auto"/>
              <w:left w:val="single" w:sz="6" w:space="0" w:color="auto"/>
              <w:bottom w:val="single" w:sz="6" w:space="0" w:color="auto"/>
              <w:right w:val="single" w:sz="6" w:space="0" w:color="auto"/>
            </w:tcBorders>
          </w:tcPr>
          <w:p w:rsidR="00320236" w:rsidRPr="009C29F2" w:rsidRDefault="00FB6B96"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11940</w:t>
            </w:r>
          </w:p>
        </w:tc>
        <w:tc>
          <w:tcPr>
            <w:tcW w:w="1182" w:type="dxa"/>
            <w:tcBorders>
              <w:top w:val="single" w:sz="6" w:space="0" w:color="auto"/>
              <w:left w:val="single" w:sz="6" w:space="0" w:color="auto"/>
              <w:bottom w:val="single" w:sz="6" w:space="0" w:color="auto"/>
              <w:right w:val="single" w:sz="6" w:space="0" w:color="auto"/>
            </w:tcBorders>
          </w:tcPr>
          <w:p w:rsidR="00320236" w:rsidRPr="009C29F2" w:rsidRDefault="00FB6B96"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-932</w:t>
            </w:r>
          </w:p>
        </w:tc>
      </w:tr>
      <w:tr w:rsidR="00320236">
        <w:tblPrEx>
          <w:tblCellMar>
            <w:top w:w="0" w:type="dxa"/>
            <w:bottom w:w="0" w:type="dxa"/>
          </w:tblCellMar>
        </w:tblPrEx>
        <w:tc>
          <w:tcPr>
            <w:tcW w:w="4068" w:type="dxa"/>
            <w:tcBorders>
              <w:top w:val="single" w:sz="6" w:space="0" w:color="auto"/>
              <w:left w:val="single" w:sz="6" w:space="0" w:color="auto"/>
              <w:bottom w:val="single" w:sz="6" w:space="0" w:color="auto"/>
              <w:right w:val="single" w:sz="6" w:space="0" w:color="auto"/>
            </w:tcBorders>
          </w:tcPr>
          <w:p w:rsidR="00320236" w:rsidRPr="009C29F2" w:rsidRDefault="00320236" w:rsidP="009C29F2">
            <w:pPr>
              <w:widowControl w:val="0"/>
              <w:autoSpaceDE w:val="0"/>
              <w:autoSpaceDN w:val="0"/>
              <w:adjustRightInd w:val="0"/>
              <w:rPr>
                <w:rFonts w:ascii="Times New Roman CYR" w:hAnsi="Times New Roman CYR" w:cs="Times New Roman CYR"/>
              </w:rPr>
            </w:pPr>
            <w:r w:rsidRPr="009C29F2">
              <w:rPr>
                <w:rFonts w:ascii="Times New Roman CYR" w:hAnsi="Times New Roman CYR" w:cs="Times New Roman CYR"/>
              </w:rPr>
              <w:t>2. Внеоборотные активы</w:t>
            </w:r>
          </w:p>
        </w:tc>
        <w:tc>
          <w:tcPr>
            <w:tcW w:w="1620" w:type="dxa"/>
            <w:tcBorders>
              <w:top w:val="single" w:sz="6" w:space="0" w:color="auto"/>
              <w:left w:val="single" w:sz="6" w:space="0" w:color="auto"/>
              <w:bottom w:val="single" w:sz="6" w:space="0" w:color="auto"/>
              <w:right w:val="single" w:sz="6" w:space="0" w:color="auto"/>
            </w:tcBorders>
            <w:vAlign w:val="center"/>
          </w:tcPr>
          <w:p w:rsidR="00320236" w:rsidRPr="009C29F2" w:rsidRDefault="00320236">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ВА</w:t>
            </w:r>
          </w:p>
        </w:tc>
        <w:tc>
          <w:tcPr>
            <w:tcW w:w="1350" w:type="dxa"/>
            <w:tcBorders>
              <w:top w:val="single" w:sz="6" w:space="0" w:color="auto"/>
              <w:left w:val="single" w:sz="6" w:space="0" w:color="auto"/>
              <w:bottom w:val="single" w:sz="6" w:space="0" w:color="auto"/>
              <w:right w:val="single" w:sz="6" w:space="0" w:color="auto"/>
            </w:tcBorders>
          </w:tcPr>
          <w:p w:rsidR="00320236" w:rsidRPr="009C29F2" w:rsidRDefault="00FB6B96"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9335</w:t>
            </w:r>
          </w:p>
        </w:tc>
        <w:tc>
          <w:tcPr>
            <w:tcW w:w="1350" w:type="dxa"/>
            <w:tcBorders>
              <w:top w:val="single" w:sz="6" w:space="0" w:color="auto"/>
              <w:left w:val="single" w:sz="6" w:space="0" w:color="auto"/>
              <w:bottom w:val="single" w:sz="6" w:space="0" w:color="auto"/>
              <w:right w:val="single" w:sz="6" w:space="0" w:color="auto"/>
            </w:tcBorders>
          </w:tcPr>
          <w:p w:rsidR="00320236" w:rsidRPr="009C29F2" w:rsidRDefault="00FB6B96"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8934</w:t>
            </w:r>
          </w:p>
        </w:tc>
        <w:tc>
          <w:tcPr>
            <w:tcW w:w="1182" w:type="dxa"/>
            <w:tcBorders>
              <w:top w:val="single" w:sz="6" w:space="0" w:color="auto"/>
              <w:left w:val="single" w:sz="6" w:space="0" w:color="auto"/>
              <w:bottom w:val="single" w:sz="6" w:space="0" w:color="auto"/>
              <w:right w:val="single" w:sz="6" w:space="0" w:color="auto"/>
            </w:tcBorders>
          </w:tcPr>
          <w:p w:rsidR="00320236" w:rsidRPr="009C29F2" w:rsidRDefault="00FB6B96"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-401</w:t>
            </w:r>
          </w:p>
        </w:tc>
      </w:tr>
      <w:tr w:rsidR="00320236">
        <w:tblPrEx>
          <w:tblCellMar>
            <w:top w:w="0" w:type="dxa"/>
            <w:bottom w:w="0" w:type="dxa"/>
          </w:tblCellMar>
        </w:tblPrEx>
        <w:tc>
          <w:tcPr>
            <w:tcW w:w="4068" w:type="dxa"/>
            <w:tcBorders>
              <w:top w:val="single" w:sz="6" w:space="0" w:color="auto"/>
              <w:left w:val="single" w:sz="6" w:space="0" w:color="auto"/>
              <w:bottom w:val="single" w:sz="6" w:space="0" w:color="auto"/>
              <w:right w:val="single" w:sz="6" w:space="0" w:color="auto"/>
            </w:tcBorders>
          </w:tcPr>
          <w:p w:rsidR="00320236" w:rsidRPr="009C29F2" w:rsidRDefault="00320236" w:rsidP="009C29F2">
            <w:pPr>
              <w:widowControl w:val="0"/>
              <w:autoSpaceDE w:val="0"/>
              <w:autoSpaceDN w:val="0"/>
              <w:adjustRightInd w:val="0"/>
              <w:rPr>
                <w:rFonts w:ascii="Times New Roman CYR" w:hAnsi="Times New Roman CYR" w:cs="Times New Roman CYR"/>
              </w:rPr>
            </w:pPr>
            <w:r w:rsidRPr="009C29F2">
              <w:rPr>
                <w:rFonts w:ascii="Times New Roman CYR" w:hAnsi="Times New Roman CYR" w:cs="Times New Roman CYR"/>
              </w:rPr>
              <w:t>3. Наличие собственных оборотных средств СОС=СИ−ВА</w:t>
            </w:r>
          </w:p>
        </w:tc>
        <w:tc>
          <w:tcPr>
            <w:tcW w:w="1620" w:type="dxa"/>
            <w:tcBorders>
              <w:top w:val="single" w:sz="6" w:space="0" w:color="auto"/>
              <w:left w:val="single" w:sz="6" w:space="0" w:color="auto"/>
              <w:bottom w:val="single" w:sz="6" w:space="0" w:color="auto"/>
              <w:right w:val="single" w:sz="6" w:space="0" w:color="auto"/>
            </w:tcBorders>
            <w:vAlign w:val="center"/>
          </w:tcPr>
          <w:p w:rsidR="00320236" w:rsidRPr="009C29F2" w:rsidRDefault="00320236">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СОС</w:t>
            </w:r>
          </w:p>
        </w:tc>
        <w:tc>
          <w:tcPr>
            <w:tcW w:w="1350" w:type="dxa"/>
            <w:tcBorders>
              <w:top w:val="single" w:sz="6" w:space="0" w:color="auto"/>
              <w:left w:val="single" w:sz="6" w:space="0" w:color="auto"/>
              <w:bottom w:val="single" w:sz="6" w:space="0" w:color="auto"/>
              <w:right w:val="single" w:sz="6" w:space="0" w:color="auto"/>
            </w:tcBorders>
          </w:tcPr>
          <w:p w:rsidR="00320236" w:rsidRPr="009C29F2" w:rsidRDefault="00FB6B96"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3537</w:t>
            </w:r>
          </w:p>
        </w:tc>
        <w:tc>
          <w:tcPr>
            <w:tcW w:w="1350" w:type="dxa"/>
            <w:tcBorders>
              <w:top w:val="single" w:sz="6" w:space="0" w:color="auto"/>
              <w:left w:val="single" w:sz="6" w:space="0" w:color="auto"/>
              <w:bottom w:val="single" w:sz="6" w:space="0" w:color="auto"/>
              <w:right w:val="single" w:sz="6" w:space="0" w:color="auto"/>
            </w:tcBorders>
          </w:tcPr>
          <w:p w:rsidR="00320236" w:rsidRPr="009C29F2" w:rsidRDefault="00FB6B96"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3006</w:t>
            </w:r>
          </w:p>
        </w:tc>
        <w:tc>
          <w:tcPr>
            <w:tcW w:w="1182" w:type="dxa"/>
            <w:tcBorders>
              <w:top w:val="single" w:sz="6" w:space="0" w:color="auto"/>
              <w:left w:val="single" w:sz="6" w:space="0" w:color="auto"/>
              <w:bottom w:val="single" w:sz="6" w:space="0" w:color="auto"/>
              <w:right w:val="single" w:sz="6" w:space="0" w:color="auto"/>
            </w:tcBorders>
          </w:tcPr>
          <w:p w:rsidR="00320236" w:rsidRPr="009C29F2" w:rsidRDefault="00FB6B96"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-531</w:t>
            </w:r>
          </w:p>
        </w:tc>
      </w:tr>
      <w:tr w:rsidR="00320236">
        <w:tblPrEx>
          <w:tblCellMar>
            <w:top w:w="0" w:type="dxa"/>
            <w:bottom w:w="0" w:type="dxa"/>
          </w:tblCellMar>
        </w:tblPrEx>
        <w:tc>
          <w:tcPr>
            <w:tcW w:w="4068" w:type="dxa"/>
            <w:tcBorders>
              <w:top w:val="single" w:sz="6" w:space="0" w:color="auto"/>
              <w:left w:val="single" w:sz="6" w:space="0" w:color="auto"/>
              <w:bottom w:val="single" w:sz="6" w:space="0" w:color="auto"/>
              <w:right w:val="single" w:sz="6" w:space="0" w:color="auto"/>
            </w:tcBorders>
          </w:tcPr>
          <w:p w:rsidR="00320236" w:rsidRPr="009C29F2" w:rsidRDefault="00320236" w:rsidP="009C29F2">
            <w:pPr>
              <w:widowControl w:val="0"/>
              <w:autoSpaceDE w:val="0"/>
              <w:autoSpaceDN w:val="0"/>
              <w:adjustRightInd w:val="0"/>
              <w:rPr>
                <w:rFonts w:ascii="Times New Roman CYR" w:hAnsi="Times New Roman CYR" w:cs="Times New Roman CYR"/>
              </w:rPr>
            </w:pPr>
            <w:r w:rsidRPr="009C29F2">
              <w:rPr>
                <w:rFonts w:ascii="Times New Roman CYR" w:hAnsi="Times New Roman CYR" w:cs="Times New Roman CYR"/>
              </w:rPr>
              <w:t>4. Долгосрочные пассивы</w:t>
            </w:r>
          </w:p>
        </w:tc>
        <w:tc>
          <w:tcPr>
            <w:tcW w:w="1620" w:type="dxa"/>
            <w:tcBorders>
              <w:top w:val="single" w:sz="6" w:space="0" w:color="auto"/>
              <w:left w:val="single" w:sz="6" w:space="0" w:color="auto"/>
              <w:bottom w:val="single" w:sz="6" w:space="0" w:color="auto"/>
              <w:right w:val="single" w:sz="6" w:space="0" w:color="auto"/>
            </w:tcBorders>
            <w:vAlign w:val="center"/>
          </w:tcPr>
          <w:p w:rsidR="00320236" w:rsidRPr="009C29F2" w:rsidRDefault="00320236">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ДП</w:t>
            </w:r>
          </w:p>
        </w:tc>
        <w:tc>
          <w:tcPr>
            <w:tcW w:w="1350" w:type="dxa"/>
            <w:tcBorders>
              <w:top w:val="single" w:sz="6" w:space="0" w:color="auto"/>
              <w:left w:val="single" w:sz="6" w:space="0" w:color="auto"/>
              <w:bottom w:val="single" w:sz="6" w:space="0" w:color="auto"/>
              <w:right w:val="single" w:sz="6" w:space="0" w:color="auto"/>
            </w:tcBorders>
          </w:tcPr>
          <w:p w:rsidR="00320236" w:rsidRPr="009C29F2" w:rsidRDefault="001554FD"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1535</w:t>
            </w:r>
          </w:p>
        </w:tc>
        <w:tc>
          <w:tcPr>
            <w:tcW w:w="1350" w:type="dxa"/>
            <w:tcBorders>
              <w:top w:val="single" w:sz="6" w:space="0" w:color="auto"/>
              <w:left w:val="single" w:sz="6" w:space="0" w:color="auto"/>
              <w:bottom w:val="single" w:sz="6" w:space="0" w:color="auto"/>
              <w:right w:val="single" w:sz="6" w:space="0" w:color="auto"/>
            </w:tcBorders>
          </w:tcPr>
          <w:p w:rsidR="00320236" w:rsidRPr="009C29F2" w:rsidRDefault="001554FD"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2689</w:t>
            </w:r>
          </w:p>
        </w:tc>
        <w:tc>
          <w:tcPr>
            <w:tcW w:w="1182" w:type="dxa"/>
            <w:tcBorders>
              <w:top w:val="single" w:sz="6" w:space="0" w:color="auto"/>
              <w:left w:val="single" w:sz="6" w:space="0" w:color="auto"/>
              <w:bottom w:val="single" w:sz="6" w:space="0" w:color="auto"/>
              <w:right w:val="single" w:sz="6" w:space="0" w:color="auto"/>
            </w:tcBorders>
          </w:tcPr>
          <w:p w:rsidR="00320236" w:rsidRPr="009C29F2" w:rsidRDefault="001554FD"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1154</w:t>
            </w:r>
          </w:p>
        </w:tc>
      </w:tr>
      <w:tr w:rsidR="00320236">
        <w:tblPrEx>
          <w:tblCellMar>
            <w:top w:w="0" w:type="dxa"/>
            <w:bottom w:w="0" w:type="dxa"/>
          </w:tblCellMar>
        </w:tblPrEx>
        <w:tc>
          <w:tcPr>
            <w:tcW w:w="4068" w:type="dxa"/>
            <w:tcBorders>
              <w:top w:val="single" w:sz="6" w:space="0" w:color="auto"/>
              <w:left w:val="single" w:sz="6" w:space="0" w:color="auto"/>
              <w:bottom w:val="single" w:sz="6" w:space="0" w:color="auto"/>
              <w:right w:val="single" w:sz="6" w:space="0" w:color="auto"/>
            </w:tcBorders>
          </w:tcPr>
          <w:p w:rsidR="00320236" w:rsidRPr="009C29F2" w:rsidRDefault="00320236" w:rsidP="009C29F2">
            <w:pPr>
              <w:widowControl w:val="0"/>
              <w:autoSpaceDE w:val="0"/>
              <w:autoSpaceDN w:val="0"/>
              <w:adjustRightInd w:val="0"/>
              <w:rPr>
                <w:rFonts w:ascii="Times New Roman CYR" w:hAnsi="Times New Roman CYR" w:cs="Times New Roman CYR"/>
              </w:rPr>
            </w:pPr>
            <w:r w:rsidRPr="009C29F2">
              <w:rPr>
                <w:rFonts w:ascii="Times New Roman CYR" w:hAnsi="Times New Roman CYR" w:cs="Times New Roman CYR"/>
              </w:rPr>
              <w:t>5. Наличие собственных и долгосрочных источников формирования запасов и затрат</w:t>
            </w:r>
          </w:p>
          <w:p w:rsidR="00320236" w:rsidRPr="009C29F2" w:rsidRDefault="00320236" w:rsidP="009C29F2">
            <w:pPr>
              <w:widowControl w:val="0"/>
              <w:autoSpaceDE w:val="0"/>
              <w:autoSpaceDN w:val="0"/>
              <w:adjustRightInd w:val="0"/>
              <w:rPr>
                <w:rFonts w:ascii="Times New Roman CYR" w:hAnsi="Times New Roman CYR" w:cs="Times New Roman CYR"/>
              </w:rPr>
            </w:pPr>
            <w:r w:rsidRPr="009C29F2">
              <w:rPr>
                <w:rFonts w:ascii="Times New Roman CYR" w:hAnsi="Times New Roman CYR" w:cs="Times New Roman CYR"/>
              </w:rPr>
              <w:t>СД=СОС+ДП</w:t>
            </w:r>
          </w:p>
        </w:tc>
        <w:tc>
          <w:tcPr>
            <w:tcW w:w="1620" w:type="dxa"/>
            <w:tcBorders>
              <w:top w:val="single" w:sz="6" w:space="0" w:color="auto"/>
              <w:left w:val="single" w:sz="6" w:space="0" w:color="auto"/>
              <w:bottom w:val="single" w:sz="6" w:space="0" w:color="auto"/>
              <w:right w:val="single" w:sz="6" w:space="0" w:color="auto"/>
            </w:tcBorders>
            <w:vAlign w:val="center"/>
          </w:tcPr>
          <w:p w:rsidR="00320236" w:rsidRPr="009C29F2" w:rsidRDefault="00320236">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СД</w:t>
            </w:r>
          </w:p>
        </w:tc>
        <w:tc>
          <w:tcPr>
            <w:tcW w:w="1350" w:type="dxa"/>
            <w:tcBorders>
              <w:top w:val="single" w:sz="6" w:space="0" w:color="auto"/>
              <w:left w:val="single" w:sz="6" w:space="0" w:color="auto"/>
              <w:bottom w:val="single" w:sz="6" w:space="0" w:color="auto"/>
              <w:right w:val="single" w:sz="6" w:space="0" w:color="auto"/>
            </w:tcBorders>
          </w:tcPr>
          <w:p w:rsidR="00320236" w:rsidRPr="009C29F2" w:rsidRDefault="001554FD"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5072</w:t>
            </w:r>
          </w:p>
        </w:tc>
        <w:tc>
          <w:tcPr>
            <w:tcW w:w="1350" w:type="dxa"/>
            <w:tcBorders>
              <w:top w:val="single" w:sz="6" w:space="0" w:color="auto"/>
              <w:left w:val="single" w:sz="6" w:space="0" w:color="auto"/>
              <w:bottom w:val="single" w:sz="6" w:space="0" w:color="auto"/>
              <w:right w:val="single" w:sz="6" w:space="0" w:color="auto"/>
            </w:tcBorders>
          </w:tcPr>
          <w:p w:rsidR="00320236" w:rsidRPr="009C29F2" w:rsidRDefault="001554FD"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5695</w:t>
            </w:r>
          </w:p>
        </w:tc>
        <w:tc>
          <w:tcPr>
            <w:tcW w:w="1182" w:type="dxa"/>
            <w:tcBorders>
              <w:top w:val="single" w:sz="6" w:space="0" w:color="auto"/>
              <w:left w:val="single" w:sz="6" w:space="0" w:color="auto"/>
              <w:bottom w:val="single" w:sz="6" w:space="0" w:color="auto"/>
              <w:right w:val="single" w:sz="6" w:space="0" w:color="auto"/>
            </w:tcBorders>
          </w:tcPr>
          <w:p w:rsidR="00320236" w:rsidRPr="009C29F2" w:rsidRDefault="001554FD"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623</w:t>
            </w:r>
          </w:p>
        </w:tc>
      </w:tr>
      <w:tr w:rsidR="00320236">
        <w:tblPrEx>
          <w:tblCellMar>
            <w:top w:w="0" w:type="dxa"/>
            <w:bottom w:w="0" w:type="dxa"/>
          </w:tblCellMar>
        </w:tblPrEx>
        <w:tc>
          <w:tcPr>
            <w:tcW w:w="4068" w:type="dxa"/>
            <w:tcBorders>
              <w:top w:val="single" w:sz="6" w:space="0" w:color="auto"/>
              <w:left w:val="single" w:sz="6" w:space="0" w:color="auto"/>
              <w:bottom w:val="single" w:sz="6" w:space="0" w:color="auto"/>
              <w:right w:val="single" w:sz="6" w:space="0" w:color="auto"/>
            </w:tcBorders>
          </w:tcPr>
          <w:p w:rsidR="00320236" w:rsidRPr="009C29F2" w:rsidRDefault="00320236" w:rsidP="009C29F2">
            <w:pPr>
              <w:widowControl w:val="0"/>
              <w:autoSpaceDE w:val="0"/>
              <w:autoSpaceDN w:val="0"/>
              <w:adjustRightInd w:val="0"/>
              <w:rPr>
                <w:rFonts w:ascii="Times New Roman CYR" w:hAnsi="Times New Roman CYR" w:cs="Times New Roman CYR"/>
              </w:rPr>
            </w:pPr>
            <w:r w:rsidRPr="009C29F2">
              <w:rPr>
                <w:rFonts w:ascii="Times New Roman CYR" w:hAnsi="Times New Roman CYR" w:cs="Times New Roman CYR"/>
              </w:rPr>
              <w:t>6. Краткосрочные заемные средства</w:t>
            </w:r>
          </w:p>
        </w:tc>
        <w:tc>
          <w:tcPr>
            <w:tcW w:w="1620" w:type="dxa"/>
            <w:tcBorders>
              <w:top w:val="single" w:sz="6" w:space="0" w:color="auto"/>
              <w:left w:val="single" w:sz="6" w:space="0" w:color="auto"/>
              <w:bottom w:val="single" w:sz="6" w:space="0" w:color="auto"/>
              <w:right w:val="single" w:sz="6" w:space="0" w:color="auto"/>
            </w:tcBorders>
            <w:vAlign w:val="center"/>
          </w:tcPr>
          <w:p w:rsidR="00320236" w:rsidRPr="009C29F2" w:rsidRDefault="00320236">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КЗС</w:t>
            </w:r>
          </w:p>
        </w:tc>
        <w:tc>
          <w:tcPr>
            <w:tcW w:w="1350" w:type="dxa"/>
            <w:tcBorders>
              <w:top w:val="single" w:sz="6" w:space="0" w:color="auto"/>
              <w:left w:val="single" w:sz="6" w:space="0" w:color="auto"/>
              <w:bottom w:val="single" w:sz="6" w:space="0" w:color="auto"/>
              <w:right w:val="single" w:sz="6" w:space="0" w:color="auto"/>
            </w:tcBorders>
          </w:tcPr>
          <w:p w:rsidR="00320236" w:rsidRPr="009C29F2" w:rsidRDefault="001554FD"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8184</w:t>
            </w:r>
          </w:p>
        </w:tc>
        <w:tc>
          <w:tcPr>
            <w:tcW w:w="1350" w:type="dxa"/>
            <w:tcBorders>
              <w:top w:val="single" w:sz="6" w:space="0" w:color="auto"/>
              <w:left w:val="single" w:sz="6" w:space="0" w:color="auto"/>
              <w:bottom w:val="single" w:sz="6" w:space="0" w:color="auto"/>
              <w:right w:val="single" w:sz="6" w:space="0" w:color="auto"/>
            </w:tcBorders>
          </w:tcPr>
          <w:p w:rsidR="00320236" w:rsidRPr="009C29F2" w:rsidRDefault="001554FD"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8207</w:t>
            </w:r>
          </w:p>
        </w:tc>
        <w:tc>
          <w:tcPr>
            <w:tcW w:w="1182" w:type="dxa"/>
            <w:tcBorders>
              <w:top w:val="single" w:sz="6" w:space="0" w:color="auto"/>
              <w:left w:val="single" w:sz="6" w:space="0" w:color="auto"/>
              <w:bottom w:val="single" w:sz="6" w:space="0" w:color="auto"/>
              <w:right w:val="single" w:sz="6" w:space="0" w:color="auto"/>
            </w:tcBorders>
          </w:tcPr>
          <w:p w:rsidR="00320236" w:rsidRPr="009C29F2" w:rsidRDefault="001554FD"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23</w:t>
            </w:r>
          </w:p>
        </w:tc>
      </w:tr>
      <w:tr w:rsidR="00320236">
        <w:tblPrEx>
          <w:tblCellMar>
            <w:top w:w="0" w:type="dxa"/>
            <w:bottom w:w="0" w:type="dxa"/>
          </w:tblCellMar>
        </w:tblPrEx>
        <w:tc>
          <w:tcPr>
            <w:tcW w:w="4068" w:type="dxa"/>
            <w:tcBorders>
              <w:top w:val="single" w:sz="6" w:space="0" w:color="auto"/>
              <w:left w:val="single" w:sz="6" w:space="0" w:color="auto"/>
              <w:bottom w:val="single" w:sz="6" w:space="0" w:color="auto"/>
              <w:right w:val="single" w:sz="6" w:space="0" w:color="auto"/>
            </w:tcBorders>
          </w:tcPr>
          <w:p w:rsidR="00320236" w:rsidRPr="009C29F2" w:rsidRDefault="00320236" w:rsidP="009C29F2">
            <w:pPr>
              <w:widowControl w:val="0"/>
              <w:autoSpaceDE w:val="0"/>
              <w:autoSpaceDN w:val="0"/>
              <w:adjustRightInd w:val="0"/>
              <w:rPr>
                <w:rFonts w:ascii="Times New Roman CYR" w:hAnsi="Times New Roman CYR" w:cs="Times New Roman CYR"/>
              </w:rPr>
            </w:pPr>
            <w:r w:rsidRPr="009C29F2">
              <w:rPr>
                <w:rFonts w:ascii="Times New Roman CYR" w:hAnsi="Times New Roman CYR" w:cs="Times New Roman CYR"/>
              </w:rPr>
              <w:t>7. Общая величина источников формирования запас и затрат</w:t>
            </w:r>
          </w:p>
        </w:tc>
        <w:tc>
          <w:tcPr>
            <w:tcW w:w="1620" w:type="dxa"/>
            <w:tcBorders>
              <w:top w:val="single" w:sz="6" w:space="0" w:color="auto"/>
              <w:left w:val="single" w:sz="6" w:space="0" w:color="auto"/>
              <w:bottom w:val="single" w:sz="6" w:space="0" w:color="auto"/>
              <w:right w:val="single" w:sz="6" w:space="0" w:color="auto"/>
            </w:tcBorders>
            <w:vAlign w:val="center"/>
          </w:tcPr>
          <w:p w:rsidR="00320236" w:rsidRPr="009C29F2" w:rsidRDefault="00320236">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ОИ</w:t>
            </w:r>
          </w:p>
        </w:tc>
        <w:tc>
          <w:tcPr>
            <w:tcW w:w="1350" w:type="dxa"/>
            <w:tcBorders>
              <w:top w:val="single" w:sz="6" w:space="0" w:color="auto"/>
              <w:left w:val="single" w:sz="6" w:space="0" w:color="auto"/>
              <w:bottom w:val="single" w:sz="6" w:space="0" w:color="auto"/>
              <w:right w:val="single" w:sz="6" w:space="0" w:color="auto"/>
            </w:tcBorders>
          </w:tcPr>
          <w:p w:rsidR="00320236" w:rsidRPr="009C29F2" w:rsidRDefault="001554FD"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13256</w:t>
            </w:r>
          </w:p>
        </w:tc>
        <w:tc>
          <w:tcPr>
            <w:tcW w:w="1350" w:type="dxa"/>
            <w:tcBorders>
              <w:top w:val="single" w:sz="6" w:space="0" w:color="auto"/>
              <w:left w:val="single" w:sz="6" w:space="0" w:color="auto"/>
              <w:bottom w:val="single" w:sz="6" w:space="0" w:color="auto"/>
              <w:right w:val="single" w:sz="6" w:space="0" w:color="auto"/>
            </w:tcBorders>
          </w:tcPr>
          <w:p w:rsidR="00320236" w:rsidRPr="009C29F2" w:rsidRDefault="001554FD"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13902</w:t>
            </w:r>
          </w:p>
        </w:tc>
        <w:tc>
          <w:tcPr>
            <w:tcW w:w="1182" w:type="dxa"/>
            <w:tcBorders>
              <w:top w:val="single" w:sz="6" w:space="0" w:color="auto"/>
              <w:left w:val="single" w:sz="6" w:space="0" w:color="auto"/>
              <w:bottom w:val="single" w:sz="6" w:space="0" w:color="auto"/>
              <w:right w:val="single" w:sz="6" w:space="0" w:color="auto"/>
            </w:tcBorders>
          </w:tcPr>
          <w:p w:rsidR="00320236" w:rsidRPr="009C29F2" w:rsidRDefault="001554FD"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646</w:t>
            </w:r>
          </w:p>
        </w:tc>
      </w:tr>
      <w:tr w:rsidR="00320236">
        <w:tblPrEx>
          <w:tblCellMar>
            <w:top w:w="0" w:type="dxa"/>
            <w:bottom w:w="0" w:type="dxa"/>
          </w:tblCellMar>
        </w:tblPrEx>
        <w:tc>
          <w:tcPr>
            <w:tcW w:w="4068" w:type="dxa"/>
            <w:tcBorders>
              <w:top w:val="single" w:sz="6" w:space="0" w:color="auto"/>
              <w:left w:val="single" w:sz="6" w:space="0" w:color="auto"/>
              <w:bottom w:val="single" w:sz="6" w:space="0" w:color="auto"/>
              <w:right w:val="single" w:sz="6" w:space="0" w:color="auto"/>
            </w:tcBorders>
          </w:tcPr>
          <w:p w:rsidR="00320236" w:rsidRPr="009C29F2" w:rsidRDefault="00320236" w:rsidP="009C29F2">
            <w:pPr>
              <w:widowControl w:val="0"/>
              <w:autoSpaceDE w:val="0"/>
              <w:autoSpaceDN w:val="0"/>
              <w:adjustRightInd w:val="0"/>
              <w:rPr>
                <w:rFonts w:ascii="Times New Roman CYR" w:hAnsi="Times New Roman CYR" w:cs="Times New Roman CYR"/>
              </w:rPr>
            </w:pPr>
            <w:r w:rsidRPr="009C29F2">
              <w:rPr>
                <w:rFonts w:ascii="Times New Roman CYR" w:hAnsi="Times New Roman CYR" w:cs="Times New Roman CYR"/>
              </w:rPr>
              <w:t>8. Запасы</w:t>
            </w:r>
          </w:p>
        </w:tc>
        <w:tc>
          <w:tcPr>
            <w:tcW w:w="1620" w:type="dxa"/>
            <w:tcBorders>
              <w:top w:val="single" w:sz="6" w:space="0" w:color="auto"/>
              <w:left w:val="single" w:sz="6" w:space="0" w:color="auto"/>
              <w:bottom w:val="single" w:sz="6" w:space="0" w:color="auto"/>
              <w:right w:val="single" w:sz="6" w:space="0" w:color="auto"/>
            </w:tcBorders>
            <w:vAlign w:val="center"/>
          </w:tcPr>
          <w:p w:rsidR="00320236" w:rsidRPr="009C29F2" w:rsidRDefault="00320236">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З</w:t>
            </w:r>
          </w:p>
        </w:tc>
        <w:tc>
          <w:tcPr>
            <w:tcW w:w="1350" w:type="dxa"/>
            <w:tcBorders>
              <w:top w:val="single" w:sz="6" w:space="0" w:color="auto"/>
              <w:left w:val="single" w:sz="6" w:space="0" w:color="auto"/>
              <w:bottom w:val="single" w:sz="6" w:space="0" w:color="auto"/>
              <w:right w:val="single" w:sz="6" w:space="0" w:color="auto"/>
            </w:tcBorders>
          </w:tcPr>
          <w:p w:rsidR="00320236" w:rsidRPr="009C29F2" w:rsidRDefault="001554FD"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10469</w:t>
            </w:r>
          </w:p>
        </w:tc>
        <w:tc>
          <w:tcPr>
            <w:tcW w:w="1350" w:type="dxa"/>
            <w:tcBorders>
              <w:top w:val="single" w:sz="6" w:space="0" w:color="auto"/>
              <w:left w:val="single" w:sz="6" w:space="0" w:color="auto"/>
              <w:bottom w:val="single" w:sz="6" w:space="0" w:color="auto"/>
              <w:right w:val="single" w:sz="6" w:space="0" w:color="auto"/>
            </w:tcBorders>
          </w:tcPr>
          <w:p w:rsidR="00320236" w:rsidRPr="009C29F2" w:rsidRDefault="001554FD"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10897</w:t>
            </w:r>
          </w:p>
        </w:tc>
        <w:tc>
          <w:tcPr>
            <w:tcW w:w="1182" w:type="dxa"/>
            <w:tcBorders>
              <w:top w:val="single" w:sz="6" w:space="0" w:color="auto"/>
              <w:left w:val="single" w:sz="6" w:space="0" w:color="auto"/>
              <w:bottom w:val="single" w:sz="6" w:space="0" w:color="auto"/>
              <w:right w:val="single" w:sz="6" w:space="0" w:color="auto"/>
            </w:tcBorders>
          </w:tcPr>
          <w:p w:rsidR="00320236" w:rsidRPr="009C29F2" w:rsidRDefault="001554FD" w:rsidP="009C29F2">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428</w:t>
            </w:r>
          </w:p>
        </w:tc>
      </w:tr>
      <w:tr w:rsidR="00320236">
        <w:tblPrEx>
          <w:tblCellMar>
            <w:top w:w="0" w:type="dxa"/>
            <w:bottom w:w="0" w:type="dxa"/>
          </w:tblCellMar>
        </w:tblPrEx>
        <w:tc>
          <w:tcPr>
            <w:tcW w:w="4068" w:type="dxa"/>
            <w:tcBorders>
              <w:top w:val="single" w:sz="6" w:space="0" w:color="auto"/>
              <w:left w:val="single" w:sz="6" w:space="0" w:color="auto"/>
              <w:bottom w:val="single" w:sz="6" w:space="0" w:color="auto"/>
              <w:right w:val="single" w:sz="6" w:space="0" w:color="auto"/>
            </w:tcBorders>
          </w:tcPr>
          <w:p w:rsidR="00320236" w:rsidRPr="009C29F2" w:rsidRDefault="00320236" w:rsidP="009C29F2">
            <w:pPr>
              <w:widowControl w:val="0"/>
              <w:autoSpaceDE w:val="0"/>
              <w:autoSpaceDN w:val="0"/>
              <w:adjustRightInd w:val="0"/>
              <w:rPr>
                <w:rFonts w:ascii="Times New Roman CYR" w:hAnsi="Times New Roman CYR" w:cs="Times New Roman CYR"/>
              </w:rPr>
            </w:pPr>
            <w:r w:rsidRPr="009C29F2">
              <w:rPr>
                <w:rFonts w:ascii="Times New Roman CYR" w:hAnsi="Times New Roman CYR" w:cs="Times New Roman CYR"/>
              </w:rPr>
              <w:t>9. Трехкомпонентный показатель</w:t>
            </w:r>
          </w:p>
        </w:tc>
        <w:tc>
          <w:tcPr>
            <w:tcW w:w="1620" w:type="dxa"/>
            <w:tcBorders>
              <w:top w:val="single" w:sz="6" w:space="0" w:color="auto"/>
              <w:left w:val="single" w:sz="6" w:space="0" w:color="auto"/>
              <w:bottom w:val="single" w:sz="6" w:space="0" w:color="auto"/>
              <w:right w:val="single" w:sz="6" w:space="0" w:color="auto"/>
            </w:tcBorders>
            <w:vAlign w:val="center"/>
          </w:tcPr>
          <w:p w:rsidR="00320236" w:rsidRPr="009C29F2" w:rsidRDefault="00320236">
            <w:pPr>
              <w:widowControl w:val="0"/>
              <w:autoSpaceDE w:val="0"/>
              <w:autoSpaceDN w:val="0"/>
              <w:adjustRightInd w:val="0"/>
              <w:jc w:val="center"/>
              <w:rPr>
                <w:rFonts w:ascii="Times New Roman CYR" w:hAnsi="Times New Roman CYR" w:cs="Times New Roman CYR"/>
              </w:rPr>
            </w:pPr>
            <w:r w:rsidRPr="009C29F2">
              <w:rPr>
                <w:rFonts w:ascii="Times New Roman CYR" w:hAnsi="Times New Roman CYR" w:cs="Times New Roman CYR"/>
              </w:rPr>
              <w:t>S</w:t>
            </w:r>
          </w:p>
        </w:tc>
        <w:tc>
          <w:tcPr>
            <w:tcW w:w="1350" w:type="dxa"/>
            <w:tcBorders>
              <w:top w:val="single" w:sz="6" w:space="0" w:color="auto"/>
              <w:left w:val="single" w:sz="6" w:space="0" w:color="auto"/>
              <w:bottom w:val="single" w:sz="6" w:space="0" w:color="auto"/>
              <w:right w:val="single" w:sz="6" w:space="0" w:color="auto"/>
            </w:tcBorders>
          </w:tcPr>
          <w:p w:rsidR="00320236" w:rsidRPr="009C29F2" w:rsidRDefault="006E5F84" w:rsidP="009C29F2">
            <w:pPr>
              <w:widowControl w:val="0"/>
              <w:autoSpaceDE w:val="0"/>
              <w:autoSpaceDN w:val="0"/>
              <w:adjustRightInd w:val="0"/>
              <w:jc w:val="center"/>
              <w:rPr>
                <w:rFonts w:ascii="Times New Roman CYR" w:hAnsi="Times New Roman CYR" w:cs="Times New Roman CYR"/>
              </w:rPr>
            </w:pPr>
            <w:r>
              <w:rPr>
                <w:rFonts w:ascii="Times New Roman CYR" w:hAnsi="Times New Roman CYR" w:cs="Times New Roman CYR"/>
                <w:sz w:val="28"/>
                <w:szCs w:val="28"/>
              </w:rPr>
              <w:t>{</w:t>
            </w:r>
            <w:r w:rsidR="001554FD" w:rsidRPr="009C29F2">
              <w:rPr>
                <w:rFonts w:ascii="Times New Roman CYR" w:hAnsi="Times New Roman CYR" w:cs="Times New Roman CYR"/>
              </w:rPr>
              <w:t>1;0;1</w:t>
            </w:r>
            <w:r>
              <w:rPr>
                <w:rFonts w:ascii="Times New Roman CYR" w:hAnsi="Times New Roman CYR" w:cs="Times New Roman CYR"/>
                <w:sz w:val="28"/>
                <w:szCs w:val="28"/>
              </w:rPr>
              <w:t>}</w:t>
            </w:r>
          </w:p>
        </w:tc>
        <w:tc>
          <w:tcPr>
            <w:tcW w:w="1350" w:type="dxa"/>
            <w:tcBorders>
              <w:top w:val="single" w:sz="6" w:space="0" w:color="auto"/>
              <w:left w:val="single" w:sz="6" w:space="0" w:color="auto"/>
              <w:bottom w:val="single" w:sz="6" w:space="0" w:color="auto"/>
              <w:right w:val="single" w:sz="6" w:space="0" w:color="auto"/>
            </w:tcBorders>
          </w:tcPr>
          <w:p w:rsidR="00320236" w:rsidRPr="009C29F2" w:rsidRDefault="006E5F84" w:rsidP="009C29F2">
            <w:pPr>
              <w:widowControl w:val="0"/>
              <w:autoSpaceDE w:val="0"/>
              <w:autoSpaceDN w:val="0"/>
              <w:adjustRightInd w:val="0"/>
              <w:jc w:val="center"/>
              <w:rPr>
                <w:rFonts w:ascii="Times New Roman CYR" w:hAnsi="Times New Roman CYR" w:cs="Times New Roman CYR"/>
              </w:rPr>
            </w:pPr>
            <w:r>
              <w:rPr>
                <w:rFonts w:ascii="Times New Roman CYR" w:hAnsi="Times New Roman CYR" w:cs="Times New Roman CYR"/>
                <w:sz w:val="28"/>
                <w:szCs w:val="28"/>
              </w:rPr>
              <w:t>{</w:t>
            </w:r>
            <w:r w:rsidR="001554FD" w:rsidRPr="009C29F2">
              <w:rPr>
                <w:rFonts w:ascii="Times New Roman CYR" w:hAnsi="Times New Roman CYR" w:cs="Times New Roman CYR"/>
              </w:rPr>
              <w:t>1;0;1</w:t>
            </w:r>
            <w:r>
              <w:rPr>
                <w:rFonts w:ascii="Times New Roman CYR" w:hAnsi="Times New Roman CYR" w:cs="Times New Roman CYR"/>
                <w:sz w:val="28"/>
                <w:szCs w:val="28"/>
              </w:rPr>
              <w:t>}</w:t>
            </w:r>
          </w:p>
        </w:tc>
        <w:tc>
          <w:tcPr>
            <w:tcW w:w="1182" w:type="dxa"/>
            <w:tcBorders>
              <w:top w:val="single" w:sz="6" w:space="0" w:color="auto"/>
              <w:left w:val="single" w:sz="6" w:space="0" w:color="auto"/>
              <w:bottom w:val="single" w:sz="6" w:space="0" w:color="auto"/>
              <w:right w:val="single" w:sz="6" w:space="0" w:color="auto"/>
            </w:tcBorders>
          </w:tcPr>
          <w:p w:rsidR="00320236" w:rsidRPr="009C29F2" w:rsidRDefault="00320236" w:rsidP="009C29F2">
            <w:pPr>
              <w:widowControl w:val="0"/>
              <w:autoSpaceDE w:val="0"/>
              <w:autoSpaceDN w:val="0"/>
              <w:adjustRightInd w:val="0"/>
              <w:jc w:val="center"/>
              <w:rPr>
                <w:rFonts w:ascii="Times New Roman CYR" w:hAnsi="Times New Roman CYR" w:cs="Times New Roman CYR"/>
              </w:rPr>
            </w:pPr>
          </w:p>
        </w:tc>
      </w:tr>
    </w:tbl>
    <w:p w:rsidR="009C29F2" w:rsidRDefault="009C29F2">
      <w:pPr>
        <w:widowControl w:val="0"/>
        <w:autoSpaceDE w:val="0"/>
        <w:autoSpaceDN w:val="0"/>
        <w:adjustRightInd w:val="0"/>
        <w:spacing w:line="360" w:lineRule="auto"/>
        <w:ind w:firstLine="709"/>
        <w:jc w:val="both"/>
        <w:rPr>
          <w:rFonts w:ascii="Times New Roman CYR" w:hAnsi="Times New Roman CYR" w:cs="Times New Roman CYR"/>
          <w:sz w:val="28"/>
          <w:szCs w:val="28"/>
        </w:rPr>
      </w:pPr>
    </w:p>
    <w:p w:rsidR="00EF3604" w:rsidRDefault="001554FD" w:rsidP="00EC311A">
      <w:pPr>
        <w:widowControl w:val="0"/>
        <w:autoSpaceDE w:val="0"/>
        <w:autoSpaceDN w:val="0"/>
        <w:adjustRightInd w:val="0"/>
        <w:spacing w:line="360" w:lineRule="auto"/>
        <w:ind w:firstLine="851"/>
        <w:jc w:val="both"/>
        <w:rPr>
          <w:rFonts w:ascii="Times New Roman CYR" w:hAnsi="Times New Roman CYR" w:cs="Times New Roman CYR"/>
          <w:sz w:val="28"/>
          <w:szCs w:val="28"/>
        </w:rPr>
      </w:pPr>
      <w:r>
        <w:rPr>
          <w:rFonts w:ascii="Times New Roman CYR" w:hAnsi="Times New Roman CYR" w:cs="Times New Roman CYR"/>
          <w:sz w:val="28"/>
          <w:szCs w:val="28"/>
        </w:rPr>
        <w:t xml:space="preserve"> </w:t>
      </w:r>
      <w:r w:rsidR="00EF3604">
        <w:rPr>
          <w:rFonts w:ascii="Times New Roman CYR" w:hAnsi="Times New Roman CYR" w:cs="Times New Roman CYR"/>
          <w:sz w:val="28"/>
          <w:szCs w:val="28"/>
        </w:rPr>
        <w:t xml:space="preserve">Оценив динамику обеспеченности запасов и затрат предприятия финансовыми источниками и рассчитав трехкомпонентный показатель </w:t>
      </w:r>
      <w:r>
        <w:rPr>
          <w:rFonts w:ascii="Times New Roman CYR" w:hAnsi="Times New Roman CYR" w:cs="Times New Roman CYR"/>
          <w:sz w:val="28"/>
          <w:szCs w:val="28"/>
        </w:rPr>
        <w:t>можно сделать вывод, что у предприятия нормальное устойчивое финансовое положение, характеризующееся обеспечением запасов и затрат собственными оборотными средствами и долгосрочными заемными источниками.</w:t>
      </w:r>
    </w:p>
    <w:p w:rsidR="00EC311A" w:rsidRDefault="00EC311A" w:rsidP="00EC311A">
      <w:pPr>
        <w:widowControl w:val="0"/>
        <w:autoSpaceDE w:val="0"/>
        <w:autoSpaceDN w:val="0"/>
        <w:adjustRightInd w:val="0"/>
        <w:spacing w:line="360" w:lineRule="auto"/>
        <w:ind w:firstLine="851"/>
        <w:jc w:val="both"/>
        <w:rPr>
          <w:rFonts w:ascii="Times New Roman CYR" w:hAnsi="Times New Roman CYR" w:cs="Times New Roman CYR"/>
          <w:b/>
          <w:bCs/>
          <w:sz w:val="28"/>
          <w:szCs w:val="28"/>
        </w:rPr>
      </w:pPr>
    </w:p>
    <w:p w:rsidR="006E5F84" w:rsidRDefault="00320236" w:rsidP="009F228C">
      <w:pPr>
        <w:widowControl w:val="0"/>
        <w:autoSpaceDE w:val="0"/>
        <w:autoSpaceDN w:val="0"/>
        <w:adjustRightInd w:val="0"/>
        <w:spacing w:after="200" w:line="360" w:lineRule="auto"/>
        <w:ind w:firstLine="709"/>
        <w:jc w:val="both"/>
        <w:rPr>
          <w:rFonts w:ascii="Times New Roman CYR" w:hAnsi="Times New Roman CYR" w:cs="Times New Roman CYR"/>
          <w:b/>
          <w:bCs/>
          <w:sz w:val="28"/>
          <w:szCs w:val="28"/>
        </w:rPr>
      </w:pPr>
      <w:r>
        <w:rPr>
          <w:rFonts w:ascii="Times New Roman CYR" w:hAnsi="Times New Roman CYR" w:cs="Times New Roman CYR"/>
          <w:b/>
          <w:bCs/>
          <w:sz w:val="28"/>
          <w:szCs w:val="28"/>
        </w:rPr>
        <w:t>5 Анализ денежных потоков</w:t>
      </w:r>
    </w:p>
    <w:p w:rsidR="006E5F84" w:rsidRDefault="006E5F84" w:rsidP="009F228C">
      <w:pPr>
        <w:widowControl w:val="0"/>
        <w:autoSpaceDE w:val="0"/>
        <w:autoSpaceDN w:val="0"/>
        <w:adjustRightInd w:val="0"/>
        <w:spacing w:after="200" w:line="360" w:lineRule="auto"/>
        <w:ind w:firstLine="709"/>
        <w:jc w:val="both"/>
        <w:rPr>
          <w:rFonts w:ascii="Times New Roman CYR" w:hAnsi="Times New Roman CYR" w:cs="Times New Roman CYR"/>
          <w:b/>
          <w:bCs/>
          <w:sz w:val="28"/>
          <w:szCs w:val="28"/>
        </w:rPr>
      </w:pPr>
    </w:p>
    <w:p w:rsidR="00320236" w:rsidRDefault="00320236" w:rsidP="009F228C">
      <w:pPr>
        <w:widowControl w:val="0"/>
        <w:autoSpaceDE w:val="0"/>
        <w:autoSpaceDN w:val="0"/>
        <w:adjustRightInd w:val="0"/>
        <w:spacing w:after="200" w:line="360" w:lineRule="auto"/>
        <w:ind w:firstLine="709"/>
        <w:jc w:val="both"/>
        <w:rPr>
          <w:rFonts w:ascii="Times New Roman CYR" w:hAnsi="Times New Roman CYR" w:cs="Times New Roman CYR"/>
          <w:color w:val="000000"/>
          <w:sz w:val="28"/>
          <w:szCs w:val="28"/>
        </w:rPr>
      </w:pPr>
      <w:r>
        <w:rPr>
          <w:rFonts w:ascii="Times New Roman CYR" w:hAnsi="Times New Roman CYR" w:cs="Times New Roman CYR"/>
          <w:sz w:val="28"/>
          <w:szCs w:val="28"/>
        </w:rPr>
        <w:t xml:space="preserve">Для того чтобы раскрыть реальное движение денежных средств на предприятии, оценить синхронность поступления и их расходования, а также увязать величину полученного финансового результата с состоянием денежных средств, необходимо выделить и проанализировать все </w:t>
      </w:r>
      <w:r>
        <w:rPr>
          <w:rFonts w:ascii="Times New Roman CYR" w:hAnsi="Times New Roman CYR" w:cs="Times New Roman CYR"/>
          <w:sz w:val="28"/>
          <w:szCs w:val="28"/>
        </w:rPr>
        <w:lastRenderedPageBreak/>
        <w:t xml:space="preserve">направления поступления (притока) и расходования (оттока) денежных средств. </w:t>
      </w:r>
    </w:p>
    <w:p w:rsidR="00320236" w:rsidRDefault="00320236">
      <w:pPr>
        <w:widowControl w:val="0"/>
        <w:shd w:val="clear" w:color="auto" w:fill="FFFFFF"/>
        <w:autoSpaceDE w:val="0"/>
        <w:autoSpaceDN w:val="0"/>
        <w:adjustRightInd w:val="0"/>
        <w:spacing w:line="360" w:lineRule="auto"/>
        <w:ind w:firstLine="709"/>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 xml:space="preserve">Для анализа движения денежных средств можно использовать 2 метода: </w:t>
      </w:r>
      <w:r w:rsidRPr="00905956">
        <w:rPr>
          <w:rFonts w:ascii="Times New Roman CYR" w:hAnsi="Times New Roman CYR" w:cs="Times New Roman CYR"/>
          <w:iCs/>
          <w:color w:val="000000"/>
          <w:sz w:val="28"/>
          <w:szCs w:val="28"/>
        </w:rPr>
        <w:t>прямой</w:t>
      </w:r>
      <w:r w:rsidRPr="00905956">
        <w:rPr>
          <w:rFonts w:ascii="Times New Roman CYR" w:hAnsi="Times New Roman CYR" w:cs="Times New Roman CYR"/>
          <w:color w:val="000000"/>
          <w:sz w:val="28"/>
          <w:szCs w:val="28"/>
        </w:rPr>
        <w:t xml:space="preserve"> и </w:t>
      </w:r>
      <w:r w:rsidRPr="00905956">
        <w:rPr>
          <w:rFonts w:ascii="Times New Roman CYR" w:hAnsi="Times New Roman CYR" w:cs="Times New Roman CYR"/>
          <w:iCs/>
          <w:color w:val="000000"/>
          <w:sz w:val="28"/>
          <w:szCs w:val="28"/>
        </w:rPr>
        <w:t>косвенный</w:t>
      </w:r>
      <w:r>
        <w:rPr>
          <w:rFonts w:ascii="Times New Roman CYR" w:hAnsi="Times New Roman CYR" w:cs="Times New Roman CYR"/>
          <w:color w:val="000000"/>
          <w:sz w:val="28"/>
          <w:szCs w:val="28"/>
        </w:rPr>
        <w:t>.</w:t>
      </w:r>
    </w:p>
    <w:p w:rsidR="00320236" w:rsidRDefault="00320236">
      <w:pPr>
        <w:widowControl w:val="0"/>
        <w:shd w:val="clear" w:color="auto" w:fill="FFFFFF"/>
        <w:autoSpaceDE w:val="0"/>
        <w:autoSpaceDN w:val="0"/>
        <w:adjustRightInd w:val="0"/>
        <w:spacing w:line="360" w:lineRule="auto"/>
        <w:ind w:firstLine="709"/>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 xml:space="preserve">При использовании </w:t>
      </w:r>
      <w:r w:rsidRPr="00905956">
        <w:rPr>
          <w:rFonts w:ascii="Times New Roman CYR" w:hAnsi="Times New Roman CYR" w:cs="Times New Roman CYR"/>
          <w:iCs/>
          <w:color w:val="000000"/>
          <w:sz w:val="28"/>
          <w:szCs w:val="28"/>
        </w:rPr>
        <w:t>прямого метода</w:t>
      </w:r>
      <w:r>
        <w:rPr>
          <w:rFonts w:ascii="Times New Roman CYR" w:hAnsi="Times New Roman CYR" w:cs="Times New Roman CYR"/>
          <w:color w:val="000000"/>
          <w:sz w:val="28"/>
          <w:szCs w:val="28"/>
        </w:rPr>
        <w:t xml:space="preserve"> сопоставляются абсолютные суммы поступления и расходования денежных средств по видам деятельности: текущей, инвестиционной и финансовой.</w:t>
      </w:r>
    </w:p>
    <w:p w:rsidR="00780F41" w:rsidRDefault="00320236" w:rsidP="00246E4C">
      <w:pPr>
        <w:tabs>
          <w:tab w:val="left" w:pos="2460"/>
        </w:tabs>
        <w:spacing w:line="360" w:lineRule="auto"/>
        <w:ind w:firstLine="709"/>
        <w:jc w:val="both"/>
        <w:rPr>
          <w:sz w:val="28"/>
          <w:szCs w:val="28"/>
        </w:rPr>
      </w:pPr>
      <w:r>
        <w:rPr>
          <w:rFonts w:ascii="Times New Roman CYR" w:hAnsi="Times New Roman CYR" w:cs="Times New Roman CYR"/>
          <w:color w:val="000000"/>
          <w:sz w:val="28"/>
          <w:szCs w:val="28"/>
        </w:rPr>
        <w:t>Алгоритм анализа движения денежных средств прямым</w:t>
      </w:r>
      <w:r w:rsidR="00905956">
        <w:rPr>
          <w:rFonts w:ascii="Times New Roman CYR" w:hAnsi="Times New Roman CYR" w:cs="Times New Roman CYR"/>
          <w:color w:val="000000"/>
          <w:sz w:val="28"/>
          <w:szCs w:val="28"/>
        </w:rPr>
        <w:t xml:space="preserve"> методом представлен в табл. </w:t>
      </w:r>
      <w:r w:rsidR="00EC311A">
        <w:rPr>
          <w:rFonts w:ascii="Times New Roman CYR" w:hAnsi="Times New Roman CYR" w:cs="Times New Roman CYR"/>
          <w:color w:val="000000"/>
          <w:sz w:val="28"/>
          <w:szCs w:val="28"/>
        </w:rPr>
        <w:t>8</w:t>
      </w:r>
      <w:r>
        <w:rPr>
          <w:rFonts w:ascii="Times New Roman CYR" w:hAnsi="Times New Roman CYR" w:cs="Times New Roman CYR"/>
          <w:color w:val="000000"/>
          <w:sz w:val="28"/>
          <w:szCs w:val="28"/>
        </w:rPr>
        <w:t>.</w:t>
      </w:r>
      <w:r w:rsidR="00780F41" w:rsidRPr="00780F41">
        <w:rPr>
          <w:sz w:val="28"/>
          <w:szCs w:val="28"/>
        </w:rPr>
        <w:t xml:space="preserve"> </w:t>
      </w:r>
    </w:p>
    <w:p w:rsidR="00320236" w:rsidRDefault="00905956" w:rsidP="00246E4C">
      <w:pPr>
        <w:tabs>
          <w:tab w:val="left" w:pos="2460"/>
        </w:tabs>
        <w:spacing w:line="360" w:lineRule="auto"/>
        <w:ind w:firstLine="709"/>
        <w:jc w:val="both"/>
        <w:rPr>
          <w:rFonts w:ascii="Times New Roman CYR" w:hAnsi="Times New Roman CYR" w:cs="Times New Roman CYR"/>
          <w:color w:val="000000"/>
          <w:sz w:val="28"/>
          <w:szCs w:val="28"/>
        </w:rPr>
      </w:pPr>
      <w:r>
        <w:rPr>
          <w:sz w:val="28"/>
          <w:szCs w:val="28"/>
        </w:rPr>
        <w:t>Таблица 8</w:t>
      </w:r>
      <w:r w:rsidR="00780F41">
        <w:rPr>
          <w:sz w:val="28"/>
          <w:szCs w:val="28"/>
        </w:rPr>
        <w:t xml:space="preserve"> – Движение денежных средств предприятия(прямой метод)</w:t>
      </w:r>
    </w:p>
    <w:tbl>
      <w:tblPr>
        <w:tblW w:w="0" w:type="auto"/>
        <w:tblLayout w:type="fixed"/>
        <w:tblLook w:val="0000"/>
      </w:tblPr>
      <w:tblGrid>
        <w:gridCol w:w="3131"/>
        <w:gridCol w:w="1073"/>
        <w:gridCol w:w="1073"/>
        <w:gridCol w:w="1074"/>
        <w:gridCol w:w="1073"/>
        <w:gridCol w:w="1073"/>
        <w:gridCol w:w="1074"/>
      </w:tblGrid>
      <w:tr w:rsidR="00320236">
        <w:tblPrEx>
          <w:tblCellMar>
            <w:top w:w="0" w:type="dxa"/>
            <w:bottom w:w="0" w:type="dxa"/>
          </w:tblCellMar>
        </w:tblPrEx>
        <w:tc>
          <w:tcPr>
            <w:tcW w:w="3131" w:type="dxa"/>
            <w:vMerge w:val="restart"/>
            <w:tcBorders>
              <w:top w:val="single" w:sz="6" w:space="0" w:color="auto"/>
              <w:left w:val="single" w:sz="6" w:space="0" w:color="auto"/>
              <w:bottom w:val="single" w:sz="6" w:space="0" w:color="auto"/>
              <w:right w:val="single" w:sz="6" w:space="0" w:color="auto"/>
            </w:tcBorders>
            <w:vAlign w:val="center"/>
          </w:tcPr>
          <w:p w:rsidR="00320236" w:rsidRDefault="00320236">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Наименование</w:t>
            </w:r>
            <w:r w:rsidR="003B731F">
              <w:rPr>
                <w:rFonts w:ascii="Times New Roman CYR" w:hAnsi="Times New Roman CYR" w:cs="Times New Roman CYR"/>
                <w:color w:val="000000"/>
              </w:rPr>
              <w:t xml:space="preserve"> </w:t>
            </w:r>
            <w:r>
              <w:rPr>
                <w:rFonts w:ascii="Times New Roman CYR" w:hAnsi="Times New Roman CYR" w:cs="Times New Roman CYR"/>
                <w:color w:val="000000"/>
              </w:rPr>
              <w:t>показателя</w:t>
            </w:r>
          </w:p>
        </w:tc>
        <w:tc>
          <w:tcPr>
            <w:tcW w:w="2146" w:type="dxa"/>
            <w:gridSpan w:val="2"/>
            <w:tcBorders>
              <w:top w:val="single" w:sz="6" w:space="0" w:color="auto"/>
              <w:left w:val="single" w:sz="6" w:space="0" w:color="auto"/>
              <w:bottom w:val="single" w:sz="6" w:space="0" w:color="auto"/>
              <w:right w:val="single" w:sz="6" w:space="0" w:color="auto"/>
            </w:tcBorders>
          </w:tcPr>
          <w:p w:rsidR="00320236" w:rsidRDefault="005B5890">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2010 год</w:t>
            </w:r>
          </w:p>
        </w:tc>
        <w:tc>
          <w:tcPr>
            <w:tcW w:w="2147" w:type="dxa"/>
            <w:gridSpan w:val="2"/>
            <w:tcBorders>
              <w:top w:val="single" w:sz="6" w:space="0" w:color="auto"/>
              <w:left w:val="single" w:sz="6" w:space="0" w:color="auto"/>
              <w:bottom w:val="single" w:sz="6" w:space="0" w:color="auto"/>
              <w:right w:val="single" w:sz="6" w:space="0" w:color="auto"/>
            </w:tcBorders>
          </w:tcPr>
          <w:p w:rsidR="00320236" w:rsidRDefault="005B5890">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2011 год</w:t>
            </w:r>
          </w:p>
        </w:tc>
        <w:tc>
          <w:tcPr>
            <w:tcW w:w="2147" w:type="dxa"/>
            <w:gridSpan w:val="2"/>
            <w:tcBorders>
              <w:top w:val="single" w:sz="6" w:space="0" w:color="auto"/>
              <w:left w:val="single" w:sz="6" w:space="0" w:color="auto"/>
              <w:bottom w:val="single" w:sz="6" w:space="0" w:color="auto"/>
              <w:right w:val="single" w:sz="6" w:space="0" w:color="auto"/>
            </w:tcBorders>
          </w:tcPr>
          <w:p w:rsidR="00320236" w:rsidRDefault="00320236">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Отклонение</w:t>
            </w:r>
          </w:p>
        </w:tc>
      </w:tr>
      <w:tr w:rsidR="00320236">
        <w:tblPrEx>
          <w:tblCellMar>
            <w:top w:w="0" w:type="dxa"/>
            <w:bottom w:w="0" w:type="dxa"/>
          </w:tblCellMar>
        </w:tblPrEx>
        <w:tc>
          <w:tcPr>
            <w:tcW w:w="3131" w:type="dxa"/>
            <w:vMerge/>
            <w:tcBorders>
              <w:top w:val="single" w:sz="6" w:space="0" w:color="auto"/>
              <w:left w:val="single" w:sz="6" w:space="0" w:color="auto"/>
              <w:bottom w:val="single" w:sz="6" w:space="0" w:color="auto"/>
              <w:right w:val="single" w:sz="6" w:space="0" w:color="auto"/>
            </w:tcBorders>
          </w:tcPr>
          <w:p w:rsidR="00320236" w:rsidRDefault="00320236">
            <w:pPr>
              <w:widowControl w:val="0"/>
              <w:autoSpaceDE w:val="0"/>
              <w:autoSpaceDN w:val="0"/>
              <w:adjustRightInd w:val="0"/>
              <w:jc w:val="center"/>
              <w:rPr>
                <w:rFonts w:ascii="Times New Roman CYR" w:hAnsi="Times New Roman CYR" w:cs="Times New Roman CYR"/>
                <w:color w:val="000000"/>
              </w:rPr>
            </w:pPr>
          </w:p>
        </w:tc>
        <w:tc>
          <w:tcPr>
            <w:tcW w:w="1073" w:type="dxa"/>
            <w:tcBorders>
              <w:top w:val="single" w:sz="6" w:space="0" w:color="auto"/>
              <w:left w:val="single" w:sz="6" w:space="0" w:color="auto"/>
              <w:bottom w:val="single" w:sz="6" w:space="0" w:color="auto"/>
              <w:right w:val="single" w:sz="6" w:space="0" w:color="auto"/>
            </w:tcBorders>
            <w:vAlign w:val="center"/>
          </w:tcPr>
          <w:p w:rsidR="00320236" w:rsidRDefault="005B5890">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сумма, т</w:t>
            </w:r>
            <w:r w:rsidR="00320236">
              <w:rPr>
                <w:rFonts w:ascii="Times New Roman CYR" w:hAnsi="Times New Roman CYR" w:cs="Times New Roman CYR"/>
                <w:color w:val="000000"/>
              </w:rPr>
              <w:t>. р.</w:t>
            </w:r>
          </w:p>
        </w:tc>
        <w:tc>
          <w:tcPr>
            <w:tcW w:w="1073" w:type="dxa"/>
            <w:tcBorders>
              <w:top w:val="single" w:sz="6" w:space="0" w:color="auto"/>
              <w:left w:val="single" w:sz="6" w:space="0" w:color="auto"/>
              <w:bottom w:val="single" w:sz="6" w:space="0" w:color="auto"/>
              <w:right w:val="single" w:sz="6" w:space="0" w:color="auto"/>
            </w:tcBorders>
            <w:vAlign w:val="center"/>
          </w:tcPr>
          <w:p w:rsidR="00320236" w:rsidRDefault="00320236">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удельный вес, %</w:t>
            </w:r>
          </w:p>
        </w:tc>
        <w:tc>
          <w:tcPr>
            <w:tcW w:w="1074" w:type="dxa"/>
            <w:tcBorders>
              <w:top w:val="single" w:sz="6" w:space="0" w:color="auto"/>
              <w:left w:val="single" w:sz="6" w:space="0" w:color="auto"/>
              <w:bottom w:val="single" w:sz="6" w:space="0" w:color="auto"/>
              <w:right w:val="single" w:sz="6" w:space="0" w:color="auto"/>
            </w:tcBorders>
            <w:vAlign w:val="center"/>
          </w:tcPr>
          <w:p w:rsidR="00320236" w:rsidRDefault="005B5890">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сумма, т</w:t>
            </w:r>
            <w:r w:rsidR="00320236">
              <w:rPr>
                <w:rFonts w:ascii="Times New Roman CYR" w:hAnsi="Times New Roman CYR" w:cs="Times New Roman CYR"/>
                <w:color w:val="000000"/>
              </w:rPr>
              <w:t>. р.</w:t>
            </w:r>
          </w:p>
        </w:tc>
        <w:tc>
          <w:tcPr>
            <w:tcW w:w="1073" w:type="dxa"/>
            <w:tcBorders>
              <w:top w:val="single" w:sz="6" w:space="0" w:color="auto"/>
              <w:left w:val="single" w:sz="6" w:space="0" w:color="auto"/>
              <w:bottom w:val="single" w:sz="6" w:space="0" w:color="auto"/>
              <w:right w:val="single" w:sz="6" w:space="0" w:color="auto"/>
            </w:tcBorders>
            <w:vAlign w:val="center"/>
          </w:tcPr>
          <w:p w:rsidR="00320236" w:rsidRDefault="00320236">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удельный вес, %</w:t>
            </w:r>
          </w:p>
        </w:tc>
        <w:tc>
          <w:tcPr>
            <w:tcW w:w="1073" w:type="dxa"/>
            <w:tcBorders>
              <w:top w:val="single" w:sz="6" w:space="0" w:color="auto"/>
              <w:left w:val="single" w:sz="6" w:space="0" w:color="auto"/>
              <w:bottom w:val="single" w:sz="6" w:space="0" w:color="auto"/>
              <w:right w:val="single" w:sz="6" w:space="0" w:color="auto"/>
            </w:tcBorders>
            <w:vAlign w:val="center"/>
          </w:tcPr>
          <w:p w:rsidR="00320236" w:rsidRDefault="005B5890">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т</w:t>
            </w:r>
            <w:r w:rsidR="00320236">
              <w:rPr>
                <w:rFonts w:ascii="Times New Roman CYR" w:hAnsi="Times New Roman CYR" w:cs="Times New Roman CYR"/>
                <w:color w:val="000000"/>
              </w:rPr>
              <w:t>. р.</w:t>
            </w:r>
          </w:p>
        </w:tc>
        <w:tc>
          <w:tcPr>
            <w:tcW w:w="1074" w:type="dxa"/>
            <w:tcBorders>
              <w:top w:val="single" w:sz="6" w:space="0" w:color="auto"/>
              <w:left w:val="single" w:sz="6" w:space="0" w:color="auto"/>
              <w:bottom w:val="single" w:sz="6" w:space="0" w:color="auto"/>
              <w:right w:val="single" w:sz="6" w:space="0" w:color="auto"/>
            </w:tcBorders>
            <w:vAlign w:val="center"/>
          </w:tcPr>
          <w:p w:rsidR="00320236" w:rsidRDefault="00320236">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w:t>
            </w:r>
          </w:p>
        </w:tc>
      </w:tr>
      <w:tr w:rsidR="00320236">
        <w:tblPrEx>
          <w:tblCellMar>
            <w:top w:w="0" w:type="dxa"/>
            <w:bottom w:w="0" w:type="dxa"/>
          </w:tblCellMar>
        </w:tblPrEx>
        <w:tc>
          <w:tcPr>
            <w:tcW w:w="3131" w:type="dxa"/>
            <w:tcBorders>
              <w:top w:val="single" w:sz="6" w:space="0" w:color="auto"/>
              <w:left w:val="single" w:sz="6" w:space="0" w:color="auto"/>
              <w:bottom w:val="single" w:sz="6" w:space="0" w:color="auto"/>
              <w:right w:val="single" w:sz="6" w:space="0" w:color="auto"/>
            </w:tcBorders>
          </w:tcPr>
          <w:p w:rsidR="00320236" w:rsidRDefault="00320236">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1</w:t>
            </w:r>
          </w:p>
        </w:tc>
        <w:tc>
          <w:tcPr>
            <w:tcW w:w="1073" w:type="dxa"/>
            <w:tcBorders>
              <w:top w:val="single" w:sz="6" w:space="0" w:color="auto"/>
              <w:left w:val="single" w:sz="6" w:space="0" w:color="auto"/>
              <w:bottom w:val="single" w:sz="6" w:space="0" w:color="auto"/>
              <w:right w:val="single" w:sz="6" w:space="0" w:color="auto"/>
            </w:tcBorders>
          </w:tcPr>
          <w:p w:rsidR="00320236" w:rsidRDefault="00320236">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2</w:t>
            </w:r>
          </w:p>
        </w:tc>
        <w:tc>
          <w:tcPr>
            <w:tcW w:w="1073" w:type="dxa"/>
            <w:tcBorders>
              <w:top w:val="single" w:sz="6" w:space="0" w:color="auto"/>
              <w:left w:val="single" w:sz="6" w:space="0" w:color="auto"/>
              <w:bottom w:val="single" w:sz="6" w:space="0" w:color="auto"/>
              <w:right w:val="single" w:sz="6" w:space="0" w:color="auto"/>
            </w:tcBorders>
          </w:tcPr>
          <w:p w:rsidR="00320236" w:rsidRDefault="00320236">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3</w:t>
            </w:r>
          </w:p>
        </w:tc>
        <w:tc>
          <w:tcPr>
            <w:tcW w:w="1074" w:type="dxa"/>
            <w:tcBorders>
              <w:top w:val="single" w:sz="6" w:space="0" w:color="auto"/>
              <w:left w:val="single" w:sz="6" w:space="0" w:color="auto"/>
              <w:bottom w:val="single" w:sz="6" w:space="0" w:color="auto"/>
              <w:right w:val="single" w:sz="6" w:space="0" w:color="auto"/>
            </w:tcBorders>
          </w:tcPr>
          <w:p w:rsidR="00320236" w:rsidRDefault="00320236">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4</w:t>
            </w:r>
          </w:p>
        </w:tc>
        <w:tc>
          <w:tcPr>
            <w:tcW w:w="1073" w:type="dxa"/>
            <w:tcBorders>
              <w:top w:val="single" w:sz="6" w:space="0" w:color="auto"/>
              <w:left w:val="single" w:sz="6" w:space="0" w:color="auto"/>
              <w:bottom w:val="single" w:sz="6" w:space="0" w:color="auto"/>
              <w:right w:val="single" w:sz="6" w:space="0" w:color="auto"/>
            </w:tcBorders>
          </w:tcPr>
          <w:p w:rsidR="00320236" w:rsidRDefault="00320236">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5</w:t>
            </w:r>
          </w:p>
        </w:tc>
        <w:tc>
          <w:tcPr>
            <w:tcW w:w="1073" w:type="dxa"/>
            <w:tcBorders>
              <w:top w:val="single" w:sz="6" w:space="0" w:color="auto"/>
              <w:left w:val="single" w:sz="6" w:space="0" w:color="auto"/>
              <w:bottom w:val="single" w:sz="6" w:space="0" w:color="auto"/>
              <w:right w:val="single" w:sz="6" w:space="0" w:color="auto"/>
            </w:tcBorders>
          </w:tcPr>
          <w:p w:rsidR="00320236" w:rsidRDefault="00320236">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6</w:t>
            </w:r>
          </w:p>
        </w:tc>
        <w:tc>
          <w:tcPr>
            <w:tcW w:w="1074" w:type="dxa"/>
            <w:tcBorders>
              <w:top w:val="single" w:sz="6" w:space="0" w:color="auto"/>
              <w:left w:val="single" w:sz="6" w:space="0" w:color="auto"/>
              <w:bottom w:val="single" w:sz="6" w:space="0" w:color="auto"/>
              <w:right w:val="single" w:sz="6" w:space="0" w:color="auto"/>
            </w:tcBorders>
          </w:tcPr>
          <w:p w:rsidR="00320236" w:rsidRDefault="00320236">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7</w:t>
            </w:r>
          </w:p>
        </w:tc>
      </w:tr>
      <w:tr w:rsidR="00320236">
        <w:tblPrEx>
          <w:tblCellMar>
            <w:top w:w="0" w:type="dxa"/>
            <w:bottom w:w="0" w:type="dxa"/>
          </w:tblCellMar>
        </w:tblPrEx>
        <w:tc>
          <w:tcPr>
            <w:tcW w:w="3131" w:type="dxa"/>
            <w:tcBorders>
              <w:top w:val="single" w:sz="6" w:space="0" w:color="auto"/>
              <w:left w:val="single" w:sz="6" w:space="0" w:color="auto"/>
              <w:bottom w:val="single" w:sz="6" w:space="0" w:color="auto"/>
              <w:right w:val="single" w:sz="6" w:space="0" w:color="auto"/>
            </w:tcBorders>
          </w:tcPr>
          <w:p w:rsidR="00320236" w:rsidRDefault="00320236">
            <w:pPr>
              <w:widowControl w:val="0"/>
              <w:autoSpaceDE w:val="0"/>
              <w:autoSpaceDN w:val="0"/>
              <w:adjustRightInd w:val="0"/>
              <w:rPr>
                <w:rFonts w:ascii="Times New Roman CYR" w:hAnsi="Times New Roman CYR" w:cs="Times New Roman CYR"/>
                <w:color w:val="000000"/>
              </w:rPr>
            </w:pPr>
            <w:r>
              <w:rPr>
                <w:rFonts w:ascii="Times New Roman CYR" w:hAnsi="Times New Roman CYR" w:cs="Times New Roman CYR"/>
                <w:color w:val="000000"/>
              </w:rPr>
              <w:t>Остаток денежных средств на начало года</w:t>
            </w:r>
          </w:p>
        </w:tc>
        <w:tc>
          <w:tcPr>
            <w:tcW w:w="1073" w:type="dxa"/>
            <w:tcBorders>
              <w:top w:val="single" w:sz="6" w:space="0" w:color="auto"/>
              <w:left w:val="single" w:sz="6" w:space="0" w:color="auto"/>
              <w:bottom w:val="single" w:sz="6" w:space="0" w:color="auto"/>
              <w:right w:val="single" w:sz="6" w:space="0" w:color="auto"/>
            </w:tcBorders>
          </w:tcPr>
          <w:p w:rsidR="00320236" w:rsidRDefault="001554FD">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333</w:t>
            </w:r>
          </w:p>
        </w:tc>
        <w:tc>
          <w:tcPr>
            <w:tcW w:w="1073" w:type="dxa"/>
            <w:tcBorders>
              <w:top w:val="single" w:sz="6" w:space="0" w:color="auto"/>
              <w:left w:val="single" w:sz="6" w:space="0" w:color="auto"/>
              <w:bottom w:val="single" w:sz="6" w:space="0" w:color="auto"/>
              <w:right w:val="single" w:sz="6" w:space="0" w:color="auto"/>
            </w:tcBorders>
          </w:tcPr>
          <w:p w:rsidR="00320236" w:rsidRDefault="00320236">
            <w:pPr>
              <w:widowControl w:val="0"/>
              <w:autoSpaceDE w:val="0"/>
              <w:autoSpaceDN w:val="0"/>
              <w:adjustRightInd w:val="0"/>
              <w:jc w:val="center"/>
              <w:rPr>
                <w:rFonts w:ascii="Times New Roman CYR" w:hAnsi="Times New Roman CYR" w:cs="Times New Roman CYR"/>
                <w:color w:val="000000"/>
              </w:rPr>
            </w:pPr>
          </w:p>
        </w:tc>
        <w:tc>
          <w:tcPr>
            <w:tcW w:w="1074" w:type="dxa"/>
            <w:tcBorders>
              <w:top w:val="single" w:sz="6" w:space="0" w:color="auto"/>
              <w:left w:val="single" w:sz="6" w:space="0" w:color="auto"/>
              <w:bottom w:val="single" w:sz="6" w:space="0" w:color="auto"/>
              <w:right w:val="single" w:sz="6" w:space="0" w:color="auto"/>
            </w:tcBorders>
          </w:tcPr>
          <w:p w:rsidR="00320236" w:rsidRDefault="001554FD">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310</w:t>
            </w:r>
          </w:p>
        </w:tc>
        <w:tc>
          <w:tcPr>
            <w:tcW w:w="1073" w:type="dxa"/>
            <w:tcBorders>
              <w:top w:val="single" w:sz="6" w:space="0" w:color="auto"/>
              <w:left w:val="single" w:sz="6" w:space="0" w:color="auto"/>
              <w:bottom w:val="single" w:sz="6" w:space="0" w:color="auto"/>
              <w:right w:val="single" w:sz="6" w:space="0" w:color="auto"/>
            </w:tcBorders>
          </w:tcPr>
          <w:p w:rsidR="00320236" w:rsidRDefault="00320236">
            <w:pPr>
              <w:widowControl w:val="0"/>
              <w:autoSpaceDE w:val="0"/>
              <w:autoSpaceDN w:val="0"/>
              <w:adjustRightInd w:val="0"/>
              <w:jc w:val="center"/>
              <w:rPr>
                <w:rFonts w:ascii="Times New Roman CYR" w:hAnsi="Times New Roman CYR" w:cs="Times New Roman CYR"/>
                <w:color w:val="000000"/>
              </w:rPr>
            </w:pPr>
          </w:p>
        </w:tc>
        <w:tc>
          <w:tcPr>
            <w:tcW w:w="1073" w:type="dxa"/>
            <w:tcBorders>
              <w:top w:val="single" w:sz="6" w:space="0" w:color="auto"/>
              <w:left w:val="single" w:sz="6" w:space="0" w:color="auto"/>
              <w:bottom w:val="single" w:sz="6" w:space="0" w:color="auto"/>
              <w:right w:val="single" w:sz="6" w:space="0" w:color="auto"/>
            </w:tcBorders>
          </w:tcPr>
          <w:p w:rsidR="00320236" w:rsidRDefault="00AC0789">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23</w:t>
            </w:r>
          </w:p>
        </w:tc>
        <w:tc>
          <w:tcPr>
            <w:tcW w:w="1074" w:type="dxa"/>
            <w:tcBorders>
              <w:top w:val="single" w:sz="6" w:space="0" w:color="auto"/>
              <w:left w:val="single" w:sz="6" w:space="0" w:color="auto"/>
              <w:bottom w:val="single" w:sz="6" w:space="0" w:color="auto"/>
              <w:right w:val="single" w:sz="6" w:space="0" w:color="auto"/>
            </w:tcBorders>
          </w:tcPr>
          <w:p w:rsidR="00320236" w:rsidRDefault="00320236">
            <w:pPr>
              <w:widowControl w:val="0"/>
              <w:autoSpaceDE w:val="0"/>
              <w:autoSpaceDN w:val="0"/>
              <w:adjustRightInd w:val="0"/>
              <w:jc w:val="center"/>
              <w:rPr>
                <w:rFonts w:ascii="Times New Roman CYR" w:hAnsi="Times New Roman CYR" w:cs="Times New Roman CYR"/>
                <w:color w:val="000000"/>
              </w:rPr>
            </w:pPr>
          </w:p>
        </w:tc>
      </w:tr>
      <w:tr w:rsidR="00320236">
        <w:tblPrEx>
          <w:tblCellMar>
            <w:top w:w="0" w:type="dxa"/>
            <w:bottom w:w="0" w:type="dxa"/>
          </w:tblCellMar>
        </w:tblPrEx>
        <w:tc>
          <w:tcPr>
            <w:tcW w:w="3131" w:type="dxa"/>
            <w:tcBorders>
              <w:top w:val="single" w:sz="6" w:space="0" w:color="auto"/>
              <w:left w:val="single" w:sz="6" w:space="0" w:color="auto"/>
              <w:bottom w:val="single" w:sz="6" w:space="0" w:color="auto"/>
              <w:right w:val="single" w:sz="6" w:space="0" w:color="auto"/>
            </w:tcBorders>
          </w:tcPr>
          <w:p w:rsidR="00320236" w:rsidRDefault="00320236">
            <w:pPr>
              <w:widowControl w:val="0"/>
              <w:autoSpaceDE w:val="0"/>
              <w:autoSpaceDN w:val="0"/>
              <w:adjustRightInd w:val="0"/>
              <w:rPr>
                <w:rFonts w:ascii="Times New Roman CYR" w:hAnsi="Times New Roman CYR" w:cs="Times New Roman CYR"/>
                <w:color w:val="000000"/>
              </w:rPr>
            </w:pPr>
            <w:r>
              <w:rPr>
                <w:rFonts w:ascii="Times New Roman CYR" w:hAnsi="Times New Roman CYR" w:cs="Times New Roman CYR"/>
                <w:color w:val="000000"/>
              </w:rPr>
              <w:t>1. Движение де</w:t>
            </w:r>
            <w:r w:rsidR="001554FD">
              <w:rPr>
                <w:rFonts w:ascii="Times New Roman CYR" w:hAnsi="Times New Roman CYR" w:cs="Times New Roman CYR"/>
                <w:color w:val="000000"/>
              </w:rPr>
              <w:t>нежных средств от текущих операций</w:t>
            </w:r>
            <w:r>
              <w:rPr>
                <w:rFonts w:ascii="Times New Roman CYR" w:hAnsi="Times New Roman CYR" w:cs="Times New Roman CYR"/>
                <w:color w:val="000000"/>
              </w:rPr>
              <w:t>:</w:t>
            </w:r>
          </w:p>
        </w:tc>
        <w:tc>
          <w:tcPr>
            <w:tcW w:w="1073" w:type="dxa"/>
            <w:tcBorders>
              <w:top w:val="single" w:sz="6" w:space="0" w:color="auto"/>
              <w:left w:val="single" w:sz="6" w:space="0" w:color="auto"/>
              <w:bottom w:val="single" w:sz="6" w:space="0" w:color="auto"/>
              <w:right w:val="single" w:sz="6" w:space="0" w:color="auto"/>
            </w:tcBorders>
          </w:tcPr>
          <w:p w:rsidR="00320236" w:rsidRDefault="00320236">
            <w:pPr>
              <w:widowControl w:val="0"/>
              <w:autoSpaceDE w:val="0"/>
              <w:autoSpaceDN w:val="0"/>
              <w:adjustRightInd w:val="0"/>
              <w:jc w:val="center"/>
              <w:rPr>
                <w:rFonts w:ascii="Times New Roman CYR" w:hAnsi="Times New Roman CYR" w:cs="Times New Roman CYR"/>
                <w:color w:val="000000"/>
              </w:rPr>
            </w:pPr>
          </w:p>
        </w:tc>
        <w:tc>
          <w:tcPr>
            <w:tcW w:w="1073" w:type="dxa"/>
            <w:tcBorders>
              <w:top w:val="single" w:sz="6" w:space="0" w:color="auto"/>
              <w:left w:val="single" w:sz="6" w:space="0" w:color="auto"/>
              <w:bottom w:val="single" w:sz="6" w:space="0" w:color="auto"/>
              <w:right w:val="single" w:sz="6" w:space="0" w:color="auto"/>
            </w:tcBorders>
          </w:tcPr>
          <w:p w:rsidR="00320236" w:rsidRDefault="00320236">
            <w:pPr>
              <w:widowControl w:val="0"/>
              <w:autoSpaceDE w:val="0"/>
              <w:autoSpaceDN w:val="0"/>
              <w:adjustRightInd w:val="0"/>
              <w:jc w:val="center"/>
              <w:rPr>
                <w:rFonts w:ascii="Times New Roman CYR" w:hAnsi="Times New Roman CYR" w:cs="Times New Roman CYR"/>
                <w:color w:val="000000"/>
              </w:rPr>
            </w:pPr>
          </w:p>
        </w:tc>
        <w:tc>
          <w:tcPr>
            <w:tcW w:w="1074" w:type="dxa"/>
            <w:tcBorders>
              <w:top w:val="single" w:sz="6" w:space="0" w:color="auto"/>
              <w:left w:val="single" w:sz="6" w:space="0" w:color="auto"/>
              <w:bottom w:val="single" w:sz="6" w:space="0" w:color="auto"/>
              <w:right w:val="single" w:sz="6" w:space="0" w:color="auto"/>
            </w:tcBorders>
          </w:tcPr>
          <w:p w:rsidR="00320236" w:rsidRDefault="00320236">
            <w:pPr>
              <w:widowControl w:val="0"/>
              <w:autoSpaceDE w:val="0"/>
              <w:autoSpaceDN w:val="0"/>
              <w:adjustRightInd w:val="0"/>
              <w:jc w:val="center"/>
              <w:rPr>
                <w:rFonts w:ascii="Times New Roman CYR" w:hAnsi="Times New Roman CYR" w:cs="Times New Roman CYR"/>
                <w:color w:val="000000"/>
              </w:rPr>
            </w:pPr>
          </w:p>
        </w:tc>
        <w:tc>
          <w:tcPr>
            <w:tcW w:w="1073" w:type="dxa"/>
            <w:tcBorders>
              <w:top w:val="single" w:sz="6" w:space="0" w:color="auto"/>
              <w:left w:val="single" w:sz="6" w:space="0" w:color="auto"/>
              <w:bottom w:val="single" w:sz="6" w:space="0" w:color="auto"/>
              <w:right w:val="single" w:sz="6" w:space="0" w:color="auto"/>
            </w:tcBorders>
          </w:tcPr>
          <w:p w:rsidR="00320236" w:rsidRDefault="00320236">
            <w:pPr>
              <w:widowControl w:val="0"/>
              <w:autoSpaceDE w:val="0"/>
              <w:autoSpaceDN w:val="0"/>
              <w:adjustRightInd w:val="0"/>
              <w:jc w:val="center"/>
              <w:rPr>
                <w:rFonts w:ascii="Times New Roman CYR" w:hAnsi="Times New Roman CYR" w:cs="Times New Roman CYR"/>
                <w:color w:val="000000"/>
              </w:rPr>
            </w:pPr>
          </w:p>
        </w:tc>
        <w:tc>
          <w:tcPr>
            <w:tcW w:w="1073" w:type="dxa"/>
            <w:tcBorders>
              <w:top w:val="single" w:sz="6" w:space="0" w:color="auto"/>
              <w:left w:val="single" w:sz="6" w:space="0" w:color="auto"/>
              <w:bottom w:val="single" w:sz="6" w:space="0" w:color="auto"/>
              <w:right w:val="single" w:sz="6" w:space="0" w:color="auto"/>
            </w:tcBorders>
          </w:tcPr>
          <w:p w:rsidR="00320236" w:rsidRDefault="00320236">
            <w:pPr>
              <w:widowControl w:val="0"/>
              <w:autoSpaceDE w:val="0"/>
              <w:autoSpaceDN w:val="0"/>
              <w:adjustRightInd w:val="0"/>
              <w:jc w:val="center"/>
              <w:rPr>
                <w:rFonts w:ascii="Times New Roman CYR" w:hAnsi="Times New Roman CYR" w:cs="Times New Roman CYR"/>
                <w:color w:val="000000"/>
              </w:rPr>
            </w:pPr>
          </w:p>
        </w:tc>
        <w:tc>
          <w:tcPr>
            <w:tcW w:w="1074" w:type="dxa"/>
            <w:tcBorders>
              <w:top w:val="single" w:sz="6" w:space="0" w:color="auto"/>
              <w:left w:val="single" w:sz="6" w:space="0" w:color="auto"/>
              <w:bottom w:val="single" w:sz="6" w:space="0" w:color="auto"/>
              <w:right w:val="single" w:sz="6" w:space="0" w:color="auto"/>
            </w:tcBorders>
          </w:tcPr>
          <w:p w:rsidR="00320236" w:rsidRDefault="00320236">
            <w:pPr>
              <w:widowControl w:val="0"/>
              <w:autoSpaceDE w:val="0"/>
              <w:autoSpaceDN w:val="0"/>
              <w:adjustRightInd w:val="0"/>
              <w:jc w:val="center"/>
              <w:rPr>
                <w:rFonts w:ascii="Times New Roman CYR" w:hAnsi="Times New Roman CYR" w:cs="Times New Roman CYR"/>
                <w:color w:val="000000"/>
              </w:rPr>
            </w:pPr>
          </w:p>
        </w:tc>
      </w:tr>
      <w:tr w:rsidR="00320236">
        <w:tblPrEx>
          <w:tblCellMar>
            <w:top w:w="0" w:type="dxa"/>
            <w:bottom w:w="0" w:type="dxa"/>
          </w:tblCellMar>
        </w:tblPrEx>
        <w:tc>
          <w:tcPr>
            <w:tcW w:w="3131" w:type="dxa"/>
            <w:tcBorders>
              <w:top w:val="single" w:sz="6" w:space="0" w:color="auto"/>
              <w:left w:val="single" w:sz="6" w:space="0" w:color="auto"/>
              <w:bottom w:val="single" w:sz="6" w:space="0" w:color="auto"/>
              <w:right w:val="single" w:sz="6" w:space="0" w:color="auto"/>
            </w:tcBorders>
          </w:tcPr>
          <w:p w:rsidR="00320236" w:rsidRDefault="00320236">
            <w:pPr>
              <w:widowControl w:val="0"/>
              <w:autoSpaceDE w:val="0"/>
              <w:autoSpaceDN w:val="0"/>
              <w:adjustRightInd w:val="0"/>
              <w:rPr>
                <w:rFonts w:ascii="Times New Roman CYR" w:hAnsi="Times New Roman CYR" w:cs="Times New Roman CYR"/>
                <w:color w:val="000000"/>
              </w:rPr>
            </w:pPr>
            <w:r>
              <w:rPr>
                <w:rFonts w:ascii="Times New Roman CYR" w:hAnsi="Times New Roman CYR" w:cs="Times New Roman CYR"/>
                <w:color w:val="000000"/>
              </w:rPr>
              <w:t>1.1. Приток денежных средств:</w:t>
            </w:r>
          </w:p>
        </w:tc>
        <w:tc>
          <w:tcPr>
            <w:tcW w:w="1073" w:type="dxa"/>
            <w:tcBorders>
              <w:top w:val="single" w:sz="6" w:space="0" w:color="auto"/>
              <w:left w:val="single" w:sz="6" w:space="0" w:color="auto"/>
              <w:bottom w:val="single" w:sz="6" w:space="0" w:color="auto"/>
              <w:right w:val="single" w:sz="6" w:space="0" w:color="auto"/>
            </w:tcBorders>
          </w:tcPr>
          <w:p w:rsidR="00320236" w:rsidRDefault="00AC0789">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82486</w:t>
            </w:r>
          </w:p>
        </w:tc>
        <w:tc>
          <w:tcPr>
            <w:tcW w:w="1073" w:type="dxa"/>
            <w:tcBorders>
              <w:top w:val="single" w:sz="6" w:space="0" w:color="auto"/>
              <w:left w:val="single" w:sz="6" w:space="0" w:color="auto"/>
              <w:bottom w:val="single" w:sz="6" w:space="0" w:color="auto"/>
              <w:right w:val="single" w:sz="6" w:space="0" w:color="auto"/>
            </w:tcBorders>
          </w:tcPr>
          <w:p w:rsidR="00320236" w:rsidRDefault="004D66B2">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100</w:t>
            </w:r>
          </w:p>
        </w:tc>
        <w:tc>
          <w:tcPr>
            <w:tcW w:w="1074" w:type="dxa"/>
            <w:tcBorders>
              <w:top w:val="single" w:sz="6" w:space="0" w:color="auto"/>
              <w:left w:val="single" w:sz="6" w:space="0" w:color="auto"/>
              <w:bottom w:val="single" w:sz="6" w:space="0" w:color="auto"/>
              <w:right w:val="single" w:sz="6" w:space="0" w:color="auto"/>
            </w:tcBorders>
          </w:tcPr>
          <w:p w:rsidR="00320236" w:rsidRDefault="00AC0789">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87466</w:t>
            </w:r>
          </w:p>
        </w:tc>
        <w:tc>
          <w:tcPr>
            <w:tcW w:w="1073" w:type="dxa"/>
            <w:tcBorders>
              <w:top w:val="single" w:sz="6" w:space="0" w:color="auto"/>
              <w:left w:val="single" w:sz="6" w:space="0" w:color="auto"/>
              <w:bottom w:val="single" w:sz="6" w:space="0" w:color="auto"/>
              <w:right w:val="single" w:sz="6" w:space="0" w:color="auto"/>
            </w:tcBorders>
          </w:tcPr>
          <w:p w:rsidR="00320236" w:rsidRDefault="004D66B2">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100</w:t>
            </w:r>
          </w:p>
        </w:tc>
        <w:tc>
          <w:tcPr>
            <w:tcW w:w="1073" w:type="dxa"/>
            <w:tcBorders>
              <w:top w:val="single" w:sz="6" w:space="0" w:color="auto"/>
              <w:left w:val="single" w:sz="6" w:space="0" w:color="auto"/>
              <w:bottom w:val="single" w:sz="6" w:space="0" w:color="auto"/>
              <w:right w:val="single" w:sz="6" w:space="0" w:color="auto"/>
            </w:tcBorders>
          </w:tcPr>
          <w:p w:rsidR="00320236" w:rsidRDefault="00AC0789">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4980</w:t>
            </w:r>
          </w:p>
        </w:tc>
        <w:tc>
          <w:tcPr>
            <w:tcW w:w="1074" w:type="dxa"/>
            <w:tcBorders>
              <w:top w:val="single" w:sz="6" w:space="0" w:color="auto"/>
              <w:left w:val="single" w:sz="6" w:space="0" w:color="auto"/>
              <w:bottom w:val="single" w:sz="6" w:space="0" w:color="auto"/>
              <w:right w:val="single" w:sz="6" w:space="0" w:color="auto"/>
            </w:tcBorders>
          </w:tcPr>
          <w:p w:rsidR="00320236" w:rsidRDefault="004D66B2">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0</w:t>
            </w:r>
          </w:p>
        </w:tc>
      </w:tr>
      <w:tr w:rsidR="00320236">
        <w:tblPrEx>
          <w:tblCellMar>
            <w:top w:w="0" w:type="dxa"/>
            <w:bottom w:w="0" w:type="dxa"/>
          </w:tblCellMar>
        </w:tblPrEx>
        <w:tc>
          <w:tcPr>
            <w:tcW w:w="3131" w:type="dxa"/>
            <w:tcBorders>
              <w:top w:val="single" w:sz="6" w:space="0" w:color="auto"/>
              <w:left w:val="single" w:sz="6" w:space="0" w:color="auto"/>
              <w:bottom w:val="single" w:sz="6" w:space="0" w:color="auto"/>
              <w:right w:val="single" w:sz="6" w:space="0" w:color="auto"/>
            </w:tcBorders>
          </w:tcPr>
          <w:p w:rsidR="00320236" w:rsidRDefault="001554FD">
            <w:pPr>
              <w:widowControl w:val="0"/>
              <w:autoSpaceDE w:val="0"/>
              <w:autoSpaceDN w:val="0"/>
              <w:adjustRightInd w:val="0"/>
              <w:rPr>
                <w:rFonts w:ascii="Times New Roman CYR" w:hAnsi="Times New Roman CYR" w:cs="Times New Roman CYR"/>
                <w:color w:val="000000"/>
              </w:rPr>
            </w:pPr>
            <w:r>
              <w:rPr>
                <w:rFonts w:ascii="Times New Roman CYR" w:hAnsi="Times New Roman CYR" w:cs="Times New Roman CYR"/>
                <w:color w:val="000000"/>
              </w:rPr>
              <w:t>-от продаж товаров, работ , услуг</w:t>
            </w:r>
          </w:p>
        </w:tc>
        <w:tc>
          <w:tcPr>
            <w:tcW w:w="1073" w:type="dxa"/>
            <w:tcBorders>
              <w:top w:val="single" w:sz="6" w:space="0" w:color="auto"/>
              <w:left w:val="single" w:sz="6" w:space="0" w:color="auto"/>
              <w:bottom w:val="single" w:sz="6" w:space="0" w:color="auto"/>
              <w:right w:val="single" w:sz="6" w:space="0" w:color="auto"/>
            </w:tcBorders>
          </w:tcPr>
          <w:p w:rsidR="00320236" w:rsidRDefault="001554FD">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80300</w:t>
            </w:r>
          </w:p>
        </w:tc>
        <w:tc>
          <w:tcPr>
            <w:tcW w:w="1073" w:type="dxa"/>
            <w:tcBorders>
              <w:top w:val="single" w:sz="6" w:space="0" w:color="auto"/>
              <w:left w:val="single" w:sz="6" w:space="0" w:color="auto"/>
              <w:bottom w:val="single" w:sz="6" w:space="0" w:color="auto"/>
              <w:right w:val="single" w:sz="6" w:space="0" w:color="auto"/>
            </w:tcBorders>
          </w:tcPr>
          <w:p w:rsidR="00320236" w:rsidRDefault="004D66B2">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97,3</w:t>
            </w:r>
          </w:p>
        </w:tc>
        <w:tc>
          <w:tcPr>
            <w:tcW w:w="1074" w:type="dxa"/>
            <w:tcBorders>
              <w:top w:val="single" w:sz="6" w:space="0" w:color="auto"/>
              <w:left w:val="single" w:sz="6" w:space="0" w:color="auto"/>
              <w:bottom w:val="single" w:sz="6" w:space="0" w:color="auto"/>
              <w:right w:val="single" w:sz="6" w:space="0" w:color="auto"/>
            </w:tcBorders>
          </w:tcPr>
          <w:p w:rsidR="00320236" w:rsidRDefault="001554FD">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71972</w:t>
            </w:r>
          </w:p>
        </w:tc>
        <w:tc>
          <w:tcPr>
            <w:tcW w:w="1073" w:type="dxa"/>
            <w:tcBorders>
              <w:top w:val="single" w:sz="6" w:space="0" w:color="auto"/>
              <w:left w:val="single" w:sz="6" w:space="0" w:color="auto"/>
              <w:bottom w:val="single" w:sz="6" w:space="0" w:color="auto"/>
              <w:right w:val="single" w:sz="6" w:space="0" w:color="auto"/>
            </w:tcBorders>
          </w:tcPr>
          <w:p w:rsidR="00320236" w:rsidRDefault="004D66B2">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82,3</w:t>
            </w:r>
          </w:p>
        </w:tc>
        <w:tc>
          <w:tcPr>
            <w:tcW w:w="1073" w:type="dxa"/>
            <w:tcBorders>
              <w:top w:val="single" w:sz="6" w:space="0" w:color="auto"/>
              <w:left w:val="single" w:sz="6" w:space="0" w:color="auto"/>
              <w:bottom w:val="single" w:sz="6" w:space="0" w:color="auto"/>
              <w:right w:val="single" w:sz="6" w:space="0" w:color="auto"/>
            </w:tcBorders>
          </w:tcPr>
          <w:p w:rsidR="00320236" w:rsidRDefault="00AC0789">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8328</w:t>
            </w:r>
          </w:p>
        </w:tc>
        <w:tc>
          <w:tcPr>
            <w:tcW w:w="1074" w:type="dxa"/>
            <w:tcBorders>
              <w:top w:val="single" w:sz="6" w:space="0" w:color="auto"/>
              <w:left w:val="single" w:sz="6" w:space="0" w:color="auto"/>
              <w:bottom w:val="single" w:sz="6" w:space="0" w:color="auto"/>
              <w:right w:val="single" w:sz="6" w:space="0" w:color="auto"/>
            </w:tcBorders>
          </w:tcPr>
          <w:p w:rsidR="00320236" w:rsidRDefault="004D66B2">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15</w:t>
            </w:r>
          </w:p>
        </w:tc>
      </w:tr>
      <w:tr w:rsidR="00320236">
        <w:tblPrEx>
          <w:tblCellMar>
            <w:top w:w="0" w:type="dxa"/>
            <w:bottom w:w="0" w:type="dxa"/>
          </w:tblCellMar>
        </w:tblPrEx>
        <w:tc>
          <w:tcPr>
            <w:tcW w:w="3131" w:type="dxa"/>
            <w:tcBorders>
              <w:top w:val="single" w:sz="6" w:space="0" w:color="auto"/>
              <w:left w:val="single" w:sz="6" w:space="0" w:color="auto"/>
              <w:bottom w:val="single" w:sz="6" w:space="0" w:color="auto"/>
              <w:right w:val="single" w:sz="6" w:space="0" w:color="auto"/>
            </w:tcBorders>
          </w:tcPr>
          <w:p w:rsidR="00320236" w:rsidRDefault="001554FD">
            <w:pPr>
              <w:widowControl w:val="0"/>
              <w:autoSpaceDE w:val="0"/>
              <w:autoSpaceDN w:val="0"/>
              <w:adjustRightInd w:val="0"/>
              <w:rPr>
                <w:rFonts w:ascii="Times New Roman CYR" w:hAnsi="Times New Roman CYR" w:cs="Times New Roman CYR"/>
                <w:color w:val="000000"/>
              </w:rPr>
            </w:pPr>
            <w:r>
              <w:rPr>
                <w:rFonts w:ascii="Times New Roman CYR" w:hAnsi="Times New Roman CYR" w:cs="Times New Roman CYR"/>
                <w:color w:val="000000"/>
              </w:rPr>
              <w:t>-прочие поступления</w:t>
            </w:r>
          </w:p>
        </w:tc>
        <w:tc>
          <w:tcPr>
            <w:tcW w:w="1073" w:type="dxa"/>
            <w:tcBorders>
              <w:top w:val="single" w:sz="6" w:space="0" w:color="auto"/>
              <w:left w:val="single" w:sz="6" w:space="0" w:color="auto"/>
              <w:bottom w:val="single" w:sz="6" w:space="0" w:color="auto"/>
              <w:right w:val="single" w:sz="6" w:space="0" w:color="auto"/>
            </w:tcBorders>
          </w:tcPr>
          <w:p w:rsidR="00320236" w:rsidRDefault="00AC0789">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2186</w:t>
            </w:r>
          </w:p>
        </w:tc>
        <w:tc>
          <w:tcPr>
            <w:tcW w:w="1073" w:type="dxa"/>
            <w:tcBorders>
              <w:top w:val="single" w:sz="6" w:space="0" w:color="auto"/>
              <w:left w:val="single" w:sz="6" w:space="0" w:color="auto"/>
              <w:bottom w:val="single" w:sz="6" w:space="0" w:color="auto"/>
              <w:right w:val="single" w:sz="6" w:space="0" w:color="auto"/>
            </w:tcBorders>
          </w:tcPr>
          <w:p w:rsidR="00320236" w:rsidRDefault="004D66B2">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2,7</w:t>
            </w:r>
          </w:p>
        </w:tc>
        <w:tc>
          <w:tcPr>
            <w:tcW w:w="1074" w:type="dxa"/>
            <w:tcBorders>
              <w:top w:val="single" w:sz="6" w:space="0" w:color="auto"/>
              <w:left w:val="single" w:sz="6" w:space="0" w:color="auto"/>
              <w:bottom w:val="single" w:sz="6" w:space="0" w:color="auto"/>
              <w:right w:val="single" w:sz="6" w:space="0" w:color="auto"/>
            </w:tcBorders>
          </w:tcPr>
          <w:p w:rsidR="00320236" w:rsidRDefault="00AC0789">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15494</w:t>
            </w:r>
          </w:p>
        </w:tc>
        <w:tc>
          <w:tcPr>
            <w:tcW w:w="1073" w:type="dxa"/>
            <w:tcBorders>
              <w:top w:val="single" w:sz="6" w:space="0" w:color="auto"/>
              <w:left w:val="single" w:sz="6" w:space="0" w:color="auto"/>
              <w:bottom w:val="single" w:sz="6" w:space="0" w:color="auto"/>
              <w:right w:val="single" w:sz="6" w:space="0" w:color="auto"/>
            </w:tcBorders>
          </w:tcPr>
          <w:p w:rsidR="00320236" w:rsidRDefault="004D66B2">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17,7</w:t>
            </w:r>
          </w:p>
        </w:tc>
        <w:tc>
          <w:tcPr>
            <w:tcW w:w="1073" w:type="dxa"/>
            <w:tcBorders>
              <w:top w:val="single" w:sz="6" w:space="0" w:color="auto"/>
              <w:left w:val="single" w:sz="6" w:space="0" w:color="auto"/>
              <w:bottom w:val="single" w:sz="6" w:space="0" w:color="auto"/>
              <w:right w:val="single" w:sz="6" w:space="0" w:color="auto"/>
            </w:tcBorders>
          </w:tcPr>
          <w:p w:rsidR="00320236" w:rsidRDefault="00AC0789">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-13308</w:t>
            </w:r>
          </w:p>
        </w:tc>
        <w:tc>
          <w:tcPr>
            <w:tcW w:w="1074" w:type="dxa"/>
            <w:tcBorders>
              <w:top w:val="single" w:sz="6" w:space="0" w:color="auto"/>
              <w:left w:val="single" w:sz="6" w:space="0" w:color="auto"/>
              <w:bottom w:val="single" w:sz="6" w:space="0" w:color="auto"/>
              <w:right w:val="single" w:sz="6" w:space="0" w:color="auto"/>
            </w:tcBorders>
          </w:tcPr>
          <w:p w:rsidR="00320236" w:rsidRDefault="004D66B2">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15</w:t>
            </w:r>
          </w:p>
        </w:tc>
      </w:tr>
      <w:tr w:rsidR="00320236">
        <w:tblPrEx>
          <w:tblCellMar>
            <w:top w:w="0" w:type="dxa"/>
            <w:bottom w:w="0" w:type="dxa"/>
          </w:tblCellMar>
        </w:tblPrEx>
        <w:tc>
          <w:tcPr>
            <w:tcW w:w="3131" w:type="dxa"/>
            <w:tcBorders>
              <w:top w:val="single" w:sz="6" w:space="0" w:color="auto"/>
              <w:left w:val="single" w:sz="6" w:space="0" w:color="auto"/>
              <w:bottom w:val="single" w:sz="6" w:space="0" w:color="auto"/>
              <w:right w:val="single" w:sz="6" w:space="0" w:color="auto"/>
            </w:tcBorders>
          </w:tcPr>
          <w:p w:rsidR="00320236" w:rsidRDefault="00320236">
            <w:pPr>
              <w:widowControl w:val="0"/>
              <w:autoSpaceDE w:val="0"/>
              <w:autoSpaceDN w:val="0"/>
              <w:adjustRightInd w:val="0"/>
              <w:rPr>
                <w:rFonts w:ascii="Times New Roman CYR" w:hAnsi="Times New Roman CYR" w:cs="Times New Roman CYR"/>
                <w:color w:val="000000"/>
              </w:rPr>
            </w:pPr>
            <w:r>
              <w:rPr>
                <w:rFonts w:ascii="Times New Roman CYR" w:hAnsi="Times New Roman CYR" w:cs="Times New Roman CYR"/>
                <w:color w:val="000000"/>
              </w:rPr>
              <w:t>1.2. Отток денежных средств:</w:t>
            </w:r>
          </w:p>
        </w:tc>
        <w:tc>
          <w:tcPr>
            <w:tcW w:w="1073" w:type="dxa"/>
            <w:tcBorders>
              <w:top w:val="single" w:sz="6" w:space="0" w:color="auto"/>
              <w:left w:val="single" w:sz="6" w:space="0" w:color="auto"/>
              <w:bottom w:val="single" w:sz="6" w:space="0" w:color="auto"/>
              <w:right w:val="single" w:sz="6" w:space="0" w:color="auto"/>
            </w:tcBorders>
          </w:tcPr>
          <w:p w:rsidR="00320236" w:rsidRDefault="00AC0789">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83320</w:t>
            </w:r>
          </w:p>
        </w:tc>
        <w:tc>
          <w:tcPr>
            <w:tcW w:w="1073" w:type="dxa"/>
            <w:tcBorders>
              <w:top w:val="single" w:sz="6" w:space="0" w:color="auto"/>
              <w:left w:val="single" w:sz="6" w:space="0" w:color="auto"/>
              <w:bottom w:val="single" w:sz="6" w:space="0" w:color="auto"/>
              <w:right w:val="single" w:sz="6" w:space="0" w:color="auto"/>
            </w:tcBorders>
          </w:tcPr>
          <w:p w:rsidR="00320236" w:rsidRDefault="004D66B2">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100</w:t>
            </w:r>
          </w:p>
        </w:tc>
        <w:tc>
          <w:tcPr>
            <w:tcW w:w="1074" w:type="dxa"/>
            <w:tcBorders>
              <w:top w:val="single" w:sz="6" w:space="0" w:color="auto"/>
              <w:left w:val="single" w:sz="6" w:space="0" w:color="auto"/>
              <w:bottom w:val="single" w:sz="6" w:space="0" w:color="auto"/>
              <w:right w:val="single" w:sz="6" w:space="0" w:color="auto"/>
            </w:tcBorders>
          </w:tcPr>
          <w:p w:rsidR="00320236" w:rsidRDefault="00AC0789">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87061</w:t>
            </w:r>
          </w:p>
        </w:tc>
        <w:tc>
          <w:tcPr>
            <w:tcW w:w="1073" w:type="dxa"/>
            <w:tcBorders>
              <w:top w:val="single" w:sz="6" w:space="0" w:color="auto"/>
              <w:left w:val="single" w:sz="6" w:space="0" w:color="auto"/>
              <w:bottom w:val="single" w:sz="6" w:space="0" w:color="auto"/>
              <w:right w:val="single" w:sz="6" w:space="0" w:color="auto"/>
            </w:tcBorders>
          </w:tcPr>
          <w:p w:rsidR="00320236" w:rsidRDefault="004D66B2">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100</w:t>
            </w:r>
          </w:p>
        </w:tc>
        <w:tc>
          <w:tcPr>
            <w:tcW w:w="1073" w:type="dxa"/>
            <w:tcBorders>
              <w:top w:val="single" w:sz="6" w:space="0" w:color="auto"/>
              <w:left w:val="single" w:sz="6" w:space="0" w:color="auto"/>
              <w:bottom w:val="single" w:sz="6" w:space="0" w:color="auto"/>
              <w:right w:val="single" w:sz="6" w:space="0" w:color="auto"/>
            </w:tcBorders>
          </w:tcPr>
          <w:p w:rsidR="00320236" w:rsidRDefault="00AC0789">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-3741</w:t>
            </w:r>
          </w:p>
        </w:tc>
        <w:tc>
          <w:tcPr>
            <w:tcW w:w="1074" w:type="dxa"/>
            <w:tcBorders>
              <w:top w:val="single" w:sz="6" w:space="0" w:color="auto"/>
              <w:left w:val="single" w:sz="6" w:space="0" w:color="auto"/>
              <w:bottom w:val="single" w:sz="6" w:space="0" w:color="auto"/>
              <w:right w:val="single" w:sz="6" w:space="0" w:color="auto"/>
            </w:tcBorders>
          </w:tcPr>
          <w:p w:rsidR="00320236" w:rsidRDefault="004D66B2">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0</w:t>
            </w:r>
          </w:p>
        </w:tc>
      </w:tr>
      <w:tr w:rsidR="00320236">
        <w:tblPrEx>
          <w:tblCellMar>
            <w:top w:w="0" w:type="dxa"/>
            <w:bottom w:w="0" w:type="dxa"/>
          </w:tblCellMar>
        </w:tblPrEx>
        <w:tc>
          <w:tcPr>
            <w:tcW w:w="3131" w:type="dxa"/>
            <w:tcBorders>
              <w:top w:val="single" w:sz="6" w:space="0" w:color="auto"/>
              <w:left w:val="single" w:sz="6" w:space="0" w:color="auto"/>
              <w:bottom w:val="single" w:sz="6" w:space="0" w:color="auto"/>
              <w:right w:val="single" w:sz="6" w:space="0" w:color="auto"/>
            </w:tcBorders>
          </w:tcPr>
          <w:p w:rsidR="00320236" w:rsidRDefault="00320236">
            <w:pPr>
              <w:widowControl w:val="0"/>
              <w:autoSpaceDE w:val="0"/>
              <w:autoSpaceDN w:val="0"/>
              <w:adjustRightInd w:val="0"/>
              <w:rPr>
                <w:rFonts w:ascii="Times New Roman CYR" w:hAnsi="Times New Roman CYR" w:cs="Times New Roman CYR"/>
                <w:color w:val="000000"/>
              </w:rPr>
            </w:pPr>
            <w:r>
              <w:rPr>
                <w:rFonts w:ascii="Times New Roman CYR" w:hAnsi="Times New Roman CYR" w:cs="Times New Roman CYR"/>
                <w:color w:val="000000"/>
              </w:rPr>
              <w:t>Денежные средства, направленные:</w:t>
            </w:r>
          </w:p>
        </w:tc>
        <w:tc>
          <w:tcPr>
            <w:tcW w:w="1073" w:type="dxa"/>
            <w:tcBorders>
              <w:top w:val="single" w:sz="6" w:space="0" w:color="auto"/>
              <w:left w:val="single" w:sz="6" w:space="0" w:color="auto"/>
              <w:bottom w:val="single" w:sz="6" w:space="0" w:color="auto"/>
              <w:right w:val="single" w:sz="6" w:space="0" w:color="auto"/>
            </w:tcBorders>
          </w:tcPr>
          <w:p w:rsidR="00320236" w:rsidRDefault="00320236">
            <w:pPr>
              <w:widowControl w:val="0"/>
              <w:autoSpaceDE w:val="0"/>
              <w:autoSpaceDN w:val="0"/>
              <w:adjustRightInd w:val="0"/>
              <w:jc w:val="center"/>
              <w:rPr>
                <w:rFonts w:ascii="Times New Roman CYR" w:hAnsi="Times New Roman CYR" w:cs="Times New Roman CYR"/>
                <w:color w:val="000000"/>
              </w:rPr>
            </w:pPr>
          </w:p>
        </w:tc>
        <w:tc>
          <w:tcPr>
            <w:tcW w:w="1073" w:type="dxa"/>
            <w:tcBorders>
              <w:top w:val="single" w:sz="6" w:space="0" w:color="auto"/>
              <w:left w:val="single" w:sz="6" w:space="0" w:color="auto"/>
              <w:bottom w:val="single" w:sz="6" w:space="0" w:color="auto"/>
              <w:right w:val="single" w:sz="6" w:space="0" w:color="auto"/>
            </w:tcBorders>
          </w:tcPr>
          <w:p w:rsidR="00320236" w:rsidRDefault="00320236">
            <w:pPr>
              <w:widowControl w:val="0"/>
              <w:autoSpaceDE w:val="0"/>
              <w:autoSpaceDN w:val="0"/>
              <w:adjustRightInd w:val="0"/>
              <w:jc w:val="center"/>
              <w:rPr>
                <w:rFonts w:ascii="Times New Roman CYR" w:hAnsi="Times New Roman CYR" w:cs="Times New Roman CYR"/>
                <w:color w:val="000000"/>
              </w:rPr>
            </w:pPr>
          </w:p>
        </w:tc>
        <w:tc>
          <w:tcPr>
            <w:tcW w:w="1074" w:type="dxa"/>
            <w:tcBorders>
              <w:top w:val="single" w:sz="6" w:space="0" w:color="auto"/>
              <w:left w:val="single" w:sz="6" w:space="0" w:color="auto"/>
              <w:bottom w:val="single" w:sz="6" w:space="0" w:color="auto"/>
              <w:right w:val="single" w:sz="6" w:space="0" w:color="auto"/>
            </w:tcBorders>
          </w:tcPr>
          <w:p w:rsidR="00320236" w:rsidRDefault="00320236">
            <w:pPr>
              <w:widowControl w:val="0"/>
              <w:autoSpaceDE w:val="0"/>
              <w:autoSpaceDN w:val="0"/>
              <w:adjustRightInd w:val="0"/>
              <w:jc w:val="center"/>
              <w:rPr>
                <w:rFonts w:ascii="Times New Roman CYR" w:hAnsi="Times New Roman CYR" w:cs="Times New Roman CYR"/>
                <w:color w:val="000000"/>
              </w:rPr>
            </w:pPr>
          </w:p>
        </w:tc>
        <w:tc>
          <w:tcPr>
            <w:tcW w:w="1073" w:type="dxa"/>
            <w:tcBorders>
              <w:top w:val="single" w:sz="6" w:space="0" w:color="auto"/>
              <w:left w:val="single" w:sz="6" w:space="0" w:color="auto"/>
              <w:bottom w:val="single" w:sz="6" w:space="0" w:color="auto"/>
              <w:right w:val="single" w:sz="6" w:space="0" w:color="auto"/>
            </w:tcBorders>
          </w:tcPr>
          <w:p w:rsidR="00320236" w:rsidRDefault="00320236">
            <w:pPr>
              <w:widowControl w:val="0"/>
              <w:autoSpaceDE w:val="0"/>
              <w:autoSpaceDN w:val="0"/>
              <w:adjustRightInd w:val="0"/>
              <w:jc w:val="center"/>
              <w:rPr>
                <w:rFonts w:ascii="Times New Roman CYR" w:hAnsi="Times New Roman CYR" w:cs="Times New Roman CYR"/>
                <w:color w:val="000000"/>
              </w:rPr>
            </w:pPr>
          </w:p>
        </w:tc>
        <w:tc>
          <w:tcPr>
            <w:tcW w:w="1073" w:type="dxa"/>
            <w:tcBorders>
              <w:top w:val="single" w:sz="6" w:space="0" w:color="auto"/>
              <w:left w:val="single" w:sz="6" w:space="0" w:color="auto"/>
              <w:bottom w:val="single" w:sz="6" w:space="0" w:color="auto"/>
              <w:right w:val="single" w:sz="6" w:space="0" w:color="auto"/>
            </w:tcBorders>
          </w:tcPr>
          <w:p w:rsidR="00320236" w:rsidRDefault="00320236">
            <w:pPr>
              <w:widowControl w:val="0"/>
              <w:autoSpaceDE w:val="0"/>
              <w:autoSpaceDN w:val="0"/>
              <w:adjustRightInd w:val="0"/>
              <w:jc w:val="center"/>
              <w:rPr>
                <w:rFonts w:ascii="Times New Roman CYR" w:hAnsi="Times New Roman CYR" w:cs="Times New Roman CYR"/>
                <w:color w:val="000000"/>
              </w:rPr>
            </w:pPr>
          </w:p>
        </w:tc>
        <w:tc>
          <w:tcPr>
            <w:tcW w:w="1074" w:type="dxa"/>
            <w:tcBorders>
              <w:top w:val="single" w:sz="6" w:space="0" w:color="auto"/>
              <w:left w:val="single" w:sz="6" w:space="0" w:color="auto"/>
              <w:bottom w:val="single" w:sz="6" w:space="0" w:color="auto"/>
              <w:right w:val="single" w:sz="6" w:space="0" w:color="auto"/>
            </w:tcBorders>
          </w:tcPr>
          <w:p w:rsidR="00320236" w:rsidRDefault="00320236">
            <w:pPr>
              <w:widowControl w:val="0"/>
              <w:autoSpaceDE w:val="0"/>
              <w:autoSpaceDN w:val="0"/>
              <w:adjustRightInd w:val="0"/>
              <w:jc w:val="center"/>
              <w:rPr>
                <w:rFonts w:ascii="Times New Roman CYR" w:hAnsi="Times New Roman CYR" w:cs="Times New Roman CYR"/>
                <w:color w:val="000000"/>
              </w:rPr>
            </w:pPr>
          </w:p>
        </w:tc>
      </w:tr>
      <w:tr w:rsidR="00320236">
        <w:tblPrEx>
          <w:tblCellMar>
            <w:top w:w="0" w:type="dxa"/>
            <w:bottom w:w="0" w:type="dxa"/>
          </w:tblCellMar>
        </w:tblPrEx>
        <w:tc>
          <w:tcPr>
            <w:tcW w:w="3131" w:type="dxa"/>
            <w:tcBorders>
              <w:top w:val="single" w:sz="6" w:space="0" w:color="auto"/>
              <w:left w:val="single" w:sz="6" w:space="0" w:color="auto"/>
              <w:bottom w:val="single" w:sz="6" w:space="0" w:color="auto"/>
              <w:right w:val="single" w:sz="6" w:space="0" w:color="auto"/>
            </w:tcBorders>
          </w:tcPr>
          <w:p w:rsidR="00320236" w:rsidRDefault="00320236">
            <w:pPr>
              <w:widowControl w:val="0"/>
              <w:autoSpaceDE w:val="0"/>
              <w:autoSpaceDN w:val="0"/>
              <w:adjustRightInd w:val="0"/>
              <w:rPr>
                <w:rFonts w:ascii="Times New Roman CYR" w:hAnsi="Times New Roman CYR" w:cs="Times New Roman CYR"/>
                <w:color w:val="000000"/>
              </w:rPr>
            </w:pPr>
            <w:r>
              <w:rPr>
                <w:rFonts w:ascii="Times New Roman CYR" w:hAnsi="Times New Roman CYR" w:cs="Times New Roman CYR"/>
                <w:color w:val="000000"/>
              </w:rPr>
              <w:t>- на оплату приобретенных товаров, услуг, сырья и иных оборотных активов</w:t>
            </w:r>
          </w:p>
        </w:tc>
        <w:tc>
          <w:tcPr>
            <w:tcW w:w="1073" w:type="dxa"/>
            <w:tcBorders>
              <w:top w:val="single" w:sz="6" w:space="0" w:color="auto"/>
              <w:left w:val="single" w:sz="6" w:space="0" w:color="auto"/>
              <w:bottom w:val="single" w:sz="6" w:space="0" w:color="auto"/>
              <w:right w:val="single" w:sz="6" w:space="0" w:color="auto"/>
            </w:tcBorders>
          </w:tcPr>
          <w:p w:rsidR="00320236" w:rsidRDefault="00AC0789">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69115</w:t>
            </w:r>
          </w:p>
        </w:tc>
        <w:tc>
          <w:tcPr>
            <w:tcW w:w="1073" w:type="dxa"/>
            <w:tcBorders>
              <w:top w:val="single" w:sz="6" w:space="0" w:color="auto"/>
              <w:left w:val="single" w:sz="6" w:space="0" w:color="auto"/>
              <w:bottom w:val="single" w:sz="6" w:space="0" w:color="auto"/>
              <w:right w:val="single" w:sz="6" w:space="0" w:color="auto"/>
            </w:tcBorders>
          </w:tcPr>
          <w:p w:rsidR="00320236" w:rsidRDefault="004D66B2">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82,9</w:t>
            </w:r>
          </w:p>
        </w:tc>
        <w:tc>
          <w:tcPr>
            <w:tcW w:w="1074" w:type="dxa"/>
            <w:tcBorders>
              <w:top w:val="single" w:sz="6" w:space="0" w:color="auto"/>
              <w:left w:val="single" w:sz="6" w:space="0" w:color="auto"/>
              <w:bottom w:val="single" w:sz="6" w:space="0" w:color="auto"/>
              <w:right w:val="single" w:sz="6" w:space="0" w:color="auto"/>
            </w:tcBorders>
          </w:tcPr>
          <w:p w:rsidR="00320236" w:rsidRDefault="00AC0789">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69748</w:t>
            </w:r>
          </w:p>
        </w:tc>
        <w:tc>
          <w:tcPr>
            <w:tcW w:w="1073" w:type="dxa"/>
            <w:tcBorders>
              <w:top w:val="single" w:sz="6" w:space="0" w:color="auto"/>
              <w:left w:val="single" w:sz="6" w:space="0" w:color="auto"/>
              <w:bottom w:val="single" w:sz="6" w:space="0" w:color="auto"/>
              <w:right w:val="single" w:sz="6" w:space="0" w:color="auto"/>
            </w:tcBorders>
          </w:tcPr>
          <w:p w:rsidR="00320236" w:rsidRDefault="004D66B2">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80,1</w:t>
            </w:r>
          </w:p>
        </w:tc>
        <w:tc>
          <w:tcPr>
            <w:tcW w:w="1073" w:type="dxa"/>
            <w:tcBorders>
              <w:top w:val="single" w:sz="6" w:space="0" w:color="auto"/>
              <w:left w:val="single" w:sz="6" w:space="0" w:color="auto"/>
              <w:bottom w:val="single" w:sz="6" w:space="0" w:color="auto"/>
              <w:right w:val="single" w:sz="6" w:space="0" w:color="auto"/>
            </w:tcBorders>
          </w:tcPr>
          <w:p w:rsidR="00320236" w:rsidRDefault="00AC0789">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-633</w:t>
            </w:r>
          </w:p>
        </w:tc>
        <w:tc>
          <w:tcPr>
            <w:tcW w:w="1074" w:type="dxa"/>
            <w:tcBorders>
              <w:top w:val="single" w:sz="6" w:space="0" w:color="auto"/>
              <w:left w:val="single" w:sz="6" w:space="0" w:color="auto"/>
              <w:bottom w:val="single" w:sz="6" w:space="0" w:color="auto"/>
              <w:right w:val="single" w:sz="6" w:space="0" w:color="auto"/>
            </w:tcBorders>
          </w:tcPr>
          <w:p w:rsidR="00320236" w:rsidRDefault="004D66B2">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-2,8</w:t>
            </w:r>
          </w:p>
        </w:tc>
      </w:tr>
      <w:tr w:rsidR="00320236">
        <w:tblPrEx>
          <w:tblCellMar>
            <w:top w:w="0" w:type="dxa"/>
            <w:bottom w:w="0" w:type="dxa"/>
          </w:tblCellMar>
        </w:tblPrEx>
        <w:tc>
          <w:tcPr>
            <w:tcW w:w="3131" w:type="dxa"/>
            <w:tcBorders>
              <w:top w:val="single" w:sz="6" w:space="0" w:color="auto"/>
              <w:left w:val="single" w:sz="6" w:space="0" w:color="auto"/>
              <w:bottom w:val="single" w:sz="6" w:space="0" w:color="auto"/>
              <w:right w:val="single" w:sz="6" w:space="0" w:color="auto"/>
            </w:tcBorders>
          </w:tcPr>
          <w:p w:rsidR="00320236" w:rsidRDefault="00320236">
            <w:pPr>
              <w:widowControl w:val="0"/>
              <w:autoSpaceDE w:val="0"/>
              <w:autoSpaceDN w:val="0"/>
              <w:adjustRightInd w:val="0"/>
              <w:rPr>
                <w:rFonts w:ascii="Times New Roman CYR" w:hAnsi="Times New Roman CYR" w:cs="Times New Roman CYR"/>
                <w:color w:val="000000"/>
              </w:rPr>
            </w:pPr>
            <w:r>
              <w:rPr>
                <w:rFonts w:ascii="Times New Roman CYR" w:hAnsi="Times New Roman CYR" w:cs="Times New Roman CYR"/>
                <w:color w:val="000000"/>
              </w:rPr>
              <w:t>- на оплату труда</w:t>
            </w:r>
          </w:p>
        </w:tc>
        <w:tc>
          <w:tcPr>
            <w:tcW w:w="1073" w:type="dxa"/>
            <w:tcBorders>
              <w:top w:val="single" w:sz="6" w:space="0" w:color="auto"/>
              <w:left w:val="single" w:sz="6" w:space="0" w:color="auto"/>
              <w:bottom w:val="single" w:sz="6" w:space="0" w:color="auto"/>
              <w:right w:val="single" w:sz="6" w:space="0" w:color="auto"/>
            </w:tcBorders>
          </w:tcPr>
          <w:p w:rsidR="00320236" w:rsidRDefault="00AC0789">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7512</w:t>
            </w:r>
          </w:p>
        </w:tc>
        <w:tc>
          <w:tcPr>
            <w:tcW w:w="1073" w:type="dxa"/>
            <w:tcBorders>
              <w:top w:val="single" w:sz="6" w:space="0" w:color="auto"/>
              <w:left w:val="single" w:sz="6" w:space="0" w:color="auto"/>
              <w:bottom w:val="single" w:sz="6" w:space="0" w:color="auto"/>
              <w:right w:val="single" w:sz="6" w:space="0" w:color="auto"/>
            </w:tcBorders>
          </w:tcPr>
          <w:p w:rsidR="00320236" w:rsidRDefault="004D66B2">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9</w:t>
            </w:r>
          </w:p>
        </w:tc>
        <w:tc>
          <w:tcPr>
            <w:tcW w:w="1074" w:type="dxa"/>
            <w:tcBorders>
              <w:top w:val="single" w:sz="6" w:space="0" w:color="auto"/>
              <w:left w:val="single" w:sz="6" w:space="0" w:color="auto"/>
              <w:bottom w:val="single" w:sz="6" w:space="0" w:color="auto"/>
              <w:right w:val="single" w:sz="6" w:space="0" w:color="auto"/>
            </w:tcBorders>
          </w:tcPr>
          <w:p w:rsidR="00320236" w:rsidRDefault="00AC0789">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7882</w:t>
            </w:r>
          </w:p>
        </w:tc>
        <w:tc>
          <w:tcPr>
            <w:tcW w:w="1073" w:type="dxa"/>
            <w:tcBorders>
              <w:top w:val="single" w:sz="6" w:space="0" w:color="auto"/>
              <w:left w:val="single" w:sz="6" w:space="0" w:color="auto"/>
              <w:bottom w:val="single" w:sz="6" w:space="0" w:color="auto"/>
              <w:right w:val="single" w:sz="6" w:space="0" w:color="auto"/>
            </w:tcBorders>
          </w:tcPr>
          <w:p w:rsidR="00320236" w:rsidRDefault="004D66B2">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9</w:t>
            </w:r>
          </w:p>
        </w:tc>
        <w:tc>
          <w:tcPr>
            <w:tcW w:w="1073" w:type="dxa"/>
            <w:tcBorders>
              <w:top w:val="single" w:sz="6" w:space="0" w:color="auto"/>
              <w:left w:val="single" w:sz="6" w:space="0" w:color="auto"/>
              <w:bottom w:val="single" w:sz="6" w:space="0" w:color="auto"/>
              <w:right w:val="single" w:sz="6" w:space="0" w:color="auto"/>
            </w:tcBorders>
          </w:tcPr>
          <w:p w:rsidR="00320236" w:rsidRDefault="00AC0789">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-370</w:t>
            </w:r>
          </w:p>
        </w:tc>
        <w:tc>
          <w:tcPr>
            <w:tcW w:w="1074" w:type="dxa"/>
            <w:tcBorders>
              <w:top w:val="single" w:sz="6" w:space="0" w:color="auto"/>
              <w:left w:val="single" w:sz="6" w:space="0" w:color="auto"/>
              <w:bottom w:val="single" w:sz="6" w:space="0" w:color="auto"/>
              <w:right w:val="single" w:sz="6" w:space="0" w:color="auto"/>
            </w:tcBorders>
          </w:tcPr>
          <w:p w:rsidR="00320236" w:rsidRDefault="004D66B2">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0</w:t>
            </w:r>
          </w:p>
        </w:tc>
      </w:tr>
      <w:tr w:rsidR="00320236" w:rsidTr="004D66B2">
        <w:tblPrEx>
          <w:tblCellMar>
            <w:top w:w="0" w:type="dxa"/>
            <w:bottom w:w="0" w:type="dxa"/>
          </w:tblCellMar>
        </w:tblPrEx>
        <w:trPr>
          <w:trHeight w:val="266"/>
        </w:trPr>
        <w:tc>
          <w:tcPr>
            <w:tcW w:w="3131" w:type="dxa"/>
            <w:tcBorders>
              <w:top w:val="single" w:sz="6" w:space="0" w:color="auto"/>
              <w:left w:val="single" w:sz="6" w:space="0" w:color="auto"/>
              <w:bottom w:val="single" w:sz="6" w:space="0" w:color="auto"/>
              <w:right w:val="single" w:sz="6" w:space="0" w:color="auto"/>
            </w:tcBorders>
          </w:tcPr>
          <w:p w:rsidR="00320236" w:rsidRDefault="00320236">
            <w:pPr>
              <w:widowControl w:val="0"/>
              <w:autoSpaceDE w:val="0"/>
              <w:autoSpaceDN w:val="0"/>
              <w:adjustRightInd w:val="0"/>
              <w:rPr>
                <w:rFonts w:ascii="Times New Roman CYR" w:hAnsi="Times New Roman CYR" w:cs="Times New Roman CYR"/>
                <w:color w:val="000000"/>
              </w:rPr>
            </w:pPr>
            <w:r>
              <w:rPr>
                <w:rFonts w:ascii="Times New Roman CYR" w:hAnsi="Times New Roman CYR" w:cs="Times New Roman CYR"/>
                <w:color w:val="000000"/>
              </w:rPr>
              <w:t>- на выплату дивидендов, процентов</w:t>
            </w:r>
          </w:p>
        </w:tc>
        <w:tc>
          <w:tcPr>
            <w:tcW w:w="1073" w:type="dxa"/>
            <w:tcBorders>
              <w:top w:val="single" w:sz="6" w:space="0" w:color="auto"/>
              <w:left w:val="single" w:sz="6" w:space="0" w:color="auto"/>
              <w:bottom w:val="single" w:sz="6" w:space="0" w:color="auto"/>
              <w:right w:val="single" w:sz="6" w:space="0" w:color="auto"/>
            </w:tcBorders>
          </w:tcPr>
          <w:p w:rsidR="00320236" w:rsidRDefault="00AC0789">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315</w:t>
            </w:r>
          </w:p>
        </w:tc>
        <w:tc>
          <w:tcPr>
            <w:tcW w:w="1073" w:type="dxa"/>
            <w:tcBorders>
              <w:top w:val="single" w:sz="6" w:space="0" w:color="auto"/>
              <w:left w:val="single" w:sz="6" w:space="0" w:color="auto"/>
              <w:bottom w:val="single" w:sz="6" w:space="0" w:color="auto"/>
              <w:right w:val="single" w:sz="6" w:space="0" w:color="auto"/>
            </w:tcBorders>
          </w:tcPr>
          <w:p w:rsidR="00320236" w:rsidRDefault="004D66B2">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0,3</w:t>
            </w:r>
          </w:p>
        </w:tc>
        <w:tc>
          <w:tcPr>
            <w:tcW w:w="1074" w:type="dxa"/>
            <w:tcBorders>
              <w:top w:val="single" w:sz="6" w:space="0" w:color="auto"/>
              <w:left w:val="single" w:sz="6" w:space="0" w:color="auto"/>
              <w:bottom w:val="single" w:sz="6" w:space="0" w:color="auto"/>
              <w:right w:val="single" w:sz="6" w:space="0" w:color="auto"/>
            </w:tcBorders>
          </w:tcPr>
          <w:p w:rsidR="00320236" w:rsidRDefault="00AC0789">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238</w:t>
            </w:r>
          </w:p>
        </w:tc>
        <w:tc>
          <w:tcPr>
            <w:tcW w:w="1073" w:type="dxa"/>
            <w:tcBorders>
              <w:top w:val="single" w:sz="6" w:space="0" w:color="auto"/>
              <w:left w:val="single" w:sz="6" w:space="0" w:color="auto"/>
              <w:bottom w:val="single" w:sz="6" w:space="0" w:color="auto"/>
              <w:right w:val="single" w:sz="6" w:space="0" w:color="auto"/>
            </w:tcBorders>
          </w:tcPr>
          <w:p w:rsidR="00320236" w:rsidRDefault="004D66B2">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0,3</w:t>
            </w:r>
          </w:p>
        </w:tc>
        <w:tc>
          <w:tcPr>
            <w:tcW w:w="1073" w:type="dxa"/>
            <w:tcBorders>
              <w:top w:val="single" w:sz="6" w:space="0" w:color="auto"/>
              <w:left w:val="single" w:sz="6" w:space="0" w:color="auto"/>
              <w:bottom w:val="single" w:sz="6" w:space="0" w:color="auto"/>
              <w:right w:val="single" w:sz="6" w:space="0" w:color="auto"/>
            </w:tcBorders>
          </w:tcPr>
          <w:p w:rsidR="00320236" w:rsidRDefault="00AC0789">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77</w:t>
            </w:r>
          </w:p>
        </w:tc>
        <w:tc>
          <w:tcPr>
            <w:tcW w:w="1074" w:type="dxa"/>
            <w:tcBorders>
              <w:top w:val="single" w:sz="6" w:space="0" w:color="auto"/>
              <w:left w:val="single" w:sz="6" w:space="0" w:color="auto"/>
              <w:bottom w:val="single" w:sz="6" w:space="0" w:color="auto"/>
              <w:right w:val="single" w:sz="6" w:space="0" w:color="auto"/>
            </w:tcBorders>
          </w:tcPr>
          <w:p w:rsidR="00320236" w:rsidRDefault="004D66B2">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0</w:t>
            </w:r>
          </w:p>
        </w:tc>
      </w:tr>
      <w:tr w:rsidR="00320236">
        <w:tblPrEx>
          <w:tblCellMar>
            <w:top w:w="0" w:type="dxa"/>
            <w:bottom w:w="0" w:type="dxa"/>
          </w:tblCellMar>
        </w:tblPrEx>
        <w:tc>
          <w:tcPr>
            <w:tcW w:w="3131" w:type="dxa"/>
            <w:tcBorders>
              <w:top w:val="single" w:sz="6" w:space="0" w:color="auto"/>
              <w:left w:val="single" w:sz="6" w:space="0" w:color="auto"/>
              <w:bottom w:val="single" w:sz="6" w:space="0" w:color="auto"/>
              <w:right w:val="single" w:sz="6" w:space="0" w:color="auto"/>
            </w:tcBorders>
          </w:tcPr>
          <w:p w:rsidR="00320236" w:rsidRDefault="00320236">
            <w:pPr>
              <w:widowControl w:val="0"/>
              <w:autoSpaceDE w:val="0"/>
              <w:autoSpaceDN w:val="0"/>
              <w:adjustRightInd w:val="0"/>
              <w:rPr>
                <w:rFonts w:ascii="Times New Roman CYR" w:hAnsi="Times New Roman CYR" w:cs="Times New Roman CYR"/>
                <w:color w:val="000000"/>
              </w:rPr>
            </w:pPr>
            <w:r>
              <w:rPr>
                <w:rFonts w:ascii="Times New Roman CYR" w:hAnsi="Times New Roman CYR" w:cs="Times New Roman CYR"/>
                <w:color w:val="000000"/>
              </w:rPr>
              <w:t>- на прочие расходы</w:t>
            </w:r>
          </w:p>
        </w:tc>
        <w:tc>
          <w:tcPr>
            <w:tcW w:w="1073" w:type="dxa"/>
            <w:tcBorders>
              <w:top w:val="single" w:sz="6" w:space="0" w:color="auto"/>
              <w:left w:val="single" w:sz="6" w:space="0" w:color="auto"/>
              <w:bottom w:val="single" w:sz="6" w:space="0" w:color="auto"/>
              <w:right w:val="single" w:sz="6" w:space="0" w:color="auto"/>
            </w:tcBorders>
          </w:tcPr>
          <w:p w:rsidR="00320236" w:rsidRDefault="00AC0789">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6378</w:t>
            </w:r>
          </w:p>
        </w:tc>
        <w:tc>
          <w:tcPr>
            <w:tcW w:w="1073" w:type="dxa"/>
            <w:tcBorders>
              <w:top w:val="single" w:sz="6" w:space="0" w:color="auto"/>
              <w:left w:val="single" w:sz="6" w:space="0" w:color="auto"/>
              <w:bottom w:val="single" w:sz="6" w:space="0" w:color="auto"/>
              <w:right w:val="single" w:sz="6" w:space="0" w:color="auto"/>
            </w:tcBorders>
          </w:tcPr>
          <w:p w:rsidR="00320236" w:rsidRDefault="004D66B2">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7,65</w:t>
            </w:r>
          </w:p>
        </w:tc>
        <w:tc>
          <w:tcPr>
            <w:tcW w:w="1074" w:type="dxa"/>
            <w:tcBorders>
              <w:top w:val="single" w:sz="6" w:space="0" w:color="auto"/>
              <w:left w:val="single" w:sz="6" w:space="0" w:color="auto"/>
              <w:bottom w:val="single" w:sz="6" w:space="0" w:color="auto"/>
              <w:right w:val="single" w:sz="6" w:space="0" w:color="auto"/>
            </w:tcBorders>
          </w:tcPr>
          <w:p w:rsidR="00320236" w:rsidRDefault="00AC0789">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9193</w:t>
            </w:r>
          </w:p>
        </w:tc>
        <w:tc>
          <w:tcPr>
            <w:tcW w:w="1073" w:type="dxa"/>
            <w:tcBorders>
              <w:top w:val="single" w:sz="6" w:space="0" w:color="auto"/>
              <w:left w:val="single" w:sz="6" w:space="0" w:color="auto"/>
              <w:bottom w:val="single" w:sz="6" w:space="0" w:color="auto"/>
              <w:right w:val="single" w:sz="6" w:space="0" w:color="auto"/>
            </w:tcBorders>
          </w:tcPr>
          <w:p w:rsidR="00320236" w:rsidRDefault="004D66B2">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10,5</w:t>
            </w:r>
          </w:p>
        </w:tc>
        <w:tc>
          <w:tcPr>
            <w:tcW w:w="1073" w:type="dxa"/>
            <w:tcBorders>
              <w:top w:val="single" w:sz="6" w:space="0" w:color="auto"/>
              <w:left w:val="single" w:sz="6" w:space="0" w:color="auto"/>
              <w:bottom w:val="single" w:sz="6" w:space="0" w:color="auto"/>
              <w:right w:val="single" w:sz="6" w:space="0" w:color="auto"/>
            </w:tcBorders>
          </w:tcPr>
          <w:p w:rsidR="00320236" w:rsidRDefault="00AC0789">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-2815</w:t>
            </w:r>
          </w:p>
        </w:tc>
        <w:tc>
          <w:tcPr>
            <w:tcW w:w="1074" w:type="dxa"/>
            <w:tcBorders>
              <w:top w:val="single" w:sz="6" w:space="0" w:color="auto"/>
              <w:left w:val="single" w:sz="6" w:space="0" w:color="auto"/>
              <w:bottom w:val="single" w:sz="6" w:space="0" w:color="auto"/>
              <w:right w:val="single" w:sz="6" w:space="0" w:color="auto"/>
            </w:tcBorders>
          </w:tcPr>
          <w:p w:rsidR="00320236" w:rsidRDefault="004D66B2">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2,85</w:t>
            </w:r>
          </w:p>
        </w:tc>
      </w:tr>
      <w:tr w:rsidR="00320236">
        <w:tblPrEx>
          <w:tblCellMar>
            <w:top w:w="0" w:type="dxa"/>
            <w:bottom w:w="0" w:type="dxa"/>
          </w:tblCellMar>
        </w:tblPrEx>
        <w:tc>
          <w:tcPr>
            <w:tcW w:w="3131" w:type="dxa"/>
            <w:tcBorders>
              <w:top w:val="single" w:sz="6" w:space="0" w:color="auto"/>
              <w:left w:val="single" w:sz="6" w:space="0" w:color="auto"/>
              <w:bottom w:val="single" w:sz="6" w:space="0" w:color="auto"/>
              <w:right w:val="single" w:sz="6" w:space="0" w:color="auto"/>
            </w:tcBorders>
          </w:tcPr>
          <w:p w:rsidR="00320236" w:rsidRDefault="00320236">
            <w:pPr>
              <w:widowControl w:val="0"/>
              <w:autoSpaceDE w:val="0"/>
              <w:autoSpaceDN w:val="0"/>
              <w:adjustRightInd w:val="0"/>
              <w:rPr>
                <w:rFonts w:ascii="Times New Roman CYR" w:hAnsi="Times New Roman CYR" w:cs="Times New Roman CYR"/>
                <w:color w:val="000000"/>
              </w:rPr>
            </w:pPr>
            <w:r>
              <w:rPr>
                <w:rFonts w:ascii="Times New Roman CYR" w:hAnsi="Times New Roman CYR" w:cs="Times New Roman CYR"/>
                <w:color w:val="000000"/>
              </w:rPr>
              <w:t>1.3. Итого приток (отток) денежных средств от ТД</w:t>
            </w:r>
          </w:p>
        </w:tc>
        <w:tc>
          <w:tcPr>
            <w:tcW w:w="1073" w:type="dxa"/>
            <w:tcBorders>
              <w:top w:val="single" w:sz="6" w:space="0" w:color="auto"/>
              <w:left w:val="single" w:sz="6" w:space="0" w:color="auto"/>
              <w:bottom w:val="single" w:sz="6" w:space="0" w:color="auto"/>
              <w:right w:val="single" w:sz="6" w:space="0" w:color="auto"/>
            </w:tcBorders>
          </w:tcPr>
          <w:p w:rsidR="00320236" w:rsidRDefault="00AC0789">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166116</w:t>
            </w:r>
          </w:p>
        </w:tc>
        <w:tc>
          <w:tcPr>
            <w:tcW w:w="1073" w:type="dxa"/>
            <w:tcBorders>
              <w:top w:val="single" w:sz="6" w:space="0" w:color="auto"/>
              <w:left w:val="single" w:sz="6" w:space="0" w:color="auto"/>
              <w:bottom w:val="single" w:sz="6" w:space="0" w:color="auto"/>
              <w:right w:val="single" w:sz="6" w:space="0" w:color="auto"/>
            </w:tcBorders>
          </w:tcPr>
          <w:p w:rsidR="00320236" w:rsidRDefault="004D66B2">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100</w:t>
            </w:r>
          </w:p>
        </w:tc>
        <w:tc>
          <w:tcPr>
            <w:tcW w:w="1074" w:type="dxa"/>
            <w:tcBorders>
              <w:top w:val="single" w:sz="6" w:space="0" w:color="auto"/>
              <w:left w:val="single" w:sz="6" w:space="0" w:color="auto"/>
              <w:bottom w:val="single" w:sz="6" w:space="0" w:color="auto"/>
              <w:right w:val="single" w:sz="6" w:space="0" w:color="auto"/>
            </w:tcBorders>
          </w:tcPr>
          <w:p w:rsidR="00320236" w:rsidRDefault="00AC0789">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174837</w:t>
            </w:r>
          </w:p>
        </w:tc>
        <w:tc>
          <w:tcPr>
            <w:tcW w:w="1073" w:type="dxa"/>
            <w:tcBorders>
              <w:top w:val="single" w:sz="6" w:space="0" w:color="auto"/>
              <w:left w:val="single" w:sz="6" w:space="0" w:color="auto"/>
              <w:bottom w:val="single" w:sz="6" w:space="0" w:color="auto"/>
              <w:right w:val="single" w:sz="6" w:space="0" w:color="auto"/>
            </w:tcBorders>
          </w:tcPr>
          <w:p w:rsidR="00320236" w:rsidRDefault="004D66B2">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100</w:t>
            </w:r>
          </w:p>
        </w:tc>
        <w:tc>
          <w:tcPr>
            <w:tcW w:w="1073" w:type="dxa"/>
            <w:tcBorders>
              <w:top w:val="single" w:sz="6" w:space="0" w:color="auto"/>
              <w:left w:val="single" w:sz="6" w:space="0" w:color="auto"/>
              <w:bottom w:val="single" w:sz="6" w:space="0" w:color="auto"/>
              <w:right w:val="single" w:sz="6" w:space="0" w:color="auto"/>
            </w:tcBorders>
          </w:tcPr>
          <w:p w:rsidR="00320236" w:rsidRDefault="00AC0789">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-8721</w:t>
            </w:r>
          </w:p>
        </w:tc>
        <w:tc>
          <w:tcPr>
            <w:tcW w:w="1074" w:type="dxa"/>
            <w:tcBorders>
              <w:top w:val="single" w:sz="6" w:space="0" w:color="auto"/>
              <w:left w:val="single" w:sz="6" w:space="0" w:color="auto"/>
              <w:bottom w:val="single" w:sz="6" w:space="0" w:color="auto"/>
              <w:right w:val="single" w:sz="6" w:space="0" w:color="auto"/>
            </w:tcBorders>
          </w:tcPr>
          <w:p w:rsidR="00320236" w:rsidRDefault="004D66B2">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100</w:t>
            </w:r>
          </w:p>
        </w:tc>
      </w:tr>
    </w:tbl>
    <w:p w:rsidR="009F228C" w:rsidRDefault="009F228C" w:rsidP="006E5F84">
      <w:pPr>
        <w:ind w:firstLine="709"/>
        <w:jc w:val="both"/>
        <w:rPr>
          <w:sz w:val="28"/>
          <w:szCs w:val="28"/>
        </w:rPr>
      </w:pPr>
    </w:p>
    <w:p w:rsidR="006E5F84" w:rsidRPr="006E5F84" w:rsidRDefault="006E5F84" w:rsidP="006E5F84">
      <w:pPr>
        <w:ind w:firstLine="709"/>
        <w:jc w:val="both"/>
        <w:rPr>
          <w:sz w:val="28"/>
          <w:szCs w:val="28"/>
        </w:rPr>
      </w:pPr>
      <w:r>
        <w:rPr>
          <w:sz w:val="28"/>
          <w:szCs w:val="28"/>
        </w:rPr>
        <w:lastRenderedPageBreak/>
        <w:t>Окончание таблицы 8</w:t>
      </w:r>
    </w:p>
    <w:tbl>
      <w:tblPr>
        <w:tblW w:w="0" w:type="auto"/>
        <w:tblLayout w:type="fixed"/>
        <w:tblLook w:val="0000"/>
      </w:tblPr>
      <w:tblGrid>
        <w:gridCol w:w="3131"/>
        <w:gridCol w:w="1073"/>
        <w:gridCol w:w="1073"/>
        <w:gridCol w:w="1074"/>
        <w:gridCol w:w="1073"/>
        <w:gridCol w:w="1073"/>
        <w:gridCol w:w="1074"/>
      </w:tblGrid>
      <w:tr w:rsidR="006E5F84">
        <w:tblPrEx>
          <w:tblCellMar>
            <w:top w:w="0" w:type="dxa"/>
            <w:bottom w:w="0" w:type="dxa"/>
          </w:tblCellMar>
        </w:tblPrEx>
        <w:tc>
          <w:tcPr>
            <w:tcW w:w="3131" w:type="dxa"/>
            <w:tcBorders>
              <w:top w:val="single" w:sz="6" w:space="0" w:color="auto"/>
              <w:left w:val="single" w:sz="6" w:space="0" w:color="auto"/>
              <w:bottom w:val="single" w:sz="6" w:space="0" w:color="auto"/>
              <w:right w:val="single" w:sz="6" w:space="0" w:color="auto"/>
            </w:tcBorders>
          </w:tcPr>
          <w:p w:rsidR="006E5F84" w:rsidRDefault="006E5F84" w:rsidP="005A118C">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1</w:t>
            </w:r>
          </w:p>
        </w:tc>
        <w:tc>
          <w:tcPr>
            <w:tcW w:w="1073" w:type="dxa"/>
            <w:tcBorders>
              <w:top w:val="single" w:sz="6" w:space="0" w:color="auto"/>
              <w:left w:val="single" w:sz="6" w:space="0" w:color="auto"/>
              <w:bottom w:val="single" w:sz="6" w:space="0" w:color="auto"/>
              <w:right w:val="single" w:sz="6" w:space="0" w:color="auto"/>
            </w:tcBorders>
          </w:tcPr>
          <w:p w:rsidR="006E5F84" w:rsidRDefault="006E5F84" w:rsidP="005A118C">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2</w:t>
            </w:r>
          </w:p>
        </w:tc>
        <w:tc>
          <w:tcPr>
            <w:tcW w:w="1073" w:type="dxa"/>
            <w:tcBorders>
              <w:top w:val="single" w:sz="6" w:space="0" w:color="auto"/>
              <w:left w:val="single" w:sz="6" w:space="0" w:color="auto"/>
              <w:bottom w:val="single" w:sz="6" w:space="0" w:color="auto"/>
              <w:right w:val="single" w:sz="6" w:space="0" w:color="auto"/>
            </w:tcBorders>
          </w:tcPr>
          <w:p w:rsidR="006E5F84" w:rsidRDefault="006E5F84" w:rsidP="005A118C">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3</w:t>
            </w:r>
          </w:p>
        </w:tc>
        <w:tc>
          <w:tcPr>
            <w:tcW w:w="1074" w:type="dxa"/>
            <w:tcBorders>
              <w:top w:val="single" w:sz="6" w:space="0" w:color="auto"/>
              <w:left w:val="single" w:sz="6" w:space="0" w:color="auto"/>
              <w:bottom w:val="single" w:sz="6" w:space="0" w:color="auto"/>
              <w:right w:val="single" w:sz="6" w:space="0" w:color="auto"/>
            </w:tcBorders>
          </w:tcPr>
          <w:p w:rsidR="006E5F84" w:rsidRDefault="006E5F84" w:rsidP="005A118C">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4</w:t>
            </w:r>
          </w:p>
        </w:tc>
        <w:tc>
          <w:tcPr>
            <w:tcW w:w="1073" w:type="dxa"/>
            <w:tcBorders>
              <w:top w:val="single" w:sz="6" w:space="0" w:color="auto"/>
              <w:left w:val="single" w:sz="6" w:space="0" w:color="auto"/>
              <w:bottom w:val="single" w:sz="6" w:space="0" w:color="auto"/>
              <w:right w:val="single" w:sz="6" w:space="0" w:color="auto"/>
            </w:tcBorders>
          </w:tcPr>
          <w:p w:rsidR="006E5F84" w:rsidRDefault="006E5F84" w:rsidP="005A118C">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5</w:t>
            </w:r>
          </w:p>
        </w:tc>
        <w:tc>
          <w:tcPr>
            <w:tcW w:w="1073" w:type="dxa"/>
            <w:tcBorders>
              <w:top w:val="single" w:sz="6" w:space="0" w:color="auto"/>
              <w:left w:val="single" w:sz="6" w:space="0" w:color="auto"/>
              <w:bottom w:val="single" w:sz="6" w:space="0" w:color="auto"/>
              <w:right w:val="single" w:sz="6" w:space="0" w:color="auto"/>
            </w:tcBorders>
          </w:tcPr>
          <w:p w:rsidR="006E5F84" w:rsidRDefault="006E5F84" w:rsidP="005A118C">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6</w:t>
            </w:r>
          </w:p>
        </w:tc>
        <w:tc>
          <w:tcPr>
            <w:tcW w:w="1074" w:type="dxa"/>
            <w:tcBorders>
              <w:top w:val="single" w:sz="6" w:space="0" w:color="auto"/>
              <w:left w:val="single" w:sz="6" w:space="0" w:color="auto"/>
              <w:bottom w:val="single" w:sz="6" w:space="0" w:color="auto"/>
              <w:right w:val="single" w:sz="6" w:space="0" w:color="auto"/>
            </w:tcBorders>
          </w:tcPr>
          <w:p w:rsidR="006E5F84" w:rsidRDefault="006E5F84" w:rsidP="005A118C">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7</w:t>
            </w:r>
          </w:p>
        </w:tc>
      </w:tr>
      <w:tr w:rsidR="00320236">
        <w:tblPrEx>
          <w:tblCellMar>
            <w:top w:w="0" w:type="dxa"/>
            <w:bottom w:w="0" w:type="dxa"/>
          </w:tblCellMar>
        </w:tblPrEx>
        <w:tc>
          <w:tcPr>
            <w:tcW w:w="3131" w:type="dxa"/>
            <w:tcBorders>
              <w:top w:val="single" w:sz="6" w:space="0" w:color="auto"/>
              <w:left w:val="single" w:sz="6" w:space="0" w:color="auto"/>
              <w:bottom w:val="single" w:sz="6" w:space="0" w:color="auto"/>
              <w:right w:val="single" w:sz="6" w:space="0" w:color="auto"/>
            </w:tcBorders>
          </w:tcPr>
          <w:p w:rsidR="00320236" w:rsidRDefault="00320236">
            <w:pPr>
              <w:widowControl w:val="0"/>
              <w:autoSpaceDE w:val="0"/>
              <w:autoSpaceDN w:val="0"/>
              <w:adjustRightInd w:val="0"/>
              <w:rPr>
                <w:rFonts w:ascii="Times New Roman CYR" w:hAnsi="Times New Roman CYR" w:cs="Times New Roman CYR"/>
                <w:color w:val="000000"/>
              </w:rPr>
            </w:pPr>
            <w:r>
              <w:rPr>
                <w:rFonts w:ascii="Times New Roman CYR" w:hAnsi="Times New Roman CYR" w:cs="Times New Roman CYR"/>
                <w:color w:val="000000"/>
              </w:rPr>
              <w:t>2. Движение денежных средств по инвестиционной деятельности (ИД)</w:t>
            </w:r>
          </w:p>
        </w:tc>
        <w:tc>
          <w:tcPr>
            <w:tcW w:w="1073" w:type="dxa"/>
            <w:tcBorders>
              <w:top w:val="single" w:sz="6" w:space="0" w:color="auto"/>
              <w:left w:val="single" w:sz="6" w:space="0" w:color="auto"/>
              <w:bottom w:val="single" w:sz="6" w:space="0" w:color="auto"/>
              <w:right w:val="single" w:sz="6" w:space="0" w:color="auto"/>
            </w:tcBorders>
          </w:tcPr>
          <w:p w:rsidR="00320236" w:rsidRDefault="00320236">
            <w:pPr>
              <w:widowControl w:val="0"/>
              <w:autoSpaceDE w:val="0"/>
              <w:autoSpaceDN w:val="0"/>
              <w:adjustRightInd w:val="0"/>
              <w:jc w:val="center"/>
              <w:rPr>
                <w:rFonts w:ascii="Times New Roman CYR" w:hAnsi="Times New Roman CYR" w:cs="Times New Roman CYR"/>
                <w:color w:val="000000"/>
              </w:rPr>
            </w:pPr>
          </w:p>
        </w:tc>
        <w:tc>
          <w:tcPr>
            <w:tcW w:w="1073" w:type="dxa"/>
            <w:tcBorders>
              <w:top w:val="single" w:sz="6" w:space="0" w:color="auto"/>
              <w:left w:val="single" w:sz="6" w:space="0" w:color="auto"/>
              <w:bottom w:val="single" w:sz="6" w:space="0" w:color="auto"/>
              <w:right w:val="single" w:sz="6" w:space="0" w:color="auto"/>
            </w:tcBorders>
          </w:tcPr>
          <w:p w:rsidR="00320236" w:rsidRDefault="00320236">
            <w:pPr>
              <w:widowControl w:val="0"/>
              <w:autoSpaceDE w:val="0"/>
              <w:autoSpaceDN w:val="0"/>
              <w:adjustRightInd w:val="0"/>
              <w:jc w:val="center"/>
              <w:rPr>
                <w:rFonts w:ascii="Times New Roman CYR" w:hAnsi="Times New Roman CYR" w:cs="Times New Roman CYR"/>
                <w:color w:val="000000"/>
              </w:rPr>
            </w:pPr>
          </w:p>
        </w:tc>
        <w:tc>
          <w:tcPr>
            <w:tcW w:w="1074" w:type="dxa"/>
            <w:tcBorders>
              <w:top w:val="single" w:sz="6" w:space="0" w:color="auto"/>
              <w:left w:val="single" w:sz="6" w:space="0" w:color="auto"/>
              <w:bottom w:val="single" w:sz="6" w:space="0" w:color="auto"/>
              <w:right w:val="single" w:sz="6" w:space="0" w:color="auto"/>
            </w:tcBorders>
          </w:tcPr>
          <w:p w:rsidR="00320236" w:rsidRDefault="00320236">
            <w:pPr>
              <w:widowControl w:val="0"/>
              <w:autoSpaceDE w:val="0"/>
              <w:autoSpaceDN w:val="0"/>
              <w:adjustRightInd w:val="0"/>
              <w:jc w:val="center"/>
              <w:rPr>
                <w:rFonts w:ascii="Times New Roman CYR" w:hAnsi="Times New Roman CYR" w:cs="Times New Roman CYR"/>
                <w:color w:val="000000"/>
              </w:rPr>
            </w:pPr>
          </w:p>
        </w:tc>
        <w:tc>
          <w:tcPr>
            <w:tcW w:w="1073" w:type="dxa"/>
            <w:tcBorders>
              <w:top w:val="single" w:sz="6" w:space="0" w:color="auto"/>
              <w:left w:val="single" w:sz="6" w:space="0" w:color="auto"/>
              <w:bottom w:val="single" w:sz="6" w:space="0" w:color="auto"/>
              <w:right w:val="single" w:sz="6" w:space="0" w:color="auto"/>
            </w:tcBorders>
          </w:tcPr>
          <w:p w:rsidR="00320236" w:rsidRDefault="00320236">
            <w:pPr>
              <w:widowControl w:val="0"/>
              <w:autoSpaceDE w:val="0"/>
              <w:autoSpaceDN w:val="0"/>
              <w:adjustRightInd w:val="0"/>
              <w:jc w:val="center"/>
              <w:rPr>
                <w:rFonts w:ascii="Times New Roman CYR" w:hAnsi="Times New Roman CYR" w:cs="Times New Roman CYR"/>
                <w:color w:val="000000"/>
              </w:rPr>
            </w:pPr>
          </w:p>
        </w:tc>
        <w:tc>
          <w:tcPr>
            <w:tcW w:w="1073" w:type="dxa"/>
            <w:tcBorders>
              <w:top w:val="single" w:sz="6" w:space="0" w:color="auto"/>
              <w:left w:val="single" w:sz="6" w:space="0" w:color="auto"/>
              <w:bottom w:val="single" w:sz="6" w:space="0" w:color="auto"/>
              <w:right w:val="single" w:sz="6" w:space="0" w:color="auto"/>
            </w:tcBorders>
          </w:tcPr>
          <w:p w:rsidR="00320236" w:rsidRDefault="00320236">
            <w:pPr>
              <w:widowControl w:val="0"/>
              <w:autoSpaceDE w:val="0"/>
              <w:autoSpaceDN w:val="0"/>
              <w:adjustRightInd w:val="0"/>
              <w:jc w:val="center"/>
              <w:rPr>
                <w:rFonts w:ascii="Times New Roman CYR" w:hAnsi="Times New Roman CYR" w:cs="Times New Roman CYR"/>
                <w:color w:val="000000"/>
              </w:rPr>
            </w:pPr>
          </w:p>
        </w:tc>
        <w:tc>
          <w:tcPr>
            <w:tcW w:w="1074" w:type="dxa"/>
            <w:tcBorders>
              <w:top w:val="single" w:sz="6" w:space="0" w:color="auto"/>
              <w:left w:val="single" w:sz="6" w:space="0" w:color="auto"/>
              <w:bottom w:val="single" w:sz="6" w:space="0" w:color="auto"/>
              <w:right w:val="single" w:sz="6" w:space="0" w:color="auto"/>
            </w:tcBorders>
          </w:tcPr>
          <w:p w:rsidR="00320236" w:rsidRDefault="00320236">
            <w:pPr>
              <w:widowControl w:val="0"/>
              <w:autoSpaceDE w:val="0"/>
              <w:autoSpaceDN w:val="0"/>
              <w:adjustRightInd w:val="0"/>
              <w:jc w:val="center"/>
              <w:rPr>
                <w:rFonts w:ascii="Times New Roman CYR" w:hAnsi="Times New Roman CYR" w:cs="Times New Roman CYR"/>
                <w:color w:val="000000"/>
              </w:rPr>
            </w:pPr>
          </w:p>
        </w:tc>
      </w:tr>
      <w:tr w:rsidR="00320236">
        <w:tblPrEx>
          <w:tblCellMar>
            <w:top w:w="0" w:type="dxa"/>
            <w:bottom w:w="0" w:type="dxa"/>
          </w:tblCellMar>
        </w:tblPrEx>
        <w:tc>
          <w:tcPr>
            <w:tcW w:w="3131" w:type="dxa"/>
            <w:tcBorders>
              <w:top w:val="single" w:sz="6" w:space="0" w:color="auto"/>
              <w:left w:val="single" w:sz="6" w:space="0" w:color="auto"/>
              <w:bottom w:val="single" w:sz="6" w:space="0" w:color="auto"/>
              <w:right w:val="single" w:sz="6" w:space="0" w:color="auto"/>
            </w:tcBorders>
          </w:tcPr>
          <w:p w:rsidR="00320236" w:rsidRDefault="00320236">
            <w:pPr>
              <w:widowControl w:val="0"/>
              <w:autoSpaceDE w:val="0"/>
              <w:autoSpaceDN w:val="0"/>
              <w:adjustRightInd w:val="0"/>
              <w:rPr>
                <w:rFonts w:ascii="Times New Roman CYR" w:hAnsi="Times New Roman CYR" w:cs="Times New Roman CYR"/>
                <w:color w:val="000000"/>
              </w:rPr>
            </w:pPr>
            <w:r>
              <w:rPr>
                <w:rFonts w:ascii="Times New Roman CYR" w:hAnsi="Times New Roman CYR" w:cs="Times New Roman CYR"/>
                <w:color w:val="000000"/>
              </w:rPr>
              <w:t>2.1. Приток денежных средств:</w:t>
            </w:r>
          </w:p>
        </w:tc>
        <w:tc>
          <w:tcPr>
            <w:tcW w:w="1073" w:type="dxa"/>
            <w:tcBorders>
              <w:top w:val="single" w:sz="6" w:space="0" w:color="auto"/>
              <w:left w:val="single" w:sz="6" w:space="0" w:color="auto"/>
              <w:bottom w:val="single" w:sz="6" w:space="0" w:color="auto"/>
              <w:right w:val="single" w:sz="6" w:space="0" w:color="auto"/>
            </w:tcBorders>
          </w:tcPr>
          <w:p w:rsidR="00320236" w:rsidRDefault="00AC0789">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w:t>
            </w:r>
          </w:p>
        </w:tc>
        <w:tc>
          <w:tcPr>
            <w:tcW w:w="1073" w:type="dxa"/>
            <w:tcBorders>
              <w:top w:val="single" w:sz="6" w:space="0" w:color="auto"/>
              <w:left w:val="single" w:sz="6" w:space="0" w:color="auto"/>
              <w:bottom w:val="single" w:sz="6" w:space="0" w:color="auto"/>
              <w:right w:val="single" w:sz="6" w:space="0" w:color="auto"/>
            </w:tcBorders>
          </w:tcPr>
          <w:p w:rsidR="00320236" w:rsidRDefault="00AC0789">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w:t>
            </w:r>
          </w:p>
        </w:tc>
        <w:tc>
          <w:tcPr>
            <w:tcW w:w="1074" w:type="dxa"/>
            <w:tcBorders>
              <w:top w:val="single" w:sz="6" w:space="0" w:color="auto"/>
              <w:left w:val="single" w:sz="6" w:space="0" w:color="auto"/>
              <w:bottom w:val="single" w:sz="6" w:space="0" w:color="auto"/>
              <w:right w:val="single" w:sz="6" w:space="0" w:color="auto"/>
            </w:tcBorders>
          </w:tcPr>
          <w:p w:rsidR="00320236" w:rsidRDefault="00AC0789">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w:t>
            </w:r>
          </w:p>
        </w:tc>
        <w:tc>
          <w:tcPr>
            <w:tcW w:w="1073" w:type="dxa"/>
            <w:tcBorders>
              <w:top w:val="single" w:sz="6" w:space="0" w:color="auto"/>
              <w:left w:val="single" w:sz="6" w:space="0" w:color="auto"/>
              <w:bottom w:val="single" w:sz="6" w:space="0" w:color="auto"/>
              <w:right w:val="single" w:sz="6" w:space="0" w:color="auto"/>
            </w:tcBorders>
          </w:tcPr>
          <w:p w:rsidR="00320236" w:rsidRDefault="00AC0789">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w:t>
            </w:r>
          </w:p>
        </w:tc>
        <w:tc>
          <w:tcPr>
            <w:tcW w:w="1073" w:type="dxa"/>
            <w:tcBorders>
              <w:top w:val="single" w:sz="6" w:space="0" w:color="auto"/>
              <w:left w:val="single" w:sz="6" w:space="0" w:color="auto"/>
              <w:bottom w:val="single" w:sz="6" w:space="0" w:color="auto"/>
              <w:right w:val="single" w:sz="6" w:space="0" w:color="auto"/>
            </w:tcBorders>
          </w:tcPr>
          <w:p w:rsidR="00320236" w:rsidRDefault="00AC0789">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w:t>
            </w:r>
          </w:p>
        </w:tc>
        <w:tc>
          <w:tcPr>
            <w:tcW w:w="1074" w:type="dxa"/>
            <w:tcBorders>
              <w:top w:val="single" w:sz="6" w:space="0" w:color="auto"/>
              <w:left w:val="single" w:sz="6" w:space="0" w:color="auto"/>
              <w:bottom w:val="single" w:sz="6" w:space="0" w:color="auto"/>
              <w:right w:val="single" w:sz="6" w:space="0" w:color="auto"/>
            </w:tcBorders>
          </w:tcPr>
          <w:p w:rsidR="00320236" w:rsidRDefault="00AC0789">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w:t>
            </w:r>
          </w:p>
        </w:tc>
      </w:tr>
      <w:tr w:rsidR="00320236">
        <w:tblPrEx>
          <w:tblCellMar>
            <w:top w:w="0" w:type="dxa"/>
            <w:bottom w:w="0" w:type="dxa"/>
          </w:tblCellMar>
        </w:tblPrEx>
        <w:tc>
          <w:tcPr>
            <w:tcW w:w="3131" w:type="dxa"/>
            <w:tcBorders>
              <w:top w:val="single" w:sz="6" w:space="0" w:color="auto"/>
              <w:left w:val="single" w:sz="6" w:space="0" w:color="auto"/>
              <w:bottom w:val="single" w:sz="6" w:space="0" w:color="auto"/>
              <w:right w:val="single" w:sz="6" w:space="0" w:color="auto"/>
            </w:tcBorders>
          </w:tcPr>
          <w:p w:rsidR="00320236" w:rsidRDefault="00320236">
            <w:pPr>
              <w:widowControl w:val="0"/>
              <w:autoSpaceDE w:val="0"/>
              <w:autoSpaceDN w:val="0"/>
              <w:adjustRightInd w:val="0"/>
              <w:rPr>
                <w:rFonts w:ascii="Times New Roman CYR" w:hAnsi="Times New Roman CYR" w:cs="Times New Roman CYR"/>
                <w:color w:val="000000"/>
              </w:rPr>
            </w:pPr>
            <w:r>
              <w:rPr>
                <w:rFonts w:ascii="Times New Roman CYR" w:hAnsi="Times New Roman CYR" w:cs="Times New Roman CYR"/>
                <w:color w:val="000000"/>
              </w:rPr>
              <w:t>2.2. Отток денежных средств:</w:t>
            </w:r>
          </w:p>
        </w:tc>
        <w:tc>
          <w:tcPr>
            <w:tcW w:w="1073" w:type="dxa"/>
            <w:tcBorders>
              <w:top w:val="single" w:sz="6" w:space="0" w:color="auto"/>
              <w:left w:val="single" w:sz="6" w:space="0" w:color="auto"/>
              <w:bottom w:val="single" w:sz="6" w:space="0" w:color="auto"/>
              <w:right w:val="single" w:sz="6" w:space="0" w:color="auto"/>
            </w:tcBorders>
          </w:tcPr>
          <w:p w:rsidR="00320236" w:rsidRDefault="00AC0789">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251</w:t>
            </w:r>
          </w:p>
        </w:tc>
        <w:tc>
          <w:tcPr>
            <w:tcW w:w="1073" w:type="dxa"/>
            <w:tcBorders>
              <w:top w:val="single" w:sz="6" w:space="0" w:color="auto"/>
              <w:left w:val="single" w:sz="6" w:space="0" w:color="auto"/>
              <w:bottom w:val="single" w:sz="6" w:space="0" w:color="auto"/>
              <w:right w:val="single" w:sz="6" w:space="0" w:color="auto"/>
            </w:tcBorders>
          </w:tcPr>
          <w:p w:rsidR="00320236" w:rsidRDefault="004D66B2">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100</w:t>
            </w:r>
          </w:p>
        </w:tc>
        <w:tc>
          <w:tcPr>
            <w:tcW w:w="1074" w:type="dxa"/>
            <w:tcBorders>
              <w:top w:val="single" w:sz="6" w:space="0" w:color="auto"/>
              <w:left w:val="single" w:sz="6" w:space="0" w:color="auto"/>
              <w:bottom w:val="single" w:sz="6" w:space="0" w:color="auto"/>
              <w:right w:val="single" w:sz="6" w:space="0" w:color="auto"/>
            </w:tcBorders>
          </w:tcPr>
          <w:p w:rsidR="00320236" w:rsidRDefault="00AC0789">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258</w:t>
            </w:r>
          </w:p>
        </w:tc>
        <w:tc>
          <w:tcPr>
            <w:tcW w:w="1073" w:type="dxa"/>
            <w:tcBorders>
              <w:top w:val="single" w:sz="6" w:space="0" w:color="auto"/>
              <w:left w:val="single" w:sz="6" w:space="0" w:color="auto"/>
              <w:bottom w:val="single" w:sz="6" w:space="0" w:color="auto"/>
              <w:right w:val="single" w:sz="6" w:space="0" w:color="auto"/>
            </w:tcBorders>
          </w:tcPr>
          <w:p w:rsidR="00320236" w:rsidRDefault="004D66B2">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100</w:t>
            </w:r>
          </w:p>
        </w:tc>
        <w:tc>
          <w:tcPr>
            <w:tcW w:w="1073" w:type="dxa"/>
            <w:tcBorders>
              <w:top w:val="single" w:sz="6" w:space="0" w:color="auto"/>
              <w:left w:val="single" w:sz="6" w:space="0" w:color="auto"/>
              <w:bottom w:val="single" w:sz="6" w:space="0" w:color="auto"/>
              <w:right w:val="single" w:sz="6" w:space="0" w:color="auto"/>
            </w:tcBorders>
          </w:tcPr>
          <w:p w:rsidR="00320236" w:rsidRDefault="00AC0789">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-7</w:t>
            </w:r>
          </w:p>
        </w:tc>
        <w:tc>
          <w:tcPr>
            <w:tcW w:w="1074" w:type="dxa"/>
            <w:tcBorders>
              <w:top w:val="single" w:sz="6" w:space="0" w:color="auto"/>
              <w:left w:val="single" w:sz="6" w:space="0" w:color="auto"/>
              <w:bottom w:val="single" w:sz="6" w:space="0" w:color="auto"/>
              <w:right w:val="single" w:sz="6" w:space="0" w:color="auto"/>
            </w:tcBorders>
          </w:tcPr>
          <w:p w:rsidR="00320236" w:rsidRDefault="004D66B2">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0</w:t>
            </w:r>
          </w:p>
        </w:tc>
      </w:tr>
      <w:tr w:rsidR="00320236">
        <w:tblPrEx>
          <w:tblCellMar>
            <w:top w:w="0" w:type="dxa"/>
            <w:bottom w:w="0" w:type="dxa"/>
          </w:tblCellMar>
        </w:tblPrEx>
        <w:tc>
          <w:tcPr>
            <w:tcW w:w="3131" w:type="dxa"/>
            <w:tcBorders>
              <w:top w:val="single" w:sz="6" w:space="0" w:color="auto"/>
              <w:left w:val="single" w:sz="6" w:space="0" w:color="auto"/>
              <w:bottom w:val="single" w:sz="6" w:space="0" w:color="auto"/>
              <w:right w:val="single" w:sz="6" w:space="0" w:color="auto"/>
            </w:tcBorders>
          </w:tcPr>
          <w:p w:rsidR="00320236" w:rsidRDefault="00320236">
            <w:pPr>
              <w:widowControl w:val="0"/>
              <w:autoSpaceDE w:val="0"/>
              <w:autoSpaceDN w:val="0"/>
              <w:adjustRightInd w:val="0"/>
              <w:rPr>
                <w:rFonts w:ascii="Times New Roman CYR" w:hAnsi="Times New Roman CYR" w:cs="Times New Roman CYR"/>
                <w:color w:val="000000"/>
              </w:rPr>
            </w:pPr>
            <w:r>
              <w:rPr>
                <w:rFonts w:ascii="Times New Roman CYR" w:hAnsi="Times New Roman CYR" w:cs="Times New Roman CYR"/>
                <w:color w:val="000000"/>
              </w:rPr>
              <w:t xml:space="preserve">Приобретение </w:t>
            </w:r>
            <w:r w:rsidR="00AC0789">
              <w:rPr>
                <w:rFonts w:ascii="Times New Roman CYR" w:hAnsi="Times New Roman CYR" w:cs="Times New Roman CYR"/>
                <w:color w:val="000000"/>
              </w:rPr>
              <w:t>внеоборотных активов</w:t>
            </w:r>
          </w:p>
        </w:tc>
        <w:tc>
          <w:tcPr>
            <w:tcW w:w="1073" w:type="dxa"/>
            <w:tcBorders>
              <w:top w:val="single" w:sz="6" w:space="0" w:color="auto"/>
              <w:left w:val="single" w:sz="6" w:space="0" w:color="auto"/>
              <w:bottom w:val="single" w:sz="6" w:space="0" w:color="auto"/>
              <w:right w:val="single" w:sz="6" w:space="0" w:color="auto"/>
            </w:tcBorders>
          </w:tcPr>
          <w:p w:rsidR="00320236" w:rsidRDefault="00AC0789">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251</w:t>
            </w:r>
          </w:p>
        </w:tc>
        <w:tc>
          <w:tcPr>
            <w:tcW w:w="1073" w:type="dxa"/>
            <w:tcBorders>
              <w:top w:val="single" w:sz="6" w:space="0" w:color="auto"/>
              <w:left w:val="single" w:sz="6" w:space="0" w:color="auto"/>
              <w:bottom w:val="single" w:sz="6" w:space="0" w:color="auto"/>
              <w:right w:val="single" w:sz="6" w:space="0" w:color="auto"/>
            </w:tcBorders>
          </w:tcPr>
          <w:p w:rsidR="00320236" w:rsidRDefault="004D66B2">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100</w:t>
            </w:r>
          </w:p>
        </w:tc>
        <w:tc>
          <w:tcPr>
            <w:tcW w:w="1074" w:type="dxa"/>
            <w:tcBorders>
              <w:top w:val="single" w:sz="6" w:space="0" w:color="auto"/>
              <w:left w:val="single" w:sz="6" w:space="0" w:color="auto"/>
              <w:bottom w:val="single" w:sz="6" w:space="0" w:color="auto"/>
              <w:right w:val="single" w:sz="6" w:space="0" w:color="auto"/>
            </w:tcBorders>
          </w:tcPr>
          <w:p w:rsidR="00320236" w:rsidRDefault="00AC0789">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258</w:t>
            </w:r>
          </w:p>
        </w:tc>
        <w:tc>
          <w:tcPr>
            <w:tcW w:w="1073" w:type="dxa"/>
            <w:tcBorders>
              <w:top w:val="single" w:sz="6" w:space="0" w:color="auto"/>
              <w:left w:val="single" w:sz="6" w:space="0" w:color="auto"/>
              <w:bottom w:val="single" w:sz="6" w:space="0" w:color="auto"/>
              <w:right w:val="single" w:sz="6" w:space="0" w:color="auto"/>
            </w:tcBorders>
          </w:tcPr>
          <w:p w:rsidR="00320236" w:rsidRDefault="004D66B2">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100</w:t>
            </w:r>
          </w:p>
        </w:tc>
        <w:tc>
          <w:tcPr>
            <w:tcW w:w="1073" w:type="dxa"/>
            <w:tcBorders>
              <w:top w:val="single" w:sz="6" w:space="0" w:color="auto"/>
              <w:left w:val="single" w:sz="6" w:space="0" w:color="auto"/>
              <w:bottom w:val="single" w:sz="6" w:space="0" w:color="auto"/>
              <w:right w:val="single" w:sz="6" w:space="0" w:color="auto"/>
            </w:tcBorders>
          </w:tcPr>
          <w:p w:rsidR="00320236" w:rsidRDefault="00AC0789">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-7</w:t>
            </w:r>
          </w:p>
        </w:tc>
        <w:tc>
          <w:tcPr>
            <w:tcW w:w="1074" w:type="dxa"/>
            <w:tcBorders>
              <w:top w:val="single" w:sz="6" w:space="0" w:color="auto"/>
              <w:left w:val="single" w:sz="6" w:space="0" w:color="auto"/>
              <w:bottom w:val="single" w:sz="6" w:space="0" w:color="auto"/>
              <w:right w:val="single" w:sz="6" w:space="0" w:color="auto"/>
            </w:tcBorders>
          </w:tcPr>
          <w:p w:rsidR="00320236" w:rsidRDefault="004D66B2">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0</w:t>
            </w:r>
          </w:p>
        </w:tc>
      </w:tr>
      <w:tr w:rsidR="00320236">
        <w:tblPrEx>
          <w:tblCellMar>
            <w:top w:w="0" w:type="dxa"/>
            <w:bottom w:w="0" w:type="dxa"/>
          </w:tblCellMar>
        </w:tblPrEx>
        <w:tc>
          <w:tcPr>
            <w:tcW w:w="3131" w:type="dxa"/>
            <w:tcBorders>
              <w:top w:val="single" w:sz="6" w:space="0" w:color="auto"/>
              <w:left w:val="single" w:sz="6" w:space="0" w:color="auto"/>
              <w:bottom w:val="single" w:sz="6" w:space="0" w:color="auto"/>
              <w:right w:val="single" w:sz="6" w:space="0" w:color="auto"/>
            </w:tcBorders>
          </w:tcPr>
          <w:p w:rsidR="00320236" w:rsidRDefault="00320236">
            <w:pPr>
              <w:widowControl w:val="0"/>
              <w:autoSpaceDE w:val="0"/>
              <w:autoSpaceDN w:val="0"/>
              <w:adjustRightInd w:val="0"/>
              <w:rPr>
                <w:rFonts w:ascii="Times New Roman CYR" w:hAnsi="Times New Roman CYR" w:cs="Times New Roman CYR"/>
                <w:color w:val="000000"/>
              </w:rPr>
            </w:pPr>
            <w:r>
              <w:rPr>
                <w:rFonts w:ascii="Times New Roman CYR" w:hAnsi="Times New Roman CYR" w:cs="Times New Roman CYR"/>
                <w:color w:val="000000"/>
              </w:rPr>
              <w:t>2.3. Итого приток (отток) денежных средств от ИД</w:t>
            </w:r>
          </w:p>
        </w:tc>
        <w:tc>
          <w:tcPr>
            <w:tcW w:w="1073" w:type="dxa"/>
            <w:tcBorders>
              <w:top w:val="single" w:sz="6" w:space="0" w:color="auto"/>
              <w:left w:val="single" w:sz="6" w:space="0" w:color="auto"/>
              <w:bottom w:val="single" w:sz="6" w:space="0" w:color="auto"/>
              <w:right w:val="single" w:sz="6" w:space="0" w:color="auto"/>
            </w:tcBorders>
          </w:tcPr>
          <w:p w:rsidR="00320236" w:rsidRDefault="00AC0789">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251</w:t>
            </w:r>
          </w:p>
        </w:tc>
        <w:tc>
          <w:tcPr>
            <w:tcW w:w="1073" w:type="dxa"/>
            <w:tcBorders>
              <w:top w:val="single" w:sz="6" w:space="0" w:color="auto"/>
              <w:left w:val="single" w:sz="6" w:space="0" w:color="auto"/>
              <w:bottom w:val="single" w:sz="6" w:space="0" w:color="auto"/>
              <w:right w:val="single" w:sz="6" w:space="0" w:color="auto"/>
            </w:tcBorders>
          </w:tcPr>
          <w:p w:rsidR="00320236" w:rsidRDefault="004D66B2">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100</w:t>
            </w:r>
          </w:p>
        </w:tc>
        <w:tc>
          <w:tcPr>
            <w:tcW w:w="1074" w:type="dxa"/>
            <w:tcBorders>
              <w:top w:val="single" w:sz="6" w:space="0" w:color="auto"/>
              <w:left w:val="single" w:sz="6" w:space="0" w:color="auto"/>
              <w:bottom w:val="single" w:sz="6" w:space="0" w:color="auto"/>
              <w:right w:val="single" w:sz="6" w:space="0" w:color="auto"/>
            </w:tcBorders>
          </w:tcPr>
          <w:p w:rsidR="00320236" w:rsidRDefault="00AC0789">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258</w:t>
            </w:r>
          </w:p>
        </w:tc>
        <w:tc>
          <w:tcPr>
            <w:tcW w:w="1073" w:type="dxa"/>
            <w:tcBorders>
              <w:top w:val="single" w:sz="6" w:space="0" w:color="auto"/>
              <w:left w:val="single" w:sz="6" w:space="0" w:color="auto"/>
              <w:bottom w:val="single" w:sz="6" w:space="0" w:color="auto"/>
              <w:right w:val="single" w:sz="6" w:space="0" w:color="auto"/>
            </w:tcBorders>
          </w:tcPr>
          <w:p w:rsidR="00320236" w:rsidRDefault="004D66B2">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100</w:t>
            </w:r>
          </w:p>
        </w:tc>
        <w:tc>
          <w:tcPr>
            <w:tcW w:w="1073" w:type="dxa"/>
            <w:tcBorders>
              <w:top w:val="single" w:sz="6" w:space="0" w:color="auto"/>
              <w:left w:val="single" w:sz="6" w:space="0" w:color="auto"/>
              <w:bottom w:val="single" w:sz="6" w:space="0" w:color="auto"/>
              <w:right w:val="single" w:sz="6" w:space="0" w:color="auto"/>
            </w:tcBorders>
          </w:tcPr>
          <w:p w:rsidR="00320236" w:rsidRDefault="00AC0789">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-7</w:t>
            </w:r>
          </w:p>
        </w:tc>
        <w:tc>
          <w:tcPr>
            <w:tcW w:w="1074" w:type="dxa"/>
            <w:tcBorders>
              <w:top w:val="single" w:sz="6" w:space="0" w:color="auto"/>
              <w:left w:val="single" w:sz="6" w:space="0" w:color="auto"/>
              <w:bottom w:val="single" w:sz="6" w:space="0" w:color="auto"/>
              <w:right w:val="single" w:sz="6" w:space="0" w:color="auto"/>
            </w:tcBorders>
          </w:tcPr>
          <w:p w:rsidR="00320236" w:rsidRDefault="004D66B2">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0</w:t>
            </w:r>
          </w:p>
        </w:tc>
      </w:tr>
      <w:tr w:rsidR="00320236">
        <w:tblPrEx>
          <w:tblCellMar>
            <w:top w:w="0" w:type="dxa"/>
            <w:bottom w:w="0" w:type="dxa"/>
          </w:tblCellMar>
        </w:tblPrEx>
        <w:tc>
          <w:tcPr>
            <w:tcW w:w="3131" w:type="dxa"/>
            <w:tcBorders>
              <w:top w:val="single" w:sz="6" w:space="0" w:color="auto"/>
              <w:left w:val="single" w:sz="6" w:space="0" w:color="auto"/>
              <w:bottom w:val="single" w:sz="6" w:space="0" w:color="auto"/>
              <w:right w:val="single" w:sz="6" w:space="0" w:color="auto"/>
            </w:tcBorders>
          </w:tcPr>
          <w:p w:rsidR="00320236" w:rsidRDefault="00320236">
            <w:pPr>
              <w:widowControl w:val="0"/>
              <w:autoSpaceDE w:val="0"/>
              <w:autoSpaceDN w:val="0"/>
              <w:adjustRightInd w:val="0"/>
              <w:rPr>
                <w:rFonts w:ascii="Times New Roman CYR" w:hAnsi="Times New Roman CYR" w:cs="Times New Roman CYR"/>
                <w:color w:val="000000"/>
              </w:rPr>
            </w:pPr>
            <w:r>
              <w:rPr>
                <w:rFonts w:ascii="Times New Roman CYR" w:hAnsi="Times New Roman CYR" w:cs="Times New Roman CYR"/>
                <w:color w:val="000000"/>
              </w:rPr>
              <w:t>3. Движение денежных средств по финансовой деятельности (ФД)</w:t>
            </w:r>
          </w:p>
        </w:tc>
        <w:tc>
          <w:tcPr>
            <w:tcW w:w="1073" w:type="dxa"/>
            <w:tcBorders>
              <w:top w:val="single" w:sz="6" w:space="0" w:color="auto"/>
              <w:left w:val="single" w:sz="6" w:space="0" w:color="auto"/>
              <w:bottom w:val="single" w:sz="6" w:space="0" w:color="auto"/>
              <w:right w:val="single" w:sz="6" w:space="0" w:color="auto"/>
            </w:tcBorders>
          </w:tcPr>
          <w:p w:rsidR="00320236" w:rsidRDefault="00320236">
            <w:pPr>
              <w:widowControl w:val="0"/>
              <w:autoSpaceDE w:val="0"/>
              <w:autoSpaceDN w:val="0"/>
              <w:adjustRightInd w:val="0"/>
              <w:jc w:val="center"/>
              <w:rPr>
                <w:rFonts w:ascii="Times New Roman CYR" w:hAnsi="Times New Roman CYR" w:cs="Times New Roman CYR"/>
                <w:color w:val="000000"/>
              </w:rPr>
            </w:pPr>
          </w:p>
        </w:tc>
        <w:tc>
          <w:tcPr>
            <w:tcW w:w="1073" w:type="dxa"/>
            <w:tcBorders>
              <w:top w:val="single" w:sz="6" w:space="0" w:color="auto"/>
              <w:left w:val="single" w:sz="6" w:space="0" w:color="auto"/>
              <w:bottom w:val="single" w:sz="6" w:space="0" w:color="auto"/>
              <w:right w:val="single" w:sz="6" w:space="0" w:color="auto"/>
            </w:tcBorders>
          </w:tcPr>
          <w:p w:rsidR="00320236" w:rsidRDefault="00320236">
            <w:pPr>
              <w:widowControl w:val="0"/>
              <w:autoSpaceDE w:val="0"/>
              <w:autoSpaceDN w:val="0"/>
              <w:adjustRightInd w:val="0"/>
              <w:jc w:val="center"/>
              <w:rPr>
                <w:rFonts w:ascii="Times New Roman CYR" w:hAnsi="Times New Roman CYR" w:cs="Times New Roman CYR"/>
                <w:color w:val="000000"/>
              </w:rPr>
            </w:pPr>
          </w:p>
        </w:tc>
        <w:tc>
          <w:tcPr>
            <w:tcW w:w="1074" w:type="dxa"/>
            <w:tcBorders>
              <w:top w:val="single" w:sz="6" w:space="0" w:color="auto"/>
              <w:left w:val="single" w:sz="6" w:space="0" w:color="auto"/>
              <w:bottom w:val="single" w:sz="6" w:space="0" w:color="auto"/>
              <w:right w:val="single" w:sz="6" w:space="0" w:color="auto"/>
            </w:tcBorders>
          </w:tcPr>
          <w:p w:rsidR="00320236" w:rsidRDefault="00320236">
            <w:pPr>
              <w:widowControl w:val="0"/>
              <w:autoSpaceDE w:val="0"/>
              <w:autoSpaceDN w:val="0"/>
              <w:adjustRightInd w:val="0"/>
              <w:jc w:val="center"/>
              <w:rPr>
                <w:rFonts w:ascii="Times New Roman CYR" w:hAnsi="Times New Roman CYR" w:cs="Times New Roman CYR"/>
                <w:color w:val="000000"/>
              </w:rPr>
            </w:pPr>
          </w:p>
        </w:tc>
        <w:tc>
          <w:tcPr>
            <w:tcW w:w="1073" w:type="dxa"/>
            <w:tcBorders>
              <w:top w:val="single" w:sz="6" w:space="0" w:color="auto"/>
              <w:left w:val="single" w:sz="6" w:space="0" w:color="auto"/>
              <w:bottom w:val="single" w:sz="6" w:space="0" w:color="auto"/>
              <w:right w:val="single" w:sz="6" w:space="0" w:color="auto"/>
            </w:tcBorders>
          </w:tcPr>
          <w:p w:rsidR="00320236" w:rsidRDefault="00320236">
            <w:pPr>
              <w:widowControl w:val="0"/>
              <w:autoSpaceDE w:val="0"/>
              <w:autoSpaceDN w:val="0"/>
              <w:adjustRightInd w:val="0"/>
              <w:jc w:val="center"/>
              <w:rPr>
                <w:rFonts w:ascii="Times New Roman CYR" w:hAnsi="Times New Roman CYR" w:cs="Times New Roman CYR"/>
                <w:color w:val="000000"/>
              </w:rPr>
            </w:pPr>
          </w:p>
        </w:tc>
        <w:tc>
          <w:tcPr>
            <w:tcW w:w="1073" w:type="dxa"/>
            <w:tcBorders>
              <w:top w:val="single" w:sz="6" w:space="0" w:color="auto"/>
              <w:left w:val="single" w:sz="6" w:space="0" w:color="auto"/>
              <w:bottom w:val="single" w:sz="6" w:space="0" w:color="auto"/>
              <w:right w:val="single" w:sz="6" w:space="0" w:color="auto"/>
            </w:tcBorders>
          </w:tcPr>
          <w:p w:rsidR="00320236" w:rsidRDefault="00320236">
            <w:pPr>
              <w:widowControl w:val="0"/>
              <w:autoSpaceDE w:val="0"/>
              <w:autoSpaceDN w:val="0"/>
              <w:adjustRightInd w:val="0"/>
              <w:jc w:val="center"/>
              <w:rPr>
                <w:rFonts w:ascii="Times New Roman CYR" w:hAnsi="Times New Roman CYR" w:cs="Times New Roman CYR"/>
                <w:color w:val="000000"/>
              </w:rPr>
            </w:pPr>
          </w:p>
        </w:tc>
        <w:tc>
          <w:tcPr>
            <w:tcW w:w="1074" w:type="dxa"/>
            <w:tcBorders>
              <w:top w:val="single" w:sz="6" w:space="0" w:color="auto"/>
              <w:left w:val="single" w:sz="6" w:space="0" w:color="auto"/>
              <w:bottom w:val="single" w:sz="6" w:space="0" w:color="auto"/>
              <w:right w:val="single" w:sz="6" w:space="0" w:color="auto"/>
            </w:tcBorders>
          </w:tcPr>
          <w:p w:rsidR="00320236" w:rsidRDefault="00320236">
            <w:pPr>
              <w:widowControl w:val="0"/>
              <w:autoSpaceDE w:val="0"/>
              <w:autoSpaceDN w:val="0"/>
              <w:adjustRightInd w:val="0"/>
              <w:jc w:val="center"/>
              <w:rPr>
                <w:rFonts w:ascii="Times New Roman CYR" w:hAnsi="Times New Roman CYR" w:cs="Times New Roman CYR"/>
                <w:color w:val="000000"/>
              </w:rPr>
            </w:pPr>
          </w:p>
        </w:tc>
      </w:tr>
      <w:tr w:rsidR="00320236">
        <w:tblPrEx>
          <w:tblCellMar>
            <w:top w:w="0" w:type="dxa"/>
            <w:bottom w:w="0" w:type="dxa"/>
          </w:tblCellMar>
        </w:tblPrEx>
        <w:tc>
          <w:tcPr>
            <w:tcW w:w="3131" w:type="dxa"/>
            <w:tcBorders>
              <w:top w:val="single" w:sz="6" w:space="0" w:color="auto"/>
              <w:left w:val="single" w:sz="6" w:space="0" w:color="auto"/>
              <w:bottom w:val="single" w:sz="6" w:space="0" w:color="auto"/>
              <w:right w:val="single" w:sz="6" w:space="0" w:color="auto"/>
            </w:tcBorders>
          </w:tcPr>
          <w:p w:rsidR="00320236" w:rsidRDefault="00320236">
            <w:pPr>
              <w:widowControl w:val="0"/>
              <w:autoSpaceDE w:val="0"/>
              <w:autoSpaceDN w:val="0"/>
              <w:adjustRightInd w:val="0"/>
              <w:rPr>
                <w:rFonts w:ascii="Times New Roman CYR" w:hAnsi="Times New Roman CYR" w:cs="Times New Roman CYR"/>
                <w:color w:val="000000"/>
              </w:rPr>
            </w:pPr>
            <w:r>
              <w:rPr>
                <w:rFonts w:ascii="Times New Roman CYR" w:hAnsi="Times New Roman CYR" w:cs="Times New Roman CYR"/>
                <w:color w:val="000000"/>
              </w:rPr>
              <w:t>3.1. Приток денежных средств:</w:t>
            </w:r>
          </w:p>
        </w:tc>
        <w:tc>
          <w:tcPr>
            <w:tcW w:w="1073" w:type="dxa"/>
            <w:tcBorders>
              <w:top w:val="single" w:sz="6" w:space="0" w:color="auto"/>
              <w:left w:val="single" w:sz="6" w:space="0" w:color="auto"/>
              <w:bottom w:val="single" w:sz="6" w:space="0" w:color="auto"/>
              <w:right w:val="single" w:sz="6" w:space="0" w:color="auto"/>
            </w:tcBorders>
          </w:tcPr>
          <w:p w:rsidR="00320236" w:rsidRDefault="00AC0789">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3335</w:t>
            </w:r>
          </w:p>
        </w:tc>
        <w:tc>
          <w:tcPr>
            <w:tcW w:w="1073" w:type="dxa"/>
            <w:tcBorders>
              <w:top w:val="single" w:sz="6" w:space="0" w:color="auto"/>
              <w:left w:val="single" w:sz="6" w:space="0" w:color="auto"/>
              <w:bottom w:val="single" w:sz="6" w:space="0" w:color="auto"/>
              <w:right w:val="single" w:sz="6" w:space="0" w:color="auto"/>
            </w:tcBorders>
          </w:tcPr>
          <w:p w:rsidR="00320236" w:rsidRDefault="004D66B2">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100</w:t>
            </w:r>
          </w:p>
        </w:tc>
        <w:tc>
          <w:tcPr>
            <w:tcW w:w="1074" w:type="dxa"/>
            <w:tcBorders>
              <w:top w:val="single" w:sz="6" w:space="0" w:color="auto"/>
              <w:left w:val="single" w:sz="6" w:space="0" w:color="auto"/>
              <w:bottom w:val="single" w:sz="6" w:space="0" w:color="auto"/>
              <w:right w:val="single" w:sz="6" w:space="0" w:color="auto"/>
            </w:tcBorders>
          </w:tcPr>
          <w:p w:rsidR="00320236" w:rsidRDefault="00AC0789">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w:t>
            </w:r>
          </w:p>
        </w:tc>
        <w:tc>
          <w:tcPr>
            <w:tcW w:w="1073" w:type="dxa"/>
            <w:tcBorders>
              <w:top w:val="single" w:sz="6" w:space="0" w:color="auto"/>
              <w:left w:val="single" w:sz="6" w:space="0" w:color="auto"/>
              <w:bottom w:val="single" w:sz="6" w:space="0" w:color="auto"/>
              <w:right w:val="single" w:sz="6" w:space="0" w:color="auto"/>
            </w:tcBorders>
          </w:tcPr>
          <w:p w:rsidR="00320236" w:rsidRDefault="004D66B2">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0</w:t>
            </w:r>
          </w:p>
        </w:tc>
        <w:tc>
          <w:tcPr>
            <w:tcW w:w="1073" w:type="dxa"/>
            <w:tcBorders>
              <w:top w:val="single" w:sz="6" w:space="0" w:color="auto"/>
              <w:left w:val="single" w:sz="6" w:space="0" w:color="auto"/>
              <w:bottom w:val="single" w:sz="6" w:space="0" w:color="auto"/>
              <w:right w:val="single" w:sz="6" w:space="0" w:color="auto"/>
            </w:tcBorders>
          </w:tcPr>
          <w:p w:rsidR="00320236" w:rsidRDefault="00467C54">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3335</w:t>
            </w:r>
          </w:p>
        </w:tc>
        <w:tc>
          <w:tcPr>
            <w:tcW w:w="1074" w:type="dxa"/>
            <w:tcBorders>
              <w:top w:val="single" w:sz="6" w:space="0" w:color="auto"/>
              <w:left w:val="single" w:sz="6" w:space="0" w:color="auto"/>
              <w:bottom w:val="single" w:sz="6" w:space="0" w:color="auto"/>
              <w:right w:val="single" w:sz="6" w:space="0" w:color="auto"/>
            </w:tcBorders>
          </w:tcPr>
          <w:p w:rsidR="00320236" w:rsidRDefault="004D66B2">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0</w:t>
            </w:r>
          </w:p>
        </w:tc>
      </w:tr>
      <w:tr w:rsidR="00320236">
        <w:tblPrEx>
          <w:tblCellMar>
            <w:top w:w="0" w:type="dxa"/>
            <w:bottom w:w="0" w:type="dxa"/>
          </w:tblCellMar>
        </w:tblPrEx>
        <w:tc>
          <w:tcPr>
            <w:tcW w:w="3131" w:type="dxa"/>
            <w:tcBorders>
              <w:top w:val="single" w:sz="6" w:space="0" w:color="auto"/>
              <w:left w:val="single" w:sz="6" w:space="0" w:color="auto"/>
              <w:bottom w:val="single" w:sz="6" w:space="0" w:color="auto"/>
              <w:right w:val="single" w:sz="6" w:space="0" w:color="auto"/>
            </w:tcBorders>
          </w:tcPr>
          <w:p w:rsidR="00320236" w:rsidRDefault="00320236">
            <w:pPr>
              <w:widowControl w:val="0"/>
              <w:autoSpaceDE w:val="0"/>
              <w:autoSpaceDN w:val="0"/>
              <w:adjustRightInd w:val="0"/>
              <w:rPr>
                <w:rFonts w:ascii="Times New Roman CYR" w:hAnsi="Times New Roman CYR" w:cs="Times New Roman CYR"/>
                <w:color w:val="000000"/>
              </w:rPr>
            </w:pPr>
            <w:r>
              <w:rPr>
                <w:rFonts w:ascii="Times New Roman CYR" w:hAnsi="Times New Roman CYR" w:cs="Times New Roman CYR"/>
                <w:color w:val="000000"/>
              </w:rPr>
              <w:t>3.2. Отток денежных средств:</w:t>
            </w:r>
          </w:p>
        </w:tc>
        <w:tc>
          <w:tcPr>
            <w:tcW w:w="1073" w:type="dxa"/>
            <w:tcBorders>
              <w:top w:val="single" w:sz="6" w:space="0" w:color="auto"/>
              <w:left w:val="single" w:sz="6" w:space="0" w:color="auto"/>
              <w:bottom w:val="single" w:sz="6" w:space="0" w:color="auto"/>
              <w:right w:val="single" w:sz="6" w:space="0" w:color="auto"/>
            </w:tcBorders>
          </w:tcPr>
          <w:p w:rsidR="00320236" w:rsidRDefault="00AC0789">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w:t>
            </w:r>
          </w:p>
        </w:tc>
        <w:tc>
          <w:tcPr>
            <w:tcW w:w="1073" w:type="dxa"/>
            <w:tcBorders>
              <w:top w:val="single" w:sz="6" w:space="0" w:color="auto"/>
              <w:left w:val="single" w:sz="6" w:space="0" w:color="auto"/>
              <w:bottom w:val="single" w:sz="6" w:space="0" w:color="auto"/>
              <w:right w:val="single" w:sz="6" w:space="0" w:color="auto"/>
            </w:tcBorders>
          </w:tcPr>
          <w:p w:rsidR="00320236" w:rsidRDefault="00AC0789">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w:t>
            </w:r>
          </w:p>
        </w:tc>
        <w:tc>
          <w:tcPr>
            <w:tcW w:w="1074" w:type="dxa"/>
            <w:tcBorders>
              <w:top w:val="single" w:sz="6" w:space="0" w:color="auto"/>
              <w:left w:val="single" w:sz="6" w:space="0" w:color="auto"/>
              <w:bottom w:val="single" w:sz="6" w:space="0" w:color="auto"/>
              <w:right w:val="single" w:sz="6" w:space="0" w:color="auto"/>
            </w:tcBorders>
          </w:tcPr>
          <w:p w:rsidR="00320236" w:rsidRDefault="00AC0789">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w:t>
            </w:r>
          </w:p>
        </w:tc>
        <w:tc>
          <w:tcPr>
            <w:tcW w:w="1073" w:type="dxa"/>
            <w:tcBorders>
              <w:top w:val="single" w:sz="6" w:space="0" w:color="auto"/>
              <w:left w:val="single" w:sz="6" w:space="0" w:color="auto"/>
              <w:bottom w:val="single" w:sz="6" w:space="0" w:color="auto"/>
              <w:right w:val="single" w:sz="6" w:space="0" w:color="auto"/>
            </w:tcBorders>
          </w:tcPr>
          <w:p w:rsidR="00320236" w:rsidRDefault="00AC0789">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w:t>
            </w:r>
          </w:p>
        </w:tc>
        <w:tc>
          <w:tcPr>
            <w:tcW w:w="1073" w:type="dxa"/>
            <w:tcBorders>
              <w:top w:val="single" w:sz="6" w:space="0" w:color="auto"/>
              <w:left w:val="single" w:sz="6" w:space="0" w:color="auto"/>
              <w:bottom w:val="single" w:sz="6" w:space="0" w:color="auto"/>
              <w:right w:val="single" w:sz="6" w:space="0" w:color="auto"/>
            </w:tcBorders>
          </w:tcPr>
          <w:p w:rsidR="00320236" w:rsidRDefault="00AC0789">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w:t>
            </w:r>
          </w:p>
        </w:tc>
        <w:tc>
          <w:tcPr>
            <w:tcW w:w="1074" w:type="dxa"/>
            <w:tcBorders>
              <w:top w:val="single" w:sz="6" w:space="0" w:color="auto"/>
              <w:left w:val="single" w:sz="6" w:space="0" w:color="auto"/>
              <w:bottom w:val="single" w:sz="6" w:space="0" w:color="auto"/>
              <w:right w:val="single" w:sz="6" w:space="0" w:color="auto"/>
            </w:tcBorders>
          </w:tcPr>
          <w:p w:rsidR="00320236" w:rsidRDefault="00AC0789">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w:t>
            </w:r>
          </w:p>
        </w:tc>
      </w:tr>
      <w:tr w:rsidR="00320236">
        <w:tblPrEx>
          <w:tblCellMar>
            <w:top w:w="0" w:type="dxa"/>
            <w:bottom w:w="0" w:type="dxa"/>
          </w:tblCellMar>
        </w:tblPrEx>
        <w:tc>
          <w:tcPr>
            <w:tcW w:w="3131" w:type="dxa"/>
            <w:tcBorders>
              <w:top w:val="single" w:sz="6" w:space="0" w:color="auto"/>
              <w:left w:val="single" w:sz="6" w:space="0" w:color="auto"/>
              <w:bottom w:val="single" w:sz="6" w:space="0" w:color="auto"/>
              <w:right w:val="single" w:sz="6" w:space="0" w:color="auto"/>
            </w:tcBorders>
          </w:tcPr>
          <w:p w:rsidR="00320236" w:rsidRDefault="00320236">
            <w:pPr>
              <w:widowControl w:val="0"/>
              <w:autoSpaceDE w:val="0"/>
              <w:autoSpaceDN w:val="0"/>
              <w:adjustRightInd w:val="0"/>
              <w:rPr>
                <w:rFonts w:ascii="Times New Roman CYR" w:hAnsi="Times New Roman CYR" w:cs="Times New Roman CYR"/>
                <w:color w:val="000000"/>
              </w:rPr>
            </w:pPr>
            <w:r>
              <w:rPr>
                <w:rFonts w:ascii="Times New Roman CYR" w:hAnsi="Times New Roman CYR" w:cs="Times New Roman CYR"/>
                <w:color w:val="000000"/>
              </w:rPr>
              <w:t>Поступило денежных средств, всего</w:t>
            </w:r>
          </w:p>
        </w:tc>
        <w:tc>
          <w:tcPr>
            <w:tcW w:w="1073" w:type="dxa"/>
            <w:tcBorders>
              <w:top w:val="single" w:sz="6" w:space="0" w:color="auto"/>
              <w:left w:val="single" w:sz="6" w:space="0" w:color="auto"/>
              <w:bottom w:val="single" w:sz="6" w:space="0" w:color="auto"/>
              <w:right w:val="single" w:sz="6" w:space="0" w:color="auto"/>
            </w:tcBorders>
          </w:tcPr>
          <w:p w:rsidR="00320236" w:rsidRDefault="00320236">
            <w:pPr>
              <w:widowControl w:val="0"/>
              <w:autoSpaceDE w:val="0"/>
              <w:autoSpaceDN w:val="0"/>
              <w:adjustRightInd w:val="0"/>
              <w:jc w:val="center"/>
              <w:rPr>
                <w:rFonts w:ascii="Times New Roman CYR" w:hAnsi="Times New Roman CYR" w:cs="Times New Roman CYR"/>
                <w:color w:val="000000"/>
              </w:rPr>
            </w:pPr>
          </w:p>
        </w:tc>
        <w:tc>
          <w:tcPr>
            <w:tcW w:w="1073" w:type="dxa"/>
            <w:tcBorders>
              <w:top w:val="single" w:sz="6" w:space="0" w:color="auto"/>
              <w:left w:val="single" w:sz="6" w:space="0" w:color="auto"/>
              <w:bottom w:val="single" w:sz="6" w:space="0" w:color="auto"/>
              <w:right w:val="single" w:sz="6" w:space="0" w:color="auto"/>
            </w:tcBorders>
          </w:tcPr>
          <w:p w:rsidR="00320236" w:rsidRDefault="00320236">
            <w:pPr>
              <w:widowControl w:val="0"/>
              <w:autoSpaceDE w:val="0"/>
              <w:autoSpaceDN w:val="0"/>
              <w:adjustRightInd w:val="0"/>
              <w:jc w:val="center"/>
              <w:rPr>
                <w:rFonts w:ascii="Times New Roman CYR" w:hAnsi="Times New Roman CYR" w:cs="Times New Roman CYR"/>
                <w:color w:val="000000"/>
              </w:rPr>
            </w:pPr>
          </w:p>
          <w:p w:rsidR="00320236" w:rsidRDefault="00320236">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100</w:t>
            </w:r>
          </w:p>
        </w:tc>
        <w:tc>
          <w:tcPr>
            <w:tcW w:w="1074" w:type="dxa"/>
            <w:tcBorders>
              <w:top w:val="single" w:sz="6" w:space="0" w:color="auto"/>
              <w:left w:val="single" w:sz="6" w:space="0" w:color="auto"/>
              <w:bottom w:val="single" w:sz="6" w:space="0" w:color="auto"/>
              <w:right w:val="single" w:sz="6" w:space="0" w:color="auto"/>
            </w:tcBorders>
          </w:tcPr>
          <w:p w:rsidR="00320236" w:rsidRDefault="00320236">
            <w:pPr>
              <w:widowControl w:val="0"/>
              <w:autoSpaceDE w:val="0"/>
              <w:autoSpaceDN w:val="0"/>
              <w:adjustRightInd w:val="0"/>
              <w:jc w:val="center"/>
              <w:rPr>
                <w:rFonts w:ascii="Times New Roman CYR" w:hAnsi="Times New Roman CYR" w:cs="Times New Roman CYR"/>
                <w:color w:val="000000"/>
              </w:rPr>
            </w:pPr>
          </w:p>
        </w:tc>
        <w:tc>
          <w:tcPr>
            <w:tcW w:w="1073" w:type="dxa"/>
            <w:tcBorders>
              <w:top w:val="single" w:sz="6" w:space="0" w:color="auto"/>
              <w:left w:val="single" w:sz="6" w:space="0" w:color="auto"/>
              <w:bottom w:val="single" w:sz="6" w:space="0" w:color="auto"/>
              <w:right w:val="single" w:sz="6" w:space="0" w:color="auto"/>
            </w:tcBorders>
          </w:tcPr>
          <w:p w:rsidR="00320236" w:rsidRDefault="00320236">
            <w:pPr>
              <w:widowControl w:val="0"/>
              <w:autoSpaceDE w:val="0"/>
              <w:autoSpaceDN w:val="0"/>
              <w:adjustRightInd w:val="0"/>
              <w:jc w:val="center"/>
              <w:rPr>
                <w:rFonts w:ascii="Times New Roman CYR" w:hAnsi="Times New Roman CYR" w:cs="Times New Roman CYR"/>
                <w:color w:val="000000"/>
              </w:rPr>
            </w:pPr>
          </w:p>
          <w:p w:rsidR="00320236" w:rsidRDefault="00320236">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100</w:t>
            </w:r>
          </w:p>
        </w:tc>
        <w:tc>
          <w:tcPr>
            <w:tcW w:w="1073" w:type="dxa"/>
            <w:tcBorders>
              <w:top w:val="single" w:sz="6" w:space="0" w:color="auto"/>
              <w:left w:val="single" w:sz="6" w:space="0" w:color="auto"/>
              <w:bottom w:val="single" w:sz="6" w:space="0" w:color="auto"/>
              <w:right w:val="single" w:sz="6" w:space="0" w:color="auto"/>
            </w:tcBorders>
          </w:tcPr>
          <w:p w:rsidR="00320236" w:rsidRDefault="00320236">
            <w:pPr>
              <w:widowControl w:val="0"/>
              <w:autoSpaceDE w:val="0"/>
              <w:autoSpaceDN w:val="0"/>
              <w:adjustRightInd w:val="0"/>
              <w:jc w:val="center"/>
              <w:rPr>
                <w:rFonts w:ascii="Times New Roman CYR" w:hAnsi="Times New Roman CYR" w:cs="Times New Roman CYR"/>
                <w:color w:val="000000"/>
              </w:rPr>
            </w:pPr>
          </w:p>
        </w:tc>
        <w:tc>
          <w:tcPr>
            <w:tcW w:w="1074" w:type="dxa"/>
            <w:tcBorders>
              <w:top w:val="single" w:sz="6" w:space="0" w:color="auto"/>
              <w:left w:val="single" w:sz="6" w:space="0" w:color="auto"/>
              <w:bottom w:val="single" w:sz="6" w:space="0" w:color="auto"/>
              <w:right w:val="single" w:sz="6" w:space="0" w:color="auto"/>
            </w:tcBorders>
          </w:tcPr>
          <w:p w:rsidR="00320236" w:rsidRDefault="00320236">
            <w:pPr>
              <w:widowControl w:val="0"/>
              <w:autoSpaceDE w:val="0"/>
              <w:autoSpaceDN w:val="0"/>
              <w:adjustRightInd w:val="0"/>
              <w:jc w:val="center"/>
              <w:rPr>
                <w:rFonts w:ascii="Times New Roman CYR" w:hAnsi="Times New Roman CYR" w:cs="Times New Roman CYR"/>
                <w:color w:val="000000"/>
              </w:rPr>
            </w:pPr>
          </w:p>
          <w:p w:rsidR="00320236" w:rsidRDefault="00320236">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0</w:t>
            </w:r>
          </w:p>
        </w:tc>
      </w:tr>
      <w:tr w:rsidR="00320236">
        <w:tblPrEx>
          <w:tblCellMar>
            <w:top w:w="0" w:type="dxa"/>
            <w:bottom w:w="0" w:type="dxa"/>
          </w:tblCellMar>
        </w:tblPrEx>
        <w:tc>
          <w:tcPr>
            <w:tcW w:w="3131" w:type="dxa"/>
            <w:tcBorders>
              <w:top w:val="single" w:sz="6" w:space="0" w:color="auto"/>
              <w:left w:val="single" w:sz="6" w:space="0" w:color="auto"/>
              <w:bottom w:val="single" w:sz="6" w:space="0" w:color="auto"/>
              <w:right w:val="single" w:sz="6" w:space="0" w:color="auto"/>
            </w:tcBorders>
          </w:tcPr>
          <w:p w:rsidR="00320236" w:rsidRDefault="00320236">
            <w:pPr>
              <w:widowControl w:val="0"/>
              <w:autoSpaceDE w:val="0"/>
              <w:autoSpaceDN w:val="0"/>
              <w:adjustRightInd w:val="0"/>
              <w:rPr>
                <w:rFonts w:ascii="Times New Roman CYR" w:hAnsi="Times New Roman CYR" w:cs="Times New Roman CYR"/>
                <w:color w:val="000000"/>
              </w:rPr>
            </w:pPr>
            <w:r>
              <w:rPr>
                <w:rFonts w:ascii="Times New Roman CYR" w:hAnsi="Times New Roman CYR" w:cs="Times New Roman CYR"/>
                <w:color w:val="000000"/>
              </w:rPr>
              <w:t>Израсходовано денежных средств, всего</w:t>
            </w:r>
          </w:p>
        </w:tc>
        <w:tc>
          <w:tcPr>
            <w:tcW w:w="1073" w:type="dxa"/>
            <w:tcBorders>
              <w:top w:val="single" w:sz="6" w:space="0" w:color="auto"/>
              <w:left w:val="single" w:sz="6" w:space="0" w:color="auto"/>
              <w:bottom w:val="single" w:sz="6" w:space="0" w:color="auto"/>
              <w:right w:val="single" w:sz="6" w:space="0" w:color="auto"/>
            </w:tcBorders>
          </w:tcPr>
          <w:p w:rsidR="00320236" w:rsidRDefault="00320236">
            <w:pPr>
              <w:widowControl w:val="0"/>
              <w:autoSpaceDE w:val="0"/>
              <w:autoSpaceDN w:val="0"/>
              <w:adjustRightInd w:val="0"/>
              <w:jc w:val="center"/>
              <w:rPr>
                <w:rFonts w:ascii="Times New Roman CYR" w:hAnsi="Times New Roman CYR" w:cs="Times New Roman CYR"/>
                <w:color w:val="000000"/>
              </w:rPr>
            </w:pPr>
          </w:p>
        </w:tc>
        <w:tc>
          <w:tcPr>
            <w:tcW w:w="1073" w:type="dxa"/>
            <w:tcBorders>
              <w:top w:val="single" w:sz="6" w:space="0" w:color="auto"/>
              <w:left w:val="single" w:sz="6" w:space="0" w:color="auto"/>
              <w:bottom w:val="single" w:sz="6" w:space="0" w:color="auto"/>
              <w:right w:val="single" w:sz="6" w:space="0" w:color="auto"/>
            </w:tcBorders>
          </w:tcPr>
          <w:p w:rsidR="00320236" w:rsidRDefault="00320236">
            <w:pPr>
              <w:widowControl w:val="0"/>
              <w:autoSpaceDE w:val="0"/>
              <w:autoSpaceDN w:val="0"/>
              <w:adjustRightInd w:val="0"/>
              <w:jc w:val="center"/>
              <w:rPr>
                <w:rFonts w:ascii="Times New Roman CYR" w:hAnsi="Times New Roman CYR" w:cs="Times New Roman CYR"/>
                <w:color w:val="000000"/>
              </w:rPr>
            </w:pPr>
          </w:p>
          <w:p w:rsidR="00320236" w:rsidRDefault="00320236">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100</w:t>
            </w:r>
          </w:p>
        </w:tc>
        <w:tc>
          <w:tcPr>
            <w:tcW w:w="1074" w:type="dxa"/>
            <w:tcBorders>
              <w:top w:val="single" w:sz="6" w:space="0" w:color="auto"/>
              <w:left w:val="single" w:sz="6" w:space="0" w:color="auto"/>
              <w:bottom w:val="single" w:sz="6" w:space="0" w:color="auto"/>
              <w:right w:val="single" w:sz="6" w:space="0" w:color="auto"/>
            </w:tcBorders>
          </w:tcPr>
          <w:p w:rsidR="00320236" w:rsidRDefault="00320236">
            <w:pPr>
              <w:widowControl w:val="0"/>
              <w:autoSpaceDE w:val="0"/>
              <w:autoSpaceDN w:val="0"/>
              <w:adjustRightInd w:val="0"/>
              <w:jc w:val="center"/>
              <w:rPr>
                <w:rFonts w:ascii="Times New Roman CYR" w:hAnsi="Times New Roman CYR" w:cs="Times New Roman CYR"/>
                <w:color w:val="000000"/>
              </w:rPr>
            </w:pPr>
          </w:p>
        </w:tc>
        <w:tc>
          <w:tcPr>
            <w:tcW w:w="1073" w:type="dxa"/>
            <w:tcBorders>
              <w:top w:val="single" w:sz="6" w:space="0" w:color="auto"/>
              <w:left w:val="single" w:sz="6" w:space="0" w:color="auto"/>
              <w:bottom w:val="single" w:sz="6" w:space="0" w:color="auto"/>
              <w:right w:val="single" w:sz="6" w:space="0" w:color="auto"/>
            </w:tcBorders>
          </w:tcPr>
          <w:p w:rsidR="00320236" w:rsidRDefault="00320236">
            <w:pPr>
              <w:widowControl w:val="0"/>
              <w:autoSpaceDE w:val="0"/>
              <w:autoSpaceDN w:val="0"/>
              <w:adjustRightInd w:val="0"/>
              <w:jc w:val="center"/>
              <w:rPr>
                <w:rFonts w:ascii="Times New Roman CYR" w:hAnsi="Times New Roman CYR" w:cs="Times New Roman CYR"/>
                <w:color w:val="000000"/>
              </w:rPr>
            </w:pPr>
          </w:p>
          <w:p w:rsidR="00320236" w:rsidRDefault="00320236">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100</w:t>
            </w:r>
          </w:p>
        </w:tc>
        <w:tc>
          <w:tcPr>
            <w:tcW w:w="1073" w:type="dxa"/>
            <w:tcBorders>
              <w:top w:val="single" w:sz="6" w:space="0" w:color="auto"/>
              <w:left w:val="single" w:sz="6" w:space="0" w:color="auto"/>
              <w:bottom w:val="single" w:sz="6" w:space="0" w:color="auto"/>
              <w:right w:val="single" w:sz="6" w:space="0" w:color="auto"/>
            </w:tcBorders>
          </w:tcPr>
          <w:p w:rsidR="00320236" w:rsidRDefault="00320236">
            <w:pPr>
              <w:widowControl w:val="0"/>
              <w:autoSpaceDE w:val="0"/>
              <w:autoSpaceDN w:val="0"/>
              <w:adjustRightInd w:val="0"/>
              <w:jc w:val="center"/>
              <w:rPr>
                <w:rFonts w:ascii="Times New Roman CYR" w:hAnsi="Times New Roman CYR" w:cs="Times New Roman CYR"/>
                <w:color w:val="000000"/>
              </w:rPr>
            </w:pPr>
          </w:p>
        </w:tc>
        <w:tc>
          <w:tcPr>
            <w:tcW w:w="1074" w:type="dxa"/>
            <w:tcBorders>
              <w:top w:val="single" w:sz="6" w:space="0" w:color="auto"/>
              <w:left w:val="single" w:sz="6" w:space="0" w:color="auto"/>
              <w:bottom w:val="single" w:sz="6" w:space="0" w:color="auto"/>
              <w:right w:val="single" w:sz="6" w:space="0" w:color="auto"/>
            </w:tcBorders>
          </w:tcPr>
          <w:p w:rsidR="00320236" w:rsidRDefault="00320236">
            <w:pPr>
              <w:widowControl w:val="0"/>
              <w:autoSpaceDE w:val="0"/>
              <w:autoSpaceDN w:val="0"/>
              <w:adjustRightInd w:val="0"/>
              <w:jc w:val="center"/>
              <w:rPr>
                <w:rFonts w:ascii="Times New Roman CYR" w:hAnsi="Times New Roman CYR" w:cs="Times New Roman CYR"/>
                <w:color w:val="000000"/>
              </w:rPr>
            </w:pPr>
          </w:p>
          <w:p w:rsidR="00320236" w:rsidRDefault="00320236">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0</w:t>
            </w:r>
          </w:p>
        </w:tc>
      </w:tr>
    </w:tbl>
    <w:p w:rsidR="00320236" w:rsidRDefault="00320236">
      <w:pPr>
        <w:widowControl w:val="0"/>
        <w:autoSpaceDE w:val="0"/>
        <w:autoSpaceDN w:val="0"/>
        <w:adjustRightInd w:val="0"/>
        <w:spacing w:line="360" w:lineRule="auto"/>
        <w:ind w:firstLine="709"/>
        <w:jc w:val="right"/>
        <w:rPr>
          <w:rFonts w:ascii="Times New Roman CYR" w:hAnsi="Times New Roman CYR" w:cs="Times New Roman CYR"/>
          <w:sz w:val="28"/>
          <w:szCs w:val="28"/>
        </w:rPr>
      </w:pPr>
    </w:p>
    <w:p w:rsidR="00395D75" w:rsidRDefault="00246E4C" w:rsidP="00395D75">
      <w:pPr>
        <w:tabs>
          <w:tab w:val="left" w:pos="2460"/>
        </w:tabs>
        <w:spacing w:line="360" w:lineRule="auto"/>
        <w:ind w:firstLine="709"/>
        <w:jc w:val="both"/>
        <w:rPr>
          <w:rFonts w:ascii="Times New Roman CYR" w:hAnsi="Times New Roman CYR" w:cs="Times New Roman CYR"/>
          <w:sz w:val="28"/>
          <w:szCs w:val="28"/>
        </w:rPr>
      </w:pPr>
      <w:r>
        <w:rPr>
          <w:sz w:val="28"/>
          <w:szCs w:val="28"/>
        </w:rPr>
        <w:t>П</w:t>
      </w:r>
      <w:r w:rsidR="00780F41">
        <w:rPr>
          <w:sz w:val="28"/>
          <w:szCs w:val="28"/>
        </w:rPr>
        <w:t>роанализировав движен</w:t>
      </w:r>
      <w:r w:rsidR="00AB3C2C">
        <w:rPr>
          <w:sz w:val="28"/>
          <w:szCs w:val="28"/>
        </w:rPr>
        <w:t>ие денежных средств предприятия</w:t>
      </w:r>
      <w:r w:rsidR="00780F41">
        <w:rPr>
          <w:sz w:val="28"/>
          <w:szCs w:val="28"/>
        </w:rPr>
        <w:t>, можно сделать вывод, что движение денежных средств по текущей деятельности в отчетном году увеличилось по сравнению с предыдущем. Это</w:t>
      </w:r>
      <w:r w:rsidR="003B61DC">
        <w:rPr>
          <w:sz w:val="28"/>
          <w:szCs w:val="28"/>
        </w:rPr>
        <w:t>го вполне достаточно для финансирования расходов по осуществлению производственно- хозяйственной деятельности предприятия, но не достаточно для осуществления инвестиционной деятельности. В целом организация платежеспособна,  предприятию рекомендуется искать новые источники притока денежных средств путем открытия новых  торговых мест, расширения ассортимента  продукции.</w:t>
      </w:r>
    </w:p>
    <w:p w:rsidR="00395D75" w:rsidRDefault="00320236" w:rsidP="00905956">
      <w:pPr>
        <w:widowControl w:val="0"/>
        <w:autoSpaceDE w:val="0"/>
        <w:autoSpaceDN w:val="0"/>
        <w:adjustRightInd w:val="0"/>
        <w:spacing w:line="360" w:lineRule="auto"/>
        <w:ind w:firstLine="709"/>
        <w:jc w:val="both"/>
        <w:rPr>
          <w:rFonts w:ascii="Times New Roman CYR" w:hAnsi="Times New Roman CYR" w:cs="Times New Roman CYR"/>
          <w:b/>
          <w:bCs/>
          <w:sz w:val="28"/>
          <w:szCs w:val="28"/>
        </w:rPr>
      </w:pPr>
      <w:r>
        <w:rPr>
          <w:rFonts w:ascii="Times New Roman CYR" w:hAnsi="Times New Roman CYR" w:cs="Times New Roman CYR"/>
          <w:b/>
          <w:bCs/>
          <w:sz w:val="28"/>
          <w:szCs w:val="28"/>
        </w:rPr>
        <w:t>6 Анализ дебиторской и кредиторской задолженности</w:t>
      </w:r>
    </w:p>
    <w:p w:rsidR="006E5F84" w:rsidRDefault="006E5F84" w:rsidP="00905956">
      <w:pPr>
        <w:widowControl w:val="0"/>
        <w:autoSpaceDE w:val="0"/>
        <w:autoSpaceDN w:val="0"/>
        <w:adjustRightInd w:val="0"/>
        <w:spacing w:line="360" w:lineRule="auto"/>
        <w:ind w:firstLine="709"/>
        <w:jc w:val="both"/>
        <w:rPr>
          <w:rFonts w:ascii="Times New Roman CYR" w:hAnsi="Times New Roman CYR" w:cs="Times New Roman CYR"/>
          <w:sz w:val="28"/>
          <w:szCs w:val="28"/>
        </w:rPr>
      </w:pPr>
    </w:p>
    <w:p w:rsidR="00320236" w:rsidRDefault="00320236" w:rsidP="00905956">
      <w:pPr>
        <w:widowControl w:val="0"/>
        <w:autoSpaceDE w:val="0"/>
        <w:autoSpaceDN w:val="0"/>
        <w:adjustRightInd w:val="0"/>
        <w:spacing w:line="360" w:lineRule="auto"/>
        <w:ind w:firstLine="851"/>
        <w:jc w:val="both"/>
        <w:rPr>
          <w:rFonts w:ascii="Times New Roman CYR" w:hAnsi="Times New Roman CYR" w:cs="Times New Roman CYR"/>
          <w:sz w:val="28"/>
          <w:szCs w:val="28"/>
        </w:rPr>
      </w:pPr>
      <w:r w:rsidRPr="00905956">
        <w:rPr>
          <w:rFonts w:ascii="Times New Roman CYR" w:hAnsi="Times New Roman CYR" w:cs="Times New Roman CYR"/>
          <w:iCs/>
          <w:sz w:val="28"/>
          <w:szCs w:val="28"/>
        </w:rPr>
        <w:t>Дебиторская задолженность</w:t>
      </w:r>
      <w:r>
        <w:rPr>
          <w:rFonts w:ascii="Times New Roman CYR" w:hAnsi="Times New Roman CYR" w:cs="Times New Roman CYR"/>
          <w:sz w:val="28"/>
          <w:szCs w:val="28"/>
        </w:rPr>
        <w:t xml:space="preserve"> – это средства, отвлеченные из оборота данного предприятия, которые находятся у других физических и </w:t>
      </w:r>
      <w:r>
        <w:rPr>
          <w:rFonts w:ascii="Times New Roman CYR" w:hAnsi="Times New Roman CYR" w:cs="Times New Roman CYR"/>
          <w:sz w:val="28"/>
          <w:szCs w:val="28"/>
        </w:rPr>
        <w:lastRenderedPageBreak/>
        <w:t>юридических лиц. Источником их покрытия являются собственные средства предприятия или средства других предприятий.</w:t>
      </w:r>
    </w:p>
    <w:p w:rsidR="00320236" w:rsidRDefault="00320236" w:rsidP="00905956">
      <w:pPr>
        <w:widowControl w:val="0"/>
        <w:autoSpaceDE w:val="0"/>
        <w:autoSpaceDN w:val="0"/>
        <w:adjustRightInd w:val="0"/>
        <w:spacing w:line="360" w:lineRule="auto"/>
        <w:ind w:firstLine="851"/>
        <w:jc w:val="both"/>
        <w:rPr>
          <w:rFonts w:ascii="Times New Roman CYR" w:hAnsi="Times New Roman CYR" w:cs="Times New Roman CYR"/>
          <w:sz w:val="28"/>
          <w:szCs w:val="28"/>
        </w:rPr>
      </w:pPr>
      <w:r w:rsidRPr="00905956">
        <w:rPr>
          <w:rFonts w:ascii="Times New Roman CYR" w:hAnsi="Times New Roman CYR" w:cs="Times New Roman CYR"/>
          <w:iCs/>
          <w:sz w:val="28"/>
          <w:szCs w:val="28"/>
        </w:rPr>
        <w:t>Кредиторская задолженность</w:t>
      </w:r>
      <w:r>
        <w:rPr>
          <w:rFonts w:ascii="Times New Roman CYR" w:hAnsi="Times New Roman CYR" w:cs="Times New Roman CYR"/>
          <w:sz w:val="28"/>
          <w:szCs w:val="28"/>
        </w:rPr>
        <w:t xml:space="preserve"> – это средства, временно привлеченные от других физических и юридических лиц. Они временно используются в обороте данного предприятия. При наступлении срока их оплаты они должны быть возвращены из суммы оборотных средств.</w:t>
      </w:r>
    </w:p>
    <w:p w:rsidR="00B776EE" w:rsidRDefault="00320236" w:rsidP="00395D75">
      <w:pPr>
        <w:widowControl w:val="0"/>
        <w:autoSpaceDE w:val="0"/>
        <w:autoSpaceDN w:val="0"/>
        <w:adjustRightInd w:val="0"/>
        <w:spacing w:line="360" w:lineRule="auto"/>
        <w:ind w:firstLine="851"/>
        <w:jc w:val="both"/>
        <w:rPr>
          <w:rFonts w:ascii="Times New Roman CYR" w:hAnsi="Times New Roman CYR" w:cs="Times New Roman CYR"/>
          <w:sz w:val="28"/>
          <w:szCs w:val="28"/>
        </w:rPr>
      </w:pPr>
      <w:r>
        <w:rPr>
          <w:rFonts w:ascii="Times New Roman CYR" w:hAnsi="Times New Roman CYR" w:cs="Times New Roman CYR"/>
          <w:sz w:val="28"/>
          <w:szCs w:val="28"/>
        </w:rPr>
        <w:t>Для оценки состояния дебиторской и кредиторской задолженности предприяти</w:t>
      </w:r>
      <w:r w:rsidR="00905956">
        <w:rPr>
          <w:rFonts w:ascii="Times New Roman CYR" w:hAnsi="Times New Roman CYR" w:cs="Times New Roman CYR"/>
          <w:sz w:val="28"/>
          <w:szCs w:val="28"/>
        </w:rPr>
        <w:t>я необходимо составить табл. 9</w:t>
      </w:r>
      <w:r>
        <w:rPr>
          <w:rFonts w:ascii="Times New Roman CYR" w:hAnsi="Times New Roman CYR" w:cs="Times New Roman CYR"/>
          <w:sz w:val="28"/>
          <w:szCs w:val="28"/>
        </w:rPr>
        <w:t>.</w:t>
      </w:r>
    </w:p>
    <w:p w:rsidR="00B776EE" w:rsidRDefault="00905956" w:rsidP="00905956">
      <w:pPr>
        <w:tabs>
          <w:tab w:val="left" w:pos="2460"/>
        </w:tabs>
        <w:ind w:firstLine="851"/>
        <w:rPr>
          <w:sz w:val="28"/>
          <w:szCs w:val="28"/>
        </w:rPr>
      </w:pPr>
      <w:r>
        <w:rPr>
          <w:sz w:val="28"/>
          <w:szCs w:val="28"/>
        </w:rPr>
        <w:t>Таблица 9</w:t>
      </w:r>
      <w:r w:rsidR="00B776EE">
        <w:rPr>
          <w:sz w:val="28"/>
          <w:szCs w:val="28"/>
        </w:rPr>
        <w:t xml:space="preserve"> – Состояние дебиторской и кредиторской задолженности</w:t>
      </w:r>
    </w:p>
    <w:p w:rsidR="00B776EE" w:rsidRDefault="00B776EE" w:rsidP="00246E4C">
      <w:pPr>
        <w:ind w:firstLine="567"/>
        <w:rPr>
          <w:rFonts w:ascii="Times New Roman CYR" w:hAnsi="Times New Roman CYR" w:cs="Times New Roman CYR"/>
          <w:sz w:val="28"/>
          <w:szCs w:val="28"/>
        </w:rPr>
      </w:pPr>
      <w:r>
        <w:rPr>
          <w:sz w:val="28"/>
          <w:szCs w:val="28"/>
        </w:rPr>
        <w:tab/>
      </w:r>
      <w:r w:rsidR="00246E4C">
        <w:rPr>
          <w:sz w:val="28"/>
          <w:szCs w:val="28"/>
        </w:rPr>
        <w:t xml:space="preserve">   </w:t>
      </w:r>
      <w:r>
        <w:rPr>
          <w:sz w:val="28"/>
          <w:szCs w:val="28"/>
        </w:rPr>
        <w:t>предприятия</w:t>
      </w:r>
    </w:p>
    <w:tbl>
      <w:tblPr>
        <w:tblW w:w="0" w:type="auto"/>
        <w:tblLayout w:type="fixed"/>
        <w:tblLook w:val="0000"/>
      </w:tblPr>
      <w:tblGrid>
        <w:gridCol w:w="3510"/>
        <w:gridCol w:w="1098"/>
        <w:gridCol w:w="1080"/>
        <w:gridCol w:w="1114"/>
        <w:gridCol w:w="961"/>
        <w:gridCol w:w="850"/>
        <w:gridCol w:w="957"/>
      </w:tblGrid>
      <w:tr w:rsidR="00320236" w:rsidTr="00467C54">
        <w:tblPrEx>
          <w:tblCellMar>
            <w:top w:w="0" w:type="dxa"/>
            <w:bottom w:w="0" w:type="dxa"/>
          </w:tblCellMar>
        </w:tblPrEx>
        <w:tc>
          <w:tcPr>
            <w:tcW w:w="3510" w:type="dxa"/>
            <w:vMerge w:val="restart"/>
            <w:tcBorders>
              <w:top w:val="single" w:sz="6" w:space="0" w:color="auto"/>
              <w:left w:val="single" w:sz="6" w:space="0" w:color="auto"/>
              <w:bottom w:val="single" w:sz="6" w:space="0" w:color="auto"/>
              <w:right w:val="single" w:sz="6" w:space="0" w:color="auto"/>
            </w:tcBorders>
            <w:vAlign w:val="center"/>
          </w:tcPr>
          <w:p w:rsidR="00320236" w:rsidRPr="00905956" w:rsidRDefault="0032023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Наименование</w:t>
            </w:r>
            <w:r w:rsidR="003B731F" w:rsidRPr="00905956">
              <w:rPr>
                <w:rFonts w:ascii="Times New Roman CYR" w:hAnsi="Times New Roman CYR" w:cs="Times New Roman CYR"/>
              </w:rPr>
              <w:t xml:space="preserve"> </w:t>
            </w:r>
            <w:r w:rsidRPr="00905956">
              <w:rPr>
                <w:rFonts w:ascii="Times New Roman CYR" w:hAnsi="Times New Roman CYR" w:cs="Times New Roman CYR"/>
              </w:rPr>
              <w:t>показателя</w:t>
            </w:r>
          </w:p>
        </w:tc>
        <w:tc>
          <w:tcPr>
            <w:tcW w:w="2178" w:type="dxa"/>
            <w:gridSpan w:val="2"/>
            <w:tcBorders>
              <w:top w:val="single" w:sz="6" w:space="0" w:color="auto"/>
              <w:left w:val="single" w:sz="6" w:space="0" w:color="auto"/>
              <w:bottom w:val="single" w:sz="6" w:space="0" w:color="auto"/>
              <w:right w:val="single" w:sz="6" w:space="0" w:color="auto"/>
            </w:tcBorders>
          </w:tcPr>
          <w:p w:rsidR="00320236" w:rsidRPr="00905956" w:rsidRDefault="0032023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Значение,</w:t>
            </w:r>
          </w:p>
          <w:p w:rsidR="00320236" w:rsidRPr="00905956" w:rsidRDefault="00395D75">
            <w:pPr>
              <w:widowControl w:val="0"/>
              <w:autoSpaceDE w:val="0"/>
              <w:autoSpaceDN w:val="0"/>
              <w:adjustRightInd w:val="0"/>
              <w:jc w:val="center"/>
              <w:rPr>
                <w:rFonts w:ascii="Times New Roman CYR" w:hAnsi="Times New Roman CYR" w:cs="Times New Roman CYR"/>
              </w:rPr>
            </w:pPr>
            <w:r>
              <w:rPr>
                <w:rFonts w:ascii="Times New Roman CYR" w:hAnsi="Times New Roman CYR" w:cs="Times New Roman CYR"/>
              </w:rPr>
              <w:t>т</w:t>
            </w:r>
            <w:r w:rsidR="00320236" w:rsidRPr="00905956">
              <w:rPr>
                <w:rFonts w:ascii="Times New Roman CYR" w:hAnsi="Times New Roman CYR" w:cs="Times New Roman CYR"/>
              </w:rPr>
              <w:t>. р.</w:t>
            </w:r>
          </w:p>
        </w:tc>
        <w:tc>
          <w:tcPr>
            <w:tcW w:w="2075" w:type="dxa"/>
            <w:gridSpan w:val="2"/>
            <w:tcBorders>
              <w:top w:val="single" w:sz="6" w:space="0" w:color="auto"/>
              <w:left w:val="single" w:sz="6" w:space="0" w:color="auto"/>
              <w:bottom w:val="single" w:sz="6" w:space="0" w:color="auto"/>
              <w:right w:val="single" w:sz="6" w:space="0" w:color="auto"/>
            </w:tcBorders>
          </w:tcPr>
          <w:p w:rsidR="00320236" w:rsidRPr="00905956" w:rsidRDefault="0032023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Удельный вес, %</w:t>
            </w:r>
          </w:p>
        </w:tc>
        <w:tc>
          <w:tcPr>
            <w:tcW w:w="1807" w:type="dxa"/>
            <w:gridSpan w:val="2"/>
            <w:tcBorders>
              <w:top w:val="single" w:sz="6" w:space="0" w:color="auto"/>
              <w:left w:val="single" w:sz="6" w:space="0" w:color="auto"/>
              <w:bottom w:val="single" w:sz="6" w:space="0" w:color="auto"/>
              <w:right w:val="single" w:sz="6" w:space="0" w:color="auto"/>
            </w:tcBorders>
          </w:tcPr>
          <w:p w:rsidR="00320236" w:rsidRPr="00905956" w:rsidRDefault="0032023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Изменение</w:t>
            </w:r>
          </w:p>
        </w:tc>
      </w:tr>
      <w:tr w:rsidR="00395D75" w:rsidTr="00467C54">
        <w:tblPrEx>
          <w:tblCellMar>
            <w:top w:w="0" w:type="dxa"/>
            <w:bottom w:w="0" w:type="dxa"/>
          </w:tblCellMar>
        </w:tblPrEx>
        <w:tc>
          <w:tcPr>
            <w:tcW w:w="3510" w:type="dxa"/>
            <w:vMerge/>
            <w:tcBorders>
              <w:top w:val="single" w:sz="6" w:space="0" w:color="auto"/>
              <w:left w:val="single" w:sz="6" w:space="0" w:color="auto"/>
              <w:bottom w:val="single" w:sz="6" w:space="0" w:color="auto"/>
              <w:right w:val="single" w:sz="6" w:space="0" w:color="auto"/>
            </w:tcBorders>
          </w:tcPr>
          <w:p w:rsidR="00395D75" w:rsidRPr="00905956" w:rsidRDefault="00395D75">
            <w:pPr>
              <w:widowControl w:val="0"/>
              <w:autoSpaceDE w:val="0"/>
              <w:autoSpaceDN w:val="0"/>
              <w:adjustRightInd w:val="0"/>
              <w:jc w:val="both"/>
              <w:rPr>
                <w:rFonts w:ascii="Times New Roman CYR" w:hAnsi="Times New Roman CYR" w:cs="Times New Roman CYR"/>
              </w:rPr>
            </w:pPr>
          </w:p>
        </w:tc>
        <w:tc>
          <w:tcPr>
            <w:tcW w:w="1098" w:type="dxa"/>
            <w:tcBorders>
              <w:top w:val="single" w:sz="6" w:space="0" w:color="auto"/>
              <w:left w:val="single" w:sz="6" w:space="0" w:color="auto"/>
              <w:bottom w:val="single" w:sz="6" w:space="0" w:color="auto"/>
              <w:right w:val="single" w:sz="6" w:space="0" w:color="auto"/>
            </w:tcBorders>
          </w:tcPr>
          <w:p w:rsidR="00395D75" w:rsidRPr="00905956" w:rsidRDefault="00395D75" w:rsidP="00395D75">
            <w:pPr>
              <w:widowControl w:val="0"/>
              <w:autoSpaceDE w:val="0"/>
              <w:autoSpaceDN w:val="0"/>
              <w:adjustRightInd w:val="0"/>
              <w:rPr>
                <w:rFonts w:ascii="Times New Roman CYR" w:hAnsi="Times New Roman CYR" w:cs="Times New Roman CYR"/>
              </w:rPr>
            </w:pPr>
            <w:r>
              <w:rPr>
                <w:rFonts w:ascii="Times New Roman CYR" w:hAnsi="Times New Roman CYR" w:cs="Times New Roman CYR"/>
              </w:rPr>
              <w:t>2010 год</w:t>
            </w:r>
          </w:p>
        </w:tc>
        <w:tc>
          <w:tcPr>
            <w:tcW w:w="1080" w:type="dxa"/>
            <w:tcBorders>
              <w:top w:val="single" w:sz="6" w:space="0" w:color="auto"/>
              <w:left w:val="single" w:sz="6" w:space="0" w:color="auto"/>
              <w:bottom w:val="single" w:sz="6" w:space="0" w:color="auto"/>
              <w:right w:val="single" w:sz="6" w:space="0" w:color="auto"/>
            </w:tcBorders>
          </w:tcPr>
          <w:p w:rsidR="00395D75" w:rsidRPr="00905956" w:rsidRDefault="00395D75" w:rsidP="00395D75">
            <w:pPr>
              <w:widowControl w:val="0"/>
              <w:autoSpaceDE w:val="0"/>
              <w:autoSpaceDN w:val="0"/>
              <w:adjustRightInd w:val="0"/>
              <w:rPr>
                <w:rFonts w:ascii="Times New Roman CYR" w:hAnsi="Times New Roman CYR" w:cs="Times New Roman CYR"/>
              </w:rPr>
            </w:pPr>
            <w:r>
              <w:rPr>
                <w:rFonts w:ascii="Times New Roman CYR" w:hAnsi="Times New Roman CYR" w:cs="Times New Roman CYR"/>
              </w:rPr>
              <w:t>2011 год</w:t>
            </w:r>
          </w:p>
        </w:tc>
        <w:tc>
          <w:tcPr>
            <w:tcW w:w="1114" w:type="dxa"/>
            <w:tcBorders>
              <w:top w:val="single" w:sz="6" w:space="0" w:color="auto"/>
              <w:left w:val="single" w:sz="6" w:space="0" w:color="auto"/>
              <w:bottom w:val="single" w:sz="6" w:space="0" w:color="auto"/>
              <w:right w:val="single" w:sz="6" w:space="0" w:color="auto"/>
            </w:tcBorders>
          </w:tcPr>
          <w:p w:rsidR="00395D75" w:rsidRPr="00905956" w:rsidRDefault="00395D75" w:rsidP="00395D75">
            <w:pPr>
              <w:widowControl w:val="0"/>
              <w:autoSpaceDE w:val="0"/>
              <w:autoSpaceDN w:val="0"/>
              <w:adjustRightInd w:val="0"/>
              <w:rPr>
                <w:rFonts w:ascii="Times New Roman CYR" w:hAnsi="Times New Roman CYR" w:cs="Times New Roman CYR"/>
              </w:rPr>
            </w:pPr>
            <w:r>
              <w:rPr>
                <w:rFonts w:ascii="Times New Roman CYR" w:hAnsi="Times New Roman CYR" w:cs="Times New Roman CYR"/>
              </w:rPr>
              <w:t>2010 год</w:t>
            </w:r>
          </w:p>
        </w:tc>
        <w:tc>
          <w:tcPr>
            <w:tcW w:w="961" w:type="dxa"/>
            <w:tcBorders>
              <w:top w:val="single" w:sz="6" w:space="0" w:color="auto"/>
              <w:left w:val="single" w:sz="6" w:space="0" w:color="auto"/>
              <w:bottom w:val="single" w:sz="6" w:space="0" w:color="auto"/>
              <w:right w:val="single" w:sz="6" w:space="0" w:color="auto"/>
            </w:tcBorders>
          </w:tcPr>
          <w:p w:rsidR="00395D75" w:rsidRPr="00905956" w:rsidRDefault="00395D75" w:rsidP="00395D75">
            <w:pPr>
              <w:widowControl w:val="0"/>
              <w:autoSpaceDE w:val="0"/>
              <w:autoSpaceDN w:val="0"/>
              <w:adjustRightInd w:val="0"/>
              <w:rPr>
                <w:rFonts w:ascii="Times New Roman CYR" w:hAnsi="Times New Roman CYR" w:cs="Times New Roman CYR"/>
              </w:rPr>
            </w:pPr>
            <w:r>
              <w:rPr>
                <w:rFonts w:ascii="Times New Roman CYR" w:hAnsi="Times New Roman CYR" w:cs="Times New Roman CYR"/>
              </w:rPr>
              <w:t>2011 год</w:t>
            </w:r>
          </w:p>
        </w:tc>
        <w:tc>
          <w:tcPr>
            <w:tcW w:w="850" w:type="dxa"/>
            <w:tcBorders>
              <w:top w:val="single" w:sz="6" w:space="0" w:color="auto"/>
              <w:left w:val="single" w:sz="6" w:space="0" w:color="auto"/>
              <w:bottom w:val="single" w:sz="6" w:space="0" w:color="auto"/>
              <w:right w:val="single" w:sz="6" w:space="0" w:color="auto"/>
            </w:tcBorders>
          </w:tcPr>
          <w:p w:rsidR="00395D75" w:rsidRPr="00905956" w:rsidRDefault="00395D75">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 -</w:t>
            </w:r>
          </w:p>
        </w:tc>
        <w:tc>
          <w:tcPr>
            <w:tcW w:w="957" w:type="dxa"/>
            <w:tcBorders>
              <w:top w:val="single" w:sz="6" w:space="0" w:color="auto"/>
              <w:left w:val="single" w:sz="6" w:space="0" w:color="auto"/>
              <w:bottom w:val="single" w:sz="6" w:space="0" w:color="auto"/>
              <w:right w:val="single" w:sz="6" w:space="0" w:color="auto"/>
            </w:tcBorders>
          </w:tcPr>
          <w:p w:rsidR="00395D75" w:rsidRPr="00905956" w:rsidRDefault="00395D75">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w:t>
            </w:r>
          </w:p>
        </w:tc>
      </w:tr>
      <w:tr w:rsidR="00395D75" w:rsidTr="00467C54">
        <w:tblPrEx>
          <w:tblCellMar>
            <w:top w:w="0" w:type="dxa"/>
            <w:bottom w:w="0" w:type="dxa"/>
          </w:tblCellMar>
        </w:tblPrEx>
        <w:tc>
          <w:tcPr>
            <w:tcW w:w="3510" w:type="dxa"/>
            <w:tcBorders>
              <w:top w:val="single" w:sz="6" w:space="0" w:color="auto"/>
              <w:left w:val="single" w:sz="6" w:space="0" w:color="auto"/>
              <w:bottom w:val="single" w:sz="6" w:space="0" w:color="auto"/>
              <w:right w:val="single" w:sz="6" w:space="0" w:color="auto"/>
            </w:tcBorders>
          </w:tcPr>
          <w:p w:rsidR="00395D75" w:rsidRPr="00905956" w:rsidRDefault="00395D75" w:rsidP="00905956">
            <w:pPr>
              <w:widowControl w:val="0"/>
              <w:autoSpaceDE w:val="0"/>
              <w:autoSpaceDN w:val="0"/>
              <w:adjustRightInd w:val="0"/>
              <w:rPr>
                <w:rFonts w:ascii="Times New Roman CYR" w:hAnsi="Times New Roman CYR" w:cs="Times New Roman CYR"/>
              </w:rPr>
            </w:pPr>
            <w:r w:rsidRPr="00905956">
              <w:rPr>
                <w:rFonts w:ascii="Times New Roman CYR" w:hAnsi="Times New Roman CYR" w:cs="Times New Roman CYR"/>
              </w:rPr>
              <w:t>1. Дебиторская задолженность (до 12 месяцев)</w:t>
            </w:r>
          </w:p>
        </w:tc>
        <w:tc>
          <w:tcPr>
            <w:tcW w:w="1098" w:type="dxa"/>
            <w:tcBorders>
              <w:top w:val="single" w:sz="6" w:space="0" w:color="auto"/>
              <w:left w:val="single" w:sz="6" w:space="0" w:color="auto"/>
              <w:bottom w:val="single" w:sz="6" w:space="0" w:color="auto"/>
              <w:right w:val="single" w:sz="6" w:space="0" w:color="auto"/>
            </w:tcBorders>
          </w:tcPr>
          <w:p w:rsidR="00395D75" w:rsidRPr="00905956" w:rsidRDefault="00395D75"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759,6</w:t>
            </w:r>
          </w:p>
        </w:tc>
        <w:tc>
          <w:tcPr>
            <w:tcW w:w="1080" w:type="dxa"/>
            <w:tcBorders>
              <w:top w:val="single" w:sz="6" w:space="0" w:color="auto"/>
              <w:left w:val="single" w:sz="6" w:space="0" w:color="auto"/>
              <w:bottom w:val="single" w:sz="6" w:space="0" w:color="auto"/>
              <w:right w:val="single" w:sz="6" w:space="0" w:color="auto"/>
            </w:tcBorders>
          </w:tcPr>
          <w:p w:rsidR="00395D75" w:rsidRPr="00905956" w:rsidRDefault="00395D75"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837,6</w:t>
            </w:r>
          </w:p>
        </w:tc>
        <w:tc>
          <w:tcPr>
            <w:tcW w:w="1114" w:type="dxa"/>
            <w:tcBorders>
              <w:top w:val="single" w:sz="6" w:space="0" w:color="auto"/>
              <w:left w:val="single" w:sz="6" w:space="0" w:color="auto"/>
              <w:bottom w:val="single" w:sz="6" w:space="0" w:color="auto"/>
              <w:right w:val="single" w:sz="6" w:space="0" w:color="auto"/>
            </w:tcBorders>
          </w:tcPr>
          <w:p w:rsidR="00395D75" w:rsidRPr="00905956" w:rsidRDefault="00395D75"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40</w:t>
            </w:r>
          </w:p>
        </w:tc>
        <w:tc>
          <w:tcPr>
            <w:tcW w:w="961" w:type="dxa"/>
            <w:tcBorders>
              <w:top w:val="single" w:sz="6" w:space="0" w:color="auto"/>
              <w:left w:val="single" w:sz="6" w:space="0" w:color="auto"/>
              <w:bottom w:val="single" w:sz="6" w:space="0" w:color="auto"/>
              <w:right w:val="single" w:sz="6" w:space="0" w:color="auto"/>
            </w:tcBorders>
          </w:tcPr>
          <w:p w:rsidR="00395D75" w:rsidRPr="00905956" w:rsidRDefault="00395D75"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40</w:t>
            </w:r>
          </w:p>
        </w:tc>
        <w:tc>
          <w:tcPr>
            <w:tcW w:w="850" w:type="dxa"/>
            <w:tcBorders>
              <w:top w:val="single" w:sz="6" w:space="0" w:color="auto"/>
              <w:left w:val="single" w:sz="6" w:space="0" w:color="auto"/>
              <w:bottom w:val="single" w:sz="6" w:space="0" w:color="auto"/>
              <w:right w:val="single" w:sz="6" w:space="0" w:color="auto"/>
            </w:tcBorders>
          </w:tcPr>
          <w:p w:rsidR="00395D75" w:rsidRPr="00905956" w:rsidRDefault="00395D75"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78</w:t>
            </w:r>
          </w:p>
        </w:tc>
        <w:tc>
          <w:tcPr>
            <w:tcW w:w="957" w:type="dxa"/>
            <w:tcBorders>
              <w:top w:val="single" w:sz="6" w:space="0" w:color="auto"/>
              <w:left w:val="single" w:sz="6" w:space="0" w:color="auto"/>
              <w:bottom w:val="single" w:sz="6" w:space="0" w:color="auto"/>
              <w:right w:val="single" w:sz="6" w:space="0" w:color="auto"/>
            </w:tcBorders>
          </w:tcPr>
          <w:p w:rsidR="00395D75" w:rsidRPr="00905956" w:rsidRDefault="00395D75"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110,26</w:t>
            </w:r>
          </w:p>
        </w:tc>
      </w:tr>
      <w:tr w:rsidR="00395D75" w:rsidTr="00467C54">
        <w:tblPrEx>
          <w:tblCellMar>
            <w:top w:w="0" w:type="dxa"/>
            <w:bottom w:w="0" w:type="dxa"/>
          </w:tblCellMar>
        </w:tblPrEx>
        <w:tc>
          <w:tcPr>
            <w:tcW w:w="3510" w:type="dxa"/>
            <w:tcBorders>
              <w:top w:val="single" w:sz="6" w:space="0" w:color="auto"/>
              <w:left w:val="single" w:sz="6" w:space="0" w:color="auto"/>
              <w:bottom w:val="single" w:sz="6" w:space="0" w:color="auto"/>
              <w:right w:val="single" w:sz="6" w:space="0" w:color="auto"/>
            </w:tcBorders>
          </w:tcPr>
          <w:p w:rsidR="00395D75" w:rsidRPr="00905956" w:rsidRDefault="00395D75" w:rsidP="00905956">
            <w:pPr>
              <w:widowControl w:val="0"/>
              <w:autoSpaceDE w:val="0"/>
              <w:autoSpaceDN w:val="0"/>
              <w:adjustRightInd w:val="0"/>
              <w:rPr>
                <w:rFonts w:ascii="Times New Roman CYR" w:hAnsi="Times New Roman CYR" w:cs="Times New Roman CYR"/>
              </w:rPr>
            </w:pPr>
            <w:r w:rsidRPr="00905956">
              <w:rPr>
                <w:rFonts w:ascii="Times New Roman CYR" w:hAnsi="Times New Roman CYR" w:cs="Times New Roman CYR"/>
              </w:rPr>
              <w:t>2. Дебиторская задолженность (после 12 месяцев)</w:t>
            </w:r>
          </w:p>
        </w:tc>
        <w:tc>
          <w:tcPr>
            <w:tcW w:w="1098" w:type="dxa"/>
            <w:tcBorders>
              <w:top w:val="single" w:sz="6" w:space="0" w:color="auto"/>
              <w:left w:val="single" w:sz="6" w:space="0" w:color="auto"/>
              <w:bottom w:val="single" w:sz="6" w:space="0" w:color="auto"/>
              <w:right w:val="single" w:sz="6" w:space="0" w:color="auto"/>
            </w:tcBorders>
          </w:tcPr>
          <w:p w:rsidR="00395D75" w:rsidRPr="00905956" w:rsidRDefault="00395D75"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1139,4</w:t>
            </w:r>
          </w:p>
        </w:tc>
        <w:tc>
          <w:tcPr>
            <w:tcW w:w="1080" w:type="dxa"/>
            <w:tcBorders>
              <w:top w:val="single" w:sz="6" w:space="0" w:color="auto"/>
              <w:left w:val="single" w:sz="6" w:space="0" w:color="auto"/>
              <w:bottom w:val="single" w:sz="6" w:space="0" w:color="auto"/>
              <w:right w:val="single" w:sz="6" w:space="0" w:color="auto"/>
            </w:tcBorders>
          </w:tcPr>
          <w:p w:rsidR="00395D75" w:rsidRPr="00905956" w:rsidRDefault="00395D75"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1256,4</w:t>
            </w:r>
          </w:p>
        </w:tc>
        <w:tc>
          <w:tcPr>
            <w:tcW w:w="1114" w:type="dxa"/>
            <w:tcBorders>
              <w:top w:val="single" w:sz="6" w:space="0" w:color="auto"/>
              <w:left w:val="single" w:sz="6" w:space="0" w:color="auto"/>
              <w:bottom w:val="single" w:sz="6" w:space="0" w:color="auto"/>
              <w:right w:val="single" w:sz="6" w:space="0" w:color="auto"/>
            </w:tcBorders>
          </w:tcPr>
          <w:p w:rsidR="00395D75" w:rsidRPr="00905956" w:rsidRDefault="00395D75"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60</w:t>
            </w:r>
          </w:p>
        </w:tc>
        <w:tc>
          <w:tcPr>
            <w:tcW w:w="961" w:type="dxa"/>
            <w:tcBorders>
              <w:top w:val="single" w:sz="6" w:space="0" w:color="auto"/>
              <w:left w:val="single" w:sz="6" w:space="0" w:color="auto"/>
              <w:bottom w:val="single" w:sz="6" w:space="0" w:color="auto"/>
              <w:right w:val="single" w:sz="6" w:space="0" w:color="auto"/>
            </w:tcBorders>
          </w:tcPr>
          <w:p w:rsidR="00395D75" w:rsidRPr="00905956" w:rsidRDefault="00395D75"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60</w:t>
            </w:r>
          </w:p>
        </w:tc>
        <w:tc>
          <w:tcPr>
            <w:tcW w:w="850" w:type="dxa"/>
            <w:tcBorders>
              <w:top w:val="single" w:sz="6" w:space="0" w:color="auto"/>
              <w:left w:val="single" w:sz="6" w:space="0" w:color="auto"/>
              <w:bottom w:val="single" w:sz="6" w:space="0" w:color="auto"/>
              <w:right w:val="single" w:sz="6" w:space="0" w:color="auto"/>
            </w:tcBorders>
          </w:tcPr>
          <w:p w:rsidR="00395D75" w:rsidRPr="00905956" w:rsidRDefault="00395D75"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117</w:t>
            </w:r>
          </w:p>
        </w:tc>
        <w:tc>
          <w:tcPr>
            <w:tcW w:w="957" w:type="dxa"/>
            <w:tcBorders>
              <w:top w:val="single" w:sz="6" w:space="0" w:color="auto"/>
              <w:left w:val="single" w:sz="6" w:space="0" w:color="auto"/>
              <w:bottom w:val="single" w:sz="6" w:space="0" w:color="auto"/>
              <w:right w:val="single" w:sz="6" w:space="0" w:color="auto"/>
            </w:tcBorders>
          </w:tcPr>
          <w:p w:rsidR="00395D75" w:rsidRPr="00905956" w:rsidRDefault="00395D75"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110,26</w:t>
            </w:r>
          </w:p>
        </w:tc>
      </w:tr>
      <w:tr w:rsidR="00395D75" w:rsidTr="00467C54">
        <w:tblPrEx>
          <w:tblCellMar>
            <w:top w:w="0" w:type="dxa"/>
            <w:bottom w:w="0" w:type="dxa"/>
          </w:tblCellMar>
        </w:tblPrEx>
        <w:tc>
          <w:tcPr>
            <w:tcW w:w="3510" w:type="dxa"/>
            <w:tcBorders>
              <w:top w:val="single" w:sz="6" w:space="0" w:color="auto"/>
              <w:left w:val="single" w:sz="6" w:space="0" w:color="auto"/>
              <w:bottom w:val="single" w:sz="6" w:space="0" w:color="auto"/>
              <w:right w:val="single" w:sz="6" w:space="0" w:color="auto"/>
            </w:tcBorders>
          </w:tcPr>
          <w:p w:rsidR="00395D75" w:rsidRPr="00905956" w:rsidRDefault="00395D75" w:rsidP="00905956">
            <w:pPr>
              <w:widowControl w:val="0"/>
              <w:autoSpaceDE w:val="0"/>
              <w:autoSpaceDN w:val="0"/>
              <w:adjustRightInd w:val="0"/>
              <w:rPr>
                <w:rFonts w:ascii="Times New Roman CYR" w:hAnsi="Times New Roman CYR" w:cs="Times New Roman CYR"/>
              </w:rPr>
            </w:pPr>
            <w:r w:rsidRPr="00905956">
              <w:rPr>
                <w:rFonts w:ascii="Times New Roman CYR" w:hAnsi="Times New Roman CYR" w:cs="Times New Roman CYR"/>
              </w:rPr>
              <w:t>3. Кредиторская задолженность:</w:t>
            </w:r>
          </w:p>
        </w:tc>
        <w:tc>
          <w:tcPr>
            <w:tcW w:w="1098" w:type="dxa"/>
            <w:tcBorders>
              <w:top w:val="single" w:sz="6" w:space="0" w:color="auto"/>
              <w:left w:val="single" w:sz="6" w:space="0" w:color="auto"/>
              <w:bottom w:val="single" w:sz="6" w:space="0" w:color="auto"/>
              <w:right w:val="single" w:sz="6" w:space="0" w:color="auto"/>
            </w:tcBorders>
          </w:tcPr>
          <w:p w:rsidR="00395D75" w:rsidRPr="00905956" w:rsidRDefault="00395D75" w:rsidP="00905956">
            <w:pPr>
              <w:widowControl w:val="0"/>
              <w:autoSpaceDE w:val="0"/>
              <w:autoSpaceDN w:val="0"/>
              <w:adjustRightInd w:val="0"/>
              <w:jc w:val="center"/>
              <w:rPr>
                <w:rFonts w:ascii="Times New Roman CYR" w:hAnsi="Times New Roman CYR" w:cs="Times New Roman CYR"/>
              </w:rPr>
            </w:pPr>
          </w:p>
        </w:tc>
        <w:tc>
          <w:tcPr>
            <w:tcW w:w="1080" w:type="dxa"/>
            <w:tcBorders>
              <w:top w:val="single" w:sz="6" w:space="0" w:color="auto"/>
              <w:left w:val="single" w:sz="6" w:space="0" w:color="auto"/>
              <w:bottom w:val="single" w:sz="6" w:space="0" w:color="auto"/>
              <w:right w:val="single" w:sz="6" w:space="0" w:color="auto"/>
            </w:tcBorders>
          </w:tcPr>
          <w:p w:rsidR="00395D75" w:rsidRPr="00905956" w:rsidRDefault="00395D75" w:rsidP="00905956">
            <w:pPr>
              <w:widowControl w:val="0"/>
              <w:autoSpaceDE w:val="0"/>
              <w:autoSpaceDN w:val="0"/>
              <w:adjustRightInd w:val="0"/>
              <w:jc w:val="center"/>
              <w:rPr>
                <w:rFonts w:ascii="Times New Roman CYR" w:hAnsi="Times New Roman CYR" w:cs="Times New Roman CYR"/>
              </w:rPr>
            </w:pPr>
          </w:p>
        </w:tc>
        <w:tc>
          <w:tcPr>
            <w:tcW w:w="1114" w:type="dxa"/>
            <w:tcBorders>
              <w:top w:val="single" w:sz="6" w:space="0" w:color="auto"/>
              <w:left w:val="single" w:sz="6" w:space="0" w:color="auto"/>
              <w:bottom w:val="single" w:sz="6" w:space="0" w:color="auto"/>
              <w:right w:val="single" w:sz="6" w:space="0" w:color="auto"/>
            </w:tcBorders>
          </w:tcPr>
          <w:p w:rsidR="00395D75" w:rsidRPr="00905956" w:rsidRDefault="00395D75" w:rsidP="00905956">
            <w:pPr>
              <w:widowControl w:val="0"/>
              <w:autoSpaceDE w:val="0"/>
              <w:autoSpaceDN w:val="0"/>
              <w:adjustRightInd w:val="0"/>
              <w:jc w:val="center"/>
              <w:rPr>
                <w:rFonts w:ascii="Times New Roman CYR" w:hAnsi="Times New Roman CYR" w:cs="Times New Roman CYR"/>
              </w:rPr>
            </w:pPr>
          </w:p>
        </w:tc>
        <w:tc>
          <w:tcPr>
            <w:tcW w:w="961" w:type="dxa"/>
            <w:tcBorders>
              <w:top w:val="single" w:sz="6" w:space="0" w:color="auto"/>
              <w:left w:val="single" w:sz="6" w:space="0" w:color="auto"/>
              <w:bottom w:val="single" w:sz="6" w:space="0" w:color="auto"/>
              <w:right w:val="single" w:sz="6" w:space="0" w:color="auto"/>
            </w:tcBorders>
          </w:tcPr>
          <w:p w:rsidR="00395D75" w:rsidRPr="00905956" w:rsidRDefault="00395D75" w:rsidP="00905956">
            <w:pPr>
              <w:widowControl w:val="0"/>
              <w:autoSpaceDE w:val="0"/>
              <w:autoSpaceDN w:val="0"/>
              <w:adjustRightInd w:val="0"/>
              <w:jc w:val="center"/>
              <w:rPr>
                <w:rFonts w:ascii="Times New Roman CYR" w:hAnsi="Times New Roman CYR" w:cs="Times New Roman CYR"/>
              </w:rPr>
            </w:pPr>
          </w:p>
        </w:tc>
        <w:tc>
          <w:tcPr>
            <w:tcW w:w="850" w:type="dxa"/>
            <w:tcBorders>
              <w:top w:val="single" w:sz="6" w:space="0" w:color="auto"/>
              <w:left w:val="single" w:sz="6" w:space="0" w:color="auto"/>
              <w:bottom w:val="single" w:sz="6" w:space="0" w:color="auto"/>
              <w:right w:val="single" w:sz="6" w:space="0" w:color="auto"/>
            </w:tcBorders>
          </w:tcPr>
          <w:p w:rsidR="00395D75" w:rsidRPr="00905956" w:rsidRDefault="00395D75" w:rsidP="00905956">
            <w:pPr>
              <w:widowControl w:val="0"/>
              <w:autoSpaceDE w:val="0"/>
              <w:autoSpaceDN w:val="0"/>
              <w:adjustRightInd w:val="0"/>
              <w:jc w:val="center"/>
              <w:rPr>
                <w:rFonts w:ascii="Times New Roman CYR" w:hAnsi="Times New Roman CYR" w:cs="Times New Roman CYR"/>
              </w:rPr>
            </w:pPr>
          </w:p>
        </w:tc>
        <w:tc>
          <w:tcPr>
            <w:tcW w:w="957" w:type="dxa"/>
            <w:tcBorders>
              <w:top w:val="single" w:sz="6" w:space="0" w:color="auto"/>
              <w:left w:val="single" w:sz="6" w:space="0" w:color="auto"/>
              <w:bottom w:val="single" w:sz="6" w:space="0" w:color="auto"/>
              <w:right w:val="single" w:sz="6" w:space="0" w:color="auto"/>
            </w:tcBorders>
          </w:tcPr>
          <w:p w:rsidR="00395D75" w:rsidRPr="00905956" w:rsidRDefault="00395D75" w:rsidP="00905956">
            <w:pPr>
              <w:widowControl w:val="0"/>
              <w:autoSpaceDE w:val="0"/>
              <w:autoSpaceDN w:val="0"/>
              <w:adjustRightInd w:val="0"/>
              <w:jc w:val="center"/>
              <w:rPr>
                <w:rFonts w:ascii="Times New Roman CYR" w:hAnsi="Times New Roman CYR" w:cs="Times New Roman CYR"/>
              </w:rPr>
            </w:pPr>
          </w:p>
        </w:tc>
      </w:tr>
      <w:tr w:rsidR="00395D75" w:rsidTr="00467C54">
        <w:tblPrEx>
          <w:tblCellMar>
            <w:top w:w="0" w:type="dxa"/>
            <w:bottom w:w="0" w:type="dxa"/>
          </w:tblCellMar>
        </w:tblPrEx>
        <w:tc>
          <w:tcPr>
            <w:tcW w:w="3510" w:type="dxa"/>
            <w:tcBorders>
              <w:top w:val="single" w:sz="6" w:space="0" w:color="auto"/>
              <w:left w:val="single" w:sz="6" w:space="0" w:color="auto"/>
              <w:bottom w:val="single" w:sz="6" w:space="0" w:color="auto"/>
              <w:right w:val="single" w:sz="6" w:space="0" w:color="auto"/>
            </w:tcBorders>
          </w:tcPr>
          <w:p w:rsidR="00395D75" w:rsidRPr="00905956" w:rsidRDefault="00395D75" w:rsidP="00905956">
            <w:pPr>
              <w:widowControl w:val="0"/>
              <w:autoSpaceDE w:val="0"/>
              <w:autoSpaceDN w:val="0"/>
              <w:adjustRightInd w:val="0"/>
              <w:ind w:firstLine="284"/>
              <w:rPr>
                <w:rFonts w:ascii="Times New Roman CYR" w:hAnsi="Times New Roman CYR" w:cs="Times New Roman CYR"/>
              </w:rPr>
            </w:pPr>
            <w:r w:rsidRPr="00905956">
              <w:rPr>
                <w:rFonts w:ascii="Times New Roman CYR" w:hAnsi="Times New Roman CYR" w:cs="Times New Roman CYR"/>
              </w:rPr>
              <w:t>3.1. поставщики и подрядчики</w:t>
            </w:r>
          </w:p>
        </w:tc>
        <w:tc>
          <w:tcPr>
            <w:tcW w:w="1098" w:type="dxa"/>
            <w:tcBorders>
              <w:top w:val="single" w:sz="6" w:space="0" w:color="auto"/>
              <w:left w:val="single" w:sz="6" w:space="0" w:color="auto"/>
              <w:bottom w:val="single" w:sz="6" w:space="0" w:color="auto"/>
              <w:right w:val="single" w:sz="6" w:space="0" w:color="auto"/>
            </w:tcBorders>
          </w:tcPr>
          <w:p w:rsidR="00395D75" w:rsidRPr="00905956" w:rsidRDefault="00395D75"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1623,4</w:t>
            </w:r>
          </w:p>
        </w:tc>
        <w:tc>
          <w:tcPr>
            <w:tcW w:w="1080" w:type="dxa"/>
            <w:tcBorders>
              <w:top w:val="single" w:sz="6" w:space="0" w:color="auto"/>
              <w:left w:val="single" w:sz="6" w:space="0" w:color="auto"/>
              <w:bottom w:val="single" w:sz="6" w:space="0" w:color="auto"/>
              <w:right w:val="single" w:sz="6" w:space="0" w:color="auto"/>
            </w:tcBorders>
          </w:tcPr>
          <w:p w:rsidR="00395D75" w:rsidRPr="00905956" w:rsidRDefault="00395D75"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1628,4</w:t>
            </w:r>
          </w:p>
        </w:tc>
        <w:tc>
          <w:tcPr>
            <w:tcW w:w="1114" w:type="dxa"/>
            <w:tcBorders>
              <w:top w:val="single" w:sz="6" w:space="0" w:color="auto"/>
              <w:left w:val="single" w:sz="6" w:space="0" w:color="auto"/>
              <w:bottom w:val="single" w:sz="6" w:space="0" w:color="auto"/>
              <w:right w:val="single" w:sz="6" w:space="0" w:color="auto"/>
            </w:tcBorders>
          </w:tcPr>
          <w:p w:rsidR="00395D75" w:rsidRPr="00905956" w:rsidRDefault="00395D75"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20</w:t>
            </w:r>
          </w:p>
        </w:tc>
        <w:tc>
          <w:tcPr>
            <w:tcW w:w="961" w:type="dxa"/>
            <w:tcBorders>
              <w:top w:val="single" w:sz="6" w:space="0" w:color="auto"/>
              <w:left w:val="single" w:sz="6" w:space="0" w:color="auto"/>
              <w:bottom w:val="single" w:sz="6" w:space="0" w:color="auto"/>
              <w:right w:val="single" w:sz="6" w:space="0" w:color="auto"/>
            </w:tcBorders>
          </w:tcPr>
          <w:p w:rsidR="00395D75" w:rsidRPr="00905956" w:rsidRDefault="00395D75"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20</w:t>
            </w:r>
          </w:p>
        </w:tc>
        <w:tc>
          <w:tcPr>
            <w:tcW w:w="850" w:type="dxa"/>
            <w:tcBorders>
              <w:top w:val="single" w:sz="6" w:space="0" w:color="auto"/>
              <w:left w:val="single" w:sz="6" w:space="0" w:color="auto"/>
              <w:bottom w:val="single" w:sz="6" w:space="0" w:color="auto"/>
              <w:right w:val="single" w:sz="6" w:space="0" w:color="auto"/>
            </w:tcBorders>
          </w:tcPr>
          <w:p w:rsidR="00395D75" w:rsidRPr="00905956" w:rsidRDefault="00395D75"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5</w:t>
            </w:r>
          </w:p>
        </w:tc>
        <w:tc>
          <w:tcPr>
            <w:tcW w:w="957" w:type="dxa"/>
            <w:tcBorders>
              <w:top w:val="single" w:sz="6" w:space="0" w:color="auto"/>
              <w:left w:val="single" w:sz="6" w:space="0" w:color="auto"/>
              <w:bottom w:val="single" w:sz="6" w:space="0" w:color="auto"/>
              <w:right w:val="single" w:sz="6" w:space="0" w:color="auto"/>
            </w:tcBorders>
          </w:tcPr>
          <w:p w:rsidR="00395D75" w:rsidRPr="00905956" w:rsidRDefault="00395D75"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100,3</w:t>
            </w:r>
          </w:p>
        </w:tc>
      </w:tr>
      <w:tr w:rsidR="00395D75" w:rsidTr="00467C54">
        <w:tblPrEx>
          <w:tblCellMar>
            <w:top w:w="0" w:type="dxa"/>
            <w:bottom w:w="0" w:type="dxa"/>
          </w:tblCellMar>
        </w:tblPrEx>
        <w:tc>
          <w:tcPr>
            <w:tcW w:w="3510" w:type="dxa"/>
            <w:tcBorders>
              <w:top w:val="single" w:sz="6" w:space="0" w:color="auto"/>
              <w:left w:val="single" w:sz="6" w:space="0" w:color="auto"/>
              <w:bottom w:val="single" w:sz="6" w:space="0" w:color="auto"/>
              <w:right w:val="single" w:sz="6" w:space="0" w:color="auto"/>
            </w:tcBorders>
          </w:tcPr>
          <w:p w:rsidR="00395D75" w:rsidRPr="00905956" w:rsidRDefault="00395D75" w:rsidP="00905956">
            <w:pPr>
              <w:widowControl w:val="0"/>
              <w:autoSpaceDE w:val="0"/>
              <w:autoSpaceDN w:val="0"/>
              <w:adjustRightInd w:val="0"/>
              <w:ind w:firstLine="284"/>
              <w:rPr>
                <w:rFonts w:ascii="Times New Roman CYR" w:hAnsi="Times New Roman CYR" w:cs="Times New Roman CYR"/>
              </w:rPr>
            </w:pPr>
            <w:r w:rsidRPr="00905956">
              <w:rPr>
                <w:rFonts w:ascii="Times New Roman CYR" w:hAnsi="Times New Roman CYR" w:cs="Times New Roman CYR"/>
              </w:rPr>
              <w:t>3.2. по оплате труда</w:t>
            </w:r>
          </w:p>
        </w:tc>
        <w:tc>
          <w:tcPr>
            <w:tcW w:w="1098" w:type="dxa"/>
            <w:tcBorders>
              <w:top w:val="single" w:sz="6" w:space="0" w:color="auto"/>
              <w:left w:val="single" w:sz="6" w:space="0" w:color="auto"/>
              <w:bottom w:val="single" w:sz="6" w:space="0" w:color="auto"/>
              <w:right w:val="single" w:sz="6" w:space="0" w:color="auto"/>
            </w:tcBorders>
          </w:tcPr>
          <w:p w:rsidR="00395D75" w:rsidRPr="00905956" w:rsidRDefault="00395D75"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2435,1</w:t>
            </w:r>
          </w:p>
        </w:tc>
        <w:tc>
          <w:tcPr>
            <w:tcW w:w="1080" w:type="dxa"/>
            <w:tcBorders>
              <w:top w:val="single" w:sz="6" w:space="0" w:color="auto"/>
              <w:left w:val="single" w:sz="6" w:space="0" w:color="auto"/>
              <w:bottom w:val="single" w:sz="6" w:space="0" w:color="auto"/>
              <w:right w:val="single" w:sz="6" w:space="0" w:color="auto"/>
            </w:tcBorders>
          </w:tcPr>
          <w:p w:rsidR="00395D75" w:rsidRPr="00905956" w:rsidRDefault="00395D75"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2442,6</w:t>
            </w:r>
          </w:p>
        </w:tc>
        <w:tc>
          <w:tcPr>
            <w:tcW w:w="1114" w:type="dxa"/>
            <w:tcBorders>
              <w:top w:val="single" w:sz="6" w:space="0" w:color="auto"/>
              <w:left w:val="single" w:sz="6" w:space="0" w:color="auto"/>
              <w:bottom w:val="single" w:sz="6" w:space="0" w:color="auto"/>
              <w:right w:val="single" w:sz="6" w:space="0" w:color="auto"/>
            </w:tcBorders>
          </w:tcPr>
          <w:p w:rsidR="00395D75" w:rsidRPr="00905956" w:rsidRDefault="00395D75"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30</w:t>
            </w:r>
          </w:p>
        </w:tc>
        <w:tc>
          <w:tcPr>
            <w:tcW w:w="961" w:type="dxa"/>
            <w:tcBorders>
              <w:top w:val="single" w:sz="6" w:space="0" w:color="auto"/>
              <w:left w:val="single" w:sz="6" w:space="0" w:color="auto"/>
              <w:bottom w:val="single" w:sz="6" w:space="0" w:color="auto"/>
              <w:right w:val="single" w:sz="6" w:space="0" w:color="auto"/>
            </w:tcBorders>
          </w:tcPr>
          <w:p w:rsidR="00395D75" w:rsidRPr="00905956" w:rsidRDefault="00395D75"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30</w:t>
            </w:r>
          </w:p>
        </w:tc>
        <w:tc>
          <w:tcPr>
            <w:tcW w:w="850" w:type="dxa"/>
            <w:tcBorders>
              <w:top w:val="single" w:sz="6" w:space="0" w:color="auto"/>
              <w:left w:val="single" w:sz="6" w:space="0" w:color="auto"/>
              <w:bottom w:val="single" w:sz="6" w:space="0" w:color="auto"/>
              <w:right w:val="single" w:sz="6" w:space="0" w:color="auto"/>
            </w:tcBorders>
          </w:tcPr>
          <w:p w:rsidR="00395D75" w:rsidRPr="00905956" w:rsidRDefault="00395D75"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7,5</w:t>
            </w:r>
          </w:p>
        </w:tc>
        <w:tc>
          <w:tcPr>
            <w:tcW w:w="957" w:type="dxa"/>
            <w:tcBorders>
              <w:top w:val="single" w:sz="6" w:space="0" w:color="auto"/>
              <w:left w:val="single" w:sz="6" w:space="0" w:color="auto"/>
              <w:bottom w:val="single" w:sz="6" w:space="0" w:color="auto"/>
              <w:right w:val="single" w:sz="6" w:space="0" w:color="auto"/>
            </w:tcBorders>
          </w:tcPr>
          <w:p w:rsidR="00395D75" w:rsidRPr="00905956" w:rsidRDefault="00395D75"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100,3</w:t>
            </w:r>
          </w:p>
        </w:tc>
      </w:tr>
      <w:tr w:rsidR="00395D75" w:rsidTr="00467C54">
        <w:tblPrEx>
          <w:tblCellMar>
            <w:top w:w="0" w:type="dxa"/>
            <w:bottom w:w="0" w:type="dxa"/>
          </w:tblCellMar>
        </w:tblPrEx>
        <w:tc>
          <w:tcPr>
            <w:tcW w:w="3510" w:type="dxa"/>
            <w:tcBorders>
              <w:top w:val="single" w:sz="6" w:space="0" w:color="auto"/>
              <w:left w:val="single" w:sz="6" w:space="0" w:color="auto"/>
              <w:bottom w:val="single" w:sz="6" w:space="0" w:color="auto"/>
              <w:right w:val="single" w:sz="6" w:space="0" w:color="auto"/>
            </w:tcBorders>
          </w:tcPr>
          <w:p w:rsidR="00395D75" w:rsidRPr="00905956" w:rsidRDefault="00395D75" w:rsidP="00905956">
            <w:pPr>
              <w:widowControl w:val="0"/>
              <w:autoSpaceDE w:val="0"/>
              <w:autoSpaceDN w:val="0"/>
              <w:adjustRightInd w:val="0"/>
              <w:ind w:firstLine="284"/>
              <w:rPr>
                <w:rFonts w:ascii="Times New Roman CYR" w:hAnsi="Times New Roman CYR" w:cs="Times New Roman CYR"/>
              </w:rPr>
            </w:pPr>
            <w:r w:rsidRPr="00905956">
              <w:rPr>
                <w:rFonts w:ascii="Times New Roman CYR" w:hAnsi="Times New Roman CYR" w:cs="Times New Roman CYR"/>
              </w:rPr>
              <w:t>3.3. выплаты в бюджет</w:t>
            </w:r>
          </w:p>
        </w:tc>
        <w:tc>
          <w:tcPr>
            <w:tcW w:w="1098" w:type="dxa"/>
            <w:tcBorders>
              <w:top w:val="single" w:sz="6" w:space="0" w:color="auto"/>
              <w:left w:val="single" w:sz="6" w:space="0" w:color="auto"/>
              <w:bottom w:val="single" w:sz="6" w:space="0" w:color="auto"/>
              <w:right w:val="single" w:sz="6" w:space="0" w:color="auto"/>
            </w:tcBorders>
          </w:tcPr>
          <w:p w:rsidR="00395D75" w:rsidRPr="00905956" w:rsidRDefault="00395D75"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811,7</w:t>
            </w:r>
          </w:p>
        </w:tc>
        <w:tc>
          <w:tcPr>
            <w:tcW w:w="1080" w:type="dxa"/>
            <w:tcBorders>
              <w:top w:val="single" w:sz="6" w:space="0" w:color="auto"/>
              <w:left w:val="single" w:sz="6" w:space="0" w:color="auto"/>
              <w:bottom w:val="single" w:sz="6" w:space="0" w:color="auto"/>
              <w:right w:val="single" w:sz="6" w:space="0" w:color="auto"/>
            </w:tcBorders>
          </w:tcPr>
          <w:p w:rsidR="00395D75" w:rsidRPr="00905956" w:rsidRDefault="00395D75"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814,2</w:t>
            </w:r>
          </w:p>
        </w:tc>
        <w:tc>
          <w:tcPr>
            <w:tcW w:w="1114" w:type="dxa"/>
            <w:tcBorders>
              <w:top w:val="single" w:sz="6" w:space="0" w:color="auto"/>
              <w:left w:val="single" w:sz="6" w:space="0" w:color="auto"/>
              <w:bottom w:val="single" w:sz="6" w:space="0" w:color="auto"/>
              <w:right w:val="single" w:sz="6" w:space="0" w:color="auto"/>
            </w:tcBorders>
          </w:tcPr>
          <w:p w:rsidR="00395D75" w:rsidRPr="00905956" w:rsidRDefault="00395D75"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10</w:t>
            </w:r>
          </w:p>
        </w:tc>
        <w:tc>
          <w:tcPr>
            <w:tcW w:w="961" w:type="dxa"/>
            <w:tcBorders>
              <w:top w:val="single" w:sz="6" w:space="0" w:color="auto"/>
              <w:left w:val="single" w:sz="6" w:space="0" w:color="auto"/>
              <w:bottom w:val="single" w:sz="6" w:space="0" w:color="auto"/>
              <w:right w:val="single" w:sz="6" w:space="0" w:color="auto"/>
            </w:tcBorders>
          </w:tcPr>
          <w:p w:rsidR="00395D75" w:rsidRPr="00905956" w:rsidRDefault="00395D75"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10</w:t>
            </w:r>
          </w:p>
        </w:tc>
        <w:tc>
          <w:tcPr>
            <w:tcW w:w="850" w:type="dxa"/>
            <w:tcBorders>
              <w:top w:val="single" w:sz="6" w:space="0" w:color="auto"/>
              <w:left w:val="single" w:sz="6" w:space="0" w:color="auto"/>
              <w:bottom w:val="single" w:sz="6" w:space="0" w:color="auto"/>
              <w:right w:val="single" w:sz="6" w:space="0" w:color="auto"/>
            </w:tcBorders>
          </w:tcPr>
          <w:p w:rsidR="00395D75" w:rsidRPr="00905956" w:rsidRDefault="00395D75"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2,5</w:t>
            </w:r>
          </w:p>
        </w:tc>
        <w:tc>
          <w:tcPr>
            <w:tcW w:w="957" w:type="dxa"/>
            <w:tcBorders>
              <w:top w:val="single" w:sz="6" w:space="0" w:color="auto"/>
              <w:left w:val="single" w:sz="6" w:space="0" w:color="auto"/>
              <w:bottom w:val="single" w:sz="6" w:space="0" w:color="auto"/>
              <w:right w:val="single" w:sz="6" w:space="0" w:color="auto"/>
            </w:tcBorders>
          </w:tcPr>
          <w:p w:rsidR="00395D75" w:rsidRPr="00905956" w:rsidRDefault="00395D75" w:rsidP="00905956">
            <w:pPr>
              <w:widowControl w:val="0"/>
              <w:autoSpaceDE w:val="0"/>
              <w:autoSpaceDN w:val="0"/>
              <w:adjustRightInd w:val="0"/>
              <w:jc w:val="center"/>
              <w:rPr>
                <w:rFonts w:ascii="Times New Roman CYR" w:hAnsi="Times New Roman CYR" w:cs="Times New Roman CYR"/>
              </w:rPr>
            </w:pPr>
          </w:p>
        </w:tc>
      </w:tr>
      <w:tr w:rsidR="00395D75" w:rsidTr="00467C54">
        <w:tblPrEx>
          <w:tblCellMar>
            <w:top w:w="0" w:type="dxa"/>
            <w:bottom w:w="0" w:type="dxa"/>
          </w:tblCellMar>
        </w:tblPrEx>
        <w:tc>
          <w:tcPr>
            <w:tcW w:w="3510" w:type="dxa"/>
            <w:tcBorders>
              <w:top w:val="single" w:sz="6" w:space="0" w:color="auto"/>
              <w:left w:val="single" w:sz="6" w:space="0" w:color="auto"/>
              <w:bottom w:val="single" w:sz="6" w:space="0" w:color="auto"/>
              <w:right w:val="single" w:sz="6" w:space="0" w:color="auto"/>
            </w:tcBorders>
          </w:tcPr>
          <w:p w:rsidR="00395D75" w:rsidRPr="00905956" w:rsidRDefault="00395D75" w:rsidP="00905956">
            <w:pPr>
              <w:widowControl w:val="0"/>
              <w:autoSpaceDE w:val="0"/>
              <w:autoSpaceDN w:val="0"/>
              <w:adjustRightInd w:val="0"/>
              <w:ind w:firstLine="284"/>
              <w:rPr>
                <w:rFonts w:ascii="Times New Roman CYR" w:hAnsi="Times New Roman CYR" w:cs="Times New Roman CYR"/>
              </w:rPr>
            </w:pPr>
            <w:r w:rsidRPr="00905956">
              <w:rPr>
                <w:rFonts w:ascii="Times New Roman CYR" w:hAnsi="Times New Roman CYR" w:cs="Times New Roman CYR"/>
              </w:rPr>
              <w:t>3.4. прочие кредиторы</w:t>
            </w:r>
          </w:p>
        </w:tc>
        <w:tc>
          <w:tcPr>
            <w:tcW w:w="1098" w:type="dxa"/>
            <w:tcBorders>
              <w:top w:val="single" w:sz="6" w:space="0" w:color="auto"/>
              <w:left w:val="single" w:sz="6" w:space="0" w:color="auto"/>
              <w:bottom w:val="single" w:sz="6" w:space="0" w:color="auto"/>
              <w:right w:val="single" w:sz="6" w:space="0" w:color="auto"/>
            </w:tcBorders>
          </w:tcPr>
          <w:p w:rsidR="00395D75" w:rsidRPr="00905956" w:rsidRDefault="00395D75"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3246,8</w:t>
            </w:r>
          </w:p>
        </w:tc>
        <w:tc>
          <w:tcPr>
            <w:tcW w:w="1080" w:type="dxa"/>
            <w:tcBorders>
              <w:top w:val="single" w:sz="6" w:space="0" w:color="auto"/>
              <w:left w:val="single" w:sz="6" w:space="0" w:color="auto"/>
              <w:bottom w:val="single" w:sz="6" w:space="0" w:color="auto"/>
              <w:right w:val="single" w:sz="6" w:space="0" w:color="auto"/>
            </w:tcBorders>
          </w:tcPr>
          <w:p w:rsidR="00395D75" w:rsidRPr="00905956" w:rsidRDefault="00395D75"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3256,8</w:t>
            </w:r>
          </w:p>
        </w:tc>
        <w:tc>
          <w:tcPr>
            <w:tcW w:w="1114" w:type="dxa"/>
            <w:tcBorders>
              <w:top w:val="single" w:sz="6" w:space="0" w:color="auto"/>
              <w:left w:val="single" w:sz="6" w:space="0" w:color="auto"/>
              <w:bottom w:val="single" w:sz="6" w:space="0" w:color="auto"/>
              <w:right w:val="single" w:sz="6" w:space="0" w:color="auto"/>
            </w:tcBorders>
          </w:tcPr>
          <w:p w:rsidR="00395D75" w:rsidRPr="00905956" w:rsidRDefault="00395D75"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40</w:t>
            </w:r>
          </w:p>
        </w:tc>
        <w:tc>
          <w:tcPr>
            <w:tcW w:w="961" w:type="dxa"/>
            <w:tcBorders>
              <w:top w:val="single" w:sz="6" w:space="0" w:color="auto"/>
              <w:left w:val="single" w:sz="6" w:space="0" w:color="auto"/>
              <w:bottom w:val="single" w:sz="6" w:space="0" w:color="auto"/>
              <w:right w:val="single" w:sz="6" w:space="0" w:color="auto"/>
            </w:tcBorders>
          </w:tcPr>
          <w:p w:rsidR="00395D75" w:rsidRPr="00905956" w:rsidRDefault="00395D75"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40</w:t>
            </w:r>
          </w:p>
        </w:tc>
        <w:tc>
          <w:tcPr>
            <w:tcW w:w="850" w:type="dxa"/>
            <w:tcBorders>
              <w:top w:val="single" w:sz="6" w:space="0" w:color="auto"/>
              <w:left w:val="single" w:sz="6" w:space="0" w:color="auto"/>
              <w:bottom w:val="single" w:sz="6" w:space="0" w:color="auto"/>
              <w:right w:val="single" w:sz="6" w:space="0" w:color="auto"/>
            </w:tcBorders>
          </w:tcPr>
          <w:p w:rsidR="00395D75" w:rsidRPr="00905956" w:rsidRDefault="00395D75"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10</w:t>
            </w:r>
          </w:p>
        </w:tc>
        <w:tc>
          <w:tcPr>
            <w:tcW w:w="957" w:type="dxa"/>
            <w:tcBorders>
              <w:top w:val="single" w:sz="6" w:space="0" w:color="auto"/>
              <w:left w:val="single" w:sz="6" w:space="0" w:color="auto"/>
              <w:bottom w:val="single" w:sz="6" w:space="0" w:color="auto"/>
              <w:right w:val="single" w:sz="6" w:space="0" w:color="auto"/>
            </w:tcBorders>
          </w:tcPr>
          <w:p w:rsidR="00395D75" w:rsidRPr="00905956" w:rsidRDefault="00395D75"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100,3</w:t>
            </w:r>
          </w:p>
        </w:tc>
      </w:tr>
      <w:tr w:rsidR="00395D75" w:rsidTr="00467C54">
        <w:tblPrEx>
          <w:tblCellMar>
            <w:top w:w="0" w:type="dxa"/>
            <w:bottom w:w="0" w:type="dxa"/>
          </w:tblCellMar>
        </w:tblPrEx>
        <w:tc>
          <w:tcPr>
            <w:tcW w:w="3510" w:type="dxa"/>
            <w:tcBorders>
              <w:top w:val="single" w:sz="6" w:space="0" w:color="auto"/>
              <w:left w:val="single" w:sz="6" w:space="0" w:color="auto"/>
              <w:bottom w:val="single" w:sz="6" w:space="0" w:color="auto"/>
              <w:right w:val="single" w:sz="6" w:space="0" w:color="auto"/>
            </w:tcBorders>
          </w:tcPr>
          <w:p w:rsidR="00395D75" w:rsidRPr="00905956" w:rsidRDefault="00395D75" w:rsidP="00905956">
            <w:pPr>
              <w:widowControl w:val="0"/>
              <w:autoSpaceDE w:val="0"/>
              <w:autoSpaceDN w:val="0"/>
              <w:adjustRightInd w:val="0"/>
              <w:rPr>
                <w:rFonts w:ascii="Times New Roman CYR" w:hAnsi="Times New Roman CYR" w:cs="Times New Roman CYR"/>
              </w:rPr>
            </w:pPr>
            <w:r w:rsidRPr="00905956">
              <w:rPr>
                <w:rFonts w:ascii="Times New Roman CYR" w:hAnsi="Times New Roman CYR" w:cs="Times New Roman CYR"/>
              </w:rPr>
              <w:t>Итого кредиторской задолженности</w:t>
            </w:r>
          </w:p>
        </w:tc>
        <w:tc>
          <w:tcPr>
            <w:tcW w:w="1098" w:type="dxa"/>
            <w:tcBorders>
              <w:top w:val="single" w:sz="6" w:space="0" w:color="auto"/>
              <w:left w:val="single" w:sz="6" w:space="0" w:color="auto"/>
              <w:bottom w:val="single" w:sz="6" w:space="0" w:color="auto"/>
              <w:right w:val="single" w:sz="6" w:space="0" w:color="auto"/>
            </w:tcBorders>
          </w:tcPr>
          <w:p w:rsidR="00395D75" w:rsidRPr="00905956" w:rsidRDefault="00395D75"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8117</w:t>
            </w:r>
          </w:p>
        </w:tc>
        <w:tc>
          <w:tcPr>
            <w:tcW w:w="1080" w:type="dxa"/>
            <w:tcBorders>
              <w:top w:val="single" w:sz="6" w:space="0" w:color="auto"/>
              <w:left w:val="single" w:sz="6" w:space="0" w:color="auto"/>
              <w:bottom w:val="single" w:sz="6" w:space="0" w:color="auto"/>
              <w:right w:val="single" w:sz="6" w:space="0" w:color="auto"/>
            </w:tcBorders>
          </w:tcPr>
          <w:p w:rsidR="00395D75" w:rsidRPr="00905956" w:rsidRDefault="00395D75"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8142</w:t>
            </w:r>
          </w:p>
        </w:tc>
        <w:tc>
          <w:tcPr>
            <w:tcW w:w="1114" w:type="dxa"/>
            <w:tcBorders>
              <w:top w:val="single" w:sz="6" w:space="0" w:color="auto"/>
              <w:left w:val="single" w:sz="6" w:space="0" w:color="auto"/>
              <w:bottom w:val="single" w:sz="6" w:space="0" w:color="auto"/>
              <w:right w:val="single" w:sz="6" w:space="0" w:color="auto"/>
            </w:tcBorders>
          </w:tcPr>
          <w:p w:rsidR="00395D75" w:rsidRPr="00905956" w:rsidRDefault="00395D75"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w:t>
            </w:r>
          </w:p>
        </w:tc>
        <w:tc>
          <w:tcPr>
            <w:tcW w:w="961" w:type="dxa"/>
            <w:tcBorders>
              <w:top w:val="single" w:sz="6" w:space="0" w:color="auto"/>
              <w:left w:val="single" w:sz="6" w:space="0" w:color="auto"/>
              <w:bottom w:val="single" w:sz="6" w:space="0" w:color="auto"/>
              <w:right w:val="single" w:sz="6" w:space="0" w:color="auto"/>
            </w:tcBorders>
          </w:tcPr>
          <w:p w:rsidR="00395D75" w:rsidRPr="00905956" w:rsidRDefault="00395D75"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w:t>
            </w:r>
          </w:p>
        </w:tc>
        <w:tc>
          <w:tcPr>
            <w:tcW w:w="850" w:type="dxa"/>
            <w:tcBorders>
              <w:top w:val="single" w:sz="6" w:space="0" w:color="auto"/>
              <w:left w:val="single" w:sz="6" w:space="0" w:color="auto"/>
              <w:bottom w:val="single" w:sz="6" w:space="0" w:color="auto"/>
              <w:right w:val="single" w:sz="6" w:space="0" w:color="auto"/>
            </w:tcBorders>
          </w:tcPr>
          <w:p w:rsidR="00395D75" w:rsidRPr="00905956" w:rsidRDefault="00395D75"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w:t>
            </w:r>
          </w:p>
        </w:tc>
        <w:tc>
          <w:tcPr>
            <w:tcW w:w="957" w:type="dxa"/>
            <w:tcBorders>
              <w:top w:val="single" w:sz="6" w:space="0" w:color="auto"/>
              <w:left w:val="single" w:sz="6" w:space="0" w:color="auto"/>
              <w:bottom w:val="single" w:sz="6" w:space="0" w:color="auto"/>
              <w:right w:val="single" w:sz="6" w:space="0" w:color="auto"/>
            </w:tcBorders>
          </w:tcPr>
          <w:p w:rsidR="00395D75" w:rsidRPr="00905956" w:rsidRDefault="00395D75"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w:t>
            </w:r>
          </w:p>
        </w:tc>
      </w:tr>
      <w:tr w:rsidR="00395D75" w:rsidTr="00467C54">
        <w:tblPrEx>
          <w:tblCellMar>
            <w:top w:w="0" w:type="dxa"/>
            <w:bottom w:w="0" w:type="dxa"/>
          </w:tblCellMar>
        </w:tblPrEx>
        <w:tc>
          <w:tcPr>
            <w:tcW w:w="3510" w:type="dxa"/>
            <w:tcBorders>
              <w:top w:val="single" w:sz="6" w:space="0" w:color="auto"/>
              <w:left w:val="single" w:sz="6" w:space="0" w:color="auto"/>
              <w:bottom w:val="single" w:sz="6" w:space="0" w:color="auto"/>
              <w:right w:val="single" w:sz="6" w:space="0" w:color="auto"/>
            </w:tcBorders>
          </w:tcPr>
          <w:p w:rsidR="00395D75" w:rsidRPr="00905956" w:rsidRDefault="00395D75" w:rsidP="00905956">
            <w:pPr>
              <w:widowControl w:val="0"/>
              <w:autoSpaceDE w:val="0"/>
              <w:autoSpaceDN w:val="0"/>
              <w:adjustRightInd w:val="0"/>
              <w:rPr>
                <w:rFonts w:ascii="Times New Roman CYR" w:hAnsi="Times New Roman CYR" w:cs="Times New Roman CYR"/>
              </w:rPr>
            </w:pPr>
            <w:r w:rsidRPr="00905956">
              <w:rPr>
                <w:rFonts w:ascii="Times New Roman CYR" w:hAnsi="Times New Roman CYR" w:cs="Times New Roman CYR"/>
              </w:rPr>
              <w:t>Всего ДЗ и КЗ</w:t>
            </w:r>
          </w:p>
        </w:tc>
        <w:tc>
          <w:tcPr>
            <w:tcW w:w="1098" w:type="dxa"/>
            <w:tcBorders>
              <w:top w:val="single" w:sz="6" w:space="0" w:color="auto"/>
              <w:left w:val="single" w:sz="6" w:space="0" w:color="auto"/>
              <w:bottom w:val="single" w:sz="6" w:space="0" w:color="auto"/>
              <w:right w:val="single" w:sz="6" w:space="0" w:color="auto"/>
            </w:tcBorders>
          </w:tcPr>
          <w:p w:rsidR="00395D75" w:rsidRPr="00905956" w:rsidRDefault="00395D75"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10016</w:t>
            </w:r>
          </w:p>
        </w:tc>
        <w:tc>
          <w:tcPr>
            <w:tcW w:w="1080" w:type="dxa"/>
            <w:tcBorders>
              <w:top w:val="single" w:sz="6" w:space="0" w:color="auto"/>
              <w:left w:val="single" w:sz="6" w:space="0" w:color="auto"/>
              <w:bottom w:val="single" w:sz="6" w:space="0" w:color="auto"/>
              <w:right w:val="single" w:sz="6" w:space="0" w:color="auto"/>
            </w:tcBorders>
          </w:tcPr>
          <w:p w:rsidR="00395D75" w:rsidRPr="00905956" w:rsidRDefault="00395D75"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10236</w:t>
            </w:r>
          </w:p>
        </w:tc>
        <w:tc>
          <w:tcPr>
            <w:tcW w:w="1114" w:type="dxa"/>
            <w:tcBorders>
              <w:top w:val="single" w:sz="6" w:space="0" w:color="auto"/>
              <w:left w:val="single" w:sz="6" w:space="0" w:color="auto"/>
              <w:bottom w:val="single" w:sz="6" w:space="0" w:color="auto"/>
              <w:right w:val="single" w:sz="6" w:space="0" w:color="auto"/>
            </w:tcBorders>
          </w:tcPr>
          <w:p w:rsidR="00395D75" w:rsidRPr="00905956" w:rsidRDefault="00395D75"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100</w:t>
            </w:r>
          </w:p>
        </w:tc>
        <w:tc>
          <w:tcPr>
            <w:tcW w:w="961" w:type="dxa"/>
            <w:tcBorders>
              <w:top w:val="single" w:sz="6" w:space="0" w:color="auto"/>
              <w:left w:val="single" w:sz="6" w:space="0" w:color="auto"/>
              <w:bottom w:val="single" w:sz="6" w:space="0" w:color="auto"/>
              <w:right w:val="single" w:sz="6" w:space="0" w:color="auto"/>
            </w:tcBorders>
          </w:tcPr>
          <w:p w:rsidR="00395D75" w:rsidRPr="00905956" w:rsidRDefault="00395D75"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100</w:t>
            </w:r>
          </w:p>
        </w:tc>
        <w:tc>
          <w:tcPr>
            <w:tcW w:w="850" w:type="dxa"/>
            <w:tcBorders>
              <w:top w:val="single" w:sz="6" w:space="0" w:color="auto"/>
              <w:left w:val="single" w:sz="6" w:space="0" w:color="auto"/>
              <w:bottom w:val="single" w:sz="6" w:space="0" w:color="auto"/>
              <w:right w:val="single" w:sz="6" w:space="0" w:color="auto"/>
            </w:tcBorders>
          </w:tcPr>
          <w:p w:rsidR="00395D75" w:rsidRPr="00905956" w:rsidRDefault="00395D75"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220</w:t>
            </w:r>
          </w:p>
        </w:tc>
        <w:tc>
          <w:tcPr>
            <w:tcW w:w="957" w:type="dxa"/>
            <w:tcBorders>
              <w:top w:val="single" w:sz="6" w:space="0" w:color="auto"/>
              <w:left w:val="single" w:sz="6" w:space="0" w:color="auto"/>
              <w:bottom w:val="single" w:sz="6" w:space="0" w:color="auto"/>
              <w:right w:val="single" w:sz="6" w:space="0" w:color="auto"/>
            </w:tcBorders>
          </w:tcPr>
          <w:p w:rsidR="00395D75" w:rsidRPr="00905956" w:rsidRDefault="00395D75"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102</w:t>
            </w:r>
          </w:p>
        </w:tc>
      </w:tr>
    </w:tbl>
    <w:p w:rsidR="00905956" w:rsidRDefault="00905956" w:rsidP="00B776EE">
      <w:pPr>
        <w:spacing w:line="360" w:lineRule="auto"/>
        <w:ind w:firstLine="426"/>
        <w:jc w:val="both"/>
        <w:rPr>
          <w:sz w:val="28"/>
          <w:szCs w:val="28"/>
        </w:rPr>
      </w:pPr>
    </w:p>
    <w:p w:rsidR="00B776EE" w:rsidRDefault="00B776EE" w:rsidP="00395D75">
      <w:pPr>
        <w:spacing w:line="360" w:lineRule="auto"/>
        <w:ind w:firstLine="851"/>
        <w:jc w:val="both"/>
        <w:rPr>
          <w:sz w:val="28"/>
          <w:szCs w:val="28"/>
        </w:rPr>
      </w:pPr>
      <w:r>
        <w:rPr>
          <w:sz w:val="28"/>
          <w:szCs w:val="28"/>
        </w:rPr>
        <w:t xml:space="preserve"> </w:t>
      </w:r>
      <w:r w:rsidRPr="005013B8">
        <w:rPr>
          <w:sz w:val="28"/>
          <w:szCs w:val="28"/>
        </w:rPr>
        <w:t>По результатам анализа состава, структуры и динамики кредиторской и дебиторской задолженности предприятия можно сделать вывод, что в целом ситуация в сфере осуществления платежно-расчетных отношений предприятия с его дебиторами и кредиторами не представляет существенной угрозы стабильности финансового состояния предприятия.</w:t>
      </w:r>
    </w:p>
    <w:p w:rsidR="00320236" w:rsidRDefault="00320236" w:rsidP="00395D75">
      <w:pPr>
        <w:widowControl w:val="0"/>
        <w:autoSpaceDE w:val="0"/>
        <w:autoSpaceDN w:val="0"/>
        <w:adjustRightInd w:val="0"/>
        <w:spacing w:line="360" w:lineRule="auto"/>
        <w:ind w:firstLine="851"/>
        <w:jc w:val="both"/>
        <w:rPr>
          <w:rFonts w:ascii="Times New Roman CYR" w:hAnsi="Times New Roman CYR" w:cs="Times New Roman CYR"/>
          <w:sz w:val="28"/>
          <w:szCs w:val="28"/>
        </w:rPr>
      </w:pPr>
      <w:r>
        <w:rPr>
          <w:rFonts w:ascii="Times New Roman CYR" w:hAnsi="Times New Roman CYR" w:cs="Times New Roman CYR"/>
          <w:sz w:val="28"/>
          <w:szCs w:val="28"/>
        </w:rPr>
        <w:t>В ходе анализа дебиторской и кредиторской задолженности рассчитывают следующие показатели:</w:t>
      </w:r>
    </w:p>
    <w:p w:rsidR="00320236" w:rsidRDefault="00320236" w:rsidP="00905956">
      <w:pPr>
        <w:widowControl w:val="0"/>
        <w:autoSpaceDE w:val="0"/>
        <w:autoSpaceDN w:val="0"/>
        <w:adjustRightInd w:val="0"/>
        <w:spacing w:line="360" w:lineRule="auto"/>
        <w:ind w:firstLine="567"/>
        <w:jc w:val="both"/>
        <w:rPr>
          <w:rFonts w:ascii="Times New Roman CYR" w:hAnsi="Times New Roman CYR" w:cs="Times New Roman CYR"/>
          <w:sz w:val="28"/>
          <w:szCs w:val="28"/>
        </w:rPr>
      </w:pPr>
      <w:r>
        <w:rPr>
          <w:rFonts w:ascii="Times New Roman CYR" w:hAnsi="Times New Roman CYR" w:cs="Times New Roman CYR"/>
          <w:sz w:val="28"/>
          <w:szCs w:val="28"/>
        </w:rPr>
        <w:lastRenderedPageBreak/>
        <w:t>1. Оборачиваемость дебиторской (кредиторской) задолженности (</w:t>
      </w:r>
      <w:r>
        <w:rPr>
          <w:rFonts w:ascii="Times New Roman CYR" w:hAnsi="Times New Roman CYR" w:cs="Times New Roman CYR"/>
          <w:i/>
          <w:iCs/>
          <w:sz w:val="28"/>
          <w:szCs w:val="28"/>
        </w:rPr>
        <w:t>Кдз</w:t>
      </w:r>
      <w:r>
        <w:rPr>
          <w:rFonts w:ascii="Times New Roman CYR" w:hAnsi="Times New Roman CYR" w:cs="Times New Roman CYR"/>
          <w:sz w:val="28"/>
          <w:szCs w:val="28"/>
        </w:rPr>
        <w:t xml:space="preserve">, </w:t>
      </w:r>
      <w:r>
        <w:rPr>
          <w:rFonts w:ascii="Times New Roman CYR" w:hAnsi="Times New Roman CYR" w:cs="Times New Roman CYR"/>
          <w:i/>
          <w:iCs/>
          <w:sz w:val="28"/>
          <w:szCs w:val="28"/>
        </w:rPr>
        <w:t>Ккз</w:t>
      </w:r>
      <w:r>
        <w:rPr>
          <w:rFonts w:ascii="Times New Roman CYR" w:hAnsi="Times New Roman CYR" w:cs="Times New Roman CYR"/>
          <w:sz w:val="28"/>
          <w:szCs w:val="28"/>
        </w:rPr>
        <w:t>):</w:t>
      </w:r>
    </w:p>
    <w:p w:rsidR="00320236" w:rsidRDefault="00391EF0">
      <w:pPr>
        <w:widowControl w:val="0"/>
        <w:autoSpaceDE w:val="0"/>
        <w:autoSpaceDN w:val="0"/>
        <w:adjustRightInd w:val="0"/>
        <w:spacing w:line="360" w:lineRule="auto"/>
        <w:ind w:firstLine="709"/>
        <w:jc w:val="center"/>
        <w:rPr>
          <w:rFonts w:ascii="Times New Roman CYR" w:hAnsi="Times New Roman CYR" w:cs="Times New Roman CYR"/>
          <w:sz w:val="28"/>
          <w:szCs w:val="28"/>
        </w:rPr>
      </w:pPr>
      <w:r>
        <w:rPr>
          <w:rFonts w:ascii="Arial CYR" w:hAnsi="Arial CYR" w:cs="Arial CYR"/>
          <w:noProof/>
          <w:sz w:val="20"/>
          <w:szCs w:val="20"/>
        </w:rPr>
        <w:drawing>
          <wp:inline distT="0" distB="0" distL="0" distR="0">
            <wp:extent cx="996315" cy="43688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srcRect/>
                    <a:stretch>
                      <a:fillRect/>
                    </a:stretch>
                  </pic:blipFill>
                  <pic:spPr bwMode="auto">
                    <a:xfrm>
                      <a:off x="0" y="0"/>
                      <a:ext cx="996315" cy="436880"/>
                    </a:xfrm>
                    <a:prstGeom prst="rect">
                      <a:avLst/>
                    </a:prstGeom>
                    <a:noFill/>
                    <a:ln w="9525">
                      <a:noFill/>
                      <a:miter lim="800000"/>
                      <a:headEnd/>
                      <a:tailEnd/>
                    </a:ln>
                  </pic:spPr>
                </pic:pic>
              </a:graphicData>
            </a:graphic>
          </wp:inline>
        </w:drawing>
      </w:r>
      <w:r w:rsidR="00320236">
        <w:rPr>
          <w:rFonts w:ascii="Times New Roman CYR" w:hAnsi="Times New Roman CYR" w:cs="Times New Roman CYR"/>
          <w:sz w:val="28"/>
          <w:szCs w:val="28"/>
        </w:rPr>
        <w:t>,</w:t>
      </w:r>
      <w:r w:rsidR="005A118C">
        <w:rPr>
          <w:rFonts w:ascii="Times New Roman CYR" w:hAnsi="Times New Roman CYR" w:cs="Times New Roman CYR"/>
          <w:sz w:val="28"/>
          <w:szCs w:val="28"/>
        </w:rPr>
        <w:t xml:space="preserve">                                        (1)      </w:t>
      </w:r>
    </w:p>
    <w:p w:rsidR="00320236" w:rsidRDefault="00320236">
      <w:pPr>
        <w:widowControl w:val="0"/>
        <w:autoSpaceDE w:val="0"/>
        <w:autoSpaceDN w:val="0"/>
        <w:adjustRightInd w:val="0"/>
        <w:spacing w:line="36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где ДЗ – дебиторская задолженность, тыс. р.;</w:t>
      </w:r>
    </w:p>
    <w:p w:rsidR="00320236" w:rsidRDefault="00320236">
      <w:pPr>
        <w:widowControl w:val="0"/>
        <w:autoSpaceDE w:val="0"/>
        <w:autoSpaceDN w:val="0"/>
        <w:adjustRightInd w:val="0"/>
        <w:spacing w:line="36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 xml:space="preserve">      КЗ – кредиторская задолженность, тыс. р.</w:t>
      </w:r>
    </w:p>
    <w:p w:rsidR="00905956" w:rsidRDefault="00467C54">
      <w:pPr>
        <w:widowControl w:val="0"/>
        <w:autoSpaceDE w:val="0"/>
        <w:autoSpaceDN w:val="0"/>
        <w:adjustRightInd w:val="0"/>
        <w:spacing w:line="36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2010 год :</w:t>
      </w:r>
    </w:p>
    <w:p w:rsidR="00467C54" w:rsidRDefault="00467C54">
      <w:pPr>
        <w:widowControl w:val="0"/>
        <w:autoSpaceDE w:val="0"/>
        <w:autoSpaceDN w:val="0"/>
        <w:adjustRightInd w:val="0"/>
        <w:spacing w:line="36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73983/10016=7,38</w:t>
      </w:r>
    </w:p>
    <w:p w:rsidR="00467C54" w:rsidRDefault="00467C54">
      <w:pPr>
        <w:widowControl w:val="0"/>
        <w:autoSpaceDE w:val="0"/>
        <w:autoSpaceDN w:val="0"/>
        <w:adjustRightInd w:val="0"/>
        <w:spacing w:line="36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2011 год: 79596/10236=7,7</w:t>
      </w:r>
    </w:p>
    <w:p w:rsidR="00320236" w:rsidRDefault="00320236">
      <w:pPr>
        <w:widowControl w:val="0"/>
        <w:autoSpaceDE w:val="0"/>
        <w:autoSpaceDN w:val="0"/>
        <w:adjustRightInd w:val="0"/>
        <w:spacing w:line="36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2. Период погашения дебиторской задолженности (</w:t>
      </w:r>
      <w:r>
        <w:rPr>
          <w:rFonts w:ascii="Times New Roman CYR" w:hAnsi="Times New Roman CYR" w:cs="Times New Roman CYR"/>
          <w:i/>
          <w:iCs/>
          <w:sz w:val="28"/>
          <w:szCs w:val="28"/>
        </w:rPr>
        <w:t>Д</w:t>
      </w:r>
      <w:r>
        <w:rPr>
          <w:rFonts w:ascii="Times New Roman CYR" w:hAnsi="Times New Roman CYR" w:cs="Times New Roman CYR"/>
          <w:sz w:val="28"/>
          <w:szCs w:val="28"/>
        </w:rPr>
        <w:t>):</w:t>
      </w:r>
    </w:p>
    <w:p w:rsidR="00320236" w:rsidRDefault="00391EF0">
      <w:pPr>
        <w:widowControl w:val="0"/>
        <w:autoSpaceDE w:val="0"/>
        <w:autoSpaceDN w:val="0"/>
        <w:adjustRightInd w:val="0"/>
        <w:spacing w:line="360" w:lineRule="auto"/>
        <w:ind w:firstLine="709"/>
        <w:jc w:val="center"/>
        <w:rPr>
          <w:rFonts w:ascii="Times New Roman CYR" w:hAnsi="Times New Roman CYR" w:cs="Times New Roman CYR"/>
          <w:sz w:val="28"/>
          <w:szCs w:val="28"/>
        </w:rPr>
      </w:pPr>
      <w:r>
        <w:rPr>
          <w:rFonts w:ascii="Arial CYR" w:hAnsi="Arial CYR" w:cs="Arial CYR"/>
          <w:noProof/>
          <w:sz w:val="20"/>
          <w:szCs w:val="20"/>
        </w:rPr>
        <w:drawing>
          <wp:inline distT="0" distB="0" distL="0" distR="0">
            <wp:extent cx="586740" cy="436880"/>
            <wp:effectExtent l="19050" t="0" r="381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srcRect/>
                    <a:stretch>
                      <a:fillRect/>
                    </a:stretch>
                  </pic:blipFill>
                  <pic:spPr bwMode="auto">
                    <a:xfrm>
                      <a:off x="0" y="0"/>
                      <a:ext cx="586740" cy="436880"/>
                    </a:xfrm>
                    <a:prstGeom prst="rect">
                      <a:avLst/>
                    </a:prstGeom>
                    <a:noFill/>
                    <a:ln w="9525">
                      <a:noFill/>
                      <a:miter lim="800000"/>
                      <a:headEnd/>
                      <a:tailEnd/>
                    </a:ln>
                  </pic:spPr>
                </pic:pic>
              </a:graphicData>
            </a:graphic>
          </wp:inline>
        </w:drawing>
      </w:r>
      <w:r w:rsidR="00320236">
        <w:rPr>
          <w:rFonts w:ascii="Times New Roman CYR" w:hAnsi="Times New Roman CYR" w:cs="Times New Roman CYR"/>
          <w:sz w:val="28"/>
          <w:szCs w:val="28"/>
        </w:rPr>
        <w:t>,</w:t>
      </w:r>
      <w:r w:rsidR="005A118C">
        <w:rPr>
          <w:rFonts w:ascii="Times New Roman CYR" w:hAnsi="Times New Roman CYR" w:cs="Times New Roman CYR"/>
          <w:sz w:val="28"/>
          <w:szCs w:val="28"/>
        </w:rPr>
        <w:t xml:space="preserve">                                                (2)</w:t>
      </w:r>
    </w:p>
    <w:p w:rsidR="00320236" w:rsidRDefault="00320236">
      <w:pPr>
        <w:widowControl w:val="0"/>
        <w:autoSpaceDE w:val="0"/>
        <w:autoSpaceDN w:val="0"/>
        <w:adjustRightInd w:val="0"/>
        <w:spacing w:line="36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где Т – календарный период (365 дней).</w:t>
      </w:r>
    </w:p>
    <w:p w:rsidR="00467C54" w:rsidRDefault="00467C54">
      <w:pPr>
        <w:widowControl w:val="0"/>
        <w:autoSpaceDE w:val="0"/>
        <w:autoSpaceDN w:val="0"/>
        <w:adjustRightInd w:val="0"/>
        <w:spacing w:line="36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2010 год: 365/7,38=49,45</w:t>
      </w:r>
    </w:p>
    <w:p w:rsidR="00467C54" w:rsidRDefault="00467C54">
      <w:pPr>
        <w:widowControl w:val="0"/>
        <w:autoSpaceDE w:val="0"/>
        <w:autoSpaceDN w:val="0"/>
        <w:adjustRightInd w:val="0"/>
        <w:spacing w:line="36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2011 год: 365/7,7=47,40</w:t>
      </w:r>
    </w:p>
    <w:p w:rsidR="00320236" w:rsidRDefault="00320236">
      <w:pPr>
        <w:widowControl w:val="0"/>
        <w:autoSpaceDE w:val="0"/>
        <w:autoSpaceDN w:val="0"/>
        <w:adjustRightInd w:val="0"/>
        <w:spacing w:line="36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3. Доля дебиторской задолженности в общем объеме оборотных средств (</w:t>
      </w:r>
      <w:r>
        <w:rPr>
          <w:rFonts w:ascii="Times New Roman CYR" w:hAnsi="Times New Roman CYR" w:cs="Times New Roman CYR"/>
          <w:i/>
          <w:iCs/>
          <w:sz w:val="28"/>
          <w:szCs w:val="28"/>
        </w:rPr>
        <w:t>Удз</w:t>
      </w:r>
      <w:r>
        <w:rPr>
          <w:rFonts w:ascii="Times New Roman CYR" w:hAnsi="Times New Roman CYR" w:cs="Times New Roman CYR"/>
          <w:sz w:val="28"/>
          <w:szCs w:val="28"/>
        </w:rPr>
        <w:t>):</w:t>
      </w:r>
    </w:p>
    <w:p w:rsidR="00320236" w:rsidRDefault="00391EF0">
      <w:pPr>
        <w:widowControl w:val="0"/>
        <w:autoSpaceDE w:val="0"/>
        <w:autoSpaceDN w:val="0"/>
        <w:adjustRightInd w:val="0"/>
        <w:spacing w:line="360" w:lineRule="auto"/>
        <w:ind w:firstLine="709"/>
        <w:jc w:val="center"/>
        <w:rPr>
          <w:rFonts w:ascii="Times New Roman CYR" w:hAnsi="Times New Roman CYR" w:cs="Times New Roman CYR"/>
          <w:sz w:val="28"/>
          <w:szCs w:val="28"/>
        </w:rPr>
      </w:pPr>
      <w:r>
        <w:rPr>
          <w:rFonts w:ascii="Arial CYR" w:hAnsi="Arial CYR" w:cs="Arial CYR"/>
          <w:noProof/>
          <w:sz w:val="20"/>
          <w:szCs w:val="20"/>
        </w:rPr>
        <w:drawing>
          <wp:inline distT="0" distB="0" distL="0" distR="0">
            <wp:extent cx="1187450" cy="395605"/>
            <wp:effectExtent l="1905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srcRect/>
                    <a:stretch>
                      <a:fillRect/>
                    </a:stretch>
                  </pic:blipFill>
                  <pic:spPr bwMode="auto">
                    <a:xfrm>
                      <a:off x="0" y="0"/>
                      <a:ext cx="1187450" cy="395605"/>
                    </a:xfrm>
                    <a:prstGeom prst="rect">
                      <a:avLst/>
                    </a:prstGeom>
                    <a:noFill/>
                    <a:ln w="9525">
                      <a:noFill/>
                      <a:miter lim="800000"/>
                      <a:headEnd/>
                      <a:tailEnd/>
                    </a:ln>
                  </pic:spPr>
                </pic:pic>
              </a:graphicData>
            </a:graphic>
          </wp:inline>
        </w:drawing>
      </w:r>
      <w:r w:rsidR="00320236">
        <w:rPr>
          <w:rFonts w:ascii="Times New Roman CYR" w:hAnsi="Times New Roman CYR" w:cs="Times New Roman CYR"/>
          <w:sz w:val="28"/>
          <w:szCs w:val="28"/>
        </w:rPr>
        <w:t>,</w:t>
      </w:r>
      <w:r w:rsidR="005A118C">
        <w:rPr>
          <w:rFonts w:ascii="Times New Roman CYR" w:hAnsi="Times New Roman CYR" w:cs="Times New Roman CYR"/>
          <w:sz w:val="28"/>
          <w:szCs w:val="28"/>
        </w:rPr>
        <w:t xml:space="preserve">                                   (3)</w:t>
      </w:r>
    </w:p>
    <w:p w:rsidR="00320236" w:rsidRDefault="00320236">
      <w:pPr>
        <w:widowControl w:val="0"/>
        <w:autoSpaceDE w:val="0"/>
        <w:autoSpaceDN w:val="0"/>
        <w:adjustRightInd w:val="0"/>
        <w:spacing w:line="36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где ОбС – величина оборотных средств, тыс. р.</w:t>
      </w:r>
    </w:p>
    <w:p w:rsidR="00467C54" w:rsidRDefault="00B03C64">
      <w:pPr>
        <w:widowControl w:val="0"/>
        <w:autoSpaceDE w:val="0"/>
        <w:autoSpaceDN w:val="0"/>
        <w:adjustRightInd w:val="0"/>
        <w:spacing w:line="36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2010 год: 1899/13256=0,14</w:t>
      </w:r>
    </w:p>
    <w:p w:rsidR="00320236" w:rsidRDefault="00467C54" w:rsidP="00467C54">
      <w:pPr>
        <w:widowControl w:val="0"/>
        <w:autoSpaceDE w:val="0"/>
        <w:autoSpaceDN w:val="0"/>
        <w:adjustRightInd w:val="0"/>
        <w:spacing w:line="360" w:lineRule="auto"/>
        <w:ind w:firstLine="709"/>
        <w:jc w:val="both"/>
        <w:rPr>
          <w:rFonts w:ascii="Times New Roman CYR" w:hAnsi="Times New Roman CYR" w:cs="Times New Roman CYR"/>
          <w:b/>
          <w:bCs/>
          <w:sz w:val="28"/>
          <w:szCs w:val="28"/>
        </w:rPr>
      </w:pPr>
      <w:r>
        <w:rPr>
          <w:rFonts w:ascii="Times New Roman CYR" w:hAnsi="Times New Roman CYR" w:cs="Times New Roman CYR"/>
          <w:sz w:val="28"/>
          <w:szCs w:val="28"/>
        </w:rPr>
        <w:t>2011 год: 2094/13902=</w:t>
      </w:r>
      <w:r w:rsidR="00B03C64">
        <w:rPr>
          <w:rFonts w:ascii="Times New Roman CYR" w:hAnsi="Times New Roman CYR" w:cs="Times New Roman CYR"/>
          <w:sz w:val="28"/>
          <w:szCs w:val="28"/>
        </w:rPr>
        <w:t>0,15</w:t>
      </w:r>
    </w:p>
    <w:p w:rsidR="00905956" w:rsidRDefault="00905956">
      <w:pPr>
        <w:widowControl w:val="0"/>
        <w:autoSpaceDE w:val="0"/>
        <w:autoSpaceDN w:val="0"/>
        <w:adjustRightInd w:val="0"/>
        <w:spacing w:line="360" w:lineRule="auto"/>
        <w:ind w:firstLine="709"/>
        <w:jc w:val="center"/>
        <w:rPr>
          <w:rFonts w:ascii="Times New Roman CYR" w:hAnsi="Times New Roman CYR" w:cs="Times New Roman CYR"/>
          <w:b/>
          <w:bCs/>
          <w:sz w:val="28"/>
          <w:szCs w:val="28"/>
        </w:rPr>
      </w:pPr>
    </w:p>
    <w:p w:rsidR="00320236" w:rsidRDefault="00320236" w:rsidP="00905956">
      <w:pPr>
        <w:widowControl w:val="0"/>
        <w:autoSpaceDE w:val="0"/>
        <w:autoSpaceDN w:val="0"/>
        <w:adjustRightInd w:val="0"/>
        <w:spacing w:line="360" w:lineRule="auto"/>
        <w:ind w:firstLine="709"/>
        <w:jc w:val="both"/>
        <w:rPr>
          <w:rFonts w:ascii="Times New Roman CYR" w:hAnsi="Times New Roman CYR" w:cs="Times New Roman CYR"/>
          <w:b/>
          <w:bCs/>
          <w:sz w:val="28"/>
          <w:szCs w:val="28"/>
        </w:rPr>
      </w:pPr>
      <w:r>
        <w:rPr>
          <w:rFonts w:ascii="Times New Roman CYR" w:hAnsi="Times New Roman CYR" w:cs="Times New Roman CYR"/>
          <w:b/>
          <w:bCs/>
          <w:sz w:val="28"/>
          <w:szCs w:val="28"/>
        </w:rPr>
        <w:t>7 Анализ эффективности использования оборотных средств</w:t>
      </w:r>
    </w:p>
    <w:p w:rsidR="00905956" w:rsidRDefault="00905956" w:rsidP="00905956">
      <w:pPr>
        <w:widowControl w:val="0"/>
        <w:autoSpaceDE w:val="0"/>
        <w:autoSpaceDN w:val="0"/>
        <w:adjustRightInd w:val="0"/>
        <w:spacing w:line="360" w:lineRule="auto"/>
        <w:ind w:firstLine="709"/>
        <w:jc w:val="both"/>
        <w:rPr>
          <w:rFonts w:ascii="Times New Roman CYR" w:hAnsi="Times New Roman CYR" w:cs="Times New Roman CYR"/>
          <w:b/>
          <w:bCs/>
          <w:sz w:val="28"/>
          <w:szCs w:val="28"/>
        </w:rPr>
      </w:pPr>
    </w:p>
    <w:p w:rsidR="00320236" w:rsidRDefault="00320236" w:rsidP="00905956">
      <w:pPr>
        <w:widowControl w:val="0"/>
        <w:autoSpaceDE w:val="0"/>
        <w:autoSpaceDN w:val="0"/>
        <w:adjustRightInd w:val="0"/>
        <w:spacing w:line="360" w:lineRule="auto"/>
        <w:ind w:firstLine="851"/>
        <w:jc w:val="both"/>
        <w:rPr>
          <w:rFonts w:ascii="Times New Roman CYR" w:hAnsi="Times New Roman CYR" w:cs="Times New Roman CYR"/>
          <w:sz w:val="28"/>
          <w:szCs w:val="28"/>
        </w:rPr>
      </w:pPr>
      <w:r w:rsidRPr="00905956">
        <w:rPr>
          <w:rFonts w:ascii="Times New Roman CYR" w:hAnsi="Times New Roman CYR" w:cs="Times New Roman CYR"/>
          <w:iCs/>
          <w:sz w:val="28"/>
          <w:szCs w:val="28"/>
        </w:rPr>
        <w:t>Оборотные средства</w:t>
      </w:r>
      <w:r>
        <w:rPr>
          <w:rFonts w:ascii="Times New Roman CYR" w:hAnsi="Times New Roman CYR" w:cs="Times New Roman CYR"/>
          <w:sz w:val="28"/>
          <w:szCs w:val="28"/>
        </w:rPr>
        <w:t xml:space="preserve"> (текущие активы, оборотные активы) предприятия обеспечивают непрерывность производственного процесса. Ускорение оборачиваемости оборотных активов уменьшает потребность в </w:t>
      </w:r>
      <w:r>
        <w:rPr>
          <w:rFonts w:ascii="Times New Roman CYR" w:hAnsi="Times New Roman CYR" w:cs="Times New Roman CYR"/>
          <w:sz w:val="28"/>
          <w:szCs w:val="28"/>
        </w:rPr>
        <w:lastRenderedPageBreak/>
        <w:t>последних, позволяя снизить запасы, размеры незавершенного производства. На скорость оборота оборотных средств оказывают влияние: отраслевая принадлежность; масштабы предприятия; экономическая ситуация в стране; ценовая политика предприятия; структура активов.</w:t>
      </w:r>
    </w:p>
    <w:p w:rsidR="00B776EE" w:rsidRDefault="00320236" w:rsidP="00395D75">
      <w:pPr>
        <w:widowControl w:val="0"/>
        <w:autoSpaceDE w:val="0"/>
        <w:autoSpaceDN w:val="0"/>
        <w:adjustRightInd w:val="0"/>
        <w:spacing w:line="360" w:lineRule="auto"/>
        <w:ind w:firstLine="851"/>
        <w:jc w:val="both"/>
        <w:rPr>
          <w:rFonts w:ascii="Times New Roman CYR" w:hAnsi="Times New Roman CYR" w:cs="Times New Roman CYR"/>
          <w:sz w:val="28"/>
          <w:szCs w:val="28"/>
        </w:rPr>
      </w:pPr>
      <w:r>
        <w:rPr>
          <w:rFonts w:ascii="Times New Roman CYR" w:hAnsi="Times New Roman CYR" w:cs="Times New Roman CYR"/>
          <w:sz w:val="28"/>
          <w:szCs w:val="28"/>
        </w:rPr>
        <w:t>Для осуществления анализа использования оборотных средств следует выполни</w:t>
      </w:r>
      <w:r w:rsidR="00905956">
        <w:rPr>
          <w:rFonts w:ascii="Times New Roman CYR" w:hAnsi="Times New Roman CYR" w:cs="Times New Roman CYR"/>
          <w:sz w:val="28"/>
          <w:szCs w:val="28"/>
        </w:rPr>
        <w:t>ть следующие расчеты в табл. 10</w:t>
      </w:r>
      <w:r>
        <w:rPr>
          <w:rFonts w:ascii="Times New Roman CYR" w:hAnsi="Times New Roman CYR" w:cs="Times New Roman CYR"/>
          <w:sz w:val="28"/>
          <w:szCs w:val="28"/>
        </w:rPr>
        <w:t>.</w:t>
      </w:r>
    </w:p>
    <w:p w:rsidR="00B776EE" w:rsidRDefault="00905956" w:rsidP="00905956">
      <w:pPr>
        <w:autoSpaceDE w:val="0"/>
        <w:autoSpaceDN w:val="0"/>
        <w:adjustRightInd w:val="0"/>
        <w:ind w:firstLine="851"/>
        <w:jc w:val="both"/>
        <w:rPr>
          <w:rFonts w:ascii="Times New Roman CYR" w:hAnsi="Times New Roman CYR" w:cs="Times New Roman CYR"/>
          <w:sz w:val="28"/>
          <w:szCs w:val="28"/>
        </w:rPr>
      </w:pPr>
      <w:r>
        <w:rPr>
          <w:rStyle w:val="FontStyle77"/>
          <w:sz w:val="28"/>
          <w:szCs w:val="28"/>
        </w:rPr>
        <w:t>Таблица 10</w:t>
      </w:r>
      <w:r w:rsidR="00B776EE">
        <w:rPr>
          <w:rStyle w:val="FontStyle77"/>
          <w:sz w:val="28"/>
          <w:szCs w:val="28"/>
        </w:rPr>
        <w:t xml:space="preserve"> – Показатели оборачиваемости оборотных средств</w:t>
      </w:r>
    </w:p>
    <w:tbl>
      <w:tblPr>
        <w:tblW w:w="0" w:type="auto"/>
        <w:tblLayout w:type="fixed"/>
        <w:tblLook w:val="0000"/>
      </w:tblPr>
      <w:tblGrid>
        <w:gridCol w:w="3888"/>
        <w:gridCol w:w="1198"/>
        <w:gridCol w:w="1416"/>
        <w:gridCol w:w="1073"/>
        <w:gridCol w:w="1095"/>
      </w:tblGrid>
      <w:tr w:rsidR="00395D75">
        <w:tblPrEx>
          <w:tblCellMar>
            <w:top w:w="0" w:type="dxa"/>
            <w:bottom w:w="0" w:type="dxa"/>
          </w:tblCellMar>
        </w:tblPrEx>
        <w:tc>
          <w:tcPr>
            <w:tcW w:w="3888" w:type="dxa"/>
            <w:vMerge w:val="restart"/>
            <w:tcBorders>
              <w:top w:val="single" w:sz="6" w:space="0" w:color="auto"/>
              <w:left w:val="single" w:sz="6" w:space="0" w:color="auto"/>
              <w:bottom w:val="single" w:sz="6" w:space="0" w:color="auto"/>
              <w:right w:val="single" w:sz="6" w:space="0" w:color="auto"/>
            </w:tcBorders>
            <w:vAlign w:val="center"/>
          </w:tcPr>
          <w:p w:rsidR="00395D75" w:rsidRPr="00905956" w:rsidRDefault="00395D75">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Показатели</w:t>
            </w:r>
          </w:p>
        </w:tc>
        <w:tc>
          <w:tcPr>
            <w:tcW w:w="2614" w:type="dxa"/>
            <w:gridSpan w:val="2"/>
            <w:tcBorders>
              <w:top w:val="single" w:sz="6" w:space="0" w:color="auto"/>
              <w:left w:val="single" w:sz="6" w:space="0" w:color="auto"/>
              <w:bottom w:val="single" w:sz="6" w:space="0" w:color="auto"/>
              <w:right w:val="single" w:sz="6" w:space="0" w:color="auto"/>
            </w:tcBorders>
            <w:vAlign w:val="center"/>
          </w:tcPr>
          <w:p w:rsidR="00395D75" w:rsidRPr="00905956" w:rsidRDefault="00395D75">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Значение, тыс. р.</w:t>
            </w:r>
          </w:p>
        </w:tc>
        <w:tc>
          <w:tcPr>
            <w:tcW w:w="2168" w:type="dxa"/>
            <w:gridSpan w:val="2"/>
            <w:tcBorders>
              <w:top w:val="single" w:sz="6" w:space="0" w:color="auto"/>
              <w:left w:val="single" w:sz="6" w:space="0" w:color="auto"/>
              <w:bottom w:val="single" w:sz="6" w:space="0" w:color="auto"/>
              <w:right w:val="single" w:sz="6" w:space="0" w:color="auto"/>
            </w:tcBorders>
            <w:vAlign w:val="center"/>
          </w:tcPr>
          <w:p w:rsidR="00395D75" w:rsidRPr="00905956" w:rsidRDefault="00395D75">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Отклонения</w:t>
            </w:r>
          </w:p>
        </w:tc>
      </w:tr>
      <w:tr w:rsidR="00395D75">
        <w:tblPrEx>
          <w:tblCellMar>
            <w:top w:w="0" w:type="dxa"/>
            <w:bottom w:w="0" w:type="dxa"/>
          </w:tblCellMar>
        </w:tblPrEx>
        <w:tc>
          <w:tcPr>
            <w:tcW w:w="3888" w:type="dxa"/>
            <w:vMerge/>
            <w:tcBorders>
              <w:top w:val="single" w:sz="6" w:space="0" w:color="auto"/>
              <w:left w:val="single" w:sz="6" w:space="0" w:color="auto"/>
              <w:bottom w:val="single" w:sz="6" w:space="0" w:color="auto"/>
              <w:right w:val="single" w:sz="6" w:space="0" w:color="auto"/>
            </w:tcBorders>
          </w:tcPr>
          <w:p w:rsidR="00395D75" w:rsidRPr="00905956" w:rsidRDefault="00395D75">
            <w:pPr>
              <w:widowControl w:val="0"/>
              <w:autoSpaceDE w:val="0"/>
              <w:autoSpaceDN w:val="0"/>
              <w:adjustRightInd w:val="0"/>
              <w:jc w:val="center"/>
              <w:rPr>
                <w:rFonts w:ascii="Times New Roman CYR" w:hAnsi="Times New Roman CYR" w:cs="Times New Roman CYR"/>
              </w:rPr>
            </w:pPr>
          </w:p>
        </w:tc>
        <w:tc>
          <w:tcPr>
            <w:tcW w:w="1198" w:type="dxa"/>
            <w:tcBorders>
              <w:top w:val="single" w:sz="6" w:space="0" w:color="auto"/>
              <w:left w:val="single" w:sz="6" w:space="0" w:color="auto"/>
              <w:bottom w:val="single" w:sz="6" w:space="0" w:color="auto"/>
              <w:right w:val="single" w:sz="6" w:space="0" w:color="auto"/>
            </w:tcBorders>
          </w:tcPr>
          <w:p w:rsidR="00395D75" w:rsidRPr="00905956" w:rsidRDefault="00395D75">
            <w:pPr>
              <w:widowControl w:val="0"/>
              <w:autoSpaceDE w:val="0"/>
              <w:autoSpaceDN w:val="0"/>
              <w:adjustRightInd w:val="0"/>
              <w:jc w:val="center"/>
              <w:rPr>
                <w:rFonts w:ascii="Times New Roman CYR" w:hAnsi="Times New Roman CYR" w:cs="Times New Roman CYR"/>
              </w:rPr>
            </w:pPr>
            <w:r>
              <w:rPr>
                <w:rFonts w:ascii="Times New Roman CYR" w:hAnsi="Times New Roman CYR" w:cs="Times New Roman CYR"/>
              </w:rPr>
              <w:t>2010 год</w:t>
            </w:r>
          </w:p>
        </w:tc>
        <w:tc>
          <w:tcPr>
            <w:tcW w:w="1416" w:type="dxa"/>
            <w:tcBorders>
              <w:top w:val="single" w:sz="6" w:space="0" w:color="auto"/>
              <w:left w:val="single" w:sz="6" w:space="0" w:color="auto"/>
              <w:bottom w:val="single" w:sz="6" w:space="0" w:color="auto"/>
              <w:right w:val="single" w:sz="6" w:space="0" w:color="auto"/>
            </w:tcBorders>
          </w:tcPr>
          <w:p w:rsidR="00395D75" w:rsidRPr="00905956" w:rsidRDefault="00395D75">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 xml:space="preserve"> </w:t>
            </w:r>
            <w:r>
              <w:rPr>
                <w:rFonts w:ascii="Times New Roman CYR" w:hAnsi="Times New Roman CYR" w:cs="Times New Roman CYR"/>
              </w:rPr>
              <w:t>2011 год</w:t>
            </w:r>
          </w:p>
        </w:tc>
        <w:tc>
          <w:tcPr>
            <w:tcW w:w="1073" w:type="dxa"/>
            <w:tcBorders>
              <w:top w:val="single" w:sz="6" w:space="0" w:color="auto"/>
              <w:left w:val="single" w:sz="6" w:space="0" w:color="auto"/>
              <w:bottom w:val="single" w:sz="6" w:space="0" w:color="auto"/>
              <w:right w:val="single" w:sz="6" w:space="0" w:color="auto"/>
            </w:tcBorders>
          </w:tcPr>
          <w:p w:rsidR="00395D75" w:rsidRPr="00905956" w:rsidRDefault="00395D75">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Абсол. (+, −)</w:t>
            </w:r>
          </w:p>
        </w:tc>
        <w:tc>
          <w:tcPr>
            <w:tcW w:w="1095" w:type="dxa"/>
            <w:tcBorders>
              <w:top w:val="single" w:sz="6" w:space="0" w:color="auto"/>
              <w:left w:val="single" w:sz="6" w:space="0" w:color="auto"/>
              <w:bottom w:val="single" w:sz="6" w:space="0" w:color="auto"/>
              <w:right w:val="single" w:sz="6" w:space="0" w:color="auto"/>
            </w:tcBorders>
          </w:tcPr>
          <w:p w:rsidR="00395D75" w:rsidRPr="00905956" w:rsidRDefault="00395D75">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Относ., TR</w:t>
            </w:r>
          </w:p>
        </w:tc>
      </w:tr>
      <w:tr w:rsidR="00395D75">
        <w:tblPrEx>
          <w:tblCellMar>
            <w:top w:w="0" w:type="dxa"/>
            <w:bottom w:w="0" w:type="dxa"/>
          </w:tblCellMar>
        </w:tblPrEx>
        <w:tc>
          <w:tcPr>
            <w:tcW w:w="3888" w:type="dxa"/>
            <w:tcBorders>
              <w:top w:val="single" w:sz="6" w:space="0" w:color="auto"/>
              <w:left w:val="single" w:sz="6" w:space="0" w:color="auto"/>
              <w:bottom w:val="single" w:sz="6" w:space="0" w:color="auto"/>
              <w:right w:val="single" w:sz="6" w:space="0" w:color="auto"/>
            </w:tcBorders>
          </w:tcPr>
          <w:p w:rsidR="00395D75" w:rsidRPr="00905956" w:rsidRDefault="00395D75" w:rsidP="00905956">
            <w:pPr>
              <w:widowControl w:val="0"/>
              <w:autoSpaceDE w:val="0"/>
              <w:autoSpaceDN w:val="0"/>
              <w:adjustRightInd w:val="0"/>
              <w:rPr>
                <w:rFonts w:ascii="Times New Roman CYR" w:hAnsi="Times New Roman CYR" w:cs="Times New Roman CYR"/>
              </w:rPr>
            </w:pPr>
            <w:r w:rsidRPr="00905956">
              <w:rPr>
                <w:rFonts w:ascii="Times New Roman CYR" w:hAnsi="Times New Roman CYR" w:cs="Times New Roman CYR"/>
              </w:rPr>
              <w:t>1. Выручка от продаж (ВР)</w:t>
            </w:r>
          </w:p>
        </w:tc>
        <w:tc>
          <w:tcPr>
            <w:tcW w:w="1198" w:type="dxa"/>
            <w:tcBorders>
              <w:top w:val="single" w:sz="6" w:space="0" w:color="auto"/>
              <w:left w:val="single" w:sz="6" w:space="0" w:color="auto"/>
              <w:bottom w:val="single" w:sz="6" w:space="0" w:color="auto"/>
              <w:right w:val="single" w:sz="6" w:space="0" w:color="auto"/>
            </w:tcBorders>
          </w:tcPr>
          <w:p w:rsidR="00395D75" w:rsidRPr="00905956" w:rsidRDefault="00395D75"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73983</w:t>
            </w:r>
          </w:p>
        </w:tc>
        <w:tc>
          <w:tcPr>
            <w:tcW w:w="1416" w:type="dxa"/>
            <w:tcBorders>
              <w:top w:val="single" w:sz="6" w:space="0" w:color="auto"/>
              <w:left w:val="single" w:sz="6" w:space="0" w:color="auto"/>
              <w:bottom w:val="single" w:sz="6" w:space="0" w:color="auto"/>
              <w:right w:val="single" w:sz="6" w:space="0" w:color="auto"/>
            </w:tcBorders>
          </w:tcPr>
          <w:p w:rsidR="00395D75" w:rsidRPr="00905956" w:rsidRDefault="00395D75"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79586</w:t>
            </w:r>
          </w:p>
        </w:tc>
        <w:tc>
          <w:tcPr>
            <w:tcW w:w="1073" w:type="dxa"/>
            <w:tcBorders>
              <w:top w:val="single" w:sz="6" w:space="0" w:color="auto"/>
              <w:left w:val="single" w:sz="6" w:space="0" w:color="auto"/>
              <w:bottom w:val="single" w:sz="6" w:space="0" w:color="auto"/>
              <w:right w:val="single" w:sz="6" w:space="0" w:color="auto"/>
            </w:tcBorders>
          </w:tcPr>
          <w:p w:rsidR="00395D75" w:rsidRPr="00905956" w:rsidRDefault="00395D75" w:rsidP="00905956">
            <w:pPr>
              <w:widowControl w:val="0"/>
              <w:autoSpaceDE w:val="0"/>
              <w:autoSpaceDN w:val="0"/>
              <w:adjustRightInd w:val="0"/>
              <w:jc w:val="center"/>
              <w:rPr>
                <w:rFonts w:ascii="Times New Roman CYR" w:hAnsi="Times New Roman CYR" w:cs="Times New Roman CYR"/>
                <w:lang w:val="en-US"/>
              </w:rPr>
            </w:pPr>
            <w:r w:rsidRPr="00905956">
              <w:rPr>
                <w:rFonts w:ascii="Times New Roman CYR" w:hAnsi="Times New Roman CYR" w:cs="Times New Roman CYR"/>
                <w:lang w:val="en-US"/>
              </w:rPr>
              <w:t>5613</w:t>
            </w:r>
          </w:p>
        </w:tc>
        <w:tc>
          <w:tcPr>
            <w:tcW w:w="1095" w:type="dxa"/>
            <w:tcBorders>
              <w:top w:val="single" w:sz="6" w:space="0" w:color="auto"/>
              <w:left w:val="single" w:sz="6" w:space="0" w:color="auto"/>
              <w:bottom w:val="single" w:sz="6" w:space="0" w:color="auto"/>
              <w:right w:val="single" w:sz="6" w:space="0" w:color="auto"/>
            </w:tcBorders>
          </w:tcPr>
          <w:p w:rsidR="00395D75" w:rsidRPr="00905956" w:rsidRDefault="00395D75" w:rsidP="00905956">
            <w:pPr>
              <w:widowControl w:val="0"/>
              <w:autoSpaceDE w:val="0"/>
              <w:autoSpaceDN w:val="0"/>
              <w:adjustRightInd w:val="0"/>
              <w:jc w:val="center"/>
              <w:rPr>
                <w:rFonts w:ascii="Times New Roman CYR" w:hAnsi="Times New Roman CYR" w:cs="Times New Roman CYR"/>
                <w:lang w:val="en-US"/>
              </w:rPr>
            </w:pPr>
            <w:r w:rsidRPr="00905956">
              <w:rPr>
                <w:rFonts w:ascii="Times New Roman CYR" w:hAnsi="Times New Roman CYR" w:cs="Times New Roman CYR"/>
                <w:lang w:val="en-US"/>
              </w:rPr>
              <w:t>107.6</w:t>
            </w:r>
          </w:p>
        </w:tc>
      </w:tr>
      <w:tr w:rsidR="00395D75">
        <w:tblPrEx>
          <w:tblCellMar>
            <w:top w:w="0" w:type="dxa"/>
            <w:bottom w:w="0" w:type="dxa"/>
          </w:tblCellMar>
        </w:tblPrEx>
        <w:tc>
          <w:tcPr>
            <w:tcW w:w="3888" w:type="dxa"/>
            <w:tcBorders>
              <w:top w:val="single" w:sz="6" w:space="0" w:color="auto"/>
              <w:left w:val="single" w:sz="6" w:space="0" w:color="auto"/>
              <w:bottom w:val="single" w:sz="6" w:space="0" w:color="auto"/>
              <w:right w:val="single" w:sz="6" w:space="0" w:color="auto"/>
            </w:tcBorders>
          </w:tcPr>
          <w:p w:rsidR="00395D75" w:rsidRPr="00905956" w:rsidRDefault="00395D75" w:rsidP="00905956">
            <w:pPr>
              <w:widowControl w:val="0"/>
              <w:autoSpaceDE w:val="0"/>
              <w:autoSpaceDN w:val="0"/>
              <w:adjustRightInd w:val="0"/>
              <w:rPr>
                <w:rFonts w:ascii="Times New Roman CYR" w:hAnsi="Times New Roman CYR" w:cs="Times New Roman CYR"/>
              </w:rPr>
            </w:pPr>
            <w:r w:rsidRPr="00905956">
              <w:rPr>
                <w:rFonts w:ascii="Times New Roman CYR" w:hAnsi="Times New Roman CYR" w:cs="Times New Roman CYR"/>
              </w:rPr>
              <w:t>2. Оборотные средства (ОС)</w:t>
            </w:r>
          </w:p>
        </w:tc>
        <w:tc>
          <w:tcPr>
            <w:tcW w:w="1198" w:type="dxa"/>
            <w:tcBorders>
              <w:top w:val="single" w:sz="6" w:space="0" w:color="auto"/>
              <w:left w:val="single" w:sz="6" w:space="0" w:color="auto"/>
              <w:bottom w:val="single" w:sz="6" w:space="0" w:color="auto"/>
              <w:right w:val="single" w:sz="6" w:space="0" w:color="auto"/>
            </w:tcBorders>
          </w:tcPr>
          <w:p w:rsidR="00395D75" w:rsidRPr="00905956" w:rsidRDefault="00395D75" w:rsidP="00905956">
            <w:pPr>
              <w:widowControl w:val="0"/>
              <w:autoSpaceDE w:val="0"/>
              <w:autoSpaceDN w:val="0"/>
              <w:adjustRightInd w:val="0"/>
              <w:jc w:val="center"/>
              <w:rPr>
                <w:rFonts w:ascii="Times New Roman CYR" w:hAnsi="Times New Roman CYR" w:cs="Times New Roman CYR"/>
                <w:lang w:val="en-US"/>
              </w:rPr>
            </w:pPr>
            <w:r w:rsidRPr="00905956">
              <w:rPr>
                <w:rFonts w:ascii="Times New Roman CYR" w:hAnsi="Times New Roman CYR" w:cs="Times New Roman CYR"/>
                <w:lang w:val="en-US"/>
              </w:rPr>
              <w:t>13256</w:t>
            </w:r>
          </w:p>
        </w:tc>
        <w:tc>
          <w:tcPr>
            <w:tcW w:w="1416" w:type="dxa"/>
            <w:tcBorders>
              <w:top w:val="single" w:sz="6" w:space="0" w:color="auto"/>
              <w:left w:val="single" w:sz="6" w:space="0" w:color="auto"/>
              <w:bottom w:val="single" w:sz="6" w:space="0" w:color="auto"/>
              <w:right w:val="single" w:sz="6" w:space="0" w:color="auto"/>
            </w:tcBorders>
          </w:tcPr>
          <w:p w:rsidR="00395D75" w:rsidRPr="00905956" w:rsidRDefault="00395D75" w:rsidP="00905956">
            <w:pPr>
              <w:widowControl w:val="0"/>
              <w:autoSpaceDE w:val="0"/>
              <w:autoSpaceDN w:val="0"/>
              <w:adjustRightInd w:val="0"/>
              <w:jc w:val="center"/>
              <w:rPr>
                <w:rFonts w:ascii="Times New Roman CYR" w:hAnsi="Times New Roman CYR" w:cs="Times New Roman CYR"/>
                <w:lang w:val="en-US"/>
              </w:rPr>
            </w:pPr>
            <w:r w:rsidRPr="00905956">
              <w:rPr>
                <w:rFonts w:ascii="Times New Roman CYR" w:hAnsi="Times New Roman CYR" w:cs="Times New Roman CYR"/>
                <w:lang w:val="en-US"/>
              </w:rPr>
              <w:t>13902</w:t>
            </w:r>
          </w:p>
        </w:tc>
        <w:tc>
          <w:tcPr>
            <w:tcW w:w="1073" w:type="dxa"/>
            <w:tcBorders>
              <w:top w:val="single" w:sz="6" w:space="0" w:color="auto"/>
              <w:left w:val="single" w:sz="6" w:space="0" w:color="auto"/>
              <w:bottom w:val="single" w:sz="6" w:space="0" w:color="auto"/>
              <w:right w:val="single" w:sz="6" w:space="0" w:color="auto"/>
            </w:tcBorders>
          </w:tcPr>
          <w:p w:rsidR="00395D75" w:rsidRPr="00905956" w:rsidRDefault="00395D75" w:rsidP="00905956">
            <w:pPr>
              <w:widowControl w:val="0"/>
              <w:autoSpaceDE w:val="0"/>
              <w:autoSpaceDN w:val="0"/>
              <w:adjustRightInd w:val="0"/>
              <w:jc w:val="center"/>
              <w:rPr>
                <w:rFonts w:ascii="Times New Roman CYR" w:hAnsi="Times New Roman CYR" w:cs="Times New Roman CYR"/>
                <w:lang w:val="en-US"/>
              </w:rPr>
            </w:pPr>
            <w:r w:rsidRPr="00905956">
              <w:rPr>
                <w:rFonts w:ascii="Times New Roman CYR" w:hAnsi="Times New Roman CYR" w:cs="Times New Roman CYR"/>
                <w:lang w:val="en-US"/>
              </w:rPr>
              <w:t>646</w:t>
            </w:r>
          </w:p>
        </w:tc>
        <w:tc>
          <w:tcPr>
            <w:tcW w:w="1095" w:type="dxa"/>
            <w:tcBorders>
              <w:top w:val="single" w:sz="6" w:space="0" w:color="auto"/>
              <w:left w:val="single" w:sz="6" w:space="0" w:color="auto"/>
              <w:bottom w:val="single" w:sz="6" w:space="0" w:color="auto"/>
              <w:right w:val="single" w:sz="6" w:space="0" w:color="auto"/>
            </w:tcBorders>
          </w:tcPr>
          <w:p w:rsidR="00395D75" w:rsidRPr="00905956" w:rsidRDefault="00395D75" w:rsidP="00905956">
            <w:pPr>
              <w:widowControl w:val="0"/>
              <w:autoSpaceDE w:val="0"/>
              <w:autoSpaceDN w:val="0"/>
              <w:adjustRightInd w:val="0"/>
              <w:jc w:val="center"/>
              <w:rPr>
                <w:rFonts w:ascii="Times New Roman CYR" w:hAnsi="Times New Roman CYR" w:cs="Times New Roman CYR"/>
                <w:lang w:val="en-US"/>
              </w:rPr>
            </w:pPr>
            <w:r w:rsidRPr="00905956">
              <w:rPr>
                <w:rFonts w:ascii="Times New Roman CYR" w:hAnsi="Times New Roman CYR" w:cs="Times New Roman CYR"/>
                <w:lang w:val="en-US"/>
              </w:rPr>
              <w:t>104.8</w:t>
            </w:r>
          </w:p>
        </w:tc>
      </w:tr>
      <w:tr w:rsidR="00395D75">
        <w:tblPrEx>
          <w:tblCellMar>
            <w:top w:w="0" w:type="dxa"/>
            <w:bottom w:w="0" w:type="dxa"/>
          </w:tblCellMar>
        </w:tblPrEx>
        <w:tc>
          <w:tcPr>
            <w:tcW w:w="3888" w:type="dxa"/>
            <w:tcBorders>
              <w:top w:val="single" w:sz="6" w:space="0" w:color="auto"/>
              <w:left w:val="single" w:sz="6" w:space="0" w:color="auto"/>
              <w:bottom w:val="single" w:sz="6" w:space="0" w:color="auto"/>
              <w:right w:val="single" w:sz="6" w:space="0" w:color="auto"/>
            </w:tcBorders>
          </w:tcPr>
          <w:p w:rsidR="00395D75" w:rsidRPr="00905956" w:rsidRDefault="00395D75" w:rsidP="00905956">
            <w:pPr>
              <w:widowControl w:val="0"/>
              <w:autoSpaceDE w:val="0"/>
              <w:autoSpaceDN w:val="0"/>
              <w:adjustRightInd w:val="0"/>
              <w:rPr>
                <w:rFonts w:ascii="Times New Roman CYR" w:hAnsi="Times New Roman CYR" w:cs="Times New Roman CYR"/>
              </w:rPr>
            </w:pPr>
            <w:r w:rsidRPr="00905956">
              <w:rPr>
                <w:rFonts w:ascii="Times New Roman CYR" w:hAnsi="Times New Roman CYR" w:cs="Times New Roman CYR"/>
              </w:rPr>
              <w:t>3. Коэффициент оборачиваемости (Коб)</w:t>
            </w:r>
          </w:p>
        </w:tc>
        <w:tc>
          <w:tcPr>
            <w:tcW w:w="1198" w:type="dxa"/>
            <w:tcBorders>
              <w:top w:val="single" w:sz="6" w:space="0" w:color="auto"/>
              <w:left w:val="single" w:sz="6" w:space="0" w:color="auto"/>
              <w:bottom w:val="single" w:sz="6" w:space="0" w:color="auto"/>
              <w:right w:val="single" w:sz="6" w:space="0" w:color="auto"/>
            </w:tcBorders>
          </w:tcPr>
          <w:p w:rsidR="00395D75" w:rsidRPr="00905956" w:rsidRDefault="00395D75" w:rsidP="00905956">
            <w:pPr>
              <w:widowControl w:val="0"/>
              <w:autoSpaceDE w:val="0"/>
              <w:autoSpaceDN w:val="0"/>
              <w:adjustRightInd w:val="0"/>
              <w:jc w:val="center"/>
              <w:rPr>
                <w:rFonts w:ascii="Times New Roman CYR" w:hAnsi="Times New Roman CYR" w:cs="Times New Roman CYR"/>
                <w:lang w:val="en-US"/>
              </w:rPr>
            </w:pPr>
            <w:r w:rsidRPr="00905956">
              <w:rPr>
                <w:rFonts w:ascii="Times New Roman CYR" w:hAnsi="Times New Roman CYR" w:cs="Times New Roman CYR"/>
                <w:lang w:val="en-US"/>
              </w:rPr>
              <w:t>5.58</w:t>
            </w:r>
          </w:p>
        </w:tc>
        <w:tc>
          <w:tcPr>
            <w:tcW w:w="1416" w:type="dxa"/>
            <w:tcBorders>
              <w:top w:val="single" w:sz="6" w:space="0" w:color="auto"/>
              <w:left w:val="single" w:sz="6" w:space="0" w:color="auto"/>
              <w:bottom w:val="single" w:sz="6" w:space="0" w:color="auto"/>
              <w:right w:val="single" w:sz="6" w:space="0" w:color="auto"/>
            </w:tcBorders>
          </w:tcPr>
          <w:p w:rsidR="00395D75" w:rsidRPr="00905956" w:rsidRDefault="00395D75" w:rsidP="00905956">
            <w:pPr>
              <w:widowControl w:val="0"/>
              <w:autoSpaceDE w:val="0"/>
              <w:autoSpaceDN w:val="0"/>
              <w:adjustRightInd w:val="0"/>
              <w:jc w:val="center"/>
              <w:rPr>
                <w:rFonts w:ascii="Times New Roman CYR" w:hAnsi="Times New Roman CYR" w:cs="Times New Roman CYR"/>
                <w:lang w:val="en-US"/>
              </w:rPr>
            </w:pPr>
            <w:r w:rsidRPr="00905956">
              <w:rPr>
                <w:rFonts w:ascii="Times New Roman CYR" w:hAnsi="Times New Roman CYR" w:cs="Times New Roman CYR"/>
                <w:lang w:val="en-US"/>
              </w:rPr>
              <w:t>5.72</w:t>
            </w:r>
          </w:p>
        </w:tc>
        <w:tc>
          <w:tcPr>
            <w:tcW w:w="1073" w:type="dxa"/>
            <w:tcBorders>
              <w:top w:val="single" w:sz="6" w:space="0" w:color="auto"/>
              <w:left w:val="single" w:sz="6" w:space="0" w:color="auto"/>
              <w:bottom w:val="single" w:sz="6" w:space="0" w:color="auto"/>
              <w:right w:val="single" w:sz="6" w:space="0" w:color="auto"/>
            </w:tcBorders>
          </w:tcPr>
          <w:p w:rsidR="00395D75" w:rsidRPr="00905956" w:rsidRDefault="00395D75" w:rsidP="00905956">
            <w:pPr>
              <w:widowControl w:val="0"/>
              <w:autoSpaceDE w:val="0"/>
              <w:autoSpaceDN w:val="0"/>
              <w:adjustRightInd w:val="0"/>
              <w:jc w:val="center"/>
              <w:rPr>
                <w:rFonts w:ascii="Times New Roman CYR" w:hAnsi="Times New Roman CYR" w:cs="Times New Roman CYR"/>
                <w:lang w:val="en-US"/>
              </w:rPr>
            </w:pPr>
            <w:r w:rsidRPr="00905956">
              <w:rPr>
                <w:rFonts w:ascii="Times New Roman CYR" w:hAnsi="Times New Roman CYR" w:cs="Times New Roman CYR"/>
                <w:lang w:val="en-US"/>
              </w:rPr>
              <w:t>0.14</w:t>
            </w:r>
          </w:p>
        </w:tc>
        <w:tc>
          <w:tcPr>
            <w:tcW w:w="1095" w:type="dxa"/>
            <w:tcBorders>
              <w:top w:val="single" w:sz="6" w:space="0" w:color="auto"/>
              <w:left w:val="single" w:sz="6" w:space="0" w:color="auto"/>
              <w:bottom w:val="single" w:sz="6" w:space="0" w:color="auto"/>
              <w:right w:val="single" w:sz="6" w:space="0" w:color="auto"/>
            </w:tcBorders>
          </w:tcPr>
          <w:p w:rsidR="00395D75" w:rsidRPr="00905956" w:rsidRDefault="00395D75" w:rsidP="00905956">
            <w:pPr>
              <w:widowControl w:val="0"/>
              <w:autoSpaceDE w:val="0"/>
              <w:autoSpaceDN w:val="0"/>
              <w:adjustRightInd w:val="0"/>
              <w:jc w:val="center"/>
              <w:rPr>
                <w:rFonts w:ascii="Times New Roman CYR" w:hAnsi="Times New Roman CYR" w:cs="Times New Roman CYR"/>
                <w:lang w:val="en-US"/>
              </w:rPr>
            </w:pPr>
            <w:r w:rsidRPr="00905956">
              <w:rPr>
                <w:rFonts w:ascii="Times New Roman CYR" w:hAnsi="Times New Roman CYR" w:cs="Times New Roman CYR"/>
                <w:lang w:val="en-US"/>
              </w:rPr>
              <w:t>102.5</w:t>
            </w:r>
          </w:p>
        </w:tc>
      </w:tr>
      <w:tr w:rsidR="00395D75">
        <w:tblPrEx>
          <w:tblCellMar>
            <w:top w:w="0" w:type="dxa"/>
            <w:bottom w:w="0" w:type="dxa"/>
          </w:tblCellMar>
        </w:tblPrEx>
        <w:tc>
          <w:tcPr>
            <w:tcW w:w="3888" w:type="dxa"/>
            <w:tcBorders>
              <w:top w:val="single" w:sz="6" w:space="0" w:color="auto"/>
              <w:left w:val="single" w:sz="6" w:space="0" w:color="auto"/>
              <w:bottom w:val="single" w:sz="6" w:space="0" w:color="auto"/>
              <w:right w:val="single" w:sz="6" w:space="0" w:color="auto"/>
            </w:tcBorders>
          </w:tcPr>
          <w:p w:rsidR="00395D75" w:rsidRPr="00905956" w:rsidRDefault="00395D75" w:rsidP="00905956">
            <w:pPr>
              <w:widowControl w:val="0"/>
              <w:autoSpaceDE w:val="0"/>
              <w:autoSpaceDN w:val="0"/>
              <w:adjustRightInd w:val="0"/>
              <w:rPr>
                <w:rFonts w:ascii="Times New Roman CYR" w:hAnsi="Times New Roman CYR" w:cs="Times New Roman CYR"/>
              </w:rPr>
            </w:pPr>
            <w:r w:rsidRPr="00905956">
              <w:rPr>
                <w:rFonts w:ascii="Times New Roman CYR" w:hAnsi="Times New Roman CYR" w:cs="Times New Roman CYR"/>
              </w:rPr>
              <w:t>4. Длительность оборота оборотных средств (Д)</w:t>
            </w:r>
          </w:p>
        </w:tc>
        <w:tc>
          <w:tcPr>
            <w:tcW w:w="1198" w:type="dxa"/>
            <w:tcBorders>
              <w:top w:val="single" w:sz="6" w:space="0" w:color="auto"/>
              <w:left w:val="single" w:sz="6" w:space="0" w:color="auto"/>
              <w:bottom w:val="single" w:sz="6" w:space="0" w:color="auto"/>
              <w:right w:val="single" w:sz="6" w:space="0" w:color="auto"/>
            </w:tcBorders>
          </w:tcPr>
          <w:p w:rsidR="00395D75" w:rsidRPr="00905956" w:rsidRDefault="00395D75"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lang w:val="en-US"/>
              </w:rPr>
              <w:t>65</w:t>
            </w:r>
          </w:p>
        </w:tc>
        <w:tc>
          <w:tcPr>
            <w:tcW w:w="1416" w:type="dxa"/>
            <w:tcBorders>
              <w:top w:val="single" w:sz="6" w:space="0" w:color="auto"/>
              <w:left w:val="single" w:sz="6" w:space="0" w:color="auto"/>
              <w:bottom w:val="single" w:sz="6" w:space="0" w:color="auto"/>
              <w:right w:val="single" w:sz="6" w:space="0" w:color="auto"/>
            </w:tcBorders>
          </w:tcPr>
          <w:p w:rsidR="00395D75" w:rsidRPr="00905956" w:rsidRDefault="00395D75"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lang w:val="en-US"/>
              </w:rPr>
              <w:t>6</w:t>
            </w:r>
            <w:r w:rsidRPr="00905956">
              <w:rPr>
                <w:rFonts w:ascii="Times New Roman CYR" w:hAnsi="Times New Roman CYR" w:cs="Times New Roman CYR"/>
              </w:rPr>
              <w:t>4</w:t>
            </w:r>
          </w:p>
        </w:tc>
        <w:tc>
          <w:tcPr>
            <w:tcW w:w="1073" w:type="dxa"/>
            <w:tcBorders>
              <w:top w:val="single" w:sz="6" w:space="0" w:color="auto"/>
              <w:left w:val="single" w:sz="6" w:space="0" w:color="auto"/>
              <w:bottom w:val="single" w:sz="6" w:space="0" w:color="auto"/>
              <w:right w:val="single" w:sz="6" w:space="0" w:color="auto"/>
            </w:tcBorders>
          </w:tcPr>
          <w:p w:rsidR="00395D75" w:rsidRPr="00905956" w:rsidRDefault="00395D75" w:rsidP="00905956">
            <w:pPr>
              <w:widowControl w:val="0"/>
              <w:autoSpaceDE w:val="0"/>
              <w:autoSpaceDN w:val="0"/>
              <w:adjustRightInd w:val="0"/>
              <w:jc w:val="center"/>
              <w:rPr>
                <w:rFonts w:ascii="Times New Roman CYR" w:hAnsi="Times New Roman CYR" w:cs="Times New Roman CYR"/>
                <w:lang w:val="en-US"/>
              </w:rPr>
            </w:pPr>
            <w:r w:rsidRPr="00905956">
              <w:rPr>
                <w:rFonts w:ascii="Times New Roman CYR" w:hAnsi="Times New Roman CYR" w:cs="Times New Roman CYR"/>
                <w:lang w:val="en-US"/>
              </w:rPr>
              <w:t>-1.65</w:t>
            </w:r>
          </w:p>
        </w:tc>
        <w:tc>
          <w:tcPr>
            <w:tcW w:w="1095" w:type="dxa"/>
            <w:tcBorders>
              <w:top w:val="single" w:sz="6" w:space="0" w:color="auto"/>
              <w:left w:val="single" w:sz="6" w:space="0" w:color="auto"/>
              <w:bottom w:val="single" w:sz="6" w:space="0" w:color="auto"/>
              <w:right w:val="single" w:sz="6" w:space="0" w:color="auto"/>
            </w:tcBorders>
          </w:tcPr>
          <w:p w:rsidR="00395D75" w:rsidRPr="00905956" w:rsidRDefault="00395D75" w:rsidP="00905956">
            <w:pPr>
              <w:widowControl w:val="0"/>
              <w:autoSpaceDE w:val="0"/>
              <w:autoSpaceDN w:val="0"/>
              <w:adjustRightInd w:val="0"/>
              <w:jc w:val="center"/>
              <w:rPr>
                <w:rFonts w:ascii="Times New Roman CYR" w:hAnsi="Times New Roman CYR" w:cs="Times New Roman CYR"/>
                <w:lang w:val="en-US"/>
              </w:rPr>
            </w:pPr>
            <w:r w:rsidRPr="00905956">
              <w:rPr>
                <w:rFonts w:ascii="Times New Roman CYR" w:hAnsi="Times New Roman CYR" w:cs="Times New Roman CYR"/>
                <w:lang w:val="en-US"/>
              </w:rPr>
              <w:t>97.47</w:t>
            </w:r>
          </w:p>
        </w:tc>
      </w:tr>
      <w:tr w:rsidR="00395D75">
        <w:tblPrEx>
          <w:tblCellMar>
            <w:top w:w="0" w:type="dxa"/>
            <w:bottom w:w="0" w:type="dxa"/>
          </w:tblCellMar>
        </w:tblPrEx>
        <w:tc>
          <w:tcPr>
            <w:tcW w:w="3888" w:type="dxa"/>
            <w:tcBorders>
              <w:top w:val="single" w:sz="6" w:space="0" w:color="auto"/>
              <w:left w:val="single" w:sz="6" w:space="0" w:color="auto"/>
              <w:bottom w:val="single" w:sz="6" w:space="0" w:color="auto"/>
              <w:right w:val="single" w:sz="6" w:space="0" w:color="auto"/>
            </w:tcBorders>
          </w:tcPr>
          <w:p w:rsidR="00395D75" w:rsidRPr="00905956" w:rsidRDefault="00395D75" w:rsidP="00905956">
            <w:pPr>
              <w:widowControl w:val="0"/>
              <w:autoSpaceDE w:val="0"/>
              <w:autoSpaceDN w:val="0"/>
              <w:adjustRightInd w:val="0"/>
              <w:rPr>
                <w:rFonts w:ascii="Times New Roman CYR" w:hAnsi="Times New Roman CYR" w:cs="Times New Roman CYR"/>
              </w:rPr>
            </w:pPr>
            <w:r w:rsidRPr="00905956">
              <w:rPr>
                <w:rFonts w:ascii="Times New Roman CYR" w:hAnsi="Times New Roman CYR" w:cs="Times New Roman CYR"/>
              </w:rPr>
              <w:t>5. Коэффициент закрепления оборотных средств (Кз)</w:t>
            </w:r>
          </w:p>
        </w:tc>
        <w:tc>
          <w:tcPr>
            <w:tcW w:w="1198" w:type="dxa"/>
            <w:tcBorders>
              <w:top w:val="single" w:sz="6" w:space="0" w:color="auto"/>
              <w:left w:val="single" w:sz="6" w:space="0" w:color="auto"/>
              <w:bottom w:val="single" w:sz="6" w:space="0" w:color="auto"/>
              <w:right w:val="single" w:sz="6" w:space="0" w:color="auto"/>
            </w:tcBorders>
          </w:tcPr>
          <w:p w:rsidR="00395D75" w:rsidRPr="00905956" w:rsidRDefault="00395D75" w:rsidP="00905956">
            <w:pPr>
              <w:widowControl w:val="0"/>
              <w:autoSpaceDE w:val="0"/>
              <w:autoSpaceDN w:val="0"/>
              <w:adjustRightInd w:val="0"/>
              <w:jc w:val="center"/>
              <w:rPr>
                <w:rFonts w:ascii="Times New Roman CYR" w:hAnsi="Times New Roman CYR" w:cs="Times New Roman CYR"/>
                <w:lang w:val="en-US"/>
              </w:rPr>
            </w:pPr>
            <w:r w:rsidRPr="00905956">
              <w:rPr>
                <w:rFonts w:ascii="Times New Roman CYR" w:hAnsi="Times New Roman CYR" w:cs="Times New Roman CYR"/>
                <w:lang w:val="en-US"/>
              </w:rPr>
              <w:t>0.17</w:t>
            </w:r>
          </w:p>
        </w:tc>
        <w:tc>
          <w:tcPr>
            <w:tcW w:w="1416" w:type="dxa"/>
            <w:tcBorders>
              <w:top w:val="single" w:sz="6" w:space="0" w:color="auto"/>
              <w:left w:val="single" w:sz="6" w:space="0" w:color="auto"/>
              <w:bottom w:val="single" w:sz="6" w:space="0" w:color="auto"/>
              <w:right w:val="single" w:sz="6" w:space="0" w:color="auto"/>
            </w:tcBorders>
          </w:tcPr>
          <w:p w:rsidR="00395D75" w:rsidRPr="00905956" w:rsidRDefault="00395D75" w:rsidP="00905956">
            <w:pPr>
              <w:widowControl w:val="0"/>
              <w:autoSpaceDE w:val="0"/>
              <w:autoSpaceDN w:val="0"/>
              <w:adjustRightInd w:val="0"/>
              <w:jc w:val="center"/>
              <w:rPr>
                <w:rFonts w:ascii="Times New Roman CYR" w:hAnsi="Times New Roman CYR" w:cs="Times New Roman CYR"/>
                <w:lang w:val="en-US"/>
              </w:rPr>
            </w:pPr>
            <w:r w:rsidRPr="00905956">
              <w:rPr>
                <w:rFonts w:ascii="Times New Roman CYR" w:hAnsi="Times New Roman CYR" w:cs="Times New Roman CYR"/>
                <w:lang w:val="en-US"/>
              </w:rPr>
              <w:t>0.01</w:t>
            </w:r>
          </w:p>
        </w:tc>
        <w:tc>
          <w:tcPr>
            <w:tcW w:w="1073" w:type="dxa"/>
            <w:tcBorders>
              <w:top w:val="single" w:sz="6" w:space="0" w:color="auto"/>
              <w:left w:val="single" w:sz="6" w:space="0" w:color="auto"/>
              <w:bottom w:val="single" w:sz="6" w:space="0" w:color="auto"/>
              <w:right w:val="single" w:sz="6" w:space="0" w:color="auto"/>
            </w:tcBorders>
          </w:tcPr>
          <w:p w:rsidR="00395D75" w:rsidRPr="00905956" w:rsidRDefault="00395D75"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-0,16</w:t>
            </w:r>
          </w:p>
        </w:tc>
        <w:tc>
          <w:tcPr>
            <w:tcW w:w="1095" w:type="dxa"/>
            <w:tcBorders>
              <w:top w:val="single" w:sz="6" w:space="0" w:color="auto"/>
              <w:left w:val="single" w:sz="6" w:space="0" w:color="auto"/>
              <w:bottom w:val="single" w:sz="6" w:space="0" w:color="auto"/>
              <w:right w:val="single" w:sz="6" w:space="0" w:color="auto"/>
            </w:tcBorders>
          </w:tcPr>
          <w:p w:rsidR="00395D75" w:rsidRPr="00905956" w:rsidRDefault="00395D75"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5,8</w:t>
            </w:r>
          </w:p>
        </w:tc>
      </w:tr>
    </w:tbl>
    <w:p w:rsidR="00905956" w:rsidRDefault="00905956" w:rsidP="00EF3604">
      <w:pPr>
        <w:autoSpaceDE w:val="0"/>
        <w:autoSpaceDN w:val="0"/>
        <w:adjustRightInd w:val="0"/>
        <w:spacing w:line="485" w:lineRule="exact"/>
        <w:ind w:firstLine="734"/>
        <w:jc w:val="both"/>
        <w:rPr>
          <w:sz w:val="28"/>
          <w:szCs w:val="28"/>
        </w:rPr>
      </w:pPr>
    </w:p>
    <w:p w:rsidR="00EF3604" w:rsidRDefault="00EF3604" w:rsidP="00905956">
      <w:pPr>
        <w:autoSpaceDE w:val="0"/>
        <w:autoSpaceDN w:val="0"/>
        <w:adjustRightInd w:val="0"/>
        <w:spacing w:line="485" w:lineRule="exact"/>
        <w:ind w:firstLine="851"/>
        <w:jc w:val="both"/>
        <w:rPr>
          <w:sz w:val="28"/>
          <w:szCs w:val="28"/>
        </w:rPr>
      </w:pPr>
      <w:r>
        <w:rPr>
          <w:sz w:val="28"/>
          <w:szCs w:val="28"/>
        </w:rPr>
        <w:t>Проанализировав показатели оборачиваемости оборотных средств, можно сделать вывод о том, что в отчетном году увеличилась выручка</w:t>
      </w:r>
      <w:r w:rsidR="00B03C64">
        <w:rPr>
          <w:sz w:val="28"/>
          <w:szCs w:val="28"/>
        </w:rPr>
        <w:t xml:space="preserve"> на 5613 т.р</w:t>
      </w:r>
      <w:r>
        <w:rPr>
          <w:sz w:val="28"/>
          <w:szCs w:val="28"/>
        </w:rPr>
        <w:t>. Также увеличились оборотные средства на 646 т.р., что в процентном соотношении составило 4,8 %.</w:t>
      </w:r>
      <w:r w:rsidR="003B61DC">
        <w:rPr>
          <w:sz w:val="28"/>
          <w:szCs w:val="28"/>
        </w:rPr>
        <w:t>Это связано с увеличением коэффициента оборачиваемости.</w:t>
      </w:r>
      <w:r>
        <w:rPr>
          <w:sz w:val="28"/>
          <w:szCs w:val="28"/>
        </w:rPr>
        <w:t xml:space="preserve"> </w:t>
      </w:r>
    </w:p>
    <w:p w:rsidR="00320236" w:rsidRDefault="00320236">
      <w:pPr>
        <w:widowControl w:val="0"/>
        <w:autoSpaceDE w:val="0"/>
        <w:autoSpaceDN w:val="0"/>
        <w:adjustRightInd w:val="0"/>
        <w:spacing w:line="360" w:lineRule="auto"/>
        <w:ind w:firstLine="709"/>
        <w:jc w:val="both"/>
        <w:rPr>
          <w:rFonts w:ascii="Times New Roman CYR" w:hAnsi="Times New Roman CYR" w:cs="Times New Roman CYR"/>
          <w:sz w:val="28"/>
          <w:szCs w:val="28"/>
        </w:rPr>
      </w:pPr>
    </w:p>
    <w:p w:rsidR="00320236" w:rsidRDefault="00905956">
      <w:pPr>
        <w:widowControl w:val="0"/>
        <w:autoSpaceDE w:val="0"/>
        <w:autoSpaceDN w:val="0"/>
        <w:adjustRightInd w:val="0"/>
        <w:spacing w:line="36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1. Используя данные табл. 10</w:t>
      </w:r>
      <w:r w:rsidR="00320236">
        <w:rPr>
          <w:rFonts w:ascii="Times New Roman CYR" w:hAnsi="Times New Roman CYR" w:cs="Times New Roman CYR"/>
          <w:sz w:val="28"/>
          <w:szCs w:val="28"/>
        </w:rPr>
        <w:t>, определить величину абсолютной экономии (привлечения) оборотного капитала предприятием по формулам:</w:t>
      </w:r>
    </w:p>
    <w:p w:rsidR="00320236" w:rsidRDefault="00320236">
      <w:pPr>
        <w:widowControl w:val="0"/>
        <w:autoSpaceDE w:val="0"/>
        <w:autoSpaceDN w:val="0"/>
        <w:adjustRightInd w:val="0"/>
        <w:spacing w:line="360" w:lineRule="auto"/>
        <w:ind w:firstLine="709"/>
        <w:jc w:val="center"/>
        <w:rPr>
          <w:rFonts w:ascii="Times New Roman CYR" w:hAnsi="Times New Roman CYR" w:cs="Times New Roman CYR"/>
          <w:sz w:val="28"/>
          <w:szCs w:val="28"/>
        </w:rPr>
      </w:pPr>
      <w:r>
        <w:rPr>
          <w:rFonts w:ascii="Times New Roman CYR" w:hAnsi="Times New Roman CYR" w:cs="Times New Roman CYR"/>
          <w:sz w:val="28"/>
          <w:szCs w:val="28"/>
        </w:rPr>
        <w:t xml:space="preserve">1. </w:t>
      </w:r>
      <w:r w:rsidR="00391EF0">
        <w:rPr>
          <w:rFonts w:ascii="Arial CYR" w:hAnsi="Arial CYR" w:cs="Arial CYR"/>
          <w:noProof/>
          <w:sz w:val="20"/>
          <w:szCs w:val="20"/>
        </w:rPr>
        <w:drawing>
          <wp:inline distT="0" distB="0" distL="0" distR="0">
            <wp:extent cx="1542415" cy="231775"/>
            <wp:effectExtent l="19050" t="0" r="635"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srcRect/>
                    <a:stretch>
                      <a:fillRect/>
                    </a:stretch>
                  </pic:blipFill>
                  <pic:spPr bwMode="auto">
                    <a:xfrm>
                      <a:off x="0" y="0"/>
                      <a:ext cx="1542415" cy="231775"/>
                    </a:xfrm>
                    <a:prstGeom prst="rect">
                      <a:avLst/>
                    </a:prstGeom>
                    <a:noFill/>
                    <a:ln w="9525">
                      <a:noFill/>
                      <a:miter lim="800000"/>
                      <a:headEnd/>
                      <a:tailEnd/>
                    </a:ln>
                  </pic:spPr>
                </pic:pic>
              </a:graphicData>
            </a:graphic>
          </wp:inline>
        </w:drawing>
      </w:r>
      <w:r>
        <w:rPr>
          <w:rFonts w:ascii="Times New Roman CYR" w:hAnsi="Times New Roman CYR" w:cs="Times New Roman CYR"/>
          <w:sz w:val="28"/>
          <w:szCs w:val="28"/>
        </w:rPr>
        <w:t>,</w:t>
      </w:r>
      <w:r w:rsidR="005A118C">
        <w:rPr>
          <w:rFonts w:ascii="Times New Roman CYR" w:hAnsi="Times New Roman CYR" w:cs="Times New Roman CYR"/>
          <w:sz w:val="28"/>
          <w:szCs w:val="28"/>
        </w:rPr>
        <w:t xml:space="preserve">                              (4)</w:t>
      </w:r>
    </w:p>
    <w:p w:rsidR="007538F9" w:rsidRDefault="007538F9">
      <w:pPr>
        <w:widowControl w:val="0"/>
        <w:autoSpaceDE w:val="0"/>
        <w:autoSpaceDN w:val="0"/>
        <w:adjustRightInd w:val="0"/>
        <w:spacing w:line="360" w:lineRule="auto"/>
        <w:ind w:firstLine="709"/>
        <w:jc w:val="center"/>
        <w:rPr>
          <w:rFonts w:ascii="Times New Roman CYR" w:hAnsi="Times New Roman CYR" w:cs="Times New Roman CYR"/>
          <w:sz w:val="28"/>
          <w:szCs w:val="28"/>
        </w:rPr>
      </w:pPr>
    </w:p>
    <w:p w:rsidR="007538F9" w:rsidRDefault="007538F9" w:rsidP="007538F9">
      <w:pPr>
        <w:widowControl w:val="0"/>
        <w:tabs>
          <w:tab w:val="left" w:pos="1080"/>
        </w:tabs>
        <w:autoSpaceDE w:val="0"/>
        <w:autoSpaceDN w:val="0"/>
        <w:adjustRightInd w:val="0"/>
        <w:spacing w:line="360" w:lineRule="auto"/>
        <w:ind w:firstLine="709"/>
        <w:rPr>
          <w:rFonts w:ascii="Times New Roman CYR" w:hAnsi="Times New Roman CYR" w:cs="Times New Roman CYR"/>
          <w:sz w:val="28"/>
          <w:szCs w:val="28"/>
        </w:rPr>
      </w:pPr>
      <w:r>
        <w:rPr>
          <w:rFonts w:ascii="Times New Roman CYR" w:hAnsi="Times New Roman CYR" w:cs="Times New Roman CYR"/>
          <w:sz w:val="28"/>
          <w:szCs w:val="28"/>
        </w:rPr>
        <w:tab/>
        <w:t>13902-13256*1,07=-281,92</w:t>
      </w:r>
    </w:p>
    <w:p w:rsidR="00320236" w:rsidRDefault="00320236">
      <w:pPr>
        <w:widowControl w:val="0"/>
        <w:autoSpaceDE w:val="0"/>
        <w:autoSpaceDN w:val="0"/>
        <w:adjustRightInd w:val="0"/>
        <w:spacing w:line="36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где ОС</w:t>
      </w:r>
      <w:r>
        <w:rPr>
          <w:rFonts w:ascii="Times New Roman CYR" w:hAnsi="Times New Roman CYR" w:cs="Times New Roman CYR"/>
          <w:sz w:val="28"/>
          <w:szCs w:val="28"/>
          <w:vertAlign w:val="subscript"/>
        </w:rPr>
        <w:t>0</w:t>
      </w:r>
      <w:r>
        <w:rPr>
          <w:rFonts w:ascii="Times New Roman CYR" w:hAnsi="Times New Roman CYR" w:cs="Times New Roman CYR"/>
          <w:sz w:val="28"/>
          <w:szCs w:val="28"/>
        </w:rPr>
        <w:t>, ОС</w:t>
      </w:r>
      <w:r>
        <w:rPr>
          <w:rFonts w:ascii="Times New Roman CYR" w:hAnsi="Times New Roman CYR" w:cs="Times New Roman CYR"/>
          <w:sz w:val="28"/>
          <w:szCs w:val="28"/>
          <w:vertAlign w:val="subscript"/>
        </w:rPr>
        <w:t>1</w:t>
      </w:r>
      <w:r>
        <w:rPr>
          <w:rFonts w:ascii="Times New Roman CYR" w:hAnsi="Times New Roman CYR" w:cs="Times New Roman CYR"/>
          <w:sz w:val="28"/>
          <w:szCs w:val="28"/>
        </w:rPr>
        <w:t xml:space="preserve"> – оборотные средства предприятия в предыдущем и отчетном периоде, тыс. р.;</w:t>
      </w:r>
    </w:p>
    <w:p w:rsidR="00320236" w:rsidRPr="00761538" w:rsidRDefault="00391EF0">
      <w:pPr>
        <w:widowControl w:val="0"/>
        <w:autoSpaceDE w:val="0"/>
        <w:autoSpaceDN w:val="0"/>
        <w:adjustRightInd w:val="0"/>
        <w:spacing w:line="360" w:lineRule="auto"/>
        <w:ind w:firstLine="709"/>
        <w:jc w:val="center"/>
        <w:rPr>
          <w:rFonts w:ascii="Times New Roman CYR" w:hAnsi="Times New Roman CYR" w:cs="Times New Roman CYR"/>
          <w:sz w:val="28"/>
          <w:szCs w:val="28"/>
        </w:rPr>
      </w:pPr>
      <w:r>
        <w:rPr>
          <w:rFonts w:ascii="Arial CYR" w:hAnsi="Arial CYR" w:cs="Arial CYR"/>
          <w:noProof/>
          <w:sz w:val="20"/>
          <w:szCs w:val="20"/>
        </w:rPr>
        <w:lastRenderedPageBreak/>
        <w:drawing>
          <wp:inline distT="0" distB="0" distL="0" distR="0">
            <wp:extent cx="723265" cy="436880"/>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srcRect/>
                    <a:stretch>
                      <a:fillRect/>
                    </a:stretch>
                  </pic:blipFill>
                  <pic:spPr bwMode="auto">
                    <a:xfrm>
                      <a:off x="0" y="0"/>
                      <a:ext cx="723265" cy="436880"/>
                    </a:xfrm>
                    <a:prstGeom prst="rect">
                      <a:avLst/>
                    </a:prstGeom>
                    <a:noFill/>
                    <a:ln w="9525">
                      <a:noFill/>
                      <a:miter lim="800000"/>
                      <a:headEnd/>
                      <a:tailEnd/>
                    </a:ln>
                  </pic:spPr>
                </pic:pic>
              </a:graphicData>
            </a:graphic>
          </wp:inline>
        </w:drawing>
      </w:r>
      <w:r w:rsidR="00320236">
        <w:rPr>
          <w:rFonts w:ascii="Times New Roman CYR" w:hAnsi="Times New Roman CYR" w:cs="Times New Roman CYR"/>
          <w:sz w:val="28"/>
          <w:szCs w:val="28"/>
        </w:rPr>
        <w:t>,</w:t>
      </w:r>
      <w:r w:rsidR="005A118C">
        <w:rPr>
          <w:rFonts w:ascii="Times New Roman CYR" w:hAnsi="Times New Roman CYR" w:cs="Times New Roman CYR"/>
          <w:sz w:val="28"/>
          <w:szCs w:val="28"/>
        </w:rPr>
        <w:t xml:space="preserve">                                                     (5)</w:t>
      </w:r>
    </w:p>
    <w:p w:rsidR="007538F9" w:rsidRPr="00761538" w:rsidRDefault="007538F9">
      <w:pPr>
        <w:widowControl w:val="0"/>
        <w:autoSpaceDE w:val="0"/>
        <w:autoSpaceDN w:val="0"/>
        <w:adjustRightInd w:val="0"/>
        <w:spacing w:line="360" w:lineRule="auto"/>
        <w:ind w:firstLine="709"/>
        <w:jc w:val="center"/>
        <w:rPr>
          <w:rFonts w:ascii="Times New Roman CYR" w:hAnsi="Times New Roman CYR" w:cs="Times New Roman CYR"/>
          <w:sz w:val="28"/>
          <w:szCs w:val="28"/>
        </w:rPr>
      </w:pPr>
    </w:p>
    <w:p w:rsidR="007538F9" w:rsidRDefault="007538F9" w:rsidP="007538F9">
      <w:pPr>
        <w:widowControl w:val="0"/>
        <w:tabs>
          <w:tab w:val="left" w:pos="930"/>
        </w:tabs>
        <w:autoSpaceDE w:val="0"/>
        <w:autoSpaceDN w:val="0"/>
        <w:adjustRightInd w:val="0"/>
        <w:spacing w:line="360" w:lineRule="auto"/>
        <w:ind w:firstLine="709"/>
        <w:rPr>
          <w:rFonts w:ascii="Times New Roman CYR" w:hAnsi="Times New Roman CYR" w:cs="Times New Roman CYR"/>
          <w:sz w:val="28"/>
          <w:szCs w:val="28"/>
        </w:rPr>
      </w:pPr>
      <w:r w:rsidRPr="00761538">
        <w:rPr>
          <w:rFonts w:ascii="Times New Roman CYR" w:hAnsi="Times New Roman CYR" w:cs="Times New Roman CYR"/>
          <w:sz w:val="28"/>
          <w:szCs w:val="28"/>
        </w:rPr>
        <w:tab/>
      </w:r>
      <w:r>
        <w:rPr>
          <w:rFonts w:ascii="Times New Roman CYR" w:hAnsi="Times New Roman CYR" w:cs="Times New Roman CYR"/>
          <w:sz w:val="28"/>
          <w:szCs w:val="28"/>
        </w:rPr>
        <w:t>Квр</w:t>
      </w:r>
      <w:r w:rsidR="000D1F87">
        <w:rPr>
          <w:rFonts w:ascii="Times New Roman CYR" w:hAnsi="Times New Roman CYR" w:cs="Times New Roman CYR"/>
          <w:sz w:val="28"/>
          <w:szCs w:val="28"/>
        </w:rPr>
        <w:t xml:space="preserve"> </w:t>
      </w:r>
      <w:r>
        <w:rPr>
          <w:rFonts w:ascii="Times New Roman CYR" w:hAnsi="Times New Roman CYR" w:cs="Times New Roman CYR"/>
          <w:sz w:val="28"/>
          <w:szCs w:val="28"/>
        </w:rPr>
        <w:t>: 79586/73983=1,07</w:t>
      </w:r>
    </w:p>
    <w:p w:rsidR="002C79DC" w:rsidRPr="007538F9" w:rsidRDefault="000D1F87" w:rsidP="007538F9">
      <w:pPr>
        <w:widowControl w:val="0"/>
        <w:tabs>
          <w:tab w:val="left" w:pos="930"/>
        </w:tabs>
        <w:autoSpaceDE w:val="0"/>
        <w:autoSpaceDN w:val="0"/>
        <w:adjustRightInd w:val="0"/>
        <w:spacing w:line="360" w:lineRule="auto"/>
        <w:ind w:firstLine="709"/>
        <w:rPr>
          <w:rFonts w:ascii="Times New Roman CYR" w:hAnsi="Times New Roman CYR" w:cs="Times New Roman CYR"/>
          <w:sz w:val="28"/>
          <w:szCs w:val="28"/>
        </w:rPr>
      </w:pPr>
      <w:r>
        <w:rPr>
          <w:rFonts w:ascii="Times New Roman CYR" w:hAnsi="Times New Roman CYR" w:cs="Times New Roman CYR"/>
          <w:sz w:val="28"/>
          <w:szCs w:val="28"/>
        </w:rPr>
        <w:t xml:space="preserve">   </w:t>
      </w:r>
    </w:p>
    <w:p w:rsidR="00320236" w:rsidRDefault="00320236">
      <w:pPr>
        <w:widowControl w:val="0"/>
        <w:autoSpaceDE w:val="0"/>
        <w:autoSpaceDN w:val="0"/>
        <w:adjustRightInd w:val="0"/>
        <w:spacing w:line="36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где ВР</w:t>
      </w:r>
      <w:r>
        <w:rPr>
          <w:rFonts w:ascii="Times New Roman CYR" w:hAnsi="Times New Roman CYR" w:cs="Times New Roman CYR"/>
          <w:sz w:val="28"/>
          <w:szCs w:val="28"/>
          <w:vertAlign w:val="subscript"/>
        </w:rPr>
        <w:t>0</w:t>
      </w:r>
      <w:r>
        <w:rPr>
          <w:rFonts w:ascii="Times New Roman CYR" w:hAnsi="Times New Roman CYR" w:cs="Times New Roman CYR"/>
          <w:sz w:val="28"/>
          <w:szCs w:val="28"/>
        </w:rPr>
        <w:t>, ВР</w:t>
      </w:r>
      <w:r>
        <w:rPr>
          <w:rFonts w:ascii="Times New Roman CYR" w:hAnsi="Times New Roman CYR" w:cs="Times New Roman CYR"/>
          <w:sz w:val="28"/>
          <w:szCs w:val="28"/>
          <w:vertAlign w:val="subscript"/>
        </w:rPr>
        <w:t>1</w:t>
      </w:r>
      <w:r>
        <w:rPr>
          <w:rFonts w:ascii="Times New Roman CYR" w:hAnsi="Times New Roman CYR" w:cs="Times New Roman CYR"/>
          <w:sz w:val="28"/>
          <w:szCs w:val="28"/>
        </w:rPr>
        <w:t xml:space="preserve"> – выручка от реализации предыдущего и отчетного периодов, тыс. р.</w:t>
      </w:r>
    </w:p>
    <w:p w:rsidR="00320236" w:rsidRDefault="00320236">
      <w:pPr>
        <w:widowControl w:val="0"/>
        <w:autoSpaceDE w:val="0"/>
        <w:autoSpaceDN w:val="0"/>
        <w:adjustRightInd w:val="0"/>
        <w:spacing w:line="360" w:lineRule="auto"/>
        <w:ind w:firstLine="709"/>
        <w:jc w:val="center"/>
        <w:rPr>
          <w:rFonts w:ascii="Times New Roman CYR" w:hAnsi="Times New Roman CYR" w:cs="Times New Roman CYR"/>
          <w:sz w:val="28"/>
          <w:szCs w:val="28"/>
        </w:rPr>
      </w:pPr>
      <w:r>
        <w:rPr>
          <w:rFonts w:ascii="Times New Roman CYR" w:hAnsi="Times New Roman CYR" w:cs="Times New Roman CYR"/>
          <w:sz w:val="28"/>
          <w:szCs w:val="28"/>
        </w:rPr>
        <w:t xml:space="preserve">2. </w:t>
      </w:r>
      <w:r w:rsidR="00391EF0">
        <w:rPr>
          <w:rFonts w:ascii="Arial CYR" w:hAnsi="Arial CYR" w:cs="Arial CYR"/>
          <w:noProof/>
          <w:sz w:val="20"/>
          <w:szCs w:val="20"/>
        </w:rPr>
        <w:drawing>
          <wp:inline distT="0" distB="0" distL="0" distR="0">
            <wp:extent cx="1637665" cy="245745"/>
            <wp:effectExtent l="19050" t="0" r="635"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a:srcRect/>
                    <a:stretch>
                      <a:fillRect/>
                    </a:stretch>
                  </pic:blipFill>
                  <pic:spPr bwMode="auto">
                    <a:xfrm>
                      <a:off x="0" y="0"/>
                      <a:ext cx="1637665" cy="245745"/>
                    </a:xfrm>
                    <a:prstGeom prst="rect">
                      <a:avLst/>
                    </a:prstGeom>
                    <a:noFill/>
                    <a:ln w="9525">
                      <a:noFill/>
                      <a:miter lim="800000"/>
                      <a:headEnd/>
                      <a:tailEnd/>
                    </a:ln>
                  </pic:spPr>
                </pic:pic>
              </a:graphicData>
            </a:graphic>
          </wp:inline>
        </w:drawing>
      </w:r>
      <w:r>
        <w:rPr>
          <w:rFonts w:ascii="Times New Roman CYR" w:hAnsi="Times New Roman CYR" w:cs="Times New Roman CYR"/>
          <w:sz w:val="28"/>
          <w:szCs w:val="28"/>
        </w:rPr>
        <w:t>,</w:t>
      </w:r>
      <w:r w:rsidR="005A118C">
        <w:rPr>
          <w:rFonts w:ascii="Times New Roman CYR" w:hAnsi="Times New Roman CYR" w:cs="Times New Roman CYR"/>
          <w:sz w:val="28"/>
          <w:szCs w:val="28"/>
        </w:rPr>
        <w:t xml:space="preserve">                              (6)</w:t>
      </w:r>
    </w:p>
    <w:p w:rsidR="002C79DC" w:rsidRDefault="000D1F87" w:rsidP="007538F9">
      <w:pPr>
        <w:widowControl w:val="0"/>
        <w:tabs>
          <w:tab w:val="left" w:pos="945"/>
        </w:tabs>
        <w:autoSpaceDE w:val="0"/>
        <w:autoSpaceDN w:val="0"/>
        <w:adjustRightInd w:val="0"/>
        <w:spacing w:line="360" w:lineRule="auto"/>
        <w:ind w:firstLine="709"/>
        <w:rPr>
          <w:rFonts w:ascii="Times New Roman CYR" w:hAnsi="Times New Roman CYR" w:cs="Times New Roman CYR"/>
          <w:sz w:val="28"/>
          <w:szCs w:val="28"/>
        </w:rPr>
      </w:pPr>
      <w:r>
        <w:rPr>
          <w:rFonts w:ascii="Times New Roman CYR" w:hAnsi="Times New Roman CYR" w:cs="Times New Roman CYR"/>
          <w:sz w:val="28"/>
          <w:szCs w:val="28"/>
        </w:rPr>
        <w:t>ОС</w:t>
      </w:r>
      <w:r w:rsidR="002C79DC">
        <w:rPr>
          <w:rFonts w:ascii="Times New Roman CYR" w:hAnsi="Times New Roman CYR" w:cs="Times New Roman CYR"/>
          <w:sz w:val="28"/>
          <w:szCs w:val="28"/>
        </w:rPr>
        <w:t xml:space="preserve"> 2010:</w:t>
      </w:r>
      <w:r w:rsidR="002C79DC" w:rsidRPr="002C79DC">
        <w:rPr>
          <w:rFonts w:ascii="Times New Roman CYR" w:hAnsi="Times New Roman CYR" w:cs="Times New Roman CYR"/>
          <w:sz w:val="28"/>
          <w:szCs w:val="28"/>
        </w:rPr>
        <w:t xml:space="preserve"> </w:t>
      </w:r>
      <w:r w:rsidR="002C79DC">
        <w:rPr>
          <w:rFonts w:ascii="Times New Roman CYR" w:hAnsi="Times New Roman CYR" w:cs="Times New Roman CYR"/>
          <w:sz w:val="28"/>
          <w:szCs w:val="28"/>
        </w:rPr>
        <w:t>(63,74-65,39)*202,69=-334,43</w:t>
      </w:r>
    </w:p>
    <w:p w:rsidR="002C79DC" w:rsidRDefault="000D1F87" w:rsidP="002C79DC">
      <w:pPr>
        <w:widowControl w:val="0"/>
        <w:tabs>
          <w:tab w:val="left" w:pos="945"/>
        </w:tabs>
        <w:autoSpaceDE w:val="0"/>
        <w:autoSpaceDN w:val="0"/>
        <w:adjustRightInd w:val="0"/>
        <w:spacing w:line="360" w:lineRule="auto"/>
        <w:ind w:firstLine="709"/>
        <w:rPr>
          <w:rFonts w:ascii="Times New Roman CYR" w:hAnsi="Times New Roman CYR" w:cs="Times New Roman CYR"/>
          <w:sz w:val="28"/>
          <w:szCs w:val="28"/>
        </w:rPr>
      </w:pPr>
      <w:r>
        <w:rPr>
          <w:rFonts w:ascii="Times New Roman CYR" w:hAnsi="Times New Roman CYR" w:cs="Times New Roman CYR"/>
          <w:sz w:val="28"/>
          <w:szCs w:val="28"/>
        </w:rPr>
        <w:t>ОС</w:t>
      </w:r>
      <w:r w:rsidR="002C79DC">
        <w:rPr>
          <w:rFonts w:ascii="Times New Roman CYR" w:hAnsi="Times New Roman CYR" w:cs="Times New Roman CYR"/>
          <w:sz w:val="28"/>
          <w:szCs w:val="28"/>
        </w:rPr>
        <w:t xml:space="preserve"> 2011:</w:t>
      </w:r>
      <w:r w:rsidR="002C79DC">
        <w:rPr>
          <w:rFonts w:ascii="Times New Roman CYR" w:hAnsi="Times New Roman CYR" w:cs="Times New Roman CYR"/>
          <w:sz w:val="28"/>
          <w:szCs w:val="28"/>
        </w:rPr>
        <w:tab/>
        <w:t>(63,74-65,39)*218,07=-359,81</w:t>
      </w:r>
    </w:p>
    <w:p w:rsidR="002C79DC" w:rsidRDefault="002C79DC" w:rsidP="007538F9">
      <w:pPr>
        <w:widowControl w:val="0"/>
        <w:tabs>
          <w:tab w:val="left" w:pos="945"/>
        </w:tabs>
        <w:autoSpaceDE w:val="0"/>
        <w:autoSpaceDN w:val="0"/>
        <w:adjustRightInd w:val="0"/>
        <w:spacing w:line="360" w:lineRule="auto"/>
        <w:ind w:firstLine="709"/>
        <w:rPr>
          <w:rFonts w:ascii="Times New Roman CYR" w:hAnsi="Times New Roman CYR" w:cs="Times New Roman CYR"/>
          <w:sz w:val="28"/>
          <w:szCs w:val="28"/>
        </w:rPr>
      </w:pPr>
    </w:p>
    <w:p w:rsidR="00320236" w:rsidRDefault="00320236">
      <w:pPr>
        <w:widowControl w:val="0"/>
        <w:autoSpaceDE w:val="0"/>
        <w:autoSpaceDN w:val="0"/>
        <w:adjustRightInd w:val="0"/>
        <w:spacing w:line="36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где Д – длительность оборота;</w:t>
      </w:r>
    </w:p>
    <w:p w:rsidR="00320236" w:rsidRDefault="00320236">
      <w:pPr>
        <w:widowControl w:val="0"/>
        <w:autoSpaceDE w:val="0"/>
        <w:autoSpaceDN w:val="0"/>
        <w:adjustRightInd w:val="0"/>
        <w:spacing w:line="36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ВР</w:t>
      </w:r>
      <w:r>
        <w:rPr>
          <w:rFonts w:ascii="Times New Roman CYR" w:hAnsi="Times New Roman CYR" w:cs="Times New Roman CYR"/>
          <w:sz w:val="28"/>
          <w:szCs w:val="28"/>
          <w:vertAlign w:val="subscript"/>
        </w:rPr>
        <w:t>одн</w:t>
      </w:r>
      <w:r>
        <w:rPr>
          <w:rFonts w:ascii="Times New Roman CYR" w:hAnsi="Times New Roman CYR" w:cs="Times New Roman CYR"/>
          <w:sz w:val="28"/>
          <w:szCs w:val="28"/>
        </w:rPr>
        <w:t xml:space="preserve"> – однодневная реализация продукции.</w:t>
      </w:r>
    </w:p>
    <w:p w:rsidR="00320236" w:rsidRDefault="00320236">
      <w:pPr>
        <w:widowControl w:val="0"/>
        <w:autoSpaceDE w:val="0"/>
        <w:autoSpaceDN w:val="0"/>
        <w:adjustRightInd w:val="0"/>
        <w:spacing w:line="36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Выполнить анализ использования ОС по результатам расчетов.</w:t>
      </w:r>
    </w:p>
    <w:p w:rsidR="00320236" w:rsidRDefault="00320236">
      <w:pPr>
        <w:widowControl w:val="0"/>
        <w:autoSpaceDE w:val="0"/>
        <w:autoSpaceDN w:val="0"/>
        <w:adjustRightInd w:val="0"/>
        <w:spacing w:line="36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2. Определить величину прироста объема продукции за счет ускорения оборачиваемости оборотных средств, применяя метод цепных подстановок:</w:t>
      </w:r>
    </w:p>
    <w:p w:rsidR="00320236" w:rsidRDefault="00391EF0">
      <w:pPr>
        <w:widowControl w:val="0"/>
        <w:autoSpaceDE w:val="0"/>
        <w:autoSpaceDN w:val="0"/>
        <w:adjustRightInd w:val="0"/>
        <w:spacing w:line="360" w:lineRule="auto"/>
        <w:ind w:firstLine="709"/>
        <w:jc w:val="center"/>
        <w:rPr>
          <w:rFonts w:ascii="Times New Roman CYR" w:hAnsi="Times New Roman CYR" w:cs="Times New Roman CYR"/>
          <w:sz w:val="28"/>
          <w:szCs w:val="28"/>
        </w:rPr>
      </w:pPr>
      <w:r>
        <w:rPr>
          <w:rFonts w:ascii="Arial CYR" w:hAnsi="Arial CYR" w:cs="Arial CYR"/>
          <w:noProof/>
          <w:sz w:val="20"/>
          <w:szCs w:val="20"/>
        </w:rPr>
        <w:drawing>
          <wp:inline distT="0" distB="0" distL="0" distR="0">
            <wp:extent cx="1733550" cy="231775"/>
            <wp:effectExtent l="1905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a:srcRect/>
                    <a:stretch>
                      <a:fillRect/>
                    </a:stretch>
                  </pic:blipFill>
                  <pic:spPr bwMode="auto">
                    <a:xfrm>
                      <a:off x="0" y="0"/>
                      <a:ext cx="1733550" cy="231775"/>
                    </a:xfrm>
                    <a:prstGeom prst="rect">
                      <a:avLst/>
                    </a:prstGeom>
                    <a:noFill/>
                    <a:ln w="9525">
                      <a:noFill/>
                      <a:miter lim="800000"/>
                      <a:headEnd/>
                      <a:tailEnd/>
                    </a:ln>
                  </pic:spPr>
                </pic:pic>
              </a:graphicData>
            </a:graphic>
          </wp:inline>
        </w:drawing>
      </w:r>
      <w:r w:rsidR="00320236">
        <w:rPr>
          <w:rFonts w:ascii="Times New Roman CYR" w:hAnsi="Times New Roman CYR" w:cs="Times New Roman CYR"/>
          <w:sz w:val="28"/>
          <w:szCs w:val="28"/>
        </w:rPr>
        <w:t>.</w:t>
      </w:r>
      <w:r w:rsidR="005A118C">
        <w:rPr>
          <w:rFonts w:ascii="Times New Roman CYR" w:hAnsi="Times New Roman CYR" w:cs="Times New Roman CYR"/>
          <w:sz w:val="28"/>
          <w:szCs w:val="28"/>
        </w:rPr>
        <w:t xml:space="preserve">                              (7)</w:t>
      </w:r>
    </w:p>
    <w:p w:rsidR="000D1F87" w:rsidRDefault="000D1F87" w:rsidP="000D1F87">
      <w:pPr>
        <w:widowControl w:val="0"/>
        <w:tabs>
          <w:tab w:val="left" w:pos="1185"/>
        </w:tabs>
        <w:autoSpaceDE w:val="0"/>
        <w:autoSpaceDN w:val="0"/>
        <w:adjustRightInd w:val="0"/>
        <w:spacing w:line="360" w:lineRule="auto"/>
        <w:ind w:firstLine="709"/>
        <w:rPr>
          <w:rFonts w:ascii="Times New Roman CYR" w:hAnsi="Times New Roman CYR" w:cs="Times New Roman CYR"/>
          <w:sz w:val="28"/>
          <w:szCs w:val="28"/>
        </w:rPr>
      </w:pPr>
      <w:r>
        <w:rPr>
          <w:rFonts w:ascii="Times New Roman CYR" w:hAnsi="Times New Roman CYR" w:cs="Times New Roman CYR"/>
          <w:sz w:val="28"/>
          <w:szCs w:val="28"/>
        </w:rPr>
        <w:tab/>
        <w:t>ВР(5,72-5,58)*13902=1946,28</w:t>
      </w:r>
    </w:p>
    <w:p w:rsidR="00320236" w:rsidRDefault="00320236">
      <w:pPr>
        <w:widowControl w:val="0"/>
        <w:autoSpaceDE w:val="0"/>
        <w:autoSpaceDN w:val="0"/>
        <w:adjustRightInd w:val="0"/>
        <w:spacing w:line="36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3. Оценить влияние оборачиваемости на приращение прибыли ∆Р:</w:t>
      </w:r>
    </w:p>
    <w:p w:rsidR="00320236" w:rsidRDefault="00391EF0">
      <w:pPr>
        <w:widowControl w:val="0"/>
        <w:autoSpaceDE w:val="0"/>
        <w:autoSpaceDN w:val="0"/>
        <w:adjustRightInd w:val="0"/>
        <w:spacing w:line="360" w:lineRule="auto"/>
        <w:ind w:firstLine="709"/>
        <w:jc w:val="center"/>
        <w:rPr>
          <w:rFonts w:ascii="Times New Roman CYR" w:hAnsi="Times New Roman CYR" w:cs="Times New Roman CYR"/>
          <w:sz w:val="28"/>
          <w:szCs w:val="28"/>
        </w:rPr>
      </w:pPr>
      <w:r>
        <w:rPr>
          <w:rFonts w:ascii="Arial CYR" w:hAnsi="Arial CYR" w:cs="Arial CYR"/>
          <w:noProof/>
          <w:sz w:val="20"/>
          <w:szCs w:val="20"/>
        </w:rPr>
        <w:drawing>
          <wp:inline distT="0" distB="0" distL="0" distR="0">
            <wp:extent cx="1296670" cy="436880"/>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a:srcRect/>
                    <a:stretch>
                      <a:fillRect/>
                    </a:stretch>
                  </pic:blipFill>
                  <pic:spPr bwMode="auto">
                    <a:xfrm>
                      <a:off x="0" y="0"/>
                      <a:ext cx="1296670" cy="436880"/>
                    </a:xfrm>
                    <a:prstGeom prst="rect">
                      <a:avLst/>
                    </a:prstGeom>
                    <a:noFill/>
                    <a:ln w="9525">
                      <a:noFill/>
                      <a:miter lim="800000"/>
                      <a:headEnd/>
                      <a:tailEnd/>
                    </a:ln>
                  </pic:spPr>
                </pic:pic>
              </a:graphicData>
            </a:graphic>
          </wp:inline>
        </w:drawing>
      </w:r>
      <w:r w:rsidR="00320236">
        <w:rPr>
          <w:rFonts w:ascii="Times New Roman CYR" w:hAnsi="Times New Roman CYR" w:cs="Times New Roman CYR"/>
          <w:sz w:val="28"/>
          <w:szCs w:val="28"/>
        </w:rPr>
        <w:t>,</w:t>
      </w:r>
      <w:r w:rsidR="005A118C">
        <w:rPr>
          <w:rFonts w:ascii="Times New Roman CYR" w:hAnsi="Times New Roman CYR" w:cs="Times New Roman CYR"/>
          <w:sz w:val="28"/>
          <w:szCs w:val="28"/>
        </w:rPr>
        <w:t xml:space="preserve">                                         (8)</w:t>
      </w:r>
    </w:p>
    <w:p w:rsidR="000D1F87" w:rsidRDefault="000D1F87">
      <w:pPr>
        <w:widowControl w:val="0"/>
        <w:autoSpaceDE w:val="0"/>
        <w:autoSpaceDN w:val="0"/>
        <w:adjustRightInd w:val="0"/>
        <w:spacing w:line="360" w:lineRule="auto"/>
        <w:ind w:firstLine="709"/>
        <w:jc w:val="center"/>
        <w:rPr>
          <w:rFonts w:ascii="Times New Roman CYR" w:hAnsi="Times New Roman CYR" w:cs="Times New Roman CYR"/>
          <w:sz w:val="28"/>
          <w:szCs w:val="28"/>
        </w:rPr>
      </w:pPr>
    </w:p>
    <w:p w:rsidR="002C79DC" w:rsidRDefault="000D1F87" w:rsidP="002C79DC">
      <w:pPr>
        <w:widowControl w:val="0"/>
        <w:autoSpaceDE w:val="0"/>
        <w:autoSpaceDN w:val="0"/>
        <w:adjustRightInd w:val="0"/>
        <w:spacing w:line="360" w:lineRule="auto"/>
        <w:ind w:firstLine="709"/>
        <w:rPr>
          <w:rFonts w:ascii="Times New Roman CYR" w:hAnsi="Times New Roman CYR" w:cs="Times New Roman CYR"/>
          <w:sz w:val="28"/>
          <w:szCs w:val="28"/>
        </w:rPr>
      </w:pPr>
      <w:r>
        <w:rPr>
          <w:rFonts w:ascii="Times New Roman CYR" w:hAnsi="Times New Roman CYR" w:cs="Times New Roman CYR"/>
          <w:sz w:val="28"/>
          <w:szCs w:val="28"/>
        </w:rPr>
        <w:t>Р:1700-(5,72-5,88)*2057=1370,88</w:t>
      </w:r>
    </w:p>
    <w:p w:rsidR="00320236" w:rsidRDefault="00320236">
      <w:pPr>
        <w:widowControl w:val="0"/>
        <w:autoSpaceDE w:val="0"/>
        <w:autoSpaceDN w:val="0"/>
        <w:adjustRightInd w:val="0"/>
        <w:spacing w:line="36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где Р</w:t>
      </w:r>
      <w:r>
        <w:rPr>
          <w:rFonts w:ascii="Times New Roman CYR" w:hAnsi="Times New Roman CYR" w:cs="Times New Roman CYR"/>
          <w:sz w:val="28"/>
          <w:szCs w:val="28"/>
          <w:vertAlign w:val="subscript"/>
        </w:rPr>
        <w:t>0</w:t>
      </w:r>
      <w:r>
        <w:rPr>
          <w:rFonts w:ascii="Times New Roman CYR" w:hAnsi="Times New Roman CYR" w:cs="Times New Roman CYR"/>
          <w:sz w:val="28"/>
          <w:szCs w:val="28"/>
        </w:rPr>
        <w:t>, Р</w:t>
      </w:r>
      <w:r>
        <w:rPr>
          <w:rFonts w:ascii="Times New Roman CYR" w:hAnsi="Times New Roman CYR" w:cs="Times New Roman CYR"/>
          <w:sz w:val="28"/>
          <w:szCs w:val="28"/>
          <w:vertAlign w:val="subscript"/>
        </w:rPr>
        <w:t>1</w:t>
      </w:r>
      <w:r>
        <w:rPr>
          <w:rFonts w:ascii="Times New Roman CYR" w:hAnsi="Times New Roman CYR" w:cs="Times New Roman CYR"/>
          <w:sz w:val="28"/>
          <w:szCs w:val="28"/>
        </w:rPr>
        <w:t xml:space="preserve"> – прибыль базисного и отчетного периода соответственно;</w:t>
      </w:r>
    </w:p>
    <w:p w:rsidR="00320236" w:rsidRDefault="00320236">
      <w:pPr>
        <w:widowControl w:val="0"/>
        <w:autoSpaceDE w:val="0"/>
        <w:autoSpaceDN w:val="0"/>
        <w:adjustRightInd w:val="0"/>
        <w:spacing w:line="36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Коб – коэффициент оборачиваемости.</w:t>
      </w:r>
    </w:p>
    <w:p w:rsidR="00320236" w:rsidRDefault="00320236">
      <w:pPr>
        <w:widowControl w:val="0"/>
        <w:autoSpaceDE w:val="0"/>
        <w:autoSpaceDN w:val="0"/>
        <w:adjustRightInd w:val="0"/>
        <w:spacing w:line="36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4. Определить потребность в оборотном капитале, используя опытно-статистический метод:</w:t>
      </w:r>
    </w:p>
    <w:p w:rsidR="00320236" w:rsidRDefault="00391EF0">
      <w:pPr>
        <w:widowControl w:val="0"/>
        <w:autoSpaceDE w:val="0"/>
        <w:autoSpaceDN w:val="0"/>
        <w:adjustRightInd w:val="0"/>
        <w:spacing w:line="360" w:lineRule="auto"/>
        <w:ind w:firstLine="709"/>
        <w:jc w:val="center"/>
        <w:rPr>
          <w:rFonts w:ascii="Times New Roman CYR" w:hAnsi="Times New Roman CYR" w:cs="Times New Roman CYR"/>
          <w:sz w:val="28"/>
          <w:szCs w:val="28"/>
        </w:rPr>
      </w:pPr>
      <w:r>
        <w:rPr>
          <w:rFonts w:ascii="Arial CYR" w:hAnsi="Arial CYR" w:cs="Arial CYR"/>
          <w:noProof/>
          <w:sz w:val="20"/>
          <w:szCs w:val="20"/>
        </w:rPr>
        <w:drawing>
          <wp:inline distT="0" distB="0" distL="0" distR="0">
            <wp:extent cx="1255395" cy="204470"/>
            <wp:effectExtent l="0" t="0" r="1905"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6"/>
                    <a:srcRect/>
                    <a:stretch>
                      <a:fillRect/>
                    </a:stretch>
                  </pic:blipFill>
                  <pic:spPr bwMode="auto">
                    <a:xfrm>
                      <a:off x="0" y="0"/>
                      <a:ext cx="1255395" cy="204470"/>
                    </a:xfrm>
                    <a:prstGeom prst="rect">
                      <a:avLst/>
                    </a:prstGeom>
                    <a:noFill/>
                    <a:ln w="9525">
                      <a:noFill/>
                      <a:miter lim="800000"/>
                      <a:headEnd/>
                      <a:tailEnd/>
                    </a:ln>
                  </pic:spPr>
                </pic:pic>
              </a:graphicData>
            </a:graphic>
          </wp:inline>
        </w:drawing>
      </w:r>
      <w:r w:rsidR="00320236">
        <w:rPr>
          <w:rFonts w:ascii="Times New Roman CYR" w:hAnsi="Times New Roman CYR" w:cs="Times New Roman CYR"/>
          <w:sz w:val="28"/>
          <w:szCs w:val="28"/>
        </w:rPr>
        <w:t>,</w:t>
      </w:r>
      <w:r w:rsidR="005A118C">
        <w:rPr>
          <w:rFonts w:ascii="Times New Roman CYR" w:hAnsi="Times New Roman CYR" w:cs="Times New Roman CYR"/>
          <w:sz w:val="28"/>
          <w:szCs w:val="28"/>
        </w:rPr>
        <w:t xml:space="preserve">                                             (9)</w:t>
      </w:r>
    </w:p>
    <w:p w:rsidR="000D1F87" w:rsidRDefault="000D1F87" w:rsidP="000D1F87">
      <w:pPr>
        <w:widowControl w:val="0"/>
        <w:tabs>
          <w:tab w:val="left" w:pos="915"/>
        </w:tabs>
        <w:autoSpaceDE w:val="0"/>
        <w:autoSpaceDN w:val="0"/>
        <w:adjustRightInd w:val="0"/>
        <w:spacing w:line="360" w:lineRule="auto"/>
        <w:ind w:firstLine="709"/>
        <w:rPr>
          <w:rFonts w:ascii="Times New Roman CYR" w:hAnsi="Times New Roman CYR" w:cs="Times New Roman CYR"/>
          <w:sz w:val="28"/>
          <w:szCs w:val="28"/>
        </w:rPr>
      </w:pPr>
      <w:r>
        <w:rPr>
          <w:rFonts w:ascii="Times New Roman CYR" w:hAnsi="Times New Roman CYR" w:cs="Times New Roman CYR"/>
          <w:sz w:val="28"/>
          <w:szCs w:val="28"/>
        </w:rPr>
        <w:lastRenderedPageBreak/>
        <w:t>Поб</w:t>
      </w:r>
      <w:r w:rsidR="00246E4C">
        <w:rPr>
          <w:rFonts w:ascii="Times New Roman CYR" w:hAnsi="Times New Roman CYR" w:cs="Times New Roman CYR"/>
          <w:sz w:val="28"/>
          <w:szCs w:val="28"/>
        </w:rPr>
        <w:t xml:space="preserve"> </w:t>
      </w:r>
      <w:r>
        <w:rPr>
          <w:rFonts w:ascii="Times New Roman CYR" w:hAnsi="Times New Roman CYR" w:cs="Times New Roman CYR"/>
          <w:sz w:val="28"/>
          <w:szCs w:val="28"/>
        </w:rPr>
        <w:t>2010: 10469+1899-8117=4251</w:t>
      </w:r>
    </w:p>
    <w:p w:rsidR="000D1F87" w:rsidRDefault="000D1F87" w:rsidP="000D1F87">
      <w:pPr>
        <w:widowControl w:val="0"/>
        <w:tabs>
          <w:tab w:val="left" w:pos="915"/>
        </w:tabs>
        <w:autoSpaceDE w:val="0"/>
        <w:autoSpaceDN w:val="0"/>
        <w:adjustRightInd w:val="0"/>
        <w:spacing w:line="360" w:lineRule="auto"/>
        <w:ind w:firstLine="709"/>
        <w:rPr>
          <w:rFonts w:ascii="Times New Roman CYR" w:hAnsi="Times New Roman CYR" w:cs="Times New Roman CYR"/>
          <w:sz w:val="28"/>
          <w:szCs w:val="28"/>
        </w:rPr>
      </w:pPr>
      <w:r>
        <w:rPr>
          <w:rFonts w:ascii="Times New Roman CYR" w:hAnsi="Times New Roman CYR" w:cs="Times New Roman CYR"/>
          <w:sz w:val="28"/>
          <w:szCs w:val="28"/>
        </w:rPr>
        <w:t>Поб</w:t>
      </w:r>
      <w:r w:rsidR="00246E4C">
        <w:rPr>
          <w:rFonts w:ascii="Times New Roman CYR" w:hAnsi="Times New Roman CYR" w:cs="Times New Roman CYR"/>
          <w:sz w:val="28"/>
          <w:szCs w:val="28"/>
        </w:rPr>
        <w:t xml:space="preserve"> </w:t>
      </w:r>
      <w:r>
        <w:rPr>
          <w:rFonts w:ascii="Times New Roman CYR" w:hAnsi="Times New Roman CYR" w:cs="Times New Roman CYR"/>
          <w:sz w:val="28"/>
          <w:szCs w:val="28"/>
        </w:rPr>
        <w:t>2011:10897+2094-8142=4549</w:t>
      </w:r>
    </w:p>
    <w:p w:rsidR="00320236" w:rsidRDefault="00320236">
      <w:pPr>
        <w:widowControl w:val="0"/>
        <w:autoSpaceDE w:val="0"/>
        <w:autoSpaceDN w:val="0"/>
        <w:adjustRightInd w:val="0"/>
        <w:spacing w:line="36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где З – запасы, тыс. р.;</w:t>
      </w:r>
    </w:p>
    <w:p w:rsidR="00320236" w:rsidRDefault="00320236">
      <w:pPr>
        <w:widowControl w:val="0"/>
        <w:autoSpaceDE w:val="0"/>
        <w:autoSpaceDN w:val="0"/>
        <w:adjustRightInd w:val="0"/>
        <w:spacing w:line="36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ДЗ – дебиторская задолженность, тыс. р.;</w:t>
      </w:r>
    </w:p>
    <w:p w:rsidR="00320236" w:rsidRDefault="00320236">
      <w:pPr>
        <w:widowControl w:val="0"/>
        <w:autoSpaceDE w:val="0"/>
        <w:autoSpaceDN w:val="0"/>
        <w:adjustRightInd w:val="0"/>
        <w:spacing w:line="36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КЗ – кредиторская задолженность, тыс. р.</w:t>
      </w:r>
    </w:p>
    <w:p w:rsidR="00B03C64" w:rsidRDefault="00B03C64">
      <w:pPr>
        <w:widowControl w:val="0"/>
        <w:autoSpaceDE w:val="0"/>
        <w:autoSpaceDN w:val="0"/>
        <w:adjustRightInd w:val="0"/>
        <w:spacing w:line="360" w:lineRule="auto"/>
        <w:ind w:firstLine="709"/>
        <w:jc w:val="both"/>
        <w:rPr>
          <w:rFonts w:ascii="Times New Roman CYR" w:hAnsi="Times New Roman CYR" w:cs="Times New Roman CYR"/>
          <w:sz w:val="28"/>
          <w:szCs w:val="28"/>
        </w:rPr>
      </w:pPr>
    </w:p>
    <w:p w:rsidR="00320236" w:rsidRDefault="00320236" w:rsidP="00EC311A">
      <w:pPr>
        <w:widowControl w:val="0"/>
        <w:autoSpaceDE w:val="0"/>
        <w:autoSpaceDN w:val="0"/>
        <w:adjustRightInd w:val="0"/>
        <w:spacing w:line="360" w:lineRule="auto"/>
        <w:ind w:firstLine="709"/>
        <w:jc w:val="both"/>
        <w:rPr>
          <w:rFonts w:ascii="Times New Roman CYR" w:hAnsi="Times New Roman CYR" w:cs="Times New Roman CYR"/>
          <w:b/>
          <w:bCs/>
          <w:sz w:val="28"/>
          <w:szCs w:val="28"/>
        </w:rPr>
      </w:pPr>
      <w:r>
        <w:rPr>
          <w:rFonts w:ascii="Times New Roman CYR" w:hAnsi="Times New Roman CYR" w:cs="Times New Roman CYR"/>
          <w:b/>
          <w:bCs/>
          <w:sz w:val="28"/>
          <w:szCs w:val="28"/>
        </w:rPr>
        <w:t>8 Анализ эффективности использования ОПФ</w:t>
      </w:r>
    </w:p>
    <w:p w:rsidR="00EC311A" w:rsidRDefault="00EC311A" w:rsidP="00EC311A">
      <w:pPr>
        <w:widowControl w:val="0"/>
        <w:autoSpaceDE w:val="0"/>
        <w:autoSpaceDN w:val="0"/>
        <w:adjustRightInd w:val="0"/>
        <w:spacing w:line="360" w:lineRule="auto"/>
        <w:ind w:firstLine="709"/>
        <w:jc w:val="both"/>
        <w:rPr>
          <w:rFonts w:ascii="Times New Roman CYR" w:hAnsi="Times New Roman CYR" w:cs="Times New Roman CYR"/>
          <w:b/>
          <w:bCs/>
          <w:sz w:val="28"/>
          <w:szCs w:val="28"/>
        </w:rPr>
      </w:pPr>
    </w:p>
    <w:p w:rsidR="00B776EE" w:rsidRDefault="00B776EE" w:rsidP="00905956">
      <w:pPr>
        <w:tabs>
          <w:tab w:val="left" w:pos="3936"/>
        </w:tabs>
        <w:spacing w:line="360" w:lineRule="auto"/>
        <w:ind w:firstLine="851"/>
        <w:jc w:val="both"/>
        <w:rPr>
          <w:rFonts w:ascii="Times New Roman CYR" w:hAnsi="Times New Roman CYR" w:cs="Times New Roman CYR"/>
          <w:b/>
          <w:bCs/>
          <w:sz w:val="28"/>
          <w:szCs w:val="28"/>
        </w:rPr>
      </w:pPr>
      <w:r>
        <w:rPr>
          <w:sz w:val="28"/>
          <w:szCs w:val="28"/>
        </w:rPr>
        <w:t>Анализ эффективности использования основных производственных фондов представляет собой глубокое, научно обоснованное исследование финансово-хозяйственной деятельности хозяйствующего субъекта, в частности дает оценку эффективности их использования. Оценка основных фондов деятельности предприятия проводится на основе данных, указанных в бухгалтерской отчетности. Эти данные отражают состояние имущественного положения предприятия, его источники формирования и финансовые результаты деятельности предприятия за определенный период времени. Очень важно при анализе бухгалтерской отчетности рассматривать данные за несколько лет работы предприятия, чтобы выявить тенденции его развития.</w:t>
      </w:r>
    </w:p>
    <w:p w:rsidR="00320236" w:rsidRDefault="00320236" w:rsidP="00905956">
      <w:pPr>
        <w:widowControl w:val="0"/>
        <w:autoSpaceDE w:val="0"/>
        <w:autoSpaceDN w:val="0"/>
        <w:adjustRightInd w:val="0"/>
        <w:spacing w:line="360" w:lineRule="auto"/>
        <w:ind w:firstLine="851"/>
        <w:jc w:val="both"/>
        <w:rPr>
          <w:rFonts w:ascii="Times New Roman CYR" w:hAnsi="Times New Roman CYR" w:cs="Times New Roman CYR"/>
          <w:sz w:val="28"/>
          <w:szCs w:val="28"/>
        </w:rPr>
      </w:pPr>
      <w:r w:rsidRPr="00905956">
        <w:rPr>
          <w:rFonts w:ascii="Times New Roman CYR" w:hAnsi="Times New Roman CYR" w:cs="Times New Roman CYR"/>
          <w:iCs/>
          <w:sz w:val="28"/>
          <w:szCs w:val="28"/>
        </w:rPr>
        <w:t>Основные производственные фонды (ОПФ)</w:t>
      </w:r>
      <w:r>
        <w:rPr>
          <w:rFonts w:ascii="Times New Roman CYR" w:hAnsi="Times New Roman CYR" w:cs="Times New Roman CYR"/>
          <w:sz w:val="28"/>
          <w:szCs w:val="28"/>
        </w:rPr>
        <w:t xml:space="preserve"> – это средства труда, которые участвуют во многих производственных циклах, сохраняя при этом свою натуральную форму, вещественно не входят в продукт, создаваемый при их содействии, а стоимость свою переносят на создаваемый продукт по частям в течении ряда лет по мере износа.</w:t>
      </w:r>
    </w:p>
    <w:p w:rsidR="00320236" w:rsidRDefault="00320236" w:rsidP="00905956">
      <w:pPr>
        <w:widowControl w:val="0"/>
        <w:autoSpaceDE w:val="0"/>
        <w:autoSpaceDN w:val="0"/>
        <w:adjustRightInd w:val="0"/>
        <w:spacing w:line="360" w:lineRule="auto"/>
        <w:ind w:firstLine="851"/>
        <w:jc w:val="both"/>
        <w:rPr>
          <w:rFonts w:ascii="Times New Roman CYR" w:hAnsi="Times New Roman CYR" w:cs="Times New Roman CYR"/>
          <w:sz w:val="28"/>
          <w:szCs w:val="28"/>
        </w:rPr>
      </w:pPr>
      <w:r>
        <w:rPr>
          <w:rFonts w:ascii="Times New Roman CYR" w:hAnsi="Times New Roman CYR" w:cs="Times New Roman CYR"/>
          <w:sz w:val="28"/>
          <w:szCs w:val="28"/>
        </w:rPr>
        <w:t>Основные производственные фонды (ОПФ) – один из важнейших факторов любого процесса производства. Их состояние и эффективность использования прямо влияют на финансовые результаты деятельности предприятия.</w:t>
      </w:r>
    </w:p>
    <w:p w:rsidR="00320236" w:rsidRDefault="00320236" w:rsidP="00905956">
      <w:pPr>
        <w:widowControl w:val="0"/>
        <w:autoSpaceDE w:val="0"/>
        <w:autoSpaceDN w:val="0"/>
        <w:adjustRightInd w:val="0"/>
        <w:spacing w:line="360" w:lineRule="auto"/>
        <w:ind w:firstLine="851"/>
        <w:jc w:val="both"/>
        <w:rPr>
          <w:rFonts w:ascii="Times New Roman CYR" w:hAnsi="Times New Roman CYR" w:cs="Times New Roman CYR"/>
          <w:sz w:val="28"/>
          <w:szCs w:val="28"/>
        </w:rPr>
      </w:pPr>
      <w:r w:rsidRPr="00905956">
        <w:rPr>
          <w:rFonts w:ascii="Times New Roman CYR" w:hAnsi="Times New Roman CYR" w:cs="Times New Roman CYR"/>
          <w:iCs/>
          <w:sz w:val="28"/>
          <w:szCs w:val="28"/>
        </w:rPr>
        <w:t>Анализ движения ОФ</w:t>
      </w:r>
      <w:r>
        <w:rPr>
          <w:rFonts w:ascii="Times New Roman CYR" w:hAnsi="Times New Roman CYR" w:cs="Times New Roman CYR"/>
          <w:sz w:val="28"/>
          <w:szCs w:val="28"/>
        </w:rPr>
        <w:t xml:space="preserve"> проводится на основе расчета следующих </w:t>
      </w:r>
      <w:r>
        <w:rPr>
          <w:rFonts w:ascii="Times New Roman CYR" w:hAnsi="Times New Roman CYR" w:cs="Times New Roman CYR"/>
          <w:sz w:val="28"/>
          <w:szCs w:val="28"/>
        </w:rPr>
        <w:lastRenderedPageBreak/>
        <w:t>показателей:</w:t>
      </w:r>
    </w:p>
    <w:p w:rsidR="00320236" w:rsidRDefault="00320236" w:rsidP="00246E4C">
      <w:pPr>
        <w:widowControl w:val="0"/>
        <w:numPr>
          <w:ilvl w:val="0"/>
          <w:numId w:val="7"/>
        </w:numPr>
        <w:autoSpaceDE w:val="0"/>
        <w:autoSpaceDN w:val="0"/>
        <w:adjustRightInd w:val="0"/>
        <w:spacing w:line="360" w:lineRule="auto"/>
        <w:jc w:val="both"/>
        <w:rPr>
          <w:rFonts w:ascii="Times New Roman CYR" w:hAnsi="Times New Roman CYR" w:cs="Times New Roman CYR"/>
          <w:sz w:val="28"/>
          <w:szCs w:val="28"/>
        </w:rPr>
      </w:pPr>
      <w:r w:rsidRPr="00905956">
        <w:rPr>
          <w:rFonts w:ascii="Times New Roman CYR" w:hAnsi="Times New Roman CYR" w:cs="Times New Roman CYR"/>
          <w:iCs/>
          <w:sz w:val="28"/>
          <w:szCs w:val="28"/>
        </w:rPr>
        <w:t>коэффициент ввода основных фондов</w:t>
      </w:r>
    </w:p>
    <w:p w:rsidR="00320236" w:rsidRDefault="00391EF0">
      <w:pPr>
        <w:widowControl w:val="0"/>
        <w:autoSpaceDE w:val="0"/>
        <w:autoSpaceDN w:val="0"/>
        <w:adjustRightInd w:val="0"/>
        <w:spacing w:line="360" w:lineRule="auto"/>
        <w:ind w:firstLine="709"/>
        <w:jc w:val="center"/>
        <w:rPr>
          <w:rFonts w:ascii="Times New Roman CYR" w:hAnsi="Times New Roman CYR" w:cs="Times New Roman CYR"/>
          <w:sz w:val="28"/>
          <w:szCs w:val="28"/>
        </w:rPr>
      </w:pPr>
      <w:r>
        <w:rPr>
          <w:rFonts w:ascii="Arial CYR" w:hAnsi="Arial CYR" w:cs="Arial CYR"/>
          <w:i/>
          <w:noProof/>
          <w:sz w:val="20"/>
          <w:szCs w:val="20"/>
        </w:rPr>
        <w:drawing>
          <wp:inline distT="0" distB="0" distL="0" distR="0">
            <wp:extent cx="1337310" cy="464185"/>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7"/>
                    <a:srcRect/>
                    <a:stretch>
                      <a:fillRect/>
                    </a:stretch>
                  </pic:blipFill>
                  <pic:spPr bwMode="auto">
                    <a:xfrm>
                      <a:off x="0" y="0"/>
                      <a:ext cx="1337310" cy="464185"/>
                    </a:xfrm>
                    <a:prstGeom prst="rect">
                      <a:avLst/>
                    </a:prstGeom>
                    <a:noFill/>
                    <a:ln w="9525">
                      <a:noFill/>
                      <a:miter lim="800000"/>
                      <a:headEnd/>
                      <a:tailEnd/>
                    </a:ln>
                  </pic:spPr>
                </pic:pic>
              </a:graphicData>
            </a:graphic>
          </wp:inline>
        </w:drawing>
      </w:r>
      <w:r w:rsidR="00320236">
        <w:rPr>
          <w:rFonts w:ascii="Times New Roman CYR" w:hAnsi="Times New Roman CYR" w:cs="Times New Roman CYR"/>
          <w:sz w:val="28"/>
          <w:szCs w:val="28"/>
        </w:rPr>
        <w:t>,</w:t>
      </w:r>
      <w:r w:rsidR="005A118C">
        <w:rPr>
          <w:rFonts w:ascii="Times New Roman CYR" w:hAnsi="Times New Roman CYR" w:cs="Times New Roman CYR"/>
          <w:sz w:val="28"/>
          <w:szCs w:val="28"/>
        </w:rPr>
        <w:t xml:space="preserve">                                                          (10)</w:t>
      </w:r>
    </w:p>
    <w:p w:rsidR="00ED14F1" w:rsidRDefault="00ED14F1" w:rsidP="00ED14F1">
      <w:pPr>
        <w:widowControl w:val="0"/>
        <w:tabs>
          <w:tab w:val="left" w:pos="1020"/>
        </w:tabs>
        <w:autoSpaceDE w:val="0"/>
        <w:autoSpaceDN w:val="0"/>
        <w:adjustRightInd w:val="0"/>
        <w:spacing w:line="360" w:lineRule="auto"/>
        <w:ind w:firstLine="709"/>
        <w:rPr>
          <w:rFonts w:ascii="Times New Roman CYR" w:hAnsi="Times New Roman CYR" w:cs="Times New Roman CYR"/>
          <w:sz w:val="28"/>
          <w:szCs w:val="28"/>
        </w:rPr>
      </w:pPr>
      <w:r>
        <w:rPr>
          <w:rFonts w:ascii="Times New Roman CYR" w:hAnsi="Times New Roman CYR" w:cs="Times New Roman CYR"/>
          <w:sz w:val="28"/>
          <w:szCs w:val="28"/>
        </w:rPr>
        <w:tab/>
        <w:t>Не рассчитываем т.к. нет ввода основных фондов.</w:t>
      </w:r>
    </w:p>
    <w:p w:rsidR="00320236" w:rsidRDefault="00246E4C">
      <w:pPr>
        <w:widowControl w:val="0"/>
        <w:autoSpaceDE w:val="0"/>
        <w:autoSpaceDN w:val="0"/>
        <w:adjustRightInd w:val="0"/>
        <w:spacing w:line="36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Г</w:t>
      </w:r>
      <w:r w:rsidR="00320236">
        <w:rPr>
          <w:rFonts w:ascii="Times New Roman CYR" w:hAnsi="Times New Roman CYR" w:cs="Times New Roman CYR"/>
          <w:sz w:val="28"/>
          <w:szCs w:val="28"/>
        </w:rPr>
        <w:t>де ОФ</w:t>
      </w:r>
      <w:r w:rsidR="00320236">
        <w:rPr>
          <w:rFonts w:ascii="Times New Roman CYR" w:hAnsi="Times New Roman CYR" w:cs="Times New Roman CYR"/>
          <w:sz w:val="28"/>
          <w:szCs w:val="28"/>
          <w:vertAlign w:val="subscript"/>
        </w:rPr>
        <w:t>поступившие</w:t>
      </w:r>
      <w:r w:rsidR="00320236">
        <w:rPr>
          <w:rFonts w:ascii="Times New Roman CYR" w:hAnsi="Times New Roman CYR" w:cs="Times New Roman CYR"/>
          <w:sz w:val="28"/>
          <w:szCs w:val="28"/>
        </w:rPr>
        <w:t xml:space="preserve"> – стоимость основных фондов, поступивших на предприятие в течение отчетного периода, тыс. р.;</w:t>
      </w:r>
    </w:p>
    <w:p w:rsidR="00320236" w:rsidRDefault="00320236">
      <w:pPr>
        <w:widowControl w:val="0"/>
        <w:autoSpaceDE w:val="0"/>
        <w:autoSpaceDN w:val="0"/>
        <w:adjustRightInd w:val="0"/>
        <w:spacing w:line="36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ОФ</w:t>
      </w:r>
      <w:r>
        <w:rPr>
          <w:rFonts w:ascii="Times New Roman CYR" w:hAnsi="Times New Roman CYR" w:cs="Times New Roman CYR"/>
          <w:sz w:val="28"/>
          <w:szCs w:val="28"/>
          <w:vertAlign w:val="subscript"/>
        </w:rPr>
        <w:t>к.г.</w:t>
      </w:r>
      <w:r>
        <w:rPr>
          <w:rFonts w:ascii="Times New Roman CYR" w:hAnsi="Times New Roman CYR" w:cs="Times New Roman CYR"/>
          <w:sz w:val="28"/>
          <w:szCs w:val="28"/>
        </w:rPr>
        <w:t xml:space="preserve"> – стоимость основных фондов на конец отчетного периода, тыс. р.;</w:t>
      </w:r>
    </w:p>
    <w:p w:rsidR="00320236" w:rsidRDefault="00320236">
      <w:pPr>
        <w:widowControl w:val="0"/>
        <w:autoSpaceDE w:val="0"/>
        <w:autoSpaceDN w:val="0"/>
        <w:adjustRightInd w:val="0"/>
        <w:spacing w:line="36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 xml:space="preserve">2) </w:t>
      </w:r>
      <w:r>
        <w:rPr>
          <w:rFonts w:ascii="Times New Roman CYR" w:hAnsi="Times New Roman CYR" w:cs="Times New Roman CYR"/>
          <w:i/>
          <w:iCs/>
          <w:sz w:val="28"/>
          <w:szCs w:val="28"/>
        </w:rPr>
        <w:t>коэффициент выбытия основных фондов</w:t>
      </w:r>
    </w:p>
    <w:p w:rsidR="00320236" w:rsidRDefault="00391EF0">
      <w:pPr>
        <w:widowControl w:val="0"/>
        <w:autoSpaceDE w:val="0"/>
        <w:autoSpaceDN w:val="0"/>
        <w:adjustRightInd w:val="0"/>
        <w:spacing w:line="360" w:lineRule="auto"/>
        <w:ind w:firstLine="709"/>
        <w:jc w:val="center"/>
        <w:rPr>
          <w:rFonts w:ascii="Times New Roman CYR" w:hAnsi="Times New Roman CYR" w:cs="Times New Roman CYR"/>
          <w:sz w:val="28"/>
          <w:szCs w:val="28"/>
        </w:rPr>
      </w:pPr>
      <w:r>
        <w:rPr>
          <w:rFonts w:ascii="Arial CYR" w:hAnsi="Arial CYR" w:cs="Arial CYR"/>
          <w:noProof/>
          <w:sz w:val="20"/>
          <w:szCs w:val="20"/>
        </w:rPr>
        <w:drawing>
          <wp:inline distT="0" distB="0" distL="0" distR="0">
            <wp:extent cx="1555750" cy="436880"/>
            <wp:effectExtent l="0" t="0" r="635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8"/>
                    <a:srcRect/>
                    <a:stretch>
                      <a:fillRect/>
                    </a:stretch>
                  </pic:blipFill>
                  <pic:spPr bwMode="auto">
                    <a:xfrm>
                      <a:off x="0" y="0"/>
                      <a:ext cx="1555750" cy="436880"/>
                    </a:xfrm>
                    <a:prstGeom prst="rect">
                      <a:avLst/>
                    </a:prstGeom>
                    <a:noFill/>
                    <a:ln w="9525">
                      <a:noFill/>
                      <a:miter lim="800000"/>
                      <a:headEnd/>
                      <a:tailEnd/>
                    </a:ln>
                  </pic:spPr>
                </pic:pic>
              </a:graphicData>
            </a:graphic>
          </wp:inline>
        </w:drawing>
      </w:r>
      <w:r w:rsidR="00320236">
        <w:rPr>
          <w:rFonts w:ascii="Times New Roman CYR" w:hAnsi="Times New Roman CYR" w:cs="Times New Roman CYR"/>
          <w:sz w:val="28"/>
          <w:szCs w:val="28"/>
        </w:rPr>
        <w:t>,</w:t>
      </w:r>
      <w:r w:rsidR="005A118C">
        <w:rPr>
          <w:rFonts w:ascii="Times New Roman CYR" w:hAnsi="Times New Roman CYR" w:cs="Times New Roman CYR"/>
          <w:sz w:val="28"/>
          <w:szCs w:val="28"/>
        </w:rPr>
        <w:t xml:space="preserve">                                                        (11)</w:t>
      </w:r>
    </w:p>
    <w:p w:rsidR="00ED14F1" w:rsidRDefault="00ED14F1" w:rsidP="00ED14F1">
      <w:pPr>
        <w:widowControl w:val="0"/>
        <w:tabs>
          <w:tab w:val="left" w:pos="1125"/>
        </w:tabs>
        <w:autoSpaceDE w:val="0"/>
        <w:autoSpaceDN w:val="0"/>
        <w:adjustRightInd w:val="0"/>
        <w:spacing w:line="360" w:lineRule="auto"/>
        <w:ind w:firstLine="709"/>
        <w:rPr>
          <w:rFonts w:ascii="Times New Roman CYR" w:hAnsi="Times New Roman CYR" w:cs="Times New Roman CYR"/>
          <w:sz w:val="28"/>
          <w:szCs w:val="28"/>
        </w:rPr>
      </w:pPr>
      <w:r>
        <w:rPr>
          <w:rFonts w:ascii="Times New Roman CYR" w:hAnsi="Times New Roman CYR" w:cs="Times New Roman CYR"/>
          <w:sz w:val="28"/>
          <w:szCs w:val="28"/>
        </w:rPr>
        <w:tab/>
        <w:t>Квыб:0,03</w:t>
      </w:r>
      <w:r w:rsidR="00590A14">
        <w:rPr>
          <w:rFonts w:ascii="Times New Roman CYR" w:hAnsi="Times New Roman CYR" w:cs="Times New Roman CYR"/>
          <w:sz w:val="28"/>
          <w:szCs w:val="28"/>
        </w:rPr>
        <w:t>=3%</w:t>
      </w:r>
    </w:p>
    <w:p w:rsidR="00ED14F1" w:rsidRDefault="00ED14F1" w:rsidP="00ED14F1">
      <w:pPr>
        <w:widowControl w:val="0"/>
        <w:tabs>
          <w:tab w:val="left" w:pos="1125"/>
        </w:tabs>
        <w:autoSpaceDE w:val="0"/>
        <w:autoSpaceDN w:val="0"/>
        <w:adjustRightInd w:val="0"/>
        <w:spacing w:line="360" w:lineRule="auto"/>
        <w:ind w:firstLine="709"/>
        <w:rPr>
          <w:rFonts w:ascii="Times New Roman CYR" w:hAnsi="Times New Roman CYR" w:cs="Times New Roman CYR"/>
          <w:sz w:val="28"/>
          <w:szCs w:val="28"/>
        </w:rPr>
      </w:pPr>
      <w:r>
        <w:rPr>
          <w:rFonts w:ascii="Times New Roman CYR" w:hAnsi="Times New Roman CYR" w:cs="Times New Roman CYR"/>
          <w:sz w:val="28"/>
          <w:szCs w:val="28"/>
        </w:rPr>
        <w:tab/>
      </w:r>
    </w:p>
    <w:p w:rsidR="00320236" w:rsidRDefault="00320236">
      <w:pPr>
        <w:widowControl w:val="0"/>
        <w:autoSpaceDE w:val="0"/>
        <w:autoSpaceDN w:val="0"/>
        <w:adjustRightInd w:val="0"/>
        <w:spacing w:line="36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где ОФ</w:t>
      </w:r>
      <w:r>
        <w:rPr>
          <w:rFonts w:ascii="Times New Roman CYR" w:hAnsi="Times New Roman CYR" w:cs="Times New Roman CYR"/>
          <w:sz w:val="28"/>
          <w:szCs w:val="28"/>
          <w:vertAlign w:val="subscript"/>
        </w:rPr>
        <w:t>выбывшие</w:t>
      </w:r>
      <w:r>
        <w:rPr>
          <w:rFonts w:ascii="Times New Roman CYR" w:hAnsi="Times New Roman CYR" w:cs="Times New Roman CYR"/>
          <w:sz w:val="28"/>
          <w:szCs w:val="28"/>
        </w:rPr>
        <w:t xml:space="preserve"> – стоимость выбывающих основных фондов, тыс. р.;</w:t>
      </w:r>
    </w:p>
    <w:p w:rsidR="00320236" w:rsidRDefault="00320236">
      <w:pPr>
        <w:widowControl w:val="0"/>
        <w:autoSpaceDE w:val="0"/>
        <w:autoSpaceDN w:val="0"/>
        <w:adjustRightInd w:val="0"/>
        <w:spacing w:line="36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ОФ</w:t>
      </w:r>
      <w:r>
        <w:rPr>
          <w:rFonts w:ascii="Times New Roman CYR" w:hAnsi="Times New Roman CYR" w:cs="Times New Roman CYR"/>
          <w:sz w:val="28"/>
          <w:szCs w:val="28"/>
          <w:vertAlign w:val="subscript"/>
        </w:rPr>
        <w:t>н.г.</w:t>
      </w:r>
      <w:r>
        <w:rPr>
          <w:rFonts w:ascii="Times New Roman CYR" w:hAnsi="Times New Roman CYR" w:cs="Times New Roman CYR"/>
          <w:sz w:val="28"/>
          <w:szCs w:val="28"/>
        </w:rPr>
        <w:t xml:space="preserve"> – стоимость основных фондов на начало отчетного периода, тыс. р.;</w:t>
      </w:r>
    </w:p>
    <w:p w:rsidR="00320236" w:rsidRDefault="00320236">
      <w:pPr>
        <w:widowControl w:val="0"/>
        <w:autoSpaceDE w:val="0"/>
        <w:autoSpaceDN w:val="0"/>
        <w:adjustRightInd w:val="0"/>
        <w:spacing w:line="36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 xml:space="preserve">3) </w:t>
      </w:r>
      <w:r>
        <w:rPr>
          <w:rFonts w:ascii="Times New Roman CYR" w:hAnsi="Times New Roman CYR" w:cs="Times New Roman CYR"/>
          <w:i/>
          <w:iCs/>
          <w:sz w:val="28"/>
          <w:szCs w:val="28"/>
        </w:rPr>
        <w:t>коэффициент годности основных фондов</w:t>
      </w:r>
    </w:p>
    <w:p w:rsidR="00320236" w:rsidRDefault="00391EF0">
      <w:pPr>
        <w:widowControl w:val="0"/>
        <w:autoSpaceDE w:val="0"/>
        <w:autoSpaceDN w:val="0"/>
        <w:adjustRightInd w:val="0"/>
        <w:spacing w:line="360" w:lineRule="auto"/>
        <w:ind w:firstLine="709"/>
        <w:jc w:val="center"/>
        <w:rPr>
          <w:rFonts w:ascii="Times New Roman CYR" w:hAnsi="Times New Roman CYR" w:cs="Times New Roman CYR"/>
          <w:sz w:val="28"/>
          <w:szCs w:val="28"/>
        </w:rPr>
      </w:pPr>
      <w:r>
        <w:rPr>
          <w:rFonts w:ascii="Arial CYR" w:hAnsi="Arial CYR" w:cs="Arial CYR"/>
          <w:noProof/>
          <w:sz w:val="20"/>
          <w:szCs w:val="20"/>
        </w:rPr>
        <w:drawing>
          <wp:inline distT="0" distB="0" distL="0" distR="0">
            <wp:extent cx="1337310" cy="464185"/>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9"/>
                    <a:srcRect/>
                    <a:stretch>
                      <a:fillRect/>
                    </a:stretch>
                  </pic:blipFill>
                  <pic:spPr bwMode="auto">
                    <a:xfrm>
                      <a:off x="0" y="0"/>
                      <a:ext cx="1337310" cy="464185"/>
                    </a:xfrm>
                    <a:prstGeom prst="rect">
                      <a:avLst/>
                    </a:prstGeom>
                    <a:noFill/>
                    <a:ln w="9525">
                      <a:noFill/>
                      <a:miter lim="800000"/>
                      <a:headEnd/>
                      <a:tailEnd/>
                    </a:ln>
                  </pic:spPr>
                </pic:pic>
              </a:graphicData>
            </a:graphic>
          </wp:inline>
        </w:drawing>
      </w:r>
      <w:r w:rsidR="00320236">
        <w:rPr>
          <w:rFonts w:ascii="Times New Roman CYR" w:hAnsi="Times New Roman CYR" w:cs="Times New Roman CYR"/>
          <w:sz w:val="28"/>
          <w:szCs w:val="28"/>
        </w:rPr>
        <w:t>,</w:t>
      </w:r>
      <w:r w:rsidR="005A118C">
        <w:rPr>
          <w:rFonts w:ascii="Times New Roman CYR" w:hAnsi="Times New Roman CYR" w:cs="Times New Roman CYR"/>
          <w:sz w:val="28"/>
          <w:szCs w:val="28"/>
        </w:rPr>
        <w:t xml:space="preserve">                                                               (12)</w:t>
      </w:r>
    </w:p>
    <w:p w:rsidR="00ED14F1" w:rsidRDefault="00590A14" w:rsidP="00ED14F1">
      <w:pPr>
        <w:widowControl w:val="0"/>
        <w:tabs>
          <w:tab w:val="left" w:pos="1230"/>
        </w:tabs>
        <w:autoSpaceDE w:val="0"/>
        <w:autoSpaceDN w:val="0"/>
        <w:adjustRightInd w:val="0"/>
        <w:spacing w:line="360" w:lineRule="auto"/>
        <w:ind w:firstLine="709"/>
        <w:rPr>
          <w:rFonts w:ascii="Times New Roman CYR" w:hAnsi="Times New Roman CYR" w:cs="Times New Roman CYR"/>
          <w:sz w:val="28"/>
          <w:szCs w:val="28"/>
        </w:rPr>
      </w:pPr>
      <w:r>
        <w:rPr>
          <w:rFonts w:ascii="Times New Roman CYR" w:hAnsi="Times New Roman CYR" w:cs="Times New Roman CYR"/>
          <w:sz w:val="28"/>
          <w:szCs w:val="28"/>
        </w:rPr>
        <w:tab/>
        <w:t xml:space="preserve">Кгод </w:t>
      </w:r>
      <w:r w:rsidR="00ED14F1">
        <w:rPr>
          <w:rFonts w:ascii="Times New Roman CYR" w:hAnsi="Times New Roman CYR" w:cs="Times New Roman CYR"/>
          <w:sz w:val="28"/>
          <w:szCs w:val="28"/>
        </w:rPr>
        <w:t>:0,83</w:t>
      </w:r>
      <w:r>
        <w:rPr>
          <w:rFonts w:ascii="Times New Roman CYR" w:hAnsi="Times New Roman CYR" w:cs="Times New Roman CYR"/>
          <w:sz w:val="28"/>
          <w:szCs w:val="28"/>
        </w:rPr>
        <w:t>=8%</w:t>
      </w:r>
    </w:p>
    <w:p w:rsidR="00ED14F1" w:rsidRDefault="00ED14F1" w:rsidP="00ED14F1">
      <w:pPr>
        <w:widowControl w:val="0"/>
        <w:tabs>
          <w:tab w:val="left" w:pos="1230"/>
        </w:tabs>
        <w:autoSpaceDE w:val="0"/>
        <w:autoSpaceDN w:val="0"/>
        <w:adjustRightInd w:val="0"/>
        <w:spacing w:line="360" w:lineRule="auto"/>
        <w:ind w:firstLine="709"/>
        <w:rPr>
          <w:rFonts w:ascii="Times New Roman CYR" w:hAnsi="Times New Roman CYR" w:cs="Times New Roman CYR"/>
          <w:sz w:val="28"/>
          <w:szCs w:val="28"/>
        </w:rPr>
      </w:pPr>
      <w:r>
        <w:rPr>
          <w:rFonts w:ascii="Times New Roman CYR" w:hAnsi="Times New Roman CYR" w:cs="Times New Roman CYR"/>
          <w:sz w:val="28"/>
          <w:szCs w:val="28"/>
        </w:rPr>
        <w:t xml:space="preserve">        </w:t>
      </w:r>
    </w:p>
    <w:p w:rsidR="00320236" w:rsidRDefault="00320236">
      <w:pPr>
        <w:widowControl w:val="0"/>
        <w:autoSpaceDE w:val="0"/>
        <w:autoSpaceDN w:val="0"/>
        <w:adjustRightInd w:val="0"/>
        <w:spacing w:line="36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где ОФ</w:t>
      </w:r>
      <w:r>
        <w:rPr>
          <w:rFonts w:ascii="Times New Roman CYR" w:hAnsi="Times New Roman CYR" w:cs="Times New Roman CYR"/>
          <w:sz w:val="28"/>
          <w:szCs w:val="28"/>
          <w:vertAlign w:val="subscript"/>
        </w:rPr>
        <w:t>остаточ.</w:t>
      </w:r>
      <w:r>
        <w:rPr>
          <w:rFonts w:ascii="Times New Roman CYR" w:hAnsi="Times New Roman CYR" w:cs="Times New Roman CYR"/>
          <w:sz w:val="28"/>
          <w:szCs w:val="28"/>
        </w:rPr>
        <w:t xml:space="preserve"> – остаточная стоимость основных фондов, тыс. р.;</w:t>
      </w:r>
    </w:p>
    <w:p w:rsidR="00320236" w:rsidRDefault="00320236">
      <w:pPr>
        <w:widowControl w:val="0"/>
        <w:autoSpaceDE w:val="0"/>
        <w:autoSpaceDN w:val="0"/>
        <w:adjustRightInd w:val="0"/>
        <w:spacing w:line="36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ОФ</w:t>
      </w:r>
      <w:r>
        <w:rPr>
          <w:rFonts w:ascii="Times New Roman CYR" w:hAnsi="Times New Roman CYR" w:cs="Times New Roman CYR"/>
          <w:sz w:val="28"/>
          <w:szCs w:val="28"/>
          <w:vertAlign w:val="subscript"/>
        </w:rPr>
        <w:t>первонач.</w:t>
      </w:r>
      <w:r>
        <w:rPr>
          <w:rFonts w:ascii="Times New Roman CYR" w:hAnsi="Times New Roman CYR" w:cs="Times New Roman CYR"/>
          <w:sz w:val="28"/>
          <w:szCs w:val="28"/>
        </w:rPr>
        <w:t xml:space="preserve"> – первоначальная стоимость основных фондов, тыс. р.;</w:t>
      </w:r>
    </w:p>
    <w:p w:rsidR="00320236" w:rsidRDefault="00320236">
      <w:pPr>
        <w:widowControl w:val="0"/>
        <w:autoSpaceDE w:val="0"/>
        <w:autoSpaceDN w:val="0"/>
        <w:adjustRightInd w:val="0"/>
        <w:spacing w:line="36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 xml:space="preserve">4) </w:t>
      </w:r>
      <w:r>
        <w:rPr>
          <w:rFonts w:ascii="Times New Roman CYR" w:hAnsi="Times New Roman CYR" w:cs="Times New Roman CYR"/>
          <w:i/>
          <w:iCs/>
          <w:sz w:val="28"/>
          <w:szCs w:val="28"/>
        </w:rPr>
        <w:t>коэффициент износа основных фондов</w:t>
      </w:r>
    </w:p>
    <w:p w:rsidR="00320236" w:rsidRDefault="00391EF0">
      <w:pPr>
        <w:widowControl w:val="0"/>
        <w:autoSpaceDE w:val="0"/>
        <w:autoSpaceDN w:val="0"/>
        <w:adjustRightInd w:val="0"/>
        <w:spacing w:line="360" w:lineRule="auto"/>
        <w:ind w:firstLine="709"/>
        <w:jc w:val="center"/>
        <w:rPr>
          <w:rFonts w:ascii="Times New Roman CYR" w:hAnsi="Times New Roman CYR" w:cs="Times New Roman CYR"/>
          <w:sz w:val="28"/>
          <w:szCs w:val="28"/>
        </w:rPr>
      </w:pPr>
      <w:r>
        <w:rPr>
          <w:rFonts w:ascii="Arial CYR" w:hAnsi="Arial CYR" w:cs="Arial CYR"/>
          <w:noProof/>
          <w:sz w:val="20"/>
          <w:szCs w:val="20"/>
        </w:rPr>
        <w:drawing>
          <wp:inline distT="0" distB="0" distL="0" distR="0">
            <wp:extent cx="1856105" cy="464185"/>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0"/>
                    <a:srcRect/>
                    <a:stretch>
                      <a:fillRect/>
                    </a:stretch>
                  </pic:blipFill>
                  <pic:spPr bwMode="auto">
                    <a:xfrm>
                      <a:off x="0" y="0"/>
                      <a:ext cx="1856105" cy="464185"/>
                    </a:xfrm>
                    <a:prstGeom prst="rect">
                      <a:avLst/>
                    </a:prstGeom>
                    <a:noFill/>
                    <a:ln w="9525">
                      <a:noFill/>
                      <a:miter lim="800000"/>
                      <a:headEnd/>
                      <a:tailEnd/>
                    </a:ln>
                  </pic:spPr>
                </pic:pic>
              </a:graphicData>
            </a:graphic>
          </wp:inline>
        </w:drawing>
      </w:r>
      <w:r w:rsidR="00320236">
        <w:rPr>
          <w:rFonts w:ascii="Times New Roman CYR" w:hAnsi="Times New Roman CYR" w:cs="Times New Roman CYR"/>
          <w:sz w:val="28"/>
          <w:szCs w:val="28"/>
        </w:rPr>
        <w:t>.</w:t>
      </w:r>
      <w:r w:rsidR="005A118C">
        <w:rPr>
          <w:rFonts w:ascii="Times New Roman CYR" w:hAnsi="Times New Roman CYR" w:cs="Times New Roman CYR"/>
          <w:sz w:val="28"/>
          <w:szCs w:val="28"/>
        </w:rPr>
        <w:t xml:space="preserve">                     </w:t>
      </w:r>
      <w:r w:rsidR="00E9603E">
        <w:rPr>
          <w:rFonts w:ascii="Times New Roman CYR" w:hAnsi="Times New Roman CYR" w:cs="Times New Roman CYR"/>
          <w:sz w:val="28"/>
          <w:szCs w:val="28"/>
        </w:rPr>
        <w:t xml:space="preserve">                               </w:t>
      </w:r>
      <w:r w:rsidR="005A118C">
        <w:rPr>
          <w:rFonts w:ascii="Times New Roman CYR" w:hAnsi="Times New Roman CYR" w:cs="Times New Roman CYR"/>
          <w:sz w:val="28"/>
          <w:szCs w:val="28"/>
        </w:rPr>
        <w:t xml:space="preserve"> (13)</w:t>
      </w:r>
    </w:p>
    <w:p w:rsidR="00ED14F1" w:rsidRDefault="00ED14F1" w:rsidP="00ED14F1">
      <w:pPr>
        <w:widowControl w:val="0"/>
        <w:tabs>
          <w:tab w:val="left" w:pos="1380"/>
        </w:tabs>
        <w:autoSpaceDE w:val="0"/>
        <w:autoSpaceDN w:val="0"/>
        <w:adjustRightInd w:val="0"/>
        <w:spacing w:line="360" w:lineRule="auto"/>
        <w:ind w:firstLine="709"/>
        <w:rPr>
          <w:rFonts w:ascii="Times New Roman CYR" w:hAnsi="Times New Roman CYR" w:cs="Times New Roman CYR"/>
          <w:sz w:val="28"/>
          <w:szCs w:val="28"/>
        </w:rPr>
      </w:pPr>
      <w:r>
        <w:rPr>
          <w:rFonts w:ascii="Times New Roman CYR" w:hAnsi="Times New Roman CYR" w:cs="Times New Roman CYR"/>
          <w:sz w:val="28"/>
          <w:szCs w:val="28"/>
        </w:rPr>
        <w:tab/>
        <w:t>Кизноса :</w:t>
      </w:r>
      <w:r w:rsidR="00590A14">
        <w:rPr>
          <w:rFonts w:ascii="Times New Roman CYR" w:hAnsi="Times New Roman CYR" w:cs="Times New Roman CYR"/>
          <w:sz w:val="28"/>
          <w:szCs w:val="28"/>
        </w:rPr>
        <w:t>0,16=2%</w:t>
      </w:r>
    </w:p>
    <w:p w:rsidR="00590A14" w:rsidRDefault="00590A14" w:rsidP="00ED14F1">
      <w:pPr>
        <w:widowControl w:val="0"/>
        <w:tabs>
          <w:tab w:val="left" w:pos="1380"/>
        </w:tabs>
        <w:autoSpaceDE w:val="0"/>
        <w:autoSpaceDN w:val="0"/>
        <w:adjustRightInd w:val="0"/>
        <w:spacing w:line="360" w:lineRule="auto"/>
        <w:ind w:firstLine="709"/>
        <w:rPr>
          <w:rFonts w:ascii="Times New Roman CYR" w:hAnsi="Times New Roman CYR" w:cs="Times New Roman CYR"/>
          <w:sz w:val="28"/>
          <w:szCs w:val="28"/>
        </w:rPr>
      </w:pPr>
      <w:r>
        <w:rPr>
          <w:rFonts w:ascii="Times New Roman CYR" w:hAnsi="Times New Roman CYR" w:cs="Times New Roman CYR"/>
          <w:sz w:val="28"/>
          <w:szCs w:val="28"/>
        </w:rPr>
        <w:lastRenderedPageBreak/>
        <w:t xml:space="preserve">          </w:t>
      </w:r>
    </w:p>
    <w:p w:rsidR="00590A14" w:rsidRDefault="00590A14" w:rsidP="00590A14">
      <w:pPr>
        <w:spacing w:line="360" w:lineRule="auto"/>
        <w:ind w:firstLine="709"/>
        <w:jc w:val="both"/>
      </w:pPr>
      <w:r>
        <w:rPr>
          <w:sz w:val="28"/>
          <w:szCs w:val="28"/>
        </w:rPr>
        <w:t xml:space="preserve">Коэффициент обновления показал, что ОПФ небыли введены в производство. Коэффициент годности и износа показывают, что ОПФ на 8% физически пригодны к использованию, а износ составил 2%. </w:t>
      </w:r>
    </w:p>
    <w:p w:rsidR="00320236" w:rsidRDefault="00320236">
      <w:pPr>
        <w:widowControl w:val="0"/>
        <w:autoSpaceDE w:val="0"/>
        <w:autoSpaceDN w:val="0"/>
        <w:adjustRightInd w:val="0"/>
        <w:spacing w:line="36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Для анализа состояния и движения ОФ мо</w:t>
      </w:r>
      <w:r w:rsidR="00905956">
        <w:rPr>
          <w:rFonts w:ascii="Times New Roman CYR" w:hAnsi="Times New Roman CYR" w:cs="Times New Roman CYR"/>
          <w:sz w:val="28"/>
          <w:szCs w:val="28"/>
        </w:rPr>
        <w:t>жет быть использована табл. 11.</w:t>
      </w:r>
    </w:p>
    <w:p w:rsidR="00B776EE" w:rsidRDefault="00395D75" w:rsidP="00395D75">
      <w:pPr>
        <w:pStyle w:val="Style28"/>
        <w:widowControl/>
        <w:spacing w:before="5"/>
        <w:ind w:left="567" w:firstLine="284"/>
        <w:jc w:val="both"/>
        <w:rPr>
          <w:rStyle w:val="FontStyle74"/>
          <w:i w:val="0"/>
          <w:sz w:val="28"/>
          <w:szCs w:val="28"/>
        </w:rPr>
      </w:pPr>
      <w:r>
        <w:rPr>
          <w:rStyle w:val="FontStyle74"/>
          <w:i w:val="0"/>
          <w:sz w:val="28"/>
          <w:szCs w:val="28"/>
        </w:rPr>
        <w:t>Таблица 11</w:t>
      </w:r>
      <w:r w:rsidR="00B776EE">
        <w:rPr>
          <w:rStyle w:val="FontStyle74"/>
          <w:i w:val="0"/>
          <w:sz w:val="28"/>
          <w:szCs w:val="28"/>
        </w:rPr>
        <w:t xml:space="preserve"> – Характеристика,</w:t>
      </w:r>
      <w:r w:rsidR="00AB3C2C">
        <w:rPr>
          <w:rStyle w:val="FontStyle74"/>
          <w:i w:val="0"/>
          <w:sz w:val="28"/>
          <w:szCs w:val="28"/>
        </w:rPr>
        <w:t xml:space="preserve"> </w:t>
      </w:r>
      <w:r w:rsidR="00B776EE">
        <w:rPr>
          <w:rStyle w:val="FontStyle74"/>
          <w:i w:val="0"/>
          <w:sz w:val="28"/>
          <w:szCs w:val="28"/>
        </w:rPr>
        <w:t>наличие,</w:t>
      </w:r>
      <w:r w:rsidR="00AB3C2C">
        <w:rPr>
          <w:rStyle w:val="FontStyle74"/>
          <w:i w:val="0"/>
          <w:sz w:val="28"/>
          <w:szCs w:val="28"/>
        </w:rPr>
        <w:t xml:space="preserve"> </w:t>
      </w:r>
      <w:r w:rsidR="00B776EE">
        <w:rPr>
          <w:rStyle w:val="FontStyle74"/>
          <w:i w:val="0"/>
          <w:sz w:val="28"/>
          <w:szCs w:val="28"/>
        </w:rPr>
        <w:t xml:space="preserve">состояние и движение     </w:t>
      </w:r>
    </w:p>
    <w:p w:rsidR="00B776EE" w:rsidRDefault="00B776EE" w:rsidP="00395D75">
      <w:pPr>
        <w:ind w:left="567" w:hanging="284"/>
        <w:rPr>
          <w:rFonts w:ascii="Times New Roman CYR" w:hAnsi="Times New Roman CYR" w:cs="Times New Roman CYR"/>
        </w:rPr>
      </w:pPr>
      <w:r>
        <w:tab/>
      </w:r>
      <w:r w:rsidR="00395D75">
        <w:tab/>
        <w:t xml:space="preserve">   </w:t>
      </w:r>
      <w:r>
        <w:rPr>
          <w:rStyle w:val="FontStyle74"/>
          <w:i w:val="0"/>
          <w:sz w:val="28"/>
          <w:szCs w:val="28"/>
        </w:rPr>
        <w:t>основных фондов</w:t>
      </w:r>
    </w:p>
    <w:tbl>
      <w:tblPr>
        <w:tblW w:w="0" w:type="auto"/>
        <w:tblLayout w:type="fixed"/>
        <w:tblLook w:val="0000"/>
      </w:tblPr>
      <w:tblGrid>
        <w:gridCol w:w="936"/>
        <w:gridCol w:w="1015"/>
        <w:gridCol w:w="713"/>
        <w:gridCol w:w="863"/>
        <w:gridCol w:w="862"/>
        <w:gridCol w:w="863"/>
        <w:gridCol w:w="862"/>
        <w:gridCol w:w="940"/>
        <w:gridCol w:w="785"/>
        <w:gridCol w:w="1058"/>
        <w:gridCol w:w="673"/>
      </w:tblGrid>
      <w:tr w:rsidR="00320236">
        <w:tblPrEx>
          <w:tblCellMar>
            <w:top w:w="0" w:type="dxa"/>
            <w:bottom w:w="0" w:type="dxa"/>
          </w:tblCellMar>
        </w:tblPrEx>
        <w:tc>
          <w:tcPr>
            <w:tcW w:w="936" w:type="dxa"/>
            <w:vMerge w:val="restart"/>
            <w:tcBorders>
              <w:top w:val="single" w:sz="6" w:space="0" w:color="auto"/>
              <w:left w:val="single" w:sz="6" w:space="0" w:color="auto"/>
              <w:bottom w:val="single" w:sz="6" w:space="0" w:color="auto"/>
              <w:right w:val="single" w:sz="6" w:space="0" w:color="auto"/>
            </w:tcBorders>
          </w:tcPr>
          <w:p w:rsidR="00320236" w:rsidRPr="00905956" w:rsidRDefault="00320236" w:rsidP="00905956">
            <w:pPr>
              <w:widowControl w:val="0"/>
              <w:autoSpaceDE w:val="0"/>
              <w:autoSpaceDN w:val="0"/>
              <w:adjustRightInd w:val="0"/>
              <w:rPr>
                <w:rFonts w:ascii="Times New Roman CYR" w:hAnsi="Times New Roman CYR" w:cs="Times New Roman CYR"/>
              </w:rPr>
            </w:pPr>
            <w:r w:rsidRPr="00905956">
              <w:rPr>
                <w:rFonts w:ascii="Times New Roman CYR" w:hAnsi="Times New Roman CYR" w:cs="Times New Roman CYR"/>
              </w:rPr>
              <w:t>ВидыОПФ</w:t>
            </w:r>
          </w:p>
        </w:tc>
        <w:tc>
          <w:tcPr>
            <w:tcW w:w="1728" w:type="dxa"/>
            <w:gridSpan w:val="2"/>
            <w:tcBorders>
              <w:top w:val="single" w:sz="6" w:space="0" w:color="auto"/>
              <w:left w:val="single" w:sz="6" w:space="0" w:color="auto"/>
              <w:bottom w:val="single" w:sz="6" w:space="0" w:color="auto"/>
              <w:right w:val="single" w:sz="6" w:space="0" w:color="auto"/>
            </w:tcBorders>
          </w:tcPr>
          <w:p w:rsidR="00320236" w:rsidRPr="00905956" w:rsidRDefault="00320236" w:rsidP="00905956">
            <w:pPr>
              <w:widowControl w:val="0"/>
              <w:autoSpaceDE w:val="0"/>
              <w:autoSpaceDN w:val="0"/>
              <w:adjustRightInd w:val="0"/>
              <w:rPr>
                <w:rFonts w:ascii="Times New Roman CYR" w:hAnsi="Times New Roman CYR" w:cs="Times New Roman CYR"/>
              </w:rPr>
            </w:pPr>
            <w:r w:rsidRPr="00905956">
              <w:rPr>
                <w:rFonts w:ascii="Times New Roman CYR" w:hAnsi="Times New Roman CYR" w:cs="Times New Roman CYR"/>
              </w:rPr>
              <w:t>На начало года</w:t>
            </w:r>
          </w:p>
        </w:tc>
        <w:tc>
          <w:tcPr>
            <w:tcW w:w="1725" w:type="dxa"/>
            <w:gridSpan w:val="2"/>
            <w:tcBorders>
              <w:top w:val="single" w:sz="6" w:space="0" w:color="auto"/>
              <w:left w:val="single" w:sz="6" w:space="0" w:color="auto"/>
              <w:bottom w:val="single" w:sz="6" w:space="0" w:color="auto"/>
              <w:right w:val="single" w:sz="6" w:space="0" w:color="auto"/>
            </w:tcBorders>
          </w:tcPr>
          <w:p w:rsidR="00320236" w:rsidRPr="00905956" w:rsidRDefault="00320236" w:rsidP="00905956">
            <w:pPr>
              <w:widowControl w:val="0"/>
              <w:autoSpaceDE w:val="0"/>
              <w:autoSpaceDN w:val="0"/>
              <w:adjustRightInd w:val="0"/>
              <w:rPr>
                <w:rFonts w:ascii="Times New Roman CYR" w:hAnsi="Times New Roman CYR" w:cs="Times New Roman CYR"/>
              </w:rPr>
            </w:pPr>
            <w:r w:rsidRPr="00905956">
              <w:rPr>
                <w:rFonts w:ascii="Times New Roman CYR" w:hAnsi="Times New Roman CYR" w:cs="Times New Roman CYR"/>
              </w:rPr>
              <w:t>Введено в действие</w:t>
            </w:r>
          </w:p>
        </w:tc>
        <w:tc>
          <w:tcPr>
            <w:tcW w:w="1725" w:type="dxa"/>
            <w:gridSpan w:val="2"/>
            <w:tcBorders>
              <w:top w:val="single" w:sz="6" w:space="0" w:color="auto"/>
              <w:left w:val="single" w:sz="6" w:space="0" w:color="auto"/>
              <w:bottom w:val="single" w:sz="6" w:space="0" w:color="auto"/>
              <w:right w:val="single" w:sz="6" w:space="0" w:color="auto"/>
            </w:tcBorders>
          </w:tcPr>
          <w:p w:rsidR="00320236" w:rsidRPr="00905956" w:rsidRDefault="00320236" w:rsidP="00905956">
            <w:pPr>
              <w:widowControl w:val="0"/>
              <w:autoSpaceDE w:val="0"/>
              <w:autoSpaceDN w:val="0"/>
              <w:adjustRightInd w:val="0"/>
              <w:rPr>
                <w:rFonts w:ascii="Times New Roman CYR" w:hAnsi="Times New Roman CYR" w:cs="Times New Roman CYR"/>
              </w:rPr>
            </w:pPr>
            <w:r w:rsidRPr="00905956">
              <w:rPr>
                <w:rFonts w:ascii="Times New Roman CYR" w:hAnsi="Times New Roman CYR" w:cs="Times New Roman CYR"/>
              </w:rPr>
              <w:t>Выбыло в течение года</w:t>
            </w:r>
          </w:p>
        </w:tc>
        <w:tc>
          <w:tcPr>
            <w:tcW w:w="1725" w:type="dxa"/>
            <w:gridSpan w:val="2"/>
            <w:tcBorders>
              <w:top w:val="single" w:sz="6" w:space="0" w:color="auto"/>
              <w:left w:val="single" w:sz="6" w:space="0" w:color="auto"/>
              <w:bottom w:val="single" w:sz="6" w:space="0" w:color="auto"/>
              <w:right w:val="single" w:sz="6" w:space="0" w:color="auto"/>
            </w:tcBorders>
          </w:tcPr>
          <w:p w:rsidR="00320236" w:rsidRPr="00905956" w:rsidRDefault="00320236" w:rsidP="00905956">
            <w:pPr>
              <w:widowControl w:val="0"/>
              <w:autoSpaceDE w:val="0"/>
              <w:autoSpaceDN w:val="0"/>
              <w:adjustRightInd w:val="0"/>
              <w:rPr>
                <w:rFonts w:ascii="Times New Roman CYR" w:hAnsi="Times New Roman CYR" w:cs="Times New Roman CYR"/>
              </w:rPr>
            </w:pPr>
            <w:r w:rsidRPr="00905956">
              <w:rPr>
                <w:rFonts w:ascii="Times New Roman CYR" w:hAnsi="Times New Roman CYR" w:cs="Times New Roman CYR"/>
              </w:rPr>
              <w:t>Наличие на конец года</w:t>
            </w:r>
          </w:p>
        </w:tc>
        <w:tc>
          <w:tcPr>
            <w:tcW w:w="1731" w:type="dxa"/>
            <w:gridSpan w:val="2"/>
            <w:tcBorders>
              <w:top w:val="single" w:sz="6" w:space="0" w:color="auto"/>
              <w:left w:val="single" w:sz="6" w:space="0" w:color="auto"/>
              <w:bottom w:val="single" w:sz="6" w:space="0" w:color="auto"/>
              <w:right w:val="single" w:sz="6" w:space="0" w:color="auto"/>
            </w:tcBorders>
          </w:tcPr>
          <w:p w:rsidR="00320236" w:rsidRPr="00905956" w:rsidRDefault="00320236" w:rsidP="00905956">
            <w:pPr>
              <w:widowControl w:val="0"/>
              <w:autoSpaceDE w:val="0"/>
              <w:autoSpaceDN w:val="0"/>
              <w:adjustRightInd w:val="0"/>
              <w:rPr>
                <w:rFonts w:ascii="Times New Roman CYR" w:hAnsi="Times New Roman CYR" w:cs="Times New Roman CYR"/>
              </w:rPr>
            </w:pPr>
            <w:r w:rsidRPr="00905956">
              <w:rPr>
                <w:rFonts w:ascii="Times New Roman CYR" w:hAnsi="Times New Roman CYR" w:cs="Times New Roman CYR"/>
              </w:rPr>
              <w:t>Изменение за год</w:t>
            </w:r>
          </w:p>
        </w:tc>
      </w:tr>
      <w:tr w:rsidR="00320236" w:rsidTr="007538F9">
        <w:tblPrEx>
          <w:tblCellMar>
            <w:top w:w="0" w:type="dxa"/>
            <w:bottom w:w="0" w:type="dxa"/>
          </w:tblCellMar>
        </w:tblPrEx>
        <w:tc>
          <w:tcPr>
            <w:tcW w:w="936" w:type="dxa"/>
            <w:vMerge/>
            <w:tcBorders>
              <w:top w:val="single" w:sz="6" w:space="0" w:color="auto"/>
              <w:left w:val="single" w:sz="6" w:space="0" w:color="auto"/>
              <w:bottom w:val="single" w:sz="6" w:space="0" w:color="auto"/>
              <w:right w:val="single" w:sz="6" w:space="0" w:color="auto"/>
            </w:tcBorders>
          </w:tcPr>
          <w:p w:rsidR="00320236" w:rsidRPr="00905956" w:rsidRDefault="00320236" w:rsidP="00905956">
            <w:pPr>
              <w:widowControl w:val="0"/>
              <w:autoSpaceDE w:val="0"/>
              <w:autoSpaceDN w:val="0"/>
              <w:adjustRightInd w:val="0"/>
              <w:rPr>
                <w:rFonts w:ascii="Times New Roman CYR" w:hAnsi="Times New Roman CYR" w:cs="Times New Roman CYR"/>
              </w:rPr>
            </w:pPr>
          </w:p>
        </w:tc>
        <w:tc>
          <w:tcPr>
            <w:tcW w:w="1015" w:type="dxa"/>
            <w:tcBorders>
              <w:top w:val="single" w:sz="6" w:space="0" w:color="auto"/>
              <w:left w:val="single" w:sz="6" w:space="0" w:color="auto"/>
              <w:bottom w:val="single" w:sz="6" w:space="0" w:color="auto"/>
              <w:right w:val="single" w:sz="6" w:space="0" w:color="auto"/>
            </w:tcBorders>
          </w:tcPr>
          <w:p w:rsidR="00320236" w:rsidRPr="00905956" w:rsidRDefault="00395D75" w:rsidP="00905956">
            <w:pPr>
              <w:widowControl w:val="0"/>
              <w:autoSpaceDE w:val="0"/>
              <w:autoSpaceDN w:val="0"/>
              <w:adjustRightInd w:val="0"/>
              <w:rPr>
                <w:rFonts w:ascii="Times New Roman CYR" w:hAnsi="Times New Roman CYR" w:cs="Times New Roman CYR"/>
              </w:rPr>
            </w:pPr>
            <w:r>
              <w:rPr>
                <w:rFonts w:ascii="Times New Roman CYR" w:hAnsi="Times New Roman CYR" w:cs="Times New Roman CYR"/>
              </w:rPr>
              <w:t>т</w:t>
            </w:r>
            <w:r w:rsidR="00320236" w:rsidRPr="00905956">
              <w:rPr>
                <w:rFonts w:ascii="Times New Roman CYR" w:hAnsi="Times New Roman CYR" w:cs="Times New Roman CYR"/>
              </w:rPr>
              <w:t xml:space="preserve">. </w:t>
            </w:r>
            <w:r w:rsidR="006E5F84">
              <w:rPr>
                <w:rFonts w:ascii="Times New Roman CYR" w:hAnsi="Times New Roman CYR" w:cs="Times New Roman CYR"/>
              </w:rPr>
              <w:t>р</w:t>
            </w:r>
            <w:r w:rsidR="00320236" w:rsidRPr="00905956">
              <w:rPr>
                <w:rFonts w:ascii="Times New Roman CYR" w:hAnsi="Times New Roman CYR" w:cs="Times New Roman CYR"/>
              </w:rPr>
              <w:t>.</w:t>
            </w:r>
          </w:p>
        </w:tc>
        <w:tc>
          <w:tcPr>
            <w:tcW w:w="713" w:type="dxa"/>
            <w:tcBorders>
              <w:top w:val="single" w:sz="6" w:space="0" w:color="auto"/>
              <w:left w:val="single" w:sz="6" w:space="0" w:color="auto"/>
              <w:bottom w:val="single" w:sz="6" w:space="0" w:color="auto"/>
              <w:right w:val="single" w:sz="6" w:space="0" w:color="auto"/>
            </w:tcBorders>
          </w:tcPr>
          <w:p w:rsidR="00320236" w:rsidRPr="00905956" w:rsidRDefault="00246E4C" w:rsidP="00905956">
            <w:pPr>
              <w:widowControl w:val="0"/>
              <w:autoSpaceDE w:val="0"/>
              <w:autoSpaceDN w:val="0"/>
              <w:adjustRightInd w:val="0"/>
              <w:rPr>
                <w:rFonts w:ascii="Times New Roman CYR" w:hAnsi="Times New Roman CYR" w:cs="Times New Roman CYR"/>
              </w:rPr>
            </w:pPr>
            <w:r w:rsidRPr="00905956">
              <w:rPr>
                <w:rFonts w:ascii="Times New Roman CYR" w:hAnsi="Times New Roman CYR" w:cs="Times New Roman CYR"/>
              </w:rPr>
              <w:t>У</w:t>
            </w:r>
            <w:r w:rsidR="00320236" w:rsidRPr="00905956">
              <w:rPr>
                <w:rFonts w:ascii="Times New Roman CYR" w:hAnsi="Times New Roman CYR" w:cs="Times New Roman CYR"/>
              </w:rPr>
              <w:t xml:space="preserve">д. </w:t>
            </w:r>
            <w:r w:rsidRPr="00905956">
              <w:rPr>
                <w:rFonts w:ascii="Times New Roman CYR" w:hAnsi="Times New Roman CYR" w:cs="Times New Roman CYR"/>
              </w:rPr>
              <w:t>В</w:t>
            </w:r>
            <w:r w:rsidR="00320236" w:rsidRPr="00905956">
              <w:rPr>
                <w:rFonts w:ascii="Times New Roman CYR" w:hAnsi="Times New Roman CYR" w:cs="Times New Roman CYR"/>
              </w:rPr>
              <w:t>ес, %</w:t>
            </w:r>
          </w:p>
        </w:tc>
        <w:tc>
          <w:tcPr>
            <w:tcW w:w="863" w:type="dxa"/>
            <w:tcBorders>
              <w:top w:val="single" w:sz="6" w:space="0" w:color="auto"/>
              <w:left w:val="single" w:sz="6" w:space="0" w:color="auto"/>
              <w:bottom w:val="single" w:sz="6" w:space="0" w:color="auto"/>
              <w:right w:val="single" w:sz="6" w:space="0" w:color="auto"/>
            </w:tcBorders>
          </w:tcPr>
          <w:p w:rsidR="00320236" w:rsidRPr="00905956" w:rsidRDefault="00395D75" w:rsidP="00905956">
            <w:pPr>
              <w:widowControl w:val="0"/>
              <w:autoSpaceDE w:val="0"/>
              <w:autoSpaceDN w:val="0"/>
              <w:adjustRightInd w:val="0"/>
              <w:rPr>
                <w:rFonts w:ascii="Times New Roman CYR" w:hAnsi="Times New Roman CYR" w:cs="Times New Roman CYR"/>
              </w:rPr>
            </w:pPr>
            <w:r>
              <w:rPr>
                <w:rFonts w:ascii="Times New Roman CYR" w:hAnsi="Times New Roman CYR" w:cs="Times New Roman CYR"/>
              </w:rPr>
              <w:t>т</w:t>
            </w:r>
            <w:r w:rsidR="00320236" w:rsidRPr="00905956">
              <w:rPr>
                <w:rFonts w:ascii="Times New Roman CYR" w:hAnsi="Times New Roman CYR" w:cs="Times New Roman CYR"/>
              </w:rPr>
              <w:t xml:space="preserve">. </w:t>
            </w:r>
            <w:r w:rsidR="006E5F84">
              <w:rPr>
                <w:rFonts w:ascii="Times New Roman CYR" w:hAnsi="Times New Roman CYR" w:cs="Times New Roman CYR"/>
              </w:rPr>
              <w:t>р</w:t>
            </w:r>
            <w:r w:rsidR="00320236" w:rsidRPr="00905956">
              <w:rPr>
                <w:rFonts w:ascii="Times New Roman CYR" w:hAnsi="Times New Roman CYR" w:cs="Times New Roman CYR"/>
              </w:rPr>
              <w:t>.</w:t>
            </w:r>
          </w:p>
        </w:tc>
        <w:tc>
          <w:tcPr>
            <w:tcW w:w="862" w:type="dxa"/>
            <w:tcBorders>
              <w:top w:val="single" w:sz="6" w:space="0" w:color="auto"/>
              <w:left w:val="single" w:sz="6" w:space="0" w:color="auto"/>
              <w:bottom w:val="single" w:sz="6" w:space="0" w:color="auto"/>
              <w:right w:val="single" w:sz="6" w:space="0" w:color="auto"/>
            </w:tcBorders>
          </w:tcPr>
          <w:p w:rsidR="00320236" w:rsidRPr="00905956" w:rsidRDefault="00246E4C" w:rsidP="00905956">
            <w:pPr>
              <w:widowControl w:val="0"/>
              <w:autoSpaceDE w:val="0"/>
              <w:autoSpaceDN w:val="0"/>
              <w:adjustRightInd w:val="0"/>
              <w:rPr>
                <w:rFonts w:ascii="Times New Roman CYR" w:hAnsi="Times New Roman CYR" w:cs="Times New Roman CYR"/>
              </w:rPr>
            </w:pPr>
            <w:r w:rsidRPr="00905956">
              <w:rPr>
                <w:rFonts w:ascii="Times New Roman CYR" w:hAnsi="Times New Roman CYR" w:cs="Times New Roman CYR"/>
              </w:rPr>
              <w:t>У</w:t>
            </w:r>
            <w:r w:rsidR="00320236" w:rsidRPr="00905956">
              <w:rPr>
                <w:rFonts w:ascii="Times New Roman CYR" w:hAnsi="Times New Roman CYR" w:cs="Times New Roman CYR"/>
              </w:rPr>
              <w:t xml:space="preserve">д. </w:t>
            </w:r>
            <w:r w:rsidRPr="00905956">
              <w:rPr>
                <w:rFonts w:ascii="Times New Roman CYR" w:hAnsi="Times New Roman CYR" w:cs="Times New Roman CYR"/>
              </w:rPr>
              <w:t>В</w:t>
            </w:r>
            <w:r w:rsidR="00320236" w:rsidRPr="00905956">
              <w:rPr>
                <w:rFonts w:ascii="Times New Roman CYR" w:hAnsi="Times New Roman CYR" w:cs="Times New Roman CYR"/>
              </w:rPr>
              <w:t>ес, %</w:t>
            </w:r>
          </w:p>
        </w:tc>
        <w:tc>
          <w:tcPr>
            <w:tcW w:w="863" w:type="dxa"/>
            <w:tcBorders>
              <w:top w:val="single" w:sz="6" w:space="0" w:color="auto"/>
              <w:left w:val="single" w:sz="6" w:space="0" w:color="auto"/>
              <w:bottom w:val="single" w:sz="6" w:space="0" w:color="auto"/>
              <w:right w:val="single" w:sz="6" w:space="0" w:color="auto"/>
            </w:tcBorders>
          </w:tcPr>
          <w:p w:rsidR="00320236" w:rsidRPr="00905956" w:rsidRDefault="00395D75" w:rsidP="00905956">
            <w:pPr>
              <w:widowControl w:val="0"/>
              <w:autoSpaceDE w:val="0"/>
              <w:autoSpaceDN w:val="0"/>
              <w:adjustRightInd w:val="0"/>
              <w:rPr>
                <w:rFonts w:ascii="Times New Roman CYR" w:hAnsi="Times New Roman CYR" w:cs="Times New Roman CYR"/>
              </w:rPr>
            </w:pPr>
            <w:r>
              <w:rPr>
                <w:rFonts w:ascii="Times New Roman CYR" w:hAnsi="Times New Roman CYR" w:cs="Times New Roman CYR"/>
              </w:rPr>
              <w:t>т</w:t>
            </w:r>
            <w:r w:rsidR="00320236" w:rsidRPr="00905956">
              <w:rPr>
                <w:rFonts w:ascii="Times New Roman CYR" w:hAnsi="Times New Roman CYR" w:cs="Times New Roman CYR"/>
              </w:rPr>
              <w:t xml:space="preserve">. </w:t>
            </w:r>
            <w:r w:rsidR="006E5F84">
              <w:rPr>
                <w:rFonts w:ascii="Times New Roman CYR" w:hAnsi="Times New Roman CYR" w:cs="Times New Roman CYR"/>
              </w:rPr>
              <w:t>р</w:t>
            </w:r>
            <w:r w:rsidR="00320236" w:rsidRPr="00905956">
              <w:rPr>
                <w:rFonts w:ascii="Times New Roman CYR" w:hAnsi="Times New Roman CYR" w:cs="Times New Roman CYR"/>
              </w:rPr>
              <w:t>.</w:t>
            </w:r>
          </w:p>
        </w:tc>
        <w:tc>
          <w:tcPr>
            <w:tcW w:w="862" w:type="dxa"/>
            <w:tcBorders>
              <w:top w:val="single" w:sz="6" w:space="0" w:color="auto"/>
              <w:left w:val="single" w:sz="6" w:space="0" w:color="auto"/>
              <w:bottom w:val="single" w:sz="6" w:space="0" w:color="auto"/>
              <w:right w:val="single" w:sz="6" w:space="0" w:color="auto"/>
            </w:tcBorders>
          </w:tcPr>
          <w:p w:rsidR="00320236" w:rsidRPr="00905956" w:rsidRDefault="00246E4C" w:rsidP="00905956">
            <w:pPr>
              <w:widowControl w:val="0"/>
              <w:autoSpaceDE w:val="0"/>
              <w:autoSpaceDN w:val="0"/>
              <w:adjustRightInd w:val="0"/>
              <w:rPr>
                <w:rFonts w:ascii="Times New Roman CYR" w:hAnsi="Times New Roman CYR" w:cs="Times New Roman CYR"/>
              </w:rPr>
            </w:pPr>
            <w:r w:rsidRPr="00905956">
              <w:rPr>
                <w:rFonts w:ascii="Times New Roman CYR" w:hAnsi="Times New Roman CYR" w:cs="Times New Roman CYR"/>
              </w:rPr>
              <w:t>У</w:t>
            </w:r>
            <w:r w:rsidR="00320236" w:rsidRPr="00905956">
              <w:rPr>
                <w:rFonts w:ascii="Times New Roman CYR" w:hAnsi="Times New Roman CYR" w:cs="Times New Roman CYR"/>
              </w:rPr>
              <w:t xml:space="preserve">д. </w:t>
            </w:r>
            <w:r w:rsidRPr="00905956">
              <w:rPr>
                <w:rFonts w:ascii="Times New Roman CYR" w:hAnsi="Times New Roman CYR" w:cs="Times New Roman CYR"/>
              </w:rPr>
              <w:t>В</w:t>
            </w:r>
            <w:r w:rsidR="00320236" w:rsidRPr="00905956">
              <w:rPr>
                <w:rFonts w:ascii="Times New Roman CYR" w:hAnsi="Times New Roman CYR" w:cs="Times New Roman CYR"/>
              </w:rPr>
              <w:t>ес, %</w:t>
            </w:r>
          </w:p>
        </w:tc>
        <w:tc>
          <w:tcPr>
            <w:tcW w:w="940" w:type="dxa"/>
            <w:tcBorders>
              <w:top w:val="single" w:sz="6" w:space="0" w:color="auto"/>
              <w:left w:val="single" w:sz="6" w:space="0" w:color="auto"/>
              <w:bottom w:val="single" w:sz="6" w:space="0" w:color="auto"/>
              <w:right w:val="single" w:sz="6" w:space="0" w:color="auto"/>
            </w:tcBorders>
          </w:tcPr>
          <w:p w:rsidR="00320236" w:rsidRPr="00905956" w:rsidRDefault="00395D75" w:rsidP="00905956">
            <w:pPr>
              <w:widowControl w:val="0"/>
              <w:autoSpaceDE w:val="0"/>
              <w:autoSpaceDN w:val="0"/>
              <w:adjustRightInd w:val="0"/>
              <w:rPr>
                <w:rFonts w:ascii="Times New Roman CYR" w:hAnsi="Times New Roman CYR" w:cs="Times New Roman CYR"/>
              </w:rPr>
            </w:pPr>
            <w:r>
              <w:rPr>
                <w:rFonts w:ascii="Times New Roman CYR" w:hAnsi="Times New Roman CYR" w:cs="Times New Roman CYR"/>
              </w:rPr>
              <w:t>т</w:t>
            </w:r>
            <w:r w:rsidR="00320236" w:rsidRPr="00905956">
              <w:rPr>
                <w:rFonts w:ascii="Times New Roman CYR" w:hAnsi="Times New Roman CYR" w:cs="Times New Roman CYR"/>
              </w:rPr>
              <w:t xml:space="preserve">. </w:t>
            </w:r>
            <w:r w:rsidR="006E5F84">
              <w:rPr>
                <w:rFonts w:ascii="Times New Roman CYR" w:hAnsi="Times New Roman CYR" w:cs="Times New Roman CYR"/>
              </w:rPr>
              <w:t>р</w:t>
            </w:r>
            <w:r w:rsidR="00320236" w:rsidRPr="00905956">
              <w:rPr>
                <w:rFonts w:ascii="Times New Roman CYR" w:hAnsi="Times New Roman CYR" w:cs="Times New Roman CYR"/>
              </w:rPr>
              <w:t>.</w:t>
            </w:r>
          </w:p>
        </w:tc>
        <w:tc>
          <w:tcPr>
            <w:tcW w:w="785" w:type="dxa"/>
            <w:tcBorders>
              <w:top w:val="single" w:sz="6" w:space="0" w:color="auto"/>
              <w:left w:val="single" w:sz="6" w:space="0" w:color="auto"/>
              <w:bottom w:val="single" w:sz="6" w:space="0" w:color="auto"/>
              <w:right w:val="single" w:sz="6" w:space="0" w:color="auto"/>
            </w:tcBorders>
          </w:tcPr>
          <w:p w:rsidR="00320236" w:rsidRPr="00905956" w:rsidRDefault="00246E4C" w:rsidP="00905956">
            <w:pPr>
              <w:widowControl w:val="0"/>
              <w:autoSpaceDE w:val="0"/>
              <w:autoSpaceDN w:val="0"/>
              <w:adjustRightInd w:val="0"/>
              <w:rPr>
                <w:rFonts w:ascii="Times New Roman CYR" w:hAnsi="Times New Roman CYR" w:cs="Times New Roman CYR"/>
              </w:rPr>
            </w:pPr>
            <w:r w:rsidRPr="00905956">
              <w:rPr>
                <w:rFonts w:ascii="Times New Roman CYR" w:hAnsi="Times New Roman CYR" w:cs="Times New Roman CYR"/>
              </w:rPr>
              <w:t>У</w:t>
            </w:r>
            <w:r w:rsidR="00320236" w:rsidRPr="00905956">
              <w:rPr>
                <w:rFonts w:ascii="Times New Roman CYR" w:hAnsi="Times New Roman CYR" w:cs="Times New Roman CYR"/>
              </w:rPr>
              <w:t xml:space="preserve">д. </w:t>
            </w:r>
            <w:r w:rsidRPr="00905956">
              <w:rPr>
                <w:rFonts w:ascii="Times New Roman CYR" w:hAnsi="Times New Roman CYR" w:cs="Times New Roman CYR"/>
              </w:rPr>
              <w:t>В</w:t>
            </w:r>
            <w:r w:rsidR="00320236" w:rsidRPr="00905956">
              <w:rPr>
                <w:rFonts w:ascii="Times New Roman CYR" w:hAnsi="Times New Roman CYR" w:cs="Times New Roman CYR"/>
              </w:rPr>
              <w:t>ес, %</w:t>
            </w:r>
          </w:p>
        </w:tc>
        <w:tc>
          <w:tcPr>
            <w:tcW w:w="1058" w:type="dxa"/>
            <w:tcBorders>
              <w:top w:val="single" w:sz="6" w:space="0" w:color="auto"/>
              <w:left w:val="single" w:sz="6" w:space="0" w:color="auto"/>
              <w:bottom w:val="single" w:sz="6" w:space="0" w:color="auto"/>
              <w:right w:val="single" w:sz="6" w:space="0" w:color="auto"/>
            </w:tcBorders>
          </w:tcPr>
          <w:p w:rsidR="00320236" w:rsidRPr="00905956" w:rsidRDefault="00395D75" w:rsidP="00905956">
            <w:pPr>
              <w:widowControl w:val="0"/>
              <w:autoSpaceDE w:val="0"/>
              <w:autoSpaceDN w:val="0"/>
              <w:adjustRightInd w:val="0"/>
              <w:rPr>
                <w:rFonts w:ascii="Times New Roman CYR" w:hAnsi="Times New Roman CYR" w:cs="Times New Roman CYR"/>
              </w:rPr>
            </w:pPr>
            <w:r>
              <w:rPr>
                <w:rFonts w:ascii="Times New Roman CYR" w:hAnsi="Times New Roman CYR" w:cs="Times New Roman CYR"/>
              </w:rPr>
              <w:t>т</w:t>
            </w:r>
            <w:r w:rsidR="00320236" w:rsidRPr="00905956">
              <w:rPr>
                <w:rFonts w:ascii="Times New Roman CYR" w:hAnsi="Times New Roman CYR" w:cs="Times New Roman CYR"/>
              </w:rPr>
              <w:t xml:space="preserve">. </w:t>
            </w:r>
            <w:r w:rsidR="006E5F84">
              <w:rPr>
                <w:rFonts w:ascii="Times New Roman CYR" w:hAnsi="Times New Roman CYR" w:cs="Times New Roman CYR"/>
              </w:rPr>
              <w:t>р</w:t>
            </w:r>
            <w:r w:rsidR="00320236" w:rsidRPr="00905956">
              <w:rPr>
                <w:rFonts w:ascii="Times New Roman CYR" w:hAnsi="Times New Roman CYR" w:cs="Times New Roman CYR"/>
              </w:rPr>
              <w:t>.</w:t>
            </w:r>
          </w:p>
        </w:tc>
        <w:tc>
          <w:tcPr>
            <w:tcW w:w="673" w:type="dxa"/>
            <w:tcBorders>
              <w:top w:val="single" w:sz="6" w:space="0" w:color="auto"/>
              <w:left w:val="single" w:sz="6" w:space="0" w:color="auto"/>
              <w:bottom w:val="single" w:sz="6" w:space="0" w:color="auto"/>
              <w:right w:val="single" w:sz="6" w:space="0" w:color="auto"/>
            </w:tcBorders>
          </w:tcPr>
          <w:p w:rsidR="00320236" w:rsidRPr="00905956" w:rsidRDefault="00246E4C" w:rsidP="00905956">
            <w:pPr>
              <w:widowControl w:val="0"/>
              <w:autoSpaceDE w:val="0"/>
              <w:autoSpaceDN w:val="0"/>
              <w:adjustRightInd w:val="0"/>
              <w:rPr>
                <w:rFonts w:ascii="Times New Roman CYR" w:hAnsi="Times New Roman CYR" w:cs="Times New Roman CYR"/>
              </w:rPr>
            </w:pPr>
            <w:r w:rsidRPr="00905956">
              <w:rPr>
                <w:rFonts w:ascii="Times New Roman CYR" w:hAnsi="Times New Roman CYR" w:cs="Times New Roman CYR"/>
              </w:rPr>
              <w:t>У</w:t>
            </w:r>
            <w:r w:rsidR="00320236" w:rsidRPr="00905956">
              <w:rPr>
                <w:rFonts w:ascii="Times New Roman CYR" w:hAnsi="Times New Roman CYR" w:cs="Times New Roman CYR"/>
              </w:rPr>
              <w:t xml:space="preserve">д. </w:t>
            </w:r>
            <w:r w:rsidRPr="00905956">
              <w:rPr>
                <w:rFonts w:ascii="Times New Roman CYR" w:hAnsi="Times New Roman CYR" w:cs="Times New Roman CYR"/>
              </w:rPr>
              <w:t>В</w:t>
            </w:r>
            <w:r w:rsidR="00320236" w:rsidRPr="00905956">
              <w:rPr>
                <w:rFonts w:ascii="Times New Roman CYR" w:hAnsi="Times New Roman CYR" w:cs="Times New Roman CYR"/>
              </w:rPr>
              <w:t>ес, %</w:t>
            </w:r>
          </w:p>
        </w:tc>
      </w:tr>
      <w:tr w:rsidR="00320236" w:rsidTr="007538F9">
        <w:tblPrEx>
          <w:tblCellMar>
            <w:top w:w="0" w:type="dxa"/>
            <w:bottom w:w="0" w:type="dxa"/>
          </w:tblCellMar>
        </w:tblPrEx>
        <w:tc>
          <w:tcPr>
            <w:tcW w:w="936" w:type="dxa"/>
            <w:tcBorders>
              <w:top w:val="single" w:sz="6" w:space="0" w:color="auto"/>
              <w:left w:val="single" w:sz="6" w:space="0" w:color="auto"/>
              <w:bottom w:val="single" w:sz="6" w:space="0" w:color="auto"/>
              <w:right w:val="single" w:sz="6" w:space="0" w:color="auto"/>
            </w:tcBorders>
          </w:tcPr>
          <w:p w:rsidR="00320236" w:rsidRPr="00905956" w:rsidRDefault="00320236" w:rsidP="00905956">
            <w:pPr>
              <w:widowControl w:val="0"/>
              <w:autoSpaceDE w:val="0"/>
              <w:autoSpaceDN w:val="0"/>
              <w:adjustRightInd w:val="0"/>
              <w:rPr>
                <w:rFonts w:ascii="Times New Roman CYR" w:hAnsi="Times New Roman CYR" w:cs="Times New Roman CYR"/>
              </w:rPr>
            </w:pPr>
            <w:r w:rsidRPr="00905956">
              <w:rPr>
                <w:rFonts w:ascii="Times New Roman CYR" w:hAnsi="Times New Roman CYR" w:cs="Times New Roman CYR"/>
              </w:rPr>
              <w:t>1.</w:t>
            </w:r>
            <w:r w:rsidR="00590A14" w:rsidRPr="00905956">
              <w:rPr>
                <w:rFonts w:ascii="Times New Roman CYR" w:hAnsi="Times New Roman CYR" w:cs="Times New Roman CYR"/>
              </w:rPr>
              <w:t>Машины и оборудование</w:t>
            </w:r>
          </w:p>
        </w:tc>
        <w:tc>
          <w:tcPr>
            <w:tcW w:w="1015" w:type="dxa"/>
            <w:tcBorders>
              <w:top w:val="single" w:sz="6" w:space="0" w:color="auto"/>
              <w:left w:val="single" w:sz="6" w:space="0" w:color="auto"/>
              <w:bottom w:val="single" w:sz="6" w:space="0" w:color="auto"/>
              <w:right w:val="single" w:sz="6" w:space="0" w:color="auto"/>
            </w:tcBorders>
          </w:tcPr>
          <w:p w:rsidR="00320236" w:rsidRPr="00905956" w:rsidRDefault="007538F9"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4353,1</w:t>
            </w:r>
          </w:p>
        </w:tc>
        <w:tc>
          <w:tcPr>
            <w:tcW w:w="713" w:type="dxa"/>
            <w:tcBorders>
              <w:top w:val="single" w:sz="6" w:space="0" w:color="auto"/>
              <w:left w:val="single" w:sz="6" w:space="0" w:color="auto"/>
              <w:bottom w:val="single" w:sz="6" w:space="0" w:color="auto"/>
              <w:right w:val="single" w:sz="6" w:space="0" w:color="auto"/>
            </w:tcBorders>
          </w:tcPr>
          <w:p w:rsidR="00320236" w:rsidRPr="00905956" w:rsidRDefault="007538F9"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40</w:t>
            </w:r>
          </w:p>
        </w:tc>
        <w:tc>
          <w:tcPr>
            <w:tcW w:w="863" w:type="dxa"/>
            <w:tcBorders>
              <w:top w:val="single" w:sz="6" w:space="0" w:color="auto"/>
              <w:left w:val="single" w:sz="6" w:space="0" w:color="auto"/>
              <w:bottom w:val="single" w:sz="6" w:space="0" w:color="auto"/>
              <w:right w:val="single" w:sz="6" w:space="0" w:color="auto"/>
            </w:tcBorders>
          </w:tcPr>
          <w:p w:rsidR="00320236" w:rsidRPr="00905956" w:rsidRDefault="007538F9"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w:t>
            </w:r>
          </w:p>
        </w:tc>
        <w:tc>
          <w:tcPr>
            <w:tcW w:w="862" w:type="dxa"/>
            <w:tcBorders>
              <w:top w:val="single" w:sz="6" w:space="0" w:color="auto"/>
              <w:left w:val="single" w:sz="6" w:space="0" w:color="auto"/>
              <w:bottom w:val="single" w:sz="6" w:space="0" w:color="auto"/>
              <w:right w:val="single" w:sz="6" w:space="0" w:color="auto"/>
            </w:tcBorders>
          </w:tcPr>
          <w:p w:rsidR="00320236" w:rsidRPr="00905956" w:rsidRDefault="007538F9"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w:t>
            </w:r>
          </w:p>
        </w:tc>
        <w:tc>
          <w:tcPr>
            <w:tcW w:w="863" w:type="dxa"/>
            <w:tcBorders>
              <w:top w:val="single" w:sz="6" w:space="0" w:color="auto"/>
              <w:left w:val="single" w:sz="6" w:space="0" w:color="auto"/>
              <w:bottom w:val="single" w:sz="6" w:space="0" w:color="auto"/>
              <w:right w:val="single" w:sz="6" w:space="0" w:color="auto"/>
            </w:tcBorders>
          </w:tcPr>
          <w:p w:rsidR="00320236" w:rsidRPr="00905956" w:rsidRDefault="007538F9"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164,2</w:t>
            </w:r>
          </w:p>
        </w:tc>
        <w:tc>
          <w:tcPr>
            <w:tcW w:w="862" w:type="dxa"/>
            <w:tcBorders>
              <w:top w:val="single" w:sz="6" w:space="0" w:color="auto"/>
              <w:left w:val="single" w:sz="6" w:space="0" w:color="auto"/>
              <w:bottom w:val="single" w:sz="6" w:space="0" w:color="auto"/>
              <w:right w:val="single" w:sz="6" w:space="0" w:color="auto"/>
            </w:tcBorders>
          </w:tcPr>
          <w:p w:rsidR="00320236" w:rsidRPr="00905956" w:rsidRDefault="007538F9"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40</w:t>
            </w:r>
          </w:p>
        </w:tc>
        <w:tc>
          <w:tcPr>
            <w:tcW w:w="940" w:type="dxa"/>
            <w:tcBorders>
              <w:top w:val="single" w:sz="6" w:space="0" w:color="auto"/>
              <w:left w:val="single" w:sz="6" w:space="0" w:color="auto"/>
              <w:bottom w:val="single" w:sz="6" w:space="0" w:color="auto"/>
              <w:right w:val="single" w:sz="6" w:space="0" w:color="auto"/>
            </w:tcBorders>
          </w:tcPr>
          <w:p w:rsidR="00320236" w:rsidRPr="00905956" w:rsidRDefault="007538F9"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4188,9</w:t>
            </w:r>
          </w:p>
        </w:tc>
        <w:tc>
          <w:tcPr>
            <w:tcW w:w="785" w:type="dxa"/>
            <w:tcBorders>
              <w:top w:val="single" w:sz="6" w:space="0" w:color="auto"/>
              <w:left w:val="single" w:sz="6" w:space="0" w:color="auto"/>
              <w:bottom w:val="single" w:sz="6" w:space="0" w:color="auto"/>
              <w:right w:val="single" w:sz="6" w:space="0" w:color="auto"/>
            </w:tcBorders>
          </w:tcPr>
          <w:p w:rsidR="00320236" w:rsidRPr="00905956" w:rsidRDefault="007538F9"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40</w:t>
            </w:r>
          </w:p>
        </w:tc>
        <w:tc>
          <w:tcPr>
            <w:tcW w:w="1058" w:type="dxa"/>
            <w:tcBorders>
              <w:top w:val="single" w:sz="6" w:space="0" w:color="auto"/>
              <w:left w:val="single" w:sz="6" w:space="0" w:color="auto"/>
              <w:bottom w:val="single" w:sz="6" w:space="0" w:color="auto"/>
              <w:right w:val="single" w:sz="6" w:space="0" w:color="auto"/>
            </w:tcBorders>
          </w:tcPr>
          <w:p w:rsidR="00320236" w:rsidRPr="00905956" w:rsidRDefault="007538F9"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(164,2)</w:t>
            </w:r>
          </w:p>
        </w:tc>
        <w:tc>
          <w:tcPr>
            <w:tcW w:w="673" w:type="dxa"/>
            <w:tcBorders>
              <w:top w:val="single" w:sz="6" w:space="0" w:color="auto"/>
              <w:left w:val="single" w:sz="6" w:space="0" w:color="auto"/>
              <w:bottom w:val="single" w:sz="6" w:space="0" w:color="auto"/>
              <w:right w:val="single" w:sz="6" w:space="0" w:color="auto"/>
            </w:tcBorders>
          </w:tcPr>
          <w:p w:rsidR="00320236" w:rsidRPr="00905956" w:rsidRDefault="007538F9"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40</w:t>
            </w:r>
          </w:p>
        </w:tc>
      </w:tr>
      <w:tr w:rsidR="00320236" w:rsidTr="007538F9">
        <w:tblPrEx>
          <w:tblCellMar>
            <w:top w:w="0" w:type="dxa"/>
            <w:bottom w:w="0" w:type="dxa"/>
          </w:tblCellMar>
        </w:tblPrEx>
        <w:tc>
          <w:tcPr>
            <w:tcW w:w="936" w:type="dxa"/>
            <w:tcBorders>
              <w:top w:val="single" w:sz="6" w:space="0" w:color="auto"/>
              <w:left w:val="single" w:sz="6" w:space="0" w:color="auto"/>
              <w:bottom w:val="single" w:sz="6" w:space="0" w:color="auto"/>
              <w:right w:val="single" w:sz="6" w:space="0" w:color="auto"/>
            </w:tcBorders>
          </w:tcPr>
          <w:p w:rsidR="00320236" w:rsidRPr="00905956" w:rsidRDefault="00320236" w:rsidP="00905956">
            <w:pPr>
              <w:widowControl w:val="0"/>
              <w:autoSpaceDE w:val="0"/>
              <w:autoSpaceDN w:val="0"/>
              <w:adjustRightInd w:val="0"/>
              <w:rPr>
                <w:rFonts w:ascii="Times New Roman CYR" w:hAnsi="Times New Roman CYR" w:cs="Times New Roman CYR"/>
              </w:rPr>
            </w:pPr>
            <w:r w:rsidRPr="00905956">
              <w:rPr>
                <w:rFonts w:ascii="Times New Roman CYR" w:hAnsi="Times New Roman CYR" w:cs="Times New Roman CYR"/>
              </w:rPr>
              <w:t>2</w:t>
            </w:r>
            <w:r w:rsidR="00590A14" w:rsidRPr="00905956">
              <w:rPr>
                <w:rFonts w:ascii="Times New Roman CYR" w:hAnsi="Times New Roman CYR" w:cs="Times New Roman CYR"/>
              </w:rPr>
              <w:t>.Здания и сооружения</w:t>
            </w:r>
          </w:p>
        </w:tc>
        <w:tc>
          <w:tcPr>
            <w:tcW w:w="1015" w:type="dxa"/>
            <w:tcBorders>
              <w:top w:val="single" w:sz="6" w:space="0" w:color="auto"/>
              <w:left w:val="single" w:sz="6" w:space="0" w:color="auto"/>
              <w:bottom w:val="single" w:sz="6" w:space="0" w:color="auto"/>
              <w:right w:val="single" w:sz="6" w:space="0" w:color="auto"/>
            </w:tcBorders>
          </w:tcPr>
          <w:p w:rsidR="00320236" w:rsidRPr="00905956" w:rsidRDefault="007538F9"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6529,7</w:t>
            </w:r>
          </w:p>
        </w:tc>
        <w:tc>
          <w:tcPr>
            <w:tcW w:w="713" w:type="dxa"/>
            <w:tcBorders>
              <w:top w:val="single" w:sz="6" w:space="0" w:color="auto"/>
              <w:left w:val="single" w:sz="6" w:space="0" w:color="auto"/>
              <w:bottom w:val="single" w:sz="6" w:space="0" w:color="auto"/>
              <w:right w:val="single" w:sz="6" w:space="0" w:color="auto"/>
            </w:tcBorders>
          </w:tcPr>
          <w:p w:rsidR="00320236" w:rsidRPr="00905956" w:rsidRDefault="007538F9"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60</w:t>
            </w:r>
          </w:p>
        </w:tc>
        <w:tc>
          <w:tcPr>
            <w:tcW w:w="863" w:type="dxa"/>
            <w:tcBorders>
              <w:top w:val="single" w:sz="6" w:space="0" w:color="auto"/>
              <w:left w:val="single" w:sz="6" w:space="0" w:color="auto"/>
              <w:bottom w:val="single" w:sz="6" w:space="0" w:color="auto"/>
              <w:right w:val="single" w:sz="6" w:space="0" w:color="auto"/>
            </w:tcBorders>
          </w:tcPr>
          <w:p w:rsidR="00320236" w:rsidRPr="00905956" w:rsidRDefault="007538F9"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w:t>
            </w:r>
          </w:p>
        </w:tc>
        <w:tc>
          <w:tcPr>
            <w:tcW w:w="862" w:type="dxa"/>
            <w:tcBorders>
              <w:top w:val="single" w:sz="6" w:space="0" w:color="auto"/>
              <w:left w:val="single" w:sz="6" w:space="0" w:color="auto"/>
              <w:bottom w:val="single" w:sz="6" w:space="0" w:color="auto"/>
              <w:right w:val="single" w:sz="6" w:space="0" w:color="auto"/>
            </w:tcBorders>
          </w:tcPr>
          <w:p w:rsidR="00320236" w:rsidRPr="00905956" w:rsidRDefault="007538F9"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w:t>
            </w:r>
          </w:p>
        </w:tc>
        <w:tc>
          <w:tcPr>
            <w:tcW w:w="863" w:type="dxa"/>
            <w:tcBorders>
              <w:top w:val="single" w:sz="6" w:space="0" w:color="auto"/>
              <w:left w:val="single" w:sz="6" w:space="0" w:color="auto"/>
              <w:bottom w:val="single" w:sz="6" w:space="0" w:color="auto"/>
              <w:right w:val="single" w:sz="6" w:space="0" w:color="auto"/>
            </w:tcBorders>
          </w:tcPr>
          <w:p w:rsidR="00320236" w:rsidRPr="00905956" w:rsidRDefault="007538F9"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246,2</w:t>
            </w:r>
          </w:p>
        </w:tc>
        <w:tc>
          <w:tcPr>
            <w:tcW w:w="862" w:type="dxa"/>
            <w:tcBorders>
              <w:top w:val="single" w:sz="6" w:space="0" w:color="auto"/>
              <w:left w:val="single" w:sz="6" w:space="0" w:color="auto"/>
              <w:bottom w:val="single" w:sz="6" w:space="0" w:color="auto"/>
              <w:right w:val="single" w:sz="6" w:space="0" w:color="auto"/>
            </w:tcBorders>
          </w:tcPr>
          <w:p w:rsidR="00320236" w:rsidRPr="00905956" w:rsidRDefault="007538F9"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60</w:t>
            </w:r>
          </w:p>
        </w:tc>
        <w:tc>
          <w:tcPr>
            <w:tcW w:w="940" w:type="dxa"/>
            <w:tcBorders>
              <w:top w:val="single" w:sz="6" w:space="0" w:color="auto"/>
              <w:left w:val="single" w:sz="6" w:space="0" w:color="auto"/>
              <w:bottom w:val="single" w:sz="6" w:space="0" w:color="auto"/>
              <w:right w:val="single" w:sz="6" w:space="0" w:color="auto"/>
            </w:tcBorders>
          </w:tcPr>
          <w:p w:rsidR="00320236" w:rsidRPr="00905956" w:rsidRDefault="007538F9"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6283,5</w:t>
            </w:r>
          </w:p>
        </w:tc>
        <w:tc>
          <w:tcPr>
            <w:tcW w:w="785" w:type="dxa"/>
            <w:tcBorders>
              <w:top w:val="single" w:sz="6" w:space="0" w:color="auto"/>
              <w:left w:val="single" w:sz="6" w:space="0" w:color="auto"/>
              <w:bottom w:val="single" w:sz="6" w:space="0" w:color="auto"/>
              <w:right w:val="single" w:sz="6" w:space="0" w:color="auto"/>
            </w:tcBorders>
          </w:tcPr>
          <w:p w:rsidR="00320236" w:rsidRPr="00905956" w:rsidRDefault="007538F9"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60</w:t>
            </w:r>
          </w:p>
        </w:tc>
        <w:tc>
          <w:tcPr>
            <w:tcW w:w="1058" w:type="dxa"/>
            <w:tcBorders>
              <w:top w:val="single" w:sz="6" w:space="0" w:color="auto"/>
              <w:left w:val="single" w:sz="6" w:space="0" w:color="auto"/>
              <w:bottom w:val="single" w:sz="6" w:space="0" w:color="auto"/>
              <w:right w:val="single" w:sz="6" w:space="0" w:color="auto"/>
            </w:tcBorders>
          </w:tcPr>
          <w:p w:rsidR="00320236" w:rsidRPr="00905956" w:rsidRDefault="007538F9"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(246,2)</w:t>
            </w:r>
          </w:p>
        </w:tc>
        <w:tc>
          <w:tcPr>
            <w:tcW w:w="673" w:type="dxa"/>
            <w:tcBorders>
              <w:top w:val="single" w:sz="6" w:space="0" w:color="auto"/>
              <w:left w:val="single" w:sz="6" w:space="0" w:color="auto"/>
              <w:bottom w:val="single" w:sz="6" w:space="0" w:color="auto"/>
              <w:right w:val="single" w:sz="6" w:space="0" w:color="auto"/>
            </w:tcBorders>
          </w:tcPr>
          <w:p w:rsidR="00320236" w:rsidRPr="00905956" w:rsidRDefault="007538F9"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60</w:t>
            </w:r>
          </w:p>
        </w:tc>
      </w:tr>
      <w:tr w:rsidR="00320236" w:rsidTr="007538F9">
        <w:tblPrEx>
          <w:tblCellMar>
            <w:top w:w="0" w:type="dxa"/>
            <w:bottom w:w="0" w:type="dxa"/>
          </w:tblCellMar>
        </w:tblPrEx>
        <w:tc>
          <w:tcPr>
            <w:tcW w:w="936" w:type="dxa"/>
            <w:tcBorders>
              <w:top w:val="single" w:sz="6" w:space="0" w:color="auto"/>
              <w:left w:val="single" w:sz="6" w:space="0" w:color="auto"/>
              <w:bottom w:val="single" w:sz="6" w:space="0" w:color="auto"/>
              <w:right w:val="single" w:sz="6" w:space="0" w:color="auto"/>
            </w:tcBorders>
          </w:tcPr>
          <w:p w:rsidR="00320236" w:rsidRPr="00905956" w:rsidRDefault="00320236" w:rsidP="00905956">
            <w:pPr>
              <w:widowControl w:val="0"/>
              <w:autoSpaceDE w:val="0"/>
              <w:autoSpaceDN w:val="0"/>
              <w:adjustRightInd w:val="0"/>
              <w:rPr>
                <w:rFonts w:ascii="Times New Roman CYR" w:hAnsi="Times New Roman CYR" w:cs="Times New Roman CYR"/>
              </w:rPr>
            </w:pPr>
            <w:r w:rsidRPr="00905956">
              <w:rPr>
                <w:rFonts w:ascii="Times New Roman CYR" w:hAnsi="Times New Roman CYR" w:cs="Times New Roman CYR"/>
              </w:rPr>
              <w:t>Итого</w:t>
            </w:r>
          </w:p>
        </w:tc>
        <w:tc>
          <w:tcPr>
            <w:tcW w:w="1015" w:type="dxa"/>
            <w:tcBorders>
              <w:top w:val="single" w:sz="6" w:space="0" w:color="auto"/>
              <w:left w:val="single" w:sz="6" w:space="0" w:color="auto"/>
              <w:bottom w:val="single" w:sz="6" w:space="0" w:color="auto"/>
              <w:right w:val="single" w:sz="6" w:space="0" w:color="auto"/>
            </w:tcBorders>
          </w:tcPr>
          <w:p w:rsidR="00320236" w:rsidRPr="00905956" w:rsidRDefault="007538F9"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10882,8</w:t>
            </w:r>
          </w:p>
        </w:tc>
        <w:tc>
          <w:tcPr>
            <w:tcW w:w="713" w:type="dxa"/>
            <w:tcBorders>
              <w:top w:val="single" w:sz="6" w:space="0" w:color="auto"/>
              <w:left w:val="single" w:sz="6" w:space="0" w:color="auto"/>
              <w:bottom w:val="single" w:sz="6" w:space="0" w:color="auto"/>
              <w:right w:val="single" w:sz="6" w:space="0" w:color="auto"/>
            </w:tcBorders>
          </w:tcPr>
          <w:p w:rsidR="00320236" w:rsidRPr="00905956" w:rsidRDefault="00320236"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100</w:t>
            </w:r>
          </w:p>
        </w:tc>
        <w:tc>
          <w:tcPr>
            <w:tcW w:w="863" w:type="dxa"/>
            <w:tcBorders>
              <w:top w:val="single" w:sz="6" w:space="0" w:color="auto"/>
              <w:left w:val="single" w:sz="6" w:space="0" w:color="auto"/>
              <w:bottom w:val="single" w:sz="6" w:space="0" w:color="auto"/>
              <w:right w:val="single" w:sz="6" w:space="0" w:color="auto"/>
            </w:tcBorders>
          </w:tcPr>
          <w:p w:rsidR="00320236" w:rsidRPr="00905956" w:rsidRDefault="007538F9"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w:t>
            </w:r>
          </w:p>
        </w:tc>
        <w:tc>
          <w:tcPr>
            <w:tcW w:w="862" w:type="dxa"/>
            <w:tcBorders>
              <w:top w:val="single" w:sz="6" w:space="0" w:color="auto"/>
              <w:left w:val="single" w:sz="6" w:space="0" w:color="auto"/>
              <w:bottom w:val="single" w:sz="6" w:space="0" w:color="auto"/>
              <w:right w:val="single" w:sz="6" w:space="0" w:color="auto"/>
            </w:tcBorders>
          </w:tcPr>
          <w:p w:rsidR="00320236" w:rsidRPr="00905956" w:rsidRDefault="00320236"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100</w:t>
            </w:r>
          </w:p>
        </w:tc>
        <w:tc>
          <w:tcPr>
            <w:tcW w:w="863" w:type="dxa"/>
            <w:tcBorders>
              <w:top w:val="single" w:sz="6" w:space="0" w:color="auto"/>
              <w:left w:val="single" w:sz="6" w:space="0" w:color="auto"/>
              <w:bottom w:val="single" w:sz="6" w:space="0" w:color="auto"/>
              <w:right w:val="single" w:sz="6" w:space="0" w:color="auto"/>
            </w:tcBorders>
          </w:tcPr>
          <w:p w:rsidR="00320236" w:rsidRPr="00905956" w:rsidRDefault="007538F9"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410,4</w:t>
            </w:r>
          </w:p>
        </w:tc>
        <w:tc>
          <w:tcPr>
            <w:tcW w:w="862" w:type="dxa"/>
            <w:tcBorders>
              <w:top w:val="single" w:sz="6" w:space="0" w:color="auto"/>
              <w:left w:val="single" w:sz="6" w:space="0" w:color="auto"/>
              <w:bottom w:val="single" w:sz="6" w:space="0" w:color="auto"/>
              <w:right w:val="single" w:sz="6" w:space="0" w:color="auto"/>
            </w:tcBorders>
          </w:tcPr>
          <w:p w:rsidR="00320236" w:rsidRPr="00905956" w:rsidRDefault="00320236"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100</w:t>
            </w:r>
          </w:p>
        </w:tc>
        <w:tc>
          <w:tcPr>
            <w:tcW w:w="940" w:type="dxa"/>
            <w:tcBorders>
              <w:top w:val="single" w:sz="6" w:space="0" w:color="auto"/>
              <w:left w:val="single" w:sz="6" w:space="0" w:color="auto"/>
              <w:bottom w:val="single" w:sz="6" w:space="0" w:color="auto"/>
              <w:right w:val="single" w:sz="6" w:space="0" w:color="auto"/>
            </w:tcBorders>
          </w:tcPr>
          <w:p w:rsidR="00320236" w:rsidRPr="00905956" w:rsidRDefault="007538F9"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10472,4</w:t>
            </w:r>
          </w:p>
        </w:tc>
        <w:tc>
          <w:tcPr>
            <w:tcW w:w="785" w:type="dxa"/>
            <w:tcBorders>
              <w:top w:val="single" w:sz="6" w:space="0" w:color="auto"/>
              <w:left w:val="single" w:sz="6" w:space="0" w:color="auto"/>
              <w:bottom w:val="single" w:sz="6" w:space="0" w:color="auto"/>
              <w:right w:val="single" w:sz="6" w:space="0" w:color="auto"/>
            </w:tcBorders>
          </w:tcPr>
          <w:p w:rsidR="00320236" w:rsidRPr="00905956" w:rsidRDefault="00320236"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100</w:t>
            </w:r>
          </w:p>
        </w:tc>
        <w:tc>
          <w:tcPr>
            <w:tcW w:w="1058" w:type="dxa"/>
            <w:tcBorders>
              <w:top w:val="single" w:sz="6" w:space="0" w:color="auto"/>
              <w:left w:val="single" w:sz="6" w:space="0" w:color="auto"/>
              <w:bottom w:val="single" w:sz="6" w:space="0" w:color="auto"/>
              <w:right w:val="single" w:sz="6" w:space="0" w:color="auto"/>
            </w:tcBorders>
          </w:tcPr>
          <w:p w:rsidR="00320236" w:rsidRPr="00905956" w:rsidRDefault="007538F9"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410,4</w:t>
            </w:r>
          </w:p>
        </w:tc>
        <w:tc>
          <w:tcPr>
            <w:tcW w:w="673" w:type="dxa"/>
            <w:tcBorders>
              <w:top w:val="single" w:sz="6" w:space="0" w:color="auto"/>
              <w:left w:val="single" w:sz="6" w:space="0" w:color="auto"/>
              <w:bottom w:val="single" w:sz="6" w:space="0" w:color="auto"/>
              <w:right w:val="single" w:sz="6" w:space="0" w:color="auto"/>
            </w:tcBorders>
          </w:tcPr>
          <w:p w:rsidR="00320236" w:rsidRPr="00905956" w:rsidRDefault="00320236"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100</w:t>
            </w:r>
          </w:p>
        </w:tc>
      </w:tr>
    </w:tbl>
    <w:p w:rsidR="00395D75" w:rsidRDefault="00395D75" w:rsidP="00905956">
      <w:pPr>
        <w:widowControl w:val="0"/>
        <w:autoSpaceDE w:val="0"/>
        <w:autoSpaceDN w:val="0"/>
        <w:adjustRightInd w:val="0"/>
        <w:spacing w:line="360" w:lineRule="auto"/>
        <w:ind w:firstLine="851"/>
        <w:jc w:val="both"/>
        <w:rPr>
          <w:rFonts w:ascii="Times New Roman CYR" w:hAnsi="Times New Roman CYR" w:cs="Times New Roman CYR"/>
          <w:sz w:val="28"/>
          <w:szCs w:val="28"/>
        </w:rPr>
      </w:pPr>
    </w:p>
    <w:p w:rsidR="007C555C" w:rsidRDefault="0034403D" w:rsidP="00905956">
      <w:pPr>
        <w:widowControl w:val="0"/>
        <w:autoSpaceDE w:val="0"/>
        <w:autoSpaceDN w:val="0"/>
        <w:adjustRightInd w:val="0"/>
        <w:spacing w:line="360" w:lineRule="auto"/>
        <w:ind w:firstLine="851"/>
        <w:jc w:val="both"/>
        <w:rPr>
          <w:rFonts w:ascii="Times New Roman CYR" w:hAnsi="Times New Roman CYR" w:cs="Times New Roman CYR"/>
          <w:sz w:val="28"/>
          <w:szCs w:val="28"/>
        </w:rPr>
      </w:pPr>
      <w:r>
        <w:rPr>
          <w:rFonts w:ascii="Times New Roman CYR" w:hAnsi="Times New Roman CYR" w:cs="Times New Roman CYR"/>
          <w:sz w:val="28"/>
          <w:szCs w:val="28"/>
        </w:rPr>
        <w:t xml:space="preserve"> Анализируя </w:t>
      </w:r>
      <w:r w:rsidR="007C555C">
        <w:rPr>
          <w:rFonts w:ascii="Times New Roman CYR" w:hAnsi="Times New Roman CYR" w:cs="Times New Roman CYR"/>
          <w:sz w:val="28"/>
          <w:szCs w:val="28"/>
        </w:rPr>
        <w:t>данные таблицы 11 можно сделать вывод,  то в отчетном периоде выбыло 164,2т.р активной и 246,2т.р. части ОПФ, при этом в действие не было введено ни одной единицы оборудования. Рекомендовано производить капитальный ремонт имеющегося оборудования и постепенно изыскивать денежные средства на покупку нового оборудования.</w:t>
      </w:r>
    </w:p>
    <w:p w:rsidR="00320236" w:rsidRDefault="007C555C" w:rsidP="00905956">
      <w:pPr>
        <w:widowControl w:val="0"/>
        <w:autoSpaceDE w:val="0"/>
        <w:autoSpaceDN w:val="0"/>
        <w:adjustRightInd w:val="0"/>
        <w:spacing w:line="360" w:lineRule="auto"/>
        <w:ind w:firstLine="851"/>
        <w:jc w:val="both"/>
        <w:rPr>
          <w:rFonts w:ascii="Times New Roman CYR" w:hAnsi="Times New Roman CYR" w:cs="Times New Roman CYR"/>
          <w:sz w:val="28"/>
          <w:szCs w:val="28"/>
        </w:rPr>
      </w:pPr>
      <w:r>
        <w:rPr>
          <w:rFonts w:ascii="Times New Roman CYR" w:hAnsi="Times New Roman CYR" w:cs="Times New Roman CYR"/>
          <w:sz w:val="28"/>
          <w:szCs w:val="28"/>
        </w:rPr>
        <w:t xml:space="preserve"> </w:t>
      </w:r>
      <w:r w:rsidR="00320236">
        <w:rPr>
          <w:rFonts w:ascii="Times New Roman CYR" w:hAnsi="Times New Roman CYR" w:cs="Times New Roman CYR"/>
          <w:sz w:val="28"/>
          <w:szCs w:val="28"/>
        </w:rPr>
        <w:t>Обобщающим показателем использования основных фондов является фондоотдача, которая характеризует не только использованные основные производственные фонды, но и общую эффективность производства. Анализ использов</w:t>
      </w:r>
      <w:r w:rsidR="00905956">
        <w:rPr>
          <w:rFonts w:ascii="Times New Roman CYR" w:hAnsi="Times New Roman CYR" w:cs="Times New Roman CYR"/>
          <w:sz w:val="28"/>
          <w:szCs w:val="28"/>
        </w:rPr>
        <w:t>ания ОПФ представлен в табл. 12</w:t>
      </w:r>
      <w:r w:rsidR="00320236">
        <w:rPr>
          <w:rFonts w:ascii="Times New Roman CYR" w:hAnsi="Times New Roman CYR" w:cs="Times New Roman CYR"/>
          <w:sz w:val="28"/>
          <w:szCs w:val="28"/>
        </w:rPr>
        <w:t>.</w:t>
      </w:r>
    </w:p>
    <w:p w:rsidR="00B03C64" w:rsidRDefault="00B03C64" w:rsidP="00905956">
      <w:pPr>
        <w:widowControl w:val="0"/>
        <w:autoSpaceDE w:val="0"/>
        <w:autoSpaceDN w:val="0"/>
        <w:adjustRightInd w:val="0"/>
        <w:spacing w:line="360" w:lineRule="auto"/>
        <w:ind w:firstLine="851"/>
        <w:jc w:val="both"/>
        <w:rPr>
          <w:rFonts w:ascii="Times New Roman CYR" w:hAnsi="Times New Roman CYR" w:cs="Times New Roman CYR"/>
          <w:sz w:val="28"/>
          <w:szCs w:val="28"/>
        </w:rPr>
      </w:pPr>
    </w:p>
    <w:p w:rsidR="00320236" w:rsidRDefault="00905956" w:rsidP="00905956">
      <w:pPr>
        <w:widowControl w:val="0"/>
        <w:autoSpaceDE w:val="0"/>
        <w:autoSpaceDN w:val="0"/>
        <w:adjustRightInd w:val="0"/>
        <w:spacing w:line="360" w:lineRule="auto"/>
        <w:ind w:firstLine="851"/>
        <w:jc w:val="both"/>
        <w:rPr>
          <w:rFonts w:ascii="Times New Roman CYR" w:hAnsi="Times New Roman CYR" w:cs="Times New Roman CYR"/>
          <w:sz w:val="28"/>
          <w:szCs w:val="28"/>
        </w:rPr>
      </w:pPr>
      <w:r>
        <w:rPr>
          <w:rFonts w:ascii="Times New Roman CYR" w:hAnsi="Times New Roman CYR" w:cs="Times New Roman CYR"/>
          <w:sz w:val="28"/>
          <w:szCs w:val="28"/>
        </w:rPr>
        <w:lastRenderedPageBreak/>
        <w:t xml:space="preserve"> Таблица 12 - </w:t>
      </w:r>
      <w:r w:rsidR="00320236">
        <w:rPr>
          <w:rFonts w:ascii="Times New Roman CYR" w:hAnsi="Times New Roman CYR" w:cs="Times New Roman CYR"/>
          <w:sz w:val="28"/>
          <w:szCs w:val="28"/>
        </w:rPr>
        <w:t>Показатели эффективности использования ОПФ</w:t>
      </w:r>
    </w:p>
    <w:tbl>
      <w:tblPr>
        <w:tblW w:w="0" w:type="auto"/>
        <w:tblLayout w:type="fixed"/>
        <w:tblLook w:val="0000"/>
      </w:tblPr>
      <w:tblGrid>
        <w:gridCol w:w="4219"/>
        <w:gridCol w:w="1519"/>
        <w:gridCol w:w="1276"/>
        <w:gridCol w:w="992"/>
        <w:gridCol w:w="992"/>
      </w:tblGrid>
      <w:tr w:rsidR="00EC311A" w:rsidTr="007538F9">
        <w:tblPrEx>
          <w:tblCellMar>
            <w:top w:w="0" w:type="dxa"/>
            <w:bottom w:w="0" w:type="dxa"/>
          </w:tblCellMar>
        </w:tblPrEx>
        <w:tc>
          <w:tcPr>
            <w:tcW w:w="4219" w:type="dxa"/>
            <w:vMerge w:val="restart"/>
            <w:tcBorders>
              <w:top w:val="single" w:sz="6" w:space="0" w:color="auto"/>
              <w:left w:val="single" w:sz="6" w:space="0" w:color="auto"/>
              <w:bottom w:val="single" w:sz="6" w:space="0" w:color="auto"/>
              <w:right w:val="single" w:sz="6" w:space="0" w:color="auto"/>
            </w:tcBorders>
            <w:vAlign w:val="center"/>
          </w:tcPr>
          <w:p w:rsidR="00EC311A" w:rsidRPr="00905956" w:rsidRDefault="00EC311A">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Показатели</w:t>
            </w:r>
          </w:p>
        </w:tc>
        <w:tc>
          <w:tcPr>
            <w:tcW w:w="2795" w:type="dxa"/>
            <w:gridSpan w:val="2"/>
            <w:tcBorders>
              <w:top w:val="single" w:sz="6" w:space="0" w:color="auto"/>
              <w:left w:val="single" w:sz="6" w:space="0" w:color="auto"/>
              <w:bottom w:val="single" w:sz="6" w:space="0" w:color="auto"/>
              <w:right w:val="single" w:sz="6" w:space="0" w:color="auto"/>
            </w:tcBorders>
            <w:vAlign w:val="center"/>
          </w:tcPr>
          <w:p w:rsidR="00EC311A" w:rsidRPr="00905956" w:rsidRDefault="00D70B4A">
            <w:pPr>
              <w:widowControl w:val="0"/>
              <w:autoSpaceDE w:val="0"/>
              <w:autoSpaceDN w:val="0"/>
              <w:adjustRightInd w:val="0"/>
              <w:jc w:val="center"/>
              <w:rPr>
                <w:rFonts w:ascii="Times New Roman CYR" w:hAnsi="Times New Roman CYR" w:cs="Times New Roman CYR"/>
              </w:rPr>
            </w:pPr>
            <w:r>
              <w:rPr>
                <w:rFonts w:ascii="Times New Roman CYR" w:hAnsi="Times New Roman CYR" w:cs="Times New Roman CYR"/>
              </w:rPr>
              <w:t>Значение, т</w:t>
            </w:r>
            <w:r w:rsidR="00EC311A" w:rsidRPr="00905956">
              <w:rPr>
                <w:rFonts w:ascii="Times New Roman CYR" w:hAnsi="Times New Roman CYR" w:cs="Times New Roman CYR"/>
              </w:rPr>
              <w:t>. р.</w:t>
            </w:r>
          </w:p>
        </w:tc>
        <w:tc>
          <w:tcPr>
            <w:tcW w:w="1984" w:type="dxa"/>
            <w:gridSpan w:val="2"/>
            <w:tcBorders>
              <w:top w:val="single" w:sz="6" w:space="0" w:color="auto"/>
              <w:left w:val="single" w:sz="6" w:space="0" w:color="auto"/>
              <w:bottom w:val="single" w:sz="6" w:space="0" w:color="auto"/>
              <w:right w:val="single" w:sz="6" w:space="0" w:color="auto"/>
            </w:tcBorders>
            <w:vAlign w:val="center"/>
          </w:tcPr>
          <w:p w:rsidR="00EC311A" w:rsidRPr="00905956" w:rsidRDefault="00EC311A">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Изменение</w:t>
            </w:r>
          </w:p>
        </w:tc>
      </w:tr>
      <w:tr w:rsidR="00EC311A" w:rsidTr="007538F9">
        <w:tblPrEx>
          <w:tblCellMar>
            <w:top w:w="0" w:type="dxa"/>
            <w:bottom w:w="0" w:type="dxa"/>
          </w:tblCellMar>
        </w:tblPrEx>
        <w:tc>
          <w:tcPr>
            <w:tcW w:w="4219" w:type="dxa"/>
            <w:vMerge/>
            <w:tcBorders>
              <w:top w:val="single" w:sz="6" w:space="0" w:color="auto"/>
              <w:left w:val="single" w:sz="6" w:space="0" w:color="auto"/>
              <w:bottom w:val="single" w:sz="6" w:space="0" w:color="auto"/>
              <w:right w:val="single" w:sz="6" w:space="0" w:color="auto"/>
            </w:tcBorders>
          </w:tcPr>
          <w:p w:rsidR="00EC311A" w:rsidRPr="00905956" w:rsidRDefault="00EC311A">
            <w:pPr>
              <w:widowControl w:val="0"/>
              <w:autoSpaceDE w:val="0"/>
              <w:autoSpaceDN w:val="0"/>
              <w:adjustRightInd w:val="0"/>
              <w:jc w:val="both"/>
              <w:rPr>
                <w:rFonts w:ascii="Times New Roman CYR" w:hAnsi="Times New Roman CYR" w:cs="Times New Roman CYR"/>
              </w:rPr>
            </w:pPr>
          </w:p>
        </w:tc>
        <w:tc>
          <w:tcPr>
            <w:tcW w:w="1519" w:type="dxa"/>
            <w:tcBorders>
              <w:top w:val="single" w:sz="6" w:space="0" w:color="auto"/>
              <w:left w:val="single" w:sz="6" w:space="0" w:color="auto"/>
              <w:bottom w:val="single" w:sz="6" w:space="0" w:color="auto"/>
              <w:right w:val="single" w:sz="6" w:space="0" w:color="auto"/>
            </w:tcBorders>
          </w:tcPr>
          <w:p w:rsidR="00EC311A" w:rsidRPr="00905956" w:rsidRDefault="00EC311A">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2010 год</w:t>
            </w:r>
          </w:p>
        </w:tc>
        <w:tc>
          <w:tcPr>
            <w:tcW w:w="1276" w:type="dxa"/>
            <w:tcBorders>
              <w:top w:val="single" w:sz="6" w:space="0" w:color="auto"/>
              <w:left w:val="single" w:sz="6" w:space="0" w:color="auto"/>
              <w:bottom w:val="single" w:sz="6" w:space="0" w:color="auto"/>
              <w:right w:val="single" w:sz="6" w:space="0" w:color="auto"/>
            </w:tcBorders>
          </w:tcPr>
          <w:p w:rsidR="00EC311A" w:rsidRPr="00905956" w:rsidRDefault="00EC311A">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2011 год</w:t>
            </w:r>
          </w:p>
        </w:tc>
        <w:tc>
          <w:tcPr>
            <w:tcW w:w="992" w:type="dxa"/>
            <w:tcBorders>
              <w:top w:val="single" w:sz="6" w:space="0" w:color="auto"/>
              <w:left w:val="single" w:sz="6" w:space="0" w:color="auto"/>
              <w:bottom w:val="single" w:sz="6" w:space="0" w:color="auto"/>
              <w:right w:val="single" w:sz="6" w:space="0" w:color="auto"/>
            </w:tcBorders>
          </w:tcPr>
          <w:p w:rsidR="00EC311A" w:rsidRPr="00905956" w:rsidRDefault="00EC311A">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Абсол.</w:t>
            </w:r>
          </w:p>
        </w:tc>
        <w:tc>
          <w:tcPr>
            <w:tcW w:w="992" w:type="dxa"/>
            <w:tcBorders>
              <w:top w:val="single" w:sz="6" w:space="0" w:color="auto"/>
              <w:left w:val="single" w:sz="6" w:space="0" w:color="auto"/>
              <w:bottom w:val="single" w:sz="6" w:space="0" w:color="auto"/>
              <w:right w:val="single" w:sz="6" w:space="0" w:color="auto"/>
            </w:tcBorders>
          </w:tcPr>
          <w:p w:rsidR="00EC311A" w:rsidRPr="00905956" w:rsidRDefault="00EC311A">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Относ.</w:t>
            </w:r>
          </w:p>
        </w:tc>
      </w:tr>
      <w:tr w:rsidR="00EC311A" w:rsidTr="007538F9">
        <w:tblPrEx>
          <w:tblCellMar>
            <w:top w:w="0" w:type="dxa"/>
            <w:bottom w:w="0" w:type="dxa"/>
          </w:tblCellMar>
        </w:tblPrEx>
        <w:tc>
          <w:tcPr>
            <w:tcW w:w="4219" w:type="dxa"/>
            <w:tcBorders>
              <w:top w:val="single" w:sz="6" w:space="0" w:color="auto"/>
              <w:left w:val="single" w:sz="6" w:space="0" w:color="auto"/>
              <w:bottom w:val="single" w:sz="6" w:space="0" w:color="auto"/>
              <w:right w:val="single" w:sz="6" w:space="0" w:color="auto"/>
            </w:tcBorders>
          </w:tcPr>
          <w:p w:rsidR="00EC311A" w:rsidRPr="00905956" w:rsidRDefault="00EC311A" w:rsidP="00905956">
            <w:pPr>
              <w:widowControl w:val="0"/>
              <w:autoSpaceDE w:val="0"/>
              <w:autoSpaceDN w:val="0"/>
              <w:adjustRightInd w:val="0"/>
              <w:rPr>
                <w:rFonts w:ascii="Times New Roman CYR" w:hAnsi="Times New Roman CYR" w:cs="Times New Roman CYR"/>
              </w:rPr>
            </w:pPr>
            <w:r w:rsidRPr="00905956">
              <w:rPr>
                <w:rFonts w:ascii="Times New Roman CYR" w:hAnsi="Times New Roman CYR" w:cs="Times New Roman CYR"/>
              </w:rPr>
              <w:t>Объем продукции, работ, услуг</w:t>
            </w:r>
          </w:p>
        </w:tc>
        <w:tc>
          <w:tcPr>
            <w:tcW w:w="1519" w:type="dxa"/>
            <w:tcBorders>
              <w:top w:val="single" w:sz="6" w:space="0" w:color="auto"/>
              <w:left w:val="single" w:sz="6" w:space="0" w:color="auto"/>
              <w:bottom w:val="single" w:sz="6" w:space="0" w:color="auto"/>
              <w:right w:val="single" w:sz="6" w:space="0" w:color="auto"/>
            </w:tcBorders>
          </w:tcPr>
          <w:p w:rsidR="00EC311A" w:rsidRPr="00905956" w:rsidRDefault="00EC311A"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73983</w:t>
            </w:r>
          </w:p>
        </w:tc>
        <w:tc>
          <w:tcPr>
            <w:tcW w:w="1276" w:type="dxa"/>
            <w:tcBorders>
              <w:top w:val="single" w:sz="6" w:space="0" w:color="auto"/>
              <w:left w:val="single" w:sz="6" w:space="0" w:color="auto"/>
              <w:bottom w:val="single" w:sz="6" w:space="0" w:color="auto"/>
              <w:right w:val="single" w:sz="6" w:space="0" w:color="auto"/>
            </w:tcBorders>
          </w:tcPr>
          <w:p w:rsidR="00EC311A" w:rsidRPr="00905956" w:rsidRDefault="00EC311A"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79586</w:t>
            </w:r>
          </w:p>
        </w:tc>
        <w:tc>
          <w:tcPr>
            <w:tcW w:w="992" w:type="dxa"/>
            <w:tcBorders>
              <w:top w:val="single" w:sz="6" w:space="0" w:color="auto"/>
              <w:left w:val="single" w:sz="6" w:space="0" w:color="auto"/>
              <w:bottom w:val="single" w:sz="6" w:space="0" w:color="auto"/>
              <w:right w:val="single" w:sz="6" w:space="0" w:color="auto"/>
            </w:tcBorders>
          </w:tcPr>
          <w:p w:rsidR="00EC311A" w:rsidRPr="00905956" w:rsidRDefault="00EC311A"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5603</w:t>
            </w:r>
          </w:p>
        </w:tc>
        <w:tc>
          <w:tcPr>
            <w:tcW w:w="992" w:type="dxa"/>
            <w:tcBorders>
              <w:top w:val="single" w:sz="6" w:space="0" w:color="auto"/>
              <w:left w:val="single" w:sz="6" w:space="0" w:color="auto"/>
              <w:bottom w:val="single" w:sz="6" w:space="0" w:color="auto"/>
              <w:right w:val="single" w:sz="6" w:space="0" w:color="auto"/>
            </w:tcBorders>
          </w:tcPr>
          <w:p w:rsidR="00EC311A" w:rsidRPr="00905956" w:rsidRDefault="00EC311A"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107,57</w:t>
            </w:r>
          </w:p>
        </w:tc>
      </w:tr>
      <w:tr w:rsidR="00EC311A" w:rsidTr="007538F9">
        <w:tblPrEx>
          <w:tblCellMar>
            <w:top w:w="0" w:type="dxa"/>
            <w:bottom w:w="0" w:type="dxa"/>
          </w:tblCellMar>
        </w:tblPrEx>
        <w:tc>
          <w:tcPr>
            <w:tcW w:w="4219" w:type="dxa"/>
            <w:tcBorders>
              <w:top w:val="single" w:sz="6" w:space="0" w:color="auto"/>
              <w:left w:val="single" w:sz="6" w:space="0" w:color="auto"/>
              <w:bottom w:val="single" w:sz="6" w:space="0" w:color="auto"/>
              <w:right w:val="single" w:sz="6" w:space="0" w:color="auto"/>
            </w:tcBorders>
          </w:tcPr>
          <w:p w:rsidR="00EC311A" w:rsidRPr="00905956" w:rsidRDefault="00EC311A" w:rsidP="00905956">
            <w:pPr>
              <w:widowControl w:val="0"/>
              <w:autoSpaceDE w:val="0"/>
              <w:autoSpaceDN w:val="0"/>
              <w:adjustRightInd w:val="0"/>
              <w:rPr>
                <w:rFonts w:ascii="Times New Roman CYR" w:hAnsi="Times New Roman CYR" w:cs="Times New Roman CYR"/>
              </w:rPr>
            </w:pPr>
            <w:r w:rsidRPr="00905956">
              <w:rPr>
                <w:rFonts w:ascii="Times New Roman CYR" w:hAnsi="Times New Roman CYR" w:cs="Times New Roman CYR"/>
              </w:rPr>
              <w:t>Среднегодовая стоимость ОПФ</w:t>
            </w:r>
          </w:p>
        </w:tc>
        <w:tc>
          <w:tcPr>
            <w:tcW w:w="1519" w:type="dxa"/>
            <w:tcBorders>
              <w:top w:val="single" w:sz="6" w:space="0" w:color="auto"/>
              <w:left w:val="single" w:sz="6" w:space="0" w:color="auto"/>
              <w:bottom w:val="single" w:sz="6" w:space="0" w:color="auto"/>
              <w:right w:val="single" w:sz="6" w:space="0" w:color="auto"/>
            </w:tcBorders>
          </w:tcPr>
          <w:p w:rsidR="00EC311A" w:rsidRPr="00905956" w:rsidRDefault="00EC311A"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9069</w:t>
            </w:r>
          </w:p>
        </w:tc>
        <w:tc>
          <w:tcPr>
            <w:tcW w:w="1276" w:type="dxa"/>
            <w:tcBorders>
              <w:top w:val="single" w:sz="6" w:space="0" w:color="auto"/>
              <w:left w:val="single" w:sz="6" w:space="0" w:color="auto"/>
              <w:bottom w:val="single" w:sz="6" w:space="0" w:color="auto"/>
              <w:right w:val="single" w:sz="6" w:space="0" w:color="auto"/>
            </w:tcBorders>
          </w:tcPr>
          <w:p w:rsidR="00EC311A" w:rsidRPr="00905956" w:rsidRDefault="00EC311A"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8727</w:t>
            </w:r>
          </w:p>
        </w:tc>
        <w:tc>
          <w:tcPr>
            <w:tcW w:w="992" w:type="dxa"/>
            <w:tcBorders>
              <w:top w:val="single" w:sz="6" w:space="0" w:color="auto"/>
              <w:left w:val="single" w:sz="6" w:space="0" w:color="auto"/>
              <w:bottom w:val="single" w:sz="6" w:space="0" w:color="auto"/>
              <w:right w:val="single" w:sz="6" w:space="0" w:color="auto"/>
            </w:tcBorders>
          </w:tcPr>
          <w:p w:rsidR="00EC311A" w:rsidRPr="00905956" w:rsidRDefault="00EC311A"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-342</w:t>
            </w:r>
          </w:p>
        </w:tc>
        <w:tc>
          <w:tcPr>
            <w:tcW w:w="992" w:type="dxa"/>
            <w:tcBorders>
              <w:top w:val="single" w:sz="6" w:space="0" w:color="auto"/>
              <w:left w:val="single" w:sz="6" w:space="0" w:color="auto"/>
              <w:bottom w:val="single" w:sz="6" w:space="0" w:color="auto"/>
              <w:right w:val="single" w:sz="6" w:space="0" w:color="auto"/>
            </w:tcBorders>
          </w:tcPr>
          <w:p w:rsidR="00EC311A" w:rsidRPr="00905956" w:rsidRDefault="00EC311A"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96,2</w:t>
            </w:r>
          </w:p>
        </w:tc>
      </w:tr>
      <w:tr w:rsidR="00EC311A" w:rsidTr="007538F9">
        <w:tblPrEx>
          <w:tblCellMar>
            <w:top w:w="0" w:type="dxa"/>
            <w:bottom w:w="0" w:type="dxa"/>
          </w:tblCellMar>
        </w:tblPrEx>
        <w:tc>
          <w:tcPr>
            <w:tcW w:w="4219" w:type="dxa"/>
            <w:tcBorders>
              <w:top w:val="single" w:sz="6" w:space="0" w:color="auto"/>
              <w:left w:val="single" w:sz="6" w:space="0" w:color="auto"/>
              <w:bottom w:val="single" w:sz="6" w:space="0" w:color="auto"/>
              <w:right w:val="single" w:sz="6" w:space="0" w:color="auto"/>
            </w:tcBorders>
          </w:tcPr>
          <w:p w:rsidR="00EC311A" w:rsidRPr="00905956" w:rsidRDefault="00EC311A" w:rsidP="00905956">
            <w:pPr>
              <w:widowControl w:val="0"/>
              <w:autoSpaceDE w:val="0"/>
              <w:autoSpaceDN w:val="0"/>
              <w:adjustRightInd w:val="0"/>
              <w:rPr>
                <w:rFonts w:ascii="Times New Roman CYR" w:hAnsi="Times New Roman CYR" w:cs="Times New Roman CYR"/>
              </w:rPr>
            </w:pPr>
            <w:r w:rsidRPr="00905956">
              <w:rPr>
                <w:rFonts w:ascii="Times New Roman CYR" w:hAnsi="Times New Roman CYR" w:cs="Times New Roman CYR"/>
              </w:rPr>
              <w:t>Чистая прибыль</w:t>
            </w:r>
          </w:p>
        </w:tc>
        <w:tc>
          <w:tcPr>
            <w:tcW w:w="1519" w:type="dxa"/>
            <w:tcBorders>
              <w:top w:val="single" w:sz="6" w:space="0" w:color="auto"/>
              <w:left w:val="single" w:sz="6" w:space="0" w:color="auto"/>
              <w:bottom w:val="single" w:sz="6" w:space="0" w:color="auto"/>
              <w:right w:val="single" w:sz="6" w:space="0" w:color="auto"/>
            </w:tcBorders>
          </w:tcPr>
          <w:p w:rsidR="00EC311A" w:rsidRPr="00905956" w:rsidRDefault="00EC311A"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168</w:t>
            </w:r>
          </w:p>
        </w:tc>
        <w:tc>
          <w:tcPr>
            <w:tcW w:w="1276" w:type="dxa"/>
            <w:tcBorders>
              <w:top w:val="single" w:sz="6" w:space="0" w:color="auto"/>
              <w:left w:val="single" w:sz="6" w:space="0" w:color="auto"/>
              <w:bottom w:val="single" w:sz="6" w:space="0" w:color="auto"/>
              <w:right w:val="single" w:sz="6" w:space="0" w:color="auto"/>
            </w:tcBorders>
          </w:tcPr>
          <w:p w:rsidR="00EC311A" w:rsidRPr="00905956" w:rsidRDefault="00EC311A"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287</w:t>
            </w:r>
          </w:p>
        </w:tc>
        <w:tc>
          <w:tcPr>
            <w:tcW w:w="992" w:type="dxa"/>
            <w:tcBorders>
              <w:top w:val="single" w:sz="6" w:space="0" w:color="auto"/>
              <w:left w:val="single" w:sz="6" w:space="0" w:color="auto"/>
              <w:bottom w:val="single" w:sz="6" w:space="0" w:color="auto"/>
              <w:right w:val="single" w:sz="6" w:space="0" w:color="auto"/>
            </w:tcBorders>
          </w:tcPr>
          <w:p w:rsidR="00EC311A" w:rsidRPr="00905956" w:rsidRDefault="00EC311A"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119</w:t>
            </w:r>
          </w:p>
        </w:tc>
        <w:tc>
          <w:tcPr>
            <w:tcW w:w="992" w:type="dxa"/>
            <w:tcBorders>
              <w:top w:val="single" w:sz="6" w:space="0" w:color="auto"/>
              <w:left w:val="single" w:sz="6" w:space="0" w:color="auto"/>
              <w:bottom w:val="single" w:sz="6" w:space="0" w:color="auto"/>
              <w:right w:val="single" w:sz="6" w:space="0" w:color="auto"/>
            </w:tcBorders>
          </w:tcPr>
          <w:p w:rsidR="00EC311A" w:rsidRPr="00905956" w:rsidRDefault="00EC311A"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170,8</w:t>
            </w:r>
          </w:p>
        </w:tc>
      </w:tr>
      <w:tr w:rsidR="00EC311A" w:rsidTr="007538F9">
        <w:tblPrEx>
          <w:tblCellMar>
            <w:top w:w="0" w:type="dxa"/>
            <w:bottom w:w="0" w:type="dxa"/>
          </w:tblCellMar>
        </w:tblPrEx>
        <w:tc>
          <w:tcPr>
            <w:tcW w:w="4219" w:type="dxa"/>
            <w:tcBorders>
              <w:top w:val="single" w:sz="6" w:space="0" w:color="auto"/>
              <w:left w:val="single" w:sz="6" w:space="0" w:color="auto"/>
              <w:bottom w:val="single" w:sz="6" w:space="0" w:color="auto"/>
              <w:right w:val="single" w:sz="6" w:space="0" w:color="auto"/>
            </w:tcBorders>
          </w:tcPr>
          <w:p w:rsidR="00EC311A" w:rsidRPr="00905956" w:rsidRDefault="00EC311A" w:rsidP="00905956">
            <w:pPr>
              <w:widowControl w:val="0"/>
              <w:autoSpaceDE w:val="0"/>
              <w:autoSpaceDN w:val="0"/>
              <w:adjustRightInd w:val="0"/>
              <w:rPr>
                <w:rFonts w:ascii="Times New Roman CYR" w:hAnsi="Times New Roman CYR" w:cs="Times New Roman CYR"/>
              </w:rPr>
            </w:pPr>
            <w:r w:rsidRPr="00905956">
              <w:rPr>
                <w:rFonts w:ascii="Times New Roman CYR" w:hAnsi="Times New Roman CYR" w:cs="Times New Roman CYR"/>
              </w:rPr>
              <w:t>Стоимость активной части ОПФ</w:t>
            </w:r>
          </w:p>
        </w:tc>
        <w:tc>
          <w:tcPr>
            <w:tcW w:w="1519" w:type="dxa"/>
            <w:tcBorders>
              <w:top w:val="single" w:sz="6" w:space="0" w:color="auto"/>
              <w:left w:val="single" w:sz="6" w:space="0" w:color="auto"/>
              <w:bottom w:val="single" w:sz="6" w:space="0" w:color="auto"/>
              <w:right w:val="single" w:sz="6" w:space="0" w:color="auto"/>
            </w:tcBorders>
          </w:tcPr>
          <w:p w:rsidR="00EC311A" w:rsidRPr="00905956" w:rsidRDefault="00EC311A"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4353,1</w:t>
            </w:r>
          </w:p>
        </w:tc>
        <w:tc>
          <w:tcPr>
            <w:tcW w:w="1276" w:type="dxa"/>
            <w:tcBorders>
              <w:top w:val="single" w:sz="6" w:space="0" w:color="auto"/>
              <w:left w:val="single" w:sz="6" w:space="0" w:color="auto"/>
              <w:bottom w:val="single" w:sz="6" w:space="0" w:color="auto"/>
              <w:right w:val="single" w:sz="6" w:space="0" w:color="auto"/>
            </w:tcBorders>
          </w:tcPr>
          <w:p w:rsidR="00EC311A" w:rsidRPr="00905956" w:rsidRDefault="00EC311A"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4188,9</w:t>
            </w:r>
          </w:p>
        </w:tc>
        <w:tc>
          <w:tcPr>
            <w:tcW w:w="992" w:type="dxa"/>
            <w:tcBorders>
              <w:top w:val="single" w:sz="6" w:space="0" w:color="auto"/>
              <w:left w:val="single" w:sz="6" w:space="0" w:color="auto"/>
              <w:bottom w:val="single" w:sz="6" w:space="0" w:color="auto"/>
              <w:right w:val="single" w:sz="6" w:space="0" w:color="auto"/>
            </w:tcBorders>
          </w:tcPr>
          <w:p w:rsidR="00EC311A" w:rsidRPr="00905956" w:rsidRDefault="00EC311A"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-164,2</w:t>
            </w:r>
          </w:p>
        </w:tc>
        <w:tc>
          <w:tcPr>
            <w:tcW w:w="992" w:type="dxa"/>
            <w:tcBorders>
              <w:top w:val="single" w:sz="6" w:space="0" w:color="auto"/>
              <w:left w:val="single" w:sz="6" w:space="0" w:color="auto"/>
              <w:bottom w:val="single" w:sz="6" w:space="0" w:color="auto"/>
              <w:right w:val="single" w:sz="6" w:space="0" w:color="auto"/>
            </w:tcBorders>
          </w:tcPr>
          <w:p w:rsidR="00EC311A" w:rsidRPr="00905956" w:rsidRDefault="00EC311A"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96,22</w:t>
            </w:r>
          </w:p>
        </w:tc>
      </w:tr>
      <w:tr w:rsidR="00EC311A" w:rsidTr="007538F9">
        <w:tblPrEx>
          <w:tblCellMar>
            <w:top w:w="0" w:type="dxa"/>
            <w:bottom w:w="0" w:type="dxa"/>
          </w:tblCellMar>
        </w:tblPrEx>
        <w:tc>
          <w:tcPr>
            <w:tcW w:w="4219" w:type="dxa"/>
            <w:tcBorders>
              <w:top w:val="single" w:sz="6" w:space="0" w:color="auto"/>
              <w:left w:val="single" w:sz="6" w:space="0" w:color="auto"/>
              <w:bottom w:val="single" w:sz="6" w:space="0" w:color="auto"/>
              <w:right w:val="single" w:sz="6" w:space="0" w:color="auto"/>
            </w:tcBorders>
          </w:tcPr>
          <w:p w:rsidR="00EC311A" w:rsidRPr="00905956" w:rsidRDefault="00EC311A" w:rsidP="00905956">
            <w:pPr>
              <w:widowControl w:val="0"/>
              <w:autoSpaceDE w:val="0"/>
              <w:autoSpaceDN w:val="0"/>
              <w:adjustRightInd w:val="0"/>
              <w:rPr>
                <w:rFonts w:ascii="Times New Roman CYR" w:hAnsi="Times New Roman CYR" w:cs="Times New Roman CYR"/>
              </w:rPr>
            </w:pPr>
            <w:r w:rsidRPr="00905956">
              <w:rPr>
                <w:rFonts w:ascii="Times New Roman CYR" w:hAnsi="Times New Roman CYR" w:cs="Times New Roman CYR"/>
              </w:rPr>
              <w:t>Фондоотдача ОПФ</w:t>
            </w:r>
          </w:p>
        </w:tc>
        <w:tc>
          <w:tcPr>
            <w:tcW w:w="1519" w:type="dxa"/>
            <w:tcBorders>
              <w:top w:val="single" w:sz="6" w:space="0" w:color="auto"/>
              <w:left w:val="single" w:sz="6" w:space="0" w:color="auto"/>
              <w:bottom w:val="single" w:sz="6" w:space="0" w:color="auto"/>
              <w:right w:val="single" w:sz="6" w:space="0" w:color="auto"/>
            </w:tcBorders>
          </w:tcPr>
          <w:p w:rsidR="00EC311A" w:rsidRPr="00905956" w:rsidRDefault="00EC311A"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8,15</w:t>
            </w:r>
          </w:p>
        </w:tc>
        <w:tc>
          <w:tcPr>
            <w:tcW w:w="1276" w:type="dxa"/>
            <w:tcBorders>
              <w:top w:val="single" w:sz="6" w:space="0" w:color="auto"/>
              <w:left w:val="single" w:sz="6" w:space="0" w:color="auto"/>
              <w:bottom w:val="single" w:sz="6" w:space="0" w:color="auto"/>
              <w:right w:val="single" w:sz="6" w:space="0" w:color="auto"/>
            </w:tcBorders>
          </w:tcPr>
          <w:p w:rsidR="00EC311A" w:rsidRPr="00905956" w:rsidRDefault="00EC311A"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9,12</w:t>
            </w:r>
          </w:p>
        </w:tc>
        <w:tc>
          <w:tcPr>
            <w:tcW w:w="992" w:type="dxa"/>
            <w:tcBorders>
              <w:top w:val="single" w:sz="6" w:space="0" w:color="auto"/>
              <w:left w:val="single" w:sz="6" w:space="0" w:color="auto"/>
              <w:bottom w:val="single" w:sz="6" w:space="0" w:color="auto"/>
              <w:right w:val="single" w:sz="6" w:space="0" w:color="auto"/>
            </w:tcBorders>
          </w:tcPr>
          <w:p w:rsidR="00EC311A" w:rsidRPr="00905956" w:rsidRDefault="00EC311A"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0,97</w:t>
            </w:r>
          </w:p>
        </w:tc>
        <w:tc>
          <w:tcPr>
            <w:tcW w:w="992" w:type="dxa"/>
            <w:tcBorders>
              <w:top w:val="single" w:sz="6" w:space="0" w:color="auto"/>
              <w:left w:val="single" w:sz="6" w:space="0" w:color="auto"/>
              <w:bottom w:val="single" w:sz="6" w:space="0" w:color="auto"/>
              <w:right w:val="single" w:sz="6" w:space="0" w:color="auto"/>
            </w:tcBorders>
          </w:tcPr>
          <w:p w:rsidR="00EC311A" w:rsidRPr="00905956" w:rsidRDefault="00EC311A"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111,9</w:t>
            </w:r>
          </w:p>
        </w:tc>
      </w:tr>
      <w:tr w:rsidR="00EC311A" w:rsidTr="007538F9">
        <w:tblPrEx>
          <w:tblCellMar>
            <w:top w:w="0" w:type="dxa"/>
            <w:bottom w:w="0" w:type="dxa"/>
          </w:tblCellMar>
        </w:tblPrEx>
        <w:tc>
          <w:tcPr>
            <w:tcW w:w="4219" w:type="dxa"/>
            <w:tcBorders>
              <w:top w:val="single" w:sz="6" w:space="0" w:color="auto"/>
              <w:left w:val="single" w:sz="6" w:space="0" w:color="auto"/>
              <w:bottom w:val="single" w:sz="6" w:space="0" w:color="auto"/>
              <w:right w:val="single" w:sz="6" w:space="0" w:color="auto"/>
            </w:tcBorders>
          </w:tcPr>
          <w:p w:rsidR="00EC311A" w:rsidRPr="00905956" w:rsidRDefault="00EC311A" w:rsidP="00905956">
            <w:pPr>
              <w:widowControl w:val="0"/>
              <w:autoSpaceDE w:val="0"/>
              <w:autoSpaceDN w:val="0"/>
              <w:adjustRightInd w:val="0"/>
              <w:rPr>
                <w:rFonts w:ascii="Times New Roman CYR" w:hAnsi="Times New Roman CYR" w:cs="Times New Roman CYR"/>
              </w:rPr>
            </w:pPr>
            <w:r w:rsidRPr="00905956">
              <w:rPr>
                <w:rFonts w:ascii="Times New Roman CYR" w:hAnsi="Times New Roman CYR" w:cs="Times New Roman CYR"/>
              </w:rPr>
              <w:t>Фондоотдача активной части ОПФ</w:t>
            </w:r>
          </w:p>
        </w:tc>
        <w:tc>
          <w:tcPr>
            <w:tcW w:w="1519" w:type="dxa"/>
            <w:tcBorders>
              <w:top w:val="single" w:sz="6" w:space="0" w:color="auto"/>
              <w:left w:val="single" w:sz="6" w:space="0" w:color="auto"/>
              <w:bottom w:val="single" w:sz="6" w:space="0" w:color="auto"/>
              <w:right w:val="single" w:sz="6" w:space="0" w:color="auto"/>
            </w:tcBorders>
          </w:tcPr>
          <w:p w:rsidR="00EC311A" w:rsidRPr="00905956" w:rsidRDefault="00EC311A"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16,99</w:t>
            </w:r>
          </w:p>
        </w:tc>
        <w:tc>
          <w:tcPr>
            <w:tcW w:w="1276" w:type="dxa"/>
            <w:tcBorders>
              <w:top w:val="single" w:sz="6" w:space="0" w:color="auto"/>
              <w:left w:val="single" w:sz="6" w:space="0" w:color="auto"/>
              <w:bottom w:val="single" w:sz="6" w:space="0" w:color="auto"/>
              <w:right w:val="single" w:sz="6" w:space="0" w:color="auto"/>
            </w:tcBorders>
          </w:tcPr>
          <w:p w:rsidR="00EC311A" w:rsidRPr="00905956" w:rsidRDefault="00EC311A"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19</w:t>
            </w:r>
          </w:p>
        </w:tc>
        <w:tc>
          <w:tcPr>
            <w:tcW w:w="992" w:type="dxa"/>
            <w:tcBorders>
              <w:top w:val="single" w:sz="6" w:space="0" w:color="auto"/>
              <w:left w:val="single" w:sz="6" w:space="0" w:color="auto"/>
              <w:bottom w:val="single" w:sz="6" w:space="0" w:color="auto"/>
              <w:right w:val="single" w:sz="6" w:space="0" w:color="auto"/>
            </w:tcBorders>
          </w:tcPr>
          <w:p w:rsidR="00EC311A" w:rsidRPr="00905956" w:rsidRDefault="00EC311A"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2,01</w:t>
            </w:r>
          </w:p>
        </w:tc>
        <w:tc>
          <w:tcPr>
            <w:tcW w:w="992" w:type="dxa"/>
            <w:tcBorders>
              <w:top w:val="single" w:sz="6" w:space="0" w:color="auto"/>
              <w:left w:val="single" w:sz="6" w:space="0" w:color="auto"/>
              <w:bottom w:val="single" w:sz="6" w:space="0" w:color="auto"/>
              <w:right w:val="single" w:sz="6" w:space="0" w:color="auto"/>
            </w:tcBorders>
          </w:tcPr>
          <w:p w:rsidR="00EC311A" w:rsidRPr="00905956" w:rsidRDefault="00EC311A"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111,8</w:t>
            </w:r>
          </w:p>
        </w:tc>
      </w:tr>
      <w:tr w:rsidR="00EC311A" w:rsidTr="007538F9">
        <w:tblPrEx>
          <w:tblCellMar>
            <w:top w:w="0" w:type="dxa"/>
            <w:bottom w:w="0" w:type="dxa"/>
          </w:tblCellMar>
        </w:tblPrEx>
        <w:tc>
          <w:tcPr>
            <w:tcW w:w="4219" w:type="dxa"/>
            <w:tcBorders>
              <w:top w:val="single" w:sz="6" w:space="0" w:color="auto"/>
              <w:left w:val="single" w:sz="6" w:space="0" w:color="auto"/>
              <w:bottom w:val="single" w:sz="6" w:space="0" w:color="auto"/>
              <w:right w:val="single" w:sz="6" w:space="0" w:color="auto"/>
            </w:tcBorders>
          </w:tcPr>
          <w:p w:rsidR="00EC311A" w:rsidRPr="00905956" w:rsidRDefault="00EC311A" w:rsidP="00905956">
            <w:pPr>
              <w:widowControl w:val="0"/>
              <w:autoSpaceDE w:val="0"/>
              <w:autoSpaceDN w:val="0"/>
              <w:adjustRightInd w:val="0"/>
              <w:rPr>
                <w:rFonts w:ascii="Times New Roman CYR" w:hAnsi="Times New Roman CYR" w:cs="Times New Roman CYR"/>
              </w:rPr>
            </w:pPr>
            <w:r w:rsidRPr="00905956">
              <w:rPr>
                <w:rFonts w:ascii="Times New Roman CYR" w:hAnsi="Times New Roman CYR" w:cs="Times New Roman CYR"/>
              </w:rPr>
              <w:t>Фондоемкость ОПФ</w:t>
            </w:r>
          </w:p>
        </w:tc>
        <w:tc>
          <w:tcPr>
            <w:tcW w:w="1519" w:type="dxa"/>
            <w:tcBorders>
              <w:top w:val="single" w:sz="6" w:space="0" w:color="auto"/>
              <w:left w:val="single" w:sz="6" w:space="0" w:color="auto"/>
              <w:bottom w:val="single" w:sz="6" w:space="0" w:color="auto"/>
              <w:right w:val="single" w:sz="6" w:space="0" w:color="auto"/>
            </w:tcBorders>
          </w:tcPr>
          <w:p w:rsidR="00EC311A" w:rsidRPr="00905956" w:rsidRDefault="00EC311A"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0,12</w:t>
            </w:r>
          </w:p>
        </w:tc>
        <w:tc>
          <w:tcPr>
            <w:tcW w:w="1276" w:type="dxa"/>
            <w:tcBorders>
              <w:top w:val="single" w:sz="6" w:space="0" w:color="auto"/>
              <w:left w:val="single" w:sz="6" w:space="0" w:color="auto"/>
              <w:bottom w:val="single" w:sz="6" w:space="0" w:color="auto"/>
              <w:right w:val="single" w:sz="6" w:space="0" w:color="auto"/>
            </w:tcBorders>
          </w:tcPr>
          <w:p w:rsidR="00EC311A" w:rsidRPr="00905956" w:rsidRDefault="00EC311A"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0,10</w:t>
            </w:r>
          </w:p>
        </w:tc>
        <w:tc>
          <w:tcPr>
            <w:tcW w:w="992" w:type="dxa"/>
            <w:tcBorders>
              <w:top w:val="single" w:sz="6" w:space="0" w:color="auto"/>
              <w:left w:val="single" w:sz="6" w:space="0" w:color="auto"/>
              <w:bottom w:val="single" w:sz="6" w:space="0" w:color="auto"/>
              <w:right w:val="single" w:sz="6" w:space="0" w:color="auto"/>
            </w:tcBorders>
          </w:tcPr>
          <w:p w:rsidR="00EC311A" w:rsidRPr="00905956" w:rsidRDefault="00EC311A"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-0,02</w:t>
            </w:r>
          </w:p>
        </w:tc>
        <w:tc>
          <w:tcPr>
            <w:tcW w:w="992" w:type="dxa"/>
            <w:tcBorders>
              <w:top w:val="single" w:sz="6" w:space="0" w:color="auto"/>
              <w:left w:val="single" w:sz="6" w:space="0" w:color="auto"/>
              <w:bottom w:val="single" w:sz="6" w:space="0" w:color="auto"/>
              <w:right w:val="single" w:sz="6" w:space="0" w:color="auto"/>
            </w:tcBorders>
          </w:tcPr>
          <w:p w:rsidR="00EC311A" w:rsidRPr="00905956" w:rsidRDefault="00EC311A"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83,3</w:t>
            </w:r>
          </w:p>
        </w:tc>
      </w:tr>
      <w:tr w:rsidR="00EC311A" w:rsidTr="007538F9">
        <w:tblPrEx>
          <w:tblCellMar>
            <w:top w:w="0" w:type="dxa"/>
            <w:bottom w:w="0" w:type="dxa"/>
          </w:tblCellMar>
        </w:tblPrEx>
        <w:tc>
          <w:tcPr>
            <w:tcW w:w="4219" w:type="dxa"/>
            <w:tcBorders>
              <w:top w:val="single" w:sz="6" w:space="0" w:color="auto"/>
              <w:left w:val="single" w:sz="6" w:space="0" w:color="auto"/>
              <w:bottom w:val="single" w:sz="6" w:space="0" w:color="auto"/>
              <w:right w:val="single" w:sz="6" w:space="0" w:color="auto"/>
            </w:tcBorders>
          </w:tcPr>
          <w:p w:rsidR="00EC311A" w:rsidRPr="00905956" w:rsidRDefault="00EC311A" w:rsidP="00905956">
            <w:pPr>
              <w:widowControl w:val="0"/>
              <w:autoSpaceDE w:val="0"/>
              <w:autoSpaceDN w:val="0"/>
              <w:adjustRightInd w:val="0"/>
              <w:rPr>
                <w:rFonts w:ascii="Times New Roman CYR" w:hAnsi="Times New Roman CYR" w:cs="Times New Roman CYR"/>
              </w:rPr>
            </w:pPr>
            <w:r w:rsidRPr="00905956">
              <w:rPr>
                <w:rFonts w:ascii="Times New Roman CYR" w:hAnsi="Times New Roman CYR" w:cs="Times New Roman CYR"/>
              </w:rPr>
              <w:t>Фондоемкость активной части ОПФ</w:t>
            </w:r>
          </w:p>
        </w:tc>
        <w:tc>
          <w:tcPr>
            <w:tcW w:w="1519" w:type="dxa"/>
            <w:tcBorders>
              <w:top w:val="single" w:sz="6" w:space="0" w:color="auto"/>
              <w:left w:val="single" w:sz="6" w:space="0" w:color="auto"/>
              <w:bottom w:val="single" w:sz="6" w:space="0" w:color="auto"/>
              <w:right w:val="single" w:sz="6" w:space="0" w:color="auto"/>
            </w:tcBorders>
          </w:tcPr>
          <w:p w:rsidR="00EC311A" w:rsidRPr="00905956" w:rsidRDefault="00EC311A"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0,0022</w:t>
            </w:r>
          </w:p>
        </w:tc>
        <w:tc>
          <w:tcPr>
            <w:tcW w:w="1276" w:type="dxa"/>
            <w:tcBorders>
              <w:top w:val="single" w:sz="6" w:space="0" w:color="auto"/>
              <w:left w:val="single" w:sz="6" w:space="0" w:color="auto"/>
              <w:bottom w:val="single" w:sz="6" w:space="0" w:color="auto"/>
              <w:right w:val="single" w:sz="6" w:space="0" w:color="auto"/>
            </w:tcBorders>
          </w:tcPr>
          <w:p w:rsidR="00EC311A" w:rsidRPr="00905956" w:rsidRDefault="00EC311A"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0,0036</w:t>
            </w:r>
          </w:p>
        </w:tc>
        <w:tc>
          <w:tcPr>
            <w:tcW w:w="992" w:type="dxa"/>
            <w:tcBorders>
              <w:top w:val="single" w:sz="6" w:space="0" w:color="auto"/>
              <w:left w:val="single" w:sz="6" w:space="0" w:color="auto"/>
              <w:bottom w:val="single" w:sz="6" w:space="0" w:color="auto"/>
              <w:right w:val="single" w:sz="6" w:space="0" w:color="auto"/>
            </w:tcBorders>
          </w:tcPr>
          <w:p w:rsidR="00EC311A" w:rsidRPr="00905956" w:rsidRDefault="00EC311A"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0,0014</w:t>
            </w:r>
          </w:p>
        </w:tc>
        <w:tc>
          <w:tcPr>
            <w:tcW w:w="992" w:type="dxa"/>
            <w:tcBorders>
              <w:top w:val="single" w:sz="6" w:space="0" w:color="auto"/>
              <w:left w:val="single" w:sz="6" w:space="0" w:color="auto"/>
              <w:bottom w:val="single" w:sz="6" w:space="0" w:color="auto"/>
              <w:right w:val="single" w:sz="6" w:space="0" w:color="auto"/>
            </w:tcBorders>
          </w:tcPr>
          <w:p w:rsidR="00EC311A" w:rsidRPr="00905956" w:rsidRDefault="00EC311A"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163,6</w:t>
            </w:r>
          </w:p>
        </w:tc>
      </w:tr>
      <w:tr w:rsidR="00EC311A" w:rsidTr="007538F9">
        <w:tblPrEx>
          <w:tblCellMar>
            <w:top w:w="0" w:type="dxa"/>
            <w:bottom w:w="0" w:type="dxa"/>
          </w:tblCellMar>
        </w:tblPrEx>
        <w:tc>
          <w:tcPr>
            <w:tcW w:w="4219" w:type="dxa"/>
            <w:tcBorders>
              <w:top w:val="single" w:sz="6" w:space="0" w:color="auto"/>
              <w:left w:val="single" w:sz="6" w:space="0" w:color="auto"/>
              <w:bottom w:val="single" w:sz="6" w:space="0" w:color="auto"/>
              <w:right w:val="single" w:sz="6" w:space="0" w:color="auto"/>
            </w:tcBorders>
          </w:tcPr>
          <w:p w:rsidR="00EC311A" w:rsidRPr="00905956" w:rsidRDefault="00EC311A" w:rsidP="00905956">
            <w:pPr>
              <w:widowControl w:val="0"/>
              <w:autoSpaceDE w:val="0"/>
              <w:autoSpaceDN w:val="0"/>
              <w:adjustRightInd w:val="0"/>
              <w:rPr>
                <w:rFonts w:ascii="Times New Roman CYR" w:hAnsi="Times New Roman CYR" w:cs="Times New Roman CYR"/>
              </w:rPr>
            </w:pPr>
            <w:r w:rsidRPr="00905956">
              <w:rPr>
                <w:rFonts w:ascii="Times New Roman CYR" w:hAnsi="Times New Roman CYR" w:cs="Times New Roman CYR"/>
              </w:rPr>
              <w:t>Фондорентабельность ОПФ</w:t>
            </w:r>
          </w:p>
        </w:tc>
        <w:tc>
          <w:tcPr>
            <w:tcW w:w="1519" w:type="dxa"/>
            <w:tcBorders>
              <w:top w:val="single" w:sz="6" w:space="0" w:color="auto"/>
              <w:left w:val="single" w:sz="6" w:space="0" w:color="auto"/>
              <w:bottom w:val="single" w:sz="6" w:space="0" w:color="auto"/>
              <w:right w:val="single" w:sz="6" w:space="0" w:color="auto"/>
            </w:tcBorders>
          </w:tcPr>
          <w:p w:rsidR="00EC311A" w:rsidRPr="00905956" w:rsidRDefault="00EC311A"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1,85</w:t>
            </w:r>
          </w:p>
        </w:tc>
        <w:tc>
          <w:tcPr>
            <w:tcW w:w="1276" w:type="dxa"/>
            <w:tcBorders>
              <w:top w:val="single" w:sz="6" w:space="0" w:color="auto"/>
              <w:left w:val="single" w:sz="6" w:space="0" w:color="auto"/>
              <w:bottom w:val="single" w:sz="6" w:space="0" w:color="auto"/>
              <w:right w:val="single" w:sz="6" w:space="0" w:color="auto"/>
            </w:tcBorders>
          </w:tcPr>
          <w:p w:rsidR="00EC311A" w:rsidRPr="00905956" w:rsidRDefault="00EC311A"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3,28</w:t>
            </w:r>
          </w:p>
        </w:tc>
        <w:tc>
          <w:tcPr>
            <w:tcW w:w="992" w:type="dxa"/>
            <w:tcBorders>
              <w:top w:val="single" w:sz="6" w:space="0" w:color="auto"/>
              <w:left w:val="single" w:sz="6" w:space="0" w:color="auto"/>
              <w:bottom w:val="single" w:sz="6" w:space="0" w:color="auto"/>
              <w:right w:val="single" w:sz="6" w:space="0" w:color="auto"/>
            </w:tcBorders>
          </w:tcPr>
          <w:p w:rsidR="00EC311A" w:rsidRPr="00905956" w:rsidRDefault="00EC311A"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1,43</w:t>
            </w:r>
          </w:p>
        </w:tc>
        <w:tc>
          <w:tcPr>
            <w:tcW w:w="992" w:type="dxa"/>
            <w:tcBorders>
              <w:top w:val="single" w:sz="6" w:space="0" w:color="auto"/>
              <w:left w:val="single" w:sz="6" w:space="0" w:color="auto"/>
              <w:bottom w:val="single" w:sz="6" w:space="0" w:color="auto"/>
              <w:right w:val="single" w:sz="6" w:space="0" w:color="auto"/>
            </w:tcBorders>
          </w:tcPr>
          <w:p w:rsidR="00EC311A" w:rsidRPr="00905956" w:rsidRDefault="00EC311A"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177,2</w:t>
            </w:r>
          </w:p>
        </w:tc>
      </w:tr>
      <w:tr w:rsidR="00EC311A" w:rsidTr="007538F9">
        <w:tblPrEx>
          <w:tblCellMar>
            <w:top w:w="0" w:type="dxa"/>
            <w:bottom w:w="0" w:type="dxa"/>
          </w:tblCellMar>
        </w:tblPrEx>
        <w:tc>
          <w:tcPr>
            <w:tcW w:w="4219" w:type="dxa"/>
            <w:tcBorders>
              <w:top w:val="single" w:sz="6" w:space="0" w:color="auto"/>
              <w:left w:val="single" w:sz="6" w:space="0" w:color="auto"/>
              <w:bottom w:val="single" w:sz="6" w:space="0" w:color="auto"/>
              <w:right w:val="single" w:sz="6" w:space="0" w:color="auto"/>
            </w:tcBorders>
          </w:tcPr>
          <w:p w:rsidR="00EC311A" w:rsidRPr="00905956" w:rsidRDefault="00EC311A" w:rsidP="00905956">
            <w:pPr>
              <w:widowControl w:val="0"/>
              <w:autoSpaceDE w:val="0"/>
              <w:autoSpaceDN w:val="0"/>
              <w:adjustRightInd w:val="0"/>
              <w:rPr>
                <w:rFonts w:ascii="Times New Roman CYR" w:hAnsi="Times New Roman CYR" w:cs="Times New Roman CYR"/>
              </w:rPr>
            </w:pPr>
            <w:r w:rsidRPr="00905956">
              <w:rPr>
                <w:rFonts w:ascii="Times New Roman CYR" w:hAnsi="Times New Roman CYR" w:cs="Times New Roman CYR"/>
              </w:rPr>
              <w:t>Фондорентабельность активной части ОПФ</w:t>
            </w:r>
          </w:p>
        </w:tc>
        <w:tc>
          <w:tcPr>
            <w:tcW w:w="1519" w:type="dxa"/>
            <w:tcBorders>
              <w:top w:val="single" w:sz="6" w:space="0" w:color="auto"/>
              <w:left w:val="single" w:sz="6" w:space="0" w:color="auto"/>
              <w:bottom w:val="single" w:sz="6" w:space="0" w:color="auto"/>
              <w:right w:val="single" w:sz="6" w:space="0" w:color="auto"/>
            </w:tcBorders>
          </w:tcPr>
          <w:p w:rsidR="00EC311A" w:rsidRPr="00905956" w:rsidRDefault="00EC311A"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3,85</w:t>
            </w:r>
          </w:p>
        </w:tc>
        <w:tc>
          <w:tcPr>
            <w:tcW w:w="1276" w:type="dxa"/>
            <w:tcBorders>
              <w:top w:val="single" w:sz="6" w:space="0" w:color="auto"/>
              <w:left w:val="single" w:sz="6" w:space="0" w:color="auto"/>
              <w:bottom w:val="single" w:sz="6" w:space="0" w:color="auto"/>
              <w:right w:val="single" w:sz="6" w:space="0" w:color="auto"/>
            </w:tcBorders>
          </w:tcPr>
          <w:p w:rsidR="00EC311A" w:rsidRPr="00905956" w:rsidRDefault="00EC311A"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6,85</w:t>
            </w:r>
          </w:p>
        </w:tc>
        <w:tc>
          <w:tcPr>
            <w:tcW w:w="992" w:type="dxa"/>
            <w:tcBorders>
              <w:top w:val="single" w:sz="6" w:space="0" w:color="auto"/>
              <w:left w:val="single" w:sz="6" w:space="0" w:color="auto"/>
              <w:bottom w:val="single" w:sz="6" w:space="0" w:color="auto"/>
              <w:right w:val="single" w:sz="6" w:space="0" w:color="auto"/>
            </w:tcBorders>
          </w:tcPr>
          <w:p w:rsidR="00EC311A" w:rsidRPr="00905956" w:rsidRDefault="00EC311A"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3</w:t>
            </w:r>
          </w:p>
        </w:tc>
        <w:tc>
          <w:tcPr>
            <w:tcW w:w="992" w:type="dxa"/>
            <w:tcBorders>
              <w:top w:val="single" w:sz="6" w:space="0" w:color="auto"/>
              <w:left w:val="single" w:sz="6" w:space="0" w:color="auto"/>
              <w:bottom w:val="single" w:sz="6" w:space="0" w:color="auto"/>
              <w:right w:val="single" w:sz="6" w:space="0" w:color="auto"/>
            </w:tcBorders>
          </w:tcPr>
          <w:p w:rsidR="00EC311A" w:rsidRPr="00905956" w:rsidRDefault="00EC311A" w:rsidP="00905956">
            <w:pPr>
              <w:widowControl w:val="0"/>
              <w:autoSpaceDE w:val="0"/>
              <w:autoSpaceDN w:val="0"/>
              <w:adjustRightInd w:val="0"/>
              <w:jc w:val="center"/>
              <w:rPr>
                <w:rFonts w:ascii="Times New Roman CYR" w:hAnsi="Times New Roman CYR" w:cs="Times New Roman CYR"/>
              </w:rPr>
            </w:pPr>
            <w:r w:rsidRPr="00905956">
              <w:rPr>
                <w:rFonts w:ascii="Times New Roman CYR" w:hAnsi="Times New Roman CYR" w:cs="Times New Roman CYR"/>
              </w:rPr>
              <w:t>177,9</w:t>
            </w:r>
          </w:p>
        </w:tc>
      </w:tr>
    </w:tbl>
    <w:p w:rsidR="00EC311A" w:rsidRDefault="00EC311A">
      <w:pPr>
        <w:widowControl w:val="0"/>
        <w:autoSpaceDE w:val="0"/>
        <w:autoSpaceDN w:val="0"/>
        <w:adjustRightInd w:val="0"/>
        <w:spacing w:line="360" w:lineRule="auto"/>
        <w:ind w:firstLine="709"/>
        <w:jc w:val="both"/>
        <w:rPr>
          <w:rFonts w:ascii="Times New Roman CYR" w:hAnsi="Times New Roman CYR" w:cs="Times New Roman CYR"/>
          <w:sz w:val="28"/>
          <w:szCs w:val="28"/>
        </w:rPr>
      </w:pPr>
    </w:p>
    <w:p w:rsidR="00320236" w:rsidRDefault="006A6CBC" w:rsidP="00905956">
      <w:pPr>
        <w:widowControl w:val="0"/>
        <w:autoSpaceDE w:val="0"/>
        <w:autoSpaceDN w:val="0"/>
        <w:adjustRightInd w:val="0"/>
        <w:spacing w:line="360" w:lineRule="auto"/>
        <w:ind w:firstLine="851"/>
        <w:jc w:val="both"/>
        <w:rPr>
          <w:rFonts w:ascii="Times New Roman CYR" w:hAnsi="Times New Roman CYR" w:cs="Times New Roman CYR"/>
          <w:sz w:val="28"/>
          <w:szCs w:val="28"/>
        </w:rPr>
      </w:pPr>
      <w:r>
        <w:rPr>
          <w:rFonts w:ascii="Times New Roman CYR" w:hAnsi="Times New Roman CYR" w:cs="Times New Roman CYR"/>
          <w:sz w:val="28"/>
          <w:szCs w:val="28"/>
        </w:rPr>
        <w:t>Проанализировав использование основных производственных фондов следует вывод, что  объем продукции в отчетном периоде увеличился на 5603т.р. что составляет (107,57%), среднегодовая стоимость ОПФ уменьшилась</w:t>
      </w:r>
      <w:r w:rsidR="00665EAB">
        <w:rPr>
          <w:rFonts w:ascii="Times New Roman CYR" w:hAnsi="Times New Roman CYR" w:cs="Times New Roman CYR"/>
          <w:sz w:val="28"/>
          <w:szCs w:val="28"/>
        </w:rPr>
        <w:t xml:space="preserve"> на 342т.р.</w:t>
      </w:r>
      <w:r w:rsidR="007C555C">
        <w:rPr>
          <w:rFonts w:ascii="Times New Roman CYR" w:hAnsi="Times New Roman CYR" w:cs="Times New Roman CYR"/>
          <w:sz w:val="28"/>
          <w:szCs w:val="28"/>
        </w:rPr>
        <w:t xml:space="preserve"> Финансовым результатом в отчетном периоде была прибыль, полученная в результате увеличения объемов продаж. Предприятию рекомендовано более рациональное использование ОПФ, особенно активной его части, уменьшение себестоимости продукции.</w:t>
      </w:r>
    </w:p>
    <w:p w:rsidR="006E5F84" w:rsidRDefault="00665EAB" w:rsidP="006E5F84">
      <w:pPr>
        <w:spacing w:line="360" w:lineRule="auto"/>
        <w:ind w:firstLine="851"/>
        <w:rPr>
          <w:sz w:val="28"/>
          <w:szCs w:val="28"/>
        </w:rPr>
      </w:pPr>
      <w:r w:rsidRPr="00665EAB">
        <w:rPr>
          <w:sz w:val="28"/>
          <w:szCs w:val="28"/>
        </w:rPr>
        <w:t xml:space="preserve">Таким образом мы проанализировали состояние основных </w:t>
      </w:r>
      <w:r>
        <w:rPr>
          <w:sz w:val="28"/>
          <w:szCs w:val="28"/>
        </w:rPr>
        <w:t xml:space="preserve">фондов Каменском РАЙПО». </w:t>
      </w:r>
    </w:p>
    <w:p w:rsidR="005A118C" w:rsidRDefault="005A118C" w:rsidP="006E5F84">
      <w:pPr>
        <w:spacing w:line="360" w:lineRule="auto"/>
        <w:ind w:firstLine="851"/>
        <w:rPr>
          <w:rFonts w:ascii="Times New Roman CYR" w:hAnsi="Times New Roman CYR" w:cs="Times New Roman CYR"/>
          <w:b/>
          <w:bCs/>
          <w:sz w:val="28"/>
          <w:szCs w:val="28"/>
        </w:rPr>
      </w:pPr>
    </w:p>
    <w:p w:rsidR="00320236" w:rsidRDefault="00320236" w:rsidP="00905956">
      <w:pPr>
        <w:widowControl w:val="0"/>
        <w:autoSpaceDE w:val="0"/>
        <w:autoSpaceDN w:val="0"/>
        <w:adjustRightInd w:val="0"/>
        <w:spacing w:line="360" w:lineRule="auto"/>
        <w:ind w:firstLine="709"/>
        <w:rPr>
          <w:rFonts w:ascii="Times New Roman CYR" w:hAnsi="Times New Roman CYR" w:cs="Times New Roman CYR"/>
          <w:b/>
          <w:bCs/>
          <w:sz w:val="28"/>
          <w:szCs w:val="28"/>
        </w:rPr>
      </w:pPr>
      <w:r>
        <w:rPr>
          <w:rFonts w:ascii="Times New Roman CYR" w:hAnsi="Times New Roman CYR" w:cs="Times New Roman CYR"/>
          <w:b/>
          <w:bCs/>
          <w:sz w:val="28"/>
          <w:szCs w:val="28"/>
        </w:rPr>
        <w:t>9 Анализ состояния и движения капитала</w:t>
      </w:r>
    </w:p>
    <w:p w:rsidR="00905956" w:rsidRDefault="00905956" w:rsidP="00905956">
      <w:pPr>
        <w:widowControl w:val="0"/>
        <w:autoSpaceDE w:val="0"/>
        <w:autoSpaceDN w:val="0"/>
        <w:adjustRightInd w:val="0"/>
        <w:spacing w:line="360" w:lineRule="auto"/>
        <w:ind w:firstLine="709"/>
        <w:rPr>
          <w:rFonts w:ascii="Times New Roman CYR" w:hAnsi="Times New Roman CYR" w:cs="Times New Roman CYR"/>
          <w:b/>
          <w:bCs/>
          <w:sz w:val="28"/>
          <w:szCs w:val="28"/>
        </w:rPr>
      </w:pPr>
    </w:p>
    <w:p w:rsidR="00B776EE" w:rsidRDefault="00B776EE" w:rsidP="00905956">
      <w:pPr>
        <w:pStyle w:val="Style11"/>
        <w:widowControl/>
        <w:spacing w:line="360" w:lineRule="auto"/>
        <w:ind w:firstLine="851"/>
        <w:rPr>
          <w:rStyle w:val="FontStyle77"/>
          <w:sz w:val="28"/>
          <w:szCs w:val="28"/>
        </w:rPr>
      </w:pPr>
      <w:r>
        <w:rPr>
          <w:rStyle w:val="FontStyle74"/>
          <w:i w:val="0"/>
          <w:sz w:val="28"/>
          <w:szCs w:val="28"/>
        </w:rPr>
        <w:t xml:space="preserve">Капитал организации </w:t>
      </w:r>
      <w:r w:rsidR="005A118C">
        <w:rPr>
          <w:rStyle w:val="FontStyle77"/>
          <w:sz w:val="28"/>
          <w:szCs w:val="28"/>
        </w:rPr>
        <w:t>–</w:t>
      </w:r>
      <w:r>
        <w:rPr>
          <w:rStyle w:val="FontStyle77"/>
          <w:sz w:val="28"/>
          <w:szCs w:val="28"/>
        </w:rPr>
        <w:t xml:space="preserve"> это источник финансирования финансово-хозяйственной деятельности.</w:t>
      </w:r>
    </w:p>
    <w:p w:rsidR="00B776EE" w:rsidRDefault="00B776EE" w:rsidP="00905956">
      <w:pPr>
        <w:tabs>
          <w:tab w:val="left" w:pos="3372"/>
        </w:tabs>
        <w:autoSpaceDE w:val="0"/>
        <w:autoSpaceDN w:val="0"/>
        <w:adjustRightInd w:val="0"/>
        <w:spacing w:line="360" w:lineRule="auto"/>
        <w:ind w:firstLine="851"/>
        <w:jc w:val="both"/>
        <w:rPr>
          <w:sz w:val="28"/>
          <w:szCs w:val="28"/>
        </w:rPr>
      </w:pPr>
      <w:r>
        <w:rPr>
          <w:sz w:val="28"/>
          <w:szCs w:val="28"/>
        </w:rPr>
        <w:t xml:space="preserve">Уставный капитал </w:t>
      </w:r>
      <w:r w:rsidR="005A118C">
        <w:rPr>
          <w:sz w:val="28"/>
          <w:szCs w:val="28"/>
        </w:rPr>
        <w:t>–</w:t>
      </w:r>
      <w:r>
        <w:rPr>
          <w:sz w:val="28"/>
          <w:szCs w:val="28"/>
        </w:rPr>
        <w:t xml:space="preserve"> это стартовый капитал, необходимый предприятию для осуществления финансово </w:t>
      </w:r>
      <w:r w:rsidR="005A118C">
        <w:rPr>
          <w:sz w:val="28"/>
          <w:szCs w:val="28"/>
        </w:rPr>
        <w:t>–</w:t>
      </w:r>
      <w:r>
        <w:rPr>
          <w:sz w:val="28"/>
          <w:szCs w:val="28"/>
        </w:rPr>
        <w:t xml:space="preserve"> хозяйственной деятельности с целью получения прибыли. Уставный капитал является имущественной </w:t>
      </w:r>
      <w:r>
        <w:rPr>
          <w:sz w:val="28"/>
          <w:szCs w:val="28"/>
        </w:rPr>
        <w:lastRenderedPageBreak/>
        <w:t>основой деятельности предприятия, определяет долю каждого участника в управлении предприятием и гарантирует интересы его кредиторов.</w:t>
      </w:r>
    </w:p>
    <w:p w:rsidR="00B776EE" w:rsidRDefault="00B776EE" w:rsidP="00EC311A">
      <w:pPr>
        <w:tabs>
          <w:tab w:val="left" w:pos="3372"/>
        </w:tabs>
        <w:autoSpaceDE w:val="0"/>
        <w:autoSpaceDN w:val="0"/>
        <w:adjustRightInd w:val="0"/>
        <w:spacing w:line="360" w:lineRule="auto"/>
        <w:ind w:firstLine="851"/>
        <w:jc w:val="both"/>
        <w:rPr>
          <w:rFonts w:ascii="Times New Roman CYR" w:hAnsi="Times New Roman CYR" w:cs="Times New Roman CYR"/>
          <w:b/>
          <w:bCs/>
          <w:sz w:val="28"/>
          <w:szCs w:val="28"/>
        </w:rPr>
      </w:pPr>
      <w:r>
        <w:rPr>
          <w:sz w:val="28"/>
          <w:szCs w:val="28"/>
        </w:rPr>
        <w:t xml:space="preserve">Резервный капитал представляет собой страховой капитал предприятия, предназначенный для возмещения убытков от хозяйственной деятельности, а также для выплаты доходов инвесторам и кредиторам в случае, если на эти цели не хватает прибыли. Средства резервного капитала служат гарантией бесперебойной работы предприятия и соблюдения интересов третьих лиц. Наличие такого финансового источника придает последним уверенность в погашении предприятием своих обязательств. Источником формирования резервного капитала для предприятий всех организационно </w:t>
      </w:r>
      <w:r w:rsidR="005A118C">
        <w:rPr>
          <w:sz w:val="28"/>
          <w:szCs w:val="28"/>
        </w:rPr>
        <w:t>–</w:t>
      </w:r>
      <w:r>
        <w:rPr>
          <w:sz w:val="28"/>
          <w:szCs w:val="28"/>
        </w:rPr>
        <w:t xml:space="preserve"> правовых форм является только нераспределенная чистая прибыль</w:t>
      </w:r>
      <w:r w:rsidR="00EC311A">
        <w:rPr>
          <w:sz w:val="28"/>
          <w:szCs w:val="28"/>
        </w:rPr>
        <w:t>.</w:t>
      </w:r>
    </w:p>
    <w:p w:rsidR="00B776EE" w:rsidRDefault="00320236" w:rsidP="00EC311A">
      <w:pPr>
        <w:widowControl w:val="0"/>
        <w:autoSpaceDE w:val="0"/>
        <w:autoSpaceDN w:val="0"/>
        <w:adjustRightInd w:val="0"/>
        <w:spacing w:line="360" w:lineRule="auto"/>
        <w:ind w:firstLine="851"/>
        <w:jc w:val="both"/>
        <w:rPr>
          <w:rFonts w:ascii="Times New Roman CYR" w:hAnsi="Times New Roman CYR" w:cs="Times New Roman CYR"/>
          <w:sz w:val="28"/>
          <w:szCs w:val="28"/>
        </w:rPr>
      </w:pPr>
      <w:r>
        <w:rPr>
          <w:rFonts w:ascii="Times New Roman CYR" w:hAnsi="Times New Roman CYR" w:cs="Times New Roman CYR"/>
          <w:sz w:val="28"/>
          <w:szCs w:val="28"/>
        </w:rPr>
        <w:t>Для того чтобы проанализировать состояние и движение собственного капитала организации, необходимо с</w:t>
      </w:r>
      <w:r w:rsidR="00905956">
        <w:rPr>
          <w:rFonts w:ascii="Times New Roman CYR" w:hAnsi="Times New Roman CYR" w:cs="Times New Roman CYR"/>
          <w:sz w:val="28"/>
          <w:szCs w:val="28"/>
        </w:rPr>
        <w:t>оставить аналитическую табл. 13</w:t>
      </w:r>
      <w:r>
        <w:rPr>
          <w:rFonts w:ascii="Times New Roman CYR" w:hAnsi="Times New Roman CYR" w:cs="Times New Roman CYR"/>
          <w:sz w:val="28"/>
          <w:szCs w:val="28"/>
        </w:rPr>
        <w:t>.</w:t>
      </w:r>
    </w:p>
    <w:p w:rsidR="006E5F84" w:rsidRDefault="006E5F84" w:rsidP="00EC311A">
      <w:pPr>
        <w:widowControl w:val="0"/>
        <w:autoSpaceDE w:val="0"/>
        <w:autoSpaceDN w:val="0"/>
        <w:adjustRightInd w:val="0"/>
        <w:spacing w:line="360" w:lineRule="auto"/>
        <w:ind w:firstLine="851"/>
        <w:jc w:val="both"/>
        <w:rPr>
          <w:rFonts w:ascii="Times New Roman CYR" w:hAnsi="Times New Roman CYR" w:cs="Times New Roman CYR"/>
          <w:sz w:val="28"/>
          <w:szCs w:val="28"/>
        </w:rPr>
      </w:pPr>
    </w:p>
    <w:p w:rsidR="00B776EE" w:rsidRPr="00905956" w:rsidRDefault="00B776EE" w:rsidP="00905956">
      <w:pPr>
        <w:pStyle w:val="Style1"/>
        <w:widowControl/>
        <w:spacing w:line="240" w:lineRule="auto"/>
        <w:ind w:firstLine="851"/>
        <w:jc w:val="both"/>
        <w:rPr>
          <w:rFonts w:ascii="Times New Roman CYR" w:hAnsi="Times New Roman CYR" w:cs="Times New Roman CYR"/>
          <w:sz w:val="28"/>
          <w:szCs w:val="28"/>
        </w:rPr>
      </w:pPr>
      <w:r w:rsidRPr="00905956">
        <w:rPr>
          <w:sz w:val="28"/>
          <w:szCs w:val="28"/>
        </w:rPr>
        <w:t>Табли</w:t>
      </w:r>
      <w:r w:rsidR="00905956">
        <w:rPr>
          <w:sz w:val="28"/>
          <w:szCs w:val="28"/>
        </w:rPr>
        <w:t>ца 13</w:t>
      </w:r>
      <w:r w:rsidRPr="00905956">
        <w:rPr>
          <w:sz w:val="28"/>
          <w:szCs w:val="28"/>
        </w:rPr>
        <w:t xml:space="preserve"> </w:t>
      </w:r>
      <w:r w:rsidR="005A118C">
        <w:rPr>
          <w:sz w:val="28"/>
          <w:szCs w:val="28"/>
        </w:rPr>
        <w:t>–</w:t>
      </w:r>
      <w:r w:rsidRPr="00905956">
        <w:rPr>
          <w:sz w:val="28"/>
          <w:szCs w:val="28"/>
        </w:rPr>
        <w:t xml:space="preserve"> Показатели движения собственного капитала</w:t>
      </w:r>
    </w:p>
    <w:tbl>
      <w:tblPr>
        <w:tblW w:w="0" w:type="auto"/>
        <w:tblLayout w:type="fixed"/>
        <w:tblLook w:val="0000"/>
      </w:tblPr>
      <w:tblGrid>
        <w:gridCol w:w="1908"/>
        <w:gridCol w:w="1080"/>
        <w:gridCol w:w="1080"/>
        <w:gridCol w:w="1080"/>
        <w:gridCol w:w="1080"/>
        <w:gridCol w:w="838"/>
        <w:gridCol w:w="838"/>
        <w:gridCol w:w="834"/>
        <w:gridCol w:w="835"/>
      </w:tblGrid>
      <w:tr w:rsidR="00320236">
        <w:tblPrEx>
          <w:tblCellMar>
            <w:top w:w="0" w:type="dxa"/>
            <w:bottom w:w="0" w:type="dxa"/>
          </w:tblCellMar>
        </w:tblPrEx>
        <w:tc>
          <w:tcPr>
            <w:tcW w:w="1908" w:type="dxa"/>
            <w:vMerge w:val="restart"/>
            <w:tcBorders>
              <w:top w:val="single" w:sz="6" w:space="0" w:color="auto"/>
              <w:left w:val="single" w:sz="6" w:space="0" w:color="auto"/>
              <w:bottom w:val="single" w:sz="6" w:space="0" w:color="auto"/>
              <w:right w:val="single" w:sz="6" w:space="0" w:color="auto"/>
            </w:tcBorders>
            <w:vAlign w:val="center"/>
          </w:tcPr>
          <w:p w:rsidR="00320236" w:rsidRPr="00905956" w:rsidRDefault="00320236" w:rsidP="003B731F">
            <w:r w:rsidRPr="00905956">
              <w:t>Наименование</w:t>
            </w:r>
            <w:r w:rsidR="00B776EE" w:rsidRPr="00905956">
              <w:t xml:space="preserve"> </w:t>
            </w:r>
            <w:r w:rsidRPr="00905956">
              <w:t>показателя</w:t>
            </w:r>
          </w:p>
        </w:tc>
        <w:tc>
          <w:tcPr>
            <w:tcW w:w="1080" w:type="dxa"/>
            <w:vMerge w:val="restart"/>
            <w:tcBorders>
              <w:top w:val="single" w:sz="6" w:space="0" w:color="auto"/>
              <w:left w:val="single" w:sz="6" w:space="0" w:color="auto"/>
              <w:bottom w:val="single" w:sz="6" w:space="0" w:color="auto"/>
              <w:right w:val="single" w:sz="6" w:space="0" w:color="auto"/>
            </w:tcBorders>
            <w:vAlign w:val="center"/>
          </w:tcPr>
          <w:p w:rsidR="00320236" w:rsidRPr="00905956" w:rsidRDefault="00320236" w:rsidP="009E1DA4">
            <w:pPr>
              <w:jc w:val="center"/>
            </w:pPr>
            <w:r w:rsidRPr="00905956">
              <w:t>Остатокна</w:t>
            </w:r>
            <w:r w:rsidR="007538F9" w:rsidRPr="00905956">
              <w:t>1</w:t>
            </w:r>
            <w:r w:rsidRPr="00905956">
              <w:t>января</w:t>
            </w:r>
            <w:r w:rsidR="009E1DA4">
              <w:t xml:space="preserve"> 2010 года</w:t>
            </w:r>
          </w:p>
        </w:tc>
        <w:tc>
          <w:tcPr>
            <w:tcW w:w="1080" w:type="dxa"/>
            <w:vMerge w:val="restart"/>
            <w:tcBorders>
              <w:top w:val="single" w:sz="6" w:space="0" w:color="auto"/>
              <w:left w:val="single" w:sz="6" w:space="0" w:color="auto"/>
              <w:bottom w:val="single" w:sz="6" w:space="0" w:color="auto"/>
              <w:right w:val="single" w:sz="6" w:space="0" w:color="auto"/>
            </w:tcBorders>
            <w:vAlign w:val="center"/>
          </w:tcPr>
          <w:p w:rsidR="00320236" w:rsidRPr="00905956" w:rsidRDefault="00320236" w:rsidP="009E1DA4">
            <w:pPr>
              <w:jc w:val="center"/>
            </w:pPr>
            <w:r w:rsidRPr="00905956">
              <w:t>Остатокна</w:t>
            </w:r>
            <w:r w:rsidR="007538F9" w:rsidRPr="00905956">
              <w:t>31</w:t>
            </w:r>
            <w:r w:rsidRPr="00905956">
              <w:t>декабря</w:t>
            </w:r>
            <w:r w:rsidR="009E1DA4">
              <w:t xml:space="preserve"> 2010 года</w:t>
            </w:r>
          </w:p>
        </w:tc>
        <w:tc>
          <w:tcPr>
            <w:tcW w:w="1080" w:type="dxa"/>
            <w:vMerge w:val="restart"/>
            <w:tcBorders>
              <w:top w:val="single" w:sz="6" w:space="0" w:color="auto"/>
              <w:left w:val="single" w:sz="6" w:space="0" w:color="auto"/>
              <w:bottom w:val="single" w:sz="6" w:space="0" w:color="auto"/>
              <w:right w:val="single" w:sz="6" w:space="0" w:color="auto"/>
            </w:tcBorders>
            <w:vAlign w:val="center"/>
          </w:tcPr>
          <w:p w:rsidR="00320236" w:rsidRPr="00905956" w:rsidRDefault="00320236" w:rsidP="009E1DA4">
            <w:pPr>
              <w:jc w:val="center"/>
            </w:pPr>
            <w:r w:rsidRPr="00905956">
              <w:t>Остатокна</w:t>
            </w:r>
            <w:r w:rsidR="007538F9" w:rsidRPr="00905956">
              <w:t>1</w:t>
            </w:r>
            <w:r w:rsidRPr="00905956">
              <w:t>января</w:t>
            </w:r>
            <w:r w:rsidR="009E1DA4">
              <w:t xml:space="preserve"> 2011 года</w:t>
            </w:r>
          </w:p>
        </w:tc>
        <w:tc>
          <w:tcPr>
            <w:tcW w:w="1080" w:type="dxa"/>
            <w:vMerge w:val="restart"/>
            <w:tcBorders>
              <w:top w:val="single" w:sz="6" w:space="0" w:color="auto"/>
              <w:left w:val="single" w:sz="6" w:space="0" w:color="auto"/>
              <w:bottom w:val="single" w:sz="6" w:space="0" w:color="auto"/>
              <w:right w:val="single" w:sz="6" w:space="0" w:color="auto"/>
            </w:tcBorders>
            <w:vAlign w:val="center"/>
          </w:tcPr>
          <w:p w:rsidR="00320236" w:rsidRPr="00905956" w:rsidRDefault="00320236" w:rsidP="009E1DA4">
            <w:pPr>
              <w:jc w:val="center"/>
            </w:pPr>
            <w:r w:rsidRPr="00905956">
              <w:t>Остатокна</w:t>
            </w:r>
            <w:r w:rsidR="007538F9" w:rsidRPr="00905956">
              <w:t>31</w:t>
            </w:r>
            <w:r w:rsidRPr="00905956">
              <w:t>декабря</w:t>
            </w:r>
            <w:r w:rsidR="00EF0DBE" w:rsidRPr="00905956">
              <w:t xml:space="preserve"> </w:t>
            </w:r>
            <w:r w:rsidR="009E1DA4">
              <w:t>2011 года</w:t>
            </w:r>
          </w:p>
        </w:tc>
        <w:tc>
          <w:tcPr>
            <w:tcW w:w="1676" w:type="dxa"/>
            <w:gridSpan w:val="2"/>
            <w:tcBorders>
              <w:top w:val="single" w:sz="6" w:space="0" w:color="auto"/>
              <w:left w:val="single" w:sz="6" w:space="0" w:color="auto"/>
              <w:bottom w:val="single" w:sz="6" w:space="0" w:color="auto"/>
              <w:right w:val="single" w:sz="6" w:space="0" w:color="auto"/>
            </w:tcBorders>
            <w:vAlign w:val="center"/>
          </w:tcPr>
          <w:p w:rsidR="00320236" w:rsidRPr="00905956" w:rsidRDefault="00320236" w:rsidP="009E1DA4">
            <w:pPr>
              <w:jc w:val="center"/>
            </w:pPr>
            <w:r w:rsidRPr="00905956">
              <w:t>Отклонение</w:t>
            </w:r>
          </w:p>
        </w:tc>
        <w:tc>
          <w:tcPr>
            <w:tcW w:w="1669" w:type="dxa"/>
            <w:gridSpan w:val="2"/>
            <w:tcBorders>
              <w:top w:val="single" w:sz="6" w:space="0" w:color="auto"/>
              <w:left w:val="single" w:sz="6" w:space="0" w:color="auto"/>
              <w:bottom w:val="single" w:sz="6" w:space="0" w:color="auto"/>
              <w:right w:val="single" w:sz="6" w:space="0" w:color="auto"/>
            </w:tcBorders>
            <w:vAlign w:val="center"/>
          </w:tcPr>
          <w:p w:rsidR="00320236" w:rsidRPr="00905956" w:rsidRDefault="00320236" w:rsidP="009E1DA4">
            <w:pPr>
              <w:jc w:val="center"/>
            </w:pPr>
            <w:r w:rsidRPr="00905956">
              <w:t>Темп роста, %</w:t>
            </w:r>
          </w:p>
        </w:tc>
      </w:tr>
      <w:tr w:rsidR="00320236">
        <w:tblPrEx>
          <w:tblCellMar>
            <w:top w:w="0" w:type="dxa"/>
            <w:bottom w:w="0" w:type="dxa"/>
          </w:tblCellMar>
        </w:tblPrEx>
        <w:tc>
          <w:tcPr>
            <w:tcW w:w="1908" w:type="dxa"/>
            <w:vMerge/>
            <w:tcBorders>
              <w:top w:val="single" w:sz="6" w:space="0" w:color="auto"/>
              <w:left w:val="single" w:sz="6" w:space="0" w:color="auto"/>
              <w:bottom w:val="single" w:sz="6" w:space="0" w:color="auto"/>
              <w:right w:val="single" w:sz="6" w:space="0" w:color="auto"/>
            </w:tcBorders>
            <w:vAlign w:val="center"/>
          </w:tcPr>
          <w:p w:rsidR="00320236" w:rsidRPr="00905956" w:rsidRDefault="00320236" w:rsidP="003B731F"/>
        </w:tc>
        <w:tc>
          <w:tcPr>
            <w:tcW w:w="1080" w:type="dxa"/>
            <w:vMerge/>
            <w:tcBorders>
              <w:top w:val="single" w:sz="6" w:space="0" w:color="auto"/>
              <w:left w:val="single" w:sz="6" w:space="0" w:color="auto"/>
              <w:bottom w:val="single" w:sz="6" w:space="0" w:color="auto"/>
              <w:right w:val="single" w:sz="6" w:space="0" w:color="auto"/>
            </w:tcBorders>
            <w:vAlign w:val="center"/>
          </w:tcPr>
          <w:p w:rsidR="00320236" w:rsidRPr="00905956" w:rsidRDefault="00320236" w:rsidP="009E1DA4">
            <w:pPr>
              <w:jc w:val="center"/>
            </w:pPr>
          </w:p>
        </w:tc>
        <w:tc>
          <w:tcPr>
            <w:tcW w:w="1080" w:type="dxa"/>
            <w:vMerge/>
            <w:tcBorders>
              <w:top w:val="single" w:sz="6" w:space="0" w:color="auto"/>
              <w:left w:val="single" w:sz="6" w:space="0" w:color="auto"/>
              <w:bottom w:val="single" w:sz="6" w:space="0" w:color="auto"/>
              <w:right w:val="single" w:sz="6" w:space="0" w:color="auto"/>
            </w:tcBorders>
            <w:vAlign w:val="center"/>
          </w:tcPr>
          <w:p w:rsidR="00320236" w:rsidRPr="00905956" w:rsidRDefault="00320236" w:rsidP="009E1DA4">
            <w:pPr>
              <w:jc w:val="center"/>
            </w:pPr>
          </w:p>
        </w:tc>
        <w:tc>
          <w:tcPr>
            <w:tcW w:w="1080" w:type="dxa"/>
            <w:vMerge/>
            <w:tcBorders>
              <w:top w:val="single" w:sz="6" w:space="0" w:color="auto"/>
              <w:left w:val="single" w:sz="6" w:space="0" w:color="auto"/>
              <w:bottom w:val="single" w:sz="6" w:space="0" w:color="auto"/>
              <w:right w:val="single" w:sz="6" w:space="0" w:color="auto"/>
            </w:tcBorders>
            <w:vAlign w:val="center"/>
          </w:tcPr>
          <w:p w:rsidR="00320236" w:rsidRPr="00905956" w:rsidRDefault="00320236" w:rsidP="009E1DA4">
            <w:pPr>
              <w:jc w:val="center"/>
            </w:pPr>
          </w:p>
        </w:tc>
        <w:tc>
          <w:tcPr>
            <w:tcW w:w="1080" w:type="dxa"/>
            <w:vMerge/>
            <w:tcBorders>
              <w:top w:val="single" w:sz="6" w:space="0" w:color="auto"/>
              <w:left w:val="single" w:sz="6" w:space="0" w:color="auto"/>
              <w:bottom w:val="single" w:sz="6" w:space="0" w:color="auto"/>
              <w:right w:val="single" w:sz="6" w:space="0" w:color="auto"/>
            </w:tcBorders>
            <w:vAlign w:val="center"/>
          </w:tcPr>
          <w:p w:rsidR="00320236" w:rsidRPr="00905956" w:rsidRDefault="00320236" w:rsidP="009E1DA4">
            <w:pPr>
              <w:jc w:val="center"/>
            </w:pPr>
          </w:p>
        </w:tc>
        <w:tc>
          <w:tcPr>
            <w:tcW w:w="838" w:type="dxa"/>
            <w:tcBorders>
              <w:top w:val="single" w:sz="6" w:space="0" w:color="auto"/>
              <w:left w:val="single" w:sz="6" w:space="0" w:color="auto"/>
              <w:bottom w:val="single" w:sz="6" w:space="0" w:color="auto"/>
              <w:right w:val="single" w:sz="6" w:space="0" w:color="auto"/>
            </w:tcBorders>
            <w:vAlign w:val="center"/>
          </w:tcPr>
          <w:p w:rsidR="00320236" w:rsidRPr="00905956" w:rsidRDefault="009E1DA4" w:rsidP="009E1DA4">
            <w:pPr>
              <w:jc w:val="center"/>
            </w:pPr>
            <w:r>
              <w:t>2010 год</w:t>
            </w:r>
          </w:p>
        </w:tc>
        <w:tc>
          <w:tcPr>
            <w:tcW w:w="838" w:type="dxa"/>
            <w:tcBorders>
              <w:top w:val="single" w:sz="6" w:space="0" w:color="auto"/>
              <w:left w:val="single" w:sz="6" w:space="0" w:color="auto"/>
              <w:bottom w:val="single" w:sz="6" w:space="0" w:color="auto"/>
              <w:right w:val="single" w:sz="6" w:space="0" w:color="auto"/>
            </w:tcBorders>
            <w:vAlign w:val="center"/>
          </w:tcPr>
          <w:p w:rsidR="00320236" w:rsidRPr="00905956" w:rsidRDefault="009E1DA4" w:rsidP="009E1DA4">
            <w:pPr>
              <w:jc w:val="center"/>
            </w:pPr>
            <w:r>
              <w:t>2011 год</w:t>
            </w:r>
          </w:p>
        </w:tc>
        <w:tc>
          <w:tcPr>
            <w:tcW w:w="834" w:type="dxa"/>
            <w:tcBorders>
              <w:top w:val="single" w:sz="6" w:space="0" w:color="auto"/>
              <w:left w:val="single" w:sz="6" w:space="0" w:color="auto"/>
              <w:bottom w:val="single" w:sz="6" w:space="0" w:color="auto"/>
              <w:right w:val="single" w:sz="6" w:space="0" w:color="auto"/>
            </w:tcBorders>
            <w:vAlign w:val="center"/>
          </w:tcPr>
          <w:p w:rsidR="00320236" w:rsidRPr="00905956" w:rsidRDefault="009E1DA4" w:rsidP="009E1DA4">
            <w:pPr>
              <w:jc w:val="center"/>
            </w:pPr>
            <w:r>
              <w:t>2010 год</w:t>
            </w:r>
          </w:p>
        </w:tc>
        <w:tc>
          <w:tcPr>
            <w:tcW w:w="835" w:type="dxa"/>
            <w:tcBorders>
              <w:top w:val="single" w:sz="6" w:space="0" w:color="auto"/>
              <w:left w:val="single" w:sz="6" w:space="0" w:color="auto"/>
              <w:bottom w:val="single" w:sz="6" w:space="0" w:color="auto"/>
              <w:right w:val="single" w:sz="6" w:space="0" w:color="auto"/>
            </w:tcBorders>
            <w:vAlign w:val="center"/>
          </w:tcPr>
          <w:p w:rsidR="00320236" w:rsidRPr="00905956" w:rsidRDefault="009E1DA4" w:rsidP="009E1DA4">
            <w:pPr>
              <w:jc w:val="center"/>
            </w:pPr>
            <w:r>
              <w:t>2011 год</w:t>
            </w:r>
          </w:p>
        </w:tc>
      </w:tr>
      <w:tr w:rsidR="00320236">
        <w:tblPrEx>
          <w:tblCellMar>
            <w:top w:w="0" w:type="dxa"/>
            <w:bottom w:w="0" w:type="dxa"/>
          </w:tblCellMar>
        </w:tblPrEx>
        <w:tc>
          <w:tcPr>
            <w:tcW w:w="1908" w:type="dxa"/>
            <w:tcBorders>
              <w:top w:val="single" w:sz="6" w:space="0" w:color="auto"/>
              <w:left w:val="single" w:sz="6" w:space="0" w:color="auto"/>
              <w:bottom w:val="single" w:sz="6" w:space="0" w:color="auto"/>
              <w:right w:val="single" w:sz="6" w:space="0" w:color="auto"/>
            </w:tcBorders>
            <w:vAlign w:val="center"/>
          </w:tcPr>
          <w:p w:rsidR="00320236" w:rsidRPr="00905956" w:rsidRDefault="00320236" w:rsidP="009E1DA4">
            <w:r w:rsidRPr="00905956">
              <w:t>1. Уставный капитал</w:t>
            </w:r>
          </w:p>
        </w:tc>
        <w:tc>
          <w:tcPr>
            <w:tcW w:w="1080" w:type="dxa"/>
            <w:tcBorders>
              <w:top w:val="single" w:sz="6" w:space="0" w:color="auto"/>
              <w:left w:val="single" w:sz="6" w:space="0" w:color="auto"/>
              <w:bottom w:val="single" w:sz="6" w:space="0" w:color="auto"/>
              <w:right w:val="single" w:sz="6" w:space="0" w:color="auto"/>
            </w:tcBorders>
            <w:vAlign w:val="center"/>
          </w:tcPr>
          <w:p w:rsidR="00320236" w:rsidRPr="00905956" w:rsidRDefault="007538F9" w:rsidP="00905956">
            <w:pPr>
              <w:jc w:val="center"/>
            </w:pPr>
            <w:r w:rsidRPr="00905956">
              <w:t>425</w:t>
            </w:r>
          </w:p>
        </w:tc>
        <w:tc>
          <w:tcPr>
            <w:tcW w:w="1080" w:type="dxa"/>
            <w:tcBorders>
              <w:top w:val="single" w:sz="6" w:space="0" w:color="auto"/>
              <w:left w:val="single" w:sz="6" w:space="0" w:color="auto"/>
              <w:bottom w:val="single" w:sz="6" w:space="0" w:color="auto"/>
              <w:right w:val="single" w:sz="6" w:space="0" w:color="auto"/>
            </w:tcBorders>
            <w:vAlign w:val="center"/>
          </w:tcPr>
          <w:p w:rsidR="00320236" w:rsidRPr="00905956" w:rsidRDefault="007538F9" w:rsidP="00905956">
            <w:pPr>
              <w:jc w:val="center"/>
            </w:pPr>
            <w:r w:rsidRPr="00905956">
              <w:t>383</w:t>
            </w:r>
          </w:p>
        </w:tc>
        <w:tc>
          <w:tcPr>
            <w:tcW w:w="1080" w:type="dxa"/>
            <w:tcBorders>
              <w:top w:val="single" w:sz="6" w:space="0" w:color="auto"/>
              <w:left w:val="single" w:sz="6" w:space="0" w:color="auto"/>
              <w:bottom w:val="single" w:sz="6" w:space="0" w:color="auto"/>
              <w:right w:val="single" w:sz="6" w:space="0" w:color="auto"/>
            </w:tcBorders>
            <w:vAlign w:val="center"/>
          </w:tcPr>
          <w:p w:rsidR="00320236" w:rsidRPr="00905956" w:rsidRDefault="007538F9" w:rsidP="00905956">
            <w:pPr>
              <w:jc w:val="center"/>
            </w:pPr>
            <w:r w:rsidRPr="00905956">
              <w:t>383</w:t>
            </w:r>
          </w:p>
        </w:tc>
        <w:tc>
          <w:tcPr>
            <w:tcW w:w="1080" w:type="dxa"/>
            <w:tcBorders>
              <w:top w:val="single" w:sz="6" w:space="0" w:color="auto"/>
              <w:left w:val="single" w:sz="6" w:space="0" w:color="auto"/>
              <w:bottom w:val="single" w:sz="6" w:space="0" w:color="auto"/>
              <w:right w:val="single" w:sz="6" w:space="0" w:color="auto"/>
            </w:tcBorders>
            <w:vAlign w:val="center"/>
          </w:tcPr>
          <w:p w:rsidR="00320236" w:rsidRPr="00905956" w:rsidRDefault="007538F9" w:rsidP="00905956">
            <w:pPr>
              <w:jc w:val="center"/>
            </w:pPr>
            <w:r w:rsidRPr="00905956">
              <w:t>383</w:t>
            </w:r>
          </w:p>
        </w:tc>
        <w:tc>
          <w:tcPr>
            <w:tcW w:w="838" w:type="dxa"/>
            <w:tcBorders>
              <w:top w:val="single" w:sz="6" w:space="0" w:color="auto"/>
              <w:left w:val="single" w:sz="6" w:space="0" w:color="auto"/>
              <w:bottom w:val="single" w:sz="6" w:space="0" w:color="auto"/>
              <w:right w:val="single" w:sz="6" w:space="0" w:color="auto"/>
            </w:tcBorders>
            <w:vAlign w:val="center"/>
          </w:tcPr>
          <w:p w:rsidR="00320236" w:rsidRPr="00905956" w:rsidRDefault="007538F9" w:rsidP="00905956">
            <w:pPr>
              <w:jc w:val="center"/>
            </w:pPr>
            <w:r w:rsidRPr="00905956">
              <w:t>-42</w:t>
            </w:r>
          </w:p>
        </w:tc>
        <w:tc>
          <w:tcPr>
            <w:tcW w:w="838" w:type="dxa"/>
            <w:tcBorders>
              <w:top w:val="single" w:sz="6" w:space="0" w:color="auto"/>
              <w:left w:val="single" w:sz="6" w:space="0" w:color="auto"/>
              <w:bottom w:val="single" w:sz="6" w:space="0" w:color="auto"/>
              <w:right w:val="single" w:sz="6" w:space="0" w:color="auto"/>
            </w:tcBorders>
            <w:vAlign w:val="center"/>
          </w:tcPr>
          <w:p w:rsidR="00320236" w:rsidRPr="00905956" w:rsidRDefault="007538F9" w:rsidP="00905956">
            <w:pPr>
              <w:jc w:val="center"/>
            </w:pPr>
            <w:r w:rsidRPr="00905956">
              <w:t>0</w:t>
            </w:r>
          </w:p>
        </w:tc>
        <w:tc>
          <w:tcPr>
            <w:tcW w:w="834" w:type="dxa"/>
            <w:tcBorders>
              <w:top w:val="single" w:sz="6" w:space="0" w:color="auto"/>
              <w:left w:val="single" w:sz="6" w:space="0" w:color="auto"/>
              <w:bottom w:val="single" w:sz="6" w:space="0" w:color="auto"/>
              <w:right w:val="single" w:sz="6" w:space="0" w:color="auto"/>
            </w:tcBorders>
            <w:vAlign w:val="center"/>
          </w:tcPr>
          <w:p w:rsidR="00320236" w:rsidRPr="00905956" w:rsidRDefault="007538F9" w:rsidP="00905956">
            <w:pPr>
              <w:jc w:val="center"/>
            </w:pPr>
            <w:r w:rsidRPr="00905956">
              <w:t>90,11</w:t>
            </w:r>
          </w:p>
        </w:tc>
        <w:tc>
          <w:tcPr>
            <w:tcW w:w="835" w:type="dxa"/>
            <w:tcBorders>
              <w:top w:val="single" w:sz="6" w:space="0" w:color="auto"/>
              <w:left w:val="single" w:sz="6" w:space="0" w:color="auto"/>
              <w:bottom w:val="single" w:sz="6" w:space="0" w:color="auto"/>
              <w:right w:val="single" w:sz="6" w:space="0" w:color="auto"/>
            </w:tcBorders>
            <w:vAlign w:val="center"/>
          </w:tcPr>
          <w:p w:rsidR="00320236" w:rsidRPr="00905956" w:rsidRDefault="007538F9" w:rsidP="00905956">
            <w:pPr>
              <w:jc w:val="center"/>
            </w:pPr>
            <w:r w:rsidRPr="00905956">
              <w:t>100</w:t>
            </w:r>
          </w:p>
        </w:tc>
      </w:tr>
      <w:tr w:rsidR="00320236">
        <w:tblPrEx>
          <w:tblCellMar>
            <w:top w:w="0" w:type="dxa"/>
            <w:bottom w:w="0" w:type="dxa"/>
          </w:tblCellMar>
        </w:tblPrEx>
        <w:tc>
          <w:tcPr>
            <w:tcW w:w="1908" w:type="dxa"/>
            <w:tcBorders>
              <w:top w:val="single" w:sz="6" w:space="0" w:color="auto"/>
              <w:left w:val="single" w:sz="6" w:space="0" w:color="auto"/>
              <w:bottom w:val="single" w:sz="6" w:space="0" w:color="auto"/>
              <w:right w:val="single" w:sz="6" w:space="0" w:color="auto"/>
            </w:tcBorders>
          </w:tcPr>
          <w:p w:rsidR="00320236" w:rsidRPr="00905956" w:rsidRDefault="00320236" w:rsidP="009E1DA4">
            <w:r w:rsidRPr="00905956">
              <w:t>2. Добавочный капитал</w:t>
            </w:r>
          </w:p>
        </w:tc>
        <w:tc>
          <w:tcPr>
            <w:tcW w:w="1080" w:type="dxa"/>
            <w:tcBorders>
              <w:top w:val="single" w:sz="6" w:space="0" w:color="auto"/>
              <w:left w:val="single" w:sz="6" w:space="0" w:color="auto"/>
              <w:bottom w:val="single" w:sz="6" w:space="0" w:color="auto"/>
              <w:right w:val="single" w:sz="6" w:space="0" w:color="auto"/>
            </w:tcBorders>
          </w:tcPr>
          <w:p w:rsidR="00320236" w:rsidRPr="00905956" w:rsidRDefault="007538F9" w:rsidP="00905956">
            <w:pPr>
              <w:jc w:val="center"/>
            </w:pPr>
            <w:r w:rsidRPr="00905956">
              <w:t>12575</w:t>
            </w:r>
          </w:p>
        </w:tc>
        <w:tc>
          <w:tcPr>
            <w:tcW w:w="1080" w:type="dxa"/>
            <w:tcBorders>
              <w:top w:val="single" w:sz="6" w:space="0" w:color="auto"/>
              <w:left w:val="single" w:sz="6" w:space="0" w:color="auto"/>
              <w:bottom w:val="single" w:sz="6" w:space="0" w:color="auto"/>
              <w:right w:val="single" w:sz="6" w:space="0" w:color="auto"/>
            </w:tcBorders>
          </w:tcPr>
          <w:p w:rsidR="00320236" w:rsidRPr="00905956" w:rsidRDefault="007538F9" w:rsidP="00905956">
            <w:pPr>
              <w:jc w:val="center"/>
            </w:pPr>
            <w:r w:rsidRPr="00905956">
              <w:t>12053</w:t>
            </w:r>
          </w:p>
        </w:tc>
        <w:tc>
          <w:tcPr>
            <w:tcW w:w="1080" w:type="dxa"/>
            <w:tcBorders>
              <w:top w:val="single" w:sz="6" w:space="0" w:color="auto"/>
              <w:left w:val="single" w:sz="6" w:space="0" w:color="auto"/>
              <w:bottom w:val="single" w:sz="6" w:space="0" w:color="auto"/>
              <w:right w:val="single" w:sz="6" w:space="0" w:color="auto"/>
            </w:tcBorders>
          </w:tcPr>
          <w:p w:rsidR="00320236" w:rsidRPr="00905956" w:rsidRDefault="007538F9" w:rsidP="00905956">
            <w:pPr>
              <w:jc w:val="center"/>
            </w:pPr>
            <w:r w:rsidRPr="00905956">
              <w:t>12053</w:t>
            </w:r>
          </w:p>
        </w:tc>
        <w:tc>
          <w:tcPr>
            <w:tcW w:w="1080" w:type="dxa"/>
            <w:tcBorders>
              <w:top w:val="single" w:sz="6" w:space="0" w:color="auto"/>
              <w:left w:val="single" w:sz="6" w:space="0" w:color="auto"/>
              <w:bottom w:val="single" w:sz="6" w:space="0" w:color="auto"/>
              <w:right w:val="single" w:sz="6" w:space="0" w:color="auto"/>
            </w:tcBorders>
          </w:tcPr>
          <w:p w:rsidR="00320236" w:rsidRPr="00905956" w:rsidRDefault="007538F9" w:rsidP="00905956">
            <w:pPr>
              <w:jc w:val="center"/>
            </w:pPr>
            <w:r w:rsidRPr="00905956">
              <w:t>11240</w:t>
            </w:r>
          </w:p>
        </w:tc>
        <w:tc>
          <w:tcPr>
            <w:tcW w:w="838" w:type="dxa"/>
            <w:tcBorders>
              <w:top w:val="single" w:sz="6" w:space="0" w:color="auto"/>
              <w:left w:val="single" w:sz="6" w:space="0" w:color="auto"/>
              <w:bottom w:val="single" w:sz="6" w:space="0" w:color="auto"/>
              <w:right w:val="single" w:sz="6" w:space="0" w:color="auto"/>
            </w:tcBorders>
          </w:tcPr>
          <w:p w:rsidR="00320236" w:rsidRPr="00905956" w:rsidRDefault="007538F9" w:rsidP="00905956">
            <w:pPr>
              <w:jc w:val="center"/>
            </w:pPr>
            <w:r w:rsidRPr="00905956">
              <w:t>-522</w:t>
            </w:r>
          </w:p>
        </w:tc>
        <w:tc>
          <w:tcPr>
            <w:tcW w:w="838" w:type="dxa"/>
            <w:tcBorders>
              <w:top w:val="single" w:sz="6" w:space="0" w:color="auto"/>
              <w:left w:val="single" w:sz="6" w:space="0" w:color="auto"/>
              <w:bottom w:val="single" w:sz="6" w:space="0" w:color="auto"/>
              <w:right w:val="single" w:sz="6" w:space="0" w:color="auto"/>
            </w:tcBorders>
          </w:tcPr>
          <w:p w:rsidR="00320236" w:rsidRPr="00905956" w:rsidRDefault="007538F9" w:rsidP="00905956">
            <w:pPr>
              <w:jc w:val="center"/>
            </w:pPr>
            <w:r w:rsidRPr="00905956">
              <w:t>-813</w:t>
            </w:r>
          </w:p>
        </w:tc>
        <w:tc>
          <w:tcPr>
            <w:tcW w:w="834" w:type="dxa"/>
            <w:tcBorders>
              <w:top w:val="single" w:sz="6" w:space="0" w:color="auto"/>
              <w:left w:val="single" w:sz="6" w:space="0" w:color="auto"/>
              <w:bottom w:val="single" w:sz="6" w:space="0" w:color="auto"/>
              <w:right w:val="single" w:sz="6" w:space="0" w:color="auto"/>
            </w:tcBorders>
          </w:tcPr>
          <w:p w:rsidR="00320236" w:rsidRPr="00905956" w:rsidRDefault="007538F9" w:rsidP="00905956">
            <w:pPr>
              <w:jc w:val="center"/>
            </w:pPr>
            <w:r w:rsidRPr="00905956">
              <w:t>95,84</w:t>
            </w:r>
          </w:p>
        </w:tc>
        <w:tc>
          <w:tcPr>
            <w:tcW w:w="835" w:type="dxa"/>
            <w:tcBorders>
              <w:top w:val="single" w:sz="6" w:space="0" w:color="auto"/>
              <w:left w:val="single" w:sz="6" w:space="0" w:color="auto"/>
              <w:bottom w:val="single" w:sz="6" w:space="0" w:color="auto"/>
              <w:right w:val="single" w:sz="6" w:space="0" w:color="auto"/>
            </w:tcBorders>
          </w:tcPr>
          <w:p w:rsidR="00320236" w:rsidRPr="00905956" w:rsidRDefault="007538F9" w:rsidP="00905956">
            <w:pPr>
              <w:jc w:val="center"/>
            </w:pPr>
            <w:r w:rsidRPr="00905956">
              <w:t>93,5</w:t>
            </w:r>
          </w:p>
        </w:tc>
      </w:tr>
      <w:tr w:rsidR="00320236">
        <w:tblPrEx>
          <w:tblCellMar>
            <w:top w:w="0" w:type="dxa"/>
            <w:bottom w:w="0" w:type="dxa"/>
          </w:tblCellMar>
        </w:tblPrEx>
        <w:tc>
          <w:tcPr>
            <w:tcW w:w="1908" w:type="dxa"/>
            <w:tcBorders>
              <w:top w:val="single" w:sz="6" w:space="0" w:color="auto"/>
              <w:left w:val="single" w:sz="6" w:space="0" w:color="auto"/>
              <w:bottom w:val="single" w:sz="6" w:space="0" w:color="auto"/>
              <w:right w:val="single" w:sz="6" w:space="0" w:color="auto"/>
            </w:tcBorders>
          </w:tcPr>
          <w:p w:rsidR="00320236" w:rsidRPr="00905956" w:rsidRDefault="00320236" w:rsidP="009E1DA4">
            <w:r w:rsidRPr="00905956">
              <w:t>3. Резервный капитал</w:t>
            </w:r>
          </w:p>
        </w:tc>
        <w:tc>
          <w:tcPr>
            <w:tcW w:w="1080" w:type="dxa"/>
            <w:tcBorders>
              <w:top w:val="single" w:sz="6" w:space="0" w:color="auto"/>
              <w:left w:val="single" w:sz="6" w:space="0" w:color="auto"/>
              <w:bottom w:val="single" w:sz="6" w:space="0" w:color="auto"/>
              <w:right w:val="single" w:sz="6" w:space="0" w:color="auto"/>
            </w:tcBorders>
          </w:tcPr>
          <w:p w:rsidR="00320236" w:rsidRPr="00905956" w:rsidRDefault="007538F9" w:rsidP="00905956">
            <w:pPr>
              <w:jc w:val="center"/>
            </w:pPr>
            <w:r w:rsidRPr="00905956">
              <w:t>274</w:t>
            </w:r>
          </w:p>
        </w:tc>
        <w:tc>
          <w:tcPr>
            <w:tcW w:w="1080" w:type="dxa"/>
            <w:tcBorders>
              <w:top w:val="single" w:sz="6" w:space="0" w:color="auto"/>
              <w:left w:val="single" w:sz="6" w:space="0" w:color="auto"/>
              <w:bottom w:val="single" w:sz="6" w:space="0" w:color="auto"/>
              <w:right w:val="single" w:sz="6" w:space="0" w:color="auto"/>
            </w:tcBorders>
          </w:tcPr>
          <w:p w:rsidR="00320236" w:rsidRPr="00905956" w:rsidRDefault="007538F9" w:rsidP="00905956">
            <w:pPr>
              <w:jc w:val="center"/>
            </w:pPr>
            <w:r w:rsidRPr="00905956">
              <w:t>149</w:t>
            </w:r>
          </w:p>
        </w:tc>
        <w:tc>
          <w:tcPr>
            <w:tcW w:w="1080" w:type="dxa"/>
            <w:tcBorders>
              <w:top w:val="single" w:sz="6" w:space="0" w:color="auto"/>
              <w:left w:val="single" w:sz="6" w:space="0" w:color="auto"/>
              <w:bottom w:val="single" w:sz="6" w:space="0" w:color="auto"/>
              <w:right w:val="single" w:sz="6" w:space="0" w:color="auto"/>
            </w:tcBorders>
          </w:tcPr>
          <w:p w:rsidR="00320236" w:rsidRPr="00905956" w:rsidRDefault="007538F9" w:rsidP="00905956">
            <w:pPr>
              <w:jc w:val="center"/>
            </w:pPr>
            <w:r w:rsidRPr="00905956">
              <w:t>149</w:t>
            </w:r>
          </w:p>
        </w:tc>
        <w:tc>
          <w:tcPr>
            <w:tcW w:w="1080" w:type="dxa"/>
            <w:tcBorders>
              <w:top w:val="single" w:sz="6" w:space="0" w:color="auto"/>
              <w:left w:val="single" w:sz="6" w:space="0" w:color="auto"/>
              <w:bottom w:val="single" w:sz="6" w:space="0" w:color="auto"/>
              <w:right w:val="single" w:sz="6" w:space="0" w:color="auto"/>
            </w:tcBorders>
          </w:tcPr>
          <w:p w:rsidR="00320236" w:rsidRPr="00905956" w:rsidRDefault="007538F9" w:rsidP="00905956">
            <w:pPr>
              <w:jc w:val="center"/>
            </w:pPr>
            <w:r w:rsidRPr="00905956">
              <w:t>149</w:t>
            </w:r>
          </w:p>
        </w:tc>
        <w:tc>
          <w:tcPr>
            <w:tcW w:w="838" w:type="dxa"/>
            <w:tcBorders>
              <w:top w:val="single" w:sz="6" w:space="0" w:color="auto"/>
              <w:left w:val="single" w:sz="6" w:space="0" w:color="auto"/>
              <w:bottom w:val="single" w:sz="6" w:space="0" w:color="auto"/>
              <w:right w:val="single" w:sz="6" w:space="0" w:color="auto"/>
            </w:tcBorders>
          </w:tcPr>
          <w:p w:rsidR="007538F9" w:rsidRPr="00905956" w:rsidRDefault="007538F9" w:rsidP="00905956">
            <w:pPr>
              <w:jc w:val="center"/>
            </w:pPr>
            <w:r w:rsidRPr="00905956">
              <w:t>-125</w:t>
            </w:r>
          </w:p>
        </w:tc>
        <w:tc>
          <w:tcPr>
            <w:tcW w:w="838" w:type="dxa"/>
            <w:tcBorders>
              <w:top w:val="single" w:sz="6" w:space="0" w:color="auto"/>
              <w:left w:val="single" w:sz="6" w:space="0" w:color="auto"/>
              <w:bottom w:val="single" w:sz="6" w:space="0" w:color="auto"/>
              <w:right w:val="single" w:sz="6" w:space="0" w:color="auto"/>
            </w:tcBorders>
          </w:tcPr>
          <w:p w:rsidR="00320236" w:rsidRPr="00905956" w:rsidRDefault="007538F9" w:rsidP="00905956">
            <w:pPr>
              <w:jc w:val="center"/>
            </w:pPr>
            <w:r w:rsidRPr="00905956">
              <w:t>0</w:t>
            </w:r>
          </w:p>
        </w:tc>
        <w:tc>
          <w:tcPr>
            <w:tcW w:w="834" w:type="dxa"/>
            <w:tcBorders>
              <w:top w:val="single" w:sz="6" w:space="0" w:color="auto"/>
              <w:left w:val="single" w:sz="6" w:space="0" w:color="auto"/>
              <w:bottom w:val="single" w:sz="6" w:space="0" w:color="auto"/>
              <w:right w:val="single" w:sz="6" w:space="0" w:color="auto"/>
            </w:tcBorders>
          </w:tcPr>
          <w:p w:rsidR="00320236" w:rsidRPr="00905956" w:rsidRDefault="007538F9" w:rsidP="00905956">
            <w:pPr>
              <w:jc w:val="center"/>
            </w:pPr>
            <w:r w:rsidRPr="00905956">
              <w:t>54,37</w:t>
            </w:r>
          </w:p>
        </w:tc>
        <w:tc>
          <w:tcPr>
            <w:tcW w:w="835" w:type="dxa"/>
            <w:tcBorders>
              <w:top w:val="single" w:sz="6" w:space="0" w:color="auto"/>
              <w:left w:val="single" w:sz="6" w:space="0" w:color="auto"/>
              <w:bottom w:val="single" w:sz="6" w:space="0" w:color="auto"/>
              <w:right w:val="single" w:sz="6" w:space="0" w:color="auto"/>
            </w:tcBorders>
          </w:tcPr>
          <w:p w:rsidR="00320236" w:rsidRPr="00905956" w:rsidRDefault="007538F9" w:rsidP="00905956">
            <w:pPr>
              <w:jc w:val="center"/>
            </w:pPr>
            <w:r w:rsidRPr="00905956">
              <w:t>100</w:t>
            </w:r>
          </w:p>
        </w:tc>
      </w:tr>
      <w:tr w:rsidR="00320236">
        <w:tblPrEx>
          <w:tblCellMar>
            <w:top w:w="0" w:type="dxa"/>
            <w:bottom w:w="0" w:type="dxa"/>
          </w:tblCellMar>
        </w:tblPrEx>
        <w:tc>
          <w:tcPr>
            <w:tcW w:w="1908" w:type="dxa"/>
            <w:tcBorders>
              <w:top w:val="single" w:sz="6" w:space="0" w:color="auto"/>
              <w:left w:val="single" w:sz="6" w:space="0" w:color="auto"/>
              <w:bottom w:val="single" w:sz="6" w:space="0" w:color="auto"/>
              <w:right w:val="single" w:sz="6" w:space="0" w:color="auto"/>
            </w:tcBorders>
          </w:tcPr>
          <w:p w:rsidR="00320236" w:rsidRPr="00905956" w:rsidRDefault="00320236" w:rsidP="009E1DA4">
            <w:r w:rsidRPr="00905956">
              <w:t>4. Нераспределенная (чистая) прибыль (непокрытый убыток)</w:t>
            </w:r>
          </w:p>
        </w:tc>
        <w:tc>
          <w:tcPr>
            <w:tcW w:w="1080" w:type="dxa"/>
            <w:tcBorders>
              <w:top w:val="single" w:sz="6" w:space="0" w:color="auto"/>
              <w:left w:val="single" w:sz="6" w:space="0" w:color="auto"/>
              <w:bottom w:val="single" w:sz="6" w:space="0" w:color="auto"/>
              <w:right w:val="single" w:sz="6" w:space="0" w:color="auto"/>
            </w:tcBorders>
          </w:tcPr>
          <w:p w:rsidR="00320236" w:rsidRPr="00905956" w:rsidRDefault="007538F9" w:rsidP="00905956">
            <w:pPr>
              <w:jc w:val="center"/>
            </w:pPr>
            <w:r w:rsidRPr="00905956">
              <w:t>(124)</w:t>
            </w:r>
          </w:p>
        </w:tc>
        <w:tc>
          <w:tcPr>
            <w:tcW w:w="1080" w:type="dxa"/>
            <w:tcBorders>
              <w:top w:val="single" w:sz="6" w:space="0" w:color="auto"/>
              <w:left w:val="single" w:sz="6" w:space="0" w:color="auto"/>
              <w:bottom w:val="single" w:sz="6" w:space="0" w:color="auto"/>
              <w:right w:val="single" w:sz="6" w:space="0" w:color="auto"/>
            </w:tcBorders>
          </w:tcPr>
          <w:p w:rsidR="00320236" w:rsidRPr="00905956" w:rsidRDefault="007538F9" w:rsidP="00905956">
            <w:pPr>
              <w:jc w:val="center"/>
            </w:pPr>
            <w:r w:rsidRPr="00905956">
              <w:t>287</w:t>
            </w:r>
          </w:p>
        </w:tc>
        <w:tc>
          <w:tcPr>
            <w:tcW w:w="1080" w:type="dxa"/>
            <w:tcBorders>
              <w:top w:val="single" w:sz="6" w:space="0" w:color="auto"/>
              <w:left w:val="single" w:sz="6" w:space="0" w:color="auto"/>
              <w:bottom w:val="single" w:sz="6" w:space="0" w:color="auto"/>
              <w:right w:val="single" w:sz="6" w:space="0" w:color="auto"/>
            </w:tcBorders>
          </w:tcPr>
          <w:p w:rsidR="00320236" w:rsidRPr="00905956" w:rsidRDefault="007538F9" w:rsidP="00905956">
            <w:pPr>
              <w:jc w:val="center"/>
            </w:pPr>
            <w:r w:rsidRPr="00905956">
              <w:t>287</w:t>
            </w:r>
          </w:p>
        </w:tc>
        <w:tc>
          <w:tcPr>
            <w:tcW w:w="1080" w:type="dxa"/>
            <w:tcBorders>
              <w:top w:val="single" w:sz="6" w:space="0" w:color="auto"/>
              <w:left w:val="single" w:sz="6" w:space="0" w:color="auto"/>
              <w:bottom w:val="single" w:sz="6" w:space="0" w:color="auto"/>
              <w:right w:val="single" w:sz="6" w:space="0" w:color="auto"/>
            </w:tcBorders>
          </w:tcPr>
          <w:p w:rsidR="00320236" w:rsidRPr="00905956" w:rsidRDefault="007538F9" w:rsidP="00905956">
            <w:pPr>
              <w:jc w:val="center"/>
            </w:pPr>
            <w:r w:rsidRPr="00905956">
              <w:t>168</w:t>
            </w:r>
          </w:p>
        </w:tc>
        <w:tc>
          <w:tcPr>
            <w:tcW w:w="838" w:type="dxa"/>
            <w:tcBorders>
              <w:top w:val="single" w:sz="6" w:space="0" w:color="auto"/>
              <w:left w:val="single" w:sz="6" w:space="0" w:color="auto"/>
              <w:bottom w:val="single" w:sz="6" w:space="0" w:color="auto"/>
              <w:right w:val="single" w:sz="6" w:space="0" w:color="auto"/>
            </w:tcBorders>
          </w:tcPr>
          <w:p w:rsidR="00320236" w:rsidRPr="00905956" w:rsidRDefault="007538F9" w:rsidP="00905956">
            <w:pPr>
              <w:jc w:val="center"/>
            </w:pPr>
            <w:r w:rsidRPr="00905956">
              <w:t>163</w:t>
            </w:r>
          </w:p>
        </w:tc>
        <w:tc>
          <w:tcPr>
            <w:tcW w:w="838" w:type="dxa"/>
            <w:tcBorders>
              <w:top w:val="single" w:sz="6" w:space="0" w:color="auto"/>
              <w:left w:val="single" w:sz="6" w:space="0" w:color="auto"/>
              <w:bottom w:val="single" w:sz="6" w:space="0" w:color="auto"/>
              <w:right w:val="single" w:sz="6" w:space="0" w:color="auto"/>
            </w:tcBorders>
          </w:tcPr>
          <w:p w:rsidR="00320236" w:rsidRPr="00905956" w:rsidRDefault="007538F9" w:rsidP="00905956">
            <w:pPr>
              <w:jc w:val="center"/>
            </w:pPr>
            <w:r w:rsidRPr="00905956">
              <w:t>-119</w:t>
            </w:r>
          </w:p>
        </w:tc>
        <w:tc>
          <w:tcPr>
            <w:tcW w:w="834" w:type="dxa"/>
            <w:tcBorders>
              <w:top w:val="single" w:sz="6" w:space="0" w:color="auto"/>
              <w:left w:val="single" w:sz="6" w:space="0" w:color="auto"/>
              <w:bottom w:val="single" w:sz="6" w:space="0" w:color="auto"/>
              <w:right w:val="single" w:sz="6" w:space="0" w:color="auto"/>
            </w:tcBorders>
          </w:tcPr>
          <w:p w:rsidR="00320236" w:rsidRPr="00905956" w:rsidRDefault="007538F9" w:rsidP="00905956">
            <w:pPr>
              <w:jc w:val="center"/>
            </w:pPr>
            <w:r w:rsidRPr="00905956">
              <w:t>231,5</w:t>
            </w:r>
          </w:p>
        </w:tc>
        <w:tc>
          <w:tcPr>
            <w:tcW w:w="835" w:type="dxa"/>
            <w:tcBorders>
              <w:top w:val="single" w:sz="6" w:space="0" w:color="auto"/>
              <w:left w:val="single" w:sz="6" w:space="0" w:color="auto"/>
              <w:bottom w:val="single" w:sz="6" w:space="0" w:color="auto"/>
              <w:right w:val="single" w:sz="6" w:space="0" w:color="auto"/>
            </w:tcBorders>
          </w:tcPr>
          <w:p w:rsidR="00320236" w:rsidRPr="00905956" w:rsidRDefault="007538F9" w:rsidP="00905956">
            <w:pPr>
              <w:jc w:val="center"/>
            </w:pPr>
            <w:r w:rsidRPr="00905956">
              <w:t>92,7</w:t>
            </w:r>
          </w:p>
        </w:tc>
      </w:tr>
      <w:tr w:rsidR="00320236">
        <w:tblPrEx>
          <w:tblCellMar>
            <w:top w:w="0" w:type="dxa"/>
            <w:bottom w:w="0" w:type="dxa"/>
          </w:tblCellMar>
        </w:tblPrEx>
        <w:tc>
          <w:tcPr>
            <w:tcW w:w="1908" w:type="dxa"/>
            <w:tcBorders>
              <w:top w:val="single" w:sz="6" w:space="0" w:color="auto"/>
              <w:left w:val="single" w:sz="6" w:space="0" w:color="auto"/>
              <w:bottom w:val="single" w:sz="6" w:space="0" w:color="auto"/>
              <w:right w:val="single" w:sz="6" w:space="0" w:color="auto"/>
            </w:tcBorders>
          </w:tcPr>
          <w:p w:rsidR="00320236" w:rsidRPr="00905956" w:rsidRDefault="00320236" w:rsidP="009E1DA4">
            <w:r w:rsidRPr="00905956">
              <w:t>Итого собственного капитала</w:t>
            </w:r>
          </w:p>
        </w:tc>
        <w:tc>
          <w:tcPr>
            <w:tcW w:w="1080" w:type="dxa"/>
            <w:tcBorders>
              <w:top w:val="single" w:sz="6" w:space="0" w:color="auto"/>
              <w:left w:val="single" w:sz="6" w:space="0" w:color="auto"/>
              <w:bottom w:val="single" w:sz="6" w:space="0" w:color="auto"/>
              <w:right w:val="single" w:sz="6" w:space="0" w:color="auto"/>
            </w:tcBorders>
          </w:tcPr>
          <w:p w:rsidR="00320236" w:rsidRPr="00905956" w:rsidRDefault="007538F9" w:rsidP="00905956">
            <w:pPr>
              <w:jc w:val="center"/>
            </w:pPr>
            <w:r w:rsidRPr="00905956">
              <w:t>13150</w:t>
            </w:r>
          </w:p>
        </w:tc>
        <w:tc>
          <w:tcPr>
            <w:tcW w:w="1080" w:type="dxa"/>
            <w:tcBorders>
              <w:top w:val="single" w:sz="6" w:space="0" w:color="auto"/>
              <w:left w:val="single" w:sz="6" w:space="0" w:color="auto"/>
              <w:bottom w:val="single" w:sz="6" w:space="0" w:color="auto"/>
              <w:right w:val="single" w:sz="6" w:space="0" w:color="auto"/>
            </w:tcBorders>
          </w:tcPr>
          <w:p w:rsidR="00320236" w:rsidRPr="00905956" w:rsidRDefault="007538F9" w:rsidP="00905956">
            <w:pPr>
              <w:jc w:val="center"/>
            </w:pPr>
            <w:r w:rsidRPr="00905956">
              <w:t>12872</w:t>
            </w:r>
          </w:p>
        </w:tc>
        <w:tc>
          <w:tcPr>
            <w:tcW w:w="1080" w:type="dxa"/>
            <w:tcBorders>
              <w:top w:val="single" w:sz="6" w:space="0" w:color="auto"/>
              <w:left w:val="single" w:sz="6" w:space="0" w:color="auto"/>
              <w:bottom w:val="single" w:sz="6" w:space="0" w:color="auto"/>
              <w:right w:val="single" w:sz="6" w:space="0" w:color="auto"/>
            </w:tcBorders>
          </w:tcPr>
          <w:p w:rsidR="00320236" w:rsidRPr="00905956" w:rsidRDefault="007538F9" w:rsidP="00905956">
            <w:pPr>
              <w:jc w:val="center"/>
            </w:pPr>
            <w:r w:rsidRPr="00905956">
              <w:t>12872</w:t>
            </w:r>
          </w:p>
        </w:tc>
        <w:tc>
          <w:tcPr>
            <w:tcW w:w="1080" w:type="dxa"/>
            <w:tcBorders>
              <w:top w:val="single" w:sz="6" w:space="0" w:color="auto"/>
              <w:left w:val="single" w:sz="6" w:space="0" w:color="auto"/>
              <w:bottom w:val="single" w:sz="6" w:space="0" w:color="auto"/>
              <w:right w:val="single" w:sz="6" w:space="0" w:color="auto"/>
            </w:tcBorders>
          </w:tcPr>
          <w:p w:rsidR="00320236" w:rsidRPr="00905956" w:rsidRDefault="007538F9" w:rsidP="00905956">
            <w:pPr>
              <w:jc w:val="center"/>
            </w:pPr>
            <w:r w:rsidRPr="00905956">
              <w:t>11940</w:t>
            </w:r>
          </w:p>
        </w:tc>
        <w:tc>
          <w:tcPr>
            <w:tcW w:w="838" w:type="dxa"/>
            <w:tcBorders>
              <w:top w:val="single" w:sz="6" w:space="0" w:color="auto"/>
              <w:left w:val="single" w:sz="6" w:space="0" w:color="auto"/>
              <w:bottom w:val="single" w:sz="6" w:space="0" w:color="auto"/>
              <w:right w:val="single" w:sz="6" w:space="0" w:color="auto"/>
            </w:tcBorders>
          </w:tcPr>
          <w:p w:rsidR="00320236" w:rsidRPr="00905956" w:rsidRDefault="007538F9" w:rsidP="00905956">
            <w:pPr>
              <w:jc w:val="center"/>
            </w:pPr>
            <w:r w:rsidRPr="00905956">
              <w:t>-278</w:t>
            </w:r>
          </w:p>
        </w:tc>
        <w:tc>
          <w:tcPr>
            <w:tcW w:w="838" w:type="dxa"/>
            <w:tcBorders>
              <w:top w:val="single" w:sz="6" w:space="0" w:color="auto"/>
              <w:left w:val="single" w:sz="6" w:space="0" w:color="auto"/>
              <w:bottom w:val="single" w:sz="6" w:space="0" w:color="auto"/>
              <w:right w:val="single" w:sz="6" w:space="0" w:color="auto"/>
            </w:tcBorders>
          </w:tcPr>
          <w:p w:rsidR="00320236" w:rsidRPr="00905956" w:rsidRDefault="007538F9" w:rsidP="00905956">
            <w:pPr>
              <w:jc w:val="center"/>
            </w:pPr>
            <w:r w:rsidRPr="00905956">
              <w:t>-932</w:t>
            </w:r>
          </w:p>
        </w:tc>
        <w:tc>
          <w:tcPr>
            <w:tcW w:w="834" w:type="dxa"/>
            <w:tcBorders>
              <w:top w:val="single" w:sz="6" w:space="0" w:color="auto"/>
              <w:left w:val="single" w:sz="6" w:space="0" w:color="auto"/>
              <w:bottom w:val="single" w:sz="6" w:space="0" w:color="auto"/>
              <w:right w:val="single" w:sz="6" w:space="0" w:color="auto"/>
            </w:tcBorders>
          </w:tcPr>
          <w:p w:rsidR="00320236" w:rsidRPr="00905956" w:rsidRDefault="007538F9" w:rsidP="00905956">
            <w:pPr>
              <w:jc w:val="center"/>
            </w:pPr>
            <w:r w:rsidRPr="00905956">
              <w:t>97,8</w:t>
            </w:r>
          </w:p>
        </w:tc>
        <w:tc>
          <w:tcPr>
            <w:tcW w:w="835" w:type="dxa"/>
            <w:tcBorders>
              <w:top w:val="single" w:sz="6" w:space="0" w:color="auto"/>
              <w:left w:val="single" w:sz="6" w:space="0" w:color="auto"/>
              <w:bottom w:val="single" w:sz="6" w:space="0" w:color="auto"/>
              <w:right w:val="single" w:sz="6" w:space="0" w:color="auto"/>
            </w:tcBorders>
          </w:tcPr>
          <w:p w:rsidR="00320236" w:rsidRPr="00905956" w:rsidRDefault="00320236" w:rsidP="00905956">
            <w:pPr>
              <w:jc w:val="center"/>
            </w:pPr>
          </w:p>
        </w:tc>
      </w:tr>
    </w:tbl>
    <w:p w:rsidR="00EC311A" w:rsidRDefault="00EC311A">
      <w:pPr>
        <w:widowControl w:val="0"/>
        <w:autoSpaceDE w:val="0"/>
        <w:autoSpaceDN w:val="0"/>
        <w:adjustRightInd w:val="0"/>
        <w:spacing w:line="360" w:lineRule="auto"/>
        <w:ind w:firstLine="709"/>
        <w:jc w:val="both"/>
        <w:rPr>
          <w:rFonts w:ascii="Times New Roman CYR" w:hAnsi="Times New Roman CYR" w:cs="Times New Roman CYR"/>
          <w:iCs/>
          <w:sz w:val="28"/>
          <w:szCs w:val="28"/>
        </w:rPr>
      </w:pPr>
    </w:p>
    <w:p w:rsidR="00246E4C" w:rsidRDefault="00246E4C">
      <w:pPr>
        <w:widowControl w:val="0"/>
        <w:autoSpaceDE w:val="0"/>
        <w:autoSpaceDN w:val="0"/>
        <w:adjustRightInd w:val="0"/>
        <w:spacing w:line="360" w:lineRule="auto"/>
        <w:ind w:firstLine="709"/>
        <w:jc w:val="both"/>
        <w:rPr>
          <w:rFonts w:ascii="Times New Roman CYR" w:hAnsi="Times New Roman CYR" w:cs="Times New Roman CYR"/>
          <w:iCs/>
          <w:sz w:val="28"/>
          <w:szCs w:val="28"/>
        </w:rPr>
      </w:pPr>
      <w:r>
        <w:rPr>
          <w:rFonts w:ascii="Times New Roman CYR" w:hAnsi="Times New Roman CYR" w:cs="Times New Roman CYR"/>
          <w:iCs/>
          <w:sz w:val="28"/>
          <w:szCs w:val="28"/>
        </w:rPr>
        <w:lastRenderedPageBreak/>
        <w:t>На основании рассчитанных данных можно сделать вывод, что Уставный капитал предприятия уменьшился на конец отчетного периода на 42 т.р.,  в Добавочном капитале также произошли изменения в сторону уменьшения на</w:t>
      </w:r>
      <w:r w:rsidR="006E5F84">
        <w:rPr>
          <w:rFonts w:ascii="Times New Roman CYR" w:hAnsi="Times New Roman CYR" w:cs="Times New Roman CYR"/>
          <w:iCs/>
          <w:sz w:val="28"/>
          <w:szCs w:val="28"/>
        </w:rPr>
        <w:t xml:space="preserve"> 522 т.р., но не смотря на это н</w:t>
      </w:r>
      <w:r>
        <w:rPr>
          <w:rFonts w:ascii="Times New Roman CYR" w:hAnsi="Times New Roman CYR" w:cs="Times New Roman CYR"/>
          <w:iCs/>
          <w:sz w:val="28"/>
          <w:szCs w:val="28"/>
        </w:rPr>
        <w:t xml:space="preserve">ераспределенная прибыль увеличилась. </w:t>
      </w:r>
    </w:p>
    <w:p w:rsidR="00320236" w:rsidRDefault="00320236" w:rsidP="009E1DA4">
      <w:pPr>
        <w:widowControl w:val="0"/>
        <w:autoSpaceDE w:val="0"/>
        <w:autoSpaceDN w:val="0"/>
        <w:adjustRightInd w:val="0"/>
        <w:spacing w:line="360" w:lineRule="auto"/>
        <w:ind w:firstLine="851"/>
        <w:jc w:val="both"/>
        <w:rPr>
          <w:rFonts w:ascii="Times New Roman CYR" w:hAnsi="Times New Roman CYR" w:cs="Times New Roman CYR"/>
          <w:sz w:val="28"/>
          <w:szCs w:val="28"/>
        </w:rPr>
      </w:pPr>
      <w:r w:rsidRPr="009E1DA4">
        <w:rPr>
          <w:rFonts w:ascii="Times New Roman CYR" w:hAnsi="Times New Roman CYR" w:cs="Times New Roman CYR"/>
          <w:iCs/>
          <w:sz w:val="28"/>
          <w:szCs w:val="28"/>
        </w:rPr>
        <w:t>Анализ состояния и движения капитала</w:t>
      </w:r>
      <w:r>
        <w:rPr>
          <w:rFonts w:ascii="Times New Roman CYR" w:hAnsi="Times New Roman CYR" w:cs="Times New Roman CYR"/>
          <w:sz w:val="28"/>
          <w:szCs w:val="28"/>
        </w:rPr>
        <w:t xml:space="preserve"> проводится на основе расчета следующих показателей:</w:t>
      </w:r>
    </w:p>
    <w:p w:rsidR="00320236" w:rsidRDefault="00320236">
      <w:pPr>
        <w:widowControl w:val="0"/>
        <w:autoSpaceDE w:val="0"/>
        <w:autoSpaceDN w:val="0"/>
        <w:adjustRightInd w:val="0"/>
        <w:spacing w:line="36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 xml:space="preserve">1) </w:t>
      </w:r>
      <w:r w:rsidRPr="009E1DA4">
        <w:rPr>
          <w:rFonts w:ascii="Times New Roman CYR" w:hAnsi="Times New Roman CYR" w:cs="Times New Roman CYR"/>
          <w:iCs/>
          <w:sz w:val="28"/>
          <w:szCs w:val="28"/>
        </w:rPr>
        <w:t>коэффициент автономии</w:t>
      </w:r>
    </w:p>
    <w:p w:rsidR="00320236" w:rsidRDefault="00391EF0">
      <w:pPr>
        <w:widowControl w:val="0"/>
        <w:autoSpaceDE w:val="0"/>
        <w:autoSpaceDN w:val="0"/>
        <w:adjustRightInd w:val="0"/>
        <w:spacing w:line="360" w:lineRule="auto"/>
        <w:ind w:firstLine="709"/>
        <w:jc w:val="center"/>
        <w:rPr>
          <w:rFonts w:ascii="Times New Roman CYR" w:hAnsi="Times New Roman CYR" w:cs="Times New Roman CYR"/>
          <w:sz w:val="28"/>
          <w:szCs w:val="28"/>
        </w:rPr>
      </w:pPr>
      <w:r>
        <w:rPr>
          <w:rFonts w:ascii="Arial CYR" w:hAnsi="Arial CYR" w:cs="Arial CYR"/>
          <w:noProof/>
          <w:sz w:val="20"/>
          <w:szCs w:val="20"/>
        </w:rPr>
        <w:drawing>
          <wp:inline distT="0" distB="0" distL="0" distR="0">
            <wp:extent cx="819150" cy="395605"/>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1"/>
                    <a:srcRect/>
                    <a:stretch>
                      <a:fillRect/>
                    </a:stretch>
                  </pic:blipFill>
                  <pic:spPr bwMode="auto">
                    <a:xfrm>
                      <a:off x="0" y="0"/>
                      <a:ext cx="819150" cy="395605"/>
                    </a:xfrm>
                    <a:prstGeom prst="rect">
                      <a:avLst/>
                    </a:prstGeom>
                    <a:noFill/>
                    <a:ln w="9525">
                      <a:noFill/>
                      <a:miter lim="800000"/>
                      <a:headEnd/>
                      <a:tailEnd/>
                    </a:ln>
                  </pic:spPr>
                </pic:pic>
              </a:graphicData>
            </a:graphic>
          </wp:inline>
        </w:drawing>
      </w:r>
      <w:r w:rsidR="00320236">
        <w:rPr>
          <w:rFonts w:ascii="Times New Roman CYR" w:hAnsi="Times New Roman CYR" w:cs="Times New Roman CYR"/>
          <w:sz w:val="28"/>
          <w:szCs w:val="28"/>
        </w:rPr>
        <w:t>,</w:t>
      </w:r>
      <w:r w:rsidR="005A118C">
        <w:rPr>
          <w:rFonts w:ascii="Times New Roman CYR" w:hAnsi="Times New Roman CYR" w:cs="Times New Roman CYR"/>
          <w:sz w:val="28"/>
          <w:szCs w:val="28"/>
        </w:rPr>
        <w:t xml:space="preserve">                                                                     (14)</w:t>
      </w:r>
    </w:p>
    <w:p w:rsidR="007538F9" w:rsidRDefault="007538F9" w:rsidP="007538F9">
      <w:pPr>
        <w:widowControl w:val="0"/>
        <w:autoSpaceDE w:val="0"/>
        <w:autoSpaceDN w:val="0"/>
        <w:adjustRightInd w:val="0"/>
        <w:spacing w:line="360" w:lineRule="auto"/>
        <w:ind w:firstLine="709"/>
        <w:rPr>
          <w:rFonts w:ascii="Times New Roman CYR" w:hAnsi="Times New Roman CYR" w:cs="Times New Roman CYR"/>
          <w:sz w:val="28"/>
          <w:szCs w:val="28"/>
        </w:rPr>
      </w:pPr>
      <w:r>
        <w:rPr>
          <w:rFonts w:ascii="Times New Roman CYR" w:hAnsi="Times New Roman CYR" w:cs="Times New Roman CYR"/>
          <w:sz w:val="28"/>
          <w:szCs w:val="28"/>
        </w:rPr>
        <w:t>Кавт 2010год:12872/22591=0,6</w:t>
      </w:r>
    </w:p>
    <w:p w:rsidR="007538F9" w:rsidRDefault="007538F9" w:rsidP="007538F9">
      <w:pPr>
        <w:widowControl w:val="0"/>
        <w:autoSpaceDE w:val="0"/>
        <w:autoSpaceDN w:val="0"/>
        <w:adjustRightInd w:val="0"/>
        <w:spacing w:line="360" w:lineRule="auto"/>
        <w:ind w:firstLine="709"/>
        <w:rPr>
          <w:rFonts w:ascii="Times New Roman CYR" w:hAnsi="Times New Roman CYR" w:cs="Times New Roman CYR"/>
          <w:sz w:val="28"/>
          <w:szCs w:val="28"/>
        </w:rPr>
      </w:pPr>
      <w:r>
        <w:rPr>
          <w:rFonts w:ascii="Times New Roman CYR" w:hAnsi="Times New Roman CYR" w:cs="Times New Roman CYR"/>
          <w:sz w:val="28"/>
          <w:szCs w:val="28"/>
        </w:rPr>
        <w:t>Кавт 2011 год:</w:t>
      </w:r>
      <w:r w:rsidR="00B07AC0">
        <w:rPr>
          <w:rFonts w:ascii="Times New Roman CYR" w:hAnsi="Times New Roman CYR" w:cs="Times New Roman CYR"/>
          <w:sz w:val="28"/>
          <w:szCs w:val="28"/>
        </w:rPr>
        <w:t>11940/22836=0,5</w:t>
      </w:r>
    </w:p>
    <w:p w:rsidR="007538F9" w:rsidRDefault="007538F9" w:rsidP="007538F9">
      <w:pPr>
        <w:widowControl w:val="0"/>
        <w:autoSpaceDE w:val="0"/>
        <w:autoSpaceDN w:val="0"/>
        <w:adjustRightInd w:val="0"/>
        <w:spacing w:line="360" w:lineRule="auto"/>
        <w:ind w:firstLine="709"/>
        <w:rPr>
          <w:rFonts w:ascii="Times New Roman CYR" w:hAnsi="Times New Roman CYR" w:cs="Times New Roman CYR"/>
          <w:sz w:val="28"/>
          <w:szCs w:val="28"/>
        </w:rPr>
      </w:pPr>
    </w:p>
    <w:p w:rsidR="00320236" w:rsidRDefault="00320236">
      <w:pPr>
        <w:widowControl w:val="0"/>
        <w:autoSpaceDE w:val="0"/>
        <w:autoSpaceDN w:val="0"/>
        <w:adjustRightInd w:val="0"/>
        <w:spacing w:line="36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г</w:t>
      </w:r>
      <w:r w:rsidR="006E5F84">
        <w:rPr>
          <w:rFonts w:ascii="Times New Roman CYR" w:hAnsi="Times New Roman CYR" w:cs="Times New Roman CYR"/>
          <w:sz w:val="28"/>
          <w:szCs w:val="28"/>
        </w:rPr>
        <w:t>де СК – собственный капитал, т</w:t>
      </w:r>
      <w:r>
        <w:rPr>
          <w:rFonts w:ascii="Times New Roman CYR" w:hAnsi="Times New Roman CYR" w:cs="Times New Roman CYR"/>
          <w:sz w:val="28"/>
          <w:szCs w:val="28"/>
        </w:rPr>
        <w:t>. р.;</w:t>
      </w:r>
    </w:p>
    <w:p w:rsidR="00320236" w:rsidRDefault="00320236">
      <w:pPr>
        <w:widowControl w:val="0"/>
        <w:autoSpaceDE w:val="0"/>
        <w:autoSpaceDN w:val="0"/>
        <w:adjustRightInd w:val="0"/>
        <w:spacing w:line="36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 xml:space="preserve">   </w:t>
      </w:r>
      <w:r w:rsidR="006E5F84">
        <w:rPr>
          <w:rFonts w:ascii="Times New Roman CYR" w:hAnsi="Times New Roman CYR" w:cs="Times New Roman CYR"/>
          <w:sz w:val="28"/>
          <w:szCs w:val="28"/>
        </w:rPr>
        <w:t xml:space="preserve">    БП – балансовая прибыль, т</w:t>
      </w:r>
      <w:r>
        <w:rPr>
          <w:rFonts w:ascii="Times New Roman CYR" w:hAnsi="Times New Roman CYR" w:cs="Times New Roman CYR"/>
          <w:sz w:val="28"/>
          <w:szCs w:val="28"/>
        </w:rPr>
        <w:t>. р.</w:t>
      </w:r>
    </w:p>
    <w:p w:rsidR="00EF0DBE" w:rsidRPr="00EF0DBE" w:rsidRDefault="00EF0DBE" w:rsidP="009E1DA4">
      <w:pPr>
        <w:spacing w:line="360" w:lineRule="auto"/>
        <w:ind w:firstLine="851"/>
        <w:rPr>
          <w:sz w:val="28"/>
          <w:szCs w:val="28"/>
        </w:rPr>
      </w:pPr>
      <w:r>
        <w:rPr>
          <w:sz w:val="28"/>
          <w:szCs w:val="28"/>
        </w:rPr>
        <w:t xml:space="preserve">Коэффициент автономии </w:t>
      </w:r>
      <w:r w:rsidRPr="00EF0DBE">
        <w:rPr>
          <w:sz w:val="28"/>
          <w:szCs w:val="28"/>
        </w:rPr>
        <w:t>характеризует отношение собственного капитала к общей сумме капитала (активов) организации. </w:t>
      </w:r>
      <w:r>
        <w:rPr>
          <w:sz w:val="28"/>
          <w:szCs w:val="28"/>
        </w:rPr>
        <w:t>Рассчитав показатель можно сказать что предприятие не зависит от заемных  источников финансирования.</w:t>
      </w:r>
    </w:p>
    <w:p w:rsidR="00320236" w:rsidRDefault="00320236" w:rsidP="009E1DA4">
      <w:pPr>
        <w:widowControl w:val="0"/>
        <w:autoSpaceDE w:val="0"/>
        <w:autoSpaceDN w:val="0"/>
        <w:adjustRightInd w:val="0"/>
        <w:spacing w:line="360" w:lineRule="auto"/>
        <w:ind w:firstLine="851"/>
        <w:jc w:val="both"/>
        <w:rPr>
          <w:rFonts w:ascii="Times New Roman CYR" w:hAnsi="Times New Roman CYR" w:cs="Times New Roman CYR"/>
          <w:sz w:val="28"/>
          <w:szCs w:val="28"/>
        </w:rPr>
      </w:pPr>
      <w:r>
        <w:rPr>
          <w:rFonts w:ascii="Times New Roman CYR" w:hAnsi="Times New Roman CYR" w:cs="Times New Roman CYR"/>
          <w:sz w:val="28"/>
          <w:szCs w:val="28"/>
        </w:rPr>
        <w:t xml:space="preserve">Этот показатель является одним из основных, характеризующих финансовую устойчивость. Нормативное значение коэффициента </w:t>
      </w:r>
      <w:r w:rsidRPr="009E1DA4">
        <w:rPr>
          <w:rFonts w:ascii="Times New Roman CYR" w:hAnsi="Times New Roman CYR" w:cs="Times New Roman CYR"/>
          <w:iCs/>
          <w:sz w:val="28"/>
          <w:szCs w:val="28"/>
        </w:rPr>
        <w:t>Кавт</w:t>
      </w:r>
      <w:r w:rsidRPr="009E1DA4">
        <w:rPr>
          <w:rFonts w:ascii="Times New Roman CYR" w:hAnsi="Times New Roman CYR" w:cs="Times New Roman CYR"/>
          <w:sz w:val="28"/>
          <w:szCs w:val="28"/>
        </w:rPr>
        <w:t>&gt;0,3</w:t>
      </w:r>
      <w:r>
        <w:rPr>
          <w:rFonts w:ascii="Times New Roman CYR" w:hAnsi="Times New Roman CYR" w:cs="Times New Roman CYR"/>
          <w:sz w:val="28"/>
          <w:szCs w:val="28"/>
        </w:rPr>
        <w:t>. Чем выше этот коэффициент (ближе к 1), тем больше в общей сумме хозяйственных средств собственного капитала и предприятие менее зависимо от поставщиков, кредиторов и инвесторов.</w:t>
      </w:r>
    </w:p>
    <w:p w:rsidR="00320236" w:rsidRDefault="00320236">
      <w:pPr>
        <w:widowControl w:val="0"/>
        <w:autoSpaceDE w:val="0"/>
        <w:autoSpaceDN w:val="0"/>
        <w:adjustRightInd w:val="0"/>
        <w:spacing w:line="36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 xml:space="preserve">2) </w:t>
      </w:r>
      <w:r w:rsidRPr="009E1DA4">
        <w:rPr>
          <w:rFonts w:ascii="Times New Roman CYR" w:hAnsi="Times New Roman CYR" w:cs="Times New Roman CYR"/>
          <w:iCs/>
          <w:sz w:val="28"/>
          <w:szCs w:val="28"/>
        </w:rPr>
        <w:t>коэффициент соотношения собственного и заемного капитала (коэффициент финансирования</w:t>
      </w:r>
      <w:r>
        <w:rPr>
          <w:rFonts w:ascii="Times New Roman CYR" w:hAnsi="Times New Roman CYR" w:cs="Times New Roman CYR"/>
          <w:i/>
          <w:iCs/>
          <w:sz w:val="28"/>
          <w:szCs w:val="28"/>
        </w:rPr>
        <w:t>)</w:t>
      </w:r>
    </w:p>
    <w:p w:rsidR="00320236" w:rsidRDefault="00391EF0">
      <w:pPr>
        <w:widowControl w:val="0"/>
        <w:autoSpaceDE w:val="0"/>
        <w:autoSpaceDN w:val="0"/>
        <w:adjustRightInd w:val="0"/>
        <w:spacing w:line="360" w:lineRule="auto"/>
        <w:ind w:firstLine="709"/>
        <w:jc w:val="center"/>
        <w:rPr>
          <w:rFonts w:ascii="Times New Roman CYR" w:hAnsi="Times New Roman CYR" w:cs="Times New Roman CYR"/>
          <w:sz w:val="28"/>
          <w:szCs w:val="28"/>
        </w:rPr>
      </w:pPr>
      <w:r>
        <w:rPr>
          <w:rFonts w:ascii="Arial CYR" w:hAnsi="Arial CYR" w:cs="Arial CYR"/>
          <w:noProof/>
          <w:sz w:val="20"/>
          <w:szCs w:val="20"/>
        </w:rPr>
        <w:drawing>
          <wp:inline distT="0" distB="0" distL="0" distR="0">
            <wp:extent cx="628015" cy="395605"/>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2"/>
                    <a:srcRect/>
                    <a:stretch>
                      <a:fillRect/>
                    </a:stretch>
                  </pic:blipFill>
                  <pic:spPr bwMode="auto">
                    <a:xfrm>
                      <a:off x="0" y="0"/>
                      <a:ext cx="628015" cy="395605"/>
                    </a:xfrm>
                    <a:prstGeom prst="rect">
                      <a:avLst/>
                    </a:prstGeom>
                    <a:noFill/>
                    <a:ln w="9525">
                      <a:noFill/>
                      <a:miter lim="800000"/>
                      <a:headEnd/>
                      <a:tailEnd/>
                    </a:ln>
                  </pic:spPr>
                </pic:pic>
              </a:graphicData>
            </a:graphic>
          </wp:inline>
        </w:drawing>
      </w:r>
      <w:r w:rsidR="00320236">
        <w:rPr>
          <w:rFonts w:ascii="Times New Roman CYR" w:hAnsi="Times New Roman CYR" w:cs="Times New Roman CYR"/>
          <w:sz w:val="28"/>
          <w:szCs w:val="28"/>
        </w:rPr>
        <w:t>,</w:t>
      </w:r>
      <w:r w:rsidR="005A118C">
        <w:rPr>
          <w:rFonts w:ascii="Times New Roman CYR" w:hAnsi="Times New Roman CYR" w:cs="Times New Roman CYR"/>
          <w:sz w:val="28"/>
          <w:szCs w:val="28"/>
        </w:rPr>
        <w:t xml:space="preserve">                                                                          (15)</w:t>
      </w:r>
    </w:p>
    <w:p w:rsidR="00B07AC0" w:rsidRDefault="00B07AC0" w:rsidP="00B07AC0">
      <w:pPr>
        <w:widowControl w:val="0"/>
        <w:tabs>
          <w:tab w:val="left" w:pos="975"/>
        </w:tabs>
        <w:autoSpaceDE w:val="0"/>
        <w:autoSpaceDN w:val="0"/>
        <w:adjustRightInd w:val="0"/>
        <w:spacing w:line="360" w:lineRule="auto"/>
        <w:ind w:firstLine="709"/>
        <w:rPr>
          <w:rFonts w:ascii="Times New Roman CYR" w:hAnsi="Times New Roman CYR" w:cs="Times New Roman CYR"/>
          <w:sz w:val="28"/>
          <w:szCs w:val="28"/>
        </w:rPr>
      </w:pPr>
      <w:r>
        <w:rPr>
          <w:rFonts w:ascii="Times New Roman CYR" w:hAnsi="Times New Roman CYR" w:cs="Times New Roman CYR"/>
          <w:sz w:val="28"/>
          <w:szCs w:val="28"/>
        </w:rPr>
        <w:lastRenderedPageBreak/>
        <w:tab/>
        <w:t>Кз 2010 г</w:t>
      </w:r>
      <w:r w:rsidR="00EF0DBE">
        <w:rPr>
          <w:rFonts w:ascii="Times New Roman CYR" w:hAnsi="Times New Roman CYR" w:cs="Times New Roman CYR"/>
          <w:sz w:val="28"/>
          <w:szCs w:val="28"/>
        </w:rPr>
        <w:t>о</w:t>
      </w:r>
      <w:r>
        <w:rPr>
          <w:rFonts w:ascii="Times New Roman CYR" w:hAnsi="Times New Roman CYR" w:cs="Times New Roman CYR"/>
          <w:sz w:val="28"/>
          <w:szCs w:val="28"/>
        </w:rPr>
        <w:t>д:12872/9719=1,3</w:t>
      </w:r>
    </w:p>
    <w:p w:rsidR="00B07AC0" w:rsidRDefault="00B07AC0" w:rsidP="00B07AC0">
      <w:pPr>
        <w:widowControl w:val="0"/>
        <w:tabs>
          <w:tab w:val="left" w:pos="975"/>
        </w:tabs>
        <w:autoSpaceDE w:val="0"/>
        <w:autoSpaceDN w:val="0"/>
        <w:adjustRightInd w:val="0"/>
        <w:spacing w:line="360" w:lineRule="auto"/>
        <w:ind w:firstLine="709"/>
        <w:rPr>
          <w:rFonts w:ascii="Times New Roman CYR" w:hAnsi="Times New Roman CYR" w:cs="Times New Roman CYR"/>
          <w:sz w:val="28"/>
          <w:szCs w:val="28"/>
        </w:rPr>
      </w:pPr>
      <w:r>
        <w:rPr>
          <w:rFonts w:ascii="Times New Roman CYR" w:hAnsi="Times New Roman CYR" w:cs="Times New Roman CYR"/>
          <w:sz w:val="28"/>
          <w:szCs w:val="28"/>
        </w:rPr>
        <w:tab/>
        <w:t>Кз 2011 год:11940/10896=1,1</w:t>
      </w:r>
    </w:p>
    <w:p w:rsidR="00320236" w:rsidRDefault="00320236">
      <w:pPr>
        <w:widowControl w:val="0"/>
        <w:autoSpaceDE w:val="0"/>
        <w:autoSpaceDN w:val="0"/>
        <w:adjustRightInd w:val="0"/>
        <w:spacing w:line="36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г</w:t>
      </w:r>
      <w:r w:rsidR="006E5F84">
        <w:rPr>
          <w:rFonts w:ascii="Times New Roman CYR" w:hAnsi="Times New Roman CYR" w:cs="Times New Roman CYR"/>
          <w:sz w:val="28"/>
          <w:szCs w:val="28"/>
        </w:rPr>
        <w:t>де СК – собственный капитал, т</w:t>
      </w:r>
      <w:r>
        <w:rPr>
          <w:rFonts w:ascii="Times New Roman CYR" w:hAnsi="Times New Roman CYR" w:cs="Times New Roman CYR"/>
          <w:sz w:val="28"/>
          <w:szCs w:val="28"/>
        </w:rPr>
        <w:t>. р.;</w:t>
      </w:r>
    </w:p>
    <w:p w:rsidR="00320236" w:rsidRDefault="006E5F84">
      <w:pPr>
        <w:widowControl w:val="0"/>
        <w:autoSpaceDE w:val="0"/>
        <w:autoSpaceDN w:val="0"/>
        <w:adjustRightInd w:val="0"/>
        <w:spacing w:line="36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 xml:space="preserve">       ЗК – заемный капитал, т</w:t>
      </w:r>
      <w:r w:rsidR="00320236">
        <w:rPr>
          <w:rFonts w:ascii="Times New Roman CYR" w:hAnsi="Times New Roman CYR" w:cs="Times New Roman CYR"/>
          <w:sz w:val="28"/>
          <w:szCs w:val="28"/>
        </w:rPr>
        <w:t>. р.</w:t>
      </w:r>
    </w:p>
    <w:p w:rsidR="00320236" w:rsidRDefault="00320236">
      <w:pPr>
        <w:widowControl w:val="0"/>
        <w:autoSpaceDE w:val="0"/>
        <w:autoSpaceDN w:val="0"/>
        <w:adjustRightInd w:val="0"/>
        <w:spacing w:line="36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Коэффициент показывает, какая часть деятельности предприятия финансируется за счет собственных средств, а какая – за счет заемных;</w:t>
      </w:r>
    </w:p>
    <w:p w:rsidR="00320236" w:rsidRDefault="00320236">
      <w:pPr>
        <w:widowControl w:val="0"/>
        <w:autoSpaceDE w:val="0"/>
        <w:autoSpaceDN w:val="0"/>
        <w:adjustRightInd w:val="0"/>
        <w:spacing w:line="36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 xml:space="preserve">3) </w:t>
      </w:r>
      <w:r w:rsidRPr="009E1DA4">
        <w:rPr>
          <w:rFonts w:ascii="Times New Roman CYR" w:hAnsi="Times New Roman CYR" w:cs="Times New Roman CYR"/>
          <w:iCs/>
          <w:sz w:val="28"/>
          <w:szCs w:val="28"/>
        </w:rPr>
        <w:t>коэффициент левериджа</w:t>
      </w:r>
    </w:p>
    <w:p w:rsidR="00320236" w:rsidRDefault="00391EF0">
      <w:pPr>
        <w:widowControl w:val="0"/>
        <w:autoSpaceDE w:val="0"/>
        <w:autoSpaceDN w:val="0"/>
        <w:adjustRightInd w:val="0"/>
        <w:spacing w:line="360" w:lineRule="auto"/>
        <w:ind w:firstLine="709"/>
        <w:jc w:val="center"/>
        <w:rPr>
          <w:rFonts w:ascii="Times New Roman CYR" w:hAnsi="Times New Roman CYR" w:cs="Times New Roman CYR"/>
          <w:sz w:val="28"/>
          <w:szCs w:val="28"/>
        </w:rPr>
      </w:pPr>
      <w:r>
        <w:rPr>
          <w:rFonts w:ascii="Arial CYR" w:hAnsi="Arial CYR" w:cs="Arial CYR"/>
          <w:noProof/>
          <w:sz w:val="20"/>
          <w:szCs w:val="20"/>
        </w:rPr>
        <w:drawing>
          <wp:inline distT="0" distB="0" distL="0" distR="0">
            <wp:extent cx="777875" cy="395605"/>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3"/>
                    <a:srcRect/>
                    <a:stretch>
                      <a:fillRect/>
                    </a:stretch>
                  </pic:blipFill>
                  <pic:spPr bwMode="auto">
                    <a:xfrm>
                      <a:off x="0" y="0"/>
                      <a:ext cx="777875" cy="395605"/>
                    </a:xfrm>
                    <a:prstGeom prst="rect">
                      <a:avLst/>
                    </a:prstGeom>
                    <a:noFill/>
                    <a:ln w="9525">
                      <a:noFill/>
                      <a:miter lim="800000"/>
                      <a:headEnd/>
                      <a:tailEnd/>
                    </a:ln>
                  </pic:spPr>
                </pic:pic>
              </a:graphicData>
            </a:graphic>
          </wp:inline>
        </w:drawing>
      </w:r>
      <w:r w:rsidR="00320236">
        <w:rPr>
          <w:rFonts w:ascii="Times New Roman CYR" w:hAnsi="Times New Roman CYR" w:cs="Times New Roman CYR"/>
          <w:sz w:val="28"/>
          <w:szCs w:val="28"/>
        </w:rPr>
        <w:t>,</w:t>
      </w:r>
      <w:r w:rsidR="005A118C">
        <w:rPr>
          <w:rFonts w:ascii="Times New Roman CYR" w:hAnsi="Times New Roman CYR" w:cs="Times New Roman CYR"/>
          <w:sz w:val="28"/>
          <w:szCs w:val="28"/>
        </w:rPr>
        <w:t xml:space="preserve">                                                                        (16)</w:t>
      </w:r>
    </w:p>
    <w:p w:rsidR="00B07AC0" w:rsidRDefault="00B07AC0" w:rsidP="00B07AC0">
      <w:pPr>
        <w:widowControl w:val="0"/>
        <w:tabs>
          <w:tab w:val="left" w:pos="1410"/>
        </w:tabs>
        <w:autoSpaceDE w:val="0"/>
        <w:autoSpaceDN w:val="0"/>
        <w:adjustRightInd w:val="0"/>
        <w:spacing w:line="360" w:lineRule="auto"/>
        <w:ind w:firstLine="709"/>
        <w:rPr>
          <w:rFonts w:ascii="Times New Roman CYR" w:hAnsi="Times New Roman CYR" w:cs="Times New Roman CYR"/>
          <w:sz w:val="28"/>
          <w:szCs w:val="28"/>
        </w:rPr>
      </w:pPr>
      <w:r>
        <w:rPr>
          <w:rFonts w:ascii="Times New Roman CYR" w:hAnsi="Times New Roman CYR" w:cs="Times New Roman CYR"/>
          <w:sz w:val="28"/>
          <w:szCs w:val="28"/>
        </w:rPr>
        <w:t>Клев2010 год:9719/12872=0,75</w:t>
      </w:r>
    </w:p>
    <w:p w:rsidR="00B07AC0" w:rsidRDefault="00B07AC0" w:rsidP="00B07AC0">
      <w:pPr>
        <w:widowControl w:val="0"/>
        <w:tabs>
          <w:tab w:val="left" w:pos="1410"/>
        </w:tabs>
        <w:autoSpaceDE w:val="0"/>
        <w:autoSpaceDN w:val="0"/>
        <w:adjustRightInd w:val="0"/>
        <w:spacing w:line="360" w:lineRule="auto"/>
        <w:ind w:firstLine="709"/>
        <w:rPr>
          <w:rFonts w:ascii="Times New Roman CYR" w:hAnsi="Times New Roman CYR" w:cs="Times New Roman CYR"/>
          <w:sz w:val="28"/>
          <w:szCs w:val="28"/>
        </w:rPr>
      </w:pPr>
      <w:r>
        <w:rPr>
          <w:rFonts w:ascii="Times New Roman CYR" w:hAnsi="Times New Roman CYR" w:cs="Times New Roman CYR"/>
          <w:sz w:val="28"/>
          <w:szCs w:val="28"/>
        </w:rPr>
        <w:t>Клев 2011 год:10896/11940=0,91</w:t>
      </w:r>
    </w:p>
    <w:p w:rsidR="00320236" w:rsidRDefault="00320236">
      <w:pPr>
        <w:widowControl w:val="0"/>
        <w:autoSpaceDE w:val="0"/>
        <w:autoSpaceDN w:val="0"/>
        <w:adjustRightInd w:val="0"/>
        <w:spacing w:line="36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где ЗК</w:t>
      </w:r>
      <w:r>
        <w:rPr>
          <w:rFonts w:ascii="Times New Roman CYR" w:hAnsi="Times New Roman CYR" w:cs="Times New Roman CYR"/>
          <w:sz w:val="28"/>
          <w:szCs w:val="28"/>
          <w:vertAlign w:val="subscript"/>
        </w:rPr>
        <w:t>.</w:t>
      </w:r>
      <w:r>
        <w:rPr>
          <w:rFonts w:ascii="Times New Roman CYR" w:hAnsi="Times New Roman CYR" w:cs="Times New Roman CYR"/>
          <w:sz w:val="28"/>
          <w:szCs w:val="28"/>
        </w:rPr>
        <w:t xml:space="preserve"> – заемный кап</w:t>
      </w:r>
      <w:r w:rsidR="006E5F84">
        <w:rPr>
          <w:rFonts w:ascii="Times New Roman CYR" w:hAnsi="Times New Roman CYR" w:cs="Times New Roman CYR"/>
          <w:sz w:val="28"/>
          <w:szCs w:val="28"/>
        </w:rPr>
        <w:t>итал, т</w:t>
      </w:r>
      <w:r>
        <w:rPr>
          <w:rFonts w:ascii="Times New Roman CYR" w:hAnsi="Times New Roman CYR" w:cs="Times New Roman CYR"/>
          <w:sz w:val="28"/>
          <w:szCs w:val="28"/>
        </w:rPr>
        <w:t>. р.;</w:t>
      </w:r>
    </w:p>
    <w:p w:rsidR="006E5F84" w:rsidRDefault="00320236" w:rsidP="005A118C">
      <w:pPr>
        <w:widowControl w:val="0"/>
        <w:autoSpaceDE w:val="0"/>
        <w:autoSpaceDN w:val="0"/>
        <w:adjustRightInd w:val="0"/>
        <w:spacing w:line="360" w:lineRule="auto"/>
        <w:ind w:firstLine="709"/>
        <w:jc w:val="both"/>
        <w:rPr>
          <w:rFonts w:ascii="Times New Roman CYR" w:hAnsi="Times New Roman CYR" w:cs="Times New Roman CYR"/>
          <w:b/>
          <w:bCs/>
          <w:sz w:val="28"/>
          <w:szCs w:val="28"/>
        </w:rPr>
      </w:pPr>
      <w:r>
        <w:rPr>
          <w:rFonts w:ascii="Times New Roman CYR" w:hAnsi="Times New Roman CYR" w:cs="Times New Roman CYR"/>
          <w:sz w:val="28"/>
          <w:szCs w:val="28"/>
        </w:rPr>
        <w:t xml:space="preserve">   </w:t>
      </w:r>
      <w:r w:rsidR="006E5F84">
        <w:rPr>
          <w:rFonts w:ascii="Times New Roman CYR" w:hAnsi="Times New Roman CYR" w:cs="Times New Roman CYR"/>
          <w:sz w:val="28"/>
          <w:szCs w:val="28"/>
        </w:rPr>
        <w:t xml:space="preserve">   СК – собственный капитал, т</w:t>
      </w:r>
      <w:r>
        <w:rPr>
          <w:rFonts w:ascii="Times New Roman CYR" w:hAnsi="Times New Roman CYR" w:cs="Times New Roman CYR"/>
          <w:sz w:val="28"/>
          <w:szCs w:val="28"/>
        </w:rPr>
        <w:t>. р.</w:t>
      </w:r>
    </w:p>
    <w:p w:rsidR="006E5F84" w:rsidRDefault="006E5F84">
      <w:pPr>
        <w:widowControl w:val="0"/>
        <w:autoSpaceDE w:val="0"/>
        <w:autoSpaceDN w:val="0"/>
        <w:adjustRightInd w:val="0"/>
        <w:spacing w:line="360" w:lineRule="auto"/>
        <w:ind w:firstLine="709"/>
        <w:jc w:val="center"/>
        <w:rPr>
          <w:rFonts w:ascii="Times New Roman CYR" w:hAnsi="Times New Roman CYR" w:cs="Times New Roman CYR"/>
          <w:b/>
          <w:bCs/>
          <w:sz w:val="28"/>
          <w:szCs w:val="28"/>
        </w:rPr>
      </w:pPr>
    </w:p>
    <w:p w:rsidR="00320236" w:rsidRDefault="00320236" w:rsidP="009E1DA4">
      <w:pPr>
        <w:widowControl w:val="0"/>
        <w:autoSpaceDE w:val="0"/>
        <w:autoSpaceDN w:val="0"/>
        <w:adjustRightInd w:val="0"/>
        <w:spacing w:line="360" w:lineRule="auto"/>
        <w:ind w:firstLine="851"/>
        <w:rPr>
          <w:rFonts w:ascii="Times New Roman CYR" w:hAnsi="Times New Roman CYR" w:cs="Times New Roman CYR"/>
          <w:b/>
          <w:bCs/>
          <w:sz w:val="28"/>
          <w:szCs w:val="28"/>
        </w:rPr>
      </w:pPr>
      <w:r>
        <w:rPr>
          <w:rFonts w:ascii="Times New Roman CYR" w:hAnsi="Times New Roman CYR" w:cs="Times New Roman CYR"/>
          <w:b/>
          <w:bCs/>
          <w:sz w:val="28"/>
          <w:szCs w:val="28"/>
        </w:rPr>
        <w:t>10 Анализ прибыли предприятия</w:t>
      </w:r>
    </w:p>
    <w:p w:rsidR="00EC311A" w:rsidRDefault="00EC311A" w:rsidP="009E1DA4">
      <w:pPr>
        <w:widowControl w:val="0"/>
        <w:autoSpaceDE w:val="0"/>
        <w:autoSpaceDN w:val="0"/>
        <w:adjustRightInd w:val="0"/>
        <w:spacing w:line="360" w:lineRule="auto"/>
        <w:ind w:firstLine="851"/>
        <w:rPr>
          <w:rFonts w:ascii="Times New Roman CYR" w:hAnsi="Times New Roman CYR" w:cs="Times New Roman CYR"/>
          <w:b/>
          <w:bCs/>
          <w:sz w:val="28"/>
          <w:szCs w:val="28"/>
        </w:rPr>
      </w:pPr>
    </w:p>
    <w:p w:rsidR="00320236" w:rsidRDefault="00320236" w:rsidP="009E1DA4">
      <w:pPr>
        <w:widowControl w:val="0"/>
        <w:autoSpaceDE w:val="0"/>
        <w:autoSpaceDN w:val="0"/>
        <w:adjustRightInd w:val="0"/>
        <w:spacing w:line="360" w:lineRule="auto"/>
        <w:ind w:firstLine="851"/>
        <w:jc w:val="both"/>
        <w:rPr>
          <w:rFonts w:ascii="Times New Roman CYR" w:hAnsi="Times New Roman CYR" w:cs="Times New Roman CYR"/>
          <w:sz w:val="28"/>
          <w:szCs w:val="28"/>
        </w:rPr>
      </w:pPr>
      <w:r>
        <w:rPr>
          <w:rFonts w:ascii="Times New Roman CYR" w:hAnsi="Times New Roman CYR" w:cs="Times New Roman CYR"/>
          <w:sz w:val="28"/>
          <w:szCs w:val="28"/>
        </w:rPr>
        <w:t>Эффективность производственной, инвестиционной и финансовой деятельности предприятия выражается в достигнутых финансовых результатах. Общим финансовым результатом является прибыль. Анализ прибыли предполагает исследование ее динамики, как в общей сумме, так и в разрезе ее составляющих элементов.</w:t>
      </w:r>
    </w:p>
    <w:p w:rsidR="00B776EE" w:rsidRDefault="00320236" w:rsidP="009E1DA4">
      <w:pPr>
        <w:widowControl w:val="0"/>
        <w:autoSpaceDE w:val="0"/>
        <w:autoSpaceDN w:val="0"/>
        <w:adjustRightInd w:val="0"/>
        <w:spacing w:line="360" w:lineRule="auto"/>
        <w:ind w:firstLine="851"/>
        <w:jc w:val="both"/>
        <w:rPr>
          <w:rFonts w:ascii="Times New Roman CYR" w:hAnsi="Times New Roman CYR" w:cs="Times New Roman CYR"/>
          <w:sz w:val="28"/>
          <w:szCs w:val="28"/>
        </w:rPr>
      </w:pPr>
      <w:r>
        <w:rPr>
          <w:rFonts w:ascii="Times New Roman CYR" w:hAnsi="Times New Roman CYR" w:cs="Times New Roman CYR"/>
          <w:sz w:val="28"/>
          <w:szCs w:val="28"/>
        </w:rPr>
        <w:t>Основные показатели, участвующие в формировании чистой пр</w:t>
      </w:r>
      <w:r w:rsidR="009E1DA4">
        <w:rPr>
          <w:rFonts w:ascii="Times New Roman CYR" w:hAnsi="Times New Roman CYR" w:cs="Times New Roman CYR"/>
          <w:sz w:val="28"/>
          <w:szCs w:val="28"/>
        </w:rPr>
        <w:t>ибыли, представлены в табл. 14</w:t>
      </w:r>
      <w:r>
        <w:rPr>
          <w:rFonts w:ascii="Times New Roman CYR" w:hAnsi="Times New Roman CYR" w:cs="Times New Roman CYR"/>
          <w:sz w:val="28"/>
          <w:szCs w:val="28"/>
        </w:rPr>
        <w:t>.</w:t>
      </w:r>
    </w:p>
    <w:p w:rsidR="00B776EE" w:rsidRPr="00B776EE" w:rsidRDefault="00B776EE" w:rsidP="009E1DA4">
      <w:pPr>
        <w:pStyle w:val="Style1"/>
        <w:widowControl/>
        <w:spacing w:line="240" w:lineRule="auto"/>
        <w:ind w:firstLine="851"/>
        <w:jc w:val="left"/>
        <w:rPr>
          <w:rFonts w:ascii="Times New Roman CYR" w:hAnsi="Times New Roman CYR" w:cs="Times New Roman CYR"/>
          <w:sz w:val="28"/>
          <w:szCs w:val="28"/>
        </w:rPr>
      </w:pPr>
      <w:r w:rsidRPr="00B776EE">
        <w:rPr>
          <w:iCs/>
          <w:sz w:val="28"/>
          <w:szCs w:val="28"/>
        </w:rPr>
        <w:t>Табли</w:t>
      </w:r>
      <w:r w:rsidR="009E1DA4">
        <w:rPr>
          <w:iCs/>
          <w:sz w:val="28"/>
          <w:szCs w:val="28"/>
        </w:rPr>
        <w:t>ца 14</w:t>
      </w:r>
      <w:r w:rsidRPr="00B776EE">
        <w:rPr>
          <w:iCs/>
          <w:sz w:val="28"/>
          <w:szCs w:val="28"/>
        </w:rPr>
        <w:t xml:space="preserve"> - </w:t>
      </w:r>
      <w:r w:rsidRPr="00B776EE">
        <w:rPr>
          <w:sz w:val="28"/>
          <w:szCs w:val="28"/>
        </w:rPr>
        <w:t>Динамика показателей прибыли</w:t>
      </w:r>
    </w:p>
    <w:tbl>
      <w:tblPr>
        <w:tblW w:w="0" w:type="auto"/>
        <w:tblLayout w:type="fixed"/>
        <w:tblLook w:val="0000"/>
      </w:tblPr>
      <w:tblGrid>
        <w:gridCol w:w="4608"/>
        <w:gridCol w:w="1170"/>
        <w:gridCol w:w="1170"/>
        <w:gridCol w:w="1440"/>
        <w:gridCol w:w="1182"/>
      </w:tblGrid>
      <w:tr w:rsidR="00320236">
        <w:tblPrEx>
          <w:tblCellMar>
            <w:top w:w="0" w:type="dxa"/>
            <w:bottom w:w="0" w:type="dxa"/>
          </w:tblCellMar>
        </w:tblPrEx>
        <w:trPr>
          <w:trHeight w:val="266"/>
        </w:trPr>
        <w:tc>
          <w:tcPr>
            <w:tcW w:w="4608" w:type="dxa"/>
            <w:vMerge w:val="restart"/>
            <w:tcBorders>
              <w:top w:val="single" w:sz="6" w:space="0" w:color="auto"/>
              <w:left w:val="single" w:sz="6" w:space="0" w:color="auto"/>
              <w:bottom w:val="single" w:sz="6" w:space="0" w:color="auto"/>
              <w:right w:val="single" w:sz="6" w:space="0" w:color="auto"/>
            </w:tcBorders>
            <w:vAlign w:val="center"/>
          </w:tcPr>
          <w:p w:rsidR="00320236" w:rsidRPr="009E1DA4" w:rsidRDefault="00320236">
            <w:pPr>
              <w:widowControl w:val="0"/>
              <w:autoSpaceDE w:val="0"/>
              <w:autoSpaceDN w:val="0"/>
              <w:adjustRightInd w:val="0"/>
              <w:jc w:val="center"/>
              <w:rPr>
                <w:rFonts w:ascii="Times New Roman CYR" w:hAnsi="Times New Roman CYR" w:cs="Times New Roman CYR"/>
              </w:rPr>
            </w:pPr>
            <w:r w:rsidRPr="009E1DA4">
              <w:rPr>
                <w:rFonts w:ascii="Times New Roman CYR" w:hAnsi="Times New Roman CYR" w:cs="Times New Roman CYR"/>
              </w:rPr>
              <w:t>Показатели</w:t>
            </w:r>
          </w:p>
        </w:tc>
        <w:tc>
          <w:tcPr>
            <w:tcW w:w="2340" w:type="dxa"/>
            <w:gridSpan w:val="2"/>
            <w:tcBorders>
              <w:top w:val="single" w:sz="6" w:space="0" w:color="auto"/>
              <w:left w:val="single" w:sz="6" w:space="0" w:color="auto"/>
              <w:bottom w:val="single" w:sz="6" w:space="0" w:color="auto"/>
              <w:right w:val="single" w:sz="6" w:space="0" w:color="auto"/>
            </w:tcBorders>
            <w:vAlign w:val="center"/>
          </w:tcPr>
          <w:p w:rsidR="00320236" w:rsidRPr="009E1DA4" w:rsidRDefault="00EC311A">
            <w:pPr>
              <w:widowControl w:val="0"/>
              <w:autoSpaceDE w:val="0"/>
              <w:autoSpaceDN w:val="0"/>
              <w:adjustRightInd w:val="0"/>
              <w:jc w:val="center"/>
              <w:rPr>
                <w:rFonts w:ascii="Times New Roman CYR" w:hAnsi="Times New Roman CYR" w:cs="Times New Roman CYR"/>
              </w:rPr>
            </w:pPr>
            <w:r>
              <w:rPr>
                <w:rFonts w:ascii="Times New Roman CYR" w:hAnsi="Times New Roman CYR" w:cs="Times New Roman CYR"/>
              </w:rPr>
              <w:t>Значение, т</w:t>
            </w:r>
            <w:r w:rsidR="00320236" w:rsidRPr="009E1DA4">
              <w:rPr>
                <w:rFonts w:ascii="Times New Roman CYR" w:hAnsi="Times New Roman CYR" w:cs="Times New Roman CYR"/>
              </w:rPr>
              <w:t>. р.</w:t>
            </w:r>
          </w:p>
        </w:tc>
        <w:tc>
          <w:tcPr>
            <w:tcW w:w="1440" w:type="dxa"/>
            <w:vMerge w:val="restart"/>
            <w:tcBorders>
              <w:top w:val="single" w:sz="6" w:space="0" w:color="auto"/>
              <w:left w:val="single" w:sz="6" w:space="0" w:color="auto"/>
              <w:bottom w:val="single" w:sz="6" w:space="0" w:color="auto"/>
              <w:right w:val="single" w:sz="6" w:space="0" w:color="auto"/>
            </w:tcBorders>
            <w:vAlign w:val="center"/>
          </w:tcPr>
          <w:p w:rsidR="00320236" w:rsidRPr="009E1DA4" w:rsidRDefault="009E1DA4">
            <w:pPr>
              <w:widowControl w:val="0"/>
              <w:autoSpaceDE w:val="0"/>
              <w:autoSpaceDN w:val="0"/>
              <w:adjustRightInd w:val="0"/>
              <w:jc w:val="center"/>
              <w:rPr>
                <w:rFonts w:ascii="Times New Roman CYR" w:hAnsi="Times New Roman CYR" w:cs="Times New Roman CYR"/>
              </w:rPr>
            </w:pPr>
            <w:r w:rsidRPr="009E1DA4">
              <w:rPr>
                <w:rFonts w:ascii="Times New Roman CYR" w:hAnsi="Times New Roman CYR" w:cs="Times New Roman CYR"/>
                <w:sz w:val="22"/>
                <w:szCs w:val="22"/>
              </w:rPr>
              <w:t xml:space="preserve">Абсолютное </w:t>
            </w:r>
            <w:r>
              <w:rPr>
                <w:rFonts w:ascii="Times New Roman CYR" w:hAnsi="Times New Roman CYR" w:cs="Times New Roman CYR"/>
              </w:rPr>
              <w:t>отклонение</w:t>
            </w:r>
          </w:p>
        </w:tc>
        <w:tc>
          <w:tcPr>
            <w:tcW w:w="1182" w:type="dxa"/>
            <w:vMerge w:val="restart"/>
            <w:tcBorders>
              <w:top w:val="single" w:sz="6" w:space="0" w:color="auto"/>
              <w:left w:val="single" w:sz="6" w:space="0" w:color="auto"/>
              <w:bottom w:val="single" w:sz="6" w:space="0" w:color="auto"/>
              <w:right w:val="single" w:sz="6" w:space="0" w:color="auto"/>
            </w:tcBorders>
            <w:vAlign w:val="center"/>
          </w:tcPr>
          <w:p w:rsidR="00320236" w:rsidRPr="009E1DA4" w:rsidRDefault="00320236">
            <w:pPr>
              <w:widowControl w:val="0"/>
              <w:autoSpaceDE w:val="0"/>
              <w:autoSpaceDN w:val="0"/>
              <w:adjustRightInd w:val="0"/>
              <w:jc w:val="center"/>
              <w:rPr>
                <w:rFonts w:ascii="Times New Roman CYR" w:hAnsi="Times New Roman CYR" w:cs="Times New Roman CYR"/>
              </w:rPr>
            </w:pPr>
            <w:r w:rsidRPr="009E1DA4">
              <w:rPr>
                <w:rFonts w:ascii="Times New Roman CYR" w:hAnsi="Times New Roman CYR" w:cs="Times New Roman CYR"/>
              </w:rPr>
              <w:t>Темп</w:t>
            </w:r>
            <w:r w:rsidR="009E1DA4">
              <w:rPr>
                <w:rFonts w:ascii="Times New Roman CYR" w:hAnsi="Times New Roman CYR" w:cs="Times New Roman CYR"/>
              </w:rPr>
              <w:t xml:space="preserve"> </w:t>
            </w:r>
            <w:r w:rsidRPr="009E1DA4">
              <w:rPr>
                <w:rFonts w:ascii="Times New Roman CYR" w:hAnsi="Times New Roman CYR" w:cs="Times New Roman CYR"/>
              </w:rPr>
              <w:t>роста</w:t>
            </w:r>
          </w:p>
        </w:tc>
      </w:tr>
      <w:tr w:rsidR="00320236">
        <w:tblPrEx>
          <w:tblCellMar>
            <w:top w:w="0" w:type="dxa"/>
            <w:bottom w:w="0" w:type="dxa"/>
          </w:tblCellMar>
        </w:tblPrEx>
        <w:trPr>
          <w:trHeight w:val="680"/>
        </w:trPr>
        <w:tc>
          <w:tcPr>
            <w:tcW w:w="4608" w:type="dxa"/>
            <w:vMerge/>
            <w:tcBorders>
              <w:top w:val="single" w:sz="6" w:space="0" w:color="auto"/>
              <w:left w:val="single" w:sz="6" w:space="0" w:color="auto"/>
              <w:bottom w:val="single" w:sz="6" w:space="0" w:color="auto"/>
              <w:right w:val="single" w:sz="6" w:space="0" w:color="auto"/>
            </w:tcBorders>
            <w:vAlign w:val="center"/>
          </w:tcPr>
          <w:p w:rsidR="00320236" w:rsidRPr="009E1DA4" w:rsidRDefault="00320236">
            <w:pPr>
              <w:widowControl w:val="0"/>
              <w:autoSpaceDE w:val="0"/>
              <w:autoSpaceDN w:val="0"/>
              <w:adjustRightInd w:val="0"/>
              <w:jc w:val="center"/>
              <w:rPr>
                <w:rFonts w:ascii="Times New Roman CYR" w:hAnsi="Times New Roman CYR" w:cs="Times New Roman CYR"/>
              </w:rPr>
            </w:pPr>
          </w:p>
        </w:tc>
        <w:tc>
          <w:tcPr>
            <w:tcW w:w="1170" w:type="dxa"/>
            <w:tcBorders>
              <w:top w:val="single" w:sz="6" w:space="0" w:color="auto"/>
              <w:left w:val="single" w:sz="6" w:space="0" w:color="auto"/>
              <w:bottom w:val="single" w:sz="6" w:space="0" w:color="auto"/>
              <w:right w:val="single" w:sz="6" w:space="0" w:color="auto"/>
            </w:tcBorders>
            <w:vAlign w:val="center"/>
          </w:tcPr>
          <w:p w:rsidR="00320236" w:rsidRPr="009E1DA4" w:rsidRDefault="009E1DA4">
            <w:pPr>
              <w:widowControl w:val="0"/>
              <w:autoSpaceDE w:val="0"/>
              <w:autoSpaceDN w:val="0"/>
              <w:adjustRightInd w:val="0"/>
              <w:jc w:val="center"/>
              <w:rPr>
                <w:rFonts w:ascii="Times New Roman CYR" w:hAnsi="Times New Roman CYR" w:cs="Times New Roman CYR"/>
              </w:rPr>
            </w:pPr>
            <w:r>
              <w:rPr>
                <w:rFonts w:ascii="Times New Roman CYR" w:hAnsi="Times New Roman CYR" w:cs="Times New Roman CYR"/>
              </w:rPr>
              <w:t>2010 год</w:t>
            </w:r>
          </w:p>
        </w:tc>
        <w:tc>
          <w:tcPr>
            <w:tcW w:w="1170" w:type="dxa"/>
            <w:tcBorders>
              <w:top w:val="single" w:sz="6" w:space="0" w:color="auto"/>
              <w:left w:val="single" w:sz="6" w:space="0" w:color="auto"/>
              <w:bottom w:val="single" w:sz="6" w:space="0" w:color="auto"/>
              <w:right w:val="single" w:sz="6" w:space="0" w:color="auto"/>
            </w:tcBorders>
            <w:vAlign w:val="center"/>
          </w:tcPr>
          <w:p w:rsidR="00320236" w:rsidRPr="009E1DA4" w:rsidRDefault="009E1DA4">
            <w:pPr>
              <w:widowControl w:val="0"/>
              <w:autoSpaceDE w:val="0"/>
              <w:autoSpaceDN w:val="0"/>
              <w:adjustRightInd w:val="0"/>
              <w:jc w:val="center"/>
              <w:rPr>
                <w:rFonts w:ascii="Times New Roman CYR" w:hAnsi="Times New Roman CYR" w:cs="Times New Roman CYR"/>
              </w:rPr>
            </w:pPr>
            <w:r>
              <w:rPr>
                <w:rFonts w:ascii="Times New Roman CYR" w:hAnsi="Times New Roman CYR" w:cs="Times New Roman CYR"/>
              </w:rPr>
              <w:t>2011 год</w:t>
            </w:r>
          </w:p>
        </w:tc>
        <w:tc>
          <w:tcPr>
            <w:tcW w:w="1440" w:type="dxa"/>
            <w:vMerge/>
            <w:tcBorders>
              <w:top w:val="single" w:sz="6" w:space="0" w:color="auto"/>
              <w:left w:val="single" w:sz="6" w:space="0" w:color="auto"/>
              <w:bottom w:val="single" w:sz="6" w:space="0" w:color="auto"/>
              <w:right w:val="single" w:sz="6" w:space="0" w:color="auto"/>
            </w:tcBorders>
            <w:vAlign w:val="center"/>
          </w:tcPr>
          <w:p w:rsidR="00320236" w:rsidRPr="009E1DA4" w:rsidRDefault="00320236">
            <w:pPr>
              <w:widowControl w:val="0"/>
              <w:autoSpaceDE w:val="0"/>
              <w:autoSpaceDN w:val="0"/>
              <w:adjustRightInd w:val="0"/>
              <w:jc w:val="center"/>
              <w:rPr>
                <w:rFonts w:ascii="Times New Roman CYR" w:hAnsi="Times New Roman CYR" w:cs="Times New Roman CYR"/>
              </w:rPr>
            </w:pPr>
          </w:p>
        </w:tc>
        <w:tc>
          <w:tcPr>
            <w:tcW w:w="1182" w:type="dxa"/>
            <w:vMerge/>
            <w:tcBorders>
              <w:top w:val="single" w:sz="6" w:space="0" w:color="auto"/>
              <w:left w:val="single" w:sz="6" w:space="0" w:color="auto"/>
              <w:bottom w:val="single" w:sz="6" w:space="0" w:color="auto"/>
              <w:right w:val="single" w:sz="6" w:space="0" w:color="auto"/>
            </w:tcBorders>
            <w:vAlign w:val="center"/>
          </w:tcPr>
          <w:p w:rsidR="00320236" w:rsidRPr="009E1DA4" w:rsidRDefault="00320236">
            <w:pPr>
              <w:widowControl w:val="0"/>
              <w:autoSpaceDE w:val="0"/>
              <w:autoSpaceDN w:val="0"/>
              <w:adjustRightInd w:val="0"/>
              <w:jc w:val="center"/>
              <w:rPr>
                <w:rFonts w:ascii="Times New Roman CYR" w:hAnsi="Times New Roman CYR" w:cs="Times New Roman CYR"/>
              </w:rPr>
            </w:pPr>
          </w:p>
        </w:tc>
      </w:tr>
      <w:tr w:rsidR="00320236">
        <w:tblPrEx>
          <w:tblCellMar>
            <w:top w:w="0" w:type="dxa"/>
            <w:bottom w:w="0" w:type="dxa"/>
          </w:tblCellMar>
        </w:tblPrEx>
        <w:tc>
          <w:tcPr>
            <w:tcW w:w="4608" w:type="dxa"/>
            <w:tcBorders>
              <w:top w:val="single" w:sz="6" w:space="0" w:color="auto"/>
              <w:left w:val="single" w:sz="6" w:space="0" w:color="auto"/>
              <w:bottom w:val="single" w:sz="6" w:space="0" w:color="auto"/>
              <w:right w:val="single" w:sz="6" w:space="0" w:color="auto"/>
            </w:tcBorders>
          </w:tcPr>
          <w:p w:rsidR="00320236" w:rsidRPr="009E1DA4" w:rsidRDefault="00320236">
            <w:pPr>
              <w:widowControl w:val="0"/>
              <w:autoSpaceDE w:val="0"/>
              <w:autoSpaceDN w:val="0"/>
              <w:adjustRightInd w:val="0"/>
              <w:jc w:val="center"/>
              <w:rPr>
                <w:rFonts w:ascii="Times New Roman CYR" w:hAnsi="Times New Roman CYR" w:cs="Times New Roman CYR"/>
              </w:rPr>
            </w:pPr>
            <w:r w:rsidRPr="009E1DA4">
              <w:rPr>
                <w:rFonts w:ascii="Times New Roman CYR" w:hAnsi="Times New Roman CYR" w:cs="Times New Roman CYR"/>
              </w:rPr>
              <w:t>1</w:t>
            </w:r>
          </w:p>
        </w:tc>
        <w:tc>
          <w:tcPr>
            <w:tcW w:w="1170" w:type="dxa"/>
            <w:tcBorders>
              <w:top w:val="single" w:sz="6" w:space="0" w:color="auto"/>
              <w:left w:val="single" w:sz="6" w:space="0" w:color="auto"/>
              <w:bottom w:val="single" w:sz="6" w:space="0" w:color="auto"/>
              <w:right w:val="single" w:sz="6" w:space="0" w:color="auto"/>
            </w:tcBorders>
          </w:tcPr>
          <w:p w:rsidR="00320236" w:rsidRPr="009E1DA4" w:rsidRDefault="00320236">
            <w:pPr>
              <w:widowControl w:val="0"/>
              <w:autoSpaceDE w:val="0"/>
              <w:autoSpaceDN w:val="0"/>
              <w:adjustRightInd w:val="0"/>
              <w:jc w:val="center"/>
              <w:rPr>
                <w:rFonts w:ascii="Times New Roman CYR" w:hAnsi="Times New Roman CYR" w:cs="Times New Roman CYR"/>
              </w:rPr>
            </w:pPr>
            <w:r w:rsidRPr="009E1DA4">
              <w:rPr>
                <w:rFonts w:ascii="Times New Roman CYR" w:hAnsi="Times New Roman CYR" w:cs="Times New Roman CYR"/>
              </w:rPr>
              <w:t>2</w:t>
            </w:r>
          </w:p>
        </w:tc>
        <w:tc>
          <w:tcPr>
            <w:tcW w:w="1170" w:type="dxa"/>
            <w:tcBorders>
              <w:top w:val="single" w:sz="6" w:space="0" w:color="auto"/>
              <w:left w:val="single" w:sz="6" w:space="0" w:color="auto"/>
              <w:bottom w:val="single" w:sz="6" w:space="0" w:color="auto"/>
              <w:right w:val="single" w:sz="6" w:space="0" w:color="auto"/>
            </w:tcBorders>
          </w:tcPr>
          <w:p w:rsidR="00320236" w:rsidRPr="009E1DA4" w:rsidRDefault="00320236">
            <w:pPr>
              <w:widowControl w:val="0"/>
              <w:autoSpaceDE w:val="0"/>
              <w:autoSpaceDN w:val="0"/>
              <w:adjustRightInd w:val="0"/>
              <w:jc w:val="center"/>
              <w:rPr>
                <w:rFonts w:ascii="Times New Roman CYR" w:hAnsi="Times New Roman CYR" w:cs="Times New Roman CYR"/>
              </w:rPr>
            </w:pPr>
            <w:r w:rsidRPr="009E1DA4">
              <w:rPr>
                <w:rFonts w:ascii="Times New Roman CYR" w:hAnsi="Times New Roman CYR" w:cs="Times New Roman CYR"/>
              </w:rPr>
              <w:t>3</w:t>
            </w:r>
          </w:p>
        </w:tc>
        <w:tc>
          <w:tcPr>
            <w:tcW w:w="1440" w:type="dxa"/>
            <w:tcBorders>
              <w:top w:val="single" w:sz="6" w:space="0" w:color="auto"/>
              <w:left w:val="single" w:sz="6" w:space="0" w:color="auto"/>
              <w:bottom w:val="single" w:sz="6" w:space="0" w:color="auto"/>
              <w:right w:val="single" w:sz="6" w:space="0" w:color="auto"/>
            </w:tcBorders>
          </w:tcPr>
          <w:p w:rsidR="00320236" w:rsidRPr="009E1DA4" w:rsidRDefault="00320236">
            <w:pPr>
              <w:widowControl w:val="0"/>
              <w:autoSpaceDE w:val="0"/>
              <w:autoSpaceDN w:val="0"/>
              <w:adjustRightInd w:val="0"/>
              <w:jc w:val="center"/>
              <w:rPr>
                <w:rFonts w:ascii="Times New Roman CYR" w:hAnsi="Times New Roman CYR" w:cs="Times New Roman CYR"/>
              </w:rPr>
            </w:pPr>
            <w:r w:rsidRPr="009E1DA4">
              <w:rPr>
                <w:rFonts w:ascii="Times New Roman CYR" w:hAnsi="Times New Roman CYR" w:cs="Times New Roman CYR"/>
              </w:rPr>
              <w:t>4</w:t>
            </w:r>
          </w:p>
        </w:tc>
        <w:tc>
          <w:tcPr>
            <w:tcW w:w="1182" w:type="dxa"/>
            <w:tcBorders>
              <w:top w:val="single" w:sz="6" w:space="0" w:color="auto"/>
              <w:left w:val="single" w:sz="6" w:space="0" w:color="auto"/>
              <w:bottom w:val="single" w:sz="6" w:space="0" w:color="auto"/>
              <w:right w:val="single" w:sz="6" w:space="0" w:color="auto"/>
            </w:tcBorders>
          </w:tcPr>
          <w:p w:rsidR="00320236" w:rsidRPr="009E1DA4" w:rsidRDefault="00320236">
            <w:pPr>
              <w:widowControl w:val="0"/>
              <w:autoSpaceDE w:val="0"/>
              <w:autoSpaceDN w:val="0"/>
              <w:adjustRightInd w:val="0"/>
              <w:jc w:val="center"/>
              <w:rPr>
                <w:rFonts w:ascii="Times New Roman CYR" w:hAnsi="Times New Roman CYR" w:cs="Times New Roman CYR"/>
              </w:rPr>
            </w:pPr>
            <w:r w:rsidRPr="009E1DA4">
              <w:rPr>
                <w:rFonts w:ascii="Times New Roman CYR" w:hAnsi="Times New Roman CYR" w:cs="Times New Roman CYR"/>
              </w:rPr>
              <w:t>5</w:t>
            </w:r>
          </w:p>
        </w:tc>
      </w:tr>
      <w:tr w:rsidR="00320236">
        <w:tblPrEx>
          <w:tblCellMar>
            <w:top w:w="0" w:type="dxa"/>
            <w:bottom w:w="0" w:type="dxa"/>
          </w:tblCellMar>
        </w:tblPrEx>
        <w:tc>
          <w:tcPr>
            <w:tcW w:w="4608" w:type="dxa"/>
            <w:tcBorders>
              <w:top w:val="single" w:sz="6" w:space="0" w:color="auto"/>
              <w:left w:val="single" w:sz="6" w:space="0" w:color="auto"/>
              <w:bottom w:val="single" w:sz="6" w:space="0" w:color="auto"/>
              <w:right w:val="single" w:sz="6" w:space="0" w:color="auto"/>
            </w:tcBorders>
          </w:tcPr>
          <w:p w:rsidR="00320236" w:rsidRPr="009E1DA4" w:rsidRDefault="00320236" w:rsidP="009E1DA4">
            <w:pPr>
              <w:widowControl w:val="0"/>
              <w:autoSpaceDE w:val="0"/>
              <w:autoSpaceDN w:val="0"/>
              <w:adjustRightInd w:val="0"/>
              <w:jc w:val="both"/>
              <w:rPr>
                <w:rFonts w:ascii="Times New Roman CYR" w:hAnsi="Times New Roman CYR" w:cs="Times New Roman CYR"/>
              </w:rPr>
            </w:pPr>
            <w:r w:rsidRPr="009E1DA4">
              <w:rPr>
                <w:rFonts w:ascii="Times New Roman CYR" w:hAnsi="Times New Roman CYR" w:cs="Times New Roman CYR"/>
              </w:rPr>
              <w:t>1. Прибыль от продаж</w:t>
            </w:r>
          </w:p>
        </w:tc>
        <w:tc>
          <w:tcPr>
            <w:tcW w:w="1170" w:type="dxa"/>
            <w:tcBorders>
              <w:top w:val="single" w:sz="6" w:space="0" w:color="auto"/>
              <w:left w:val="single" w:sz="6" w:space="0" w:color="auto"/>
              <w:bottom w:val="single" w:sz="6" w:space="0" w:color="auto"/>
              <w:right w:val="single" w:sz="6" w:space="0" w:color="auto"/>
            </w:tcBorders>
          </w:tcPr>
          <w:p w:rsidR="00320236" w:rsidRPr="009E1DA4" w:rsidRDefault="00B07AC0" w:rsidP="009E1DA4">
            <w:pPr>
              <w:widowControl w:val="0"/>
              <w:autoSpaceDE w:val="0"/>
              <w:autoSpaceDN w:val="0"/>
              <w:adjustRightInd w:val="0"/>
              <w:jc w:val="center"/>
              <w:rPr>
                <w:rFonts w:ascii="Times New Roman CYR" w:hAnsi="Times New Roman CYR" w:cs="Times New Roman CYR"/>
              </w:rPr>
            </w:pPr>
            <w:r w:rsidRPr="009E1DA4">
              <w:rPr>
                <w:rFonts w:ascii="Times New Roman CYR" w:hAnsi="Times New Roman CYR" w:cs="Times New Roman CYR"/>
              </w:rPr>
              <w:t>958</w:t>
            </w:r>
          </w:p>
        </w:tc>
        <w:tc>
          <w:tcPr>
            <w:tcW w:w="1170" w:type="dxa"/>
            <w:tcBorders>
              <w:top w:val="single" w:sz="6" w:space="0" w:color="auto"/>
              <w:left w:val="single" w:sz="6" w:space="0" w:color="auto"/>
              <w:bottom w:val="single" w:sz="6" w:space="0" w:color="auto"/>
              <w:right w:val="single" w:sz="6" w:space="0" w:color="auto"/>
            </w:tcBorders>
          </w:tcPr>
          <w:p w:rsidR="00320236" w:rsidRPr="009E1DA4" w:rsidRDefault="00B07AC0" w:rsidP="009E1DA4">
            <w:pPr>
              <w:widowControl w:val="0"/>
              <w:autoSpaceDE w:val="0"/>
              <w:autoSpaceDN w:val="0"/>
              <w:adjustRightInd w:val="0"/>
              <w:jc w:val="center"/>
              <w:rPr>
                <w:rFonts w:ascii="Times New Roman CYR" w:hAnsi="Times New Roman CYR" w:cs="Times New Roman CYR"/>
              </w:rPr>
            </w:pPr>
            <w:r w:rsidRPr="009E1DA4">
              <w:rPr>
                <w:rFonts w:ascii="Times New Roman CYR" w:hAnsi="Times New Roman CYR" w:cs="Times New Roman CYR"/>
              </w:rPr>
              <w:t>777</w:t>
            </w:r>
          </w:p>
        </w:tc>
        <w:tc>
          <w:tcPr>
            <w:tcW w:w="1440" w:type="dxa"/>
            <w:tcBorders>
              <w:top w:val="single" w:sz="6" w:space="0" w:color="auto"/>
              <w:left w:val="single" w:sz="6" w:space="0" w:color="auto"/>
              <w:bottom w:val="single" w:sz="6" w:space="0" w:color="auto"/>
              <w:right w:val="single" w:sz="6" w:space="0" w:color="auto"/>
            </w:tcBorders>
          </w:tcPr>
          <w:p w:rsidR="00320236" w:rsidRPr="009E1DA4" w:rsidRDefault="00B07AC0" w:rsidP="009E1DA4">
            <w:pPr>
              <w:widowControl w:val="0"/>
              <w:autoSpaceDE w:val="0"/>
              <w:autoSpaceDN w:val="0"/>
              <w:adjustRightInd w:val="0"/>
              <w:jc w:val="center"/>
              <w:rPr>
                <w:rFonts w:ascii="Times New Roman CYR" w:hAnsi="Times New Roman CYR" w:cs="Times New Roman CYR"/>
              </w:rPr>
            </w:pPr>
            <w:r w:rsidRPr="009E1DA4">
              <w:rPr>
                <w:rFonts w:ascii="Times New Roman CYR" w:hAnsi="Times New Roman CYR" w:cs="Times New Roman CYR"/>
              </w:rPr>
              <w:t>-181</w:t>
            </w:r>
          </w:p>
        </w:tc>
        <w:tc>
          <w:tcPr>
            <w:tcW w:w="1182" w:type="dxa"/>
            <w:tcBorders>
              <w:top w:val="single" w:sz="6" w:space="0" w:color="auto"/>
              <w:left w:val="single" w:sz="6" w:space="0" w:color="auto"/>
              <w:bottom w:val="single" w:sz="6" w:space="0" w:color="auto"/>
              <w:right w:val="single" w:sz="6" w:space="0" w:color="auto"/>
            </w:tcBorders>
          </w:tcPr>
          <w:p w:rsidR="00320236" w:rsidRPr="009E1DA4" w:rsidRDefault="00B07AC0" w:rsidP="009E1DA4">
            <w:pPr>
              <w:widowControl w:val="0"/>
              <w:autoSpaceDE w:val="0"/>
              <w:autoSpaceDN w:val="0"/>
              <w:adjustRightInd w:val="0"/>
              <w:jc w:val="center"/>
              <w:rPr>
                <w:rFonts w:ascii="Times New Roman CYR" w:hAnsi="Times New Roman CYR" w:cs="Times New Roman CYR"/>
              </w:rPr>
            </w:pPr>
            <w:r w:rsidRPr="009E1DA4">
              <w:rPr>
                <w:rFonts w:ascii="Times New Roman CYR" w:hAnsi="Times New Roman CYR" w:cs="Times New Roman CYR"/>
              </w:rPr>
              <w:t>81,1</w:t>
            </w:r>
          </w:p>
        </w:tc>
      </w:tr>
      <w:tr w:rsidR="00320236">
        <w:tblPrEx>
          <w:tblCellMar>
            <w:top w:w="0" w:type="dxa"/>
            <w:bottom w:w="0" w:type="dxa"/>
          </w:tblCellMar>
        </w:tblPrEx>
        <w:tc>
          <w:tcPr>
            <w:tcW w:w="4608" w:type="dxa"/>
            <w:tcBorders>
              <w:top w:val="single" w:sz="6" w:space="0" w:color="auto"/>
              <w:left w:val="single" w:sz="6" w:space="0" w:color="auto"/>
              <w:bottom w:val="single" w:sz="6" w:space="0" w:color="auto"/>
              <w:right w:val="single" w:sz="6" w:space="0" w:color="auto"/>
            </w:tcBorders>
          </w:tcPr>
          <w:p w:rsidR="00320236" w:rsidRPr="009E1DA4" w:rsidRDefault="00320236" w:rsidP="009E1DA4">
            <w:pPr>
              <w:widowControl w:val="0"/>
              <w:autoSpaceDE w:val="0"/>
              <w:autoSpaceDN w:val="0"/>
              <w:adjustRightInd w:val="0"/>
              <w:jc w:val="both"/>
              <w:rPr>
                <w:rFonts w:ascii="Times New Roman CYR" w:hAnsi="Times New Roman CYR" w:cs="Times New Roman CYR"/>
              </w:rPr>
            </w:pPr>
            <w:r w:rsidRPr="009E1DA4">
              <w:rPr>
                <w:rFonts w:ascii="Times New Roman CYR" w:hAnsi="Times New Roman CYR" w:cs="Times New Roman CYR"/>
              </w:rPr>
              <w:t>2. Прочие операционные доходы</w:t>
            </w:r>
          </w:p>
        </w:tc>
        <w:tc>
          <w:tcPr>
            <w:tcW w:w="1170" w:type="dxa"/>
            <w:tcBorders>
              <w:top w:val="single" w:sz="6" w:space="0" w:color="auto"/>
              <w:left w:val="single" w:sz="6" w:space="0" w:color="auto"/>
              <w:bottom w:val="single" w:sz="6" w:space="0" w:color="auto"/>
              <w:right w:val="single" w:sz="6" w:space="0" w:color="auto"/>
            </w:tcBorders>
          </w:tcPr>
          <w:p w:rsidR="00320236" w:rsidRPr="009E1DA4" w:rsidRDefault="00B07AC0" w:rsidP="009E1DA4">
            <w:pPr>
              <w:widowControl w:val="0"/>
              <w:autoSpaceDE w:val="0"/>
              <w:autoSpaceDN w:val="0"/>
              <w:adjustRightInd w:val="0"/>
              <w:jc w:val="center"/>
              <w:rPr>
                <w:rFonts w:ascii="Times New Roman CYR" w:hAnsi="Times New Roman CYR" w:cs="Times New Roman CYR"/>
              </w:rPr>
            </w:pPr>
            <w:r w:rsidRPr="009E1DA4">
              <w:rPr>
                <w:rFonts w:ascii="Times New Roman CYR" w:hAnsi="Times New Roman CYR" w:cs="Times New Roman CYR"/>
              </w:rPr>
              <w:t>111</w:t>
            </w:r>
          </w:p>
        </w:tc>
        <w:tc>
          <w:tcPr>
            <w:tcW w:w="1170" w:type="dxa"/>
            <w:tcBorders>
              <w:top w:val="single" w:sz="6" w:space="0" w:color="auto"/>
              <w:left w:val="single" w:sz="6" w:space="0" w:color="auto"/>
              <w:bottom w:val="single" w:sz="6" w:space="0" w:color="auto"/>
              <w:right w:val="single" w:sz="6" w:space="0" w:color="auto"/>
            </w:tcBorders>
          </w:tcPr>
          <w:p w:rsidR="00320236" w:rsidRPr="009E1DA4" w:rsidRDefault="00B07AC0" w:rsidP="009E1DA4">
            <w:pPr>
              <w:widowControl w:val="0"/>
              <w:autoSpaceDE w:val="0"/>
              <w:autoSpaceDN w:val="0"/>
              <w:adjustRightInd w:val="0"/>
              <w:jc w:val="center"/>
              <w:rPr>
                <w:rFonts w:ascii="Times New Roman CYR" w:hAnsi="Times New Roman CYR" w:cs="Times New Roman CYR"/>
              </w:rPr>
            </w:pPr>
            <w:r w:rsidRPr="009E1DA4">
              <w:rPr>
                <w:rFonts w:ascii="Times New Roman CYR" w:hAnsi="Times New Roman CYR" w:cs="Times New Roman CYR"/>
              </w:rPr>
              <w:t>434</w:t>
            </w:r>
          </w:p>
        </w:tc>
        <w:tc>
          <w:tcPr>
            <w:tcW w:w="1440" w:type="dxa"/>
            <w:tcBorders>
              <w:top w:val="single" w:sz="6" w:space="0" w:color="auto"/>
              <w:left w:val="single" w:sz="6" w:space="0" w:color="auto"/>
              <w:bottom w:val="single" w:sz="6" w:space="0" w:color="auto"/>
              <w:right w:val="single" w:sz="6" w:space="0" w:color="auto"/>
            </w:tcBorders>
          </w:tcPr>
          <w:p w:rsidR="00320236" w:rsidRPr="009E1DA4" w:rsidRDefault="00B07AC0" w:rsidP="009E1DA4">
            <w:pPr>
              <w:widowControl w:val="0"/>
              <w:autoSpaceDE w:val="0"/>
              <w:autoSpaceDN w:val="0"/>
              <w:adjustRightInd w:val="0"/>
              <w:jc w:val="center"/>
              <w:rPr>
                <w:rFonts w:ascii="Times New Roman CYR" w:hAnsi="Times New Roman CYR" w:cs="Times New Roman CYR"/>
              </w:rPr>
            </w:pPr>
            <w:r w:rsidRPr="009E1DA4">
              <w:rPr>
                <w:rFonts w:ascii="Times New Roman CYR" w:hAnsi="Times New Roman CYR" w:cs="Times New Roman CYR"/>
              </w:rPr>
              <w:t>323</w:t>
            </w:r>
          </w:p>
        </w:tc>
        <w:tc>
          <w:tcPr>
            <w:tcW w:w="1182" w:type="dxa"/>
            <w:tcBorders>
              <w:top w:val="single" w:sz="6" w:space="0" w:color="auto"/>
              <w:left w:val="single" w:sz="6" w:space="0" w:color="auto"/>
              <w:bottom w:val="single" w:sz="6" w:space="0" w:color="auto"/>
              <w:right w:val="single" w:sz="6" w:space="0" w:color="auto"/>
            </w:tcBorders>
          </w:tcPr>
          <w:p w:rsidR="00320236" w:rsidRPr="009E1DA4" w:rsidRDefault="00B07AC0" w:rsidP="009E1DA4">
            <w:pPr>
              <w:widowControl w:val="0"/>
              <w:autoSpaceDE w:val="0"/>
              <w:autoSpaceDN w:val="0"/>
              <w:adjustRightInd w:val="0"/>
              <w:jc w:val="center"/>
              <w:rPr>
                <w:rFonts w:ascii="Times New Roman CYR" w:hAnsi="Times New Roman CYR" w:cs="Times New Roman CYR"/>
              </w:rPr>
            </w:pPr>
            <w:r w:rsidRPr="009E1DA4">
              <w:rPr>
                <w:rFonts w:ascii="Times New Roman CYR" w:hAnsi="Times New Roman CYR" w:cs="Times New Roman CYR"/>
              </w:rPr>
              <w:t>390,9</w:t>
            </w:r>
          </w:p>
        </w:tc>
      </w:tr>
      <w:tr w:rsidR="00320236">
        <w:tblPrEx>
          <w:tblCellMar>
            <w:top w:w="0" w:type="dxa"/>
            <w:bottom w:w="0" w:type="dxa"/>
          </w:tblCellMar>
        </w:tblPrEx>
        <w:tc>
          <w:tcPr>
            <w:tcW w:w="4608" w:type="dxa"/>
            <w:tcBorders>
              <w:top w:val="single" w:sz="6" w:space="0" w:color="auto"/>
              <w:left w:val="single" w:sz="6" w:space="0" w:color="auto"/>
              <w:bottom w:val="single" w:sz="6" w:space="0" w:color="auto"/>
              <w:right w:val="single" w:sz="6" w:space="0" w:color="auto"/>
            </w:tcBorders>
          </w:tcPr>
          <w:p w:rsidR="00320236" w:rsidRPr="009E1DA4" w:rsidRDefault="00320236" w:rsidP="009E1DA4">
            <w:pPr>
              <w:widowControl w:val="0"/>
              <w:autoSpaceDE w:val="0"/>
              <w:autoSpaceDN w:val="0"/>
              <w:adjustRightInd w:val="0"/>
              <w:jc w:val="both"/>
              <w:rPr>
                <w:rFonts w:ascii="Times New Roman CYR" w:hAnsi="Times New Roman CYR" w:cs="Times New Roman CYR"/>
              </w:rPr>
            </w:pPr>
            <w:r w:rsidRPr="009E1DA4">
              <w:rPr>
                <w:rFonts w:ascii="Times New Roman CYR" w:hAnsi="Times New Roman CYR" w:cs="Times New Roman CYR"/>
              </w:rPr>
              <w:t>3. Прочие операционные расходы</w:t>
            </w:r>
          </w:p>
        </w:tc>
        <w:tc>
          <w:tcPr>
            <w:tcW w:w="1170" w:type="dxa"/>
            <w:tcBorders>
              <w:top w:val="single" w:sz="6" w:space="0" w:color="auto"/>
              <w:left w:val="single" w:sz="6" w:space="0" w:color="auto"/>
              <w:bottom w:val="single" w:sz="6" w:space="0" w:color="auto"/>
              <w:right w:val="single" w:sz="6" w:space="0" w:color="auto"/>
            </w:tcBorders>
          </w:tcPr>
          <w:p w:rsidR="00320236" w:rsidRPr="009E1DA4" w:rsidRDefault="00B07AC0" w:rsidP="009E1DA4">
            <w:pPr>
              <w:widowControl w:val="0"/>
              <w:autoSpaceDE w:val="0"/>
              <w:autoSpaceDN w:val="0"/>
              <w:adjustRightInd w:val="0"/>
              <w:jc w:val="center"/>
              <w:rPr>
                <w:rFonts w:ascii="Times New Roman CYR" w:hAnsi="Times New Roman CYR" w:cs="Times New Roman CYR"/>
              </w:rPr>
            </w:pPr>
            <w:r w:rsidRPr="009E1DA4">
              <w:rPr>
                <w:rFonts w:ascii="Times New Roman CYR" w:hAnsi="Times New Roman CYR" w:cs="Times New Roman CYR"/>
              </w:rPr>
              <w:t>(972)</w:t>
            </w:r>
          </w:p>
        </w:tc>
        <w:tc>
          <w:tcPr>
            <w:tcW w:w="1170" w:type="dxa"/>
            <w:tcBorders>
              <w:top w:val="single" w:sz="6" w:space="0" w:color="auto"/>
              <w:left w:val="single" w:sz="6" w:space="0" w:color="auto"/>
              <w:bottom w:val="single" w:sz="6" w:space="0" w:color="auto"/>
              <w:right w:val="single" w:sz="6" w:space="0" w:color="auto"/>
            </w:tcBorders>
          </w:tcPr>
          <w:p w:rsidR="00320236" w:rsidRPr="009E1DA4" w:rsidRDefault="00B07AC0" w:rsidP="009E1DA4">
            <w:pPr>
              <w:widowControl w:val="0"/>
              <w:autoSpaceDE w:val="0"/>
              <w:autoSpaceDN w:val="0"/>
              <w:adjustRightInd w:val="0"/>
              <w:jc w:val="center"/>
              <w:rPr>
                <w:rFonts w:ascii="Times New Roman CYR" w:hAnsi="Times New Roman CYR" w:cs="Times New Roman CYR"/>
              </w:rPr>
            </w:pPr>
            <w:r w:rsidRPr="009E1DA4">
              <w:rPr>
                <w:rFonts w:ascii="Times New Roman CYR" w:hAnsi="Times New Roman CYR" w:cs="Times New Roman CYR"/>
              </w:rPr>
              <w:t>(1042)</w:t>
            </w:r>
          </w:p>
        </w:tc>
        <w:tc>
          <w:tcPr>
            <w:tcW w:w="1440" w:type="dxa"/>
            <w:tcBorders>
              <w:top w:val="single" w:sz="6" w:space="0" w:color="auto"/>
              <w:left w:val="single" w:sz="6" w:space="0" w:color="auto"/>
              <w:bottom w:val="single" w:sz="6" w:space="0" w:color="auto"/>
              <w:right w:val="single" w:sz="6" w:space="0" w:color="auto"/>
            </w:tcBorders>
          </w:tcPr>
          <w:p w:rsidR="00320236" w:rsidRPr="009E1DA4" w:rsidRDefault="00B07AC0" w:rsidP="009E1DA4">
            <w:pPr>
              <w:widowControl w:val="0"/>
              <w:autoSpaceDE w:val="0"/>
              <w:autoSpaceDN w:val="0"/>
              <w:adjustRightInd w:val="0"/>
              <w:jc w:val="center"/>
              <w:rPr>
                <w:rFonts w:ascii="Times New Roman CYR" w:hAnsi="Times New Roman CYR" w:cs="Times New Roman CYR"/>
              </w:rPr>
            </w:pPr>
            <w:r w:rsidRPr="009E1DA4">
              <w:rPr>
                <w:rFonts w:ascii="Times New Roman CYR" w:hAnsi="Times New Roman CYR" w:cs="Times New Roman CYR"/>
              </w:rPr>
              <w:t>70</w:t>
            </w:r>
          </w:p>
        </w:tc>
        <w:tc>
          <w:tcPr>
            <w:tcW w:w="1182" w:type="dxa"/>
            <w:tcBorders>
              <w:top w:val="single" w:sz="6" w:space="0" w:color="auto"/>
              <w:left w:val="single" w:sz="6" w:space="0" w:color="auto"/>
              <w:bottom w:val="single" w:sz="6" w:space="0" w:color="auto"/>
              <w:right w:val="single" w:sz="6" w:space="0" w:color="auto"/>
            </w:tcBorders>
          </w:tcPr>
          <w:p w:rsidR="00320236" w:rsidRPr="009E1DA4" w:rsidRDefault="00B07AC0" w:rsidP="009E1DA4">
            <w:pPr>
              <w:widowControl w:val="0"/>
              <w:autoSpaceDE w:val="0"/>
              <w:autoSpaceDN w:val="0"/>
              <w:adjustRightInd w:val="0"/>
              <w:jc w:val="center"/>
              <w:rPr>
                <w:rFonts w:ascii="Times New Roman CYR" w:hAnsi="Times New Roman CYR" w:cs="Times New Roman CYR"/>
              </w:rPr>
            </w:pPr>
            <w:r w:rsidRPr="009E1DA4">
              <w:rPr>
                <w:rFonts w:ascii="Times New Roman CYR" w:hAnsi="Times New Roman CYR" w:cs="Times New Roman CYR"/>
              </w:rPr>
              <w:t>107,2</w:t>
            </w:r>
          </w:p>
        </w:tc>
      </w:tr>
      <w:tr w:rsidR="00320236">
        <w:tblPrEx>
          <w:tblCellMar>
            <w:top w:w="0" w:type="dxa"/>
            <w:bottom w:w="0" w:type="dxa"/>
          </w:tblCellMar>
        </w:tblPrEx>
        <w:tc>
          <w:tcPr>
            <w:tcW w:w="4608" w:type="dxa"/>
            <w:tcBorders>
              <w:top w:val="single" w:sz="6" w:space="0" w:color="auto"/>
              <w:left w:val="single" w:sz="6" w:space="0" w:color="auto"/>
              <w:bottom w:val="single" w:sz="6" w:space="0" w:color="auto"/>
              <w:right w:val="single" w:sz="6" w:space="0" w:color="auto"/>
            </w:tcBorders>
          </w:tcPr>
          <w:p w:rsidR="00320236" w:rsidRPr="009E1DA4" w:rsidRDefault="00320236" w:rsidP="009E1DA4">
            <w:pPr>
              <w:widowControl w:val="0"/>
              <w:autoSpaceDE w:val="0"/>
              <w:autoSpaceDN w:val="0"/>
              <w:adjustRightInd w:val="0"/>
              <w:jc w:val="both"/>
              <w:rPr>
                <w:rFonts w:ascii="Times New Roman CYR" w:hAnsi="Times New Roman CYR" w:cs="Times New Roman CYR"/>
              </w:rPr>
            </w:pPr>
            <w:r w:rsidRPr="009E1DA4">
              <w:rPr>
                <w:rFonts w:ascii="Times New Roman CYR" w:hAnsi="Times New Roman CYR" w:cs="Times New Roman CYR"/>
              </w:rPr>
              <w:lastRenderedPageBreak/>
              <w:t>4. Прибыль от финансово-хозяйственной деятельности</w:t>
            </w:r>
          </w:p>
        </w:tc>
        <w:tc>
          <w:tcPr>
            <w:tcW w:w="1170" w:type="dxa"/>
            <w:tcBorders>
              <w:top w:val="single" w:sz="6" w:space="0" w:color="auto"/>
              <w:left w:val="single" w:sz="6" w:space="0" w:color="auto"/>
              <w:bottom w:val="single" w:sz="6" w:space="0" w:color="auto"/>
              <w:right w:val="single" w:sz="6" w:space="0" w:color="auto"/>
            </w:tcBorders>
          </w:tcPr>
          <w:p w:rsidR="00320236" w:rsidRPr="009E1DA4" w:rsidRDefault="00B07AC0" w:rsidP="009E1DA4">
            <w:pPr>
              <w:widowControl w:val="0"/>
              <w:autoSpaceDE w:val="0"/>
              <w:autoSpaceDN w:val="0"/>
              <w:adjustRightInd w:val="0"/>
              <w:jc w:val="center"/>
              <w:rPr>
                <w:rFonts w:ascii="Times New Roman CYR" w:hAnsi="Times New Roman CYR" w:cs="Times New Roman CYR"/>
              </w:rPr>
            </w:pPr>
            <w:r w:rsidRPr="009E1DA4">
              <w:rPr>
                <w:rFonts w:ascii="Times New Roman CYR" w:hAnsi="Times New Roman CYR" w:cs="Times New Roman CYR"/>
              </w:rPr>
              <w:t>97</w:t>
            </w:r>
          </w:p>
        </w:tc>
        <w:tc>
          <w:tcPr>
            <w:tcW w:w="1170" w:type="dxa"/>
            <w:tcBorders>
              <w:top w:val="single" w:sz="6" w:space="0" w:color="auto"/>
              <w:left w:val="single" w:sz="6" w:space="0" w:color="auto"/>
              <w:bottom w:val="single" w:sz="6" w:space="0" w:color="auto"/>
              <w:right w:val="single" w:sz="6" w:space="0" w:color="auto"/>
            </w:tcBorders>
          </w:tcPr>
          <w:p w:rsidR="00320236" w:rsidRPr="009E1DA4" w:rsidRDefault="00B07AC0" w:rsidP="009E1DA4">
            <w:pPr>
              <w:widowControl w:val="0"/>
              <w:autoSpaceDE w:val="0"/>
              <w:autoSpaceDN w:val="0"/>
              <w:adjustRightInd w:val="0"/>
              <w:jc w:val="center"/>
              <w:rPr>
                <w:rFonts w:ascii="Times New Roman CYR" w:hAnsi="Times New Roman CYR" w:cs="Times New Roman CYR"/>
              </w:rPr>
            </w:pPr>
            <w:r w:rsidRPr="009E1DA4">
              <w:rPr>
                <w:rFonts w:ascii="Times New Roman CYR" w:hAnsi="Times New Roman CYR" w:cs="Times New Roman CYR"/>
              </w:rPr>
              <w:t>169</w:t>
            </w:r>
          </w:p>
        </w:tc>
        <w:tc>
          <w:tcPr>
            <w:tcW w:w="1440" w:type="dxa"/>
            <w:tcBorders>
              <w:top w:val="single" w:sz="6" w:space="0" w:color="auto"/>
              <w:left w:val="single" w:sz="6" w:space="0" w:color="auto"/>
              <w:bottom w:val="single" w:sz="6" w:space="0" w:color="auto"/>
              <w:right w:val="single" w:sz="6" w:space="0" w:color="auto"/>
            </w:tcBorders>
          </w:tcPr>
          <w:p w:rsidR="00320236" w:rsidRPr="009E1DA4" w:rsidRDefault="00B07AC0" w:rsidP="009E1DA4">
            <w:pPr>
              <w:widowControl w:val="0"/>
              <w:autoSpaceDE w:val="0"/>
              <w:autoSpaceDN w:val="0"/>
              <w:adjustRightInd w:val="0"/>
              <w:jc w:val="center"/>
              <w:rPr>
                <w:rFonts w:ascii="Times New Roman CYR" w:hAnsi="Times New Roman CYR" w:cs="Times New Roman CYR"/>
              </w:rPr>
            </w:pPr>
            <w:r w:rsidRPr="009E1DA4">
              <w:rPr>
                <w:rFonts w:ascii="Times New Roman CYR" w:hAnsi="Times New Roman CYR" w:cs="Times New Roman CYR"/>
              </w:rPr>
              <w:t>72</w:t>
            </w:r>
          </w:p>
        </w:tc>
        <w:tc>
          <w:tcPr>
            <w:tcW w:w="1182" w:type="dxa"/>
            <w:tcBorders>
              <w:top w:val="single" w:sz="6" w:space="0" w:color="auto"/>
              <w:left w:val="single" w:sz="6" w:space="0" w:color="auto"/>
              <w:bottom w:val="single" w:sz="6" w:space="0" w:color="auto"/>
              <w:right w:val="single" w:sz="6" w:space="0" w:color="auto"/>
            </w:tcBorders>
          </w:tcPr>
          <w:p w:rsidR="00320236" w:rsidRPr="009E1DA4" w:rsidRDefault="00B07AC0" w:rsidP="009E1DA4">
            <w:pPr>
              <w:widowControl w:val="0"/>
              <w:autoSpaceDE w:val="0"/>
              <w:autoSpaceDN w:val="0"/>
              <w:adjustRightInd w:val="0"/>
              <w:jc w:val="center"/>
              <w:rPr>
                <w:rFonts w:ascii="Times New Roman CYR" w:hAnsi="Times New Roman CYR" w:cs="Times New Roman CYR"/>
              </w:rPr>
            </w:pPr>
            <w:r w:rsidRPr="009E1DA4">
              <w:rPr>
                <w:rFonts w:ascii="Times New Roman CYR" w:hAnsi="Times New Roman CYR" w:cs="Times New Roman CYR"/>
              </w:rPr>
              <w:t>174,2</w:t>
            </w:r>
          </w:p>
        </w:tc>
      </w:tr>
      <w:tr w:rsidR="00320236">
        <w:tblPrEx>
          <w:tblCellMar>
            <w:top w:w="0" w:type="dxa"/>
            <w:bottom w:w="0" w:type="dxa"/>
          </w:tblCellMar>
        </w:tblPrEx>
        <w:tc>
          <w:tcPr>
            <w:tcW w:w="4608" w:type="dxa"/>
            <w:tcBorders>
              <w:top w:val="single" w:sz="6" w:space="0" w:color="auto"/>
              <w:left w:val="single" w:sz="6" w:space="0" w:color="auto"/>
              <w:bottom w:val="single" w:sz="6" w:space="0" w:color="auto"/>
              <w:right w:val="single" w:sz="6" w:space="0" w:color="auto"/>
            </w:tcBorders>
          </w:tcPr>
          <w:p w:rsidR="00320236" w:rsidRPr="009E1DA4" w:rsidRDefault="00320236" w:rsidP="009E1DA4">
            <w:pPr>
              <w:widowControl w:val="0"/>
              <w:autoSpaceDE w:val="0"/>
              <w:autoSpaceDN w:val="0"/>
              <w:adjustRightInd w:val="0"/>
              <w:jc w:val="both"/>
              <w:rPr>
                <w:rFonts w:ascii="Times New Roman CYR" w:hAnsi="Times New Roman CYR" w:cs="Times New Roman CYR"/>
              </w:rPr>
            </w:pPr>
            <w:r w:rsidRPr="009E1DA4">
              <w:rPr>
                <w:rFonts w:ascii="Times New Roman CYR" w:hAnsi="Times New Roman CYR" w:cs="Times New Roman CYR"/>
              </w:rPr>
              <w:t>5. Прочие внереализационные доходы</w:t>
            </w:r>
          </w:p>
        </w:tc>
        <w:tc>
          <w:tcPr>
            <w:tcW w:w="1170" w:type="dxa"/>
            <w:tcBorders>
              <w:top w:val="single" w:sz="6" w:space="0" w:color="auto"/>
              <w:left w:val="single" w:sz="6" w:space="0" w:color="auto"/>
              <w:bottom w:val="single" w:sz="6" w:space="0" w:color="auto"/>
              <w:right w:val="single" w:sz="6" w:space="0" w:color="auto"/>
            </w:tcBorders>
          </w:tcPr>
          <w:p w:rsidR="00320236" w:rsidRPr="009E1DA4" w:rsidRDefault="00B07AC0" w:rsidP="009E1DA4">
            <w:pPr>
              <w:widowControl w:val="0"/>
              <w:autoSpaceDE w:val="0"/>
              <w:autoSpaceDN w:val="0"/>
              <w:adjustRightInd w:val="0"/>
              <w:jc w:val="center"/>
              <w:rPr>
                <w:rFonts w:ascii="Times New Roman CYR" w:hAnsi="Times New Roman CYR" w:cs="Times New Roman CYR"/>
              </w:rPr>
            </w:pPr>
            <w:r w:rsidRPr="009E1DA4">
              <w:rPr>
                <w:rFonts w:ascii="Times New Roman CYR" w:hAnsi="Times New Roman CYR" w:cs="Times New Roman CYR"/>
              </w:rPr>
              <w:t>-</w:t>
            </w:r>
          </w:p>
        </w:tc>
        <w:tc>
          <w:tcPr>
            <w:tcW w:w="1170" w:type="dxa"/>
            <w:tcBorders>
              <w:top w:val="single" w:sz="6" w:space="0" w:color="auto"/>
              <w:left w:val="single" w:sz="6" w:space="0" w:color="auto"/>
              <w:bottom w:val="single" w:sz="6" w:space="0" w:color="auto"/>
              <w:right w:val="single" w:sz="6" w:space="0" w:color="auto"/>
            </w:tcBorders>
          </w:tcPr>
          <w:p w:rsidR="00320236" w:rsidRPr="009E1DA4" w:rsidRDefault="00B07AC0" w:rsidP="009E1DA4">
            <w:pPr>
              <w:widowControl w:val="0"/>
              <w:autoSpaceDE w:val="0"/>
              <w:autoSpaceDN w:val="0"/>
              <w:adjustRightInd w:val="0"/>
              <w:jc w:val="center"/>
              <w:rPr>
                <w:rFonts w:ascii="Times New Roman CYR" w:hAnsi="Times New Roman CYR" w:cs="Times New Roman CYR"/>
              </w:rPr>
            </w:pPr>
            <w:r w:rsidRPr="009E1DA4">
              <w:rPr>
                <w:rFonts w:ascii="Times New Roman CYR" w:hAnsi="Times New Roman CYR" w:cs="Times New Roman CYR"/>
              </w:rPr>
              <w:t>-</w:t>
            </w:r>
          </w:p>
        </w:tc>
        <w:tc>
          <w:tcPr>
            <w:tcW w:w="1440" w:type="dxa"/>
            <w:tcBorders>
              <w:top w:val="single" w:sz="6" w:space="0" w:color="auto"/>
              <w:left w:val="single" w:sz="6" w:space="0" w:color="auto"/>
              <w:bottom w:val="single" w:sz="6" w:space="0" w:color="auto"/>
              <w:right w:val="single" w:sz="6" w:space="0" w:color="auto"/>
            </w:tcBorders>
          </w:tcPr>
          <w:p w:rsidR="00320236" w:rsidRPr="009E1DA4" w:rsidRDefault="00B07AC0" w:rsidP="009E1DA4">
            <w:pPr>
              <w:widowControl w:val="0"/>
              <w:autoSpaceDE w:val="0"/>
              <w:autoSpaceDN w:val="0"/>
              <w:adjustRightInd w:val="0"/>
              <w:jc w:val="center"/>
              <w:rPr>
                <w:rFonts w:ascii="Times New Roman CYR" w:hAnsi="Times New Roman CYR" w:cs="Times New Roman CYR"/>
              </w:rPr>
            </w:pPr>
            <w:r w:rsidRPr="009E1DA4">
              <w:rPr>
                <w:rFonts w:ascii="Times New Roman CYR" w:hAnsi="Times New Roman CYR" w:cs="Times New Roman CYR"/>
              </w:rPr>
              <w:t>-</w:t>
            </w:r>
          </w:p>
        </w:tc>
        <w:tc>
          <w:tcPr>
            <w:tcW w:w="1182" w:type="dxa"/>
            <w:tcBorders>
              <w:top w:val="single" w:sz="6" w:space="0" w:color="auto"/>
              <w:left w:val="single" w:sz="6" w:space="0" w:color="auto"/>
              <w:bottom w:val="single" w:sz="6" w:space="0" w:color="auto"/>
              <w:right w:val="single" w:sz="6" w:space="0" w:color="auto"/>
            </w:tcBorders>
          </w:tcPr>
          <w:p w:rsidR="00320236" w:rsidRPr="009E1DA4" w:rsidRDefault="00B07AC0" w:rsidP="009E1DA4">
            <w:pPr>
              <w:widowControl w:val="0"/>
              <w:autoSpaceDE w:val="0"/>
              <w:autoSpaceDN w:val="0"/>
              <w:adjustRightInd w:val="0"/>
              <w:jc w:val="center"/>
              <w:rPr>
                <w:rFonts w:ascii="Times New Roman CYR" w:hAnsi="Times New Roman CYR" w:cs="Times New Roman CYR"/>
              </w:rPr>
            </w:pPr>
            <w:r w:rsidRPr="009E1DA4">
              <w:rPr>
                <w:rFonts w:ascii="Times New Roman CYR" w:hAnsi="Times New Roman CYR" w:cs="Times New Roman CYR"/>
              </w:rPr>
              <w:t>-</w:t>
            </w:r>
          </w:p>
        </w:tc>
      </w:tr>
      <w:tr w:rsidR="00320236">
        <w:tblPrEx>
          <w:tblCellMar>
            <w:top w:w="0" w:type="dxa"/>
            <w:bottom w:w="0" w:type="dxa"/>
          </w:tblCellMar>
        </w:tblPrEx>
        <w:tc>
          <w:tcPr>
            <w:tcW w:w="4608" w:type="dxa"/>
            <w:tcBorders>
              <w:top w:val="single" w:sz="6" w:space="0" w:color="auto"/>
              <w:left w:val="single" w:sz="6" w:space="0" w:color="auto"/>
              <w:bottom w:val="single" w:sz="6" w:space="0" w:color="auto"/>
              <w:right w:val="single" w:sz="6" w:space="0" w:color="auto"/>
            </w:tcBorders>
          </w:tcPr>
          <w:p w:rsidR="00320236" w:rsidRPr="009E1DA4" w:rsidRDefault="00320236" w:rsidP="009E1DA4">
            <w:pPr>
              <w:widowControl w:val="0"/>
              <w:autoSpaceDE w:val="0"/>
              <w:autoSpaceDN w:val="0"/>
              <w:adjustRightInd w:val="0"/>
              <w:jc w:val="both"/>
              <w:rPr>
                <w:rFonts w:ascii="Times New Roman CYR" w:hAnsi="Times New Roman CYR" w:cs="Times New Roman CYR"/>
              </w:rPr>
            </w:pPr>
            <w:r w:rsidRPr="009E1DA4">
              <w:rPr>
                <w:rFonts w:ascii="Times New Roman CYR" w:hAnsi="Times New Roman CYR" w:cs="Times New Roman CYR"/>
              </w:rPr>
              <w:t>6. Прочие внереализационные расходы</w:t>
            </w:r>
          </w:p>
        </w:tc>
        <w:tc>
          <w:tcPr>
            <w:tcW w:w="1170" w:type="dxa"/>
            <w:tcBorders>
              <w:top w:val="single" w:sz="6" w:space="0" w:color="auto"/>
              <w:left w:val="single" w:sz="6" w:space="0" w:color="auto"/>
              <w:bottom w:val="single" w:sz="6" w:space="0" w:color="auto"/>
              <w:right w:val="single" w:sz="6" w:space="0" w:color="auto"/>
            </w:tcBorders>
          </w:tcPr>
          <w:p w:rsidR="00320236" w:rsidRPr="009E1DA4" w:rsidRDefault="00B07AC0" w:rsidP="009E1DA4">
            <w:pPr>
              <w:widowControl w:val="0"/>
              <w:autoSpaceDE w:val="0"/>
              <w:autoSpaceDN w:val="0"/>
              <w:adjustRightInd w:val="0"/>
              <w:jc w:val="center"/>
              <w:rPr>
                <w:rFonts w:ascii="Times New Roman CYR" w:hAnsi="Times New Roman CYR" w:cs="Times New Roman CYR"/>
              </w:rPr>
            </w:pPr>
            <w:r w:rsidRPr="009E1DA4">
              <w:rPr>
                <w:rFonts w:ascii="Times New Roman CYR" w:hAnsi="Times New Roman CYR" w:cs="Times New Roman CYR"/>
              </w:rPr>
              <w:t>-</w:t>
            </w:r>
          </w:p>
        </w:tc>
        <w:tc>
          <w:tcPr>
            <w:tcW w:w="1170" w:type="dxa"/>
            <w:tcBorders>
              <w:top w:val="single" w:sz="6" w:space="0" w:color="auto"/>
              <w:left w:val="single" w:sz="6" w:space="0" w:color="auto"/>
              <w:bottom w:val="single" w:sz="6" w:space="0" w:color="auto"/>
              <w:right w:val="single" w:sz="6" w:space="0" w:color="auto"/>
            </w:tcBorders>
          </w:tcPr>
          <w:p w:rsidR="00320236" w:rsidRPr="009E1DA4" w:rsidRDefault="00B07AC0" w:rsidP="009E1DA4">
            <w:pPr>
              <w:widowControl w:val="0"/>
              <w:autoSpaceDE w:val="0"/>
              <w:autoSpaceDN w:val="0"/>
              <w:adjustRightInd w:val="0"/>
              <w:jc w:val="center"/>
              <w:rPr>
                <w:rFonts w:ascii="Times New Roman CYR" w:hAnsi="Times New Roman CYR" w:cs="Times New Roman CYR"/>
              </w:rPr>
            </w:pPr>
            <w:r w:rsidRPr="009E1DA4">
              <w:rPr>
                <w:rFonts w:ascii="Times New Roman CYR" w:hAnsi="Times New Roman CYR" w:cs="Times New Roman CYR"/>
              </w:rPr>
              <w:t>-</w:t>
            </w:r>
          </w:p>
        </w:tc>
        <w:tc>
          <w:tcPr>
            <w:tcW w:w="1440" w:type="dxa"/>
            <w:tcBorders>
              <w:top w:val="single" w:sz="6" w:space="0" w:color="auto"/>
              <w:left w:val="single" w:sz="6" w:space="0" w:color="auto"/>
              <w:bottom w:val="single" w:sz="6" w:space="0" w:color="auto"/>
              <w:right w:val="single" w:sz="6" w:space="0" w:color="auto"/>
            </w:tcBorders>
          </w:tcPr>
          <w:p w:rsidR="00320236" w:rsidRPr="009E1DA4" w:rsidRDefault="00B07AC0" w:rsidP="009E1DA4">
            <w:pPr>
              <w:widowControl w:val="0"/>
              <w:autoSpaceDE w:val="0"/>
              <w:autoSpaceDN w:val="0"/>
              <w:adjustRightInd w:val="0"/>
              <w:jc w:val="center"/>
              <w:rPr>
                <w:rFonts w:ascii="Times New Roman CYR" w:hAnsi="Times New Roman CYR" w:cs="Times New Roman CYR"/>
              </w:rPr>
            </w:pPr>
            <w:r w:rsidRPr="009E1DA4">
              <w:rPr>
                <w:rFonts w:ascii="Times New Roman CYR" w:hAnsi="Times New Roman CYR" w:cs="Times New Roman CYR"/>
              </w:rPr>
              <w:t>-</w:t>
            </w:r>
          </w:p>
        </w:tc>
        <w:tc>
          <w:tcPr>
            <w:tcW w:w="1182" w:type="dxa"/>
            <w:tcBorders>
              <w:top w:val="single" w:sz="6" w:space="0" w:color="auto"/>
              <w:left w:val="single" w:sz="6" w:space="0" w:color="auto"/>
              <w:bottom w:val="single" w:sz="6" w:space="0" w:color="auto"/>
              <w:right w:val="single" w:sz="6" w:space="0" w:color="auto"/>
            </w:tcBorders>
          </w:tcPr>
          <w:p w:rsidR="00320236" w:rsidRPr="009E1DA4" w:rsidRDefault="00B07AC0" w:rsidP="009E1DA4">
            <w:pPr>
              <w:widowControl w:val="0"/>
              <w:autoSpaceDE w:val="0"/>
              <w:autoSpaceDN w:val="0"/>
              <w:adjustRightInd w:val="0"/>
              <w:jc w:val="center"/>
              <w:rPr>
                <w:rFonts w:ascii="Times New Roman CYR" w:hAnsi="Times New Roman CYR" w:cs="Times New Roman CYR"/>
              </w:rPr>
            </w:pPr>
            <w:r w:rsidRPr="009E1DA4">
              <w:rPr>
                <w:rFonts w:ascii="Times New Roman CYR" w:hAnsi="Times New Roman CYR" w:cs="Times New Roman CYR"/>
              </w:rPr>
              <w:t>-</w:t>
            </w:r>
          </w:p>
        </w:tc>
      </w:tr>
      <w:tr w:rsidR="00320236">
        <w:tblPrEx>
          <w:tblCellMar>
            <w:top w:w="0" w:type="dxa"/>
            <w:bottom w:w="0" w:type="dxa"/>
          </w:tblCellMar>
        </w:tblPrEx>
        <w:tc>
          <w:tcPr>
            <w:tcW w:w="4608" w:type="dxa"/>
            <w:tcBorders>
              <w:top w:val="single" w:sz="6" w:space="0" w:color="auto"/>
              <w:left w:val="single" w:sz="6" w:space="0" w:color="auto"/>
              <w:bottom w:val="single" w:sz="6" w:space="0" w:color="auto"/>
              <w:right w:val="single" w:sz="6" w:space="0" w:color="auto"/>
            </w:tcBorders>
          </w:tcPr>
          <w:p w:rsidR="00320236" w:rsidRPr="009E1DA4" w:rsidRDefault="00320236" w:rsidP="009E1DA4">
            <w:pPr>
              <w:widowControl w:val="0"/>
              <w:autoSpaceDE w:val="0"/>
              <w:autoSpaceDN w:val="0"/>
              <w:adjustRightInd w:val="0"/>
              <w:jc w:val="both"/>
              <w:rPr>
                <w:rFonts w:ascii="Times New Roman CYR" w:hAnsi="Times New Roman CYR" w:cs="Times New Roman CYR"/>
              </w:rPr>
            </w:pPr>
            <w:r w:rsidRPr="009E1DA4">
              <w:rPr>
                <w:rFonts w:ascii="Times New Roman CYR" w:hAnsi="Times New Roman CYR" w:cs="Times New Roman CYR"/>
              </w:rPr>
              <w:t>7. Прибыль до налогообложения</w:t>
            </w:r>
          </w:p>
        </w:tc>
        <w:tc>
          <w:tcPr>
            <w:tcW w:w="1170" w:type="dxa"/>
            <w:tcBorders>
              <w:top w:val="single" w:sz="6" w:space="0" w:color="auto"/>
              <w:left w:val="single" w:sz="6" w:space="0" w:color="auto"/>
              <w:bottom w:val="single" w:sz="6" w:space="0" w:color="auto"/>
              <w:right w:val="single" w:sz="6" w:space="0" w:color="auto"/>
            </w:tcBorders>
          </w:tcPr>
          <w:p w:rsidR="00320236" w:rsidRPr="009E1DA4" w:rsidRDefault="00B07AC0" w:rsidP="009E1DA4">
            <w:pPr>
              <w:widowControl w:val="0"/>
              <w:autoSpaceDE w:val="0"/>
              <w:autoSpaceDN w:val="0"/>
              <w:adjustRightInd w:val="0"/>
              <w:jc w:val="center"/>
              <w:rPr>
                <w:rFonts w:ascii="Times New Roman CYR" w:hAnsi="Times New Roman CYR" w:cs="Times New Roman CYR"/>
              </w:rPr>
            </w:pPr>
            <w:r w:rsidRPr="009E1DA4">
              <w:rPr>
                <w:rFonts w:ascii="Times New Roman CYR" w:hAnsi="Times New Roman CYR" w:cs="Times New Roman CYR"/>
              </w:rPr>
              <w:t>958</w:t>
            </w:r>
          </w:p>
        </w:tc>
        <w:tc>
          <w:tcPr>
            <w:tcW w:w="1170" w:type="dxa"/>
            <w:tcBorders>
              <w:top w:val="single" w:sz="6" w:space="0" w:color="auto"/>
              <w:left w:val="single" w:sz="6" w:space="0" w:color="auto"/>
              <w:bottom w:val="single" w:sz="6" w:space="0" w:color="auto"/>
              <w:right w:val="single" w:sz="6" w:space="0" w:color="auto"/>
            </w:tcBorders>
          </w:tcPr>
          <w:p w:rsidR="00320236" w:rsidRPr="009E1DA4" w:rsidRDefault="00B07AC0" w:rsidP="009E1DA4">
            <w:pPr>
              <w:widowControl w:val="0"/>
              <w:autoSpaceDE w:val="0"/>
              <w:autoSpaceDN w:val="0"/>
              <w:adjustRightInd w:val="0"/>
              <w:jc w:val="center"/>
              <w:rPr>
                <w:rFonts w:ascii="Times New Roman CYR" w:hAnsi="Times New Roman CYR" w:cs="Times New Roman CYR"/>
              </w:rPr>
            </w:pPr>
            <w:r w:rsidRPr="009E1DA4">
              <w:rPr>
                <w:rFonts w:ascii="Times New Roman CYR" w:hAnsi="Times New Roman CYR" w:cs="Times New Roman CYR"/>
              </w:rPr>
              <w:t>777</w:t>
            </w:r>
          </w:p>
        </w:tc>
        <w:tc>
          <w:tcPr>
            <w:tcW w:w="1440" w:type="dxa"/>
            <w:tcBorders>
              <w:top w:val="single" w:sz="6" w:space="0" w:color="auto"/>
              <w:left w:val="single" w:sz="6" w:space="0" w:color="auto"/>
              <w:bottom w:val="single" w:sz="6" w:space="0" w:color="auto"/>
              <w:right w:val="single" w:sz="6" w:space="0" w:color="auto"/>
            </w:tcBorders>
          </w:tcPr>
          <w:p w:rsidR="00320236" w:rsidRPr="009E1DA4" w:rsidRDefault="00B07AC0" w:rsidP="009E1DA4">
            <w:pPr>
              <w:widowControl w:val="0"/>
              <w:autoSpaceDE w:val="0"/>
              <w:autoSpaceDN w:val="0"/>
              <w:adjustRightInd w:val="0"/>
              <w:jc w:val="center"/>
              <w:rPr>
                <w:rFonts w:ascii="Times New Roman CYR" w:hAnsi="Times New Roman CYR" w:cs="Times New Roman CYR"/>
              </w:rPr>
            </w:pPr>
            <w:r w:rsidRPr="009E1DA4">
              <w:rPr>
                <w:rFonts w:ascii="Times New Roman CYR" w:hAnsi="Times New Roman CYR" w:cs="Times New Roman CYR"/>
              </w:rPr>
              <w:t>(181)</w:t>
            </w:r>
          </w:p>
        </w:tc>
        <w:tc>
          <w:tcPr>
            <w:tcW w:w="1182" w:type="dxa"/>
            <w:tcBorders>
              <w:top w:val="single" w:sz="6" w:space="0" w:color="auto"/>
              <w:left w:val="single" w:sz="6" w:space="0" w:color="auto"/>
              <w:bottom w:val="single" w:sz="6" w:space="0" w:color="auto"/>
              <w:right w:val="single" w:sz="6" w:space="0" w:color="auto"/>
            </w:tcBorders>
          </w:tcPr>
          <w:p w:rsidR="00320236" w:rsidRPr="009E1DA4" w:rsidRDefault="00B07AC0" w:rsidP="009E1DA4">
            <w:pPr>
              <w:widowControl w:val="0"/>
              <w:autoSpaceDE w:val="0"/>
              <w:autoSpaceDN w:val="0"/>
              <w:adjustRightInd w:val="0"/>
              <w:jc w:val="center"/>
              <w:rPr>
                <w:rFonts w:ascii="Times New Roman CYR" w:hAnsi="Times New Roman CYR" w:cs="Times New Roman CYR"/>
              </w:rPr>
            </w:pPr>
            <w:r w:rsidRPr="009E1DA4">
              <w:rPr>
                <w:rFonts w:ascii="Times New Roman CYR" w:hAnsi="Times New Roman CYR" w:cs="Times New Roman CYR"/>
              </w:rPr>
              <w:t>81,1</w:t>
            </w:r>
          </w:p>
        </w:tc>
      </w:tr>
      <w:tr w:rsidR="00320236">
        <w:tblPrEx>
          <w:tblCellMar>
            <w:top w:w="0" w:type="dxa"/>
            <w:bottom w:w="0" w:type="dxa"/>
          </w:tblCellMar>
        </w:tblPrEx>
        <w:tc>
          <w:tcPr>
            <w:tcW w:w="4608" w:type="dxa"/>
            <w:tcBorders>
              <w:top w:val="single" w:sz="6" w:space="0" w:color="auto"/>
              <w:left w:val="single" w:sz="6" w:space="0" w:color="auto"/>
              <w:bottom w:val="single" w:sz="6" w:space="0" w:color="auto"/>
              <w:right w:val="single" w:sz="6" w:space="0" w:color="auto"/>
            </w:tcBorders>
          </w:tcPr>
          <w:p w:rsidR="00320236" w:rsidRPr="009E1DA4" w:rsidRDefault="00320236" w:rsidP="009E1DA4">
            <w:pPr>
              <w:widowControl w:val="0"/>
              <w:autoSpaceDE w:val="0"/>
              <w:autoSpaceDN w:val="0"/>
              <w:adjustRightInd w:val="0"/>
              <w:jc w:val="both"/>
              <w:rPr>
                <w:rFonts w:ascii="Times New Roman CYR" w:hAnsi="Times New Roman CYR" w:cs="Times New Roman CYR"/>
              </w:rPr>
            </w:pPr>
            <w:r w:rsidRPr="009E1DA4">
              <w:rPr>
                <w:rFonts w:ascii="Times New Roman CYR" w:hAnsi="Times New Roman CYR" w:cs="Times New Roman CYR"/>
              </w:rPr>
              <w:t>8. Налог на прибыль</w:t>
            </w:r>
          </w:p>
        </w:tc>
        <w:tc>
          <w:tcPr>
            <w:tcW w:w="1170" w:type="dxa"/>
            <w:tcBorders>
              <w:top w:val="single" w:sz="6" w:space="0" w:color="auto"/>
              <w:left w:val="single" w:sz="6" w:space="0" w:color="auto"/>
              <w:bottom w:val="single" w:sz="6" w:space="0" w:color="auto"/>
              <w:right w:val="single" w:sz="6" w:space="0" w:color="auto"/>
            </w:tcBorders>
          </w:tcPr>
          <w:p w:rsidR="00320236" w:rsidRPr="009E1DA4" w:rsidRDefault="00B07AC0" w:rsidP="009E1DA4">
            <w:pPr>
              <w:widowControl w:val="0"/>
              <w:autoSpaceDE w:val="0"/>
              <w:autoSpaceDN w:val="0"/>
              <w:adjustRightInd w:val="0"/>
              <w:jc w:val="center"/>
              <w:rPr>
                <w:rFonts w:ascii="Times New Roman CYR" w:hAnsi="Times New Roman CYR" w:cs="Times New Roman CYR"/>
              </w:rPr>
            </w:pPr>
            <w:r w:rsidRPr="009E1DA4">
              <w:rPr>
                <w:rFonts w:ascii="Times New Roman CYR" w:hAnsi="Times New Roman CYR" w:cs="Times New Roman CYR"/>
              </w:rPr>
              <w:t>74</w:t>
            </w:r>
          </w:p>
        </w:tc>
        <w:tc>
          <w:tcPr>
            <w:tcW w:w="1170" w:type="dxa"/>
            <w:tcBorders>
              <w:top w:val="single" w:sz="6" w:space="0" w:color="auto"/>
              <w:left w:val="single" w:sz="6" w:space="0" w:color="auto"/>
              <w:bottom w:val="single" w:sz="6" w:space="0" w:color="auto"/>
              <w:right w:val="single" w:sz="6" w:space="0" w:color="auto"/>
            </w:tcBorders>
          </w:tcPr>
          <w:p w:rsidR="00320236" w:rsidRPr="009E1DA4" w:rsidRDefault="00B07AC0" w:rsidP="009E1DA4">
            <w:pPr>
              <w:widowControl w:val="0"/>
              <w:autoSpaceDE w:val="0"/>
              <w:autoSpaceDN w:val="0"/>
              <w:adjustRightInd w:val="0"/>
              <w:jc w:val="center"/>
              <w:rPr>
                <w:rFonts w:ascii="Times New Roman CYR" w:hAnsi="Times New Roman CYR" w:cs="Times New Roman CYR"/>
              </w:rPr>
            </w:pPr>
            <w:r w:rsidRPr="009E1DA4">
              <w:rPr>
                <w:rFonts w:ascii="Times New Roman CYR" w:hAnsi="Times New Roman CYR" w:cs="Times New Roman CYR"/>
              </w:rPr>
              <w:t>-</w:t>
            </w:r>
          </w:p>
        </w:tc>
        <w:tc>
          <w:tcPr>
            <w:tcW w:w="1440" w:type="dxa"/>
            <w:tcBorders>
              <w:top w:val="single" w:sz="6" w:space="0" w:color="auto"/>
              <w:left w:val="single" w:sz="6" w:space="0" w:color="auto"/>
              <w:bottom w:val="single" w:sz="6" w:space="0" w:color="auto"/>
              <w:right w:val="single" w:sz="6" w:space="0" w:color="auto"/>
            </w:tcBorders>
          </w:tcPr>
          <w:p w:rsidR="00320236" w:rsidRPr="009E1DA4" w:rsidRDefault="00B07AC0" w:rsidP="009E1DA4">
            <w:pPr>
              <w:widowControl w:val="0"/>
              <w:autoSpaceDE w:val="0"/>
              <w:autoSpaceDN w:val="0"/>
              <w:adjustRightInd w:val="0"/>
              <w:jc w:val="center"/>
              <w:rPr>
                <w:rFonts w:ascii="Times New Roman CYR" w:hAnsi="Times New Roman CYR" w:cs="Times New Roman CYR"/>
              </w:rPr>
            </w:pPr>
            <w:r w:rsidRPr="009E1DA4">
              <w:rPr>
                <w:rFonts w:ascii="Times New Roman CYR" w:hAnsi="Times New Roman CYR" w:cs="Times New Roman CYR"/>
              </w:rPr>
              <w:t>-</w:t>
            </w:r>
          </w:p>
        </w:tc>
        <w:tc>
          <w:tcPr>
            <w:tcW w:w="1182" w:type="dxa"/>
            <w:tcBorders>
              <w:top w:val="single" w:sz="6" w:space="0" w:color="auto"/>
              <w:left w:val="single" w:sz="6" w:space="0" w:color="auto"/>
              <w:bottom w:val="single" w:sz="6" w:space="0" w:color="auto"/>
              <w:right w:val="single" w:sz="6" w:space="0" w:color="auto"/>
            </w:tcBorders>
          </w:tcPr>
          <w:p w:rsidR="00320236" w:rsidRPr="009E1DA4" w:rsidRDefault="00B07AC0" w:rsidP="009E1DA4">
            <w:pPr>
              <w:widowControl w:val="0"/>
              <w:autoSpaceDE w:val="0"/>
              <w:autoSpaceDN w:val="0"/>
              <w:adjustRightInd w:val="0"/>
              <w:jc w:val="center"/>
              <w:rPr>
                <w:rFonts w:ascii="Times New Roman CYR" w:hAnsi="Times New Roman CYR" w:cs="Times New Roman CYR"/>
              </w:rPr>
            </w:pPr>
            <w:r w:rsidRPr="009E1DA4">
              <w:rPr>
                <w:rFonts w:ascii="Times New Roman CYR" w:hAnsi="Times New Roman CYR" w:cs="Times New Roman CYR"/>
              </w:rPr>
              <w:t>-</w:t>
            </w:r>
          </w:p>
        </w:tc>
      </w:tr>
      <w:tr w:rsidR="00320236">
        <w:tblPrEx>
          <w:tblCellMar>
            <w:top w:w="0" w:type="dxa"/>
            <w:bottom w:w="0" w:type="dxa"/>
          </w:tblCellMar>
        </w:tblPrEx>
        <w:tc>
          <w:tcPr>
            <w:tcW w:w="4608" w:type="dxa"/>
            <w:tcBorders>
              <w:top w:val="single" w:sz="6" w:space="0" w:color="auto"/>
              <w:left w:val="single" w:sz="6" w:space="0" w:color="auto"/>
              <w:bottom w:val="single" w:sz="6" w:space="0" w:color="auto"/>
              <w:right w:val="single" w:sz="6" w:space="0" w:color="auto"/>
            </w:tcBorders>
          </w:tcPr>
          <w:p w:rsidR="00320236" w:rsidRPr="009E1DA4" w:rsidRDefault="00320236" w:rsidP="009E1DA4">
            <w:pPr>
              <w:widowControl w:val="0"/>
              <w:autoSpaceDE w:val="0"/>
              <w:autoSpaceDN w:val="0"/>
              <w:adjustRightInd w:val="0"/>
              <w:jc w:val="both"/>
              <w:rPr>
                <w:rFonts w:ascii="Times New Roman CYR" w:hAnsi="Times New Roman CYR" w:cs="Times New Roman CYR"/>
              </w:rPr>
            </w:pPr>
            <w:r w:rsidRPr="009E1DA4">
              <w:rPr>
                <w:rFonts w:ascii="Times New Roman CYR" w:hAnsi="Times New Roman CYR" w:cs="Times New Roman CYR"/>
              </w:rPr>
              <w:t>9. Чистая прибыль</w:t>
            </w:r>
          </w:p>
        </w:tc>
        <w:tc>
          <w:tcPr>
            <w:tcW w:w="1170" w:type="dxa"/>
            <w:tcBorders>
              <w:top w:val="single" w:sz="6" w:space="0" w:color="auto"/>
              <w:left w:val="single" w:sz="6" w:space="0" w:color="auto"/>
              <w:bottom w:val="single" w:sz="6" w:space="0" w:color="auto"/>
              <w:right w:val="single" w:sz="6" w:space="0" w:color="auto"/>
            </w:tcBorders>
          </w:tcPr>
          <w:p w:rsidR="00320236" w:rsidRPr="009E1DA4" w:rsidRDefault="00B07AC0" w:rsidP="009E1DA4">
            <w:pPr>
              <w:widowControl w:val="0"/>
              <w:autoSpaceDE w:val="0"/>
              <w:autoSpaceDN w:val="0"/>
              <w:adjustRightInd w:val="0"/>
              <w:jc w:val="center"/>
              <w:rPr>
                <w:rFonts w:ascii="Times New Roman CYR" w:hAnsi="Times New Roman CYR" w:cs="Times New Roman CYR"/>
              </w:rPr>
            </w:pPr>
            <w:r w:rsidRPr="009E1DA4">
              <w:rPr>
                <w:rFonts w:ascii="Times New Roman CYR" w:hAnsi="Times New Roman CYR" w:cs="Times New Roman CYR"/>
              </w:rPr>
              <w:t>287</w:t>
            </w:r>
          </w:p>
        </w:tc>
        <w:tc>
          <w:tcPr>
            <w:tcW w:w="1170" w:type="dxa"/>
            <w:tcBorders>
              <w:top w:val="single" w:sz="6" w:space="0" w:color="auto"/>
              <w:left w:val="single" w:sz="6" w:space="0" w:color="auto"/>
              <w:bottom w:val="single" w:sz="6" w:space="0" w:color="auto"/>
              <w:right w:val="single" w:sz="6" w:space="0" w:color="auto"/>
            </w:tcBorders>
          </w:tcPr>
          <w:p w:rsidR="00320236" w:rsidRPr="009E1DA4" w:rsidRDefault="00B07AC0" w:rsidP="009E1DA4">
            <w:pPr>
              <w:widowControl w:val="0"/>
              <w:autoSpaceDE w:val="0"/>
              <w:autoSpaceDN w:val="0"/>
              <w:adjustRightInd w:val="0"/>
              <w:jc w:val="center"/>
              <w:rPr>
                <w:rFonts w:ascii="Times New Roman CYR" w:hAnsi="Times New Roman CYR" w:cs="Times New Roman CYR"/>
              </w:rPr>
            </w:pPr>
            <w:r w:rsidRPr="009E1DA4">
              <w:rPr>
                <w:rFonts w:ascii="Times New Roman CYR" w:hAnsi="Times New Roman CYR" w:cs="Times New Roman CYR"/>
              </w:rPr>
              <w:t>168</w:t>
            </w:r>
          </w:p>
        </w:tc>
        <w:tc>
          <w:tcPr>
            <w:tcW w:w="1440" w:type="dxa"/>
            <w:tcBorders>
              <w:top w:val="single" w:sz="6" w:space="0" w:color="auto"/>
              <w:left w:val="single" w:sz="6" w:space="0" w:color="auto"/>
              <w:bottom w:val="single" w:sz="6" w:space="0" w:color="auto"/>
              <w:right w:val="single" w:sz="6" w:space="0" w:color="auto"/>
            </w:tcBorders>
          </w:tcPr>
          <w:p w:rsidR="00320236" w:rsidRPr="009E1DA4" w:rsidRDefault="00B07AC0" w:rsidP="009E1DA4">
            <w:pPr>
              <w:widowControl w:val="0"/>
              <w:autoSpaceDE w:val="0"/>
              <w:autoSpaceDN w:val="0"/>
              <w:adjustRightInd w:val="0"/>
              <w:jc w:val="center"/>
              <w:rPr>
                <w:rFonts w:ascii="Times New Roman CYR" w:hAnsi="Times New Roman CYR" w:cs="Times New Roman CYR"/>
              </w:rPr>
            </w:pPr>
            <w:r w:rsidRPr="009E1DA4">
              <w:rPr>
                <w:rFonts w:ascii="Times New Roman CYR" w:hAnsi="Times New Roman CYR" w:cs="Times New Roman CYR"/>
              </w:rPr>
              <w:t>(119)</w:t>
            </w:r>
          </w:p>
        </w:tc>
        <w:tc>
          <w:tcPr>
            <w:tcW w:w="1182" w:type="dxa"/>
            <w:tcBorders>
              <w:top w:val="single" w:sz="6" w:space="0" w:color="auto"/>
              <w:left w:val="single" w:sz="6" w:space="0" w:color="auto"/>
              <w:bottom w:val="single" w:sz="6" w:space="0" w:color="auto"/>
              <w:right w:val="single" w:sz="6" w:space="0" w:color="auto"/>
            </w:tcBorders>
          </w:tcPr>
          <w:p w:rsidR="00320236" w:rsidRPr="009E1DA4" w:rsidRDefault="00B07AC0" w:rsidP="009E1DA4">
            <w:pPr>
              <w:widowControl w:val="0"/>
              <w:autoSpaceDE w:val="0"/>
              <w:autoSpaceDN w:val="0"/>
              <w:adjustRightInd w:val="0"/>
              <w:jc w:val="center"/>
              <w:rPr>
                <w:rFonts w:ascii="Times New Roman CYR" w:hAnsi="Times New Roman CYR" w:cs="Times New Roman CYR"/>
              </w:rPr>
            </w:pPr>
            <w:r w:rsidRPr="009E1DA4">
              <w:rPr>
                <w:rFonts w:ascii="Times New Roman CYR" w:hAnsi="Times New Roman CYR" w:cs="Times New Roman CYR"/>
              </w:rPr>
              <w:t>81,1</w:t>
            </w:r>
          </w:p>
        </w:tc>
      </w:tr>
    </w:tbl>
    <w:p w:rsidR="009E1DA4" w:rsidRDefault="009E1DA4">
      <w:pPr>
        <w:widowControl w:val="0"/>
        <w:autoSpaceDE w:val="0"/>
        <w:autoSpaceDN w:val="0"/>
        <w:adjustRightInd w:val="0"/>
        <w:spacing w:line="360" w:lineRule="auto"/>
        <w:ind w:firstLine="709"/>
        <w:jc w:val="both"/>
        <w:rPr>
          <w:rFonts w:ascii="Times New Roman CYR" w:hAnsi="Times New Roman CYR" w:cs="Times New Roman CYR"/>
          <w:sz w:val="28"/>
          <w:szCs w:val="28"/>
        </w:rPr>
      </w:pPr>
    </w:p>
    <w:p w:rsidR="009E1DA4" w:rsidRDefault="00EF0DBE" w:rsidP="005A118C">
      <w:pPr>
        <w:widowControl w:val="0"/>
        <w:autoSpaceDE w:val="0"/>
        <w:autoSpaceDN w:val="0"/>
        <w:adjustRightInd w:val="0"/>
        <w:spacing w:line="360" w:lineRule="auto"/>
        <w:ind w:firstLine="851"/>
        <w:jc w:val="both"/>
        <w:rPr>
          <w:rFonts w:ascii="Times New Roman CYR" w:hAnsi="Times New Roman CYR" w:cs="Times New Roman CYR"/>
          <w:sz w:val="28"/>
          <w:szCs w:val="28"/>
        </w:rPr>
      </w:pPr>
      <w:r>
        <w:rPr>
          <w:rFonts w:ascii="Times New Roman CYR" w:hAnsi="Times New Roman CYR" w:cs="Times New Roman CYR"/>
          <w:sz w:val="28"/>
          <w:szCs w:val="28"/>
        </w:rPr>
        <w:t>Проанализировав динамику показателей прибыли можно сделать вывод, что прибыль от продаж уменьшилась на 181 т.р., это связано с увеличением прочих операционных расходов, прочие операционные доходы увели</w:t>
      </w:r>
      <w:r w:rsidR="00F105F8">
        <w:rPr>
          <w:rFonts w:ascii="Times New Roman CYR" w:hAnsi="Times New Roman CYR" w:cs="Times New Roman CYR"/>
          <w:sz w:val="28"/>
          <w:szCs w:val="28"/>
        </w:rPr>
        <w:t>ч</w:t>
      </w:r>
      <w:r>
        <w:rPr>
          <w:rFonts w:ascii="Times New Roman CYR" w:hAnsi="Times New Roman CYR" w:cs="Times New Roman CYR"/>
          <w:sz w:val="28"/>
          <w:szCs w:val="28"/>
        </w:rPr>
        <w:t>ились на 323 т.р., прибыль от финансово- хозяйственной деятельности увеличилась на 72 т.р.,</w:t>
      </w:r>
      <w:r w:rsidR="00F105F8">
        <w:rPr>
          <w:rFonts w:ascii="Times New Roman CYR" w:hAnsi="Times New Roman CYR" w:cs="Times New Roman CYR"/>
          <w:sz w:val="28"/>
          <w:szCs w:val="28"/>
        </w:rPr>
        <w:t xml:space="preserve"> чистая прибыль и прибыль до налогообложения уменьшилась. </w:t>
      </w:r>
      <w:r w:rsidR="007C555C">
        <w:rPr>
          <w:rFonts w:ascii="Times New Roman CYR" w:hAnsi="Times New Roman CYR" w:cs="Times New Roman CYR"/>
          <w:sz w:val="28"/>
          <w:szCs w:val="28"/>
        </w:rPr>
        <w:t>Предприятию рекомендовано уменьшать себестоимость продукции не ухудшая ее качество. Также рассмотреть вопрос увеличения ассортимента продукции.</w:t>
      </w:r>
    </w:p>
    <w:p w:rsidR="006E5F84" w:rsidRDefault="006E5F84">
      <w:pPr>
        <w:widowControl w:val="0"/>
        <w:autoSpaceDE w:val="0"/>
        <w:autoSpaceDN w:val="0"/>
        <w:adjustRightInd w:val="0"/>
        <w:spacing w:line="360" w:lineRule="auto"/>
        <w:ind w:firstLine="709"/>
        <w:jc w:val="both"/>
        <w:rPr>
          <w:rFonts w:ascii="Times New Roman CYR" w:hAnsi="Times New Roman CYR" w:cs="Times New Roman CYR"/>
          <w:sz w:val="28"/>
          <w:szCs w:val="28"/>
        </w:rPr>
      </w:pPr>
    </w:p>
    <w:p w:rsidR="00DF0E61" w:rsidRDefault="00DF0E61" w:rsidP="009E1DA4">
      <w:pPr>
        <w:widowControl w:val="0"/>
        <w:autoSpaceDE w:val="0"/>
        <w:autoSpaceDN w:val="0"/>
        <w:adjustRightInd w:val="0"/>
        <w:spacing w:line="360" w:lineRule="auto"/>
        <w:ind w:firstLine="709"/>
        <w:jc w:val="both"/>
        <w:rPr>
          <w:rFonts w:ascii="Times New Roman CYR" w:hAnsi="Times New Roman CYR" w:cs="Times New Roman CYR"/>
          <w:b/>
          <w:bCs/>
          <w:sz w:val="28"/>
          <w:szCs w:val="28"/>
        </w:rPr>
      </w:pPr>
    </w:p>
    <w:p w:rsidR="00DF0E61" w:rsidRDefault="00DF0E61" w:rsidP="009E1DA4">
      <w:pPr>
        <w:widowControl w:val="0"/>
        <w:autoSpaceDE w:val="0"/>
        <w:autoSpaceDN w:val="0"/>
        <w:adjustRightInd w:val="0"/>
        <w:spacing w:line="360" w:lineRule="auto"/>
        <w:ind w:firstLine="709"/>
        <w:jc w:val="both"/>
        <w:rPr>
          <w:rFonts w:ascii="Times New Roman CYR" w:hAnsi="Times New Roman CYR" w:cs="Times New Roman CYR"/>
          <w:b/>
          <w:bCs/>
          <w:sz w:val="28"/>
          <w:szCs w:val="28"/>
        </w:rPr>
      </w:pPr>
    </w:p>
    <w:p w:rsidR="00DF0E61" w:rsidRDefault="00DF0E61" w:rsidP="009E1DA4">
      <w:pPr>
        <w:widowControl w:val="0"/>
        <w:autoSpaceDE w:val="0"/>
        <w:autoSpaceDN w:val="0"/>
        <w:adjustRightInd w:val="0"/>
        <w:spacing w:line="360" w:lineRule="auto"/>
        <w:ind w:firstLine="709"/>
        <w:jc w:val="both"/>
        <w:rPr>
          <w:rFonts w:ascii="Times New Roman CYR" w:hAnsi="Times New Roman CYR" w:cs="Times New Roman CYR"/>
          <w:b/>
          <w:bCs/>
          <w:sz w:val="28"/>
          <w:szCs w:val="28"/>
        </w:rPr>
      </w:pPr>
    </w:p>
    <w:p w:rsidR="00320236" w:rsidRDefault="00320236" w:rsidP="009E1DA4">
      <w:pPr>
        <w:widowControl w:val="0"/>
        <w:autoSpaceDE w:val="0"/>
        <w:autoSpaceDN w:val="0"/>
        <w:adjustRightInd w:val="0"/>
        <w:spacing w:line="360" w:lineRule="auto"/>
        <w:ind w:firstLine="709"/>
        <w:jc w:val="both"/>
        <w:rPr>
          <w:rFonts w:ascii="Times New Roman CYR" w:hAnsi="Times New Roman CYR" w:cs="Times New Roman CYR"/>
          <w:b/>
          <w:bCs/>
          <w:sz w:val="28"/>
          <w:szCs w:val="28"/>
        </w:rPr>
      </w:pPr>
      <w:r>
        <w:rPr>
          <w:rFonts w:ascii="Times New Roman CYR" w:hAnsi="Times New Roman CYR" w:cs="Times New Roman CYR"/>
          <w:b/>
          <w:bCs/>
          <w:sz w:val="28"/>
          <w:szCs w:val="28"/>
        </w:rPr>
        <w:t>11 Анализ показателей рентабельности</w:t>
      </w:r>
    </w:p>
    <w:p w:rsidR="00EC311A" w:rsidRDefault="00EC311A" w:rsidP="009E1DA4">
      <w:pPr>
        <w:widowControl w:val="0"/>
        <w:autoSpaceDE w:val="0"/>
        <w:autoSpaceDN w:val="0"/>
        <w:adjustRightInd w:val="0"/>
        <w:spacing w:line="360" w:lineRule="auto"/>
        <w:ind w:firstLine="709"/>
        <w:jc w:val="both"/>
        <w:rPr>
          <w:rFonts w:ascii="Times New Roman CYR" w:hAnsi="Times New Roman CYR" w:cs="Times New Roman CYR"/>
          <w:b/>
          <w:bCs/>
          <w:sz w:val="28"/>
          <w:szCs w:val="28"/>
        </w:rPr>
      </w:pPr>
    </w:p>
    <w:p w:rsidR="00B776EE" w:rsidRDefault="00B776EE" w:rsidP="009E1DA4">
      <w:pPr>
        <w:spacing w:line="360" w:lineRule="auto"/>
        <w:ind w:firstLine="851"/>
        <w:jc w:val="both"/>
        <w:outlineLvl w:val="0"/>
        <w:rPr>
          <w:rFonts w:ascii="Times New Roman CYR" w:hAnsi="Times New Roman CYR" w:cs="Times New Roman CYR"/>
          <w:b/>
          <w:bCs/>
          <w:sz w:val="28"/>
          <w:szCs w:val="28"/>
        </w:rPr>
      </w:pPr>
      <w:r>
        <w:rPr>
          <w:bCs/>
          <w:kern w:val="36"/>
          <w:sz w:val="28"/>
          <w:szCs w:val="28"/>
        </w:rPr>
        <w:t>Рентабельность-показатель экономической эффективности производства на предприятиях. Комплексно отражает использование материальных, трудовых и денежных ресурсов. Рентабельным считается предприятие, которое приносит прибыль.</w:t>
      </w:r>
    </w:p>
    <w:p w:rsidR="00320236" w:rsidRDefault="00320236" w:rsidP="009E1DA4">
      <w:pPr>
        <w:widowControl w:val="0"/>
        <w:autoSpaceDE w:val="0"/>
        <w:autoSpaceDN w:val="0"/>
        <w:adjustRightInd w:val="0"/>
        <w:spacing w:line="360" w:lineRule="auto"/>
        <w:ind w:firstLine="851"/>
        <w:jc w:val="both"/>
        <w:rPr>
          <w:rFonts w:ascii="Times New Roman CYR" w:hAnsi="Times New Roman CYR" w:cs="Times New Roman CYR"/>
          <w:sz w:val="28"/>
          <w:szCs w:val="28"/>
        </w:rPr>
      </w:pPr>
      <w:r>
        <w:rPr>
          <w:rFonts w:ascii="Times New Roman CYR" w:hAnsi="Times New Roman CYR" w:cs="Times New Roman CYR"/>
          <w:sz w:val="28"/>
          <w:szCs w:val="28"/>
        </w:rPr>
        <w:t>Результативность и экономическая целесообразность функционирования предприятия оценивается не только абсолютными, но и относительными показателями.</w:t>
      </w:r>
    </w:p>
    <w:p w:rsidR="00B776EE" w:rsidRDefault="00320236" w:rsidP="009E1DA4">
      <w:pPr>
        <w:widowControl w:val="0"/>
        <w:autoSpaceDE w:val="0"/>
        <w:autoSpaceDN w:val="0"/>
        <w:adjustRightInd w:val="0"/>
        <w:spacing w:line="360" w:lineRule="auto"/>
        <w:ind w:firstLine="851"/>
        <w:jc w:val="both"/>
        <w:rPr>
          <w:rFonts w:ascii="Times New Roman CYR" w:hAnsi="Times New Roman CYR" w:cs="Times New Roman CYR"/>
          <w:sz w:val="28"/>
          <w:szCs w:val="28"/>
        </w:rPr>
      </w:pPr>
      <w:r>
        <w:rPr>
          <w:rFonts w:ascii="Times New Roman CYR" w:hAnsi="Times New Roman CYR" w:cs="Times New Roman CYR"/>
          <w:sz w:val="28"/>
          <w:szCs w:val="28"/>
        </w:rPr>
        <w:t>К относительным относится система показателей рентабельности. Расчет показателей уровня рентабельност</w:t>
      </w:r>
      <w:r w:rsidR="009E1DA4">
        <w:rPr>
          <w:rFonts w:ascii="Times New Roman CYR" w:hAnsi="Times New Roman CYR" w:cs="Times New Roman CYR"/>
          <w:sz w:val="28"/>
          <w:szCs w:val="28"/>
        </w:rPr>
        <w:t>и следует выполнить в табл. 15</w:t>
      </w:r>
      <w:r>
        <w:rPr>
          <w:rFonts w:ascii="Times New Roman CYR" w:hAnsi="Times New Roman CYR" w:cs="Times New Roman CYR"/>
          <w:sz w:val="28"/>
          <w:szCs w:val="28"/>
        </w:rPr>
        <w:t>.</w:t>
      </w:r>
    </w:p>
    <w:p w:rsidR="00B776EE" w:rsidRDefault="009E1DA4" w:rsidP="00925CE5">
      <w:pPr>
        <w:autoSpaceDE w:val="0"/>
        <w:autoSpaceDN w:val="0"/>
        <w:adjustRightInd w:val="0"/>
        <w:spacing w:before="5"/>
        <w:ind w:left="850"/>
        <w:rPr>
          <w:rFonts w:ascii="Times New Roman CYR" w:hAnsi="Times New Roman CYR" w:cs="Times New Roman CYR"/>
          <w:sz w:val="28"/>
          <w:szCs w:val="28"/>
        </w:rPr>
      </w:pPr>
      <w:r>
        <w:rPr>
          <w:iCs/>
          <w:sz w:val="28"/>
          <w:szCs w:val="28"/>
        </w:rPr>
        <w:lastRenderedPageBreak/>
        <w:t>Таблица 15</w:t>
      </w:r>
      <w:r w:rsidR="00B776EE">
        <w:rPr>
          <w:iCs/>
          <w:sz w:val="28"/>
          <w:szCs w:val="28"/>
        </w:rPr>
        <w:t xml:space="preserve"> – Результативные показатели деятельности предприятия</w:t>
      </w:r>
    </w:p>
    <w:tbl>
      <w:tblPr>
        <w:tblW w:w="0" w:type="auto"/>
        <w:tblLayout w:type="fixed"/>
        <w:tblLook w:val="0000"/>
      </w:tblPr>
      <w:tblGrid>
        <w:gridCol w:w="5148"/>
        <w:gridCol w:w="990"/>
        <w:gridCol w:w="990"/>
        <w:gridCol w:w="1260"/>
        <w:gridCol w:w="1182"/>
      </w:tblGrid>
      <w:tr w:rsidR="00320236">
        <w:tblPrEx>
          <w:tblCellMar>
            <w:top w:w="0" w:type="dxa"/>
            <w:bottom w:w="0" w:type="dxa"/>
          </w:tblCellMar>
        </w:tblPrEx>
        <w:trPr>
          <w:trHeight w:val="280"/>
        </w:trPr>
        <w:tc>
          <w:tcPr>
            <w:tcW w:w="5148" w:type="dxa"/>
            <w:vMerge w:val="restart"/>
            <w:tcBorders>
              <w:top w:val="single" w:sz="6" w:space="0" w:color="auto"/>
              <w:left w:val="single" w:sz="6" w:space="0" w:color="auto"/>
              <w:bottom w:val="single" w:sz="6" w:space="0" w:color="auto"/>
              <w:right w:val="single" w:sz="6" w:space="0" w:color="auto"/>
            </w:tcBorders>
            <w:vAlign w:val="center"/>
          </w:tcPr>
          <w:p w:rsidR="00320236" w:rsidRPr="00925CE5" w:rsidRDefault="00320236">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Показатели</w:t>
            </w:r>
          </w:p>
        </w:tc>
        <w:tc>
          <w:tcPr>
            <w:tcW w:w="1980" w:type="dxa"/>
            <w:gridSpan w:val="2"/>
            <w:tcBorders>
              <w:top w:val="single" w:sz="6" w:space="0" w:color="auto"/>
              <w:left w:val="single" w:sz="6" w:space="0" w:color="auto"/>
              <w:bottom w:val="single" w:sz="6" w:space="0" w:color="auto"/>
              <w:right w:val="single" w:sz="6" w:space="0" w:color="auto"/>
            </w:tcBorders>
            <w:vAlign w:val="center"/>
          </w:tcPr>
          <w:p w:rsidR="00320236" w:rsidRPr="00925CE5" w:rsidRDefault="00320236" w:rsidP="00EC311A">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Значение,</w:t>
            </w:r>
          </w:p>
          <w:p w:rsidR="00320236" w:rsidRPr="00925CE5" w:rsidRDefault="00320236" w:rsidP="00EC311A">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тыс. р.</w:t>
            </w:r>
          </w:p>
        </w:tc>
        <w:tc>
          <w:tcPr>
            <w:tcW w:w="1260" w:type="dxa"/>
            <w:vMerge w:val="restart"/>
            <w:tcBorders>
              <w:top w:val="single" w:sz="6" w:space="0" w:color="auto"/>
              <w:left w:val="single" w:sz="6" w:space="0" w:color="auto"/>
              <w:bottom w:val="single" w:sz="6" w:space="0" w:color="auto"/>
              <w:right w:val="single" w:sz="6" w:space="0" w:color="auto"/>
            </w:tcBorders>
            <w:vAlign w:val="center"/>
          </w:tcPr>
          <w:p w:rsidR="00320236" w:rsidRPr="00925CE5" w:rsidRDefault="00EC311A" w:rsidP="00EC311A">
            <w:pPr>
              <w:widowControl w:val="0"/>
              <w:autoSpaceDE w:val="0"/>
              <w:autoSpaceDN w:val="0"/>
              <w:adjustRightInd w:val="0"/>
              <w:jc w:val="center"/>
              <w:rPr>
                <w:rFonts w:ascii="Times New Roman CYR" w:hAnsi="Times New Roman CYR" w:cs="Times New Roman CYR"/>
              </w:rPr>
            </w:pPr>
            <w:r>
              <w:rPr>
                <w:rFonts w:ascii="Times New Roman CYR" w:hAnsi="Times New Roman CYR" w:cs="Times New Roman CYR"/>
              </w:rPr>
              <w:t>Отклонение</w:t>
            </w:r>
          </w:p>
        </w:tc>
        <w:tc>
          <w:tcPr>
            <w:tcW w:w="1182" w:type="dxa"/>
            <w:vMerge w:val="restart"/>
            <w:tcBorders>
              <w:top w:val="single" w:sz="6" w:space="0" w:color="auto"/>
              <w:left w:val="single" w:sz="6" w:space="0" w:color="auto"/>
              <w:bottom w:val="single" w:sz="6" w:space="0" w:color="auto"/>
              <w:right w:val="single" w:sz="6" w:space="0" w:color="auto"/>
            </w:tcBorders>
            <w:vAlign w:val="center"/>
          </w:tcPr>
          <w:p w:rsidR="00320236" w:rsidRPr="00925CE5" w:rsidRDefault="00320236" w:rsidP="00EC311A">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Темп</w:t>
            </w:r>
            <w:r w:rsidR="000E57D0" w:rsidRPr="00925CE5">
              <w:rPr>
                <w:rFonts w:ascii="Times New Roman CYR" w:hAnsi="Times New Roman CYR" w:cs="Times New Roman CYR"/>
              </w:rPr>
              <w:t xml:space="preserve"> </w:t>
            </w:r>
            <w:r w:rsidRPr="00925CE5">
              <w:rPr>
                <w:rFonts w:ascii="Times New Roman CYR" w:hAnsi="Times New Roman CYR" w:cs="Times New Roman CYR"/>
              </w:rPr>
              <w:t>роста</w:t>
            </w:r>
          </w:p>
        </w:tc>
      </w:tr>
      <w:tr w:rsidR="00320236">
        <w:tblPrEx>
          <w:tblCellMar>
            <w:top w:w="0" w:type="dxa"/>
            <w:bottom w:w="0" w:type="dxa"/>
          </w:tblCellMar>
        </w:tblPrEx>
        <w:trPr>
          <w:trHeight w:val="680"/>
        </w:trPr>
        <w:tc>
          <w:tcPr>
            <w:tcW w:w="5148" w:type="dxa"/>
            <w:vMerge/>
            <w:tcBorders>
              <w:top w:val="single" w:sz="6" w:space="0" w:color="auto"/>
              <w:left w:val="single" w:sz="6" w:space="0" w:color="auto"/>
              <w:bottom w:val="single" w:sz="6" w:space="0" w:color="auto"/>
              <w:right w:val="single" w:sz="6" w:space="0" w:color="auto"/>
            </w:tcBorders>
            <w:vAlign w:val="center"/>
          </w:tcPr>
          <w:p w:rsidR="00320236" w:rsidRPr="00925CE5" w:rsidRDefault="00320236">
            <w:pPr>
              <w:widowControl w:val="0"/>
              <w:autoSpaceDE w:val="0"/>
              <w:autoSpaceDN w:val="0"/>
              <w:adjustRightInd w:val="0"/>
              <w:jc w:val="center"/>
              <w:rPr>
                <w:rFonts w:ascii="Times New Roman CYR" w:hAnsi="Times New Roman CYR" w:cs="Times New Roman CYR"/>
              </w:rPr>
            </w:pPr>
          </w:p>
        </w:tc>
        <w:tc>
          <w:tcPr>
            <w:tcW w:w="990" w:type="dxa"/>
            <w:tcBorders>
              <w:top w:val="single" w:sz="6" w:space="0" w:color="auto"/>
              <w:left w:val="single" w:sz="6" w:space="0" w:color="auto"/>
              <w:bottom w:val="single" w:sz="6" w:space="0" w:color="auto"/>
              <w:right w:val="single" w:sz="6" w:space="0" w:color="auto"/>
            </w:tcBorders>
            <w:vAlign w:val="center"/>
          </w:tcPr>
          <w:p w:rsidR="00320236" w:rsidRPr="00925CE5" w:rsidRDefault="00EC311A" w:rsidP="00EC311A">
            <w:pPr>
              <w:widowControl w:val="0"/>
              <w:autoSpaceDE w:val="0"/>
              <w:autoSpaceDN w:val="0"/>
              <w:adjustRightInd w:val="0"/>
              <w:jc w:val="center"/>
              <w:rPr>
                <w:rFonts w:ascii="Times New Roman CYR" w:hAnsi="Times New Roman CYR" w:cs="Times New Roman CYR"/>
              </w:rPr>
            </w:pPr>
            <w:r>
              <w:rPr>
                <w:rFonts w:ascii="Times New Roman CYR" w:hAnsi="Times New Roman CYR" w:cs="Times New Roman CYR"/>
              </w:rPr>
              <w:t>2010 год</w:t>
            </w:r>
          </w:p>
        </w:tc>
        <w:tc>
          <w:tcPr>
            <w:tcW w:w="990" w:type="dxa"/>
            <w:tcBorders>
              <w:top w:val="single" w:sz="6" w:space="0" w:color="auto"/>
              <w:left w:val="single" w:sz="6" w:space="0" w:color="auto"/>
              <w:bottom w:val="single" w:sz="6" w:space="0" w:color="auto"/>
              <w:right w:val="single" w:sz="6" w:space="0" w:color="auto"/>
            </w:tcBorders>
            <w:vAlign w:val="center"/>
          </w:tcPr>
          <w:p w:rsidR="00320236" w:rsidRPr="00925CE5" w:rsidRDefault="00EC311A" w:rsidP="00EC311A">
            <w:pPr>
              <w:widowControl w:val="0"/>
              <w:autoSpaceDE w:val="0"/>
              <w:autoSpaceDN w:val="0"/>
              <w:adjustRightInd w:val="0"/>
              <w:jc w:val="center"/>
              <w:rPr>
                <w:rFonts w:ascii="Times New Roman CYR" w:hAnsi="Times New Roman CYR" w:cs="Times New Roman CYR"/>
              </w:rPr>
            </w:pPr>
            <w:r>
              <w:rPr>
                <w:rFonts w:ascii="Times New Roman CYR" w:hAnsi="Times New Roman CYR" w:cs="Times New Roman CYR"/>
              </w:rPr>
              <w:t>2011 год</w:t>
            </w:r>
          </w:p>
        </w:tc>
        <w:tc>
          <w:tcPr>
            <w:tcW w:w="1260" w:type="dxa"/>
            <w:vMerge/>
            <w:tcBorders>
              <w:top w:val="single" w:sz="6" w:space="0" w:color="auto"/>
              <w:left w:val="single" w:sz="6" w:space="0" w:color="auto"/>
              <w:bottom w:val="single" w:sz="6" w:space="0" w:color="auto"/>
              <w:right w:val="single" w:sz="6" w:space="0" w:color="auto"/>
            </w:tcBorders>
            <w:vAlign w:val="center"/>
          </w:tcPr>
          <w:p w:rsidR="00320236" w:rsidRPr="00925CE5" w:rsidRDefault="00320236" w:rsidP="00EC311A">
            <w:pPr>
              <w:widowControl w:val="0"/>
              <w:autoSpaceDE w:val="0"/>
              <w:autoSpaceDN w:val="0"/>
              <w:adjustRightInd w:val="0"/>
              <w:jc w:val="center"/>
              <w:rPr>
                <w:rFonts w:ascii="Times New Roman CYR" w:hAnsi="Times New Roman CYR" w:cs="Times New Roman CYR"/>
              </w:rPr>
            </w:pPr>
          </w:p>
        </w:tc>
        <w:tc>
          <w:tcPr>
            <w:tcW w:w="1182" w:type="dxa"/>
            <w:vMerge/>
            <w:tcBorders>
              <w:top w:val="single" w:sz="6" w:space="0" w:color="auto"/>
              <w:left w:val="single" w:sz="6" w:space="0" w:color="auto"/>
              <w:bottom w:val="single" w:sz="6" w:space="0" w:color="auto"/>
              <w:right w:val="single" w:sz="6" w:space="0" w:color="auto"/>
            </w:tcBorders>
            <w:vAlign w:val="center"/>
          </w:tcPr>
          <w:p w:rsidR="00320236" w:rsidRPr="00925CE5" w:rsidRDefault="00320236" w:rsidP="00EC311A">
            <w:pPr>
              <w:widowControl w:val="0"/>
              <w:autoSpaceDE w:val="0"/>
              <w:autoSpaceDN w:val="0"/>
              <w:adjustRightInd w:val="0"/>
              <w:jc w:val="center"/>
              <w:rPr>
                <w:rFonts w:ascii="Times New Roman CYR" w:hAnsi="Times New Roman CYR" w:cs="Times New Roman CYR"/>
              </w:rPr>
            </w:pPr>
          </w:p>
        </w:tc>
      </w:tr>
      <w:tr w:rsidR="00320236">
        <w:tblPrEx>
          <w:tblCellMar>
            <w:top w:w="0" w:type="dxa"/>
            <w:bottom w:w="0" w:type="dxa"/>
          </w:tblCellMar>
        </w:tblPrEx>
        <w:tc>
          <w:tcPr>
            <w:tcW w:w="5148" w:type="dxa"/>
            <w:tcBorders>
              <w:top w:val="single" w:sz="6" w:space="0" w:color="auto"/>
              <w:left w:val="single" w:sz="6" w:space="0" w:color="auto"/>
              <w:bottom w:val="single" w:sz="6" w:space="0" w:color="auto"/>
              <w:right w:val="single" w:sz="6" w:space="0" w:color="auto"/>
            </w:tcBorders>
            <w:vAlign w:val="center"/>
          </w:tcPr>
          <w:p w:rsidR="00320236" w:rsidRPr="00925CE5" w:rsidRDefault="00320236">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1</w:t>
            </w:r>
          </w:p>
        </w:tc>
        <w:tc>
          <w:tcPr>
            <w:tcW w:w="990" w:type="dxa"/>
            <w:tcBorders>
              <w:top w:val="single" w:sz="6" w:space="0" w:color="auto"/>
              <w:left w:val="single" w:sz="6" w:space="0" w:color="auto"/>
              <w:bottom w:val="single" w:sz="6" w:space="0" w:color="auto"/>
              <w:right w:val="single" w:sz="6" w:space="0" w:color="auto"/>
            </w:tcBorders>
            <w:vAlign w:val="center"/>
          </w:tcPr>
          <w:p w:rsidR="00320236" w:rsidRPr="00925CE5" w:rsidRDefault="00320236">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2</w:t>
            </w:r>
          </w:p>
        </w:tc>
        <w:tc>
          <w:tcPr>
            <w:tcW w:w="990" w:type="dxa"/>
            <w:tcBorders>
              <w:top w:val="single" w:sz="6" w:space="0" w:color="auto"/>
              <w:left w:val="single" w:sz="6" w:space="0" w:color="auto"/>
              <w:bottom w:val="single" w:sz="6" w:space="0" w:color="auto"/>
              <w:right w:val="single" w:sz="6" w:space="0" w:color="auto"/>
            </w:tcBorders>
            <w:vAlign w:val="center"/>
          </w:tcPr>
          <w:p w:rsidR="00320236" w:rsidRPr="00925CE5" w:rsidRDefault="00320236">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3</w:t>
            </w:r>
          </w:p>
        </w:tc>
        <w:tc>
          <w:tcPr>
            <w:tcW w:w="1260" w:type="dxa"/>
            <w:tcBorders>
              <w:top w:val="single" w:sz="6" w:space="0" w:color="auto"/>
              <w:left w:val="single" w:sz="6" w:space="0" w:color="auto"/>
              <w:bottom w:val="single" w:sz="6" w:space="0" w:color="auto"/>
              <w:right w:val="single" w:sz="6" w:space="0" w:color="auto"/>
            </w:tcBorders>
            <w:vAlign w:val="center"/>
          </w:tcPr>
          <w:p w:rsidR="00320236" w:rsidRPr="00925CE5" w:rsidRDefault="00320236">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4</w:t>
            </w:r>
          </w:p>
        </w:tc>
        <w:tc>
          <w:tcPr>
            <w:tcW w:w="1182" w:type="dxa"/>
            <w:tcBorders>
              <w:top w:val="single" w:sz="6" w:space="0" w:color="auto"/>
              <w:left w:val="single" w:sz="6" w:space="0" w:color="auto"/>
              <w:bottom w:val="single" w:sz="6" w:space="0" w:color="auto"/>
              <w:right w:val="single" w:sz="6" w:space="0" w:color="auto"/>
            </w:tcBorders>
            <w:vAlign w:val="center"/>
          </w:tcPr>
          <w:p w:rsidR="00320236" w:rsidRPr="00925CE5" w:rsidRDefault="00320236">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5</w:t>
            </w:r>
          </w:p>
        </w:tc>
      </w:tr>
      <w:tr w:rsidR="00320236">
        <w:tblPrEx>
          <w:tblCellMar>
            <w:top w:w="0" w:type="dxa"/>
            <w:bottom w:w="0" w:type="dxa"/>
          </w:tblCellMar>
        </w:tblPrEx>
        <w:tc>
          <w:tcPr>
            <w:tcW w:w="5148" w:type="dxa"/>
            <w:tcBorders>
              <w:top w:val="single" w:sz="6" w:space="0" w:color="auto"/>
              <w:left w:val="single" w:sz="6" w:space="0" w:color="auto"/>
              <w:bottom w:val="single" w:sz="6" w:space="0" w:color="auto"/>
              <w:right w:val="single" w:sz="6" w:space="0" w:color="auto"/>
            </w:tcBorders>
          </w:tcPr>
          <w:p w:rsidR="00320236" w:rsidRPr="00925CE5" w:rsidRDefault="00320236" w:rsidP="00925CE5">
            <w:pPr>
              <w:widowControl w:val="0"/>
              <w:autoSpaceDE w:val="0"/>
              <w:autoSpaceDN w:val="0"/>
              <w:adjustRightInd w:val="0"/>
              <w:rPr>
                <w:rFonts w:ascii="Times New Roman CYR" w:hAnsi="Times New Roman CYR" w:cs="Times New Roman CYR"/>
              </w:rPr>
            </w:pPr>
            <w:r w:rsidRPr="00925CE5">
              <w:rPr>
                <w:rFonts w:ascii="Times New Roman CYR" w:hAnsi="Times New Roman CYR" w:cs="Times New Roman CYR"/>
              </w:rPr>
              <w:t>1. Общая величина имущества предприятия</w:t>
            </w:r>
          </w:p>
        </w:tc>
        <w:tc>
          <w:tcPr>
            <w:tcW w:w="990" w:type="dxa"/>
            <w:tcBorders>
              <w:top w:val="single" w:sz="6" w:space="0" w:color="auto"/>
              <w:left w:val="single" w:sz="6" w:space="0" w:color="auto"/>
              <w:bottom w:val="single" w:sz="6" w:space="0" w:color="auto"/>
              <w:right w:val="single" w:sz="6" w:space="0" w:color="auto"/>
            </w:tcBorders>
          </w:tcPr>
          <w:p w:rsidR="00320236" w:rsidRPr="00925CE5" w:rsidRDefault="00B07AC0" w:rsidP="00925CE5">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22591</w:t>
            </w:r>
          </w:p>
        </w:tc>
        <w:tc>
          <w:tcPr>
            <w:tcW w:w="990" w:type="dxa"/>
            <w:tcBorders>
              <w:top w:val="single" w:sz="6" w:space="0" w:color="auto"/>
              <w:left w:val="single" w:sz="6" w:space="0" w:color="auto"/>
              <w:bottom w:val="single" w:sz="6" w:space="0" w:color="auto"/>
              <w:right w:val="single" w:sz="6" w:space="0" w:color="auto"/>
            </w:tcBorders>
          </w:tcPr>
          <w:p w:rsidR="00320236" w:rsidRPr="00925CE5" w:rsidRDefault="00B07AC0" w:rsidP="00925CE5">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22836</w:t>
            </w:r>
          </w:p>
        </w:tc>
        <w:tc>
          <w:tcPr>
            <w:tcW w:w="1260" w:type="dxa"/>
            <w:tcBorders>
              <w:top w:val="single" w:sz="6" w:space="0" w:color="auto"/>
              <w:left w:val="single" w:sz="6" w:space="0" w:color="auto"/>
              <w:bottom w:val="single" w:sz="6" w:space="0" w:color="auto"/>
              <w:right w:val="single" w:sz="6" w:space="0" w:color="auto"/>
            </w:tcBorders>
          </w:tcPr>
          <w:p w:rsidR="00320236" w:rsidRPr="00925CE5" w:rsidRDefault="00B07AC0" w:rsidP="00925CE5">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245</w:t>
            </w:r>
          </w:p>
        </w:tc>
        <w:tc>
          <w:tcPr>
            <w:tcW w:w="1182" w:type="dxa"/>
            <w:tcBorders>
              <w:top w:val="single" w:sz="6" w:space="0" w:color="auto"/>
              <w:left w:val="single" w:sz="6" w:space="0" w:color="auto"/>
              <w:bottom w:val="single" w:sz="6" w:space="0" w:color="auto"/>
              <w:right w:val="single" w:sz="6" w:space="0" w:color="auto"/>
            </w:tcBorders>
          </w:tcPr>
          <w:p w:rsidR="00320236" w:rsidRPr="00925CE5" w:rsidRDefault="00B07AC0" w:rsidP="00925CE5">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101,08</w:t>
            </w:r>
          </w:p>
        </w:tc>
      </w:tr>
      <w:tr w:rsidR="00320236">
        <w:tblPrEx>
          <w:tblCellMar>
            <w:top w:w="0" w:type="dxa"/>
            <w:bottom w:w="0" w:type="dxa"/>
          </w:tblCellMar>
        </w:tblPrEx>
        <w:tc>
          <w:tcPr>
            <w:tcW w:w="5148" w:type="dxa"/>
            <w:tcBorders>
              <w:top w:val="single" w:sz="6" w:space="0" w:color="auto"/>
              <w:left w:val="single" w:sz="6" w:space="0" w:color="auto"/>
              <w:bottom w:val="single" w:sz="6" w:space="0" w:color="auto"/>
              <w:right w:val="single" w:sz="6" w:space="0" w:color="auto"/>
            </w:tcBorders>
          </w:tcPr>
          <w:p w:rsidR="00320236" w:rsidRPr="00925CE5" w:rsidRDefault="00320236" w:rsidP="00925CE5">
            <w:pPr>
              <w:widowControl w:val="0"/>
              <w:autoSpaceDE w:val="0"/>
              <w:autoSpaceDN w:val="0"/>
              <w:adjustRightInd w:val="0"/>
              <w:rPr>
                <w:rFonts w:ascii="Times New Roman CYR" w:hAnsi="Times New Roman CYR" w:cs="Times New Roman CYR"/>
              </w:rPr>
            </w:pPr>
            <w:r w:rsidRPr="00925CE5">
              <w:rPr>
                <w:rFonts w:ascii="Times New Roman CYR" w:hAnsi="Times New Roman CYR" w:cs="Times New Roman CYR"/>
              </w:rPr>
              <w:t>2. Собственный капитал</w:t>
            </w:r>
          </w:p>
        </w:tc>
        <w:tc>
          <w:tcPr>
            <w:tcW w:w="990" w:type="dxa"/>
            <w:tcBorders>
              <w:top w:val="single" w:sz="6" w:space="0" w:color="auto"/>
              <w:left w:val="single" w:sz="6" w:space="0" w:color="auto"/>
              <w:bottom w:val="single" w:sz="6" w:space="0" w:color="auto"/>
              <w:right w:val="single" w:sz="6" w:space="0" w:color="auto"/>
            </w:tcBorders>
          </w:tcPr>
          <w:p w:rsidR="00320236" w:rsidRPr="00925CE5" w:rsidRDefault="00B07AC0" w:rsidP="00925CE5">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12872</w:t>
            </w:r>
          </w:p>
        </w:tc>
        <w:tc>
          <w:tcPr>
            <w:tcW w:w="990" w:type="dxa"/>
            <w:tcBorders>
              <w:top w:val="single" w:sz="6" w:space="0" w:color="auto"/>
              <w:left w:val="single" w:sz="6" w:space="0" w:color="auto"/>
              <w:bottom w:val="single" w:sz="6" w:space="0" w:color="auto"/>
              <w:right w:val="single" w:sz="6" w:space="0" w:color="auto"/>
            </w:tcBorders>
          </w:tcPr>
          <w:p w:rsidR="00320236" w:rsidRPr="00925CE5" w:rsidRDefault="00B07AC0" w:rsidP="00925CE5">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11940</w:t>
            </w:r>
          </w:p>
        </w:tc>
        <w:tc>
          <w:tcPr>
            <w:tcW w:w="1260" w:type="dxa"/>
            <w:tcBorders>
              <w:top w:val="single" w:sz="6" w:space="0" w:color="auto"/>
              <w:left w:val="single" w:sz="6" w:space="0" w:color="auto"/>
              <w:bottom w:val="single" w:sz="6" w:space="0" w:color="auto"/>
              <w:right w:val="single" w:sz="6" w:space="0" w:color="auto"/>
            </w:tcBorders>
          </w:tcPr>
          <w:p w:rsidR="00320236" w:rsidRPr="00925CE5" w:rsidRDefault="00B07AC0" w:rsidP="00925CE5">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-932</w:t>
            </w:r>
          </w:p>
        </w:tc>
        <w:tc>
          <w:tcPr>
            <w:tcW w:w="1182" w:type="dxa"/>
            <w:tcBorders>
              <w:top w:val="single" w:sz="6" w:space="0" w:color="auto"/>
              <w:left w:val="single" w:sz="6" w:space="0" w:color="auto"/>
              <w:bottom w:val="single" w:sz="6" w:space="0" w:color="auto"/>
              <w:right w:val="single" w:sz="6" w:space="0" w:color="auto"/>
            </w:tcBorders>
          </w:tcPr>
          <w:p w:rsidR="00320236" w:rsidRPr="00925CE5" w:rsidRDefault="00B07AC0" w:rsidP="00925CE5">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92,7</w:t>
            </w:r>
          </w:p>
        </w:tc>
      </w:tr>
      <w:tr w:rsidR="00320236">
        <w:tblPrEx>
          <w:tblCellMar>
            <w:top w:w="0" w:type="dxa"/>
            <w:bottom w:w="0" w:type="dxa"/>
          </w:tblCellMar>
        </w:tblPrEx>
        <w:tc>
          <w:tcPr>
            <w:tcW w:w="5148" w:type="dxa"/>
            <w:tcBorders>
              <w:top w:val="single" w:sz="6" w:space="0" w:color="auto"/>
              <w:left w:val="single" w:sz="6" w:space="0" w:color="auto"/>
              <w:bottom w:val="single" w:sz="6" w:space="0" w:color="auto"/>
              <w:right w:val="single" w:sz="6" w:space="0" w:color="auto"/>
            </w:tcBorders>
          </w:tcPr>
          <w:p w:rsidR="00320236" w:rsidRPr="00925CE5" w:rsidRDefault="00320236" w:rsidP="00925CE5">
            <w:pPr>
              <w:widowControl w:val="0"/>
              <w:autoSpaceDE w:val="0"/>
              <w:autoSpaceDN w:val="0"/>
              <w:adjustRightInd w:val="0"/>
              <w:rPr>
                <w:rFonts w:ascii="Times New Roman CYR" w:hAnsi="Times New Roman CYR" w:cs="Times New Roman CYR"/>
              </w:rPr>
            </w:pPr>
            <w:r w:rsidRPr="00925CE5">
              <w:rPr>
                <w:rFonts w:ascii="Times New Roman CYR" w:hAnsi="Times New Roman CYR" w:cs="Times New Roman CYR"/>
              </w:rPr>
              <w:t>3. Оборотные средства</w:t>
            </w:r>
          </w:p>
        </w:tc>
        <w:tc>
          <w:tcPr>
            <w:tcW w:w="990" w:type="dxa"/>
            <w:tcBorders>
              <w:top w:val="single" w:sz="6" w:space="0" w:color="auto"/>
              <w:left w:val="single" w:sz="6" w:space="0" w:color="auto"/>
              <w:bottom w:val="single" w:sz="6" w:space="0" w:color="auto"/>
              <w:right w:val="single" w:sz="6" w:space="0" w:color="auto"/>
            </w:tcBorders>
          </w:tcPr>
          <w:p w:rsidR="00320236" w:rsidRPr="00925CE5" w:rsidRDefault="00B07AC0" w:rsidP="00925CE5">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13256</w:t>
            </w:r>
          </w:p>
        </w:tc>
        <w:tc>
          <w:tcPr>
            <w:tcW w:w="990" w:type="dxa"/>
            <w:tcBorders>
              <w:top w:val="single" w:sz="6" w:space="0" w:color="auto"/>
              <w:left w:val="single" w:sz="6" w:space="0" w:color="auto"/>
              <w:bottom w:val="single" w:sz="6" w:space="0" w:color="auto"/>
              <w:right w:val="single" w:sz="6" w:space="0" w:color="auto"/>
            </w:tcBorders>
          </w:tcPr>
          <w:p w:rsidR="00320236" w:rsidRPr="00925CE5" w:rsidRDefault="00B07AC0" w:rsidP="00925CE5">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13902</w:t>
            </w:r>
          </w:p>
        </w:tc>
        <w:tc>
          <w:tcPr>
            <w:tcW w:w="1260" w:type="dxa"/>
            <w:tcBorders>
              <w:top w:val="single" w:sz="6" w:space="0" w:color="auto"/>
              <w:left w:val="single" w:sz="6" w:space="0" w:color="auto"/>
              <w:bottom w:val="single" w:sz="6" w:space="0" w:color="auto"/>
              <w:right w:val="single" w:sz="6" w:space="0" w:color="auto"/>
            </w:tcBorders>
          </w:tcPr>
          <w:p w:rsidR="00320236" w:rsidRPr="00925CE5" w:rsidRDefault="00B07AC0" w:rsidP="00925CE5">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646</w:t>
            </w:r>
          </w:p>
        </w:tc>
        <w:tc>
          <w:tcPr>
            <w:tcW w:w="1182" w:type="dxa"/>
            <w:tcBorders>
              <w:top w:val="single" w:sz="6" w:space="0" w:color="auto"/>
              <w:left w:val="single" w:sz="6" w:space="0" w:color="auto"/>
              <w:bottom w:val="single" w:sz="6" w:space="0" w:color="auto"/>
              <w:right w:val="single" w:sz="6" w:space="0" w:color="auto"/>
            </w:tcBorders>
          </w:tcPr>
          <w:p w:rsidR="00320236" w:rsidRPr="00925CE5" w:rsidRDefault="00B07AC0" w:rsidP="00925CE5">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104,8</w:t>
            </w:r>
          </w:p>
        </w:tc>
      </w:tr>
      <w:tr w:rsidR="00320236">
        <w:tblPrEx>
          <w:tblCellMar>
            <w:top w:w="0" w:type="dxa"/>
            <w:bottom w:w="0" w:type="dxa"/>
          </w:tblCellMar>
        </w:tblPrEx>
        <w:tc>
          <w:tcPr>
            <w:tcW w:w="5148" w:type="dxa"/>
            <w:tcBorders>
              <w:top w:val="single" w:sz="6" w:space="0" w:color="auto"/>
              <w:left w:val="single" w:sz="6" w:space="0" w:color="auto"/>
              <w:bottom w:val="single" w:sz="6" w:space="0" w:color="auto"/>
              <w:right w:val="single" w:sz="6" w:space="0" w:color="auto"/>
            </w:tcBorders>
          </w:tcPr>
          <w:p w:rsidR="00320236" w:rsidRPr="00925CE5" w:rsidRDefault="00320236" w:rsidP="00925CE5">
            <w:pPr>
              <w:widowControl w:val="0"/>
              <w:autoSpaceDE w:val="0"/>
              <w:autoSpaceDN w:val="0"/>
              <w:adjustRightInd w:val="0"/>
              <w:rPr>
                <w:rFonts w:ascii="Times New Roman CYR" w:hAnsi="Times New Roman CYR" w:cs="Times New Roman CYR"/>
              </w:rPr>
            </w:pPr>
            <w:r w:rsidRPr="00925CE5">
              <w:rPr>
                <w:rFonts w:ascii="Times New Roman CYR" w:hAnsi="Times New Roman CYR" w:cs="Times New Roman CYR"/>
              </w:rPr>
              <w:t>1</w:t>
            </w:r>
          </w:p>
        </w:tc>
        <w:tc>
          <w:tcPr>
            <w:tcW w:w="990" w:type="dxa"/>
            <w:tcBorders>
              <w:top w:val="single" w:sz="6" w:space="0" w:color="auto"/>
              <w:left w:val="single" w:sz="6" w:space="0" w:color="auto"/>
              <w:bottom w:val="single" w:sz="6" w:space="0" w:color="auto"/>
              <w:right w:val="single" w:sz="6" w:space="0" w:color="auto"/>
            </w:tcBorders>
          </w:tcPr>
          <w:p w:rsidR="00320236" w:rsidRPr="00925CE5" w:rsidRDefault="00320236" w:rsidP="00925CE5">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2</w:t>
            </w:r>
          </w:p>
        </w:tc>
        <w:tc>
          <w:tcPr>
            <w:tcW w:w="990" w:type="dxa"/>
            <w:tcBorders>
              <w:top w:val="single" w:sz="6" w:space="0" w:color="auto"/>
              <w:left w:val="single" w:sz="6" w:space="0" w:color="auto"/>
              <w:bottom w:val="single" w:sz="6" w:space="0" w:color="auto"/>
              <w:right w:val="single" w:sz="6" w:space="0" w:color="auto"/>
            </w:tcBorders>
          </w:tcPr>
          <w:p w:rsidR="00320236" w:rsidRPr="00925CE5" w:rsidRDefault="00320236" w:rsidP="00925CE5">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3</w:t>
            </w:r>
          </w:p>
        </w:tc>
        <w:tc>
          <w:tcPr>
            <w:tcW w:w="1260" w:type="dxa"/>
            <w:tcBorders>
              <w:top w:val="single" w:sz="6" w:space="0" w:color="auto"/>
              <w:left w:val="single" w:sz="6" w:space="0" w:color="auto"/>
              <w:bottom w:val="single" w:sz="6" w:space="0" w:color="auto"/>
              <w:right w:val="single" w:sz="6" w:space="0" w:color="auto"/>
            </w:tcBorders>
          </w:tcPr>
          <w:p w:rsidR="00320236" w:rsidRPr="00925CE5" w:rsidRDefault="00320236" w:rsidP="00925CE5">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4</w:t>
            </w:r>
          </w:p>
        </w:tc>
        <w:tc>
          <w:tcPr>
            <w:tcW w:w="1182" w:type="dxa"/>
            <w:tcBorders>
              <w:top w:val="single" w:sz="6" w:space="0" w:color="auto"/>
              <w:left w:val="single" w:sz="6" w:space="0" w:color="auto"/>
              <w:bottom w:val="single" w:sz="6" w:space="0" w:color="auto"/>
              <w:right w:val="single" w:sz="6" w:space="0" w:color="auto"/>
            </w:tcBorders>
          </w:tcPr>
          <w:p w:rsidR="00320236" w:rsidRPr="00925CE5" w:rsidRDefault="00320236" w:rsidP="00925CE5">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5</w:t>
            </w:r>
          </w:p>
        </w:tc>
      </w:tr>
      <w:tr w:rsidR="00320236">
        <w:tblPrEx>
          <w:tblCellMar>
            <w:top w:w="0" w:type="dxa"/>
            <w:bottom w:w="0" w:type="dxa"/>
          </w:tblCellMar>
        </w:tblPrEx>
        <w:tc>
          <w:tcPr>
            <w:tcW w:w="5148" w:type="dxa"/>
            <w:tcBorders>
              <w:top w:val="single" w:sz="6" w:space="0" w:color="auto"/>
              <w:left w:val="single" w:sz="6" w:space="0" w:color="auto"/>
              <w:bottom w:val="single" w:sz="6" w:space="0" w:color="auto"/>
              <w:right w:val="single" w:sz="6" w:space="0" w:color="auto"/>
            </w:tcBorders>
          </w:tcPr>
          <w:p w:rsidR="00320236" w:rsidRPr="00925CE5" w:rsidRDefault="00320236" w:rsidP="00925CE5">
            <w:pPr>
              <w:widowControl w:val="0"/>
              <w:autoSpaceDE w:val="0"/>
              <w:autoSpaceDN w:val="0"/>
              <w:adjustRightInd w:val="0"/>
              <w:rPr>
                <w:rFonts w:ascii="Times New Roman CYR" w:hAnsi="Times New Roman CYR" w:cs="Times New Roman CYR"/>
              </w:rPr>
            </w:pPr>
            <w:r w:rsidRPr="00925CE5">
              <w:rPr>
                <w:rFonts w:ascii="Times New Roman CYR" w:hAnsi="Times New Roman CYR" w:cs="Times New Roman CYR"/>
              </w:rPr>
              <w:t>4. Выручка от продаж продукции</w:t>
            </w:r>
          </w:p>
        </w:tc>
        <w:tc>
          <w:tcPr>
            <w:tcW w:w="990" w:type="dxa"/>
            <w:tcBorders>
              <w:top w:val="single" w:sz="6" w:space="0" w:color="auto"/>
              <w:left w:val="single" w:sz="6" w:space="0" w:color="auto"/>
              <w:bottom w:val="single" w:sz="6" w:space="0" w:color="auto"/>
              <w:right w:val="single" w:sz="6" w:space="0" w:color="auto"/>
            </w:tcBorders>
          </w:tcPr>
          <w:p w:rsidR="00320236" w:rsidRPr="00925CE5" w:rsidRDefault="00B07AC0" w:rsidP="00925CE5">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73983</w:t>
            </w:r>
          </w:p>
        </w:tc>
        <w:tc>
          <w:tcPr>
            <w:tcW w:w="990" w:type="dxa"/>
            <w:tcBorders>
              <w:top w:val="single" w:sz="6" w:space="0" w:color="auto"/>
              <w:left w:val="single" w:sz="6" w:space="0" w:color="auto"/>
              <w:bottom w:val="single" w:sz="6" w:space="0" w:color="auto"/>
              <w:right w:val="single" w:sz="6" w:space="0" w:color="auto"/>
            </w:tcBorders>
          </w:tcPr>
          <w:p w:rsidR="00320236" w:rsidRPr="00925CE5" w:rsidRDefault="00B07AC0" w:rsidP="00925CE5">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79586</w:t>
            </w:r>
          </w:p>
        </w:tc>
        <w:tc>
          <w:tcPr>
            <w:tcW w:w="1260" w:type="dxa"/>
            <w:tcBorders>
              <w:top w:val="single" w:sz="6" w:space="0" w:color="auto"/>
              <w:left w:val="single" w:sz="6" w:space="0" w:color="auto"/>
              <w:bottom w:val="single" w:sz="6" w:space="0" w:color="auto"/>
              <w:right w:val="single" w:sz="6" w:space="0" w:color="auto"/>
            </w:tcBorders>
          </w:tcPr>
          <w:p w:rsidR="00320236" w:rsidRPr="00925CE5" w:rsidRDefault="00B07AC0" w:rsidP="00925CE5">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5613</w:t>
            </w:r>
          </w:p>
        </w:tc>
        <w:tc>
          <w:tcPr>
            <w:tcW w:w="1182" w:type="dxa"/>
            <w:tcBorders>
              <w:top w:val="single" w:sz="6" w:space="0" w:color="auto"/>
              <w:left w:val="single" w:sz="6" w:space="0" w:color="auto"/>
              <w:bottom w:val="single" w:sz="6" w:space="0" w:color="auto"/>
              <w:right w:val="single" w:sz="6" w:space="0" w:color="auto"/>
            </w:tcBorders>
          </w:tcPr>
          <w:p w:rsidR="00320236" w:rsidRPr="00925CE5" w:rsidRDefault="00B07AC0" w:rsidP="00925CE5">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107,5</w:t>
            </w:r>
          </w:p>
        </w:tc>
      </w:tr>
      <w:tr w:rsidR="00320236">
        <w:tblPrEx>
          <w:tblCellMar>
            <w:top w:w="0" w:type="dxa"/>
            <w:bottom w:w="0" w:type="dxa"/>
          </w:tblCellMar>
        </w:tblPrEx>
        <w:tc>
          <w:tcPr>
            <w:tcW w:w="5148" w:type="dxa"/>
            <w:tcBorders>
              <w:top w:val="single" w:sz="6" w:space="0" w:color="auto"/>
              <w:left w:val="single" w:sz="6" w:space="0" w:color="auto"/>
              <w:bottom w:val="single" w:sz="6" w:space="0" w:color="auto"/>
              <w:right w:val="single" w:sz="6" w:space="0" w:color="auto"/>
            </w:tcBorders>
          </w:tcPr>
          <w:p w:rsidR="00320236" w:rsidRPr="00925CE5" w:rsidRDefault="00320236" w:rsidP="00925CE5">
            <w:pPr>
              <w:widowControl w:val="0"/>
              <w:autoSpaceDE w:val="0"/>
              <w:autoSpaceDN w:val="0"/>
              <w:adjustRightInd w:val="0"/>
              <w:rPr>
                <w:rFonts w:ascii="Times New Roman CYR" w:hAnsi="Times New Roman CYR" w:cs="Times New Roman CYR"/>
              </w:rPr>
            </w:pPr>
            <w:r w:rsidRPr="00925CE5">
              <w:rPr>
                <w:rFonts w:ascii="Times New Roman CYR" w:hAnsi="Times New Roman CYR" w:cs="Times New Roman CYR"/>
              </w:rPr>
              <w:t>5. Прибыль от финансово-хозяйственной деятельности</w:t>
            </w:r>
          </w:p>
        </w:tc>
        <w:tc>
          <w:tcPr>
            <w:tcW w:w="990" w:type="dxa"/>
            <w:tcBorders>
              <w:top w:val="single" w:sz="6" w:space="0" w:color="auto"/>
              <w:left w:val="single" w:sz="6" w:space="0" w:color="auto"/>
              <w:bottom w:val="single" w:sz="6" w:space="0" w:color="auto"/>
              <w:right w:val="single" w:sz="6" w:space="0" w:color="auto"/>
            </w:tcBorders>
          </w:tcPr>
          <w:p w:rsidR="00320236" w:rsidRPr="00925CE5" w:rsidRDefault="00B07AC0" w:rsidP="00925CE5">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97</w:t>
            </w:r>
          </w:p>
        </w:tc>
        <w:tc>
          <w:tcPr>
            <w:tcW w:w="990" w:type="dxa"/>
            <w:tcBorders>
              <w:top w:val="single" w:sz="6" w:space="0" w:color="auto"/>
              <w:left w:val="single" w:sz="6" w:space="0" w:color="auto"/>
              <w:bottom w:val="single" w:sz="6" w:space="0" w:color="auto"/>
              <w:right w:val="single" w:sz="6" w:space="0" w:color="auto"/>
            </w:tcBorders>
          </w:tcPr>
          <w:p w:rsidR="00320236" w:rsidRPr="00925CE5" w:rsidRDefault="00B07AC0" w:rsidP="00925CE5">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169</w:t>
            </w:r>
          </w:p>
        </w:tc>
        <w:tc>
          <w:tcPr>
            <w:tcW w:w="1260" w:type="dxa"/>
            <w:tcBorders>
              <w:top w:val="single" w:sz="6" w:space="0" w:color="auto"/>
              <w:left w:val="single" w:sz="6" w:space="0" w:color="auto"/>
              <w:bottom w:val="single" w:sz="6" w:space="0" w:color="auto"/>
              <w:right w:val="single" w:sz="6" w:space="0" w:color="auto"/>
            </w:tcBorders>
          </w:tcPr>
          <w:p w:rsidR="00320236" w:rsidRPr="00925CE5" w:rsidRDefault="00B07AC0" w:rsidP="00925CE5">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72</w:t>
            </w:r>
          </w:p>
        </w:tc>
        <w:tc>
          <w:tcPr>
            <w:tcW w:w="1182" w:type="dxa"/>
            <w:tcBorders>
              <w:top w:val="single" w:sz="6" w:space="0" w:color="auto"/>
              <w:left w:val="single" w:sz="6" w:space="0" w:color="auto"/>
              <w:bottom w:val="single" w:sz="6" w:space="0" w:color="auto"/>
              <w:right w:val="single" w:sz="6" w:space="0" w:color="auto"/>
            </w:tcBorders>
          </w:tcPr>
          <w:p w:rsidR="00320236" w:rsidRPr="00925CE5" w:rsidRDefault="00B07AC0" w:rsidP="00925CE5">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174,2</w:t>
            </w:r>
          </w:p>
        </w:tc>
      </w:tr>
      <w:tr w:rsidR="00320236">
        <w:tblPrEx>
          <w:tblCellMar>
            <w:top w:w="0" w:type="dxa"/>
            <w:bottom w:w="0" w:type="dxa"/>
          </w:tblCellMar>
        </w:tblPrEx>
        <w:tc>
          <w:tcPr>
            <w:tcW w:w="5148" w:type="dxa"/>
            <w:tcBorders>
              <w:top w:val="single" w:sz="6" w:space="0" w:color="auto"/>
              <w:left w:val="single" w:sz="6" w:space="0" w:color="auto"/>
              <w:bottom w:val="single" w:sz="6" w:space="0" w:color="auto"/>
              <w:right w:val="single" w:sz="6" w:space="0" w:color="auto"/>
            </w:tcBorders>
          </w:tcPr>
          <w:p w:rsidR="00320236" w:rsidRPr="00925CE5" w:rsidRDefault="00320236" w:rsidP="00925CE5">
            <w:pPr>
              <w:widowControl w:val="0"/>
              <w:autoSpaceDE w:val="0"/>
              <w:autoSpaceDN w:val="0"/>
              <w:adjustRightInd w:val="0"/>
              <w:rPr>
                <w:rFonts w:ascii="Times New Roman CYR" w:hAnsi="Times New Roman CYR" w:cs="Times New Roman CYR"/>
              </w:rPr>
            </w:pPr>
            <w:r w:rsidRPr="00925CE5">
              <w:rPr>
                <w:rFonts w:ascii="Times New Roman CYR" w:hAnsi="Times New Roman CYR" w:cs="Times New Roman CYR"/>
              </w:rPr>
              <w:t>6. Прибыль от реализации отчетного периода</w:t>
            </w:r>
          </w:p>
        </w:tc>
        <w:tc>
          <w:tcPr>
            <w:tcW w:w="990" w:type="dxa"/>
            <w:tcBorders>
              <w:top w:val="single" w:sz="6" w:space="0" w:color="auto"/>
              <w:left w:val="single" w:sz="6" w:space="0" w:color="auto"/>
              <w:bottom w:val="single" w:sz="6" w:space="0" w:color="auto"/>
              <w:right w:val="single" w:sz="6" w:space="0" w:color="auto"/>
            </w:tcBorders>
          </w:tcPr>
          <w:p w:rsidR="00320236" w:rsidRPr="00925CE5" w:rsidRDefault="00B07AC0" w:rsidP="00925CE5">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2057</w:t>
            </w:r>
          </w:p>
        </w:tc>
        <w:tc>
          <w:tcPr>
            <w:tcW w:w="990" w:type="dxa"/>
            <w:tcBorders>
              <w:top w:val="single" w:sz="6" w:space="0" w:color="auto"/>
              <w:left w:val="single" w:sz="6" w:space="0" w:color="auto"/>
              <w:bottom w:val="single" w:sz="6" w:space="0" w:color="auto"/>
              <w:right w:val="single" w:sz="6" w:space="0" w:color="auto"/>
            </w:tcBorders>
          </w:tcPr>
          <w:p w:rsidR="00320236" w:rsidRPr="00925CE5" w:rsidRDefault="00B07AC0" w:rsidP="00925CE5">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1700</w:t>
            </w:r>
          </w:p>
        </w:tc>
        <w:tc>
          <w:tcPr>
            <w:tcW w:w="1260" w:type="dxa"/>
            <w:tcBorders>
              <w:top w:val="single" w:sz="6" w:space="0" w:color="auto"/>
              <w:left w:val="single" w:sz="6" w:space="0" w:color="auto"/>
              <w:bottom w:val="single" w:sz="6" w:space="0" w:color="auto"/>
              <w:right w:val="single" w:sz="6" w:space="0" w:color="auto"/>
            </w:tcBorders>
          </w:tcPr>
          <w:p w:rsidR="00320236" w:rsidRPr="00925CE5" w:rsidRDefault="00B07AC0" w:rsidP="00925CE5">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-353</w:t>
            </w:r>
          </w:p>
        </w:tc>
        <w:tc>
          <w:tcPr>
            <w:tcW w:w="1182" w:type="dxa"/>
            <w:tcBorders>
              <w:top w:val="single" w:sz="6" w:space="0" w:color="auto"/>
              <w:left w:val="single" w:sz="6" w:space="0" w:color="auto"/>
              <w:bottom w:val="single" w:sz="6" w:space="0" w:color="auto"/>
              <w:right w:val="single" w:sz="6" w:space="0" w:color="auto"/>
            </w:tcBorders>
          </w:tcPr>
          <w:p w:rsidR="00320236" w:rsidRPr="00925CE5" w:rsidRDefault="00B07AC0" w:rsidP="00925CE5">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82,6</w:t>
            </w:r>
          </w:p>
        </w:tc>
      </w:tr>
      <w:tr w:rsidR="00320236">
        <w:tblPrEx>
          <w:tblCellMar>
            <w:top w:w="0" w:type="dxa"/>
            <w:bottom w:w="0" w:type="dxa"/>
          </w:tblCellMar>
        </w:tblPrEx>
        <w:tc>
          <w:tcPr>
            <w:tcW w:w="5148" w:type="dxa"/>
            <w:tcBorders>
              <w:top w:val="single" w:sz="6" w:space="0" w:color="auto"/>
              <w:left w:val="single" w:sz="6" w:space="0" w:color="auto"/>
              <w:bottom w:val="single" w:sz="6" w:space="0" w:color="auto"/>
              <w:right w:val="single" w:sz="6" w:space="0" w:color="auto"/>
            </w:tcBorders>
          </w:tcPr>
          <w:p w:rsidR="00320236" w:rsidRPr="00925CE5" w:rsidRDefault="00320236" w:rsidP="00925CE5">
            <w:pPr>
              <w:widowControl w:val="0"/>
              <w:autoSpaceDE w:val="0"/>
              <w:autoSpaceDN w:val="0"/>
              <w:adjustRightInd w:val="0"/>
              <w:rPr>
                <w:rFonts w:ascii="Times New Roman CYR" w:hAnsi="Times New Roman CYR" w:cs="Times New Roman CYR"/>
              </w:rPr>
            </w:pPr>
            <w:r w:rsidRPr="00925CE5">
              <w:rPr>
                <w:rFonts w:ascii="Times New Roman CYR" w:hAnsi="Times New Roman CYR" w:cs="Times New Roman CYR"/>
              </w:rPr>
              <w:t>7. Чистая прибыль</w:t>
            </w:r>
          </w:p>
        </w:tc>
        <w:tc>
          <w:tcPr>
            <w:tcW w:w="990" w:type="dxa"/>
            <w:tcBorders>
              <w:top w:val="single" w:sz="6" w:space="0" w:color="auto"/>
              <w:left w:val="single" w:sz="6" w:space="0" w:color="auto"/>
              <w:bottom w:val="single" w:sz="6" w:space="0" w:color="auto"/>
              <w:right w:val="single" w:sz="6" w:space="0" w:color="auto"/>
            </w:tcBorders>
          </w:tcPr>
          <w:p w:rsidR="00320236" w:rsidRPr="00925CE5" w:rsidRDefault="00B07AC0" w:rsidP="00925CE5">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287</w:t>
            </w:r>
          </w:p>
        </w:tc>
        <w:tc>
          <w:tcPr>
            <w:tcW w:w="990" w:type="dxa"/>
            <w:tcBorders>
              <w:top w:val="single" w:sz="6" w:space="0" w:color="auto"/>
              <w:left w:val="single" w:sz="6" w:space="0" w:color="auto"/>
              <w:bottom w:val="single" w:sz="6" w:space="0" w:color="auto"/>
              <w:right w:val="single" w:sz="6" w:space="0" w:color="auto"/>
            </w:tcBorders>
          </w:tcPr>
          <w:p w:rsidR="00320236" w:rsidRPr="00925CE5" w:rsidRDefault="00B07AC0" w:rsidP="00925CE5">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168</w:t>
            </w:r>
          </w:p>
        </w:tc>
        <w:tc>
          <w:tcPr>
            <w:tcW w:w="1260" w:type="dxa"/>
            <w:tcBorders>
              <w:top w:val="single" w:sz="6" w:space="0" w:color="auto"/>
              <w:left w:val="single" w:sz="6" w:space="0" w:color="auto"/>
              <w:bottom w:val="single" w:sz="6" w:space="0" w:color="auto"/>
              <w:right w:val="single" w:sz="6" w:space="0" w:color="auto"/>
            </w:tcBorders>
          </w:tcPr>
          <w:p w:rsidR="00320236" w:rsidRPr="00925CE5" w:rsidRDefault="00B07AC0" w:rsidP="00925CE5">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-119</w:t>
            </w:r>
          </w:p>
        </w:tc>
        <w:tc>
          <w:tcPr>
            <w:tcW w:w="1182" w:type="dxa"/>
            <w:tcBorders>
              <w:top w:val="single" w:sz="6" w:space="0" w:color="auto"/>
              <w:left w:val="single" w:sz="6" w:space="0" w:color="auto"/>
              <w:bottom w:val="single" w:sz="6" w:space="0" w:color="auto"/>
              <w:right w:val="single" w:sz="6" w:space="0" w:color="auto"/>
            </w:tcBorders>
          </w:tcPr>
          <w:p w:rsidR="00320236" w:rsidRPr="00925CE5" w:rsidRDefault="00B07AC0" w:rsidP="00925CE5">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58,5</w:t>
            </w:r>
          </w:p>
        </w:tc>
      </w:tr>
      <w:tr w:rsidR="00320236">
        <w:tblPrEx>
          <w:tblCellMar>
            <w:top w:w="0" w:type="dxa"/>
            <w:bottom w:w="0" w:type="dxa"/>
          </w:tblCellMar>
        </w:tblPrEx>
        <w:tc>
          <w:tcPr>
            <w:tcW w:w="5148" w:type="dxa"/>
            <w:tcBorders>
              <w:top w:val="single" w:sz="6" w:space="0" w:color="auto"/>
              <w:left w:val="single" w:sz="6" w:space="0" w:color="auto"/>
              <w:bottom w:val="single" w:sz="6" w:space="0" w:color="auto"/>
              <w:right w:val="single" w:sz="6" w:space="0" w:color="auto"/>
            </w:tcBorders>
          </w:tcPr>
          <w:p w:rsidR="00320236" w:rsidRPr="00925CE5" w:rsidRDefault="00320236" w:rsidP="00925CE5">
            <w:pPr>
              <w:widowControl w:val="0"/>
              <w:autoSpaceDE w:val="0"/>
              <w:autoSpaceDN w:val="0"/>
              <w:adjustRightInd w:val="0"/>
              <w:rPr>
                <w:rFonts w:ascii="Times New Roman CYR" w:hAnsi="Times New Roman CYR" w:cs="Times New Roman CYR"/>
              </w:rPr>
            </w:pPr>
            <w:r w:rsidRPr="00925CE5">
              <w:rPr>
                <w:rFonts w:ascii="Times New Roman CYR" w:hAnsi="Times New Roman CYR" w:cs="Times New Roman CYR"/>
              </w:rPr>
              <w:t>8. Рентабельность активов</w:t>
            </w:r>
          </w:p>
        </w:tc>
        <w:tc>
          <w:tcPr>
            <w:tcW w:w="990" w:type="dxa"/>
            <w:tcBorders>
              <w:top w:val="single" w:sz="6" w:space="0" w:color="auto"/>
              <w:left w:val="single" w:sz="6" w:space="0" w:color="auto"/>
              <w:bottom w:val="single" w:sz="6" w:space="0" w:color="auto"/>
              <w:right w:val="single" w:sz="6" w:space="0" w:color="auto"/>
            </w:tcBorders>
          </w:tcPr>
          <w:p w:rsidR="00320236" w:rsidRPr="00925CE5" w:rsidRDefault="00B07AC0" w:rsidP="00925CE5">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1,27</w:t>
            </w:r>
          </w:p>
        </w:tc>
        <w:tc>
          <w:tcPr>
            <w:tcW w:w="990" w:type="dxa"/>
            <w:tcBorders>
              <w:top w:val="single" w:sz="6" w:space="0" w:color="auto"/>
              <w:left w:val="single" w:sz="6" w:space="0" w:color="auto"/>
              <w:bottom w:val="single" w:sz="6" w:space="0" w:color="auto"/>
              <w:right w:val="single" w:sz="6" w:space="0" w:color="auto"/>
            </w:tcBorders>
          </w:tcPr>
          <w:p w:rsidR="00320236" w:rsidRPr="00925CE5" w:rsidRDefault="00B07AC0" w:rsidP="00925CE5">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0,73</w:t>
            </w:r>
          </w:p>
        </w:tc>
        <w:tc>
          <w:tcPr>
            <w:tcW w:w="1260" w:type="dxa"/>
            <w:tcBorders>
              <w:top w:val="single" w:sz="6" w:space="0" w:color="auto"/>
              <w:left w:val="single" w:sz="6" w:space="0" w:color="auto"/>
              <w:bottom w:val="single" w:sz="6" w:space="0" w:color="auto"/>
              <w:right w:val="single" w:sz="6" w:space="0" w:color="auto"/>
            </w:tcBorders>
          </w:tcPr>
          <w:p w:rsidR="00320236" w:rsidRPr="00925CE5" w:rsidRDefault="00B07AC0" w:rsidP="00925CE5">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-0,57</w:t>
            </w:r>
          </w:p>
        </w:tc>
        <w:tc>
          <w:tcPr>
            <w:tcW w:w="1182" w:type="dxa"/>
            <w:tcBorders>
              <w:top w:val="single" w:sz="6" w:space="0" w:color="auto"/>
              <w:left w:val="single" w:sz="6" w:space="0" w:color="auto"/>
              <w:bottom w:val="single" w:sz="6" w:space="0" w:color="auto"/>
              <w:right w:val="single" w:sz="6" w:space="0" w:color="auto"/>
            </w:tcBorders>
          </w:tcPr>
          <w:p w:rsidR="00320236" w:rsidRPr="00925CE5" w:rsidRDefault="00B07AC0" w:rsidP="00925CE5">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57,4</w:t>
            </w:r>
          </w:p>
        </w:tc>
      </w:tr>
      <w:tr w:rsidR="00320236">
        <w:tblPrEx>
          <w:tblCellMar>
            <w:top w:w="0" w:type="dxa"/>
            <w:bottom w:w="0" w:type="dxa"/>
          </w:tblCellMar>
        </w:tblPrEx>
        <w:tc>
          <w:tcPr>
            <w:tcW w:w="5148" w:type="dxa"/>
            <w:tcBorders>
              <w:top w:val="single" w:sz="6" w:space="0" w:color="auto"/>
              <w:left w:val="single" w:sz="6" w:space="0" w:color="auto"/>
              <w:bottom w:val="single" w:sz="6" w:space="0" w:color="auto"/>
              <w:right w:val="single" w:sz="6" w:space="0" w:color="auto"/>
            </w:tcBorders>
          </w:tcPr>
          <w:p w:rsidR="00320236" w:rsidRPr="00925CE5" w:rsidRDefault="00320236" w:rsidP="00925CE5">
            <w:pPr>
              <w:widowControl w:val="0"/>
              <w:autoSpaceDE w:val="0"/>
              <w:autoSpaceDN w:val="0"/>
              <w:adjustRightInd w:val="0"/>
              <w:rPr>
                <w:rFonts w:ascii="Times New Roman CYR" w:hAnsi="Times New Roman CYR" w:cs="Times New Roman CYR"/>
              </w:rPr>
            </w:pPr>
            <w:r w:rsidRPr="00925CE5">
              <w:rPr>
                <w:rFonts w:ascii="Times New Roman CYR" w:hAnsi="Times New Roman CYR" w:cs="Times New Roman CYR"/>
              </w:rPr>
              <w:t>9. Рентабельность текущих активов</w:t>
            </w:r>
          </w:p>
        </w:tc>
        <w:tc>
          <w:tcPr>
            <w:tcW w:w="990" w:type="dxa"/>
            <w:tcBorders>
              <w:top w:val="single" w:sz="6" w:space="0" w:color="auto"/>
              <w:left w:val="single" w:sz="6" w:space="0" w:color="auto"/>
              <w:bottom w:val="single" w:sz="6" w:space="0" w:color="auto"/>
              <w:right w:val="single" w:sz="6" w:space="0" w:color="auto"/>
            </w:tcBorders>
          </w:tcPr>
          <w:p w:rsidR="00320236" w:rsidRPr="00925CE5" w:rsidRDefault="00B07AC0" w:rsidP="00925CE5">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2,16</w:t>
            </w:r>
          </w:p>
        </w:tc>
        <w:tc>
          <w:tcPr>
            <w:tcW w:w="990" w:type="dxa"/>
            <w:tcBorders>
              <w:top w:val="single" w:sz="6" w:space="0" w:color="auto"/>
              <w:left w:val="single" w:sz="6" w:space="0" w:color="auto"/>
              <w:bottom w:val="single" w:sz="6" w:space="0" w:color="auto"/>
              <w:right w:val="single" w:sz="6" w:space="0" w:color="auto"/>
            </w:tcBorders>
          </w:tcPr>
          <w:p w:rsidR="00320236" w:rsidRPr="00925CE5" w:rsidRDefault="00B07AC0" w:rsidP="00925CE5">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1,20</w:t>
            </w:r>
          </w:p>
        </w:tc>
        <w:tc>
          <w:tcPr>
            <w:tcW w:w="1260" w:type="dxa"/>
            <w:tcBorders>
              <w:top w:val="single" w:sz="6" w:space="0" w:color="auto"/>
              <w:left w:val="single" w:sz="6" w:space="0" w:color="auto"/>
              <w:bottom w:val="single" w:sz="6" w:space="0" w:color="auto"/>
              <w:right w:val="single" w:sz="6" w:space="0" w:color="auto"/>
            </w:tcBorders>
          </w:tcPr>
          <w:p w:rsidR="00320236" w:rsidRPr="00925CE5" w:rsidRDefault="00B07AC0" w:rsidP="00925CE5">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-0,96</w:t>
            </w:r>
          </w:p>
        </w:tc>
        <w:tc>
          <w:tcPr>
            <w:tcW w:w="1182" w:type="dxa"/>
            <w:tcBorders>
              <w:top w:val="single" w:sz="6" w:space="0" w:color="auto"/>
              <w:left w:val="single" w:sz="6" w:space="0" w:color="auto"/>
              <w:bottom w:val="single" w:sz="6" w:space="0" w:color="auto"/>
              <w:right w:val="single" w:sz="6" w:space="0" w:color="auto"/>
            </w:tcBorders>
          </w:tcPr>
          <w:p w:rsidR="00320236" w:rsidRPr="00925CE5" w:rsidRDefault="00B07AC0" w:rsidP="00925CE5">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55,5</w:t>
            </w:r>
          </w:p>
        </w:tc>
      </w:tr>
      <w:tr w:rsidR="00320236">
        <w:tblPrEx>
          <w:tblCellMar>
            <w:top w:w="0" w:type="dxa"/>
            <w:bottom w:w="0" w:type="dxa"/>
          </w:tblCellMar>
        </w:tblPrEx>
        <w:tc>
          <w:tcPr>
            <w:tcW w:w="5148" w:type="dxa"/>
            <w:tcBorders>
              <w:top w:val="single" w:sz="6" w:space="0" w:color="auto"/>
              <w:left w:val="single" w:sz="6" w:space="0" w:color="auto"/>
              <w:bottom w:val="single" w:sz="6" w:space="0" w:color="auto"/>
              <w:right w:val="single" w:sz="6" w:space="0" w:color="auto"/>
            </w:tcBorders>
          </w:tcPr>
          <w:p w:rsidR="00320236" w:rsidRPr="00925CE5" w:rsidRDefault="00320236" w:rsidP="00925CE5">
            <w:pPr>
              <w:widowControl w:val="0"/>
              <w:autoSpaceDE w:val="0"/>
              <w:autoSpaceDN w:val="0"/>
              <w:adjustRightInd w:val="0"/>
              <w:rPr>
                <w:rFonts w:ascii="Times New Roman CYR" w:hAnsi="Times New Roman CYR" w:cs="Times New Roman CYR"/>
              </w:rPr>
            </w:pPr>
            <w:r w:rsidRPr="00925CE5">
              <w:rPr>
                <w:rFonts w:ascii="Times New Roman CYR" w:hAnsi="Times New Roman CYR" w:cs="Times New Roman CYR"/>
              </w:rPr>
              <w:t>10. Рентабельность инвестиций</w:t>
            </w:r>
          </w:p>
        </w:tc>
        <w:tc>
          <w:tcPr>
            <w:tcW w:w="990" w:type="dxa"/>
            <w:tcBorders>
              <w:top w:val="single" w:sz="6" w:space="0" w:color="auto"/>
              <w:left w:val="single" w:sz="6" w:space="0" w:color="auto"/>
              <w:bottom w:val="single" w:sz="6" w:space="0" w:color="auto"/>
              <w:right w:val="single" w:sz="6" w:space="0" w:color="auto"/>
            </w:tcBorders>
          </w:tcPr>
          <w:p w:rsidR="00320236" w:rsidRPr="00925CE5" w:rsidRDefault="00B07AC0" w:rsidP="00925CE5">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18,6</w:t>
            </w:r>
          </w:p>
        </w:tc>
        <w:tc>
          <w:tcPr>
            <w:tcW w:w="990" w:type="dxa"/>
            <w:tcBorders>
              <w:top w:val="single" w:sz="6" w:space="0" w:color="auto"/>
              <w:left w:val="single" w:sz="6" w:space="0" w:color="auto"/>
              <w:bottom w:val="single" w:sz="6" w:space="0" w:color="auto"/>
              <w:right w:val="single" w:sz="6" w:space="0" w:color="auto"/>
            </w:tcBorders>
          </w:tcPr>
          <w:p w:rsidR="00320236" w:rsidRPr="00925CE5" w:rsidRDefault="00B07AC0" w:rsidP="00925CE5">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6,2</w:t>
            </w:r>
          </w:p>
        </w:tc>
        <w:tc>
          <w:tcPr>
            <w:tcW w:w="1260" w:type="dxa"/>
            <w:tcBorders>
              <w:top w:val="single" w:sz="6" w:space="0" w:color="auto"/>
              <w:left w:val="single" w:sz="6" w:space="0" w:color="auto"/>
              <w:bottom w:val="single" w:sz="6" w:space="0" w:color="auto"/>
              <w:right w:val="single" w:sz="6" w:space="0" w:color="auto"/>
            </w:tcBorders>
          </w:tcPr>
          <w:p w:rsidR="00320236" w:rsidRPr="00925CE5" w:rsidRDefault="00B07AC0" w:rsidP="00925CE5">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-12,4</w:t>
            </w:r>
          </w:p>
        </w:tc>
        <w:tc>
          <w:tcPr>
            <w:tcW w:w="1182" w:type="dxa"/>
            <w:tcBorders>
              <w:top w:val="single" w:sz="6" w:space="0" w:color="auto"/>
              <w:left w:val="single" w:sz="6" w:space="0" w:color="auto"/>
              <w:bottom w:val="single" w:sz="6" w:space="0" w:color="auto"/>
              <w:right w:val="single" w:sz="6" w:space="0" w:color="auto"/>
            </w:tcBorders>
          </w:tcPr>
          <w:p w:rsidR="00320236" w:rsidRPr="00925CE5" w:rsidRDefault="00B07AC0" w:rsidP="00925CE5">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33,3</w:t>
            </w:r>
          </w:p>
        </w:tc>
      </w:tr>
      <w:tr w:rsidR="00320236">
        <w:tblPrEx>
          <w:tblCellMar>
            <w:top w:w="0" w:type="dxa"/>
            <w:bottom w:w="0" w:type="dxa"/>
          </w:tblCellMar>
        </w:tblPrEx>
        <w:tc>
          <w:tcPr>
            <w:tcW w:w="5148" w:type="dxa"/>
            <w:tcBorders>
              <w:top w:val="single" w:sz="6" w:space="0" w:color="auto"/>
              <w:left w:val="single" w:sz="6" w:space="0" w:color="auto"/>
              <w:bottom w:val="single" w:sz="6" w:space="0" w:color="auto"/>
              <w:right w:val="single" w:sz="6" w:space="0" w:color="auto"/>
            </w:tcBorders>
          </w:tcPr>
          <w:p w:rsidR="00320236" w:rsidRPr="00925CE5" w:rsidRDefault="00320236" w:rsidP="00925CE5">
            <w:pPr>
              <w:widowControl w:val="0"/>
              <w:autoSpaceDE w:val="0"/>
              <w:autoSpaceDN w:val="0"/>
              <w:adjustRightInd w:val="0"/>
              <w:rPr>
                <w:rFonts w:ascii="Times New Roman CYR" w:hAnsi="Times New Roman CYR" w:cs="Times New Roman CYR"/>
              </w:rPr>
            </w:pPr>
            <w:r w:rsidRPr="00925CE5">
              <w:rPr>
                <w:rFonts w:ascii="Times New Roman CYR" w:hAnsi="Times New Roman CYR" w:cs="Times New Roman CYR"/>
              </w:rPr>
              <w:t>11. Рентабельность собственного капитала</w:t>
            </w:r>
          </w:p>
        </w:tc>
        <w:tc>
          <w:tcPr>
            <w:tcW w:w="990" w:type="dxa"/>
            <w:tcBorders>
              <w:top w:val="single" w:sz="6" w:space="0" w:color="auto"/>
              <w:left w:val="single" w:sz="6" w:space="0" w:color="auto"/>
              <w:bottom w:val="single" w:sz="6" w:space="0" w:color="auto"/>
              <w:right w:val="single" w:sz="6" w:space="0" w:color="auto"/>
            </w:tcBorders>
          </w:tcPr>
          <w:p w:rsidR="00320236" w:rsidRPr="00925CE5" w:rsidRDefault="00B07AC0" w:rsidP="00925CE5">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2,2</w:t>
            </w:r>
          </w:p>
        </w:tc>
        <w:tc>
          <w:tcPr>
            <w:tcW w:w="990" w:type="dxa"/>
            <w:tcBorders>
              <w:top w:val="single" w:sz="6" w:space="0" w:color="auto"/>
              <w:left w:val="single" w:sz="6" w:space="0" w:color="auto"/>
              <w:bottom w:val="single" w:sz="6" w:space="0" w:color="auto"/>
              <w:right w:val="single" w:sz="6" w:space="0" w:color="auto"/>
            </w:tcBorders>
          </w:tcPr>
          <w:p w:rsidR="00320236" w:rsidRPr="00925CE5" w:rsidRDefault="00B07AC0" w:rsidP="00925CE5">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1,20</w:t>
            </w:r>
          </w:p>
        </w:tc>
        <w:tc>
          <w:tcPr>
            <w:tcW w:w="1260" w:type="dxa"/>
            <w:tcBorders>
              <w:top w:val="single" w:sz="6" w:space="0" w:color="auto"/>
              <w:left w:val="single" w:sz="6" w:space="0" w:color="auto"/>
              <w:bottom w:val="single" w:sz="6" w:space="0" w:color="auto"/>
              <w:right w:val="single" w:sz="6" w:space="0" w:color="auto"/>
            </w:tcBorders>
          </w:tcPr>
          <w:p w:rsidR="00320236" w:rsidRPr="00925CE5" w:rsidRDefault="00B07AC0" w:rsidP="00925CE5">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-1</w:t>
            </w:r>
          </w:p>
        </w:tc>
        <w:tc>
          <w:tcPr>
            <w:tcW w:w="1182" w:type="dxa"/>
            <w:tcBorders>
              <w:top w:val="single" w:sz="6" w:space="0" w:color="auto"/>
              <w:left w:val="single" w:sz="6" w:space="0" w:color="auto"/>
              <w:bottom w:val="single" w:sz="6" w:space="0" w:color="auto"/>
              <w:right w:val="single" w:sz="6" w:space="0" w:color="auto"/>
            </w:tcBorders>
          </w:tcPr>
          <w:p w:rsidR="00320236" w:rsidRPr="00925CE5" w:rsidRDefault="00B07AC0" w:rsidP="00925CE5">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54,4</w:t>
            </w:r>
          </w:p>
        </w:tc>
      </w:tr>
      <w:tr w:rsidR="00320236">
        <w:tblPrEx>
          <w:tblCellMar>
            <w:top w:w="0" w:type="dxa"/>
            <w:bottom w:w="0" w:type="dxa"/>
          </w:tblCellMar>
        </w:tblPrEx>
        <w:tc>
          <w:tcPr>
            <w:tcW w:w="5148" w:type="dxa"/>
            <w:tcBorders>
              <w:top w:val="single" w:sz="6" w:space="0" w:color="auto"/>
              <w:left w:val="single" w:sz="6" w:space="0" w:color="auto"/>
              <w:bottom w:val="single" w:sz="6" w:space="0" w:color="auto"/>
              <w:right w:val="single" w:sz="6" w:space="0" w:color="auto"/>
            </w:tcBorders>
          </w:tcPr>
          <w:p w:rsidR="00320236" w:rsidRPr="00925CE5" w:rsidRDefault="00320236" w:rsidP="00925CE5">
            <w:pPr>
              <w:widowControl w:val="0"/>
              <w:autoSpaceDE w:val="0"/>
              <w:autoSpaceDN w:val="0"/>
              <w:adjustRightInd w:val="0"/>
              <w:rPr>
                <w:rFonts w:ascii="Times New Roman CYR" w:hAnsi="Times New Roman CYR" w:cs="Times New Roman CYR"/>
              </w:rPr>
            </w:pPr>
            <w:r w:rsidRPr="00925CE5">
              <w:rPr>
                <w:rFonts w:ascii="Times New Roman CYR" w:hAnsi="Times New Roman CYR" w:cs="Times New Roman CYR"/>
              </w:rPr>
              <w:t>12. Рентабельность продукции</w:t>
            </w:r>
          </w:p>
        </w:tc>
        <w:tc>
          <w:tcPr>
            <w:tcW w:w="990" w:type="dxa"/>
            <w:tcBorders>
              <w:top w:val="single" w:sz="6" w:space="0" w:color="auto"/>
              <w:left w:val="single" w:sz="6" w:space="0" w:color="auto"/>
              <w:bottom w:val="single" w:sz="6" w:space="0" w:color="auto"/>
              <w:right w:val="single" w:sz="6" w:space="0" w:color="auto"/>
            </w:tcBorders>
          </w:tcPr>
          <w:p w:rsidR="00320236" w:rsidRPr="00925CE5" w:rsidRDefault="00B07AC0" w:rsidP="00925CE5">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0,46</w:t>
            </w:r>
          </w:p>
        </w:tc>
        <w:tc>
          <w:tcPr>
            <w:tcW w:w="990" w:type="dxa"/>
            <w:tcBorders>
              <w:top w:val="single" w:sz="6" w:space="0" w:color="auto"/>
              <w:left w:val="single" w:sz="6" w:space="0" w:color="auto"/>
              <w:bottom w:val="single" w:sz="6" w:space="0" w:color="auto"/>
              <w:right w:val="single" w:sz="6" w:space="0" w:color="auto"/>
            </w:tcBorders>
          </w:tcPr>
          <w:p w:rsidR="00320236" w:rsidRPr="00925CE5" w:rsidRDefault="00B07AC0" w:rsidP="00925CE5">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0,28</w:t>
            </w:r>
          </w:p>
        </w:tc>
        <w:tc>
          <w:tcPr>
            <w:tcW w:w="1260" w:type="dxa"/>
            <w:tcBorders>
              <w:top w:val="single" w:sz="6" w:space="0" w:color="auto"/>
              <w:left w:val="single" w:sz="6" w:space="0" w:color="auto"/>
              <w:bottom w:val="single" w:sz="6" w:space="0" w:color="auto"/>
              <w:right w:val="single" w:sz="6" w:space="0" w:color="auto"/>
            </w:tcBorders>
          </w:tcPr>
          <w:p w:rsidR="00320236" w:rsidRPr="00925CE5" w:rsidRDefault="00B07AC0" w:rsidP="00925CE5">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-0,18</w:t>
            </w:r>
          </w:p>
        </w:tc>
        <w:tc>
          <w:tcPr>
            <w:tcW w:w="1182" w:type="dxa"/>
            <w:tcBorders>
              <w:top w:val="single" w:sz="6" w:space="0" w:color="auto"/>
              <w:left w:val="single" w:sz="6" w:space="0" w:color="auto"/>
              <w:bottom w:val="single" w:sz="6" w:space="0" w:color="auto"/>
              <w:right w:val="single" w:sz="6" w:space="0" w:color="auto"/>
            </w:tcBorders>
          </w:tcPr>
          <w:p w:rsidR="00320236" w:rsidRPr="00925CE5" w:rsidRDefault="00B07AC0" w:rsidP="00925CE5">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60,8</w:t>
            </w:r>
          </w:p>
        </w:tc>
      </w:tr>
      <w:tr w:rsidR="00320236">
        <w:tblPrEx>
          <w:tblCellMar>
            <w:top w:w="0" w:type="dxa"/>
            <w:bottom w:w="0" w:type="dxa"/>
          </w:tblCellMar>
        </w:tblPrEx>
        <w:tc>
          <w:tcPr>
            <w:tcW w:w="5148" w:type="dxa"/>
            <w:tcBorders>
              <w:top w:val="single" w:sz="6" w:space="0" w:color="auto"/>
              <w:left w:val="single" w:sz="6" w:space="0" w:color="auto"/>
              <w:bottom w:val="single" w:sz="6" w:space="0" w:color="auto"/>
              <w:right w:val="single" w:sz="6" w:space="0" w:color="auto"/>
            </w:tcBorders>
          </w:tcPr>
          <w:p w:rsidR="00320236" w:rsidRPr="00925CE5" w:rsidRDefault="00320236" w:rsidP="00925CE5">
            <w:pPr>
              <w:widowControl w:val="0"/>
              <w:autoSpaceDE w:val="0"/>
              <w:autoSpaceDN w:val="0"/>
              <w:adjustRightInd w:val="0"/>
              <w:rPr>
                <w:rFonts w:ascii="Times New Roman CYR" w:hAnsi="Times New Roman CYR" w:cs="Times New Roman CYR"/>
              </w:rPr>
            </w:pPr>
            <w:r w:rsidRPr="00925CE5">
              <w:rPr>
                <w:rFonts w:ascii="Times New Roman CYR" w:hAnsi="Times New Roman CYR" w:cs="Times New Roman CYR"/>
              </w:rPr>
              <w:t>13. Рентабельность продаж</w:t>
            </w:r>
          </w:p>
        </w:tc>
        <w:tc>
          <w:tcPr>
            <w:tcW w:w="990" w:type="dxa"/>
            <w:tcBorders>
              <w:top w:val="single" w:sz="6" w:space="0" w:color="auto"/>
              <w:left w:val="single" w:sz="6" w:space="0" w:color="auto"/>
              <w:bottom w:val="single" w:sz="6" w:space="0" w:color="auto"/>
              <w:right w:val="single" w:sz="6" w:space="0" w:color="auto"/>
            </w:tcBorders>
          </w:tcPr>
          <w:p w:rsidR="00320236" w:rsidRPr="00925CE5" w:rsidRDefault="00B07AC0" w:rsidP="00925CE5">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0,38</w:t>
            </w:r>
          </w:p>
        </w:tc>
        <w:tc>
          <w:tcPr>
            <w:tcW w:w="990" w:type="dxa"/>
            <w:tcBorders>
              <w:top w:val="single" w:sz="6" w:space="0" w:color="auto"/>
              <w:left w:val="single" w:sz="6" w:space="0" w:color="auto"/>
              <w:bottom w:val="single" w:sz="6" w:space="0" w:color="auto"/>
              <w:right w:val="single" w:sz="6" w:space="0" w:color="auto"/>
            </w:tcBorders>
          </w:tcPr>
          <w:p w:rsidR="00320236" w:rsidRPr="00925CE5" w:rsidRDefault="00B07AC0" w:rsidP="00925CE5">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0,21</w:t>
            </w:r>
          </w:p>
        </w:tc>
        <w:tc>
          <w:tcPr>
            <w:tcW w:w="1260" w:type="dxa"/>
            <w:tcBorders>
              <w:top w:val="single" w:sz="6" w:space="0" w:color="auto"/>
              <w:left w:val="single" w:sz="6" w:space="0" w:color="auto"/>
              <w:bottom w:val="single" w:sz="6" w:space="0" w:color="auto"/>
              <w:right w:val="single" w:sz="6" w:space="0" w:color="auto"/>
            </w:tcBorders>
          </w:tcPr>
          <w:p w:rsidR="00320236" w:rsidRPr="00925CE5" w:rsidRDefault="00B07AC0" w:rsidP="00925CE5">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-0,17</w:t>
            </w:r>
          </w:p>
        </w:tc>
        <w:tc>
          <w:tcPr>
            <w:tcW w:w="1182" w:type="dxa"/>
            <w:tcBorders>
              <w:top w:val="single" w:sz="6" w:space="0" w:color="auto"/>
              <w:left w:val="single" w:sz="6" w:space="0" w:color="auto"/>
              <w:bottom w:val="single" w:sz="6" w:space="0" w:color="auto"/>
              <w:right w:val="single" w:sz="6" w:space="0" w:color="auto"/>
            </w:tcBorders>
          </w:tcPr>
          <w:p w:rsidR="00320236" w:rsidRPr="00925CE5" w:rsidRDefault="00B07AC0" w:rsidP="00925CE5">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55,2</w:t>
            </w:r>
          </w:p>
        </w:tc>
      </w:tr>
      <w:tr w:rsidR="00320236">
        <w:tblPrEx>
          <w:tblCellMar>
            <w:top w:w="0" w:type="dxa"/>
            <w:bottom w:w="0" w:type="dxa"/>
          </w:tblCellMar>
        </w:tblPrEx>
        <w:tc>
          <w:tcPr>
            <w:tcW w:w="5148" w:type="dxa"/>
            <w:tcBorders>
              <w:top w:val="single" w:sz="6" w:space="0" w:color="auto"/>
              <w:left w:val="single" w:sz="6" w:space="0" w:color="auto"/>
              <w:bottom w:val="single" w:sz="6" w:space="0" w:color="auto"/>
              <w:right w:val="single" w:sz="6" w:space="0" w:color="auto"/>
            </w:tcBorders>
          </w:tcPr>
          <w:p w:rsidR="00320236" w:rsidRPr="00925CE5" w:rsidRDefault="00320236" w:rsidP="00925CE5">
            <w:pPr>
              <w:widowControl w:val="0"/>
              <w:autoSpaceDE w:val="0"/>
              <w:autoSpaceDN w:val="0"/>
              <w:adjustRightInd w:val="0"/>
              <w:rPr>
                <w:rFonts w:ascii="Times New Roman CYR" w:hAnsi="Times New Roman CYR" w:cs="Times New Roman CYR"/>
              </w:rPr>
            </w:pPr>
            <w:r w:rsidRPr="00925CE5">
              <w:rPr>
                <w:rFonts w:ascii="Times New Roman CYR" w:hAnsi="Times New Roman CYR" w:cs="Times New Roman CYR"/>
              </w:rPr>
              <w:t>14. Рентабельность основной деятельности</w:t>
            </w:r>
          </w:p>
        </w:tc>
        <w:tc>
          <w:tcPr>
            <w:tcW w:w="990" w:type="dxa"/>
            <w:tcBorders>
              <w:top w:val="single" w:sz="6" w:space="0" w:color="auto"/>
              <w:left w:val="single" w:sz="6" w:space="0" w:color="auto"/>
              <w:bottom w:val="single" w:sz="6" w:space="0" w:color="auto"/>
              <w:right w:val="single" w:sz="6" w:space="0" w:color="auto"/>
            </w:tcBorders>
          </w:tcPr>
          <w:p w:rsidR="00320236" w:rsidRPr="00925CE5" w:rsidRDefault="0096390F" w:rsidP="00925CE5">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0,0039</w:t>
            </w:r>
          </w:p>
        </w:tc>
        <w:tc>
          <w:tcPr>
            <w:tcW w:w="990" w:type="dxa"/>
            <w:tcBorders>
              <w:top w:val="single" w:sz="6" w:space="0" w:color="auto"/>
              <w:left w:val="single" w:sz="6" w:space="0" w:color="auto"/>
              <w:bottom w:val="single" w:sz="6" w:space="0" w:color="auto"/>
              <w:right w:val="single" w:sz="6" w:space="0" w:color="auto"/>
            </w:tcBorders>
          </w:tcPr>
          <w:p w:rsidR="00320236" w:rsidRPr="00925CE5" w:rsidRDefault="0096390F" w:rsidP="00925CE5">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0,0021</w:t>
            </w:r>
          </w:p>
        </w:tc>
        <w:tc>
          <w:tcPr>
            <w:tcW w:w="1260" w:type="dxa"/>
            <w:tcBorders>
              <w:top w:val="single" w:sz="6" w:space="0" w:color="auto"/>
              <w:left w:val="single" w:sz="6" w:space="0" w:color="auto"/>
              <w:bottom w:val="single" w:sz="6" w:space="0" w:color="auto"/>
              <w:right w:val="single" w:sz="6" w:space="0" w:color="auto"/>
            </w:tcBorders>
          </w:tcPr>
          <w:p w:rsidR="00320236" w:rsidRPr="00925CE5" w:rsidRDefault="0096390F" w:rsidP="00925CE5">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0,0015</w:t>
            </w:r>
          </w:p>
        </w:tc>
        <w:tc>
          <w:tcPr>
            <w:tcW w:w="1182" w:type="dxa"/>
            <w:tcBorders>
              <w:top w:val="single" w:sz="6" w:space="0" w:color="auto"/>
              <w:left w:val="single" w:sz="6" w:space="0" w:color="auto"/>
              <w:bottom w:val="single" w:sz="6" w:space="0" w:color="auto"/>
              <w:right w:val="single" w:sz="6" w:space="0" w:color="auto"/>
            </w:tcBorders>
          </w:tcPr>
          <w:p w:rsidR="00320236" w:rsidRPr="00925CE5" w:rsidRDefault="0096390F" w:rsidP="00925CE5">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53,8</w:t>
            </w:r>
          </w:p>
        </w:tc>
      </w:tr>
    </w:tbl>
    <w:p w:rsidR="00925CE5" w:rsidRDefault="00925CE5" w:rsidP="000E57D0">
      <w:pPr>
        <w:widowControl w:val="0"/>
        <w:autoSpaceDE w:val="0"/>
        <w:autoSpaceDN w:val="0"/>
        <w:adjustRightInd w:val="0"/>
        <w:spacing w:line="360" w:lineRule="auto"/>
        <w:ind w:firstLine="709"/>
        <w:rPr>
          <w:rFonts w:ascii="Times New Roman CYR" w:hAnsi="Times New Roman CYR" w:cs="Times New Roman CYR"/>
          <w:sz w:val="28"/>
          <w:szCs w:val="28"/>
        </w:rPr>
      </w:pPr>
    </w:p>
    <w:p w:rsidR="00AB3C2C" w:rsidRDefault="000E57D0" w:rsidP="00925CE5">
      <w:pPr>
        <w:widowControl w:val="0"/>
        <w:autoSpaceDE w:val="0"/>
        <w:autoSpaceDN w:val="0"/>
        <w:adjustRightInd w:val="0"/>
        <w:spacing w:line="360" w:lineRule="auto"/>
        <w:ind w:firstLine="851"/>
        <w:rPr>
          <w:rFonts w:ascii="Times New Roman CYR" w:hAnsi="Times New Roman CYR" w:cs="Times New Roman CYR"/>
          <w:sz w:val="28"/>
          <w:szCs w:val="28"/>
        </w:rPr>
      </w:pPr>
      <w:r>
        <w:rPr>
          <w:rFonts w:ascii="Times New Roman CYR" w:hAnsi="Times New Roman CYR" w:cs="Times New Roman CYR"/>
          <w:sz w:val="28"/>
          <w:szCs w:val="28"/>
        </w:rPr>
        <w:t xml:space="preserve">В ходе анализа показателей деятельности предприятия сделаем вывод о том, что общая величина имущества увеличилась в отчетном периоде на 245т.р., оборотные средства также увеличились на 646т.р. в отчетном периоде по отношению к предыдущему; собственный капитал предприятия уменьшился на 932т.р., выручка от продажи продукции увеличилась  на 5613т.р., все показатели рентабельности снизились, для этого рекомендовано </w:t>
      </w:r>
      <w:r w:rsidR="004B5734">
        <w:rPr>
          <w:rFonts w:ascii="Times New Roman CYR" w:hAnsi="Times New Roman CYR" w:cs="Times New Roman CYR"/>
          <w:sz w:val="28"/>
          <w:szCs w:val="28"/>
        </w:rPr>
        <w:t>предприятию увеличить объемы реализуемой продукции и снизить себестоимость продукции.</w:t>
      </w:r>
      <w:r>
        <w:rPr>
          <w:rFonts w:ascii="Times New Roman CYR" w:hAnsi="Times New Roman CYR" w:cs="Times New Roman CYR"/>
          <w:sz w:val="28"/>
          <w:szCs w:val="28"/>
        </w:rPr>
        <w:t xml:space="preserve"> </w:t>
      </w:r>
    </w:p>
    <w:p w:rsidR="00AB3C2C" w:rsidRDefault="00925CE5" w:rsidP="00925CE5">
      <w:pPr>
        <w:widowControl w:val="0"/>
        <w:autoSpaceDE w:val="0"/>
        <w:autoSpaceDN w:val="0"/>
        <w:adjustRightInd w:val="0"/>
        <w:spacing w:line="360" w:lineRule="auto"/>
        <w:ind w:firstLine="851"/>
        <w:rPr>
          <w:rFonts w:ascii="Times New Roman CYR" w:hAnsi="Times New Roman CYR" w:cs="Times New Roman CYR"/>
          <w:sz w:val="28"/>
          <w:szCs w:val="28"/>
        </w:rPr>
      </w:pPr>
      <w:r>
        <w:rPr>
          <w:rFonts w:ascii="Times New Roman CYR" w:hAnsi="Times New Roman CYR" w:cs="Times New Roman CYR"/>
          <w:sz w:val="28"/>
          <w:szCs w:val="28"/>
        </w:rPr>
        <w:t>Расчет уровня рентабельности представлен в таблице 16.</w:t>
      </w:r>
    </w:p>
    <w:p w:rsidR="00320236" w:rsidRDefault="00925CE5" w:rsidP="00925CE5">
      <w:pPr>
        <w:widowControl w:val="0"/>
        <w:autoSpaceDE w:val="0"/>
        <w:autoSpaceDN w:val="0"/>
        <w:adjustRightInd w:val="0"/>
        <w:spacing w:line="360" w:lineRule="auto"/>
        <w:ind w:firstLine="851"/>
        <w:jc w:val="both"/>
        <w:rPr>
          <w:rFonts w:ascii="Times New Roman CYR" w:hAnsi="Times New Roman CYR" w:cs="Times New Roman CYR"/>
          <w:sz w:val="28"/>
          <w:szCs w:val="28"/>
        </w:rPr>
      </w:pPr>
      <w:r>
        <w:rPr>
          <w:rFonts w:ascii="Times New Roman CYR" w:hAnsi="Times New Roman CYR" w:cs="Times New Roman CYR"/>
          <w:sz w:val="28"/>
          <w:szCs w:val="28"/>
        </w:rPr>
        <w:t xml:space="preserve">Таблица 16 - </w:t>
      </w:r>
      <w:r w:rsidR="00320236">
        <w:rPr>
          <w:rFonts w:ascii="Times New Roman CYR" w:hAnsi="Times New Roman CYR" w:cs="Times New Roman CYR"/>
          <w:sz w:val="28"/>
          <w:szCs w:val="28"/>
        </w:rPr>
        <w:t>Расчет уровня рентабельности объема продаж</w:t>
      </w:r>
    </w:p>
    <w:tbl>
      <w:tblPr>
        <w:tblW w:w="0" w:type="auto"/>
        <w:tblLayout w:type="fixed"/>
        <w:tblLook w:val="0000"/>
      </w:tblPr>
      <w:tblGrid>
        <w:gridCol w:w="5508"/>
        <w:gridCol w:w="1168"/>
        <w:gridCol w:w="1169"/>
        <w:gridCol w:w="1725"/>
      </w:tblGrid>
      <w:tr w:rsidR="00320236">
        <w:tblPrEx>
          <w:tblCellMar>
            <w:top w:w="0" w:type="dxa"/>
            <w:bottom w:w="0" w:type="dxa"/>
          </w:tblCellMar>
        </w:tblPrEx>
        <w:tc>
          <w:tcPr>
            <w:tcW w:w="5508" w:type="dxa"/>
            <w:tcBorders>
              <w:top w:val="single" w:sz="6" w:space="0" w:color="auto"/>
              <w:left w:val="single" w:sz="6" w:space="0" w:color="auto"/>
              <w:bottom w:val="single" w:sz="6" w:space="0" w:color="auto"/>
              <w:right w:val="single" w:sz="6" w:space="0" w:color="auto"/>
            </w:tcBorders>
            <w:vAlign w:val="center"/>
          </w:tcPr>
          <w:p w:rsidR="00320236" w:rsidRPr="00925CE5" w:rsidRDefault="00320236">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Показатели</w:t>
            </w:r>
          </w:p>
        </w:tc>
        <w:tc>
          <w:tcPr>
            <w:tcW w:w="1168" w:type="dxa"/>
            <w:tcBorders>
              <w:top w:val="single" w:sz="6" w:space="0" w:color="auto"/>
              <w:left w:val="single" w:sz="6" w:space="0" w:color="auto"/>
              <w:bottom w:val="single" w:sz="6" w:space="0" w:color="auto"/>
              <w:right w:val="single" w:sz="6" w:space="0" w:color="auto"/>
            </w:tcBorders>
            <w:vAlign w:val="center"/>
          </w:tcPr>
          <w:p w:rsidR="00320236" w:rsidRPr="00925CE5" w:rsidRDefault="00925CE5">
            <w:pPr>
              <w:widowControl w:val="0"/>
              <w:autoSpaceDE w:val="0"/>
              <w:autoSpaceDN w:val="0"/>
              <w:adjustRightInd w:val="0"/>
              <w:jc w:val="center"/>
              <w:rPr>
                <w:rFonts w:ascii="Times New Roman CYR" w:hAnsi="Times New Roman CYR" w:cs="Times New Roman CYR"/>
              </w:rPr>
            </w:pPr>
            <w:r>
              <w:rPr>
                <w:rFonts w:ascii="Times New Roman CYR" w:hAnsi="Times New Roman CYR" w:cs="Times New Roman CYR"/>
              </w:rPr>
              <w:t>2010 год</w:t>
            </w:r>
          </w:p>
        </w:tc>
        <w:tc>
          <w:tcPr>
            <w:tcW w:w="1169" w:type="dxa"/>
            <w:tcBorders>
              <w:top w:val="single" w:sz="6" w:space="0" w:color="auto"/>
              <w:left w:val="single" w:sz="6" w:space="0" w:color="auto"/>
              <w:bottom w:val="single" w:sz="6" w:space="0" w:color="auto"/>
              <w:right w:val="single" w:sz="6" w:space="0" w:color="auto"/>
            </w:tcBorders>
            <w:vAlign w:val="center"/>
          </w:tcPr>
          <w:p w:rsidR="00320236" w:rsidRPr="00925CE5" w:rsidRDefault="00925CE5">
            <w:pPr>
              <w:widowControl w:val="0"/>
              <w:autoSpaceDE w:val="0"/>
              <w:autoSpaceDN w:val="0"/>
              <w:adjustRightInd w:val="0"/>
              <w:jc w:val="center"/>
              <w:rPr>
                <w:rFonts w:ascii="Times New Roman CYR" w:hAnsi="Times New Roman CYR" w:cs="Times New Roman CYR"/>
              </w:rPr>
            </w:pPr>
            <w:r>
              <w:rPr>
                <w:rFonts w:ascii="Times New Roman CYR" w:hAnsi="Times New Roman CYR" w:cs="Times New Roman CYR"/>
              </w:rPr>
              <w:t>2011 год</w:t>
            </w:r>
          </w:p>
        </w:tc>
        <w:tc>
          <w:tcPr>
            <w:tcW w:w="1725" w:type="dxa"/>
            <w:tcBorders>
              <w:top w:val="single" w:sz="6" w:space="0" w:color="auto"/>
              <w:left w:val="single" w:sz="6" w:space="0" w:color="auto"/>
              <w:bottom w:val="single" w:sz="6" w:space="0" w:color="auto"/>
              <w:right w:val="single" w:sz="6" w:space="0" w:color="auto"/>
            </w:tcBorders>
          </w:tcPr>
          <w:p w:rsidR="00320236" w:rsidRPr="00925CE5" w:rsidRDefault="00320236">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Отклонение, (+, −)</w:t>
            </w:r>
          </w:p>
        </w:tc>
      </w:tr>
      <w:tr w:rsidR="00320236">
        <w:tblPrEx>
          <w:tblCellMar>
            <w:top w:w="0" w:type="dxa"/>
            <w:bottom w:w="0" w:type="dxa"/>
          </w:tblCellMar>
        </w:tblPrEx>
        <w:tc>
          <w:tcPr>
            <w:tcW w:w="5508" w:type="dxa"/>
            <w:tcBorders>
              <w:top w:val="single" w:sz="6" w:space="0" w:color="auto"/>
              <w:left w:val="single" w:sz="6" w:space="0" w:color="auto"/>
              <w:bottom w:val="single" w:sz="6" w:space="0" w:color="auto"/>
              <w:right w:val="single" w:sz="6" w:space="0" w:color="auto"/>
            </w:tcBorders>
          </w:tcPr>
          <w:p w:rsidR="00320236" w:rsidRPr="00925CE5" w:rsidRDefault="00320236" w:rsidP="00925CE5">
            <w:pPr>
              <w:widowControl w:val="0"/>
              <w:autoSpaceDE w:val="0"/>
              <w:autoSpaceDN w:val="0"/>
              <w:adjustRightInd w:val="0"/>
              <w:jc w:val="both"/>
              <w:rPr>
                <w:rFonts w:ascii="Times New Roman CYR" w:hAnsi="Times New Roman CYR" w:cs="Times New Roman CYR"/>
              </w:rPr>
            </w:pPr>
            <w:r w:rsidRPr="00925CE5">
              <w:rPr>
                <w:rFonts w:ascii="Times New Roman CYR" w:hAnsi="Times New Roman CYR" w:cs="Times New Roman CYR"/>
              </w:rPr>
              <w:t>1. Выручка от реализации продукции (ВР)</w:t>
            </w:r>
          </w:p>
        </w:tc>
        <w:tc>
          <w:tcPr>
            <w:tcW w:w="1168" w:type="dxa"/>
            <w:tcBorders>
              <w:top w:val="single" w:sz="6" w:space="0" w:color="auto"/>
              <w:left w:val="single" w:sz="6" w:space="0" w:color="auto"/>
              <w:bottom w:val="single" w:sz="6" w:space="0" w:color="auto"/>
              <w:right w:val="single" w:sz="6" w:space="0" w:color="auto"/>
            </w:tcBorders>
            <w:vAlign w:val="center"/>
          </w:tcPr>
          <w:p w:rsidR="00320236" w:rsidRPr="00925CE5" w:rsidRDefault="003B731F" w:rsidP="00925CE5">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73983</w:t>
            </w:r>
          </w:p>
        </w:tc>
        <w:tc>
          <w:tcPr>
            <w:tcW w:w="1169" w:type="dxa"/>
            <w:tcBorders>
              <w:top w:val="single" w:sz="6" w:space="0" w:color="auto"/>
              <w:left w:val="single" w:sz="6" w:space="0" w:color="auto"/>
              <w:bottom w:val="single" w:sz="6" w:space="0" w:color="auto"/>
              <w:right w:val="single" w:sz="6" w:space="0" w:color="auto"/>
            </w:tcBorders>
            <w:vAlign w:val="center"/>
          </w:tcPr>
          <w:p w:rsidR="00320236" w:rsidRPr="00925CE5" w:rsidRDefault="003B731F" w:rsidP="00925CE5">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79586</w:t>
            </w:r>
          </w:p>
        </w:tc>
        <w:tc>
          <w:tcPr>
            <w:tcW w:w="1725" w:type="dxa"/>
            <w:tcBorders>
              <w:top w:val="single" w:sz="6" w:space="0" w:color="auto"/>
              <w:left w:val="single" w:sz="6" w:space="0" w:color="auto"/>
              <w:bottom w:val="single" w:sz="6" w:space="0" w:color="auto"/>
              <w:right w:val="single" w:sz="6" w:space="0" w:color="auto"/>
            </w:tcBorders>
          </w:tcPr>
          <w:p w:rsidR="00320236" w:rsidRPr="00925CE5" w:rsidRDefault="003B731F" w:rsidP="00925CE5">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5613</w:t>
            </w:r>
          </w:p>
        </w:tc>
      </w:tr>
      <w:tr w:rsidR="00320236">
        <w:tblPrEx>
          <w:tblCellMar>
            <w:top w:w="0" w:type="dxa"/>
            <w:bottom w:w="0" w:type="dxa"/>
          </w:tblCellMar>
        </w:tblPrEx>
        <w:tc>
          <w:tcPr>
            <w:tcW w:w="5508" w:type="dxa"/>
            <w:tcBorders>
              <w:top w:val="single" w:sz="6" w:space="0" w:color="auto"/>
              <w:left w:val="single" w:sz="6" w:space="0" w:color="auto"/>
              <w:bottom w:val="single" w:sz="6" w:space="0" w:color="auto"/>
              <w:right w:val="single" w:sz="6" w:space="0" w:color="auto"/>
            </w:tcBorders>
          </w:tcPr>
          <w:p w:rsidR="00320236" w:rsidRPr="00925CE5" w:rsidRDefault="00320236" w:rsidP="00925CE5">
            <w:pPr>
              <w:widowControl w:val="0"/>
              <w:autoSpaceDE w:val="0"/>
              <w:autoSpaceDN w:val="0"/>
              <w:adjustRightInd w:val="0"/>
              <w:jc w:val="both"/>
              <w:rPr>
                <w:rFonts w:ascii="Times New Roman CYR" w:hAnsi="Times New Roman CYR" w:cs="Times New Roman CYR"/>
              </w:rPr>
            </w:pPr>
            <w:r w:rsidRPr="00925CE5">
              <w:rPr>
                <w:rFonts w:ascii="Times New Roman CYR" w:hAnsi="Times New Roman CYR" w:cs="Times New Roman CYR"/>
              </w:rPr>
              <w:t>2. Себестоимость реализованной продукции (С)</w:t>
            </w:r>
          </w:p>
        </w:tc>
        <w:tc>
          <w:tcPr>
            <w:tcW w:w="1168" w:type="dxa"/>
            <w:tcBorders>
              <w:top w:val="single" w:sz="6" w:space="0" w:color="auto"/>
              <w:left w:val="single" w:sz="6" w:space="0" w:color="auto"/>
              <w:bottom w:val="single" w:sz="6" w:space="0" w:color="auto"/>
              <w:right w:val="single" w:sz="6" w:space="0" w:color="auto"/>
            </w:tcBorders>
            <w:vAlign w:val="center"/>
          </w:tcPr>
          <w:p w:rsidR="00320236" w:rsidRPr="00925CE5" w:rsidRDefault="003B731F" w:rsidP="00925CE5">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58088</w:t>
            </w:r>
          </w:p>
        </w:tc>
        <w:tc>
          <w:tcPr>
            <w:tcW w:w="1169" w:type="dxa"/>
            <w:tcBorders>
              <w:top w:val="single" w:sz="6" w:space="0" w:color="auto"/>
              <w:left w:val="single" w:sz="6" w:space="0" w:color="auto"/>
              <w:bottom w:val="single" w:sz="6" w:space="0" w:color="auto"/>
              <w:right w:val="single" w:sz="6" w:space="0" w:color="auto"/>
            </w:tcBorders>
            <w:vAlign w:val="center"/>
          </w:tcPr>
          <w:p w:rsidR="00320236" w:rsidRPr="00925CE5" w:rsidRDefault="003B731F" w:rsidP="00925CE5">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62166</w:t>
            </w:r>
          </w:p>
        </w:tc>
        <w:tc>
          <w:tcPr>
            <w:tcW w:w="1725" w:type="dxa"/>
            <w:tcBorders>
              <w:top w:val="single" w:sz="6" w:space="0" w:color="auto"/>
              <w:left w:val="single" w:sz="6" w:space="0" w:color="auto"/>
              <w:bottom w:val="single" w:sz="6" w:space="0" w:color="auto"/>
              <w:right w:val="single" w:sz="6" w:space="0" w:color="auto"/>
            </w:tcBorders>
          </w:tcPr>
          <w:p w:rsidR="00320236" w:rsidRPr="00925CE5" w:rsidRDefault="003B731F" w:rsidP="00925CE5">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4078</w:t>
            </w:r>
          </w:p>
        </w:tc>
      </w:tr>
      <w:tr w:rsidR="00320236">
        <w:tblPrEx>
          <w:tblCellMar>
            <w:top w:w="0" w:type="dxa"/>
            <w:bottom w:w="0" w:type="dxa"/>
          </w:tblCellMar>
        </w:tblPrEx>
        <w:tc>
          <w:tcPr>
            <w:tcW w:w="5508" w:type="dxa"/>
            <w:tcBorders>
              <w:top w:val="single" w:sz="6" w:space="0" w:color="auto"/>
              <w:left w:val="single" w:sz="6" w:space="0" w:color="auto"/>
              <w:bottom w:val="single" w:sz="6" w:space="0" w:color="auto"/>
              <w:right w:val="single" w:sz="6" w:space="0" w:color="auto"/>
            </w:tcBorders>
          </w:tcPr>
          <w:p w:rsidR="00320236" w:rsidRPr="00925CE5" w:rsidRDefault="00320236" w:rsidP="00925CE5">
            <w:pPr>
              <w:widowControl w:val="0"/>
              <w:autoSpaceDE w:val="0"/>
              <w:autoSpaceDN w:val="0"/>
              <w:adjustRightInd w:val="0"/>
              <w:jc w:val="both"/>
              <w:rPr>
                <w:rFonts w:ascii="Times New Roman CYR" w:hAnsi="Times New Roman CYR" w:cs="Times New Roman CYR"/>
              </w:rPr>
            </w:pPr>
            <w:r w:rsidRPr="00925CE5">
              <w:rPr>
                <w:rFonts w:ascii="Times New Roman CYR" w:hAnsi="Times New Roman CYR" w:cs="Times New Roman CYR"/>
              </w:rPr>
              <w:t>3. Прибыль от реализации (Р)</w:t>
            </w:r>
          </w:p>
        </w:tc>
        <w:tc>
          <w:tcPr>
            <w:tcW w:w="1168" w:type="dxa"/>
            <w:tcBorders>
              <w:top w:val="single" w:sz="6" w:space="0" w:color="auto"/>
              <w:left w:val="single" w:sz="6" w:space="0" w:color="auto"/>
              <w:bottom w:val="single" w:sz="6" w:space="0" w:color="auto"/>
              <w:right w:val="single" w:sz="6" w:space="0" w:color="auto"/>
            </w:tcBorders>
            <w:vAlign w:val="center"/>
          </w:tcPr>
          <w:p w:rsidR="00320236" w:rsidRPr="00925CE5" w:rsidRDefault="003B731F" w:rsidP="00925CE5">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2057</w:t>
            </w:r>
          </w:p>
        </w:tc>
        <w:tc>
          <w:tcPr>
            <w:tcW w:w="1169" w:type="dxa"/>
            <w:tcBorders>
              <w:top w:val="single" w:sz="6" w:space="0" w:color="auto"/>
              <w:left w:val="single" w:sz="6" w:space="0" w:color="auto"/>
              <w:bottom w:val="single" w:sz="6" w:space="0" w:color="auto"/>
              <w:right w:val="single" w:sz="6" w:space="0" w:color="auto"/>
            </w:tcBorders>
            <w:vAlign w:val="center"/>
          </w:tcPr>
          <w:p w:rsidR="00320236" w:rsidRPr="00925CE5" w:rsidRDefault="003B731F" w:rsidP="00925CE5">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1700</w:t>
            </w:r>
          </w:p>
        </w:tc>
        <w:tc>
          <w:tcPr>
            <w:tcW w:w="1725" w:type="dxa"/>
            <w:tcBorders>
              <w:top w:val="single" w:sz="6" w:space="0" w:color="auto"/>
              <w:left w:val="single" w:sz="6" w:space="0" w:color="auto"/>
              <w:bottom w:val="single" w:sz="6" w:space="0" w:color="auto"/>
              <w:right w:val="single" w:sz="6" w:space="0" w:color="auto"/>
            </w:tcBorders>
          </w:tcPr>
          <w:p w:rsidR="00320236" w:rsidRPr="00925CE5" w:rsidRDefault="003B731F" w:rsidP="00925CE5">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-357</w:t>
            </w:r>
          </w:p>
        </w:tc>
      </w:tr>
      <w:tr w:rsidR="00320236">
        <w:tblPrEx>
          <w:tblCellMar>
            <w:top w:w="0" w:type="dxa"/>
            <w:bottom w:w="0" w:type="dxa"/>
          </w:tblCellMar>
        </w:tblPrEx>
        <w:tc>
          <w:tcPr>
            <w:tcW w:w="5508" w:type="dxa"/>
            <w:tcBorders>
              <w:top w:val="single" w:sz="6" w:space="0" w:color="auto"/>
              <w:left w:val="single" w:sz="6" w:space="0" w:color="auto"/>
              <w:bottom w:val="single" w:sz="6" w:space="0" w:color="auto"/>
              <w:right w:val="single" w:sz="6" w:space="0" w:color="auto"/>
            </w:tcBorders>
          </w:tcPr>
          <w:p w:rsidR="00320236" w:rsidRPr="00925CE5" w:rsidRDefault="00320236" w:rsidP="00925CE5">
            <w:pPr>
              <w:widowControl w:val="0"/>
              <w:autoSpaceDE w:val="0"/>
              <w:autoSpaceDN w:val="0"/>
              <w:adjustRightInd w:val="0"/>
              <w:jc w:val="both"/>
              <w:rPr>
                <w:rFonts w:ascii="Times New Roman CYR" w:hAnsi="Times New Roman CYR" w:cs="Times New Roman CYR"/>
              </w:rPr>
            </w:pPr>
            <w:r w:rsidRPr="00925CE5">
              <w:rPr>
                <w:rFonts w:ascii="Times New Roman CYR" w:hAnsi="Times New Roman CYR" w:cs="Times New Roman CYR"/>
              </w:rPr>
              <w:lastRenderedPageBreak/>
              <w:t>4. Рентабельность объема продаж (R)</w:t>
            </w:r>
          </w:p>
        </w:tc>
        <w:tc>
          <w:tcPr>
            <w:tcW w:w="1168" w:type="dxa"/>
            <w:tcBorders>
              <w:top w:val="single" w:sz="6" w:space="0" w:color="auto"/>
              <w:left w:val="single" w:sz="6" w:space="0" w:color="auto"/>
              <w:bottom w:val="single" w:sz="6" w:space="0" w:color="auto"/>
              <w:right w:val="single" w:sz="6" w:space="0" w:color="auto"/>
            </w:tcBorders>
            <w:vAlign w:val="center"/>
          </w:tcPr>
          <w:p w:rsidR="00320236" w:rsidRPr="00925CE5" w:rsidRDefault="003B731F" w:rsidP="00925CE5">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0,02</w:t>
            </w:r>
          </w:p>
        </w:tc>
        <w:tc>
          <w:tcPr>
            <w:tcW w:w="1169" w:type="dxa"/>
            <w:tcBorders>
              <w:top w:val="single" w:sz="6" w:space="0" w:color="auto"/>
              <w:left w:val="single" w:sz="6" w:space="0" w:color="auto"/>
              <w:bottom w:val="single" w:sz="6" w:space="0" w:color="auto"/>
              <w:right w:val="single" w:sz="6" w:space="0" w:color="auto"/>
            </w:tcBorders>
            <w:vAlign w:val="center"/>
          </w:tcPr>
          <w:p w:rsidR="00320236" w:rsidRPr="00925CE5" w:rsidRDefault="003B731F" w:rsidP="00925CE5">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0,02</w:t>
            </w:r>
          </w:p>
        </w:tc>
        <w:tc>
          <w:tcPr>
            <w:tcW w:w="1725" w:type="dxa"/>
            <w:tcBorders>
              <w:top w:val="single" w:sz="6" w:space="0" w:color="auto"/>
              <w:left w:val="single" w:sz="6" w:space="0" w:color="auto"/>
              <w:bottom w:val="single" w:sz="6" w:space="0" w:color="auto"/>
              <w:right w:val="single" w:sz="6" w:space="0" w:color="auto"/>
            </w:tcBorders>
          </w:tcPr>
          <w:p w:rsidR="00320236" w:rsidRPr="00925CE5" w:rsidRDefault="003B731F" w:rsidP="00925CE5">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0</w:t>
            </w:r>
          </w:p>
        </w:tc>
      </w:tr>
    </w:tbl>
    <w:p w:rsidR="006E5F84" w:rsidRDefault="006E5F84" w:rsidP="00925CE5">
      <w:pPr>
        <w:widowControl w:val="0"/>
        <w:autoSpaceDE w:val="0"/>
        <w:autoSpaceDN w:val="0"/>
        <w:adjustRightInd w:val="0"/>
        <w:spacing w:before="120" w:line="360" w:lineRule="auto"/>
        <w:ind w:firstLine="851"/>
        <w:jc w:val="both"/>
        <w:rPr>
          <w:rFonts w:ascii="Times New Roman CYR" w:hAnsi="Times New Roman CYR" w:cs="Times New Roman CYR"/>
          <w:sz w:val="28"/>
          <w:szCs w:val="28"/>
        </w:rPr>
      </w:pPr>
    </w:p>
    <w:p w:rsidR="00320236" w:rsidRDefault="00925CE5" w:rsidP="00925CE5">
      <w:pPr>
        <w:widowControl w:val="0"/>
        <w:autoSpaceDE w:val="0"/>
        <w:autoSpaceDN w:val="0"/>
        <w:adjustRightInd w:val="0"/>
        <w:spacing w:before="120" w:line="360" w:lineRule="auto"/>
        <w:ind w:firstLine="851"/>
        <w:jc w:val="both"/>
        <w:rPr>
          <w:rFonts w:ascii="Times New Roman CYR" w:hAnsi="Times New Roman CYR" w:cs="Times New Roman CYR"/>
          <w:sz w:val="28"/>
          <w:szCs w:val="28"/>
        </w:rPr>
      </w:pPr>
      <w:r>
        <w:rPr>
          <w:rFonts w:ascii="Times New Roman CYR" w:hAnsi="Times New Roman CYR" w:cs="Times New Roman CYR"/>
          <w:sz w:val="28"/>
          <w:szCs w:val="28"/>
        </w:rPr>
        <w:t>По данным таблицы 16</w:t>
      </w:r>
      <w:r w:rsidR="00320236">
        <w:rPr>
          <w:rFonts w:ascii="Times New Roman CYR" w:hAnsi="Times New Roman CYR" w:cs="Times New Roman CYR"/>
          <w:sz w:val="28"/>
          <w:szCs w:val="28"/>
        </w:rPr>
        <w:t>:</w:t>
      </w:r>
    </w:p>
    <w:p w:rsidR="00320236" w:rsidRDefault="00320236">
      <w:pPr>
        <w:widowControl w:val="0"/>
        <w:autoSpaceDE w:val="0"/>
        <w:autoSpaceDN w:val="0"/>
        <w:adjustRightInd w:val="0"/>
        <w:spacing w:line="36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1. Определить изменение рентабельности объема продаж за счет изменения объема реализации:</w:t>
      </w:r>
    </w:p>
    <w:p w:rsidR="00320236" w:rsidRDefault="00391EF0">
      <w:pPr>
        <w:widowControl w:val="0"/>
        <w:autoSpaceDE w:val="0"/>
        <w:autoSpaceDN w:val="0"/>
        <w:adjustRightInd w:val="0"/>
        <w:spacing w:line="360" w:lineRule="auto"/>
        <w:ind w:firstLine="709"/>
        <w:jc w:val="center"/>
        <w:rPr>
          <w:rFonts w:ascii="Times New Roman CYR" w:hAnsi="Times New Roman CYR" w:cs="Times New Roman CYR"/>
          <w:sz w:val="28"/>
          <w:szCs w:val="28"/>
        </w:rPr>
      </w:pPr>
      <w:r>
        <w:rPr>
          <w:rFonts w:ascii="Arial CYR" w:hAnsi="Arial CYR" w:cs="Arial CYR"/>
          <w:noProof/>
          <w:sz w:val="20"/>
          <w:szCs w:val="20"/>
        </w:rPr>
        <w:drawing>
          <wp:inline distT="0" distB="0" distL="0" distR="0">
            <wp:extent cx="1965325" cy="436880"/>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4"/>
                    <a:srcRect/>
                    <a:stretch>
                      <a:fillRect/>
                    </a:stretch>
                  </pic:blipFill>
                  <pic:spPr bwMode="auto">
                    <a:xfrm>
                      <a:off x="0" y="0"/>
                      <a:ext cx="1965325" cy="436880"/>
                    </a:xfrm>
                    <a:prstGeom prst="rect">
                      <a:avLst/>
                    </a:prstGeom>
                    <a:noFill/>
                    <a:ln w="9525">
                      <a:noFill/>
                      <a:miter lim="800000"/>
                      <a:headEnd/>
                      <a:tailEnd/>
                    </a:ln>
                  </pic:spPr>
                </pic:pic>
              </a:graphicData>
            </a:graphic>
          </wp:inline>
        </w:drawing>
      </w:r>
      <w:r w:rsidR="00320236">
        <w:rPr>
          <w:rFonts w:ascii="Times New Roman CYR" w:hAnsi="Times New Roman CYR" w:cs="Times New Roman CYR"/>
          <w:sz w:val="28"/>
          <w:szCs w:val="28"/>
        </w:rPr>
        <w:t>.</w:t>
      </w:r>
      <w:r w:rsidR="006E5F84">
        <w:rPr>
          <w:rFonts w:ascii="Times New Roman CYR" w:hAnsi="Times New Roman CYR" w:cs="Times New Roman CYR"/>
          <w:sz w:val="28"/>
          <w:szCs w:val="28"/>
        </w:rPr>
        <w:t xml:space="preserve">                            (1</w:t>
      </w:r>
      <w:r w:rsidR="005A118C">
        <w:rPr>
          <w:rFonts w:ascii="Times New Roman CYR" w:hAnsi="Times New Roman CYR" w:cs="Times New Roman CYR"/>
          <w:sz w:val="28"/>
          <w:szCs w:val="28"/>
        </w:rPr>
        <w:t>7</w:t>
      </w:r>
      <w:r w:rsidR="006E5F84">
        <w:rPr>
          <w:rFonts w:ascii="Times New Roman CYR" w:hAnsi="Times New Roman CYR" w:cs="Times New Roman CYR"/>
          <w:sz w:val="28"/>
          <w:szCs w:val="28"/>
        </w:rPr>
        <w:t>)</w:t>
      </w:r>
    </w:p>
    <w:p w:rsidR="003B731F" w:rsidRDefault="003B731F" w:rsidP="003B731F">
      <w:pPr>
        <w:widowControl w:val="0"/>
        <w:autoSpaceDE w:val="0"/>
        <w:autoSpaceDN w:val="0"/>
        <w:adjustRightInd w:val="0"/>
        <w:spacing w:line="360" w:lineRule="auto"/>
        <w:ind w:firstLine="709"/>
        <w:rPr>
          <w:rFonts w:ascii="Times New Roman CYR" w:hAnsi="Times New Roman CYR" w:cs="Times New Roman CYR"/>
          <w:sz w:val="28"/>
          <w:szCs w:val="28"/>
        </w:rPr>
      </w:pPr>
      <w:r>
        <w:rPr>
          <w:rFonts w:ascii="Times New Roman CYR" w:hAnsi="Times New Roman CYR" w:cs="Times New Roman CYR"/>
          <w:sz w:val="28"/>
          <w:szCs w:val="28"/>
        </w:rPr>
        <w:t>(79596-58088)/79586-(73983-58088)/73983=0,06</w:t>
      </w:r>
    </w:p>
    <w:p w:rsidR="00320236" w:rsidRDefault="00320236">
      <w:pPr>
        <w:widowControl w:val="0"/>
        <w:autoSpaceDE w:val="0"/>
        <w:autoSpaceDN w:val="0"/>
        <w:adjustRightInd w:val="0"/>
        <w:spacing w:line="36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2. Определить изменение рентабельности объема продаж за счет увеличения себестоимости реализации:</w:t>
      </w:r>
    </w:p>
    <w:p w:rsidR="00320236" w:rsidRDefault="00391EF0">
      <w:pPr>
        <w:widowControl w:val="0"/>
        <w:autoSpaceDE w:val="0"/>
        <w:autoSpaceDN w:val="0"/>
        <w:adjustRightInd w:val="0"/>
        <w:spacing w:line="360" w:lineRule="auto"/>
        <w:ind w:firstLine="709"/>
        <w:jc w:val="center"/>
        <w:rPr>
          <w:rFonts w:ascii="Times New Roman CYR" w:hAnsi="Times New Roman CYR" w:cs="Times New Roman CYR"/>
          <w:sz w:val="28"/>
          <w:szCs w:val="28"/>
        </w:rPr>
      </w:pPr>
      <w:r>
        <w:rPr>
          <w:rFonts w:ascii="Arial CYR" w:hAnsi="Arial CYR" w:cs="Arial CYR"/>
          <w:noProof/>
          <w:sz w:val="20"/>
          <w:szCs w:val="20"/>
        </w:rPr>
        <w:drawing>
          <wp:inline distT="0" distB="0" distL="0" distR="0">
            <wp:extent cx="1842135" cy="436880"/>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5"/>
                    <a:srcRect/>
                    <a:stretch>
                      <a:fillRect/>
                    </a:stretch>
                  </pic:blipFill>
                  <pic:spPr bwMode="auto">
                    <a:xfrm>
                      <a:off x="0" y="0"/>
                      <a:ext cx="1842135" cy="436880"/>
                    </a:xfrm>
                    <a:prstGeom prst="rect">
                      <a:avLst/>
                    </a:prstGeom>
                    <a:noFill/>
                    <a:ln w="9525">
                      <a:noFill/>
                      <a:miter lim="800000"/>
                      <a:headEnd/>
                      <a:tailEnd/>
                    </a:ln>
                  </pic:spPr>
                </pic:pic>
              </a:graphicData>
            </a:graphic>
          </wp:inline>
        </w:drawing>
      </w:r>
      <w:r w:rsidR="00320236">
        <w:rPr>
          <w:rFonts w:ascii="Times New Roman CYR" w:hAnsi="Times New Roman CYR" w:cs="Times New Roman CYR"/>
          <w:sz w:val="28"/>
          <w:szCs w:val="28"/>
        </w:rPr>
        <w:t>.</w:t>
      </w:r>
      <w:r w:rsidR="005A118C">
        <w:rPr>
          <w:rFonts w:ascii="Times New Roman CYR" w:hAnsi="Times New Roman CYR" w:cs="Times New Roman CYR"/>
          <w:sz w:val="28"/>
          <w:szCs w:val="28"/>
        </w:rPr>
        <w:t xml:space="preserve">                               (18</w:t>
      </w:r>
      <w:r w:rsidR="006E5F84">
        <w:rPr>
          <w:rFonts w:ascii="Times New Roman CYR" w:hAnsi="Times New Roman CYR" w:cs="Times New Roman CYR"/>
          <w:sz w:val="28"/>
          <w:szCs w:val="28"/>
        </w:rPr>
        <w:t>)</w:t>
      </w:r>
    </w:p>
    <w:p w:rsidR="003B731F" w:rsidRDefault="003B731F" w:rsidP="003B731F">
      <w:pPr>
        <w:widowControl w:val="0"/>
        <w:autoSpaceDE w:val="0"/>
        <w:autoSpaceDN w:val="0"/>
        <w:adjustRightInd w:val="0"/>
        <w:spacing w:line="360" w:lineRule="auto"/>
        <w:ind w:firstLine="709"/>
        <w:rPr>
          <w:rFonts w:ascii="Times New Roman CYR" w:hAnsi="Times New Roman CYR" w:cs="Times New Roman CYR"/>
          <w:sz w:val="28"/>
          <w:szCs w:val="28"/>
        </w:rPr>
      </w:pPr>
      <w:r>
        <w:rPr>
          <w:rFonts w:ascii="Times New Roman CYR" w:hAnsi="Times New Roman CYR" w:cs="Times New Roman CYR"/>
          <w:sz w:val="28"/>
          <w:szCs w:val="28"/>
        </w:rPr>
        <w:t>(79596-62166)/79596-(79596-58088)/79596=-0,06</w:t>
      </w:r>
    </w:p>
    <w:p w:rsidR="00320236" w:rsidRDefault="00320236">
      <w:pPr>
        <w:widowControl w:val="0"/>
        <w:autoSpaceDE w:val="0"/>
        <w:autoSpaceDN w:val="0"/>
        <w:adjustRightInd w:val="0"/>
        <w:spacing w:line="36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3. Выполнить расчет по совокупному влиянию факторов:</w:t>
      </w:r>
    </w:p>
    <w:p w:rsidR="00320236" w:rsidRDefault="00391EF0">
      <w:pPr>
        <w:widowControl w:val="0"/>
        <w:autoSpaceDE w:val="0"/>
        <w:autoSpaceDN w:val="0"/>
        <w:adjustRightInd w:val="0"/>
        <w:spacing w:line="360" w:lineRule="auto"/>
        <w:ind w:firstLine="709"/>
        <w:jc w:val="center"/>
        <w:rPr>
          <w:rFonts w:ascii="Times New Roman CYR" w:hAnsi="Times New Roman CYR" w:cs="Times New Roman CYR"/>
          <w:sz w:val="28"/>
          <w:szCs w:val="28"/>
        </w:rPr>
      </w:pPr>
      <w:r>
        <w:rPr>
          <w:rFonts w:ascii="Arial CYR" w:hAnsi="Arial CYR" w:cs="Arial CYR"/>
          <w:noProof/>
          <w:sz w:val="20"/>
          <w:szCs w:val="20"/>
        </w:rPr>
        <w:drawing>
          <wp:inline distT="0" distB="0" distL="0" distR="0">
            <wp:extent cx="1637665" cy="204470"/>
            <wp:effectExtent l="19050" t="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6"/>
                    <a:srcRect/>
                    <a:stretch>
                      <a:fillRect/>
                    </a:stretch>
                  </pic:blipFill>
                  <pic:spPr bwMode="auto">
                    <a:xfrm>
                      <a:off x="0" y="0"/>
                      <a:ext cx="1637665" cy="204470"/>
                    </a:xfrm>
                    <a:prstGeom prst="rect">
                      <a:avLst/>
                    </a:prstGeom>
                    <a:noFill/>
                    <a:ln w="9525">
                      <a:noFill/>
                      <a:miter lim="800000"/>
                      <a:headEnd/>
                      <a:tailEnd/>
                    </a:ln>
                  </pic:spPr>
                </pic:pic>
              </a:graphicData>
            </a:graphic>
          </wp:inline>
        </w:drawing>
      </w:r>
      <w:r w:rsidR="00320236">
        <w:rPr>
          <w:rFonts w:ascii="Times New Roman CYR" w:hAnsi="Times New Roman CYR" w:cs="Times New Roman CYR"/>
          <w:sz w:val="28"/>
          <w:szCs w:val="28"/>
        </w:rPr>
        <w:t>.</w:t>
      </w:r>
      <w:r w:rsidR="006E5F84">
        <w:rPr>
          <w:rFonts w:ascii="Times New Roman CYR" w:hAnsi="Times New Roman CYR" w:cs="Times New Roman CYR"/>
          <w:sz w:val="28"/>
          <w:szCs w:val="28"/>
        </w:rPr>
        <w:t xml:space="preserve">    </w:t>
      </w:r>
      <w:r w:rsidR="005A118C">
        <w:rPr>
          <w:rFonts w:ascii="Times New Roman CYR" w:hAnsi="Times New Roman CYR" w:cs="Times New Roman CYR"/>
          <w:sz w:val="28"/>
          <w:szCs w:val="28"/>
        </w:rPr>
        <w:t xml:space="preserve">                                (19</w:t>
      </w:r>
      <w:r w:rsidR="006E5F84">
        <w:rPr>
          <w:rFonts w:ascii="Times New Roman CYR" w:hAnsi="Times New Roman CYR" w:cs="Times New Roman CYR"/>
          <w:sz w:val="28"/>
          <w:szCs w:val="28"/>
        </w:rPr>
        <w:t>)</w:t>
      </w:r>
    </w:p>
    <w:p w:rsidR="003B731F" w:rsidRDefault="003B731F" w:rsidP="003B731F">
      <w:pPr>
        <w:widowControl w:val="0"/>
        <w:autoSpaceDE w:val="0"/>
        <w:autoSpaceDN w:val="0"/>
        <w:adjustRightInd w:val="0"/>
        <w:spacing w:line="360" w:lineRule="auto"/>
        <w:ind w:firstLine="709"/>
        <w:rPr>
          <w:rFonts w:ascii="Times New Roman CYR" w:hAnsi="Times New Roman CYR" w:cs="Times New Roman CYR"/>
          <w:sz w:val="28"/>
          <w:szCs w:val="28"/>
        </w:rPr>
      </w:pPr>
      <w:r>
        <w:rPr>
          <w:rFonts w:ascii="Times New Roman CYR" w:hAnsi="Times New Roman CYR" w:cs="Times New Roman CYR"/>
          <w:sz w:val="28"/>
          <w:szCs w:val="28"/>
        </w:rPr>
        <w:t>0,06-(-0,06)=0</w:t>
      </w:r>
    </w:p>
    <w:p w:rsidR="005A118C" w:rsidRDefault="004B5734" w:rsidP="00DF0E61">
      <w:pPr>
        <w:spacing w:line="360" w:lineRule="auto"/>
        <w:ind w:firstLine="851"/>
        <w:rPr>
          <w:rFonts w:ascii="Times New Roman CYR" w:hAnsi="Times New Roman CYR" w:cs="Times New Roman CYR"/>
          <w:b/>
          <w:bCs/>
          <w:sz w:val="28"/>
          <w:szCs w:val="28"/>
        </w:rPr>
      </w:pPr>
      <w:r>
        <w:rPr>
          <w:sz w:val="28"/>
          <w:szCs w:val="28"/>
        </w:rPr>
        <w:t>Необходимо найти пути  повышения рентабельности предприятия за счет увеличения выручки от реализации, следовательно повысить выручку при помощи, к примеру, полного использования производственных мощностей и площадей, рационального потребления материально-производственных запасов и т.д</w:t>
      </w:r>
      <w:r w:rsidR="00EC311A">
        <w:rPr>
          <w:sz w:val="28"/>
          <w:szCs w:val="28"/>
        </w:rPr>
        <w:t>.</w:t>
      </w:r>
    </w:p>
    <w:p w:rsidR="005A118C" w:rsidRDefault="005A118C">
      <w:pPr>
        <w:widowControl w:val="0"/>
        <w:autoSpaceDE w:val="0"/>
        <w:autoSpaceDN w:val="0"/>
        <w:adjustRightInd w:val="0"/>
        <w:spacing w:line="360" w:lineRule="auto"/>
        <w:ind w:firstLine="709"/>
        <w:jc w:val="center"/>
        <w:rPr>
          <w:rFonts w:ascii="Times New Roman CYR" w:hAnsi="Times New Roman CYR" w:cs="Times New Roman CYR"/>
          <w:b/>
          <w:bCs/>
          <w:sz w:val="28"/>
          <w:szCs w:val="28"/>
        </w:rPr>
      </w:pPr>
    </w:p>
    <w:p w:rsidR="00320236" w:rsidRDefault="00320236" w:rsidP="00925CE5">
      <w:pPr>
        <w:widowControl w:val="0"/>
        <w:autoSpaceDE w:val="0"/>
        <w:autoSpaceDN w:val="0"/>
        <w:adjustRightInd w:val="0"/>
        <w:spacing w:line="360" w:lineRule="auto"/>
        <w:ind w:firstLine="851"/>
        <w:jc w:val="both"/>
        <w:rPr>
          <w:rFonts w:ascii="Times New Roman CYR" w:hAnsi="Times New Roman CYR" w:cs="Times New Roman CYR"/>
          <w:b/>
          <w:bCs/>
          <w:sz w:val="28"/>
          <w:szCs w:val="28"/>
        </w:rPr>
      </w:pPr>
      <w:r>
        <w:rPr>
          <w:rFonts w:ascii="Times New Roman CYR" w:hAnsi="Times New Roman CYR" w:cs="Times New Roman CYR"/>
          <w:b/>
          <w:bCs/>
          <w:sz w:val="28"/>
          <w:szCs w:val="28"/>
        </w:rPr>
        <w:t>12 Оценка кредитоспособности предприятия</w:t>
      </w:r>
    </w:p>
    <w:p w:rsidR="00EC311A" w:rsidRDefault="00EC311A" w:rsidP="00925CE5">
      <w:pPr>
        <w:widowControl w:val="0"/>
        <w:autoSpaceDE w:val="0"/>
        <w:autoSpaceDN w:val="0"/>
        <w:adjustRightInd w:val="0"/>
        <w:spacing w:line="360" w:lineRule="auto"/>
        <w:ind w:firstLine="851"/>
        <w:jc w:val="both"/>
        <w:rPr>
          <w:rFonts w:ascii="Times New Roman CYR" w:hAnsi="Times New Roman CYR" w:cs="Times New Roman CYR"/>
          <w:b/>
          <w:bCs/>
          <w:sz w:val="28"/>
          <w:szCs w:val="28"/>
        </w:rPr>
      </w:pPr>
    </w:p>
    <w:p w:rsidR="00167B92" w:rsidRDefault="00925CE5" w:rsidP="00925CE5">
      <w:pPr>
        <w:spacing w:line="360" w:lineRule="auto"/>
        <w:ind w:firstLine="851"/>
        <w:jc w:val="both"/>
        <w:rPr>
          <w:sz w:val="28"/>
          <w:szCs w:val="28"/>
        </w:rPr>
      </w:pPr>
      <w:r>
        <w:rPr>
          <w:sz w:val="28"/>
          <w:szCs w:val="28"/>
        </w:rPr>
        <w:t>К</w:t>
      </w:r>
      <w:r w:rsidR="00EC311A">
        <w:rPr>
          <w:sz w:val="28"/>
          <w:szCs w:val="28"/>
        </w:rPr>
        <w:t>редито</w:t>
      </w:r>
      <w:r w:rsidR="00EC311A">
        <w:rPr>
          <w:sz w:val="28"/>
          <w:szCs w:val="28"/>
        </w:rPr>
        <w:softHyphen/>
        <w:t>способность -</w:t>
      </w:r>
      <w:r w:rsidR="00167B92">
        <w:rPr>
          <w:sz w:val="28"/>
          <w:szCs w:val="28"/>
        </w:rPr>
        <w:t xml:space="preserve"> это текущее финансовое положение предприятия, а также возможные перспективы его изменения. Так, например, если у предприятия падает рентабельность, оно становится менее кредитоспособным. Изменение финансового положения предприятия в </w:t>
      </w:r>
      <w:r w:rsidR="00167B92">
        <w:rPr>
          <w:sz w:val="28"/>
          <w:szCs w:val="28"/>
        </w:rPr>
        <w:lastRenderedPageBreak/>
        <w:t>худшую сторону в связи с падением рентабельности может повлечь за собой и более тяжелые последствия из-за недостатка денежных средств — сни</w:t>
      </w:r>
      <w:r w:rsidR="00167B92">
        <w:rPr>
          <w:sz w:val="28"/>
          <w:szCs w:val="28"/>
        </w:rPr>
        <w:softHyphen/>
        <w:t>жение платежеспособности и ликвидности. Что в свою очередь приводит предприятие к технической неплатежеспособности (невыполнению уже оформленного обязательства), а это уже может рассмат</w:t>
      </w:r>
      <w:r w:rsidR="00167B92">
        <w:rPr>
          <w:sz w:val="28"/>
          <w:szCs w:val="28"/>
        </w:rPr>
        <w:softHyphen/>
        <w:t>риваться как первая ступень на пути к банкротству и служить для кредиторов поводом для соответствующих правовых действий. То есть всего лишь при выявлении отрицательной динамики одного показателя можно судить об ухудшении работы  всего предприятия в будущем. Значит, большая величина прибыли и положительная динамика рен</w:t>
      </w:r>
      <w:r w:rsidR="00167B92">
        <w:rPr>
          <w:sz w:val="28"/>
          <w:szCs w:val="28"/>
        </w:rPr>
        <w:softHyphen/>
        <w:t>табельности должны благотворно повлиять на финансовое состояние предприятия, повысить его кредитоспособность и устойчивость к банкротству. Тем не менее, данное утверждение справедливо лишь от части. Обычно более высокая прибыльность связана и с более высо</w:t>
      </w:r>
      <w:r w:rsidR="00167B92">
        <w:rPr>
          <w:sz w:val="28"/>
          <w:szCs w:val="28"/>
        </w:rPr>
        <w:softHyphen/>
        <w:t>ким риском, а это означает, что вместо получения большого дохода предприятие может понести значительные убытки и даже стать неплатежеспособным. Получается, что в любом случае кредитование предприятия несёт в себе определённую долю риска, избежать которого полностью невозможно. Всегда остаётся какая-то вероятность, что заёмщик по той или иной причине не вернёт кредит. Основная цель – определить эту вероятность и решить, стоит выдавать кредит или нет. По сути, этой вероятностью и является кредитоспособность. Её уровень свидетельствует о степени ин</w:t>
      </w:r>
      <w:r w:rsidR="00167B92">
        <w:rPr>
          <w:sz w:val="28"/>
          <w:szCs w:val="28"/>
        </w:rPr>
        <w:softHyphen/>
        <w:t xml:space="preserve">дивидуального риска банка, связанного с выдачей конкретной ссуды конкретному заемщику. </w:t>
      </w:r>
    </w:p>
    <w:p w:rsidR="00B776EE" w:rsidRDefault="00167B92" w:rsidP="00246E4C">
      <w:pPr>
        <w:autoSpaceDE w:val="0"/>
        <w:autoSpaceDN w:val="0"/>
        <w:adjustRightInd w:val="0"/>
        <w:spacing w:line="360" w:lineRule="auto"/>
        <w:ind w:firstLine="851"/>
        <w:jc w:val="both"/>
        <w:rPr>
          <w:rFonts w:ascii="Times New Roman CYR" w:hAnsi="Times New Roman CYR" w:cs="Times New Roman CYR"/>
          <w:sz w:val="28"/>
          <w:szCs w:val="28"/>
        </w:rPr>
      </w:pPr>
      <w:r>
        <w:rPr>
          <w:sz w:val="28"/>
          <w:szCs w:val="28"/>
        </w:rPr>
        <w:t>Целями и задачами анализа кредитоспособности являются определение и прогнозирование способности заемщика рассчитаться по своим долговым обязательствам на ближайшую перспективу определение размера кредита, который может быть предоставлен в данных обстоятельствах.</w:t>
      </w:r>
    </w:p>
    <w:p w:rsidR="00B776EE" w:rsidRDefault="00925CE5" w:rsidP="00925CE5">
      <w:pPr>
        <w:pStyle w:val="Style14"/>
        <w:widowControl/>
        <w:ind w:firstLine="851"/>
        <w:jc w:val="both"/>
        <w:rPr>
          <w:rStyle w:val="FontStyle73"/>
          <w:sz w:val="28"/>
          <w:szCs w:val="28"/>
          <w:lang w:eastAsia="en-US"/>
        </w:rPr>
      </w:pPr>
      <w:r>
        <w:rPr>
          <w:rStyle w:val="FontStyle73"/>
          <w:sz w:val="28"/>
          <w:szCs w:val="28"/>
          <w:lang w:eastAsia="en-US"/>
        </w:rPr>
        <w:lastRenderedPageBreak/>
        <w:t>Таблица 17</w:t>
      </w:r>
      <w:r w:rsidR="00B776EE">
        <w:rPr>
          <w:rStyle w:val="FontStyle73"/>
          <w:sz w:val="28"/>
          <w:szCs w:val="28"/>
          <w:lang w:eastAsia="en-US"/>
        </w:rPr>
        <w:t xml:space="preserve"> - </w:t>
      </w:r>
      <w:r w:rsidR="00B776EE">
        <w:rPr>
          <w:rStyle w:val="FontStyle77"/>
          <w:sz w:val="28"/>
          <w:szCs w:val="28"/>
        </w:rPr>
        <w:t xml:space="preserve">Шкала значений коэффициентов ликвидности и </w:t>
      </w:r>
    </w:p>
    <w:p w:rsidR="00B776EE" w:rsidRDefault="00B776EE" w:rsidP="00EC311A">
      <w:pPr>
        <w:pStyle w:val="Style14"/>
        <w:widowControl/>
        <w:ind w:firstLine="851"/>
        <w:jc w:val="both"/>
        <w:rPr>
          <w:rFonts w:ascii="Times New Roman CYR" w:hAnsi="Times New Roman CYR" w:cs="Times New Roman CYR"/>
        </w:rPr>
      </w:pPr>
      <w:r>
        <w:rPr>
          <w:rStyle w:val="FontStyle77"/>
          <w:sz w:val="28"/>
          <w:szCs w:val="28"/>
        </w:rPr>
        <w:t>обеспеченности  собственными средствами</w:t>
      </w:r>
    </w:p>
    <w:tbl>
      <w:tblPr>
        <w:tblW w:w="0" w:type="auto"/>
        <w:tblInd w:w="-34" w:type="dxa"/>
        <w:tblLayout w:type="fixed"/>
        <w:tblLook w:val="0000"/>
      </w:tblPr>
      <w:tblGrid>
        <w:gridCol w:w="2126"/>
        <w:gridCol w:w="709"/>
        <w:gridCol w:w="991"/>
        <w:gridCol w:w="711"/>
        <w:gridCol w:w="708"/>
        <w:gridCol w:w="1134"/>
        <w:gridCol w:w="851"/>
        <w:gridCol w:w="709"/>
        <w:gridCol w:w="1134"/>
        <w:gridCol w:w="708"/>
      </w:tblGrid>
      <w:tr w:rsidR="00320236">
        <w:tblPrEx>
          <w:tblCellMar>
            <w:top w:w="0" w:type="dxa"/>
            <w:bottom w:w="0" w:type="dxa"/>
          </w:tblCellMar>
        </w:tblPrEx>
        <w:tc>
          <w:tcPr>
            <w:tcW w:w="2126" w:type="dxa"/>
            <w:vMerge w:val="restart"/>
            <w:tcBorders>
              <w:top w:val="single" w:sz="6" w:space="0" w:color="auto"/>
              <w:left w:val="single" w:sz="6" w:space="0" w:color="auto"/>
              <w:bottom w:val="single" w:sz="6" w:space="0" w:color="auto"/>
              <w:right w:val="single" w:sz="6" w:space="0" w:color="auto"/>
            </w:tcBorders>
            <w:vAlign w:val="center"/>
          </w:tcPr>
          <w:p w:rsidR="00320236" w:rsidRPr="00925CE5" w:rsidRDefault="00320236">
            <w:pPr>
              <w:widowControl w:val="0"/>
              <w:autoSpaceDE w:val="0"/>
              <w:autoSpaceDN w:val="0"/>
              <w:adjustRightInd w:val="0"/>
              <w:ind w:left="283"/>
              <w:jc w:val="center"/>
              <w:rPr>
                <w:rFonts w:ascii="Times New Roman CYR" w:hAnsi="Times New Roman CYR" w:cs="Times New Roman CYR"/>
              </w:rPr>
            </w:pPr>
            <w:r w:rsidRPr="00925CE5">
              <w:rPr>
                <w:rFonts w:ascii="Times New Roman CYR" w:hAnsi="Times New Roman CYR" w:cs="Times New Roman CYR"/>
              </w:rPr>
              <w:t>Показатели</w:t>
            </w:r>
          </w:p>
        </w:tc>
        <w:tc>
          <w:tcPr>
            <w:tcW w:w="2411" w:type="dxa"/>
            <w:gridSpan w:val="3"/>
            <w:tcBorders>
              <w:top w:val="single" w:sz="6" w:space="0" w:color="auto"/>
              <w:left w:val="single" w:sz="6" w:space="0" w:color="auto"/>
              <w:bottom w:val="single" w:sz="6" w:space="0" w:color="auto"/>
              <w:right w:val="single" w:sz="6" w:space="0" w:color="auto"/>
            </w:tcBorders>
          </w:tcPr>
          <w:p w:rsidR="00320236" w:rsidRPr="00925CE5" w:rsidRDefault="00320236">
            <w:pPr>
              <w:widowControl w:val="0"/>
              <w:autoSpaceDE w:val="0"/>
              <w:autoSpaceDN w:val="0"/>
              <w:adjustRightInd w:val="0"/>
              <w:ind w:left="283"/>
              <w:jc w:val="center"/>
              <w:rPr>
                <w:rFonts w:ascii="Times New Roman CYR" w:hAnsi="Times New Roman CYR" w:cs="Times New Roman CYR"/>
              </w:rPr>
            </w:pPr>
            <w:r w:rsidRPr="00925CE5">
              <w:rPr>
                <w:rFonts w:ascii="Times New Roman CYR" w:hAnsi="Times New Roman CYR" w:cs="Times New Roman CYR"/>
              </w:rPr>
              <w:t>Промышленность</w:t>
            </w:r>
          </w:p>
        </w:tc>
        <w:tc>
          <w:tcPr>
            <w:tcW w:w="2693" w:type="dxa"/>
            <w:gridSpan w:val="3"/>
            <w:tcBorders>
              <w:top w:val="single" w:sz="6" w:space="0" w:color="auto"/>
              <w:left w:val="single" w:sz="6" w:space="0" w:color="auto"/>
              <w:bottom w:val="single" w:sz="6" w:space="0" w:color="auto"/>
              <w:right w:val="single" w:sz="6" w:space="0" w:color="auto"/>
            </w:tcBorders>
          </w:tcPr>
          <w:p w:rsidR="00320236" w:rsidRPr="00925CE5" w:rsidRDefault="00320236">
            <w:pPr>
              <w:widowControl w:val="0"/>
              <w:autoSpaceDE w:val="0"/>
              <w:autoSpaceDN w:val="0"/>
              <w:adjustRightInd w:val="0"/>
              <w:ind w:left="283"/>
              <w:jc w:val="center"/>
              <w:rPr>
                <w:rFonts w:ascii="Times New Roman CYR" w:hAnsi="Times New Roman CYR" w:cs="Times New Roman CYR"/>
              </w:rPr>
            </w:pPr>
            <w:r w:rsidRPr="00925CE5">
              <w:rPr>
                <w:rFonts w:ascii="Times New Roman CYR" w:hAnsi="Times New Roman CYR" w:cs="Times New Roman CYR"/>
              </w:rPr>
              <w:t>Снабжение</w:t>
            </w:r>
          </w:p>
        </w:tc>
        <w:tc>
          <w:tcPr>
            <w:tcW w:w="2551" w:type="dxa"/>
            <w:gridSpan w:val="3"/>
            <w:tcBorders>
              <w:top w:val="single" w:sz="6" w:space="0" w:color="auto"/>
              <w:left w:val="single" w:sz="6" w:space="0" w:color="auto"/>
              <w:bottom w:val="single" w:sz="6" w:space="0" w:color="auto"/>
              <w:right w:val="single" w:sz="6" w:space="0" w:color="auto"/>
            </w:tcBorders>
          </w:tcPr>
          <w:p w:rsidR="00320236" w:rsidRPr="00925CE5" w:rsidRDefault="00320236">
            <w:pPr>
              <w:widowControl w:val="0"/>
              <w:autoSpaceDE w:val="0"/>
              <w:autoSpaceDN w:val="0"/>
              <w:adjustRightInd w:val="0"/>
              <w:ind w:left="283"/>
              <w:jc w:val="center"/>
              <w:rPr>
                <w:rFonts w:ascii="Times New Roman CYR" w:hAnsi="Times New Roman CYR" w:cs="Times New Roman CYR"/>
              </w:rPr>
            </w:pPr>
            <w:r w:rsidRPr="00925CE5">
              <w:rPr>
                <w:rFonts w:ascii="Times New Roman CYR" w:hAnsi="Times New Roman CYR" w:cs="Times New Roman CYR"/>
              </w:rPr>
              <w:t>Торговля</w:t>
            </w:r>
          </w:p>
        </w:tc>
      </w:tr>
      <w:tr w:rsidR="00320236">
        <w:tblPrEx>
          <w:tblCellMar>
            <w:top w:w="0" w:type="dxa"/>
            <w:bottom w:w="0" w:type="dxa"/>
          </w:tblCellMar>
        </w:tblPrEx>
        <w:tc>
          <w:tcPr>
            <w:tcW w:w="2126" w:type="dxa"/>
            <w:vMerge/>
            <w:tcBorders>
              <w:top w:val="single" w:sz="6" w:space="0" w:color="auto"/>
              <w:left w:val="single" w:sz="6" w:space="0" w:color="auto"/>
              <w:bottom w:val="single" w:sz="6" w:space="0" w:color="auto"/>
              <w:right w:val="single" w:sz="6" w:space="0" w:color="auto"/>
            </w:tcBorders>
          </w:tcPr>
          <w:p w:rsidR="00320236" w:rsidRPr="00925CE5" w:rsidRDefault="00320236">
            <w:pPr>
              <w:widowControl w:val="0"/>
              <w:autoSpaceDE w:val="0"/>
              <w:autoSpaceDN w:val="0"/>
              <w:adjustRightInd w:val="0"/>
              <w:ind w:left="283"/>
              <w:jc w:val="center"/>
              <w:rPr>
                <w:rFonts w:ascii="Times New Roman CYR" w:hAnsi="Times New Roman CYR" w:cs="Times New Roman CYR"/>
              </w:rPr>
            </w:pPr>
          </w:p>
        </w:tc>
        <w:tc>
          <w:tcPr>
            <w:tcW w:w="7655" w:type="dxa"/>
            <w:gridSpan w:val="9"/>
            <w:tcBorders>
              <w:top w:val="single" w:sz="6" w:space="0" w:color="auto"/>
              <w:left w:val="single" w:sz="6" w:space="0" w:color="auto"/>
              <w:bottom w:val="single" w:sz="6" w:space="0" w:color="auto"/>
              <w:right w:val="single" w:sz="6" w:space="0" w:color="auto"/>
            </w:tcBorders>
          </w:tcPr>
          <w:p w:rsidR="00320236" w:rsidRPr="00925CE5" w:rsidRDefault="00320236">
            <w:pPr>
              <w:widowControl w:val="0"/>
              <w:autoSpaceDE w:val="0"/>
              <w:autoSpaceDN w:val="0"/>
              <w:adjustRightInd w:val="0"/>
              <w:ind w:left="283"/>
              <w:jc w:val="center"/>
              <w:rPr>
                <w:rFonts w:ascii="Times New Roman CYR" w:hAnsi="Times New Roman CYR" w:cs="Times New Roman CYR"/>
              </w:rPr>
            </w:pPr>
            <w:r w:rsidRPr="00925CE5">
              <w:rPr>
                <w:rFonts w:ascii="Times New Roman CYR" w:hAnsi="Times New Roman CYR" w:cs="Times New Roman CYR"/>
              </w:rPr>
              <w:t>КЛАССЫ</w:t>
            </w:r>
          </w:p>
        </w:tc>
      </w:tr>
      <w:tr w:rsidR="00320236">
        <w:tblPrEx>
          <w:tblCellMar>
            <w:top w:w="0" w:type="dxa"/>
            <w:bottom w:w="0" w:type="dxa"/>
          </w:tblCellMar>
        </w:tblPrEx>
        <w:tc>
          <w:tcPr>
            <w:tcW w:w="2126" w:type="dxa"/>
            <w:vMerge/>
            <w:tcBorders>
              <w:top w:val="single" w:sz="6" w:space="0" w:color="auto"/>
              <w:left w:val="single" w:sz="6" w:space="0" w:color="auto"/>
              <w:bottom w:val="single" w:sz="6" w:space="0" w:color="auto"/>
              <w:right w:val="single" w:sz="6" w:space="0" w:color="auto"/>
            </w:tcBorders>
          </w:tcPr>
          <w:p w:rsidR="00320236" w:rsidRPr="00925CE5" w:rsidRDefault="00320236">
            <w:pPr>
              <w:widowControl w:val="0"/>
              <w:autoSpaceDE w:val="0"/>
              <w:autoSpaceDN w:val="0"/>
              <w:adjustRightInd w:val="0"/>
              <w:ind w:left="283"/>
              <w:jc w:val="center"/>
              <w:rPr>
                <w:rFonts w:ascii="Times New Roman CYR" w:hAnsi="Times New Roman CYR" w:cs="Times New Roman CYR"/>
              </w:rPr>
            </w:pPr>
          </w:p>
        </w:tc>
        <w:tc>
          <w:tcPr>
            <w:tcW w:w="709" w:type="dxa"/>
            <w:tcBorders>
              <w:top w:val="single" w:sz="6" w:space="0" w:color="auto"/>
              <w:left w:val="single" w:sz="6" w:space="0" w:color="auto"/>
              <w:bottom w:val="single" w:sz="6" w:space="0" w:color="auto"/>
              <w:right w:val="single" w:sz="6" w:space="0" w:color="auto"/>
            </w:tcBorders>
          </w:tcPr>
          <w:p w:rsidR="00320236" w:rsidRPr="00925CE5" w:rsidRDefault="00320236">
            <w:pPr>
              <w:widowControl w:val="0"/>
              <w:autoSpaceDE w:val="0"/>
              <w:autoSpaceDN w:val="0"/>
              <w:adjustRightInd w:val="0"/>
              <w:ind w:left="283"/>
              <w:jc w:val="center"/>
              <w:rPr>
                <w:rFonts w:ascii="Times New Roman CYR" w:hAnsi="Times New Roman CYR" w:cs="Times New Roman CYR"/>
              </w:rPr>
            </w:pPr>
            <w:r w:rsidRPr="00925CE5">
              <w:rPr>
                <w:rFonts w:ascii="Times New Roman CYR" w:hAnsi="Times New Roman CYR" w:cs="Times New Roman CYR"/>
              </w:rPr>
              <w:t>1</w:t>
            </w:r>
          </w:p>
        </w:tc>
        <w:tc>
          <w:tcPr>
            <w:tcW w:w="991" w:type="dxa"/>
            <w:tcBorders>
              <w:top w:val="single" w:sz="6" w:space="0" w:color="auto"/>
              <w:left w:val="single" w:sz="6" w:space="0" w:color="auto"/>
              <w:bottom w:val="single" w:sz="6" w:space="0" w:color="auto"/>
              <w:right w:val="single" w:sz="6" w:space="0" w:color="auto"/>
            </w:tcBorders>
          </w:tcPr>
          <w:p w:rsidR="00320236" w:rsidRPr="00925CE5" w:rsidRDefault="00320236">
            <w:pPr>
              <w:widowControl w:val="0"/>
              <w:autoSpaceDE w:val="0"/>
              <w:autoSpaceDN w:val="0"/>
              <w:adjustRightInd w:val="0"/>
              <w:ind w:left="283"/>
              <w:jc w:val="center"/>
              <w:rPr>
                <w:rFonts w:ascii="Times New Roman CYR" w:hAnsi="Times New Roman CYR" w:cs="Times New Roman CYR"/>
              </w:rPr>
            </w:pPr>
            <w:r w:rsidRPr="00925CE5">
              <w:rPr>
                <w:rFonts w:ascii="Times New Roman CYR" w:hAnsi="Times New Roman CYR" w:cs="Times New Roman CYR"/>
              </w:rPr>
              <w:t>2</w:t>
            </w:r>
          </w:p>
        </w:tc>
        <w:tc>
          <w:tcPr>
            <w:tcW w:w="711" w:type="dxa"/>
            <w:tcBorders>
              <w:top w:val="single" w:sz="6" w:space="0" w:color="auto"/>
              <w:left w:val="single" w:sz="6" w:space="0" w:color="auto"/>
              <w:bottom w:val="single" w:sz="6" w:space="0" w:color="auto"/>
              <w:right w:val="single" w:sz="6" w:space="0" w:color="auto"/>
            </w:tcBorders>
          </w:tcPr>
          <w:p w:rsidR="00320236" w:rsidRPr="00925CE5" w:rsidRDefault="00320236">
            <w:pPr>
              <w:widowControl w:val="0"/>
              <w:autoSpaceDE w:val="0"/>
              <w:autoSpaceDN w:val="0"/>
              <w:adjustRightInd w:val="0"/>
              <w:ind w:left="283"/>
              <w:jc w:val="center"/>
              <w:rPr>
                <w:rFonts w:ascii="Times New Roman CYR" w:hAnsi="Times New Roman CYR" w:cs="Times New Roman CYR"/>
              </w:rPr>
            </w:pPr>
            <w:r w:rsidRPr="00925CE5">
              <w:rPr>
                <w:rFonts w:ascii="Times New Roman CYR" w:hAnsi="Times New Roman CYR" w:cs="Times New Roman CYR"/>
              </w:rPr>
              <w:t>3</w:t>
            </w:r>
          </w:p>
        </w:tc>
        <w:tc>
          <w:tcPr>
            <w:tcW w:w="708" w:type="dxa"/>
            <w:tcBorders>
              <w:top w:val="single" w:sz="6" w:space="0" w:color="auto"/>
              <w:left w:val="single" w:sz="6" w:space="0" w:color="auto"/>
              <w:bottom w:val="single" w:sz="6" w:space="0" w:color="auto"/>
              <w:right w:val="single" w:sz="6" w:space="0" w:color="auto"/>
            </w:tcBorders>
          </w:tcPr>
          <w:p w:rsidR="00320236" w:rsidRPr="00925CE5" w:rsidRDefault="00320236">
            <w:pPr>
              <w:widowControl w:val="0"/>
              <w:autoSpaceDE w:val="0"/>
              <w:autoSpaceDN w:val="0"/>
              <w:adjustRightInd w:val="0"/>
              <w:ind w:left="283"/>
              <w:jc w:val="center"/>
              <w:rPr>
                <w:rFonts w:ascii="Times New Roman CYR" w:hAnsi="Times New Roman CYR" w:cs="Times New Roman CYR"/>
              </w:rPr>
            </w:pPr>
            <w:r w:rsidRPr="00925CE5">
              <w:rPr>
                <w:rFonts w:ascii="Times New Roman CYR" w:hAnsi="Times New Roman CYR" w:cs="Times New Roman CYR"/>
              </w:rPr>
              <w:t>1</w:t>
            </w:r>
          </w:p>
        </w:tc>
        <w:tc>
          <w:tcPr>
            <w:tcW w:w="1134" w:type="dxa"/>
            <w:tcBorders>
              <w:top w:val="single" w:sz="6" w:space="0" w:color="auto"/>
              <w:left w:val="single" w:sz="6" w:space="0" w:color="auto"/>
              <w:bottom w:val="single" w:sz="6" w:space="0" w:color="auto"/>
              <w:right w:val="single" w:sz="6" w:space="0" w:color="auto"/>
            </w:tcBorders>
          </w:tcPr>
          <w:p w:rsidR="00320236" w:rsidRPr="00925CE5" w:rsidRDefault="00320236">
            <w:pPr>
              <w:widowControl w:val="0"/>
              <w:autoSpaceDE w:val="0"/>
              <w:autoSpaceDN w:val="0"/>
              <w:adjustRightInd w:val="0"/>
              <w:ind w:left="283"/>
              <w:jc w:val="center"/>
              <w:rPr>
                <w:rFonts w:ascii="Times New Roman CYR" w:hAnsi="Times New Roman CYR" w:cs="Times New Roman CYR"/>
              </w:rPr>
            </w:pPr>
            <w:r w:rsidRPr="00925CE5">
              <w:rPr>
                <w:rFonts w:ascii="Times New Roman CYR" w:hAnsi="Times New Roman CYR" w:cs="Times New Roman CYR"/>
              </w:rPr>
              <w:t>2</w:t>
            </w:r>
          </w:p>
        </w:tc>
        <w:tc>
          <w:tcPr>
            <w:tcW w:w="851" w:type="dxa"/>
            <w:tcBorders>
              <w:top w:val="single" w:sz="6" w:space="0" w:color="auto"/>
              <w:left w:val="single" w:sz="6" w:space="0" w:color="auto"/>
              <w:bottom w:val="single" w:sz="6" w:space="0" w:color="auto"/>
              <w:right w:val="single" w:sz="6" w:space="0" w:color="auto"/>
            </w:tcBorders>
          </w:tcPr>
          <w:p w:rsidR="00320236" w:rsidRPr="00925CE5" w:rsidRDefault="00320236">
            <w:pPr>
              <w:widowControl w:val="0"/>
              <w:autoSpaceDE w:val="0"/>
              <w:autoSpaceDN w:val="0"/>
              <w:adjustRightInd w:val="0"/>
              <w:ind w:left="283"/>
              <w:jc w:val="center"/>
              <w:rPr>
                <w:rFonts w:ascii="Times New Roman CYR" w:hAnsi="Times New Roman CYR" w:cs="Times New Roman CYR"/>
              </w:rPr>
            </w:pPr>
            <w:r w:rsidRPr="00925CE5">
              <w:rPr>
                <w:rFonts w:ascii="Times New Roman CYR" w:hAnsi="Times New Roman CYR" w:cs="Times New Roman CYR"/>
              </w:rPr>
              <w:t>3</w:t>
            </w:r>
          </w:p>
        </w:tc>
        <w:tc>
          <w:tcPr>
            <w:tcW w:w="709" w:type="dxa"/>
            <w:tcBorders>
              <w:top w:val="single" w:sz="6" w:space="0" w:color="auto"/>
              <w:left w:val="single" w:sz="6" w:space="0" w:color="auto"/>
              <w:bottom w:val="single" w:sz="6" w:space="0" w:color="auto"/>
              <w:right w:val="single" w:sz="6" w:space="0" w:color="auto"/>
            </w:tcBorders>
          </w:tcPr>
          <w:p w:rsidR="00320236" w:rsidRPr="00925CE5" w:rsidRDefault="00320236">
            <w:pPr>
              <w:widowControl w:val="0"/>
              <w:autoSpaceDE w:val="0"/>
              <w:autoSpaceDN w:val="0"/>
              <w:adjustRightInd w:val="0"/>
              <w:ind w:left="283"/>
              <w:jc w:val="center"/>
              <w:rPr>
                <w:rFonts w:ascii="Times New Roman CYR" w:hAnsi="Times New Roman CYR" w:cs="Times New Roman CYR"/>
              </w:rPr>
            </w:pPr>
            <w:r w:rsidRPr="00925CE5">
              <w:rPr>
                <w:rFonts w:ascii="Times New Roman CYR" w:hAnsi="Times New Roman CYR" w:cs="Times New Roman CYR"/>
              </w:rPr>
              <w:t>1</w:t>
            </w:r>
          </w:p>
        </w:tc>
        <w:tc>
          <w:tcPr>
            <w:tcW w:w="1134" w:type="dxa"/>
            <w:tcBorders>
              <w:top w:val="single" w:sz="6" w:space="0" w:color="auto"/>
              <w:left w:val="single" w:sz="6" w:space="0" w:color="auto"/>
              <w:bottom w:val="single" w:sz="6" w:space="0" w:color="auto"/>
              <w:right w:val="single" w:sz="6" w:space="0" w:color="auto"/>
            </w:tcBorders>
          </w:tcPr>
          <w:p w:rsidR="00320236" w:rsidRPr="00925CE5" w:rsidRDefault="00320236">
            <w:pPr>
              <w:widowControl w:val="0"/>
              <w:autoSpaceDE w:val="0"/>
              <w:autoSpaceDN w:val="0"/>
              <w:adjustRightInd w:val="0"/>
              <w:ind w:left="283"/>
              <w:jc w:val="center"/>
              <w:rPr>
                <w:rFonts w:ascii="Times New Roman CYR" w:hAnsi="Times New Roman CYR" w:cs="Times New Roman CYR"/>
              </w:rPr>
            </w:pPr>
            <w:r w:rsidRPr="00925CE5">
              <w:rPr>
                <w:rFonts w:ascii="Times New Roman CYR" w:hAnsi="Times New Roman CYR" w:cs="Times New Roman CYR"/>
              </w:rPr>
              <w:t>2</w:t>
            </w:r>
          </w:p>
        </w:tc>
        <w:tc>
          <w:tcPr>
            <w:tcW w:w="708" w:type="dxa"/>
            <w:tcBorders>
              <w:top w:val="single" w:sz="6" w:space="0" w:color="auto"/>
              <w:left w:val="single" w:sz="6" w:space="0" w:color="auto"/>
              <w:bottom w:val="single" w:sz="6" w:space="0" w:color="auto"/>
              <w:right w:val="single" w:sz="6" w:space="0" w:color="auto"/>
            </w:tcBorders>
          </w:tcPr>
          <w:p w:rsidR="00320236" w:rsidRPr="00925CE5" w:rsidRDefault="00320236">
            <w:pPr>
              <w:widowControl w:val="0"/>
              <w:autoSpaceDE w:val="0"/>
              <w:autoSpaceDN w:val="0"/>
              <w:adjustRightInd w:val="0"/>
              <w:ind w:left="283"/>
              <w:jc w:val="center"/>
              <w:rPr>
                <w:rFonts w:ascii="Times New Roman CYR" w:hAnsi="Times New Roman CYR" w:cs="Times New Roman CYR"/>
              </w:rPr>
            </w:pPr>
            <w:r w:rsidRPr="00925CE5">
              <w:rPr>
                <w:rFonts w:ascii="Times New Roman CYR" w:hAnsi="Times New Roman CYR" w:cs="Times New Roman CYR"/>
              </w:rPr>
              <w:t>3</w:t>
            </w:r>
          </w:p>
        </w:tc>
      </w:tr>
      <w:tr w:rsidR="00320236">
        <w:tblPrEx>
          <w:tblCellMar>
            <w:top w:w="0" w:type="dxa"/>
            <w:bottom w:w="0" w:type="dxa"/>
          </w:tblCellMar>
        </w:tblPrEx>
        <w:tc>
          <w:tcPr>
            <w:tcW w:w="2126" w:type="dxa"/>
            <w:tcBorders>
              <w:top w:val="single" w:sz="6" w:space="0" w:color="auto"/>
              <w:left w:val="single" w:sz="6" w:space="0" w:color="auto"/>
              <w:bottom w:val="single" w:sz="6" w:space="0" w:color="auto"/>
              <w:right w:val="single" w:sz="6" w:space="0" w:color="auto"/>
            </w:tcBorders>
          </w:tcPr>
          <w:p w:rsidR="00320236" w:rsidRPr="00925CE5" w:rsidRDefault="00320236" w:rsidP="00925CE5">
            <w:pPr>
              <w:widowControl w:val="0"/>
              <w:autoSpaceDE w:val="0"/>
              <w:autoSpaceDN w:val="0"/>
              <w:adjustRightInd w:val="0"/>
              <w:ind w:left="283"/>
              <w:jc w:val="both"/>
              <w:rPr>
                <w:rFonts w:ascii="Times New Roman CYR" w:hAnsi="Times New Roman CYR" w:cs="Times New Roman CYR"/>
              </w:rPr>
            </w:pPr>
            <w:r w:rsidRPr="00925CE5">
              <w:rPr>
                <w:rFonts w:ascii="Times New Roman CYR" w:hAnsi="Times New Roman CYR" w:cs="Times New Roman CYR"/>
              </w:rPr>
              <w:t>К-т промежуточной ликвидности</w:t>
            </w:r>
          </w:p>
        </w:tc>
        <w:tc>
          <w:tcPr>
            <w:tcW w:w="709" w:type="dxa"/>
            <w:tcBorders>
              <w:top w:val="single" w:sz="6" w:space="0" w:color="auto"/>
              <w:left w:val="single" w:sz="6" w:space="0" w:color="auto"/>
              <w:bottom w:val="single" w:sz="6" w:space="0" w:color="auto"/>
              <w:right w:val="single" w:sz="6" w:space="0" w:color="auto"/>
            </w:tcBorders>
          </w:tcPr>
          <w:p w:rsidR="00320236" w:rsidRPr="00925CE5" w:rsidRDefault="00320236" w:rsidP="00925CE5">
            <w:pPr>
              <w:widowControl w:val="0"/>
              <w:autoSpaceDE w:val="0"/>
              <w:autoSpaceDN w:val="0"/>
              <w:adjustRightInd w:val="0"/>
              <w:spacing w:after="120"/>
              <w:ind w:left="283"/>
              <w:jc w:val="center"/>
              <w:rPr>
                <w:rFonts w:ascii="Times New Roman CYR" w:hAnsi="Times New Roman CYR" w:cs="Times New Roman CYR"/>
              </w:rPr>
            </w:pPr>
            <w:r w:rsidRPr="00925CE5">
              <w:rPr>
                <w:rFonts w:ascii="Times New Roman CYR" w:hAnsi="Times New Roman CYR" w:cs="Times New Roman CYR"/>
              </w:rPr>
              <w:t>&gt;1,0</w:t>
            </w:r>
          </w:p>
        </w:tc>
        <w:tc>
          <w:tcPr>
            <w:tcW w:w="991" w:type="dxa"/>
            <w:tcBorders>
              <w:top w:val="single" w:sz="6" w:space="0" w:color="auto"/>
              <w:left w:val="single" w:sz="6" w:space="0" w:color="auto"/>
              <w:bottom w:val="single" w:sz="6" w:space="0" w:color="auto"/>
              <w:right w:val="single" w:sz="6" w:space="0" w:color="auto"/>
            </w:tcBorders>
          </w:tcPr>
          <w:p w:rsidR="00320236" w:rsidRPr="00925CE5" w:rsidRDefault="00320236" w:rsidP="00925CE5">
            <w:pPr>
              <w:widowControl w:val="0"/>
              <w:autoSpaceDE w:val="0"/>
              <w:autoSpaceDN w:val="0"/>
              <w:adjustRightInd w:val="0"/>
              <w:spacing w:after="120"/>
              <w:ind w:left="283"/>
              <w:jc w:val="center"/>
              <w:rPr>
                <w:rFonts w:ascii="Times New Roman CYR" w:hAnsi="Times New Roman CYR" w:cs="Times New Roman CYR"/>
              </w:rPr>
            </w:pPr>
            <w:r w:rsidRPr="00925CE5">
              <w:rPr>
                <w:rFonts w:ascii="Times New Roman CYR" w:hAnsi="Times New Roman CYR" w:cs="Times New Roman CYR"/>
              </w:rPr>
              <w:t>1,0-0,6</w:t>
            </w:r>
          </w:p>
        </w:tc>
        <w:tc>
          <w:tcPr>
            <w:tcW w:w="711" w:type="dxa"/>
            <w:tcBorders>
              <w:top w:val="single" w:sz="6" w:space="0" w:color="auto"/>
              <w:left w:val="single" w:sz="6" w:space="0" w:color="auto"/>
              <w:bottom w:val="single" w:sz="6" w:space="0" w:color="auto"/>
              <w:right w:val="single" w:sz="6" w:space="0" w:color="auto"/>
            </w:tcBorders>
          </w:tcPr>
          <w:p w:rsidR="00320236" w:rsidRPr="00925CE5" w:rsidRDefault="00320236" w:rsidP="00925CE5">
            <w:pPr>
              <w:widowControl w:val="0"/>
              <w:autoSpaceDE w:val="0"/>
              <w:autoSpaceDN w:val="0"/>
              <w:adjustRightInd w:val="0"/>
              <w:spacing w:after="120"/>
              <w:ind w:left="283"/>
              <w:jc w:val="center"/>
              <w:rPr>
                <w:rFonts w:ascii="Times New Roman CYR" w:hAnsi="Times New Roman CYR" w:cs="Times New Roman CYR"/>
              </w:rPr>
            </w:pPr>
            <w:r w:rsidRPr="00925CE5">
              <w:rPr>
                <w:rFonts w:ascii="Times New Roman CYR" w:hAnsi="Times New Roman CYR" w:cs="Times New Roman CYR"/>
              </w:rPr>
              <w:t>&lt;0,6</w:t>
            </w:r>
          </w:p>
        </w:tc>
        <w:tc>
          <w:tcPr>
            <w:tcW w:w="708" w:type="dxa"/>
            <w:tcBorders>
              <w:top w:val="single" w:sz="6" w:space="0" w:color="auto"/>
              <w:left w:val="single" w:sz="6" w:space="0" w:color="auto"/>
              <w:bottom w:val="single" w:sz="6" w:space="0" w:color="auto"/>
              <w:right w:val="single" w:sz="6" w:space="0" w:color="auto"/>
            </w:tcBorders>
          </w:tcPr>
          <w:p w:rsidR="00320236" w:rsidRPr="00925CE5" w:rsidRDefault="00320236" w:rsidP="00925CE5">
            <w:pPr>
              <w:widowControl w:val="0"/>
              <w:autoSpaceDE w:val="0"/>
              <w:autoSpaceDN w:val="0"/>
              <w:adjustRightInd w:val="0"/>
              <w:spacing w:after="120"/>
              <w:ind w:left="283"/>
              <w:jc w:val="center"/>
              <w:rPr>
                <w:rFonts w:ascii="Times New Roman CYR" w:hAnsi="Times New Roman CYR" w:cs="Times New Roman CYR"/>
              </w:rPr>
            </w:pPr>
            <w:r w:rsidRPr="00925CE5">
              <w:rPr>
                <w:rFonts w:ascii="Times New Roman CYR" w:hAnsi="Times New Roman CYR" w:cs="Times New Roman CYR"/>
              </w:rPr>
              <w:t>&gt;1,5</w:t>
            </w:r>
          </w:p>
        </w:tc>
        <w:tc>
          <w:tcPr>
            <w:tcW w:w="1134" w:type="dxa"/>
            <w:tcBorders>
              <w:top w:val="single" w:sz="6" w:space="0" w:color="auto"/>
              <w:left w:val="single" w:sz="6" w:space="0" w:color="auto"/>
              <w:bottom w:val="single" w:sz="6" w:space="0" w:color="auto"/>
              <w:right w:val="single" w:sz="6" w:space="0" w:color="auto"/>
            </w:tcBorders>
          </w:tcPr>
          <w:p w:rsidR="00320236" w:rsidRPr="00925CE5" w:rsidRDefault="00320236" w:rsidP="00925CE5">
            <w:pPr>
              <w:widowControl w:val="0"/>
              <w:autoSpaceDE w:val="0"/>
              <w:autoSpaceDN w:val="0"/>
              <w:adjustRightInd w:val="0"/>
              <w:spacing w:after="120"/>
              <w:ind w:left="283"/>
              <w:jc w:val="center"/>
              <w:rPr>
                <w:rFonts w:ascii="Times New Roman CYR" w:hAnsi="Times New Roman CYR" w:cs="Times New Roman CYR"/>
              </w:rPr>
            </w:pPr>
            <w:r w:rsidRPr="00925CE5">
              <w:rPr>
                <w:rFonts w:ascii="Times New Roman CYR" w:hAnsi="Times New Roman CYR" w:cs="Times New Roman CYR"/>
              </w:rPr>
              <w:t>1,5-1,0</w:t>
            </w:r>
          </w:p>
        </w:tc>
        <w:tc>
          <w:tcPr>
            <w:tcW w:w="851" w:type="dxa"/>
            <w:tcBorders>
              <w:top w:val="single" w:sz="6" w:space="0" w:color="auto"/>
              <w:left w:val="single" w:sz="6" w:space="0" w:color="auto"/>
              <w:bottom w:val="single" w:sz="6" w:space="0" w:color="auto"/>
              <w:right w:val="single" w:sz="6" w:space="0" w:color="auto"/>
            </w:tcBorders>
          </w:tcPr>
          <w:p w:rsidR="00320236" w:rsidRPr="00925CE5" w:rsidRDefault="00320236" w:rsidP="00925CE5">
            <w:pPr>
              <w:widowControl w:val="0"/>
              <w:autoSpaceDE w:val="0"/>
              <w:autoSpaceDN w:val="0"/>
              <w:adjustRightInd w:val="0"/>
              <w:spacing w:after="120"/>
              <w:ind w:left="283"/>
              <w:jc w:val="center"/>
              <w:rPr>
                <w:rFonts w:ascii="Times New Roman CYR" w:hAnsi="Times New Roman CYR" w:cs="Times New Roman CYR"/>
              </w:rPr>
            </w:pPr>
            <w:r w:rsidRPr="00925CE5">
              <w:rPr>
                <w:rFonts w:ascii="Times New Roman CYR" w:hAnsi="Times New Roman CYR" w:cs="Times New Roman CYR"/>
              </w:rPr>
              <w:t>&lt;1,0</w:t>
            </w:r>
          </w:p>
        </w:tc>
        <w:tc>
          <w:tcPr>
            <w:tcW w:w="709" w:type="dxa"/>
            <w:tcBorders>
              <w:top w:val="single" w:sz="6" w:space="0" w:color="auto"/>
              <w:left w:val="single" w:sz="6" w:space="0" w:color="auto"/>
              <w:bottom w:val="single" w:sz="6" w:space="0" w:color="auto"/>
              <w:right w:val="single" w:sz="6" w:space="0" w:color="auto"/>
            </w:tcBorders>
          </w:tcPr>
          <w:p w:rsidR="00320236" w:rsidRPr="00925CE5" w:rsidRDefault="00320236" w:rsidP="00925CE5">
            <w:pPr>
              <w:widowControl w:val="0"/>
              <w:autoSpaceDE w:val="0"/>
              <w:autoSpaceDN w:val="0"/>
              <w:adjustRightInd w:val="0"/>
              <w:spacing w:after="120"/>
              <w:ind w:left="283"/>
              <w:jc w:val="center"/>
              <w:rPr>
                <w:rFonts w:ascii="Times New Roman CYR" w:hAnsi="Times New Roman CYR" w:cs="Times New Roman CYR"/>
              </w:rPr>
            </w:pPr>
            <w:r w:rsidRPr="00925CE5">
              <w:rPr>
                <w:rFonts w:ascii="Times New Roman CYR" w:hAnsi="Times New Roman CYR" w:cs="Times New Roman CYR"/>
              </w:rPr>
              <w:t>&gt;1,5</w:t>
            </w:r>
          </w:p>
        </w:tc>
        <w:tc>
          <w:tcPr>
            <w:tcW w:w="1134" w:type="dxa"/>
            <w:tcBorders>
              <w:top w:val="single" w:sz="6" w:space="0" w:color="auto"/>
              <w:left w:val="single" w:sz="6" w:space="0" w:color="auto"/>
              <w:bottom w:val="single" w:sz="6" w:space="0" w:color="auto"/>
              <w:right w:val="single" w:sz="6" w:space="0" w:color="auto"/>
            </w:tcBorders>
          </w:tcPr>
          <w:p w:rsidR="00320236" w:rsidRPr="00925CE5" w:rsidRDefault="00320236" w:rsidP="00925CE5">
            <w:pPr>
              <w:widowControl w:val="0"/>
              <w:autoSpaceDE w:val="0"/>
              <w:autoSpaceDN w:val="0"/>
              <w:adjustRightInd w:val="0"/>
              <w:spacing w:after="120"/>
              <w:ind w:left="283"/>
              <w:jc w:val="center"/>
              <w:rPr>
                <w:rFonts w:ascii="Times New Roman CYR" w:hAnsi="Times New Roman CYR" w:cs="Times New Roman CYR"/>
              </w:rPr>
            </w:pPr>
            <w:r w:rsidRPr="00925CE5">
              <w:rPr>
                <w:rFonts w:ascii="Times New Roman CYR" w:hAnsi="Times New Roman CYR" w:cs="Times New Roman CYR"/>
              </w:rPr>
              <w:t>1,5-1,0</w:t>
            </w:r>
          </w:p>
        </w:tc>
        <w:tc>
          <w:tcPr>
            <w:tcW w:w="708" w:type="dxa"/>
            <w:tcBorders>
              <w:top w:val="single" w:sz="6" w:space="0" w:color="auto"/>
              <w:left w:val="single" w:sz="6" w:space="0" w:color="auto"/>
              <w:bottom w:val="single" w:sz="6" w:space="0" w:color="auto"/>
              <w:right w:val="single" w:sz="6" w:space="0" w:color="auto"/>
            </w:tcBorders>
          </w:tcPr>
          <w:p w:rsidR="00320236" w:rsidRPr="00925CE5" w:rsidRDefault="00320236" w:rsidP="00925CE5">
            <w:pPr>
              <w:widowControl w:val="0"/>
              <w:autoSpaceDE w:val="0"/>
              <w:autoSpaceDN w:val="0"/>
              <w:adjustRightInd w:val="0"/>
              <w:spacing w:after="120"/>
              <w:ind w:left="283"/>
              <w:jc w:val="center"/>
              <w:rPr>
                <w:rFonts w:ascii="Times New Roman CYR" w:hAnsi="Times New Roman CYR" w:cs="Times New Roman CYR"/>
              </w:rPr>
            </w:pPr>
            <w:r w:rsidRPr="00925CE5">
              <w:rPr>
                <w:rFonts w:ascii="Times New Roman CYR" w:hAnsi="Times New Roman CYR" w:cs="Times New Roman CYR"/>
              </w:rPr>
              <w:t>&lt;1,0</w:t>
            </w:r>
          </w:p>
        </w:tc>
      </w:tr>
      <w:tr w:rsidR="00320236">
        <w:tblPrEx>
          <w:tblCellMar>
            <w:top w:w="0" w:type="dxa"/>
            <w:bottom w:w="0" w:type="dxa"/>
          </w:tblCellMar>
        </w:tblPrEx>
        <w:tc>
          <w:tcPr>
            <w:tcW w:w="2126" w:type="dxa"/>
            <w:tcBorders>
              <w:top w:val="single" w:sz="6" w:space="0" w:color="auto"/>
              <w:left w:val="single" w:sz="6" w:space="0" w:color="auto"/>
              <w:bottom w:val="single" w:sz="6" w:space="0" w:color="auto"/>
              <w:right w:val="single" w:sz="6" w:space="0" w:color="auto"/>
            </w:tcBorders>
          </w:tcPr>
          <w:p w:rsidR="00320236" w:rsidRPr="00925CE5" w:rsidRDefault="00320236" w:rsidP="00925CE5">
            <w:pPr>
              <w:widowControl w:val="0"/>
              <w:autoSpaceDE w:val="0"/>
              <w:autoSpaceDN w:val="0"/>
              <w:adjustRightInd w:val="0"/>
              <w:ind w:left="283"/>
              <w:jc w:val="both"/>
              <w:rPr>
                <w:rFonts w:ascii="Times New Roman CYR" w:hAnsi="Times New Roman CYR" w:cs="Times New Roman CYR"/>
              </w:rPr>
            </w:pPr>
            <w:r w:rsidRPr="00925CE5">
              <w:rPr>
                <w:rFonts w:ascii="Times New Roman CYR" w:hAnsi="Times New Roman CYR" w:cs="Times New Roman CYR"/>
              </w:rPr>
              <w:t>К-т текущей ликвидности</w:t>
            </w:r>
          </w:p>
        </w:tc>
        <w:tc>
          <w:tcPr>
            <w:tcW w:w="709" w:type="dxa"/>
            <w:tcBorders>
              <w:top w:val="single" w:sz="6" w:space="0" w:color="auto"/>
              <w:left w:val="single" w:sz="6" w:space="0" w:color="auto"/>
              <w:bottom w:val="single" w:sz="6" w:space="0" w:color="auto"/>
              <w:right w:val="single" w:sz="6" w:space="0" w:color="auto"/>
            </w:tcBorders>
          </w:tcPr>
          <w:p w:rsidR="00320236" w:rsidRPr="00925CE5" w:rsidRDefault="00320236" w:rsidP="00925CE5">
            <w:pPr>
              <w:widowControl w:val="0"/>
              <w:autoSpaceDE w:val="0"/>
              <w:autoSpaceDN w:val="0"/>
              <w:adjustRightInd w:val="0"/>
              <w:spacing w:after="120"/>
              <w:ind w:left="283"/>
              <w:jc w:val="center"/>
              <w:rPr>
                <w:rFonts w:ascii="Times New Roman CYR" w:hAnsi="Times New Roman CYR" w:cs="Times New Roman CYR"/>
              </w:rPr>
            </w:pPr>
            <w:r w:rsidRPr="00925CE5">
              <w:rPr>
                <w:rFonts w:ascii="Times New Roman CYR" w:hAnsi="Times New Roman CYR" w:cs="Times New Roman CYR"/>
              </w:rPr>
              <w:t>&gt;2</w:t>
            </w:r>
          </w:p>
        </w:tc>
        <w:tc>
          <w:tcPr>
            <w:tcW w:w="991" w:type="dxa"/>
            <w:tcBorders>
              <w:top w:val="single" w:sz="6" w:space="0" w:color="auto"/>
              <w:left w:val="single" w:sz="6" w:space="0" w:color="auto"/>
              <w:bottom w:val="single" w:sz="6" w:space="0" w:color="auto"/>
              <w:right w:val="single" w:sz="6" w:space="0" w:color="auto"/>
            </w:tcBorders>
          </w:tcPr>
          <w:p w:rsidR="00320236" w:rsidRPr="00925CE5" w:rsidRDefault="00320236" w:rsidP="00925CE5">
            <w:pPr>
              <w:widowControl w:val="0"/>
              <w:autoSpaceDE w:val="0"/>
              <w:autoSpaceDN w:val="0"/>
              <w:adjustRightInd w:val="0"/>
              <w:spacing w:after="120"/>
              <w:ind w:left="283"/>
              <w:jc w:val="center"/>
              <w:rPr>
                <w:rFonts w:ascii="Times New Roman CYR" w:hAnsi="Times New Roman CYR" w:cs="Times New Roman CYR"/>
              </w:rPr>
            </w:pPr>
            <w:r w:rsidRPr="00925CE5">
              <w:rPr>
                <w:rFonts w:ascii="Times New Roman CYR" w:hAnsi="Times New Roman CYR" w:cs="Times New Roman CYR"/>
              </w:rPr>
              <w:t>2,0-1,5</w:t>
            </w:r>
          </w:p>
        </w:tc>
        <w:tc>
          <w:tcPr>
            <w:tcW w:w="711" w:type="dxa"/>
            <w:tcBorders>
              <w:top w:val="single" w:sz="6" w:space="0" w:color="auto"/>
              <w:left w:val="single" w:sz="6" w:space="0" w:color="auto"/>
              <w:bottom w:val="single" w:sz="6" w:space="0" w:color="auto"/>
              <w:right w:val="single" w:sz="6" w:space="0" w:color="auto"/>
            </w:tcBorders>
          </w:tcPr>
          <w:p w:rsidR="00320236" w:rsidRPr="00925CE5" w:rsidRDefault="00320236" w:rsidP="00925CE5">
            <w:pPr>
              <w:widowControl w:val="0"/>
              <w:autoSpaceDE w:val="0"/>
              <w:autoSpaceDN w:val="0"/>
              <w:adjustRightInd w:val="0"/>
              <w:spacing w:after="120"/>
              <w:ind w:left="283"/>
              <w:jc w:val="center"/>
              <w:rPr>
                <w:rFonts w:ascii="Times New Roman CYR" w:hAnsi="Times New Roman CYR" w:cs="Times New Roman CYR"/>
              </w:rPr>
            </w:pPr>
            <w:r w:rsidRPr="00925CE5">
              <w:rPr>
                <w:rFonts w:ascii="Times New Roman CYR" w:hAnsi="Times New Roman CYR" w:cs="Times New Roman CYR"/>
              </w:rPr>
              <w:t>&lt;1,5</w:t>
            </w:r>
          </w:p>
        </w:tc>
        <w:tc>
          <w:tcPr>
            <w:tcW w:w="708" w:type="dxa"/>
            <w:tcBorders>
              <w:top w:val="single" w:sz="6" w:space="0" w:color="auto"/>
              <w:left w:val="single" w:sz="6" w:space="0" w:color="auto"/>
              <w:bottom w:val="single" w:sz="6" w:space="0" w:color="auto"/>
              <w:right w:val="single" w:sz="6" w:space="0" w:color="auto"/>
            </w:tcBorders>
          </w:tcPr>
          <w:p w:rsidR="00320236" w:rsidRPr="00925CE5" w:rsidRDefault="00320236" w:rsidP="00925CE5">
            <w:pPr>
              <w:widowControl w:val="0"/>
              <w:autoSpaceDE w:val="0"/>
              <w:autoSpaceDN w:val="0"/>
              <w:adjustRightInd w:val="0"/>
              <w:spacing w:after="120"/>
              <w:ind w:left="283"/>
              <w:jc w:val="center"/>
              <w:rPr>
                <w:rFonts w:ascii="Times New Roman CYR" w:hAnsi="Times New Roman CYR" w:cs="Times New Roman CYR"/>
              </w:rPr>
            </w:pPr>
            <w:r w:rsidRPr="00925CE5">
              <w:rPr>
                <w:rFonts w:ascii="Times New Roman CYR" w:hAnsi="Times New Roman CYR" w:cs="Times New Roman CYR"/>
              </w:rPr>
              <w:t>&gt;2,0</w:t>
            </w:r>
          </w:p>
        </w:tc>
        <w:tc>
          <w:tcPr>
            <w:tcW w:w="1134" w:type="dxa"/>
            <w:tcBorders>
              <w:top w:val="single" w:sz="6" w:space="0" w:color="auto"/>
              <w:left w:val="single" w:sz="6" w:space="0" w:color="auto"/>
              <w:bottom w:val="single" w:sz="6" w:space="0" w:color="auto"/>
              <w:right w:val="single" w:sz="6" w:space="0" w:color="auto"/>
            </w:tcBorders>
          </w:tcPr>
          <w:p w:rsidR="00320236" w:rsidRPr="00925CE5" w:rsidRDefault="00320236" w:rsidP="00925CE5">
            <w:pPr>
              <w:widowControl w:val="0"/>
              <w:autoSpaceDE w:val="0"/>
              <w:autoSpaceDN w:val="0"/>
              <w:adjustRightInd w:val="0"/>
              <w:spacing w:after="120"/>
              <w:ind w:left="283"/>
              <w:jc w:val="center"/>
              <w:rPr>
                <w:rFonts w:ascii="Times New Roman CYR" w:hAnsi="Times New Roman CYR" w:cs="Times New Roman CYR"/>
              </w:rPr>
            </w:pPr>
            <w:r w:rsidRPr="00925CE5">
              <w:rPr>
                <w:rFonts w:ascii="Times New Roman CYR" w:hAnsi="Times New Roman CYR" w:cs="Times New Roman CYR"/>
              </w:rPr>
              <w:t>2,0-1,5</w:t>
            </w:r>
          </w:p>
        </w:tc>
        <w:tc>
          <w:tcPr>
            <w:tcW w:w="851" w:type="dxa"/>
            <w:tcBorders>
              <w:top w:val="single" w:sz="6" w:space="0" w:color="auto"/>
              <w:left w:val="single" w:sz="6" w:space="0" w:color="auto"/>
              <w:bottom w:val="single" w:sz="6" w:space="0" w:color="auto"/>
              <w:right w:val="single" w:sz="6" w:space="0" w:color="auto"/>
            </w:tcBorders>
          </w:tcPr>
          <w:p w:rsidR="00320236" w:rsidRPr="00925CE5" w:rsidRDefault="00320236" w:rsidP="00925CE5">
            <w:pPr>
              <w:widowControl w:val="0"/>
              <w:autoSpaceDE w:val="0"/>
              <w:autoSpaceDN w:val="0"/>
              <w:adjustRightInd w:val="0"/>
              <w:spacing w:after="120"/>
              <w:ind w:left="283"/>
              <w:jc w:val="center"/>
              <w:rPr>
                <w:rFonts w:ascii="Times New Roman CYR" w:hAnsi="Times New Roman CYR" w:cs="Times New Roman CYR"/>
              </w:rPr>
            </w:pPr>
            <w:r w:rsidRPr="00925CE5">
              <w:rPr>
                <w:rFonts w:ascii="Times New Roman CYR" w:hAnsi="Times New Roman CYR" w:cs="Times New Roman CYR"/>
              </w:rPr>
              <w:t>&lt;1,5</w:t>
            </w:r>
          </w:p>
        </w:tc>
        <w:tc>
          <w:tcPr>
            <w:tcW w:w="709" w:type="dxa"/>
            <w:tcBorders>
              <w:top w:val="single" w:sz="6" w:space="0" w:color="auto"/>
              <w:left w:val="single" w:sz="6" w:space="0" w:color="auto"/>
              <w:bottom w:val="single" w:sz="6" w:space="0" w:color="auto"/>
              <w:right w:val="single" w:sz="6" w:space="0" w:color="auto"/>
            </w:tcBorders>
          </w:tcPr>
          <w:p w:rsidR="00320236" w:rsidRPr="00925CE5" w:rsidRDefault="00320236" w:rsidP="00925CE5">
            <w:pPr>
              <w:widowControl w:val="0"/>
              <w:autoSpaceDE w:val="0"/>
              <w:autoSpaceDN w:val="0"/>
              <w:adjustRightInd w:val="0"/>
              <w:spacing w:after="120"/>
              <w:ind w:left="283"/>
              <w:jc w:val="center"/>
              <w:rPr>
                <w:rFonts w:ascii="Times New Roman CYR" w:hAnsi="Times New Roman CYR" w:cs="Times New Roman CYR"/>
              </w:rPr>
            </w:pPr>
            <w:r w:rsidRPr="00925CE5">
              <w:rPr>
                <w:rFonts w:ascii="Times New Roman CYR" w:hAnsi="Times New Roman CYR" w:cs="Times New Roman CYR"/>
              </w:rPr>
              <w:t>&gt;2,0</w:t>
            </w:r>
          </w:p>
        </w:tc>
        <w:tc>
          <w:tcPr>
            <w:tcW w:w="1134" w:type="dxa"/>
            <w:tcBorders>
              <w:top w:val="single" w:sz="6" w:space="0" w:color="auto"/>
              <w:left w:val="single" w:sz="6" w:space="0" w:color="auto"/>
              <w:bottom w:val="single" w:sz="6" w:space="0" w:color="auto"/>
              <w:right w:val="single" w:sz="6" w:space="0" w:color="auto"/>
            </w:tcBorders>
          </w:tcPr>
          <w:p w:rsidR="00320236" w:rsidRPr="00925CE5" w:rsidRDefault="00320236" w:rsidP="00925CE5">
            <w:pPr>
              <w:widowControl w:val="0"/>
              <w:autoSpaceDE w:val="0"/>
              <w:autoSpaceDN w:val="0"/>
              <w:adjustRightInd w:val="0"/>
              <w:spacing w:after="120"/>
              <w:ind w:left="283"/>
              <w:jc w:val="center"/>
              <w:rPr>
                <w:rFonts w:ascii="Times New Roman CYR" w:hAnsi="Times New Roman CYR" w:cs="Times New Roman CYR"/>
              </w:rPr>
            </w:pPr>
            <w:r w:rsidRPr="00925CE5">
              <w:rPr>
                <w:rFonts w:ascii="Times New Roman CYR" w:hAnsi="Times New Roman CYR" w:cs="Times New Roman CYR"/>
              </w:rPr>
              <w:t>2,0-1,5</w:t>
            </w:r>
          </w:p>
        </w:tc>
        <w:tc>
          <w:tcPr>
            <w:tcW w:w="708" w:type="dxa"/>
            <w:tcBorders>
              <w:top w:val="single" w:sz="6" w:space="0" w:color="auto"/>
              <w:left w:val="single" w:sz="6" w:space="0" w:color="auto"/>
              <w:bottom w:val="single" w:sz="6" w:space="0" w:color="auto"/>
              <w:right w:val="single" w:sz="6" w:space="0" w:color="auto"/>
            </w:tcBorders>
          </w:tcPr>
          <w:p w:rsidR="00320236" w:rsidRPr="00925CE5" w:rsidRDefault="00320236" w:rsidP="00925CE5">
            <w:pPr>
              <w:widowControl w:val="0"/>
              <w:autoSpaceDE w:val="0"/>
              <w:autoSpaceDN w:val="0"/>
              <w:adjustRightInd w:val="0"/>
              <w:spacing w:after="120"/>
              <w:ind w:left="283"/>
              <w:jc w:val="center"/>
              <w:rPr>
                <w:rFonts w:ascii="Times New Roman CYR" w:hAnsi="Times New Roman CYR" w:cs="Times New Roman CYR"/>
              </w:rPr>
            </w:pPr>
            <w:r w:rsidRPr="00925CE5">
              <w:rPr>
                <w:rFonts w:ascii="Times New Roman CYR" w:hAnsi="Times New Roman CYR" w:cs="Times New Roman CYR"/>
              </w:rPr>
              <w:t>&lt;1,5</w:t>
            </w:r>
          </w:p>
        </w:tc>
      </w:tr>
      <w:tr w:rsidR="00320236">
        <w:tblPrEx>
          <w:tblCellMar>
            <w:top w:w="0" w:type="dxa"/>
            <w:bottom w:w="0" w:type="dxa"/>
          </w:tblCellMar>
        </w:tblPrEx>
        <w:tc>
          <w:tcPr>
            <w:tcW w:w="2126" w:type="dxa"/>
            <w:tcBorders>
              <w:top w:val="single" w:sz="6" w:space="0" w:color="auto"/>
              <w:left w:val="single" w:sz="6" w:space="0" w:color="auto"/>
              <w:bottom w:val="single" w:sz="6" w:space="0" w:color="auto"/>
              <w:right w:val="single" w:sz="6" w:space="0" w:color="auto"/>
            </w:tcBorders>
          </w:tcPr>
          <w:p w:rsidR="00320236" w:rsidRPr="00925CE5" w:rsidRDefault="00320236" w:rsidP="00925CE5">
            <w:pPr>
              <w:widowControl w:val="0"/>
              <w:autoSpaceDE w:val="0"/>
              <w:autoSpaceDN w:val="0"/>
              <w:adjustRightInd w:val="0"/>
              <w:ind w:left="283"/>
              <w:jc w:val="both"/>
              <w:rPr>
                <w:rFonts w:ascii="Times New Roman CYR" w:hAnsi="Times New Roman CYR" w:cs="Times New Roman CYR"/>
              </w:rPr>
            </w:pPr>
            <w:r w:rsidRPr="00925CE5">
              <w:rPr>
                <w:rFonts w:ascii="Times New Roman CYR" w:hAnsi="Times New Roman CYR" w:cs="Times New Roman CYR"/>
              </w:rPr>
              <w:t>К-т автономии</w:t>
            </w:r>
          </w:p>
        </w:tc>
        <w:tc>
          <w:tcPr>
            <w:tcW w:w="709" w:type="dxa"/>
            <w:tcBorders>
              <w:top w:val="single" w:sz="6" w:space="0" w:color="auto"/>
              <w:left w:val="single" w:sz="6" w:space="0" w:color="auto"/>
              <w:bottom w:val="single" w:sz="6" w:space="0" w:color="auto"/>
              <w:right w:val="single" w:sz="6" w:space="0" w:color="auto"/>
            </w:tcBorders>
          </w:tcPr>
          <w:p w:rsidR="00320236" w:rsidRPr="00925CE5" w:rsidRDefault="00320236" w:rsidP="00925CE5">
            <w:pPr>
              <w:widowControl w:val="0"/>
              <w:autoSpaceDE w:val="0"/>
              <w:autoSpaceDN w:val="0"/>
              <w:adjustRightInd w:val="0"/>
              <w:spacing w:after="120"/>
              <w:ind w:left="283"/>
              <w:jc w:val="center"/>
              <w:rPr>
                <w:rFonts w:ascii="Times New Roman CYR" w:hAnsi="Times New Roman CYR" w:cs="Times New Roman CYR"/>
              </w:rPr>
            </w:pPr>
            <w:r w:rsidRPr="00925CE5">
              <w:rPr>
                <w:rFonts w:ascii="Times New Roman CYR" w:hAnsi="Times New Roman CYR" w:cs="Times New Roman CYR"/>
              </w:rPr>
              <w:t>&gt;0,4</w:t>
            </w:r>
          </w:p>
        </w:tc>
        <w:tc>
          <w:tcPr>
            <w:tcW w:w="991" w:type="dxa"/>
            <w:tcBorders>
              <w:top w:val="single" w:sz="6" w:space="0" w:color="auto"/>
              <w:left w:val="single" w:sz="6" w:space="0" w:color="auto"/>
              <w:bottom w:val="single" w:sz="6" w:space="0" w:color="auto"/>
              <w:right w:val="single" w:sz="6" w:space="0" w:color="auto"/>
            </w:tcBorders>
          </w:tcPr>
          <w:p w:rsidR="00320236" w:rsidRPr="00925CE5" w:rsidRDefault="00320236" w:rsidP="00925CE5">
            <w:pPr>
              <w:widowControl w:val="0"/>
              <w:autoSpaceDE w:val="0"/>
              <w:autoSpaceDN w:val="0"/>
              <w:adjustRightInd w:val="0"/>
              <w:spacing w:after="120"/>
              <w:ind w:left="283"/>
              <w:jc w:val="center"/>
              <w:rPr>
                <w:rFonts w:ascii="Times New Roman CYR" w:hAnsi="Times New Roman CYR" w:cs="Times New Roman CYR"/>
              </w:rPr>
            </w:pPr>
            <w:r w:rsidRPr="00925CE5">
              <w:rPr>
                <w:rFonts w:ascii="Times New Roman CYR" w:hAnsi="Times New Roman CYR" w:cs="Times New Roman CYR"/>
              </w:rPr>
              <w:t>0,4-0,3</w:t>
            </w:r>
          </w:p>
        </w:tc>
        <w:tc>
          <w:tcPr>
            <w:tcW w:w="711" w:type="dxa"/>
            <w:tcBorders>
              <w:top w:val="single" w:sz="6" w:space="0" w:color="auto"/>
              <w:left w:val="single" w:sz="6" w:space="0" w:color="auto"/>
              <w:bottom w:val="single" w:sz="6" w:space="0" w:color="auto"/>
              <w:right w:val="single" w:sz="6" w:space="0" w:color="auto"/>
            </w:tcBorders>
          </w:tcPr>
          <w:p w:rsidR="00320236" w:rsidRPr="00925CE5" w:rsidRDefault="00320236" w:rsidP="00925CE5">
            <w:pPr>
              <w:widowControl w:val="0"/>
              <w:autoSpaceDE w:val="0"/>
              <w:autoSpaceDN w:val="0"/>
              <w:adjustRightInd w:val="0"/>
              <w:spacing w:after="120"/>
              <w:ind w:left="283"/>
              <w:jc w:val="center"/>
              <w:rPr>
                <w:rFonts w:ascii="Times New Roman CYR" w:hAnsi="Times New Roman CYR" w:cs="Times New Roman CYR"/>
              </w:rPr>
            </w:pPr>
            <w:r w:rsidRPr="00925CE5">
              <w:rPr>
                <w:rFonts w:ascii="Times New Roman CYR" w:hAnsi="Times New Roman CYR" w:cs="Times New Roman CYR"/>
              </w:rPr>
              <w:t>&lt;0,3</w:t>
            </w:r>
          </w:p>
        </w:tc>
        <w:tc>
          <w:tcPr>
            <w:tcW w:w="708" w:type="dxa"/>
            <w:tcBorders>
              <w:top w:val="single" w:sz="6" w:space="0" w:color="auto"/>
              <w:left w:val="single" w:sz="6" w:space="0" w:color="auto"/>
              <w:bottom w:val="single" w:sz="6" w:space="0" w:color="auto"/>
              <w:right w:val="single" w:sz="6" w:space="0" w:color="auto"/>
            </w:tcBorders>
          </w:tcPr>
          <w:p w:rsidR="00320236" w:rsidRPr="00925CE5" w:rsidRDefault="00320236" w:rsidP="00925CE5">
            <w:pPr>
              <w:widowControl w:val="0"/>
              <w:autoSpaceDE w:val="0"/>
              <w:autoSpaceDN w:val="0"/>
              <w:adjustRightInd w:val="0"/>
              <w:spacing w:after="120"/>
              <w:ind w:left="283"/>
              <w:jc w:val="center"/>
              <w:rPr>
                <w:rFonts w:ascii="Times New Roman CYR" w:hAnsi="Times New Roman CYR" w:cs="Times New Roman CYR"/>
              </w:rPr>
            </w:pPr>
            <w:r w:rsidRPr="00925CE5">
              <w:rPr>
                <w:rFonts w:ascii="Times New Roman CYR" w:hAnsi="Times New Roman CYR" w:cs="Times New Roman CYR"/>
              </w:rPr>
              <w:t>&gt;0,4</w:t>
            </w:r>
          </w:p>
        </w:tc>
        <w:tc>
          <w:tcPr>
            <w:tcW w:w="1134" w:type="dxa"/>
            <w:tcBorders>
              <w:top w:val="single" w:sz="6" w:space="0" w:color="auto"/>
              <w:left w:val="single" w:sz="6" w:space="0" w:color="auto"/>
              <w:bottom w:val="single" w:sz="6" w:space="0" w:color="auto"/>
              <w:right w:val="single" w:sz="6" w:space="0" w:color="auto"/>
            </w:tcBorders>
          </w:tcPr>
          <w:p w:rsidR="00320236" w:rsidRPr="00925CE5" w:rsidRDefault="00320236" w:rsidP="00925CE5">
            <w:pPr>
              <w:widowControl w:val="0"/>
              <w:autoSpaceDE w:val="0"/>
              <w:autoSpaceDN w:val="0"/>
              <w:adjustRightInd w:val="0"/>
              <w:spacing w:after="120"/>
              <w:ind w:left="283"/>
              <w:jc w:val="center"/>
              <w:rPr>
                <w:rFonts w:ascii="Times New Roman CYR" w:hAnsi="Times New Roman CYR" w:cs="Times New Roman CYR"/>
              </w:rPr>
            </w:pPr>
            <w:r w:rsidRPr="00925CE5">
              <w:rPr>
                <w:rFonts w:ascii="Times New Roman CYR" w:hAnsi="Times New Roman CYR" w:cs="Times New Roman CYR"/>
              </w:rPr>
              <w:t>0,4-0,35</w:t>
            </w:r>
          </w:p>
        </w:tc>
        <w:tc>
          <w:tcPr>
            <w:tcW w:w="851" w:type="dxa"/>
            <w:tcBorders>
              <w:top w:val="single" w:sz="6" w:space="0" w:color="auto"/>
              <w:left w:val="single" w:sz="6" w:space="0" w:color="auto"/>
              <w:bottom w:val="single" w:sz="6" w:space="0" w:color="auto"/>
              <w:right w:val="single" w:sz="6" w:space="0" w:color="auto"/>
            </w:tcBorders>
          </w:tcPr>
          <w:p w:rsidR="00320236" w:rsidRPr="00925CE5" w:rsidRDefault="00320236" w:rsidP="00925CE5">
            <w:pPr>
              <w:widowControl w:val="0"/>
              <w:autoSpaceDE w:val="0"/>
              <w:autoSpaceDN w:val="0"/>
              <w:adjustRightInd w:val="0"/>
              <w:spacing w:after="120"/>
              <w:ind w:left="283"/>
              <w:jc w:val="center"/>
              <w:rPr>
                <w:rFonts w:ascii="Times New Roman CYR" w:hAnsi="Times New Roman CYR" w:cs="Times New Roman CYR"/>
              </w:rPr>
            </w:pPr>
            <w:r w:rsidRPr="00925CE5">
              <w:rPr>
                <w:rFonts w:ascii="Times New Roman CYR" w:hAnsi="Times New Roman CYR" w:cs="Times New Roman CYR"/>
              </w:rPr>
              <w:t>&lt;0,35</w:t>
            </w:r>
          </w:p>
        </w:tc>
        <w:tc>
          <w:tcPr>
            <w:tcW w:w="709" w:type="dxa"/>
            <w:tcBorders>
              <w:top w:val="single" w:sz="6" w:space="0" w:color="auto"/>
              <w:left w:val="single" w:sz="6" w:space="0" w:color="auto"/>
              <w:bottom w:val="single" w:sz="6" w:space="0" w:color="auto"/>
              <w:right w:val="single" w:sz="6" w:space="0" w:color="auto"/>
            </w:tcBorders>
          </w:tcPr>
          <w:p w:rsidR="00320236" w:rsidRPr="00925CE5" w:rsidRDefault="00320236" w:rsidP="00925CE5">
            <w:pPr>
              <w:widowControl w:val="0"/>
              <w:autoSpaceDE w:val="0"/>
              <w:autoSpaceDN w:val="0"/>
              <w:adjustRightInd w:val="0"/>
              <w:spacing w:after="120"/>
              <w:ind w:left="283"/>
              <w:jc w:val="center"/>
              <w:rPr>
                <w:rFonts w:ascii="Times New Roman CYR" w:hAnsi="Times New Roman CYR" w:cs="Times New Roman CYR"/>
              </w:rPr>
            </w:pPr>
            <w:r w:rsidRPr="00925CE5">
              <w:rPr>
                <w:rFonts w:ascii="Times New Roman CYR" w:hAnsi="Times New Roman CYR" w:cs="Times New Roman CYR"/>
              </w:rPr>
              <w:t>&gt;0,45</w:t>
            </w:r>
          </w:p>
        </w:tc>
        <w:tc>
          <w:tcPr>
            <w:tcW w:w="1134" w:type="dxa"/>
            <w:tcBorders>
              <w:top w:val="single" w:sz="6" w:space="0" w:color="auto"/>
              <w:left w:val="single" w:sz="6" w:space="0" w:color="auto"/>
              <w:bottom w:val="single" w:sz="6" w:space="0" w:color="auto"/>
              <w:right w:val="single" w:sz="6" w:space="0" w:color="auto"/>
            </w:tcBorders>
          </w:tcPr>
          <w:p w:rsidR="00320236" w:rsidRPr="00925CE5" w:rsidRDefault="00320236" w:rsidP="00925CE5">
            <w:pPr>
              <w:widowControl w:val="0"/>
              <w:autoSpaceDE w:val="0"/>
              <w:autoSpaceDN w:val="0"/>
              <w:adjustRightInd w:val="0"/>
              <w:spacing w:after="120"/>
              <w:ind w:left="283"/>
              <w:jc w:val="center"/>
              <w:rPr>
                <w:rFonts w:ascii="Times New Roman CYR" w:hAnsi="Times New Roman CYR" w:cs="Times New Roman CYR"/>
              </w:rPr>
            </w:pPr>
            <w:r w:rsidRPr="00925CE5">
              <w:rPr>
                <w:rFonts w:ascii="Times New Roman CYR" w:hAnsi="Times New Roman CYR" w:cs="Times New Roman CYR"/>
              </w:rPr>
              <w:t>0,45-0,4</w:t>
            </w:r>
          </w:p>
        </w:tc>
        <w:tc>
          <w:tcPr>
            <w:tcW w:w="708" w:type="dxa"/>
            <w:tcBorders>
              <w:top w:val="single" w:sz="6" w:space="0" w:color="auto"/>
              <w:left w:val="single" w:sz="6" w:space="0" w:color="auto"/>
              <w:bottom w:val="single" w:sz="6" w:space="0" w:color="auto"/>
              <w:right w:val="single" w:sz="6" w:space="0" w:color="auto"/>
            </w:tcBorders>
          </w:tcPr>
          <w:p w:rsidR="00320236" w:rsidRPr="00925CE5" w:rsidRDefault="00320236" w:rsidP="00925CE5">
            <w:pPr>
              <w:widowControl w:val="0"/>
              <w:autoSpaceDE w:val="0"/>
              <w:autoSpaceDN w:val="0"/>
              <w:adjustRightInd w:val="0"/>
              <w:spacing w:after="120"/>
              <w:ind w:left="283"/>
              <w:jc w:val="center"/>
              <w:rPr>
                <w:rFonts w:ascii="Times New Roman CYR" w:hAnsi="Times New Roman CYR" w:cs="Times New Roman CYR"/>
              </w:rPr>
            </w:pPr>
            <w:r w:rsidRPr="00925CE5">
              <w:rPr>
                <w:rFonts w:ascii="Times New Roman CYR" w:hAnsi="Times New Roman CYR" w:cs="Times New Roman CYR"/>
              </w:rPr>
              <w:t>&lt;0,4</w:t>
            </w:r>
          </w:p>
        </w:tc>
      </w:tr>
    </w:tbl>
    <w:p w:rsidR="00925CE5" w:rsidRDefault="00925CE5" w:rsidP="00925CE5">
      <w:pPr>
        <w:tabs>
          <w:tab w:val="left" w:pos="3372"/>
        </w:tabs>
        <w:autoSpaceDE w:val="0"/>
        <w:autoSpaceDN w:val="0"/>
        <w:adjustRightInd w:val="0"/>
        <w:spacing w:line="360" w:lineRule="auto"/>
        <w:ind w:firstLine="851"/>
        <w:rPr>
          <w:rStyle w:val="FontStyle72"/>
          <w:i w:val="0"/>
          <w:sz w:val="28"/>
          <w:szCs w:val="28"/>
        </w:rPr>
      </w:pPr>
    </w:p>
    <w:p w:rsidR="00C0113C" w:rsidRDefault="00C0113C">
      <w:pPr>
        <w:widowControl w:val="0"/>
        <w:tabs>
          <w:tab w:val="left" w:pos="0"/>
        </w:tabs>
        <w:autoSpaceDE w:val="0"/>
        <w:autoSpaceDN w:val="0"/>
        <w:adjustRightInd w:val="0"/>
        <w:spacing w:line="360" w:lineRule="auto"/>
        <w:ind w:firstLine="709"/>
        <w:jc w:val="both"/>
        <w:rPr>
          <w:rFonts w:ascii="Times New Roman CYR" w:hAnsi="Times New Roman CYR" w:cs="Times New Roman CYR"/>
          <w:sz w:val="28"/>
          <w:szCs w:val="28"/>
        </w:rPr>
      </w:pPr>
    </w:p>
    <w:p w:rsidR="00320236" w:rsidRDefault="00320236">
      <w:pPr>
        <w:widowControl w:val="0"/>
        <w:tabs>
          <w:tab w:val="left" w:pos="0"/>
        </w:tabs>
        <w:autoSpaceDE w:val="0"/>
        <w:autoSpaceDN w:val="0"/>
        <w:adjustRightInd w:val="0"/>
        <w:spacing w:line="36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2. Рассчитыва</w:t>
      </w:r>
      <w:r w:rsidR="00925CE5">
        <w:rPr>
          <w:rFonts w:ascii="Times New Roman CYR" w:hAnsi="Times New Roman CYR" w:cs="Times New Roman CYR"/>
          <w:sz w:val="28"/>
          <w:szCs w:val="28"/>
        </w:rPr>
        <w:t xml:space="preserve">ем рейтинг (по данным табл.17 </w:t>
      </w:r>
      <w:r>
        <w:rPr>
          <w:rFonts w:ascii="Times New Roman CYR" w:hAnsi="Times New Roman CYR" w:cs="Times New Roman CYR"/>
          <w:sz w:val="28"/>
          <w:szCs w:val="28"/>
        </w:rPr>
        <w:t>), для этого фактически полученное значение коэффициента умножается на</w:t>
      </w:r>
      <w:r w:rsidR="00925CE5">
        <w:rPr>
          <w:rFonts w:ascii="Times New Roman CYR" w:hAnsi="Times New Roman CYR" w:cs="Times New Roman CYR"/>
          <w:sz w:val="28"/>
          <w:szCs w:val="28"/>
        </w:rPr>
        <w:t xml:space="preserve"> класс, занимаемый по табл. 18</w:t>
      </w:r>
      <w:r>
        <w:rPr>
          <w:rFonts w:ascii="Times New Roman CYR" w:hAnsi="Times New Roman CYR" w:cs="Times New Roman CYR"/>
          <w:sz w:val="28"/>
          <w:szCs w:val="28"/>
        </w:rPr>
        <w:t>. Затем находим сумму полученных баллов.</w:t>
      </w:r>
    </w:p>
    <w:p w:rsidR="00C0113C" w:rsidRDefault="00C0113C">
      <w:pPr>
        <w:widowControl w:val="0"/>
        <w:tabs>
          <w:tab w:val="left" w:pos="0"/>
        </w:tabs>
        <w:autoSpaceDE w:val="0"/>
        <w:autoSpaceDN w:val="0"/>
        <w:adjustRightInd w:val="0"/>
        <w:spacing w:line="360" w:lineRule="auto"/>
        <w:ind w:firstLine="709"/>
        <w:jc w:val="both"/>
        <w:rPr>
          <w:rFonts w:ascii="Times New Roman CYR" w:hAnsi="Times New Roman CYR" w:cs="Times New Roman CYR"/>
          <w:sz w:val="28"/>
          <w:szCs w:val="28"/>
        </w:rPr>
      </w:pPr>
    </w:p>
    <w:p w:rsidR="00B776EE" w:rsidRDefault="00B776EE" w:rsidP="00925CE5">
      <w:pPr>
        <w:widowControl w:val="0"/>
        <w:tabs>
          <w:tab w:val="left" w:pos="0"/>
        </w:tabs>
        <w:autoSpaceDE w:val="0"/>
        <w:autoSpaceDN w:val="0"/>
        <w:adjustRightInd w:val="0"/>
        <w:spacing w:line="360" w:lineRule="auto"/>
        <w:ind w:firstLine="851"/>
        <w:rPr>
          <w:rFonts w:ascii="Times New Roman CYR" w:hAnsi="Times New Roman CYR" w:cs="Times New Roman CYR"/>
          <w:sz w:val="28"/>
          <w:szCs w:val="28"/>
        </w:rPr>
      </w:pPr>
      <w:r>
        <w:rPr>
          <w:rStyle w:val="FontStyle72"/>
          <w:i w:val="0"/>
          <w:sz w:val="28"/>
          <w:szCs w:val="28"/>
        </w:rPr>
        <w:t>Таблица</w:t>
      </w:r>
      <w:r w:rsidR="00925CE5">
        <w:rPr>
          <w:rStyle w:val="FontStyle72"/>
          <w:i w:val="0"/>
          <w:sz w:val="28"/>
          <w:szCs w:val="28"/>
        </w:rPr>
        <w:t xml:space="preserve">  18</w:t>
      </w:r>
      <w:r>
        <w:rPr>
          <w:rStyle w:val="FontStyle72"/>
          <w:i w:val="0"/>
          <w:sz w:val="28"/>
          <w:szCs w:val="28"/>
        </w:rPr>
        <w:t xml:space="preserve"> – Шкала рейтинга а баллах</w:t>
      </w:r>
    </w:p>
    <w:tbl>
      <w:tblPr>
        <w:tblW w:w="0" w:type="auto"/>
        <w:tblLayout w:type="fixed"/>
        <w:tblCellMar>
          <w:left w:w="70" w:type="dxa"/>
          <w:right w:w="70" w:type="dxa"/>
        </w:tblCellMar>
        <w:tblLook w:val="0000"/>
      </w:tblPr>
      <w:tblGrid>
        <w:gridCol w:w="2905"/>
        <w:gridCol w:w="2410"/>
        <w:gridCol w:w="2057"/>
        <w:gridCol w:w="2058"/>
      </w:tblGrid>
      <w:tr w:rsidR="00320236">
        <w:tblPrEx>
          <w:tblCellMar>
            <w:top w:w="0" w:type="dxa"/>
            <w:bottom w:w="0" w:type="dxa"/>
          </w:tblCellMar>
        </w:tblPrEx>
        <w:tc>
          <w:tcPr>
            <w:tcW w:w="2905" w:type="dxa"/>
            <w:tcBorders>
              <w:top w:val="single" w:sz="6" w:space="0" w:color="auto"/>
              <w:left w:val="single" w:sz="6" w:space="0" w:color="auto"/>
              <w:bottom w:val="nil"/>
              <w:right w:val="single" w:sz="6" w:space="0" w:color="auto"/>
            </w:tcBorders>
          </w:tcPr>
          <w:p w:rsidR="00320236" w:rsidRPr="00925CE5" w:rsidRDefault="00320236">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Коэффициенты</w:t>
            </w:r>
          </w:p>
        </w:tc>
        <w:tc>
          <w:tcPr>
            <w:tcW w:w="2410" w:type="dxa"/>
            <w:tcBorders>
              <w:top w:val="single" w:sz="6" w:space="0" w:color="auto"/>
              <w:left w:val="single" w:sz="6" w:space="0" w:color="auto"/>
              <w:bottom w:val="single" w:sz="6" w:space="0" w:color="auto"/>
              <w:right w:val="single" w:sz="6" w:space="0" w:color="auto"/>
            </w:tcBorders>
          </w:tcPr>
          <w:p w:rsidR="00320236" w:rsidRPr="00925CE5" w:rsidRDefault="00320236">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Промышленность</w:t>
            </w:r>
          </w:p>
        </w:tc>
        <w:tc>
          <w:tcPr>
            <w:tcW w:w="2057" w:type="dxa"/>
            <w:tcBorders>
              <w:top w:val="single" w:sz="6" w:space="0" w:color="auto"/>
              <w:left w:val="single" w:sz="6" w:space="0" w:color="auto"/>
              <w:bottom w:val="single" w:sz="6" w:space="0" w:color="auto"/>
              <w:right w:val="single" w:sz="6" w:space="0" w:color="auto"/>
            </w:tcBorders>
          </w:tcPr>
          <w:p w:rsidR="00320236" w:rsidRPr="00925CE5" w:rsidRDefault="00320236">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Снабжение</w:t>
            </w:r>
          </w:p>
        </w:tc>
        <w:tc>
          <w:tcPr>
            <w:tcW w:w="2058" w:type="dxa"/>
            <w:tcBorders>
              <w:top w:val="single" w:sz="6" w:space="0" w:color="auto"/>
              <w:left w:val="single" w:sz="6" w:space="0" w:color="auto"/>
              <w:bottom w:val="single" w:sz="6" w:space="0" w:color="auto"/>
              <w:right w:val="single" w:sz="6" w:space="0" w:color="auto"/>
            </w:tcBorders>
          </w:tcPr>
          <w:p w:rsidR="00320236" w:rsidRPr="00925CE5" w:rsidRDefault="00320236">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Торговля</w:t>
            </w:r>
          </w:p>
        </w:tc>
      </w:tr>
      <w:tr w:rsidR="00320236">
        <w:tblPrEx>
          <w:tblCellMar>
            <w:top w:w="0" w:type="dxa"/>
            <w:bottom w:w="0" w:type="dxa"/>
          </w:tblCellMar>
        </w:tblPrEx>
        <w:tc>
          <w:tcPr>
            <w:tcW w:w="2905" w:type="dxa"/>
            <w:tcBorders>
              <w:top w:val="single" w:sz="6" w:space="0" w:color="auto"/>
              <w:left w:val="single" w:sz="6" w:space="0" w:color="auto"/>
              <w:bottom w:val="single" w:sz="6" w:space="0" w:color="auto"/>
              <w:right w:val="single" w:sz="6" w:space="0" w:color="auto"/>
            </w:tcBorders>
          </w:tcPr>
          <w:p w:rsidR="00320236" w:rsidRPr="00925CE5" w:rsidRDefault="00320236" w:rsidP="00925CE5">
            <w:pPr>
              <w:widowControl w:val="0"/>
              <w:autoSpaceDE w:val="0"/>
              <w:autoSpaceDN w:val="0"/>
              <w:adjustRightInd w:val="0"/>
              <w:jc w:val="both"/>
              <w:rPr>
                <w:rFonts w:ascii="Times New Roman CYR" w:hAnsi="Times New Roman CYR" w:cs="Times New Roman CYR"/>
              </w:rPr>
            </w:pPr>
            <w:r w:rsidRPr="00925CE5">
              <w:rPr>
                <w:rFonts w:ascii="Times New Roman CYR" w:hAnsi="Times New Roman CYR" w:cs="Times New Roman CYR"/>
              </w:rPr>
              <w:t>Промежуточной ликвидности</w:t>
            </w:r>
          </w:p>
        </w:tc>
        <w:tc>
          <w:tcPr>
            <w:tcW w:w="2410" w:type="dxa"/>
            <w:tcBorders>
              <w:top w:val="single" w:sz="6" w:space="0" w:color="auto"/>
              <w:left w:val="single" w:sz="6" w:space="0" w:color="auto"/>
              <w:bottom w:val="single" w:sz="6" w:space="0" w:color="auto"/>
              <w:right w:val="single" w:sz="6" w:space="0" w:color="auto"/>
            </w:tcBorders>
          </w:tcPr>
          <w:p w:rsidR="00320236" w:rsidRPr="00925CE5" w:rsidRDefault="00320236" w:rsidP="00925CE5">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40</w:t>
            </w:r>
          </w:p>
        </w:tc>
        <w:tc>
          <w:tcPr>
            <w:tcW w:w="2057" w:type="dxa"/>
            <w:tcBorders>
              <w:top w:val="single" w:sz="6" w:space="0" w:color="auto"/>
              <w:left w:val="single" w:sz="6" w:space="0" w:color="auto"/>
              <w:bottom w:val="single" w:sz="6" w:space="0" w:color="auto"/>
              <w:right w:val="single" w:sz="6" w:space="0" w:color="auto"/>
            </w:tcBorders>
          </w:tcPr>
          <w:p w:rsidR="00320236" w:rsidRPr="00925CE5" w:rsidRDefault="00320236" w:rsidP="00925CE5">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35</w:t>
            </w:r>
          </w:p>
        </w:tc>
        <w:tc>
          <w:tcPr>
            <w:tcW w:w="2058" w:type="dxa"/>
            <w:tcBorders>
              <w:top w:val="single" w:sz="6" w:space="0" w:color="auto"/>
              <w:left w:val="single" w:sz="6" w:space="0" w:color="auto"/>
              <w:bottom w:val="single" w:sz="6" w:space="0" w:color="auto"/>
              <w:right w:val="single" w:sz="6" w:space="0" w:color="auto"/>
            </w:tcBorders>
          </w:tcPr>
          <w:p w:rsidR="00320236" w:rsidRPr="00925CE5" w:rsidRDefault="00320236" w:rsidP="00925CE5">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35</w:t>
            </w:r>
          </w:p>
        </w:tc>
      </w:tr>
      <w:tr w:rsidR="00320236">
        <w:tblPrEx>
          <w:tblCellMar>
            <w:top w:w="0" w:type="dxa"/>
            <w:bottom w:w="0" w:type="dxa"/>
          </w:tblCellMar>
        </w:tblPrEx>
        <w:tc>
          <w:tcPr>
            <w:tcW w:w="2905" w:type="dxa"/>
            <w:tcBorders>
              <w:top w:val="single" w:sz="6" w:space="0" w:color="auto"/>
              <w:left w:val="single" w:sz="6" w:space="0" w:color="auto"/>
              <w:bottom w:val="single" w:sz="6" w:space="0" w:color="auto"/>
              <w:right w:val="single" w:sz="6" w:space="0" w:color="auto"/>
            </w:tcBorders>
          </w:tcPr>
          <w:p w:rsidR="00320236" w:rsidRPr="00925CE5" w:rsidRDefault="00320236" w:rsidP="00925CE5">
            <w:pPr>
              <w:widowControl w:val="0"/>
              <w:autoSpaceDE w:val="0"/>
              <w:autoSpaceDN w:val="0"/>
              <w:adjustRightInd w:val="0"/>
              <w:jc w:val="both"/>
              <w:rPr>
                <w:rFonts w:ascii="Times New Roman CYR" w:hAnsi="Times New Roman CYR" w:cs="Times New Roman CYR"/>
              </w:rPr>
            </w:pPr>
            <w:r w:rsidRPr="00925CE5">
              <w:rPr>
                <w:rFonts w:ascii="Times New Roman CYR" w:hAnsi="Times New Roman CYR" w:cs="Times New Roman CYR"/>
              </w:rPr>
              <w:t>Текущей ликвидности</w:t>
            </w:r>
          </w:p>
        </w:tc>
        <w:tc>
          <w:tcPr>
            <w:tcW w:w="2410" w:type="dxa"/>
            <w:tcBorders>
              <w:top w:val="single" w:sz="6" w:space="0" w:color="auto"/>
              <w:left w:val="single" w:sz="6" w:space="0" w:color="auto"/>
              <w:bottom w:val="single" w:sz="6" w:space="0" w:color="auto"/>
              <w:right w:val="single" w:sz="6" w:space="0" w:color="auto"/>
            </w:tcBorders>
          </w:tcPr>
          <w:p w:rsidR="00320236" w:rsidRPr="00925CE5" w:rsidRDefault="00320236" w:rsidP="00925CE5">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35</w:t>
            </w:r>
          </w:p>
        </w:tc>
        <w:tc>
          <w:tcPr>
            <w:tcW w:w="2057" w:type="dxa"/>
            <w:tcBorders>
              <w:top w:val="single" w:sz="6" w:space="0" w:color="auto"/>
              <w:left w:val="single" w:sz="6" w:space="0" w:color="auto"/>
              <w:bottom w:val="single" w:sz="6" w:space="0" w:color="auto"/>
              <w:right w:val="single" w:sz="6" w:space="0" w:color="auto"/>
            </w:tcBorders>
          </w:tcPr>
          <w:p w:rsidR="00320236" w:rsidRPr="00925CE5" w:rsidRDefault="00320236" w:rsidP="00925CE5">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25</w:t>
            </w:r>
          </w:p>
        </w:tc>
        <w:tc>
          <w:tcPr>
            <w:tcW w:w="2058" w:type="dxa"/>
            <w:tcBorders>
              <w:top w:val="single" w:sz="6" w:space="0" w:color="auto"/>
              <w:left w:val="single" w:sz="6" w:space="0" w:color="auto"/>
              <w:bottom w:val="single" w:sz="6" w:space="0" w:color="auto"/>
              <w:right w:val="single" w:sz="6" w:space="0" w:color="auto"/>
            </w:tcBorders>
          </w:tcPr>
          <w:p w:rsidR="00320236" w:rsidRPr="00925CE5" w:rsidRDefault="00320236" w:rsidP="00925CE5">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25</w:t>
            </w:r>
          </w:p>
        </w:tc>
      </w:tr>
      <w:tr w:rsidR="00320236">
        <w:tblPrEx>
          <w:tblCellMar>
            <w:top w:w="0" w:type="dxa"/>
            <w:bottom w:w="0" w:type="dxa"/>
          </w:tblCellMar>
        </w:tblPrEx>
        <w:tc>
          <w:tcPr>
            <w:tcW w:w="2905" w:type="dxa"/>
            <w:tcBorders>
              <w:top w:val="single" w:sz="6" w:space="0" w:color="auto"/>
              <w:left w:val="single" w:sz="6" w:space="0" w:color="auto"/>
              <w:bottom w:val="single" w:sz="6" w:space="0" w:color="auto"/>
              <w:right w:val="single" w:sz="6" w:space="0" w:color="auto"/>
            </w:tcBorders>
          </w:tcPr>
          <w:p w:rsidR="00320236" w:rsidRPr="00925CE5" w:rsidRDefault="00320236" w:rsidP="00925CE5">
            <w:pPr>
              <w:widowControl w:val="0"/>
              <w:autoSpaceDE w:val="0"/>
              <w:autoSpaceDN w:val="0"/>
              <w:adjustRightInd w:val="0"/>
              <w:jc w:val="both"/>
              <w:rPr>
                <w:rFonts w:ascii="Times New Roman CYR" w:hAnsi="Times New Roman CYR" w:cs="Times New Roman CYR"/>
              </w:rPr>
            </w:pPr>
            <w:r w:rsidRPr="00925CE5">
              <w:rPr>
                <w:rFonts w:ascii="Times New Roman CYR" w:hAnsi="Times New Roman CYR" w:cs="Times New Roman CYR"/>
              </w:rPr>
              <w:t>Автономии</w:t>
            </w:r>
          </w:p>
        </w:tc>
        <w:tc>
          <w:tcPr>
            <w:tcW w:w="2410" w:type="dxa"/>
            <w:tcBorders>
              <w:top w:val="single" w:sz="6" w:space="0" w:color="auto"/>
              <w:left w:val="single" w:sz="6" w:space="0" w:color="auto"/>
              <w:bottom w:val="single" w:sz="6" w:space="0" w:color="auto"/>
              <w:right w:val="single" w:sz="6" w:space="0" w:color="auto"/>
            </w:tcBorders>
          </w:tcPr>
          <w:p w:rsidR="00320236" w:rsidRPr="00925CE5" w:rsidRDefault="00320236" w:rsidP="00925CE5">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25</w:t>
            </w:r>
          </w:p>
        </w:tc>
        <w:tc>
          <w:tcPr>
            <w:tcW w:w="2057" w:type="dxa"/>
            <w:tcBorders>
              <w:top w:val="single" w:sz="6" w:space="0" w:color="auto"/>
              <w:left w:val="single" w:sz="6" w:space="0" w:color="auto"/>
              <w:bottom w:val="single" w:sz="6" w:space="0" w:color="auto"/>
              <w:right w:val="single" w:sz="6" w:space="0" w:color="auto"/>
            </w:tcBorders>
          </w:tcPr>
          <w:p w:rsidR="00320236" w:rsidRPr="00925CE5" w:rsidRDefault="00320236" w:rsidP="00925CE5">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40</w:t>
            </w:r>
          </w:p>
        </w:tc>
        <w:tc>
          <w:tcPr>
            <w:tcW w:w="2058" w:type="dxa"/>
            <w:tcBorders>
              <w:top w:val="single" w:sz="6" w:space="0" w:color="auto"/>
              <w:left w:val="single" w:sz="6" w:space="0" w:color="auto"/>
              <w:bottom w:val="single" w:sz="6" w:space="0" w:color="auto"/>
              <w:right w:val="single" w:sz="6" w:space="0" w:color="auto"/>
            </w:tcBorders>
          </w:tcPr>
          <w:p w:rsidR="00320236" w:rsidRPr="00925CE5" w:rsidRDefault="00320236" w:rsidP="00925CE5">
            <w:pPr>
              <w:widowControl w:val="0"/>
              <w:autoSpaceDE w:val="0"/>
              <w:autoSpaceDN w:val="0"/>
              <w:adjustRightInd w:val="0"/>
              <w:jc w:val="center"/>
              <w:rPr>
                <w:rFonts w:ascii="Times New Roman CYR" w:hAnsi="Times New Roman CYR" w:cs="Times New Roman CYR"/>
              </w:rPr>
            </w:pPr>
            <w:r w:rsidRPr="00925CE5">
              <w:rPr>
                <w:rFonts w:ascii="Times New Roman CYR" w:hAnsi="Times New Roman CYR" w:cs="Times New Roman CYR"/>
              </w:rPr>
              <w:t>40</w:t>
            </w:r>
          </w:p>
        </w:tc>
      </w:tr>
    </w:tbl>
    <w:p w:rsidR="002469D3" w:rsidRDefault="002469D3" w:rsidP="002469D3">
      <w:pPr>
        <w:rPr>
          <w:sz w:val="28"/>
          <w:szCs w:val="28"/>
        </w:rPr>
      </w:pPr>
    </w:p>
    <w:p w:rsidR="00B776EE" w:rsidRDefault="00320236" w:rsidP="00925CE5">
      <w:pPr>
        <w:widowControl w:val="0"/>
        <w:numPr>
          <w:ilvl w:val="0"/>
          <w:numId w:val="1"/>
        </w:numPr>
        <w:tabs>
          <w:tab w:val="left" w:pos="1134"/>
        </w:tabs>
        <w:autoSpaceDE w:val="0"/>
        <w:autoSpaceDN w:val="0"/>
        <w:adjustRightInd w:val="0"/>
        <w:spacing w:line="36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Производится отнесение заемщика к класса</w:t>
      </w:r>
      <w:r w:rsidR="00925CE5">
        <w:rPr>
          <w:rFonts w:ascii="Times New Roman CYR" w:hAnsi="Times New Roman CYR" w:cs="Times New Roman CYR"/>
          <w:sz w:val="28"/>
          <w:szCs w:val="28"/>
        </w:rPr>
        <w:t>м кредитоспособности (табл. 19).</w:t>
      </w:r>
    </w:p>
    <w:p w:rsidR="00B776EE" w:rsidRDefault="00925CE5" w:rsidP="00925CE5">
      <w:pPr>
        <w:tabs>
          <w:tab w:val="left" w:pos="3372"/>
        </w:tabs>
        <w:autoSpaceDE w:val="0"/>
        <w:autoSpaceDN w:val="0"/>
        <w:adjustRightInd w:val="0"/>
        <w:ind w:firstLine="851"/>
        <w:jc w:val="both"/>
        <w:rPr>
          <w:rFonts w:ascii="Times New Roman CYR" w:hAnsi="Times New Roman CYR" w:cs="Times New Roman CYR"/>
          <w:sz w:val="28"/>
          <w:szCs w:val="28"/>
        </w:rPr>
      </w:pPr>
      <w:r>
        <w:rPr>
          <w:sz w:val="28"/>
          <w:szCs w:val="28"/>
        </w:rPr>
        <w:t>Таблица 19 – Классы кредитоспособности предприятия</w:t>
      </w:r>
    </w:p>
    <w:tbl>
      <w:tblPr>
        <w:tblW w:w="0" w:type="auto"/>
        <w:tblLayout w:type="fixed"/>
        <w:tblLook w:val="0000"/>
      </w:tblPr>
      <w:tblGrid>
        <w:gridCol w:w="2896"/>
        <w:gridCol w:w="1590"/>
        <w:gridCol w:w="1591"/>
        <w:gridCol w:w="1591"/>
        <w:gridCol w:w="1800"/>
      </w:tblGrid>
      <w:tr w:rsidR="00320236">
        <w:tblPrEx>
          <w:tblCellMar>
            <w:top w:w="0" w:type="dxa"/>
            <w:bottom w:w="0" w:type="dxa"/>
          </w:tblCellMar>
        </w:tblPrEx>
        <w:tc>
          <w:tcPr>
            <w:tcW w:w="2896" w:type="dxa"/>
            <w:tcBorders>
              <w:top w:val="single" w:sz="6" w:space="0" w:color="auto"/>
              <w:left w:val="single" w:sz="6" w:space="0" w:color="auto"/>
              <w:bottom w:val="single" w:sz="6" w:space="0" w:color="auto"/>
              <w:right w:val="single" w:sz="6" w:space="0" w:color="auto"/>
            </w:tcBorders>
          </w:tcPr>
          <w:p w:rsidR="00320236" w:rsidRPr="00925CE5" w:rsidRDefault="00320236">
            <w:pPr>
              <w:widowControl w:val="0"/>
              <w:autoSpaceDE w:val="0"/>
              <w:autoSpaceDN w:val="0"/>
              <w:adjustRightInd w:val="0"/>
              <w:spacing w:line="360" w:lineRule="auto"/>
              <w:jc w:val="center"/>
              <w:rPr>
                <w:rFonts w:ascii="Times New Roman CYR" w:hAnsi="Times New Roman CYR" w:cs="Times New Roman CYR"/>
              </w:rPr>
            </w:pPr>
            <w:r w:rsidRPr="00925CE5">
              <w:rPr>
                <w:rFonts w:ascii="Times New Roman CYR" w:hAnsi="Times New Roman CYR" w:cs="Times New Roman CYR"/>
              </w:rPr>
              <w:t>Количество баллов</w:t>
            </w:r>
          </w:p>
        </w:tc>
        <w:tc>
          <w:tcPr>
            <w:tcW w:w="1590" w:type="dxa"/>
            <w:tcBorders>
              <w:top w:val="single" w:sz="6" w:space="0" w:color="auto"/>
              <w:left w:val="single" w:sz="6" w:space="0" w:color="auto"/>
              <w:bottom w:val="single" w:sz="6" w:space="0" w:color="auto"/>
              <w:right w:val="single" w:sz="6" w:space="0" w:color="auto"/>
            </w:tcBorders>
          </w:tcPr>
          <w:p w:rsidR="00320236" w:rsidRPr="00925CE5" w:rsidRDefault="00320236">
            <w:pPr>
              <w:widowControl w:val="0"/>
              <w:autoSpaceDE w:val="0"/>
              <w:autoSpaceDN w:val="0"/>
              <w:adjustRightInd w:val="0"/>
              <w:spacing w:line="360" w:lineRule="auto"/>
              <w:jc w:val="center"/>
              <w:rPr>
                <w:rFonts w:ascii="Times New Roman CYR" w:hAnsi="Times New Roman CYR" w:cs="Times New Roman CYR"/>
              </w:rPr>
            </w:pPr>
            <w:r w:rsidRPr="00925CE5">
              <w:rPr>
                <w:rFonts w:ascii="Times New Roman CYR" w:hAnsi="Times New Roman CYR" w:cs="Times New Roman CYR"/>
              </w:rPr>
              <w:t>до 150</w:t>
            </w:r>
          </w:p>
        </w:tc>
        <w:tc>
          <w:tcPr>
            <w:tcW w:w="1591" w:type="dxa"/>
            <w:tcBorders>
              <w:top w:val="single" w:sz="6" w:space="0" w:color="auto"/>
              <w:left w:val="single" w:sz="6" w:space="0" w:color="auto"/>
              <w:bottom w:val="single" w:sz="6" w:space="0" w:color="auto"/>
              <w:right w:val="single" w:sz="6" w:space="0" w:color="auto"/>
            </w:tcBorders>
          </w:tcPr>
          <w:p w:rsidR="00320236" w:rsidRPr="00925CE5" w:rsidRDefault="00320236">
            <w:pPr>
              <w:widowControl w:val="0"/>
              <w:autoSpaceDE w:val="0"/>
              <w:autoSpaceDN w:val="0"/>
              <w:adjustRightInd w:val="0"/>
              <w:spacing w:line="360" w:lineRule="auto"/>
              <w:jc w:val="center"/>
              <w:rPr>
                <w:rFonts w:ascii="Times New Roman CYR" w:hAnsi="Times New Roman CYR" w:cs="Times New Roman CYR"/>
              </w:rPr>
            </w:pPr>
            <w:r w:rsidRPr="00925CE5">
              <w:rPr>
                <w:rFonts w:ascii="Times New Roman CYR" w:hAnsi="Times New Roman CYR" w:cs="Times New Roman CYR"/>
              </w:rPr>
              <w:t>150-200</w:t>
            </w:r>
          </w:p>
        </w:tc>
        <w:tc>
          <w:tcPr>
            <w:tcW w:w="1591" w:type="dxa"/>
            <w:tcBorders>
              <w:top w:val="single" w:sz="6" w:space="0" w:color="auto"/>
              <w:left w:val="single" w:sz="6" w:space="0" w:color="auto"/>
              <w:bottom w:val="single" w:sz="6" w:space="0" w:color="auto"/>
              <w:right w:val="single" w:sz="6" w:space="0" w:color="auto"/>
            </w:tcBorders>
          </w:tcPr>
          <w:p w:rsidR="00320236" w:rsidRPr="00925CE5" w:rsidRDefault="00320236">
            <w:pPr>
              <w:widowControl w:val="0"/>
              <w:autoSpaceDE w:val="0"/>
              <w:autoSpaceDN w:val="0"/>
              <w:adjustRightInd w:val="0"/>
              <w:spacing w:line="360" w:lineRule="auto"/>
              <w:jc w:val="center"/>
              <w:rPr>
                <w:rFonts w:ascii="Times New Roman CYR" w:hAnsi="Times New Roman CYR" w:cs="Times New Roman CYR"/>
              </w:rPr>
            </w:pPr>
            <w:r w:rsidRPr="00925CE5">
              <w:rPr>
                <w:rFonts w:ascii="Times New Roman CYR" w:hAnsi="Times New Roman CYR" w:cs="Times New Roman CYR"/>
              </w:rPr>
              <w:t>201-275</w:t>
            </w:r>
          </w:p>
        </w:tc>
        <w:tc>
          <w:tcPr>
            <w:tcW w:w="1800" w:type="dxa"/>
            <w:tcBorders>
              <w:top w:val="single" w:sz="6" w:space="0" w:color="auto"/>
              <w:left w:val="single" w:sz="6" w:space="0" w:color="auto"/>
              <w:bottom w:val="single" w:sz="6" w:space="0" w:color="auto"/>
              <w:right w:val="single" w:sz="6" w:space="0" w:color="auto"/>
            </w:tcBorders>
          </w:tcPr>
          <w:p w:rsidR="00320236" w:rsidRPr="00925CE5" w:rsidRDefault="00320236">
            <w:pPr>
              <w:widowControl w:val="0"/>
              <w:autoSpaceDE w:val="0"/>
              <w:autoSpaceDN w:val="0"/>
              <w:adjustRightInd w:val="0"/>
              <w:spacing w:line="360" w:lineRule="auto"/>
              <w:jc w:val="center"/>
              <w:rPr>
                <w:rFonts w:ascii="Times New Roman CYR" w:hAnsi="Times New Roman CYR" w:cs="Times New Roman CYR"/>
              </w:rPr>
            </w:pPr>
            <w:r w:rsidRPr="00925CE5">
              <w:rPr>
                <w:rFonts w:ascii="Times New Roman CYR" w:hAnsi="Times New Roman CYR" w:cs="Times New Roman CYR"/>
              </w:rPr>
              <w:t>276 и выше</w:t>
            </w:r>
          </w:p>
        </w:tc>
      </w:tr>
      <w:tr w:rsidR="00320236">
        <w:tblPrEx>
          <w:tblCellMar>
            <w:top w:w="0" w:type="dxa"/>
            <w:bottom w:w="0" w:type="dxa"/>
          </w:tblCellMar>
        </w:tblPrEx>
        <w:tc>
          <w:tcPr>
            <w:tcW w:w="2896" w:type="dxa"/>
            <w:tcBorders>
              <w:top w:val="single" w:sz="6" w:space="0" w:color="auto"/>
              <w:left w:val="single" w:sz="6" w:space="0" w:color="auto"/>
              <w:bottom w:val="single" w:sz="6" w:space="0" w:color="auto"/>
              <w:right w:val="single" w:sz="6" w:space="0" w:color="auto"/>
            </w:tcBorders>
          </w:tcPr>
          <w:p w:rsidR="00320236" w:rsidRPr="00925CE5" w:rsidRDefault="00320236">
            <w:pPr>
              <w:widowControl w:val="0"/>
              <w:autoSpaceDE w:val="0"/>
              <w:autoSpaceDN w:val="0"/>
              <w:adjustRightInd w:val="0"/>
              <w:spacing w:line="360" w:lineRule="auto"/>
              <w:jc w:val="center"/>
              <w:rPr>
                <w:rFonts w:ascii="Times New Roman CYR" w:hAnsi="Times New Roman CYR" w:cs="Times New Roman CYR"/>
              </w:rPr>
            </w:pPr>
            <w:r w:rsidRPr="00925CE5">
              <w:rPr>
                <w:rFonts w:ascii="Times New Roman CYR" w:hAnsi="Times New Roman CYR" w:cs="Times New Roman CYR"/>
              </w:rPr>
              <w:t>Класс</w:t>
            </w:r>
          </w:p>
        </w:tc>
        <w:tc>
          <w:tcPr>
            <w:tcW w:w="1590" w:type="dxa"/>
            <w:tcBorders>
              <w:top w:val="single" w:sz="6" w:space="0" w:color="auto"/>
              <w:left w:val="single" w:sz="6" w:space="0" w:color="auto"/>
              <w:bottom w:val="single" w:sz="6" w:space="0" w:color="auto"/>
              <w:right w:val="single" w:sz="6" w:space="0" w:color="auto"/>
            </w:tcBorders>
          </w:tcPr>
          <w:p w:rsidR="00320236" w:rsidRPr="00925CE5" w:rsidRDefault="00320236" w:rsidP="00925CE5">
            <w:pPr>
              <w:widowControl w:val="0"/>
              <w:autoSpaceDE w:val="0"/>
              <w:autoSpaceDN w:val="0"/>
              <w:adjustRightInd w:val="0"/>
              <w:spacing w:line="360" w:lineRule="auto"/>
              <w:rPr>
                <w:rFonts w:ascii="Times New Roman CYR" w:hAnsi="Times New Roman CYR" w:cs="Times New Roman CYR"/>
              </w:rPr>
            </w:pPr>
            <w:r w:rsidRPr="00925CE5">
              <w:rPr>
                <w:rFonts w:ascii="Times New Roman CYR" w:hAnsi="Times New Roman CYR" w:cs="Times New Roman CYR"/>
              </w:rPr>
              <w:t>1</w:t>
            </w:r>
          </w:p>
        </w:tc>
        <w:tc>
          <w:tcPr>
            <w:tcW w:w="1591" w:type="dxa"/>
            <w:tcBorders>
              <w:top w:val="single" w:sz="6" w:space="0" w:color="auto"/>
              <w:left w:val="single" w:sz="6" w:space="0" w:color="auto"/>
              <w:bottom w:val="single" w:sz="6" w:space="0" w:color="auto"/>
              <w:right w:val="single" w:sz="6" w:space="0" w:color="auto"/>
            </w:tcBorders>
          </w:tcPr>
          <w:p w:rsidR="00320236" w:rsidRPr="00925CE5" w:rsidRDefault="00320236" w:rsidP="00925CE5">
            <w:pPr>
              <w:widowControl w:val="0"/>
              <w:autoSpaceDE w:val="0"/>
              <w:autoSpaceDN w:val="0"/>
              <w:adjustRightInd w:val="0"/>
              <w:spacing w:line="360" w:lineRule="auto"/>
              <w:rPr>
                <w:rFonts w:ascii="Times New Roman CYR" w:hAnsi="Times New Roman CYR" w:cs="Times New Roman CYR"/>
              </w:rPr>
            </w:pPr>
            <w:r w:rsidRPr="00925CE5">
              <w:rPr>
                <w:rFonts w:ascii="Times New Roman CYR" w:hAnsi="Times New Roman CYR" w:cs="Times New Roman CYR"/>
              </w:rPr>
              <w:t>2</w:t>
            </w:r>
          </w:p>
        </w:tc>
        <w:tc>
          <w:tcPr>
            <w:tcW w:w="1591" w:type="dxa"/>
            <w:tcBorders>
              <w:top w:val="single" w:sz="6" w:space="0" w:color="auto"/>
              <w:left w:val="single" w:sz="6" w:space="0" w:color="auto"/>
              <w:bottom w:val="single" w:sz="6" w:space="0" w:color="auto"/>
              <w:right w:val="single" w:sz="6" w:space="0" w:color="auto"/>
            </w:tcBorders>
          </w:tcPr>
          <w:p w:rsidR="00320236" w:rsidRPr="00925CE5" w:rsidRDefault="00320236" w:rsidP="00925CE5">
            <w:pPr>
              <w:widowControl w:val="0"/>
              <w:autoSpaceDE w:val="0"/>
              <w:autoSpaceDN w:val="0"/>
              <w:adjustRightInd w:val="0"/>
              <w:spacing w:line="360" w:lineRule="auto"/>
              <w:rPr>
                <w:rFonts w:ascii="Times New Roman CYR" w:hAnsi="Times New Roman CYR" w:cs="Times New Roman CYR"/>
              </w:rPr>
            </w:pPr>
            <w:r w:rsidRPr="00925CE5">
              <w:rPr>
                <w:rFonts w:ascii="Times New Roman CYR" w:hAnsi="Times New Roman CYR" w:cs="Times New Roman CYR"/>
              </w:rPr>
              <w:t>3</w:t>
            </w:r>
          </w:p>
        </w:tc>
        <w:tc>
          <w:tcPr>
            <w:tcW w:w="1800" w:type="dxa"/>
            <w:tcBorders>
              <w:top w:val="single" w:sz="6" w:space="0" w:color="auto"/>
              <w:left w:val="single" w:sz="6" w:space="0" w:color="auto"/>
              <w:bottom w:val="single" w:sz="6" w:space="0" w:color="auto"/>
              <w:right w:val="single" w:sz="6" w:space="0" w:color="auto"/>
            </w:tcBorders>
          </w:tcPr>
          <w:p w:rsidR="00320236" w:rsidRPr="00925CE5" w:rsidRDefault="00320236" w:rsidP="00925CE5">
            <w:pPr>
              <w:widowControl w:val="0"/>
              <w:autoSpaceDE w:val="0"/>
              <w:autoSpaceDN w:val="0"/>
              <w:adjustRightInd w:val="0"/>
              <w:spacing w:line="360" w:lineRule="auto"/>
              <w:rPr>
                <w:rFonts w:ascii="Times New Roman CYR" w:hAnsi="Times New Roman CYR" w:cs="Times New Roman CYR"/>
              </w:rPr>
            </w:pPr>
            <w:r w:rsidRPr="00925CE5">
              <w:rPr>
                <w:rFonts w:ascii="Times New Roman CYR" w:hAnsi="Times New Roman CYR" w:cs="Times New Roman CYR"/>
              </w:rPr>
              <w:t>4</w:t>
            </w:r>
          </w:p>
        </w:tc>
      </w:tr>
    </w:tbl>
    <w:p w:rsidR="00320236" w:rsidRDefault="00320236">
      <w:pPr>
        <w:widowControl w:val="0"/>
        <w:autoSpaceDE w:val="0"/>
        <w:autoSpaceDN w:val="0"/>
        <w:adjustRightInd w:val="0"/>
        <w:spacing w:after="120"/>
        <w:ind w:left="709"/>
        <w:jc w:val="both"/>
        <w:rPr>
          <w:rFonts w:ascii="Times New Roman CYR" w:hAnsi="Times New Roman CYR" w:cs="Times New Roman CYR"/>
        </w:rPr>
      </w:pPr>
    </w:p>
    <w:p w:rsidR="00DF0E61" w:rsidRPr="007431B6" w:rsidRDefault="00DF0E61" w:rsidP="00DF0E61">
      <w:pPr>
        <w:spacing w:line="360" w:lineRule="auto"/>
        <w:ind w:firstLine="851"/>
        <w:rPr>
          <w:sz w:val="28"/>
          <w:szCs w:val="28"/>
        </w:rPr>
      </w:pPr>
      <w:r>
        <w:rPr>
          <w:rFonts w:ascii="Times New Roman CYR" w:hAnsi="Times New Roman CYR" w:cs="Times New Roman CYR"/>
          <w:sz w:val="28"/>
          <w:szCs w:val="28"/>
        </w:rPr>
        <w:t xml:space="preserve">Основная деятельность Каменского «РАЙПО» относится к торговле. Для установления класса финансовой устойчивости были произведены </w:t>
      </w:r>
      <w:r>
        <w:rPr>
          <w:rFonts w:ascii="Times New Roman CYR" w:hAnsi="Times New Roman CYR" w:cs="Times New Roman CYR"/>
          <w:sz w:val="28"/>
          <w:szCs w:val="28"/>
        </w:rPr>
        <w:lastRenderedPageBreak/>
        <w:t xml:space="preserve">дополнительные расчеты. </w:t>
      </w:r>
      <w:r>
        <w:rPr>
          <w:sz w:val="28"/>
          <w:szCs w:val="28"/>
        </w:rPr>
        <w:t>Рассчитав три коэффициента: промежуточной ликвидности, текущей ликвидности и коэффициента автономии предприятие относится к 3 классу, это означает что предприятие с повышенным риском, имеющее признаки финансовой напряженности, для преодоления которой у предприятия есть потенциальные возможности.</w:t>
      </w:r>
    </w:p>
    <w:p w:rsidR="00320236" w:rsidRDefault="00DF0E61" w:rsidP="007431B6">
      <w:pPr>
        <w:widowControl w:val="0"/>
        <w:autoSpaceDE w:val="0"/>
        <w:autoSpaceDN w:val="0"/>
        <w:adjustRightInd w:val="0"/>
        <w:spacing w:line="360" w:lineRule="auto"/>
        <w:ind w:left="283" w:firstLine="709"/>
        <w:rPr>
          <w:rFonts w:ascii="Times New Roman CYR" w:hAnsi="Times New Roman CYR" w:cs="Times New Roman CYR"/>
          <w:sz w:val="28"/>
          <w:szCs w:val="28"/>
        </w:rPr>
      </w:pPr>
      <w:r>
        <w:rPr>
          <w:rFonts w:ascii="Times New Roman CYR" w:hAnsi="Times New Roman CYR" w:cs="Times New Roman CYR"/>
          <w:sz w:val="28"/>
          <w:szCs w:val="28"/>
        </w:rPr>
        <w:t xml:space="preserve"> </w:t>
      </w:r>
    </w:p>
    <w:p w:rsidR="00320236" w:rsidRDefault="00320236">
      <w:pPr>
        <w:widowControl w:val="0"/>
        <w:autoSpaceDE w:val="0"/>
        <w:autoSpaceDN w:val="0"/>
        <w:adjustRightInd w:val="0"/>
        <w:spacing w:line="360" w:lineRule="auto"/>
        <w:ind w:left="283" w:firstLine="709"/>
        <w:jc w:val="right"/>
        <w:rPr>
          <w:rFonts w:ascii="Times New Roman CYR" w:hAnsi="Times New Roman CYR" w:cs="Times New Roman CYR"/>
          <w:sz w:val="28"/>
          <w:szCs w:val="28"/>
        </w:rPr>
      </w:pPr>
    </w:p>
    <w:p w:rsidR="00F122D1" w:rsidRDefault="00F122D1">
      <w:pPr>
        <w:widowControl w:val="0"/>
        <w:autoSpaceDE w:val="0"/>
        <w:autoSpaceDN w:val="0"/>
        <w:adjustRightInd w:val="0"/>
        <w:spacing w:line="360" w:lineRule="auto"/>
        <w:ind w:left="283" w:firstLine="709"/>
        <w:jc w:val="right"/>
        <w:rPr>
          <w:rFonts w:ascii="Times New Roman CYR" w:hAnsi="Times New Roman CYR" w:cs="Times New Roman CYR"/>
          <w:sz w:val="28"/>
          <w:szCs w:val="28"/>
        </w:rPr>
      </w:pPr>
    </w:p>
    <w:p w:rsidR="00F122D1" w:rsidRDefault="00F122D1">
      <w:pPr>
        <w:widowControl w:val="0"/>
        <w:autoSpaceDE w:val="0"/>
        <w:autoSpaceDN w:val="0"/>
        <w:adjustRightInd w:val="0"/>
        <w:spacing w:line="360" w:lineRule="auto"/>
        <w:ind w:left="283" w:firstLine="709"/>
        <w:jc w:val="right"/>
        <w:rPr>
          <w:rFonts w:ascii="Times New Roman CYR" w:hAnsi="Times New Roman CYR" w:cs="Times New Roman CYR"/>
          <w:sz w:val="28"/>
          <w:szCs w:val="28"/>
        </w:rPr>
      </w:pPr>
    </w:p>
    <w:p w:rsidR="00C0113C" w:rsidRDefault="00C0113C">
      <w:pPr>
        <w:widowControl w:val="0"/>
        <w:autoSpaceDE w:val="0"/>
        <w:autoSpaceDN w:val="0"/>
        <w:adjustRightInd w:val="0"/>
        <w:spacing w:line="360" w:lineRule="auto"/>
        <w:ind w:left="283" w:firstLine="709"/>
        <w:jc w:val="right"/>
        <w:rPr>
          <w:rFonts w:ascii="Times New Roman CYR" w:hAnsi="Times New Roman CYR" w:cs="Times New Roman CYR"/>
          <w:sz w:val="28"/>
          <w:szCs w:val="28"/>
        </w:rPr>
      </w:pPr>
    </w:p>
    <w:p w:rsidR="00C0113C" w:rsidRDefault="00C0113C">
      <w:pPr>
        <w:widowControl w:val="0"/>
        <w:autoSpaceDE w:val="0"/>
        <w:autoSpaceDN w:val="0"/>
        <w:adjustRightInd w:val="0"/>
        <w:spacing w:line="360" w:lineRule="auto"/>
        <w:ind w:left="283" w:firstLine="709"/>
        <w:jc w:val="right"/>
        <w:rPr>
          <w:rFonts w:ascii="Times New Roman CYR" w:hAnsi="Times New Roman CYR" w:cs="Times New Roman CYR"/>
          <w:sz w:val="28"/>
          <w:szCs w:val="28"/>
        </w:rPr>
      </w:pPr>
    </w:p>
    <w:p w:rsidR="00C0113C" w:rsidRDefault="00C0113C">
      <w:pPr>
        <w:widowControl w:val="0"/>
        <w:autoSpaceDE w:val="0"/>
        <w:autoSpaceDN w:val="0"/>
        <w:adjustRightInd w:val="0"/>
        <w:spacing w:line="360" w:lineRule="auto"/>
        <w:ind w:left="283" w:firstLine="709"/>
        <w:jc w:val="right"/>
        <w:rPr>
          <w:rFonts w:ascii="Times New Roman CYR" w:hAnsi="Times New Roman CYR" w:cs="Times New Roman CYR"/>
          <w:sz w:val="28"/>
          <w:szCs w:val="28"/>
        </w:rPr>
      </w:pPr>
    </w:p>
    <w:p w:rsidR="00C0113C" w:rsidRDefault="00C0113C">
      <w:pPr>
        <w:widowControl w:val="0"/>
        <w:autoSpaceDE w:val="0"/>
        <w:autoSpaceDN w:val="0"/>
        <w:adjustRightInd w:val="0"/>
        <w:spacing w:line="360" w:lineRule="auto"/>
        <w:ind w:left="283" w:firstLine="709"/>
        <w:jc w:val="right"/>
        <w:rPr>
          <w:rFonts w:ascii="Times New Roman CYR" w:hAnsi="Times New Roman CYR" w:cs="Times New Roman CYR"/>
          <w:sz w:val="28"/>
          <w:szCs w:val="28"/>
        </w:rPr>
      </w:pPr>
    </w:p>
    <w:p w:rsidR="00C0113C" w:rsidRDefault="00C0113C">
      <w:pPr>
        <w:widowControl w:val="0"/>
        <w:autoSpaceDE w:val="0"/>
        <w:autoSpaceDN w:val="0"/>
        <w:adjustRightInd w:val="0"/>
        <w:spacing w:line="360" w:lineRule="auto"/>
        <w:ind w:left="283" w:firstLine="709"/>
        <w:jc w:val="right"/>
        <w:rPr>
          <w:rFonts w:ascii="Times New Roman CYR" w:hAnsi="Times New Roman CYR" w:cs="Times New Roman CYR"/>
          <w:sz w:val="28"/>
          <w:szCs w:val="28"/>
        </w:rPr>
      </w:pPr>
    </w:p>
    <w:p w:rsidR="00C0113C" w:rsidRDefault="00C0113C">
      <w:pPr>
        <w:widowControl w:val="0"/>
        <w:autoSpaceDE w:val="0"/>
        <w:autoSpaceDN w:val="0"/>
        <w:adjustRightInd w:val="0"/>
        <w:spacing w:line="360" w:lineRule="auto"/>
        <w:ind w:left="283" w:firstLine="709"/>
        <w:jc w:val="right"/>
        <w:rPr>
          <w:rFonts w:ascii="Times New Roman CYR" w:hAnsi="Times New Roman CYR" w:cs="Times New Roman CYR"/>
          <w:sz w:val="28"/>
          <w:szCs w:val="28"/>
        </w:rPr>
      </w:pPr>
    </w:p>
    <w:p w:rsidR="00C0113C" w:rsidRDefault="00C0113C">
      <w:pPr>
        <w:widowControl w:val="0"/>
        <w:autoSpaceDE w:val="0"/>
        <w:autoSpaceDN w:val="0"/>
        <w:adjustRightInd w:val="0"/>
        <w:spacing w:line="360" w:lineRule="auto"/>
        <w:ind w:left="283" w:firstLine="709"/>
        <w:jc w:val="right"/>
        <w:rPr>
          <w:rFonts w:ascii="Times New Roman CYR" w:hAnsi="Times New Roman CYR" w:cs="Times New Roman CYR"/>
          <w:sz w:val="28"/>
          <w:szCs w:val="28"/>
        </w:rPr>
      </w:pPr>
    </w:p>
    <w:p w:rsidR="00320236" w:rsidRDefault="00320236">
      <w:pPr>
        <w:widowControl w:val="0"/>
        <w:autoSpaceDE w:val="0"/>
        <w:autoSpaceDN w:val="0"/>
        <w:adjustRightInd w:val="0"/>
        <w:spacing w:line="360" w:lineRule="auto"/>
        <w:ind w:firstLine="709"/>
        <w:jc w:val="center"/>
        <w:rPr>
          <w:rFonts w:ascii="Times New Roman CYR" w:hAnsi="Times New Roman CYR" w:cs="Times New Roman CYR"/>
          <w:b/>
          <w:bCs/>
          <w:caps/>
          <w:sz w:val="28"/>
          <w:szCs w:val="28"/>
        </w:rPr>
      </w:pPr>
      <w:r>
        <w:rPr>
          <w:rFonts w:ascii="Times New Roman CYR" w:hAnsi="Times New Roman CYR" w:cs="Times New Roman CYR"/>
          <w:b/>
          <w:bCs/>
          <w:caps/>
          <w:sz w:val="28"/>
          <w:szCs w:val="28"/>
        </w:rPr>
        <w:t>заключение</w:t>
      </w:r>
    </w:p>
    <w:p w:rsidR="00C0113C" w:rsidRDefault="00C0113C">
      <w:pPr>
        <w:widowControl w:val="0"/>
        <w:autoSpaceDE w:val="0"/>
        <w:autoSpaceDN w:val="0"/>
        <w:adjustRightInd w:val="0"/>
        <w:spacing w:line="360" w:lineRule="auto"/>
        <w:ind w:firstLine="709"/>
        <w:jc w:val="center"/>
        <w:rPr>
          <w:rFonts w:ascii="Times New Roman CYR" w:hAnsi="Times New Roman CYR" w:cs="Times New Roman CYR"/>
          <w:b/>
          <w:bCs/>
          <w:caps/>
          <w:sz w:val="28"/>
          <w:szCs w:val="28"/>
        </w:rPr>
      </w:pPr>
    </w:p>
    <w:p w:rsidR="00167B92" w:rsidRPr="00E173F4" w:rsidRDefault="00167B92" w:rsidP="00167B92">
      <w:pPr>
        <w:spacing w:line="360" w:lineRule="auto"/>
        <w:ind w:firstLine="567"/>
        <w:jc w:val="both"/>
        <w:rPr>
          <w:sz w:val="28"/>
          <w:szCs w:val="28"/>
        </w:rPr>
      </w:pPr>
      <w:r w:rsidRPr="00E173F4">
        <w:rPr>
          <w:sz w:val="28"/>
          <w:szCs w:val="28"/>
        </w:rPr>
        <w:t>Анализ финансовой отчетности является неотъемлемой частью большинства решений, касающихся кредитования, инвестирования и др.</w:t>
      </w:r>
    </w:p>
    <w:p w:rsidR="00167B92" w:rsidRPr="00E173F4" w:rsidRDefault="00167B92" w:rsidP="00167B92">
      <w:pPr>
        <w:spacing w:line="360" w:lineRule="auto"/>
        <w:ind w:firstLine="567"/>
        <w:jc w:val="both"/>
        <w:rPr>
          <w:sz w:val="28"/>
          <w:szCs w:val="28"/>
        </w:rPr>
      </w:pPr>
      <w:r w:rsidRPr="00E173F4">
        <w:rPr>
          <w:sz w:val="28"/>
          <w:szCs w:val="28"/>
        </w:rPr>
        <w:t xml:space="preserve">Цель анализа - подробная характеристика имущественного и финансового потенциалов хозяйствующего субъекта, результатов его деятельности в истекшем отчетном периоде, а также возможностей развития объекта па перспективу. </w:t>
      </w:r>
    </w:p>
    <w:p w:rsidR="00167B92" w:rsidRPr="00E173F4" w:rsidRDefault="00167B92" w:rsidP="00167B92">
      <w:pPr>
        <w:spacing w:line="360" w:lineRule="auto"/>
        <w:jc w:val="both"/>
        <w:rPr>
          <w:sz w:val="28"/>
          <w:szCs w:val="28"/>
        </w:rPr>
      </w:pPr>
      <w:r w:rsidRPr="00E173F4">
        <w:rPr>
          <w:sz w:val="28"/>
          <w:szCs w:val="28"/>
        </w:rPr>
        <w:t xml:space="preserve">         В данной курсовой работе представлен анализ ф</w:t>
      </w:r>
      <w:r>
        <w:rPr>
          <w:sz w:val="28"/>
          <w:szCs w:val="28"/>
        </w:rPr>
        <w:t>инансовой отч</w:t>
      </w:r>
      <w:r w:rsidR="007431B6">
        <w:rPr>
          <w:sz w:val="28"/>
          <w:szCs w:val="28"/>
        </w:rPr>
        <w:t>етности «Каменского РАЙПО</w:t>
      </w:r>
      <w:r w:rsidRPr="00E173F4">
        <w:rPr>
          <w:sz w:val="28"/>
          <w:szCs w:val="28"/>
        </w:rPr>
        <w:t>».  В целом по проведённому анализу можно сделать следующие выводы и рекомендации:</w:t>
      </w:r>
    </w:p>
    <w:p w:rsidR="00167B92" w:rsidRPr="00E173F4" w:rsidRDefault="00167B92" w:rsidP="00EC311A">
      <w:pPr>
        <w:spacing w:line="360" w:lineRule="auto"/>
        <w:contextualSpacing/>
        <w:jc w:val="both"/>
        <w:rPr>
          <w:color w:val="000000"/>
          <w:sz w:val="28"/>
          <w:szCs w:val="28"/>
        </w:rPr>
      </w:pPr>
      <w:r w:rsidRPr="00E173F4">
        <w:rPr>
          <w:sz w:val="28"/>
          <w:szCs w:val="28"/>
        </w:rPr>
        <w:lastRenderedPageBreak/>
        <w:t>темп роста по следующим статьям баланса:</w:t>
      </w:r>
      <w:r w:rsidR="007431B6">
        <w:rPr>
          <w:sz w:val="28"/>
          <w:szCs w:val="28"/>
        </w:rPr>
        <w:t xml:space="preserve"> основные средства (96,22%), Дебиторская задолженность (110,37%) ,</w:t>
      </w:r>
      <w:r w:rsidR="00C736F7">
        <w:rPr>
          <w:sz w:val="28"/>
          <w:szCs w:val="28"/>
        </w:rPr>
        <w:t>прочие внеоборотные активы (77,88%)</w:t>
      </w:r>
      <w:r w:rsidR="007431B6">
        <w:rPr>
          <w:sz w:val="28"/>
          <w:szCs w:val="28"/>
        </w:rPr>
        <w:t xml:space="preserve"> </w:t>
      </w:r>
      <w:r w:rsidRPr="00E173F4">
        <w:rPr>
          <w:sz w:val="28"/>
          <w:szCs w:val="28"/>
        </w:rPr>
        <w:t xml:space="preserve"> </w:t>
      </w:r>
      <w:r w:rsidRPr="00937BC1">
        <w:rPr>
          <w:color w:val="000000"/>
          <w:sz w:val="28"/>
          <w:szCs w:val="28"/>
        </w:rPr>
        <w:t>запасы (</w:t>
      </w:r>
      <w:r w:rsidR="007431B6">
        <w:rPr>
          <w:color w:val="000000"/>
          <w:sz w:val="28"/>
          <w:szCs w:val="28"/>
        </w:rPr>
        <w:t>104,08</w:t>
      </w:r>
      <w:r w:rsidR="00C736F7">
        <w:rPr>
          <w:color w:val="000000"/>
          <w:sz w:val="28"/>
          <w:szCs w:val="28"/>
        </w:rPr>
        <w:t>%), Уставный капитал остался неизменным в отчетном году, Резервный капитал также остался неизменным, произошло уменьшение в статьях баланса таких как: нераспределенная прибыль(58,53%),Доходы будущих периодов(61,29%), Добавочный капитал (93,25%).</w:t>
      </w:r>
    </w:p>
    <w:p w:rsidR="00167B92" w:rsidRPr="006A6CBC" w:rsidRDefault="00C736F7" w:rsidP="00EC311A">
      <w:pPr>
        <w:spacing w:line="360" w:lineRule="auto"/>
        <w:ind w:firstLine="851"/>
        <w:jc w:val="both"/>
        <w:rPr>
          <w:sz w:val="28"/>
          <w:szCs w:val="28"/>
        </w:rPr>
      </w:pPr>
      <w:r w:rsidRPr="006A6CBC">
        <w:rPr>
          <w:sz w:val="28"/>
          <w:szCs w:val="28"/>
        </w:rPr>
        <w:t>Главная цель производственного предприятия в современных условиях – получение максимальной прибыли, что невозможно без эффективного управления капиталом. Поиски резервов для увеличения прибыльности предприятия составляют основную задачу</w:t>
      </w:r>
    </w:p>
    <w:p w:rsidR="00C736F7" w:rsidRPr="006A6CBC" w:rsidRDefault="006A6CBC" w:rsidP="00EC311A">
      <w:pPr>
        <w:spacing w:line="360" w:lineRule="auto"/>
        <w:ind w:firstLine="851"/>
        <w:jc w:val="both"/>
        <w:rPr>
          <w:sz w:val="28"/>
          <w:szCs w:val="28"/>
        </w:rPr>
      </w:pPr>
      <w:r w:rsidRPr="006A6CBC">
        <w:rPr>
          <w:sz w:val="28"/>
          <w:szCs w:val="28"/>
        </w:rPr>
        <w:t>Рассчитав показатели рентабельности мы видим что все показатели уменьшились, для</w:t>
      </w:r>
      <w:r w:rsidR="00C736F7" w:rsidRPr="006A6CBC">
        <w:rPr>
          <w:sz w:val="28"/>
          <w:szCs w:val="28"/>
        </w:rPr>
        <w:t xml:space="preserve"> того, чтобы обеспечить повышение рентабельности производства, предприятие должно осуществлять мероприятия по повышению производительности труда, снижение себестоимости производства единицы продукции.</w:t>
      </w:r>
    </w:p>
    <w:p w:rsidR="006A6CBC" w:rsidRPr="006A6CBC" w:rsidRDefault="006A6CBC" w:rsidP="00EC311A">
      <w:pPr>
        <w:spacing w:line="360" w:lineRule="auto"/>
        <w:ind w:firstLine="851"/>
        <w:jc w:val="both"/>
        <w:rPr>
          <w:sz w:val="28"/>
          <w:szCs w:val="28"/>
        </w:rPr>
      </w:pPr>
      <w:r w:rsidRPr="006A6CBC">
        <w:rPr>
          <w:sz w:val="28"/>
          <w:szCs w:val="28"/>
        </w:rPr>
        <w:t>На</w:t>
      </w:r>
      <w:r w:rsidR="00EC311A">
        <w:rPr>
          <w:sz w:val="28"/>
          <w:szCs w:val="28"/>
        </w:rPr>
        <w:t xml:space="preserve"> </w:t>
      </w:r>
      <w:r w:rsidRPr="006A6CBC">
        <w:rPr>
          <w:sz w:val="28"/>
          <w:szCs w:val="28"/>
        </w:rPr>
        <w:t>лицо тенденция к снижению финансовой устойчивости фирмы. Поэтому для стабилизации финансового состояния предприятия предлагается провести следующие мероприятия:</w:t>
      </w:r>
    </w:p>
    <w:p w:rsidR="006A6CBC" w:rsidRPr="006A6CBC" w:rsidRDefault="00EC311A" w:rsidP="00EC311A">
      <w:pPr>
        <w:spacing w:line="360" w:lineRule="auto"/>
        <w:ind w:firstLine="851"/>
        <w:jc w:val="both"/>
        <w:rPr>
          <w:sz w:val="28"/>
          <w:szCs w:val="28"/>
        </w:rPr>
      </w:pPr>
      <w:r>
        <w:rPr>
          <w:sz w:val="28"/>
          <w:szCs w:val="28"/>
        </w:rPr>
        <w:t>1)</w:t>
      </w:r>
      <w:r w:rsidR="006A6CBC" w:rsidRPr="006A6CBC">
        <w:rPr>
          <w:sz w:val="28"/>
          <w:szCs w:val="28"/>
        </w:rPr>
        <w:t xml:space="preserve"> осваивать новые методы и технику управления;</w:t>
      </w:r>
    </w:p>
    <w:p w:rsidR="006A6CBC" w:rsidRPr="006A6CBC" w:rsidRDefault="00EC311A" w:rsidP="00EC311A">
      <w:pPr>
        <w:spacing w:line="360" w:lineRule="auto"/>
        <w:ind w:firstLine="851"/>
        <w:jc w:val="both"/>
        <w:rPr>
          <w:sz w:val="28"/>
          <w:szCs w:val="28"/>
        </w:rPr>
      </w:pPr>
      <w:r>
        <w:rPr>
          <w:sz w:val="28"/>
          <w:szCs w:val="28"/>
        </w:rPr>
        <w:t>2)</w:t>
      </w:r>
      <w:r w:rsidR="006A6CBC" w:rsidRPr="006A6CBC">
        <w:rPr>
          <w:sz w:val="28"/>
          <w:szCs w:val="28"/>
        </w:rPr>
        <w:t xml:space="preserve"> усовершенствовать структуру управления;</w:t>
      </w:r>
    </w:p>
    <w:p w:rsidR="006A6CBC" w:rsidRPr="006A6CBC" w:rsidRDefault="00EC311A" w:rsidP="00EC311A">
      <w:pPr>
        <w:spacing w:line="360" w:lineRule="auto"/>
        <w:ind w:firstLine="851"/>
        <w:jc w:val="both"/>
        <w:rPr>
          <w:sz w:val="28"/>
          <w:szCs w:val="28"/>
        </w:rPr>
      </w:pPr>
      <w:r>
        <w:rPr>
          <w:sz w:val="28"/>
          <w:szCs w:val="28"/>
        </w:rPr>
        <w:t>3)</w:t>
      </w:r>
      <w:r w:rsidR="006A6CBC" w:rsidRPr="006A6CBC">
        <w:rPr>
          <w:sz w:val="28"/>
          <w:szCs w:val="28"/>
        </w:rPr>
        <w:t xml:space="preserve"> самосовершенствоваться и обучать персонал;</w:t>
      </w:r>
    </w:p>
    <w:p w:rsidR="006A6CBC" w:rsidRPr="006A6CBC" w:rsidRDefault="00EC311A" w:rsidP="00EC311A">
      <w:pPr>
        <w:spacing w:line="360" w:lineRule="auto"/>
        <w:ind w:firstLine="851"/>
        <w:jc w:val="both"/>
        <w:rPr>
          <w:sz w:val="28"/>
          <w:szCs w:val="28"/>
        </w:rPr>
      </w:pPr>
      <w:r>
        <w:rPr>
          <w:sz w:val="28"/>
          <w:szCs w:val="28"/>
        </w:rPr>
        <w:t>4)</w:t>
      </w:r>
      <w:r w:rsidR="006A6CBC" w:rsidRPr="006A6CBC">
        <w:rPr>
          <w:sz w:val="28"/>
          <w:szCs w:val="28"/>
        </w:rPr>
        <w:t xml:space="preserve"> совершенствовать кадровую политику;</w:t>
      </w:r>
    </w:p>
    <w:p w:rsidR="006A6CBC" w:rsidRPr="006A6CBC" w:rsidRDefault="00EC311A" w:rsidP="00EC311A">
      <w:pPr>
        <w:spacing w:line="360" w:lineRule="auto"/>
        <w:ind w:firstLine="851"/>
        <w:jc w:val="both"/>
        <w:rPr>
          <w:sz w:val="28"/>
          <w:szCs w:val="28"/>
        </w:rPr>
      </w:pPr>
      <w:r>
        <w:rPr>
          <w:sz w:val="28"/>
          <w:szCs w:val="28"/>
        </w:rPr>
        <w:t>5)</w:t>
      </w:r>
      <w:r w:rsidR="006A6CBC" w:rsidRPr="006A6CBC">
        <w:rPr>
          <w:sz w:val="28"/>
          <w:szCs w:val="28"/>
        </w:rPr>
        <w:t xml:space="preserve"> продумывать и тщательно планировать политику ценообразования;</w:t>
      </w:r>
    </w:p>
    <w:p w:rsidR="006A6CBC" w:rsidRPr="006A6CBC" w:rsidRDefault="00EC311A" w:rsidP="00EC311A">
      <w:pPr>
        <w:spacing w:line="360" w:lineRule="auto"/>
        <w:ind w:firstLine="851"/>
        <w:jc w:val="both"/>
        <w:rPr>
          <w:sz w:val="28"/>
          <w:szCs w:val="28"/>
        </w:rPr>
      </w:pPr>
      <w:r>
        <w:rPr>
          <w:sz w:val="28"/>
          <w:szCs w:val="28"/>
        </w:rPr>
        <w:t>6)</w:t>
      </w:r>
      <w:r w:rsidR="006A6CBC" w:rsidRPr="006A6CBC">
        <w:rPr>
          <w:sz w:val="28"/>
          <w:szCs w:val="28"/>
        </w:rPr>
        <w:t xml:space="preserve"> изыскивать резервы по снижению затрат на производство;</w:t>
      </w:r>
    </w:p>
    <w:p w:rsidR="006A6CBC" w:rsidRPr="006A6CBC" w:rsidRDefault="00EC311A" w:rsidP="00EC311A">
      <w:pPr>
        <w:spacing w:line="360" w:lineRule="auto"/>
        <w:ind w:firstLine="851"/>
        <w:jc w:val="both"/>
        <w:rPr>
          <w:sz w:val="28"/>
          <w:szCs w:val="28"/>
        </w:rPr>
      </w:pPr>
      <w:r>
        <w:rPr>
          <w:sz w:val="28"/>
          <w:szCs w:val="28"/>
        </w:rPr>
        <w:t>7)</w:t>
      </w:r>
      <w:r w:rsidR="006A6CBC" w:rsidRPr="006A6CBC">
        <w:rPr>
          <w:sz w:val="28"/>
          <w:szCs w:val="28"/>
        </w:rPr>
        <w:t>активно заниматься планированием и прогнозированием управления финансами предприятия.</w:t>
      </w:r>
    </w:p>
    <w:p w:rsidR="006A6CBC" w:rsidRPr="006A6CBC" w:rsidRDefault="006A6CBC" w:rsidP="00EC311A">
      <w:pPr>
        <w:spacing w:line="360" w:lineRule="auto"/>
        <w:ind w:firstLine="851"/>
        <w:jc w:val="both"/>
        <w:rPr>
          <w:sz w:val="28"/>
          <w:szCs w:val="28"/>
        </w:rPr>
      </w:pPr>
      <w:r w:rsidRPr="006A6CBC">
        <w:rPr>
          <w:sz w:val="28"/>
          <w:szCs w:val="28"/>
        </w:rPr>
        <w:lastRenderedPageBreak/>
        <w:t>Одной из стратегических целей должно быть обеспечение долговременных конкурентных преимуществ по приоритетным видам продукции, обеспечение эффективности существующей организацией продаж, четко по всем параметрам отслеживать конъюнктуру рынка, избрать более широкую политику формирования розничных цен по отношению к конкурентам, в производстве должен быть задействован весь потенциал мощностей.</w:t>
      </w:r>
    </w:p>
    <w:p w:rsidR="006A6CBC" w:rsidRPr="00E173F4" w:rsidRDefault="006A6CBC" w:rsidP="00167B92">
      <w:pPr>
        <w:spacing w:line="360" w:lineRule="auto"/>
        <w:ind w:left="720"/>
        <w:contextualSpacing/>
        <w:jc w:val="both"/>
        <w:rPr>
          <w:sz w:val="28"/>
        </w:rPr>
      </w:pPr>
    </w:p>
    <w:p w:rsidR="00320236" w:rsidRDefault="00320236">
      <w:pPr>
        <w:widowControl w:val="0"/>
        <w:autoSpaceDE w:val="0"/>
        <w:autoSpaceDN w:val="0"/>
        <w:adjustRightInd w:val="0"/>
        <w:spacing w:line="360" w:lineRule="auto"/>
        <w:ind w:firstLine="709"/>
        <w:jc w:val="center"/>
        <w:rPr>
          <w:rFonts w:ascii="Times New Roman CYR" w:hAnsi="Times New Roman CYR" w:cs="Times New Roman CYR"/>
          <w:b/>
          <w:bCs/>
          <w:caps/>
          <w:sz w:val="28"/>
          <w:szCs w:val="28"/>
        </w:rPr>
      </w:pPr>
    </w:p>
    <w:p w:rsidR="00320236" w:rsidRDefault="00320236">
      <w:pPr>
        <w:widowControl w:val="0"/>
        <w:autoSpaceDE w:val="0"/>
        <w:autoSpaceDN w:val="0"/>
        <w:adjustRightInd w:val="0"/>
        <w:spacing w:line="360" w:lineRule="auto"/>
        <w:ind w:firstLine="709"/>
        <w:jc w:val="center"/>
        <w:rPr>
          <w:rFonts w:ascii="Times New Roman CYR" w:hAnsi="Times New Roman CYR" w:cs="Times New Roman CYR"/>
          <w:b/>
          <w:bCs/>
          <w:caps/>
          <w:sz w:val="28"/>
          <w:szCs w:val="28"/>
        </w:rPr>
      </w:pPr>
    </w:p>
    <w:p w:rsidR="00320236" w:rsidRDefault="00320236">
      <w:pPr>
        <w:widowControl w:val="0"/>
        <w:autoSpaceDE w:val="0"/>
        <w:autoSpaceDN w:val="0"/>
        <w:adjustRightInd w:val="0"/>
        <w:spacing w:line="360" w:lineRule="auto"/>
        <w:ind w:firstLine="709"/>
        <w:jc w:val="center"/>
        <w:rPr>
          <w:rFonts w:ascii="Times New Roman CYR" w:hAnsi="Times New Roman CYR" w:cs="Times New Roman CYR"/>
          <w:b/>
          <w:bCs/>
          <w:caps/>
          <w:sz w:val="28"/>
          <w:szCs w:val="28"/>
        </w:rPr>
      </w:pPr>
    </w:p>
    <w:p w:rsidR="00320236" w:rsidRDefault="00320236">
      <w:pPr>
        <w:widowControl w:val="0"/>
        <w:autoSpaceDE w:val="0"/>
        <w:autoSpaceDN w:val="0"/>
        <w:adjustRightInd w:val="0"/>
        <w:spacing w:line="360" w:lineRule="auto"/>
        <w:ind w:firstLine="709"/>
        <w:jc w:val="center"/>
        <w:rPr>
          <w:rFonts w:ascii="Times New Roman CYR" w:hAnsi="Times New Roman CYR" w:cs="Times New Roman CYR"/>
          <w:b/>
          <w:bCs/>
          <w:caps/>
          <w:sz w:val="28"/>
          <w:szCs w:val="28"/>
        </w:rPr>
      </w:pPr>
    </w:p>
    <w:p w:rsidR="009F228C" w:rsidRDefault="009F228C">
      <w:pPr>
        <w:widowControl w:val="0"/>
        <w:autoSpaceDE w:val="0"/>
        <w:autoSpaceDN w:val="0"/>
        <w:adjustRightInd w:val="0"/>
        <w:spacing w:line="360" w:lineRule="auto"/>
        <w:ind w:firstLine="709"/>
        <w:jc w:val="center"/>
        <w:rPr>
          <w:rFonts w:ascii="Times New Roman CYR" w:hAnsi="Times New Roman CYR" w:cs="Times New Roman CYR"/>
          <w:b/>
          <w:bCs/>
          <w:caps/>
          <w:sz w:val="28"/>
          <w:szCs w:val="28"/>
        </w:rPr>
      </w:pPr>
    </w:p>
    <w:p w:rsidR="009F228C" w:rsidRDefault="009F228C">
      <w:pPr>
        <w:widowControl w:val="0"/>
        <w:autoSpaceDE w:val="0"/>
        <w:autoSpaceDN w:val="0"/>
        <w:adjustRightInd w:val="0"/>
        <w:spacing w:line="360" w:lineRule="auto"/>
        <w:ind w:firstLine="709"/>
        <w:jc w:val="center"/>
        <w:rPr>
          <w:rFonts w:ascii="Times New Roman CYR" w:hAnsi="Times New Roman CYR" w:cs="Times New Roman CYR"/>
          <w:b/>
          <w:bCs/>
          <w:caps/>
          <w:sz w:val="28"/>
          <w:szCs w:val="28"/>
        </w:rPr>
      </w:pPr>
    </w:p>
    <w:p w:rsidR="009F228C" w:rsidRDefault="009F228C">
      <w:pPr>
        <w:widowControl w:val="0"/>
        <w:autoSpaceDE w:val="0"/>
        <w:autoSpaceDN w:val="0"/>
        <w:adjustRightInd w:val="0"/>
        <w:spacing w:line="360" w:lineRule="auto"/>
        <w:ind w:firstLine="709"/>
        <w:jc w:val="center"/>
        <w:rPr>
          <w:rFonts w:ascii="Times New Roman CYR" w:hAnsi="Times New Roman CYR" w:cs="Times New Roman CYR"/>
          <w:b/>
          <w:bCs/>
          <w:caps/>
          <w:sz w:val="28"/>
          <w:szCs w:val="28"/>
        </w:rPr>
      </w:pPr>
    </w:p>
    <w:p w:rsidR="009F228C" w:rsidRDefault="009F228C">
      <w:pPr>
        <w:widowControl w:val="0"/>
        <w:autoSpaceDE w:val="0"/>
        <w:autoSpaceDN w:val="0"/>
        <w:adjustRightInd w:val="0"/>
        <w:spacing w:line="360" w:lineRule="auto"/>
        <w:ind w:firstLine="709"/>
        <w:jc w:val="center"/>
        <w:rPr>
          <w:rFonts w:ascii="Times New Roman CYR" w:hAnsi="Times New Roman CYR" w:cs="Times New Roman CYR"/>
          <w:b/>
          <w:bCs/>
          <w:caps/>
          <w:sz w:val="28"/>
          <w:szCs w:val="28"/>
        </w:rPr>
      </w:pPr>
    </w:p>
    <w:p w:rsidR="009F228C" w:rsidRDefault="009F228C">
      <w:pPr>
        <w:widowControl w:val="0"/>
        <w:autoSpaceDE w:val="0"/>
        <w:autoSpaceDN w:val="0"/>
        <w:adjustRightInd w:val="0"/>
        <w:spacing w:line="360" w:lineRule="auto"/>
        <w:ind w:firstLine="709"/>
        <w:jc w:val="center"/>
        <w:rPr>
          <w:rFonts w:ascii="Times New Roman CYR" w:hAnsi="Times New Roman CYR" w:cs="Times New Roman CYR"/>
          <w:b/>
          <w:bCs/>
          <w:caps/>
          <w:sz w:val="28"/>
          <w:szCs w:val="28"/>
        </w:rPr>
      </w:pPr>
    </w:p>
    <w:p w:rsidR="009F228C" w:rsidRPr="00BA024F" w:rsidRDefault="009F228C" w:rsidP="009F228C">
      <w:pPr>
        <w:spacing w:before="100" w:beforeAutospacing="1" w:after="100" w:afterAutospacing="1" w:line="360" w:lineRule="auto"/>
        <w:jc w:val="center"/>
        <w:rPr>
          <w:b/>
          <w:color w:val="000000"/>
          <w:sz w:val="28"/>
          <w:szCs w:val="28"/>
        </w:rPr>
      </w:pPr>
      <w:r w:rsidRPr="00BA024F">
        <w:rPr>
          <w:b/>
          <w:color w:val="000000"/>
          <w:sz w:val="28"/>
          <w:szCs w:val="28"/>
        </w:rPr>
        <w:t>СПИСОК ИСПОЛЬЗОВАННЫХ ИСТОЧНИКОВ</w:t>
      </w:r>
    </w:p>
    <w:p w:rsidR="009F228C" w:rsidRPr="00BA024F" w:rsidRDefault="009F228C" w:rsidP="009F228C">
      <w:pPr>
        <w:spacing w:before="100" w:beforeAutospacing="1" w:after="100" w:afterAutospacing="1" w:line="360" w:lineRule="auto"/>
        <w:jc w:val="both"/>
        <w:rPr>
          <w:color w:val="000000"/>
          <w:sz w:val="28"/>
          <w:szCs w:val="28"/>
        </w:rPr>
      </w:pPr>
      <w:r w:rsidRPr="00BA024F">
        <w:rPr>
          <w:color w:val="000000"/>
          <w:sz w:val="28"/>
          <w:szCs w:val="28"/>
        </w:rPr>
        <w:t>1 Агафонова, М.Н. Бухучет в оптовой и розничной торговле [Текст]: учеб. / М.Н. Агфонова; М.: Бератор-Пресс, 2008. - 504 с.;</w:t>
      </w:r>
    </w:p>
    <w:p w:rsidR="009F228C" w:rsidRPr="00BA024F" w:rsidRDefault="009F228C" w:rsidP="009F228C">
      <w:pPr>
        <w:spacing w:before="100" w:beforeAutospacing="1" w:after="100" w:afterAutospacing="1" w:line="360" w:lineRule="auto"/>
        <w:jc w:val="both"/>
        <w:rPr>
          <w:color w:val="000000"/>
          <w:sz w:val="28"/>
          <w:szCs w:val="28"/>
        </w:rPr>
      </w:pPr>
      <w:r w:rsidRPr="00BA024F">
        <w:rPr>
          <w:color w:val="000000"/>
          <w:sz w:val="28"/>
          <w:szCs w:val="28"/>
        </w:rPr>
        <w:t>2 Вислова, А.В. Бухгалтерский учет в торговле [Текст]: учеб. / А.В. Вислова, О.И. Соснаускене ; М.: Система ГАРАНТ, 2008. – 203 с.;</w:t>
      </w:r>
    </w:p>
    <w:p w:rsidR="009F228C" w:rsidRPr="00BA024F" w:rsidRDefault="009F228C" w:rsidP="009F228C">
      <w:pPr>
        <w:spacing w:before="100" w:beforeAutospacing="1" w:after="100" w:afterAutospacing="1" w:line="360" w:lineRule="auto"/>
        <w:jc w:val="both"/>
        <w:rPr>
          <w:color w:val="000000"/>
          <w:sz w:val="28"/>
          <w:szCs w:val="28"/>
        </w:rPr>
      </w:pPr>
      <w:r w:rsidRPr="00BA024F">
        <w:rPr>
          <w:color w:val="000000"/>
          <w:sz w:val="28"/>
          <w:szCs w:val="28"/>
        </w:rPr>
        <w:t>3 Захарьин, В.Р. Торговля. Бухгалтерский учет и налогообложение [Текст]: учеб. / В.Р. Захарьин; М.: Налоговый вестник, 2010. – 120 с.;</w:t>
      </w:r>
    </w:p>
    <w:p w:rsidR="009F228C" w:rsidRPr="00BA024F" w:rsidRDefault="009F228C" w:rsidP="009F228C">
      <w:pPr>
        <w:spacing w:before="100" w:beforeAutospacing="1" w:after="100" w:afterAutospacing="1" w:line="360" w:lineRule="auto"/>
        <w:jc w:val="both"/>
        <w:rPr>
          <w:color w:val="000000"/>
          <w:sz w:val="28"/>
          <w:szCs w:val="28"/>
        </w:rPr>
      </w:pPr>
      <w:r w:rsidRPr="00BA024F">
        <w:rPr>
          <w:color w:val="000000"/>
          <w:sz w:val="28"/>
          <w:szCs w:val="28"/>
        </w:rPr>
        <w:lastRenderedPageBreak/>
        <w:t>4. Шредер, Н.Г. Бухгалтерский учет в оптовой и розничной торговле [Текст]: учеб. / Н.Г. Шредер, О.И. Соснаускене, Л.Ф. Терентьева; М.: Альфа-Пресс, 2005.-240с.</w:t>
      </w:r>
    </w:p>
    <w:p w:rsidR="009F228C" w:rsidRPr="00BA024F" w:rsidRDefault="009F228C" w:rsidP="009F228C">
      <w:pPr>
        <w:spacing w:before="100" w:beforeAutospacing="1" w:after="100" w:afterAutospacing="1" w:line="360" w:lineRule="auto"/>
        <w:jc w:val="both"/>
        <w:rPr>
          <w:color w:val="000000"/>
          <w:sz w:val="28"/>
          <w:szCs w:val="28"/>
        </w:rPr>
      </w:pPr>
      <w:r w:rsidRPr="00BA024F">
        <w:rPr>
          <w:color w:val="000000"/>
          <w:sz w:val="28"/>
          <w:szCs w:val="28"/>
        </w:rPr>
        <w:t>5. РФ. Федеральный закон №51-ФЗ. Гражданский кодекс (часть первая) [Электронный ресурс] - Режим доступа: http://www.zakonrf.info – Загл. с экрана;</w:t>
      </w:r>
    </w:p>
    <w:p w:rsidR="009F228C" w:rsidRPr="00BA024F" w:rsidRDefault="009F228C" w:rsidP="009F228C">
      <w:pPr>
        <w:spacing w:before="100" w:beforeAutospacing="1" w:after="100" w:afterAutospacing="1" w:line="360" w:lineRule="auto"/>
        <w:jc w:val="both"/>
        <w:rPr>
          <w:color w:val="000000"/>
          <w:sz w:val="28"/>
          <w:szCs w:val="28"/>
        </w:rPr>
      </w:pPr>
      <w:r w:rsidRPr="00BA024F">
        <w:rPr>
          <w:color w:val="000000"/>
          <w:sz w:val="28"/>
          <w:szCs w:val="28"/>
        </w:rPr>
        <w:t>6. РФ. Федеральный закон №117-ФЗ. Налоговый кодекс Российской Федерации (часть вторая) [Электронный ресурс] – Режим доступа: http://www.zakonrf.info/ - Загл. С экрана;</w:t>
      </w:r>
    </w:p>
    <w:p w:rsidR="009F228C" w:rsidRPr="00BA024F" w:rsidRDefault="009F228C" w:rsidP="009F228C">
      <w:pPr>
        <w:spacing w:before="100" w:beforeAutospacing="1" w:after="100" w:afterAutospacing="1" w:line="360" w:lineRule="auto"/>
        <w:jc w:val="both"/>
        <w:rPr>
          <w:color w:val="000000"/>
          <w:sz w:val="28"/>
          <w:szCs w:val="28"/>
        </w:rPr>
      </w:pPr>
      <w:r w:rsidRPr="00BA024F">
        <w:rPr>
          <w:color w:val="000000"/>
          <w:sz w:val="28"/>
          <w:szCs w:val="28"/>
        </w:rPr>
        <w:t>7. РФ. Федеральный закон №129-ФЗ. О бухгалтерском учете [Электронный ресурс] – Режим доступа: http://www.zakonrf.info/ -</w:t>
      </w:r>
    </w:p>
    <w:p w:rsidR="009F228C" w:rsidRPr="00BA024F" w:rsidRDefault="009F228C" w:rsidP="009F228C">
      <w:pPr>
        <w:spacing w:before="100" w:beforeAutospacing="1" w:after="100" w:afterAutospacing="1" w:line="360" w:lineRule="auto"/>
        <w:jc w:val="both"/>
        <w:rPr>
          <w:color w:val="000000"/>
          <w:sz w:val="28"/>
          <w:szCs w:val="28"/>
        </w:rPr>
      </w:pPr>
      <w:r w:rsidRPr="00BA024F">
        <w:rPr>
          <w:color w:val="000000"/>
          <w:sz w:val="28"/>
          <w:szCs w:val="28"/>
        </w:rPr>
        <w:t>8. РФ. Приказ Минфина РФ №66н. О формах бухгалтерской отчетности организаций [Электронный ресурс] – Режим доступа: http://www.minfin.ru – Загл. с экрана;</w:t>
      </w:r>
    </w:p>
    <w:p w:rsidR="009F228C" w:rsidRPr="00BA024F" w:rsidRDefault="009F228C" w:rsidP="009F228C">
      <w:pPr>
        <w:spacing w:before="100" w:beforeAutospacing="1" w:after="100" w:afterAutospacing="1" w:line="360" w:lineRule="auto"/>
        <w:jc w:val="both"/>
        <w:rPr>
          <w:color w:val="000000"/>
          <w:sz w:val="28"/>
          <w:szCs w:val="28"/>
        </w:rPr>
      </w:pPr>
      <w:r w:rsidRPr="00BA024F">
        <w:rPr>
          <w:color w:val="000000"/>
          <w:sz w:val="28"/>
          <w:szCs w:val="28"/>
        </w:rPr>
        <w:t>9. РФ. Приказ Минфина РФ №119н. Об утверждении Методических указаний по бухгалтерскому учету материально - производственных запасов [Электронный ресурс] – Режим доступа: http://www.minfin.ru – Загл. с экрана;</w:t>
      </w:r>
    </w:p>
    <w:p w:rsidR="009F228C" w:rsidRPr="00BA024F" w:rsidRDefault="009F228C" w:rsidP="009F228C">
      <w:pPr>
        <w:spacing w:before="100" w:beforeAutospacing="1" w:after="100" w:afterAutospacing="1" w:line="360" w:lineRule="auto"/>
        <w:jc w:val="both"/>
        <w:rPr>
          <w:color w:val="000000"/>
          <w:sz w:val="28"/>
          <w:szCs w:val="28"/>
        </w:rPr>
      </w:pPr>
      <w:r w:rsidRPr="00BA024F">
        <w:rPr>
          <w:color w:val="000000"/>
          <w:sz w:val="28"/>
          <w:szCs w:val="28"/>
        </w:rPr>
        <w:t>10. РФ. Приказ Минфина РФ №49. Об утверждении методических указаний по инвентаризации имущества и финансовых обязательств [Электронный ресурс] – Режим доступа: http://www.minfin.ru – Загл. с экрана;</w:t>
      </w:r>
    </w:p>
    <w:p w:rsidR="009F228C" w:rsidRPr="00BA024F" w:rsidRDefault="009F228C" w:rsidP="009F228C">
      <w:pPr>
        <w:spacing w:before="100" w:beforeAutospacing="1" w:after="100" w:afterAutospacing="1" w:line="360" w:lineRule="auto"/>
        <w:jc w:val="both"/>
        <w:rPr>
          <w:color w:val="000000"/>
          <w:sz w:val="28"/>
          <w:szCs w:val="28"/>
        </w:rPr>
      </w:pPr>
      <w:r w:rsidRPr="00BA024F">
        <w:rPr>
          <w:color w:val="000000"/>
          <w:sz w:val="28"/>
          <w:szCs w:val="28"/>
        </w:rPr>
        <w:t>11. РФ. Приказ Минфина РФ №43н. Об утверждения положения по бухгалтерскому учету «Бухгалтерская отчетность организации» (ПБУ 4/99) [Электронный ресурс] – Режим доступа: http://www.minfin.ru – Загл. с экрана;</w:t>
      </w:r>
    </w:p>
    <w:p w:rsidR="009F228C" w:rsidRPr="00BA024F" w:rsidRDefault="009F228C" w:rsidP="009F228C">
      <w:pPr>
        <w:spacing w:line="360" w:lineRule="auto"/>
        <w:jc w:val="both"/>
        <w:rPr>
          <w:sz w:val="28"/>
          <w:szCs w:val="28"/>
        </w:rPr>
      </w:pPr>
    </w:p>
    <w:p w:rsidR="009F228C" w:rsidRPr="00336EED" w:rsidRDefault="009F228C" w:rsidP="009F228C">
      <w:pPr>
        <w:rPr>
          <w:sz w:val="28"/>
          <w:szCs w:val="28"/>
        </w:rPr>
      </w:pPr>
    </w:p>
    <w:p w:rsidR="009F228C" w:rsidRPr="00336EED" w:rsidRDefault="009F228C" w:rsidP="009F228C">
      <w:pPr>
        <w:rPr>
          <w:sz w:val="28"/>
          <w:szCs w:val="28"/>
        </w:rPr>
      </w:pPr>
    </w:p>
    <w:p w:rsidR="009F228C" w:rsidRPr="00336EED" w:rsidRDefault="009F228C" w:rsidP="009F228C">
      <w:pPr>
        <w:rPr>
          <w:sz w:val="28"/>
          <w:szCs w:val="28"/>
        </w:rPr>
      </w:pPr>
    </w:p>
    <w:p w:rsidR="009F228C" w:rsidRDefault="009F228C" w:rsidP="009F228C">
      <w:pPr>
        <w:rPr>
          <w:sz w:val="28"/>
          <w:szCs w:val="28"/>
        </w:rPr>
      </w:pPr>
    </w:p>
    <w:p w:rsidR="009F228C" w:rsidRDefault="009F228C" w:rsidP="009F228C"/>
    <w:p w:rsidR="009F228C" w:rsidRDefault="009F228C">
      <w:pPr>
        <w:widowControl w:val="0"/>
        <w:autoSpaceDE w:val="0"/>
        <w:autoSpaceDN w:val="0"/>
        <w:adjustRightInd w:val="0"/>
        <w:spacing w:line="360" w:lineRule="auto"/>
        <w:ind w:firstLine="709"/>
        <w:jc w:val="center"/>
        <w:rPr>
          <w:rFonts w:ascii="Times New Roman CYR" w:hAnsi="Times New Roman CYR" w:cs="Times New Roman CYR"/>
          <w:b/>
          <w:bCs/>
          <w:caps/>
          <w:sz w:val="28"/>
          <w:szCs w:val="28"/>
        </w:rPr>
      </w:pPr>
    </w:p>
    <w:p w:rsidR="00320236" w:rsidRDefault="00320236">
      <w:pPr>
        <w:widowControl w:val="0"/>
        <w:autoSpaceDE w:val="0"/>
        <w:autoSpaceDN w:val="0"/>
        <w:adjustRightInd w:val="0"/>
        <w:spacing w:line="360" w:lineRule="auto"/>
        <w:ind w:firstLine="709"/>
        <w:jc w:val="center"/>
        <w:rPr>
          <w:rFonts w:ascii="Times New Roman CYR" w:hAnsi="Times New Roman CYR" w:cs="Times New Roman CYR"/>
          <w:b/>
          <w:bCs/>
          <w:caps/>
          <w:sz w:val="28"/>
          <w:szCs w:val="28"/>
        </w:rPr>
      </w:pPr>
    </w:p>
    <w:p w:rsidR="00320236" w:rsidRDefault="00320236">
      <w:pPr>
        <w:widowControl w:val="0"/>
        <w:autoSpaceDE w:val="0"/>
        <w:autoSpaceDN w:val="0"/>
        <w:adjustRightInd w:val="0"/>
        <w:spacing w:line="360" w:lineRule="auto"/>
        <w:ind w:firstLine="709"/>
        <w:jc w:val="center"/>
        <w:rPr>
          <w:rFonts w:ascii="Times New Roman CYR" w:hAnsi="Times New Roman CYR" w:cs="Times New Roman CYR"/>
        </w:rPr>
      </w:pPr>
    </w:p>
    <w:p w:rsidR="00320236" w:rsidRDefault="00320236">
      <w:pPr>
        <w:widowControl w:val="0"/>
        <w:autoSpaceDE w:val="0"/>
        <w:autoSpaceDN w:val="0"/>
        <w:adjustRightInd w:val="0"/>
        <w:spacing w:line="360" w:lineRule="auto"/>
        <w:ind w:firstLine="709"/>
        <w:jc w:val="center"/>
        <w:rPr>
          <w:rFonts w:ascii="Times New Roman CYR" w:hAnsi="Times New Roman CYR" w:cs="Times New Roman CYR"/>
        </w:rPr>
      </w:pPr>
    </w:p>
    <w:p w:rsidR="00320236" w:rsidRDefault="00320236">
      <w:pPr>
        <w:widowControl w:val="0"/>
        <w:autoSpaceDE w:val="0"/>
        <w:autoSpaceDN w:val="0"/>
        <w:adjustRightInd w:val="0"/>
        <w:spacing w:line="360" w:lineRule="auto"/>
        <w:ind w:firstLine="709"/>
        <w:jc w:val="center"/>
        <w:rPr>
          <w:rFonts w:ascii="Times New Roman CYR" w:hAnsi="Times New Roman CYR" w:cs="Times New Roman CYR"/>
        </w:rPr>
      </w:pPr>
    </w:p>
    <w:sectPr w:rsidR="00320236" w:rsidSect="00893ECC">
      <w:footerReference w:type="even" r:id="rId37"/>
      <w:footerReference w:type="default" r:id="rId38"/>
      <w:pgSz w:w="12240" w:h="15840"/>
      <w:pgMar w:top="1134" w:right="1134" w:bottom="1134" w:left="1701" w:header="720" w:footer="720" w:gutter="0"/>
      <w:cols w:space="72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2727B" w:rsidRDefault="0042727B">
      <w:r>
        <w:separator/>
      </w:r>
    </w:p>
  </w:endnote>
  <w:endnote w:type="continuationSeparator" w:id="0">
    <w:p w:rsidR="0042727B" w:rsidRDefault="0042727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00004FF" w:usb2="00000000" w:usb3="00000000" w:csb0="0000019F" w:csb1="00000000"/>
  </w:font>
  <w:font w:name="Calibri">
    <w:panose1 w:val="020F0502020204030204"/>
    <w:charset w:val="CC"/>
    <w:family w:val="swiss"/>
    <w:pitch w:val="variable"/>
    <w:sig w:usb0="E0002AFF" w:usb1="C000247B" w:usb2="00000009" w:usb3="00000000" w:csb0="000001FF" w:csb1="00000000"/>
  </w:font>
  <w:font w:name="Arial CYR">
    <w:panose1 w:val="020B0604020202020204"/>
    <w:charset w:val="CC"/>
    <w:family w:val="swiss"/>
    <w:pitch w:val="variable"/>
    <w:sig w:usb0="E0002E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6DFF" w:rsidRDefault="004D6DFF" w:rsidP="00A72EE8">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4D6DFF" w:rsidRDefault="004D6DFF">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6DFF" w:rsidRDefault="004D6DFF" w:rsidP="00A72EE8">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391EF0">
      <w:rPr>
        <w:rStyle w:val="a7"/>
        <w:noProof/>
      </w:rPr>
      <w:t>40</w:t>
    </w:r>
    <w:r>
      <w:rPr>
        <w:rStyle w:val="a7"/>
      </w:rPr>
      <w:fldChar w:fldCharType="end"/>
    </w:r>
  </w:p>
  <w:p w:rsidR="004D6DFF" w:rsidRDefault="004D6DFF">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2727B" w:rsidRDefault="0042727B">
      <w:r>
        <w:separator/>
      </w:r>
    </w:p>
  </w:footnote>
  <w:footnote w:type="continuationSeparator" w:id="0">
    <w:p w:rsidR="0042727B" w:rsidRDefault="0042727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3D7194"/>
    <w:multiLevelType w:val="hybridMultilevel"/>
    <w:tmpl w:val="0FAE01DA"/>
    <w:lvl w:ilvl="0" w:tplc="B42681F6">
      <w:start w:val="1"/>
      <w:numFmt w:val="bullet"/>
      <w:lvlText w:val="−"/>
      <w:lvlJc w:val="left"/>
      <w:pPr>
        <w:ind w:left="720" w:hanging="360"/>
      </w:pPr>
      <w:rPr>
        <w:rFonts w:ascii="Times New Roman" w:hAnsi="Times New Roman"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
    <w:nsid w:val="205F03EE"/>
    <w:multiLevelType w:val="singleLevel"/>
    <w:tmpl w:val="F738B276"/>
    <w:lvl w:ilvl="0">
      <w:start w:val="3"/>
      <w:numFmt w:val="decimal"/>
      <w:lvlText w:val="%1."/>
      <w:legacy w:legacy="1" w:legacySpace="0" w:legacyIndent="284"/>
      <w:lvlJc w:val="left"/>
      <w:rPr>
        <w:rFonts w:ascii="Times New Roman CYR" w:hAnsi="Times New Roman CYR" w:cs="Times New Roman CYR" w:hint="default"/>
      </w:rPr>
    </w:lvl>
  </w:abstractNum>
  <w:abstractNum w:abstractNumId="2">
    <w:nsid w:val="26FA6E45"/>
    <w:multiLevelType w:val="hybridMultilevel"/>
    <w:tmpl w:val="9CAE6084"/>
    <w:lvl w:ilvl="0" w:tplc="06B24DF8">
      <w:start w:val="1"/>
      <w:numFmt w:val="decimal"/>
      <w:lvlText w:val="%1)"/>
      <w:lvlJc w:val="left"/>
      <w:pPr>
        <w:tabs>
          <w:tab w:val="num" w:pos="1069"/>
        </w:tabs>
        <w:ind w:left="1069" w:hanging="360"/>
      </w:pPr>
      <w:rPr>
        <w:rFonts w:cs="Times New Roman" w:hint="default"/>
        <w:sz w:val="24"/>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
    <w:nsid w:val="46F86C30"/>
    <w:multiLevelType w:val="hybridMultilevel"/>
    <w:tmpl w:val="D89A061E"/>
    <w:lvl w:ilvl="0" w:tplc="B42681F6">
      <w:start w:val="1"/>
      <w:numFmt w:val="bullet"/>
      <w:lvlText w:val="−"/>
      <w:lvlJc w:val="left"/>
      <w:pPr>
        <w:ind w:left="1215" w:hanging="360"/>
      </w:pPr>
      <w:rPr>
        <w:rFonts w:ascii="Times New Roman" w:hAnsi="Times New Roman" w:hint="default"/>
      </w:rPr>
    </w:lvl>
    <w:lvl w:ilvl="1" w:tplc="04190003">
      <w:start w:val="1"/>
      <w:numFmt w:val="bullet"/>
      <w:lvlText w:val="o"/>
      <w:lvlJc w:val="left"/>
      <w:pPr>
        <w:ind w:left="1935" w:hanging="360"/>
      </w:pPr>
      <w:rPr>
        <w:rFonts w:ascii="Courier New" w:hAnsi="Courier New" w:hint="default"/>
      </w:rPr>
    </w:lvl>
    <w:lvl w:ilvl="2" w:tplc="04190005">
      <w:start w:val="1"/>
      <w:numFmt w:val="bullet"/>
      <w:lvlText w:val=""/>
      <w:lvlJc w:val="left"/>
      <w:pPr>
        <w:ind w:left="2655" w:hanging="360"/>
      </w:pPr>
      <w:rPr>
        <w:rFonts w:ascii="Wingdings" w:hAnsi="Wingdings" w:hint="default"/>
      </w:rPr>
    </w:lvl>
    <w:lvl w:ilvl="3" w:tplc="04190001">
      <w:start w:val="1"/>
      <w:numFmt w:val="bullet"/>
      <w:lvlText w:val=""/>
      <w:lvlJc w:val="left"/>
      <w:pPr>
        <w:ind w:left="3375" w:hanging="360"/>
      </w:pPr>
      <w:rPr>
        <w:rFonts w:ascii="Symbol" w:hAnsi="Symbol" w:hint="default"/>
      </w:rPr>
    </w:lvl>
    <w:lvl w:ilvl="4" w:tplc="04190003">
      <w:start w:val="1"/>
      <w:numFmt w:val="bullet"/>
      <w:lvlText w:val="o"/>
      <w:lvlJc w:val="left"/>
      <w:pPr>
        <w:ind w:left="4095" w:hanging="360"/>
      </w:pPr>
      <w:rPr>
        <w:rFonts w:ascii="Courier New" w:hAnsi="Courier New" w:hint="default"/>
      </w:rPr>
    </w:lvl>
    <w:lvl w:ilvl="5" w:tplc="04190005">
      <w:start w:val="1"/>
      <w:numFmt w:val="bullet"/>
      <w:lvlText w:val=""/>
      <w:lvlJc w:val="left"/>
      <w:pPr>
        <w:ind w:left="4815" w:hanging="360"/>
      </w:pPr>
      <w:rPr>
        <w:rFonts w:ascii="Wingdings" w:hAnsi="Wingdings" w:hint="default"/>
      </w:rPr>
    </w:lvl>
    <w:lvl w:ilvl="6" w:tplc="04190001">
      <w:start w:val="1"/>
      <w:numFmt w:val="bullet"/>
      <w:lvlText w:val=""/>
      <w:lvlJc w:val="left"/>
      <w:pPr>
        <w:ind w:left="5535" w:hanging="360"/>
      </w:pPr>
      <w:rPr>
        <w:rFonts w:ascii="Symbol" w:hAnsi="Symbol" w:hint="default"/>
      </w:rPr>
    </w:lvl>
    <w:lvl w:ilvl="7" w:tplc="04190003">
      <w:start w:val="1"/>
      <w:numFmt w:val="bullet"/>
      <w:lvlText w:val="o"/>
      <w:lvlJc w:val="left"/>
      <w:pPr>
        <w:ind w:left="6255" w:hanging="360"/>
      </w:pPr>
      <w:rPr>
        <w:rFonts w:ascii="Courier New" w:hAnsi="Courier New" w:hint="default"/>
      </w:rPr>
    </w:lvl>
    <w:lvl w:ilvl="8" w:tplc="04190005">
      <w:start w:val="1"/>
      <w:numFmt w:val="bullet"/>
      <w:lvlText w:val=""/>
      <w:lvlJc w:val="left"/>
      <w:pPr>
        <w:ind w:left="6975" w:hanging="360"/>
      </w:pPr>
      <w:rPr>
        <w:rFonts w:ascii="Wingdings" w:hAnsi="Wingdings" w:hint="default"/>
      </w:rPr>
    </w:lvl>
  </w:abstractNum>
  <w:abstractNum w:abstractNumId="4">
    <w:nsid w:val="516F4E3E"/>
    <w:multiLevelType w:val="hybridMultilevel"/>
    <w:tmpl w:val="D8CA46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786A448F"/>
    <w:multiLevelType w:val="hybridMultilevel"/>
    <w:tmpl w:val="3D22CDA8"/>
    <w:lvl w:ilvl="0" w:tplc="E8E8AA8C">
      <w:start w:val="1"/>
      <w:numFmt w:val="decimal"/>
      <w:lvlText w:val="%1."/>
      <w:lvlJc w:val="left"/>
      <w:pPr>
        <w:tabs>
          <w:tab w:val="num" w:pos="1352"/>
        </w:tabs>
        <w:ind w:left="1352" w:hanging="360"/>
      </w:pPr>
      <w:rPr>
        <w:rFonts w:cs="Times New Roman" w:hint="default"/>
      </w:rPr>
    </w:lvl>
    <w:lvl w:ilvl="1" w:tplc="04190019" w:tentative="1">
      <w:start w:val="1"/>
      <w:numFmt w:val="lowerLetter"/>
      <w:lvlText w:val="%2."/>
      <w:lvlJc w:val="left"/>
      <w:pPr>
        <w:tabs>
          <w:tab w:val="num" w:pos="2072"/>
        </w:tabs>
        <w:ind w:left="2072" w:hanging="360"/>
      </w:pPr>
      <w:rPr>
        <w:rFonts w:cs="Times New Roman"/>
      </w:rPr>
    </w:lvl>
    <w:lvl w:ilvl="2" w:tplc="0419001B" w:tentative="1">
      <w:start w:val="1"/>
      <w:numFmt w:val="lowerRoman"/>
      <w:lvlText w:val="%3."/>
      <w:lvlJc w:val="right"/>
      <w:pPr>
        <w:tabs>
          <w:tab w:val="num" w:pos="2792"/>
        </w:tabs>
        <w:ind w:left="2792" w:hanging="180"/>
      </w:pPr>
      <w:rPr>
        <w:rFonts w:cs="Times New Roman"/>
      </w:rPr>
    </w:lvl>
    <w:lvl w:ilvl="3" w:tplc="0419000F" w:tentative="1">
      <w:start w:val="1"/>
      <w:numFmt w:val="decimal"/>
      <w:lvlText w:val="%4."/>
      <w:lvlJc w:val="left"/>
      <w:pPr>
        <w:tabs>
          <w:tab w:val="num" w:pos="3512"/>
        </w:tabs>
        <w:ind w:left="3512" w:hanging="360"/>
      </w:pPr>
      <w:rPr>
        <w:rFonts w:cs="Times New Roman"/>
      </w:rPr>
    </w:lvl>
    <w:lvl w:ilvl="4" w:tplc="04190019" w:tentative="1">
      <w:start w:val="1"/>
      <w:numFmt w:val="lowerLetter"/>
      <w:lvlText w:val="%5."/>
      <w:lvlJc w:val="left"/>
      <w:pPr>
        <w:tabs>
          <w:tab w:val="num" w:pos="4232"/>
        </w:tabs>
        <w:ind w:left="4232" w:hanging="360"/>
      </w:pPr>
      <w:rPr>
        <w:rFonts w:cs="Times New Roman"/>
      </w:rPr>
    </w:lvl>
    <w:lvl w:ilvl="5" w:tplc="0419001B" w:tentative="1">
      <w:start w:val="1"/>
      <w:numFmt w:val="lowerRoman"/>
      <w:lvlText w:val="%6."/>
      <w:lvlJc w:val="right"/>
      <w:pPr>
        <w:tabs>
          <w:tab w:val="num" w:pos="4952"/>
        </w:tabs>
        <w:ind w:left="4952" w:hanging="180"/>
      </w:pPr>
      <w:rPr>
        <w:rFonts w:cs="Times New Roman"/>
      </w:rPr>
    </w:lvl>
    <w:lvl w:ilvl="6" w:tplc="0419000F" w:tentative="1">
      <w:start w:val="1"/>
      <w:numFmt w:val="decimal"/>
      <w:lvlText w:val="%7."/>
      <w:lvlJc w:val="left"/>
      <w:pPr>
        <w:tabs>
          <w:tab w:val="num" w:pos="5672"/>
        </w:tabs>
        <w:ind w:left="5672" w:hanging="360"/>
      </w:pPr>
      <w:rPr>
        <w:rFonts w:cs="Times New Roman"/>
      </w:rPr>
    </w:lvl>
    <w:lvl w:ilvl="7" w:tplc="04190019" w:tentative="1">
      <w:start w:val="1"/>
      <w:numFmt w:val="lowerLetter"/>
      <w:lvlText w:val="%8."/>
      <w:lvlJc w:val="left"/>
      <w:pPr>
        <w:tabs>
          <w:tab w:val="num" w:pos="6392"/>
        </w:tabs>
        <w:ind w:left="6392" w:hanging="360"/>
      </w:pPr>
      <w:rPr>
        <w:rFonts w:cs="Times New Roman"/>
      </w:rPr>
    </w:lvl>
    <w:lvl w:ilvl="8" w:tplc="0419001B" w:tentative="1">
      <w:start w:val="1"/>
      <w:numFmt w:val="lowerRoman"/>
      <w:lvlText w:val="%9."/>
      <w:lvlJc w:val="right"/>
      <w:pPr>
        <w:tabs>
          <w:tab w:val="num" w:pos="7112"/>
        </w:tabs>
        <w:ind w:left="7112" w:hanging="180"/>
      </w:pPr>
      <w:rPr>
        <w:rFonts w:cs="Times New Roman"/>
      </w:rPr>
    </w:lvl>
  </w:abstractNum>
  <w:abstractNum w:abstractNumId="6">
    <w:nsid w:val="79784C6B"/>
    <w:multiLevelType w:val="hybridMultilevel"/>
    <w:tmpl w:val="3F504862"/>
    <w:lvl w:ilvl="0" w:tplc="B42681F6">
      <w:start w:val="1"/>
      <w:numFmt w:val="bullet"/>
      <w:lvlText w:val="−"/>
      <w:lvlJc w:val="left"/>
      <w:pPr>
        <w:ind w:left="720" w:hanging="360"/>
      </w:pPr>
      <w:rPr>
        <w:rFonts w:ascii="Times New Roman" w:hAnsi="Times New Roman"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6"/>
  </w:num>
  <w:num w:numId="5">
    <w:abstractNumId w:val="5"/>
  </w:num>
  <w:num w:numId="6">
    <w:abstractNumId w:val="4"/>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embedSystemFonts/>
  <w:bordersDoNotSurroundHeader/>
  <w:bordersDoNotSurroundFooter/>
  <w:stylePaneFormatFilter w:val="3F01"/>
  <w:defaultTabStop w:val="709"/>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rsids>
    <w:rsidRoot w:val="0085468C"/>
    <w:rsid w:val="00015F4B"/>
    <w:rsid w:val="000353AA"/>
    <w:rsid w:val="00071A98"/>
    <w:rsid w:val="000D1F87"/>
    <w:rsid w:val="000D7F48"/>
    <w:rsid w:val="000E1CD4"/>
    <w:rsid w:val="000E57D0"/>
    <w:rsid w:val="0012622A"/>
    <w:rsid w:val="001270AA"/>
    <w:rsid w:val="001554FD"/>
    <w:rsid w:val="00167B92"/>
    <w:rsid w:val="001E4E38"/>
    <w:rsid w:val="00215C62"/>
    <w:rsid w:val="002469D3"/>
    <w:rsid w:val="00246E4C"/>
    <w:rsid w:val="00265EE8"/>
    <w:rsid w:val="002A4C32"/>
    <w:rsid w:val="002C79DC"/>
    <w:rsid w:val="00320236"/>
    <w:rsid w:val="00331068"/>
    <w:rsid w:val="00336EED"/>
    <w:rsid w:val="0034403D"/>
    <w:rsid w:val="003737B0"/>
    <w:rsid w:val="003814CF"/>
    <w:rsid w:val="00391EF0"/>
    <w:rsid w:val="00395D75"/>
    <w:rsid w:val="003B61DC"/>
    <w:rsid w:val="003B731F"/>
    <w:rsid w:val="003C41CE"/>
    <w:rsid w:val="003C4EE8"/>
    <w:rsid w:val="0042727B"/>
    <w:rsid w:val="00444398"/>
    <w:rsid w:val="00456FA6"/>
    <w:rsid w:val="00467C54"/>
    <w:rsid w:val="00483AF3"/>
    <w:rsid w:val="00490937"/>
    <w:rsid w:val="004B5734"/>
    <w:rsid w:val="004D66B2"/>
    <w:rsid w:val="004D6DFF"/>
    <w:rsid w:val="004F0D89"/>
    <w:rsid w:val="004F35CD"/>
    <w:rsid w:val="005013B8"/>
    <w:rsid w:val="0050345E"/>
    <w:rsid w:val="005453CB"/>
    <w:rsid w:val="00583753"/>
    <w:rsid w:val="00587E04"/>
    <w:rsid w:val="00590A14"/>
    <w:rsid w:val="005A118C"/>
    <w:rsid w:val="005B5890"/>
    <w:rsid w:val="005D5624"/>
    <w:rsid w:val="005D6F65"/>
    <w:rsid w:val="00665EAB"/>
    <w:rsid w:val="006A6CBC"/>
    <w:rsid w:val="006E53FA"/>
    <w:rsid w:val="006E5F84"/>
    <w:rsid w:val="00707E60"/>
    <w:rsid w:val="007431B6"/>
    <w:rsid w:val="00743594"/>
    <w:rsid w:val="007538F9"/>
    <w:rsid w:val="00761538"/>
    <w:rsid w:val="00780F41"/>
    <w:rsid w:val="00786A2E"/>
    <w:rsid w:val="007C555C"/>
    <w:rsid w:val="007C6B01"/>
    <w:rsid w:val="00826F27"/>
    <w:rsid w:val="0083630C"/>
    <w:rsid w:val="0085468C"/>
    <w:rsid w:val="0085732C"/>
    <w:rsid w:val="00880AB2"/>
    <w:rsid w:val="00893ECC"/>
    <w:rsid w:val="008E2B00"/>
    <w:rsid w:val="008F7CCD"/>
    <w:rsid w:val="00905956"/>
    <w:rsid w:val="009104F1"/>
    <w:rsid w:val="00925CE5"/>
    <w:rsid w:val="00934D24"/>
    <w:rsid w:val="00937BC1"/>
    <w:rsid w:val="009537AC"/>
    <w:rsid w:val="0096390F"/>
    <w:rsid w:val="009C29F2"/>
    <w:rsid w:val="009C7A50"/>
    <w:rsid w:val="009C7C15"/>
    <w:rsid w:val="009D6CD6"/>
    <w:rsid w:val="009E1DA4"/>
    <w:rsid w:val="009F228C"/>
    <w:rsid w:val="00A524B5"/>
    <w:rsid w:val="00A72EE8"/>
    <w:rsid w:val="00AB1418"/>
    <w:rsid w:val="00AB3C2C"/>
    <w:rsid w:val="00AC0789"/>
    <w:rsid w:val="00AE6AC2"/>
    <w:rsid w:val="00B03C64"/>
    <w:rsid w:val="00B07734"/>
    <w:rsid w:val="00B07AC0"/>
    <w:rsid w:val="00B776EE"/>
    <w:rsid w:val="00B874B9"/>
    <w:rsid w:val="00BA024F"/>
    <w:rsid w:val="00C0113C"/>
    <w:rsid w:val="00C01CC2"/>
    <w:rsid w:val="00C138A5"/>
    <w:rsid w:val="00C736F7"/>
    <w:rsid w:val="00CF46B9"/>
    <w:rsid w:val="00CF701E"/>
    <w:rsid w:val="00D0455D"/>
    <w:rsid w:val="00D05468"/>
    <w:rsid w:val="00D52D1C"/>
    <w:rsid w:val="00D63A81"/>
    <w:rsid w:val="00D70B4A"/>
    <w:rsid w:val="00DA4A9B"/>
    <w:rsid w:val="00DB6C50"/>
    <w:rsid w:val="00DF0E61"/>
    <w:rsid w:val="00E11E22"/>
    <w:rsid w:val="00E173F4"/>
    <w:rsid w:val="00E31FB3"/>
    <w:rsid w:val="00E453B7"/>
    <w:rsid w:val="00E67AF7"/>
    <w:rsid w:val="00E80D40"/>
    <w:rsid w:val="00E840FB"/>
    <w:rsid w:val="00E9062F"/>
    <w:rsid w:val="00E9603E"/>
    <w:rsid w:val="00EC311A"/>
    <w:rsid w:val="00ED14F1"/>
    <w:rsid w:val="00EF0DBE"/>
    <w:rsid w:val="00EF3604"/>
    <w:rsid w:val="00F105F8"/>
    <w:rsid w:val="00F1112F"/>
    <w:rsid w:val="00F11F40"/>
    <w:rsid w:val="00F122D1"/>
    <w:rsid w:val="00F87342"/>
    <w:rsid w:val="00FB6B9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0" w:line="240" w:lineRule="auto"/>
    </w:pPr>
    <w:rPr>
      <w:sz w:val="24"/>
      <w:szCs w:val="24"/>
    </w:rPr>
  </w:style>
  <w:style w:type="paragraph" w:styleId="1">
    <w:name w:val="heading 1"/>
    <w:basedOn w:val="a"/>
    <w:next w:val="a"/>
    <w:link w:val="10"/>
    <w:uiPriority w:val="99"/>
    <w:qFormat/>
    <w:locked/>
    <w:rsid w:val="00DA4A9B"/>
    <w:pPr>
      <w:keepNext/>
      <w:ind w:firstLine="540"/>
      <w:outlineLvl w:val="0"/>
    </w:pPr>
    <w:rPr>
      <w:sz w:val="28"/>
    </w:rPr>
  </w:style>
  <w:style w:type="character" w:default="1" w:styleId="a0">
    <w:name w:val="Default Paragraph Font"/>
    <w:uiPriority w:val="99"/>
    <w:semiHidden/>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heme="majorBidi"/>
      <w:b/>
      <w:bCs/>
      <w:kern w:val="32"/>
      <w:sz w:val="32"/>
      <w:szCs w:val="32"/>
    </w:rPr>
  </w:style>
  <w:style w:type="paragraph" w:styleId="a3">
    <w:name w:val="Normal (Web)"/>
    <w:basedOn w:val="a"/>
    <w:uiPriority w:val="99"/>
    <w:rsid w:val="00167B92"/>
    <w:pPr>
      <w:spacing w:before="100" w:beforeAutospacing="1" w:after="100" w:afterAutospacing="1"/>
    </w:pPr>
  </w:style>
  <w:style w:type="character" w:customStyle="1" w:styleId="FontStyle77">
    <w:name w:val="Font Style77"/>
    <w:basedOn w:val="a0"/>
    <w:uiPriority w:val="99"/>
    <w:rsid w:val="00167B92"/>
    <w:rPr>
      <w:rFonts w:ascii="Times New Roman" w:hAnsi="Times New Roman" w:cs="Times New Roman"/>
      <w:sz w:val="26"/>
      <w:szCs w:val="26"/>
    </w:rPr>
  </w:style>
  <w:style w:type="paragraph" w:customStyle="1" w:styleId="Style7">
    <w:name w:val="Style7"/>
    <w:basedOn w:val="a"/>
    <w:uiPriority w:val="99"/>
    <w:rsid w:val="00780F41"/>
    <w:pPr>
      <w:widowControl w:val="0"/>
      <w:autoSpaceDE w:val="0"/>
      <w:autoSpaceDN w:val="0"/>
      <w:adjustRightInd w:val="0"/>
      <w:spacing w:line="485" w:lineRule="exact"/>
      <w:jc w:val="both"/>
    </w:pPr>
  </w:style>
  <w:style w:type="character" w:customStyle="1" w:styleId="FontStyle74">
    <w:name w:val="Font Style74"/>
    <w:basedOn w:val="a0"/>
    <w:uiPriority w:val="99"/>
    <w:rsid w:val="00780F41"/>
    <w:rPr>
      <w:rFonts w:ascii="Times New Roman" w:hAnsi="Times New Roman" w:cs="Times New Roman"/>
      <w:i/>
      <w:iCs/>
      <w:sz w:val="26"/>
      <w:szCs w:val="26"/>
    </w:rPr>
  </w:style>
  <w:style w:type="paragraph" w:customStyle="1" w:styleId="Style11">
    <w:name w:val="Style11"/>
    <w:basedOn w:val="a"/>
    <w:uiPriority w:val="99"/>
    <w:rsid w:val="00780F41"/>
    <w:pPr>
      <w:widowControl w:val="0"/>
      <w:autoSpaceDE w:val="0"/>
      <w:autoSpaceDN w:val="0"/>
      <w:adjustRightInd w:val="0"/>
      <w:spacing w:line="483" w:lineRule="exact"/>
      <w:ind w:firstLine="696"/>
      <w:jc w:val="both"/>
    </w:pPr>
  </w:style>
  <w:style w:type="paragraph" w:styleId="a4">
    <w:name w:val="List Paragraph"/>
    <w:basedOn w:val="a"/>
    <w:uiPriority w:val="99"/>
    <w:qFormat/>
    <w:rsid w:val="00B776EE"/>
    <w:pPr>
      <w:spacing w:after="200" w:line="276" w:lineRule="auto"/>
      <w:ind w:left="720"/>
      <w:contextualSpacing/>
    </w:pPr>
    <w:rPr>
      <w:rFonts w:ascii="Calibri" w:hAnsi="Calibri"/>
      <w:sz w:val="22"/>
      <w:szCs w:val="22"/>
      <w:lang w:eastAsia="en-US"/>
    </w:rPr>
  </w:style>
  <w:style w:type="paragraph" w:customStyle="1" w:styleId="Style28">
    <w:name w:val="Style28"/>
    <w:basedOn w:val="a"/>
    <w:uiPriority w:val="99"/>
    <w:rsid w:val="00B776EE"/>
    <w:pPr>
      <w:widowControl w:val="0"/>
      <w:autoSpaceDE w:val="0"/>
      <w:autoSpaceDN w:val="0"/>
      <w:adjustRightInd w:val="0"/>
    </w:pPr>
  </w:style>
  <w:style w:type="paragraph" w:customStyle="1" w:styleId="Style1">
    <w:name w:val="Style1"/>
    <w:basedOn w:val="a"/>
    <w:uiPriority w:val="99"/>
    <w:rsid w:val="00B776EE"/>
    <w:pPr>
      <w:widowControl w:val="0"/>
      <w:autoSpaceDE w:val="0"/>
      <w:autoSpaceDN w:val="0"/>
      <w:adjustRightInd w:val="0"/>
      <w:spacing w:line="483" w:lineRule="exact"/>
      <w:jc w:val="center"/>
    </w:pPr>
  </w:style>
  <w:style w:type="paragraph" w:customStyle="1" w:styleId="Style14">
    <w:name w:val="Style14"/>
    <w:basedOn w:val="a"/>
    <w:uiPriority w:val="99"/>
    <w:rsid w:val="00B776EE"/>
    <w:pPr>
      <w:widowControl w:val="0"/>
      <w:autoSpaceDE w:val="0"/>
      <w:autoSpaceDN w:val="0"/>
      <w:adjustRightInd w:val="0"/>
    </w:pPr>
  </w:style>
  <w:style w:type="character" w:customStyle="1" w:styleId="FontStyle73">
    <w:name w:val="Font Style73"/>
    <w:basedOn w:val="a0"/>
    <w:uiPriority w:val="99"/>
    <w:rsid w:val="00B776EE"/>
    <w:rPr>
      <w:rFonts w:ascii="Times New Roman" w:hAnsi="Times New Roman" w:cs="Times New Roman"/>
      <w:sz w:val="20"/>
      <w:szCs w:val="20"/>
    </w:rPr>
  </w:style>
  <w:style w:type="character" w:customStyle="1" w:styleId="FontStyle72">
    <w:name w:val="Font Style72"/>
    <w:basedOn w:val="a0"/>
    <w:uiPriority w:val="99"/>
    <w:rsid w:val="00B776EE"/>
    <w:rPr>
      <w:rFonts w:ascii="Times New Roman" w:hAnsi="Times New Roman" w:cs="Times New Roman"/>
      <w:i/>
      <w:iCs/>
      <w:sz w:val="22"/>
      <w:szCs w:val="22"/>
    </w:rPr>
  </w:style>
  <w:style w:type="character" w:customStyle="1" w:styleId="apple-converted-space">
    <w:name w:val="apple-converted-space"/>
    <w:basedOn w:val="a0"/>
    <w:uiPriority w:val="99"/>
    <w:rsid w:val="00EF0DBE"/>
    <w:rPr>
      <w:rFonts w:cs="Times New Roman"/>
    </w:rPr>
  </w:style>
  <w:style w:type="paragraph" w:customStyle="1" w:styleId="Style17">
    <w:name w:val="Style17"/>
    <w:basedOn w:val="a"/>
    <w:uiPriority w:val="99"/>
    <w:rsid w:val="004B5734"/>
    <w:pPr>
      <w:widowControl w:val="0"/>
      <w:autoSpaceDE w:val="0"/>
      <w:autoSpaceDN w:val="0"/>
      <w:adjustRightInd w:val="0"/>
      <w:spacing w:line="480" w:lineRule="exact"/>
      <w:ind w:firstLine="706"/>
      <w:jc w:val="both"/>
    </w:pPr>
  </w:style>
  <w:style w:type="paragraph" w:styleId="a5">
    <w:name w:val="footer"/>
    <w:basedOn w:val="a"/>
    <w:link w:val="a6"/>
    <w:uiPriority w:val="99"/>
    <w:rsid w:val="004D6DFF"/>
    <w:pPr>
      <w:tabs>
        <w:tab w:val="center" w:pos="4677"/>
        <w:tab w:val="right" w:pos="9355"/>
      </w:tabs>
    </w:pPr>
  </w:style>
  <w:style w:type="character" w:customStyle="1" w:styleId="a6">
    <w:name w:val="Нижний колонтитул Знак"/>
    <w:basedOn w:val="a0"/>
    <w:link w:val="a5"/>
    <w:uiPriority w:val="99"/>
    <w:semiHidden/>
    <w:locked/>
    <w:rPr>
      <w:rFonts w:cs="Times New Roman"/>
      <w:sz w:val="24"/>
      <w:szCs w:val="24"/>
    </w:rPr>
  </w:style>
  <w:style w:type="character" w:styleId="a7">
    <w:name w:val="page number"/>
    <w:basedOn w:val="a0"/>
    <w:uiPriority w:val="99"/>
    <w:rsid w:val="004D6DFF"/>
    <w:rPr>
      <w:rFonts w:cs="Times New Roman"/>
    </w:rPr>
  </w:style>
</w:styles>
</file>

<file path=word/webSettings.xml><?xml version="1.0" encoding="utf-8"?>
<w:webSettings xmlns:r="http://schemas.openxmlformats.org/officeDocument/2006/relationships" xmlns:w="http://schemas.openxmlformats.org/wordprocessingml/2006/main">
  <w:divs>
    <w:div w:id="134558937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image" Target="media/image7.wmf"/><Relationship Id="rId18" Type="http://schemas.openxmlformats.org/officeDocument/2006/relationships/image" Target="media/image12.wmf"/><Relationship Id="rId26" Type="http://schemas.openxmlformats.org/officeDocument/2006/relationships/image" Target="media/image20.wmf"/><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5.wmf"/><Relationship Id="rId34" Type="http://schemas.openxmlformats.org/officeDocument/2006/relationships/image" Target="media/image28.wmf"/><Relationship Id="rId7" Type="http://schemas.openxmlformats.org/officeDocument/2006/relationships/image" Target="media/image1.wmf"/><Relationship Id="rId12" Type="http://schemas.openxmlformats.org/officeDocument/2006/relationships/image" Target="media/image6.wmf"/><Relationship Id="rId17" Type="http://schemas.openxmlformats.org/officeDocument/2006/relationships/image" Target="media/image11.wmf"/><Relationship Id="rId25" Type="http://schemas.openxmlformats.org/officeDocument/2006/relationships/image" Target="media/image19.wmf"/><Relationship Id="rId33" Type="http://schemas.openxmlformats.org/officeDocument/2006/relationships/image" Target="media/image27.wmf"/><Relationship Id="rId38"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10.wmf"/><Relationship Id="rId20" Type="http://schemas.openxmlformats.org/officeDocument/2006/relationships/image" Target="media/image14.wmf"/><Relationship Id="rId29" Type="http://schemas.openxmlformats.org/officeDocument/2006/relationships/image" Target="media/image23.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wmf"/><Relationship Id="rId24" Type="http://schemas.openxmlformats.org/officeDocument/2006/relationships/image" Target="media/image18.wmf"/><Relationship Id="rId32" Type="http://schemas.openxmlformats.org/officeDocument/2006/relationships/image" Target="media/image26.wmf"/><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wmf"/><Relationship Id="rId23" Type="http://schemas.openxmlformats.org/officeDocument/2006/relationships/image" Target="media/image17.wmf"/><Relationship Id="rId28" Type="http://schemas.openxmlformats.org/officeDocument/2006/relationships/image" Target="media/image22.wmf"/><Relationship Id="rId36" Type="http://schemas.openxmlformats.org/officeDocument/2006/relationships/image" Target="media/image30.wmf"/><Relationship Id="rId10" Type="http://schemas.openxmlformats.org/officeDocument/2006/relationships/image" Target="media/image4.wmf"/><Relationship Id="rId19" Type="http://schemas.openxmlformats.org/officeDocument/2006/relationships/image" Target="media/image13.wmf"/><Relationship Id="rId31" Type="http://schemas.openxmlformats.org/officeDocument/2006/relationships/image" Target="media/image25.wmf"/><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image" Target="media/image8.wmf"/><Relationship Id="rId22" Type="http://schemas.openxmlformats.org/officeDocument/2006/relationships/image" Target="media/image16.wmf"/><Relationship Id="rId27" Type="http://schemas.openxmlformats.org/officeDocument/2006/relationships/image" Target="media/image21.wmf"/><Relationship Id="rId30" Type="http://schemas.openxmlformats.org/officeDocument/2006/relationships/image" Target="media/image24.wmf"/><Relationship Id="rId35" Type="http://schemas.openxmlformats.org/officeDocument/2006/relationships/image" Target="media/image29.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41</Pages>
  <Words>7850</Words>
  <Characters>44750</Characters>
  <Application>Microsoft Office Word</Application>
  <DocSecurity>0</DocSecurity>
  <Lines>372</Lines>
  <Paragraphs>104</Paragraphs>
  <ScaleCrop>false</ScaleCrop>
  <Company>ДОМ</Company>
  <LinksUpToDate>false</LinksUpToDate>
  <CharactersWithSpaces>52496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Министерство образования и науки РФ</dc:title>
  <dc:creator>Вовка</dc:creator>
  <cp:lastModifiedBy>Admin</cp:lastModifiedBy>
  <cp:revision>2</cp:revision>
  <dcterms:created xsi:type="dcterms:W3CDTF">2018-05-16T17:55:00Z</dcterms:created>
  <dcterms:modified xsi:type="dcterms:W3CDTF">2018-05-16T17:55:00Z</dcterms:modified>
</cp:coreProperties>
</file>