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83E" w:rsidRPr="00BA31D4" w:rsidRDefault="0031683E" w:rsidP="0031683E">
      <w:pPr>
        <w:jc w:val="center"/>
        <w:rPr>
          <w:rFonts w:ascii="Times New Roman" w:hAnsi="Times New Roman" w:cs="Times New Roman"/>
          <w:sz w:val="26"/>
          <w:szCs w:val="26"/>
        </w:rPr>
      </w:pPr>
      <w:r w:rsidRPr="00BA31D4">
        <w:rPr>
          <w:rFonts w:ascii="Times New Roman" w:hAnsi="Times New Roman" w:cs="Times New Roman"/>
          <w:sz w:val="26"/>
          <w:szCs w:val="26"/>
        </w:rPr>
        <w:t>МИНИСТЕРСТВО СЕЛЬСКОГО ХОЗЯЙСТВА РОССИЙСКОЙ ФЕДЕРАЦИИ</w:t>
      </w:r>
    </w:p>
    <w:p w:rsidR="0031683E" w:rsidRPr="00BA31D4" w:rsidRDefault="0031683E" w:rsidP="0031683E">
      <w:pPr>
        <w:jc w:val="center"/>
        <w:rPr>
          <w:rFonts w:ascii="Times New Roman" w:hAnsi="Times New Roman" w:cs="Times New Roman"/>
          <w:sz w:val="26"/>
          <w:szCs w:val="26"/>
        </w:rPr>
      </w:pPr>
      <w:r w:rsidRPr="00BA31D4">
        <w:rPr>
          <w:rFonts w:ascii="Times New Roman" w:hAnsi="Times New Roman" w:cs="Times New Roman"/>
          <w:sz w:val="26"/>
          <w:szCs w:val="26"/>
        </w:rPr>
        <w:t>ФЕДЕРАЛЬНОЕ ГОСУДАРСТВЕННОЕ БЮДЖЕТНОЕ ОБРАЗОВАТЕЛЬНОЕ УЧРЕЖДЕНИЕ ВЫСШЕГО ПРОФЕССИОНАЛЬНОГО ОБРАЗОВАНИЯ «ВОРОНЕЖСКИЙ ГОСУДАРСТВЕННЫЙ АГРАРНЫЙ УНИВЕРСИТЕТ ИМЕНИ ИМПЕРАТОРА ПЕТРА 1»</w:t>
      </w:r>
    </w:p>
    <w:p w:rsidR="0031683E" w:rsidRDefault="0031683E" w:rsidP="0031683E">
      <w:pPr>
        <w:jc w:val="center"/>
        <w:rPr>
          <w:rFonts w:ascii="Times New Roman" w:hAnsi="Times New Roman" w:cs="Times New Roman"/>
          <w:sz w:val="28"/>
          <w:szCs w:val="28"/>
        </w:rPr>
      </w:pPr>
    </w:p>
    <w:p w:rsidR="0031683E" w:rsidRDefault="0031683E" w:rsidP="0031683E">
      <w:pPr>
        <w:jc w:val="center"/>
        <w:rPr>
          <w:rFonts w:ascii="Times New Roman" w:hAnsi="Times New Roman" w:cs="Times New Roman"/>
          <w:sz w:val="28"/>
          <w:szCs w:val="28"/>
        </w:rPr>
      </w:pPr>
      <w:r>
        <w:rPr>
          <w:rFonts w:ascii="Times New Roman" w:hAnsi="Times New Roman" w:cs="Times New Roman"/>
          <w:sz w:val="28"/>
          <w:szCs w:val="28"/>
        </w:rPr>
        <w:t>Кафедра экономической теории и мировой экономики</w:t>
      </w:r>
    </w:p>
    <w:p w:rsidR="0031683E" w:rsidRDefault="0031683E" w:rsidP="0031683E">
      <w:pPr>
        <w:jc w:val="center"/>
        <w:rPr>
          <w:rFonts w:ascii="Times New Roman" w:hAnsi="Times New Roman" w:cs="Times New Roman"/>
          <w:sz w:val="28"/>
          <w:szCs w:val="28"/>
        </w:rPr>
      </w:pPr>
    </w:p>
    <w:p w:rsidR="0031683E" w:rsidRDefault="0031683E" w:rsidP="0031683E">
      <w:pPr>
        <w:jc w:val="center"/>
        <w:rPr>
          <w:rFonts w:ascii="Times New Roman" w:hAnsi="Times New Roman" w:cs="Times New Roman"/>
          <w:sz w:val="28"/>
          <w:szCs w:val="28"/>
        </w:rPr>
      </w:pPr>
    </w:p>
    <w:p w:rsidR="0031683E" w:rsidRDefault="0031683E" w:rsidP="0031683E">
      <w:pPr>
        <w:jc w:val="center"/>
        <w:rPr>
          <w:rFonts w:ascii="Times New Roman" w:hAnsi="Times New Roman" w:cs="Times New Roman"/>
          <w:sz w:val="28"/>
          <w:szCs w:val="28"/>
        </w:rPr>
      </w:pPr>
      <w:r>
        <w:rPr>
          <w:rFonts w:ascii="Times New Roman" w:hAnsi="Times New Roman" w:cs="Times New Roman"/>
          <w:sz w:val="28"/>
          <w:szCs w:val="28"/>
        </w:rPr>
        <w:t>Курсовая работа по макроэкономике</w:t>
      </w:r>
    </w:p>
    <w:p w:rsidR="0031683E" w:rsidRDefault="0031683E" w:rsidP="0031683E">
      <w:pPr>
        <w:jc w:val="center"/>
        <w:rPr>
          <w:rFonts w:ascii="Times New Roman" w:hAnsi="Times New Roman" w:cs="Times New Roman"/>
          <w:sz w:val="28"/>
          <w:szCs w:val="28"/>
        </w:rPr>
      </w:pPr>
      <w:r>
        <w:rPr>
          <w:rFonts w:ascii="Times New Roman" w:hAnsi="Times New Roman" w:cs="Times New Roman"/>
          <w:sz w:val="28"/>
          <w:szCs w:val="28"/>
        </w:rPr>
        <w:t>ТЕМА: «Воспроизводство рабочей силы и современные демографические процессы»</w:t>
      </w:r>
    </w:p>
    <w:p w:rsidR="0031683E" w:rsidRDefault="0031683E" w:rsidP="0031683E">
      <w:pPr>
        <w:jc w:val="center"/>
        <w:rPr>
          <w:rFonts w:ascii="Times New Roman" w:hAnsi="Times New Roman" w:cs="Times New Roman"/>
          <w:sz w:val="28"/>
          <w:szCs w:val="28"/>
        </w:rPr>
      </w:pPr>
    </w:p>
    <w:p w:rsidR="0031683E" w:rsidRDefault="0031683E" w:rsidP="0031683E">
      <w:pPr>
        <w:jc w:val="center"/>
        <w:rPr>
          <w:rFonts w:ascii="Times New Roman" w:hAnsi="Times New Roman" w:cs="Times New Roman"/>
          <w:sz w:val="28"/>
          <w:szCs w:val="28"/>
        </w:rPr>
      </w:pPr>
    </w:p>
    <w:p w:rsidR="0031683E" w:rsidRDefault="0031683E" w:rsidP="0031683E">
      <w:pPr>
        <w:jc w:val="center"/>
        <w:rPr>
          <w:rFonts w:ascii="Times New Roman" w:hAnsi="Times New Roman" w:cs="Times New Roman"/>
          <w:sz w:val="28"/>
          <w:szCs w:val="28"/>
        </w:rPr>
      </w:pPr>
    </w:p>
    <w:p w:rsidR="0031683E" w:rsidRPr="00BA31D4" w:rsidRDefault="0031683E" w:rsidP="0031683E">
      <w:pPr>
        <w:jc w:val="both"/>
        <w:rPr>
          <w:rFonts w:ascii="Times New Roman" w:hAnsi="Times New Roman" w:cs="Times New Roman"/>
          <w:sz w:val="28"/>
          <w:szCs w:val="28"/>
        </w:rPr>
      </w:pPr>
      <w:r w:rsidRPr="00BA31D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A31D4">
        <w:rPr>
          <w:rFonts w:ascii="Times New Roman" w:hAnsi="Times New Roman" w:cs="Times New Roman"/>
          <w:sz w:val="26"/>
          <w:szCs w:val="26"/>
        </w:rPr>
        <w:t xml:space="preserve"> </w:t>
      </w:r>
      <w:r w:rsidRPr="00BA31D4">
        <w:rPr>
          <w:rFonts w:ascii="Times New Roman" w:hAnsi="Times New Roman" w:cs="Times New Roman"/>
          <w:sz w:val="28"/>
          <w:szCs w:val="28"/>
        </w:rPr>
        <w:t>Выполнила: студентка 1 курса</w:t>
      </w:r>
    </w:p>
    <w:p w:rsidR="0031683E" w:rsidRPr="00BA31D4" w:rsidRDefault="0031683E" w:rsidP="0031683E">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Факультета бухгалтерского учёт</w:t>
      </w:r>
      <w:r w:rsidRPr="00BA31D4">
        <w:rPr>
          <w:rFonts w:ascii="Times New Roman" w:hAnsi="Times New Roman" w:cs="Times New Roman"/>
          <w:sz w:val="28"/>
          <w:szCs w:val="28"/>
        </w:rPr>
        <w:t>а и финансов</w:t>
      </w:r>
    </w:p>
    <w:p w:rsidR="0031683E" w:rsidRPr="00BA31D4" w:rsidRDefault="0031683E" w:rsidP="0031683E">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   ___________ / </w:t>
      </w:r>
    </w:p>
    <w:p w:rsidR="0031683E" w:rsidRPr="00BA31D4" w:rsidRDefault="0031683E" w:rsidP="0031683E">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 Заочной формы </w:t>
      </w:r>
      <w:proofErr w:type="gramStart"/>
      <w:r w:rsidRPr="00BA31D4">
        <w:rPr>
          <w:rFonts w:ascii="Times New Roman" w:hAnsi="Times New Roman" w:cs="Times New Roman"/>
          <w:sz w:val="28"/>
          <w:szCs w:val="28"/>
        </w:rPr>
        <w:t>обучения по направлению</w:t>
      </w:r>
      <w:proofErr w:type="gramEnd"/>
    </w:p>
    <w:p w:rsidR="0031683E" w:rsidRDefault="0031683E" w:rsidP="0031683E">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 </w:t>
      </w:r>
    </w:p>
    <w:p w:rsidR="007E5BF2" w:rsidRPr="00BA31D4" w:rsidRDefault="007E5BF2" w:rsidP="0031683E">
      <w:pPr>
        <w:jc w:val="both"/>
        <w:rPr>
          <w:rFonts w:ascii="Times New Roman" w:hAnsi="Times New Roman" w:cs="Times New Roman"/>
          <w:sz w:val="28"/>
          <w:szCs w:val="28"/>
        </w:rPr>
      </w:pPr>
    </w:p>
    <w:p w:rsidR="0031683E" w:rsidRPr="00BA31D4" w:rsidRDefault="0031683E" w:rsidP="0031683E">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Проверила: _________ / </w:t>
      </w:r>
    </w:p>
    <w:p w:rsidR="0031683E" w:rsidRDefault="0031683E" w:rsidP="0031683E">
      <w:pPr>
        <w:jc w:val="both"/>
        <w:rPr>
          <w:rFonts w:ascii="Times New Roman" w:hAnsi="Times New Roman" w:cs="Times New Roman"/>
          <w:sz w:val="28"/>
          <w:szCs w:val="28"/>
        </w:rPr>
      </w:pPr>
    </w:p>
    <w:p w:rsidR="0031683E" w:rsidRDefault="0031683E" w:rsidP="0031683E">
      <w:pPr>
        <w:jc w:val="both"/>
        <w:rPr>
          <w:rFonts w:ascii="Times New Roman" w:hAnsi="Times New Roman" w:cs="Times New Roman"/>
          <w:sz w:val="28"/>
          <w:szCs w:val="28"/>
        </w:rPr>
      </w:pPr>
    </w:p>
    <w:p w:rsidR="0031683E" w:rsidRDefault="0031683E" w:rsidP="0031683E">
      <w:pPr>
        <w:jc w:val="both"/>
        <w:rPr>
          <w:rFonts w:ascii="Times New Roman" w:hAnsi="Times New Roman" w:cs="Times New Roman"/>
          <w:sz w:val="28"/>
          <w:szCs w:val="28"/>
        </w:rPr>
      </w:pPr>
    </w:p>
    <w:p w:rsidR="0031683E" w:rsidRDefault="0031683E" w:rsidP="0031683E">
      <w:pPr>
        <w:jc w:val="both"/>
        <w:rPr>
          <w:rFonts w:ascii="Times New Roman" w:hAnsi="Times New Roman" w:cs="Times New Roman"/>
          <w:sz w:val="28"/>
          <w:szCs w:val="28"/>
        </w:rPr>
      </w:pPr>
    </w:p>
    <w:p w:rsidR="0031683E" w:rsidRDefault="0031683E" w:rsidP="0031683E">
      <w:pPr>
        <w:jc w:val="both"/>
        <w:rPr>
          <w:rFonts w:ascii="Times New Roman" w:hAnsi="Times New Roman" w:cs="Times New Roman"/>
          <w:sz w:val="28"/>
          <w:szCs w:val="28"/>
        </w:rPr>
      </w:pPr>
    </w:p>
    <w:p w:rsidR="0031683E" w:rsidRDefault="0031683E" w:rsidP="0031683E">
      <w:pPr>
        <w:jc w:val="center"/>
        <w:rPr>
          <w:rFonts w:ascii="Times New Roman" w:hAnsi="Times New Roman" w:cs="Times New Roman"/>
          <w:sz w:val="28"/>
          <w:szCs w:val="28"/>
        </w:rPr>
      </w:pPr>
      <w:r>
        <w:rPr>
          <w:rFonts w:ascii="Times New Roman" w:hAnsi="Times New Roman" w:cs="Times New Roman"/>
          <w:sz w:val="28"/>
          <w:szCs w:val="28"/>
        </w:rPr>
        <w:lastRenderedPageBreak/>
        <w:t>Воронеж 201</w:t>
      </w:r>
      <w:r w:rsidR="007E5BF2">
        <w:rPr>
          <w:rFonts w:ascii="Times New Roman" w:hAnsi="Times New Roman" w:cs="Times New Roman"/>
          <w:sz w:val="28"/>
          <w:szCs w:val="28"/>
        </w:rPr>
        <w:t>7</w:t>
      </w:r>
    </w:p>
    <w:p w:rsidR="004108A4" w:rsidRDefault="004108A4" w:rsidP="004108A4">
      <w:pPr>
        <w:spacing w:line="360" w:lineRule="auto"/>
        <w:jc w:val="center"/>
        <w:rPr>
          <w:rFonts w:ascii="Times New Roman" w:hAnsi="Times New Roman" w:cs="Times New Roman"/>
          <w:sz w:val="28"/>
          <w:szCs w:val="28"/>
        </w:rPr>
      </w:pPr>
      <w:r w:rsidRPr="004108A4">
        <w:rPr>
          <w:rFonts w:ascii="Times New Roman" w:hAnsi="Times New Roman" w:cs="Times New Roman"/>
          <w:sz w:val="28"/>
          <w:szCs w:val="28"/>
        </w:rPr>
        <w:t>Содержание</w:t>
      </w:r>
    </w:p>
    <w:p w:rsidR="00A95E51" w:rsidRDefault="00A95E51" w:rsidP="00A95E5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Введение</w:t>
      </w:r>
      <w:r w:rsidR="00BC3F1A">
        <w:rPr>
          <w:rFonts w:ascii="Times New Roman" w:hAnsi="Times New Roman" w:cs="Times New Roman"/>
          <w:sz w:val="28"/>
          <w:szCs w:val="28"/>
        </w:rPr>
        <w:t xml:space="preserve">  - - - - - - - - - - - - - - - - - - - - - - - - - - - - - - - -</w:t>
      </w:r>
      <w:r w:rsidR="0025693E">
        <w:rPr>
          <w:rFonts w:ascii="Times New Roman" w:hAnsi="Times New Roman" w:cs="Times New Roman"/>
          <w:sz w:val="28"/>
          <w:szCs w:val="28"/>
        </w:rPr>
        <w:t xml:space="preserve"> - - - - - - - - - - - - - - - 2</w:t>
      </w:r>
    </w:p>
    <w:p w:rsidR="00E0440C" w:rsidRPr="00A95E51" w:rsidRDefault="00A95E51" w:rsidP="00A95E51">
      <w:pPr>
        <w:spacing w:line="360" w:lineRule="auto"/>
        <w:contextualSpacing/>
        <w:jc w:val="both"/>
        <w:rPr>
          <w:rFonts w:ascii="Times New Roman" w:hAnsi="Times New Roman" w:cs="Times New Roman"/>
          <w:sz w:val="28"/>
          <w:szCs w:val="28"/>
        </w:rPr>
      </w:pPr>
      <w:r w:rsidRPr="00A95E51">
        <w:rPr>
          <w:rFonts w:ascii="Times New Roman" w:hAnsi="Times New Roman" w:cs="Times New Roman"/>
          <w:sz w:val="28"/>
          <w:szCs w:val="28"/>
        </w:rPr>
        <w:t xml:space="preserve">Глава 1. </w:t>
      </w:r>
      <w:r w:rsidR="00E0440C" w:rsidRPr="00A95E51">
        <w:rPr>
          <w:rFonts w:ascii="Times New Roman" w:hAnsi="Times New Roman" w:cs="Times New Roman"/>
          <w:sz w:val="28"/>
          <w:szCs w:val="28"/>
        </w:rPr>
        <w:t>Понятие и факторы влияния воспроизводства рабочей силы</w:t>
      </w:r>
    </w:p>
    <w:p w:rsidR="00E0440C" w:rsidRDefault="00E0440C" w:rsidP="00A95E51">
      <w:pPr>
        <w:pStyle w:val="a9"/>
        <w:numPr>
          <w:ilvl w:val="1"/>
          <w:numId w:val="18"/>
        </w:numPr>
        <w:spacing w:line="360" w:lineRule="auto"/>
        <w:rPr>
          <w:rFonts w:ascii="Times New Roman" w:hAnsi="Times New Roman" w:cs="Times New Roman"/>
          <w:sz w:val="28"/>
          <w:szCs w:val="28"/>
        </w:rPr>
      </w:pPr>
      <w:r>
        <w:rPr>
          <w:rFonts w:ascii="Times New Roman" w:hAnsi="Times New Roman" w:cs="Times New Roman"/>
          <w:sz w:val="28"/>
          <w:szCs w:val="28"/>
        </w:rPr>
        <w:t>Основы воспроизводства рабочей силы</w:t>
      </w:r>
      <w:r w:rsidR="00BC3F1A">
        <w:rPr>
          <w:rFonts w:ascii="Times New Roman" w:hAnsi="Times New Roman" w:cs="Times New Roman"/>
          <w:sz w:val="28"/>
          <w:szCs w:val="28"/>
        </w:rPr>
        <w:t xml:space="preserve">  - - - - - - - - - - - - - - - - - 4</w:t>
      </w:r>
    </w:p>
    <w:p w:rsidR="00E0440C" w:rsidRDefault="00A95E51" w:rsidP="00A95E51">
      <w:pPr>
        <w:pStyle w:val="a9"/>
        <w:numPr>
          <w:ilvl w:val="1"/>
          <w:numId w:val="18"/>
        </w:numPr>
        <w:spacing w:line="360" w:lineRule="auto"/>
        <w:rPr>
          <w:rFonts w:ascii="Times New Roman" w:hAnsi="Times New Roman" w:cs="Times New Roman"/>
          <w:sz w:val="28"/>
          <w:szCs w:val="28"/>
        </w:rPr>
      </w:pPr>
      <w:r>
        <w:rPr>
          <w:rFonts w:ascii="Times New Roman" w:hAnsi="Times New Roman" w:cs="Times New Roman"/>
          <w:sz w:val="28"/>
          <w:szCs w:val="28"/>
        </w:rPr>
        <w:t>Сущность и воспроизводство рабочей силы</w:t>
      </w:r>
      <w:r w:rsidR="00BC3F1A">
        <w:rPr>
          <w:rFonts w:ascii="Times New Roman" w:hAnsi="Times New Roman" w:cs="Times New Roman"/>
          <w:sz w:val="28"/>
          <w:szCs w:val="28"/>
        </w:rPr>
        <w:t xml:space="preserve">  - - - - - - - - - - - - - - 7</w:t>
      </w:r>
    </w:p>
    <w:p w:rsidR="00A95E51" w:rsidRPr="0031683E" w:rsidRDefault="00A95E51" w:rsidP="0031683E">
      <w:pPr>
        <w:pStyle w:val="a9"/>
        <w:numPr>
          <w:ilvl w:val="1"/>
          <w:numId w:val="18"/>
        </w:numPr>
        <w:spacing w:line="360" w:lineRule="auto"/>
        <w:rPr>
          <w:rFonts w:ascii="Times New Roman" w:hAnsi="Times New Roman" w:cs="Times New Roman"/>
          <w:sz w:val="28"/>
          <w:szCs w:val="28"/>
        </w:rPr>
      </w:pPr>
      <w:r>
        <w:rPr>
          <w:rFonts w:ascii="Times New Roman" w:hAnsi="Times New Roman" w:cs="Times New Roman"/>
          <w:sz w:val="28"/>
          <w:szCs w:val="28"/>
        </w:rPr>
        <w:t>Рынок рабочей силы как форма регулирования воспроизводства трудовых ресурсов</w:t>
      </w:r>
      <w:r w:rsidR="0031683E">
        <w:rPr>
          <w:rFonts w:ascii="Times New Roman" w:hAnsi="Times New Roman" w:cs="Times New Roman"/>
          <w:sz w:val="28"/>
          <w:szCs w:val="28"/>
        </w:rPr>
        <w:t xml:space="preserve">. </w:t>
      </w:r>
      <w:r w:rsidR="0031683E" w:rsidRPr="0031683E">
        <w:rPr>
          <w:rFonts w:ascii="Times New Roman" w:hAnsi="Times New Roman" w:cs="Times New Roman"/>
          <w:sz w:val="28"/>
          <w:szCs w:val="28"/>
        </w:rPr>
        <w:t xml:space="preserve">Факторы, влияющие на воспроизводство рабочей силы  </w:t>
      </w:r>
      <w:r w:rsidR="00BC3F1A">
        <w:rPr>
          <w:rFonts w:ascii="Times New Roman" w:hAnsi="Times New Roman" w:cs="Times New Roman"/>
          <w:sz w:val="28"/>
          <w:szCs w:val="28"/>
        </w:rPr>
        <w:t xml:space="preserve">   - - - - - - - - - - - - - - - - - - - - - - - - - - - - - - -</w:t>
      </w:r>
      <w:r w:rsidR="0031683E">
        <w:rPr>
          <w:rFonts w:ascii="Times New Roman" w:hAnsi="Times New Roman" w:cs="Times New Roman"/>
          <w:sz w:val="28"/>
          <w:szCs w:val="28"/>
        </w:rPr>
        <w:t xml:space="preserve"> - - -</w:t>
      </w:r>
      <w:r w:rsidR="00BC3F1A">
        <w:rPr>
          <w:rFonts w:ascii="Times New Roman" w:hAnsi="Times New Roman" w:cs="Times New Roman"/>
          <w:sz w:val="28"/>
          <w:szCs w:val="28"/>
        </w:rPr>
        <w:t xml:space="preserve"> 13</w:t>
      </w:r>
    </w:p>
    <w:p w:rsidR="00A95E51" w:rsidRDefault="00A95E51" w:rsidP="00A95E51">
      <w:pPr>
        <w:spacing w:line="360" w:lineRule="auto"/>
        <w:contextualSpacing/>
        <w:rPr>
          <w:rFonts w:ascii="Times New Roman" w:hAnsi="Times New Roman" w:cs="Times New Roman"/>
          <w:sz w:val="28"/>
          <w:szCs w:val="28"/>
        </w:rPr>
      </w:pPr>
      <w:r>
        <w:rPr>
          <w:rFonts w:ascii="Times New Roman" w:hAnsi="Times New Roman" w:cs="Times New Roman"/>
          <w:sz w:val="28"/>
          <w:szCs w:val="28"/>
        </w:rPr>
        <w:t>Глава 2. Современные демографические процессы</w:t>
      </w:r>
    </w:p>
    <w:p w:rsidR="00A95E51" w:rsidRDefault="00A95E51" w:rsidP="00A95E51">
      <w:pPr>
        <w:spacing w:line="360" w:lineRule="auto"/>
        <w:rPr>
          <w:rFonts w:ascii="Times New Roman" w:hAnsi="Times New Roman" w:cs="Times New Roman"/>
          <w:sz w:val="28"/>
          <w:szCs w:val="28"/>
        </w:rPr>
      </w:pPr>
      <w:r>
        <w:rPr>
          <w:rFonts w:ascii="Times New Roman" w:hAnsi="Times New Roman" w:cs="Times New Roman"/>
          <w:sz w:val="28"/>
          <w:szCs w:val="28"/>
        </w:rPr>
        <w:t xml:space="preserve">           2.1. </w:t>
      </w:r>
      <w:r w:rsidR="007A3A25">
        <w:rPr>
          <w:rFonts w:ascii="Times New Roman" w:hAnsi="Times New Roman" w:cs="Times New Roman"/>
          <w:sz w:val="28"/>
          <w:szCs w:val="28"/>
        </w:rPr>
        <w:t xml:space="preserve">Рождаемость и смертность. </w:t>
      </w:r>
      <w:r w:rsidR="002F4E5F">
        <w:rPr>
          <w:rFonts w:ascii="Times New Roman" w:hAnsi="Times New Roman" w:cs="Times New Roman"/>
          <w:sz w:val="28"/>
          <w:szCs w:val="28"/>
        </w:rPr>
        <w:t>Естественный прирост. Тип</w:t>
      </w:r>
      <w:r w:rsidR="00BC3F1A">
        <w:rPr>
          <w:rFonts w:ascii="Times New Roman" w:hAnsi="Times New Roman" w:cs="Times New Roman"/>
          <w:sz w:val="28"/>
          <w:szCs w:val="28"/>
        </w:rPr>
        <w:t>ы</w:t>
      </w:r>
      <w:r w:rsidR="002F4E5F">
        <w:rPr>
          <w:rFonts w:ascii="Times New Roman" w:hAnsi="Times New Roman" w:cs="Times New Roman"/>
          <w:sz w:val="28"/>
          <w:szCs w:val="28"/>
        </w:rPr>
        <w:t xml:space="preserve"> воспроизводства населения</w:t>
      </w:r>
      <w:r w:rsidR="00BC3F1A">
        <w:rPr>
          <w:rFonts w:ascii="Times New Roman" w:hAnsi="Times New Roman" w:cs="Times New Roman"/>
          <w:sz w:val="28"/>
          <w:szCs w:val="28"/>
        </w:rPr>
        <w:t xml:space="preserve">  - - - - - - - - - - - - - - - - - - - </w:t>
      </w:r>
      <w:r w:rsidR="0025693E">
        <w:rPr>
          <w:rFonts w:ascii="Times New Roman" w:hAnsi="Times New Roman" w:cs="Times New Roman"/>
          <w:sz w:val="28"/>
          <w:szCs w:val="28"/>
        </w:rPr>
        <w:t>- - - - - - - - - - - - - - - 16</w:t>
      </w:r>
    </w:p>
    <w:p w:rsidR="002F4E5F" w:rsidRPr="00A95E51" w:rsidRDefault="002F4E5F" w:rsidP="00A95E51">
      <w:pPr>
        <w:spacing w:line="360" w:lineRule="auto"/>
        <w:rPr>
          <w:rFonts w:ascii="Times New Roman" w:hAnsi="Times New Roman" w:cs="Times New Roman"/>
          <w:sz w:val="28"/>
          <w:szCs w:val="28"/>
        </w:rPr>
      </w:pPr>
      <w:r>
        <w:rPr>
          <w:rFonts w:ascii="Times New Roman" w:hAnsi="Times New Roman" w:cs="Times New Roman"/>
          <w:sz w:val="28"/>
          <w:szCs w:val="28"/>
        </w:rPr>
        <w:t xml:space="preserve">          2.2. Продолжительность жизни</w:t>
      </w:r>
      <w:r w:rsidR="00BC3F1A">
        <w:rPr>
          <w:rFonts w:ascii="Times New Roman" w:hAnsi="Times New Roman" w:cs="Times New Roman"/>
          <w:sz w:val="28"/>
          <w:szCs w:val="28"/>
        </w:rPr>
        <w:t xml:space="preserve">  - - - - - - - - - - - - </w:t>
      </w:r>
      <w:r w:rsidR="0025693E">
        <w:rPr>
          <w:rFonts w:ascii="Times New Roman" w:hAnsi="Times New Roman" w:cs="Times New Roman"/>
          <w:sz w:val="28"/>
          <w:szCs w:val="28"/>
        </w:rPr>
        <w:t>- - - - - - - - - - - - - - - 20</w:t>
      </w:r>
    </w:p>
    <w:p w:rsidR="002B2007" w:rsidRDefault="002F4E5F">
      <w:pPr>
        <w:rPr>
          <w:rFonts w:ascii="Times New Roman" w:hAnsi="Times New Roman" w:cs="Times New Roman"/>
          <w:sz w:val="28"/>
          <w:szCs w:val="28"/>
        </w:rPr>
      </w:pPr>
      <w:r>
        <w:rPr>
          <w:rFonts w:ascii="Times New Roman" w:hAnsi="Times New Roman" w:cs="Times New Roman"/>
          <w:sz w:val="28"/>
          <w:szCs w:val="28"/>
        </w:rPr>
        <w:t xml:space="preserve">          </w:t>
      </w:r>
      <w:r w:rsidRPr="002F4E5F">
        <w:rPr>
          <w:rFonts w:ascii="Times New Roman" w:hAnsi="Times New Roman" w:cs="Times New Roman"/>
          <w:sz w:val="28"/>
          <w:szCs w:val="28"/>
        </w:rPr>
        <w:t xml:space="preserve">2.3. </w:t>
      </w:r>
      <w:r>
        <w:rPr>
          <w:rFonts w:ascii="Times New Roman" w:hAnsi="Times New Roman" w:cs="Times New Roman"/>
          <w:sz w:val="28"/>
          <w:szCs w:val="28"/>
        </w:rPr>
        <w:t>Миграция</w:t>
      </w:r>
      <w:r w:rsidR="00BC3F1A">
        <w:rPr>
          <w:rFonts w:ascii="Times New Roman" w:hAnsi="Times New Roman" w:cs="Times New Roman"/>
          <w:sz w:val="28"/>
          <w:szCs w:val="28"/>
        </w:rPr>
        <w:t xml:space="preserve"> - - - - - - - - - - - - - - - - - - - - - - - - - </w:t>
      </w:r>
      <w:r w:rsidR="0025693E">
        <w:rPr>
          <w:rFonts w:ascii="Times New Roman" w:hAnsi="Times New Roman" w:cs="Times New Roman"/>
          <w:sz w:val="28"/>
          <w:szCs w:val="28"/>
        </w:rPr>
        <w:t>- - - - - - - - - - - - - - - 22</w:t>
      </w:r>
    </w:p>
    <w:p w:rsidR="0031683E" w:rsidRDefault="002F4E5F">
      <w:pPr>
        <w:rPr>
          <w:rFonts w:ascii="Times New Roman" w:hAnsi="Times New Roman" w:cs="Times New Roman"/>
          <w:sz w:val="28"/>
          <w:szCs w:val="28"/>
        </w:rPr>
      </w:pPr>
      <w:r>
        <w:rPr>
          <w:rFonts w:ascii="Times New Roman" w:hAnsi="Times New Roman" w:cs="Times New Roman"/>
          <w:sz w:val="28"/>
          <w:szCs w:val="28"/>
        </w:rPr>
        <w:t xml:space="preserve">          2.4. Демографические взрывы и кризисы</w:t>
      </w:r>
      <w:r w:rsidR="00BC3F1A">
        <w:rPr>
          <w:rFonts w:ascii="Times New Roman" w:hAnsi="Times New Roman" w:cs="Times New Roman"/>
          <w:sz w:val="28"/>
          <w:szCs w:val="28"/>
        </w:rPr>
        <w:t xml:space="preserve">  - - - - - - - - - - - - - - - - - - - -</w:t>
      </w:r>
      <w:r w:rsidR="0025693E">
        <w:rPr>
          <w:rFonts w:ascii="Times New Roman" w:hAnsi="Times New Roman" w:cs="Times New Roman"/>
          <w:sz w:val="28"/>
          <w:szCs w:val="28"/>
        </w:rPr>
        <w:t xml:space="preserve"> 26</w:t>
      </w:r>
    </w:p>
    <w:p w:rsidR="002F4E5F" w:rsidRDefault="0031683E">
      <w:pPr>
        <w:rPr>
          <w:rFonts w:ascii="Times New Roman" w:hAnsi="Times New Roman" w:cs="Times New Roman"/>
          <w:sz w:val="28"/>
          <w:szCs w:val="28"/>
        </w:rPr>
      </w:pPr>
      <w:r>
        <w:rPr>
          <w:rFonts w:ascii="Times New Roman" w:hAnsi="Times New Roman" w:cs="Times New Roman"/>
          <w:sz w:val="28"/>
          <w:szCs w:val="28"/>
        </w:rPr>
        <w:t xml:space="preserve">Глава 3. </w:t>
      </w:r>
      <w:r w:rsidR="002F4E5F">
        <w:rPr>
          <w:rFonts w:ascii="Times New Roman" w:hAnsi="Times New Roman" w:cs="Times New Roman"/>
          <w:sz w:val="28"/>
          <w:szCs w:val="28"/>
        </w:rPr>
        <w:t>Демографическая политика в России</w:t>
      </w:r>
      <w:r>
        <w:rPr>
          <w:rFonts w:ascii="Times New Roman" w:hAnsi="Times New Roman" w:cs="Times New Roman"/>
          <w:sz w:val="28"/>
          <w:szCs w:val="28"/>
        </w:rPr>
        <w:t xml:space="preserve">: состояние и перспективы- - </w:t>
      </w:r>
      <w:r w:rsidR="0025693E">
        <w:rPr>
          <w:rFonts w:ascii="Times New Roman" w:hAnsi="Times New Roman" w:cs="Times New Roman"/>
          <w:sz w:val="28"/>
          <w:szCs w:val="28"/>
        </w:rPr>
        <w:t>29</w:t>
      </w:r>
    </w:p>
    <w:p w:rsidR="00BC3F1A" w:rsidRPr="002F4E5F" w:rsidRDefault="00BC3F1A">
      <w:pPr>
        <w:rPr>
          <w:rFonts w:ascii="Times New Roman" w:hAnsi="Times New Roman" w:cs="Times New Roman"/>
          <w:sz w:val="28"/>
          <w:szCs w:val="28"/>
        </w:rPr>
      </w:pPr>
      <w:r>
        <w:rPr>
          <w:rFonts w:ascii="Times New Roman" w:hAnsi="Times New Roman" w:cs="Times New Roman"/>
          <w:sz w:val="28"/>
          <w:szCs w:val="28"/>
        </w:rPr>
        <w:t xml:space="preserve">Заключение   - - - - - - - - - - - - - - - - - - - - - - - - - - - - - - </w:t>
      </w:r>
      <w:r w:rsidR="0025693E">
        <w:rPr>
          <w:rFonts w:ascii="Times New Roman" w:hAnsi="Times New Roman" w:cs="Times New Roman"/>
          <w:sz w:val="28"/>
          <w:szCs w:val="28"/>
        </w:rPr>
        <w:t>- - - - - - - - - - - - - - - 35</w:t>
      </w:r>
    </w:p>
    <w:p w:rsidR="00E0440C" w:rsidRPr="00BC7486" w:rsidRDefault="00BC7486">
      <w:pPr>
        <w:rPr>
          <w:rFonts w:ascii="Times New Roman" w:hAnsi="Times New Roman" w:cs="Times New Roman"/>
          <w:sz w:val="28"/>
          <w:szCs w:val="28"/>
        </w:rPr>
      </w:pPr>
      <w:r w:rsidRPr="00BC7486">
        <w:rPr>
          <w:rFonts w:ascii="Times New Roman" w:hAnsi="Times New Roman" w:cs="Times New Roman"/>
          <w:sz w:val="28"/>
          <w:szCs w:val="28"/>
        </w:rPr>
        <w:t>Список</w:t>
      </w:r>
      <w:r>
        <w:rPr>
          <w:rFonts w:ascii="Times New Roman" w:hAnsi="Times New Roman" w:cs="Times New Roman"/>
          <w:sz w:val="28"/>
          <w:szCs w:val="28"/>
        </w:rPr>
        <w:t xml:space="preserve"> литературы - - - - - - - - - - - - - - - - - - - - - - - - - </w:t>
      </w:r>
      <w:r w:rsidR="0025693E">
        <w:rPr>
          <w:rFonts w:ascii="Times New Roman" w:hAnsi="Times New Roman" w:cs="Times New Roman"/>
          <w:sz w:val="28"/>
          <w:szCs w:val="28"/>
        </w:rPr>
        <w:t>- - - - - - - - - - - - - - - 37</w:t>
      </w:r>
    </w:p>
    <w:p w:rsidR="00E0440C" w:rsidRPr="002800BB" w:rsidRDefault="00E0440C" w:rsidP="002B3B50">
      <w:pPr>
        <w:pageBreakBefore/>
        <w:jc w:val="center"/>
        <w:rPr>
          <w:rFonts w:ascii="Times New Roman" w:hAnsi="Times New Roman" w:cs="Times New Roman"/>
          <w:b/>
          <w:sz w:val="28"/>
          <w:szCs w:val="28"/>
        </w:rPr>
      </w:pPr>
      <w:r w:rsidRPr="002800BB">
        <w:rPr>
          <w:rFonts w:ascii="Times New Roman" w:hAnsi="Times New Roman" w:cs="Times New Roman"/>
          <w:b/>
          <w:sz w:val="28"/>
          <w:szCs w:val="28"/>
        </w:rPr>
        <w:lastRenderedPageBreak/>
        <w:t>Введение</w:t>
      </w:r>
    </w:p>
    <w:p w:rsidR="00E0440C" w:rsidRDefault="00E0440C" w:rsidP="00E0440C">
      <w:pPr>
        <w:spacing w:after="0" w:line="360" w:lineRule="auto"/>
        <w:ind w:firstLine="851"/>
        <w:jc w:val="both"/>
        <w:rPr>
          <w:rFonts w:ascii="Times New Roman" w:hAnsi="Times New Roman" w:cs="Times New Roman"/>
          <w:sz w:val="28"/>
        </w:rPr>
      </w:pPr>
      <w:r w:rsidRPr="00945C73">
        <w:rPr>
          <w:rFonts w:ascii="Times New Roman" w:hAnsi="Times New Roman" w:cs="Times New Roman"/>
          <w:sz w:val="28"/>
        </w:rPr>
        <w:t xml:space="preserve">Достижение высокого уровня занятости - одна из основных целей макроэкономической политики государства. Экономическая система, создающая дополнительное количество рабочих мест, ставит задачу увеличить количество общественного продукта и тем самым в большей степени удовлетворить материальные потребности населения. При неполном использовании имеющихся ресурсов рабочей силы система работает, не достигая границы своих производственных возможностей. </w:t>
      </w:r>
      <w:proofErr w:type="gramStart"/>
      <w:r w:rsidRPr="00945C73">
        <w:rPr>
          <w:rFonts w:ascii="Times New Roman" w:hAnsi="Times New Roman" w:cs="Times New Roman"/>
          <w:sz w:val="28"/>
        </w:rPr>
        <w:t>Немалый урон безработица наносит и жизненным интересам людей, не давая им приложить свое умение в том роде деятельности, в каком человек может наибольшим образом проявить себя, или же лишая их таковой возможности, из-за чего люди переносят серьезный психологический стресс.</w:t>
      </w:r>
      <w:proofErr w:type="gramEnd"/>
    </w:p>
    <w:p w:rsidR="00E0440C" w:rsidRPr="00DE3B93" w:rsidRDefault="00E0440C" w:rsidP="00E0440C">
      <w:pPr>
        <w:pStyle w:val="a3"/>
        <w:spacing w:before="0" w:beforeAutospacing="0" w:after="0" w:afterAutospacing="0" w:line="360" w:lineRule="auto"/>
        <w:ind w:firstLine="851"/>
        <w:jc w:val="both"/>
        <w:rPr>
          <w:sz w:val="28"/>
        </w:rPr>
      </w:pPr>
      <w:r w:rsidRPr="00945C73">
        <w:rPr>
          <w:sz w:val="28"/>
        </w:rPr>
        <w:t xml:space="preserve">Современная научно-техническая революция существенно изменила материально-технические условия производства и жизни, но не менее важным следствием научно-технического прогресса стало коренное изменение структуры, содержания и характера запаса знаний, навыков, опыта рабочей силы. В условиях усложнения производства расширения потока научно-технической информации, которая должна осваиваться в процессах массового производства продукции произошел перелом в значении образования для развития производства. Пока промышленность удовлетворяла свои потребности в рабочей силе за счет неквалифицированных рабочих, система образования была довольно слабо связана с производством. В XIX веке, например, подготовка немногочисленных инженеров, техников, квалифицированных рабочих по большей части не была общественно организована. Подготовка рабочей силы шла в самом процессе производства, а наука чаще всего была делом </w:t>
      </w:r>
      <w:proofErr w:type="gramStart"/>
      <w:r w:rsidRPr="00945C73">
        <w:rPr>
          <w:sz w:val="28"/>
        </w:rPr>
        <w:t>отдельных</w:t>
      </w:r>
      <w:proofErr w:type="gramEnd"/>
      <w:r w:rsidRPr="00945C73">
        <w:rPr>
          <w:sz w:val="28"/>
        </w:rPr>
        <w:t xml:space="preserve"> ученных и оказывала еще сравнительно слабое воздействие на развитие общественного производства. Образование по содержанию носило в основном общекультурный характер. Но положение в корне изменилось, когда дальнейшее развитие производства оказалось невозможным без </w:t>
      </w:r>
      <w:r w:rsidRPr="00945C73">
        <w:rPr>
          <w:sz w:val="28"/>
        </w:rPr>
        <w:lastRenderedPageBreak/>
        <w:t>массового использования высококвалифицированной рабочей силы, т.е. образование работников стало таким же необходимым условием хода производства, как и наличие самих орудий труда.</w:t>
      </w:r>
      <w:r w:rsidR="000015F2">
        <w:rPr>
          <w:sz w:val="28"/>
        </w:rPr>
        <w:t xml:space="preserve"> </w:t>
      </w:r>
      <w:r w:rsidR="000015F2" w:rsidRPr="000015F2">
        <w:rPr>
          <w:sz w:val="28"/>
        </w:rPr>
        <w:t>[</w:t>
      </w:r>
      <w:r w:rsidR="000015F2" w:rsidRPr="00DE3B93">
        <w:rPr>
          <w:sz w:val="28"/>
        </w:rPr>
        <w:t>7]</w:t>
      </w:r>
    </w:p>
    <w:p w:rsidR="00E0440C" w:rsidRPr="00E0440C" w:rsidRDefault="00E0440C" w:rsidP="00E0440C">
      <w:pPr>
        <w:tabs>
          <w:tab w:val="left" w:pos="5927"/>
        </w:tabs>
        <w:spacing w:after="0" w:line="360" w:lineRule="auto"/>
        <w:ind w:firstLine="851"/>
        <w:jc w:val="both"/>
        <w:rPr>
          <w:rFonts w:ascii="Times New Roman" w:hAnsi="Times New Roman" w:cs="Times New Roman"/>
          <w:sz w:val="28"/>
        </w:rPr>
      </w:pPr>
      <w:r w:rsidRPr="00945C73">
        <w:rPr>
          <w:rFonts w:ascii="Times New Roman" w:hAnsi="Times New Roman" w:cs="Times New Roman"/>
          <w:sz w:val="28"/>
          <w:szCs w:val="28"/>
        </w:rPr>
        <w:t>Проблемы обеспечения занятости населения в различных странах заняли важное место среди глобальных проблем современности. Они затрагивают интересы молодежи, начинающей свою трудовую жизнь, работников, оказавшихся лишними, предпринимателей, решающих вопросы внедрения новой техники или найма рабочей силы, женщин, безработных, всей сист</w:t>
      </w:r>
      <w:r>
        <w:rPr>
          <w:rFonts w:ascii="Times New Roman" w:hAnsi="Times New Roman" w:cs="Times New Roman"/>
          <w:sz w:val="28"/>
          <w:szCs w:val="28"/>
        </w:rPr>
        <w:t>емы профессиональной подготовки и</w:t>
      </w:r>
      <w:r w:rsidRPr="00945C73">
        <w:rPr>
          <w:rFonts w:ascii="Times New Roman" w:hAnsi="Times New Roman" w:cs="Times New Roman"/>
          <w:sz w:val="28"/>
          <w:szCs w:val="28"/>
        </w:rPr>
        <w:t xml:space="preserve"> государства.</w:t>
      </w:r>
    </w:p>
    <w:p w:rsidR="00E0440C" w:rsidRPr="00EC0BB1" w:rsidRDefault="00E0440C" w:rsidP="00E0440C">
      <w:pPr>
        <w:pStyle w:val="a3"/>
        <w:spacing w:before="0" w:beforeAutospacing="0" w:after="0" w:afterAutospacing="0" w:line="360" w:lineRule="auto"/>
        <w:ind w:firstLine="709"/>
        <w:jc w:val="both"/>
        <w:rPr>
          <w:sz w:val="28"/>
          <w:szCs w:val="28"/>
        </w:rPr>
      </w:pPr>
      <w:r w:rsidRPr="00EC0BB1">
        <w:rPr>
          <w:sz w:val="28"/>
          <w:szCs w:val="28"/>
        </w:rPr>
        <w:t>Сегодня уровень и качество образования оказывают непосредственное воздействие на экономическое развитие любой страны. Создание материальных благ представляет решающую сферу деятельности людей. Отношения, складывающиеся в процессе производства, определяют характер отношений распределения, обмена и потребления, материальных благ.</w:t>
      </w:r>
    </w:p>
    <w:p w:rsidR="00E0440C" w:rsidRPr="00EC0BB1" w:rsidRDefault="00E0440C" w:rsidP="00E0440C">
      <w:pPr>
        <w:pStyle w:val="a3"/>
        <w:spacing w:before="0" w:beforeAutospacing="0" w:after="0" w:afterAutospacing="0" w:line="360" w:lineRule="auto"/>
        <w:ind w:firstLine="709"/>
        <w:jc w:val="both"/>
        <w:rPr>
          <w:sz w:val="28"/>
          <w:szCs w:val="28"/>
        </w:rPr>
      </w:pPr>
      <w:r w:rsidRPr="00EC0BB1">
        <w:rPr>
          <w:sz w:val="28"/>
          <w:szCs w:val="28"/>
        </w:rPr>
        <w:t xml:space="preserve">Рабочая сила - это совокупность физических и духовных способностей человека, которые пускаются вход, когда он производит какую-либо потребительскую стоимость. Рабочая сила - активный и наиболее важный фактор производства. Она приводит в движение средства производства. </w:t>
      </w:r>
    </w:p>
    <w:p w:rsidR="00E0440C" w:rsidRPr="00EC0BB1" w:rsidRDefault="00E0440C" w:rsidP="00E0440C">
      <w:pPr>
        <w:pStyle w:val="a3"/>
        <w:spacing w:before="0" w:beforeAutospacing="0" w:after="0" w:afterAutospacing="0" w:line="360" w:lineRule="auto"/>
        <w:ind w:firstLine="709"/>
        <w:jc w:val="both"/>
        <w:rPr>
          <w:sz w:val="28"/>
          <w:szCs w:val="28"/>
        </w:rPr>
      </w:pPr>
      <w:r w:rsidRPr="00EC0BB1">
        <w:rPr>
          <w:sz w:val="28"/>
          <w:szCs w:val="28"/>
        </w:rPr>
        <w:t xml:space="preserve">Цель данной работы – рассмотреть понятие воспроизводство рабочей силы и изучить ситуацию </w:t>
      </w:r>
      <w:proofErr w:type="gramStart"/>
      <w:r w:rsidRPr="00EC0BB1">
        <w:rPr>
          <w:sz w:val="28"/>
          <w:szCs w:val="28"/>
        </w:rPr>
        <w:t>в</w:t>
      </w:r>
      <w:proofErr w:type="gramEnd"/>
      <w:r w:rsidRPr="00EC0BB1">
        <w:rPr>
          <w:sz w:val="28"/>
          <w:szCs w:val="28"/>
        </w:rPr>
        <w:t xml:space="preserve"> Российской.</w:t>
      </w:r>
    </w:p>
    <w:p w:rsidR="00E0440C" w:rsidRPr="00EC0BB1" w:rsidRDefault="00E0440C" w:rsidP="00E0440C">
      <w:pPr>
        <w:pStyle w:val="a3"/>
        <w:spacing w:before="0" w:beforeAutospacing="0" w:after="0" w:afterAutospacing="0" w:line="360" w:lineRule="auto"/>
        <w:ind w:firstLine="709"/>
        <w:jc w:val="both"/>
        <w:rPr>
          <w:sz w:val="28"/>
          <w:szCs w:val="28"/>
        </w:rPr>
      </w:pPr>
      <w:r w:rsidRPr="00EC0BB1">
        <w:rPr>
          <w:sz w:val="28"/>
          <w:szCs w:val="28"/>
        </w:rPr>
        <w:t>Задачи, поставленные в ходе написания работы:</w:t>
      </w:r>
    </w:p>
    <w:p w:rsidR="00E0440C" w:rsidRPr="00EC0BB1" w:rsidRDefault="00E0440C" w:rsidP="00E0440C">
      <w:pPr>
        <w:pStyle w:val="a3"/>
        <w:spacing w:before="0" w:beforeAutospacing="0" w:after="0" w:afterAutospacing="0" w:line="360" w:lineRule="auto"/>
        <w:ind w:firstLine="709"/>
        <w:jc w:val="both"/>
        <w:rPr>
          <w:sz w:val="28"/>
          <w:szCs w:val="28"/>
        </w:rPr>
      </w:pPr>
      <w:r w:rsidRPr="00EC0BB1">
        <w:rPr>
          <w:sz w:val="28"/>
          <w:szCs w:val="28"/>
        </w:rPr>
        <w:t>- дать понятие воспроизводству рабочей силы;</w:t>
      </w:r>
    </w:p>
    <w:p w:rsidR="00E0440C" w:rsidRDefault="00E0440C" w:rsidP="00E0440C">
      <w:pPr>
        <w:pStyle w:val="a3"/>
        <w:spacing w:before="0" w:beforeAutospacing="0" w:after="0" w:afterAutospacing="0" w:line="360" w:lineRule="auto"/>
        <w:ind w:firstLine="709"/>
        <w:jc w:val="both"/>
        <w:rPr>
          <w:sz w:val="28"/>
          <w:szCs w:val="28"/>
        </w:rPr>
      </w:pPr>
      <w:r w:rsidRPr="00EC0BB1">
        <w:rPr>
          <w:sz w:val="28"/>
          <w:szCs w:val="28"/>
        </w:rPr>
        <w:t>-</w:t>
      </w:r>
      <w:r w:rsidR="0031683E">
        <w:rPr>
          <w:sz w:val="28"/>
          <w:szCs w:val="28"/>
        </w:rPr>
        <w:t xml:space="preserve"> </w:t>
      </w:r>
      <w:r w:rsidRPr="00EC0BB1">
        <w:rPr>
          <w:sz w:val="28"/>
          <w:szCs w:val="28"/>
        </w:rPr>
        <w:t>изучить факторы, влияющие на воспроизводство;</w:t>
      </w:r>
    </w:p>
    <w:p w:rsidR="0031683E" w:rsidRDefault="0031683E" w:rsidP="00E0440C">
      <w:pPr>
        <w:pStyle w:val="a3"/>
        <w:spacing w:before="0" w:beforeAutospacing="0" w:after="0" w:afterAutospacing="0" w:line="360" w:lineRule="auto"/>
        <w:ind w:firstLine="709"/>
        <w:jc w:val="both"/>
        <w:rPr>
          <w:sz w:val="28"/>
          <w:szCs w:val="28"/>
        </w:rPr>
      </w:pPr>
      <w:r>
        <w:rPr>
          <w:sz w:val="28"/>
          <w:szCs w:val="28"/>
        </w:rPr>
        <w:t>- изучить современные демографические процессы;</w:t>
      </w:r>
    </w:p>
    <w:p w:rsidR="0031683E" w:rsidRPr="00EC0BB1" w:rsidRDefault="0031683E" w:rsidP="00E0440C">
      <w:pPr>
        <w:pStyle w:val="a3"/>
        <w:spacing w:before="0" w:beforeAutospacing="0" w:after="0" w:afterAutospacing="0" w:line="360" w:lineRule="auto"/>
        <w:ind w:firstLine="709"/>
        <w:jc w:val="both"/>
        <w:rPr>
          <w:sz w:val="28"/>
          <w:szCs w:val="28"/>
        </w:rPr>
      </w:pPr>
      <w:r>
        <w:rPr>
          <w:sz w:val="28"/>
          <w:szCs w:val="28"/>
        </w:rPr>
        <w:t>- ознакомиться с демографической политикой в России, её состоянием и перспективой.</w:t>
      </w:r>
    </w:p>
    <w:p w:rsidR="00E0440C" w:rsidRPr="002800BB" w:rsidRDefault="00E0440C" w:rsidP="0031683E">
      <w:pPr>
        <w:pageBreakBefore/>
        <w:spacing w:after="0" w:line="360" w:lineRule="auto"/>
        <w:contextualSpacing/>
        <w:jc w:val="center"/>
        <w:rPr>
          <w:rFonts w:ascii="Times New Roman" w:eastAsia="Times New Roman" w:hAnsi="Times New Roman" w:cs="Times New Roman"/>
          <w:b/>
          <w:sz w:val="28"/>
          <w:szCs w:val="28"/>
        </w:rPr>
      </w:pPr>
      <w:r w:rsidRPr="002800BB">
        <w:rPr>
          <w:rFonts w:ascii="Times New Roman" w:eastAsia="Times New Roman" w:hAnsi="Times New Roman" w:cs="Times New Roman"/>
          <w:b/>
          <w:sz w:val="28"/>
          <w:szCs w:val="28"/>
        </w:rPr>
        <w:lastRenderedPageBreak/>
        <w:t>Глава 1. Понятие и факторы влияния воспроизводства рабочей силы</w:t>
      </w:r>
    </w:p>
    <w:p w:rsidR="00E0440C" w:rsidRPr="002800BB" w:rsidRDefault="00E0440C" w:rsidP="002800BB">
      <w:pPr>
        <w:pStyle w:val="1"/>
        <w:numPr>
          <w:ilvl w:val="1"/>
          <w:numId w:val="19"/>
        </w:numPr>
        <w:spacing w:before="0" w:line="360" w:lineRule="auto"/>
        <w:contextualSpacing/>
        <w:jc w:val="center"/>
        <w:rPr>
          <w:rFonts w:ascii="Times New Roman" w:hAnsi="Times New Roman" w:cs="Times New Roman"/>
          <w:color w:val="auto"/>
          <w:szCs w:val="24"/>
        </w:rPr>
      </w:pPr>
      <w:bookmarkStart w:id="0" w:name="_Toc342385931"/>
      <w:r w:rsidRPr="002800BB">
        <w:rPr>
          <w:rFonts w:ascii="Times New Roman" w:hAnsi="Times New Roman" w:cs="Times New Roman"/>
          <w:color w:val="auto"/>
          <w:szCs w:val="24"/>
        </w:rPr>
        <w:t>Основы воспроизводства рабочей силы</w:t>
      </w:r>
      <w:bookmarkEnd w:id="0"/>
    </w:p>
    <w:p w:rsidR="00E0440C" w:rsidRPr="00B47ABB" w:rsidRDefault="00E0440C" w:rsidP="002800BB">
      <w:pPr>
        <w:spacing w:after="0" w:line="360" w:lineRule="auto"/>
        <w:ind w:firstLine="851"/>
        <w:contextualSpacing/>
        <w:jc w:val="both"/>
        <w:rPr>
          <w:rFonts w:ascii="Times New Roman" w:hAnsi="Times New Roman" w:cs="Times New Roman"/>
          <w:sz w:val="28"/>
        </w:rPr>
      </w:pPr>
      <w:r w:rsidRPr="00B47ABB">
        <w:rPr>
          <w:rFonts w:ascii="Times New Roman" w:hAnsi="Times New Roman" w:cs="Times New Roman"/>
          <w:bCs/>
          <w:sz w:val="28"/>
        </w:rPr>
        <w:t>Воспроизводство рабочей силы</w:t>
      </w:r>
      <w:r w:rsidRPr="00B47ABB">
        <w:rPr>
          <w:rFonts w:ascii="Times New Roman" w:hAnsi="Times New Roman" w:cs="Times New Roman"/>
          <w:sz w:val="28"/>
        </w:rPr>
        <w:t xml:space="preserve"> – это непрерывное восстановление и поддержание физических и умственных способностей человека, постоянное возобновление и повышение его профессионально-квалификационного и образовательного уровня. Это понятие относится как к отдельному человеку, так и к совокупности людей, занятых на основе найма на предприятии, в отрасли, народном хозяйстве, поэтому используется также понятие «воспроизводство совокупной рабочей силы».</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Воспроизводство рабочей силы выступает составной частью процесса общественного воспроизводства, включающего в себя воспроизводство общественного продукта и экономических отношений. Суть воспроизводства экономических отношений состоит в том, что работник входит в процесс воспроизводства наемной рабочей силой и выходит из него наемной рабочей силой. Другими словами, он не становится собственником сре</w:t>
      </w:r>
      <w:proofErr w:type="gramStart"/>
      <w:r w:rsidRPr="00B47ABB">
        <w:rPr>
          <w:rFonts w:ascii="Times New Roman" w:hAnsi="Times New Roman" w:cs="Times New Roman"/>
          <w:sz w:val="28"/>
        </w:rPr>
        <w:t>дств пр</w:t>
      </w:r>
      <w:proofErr w:type="gramEnd"/>
      <w:r w:rsidRPr="00B47ABB">
        <w:rPr>
          <w:rFonts w:ascii="Times New Roman" w:hAnsi="Times New Roman" w:cs="Times New Roman"/>
          <w:sz w:val="28"/>
        </w:rPr>
        <w:t>оизводства, а продолжает и в последующих циклах воспроизводства продавать свои способности к труду, свою рабочую силу.</w:t>
      </w:r>
    </w:p>
    <w:p w:rsidR="00E0440C" w:rsidRPr="005D16D6" w:rsidRDefault="00E0440C" w:rsidP="00E0440C">
      <w:pPr>
        <w:spacing w:after="0" w:line="360" w:lineRule="auto"/>
        <w:ind w:firstLine="851"/>
        <w:jc w:val="both"/>
        <w:rPr>
          <w:rFonts w:ascii="Times New Roman" w:hAnsi="Times New Roman" w:cs="Times New Roman"/>
          <w:sz w:val="28"/>
          <w:lang w:val="en-US"/>
        </w:rPr>
      </w:pPr>
      <w:r w:rsidRPr="00B47ABB">
        <w:rPr>
          <w:rFonts w:ascii="Times New Roman" w:hAnsi="Times New Roman" w:cs="Times New Roman"/>
          <w:sz w:val="28"/>
        </w:rPr>
        <w:t>Воспроизводство рабочей силы включает в себя четыре стадии: формирование, распределение, обмен и использование рабочей силы.</w:t>
      </w:r>
      <w:r w:rsidR="005D16D6" w:rsidRPr="005D16D6">
        <w:rPr>
          <w:rFonts w:ascii="Times New Roman" w:hAnsi="Times New Roman" w:cs="Times New Roman"/>
          <w:sz w:val="28"/>
        </w:rPr>
        <w:t xml:space="preserve"> </w:t>
      </w:r>
      <w:r w:rsidR="005D16D6">
        <w:rPr>
          <w:rFonts w:ascii="Times New Roman" w:hAnsi="Times New Roman" w:cs="Times New Roman"/>
          <w:sz w:val="28"/>
          <w:lang w:val="en-US"/>
        </w:rPr>
        <w:t>[9]</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 xml:space="preserve">Воспроизводство рабочей силы </w:t>
      </w:r>
      <w:proofErr w:type="gramStart"/>
      <w:r w:rsidRPr="00B47ABB">
        <w:rPr>
          <w:rFonts w:ascii="Times New Roman" w:hAnsi="Times New Roman" w:cs="Times New Roman"/>
          <w:sz w:val="28"/>
        </w:rPr>
        <w:t>занятых</w:t>
      </w:r>
      <w:proofErr w:type="gramEnd"/>
      <w:r w:rsidRPr="00B47ABB">
        <w:rPr>
          <w:rFonts w:ascii="Times New Roman" w:hAnsi="Times New Roman" w:cs="Times New Roman"/>
          <w:sz w:val="28"/>
        </w:rPr>
        <w:t xml:space="preserve"> проходит все его стадии. Воспроизводство же рабочей силы безработного, т.е. потенциальной способности к труду, деформировано: стадии распределения, товарного обмена, использования отсутствуют, а стадия подготовки, формирования рабочей силы осуществляется в поддерживающем режиме, в неполноценном виде.</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 xml:space="preserve">С позиции воспроизводства рабочей силы к рынку труда относятся только стадии распределения и обмена. Однако элементы обмена есть и в других стадиях. Так, при использовании рабочей силы происходит обмен функционирующих способностей (труда) на денежное вознаграждение в </w:t>
      </w:r>
      <w:r w:rsidRPr="00B47ABB">
        <w:rPr>
          <w:rFonts w:ascii="Times New Roman" w:hAnsi="Times New Roman" w:cs="Times New Roman"/>
          <w:sz w:val="28"/>
        </w:rPr>
        <w:lastRenderedPageBreak/>
        <w:t>форме цены труда (или заработной платы). Этот обмен объективно необходим для постоянного восстановления способности к труду.</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Следовательно, с позиции воспроизводства рабочей силы можно выделить совокупность социально-трудовых отношений по поводу условий занятости, использования работников в общественном производстве</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Важной частью общественного воспроизводства является воспроизводство рабочей силы – непрерывное восстановление и поддержание физических и умственных способностей человека, постоянное обновление и повышение трудовой квалификации людей, обеспечение роста их общеобразовательного и профессионального уровня.</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 xml:space="preserve">В процессе воспроизводства рабочей силы возникает ряд важных </w:t>
      </w:r>
      <w:r w:rsidRPr="00B47ABB">
        <w:rPr>
          <w:rFonts w:ascii="Times New Roman" w:hAnsi="Times New Roman" w:cs="Times New Roman"/>
          <w:sz w:val="28"/>
          <w:u w:val="single"/>
        </w:rPr>
        <w:t>проблем</w:t>
      </w:r>
      <w:r w:rsidRPr="00B47ABB">
        <w:rPr>
          <w:rFonts w:ascii="Times New Roman" w:hAnsi="Times New Roman" w:cs="Times New Roman"/>
          <w:sz w:val="28"/>
        </w:rPr>
        <w:t xml:space="preserve">: 1) естественное движение населения как основы воспроизводства рабочей силы (его характеризует прирост: рождаемость минус смертность); 2) привлечение рабочих в производство; 3) распределение и перераспределение трудовых ресурсов между отраслями, предприятиями, регионами; 4) достаточно высокая занятость населения. </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bCs/>
          <w:sz w:val="28"/>
        </w:rPr>
        <w:t xml:space="preserve">Естественное движение населения зависит </w:t>
      </w:r>
      <w:proofErr w:type="gramStart"/>
      <w:r w:rsidRPr="00B47ABB">
        <w:rPr>
          <w:rFonts w:ascii="Times New Roman" w:hAnsi="Times New Roman" w:cs="Times New Roman"/>
          <w:bCs/>
          <w:sz w:val="28"/>
        </w:rPr>
        <w:t>от</w:t>
      </w:r>
      <w:proofErr w:type="gramEnd"/>
      <w:r w:rsidRPr="00B47ABB">
        <w:rPr>
          <w:rFonts w:ascii="Times New Roman" w:hAnsi="Times New Roman" w:cs="Times New Roman"/>
          <w:bCs/>
          <w:sz w:val="28"/>
        </w:rPr>
        <w:t>:</w:t>
      </w:r>
      <w:r w:rsidRPr="00B47ABB">
        <w:rPr>
          <w:rFonts w:ascii="Times New Roman" w:hAnsi="Times New Roman" w:cs="Times New Roman"/>
          <w:sz w:val="28"/>
        </w:rPr>
        <w:t xml:space="preserve"> </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 xml:space="preserve">-уровня индустриального развития и урбанизации; </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 xml:space="preserve">-социальных условий; </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 xml:space="preserve">-традиций культуры и быта; </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 xml:space="preserve">-конкретно-исторической действительности; </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-продолжительности жизни. Оно регулируется государством.</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bCs/>
          <w:sz w:val="28"/>
        </w:rPr>
        <w:t>Трудовые ресурсы</w:t>
      </w:r>
      <w:r w:rsidRPr="00B47ABB">
        <w:rPr>
          <w:rFonts w:ascii="Times New Roman" w:hAnsi="Times New Roman" w:cs="Times New Roman"/>
          <w:sz w:val="28"/>
        </w:rPr>
        <w:t xml:space="preserve"> – это часть населения страны, которая владеет физическим развитием, умственными способностями и знаниями, необходимыми для работы в народном хозяйстве и реализует их в общественном производстве в соответствии с действующим законодательством в определенных возрастных пределах. Это потенциальная масса живого труда общества. Главный источник пополнения трудовых ресурсов – прирост населения, вступающего в трудоспособный возраст.</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lastRenderedPageBreak/>
        <w:t xml:space="preserve">Условием реализации рабочим своих способностей является </w:t>
      </w:r>
      <w:r w:rsidRPr="00B47ABB">
        <w:rPr>
          <w:rFonts w:ascii="Times New Roman" w:hAnsi="Times New Roman" w:cs="Times New Roman"/>
          <w:sz w:val="28"/>
          <w:u w:val="single"/>
        </w:rPr>
        <w:t>занятость</w:t>
      </w:r>
      <w:r w:rsidRPr="00B47ABB">
        <w:rPr>
          <w:rFonts w:ascii="Times New Roman" w:hAnsi="Times New Roman" w:cs="Times New Roman"/>
          <w:sz w:val="28"/>
        </w:rPr>
        <w:t xml:space="preserve"> – деятельность граждан, связанная с удовлетворением собственных и общественных потребностей, которая приносит им доход. Она характеризуется системой экономических отношений по поводу обеспечения граждан рабочими местами и определения форм участия в общественном производстве с целью получения средств существования. Рыночные отношения предусматривают: 1) свободный выбор человеком профессии и места работы в соответствии с его способностями; 2) добровольную незанятость.</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bCs/>
          <w:sz w:val="28"/>
        </w:rPr>
        <w:t>Полная занятость</w:t>
      </w:r>
      <w:r w:rsidRPr="00B47ABB">
        <w:rPr>
          <w:rFonts w:ascii="Times New Roman" w:hAnsi="Times New Roman" w:cs="Times New Roman"/>
          <w:sz w:val="28"/>
        </w:rPr>
        <w:t xml:space="preserve"> – обеспеченность работой всех, кто может и желает работать. Это социальная гарантия и основа эффективного использования трудовых ресурсов общества. </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bCs/>
          <w:sz w:val="28"/>
        </w:rPr>
        <w:t>Рациональная занятость</w:t>
      </w:r>
      <w:r w:rsidRPr="00B47ABB">
        <w:rPr>
          <w:rFonts w:ascii="Times New Roman" w:hAnsi="Times New Roman" w:cs="Times New Roman"/>
          <w:sz w:val="28"/>
        </w:rPr>
        <w:t xml:space="preserve"> определяется количественным и качественным соответствием работы и работника, структуры рабочих мест и трудовых ресурсов.</w:t>
      </w:r>
    </w:p>
    <w:p w:rsidR="00E0440C" w:rsidRPr="00B47ABB" w:rsidRDefault="00E0440C" w:rsidP="00E0440C">
      <w:pPr>
        <w:spacing w:after="0" w:line="360" w:lineRule="auto"/>
        <w:ind w:firstLine="851"/>
        <w:jc w:val="both"/>
        <w:rPr>
          <w:rFonts w:ascii="Times New Roman" w:hAnsi="Times New Roman" w:cs="Times New Roman"/>
          <w:sz w:val="28"/>
        </w:rPr>
      </w:pPr>
      <w:r w:rsidRPr="00B47ABB">
        <w:rPr>
          <w:rFonts w:ascii="Times New Roman" w:hAnsi="Times New Roman" w:cs="Times New Roman"/>
          <w:sz w:val="28"/>
        </w:rPr>
        <w:t xml:space="preserve">Полнота и рациональность определяют </w:t>
      </w:r>
      <w:r w:rsidRPr="00B47ABB">
        <w:rPr>
          <w:rFonts w:ascii="Times New Roman" w:hAnsi="Times New Roman" w:cs="Times New Roman"/>
          <w:bCs/>
          <w:sz w:val="28"/>
        </w:rPr>
        <w:t>эффективность занятости</w:t>
      </w:r>
      <w:r w:rsidRPr="00B47ABB">
        <w:rPr>
          <w:rFonts w:ascii="Times New Roman" w:hAnsi="Times New Roman" w:cs="Times New Roman"/>
          <w:sz w:val="28"/>
        </w:rPr>
        <w:t xml:space="preserve"> – обеспечиваемый ею социально-экономический результат в определенное вре</w:t>
      </w:r>
      <w:r>
        <w:rPr>
          <w:rFonts w:ascii="Times New Roman" w:hAnsi="Times New Roman" w:cs="Times New Roman"/>
          <w:sz w:val="28"/>
        </w:rPr>
        <w:t>мя и при определенных условиях.</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p>
    <w:p w:rsidR="00E0440C" w:rsidRPr="002800BB" w:rsidRDefault="00A95E51" w:rsidP="002800BB">
      <w:pPr>
        <w:pStyle w:val="a9"/>
        <w:pageBreakBefore/>
        <w:spacing w:after="0" w:line="360" w:lineRule="auto"/>
        <w:ind w:left="1077"/>
        <w:jc w:val="center"/>
        <w:rPr>
          <w:rFonts w:ascii="Times New Roman" w:eastAsia="Times New Roman" w:hAnsi="Times New Roman" w:cs="Times New Roman"/>
          <w:b/>
          <w:sz w:val="28"/>
          <w:szCs w:val="28"/>
        </w:rPr>
      </w:pPr>
      <w:r w:rsidRPr="002800BB">
        <w:rPr>
          <w:rFonts w:ascii="Times New Roman" w:eastAsia="Times New Roman" w:hAnsi="Times New Roman" w:cs="Times New Roman"/>
          <w:b/>
          <w:sz w:val="28"/>
          <w:szCs w:val="28"/>
        </w:rPr>
        <w:lastRenderedPageBreak/>
        <w:t>1.2.</w:t>
      </w:r>
      <w:r w:rsidR="00E0440C" w:rsidRPr="002800BB">
        <w:rPr>
          <w:rFonts w:ascii="Times New Roman" w:eastAsia="Times New Roman" w:hAnsi="Times New Roman" w:cs="Times New Roman"/>
          <w:b/>
          <w:sz w:val="28"/>
          <w:szCs w:val="28"/>
        </w:rPr>
        <w:t xml:space="preserve"> Сущность и воспроизводство рабочей силы</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Для того чтобы процесс производства был непрерывным, необходимо систематически восстанавливать израсходованную рабочую силу, то есть необходимо ее воспроизводить. Воспроизводство рабочей силы включает следующие моменты:</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1) производство рабочей силы и повышение уровня ее квалификации;</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2) распределение и потребление рабочей силы между отраслями и предприятиями;</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3) использование рабочей силы.</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Производство рабочей силы включает:</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1. Естественный прирост населения, восполняющий убыль работников, воспитание детей.</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Численность населения зависит от уровня рождаемости и смертности. Естественный прирост населения в нашей стране в настоящее время снизился. Это объясняется многочисленными причинами:</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экономическими трудностями переходного периода к рыночной экономике;</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высокой занятостью населения в производстве и сфере услуг;</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недостаточностью обеспеченностью населения детскими садами и другими детскими учреждениями;</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желанием молодых родителей иметь больше свободного времени для досуга;</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периодическим влиянием на естественный прирост циклов военных лет;</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ростом безработицы.</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2. Восстановление затраченной в процессе производства энергии, удовлетворение потребностей в питании, одежде, жилье и т.п.</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3. Удовлетворение социальных и культурных потребностей, что связано с включением в производство рабочей силы исторического и морального элементов;</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lastRenderedPageBreak/>
        <w:t>4. Подготовка рабочей силы и повышение уровня ее квалификации.</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Это осуществляется в следующих формах:</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 подготовка квалифицированных рабочих в учебных заведениях </w:t>
      </w:r>
      <w:proofErr w:type="spellStart"/>
      <w:r w:rsidRPr="00EC0BB1">
        <w:rPr>
          <w:rFonts w:ascii="Times New Roman" w:eastAsia="Times New Roman" w:hAnsi="Times New Roman" w:cs="Times New Roman"/>
          <w:sz w:val="28"/>
          <w:szCs w:val="28"/>
        </w:rPr>
        <w:t>профтехобразования</w:t>
      </w:r>
      <w:proofErr w:type="spellEnd"/>
      <w:r w:rsidRPr="00EC0BB1">
        <w:rPr>
          <w:rFonts w:ascii="Times New Roman" w:eastAsia="Times New Roman" w:hAnsi="Times New Roman" w:cs="Times New Roman"/>
          <w:sz w:val="28"/>
          <w:szCs w:val="28"/>
        </w:rPr>
        <w:t>;</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подготовка специалистов в частных учебных заведениях и через коммерческие организации.</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В нашей стране применяются следующие формы распределения рабочей силы:</w:t>
      </w:r>
    </w:p>
    <w:p w:rsidR="00E0440C" w:rsidRPr="00EC0BB1" w:rsidRDefault="00E0440C" w:rsidP="00E0440C">
      <w:pPr>
        <w:numPr>
          <w:ilvl w:val="0"/>
          <w:numId w:val="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набор рабочей силы предприятиями;</w:t>
      </w:r>
    </w:p>
    <w:p w:rsidR="00E0440C" w:rsidRPr="00EC0BB1" w:rsidRDefault="00E0440C" w:rsidP="00E0440C">
      <w:pPr>
        <w:numPr>
          <w:ilvl w:val="0"/>
          <w:numId w:val="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государственный набор рабочей силы;</w:t>
      </w:r>
    </w:p>
    <w:p w:rsidR="00E0440C" w:rsidRPr="00EC0BB1" w:rsidRDefault="00E0440C" w:rsidP="00E0440C">
      <w:pPr>
        <w:numPr>
          <w:ilvl w:val="0"/>
          <w:numId w:val="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добровольное перенаселение;</w:t>
      </w:r>
    </w:p>
    <w:p w:rsidR="00E0440C" w:rsidRPr="00EC0BB1" w:rsidRDefault="00E0440C" w:rsidP="00E0440C">
      <w:pPr>
        <w:numPr>
          <w:ilvl w:val="0"/>
          <w:numId w:val="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перевод работников через биржи труда (бюро трудоустройства, службы занятости) на другие предприятия, в другие отрасли, районы, регионы страны;</w:t>
      </w:r>
    </w:p>
    <w:p w:rsidR="00E0440C" w:rsidRPr="00EC0BB1" w:rsidRDefault="00E0440C" w:rsidP="00E0440C">
      <w:pPr>
        <w:numPr>
          <w:ilvl w:val="0"/>
          <w:numId w:val="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распределение выпускников профессионально-технических училищ, техникумов, высших учебных заведений;</w:t>
      </w:r>
    </w:p>
    <w:p w:rsidR="00E0440C" w:rsidRPr="00EC0BB1" w:rsidRDefault="00E0440C" w:rsidP="00E0440C">
      <w:pPr>
        <w:numPr>
          <w:ilvl w:val="0"/>
          <w:numId w:val="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трудоустройство выпускников средних школ;</w:t>
      </w:r>
    </w:p>
    <w:p w:rsidR="00E0440C" w:rsidRPr="00EC0BB1" w:rsidRDefault="00E0440C" w:rsidP="00E0440C">
      <w:pPr>
        <w:numPr>
          <w:ilvl w:val="0"/>
          <w:numId w:val="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призывы поехать трудиться в отдаленные регионы страны.</w:t>
      </w:r>
    </w:p>
    <w:p w:rsidR="00E0440C" w:rsidRPr="00EC0BB1" w:rsidRDefault="00E0440C" w:rsidP="00E0440C">
      <w:pPr>
        <w:pStyle w:val="a4"/>
        <w:ind w:firstLine="0"/>
        <w:rPr>
          <w:szCs w:val="28"/>
        </w:rPr>
      </w:pPr>
      <w:r w:rsidRPr="00EC0BB1">
        <w:rPr>
          <w:szCs w:val="28"/>
        </w:rPr>
        <w:t>Умелое сочетание всех этих форм позволяет регулировать распределение рабочей си</w:t>
      </w:r>
      <w:r w:rsidR="002B3B50">
        <w:rPr>
          <w:szCs w:val="28"/>
        </w:rPr>
        <w:t>лы в нашей</w:t>
      </w:r>
      <w:r w:rsidR="005D16D6">
        <w:rPr>
          <w:szCs w:val="28"/>
        </w:rPr>
        <w:t xml:space="preserve"> стране. [</w:t>
      </w:r>
      <w:r w:rsidR="005D16D6">
        <w:rPr>
          <w:szCs w:val="28"/>
          <w:lang w:val="en-US"/>
        </w:rPr>
        <w:t>6</w:t>
      </w:r>
      <w:r w:rsidRPr="00EC0BB1">
        <w:rPr>
          <w:szCs w:val="28"/>
        </w:rPr>
        <w:t>]</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Важным моментом воспроизводства рабочей силы является ее использование. В нашей стране действует принцип всеобщности труда. С развитием макроэкономики возникает необходимость организации рациональной занятости </w:t>
      </w:r>
      <w:proofErr w:type="gramStart"/>
      <w:r w:rsidRPr="00EC0BB1">
        <w:rPr>
          <w:rFonts w:ascii="Times New Roman" w:eastAsia="Times New Roman" w:hAnsi="Times New Roman" w:cs="Times New Roman"/>
          <w:sz w:val="28"/>
          <w:szCs w:val="28"/>
        </w:rPr>
        <w:t>трудоспособных</w:t>
      </w:r>
      <w:proofErr w:type="gramEnd"/>
      <w:r w:rsidRPr="00EC0BB1">
        <w:rPr>
          <w:rFonts w:ascii="Times New Roman" w:eastAsia="Times New Roman" w:hAnsi="Times New Roman" w:cs="Times New Roman"/>
          <w:sz w:val="28"/>
          <w:szCs w:val="28"/>
        </w:rPr>
        <w:t>. Для этого нужно следить за структурными изменениями занятости и регулировать их в макроэкономике. В настоящее время наблюдается процесс сокращения удельного веса работников сферы материального производства, и растет доля работников занятых в сфере услуг и коммерческих структурах.</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Важно правильно использовать рабочую силу и на микроэкономическом уровне или в рамках отдельных фирм и предприятий. </w:t>
      </w:r>
      <w:r w:rsidRPr="00EC0BB1">
        <w:rPr>
          <w:rFonts w:ascii="Times New Roman" w:eastAsia="Times New Roman" w:hAnsi="Times New Roman" w:cs="Times New Roman"/>
          <w:sz w:val="28"/>
          <w:szCs w:val="28"/>
        </w:rPr>
        <w:lastRenderedPageBreak/>
        <w:t>Использование кадров на фирмах и предприятиях происходит согласно принципам:</w:t>
      </w:r>
    </w:p>
    <w:p w:rsidR="00E0440C" w:rsidRPr="00EC0BB1" w:rsidRDefault="00E0440C" w:rsidP="00E0440C">
      <w:pPr>
        <w:numPr>
          <w:ilvl w:val="0"/>
          <w:numId w:val="2"/>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соответствие численности работников объему выполняемых работ;</w:t>
      </w:r>
    </w:p>
    <w:p w:rsidR="00E0440C" w:rsidRPr="00EC0BB1" w:rsidRDefault="00E0440C" w:rsidP="00E0440C">
      <w:pPr>
        <w:numPr>
          <w:ilvl w:val="0"/>
          <w:numId w:val="2"/>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соответствие </w:t>
      </w:r>
      <w:proofErr w:type="gramStart"/>
      <w:r w:rsidRPr="00EC0BB1">
        <w:rPr>
          <w:rFonts w:ascii="Times New Roman" w:eastAsia="Times New Roman" w:hAnsi="Times New Roman" w:cs="Times New Roman"/>
          <w:sz w:val="28"/>
          <w:szCs w:val="28"/>
        </w:rPr>
        <w:t>квалификации работников степени сложности трудовой функции</w:t>
      </w:r>
      <w:proofErr w:type="gramEnd"/>
      <w:r w:rsidRPr="00EC0BB1">
        <w:rPr>
          <w:rFonts w:ascii="Times New Roman" w:eastAsia="Times New Roman" w:hAnsi="Times New Roman" w:cs="Times New Roman"/>
          <w:sz w:val="28"/>
          <w:szCs w:val="28"/>
        </w:rPr>
        <w:t>;</w:t>
      </w:r>
    </w:p>
    <w:p w:rsidR="00E0440C" w:rsidRPr="00EC0BB1" w:rsidRDefault="00E0440C" w:rsidP="00E0440C">
      <w:pPr>
        <w:numPr>
          <w:ilvl w:val="0"/>
          <w:numId w:val="2"/>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рациональная структура кадров;</w:t>
      </w:r>
    </w:p>
    <w:p w:rsidR="00E0440C" w:rsidRPr="00EC0BB1" w:rsidRDefault="00E0440C" w:rsidP="00E0440C">
      <w:pPr>
        <w:numPr>
          <w:ilvl w:val="0"/>
          <w:numId w:val="2"/>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максимальная производительность при использовании рабочего времени;</w:t>
      </w:r>
    </w:p>
    <w:p w:rsidR="00E0440C" w:rsidRPr="00EC0BB1" w:rsidRDefault="00E0440C" w:rsidP="00E0440C">
      <w:pPr>
        <w:pStyle w:val="a4"/>
        <w:ind w:firstLine="0"/>
        <w:rPr>
          <w:szCs w:val="28"/>
        </w:rPr>
      </w:pPr>
      <w:r w:rsidRPr="00EC0BB1">
        <w:rPr>
          <w:szCs w:val="28"/>
        </w:rPr>
        <w:t>создание условий для постоянного повышения квалификации работников.</w:t>
      </w:r>
    </w:p>
    <w:p w:rsidR="00E0440C" w:rsidRPr="00EC0BB1" w:rsidRDefault="005D16D6" w:rsidP="00E0440C">
      <w:pPr>
        <w:pStyle w:val="a4"/>
        <w:ind w:firstLine="0"/>
        <w:rPr>
          <w:szCs w:val="28"/>
        </w:rPr>
      </w:pPr>
      <w:r>
        <w:rPr>
          <w:szCs w:val="28"/>
        </w:rPr>
        <w:t xml:space="preserve"> [</w:t>
      </w:r>
      <w:r>
        <w:rPr>
          <w:szCs w:val="28"/>
          <w:lang w:val="en-US"/>
        </w:rPr>
        <w:t>6</w:t>
      </w:r>
      <w:r w:rsidR="00E0440C" w:rsidRPr="00EC0BB1">
        <w:rPr>
          <w:szCs w:val="28"/>
        </w:rPr>
        <w:t>]</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Материальную основу воспроизводства рабочей силы составляет часть общественного продукта, представляющая фонд жизненных средств или рабочий фонд. Рабочий фонд необходим </w:t>
      </w:r>
      <w:proofErr w:type="gramStart"/>
      <w:r w:rsidRPr="00EC0BB1">
        <w:rPr>
          <w:rFonts w:ascii="Times New Roman" w:eastAsia="Times New Roman" w:hAnsi="Times New Roman" w:cs="Times New Roman"/>
          <w:sz w:val="28"/>
          <w:szCs w:val="28"/>
        </w:rPr>
        <w:t>работнику</w:t>
      </w:r>
      <w:proofErr w:type="gramEnd"/>
      <w:r w:rsidRPr="00EC0BB1">
        <w:rPr>
          <w:rFonts w:ascii="Times New Roman" w:eastAsia="Times New Roman" w:hAnsi="Times New Roman" w:cs="Times New Roman"/>
          <w:sz w:val="28"/>
          <w:szCs w:val="28"/>
        </w:rPr>
        <w:t xml:space="preserve"> для поддержания и воспроизводства его жизни и </w:t>
      </w:r>
      <w:proofErr w:type="gramStart"/>
      <w:r w:rsidRPr="00EC0BB1">
        <w:rPr>
          <w:rFonts w:ascii="Times New Roman" w:eastAsia="Times New Roman" w:hAnsi="Times New Roman" w:cs="Times New Roman"/>
          <w:sz w:val="28"/>
          <w:szCs w:val="28"/>
        </w:rPr>
        <w:t>который</w:t>
      </w:r>
      <w:proofErr w:type="gramEnd"/>
      <w:r w:rsidRPr="00EC0BB1">
        <w:rPr>
          <w:rFonts w:ascii="Times New Roman" w:eastAsia="Times New Roman" w:hAnsi="Times New Roman" w:cs="Times New Roman"/>
          <w:sz w:val="28"/>
          <w:szCs w:val="28"/>
        </w:rPr>
        <w:t xml:space="preserve"> он сам постоянно должен производить и воспроизводить.</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Фонд жизненных сре</w:t>
      </w:r>
      <w:proofErr w:type="gramStart"/>
      <w:r w:rsidRPr="00EC0BB1">
        <w:rPr>
          <w:rFonts w:ascii="Times New Roman" w:eastAsia="Times New Roman" w:hAnsi="Times New Roman" w:cs="Times New Roman"/>
          <w:sz w:val="28"/>
          <w:szCs w:val="28"/>
        </w:rPr>
        <w:t>дств вкл</w:t>
      </w:r>
      <w:proofErr w:type="gramEnd"/>
      <w:r w:rsidRPr="00EC0BB1">
        <w:rPr>
          <w:rFonts w:ascii="Times New Roman" w:eastAsia="Times New Roman" w:hAnsi="Times New Roman" w:cs="Times New Roman"/>
          <w:sz w:val="28"/>
          <w:szCs w:val="28"/>
        </w:rPr>
        <w:t>ючает в себя средства, необходимые:</w:t>
      </w:r>
    </w:p>
    <w:p w:rsidR="00E0440C" w:rsidRPr="00EC0BB1" w:rsidRDefault="00E0440C" w:rsidP="00E0440C">
      <w:pPr>
        <w:numPr>
          <w:ilvl w:val="0"/>
          <w:numId w:val="3"/>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для восстановления работоспособности самого работника;</w:t>
      </w:r>
    </w:p>
    <w:p w:rsidR="00E0440C" w:rsidRPr="00EC0BB1" w:rsidRDefault="00E0440C" w:rsidP="00E0440C">
      <w:pPr>
        <w:numPr>
          <w:ilvl w:val="0"/>
          <w:numId w:val="3"/>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для содержания его семьи;</w:t>
      </w:r>
    </w:p>
    <w:p w:rsidR="00E0440C" w:rsidRPr="00EC0BB1" w:rsidRDefault="00E0440C" w:rsidP="00E0440C">
      <w:pPr>
        <w:numPr>
          <w:ilvl w:val="0"/>
          <w:numId w:val="3"/>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для удовлетворения его социально-культурных потребностей;</w:t>
      </w:r>
    </w:p>
    <w:p w:rsidR="00E0440C" w:rsidRPr="00EC0BB1" w:rsidRDefault="00E0440C" w:rsidP="00E0440C">
      <w:pPr>
        <w:numPr>
          <w:ilvl w:val="0"/>
          <w:numId w:val="3"/>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для получения образования и повышения квалификации.</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Воспроизводство рабочей силы - постоянное повторение, непрерывное возобновление рабочей силы в процессе производства. Существует два типа воспроизводства рабочей силы - простое и расширенное. При простом воспроизводстве рабочая сила возобновляется в неизменных размерах. При расширенном воспроизводстве происходит возобновление рабочей силы во все увеличивающихся размерах. Расширенное воспроизводство рабочей силы связано с увеличивающимися размерами объемов производства и услуг. Определение потребности в рабочей силе соответствующих квалификаций и специальностей, ее подготовка и распределение по отраслям </w:t>
      </w:r>
      <w:r w:rsidRPr="00EC0BB1">
        <w:rPr>
          <w:rFonts w:ascii="Times New Roman" w:eastAsia="Times New Roman" w:hAnsi="Times New Roman" w:cs="Times New Roman"/>
          <w:sz w:val="28"/>
          <w:szCs w:val="28"/>
        </w:rPr>
        <w:lastRenderedPageBreak/>
        <w:t>производственных и непроизводственных сфер - одна из важнейших задач хозяйственного планирования.</w:t>
      </w:r>
    </w:p>
    <w:p w:rsidR="00E0440C" w:rsidRPr="00EC0BB1" w:rsidRDefault="00E0440C" w:rsidP="000015F2">
      <w:pPr>
        <w:pStyle w:val="a4"/>
        <w:ind w:firstLine="709"/>
        <w:rPr>
          <w:szCs w:val="28"/>
        </w:rPr>
      </w:pPr>
      <w:proofErr w:type="gramStart"/>
      <w:r w:rsidRPr="00EC0BB1">
        <w:rPr>
          <w:szCs w:val="28"/>
        </w:rPr>
        <w:t>Источники покрытия убыли и прироста рабочей силы: естественное движение трудоспособного населения, переход из личного в общественное или частное предприятие, а в несельскохозяйственных отраслях также приток в эти отрасли трудоспособного населения из сельского хозяйства.</w:t>
      </w:r>
      <w:proofErr w:type="gramEnd"/>
      <w:r w:rsidRPr="00EC0BB1">
        <w:rPr>
          <w:szCs w:val="28"/>
        </w:rPr>
        <w:t xml:space="preserve"> В последние годы - прямой приток из других стран. В условиях современного научно-технического прогресса в воспроизводстве рабочей силы особенно большую роль приобретает уровень образования и квалификации работников. Воспроизводство рабочей силы осуществляется и материально стимулируется через систему оплаты по количеству и качеству труда и общественные фо</w:t>
      </w:r>
      <w:r w:rsidR="002B3B50">
        <w:rPr>
          <w:szCs w:val="28"/>
        </w:rPr>
        <w:t>нды потребления</w:t>
      </w:r>
      <w:r w:rsidR="000015F2">
        <w:rPr>
          <w:szCs w:val="28"/>
        </w:rPr>
        <w:t>. [</w:t>
      </w:r>
      <w:r w:rsidR="000015F2" w:rsidRPr="00DE3B93">
        <w:rPr>
          <w:szCs w:val="28"/>
        </w:rPr>
        <w:t>2</w:t>
      </w:r>
      <w:r w:rsidRPr="00EC0BB1">
        <w:rPr>
          <w:szCs w:val="28"/>
        </w:rPr>
        <w:t>]</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Рабочая сила - способность человека к труду, то есть совокупность его физических и интеллектуальных данных, которые могут быть применены в производстве. Практически рабочая сила характеризуется показателями здоровья, образования и профессионализма.</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Труд - целесообразная деятельность людей по созданию материальных и духовных благ, необходимых для удовлетворения потребностей каждого индивидуума и общества в целом. </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Процесс труда включает в себя три основных момента: </w:t>
      </w:r>
    </w:p>
    <w:p w:rsidR="00E0440C" w:rsidRPr="00EC0BB1" w:rsidRDefault="00E0440C" w:rsidP="00E0440C">
      <w:pPr>
        <w:numPr>
          <w:ilvl w:val="0"/>
          <w:numId w:val="4"/>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целесообразную деятельность человека, то есть сам труд; </w:t>
      </w:r>
    </w:p>
    <w:p w:rsidR="00E0440C" w:rsidRPr="00EC0BB1" w:rsidRDefault="00E0440C" w:rsidP="00E0440C">
      <w:pPr>
        <w:numPr>
          <w:ilvl w:val="0"/>
          <w:numId w:val="4"/>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предмет труда, на который направлен труд; </w:t>
      </w:r>
    </w:p>
    <w:p w:rsidR="00E0440C" w:rsidRPr="00EC0BB1" w:rsidRDefault="00E0440C" w:rsidP="00E0440C">
      <w:pPr>
        <w:numPr>
          <w:ilvl w:val="0"/>
          <w:numId w:val="4"/>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средства труда, с помощью которых человек воздействует на предмет труда. </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Однако главным условием трудовой деятельности является наличие рабочей силы. Рабочая сила - физические и духовные способности, которыми обладает человек, и которые используются им в процессе труда при создании товаров или оказания услуг. Различают неквалифицированную и квалифицированную рабочую силу.</w:t>
      </w:r>
    </w:p>
    <w:p w:rsidR="00E0440C" w:rsidRPr="00EC0BB1" w:rsidRDefault="00E0440C" w:rsidP="002B3B50">
      <w:pPr>
        <w:pStyle w:val="a4"/>
        <w:ind w:firstLine="709"/>
        <w:rPr>
          <w:szCs w:val="28"/>
        </w:rPr>
      </w:pPr>
      <w:r w:rsidRPr="00EC0BB1">
        <w:rPr>
          <w:szCs w:val="28"/>
        </w:rPr>
        <w:t xml:space="preserve">Воспроизводство рабочей силы - производство, распределение, обмен и </w:t>
      </w:r>
      <w:r w:rsidRPr="00EC0BB1">
        <w:rPr>
          <w:szCs w:val="28"/>
        </w:rPr>
        <w:lastRenderedPageBreak/>
        <w:t xml:space="preserve">потребление рабочей силы. Процесс производства (формирование) рабочей силы, то есть подготовки работника к труду, начинается со школы, продолжается в вузах, колледжах, на рабочем месте, в институтах повышения квалификации, на стажировках и так далее. Процесс распределения и обмена рабочей силы, как правило, происходит, во-первых, на рынке труда при участии трех субъектов института социального партнерства - работодателей, наемных работников и государства, а во-вторых, непосредственно на предприятии (это </w:t>
      </w:r>
      <w:proofErr w:type="spellStart"/>
      <w:r w:rsidRPr="00EC0BB1">
        <w:rPr>
          <w:szCs w:val="28"/>
        </w:rPr>
        <w:t>найм</w:t>
      </w:r>
      <w:proofErr w:type="spellEnd"/>
      <w:r w:rsidRPr="00EC0BB1">
        <w:rPr>
          <w:szCs w:val="28"/>
        </w:rPr>
        <w:t xml:space="preserve"> работников, увольнение). Потребление (использование) рабочей силы осуществляется непосредственно на рабочем месте, в процессе труда, производства конкретной общественно полезной про</w:t>
      </w:r>
      <w:r w:rsidR="000015F2">
        <w:rPr>
          <w:szCs w:val="28"/>
        </w:rPr>
        <w:t>дукции или услуг. [</w:t>
      </w:r>
      <w:r w:rsidR="000015F2" w:rsidRPr="00DE3B93">
        <w:rPr>
          <w:szCs w:val="28"/>
        </w:rPr>
        <w:t>2</w:t>
      </w:r>
      <w:r w:rsidRPr="00EC0BB1">
        <w:rPr>
          <w:szCs w:val="28"/>
        </w:rPr>
        <w:t>]</w:t>
      </w:r>
    </w:p>
    <w:p w:rsidR="00E0440C" w:rsidRPr="00EC0BB1" w:rsidRDefault="00E0440C" w:rsidP="00E0440C">
      <w:pPr>
        <w:pStyle w:val="a4"/>
        <w:ind w:left="284" w:firstLine="796"/>
        <w:rPr>
          <w:szCs w:val="28"/>
        </w:rPr>
      </w:pPr>
      <w:r w:rsidRPr="00EC0BB1">
        <w:rPr>
          <w:szCs w:val="28"/>
        </w:rPr>
        <w:t>Инвестиции в человеческий капитал - любое действие, которое увеличивает объем знаний, квалификацию, способности человека и в результате увел</w:t>
      </w:r>
      <w:r w:rsidR="000015F2">
        <w:rPr>
          <w:szCs w:val="28"/>
        </w:rPr>
        <w:t>ичивает его продуктивность. [</w:t>
      </w:r>
      <w:r w:rsidR="000015F2" w:rsidRPr="00DE3B93">
        <w:rPr>
          <w:szCs w:val="28"/>
        </w:rPr>
        <w:t>5</w:t>
      </w:r>
      <w:r w:rsidRPr="00EC0BB1">
        <w:rPr>
          <w:szCs w:val="28"/>
        </w:rPr>
        <w:t>]</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С увеличением числа лет обучения отдача от него постепенно убывает в силу действия ряда причин:</w:t>
      </w:r>
    </w:p>
    <w:p w:rsidR="00E0440C" w:rsidRPr="00EC0BB1" w:rsidRDefault="00E0440C" w:rsidP="00E0440C">
      <w:pPr>
        <w:numPr>
          <w:ilvl w:val="0"/>
          <w:numId w:val="5"/>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ограничение возможностей индивида;</w:t>
      </w:r>
    </w:p>
    <w:p w:rsidR="00E0440C" w:rsidRPr="00EC0BB1" w:rsidRDefault="00E0440C" w:rsidP="00E0440C">
      <w:pPr>
        <w:numPr>
          <w:ilvl w:val="0"/>
          <w:numId w:val="5"/>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уменьшение остающегося времени для компенсации затрат;</w:t>
      </w:r>
    </w:p>
    <w:p w:rsidR="00E0440C" w:rsidRPr="00EC0BB1" w:rsidRDefault="00E0440C" w:rsidP="00E0440C">
      <w:pPr>
        <w:numPr>
          <w:ilvl w:val="0"/>
          <w:numId w:val="5"/>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рост издержек обучения.</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Различают следующие инвестиции в человеческий капитал:</w:t>
      </w:r>
    </w:p>
    <w:p w:rsidR="00E0440C" w:rsidRPr="00EC0BB1" w:rsidRDefault="00E0440C" w:rsidP="00E0440C">
      <w:pPr>
        <w:numPr>
          <w:ilvl w:val="0"/>
          <w:numId w:val="6"/>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в образование;</w:t>
      </w:r>
    </w:p>
    <w:p w:rsidR="00E0440C" w:rsidRPr="00EC0BB1" w:rsidRDefault="00E0440C" w:rsidP="00E0440C">
      <w:pPr>
        <w:numPr>
          <w:ilvl w:val="0"/>
          <w:numId w:val="6"/>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на фундаментальные научные разработки;</w:t>
      </w:r>
    </w:p>
    <w:p w:rsidR="00E0440C" w:rsidRPr="00EC0BB1" w:rsidRDefault="00E0440C" w:rsidP="00E0440C">
      <w:pPr>
        <w:numPr>
          <w:ilvl w:val="0"/>
          <w:numId w:val="6"/>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в здравоохранение;</w:t>
      </w:r>
    </w:p>
    <w:p w:rsidR="00E0440C" w:rsidRPr="00EC0BB1" w:rsidRDefault="00E0440C" w:rsidP="00E0440C">
      <w:pPr>
        <w:numPr>
          <w:ilvl w:val="0"/>
          <w:numId w:val="6"/>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на культуру.</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Особенности, характерные для инвестиций в сферу образования, в процесс профессионально-квалифицированного развития рабочей силы, способной к инновационному обновлению производства:</w:t>
      </w:r>
    </w:p>
    <w:p w:rsidR="00E0440C" w:rsidRPr="00EC0BB1" w:rsidRDefault="00E0440C" w:rsidP="00E0440C">
      <w:pPr>
        <w:numPr>
          <w:ilvl w:val="0"/>
          <w:numId w:val="7"/>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основная особенность инвестиций в сферу науки и образования в том, что он идет как на воспроизводство интеллектуально-</w:t>
      </w:r>
      <w:r w:rsidRPr="00EC0BB1">
        <w:rPr>
          <w:rFonts w:ascii="Times New Roman" w:eastAsia="Times New Roman" w:hAnsi="Times New Roman" w:cs="Times New Roman"/>
          <w:sz w:val="28"/>
          <w:szCs w:val="28"/>
        </w:rPr>
        <w:lastRenderedPageBreak/>
        <w:t>духовного потенциала общества, так и развитие творческих способностей, профессионализма;</w:t>
      </w:r>
    </w:p>
    <w:p w:rsidR="00E0440C" w:rsidRPr="00EC0BB1" w:rsidRDefault="00E0440C" w:rsidP="00E0440C">
      <w:pPr>
        <w:numPr>
          <w:ilvl w:val="0"/>
          <w:numId w:val="7"/>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они осуществляются единовременно, а окупают себя в течение нескольких циклов производственного процесса, пока вновь не понадобится переподготовка работников в связи с возросшими требованиями инновационного обновления производства; </w:t>
      </w:r>
    </w:p>
    <w:p w:rsidR="00E0440C" w:rsidRPr="00EC0BB1" w:rsidRDefault="00E0440C" w:rsidP="00E0440C">
      <w:pPr>
        <w:numPr>
          <w:ilvl w:val="0"/>
          <w:numId w:val="7"/>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длительность периода, в течение которого затраты на подготовку и квалификационный рост работников переносятся на вновь выпускаемую продукцию, должна определяться периодом морального старения приобретенных </w:t>
      </w:r>
      <w:proofErr w:type="gramStart"/>
      <w:r w:rsidRPr="00EC0BB1">
        <w:rPr>
          <w:rFonts w:ascii="Times New Roman" w:eastAsia="Times New Roman" w:hAnsi="Times New Roman" w:cs="Times New Roman"/>
          <w:sz w:val="28"/>
          <w:szCs w:val="28"/>
        </w:rPr>
        <w:t>обучавшимися</w:t>
      </w:r>
      <w:proofErr w:type="gramEnd"/>
      <w:r w:rsidRPr="00EC0BB1">
        <w:rPr>
          <w:rFonts w:ascii="Times New Roman" w:eastAsia="Times New Roman" w:hAnsi="Times New Roman" w:cs="Times New Roman"/>
          <w:sz w:val="28"/>
          <w:szCs w:val="28"/>
        </w:rPr>
        <w:t xml:space="preserve"> профессиональных знаний; </w:t>
      </w:r>
    </w:p>
    <w:p w:rsidR="00E0440C" w:rsidRPr="00EC0BB1" w:rsidRDefault="00E0440C" w:rsidP="00E0440C">
      <w:pPr>
        <w:numPr>
          <w:ilvl w:val="0"/>
          <w:numId w:val="7"/>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инвестиции в образование, профессионально-квалифицированное развитие рабочей силы могут быть прямыми и косвенными. </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Материальной основой воспроизводства рабочей силы является естественное движение населения. Оно определяется:</w:t>
      </w:r>
    </w:p>
    <w:p w:rsidR="00E0440C" w:rsidRPr="00EC0BB1" w:rsidRDefault="00E0440C" w:rsidP="00E0440C">
      <w:pPr>
        <w:numPr>
          <w:ilvl w:val="0"/>
          <w:numId w:val="8"/>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численностью; </w:t>
      </w:r>
    </w:p>
    <w:p w:rsidR="00E0440C" w:rsidRPr="00EC0BB1" w:rsidRDefault="00E0440C" w:rsidP="00E0440C">
      <w:pPr>
        <w:numPr>
          <w:ilvl w:val="0"/>
          <w:numId w:val="8"/>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половозрастным составом; </w:t>
      </w:r>
    </w:p>
    <w:p w:rsidR="00E0440C" w:rsidRPr="00EC0BB1" w:rsidRDefault="00E0440C" w:rsidP="00E0440C">
      <w:pPr>
        <w:numPr>
          <w:ilvl w:val="0"/>
          <w:numId w:val="8"/>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уровнем рождаемости и смертности. </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Естественное движение населения зависит </w:t>
      </w:r>
      <w:proofErr w:type="gramStart"/>
      <w:r w:rsidRPr="00EC0BB1">
        <w:rPr>
          <w:rFonts w:ascii="Times New Roman" w:eastAsia="Times New Roman" w:hAnsi="Times New Roman" w:cs="Times New Roman"/>
          <w:sz w:val="28"/>
          <w:szCs w:val="28"/>
        </w:rPr>
        <w:t>от</w:t>
      </w:r>
      <w:proofErr w:type="gramEnd"/>
      <w:r w:rsidRPr="00EC0BB1">
        <w:rPr>
          <w:rFonts w:ascii="Times New Roman" w:eastAsia="Times New Roman" w:hAnsi="Times New Roman" w:cs="Times New Roman"/>
          <w:sz w:val="28"/>
          <w:szCs w:val="28"/>
        </w:rPr>
        <w:t xml:space="preserve">: </w:t>
      </w:r>
    </w:p>
    <w:p w:rsidR="00E0440C" w:rsidRPr="00EC0BB1" w:rsidRDefault="00E0440C" w:rsidP="00E0440C">
      <w:pPr>
        <w:numPr>
          <w:ilvl w:val="0"/>
          <w:numId w:val="9"/>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уровня индустриального развития страны; </w:t>
      </w:r>
    </w:p>
    <w:p w:rsidR="00E0440C" w:rsidRPr="00EC0BB1" w:rsidRDefault="00E0440C" w:rsidP="00E0440C">
      <w:pPr>
        <w:numPr>
          <w:ilvl w:val="0"/>
          <w:numId w:val="9"/>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социальных условий;</w:t>
      </w:r>
    </w:p>
    <w:p w:rsidR="00E0440C" w:rsidRPr="00EC0BB1" w:rsidRDefault="00E0440C" w:rsidP="00E0440C">
      <w:pPr>
        <w:numPr>
          <w:ilvl w:val="0"/>
          <w:numId w:val="9"/>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традиций культуры и быта; </w:t>
      </w:r>
    </w:p>
    <w:p w:rsidR="00E0440C" w:rsidRPr="00EC0BB1" w:rsidRDefault="00E0440C" w:rsidP="00E0440C">
      <w:pPr>
        <w:numPr>
          <w:ilvl w:val="0"/>
          <w:numId w:val="9"/>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конкретной исторической обстановки на каждый период времени. </w:t>
      </w:r>
      <w:r w:rsidR="000015F2">
        <w:rPr>
          <w:rFonts w:ascii="Times New Roman" w:hAnsi="Times New Roman" w:cs="Times New Roman"/>
          <w:sz w:val="28"/>
          <w:szCs w:val="28"/>
        </w:rPr>
        <w:t xml:space="preserve"> [</w:t>
      </w:r>
      <w:r w:rsidR="000015F2">
        <w:rPr>
          <w:rFonts w:ascii="Times New Roman" w:hAnsi="Times New Roman" w:cs="Times New Roman"/>
          <w:sz w:val="28"/>
          <w:szCs w:val="28"/>
          <w:lang w:val="en-US"/>
        </w:rPr>
        <w:t>10</w:t>
      </w:r>
      <w:r w:rsidRPr="00EC0BB1">
        <w:rPr>
          <w:rFonts w:ascii="Times New Roman" w:hAnsi="Times New Roman" w:cs="Times New Roman"/>
          <w:sz w:val="28"/>
          <w:szCs w:val="28"/>
        </w:rPr>
        <w:t>]</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p>
    <w:p w:rsidR="00E0440C" w:rsidRPr="002800BB" w:rsidRDefault="00A95E51" w:rsidP="002800BB">
      <w:pPr>
        <w:pageBreakBefore/>
        <w:spacing w:after="0" w:line="360" w:lineRule="auto"/>
        <w:ind w:firstLine="709"/>
        <w:jc w:val="center"/>
        <w:rPr>
          <w:rFonts w:ascii="Times New Roman" w:eastAsia="Times New Roman" w:hAnsi="Times New Roman" w:cs="Times New Roman"/>
          <w:b/>
          <w:sz w:val="28"/>
          <w:szCs w:val="28"/>
        </w:rPr>
      </w:pPr>
      <w:r w:rsidRPr="002800BB">
        <w:rPr>
          <w:rFonts w:ascii="Times New Roman" w:eastAsia="Times New Roman" w:hAnsi="Times New Roman" w:cs="Times New Roman"/>
          <w:b/>
          <w:sz w:val="28"/>
          <w:szCs w:val="28"/>
        </w:rPr>
        <w:lastRenderedPageBreak/>
        <w:t>1.3.</w:t>
      </w:r>
      <w:r w:rsidR="00E0440C" w:rsidRPr="002800BB">
        <w:rPr>
          <w:rFonts w:ascii="Times New Roman" w:eastAsia="Times New Roman" w:hAnsi="Times New Roman" w:cs="Times New Roman"/>
          <w:b/>
          <w:sz w:val="28"/>
          <w:szCs w:val="28"/>
        </w:rPr>
        <w:t xml:space="preserve"> Рынок рабочей силы как форма регулирования воспроизводства трудовых ресурсов</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Рынок рабочей силы начинает формироваться с появлением специфического товара - рабочей силы.</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Товар "рабочая сила"  имеет два свойства: </w:t>
      </w:r>
    </w:p>
    <w:p w:rsidR="00E0440C" w:rsidRPr="00EC0BB1" w:rsidRDefault="00E0440C" w:rsidP="00E0440C">
      <w:pPr>
        <w:numPr>
          <w:ilvl w:val="0"/>
          <w:numId w:val="10"/>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потребительная стоимость;</w:t>
      </w:r>
    </w:p>
    <w:p w:rsidR="00E0440C" w:rsidRPr="00EC0BB1" w:rsidRDefault="00E0440C" w:rsidP="00E0440C">
      <w:pPr>
        <w:numPr>
          <w:ilvl w:val="0"/>
          <w:numId w:val="10"/>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способность создавать стоимость большую, чем сам стоит.</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Рынок рабочей силы характеризуется следующими чертами: </w:t>
      </w:r>
    </w:p>
    <w:p w:rsidR="00E0440C" w:rsidRPr="00EC0BB1" w:rsidRDefault="00E0440C" w:rsidP="00E0440C">
      <w:pPr>
        <w:numPr>
          <w:ilvl w:val="0"/>
          <w:numId w:val="1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мобильностью рабочей силы; </w:t>
      </w:r>
    </w:p>
    <w:p w:rsidR="00E0440C" w:rsidRPr="00EC0BB1" w:rsidRDefault="00E0440C" w:rsidP="00E0440C">
      <w:pPr>
        <w:numPr>
          <w:ilvl w:val="0"/>
          <w:numId w:val="1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полноценная оплата рабочей силы; </w:t>
      </w:r>
    </w:p>
    <w:p w:rsidR="00E0440C" w:rsidRPr="00EC0BB1" w:rsidRDefault="00E0440C" w:rsidP="00E0440C">
      <w:pPr>
        <w:numPr>
          <w:ilvl w:val="0"/>
          <w:numId w:val="1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количество рабочей силы; </w:t>
      </w:r>
    </w:p>
    <w:p w:rsidR="00E0440C" w:rsidRPr="00EC0BB1" w:rsidRDefault="00E0440C" w:rsidP="00E0440C">
      <w:pPr>
        <w:numPr>
          <w:ilvl w:val="0"/>
          <w:numId w:val="11"/>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стимулирование предприимчивости и инициативы.</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Социальной структурой экономики вносится некоторая специфика в вопросы занятости трудоспособного населения: </w:t>
      </w:r>
    </w:p>
    <w:p w:rsidR="00E0440C" w:rsidRPr="00EC0BB1" w:rsidRDefault="00E0440C" w:rsidP="00E0440C">
      <w:pPr>
        <w:numPr>
          <w:ilvl w:val="0"/>
          <w:numId w:val="12"/>
        </w:numPr>
        <w:spacing w:after="0" w:line="360" w:lineRule="auto"/>
        <w:ind w:left="1429"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связь приватизации и занятости;</w:t>
      </w:r>
    </w:p>
    <w:p w:rsidR="00E0440C" w:rsidRPr="00EC0BB1" w:rsidRDefault="00E0440C" w:rsidP="00E0440C">
      <w:pPr>
        <w:numPr>
          <w:ilvl w:val="0"/>
          <w:numId w:val="12"/>
        </w:numPr>
        <w:spacing w:after="0" w:line="360" w:lineRule="auto"/>
        <w:ind w:left="1429" w:hanging="360"/>
        <w:jc w:val="both"/>
        <w:rPr>
          <w:rFonts w:ascii="Times New Roman" w:eastAsia="Times New Roman" w:hAnsi="Times New Roman" w:cs="Times New Roman"/>
          <w:sz w:val="28"/>
          <w:szCs w:val="28"/>
        </w:rPr>
      </w:pPr>
      <w:r w:rsidRPr="00EC0BB1">
        <w:rPr>
          <w:rFonts w:ascii="Times New Roman" w:hAnsi="Times New Roman" w:cs="Times New Roman"/>
          <w:sz w:val="28"/>
          <w:szCs w:val="28"/>
        </w:rPr>
        <w:t xml:space="preserve"> формирование высококвалифицированной рабочей силы на предприятиях разной фор</w:t>
      </w:r>
      <w:r w:rsidR="002B3B50">
        <w:rPr>
          <w:rFonts w:ascii="Times New Roman" w:hAnsi="Times New Roman" w:cs="Times New Roman"/>
          <w:sz w:val="28"/>
          <w:szCs w:val="28"/>
        </w:rPr>
        <w:t>мы собственности</w:t>
      </w:r>
      <w:r w:rsidR="000015F2">
        <w:rPr>
          <w:rFonts w:ascii="Times New Roman" w:hAnsi="Times New Roman" w:cs="Times New Roman"/>
          <w:sz w:val="28"/>
          <w:szCs w:val="28"/>
        </w:rPr>
        <w:t>. [</w:t>
      </w:r>
      <w:r w:rsidR="000015F2">
        <w:rPr>
          <w:rFonts w:ascii="Times New Roman" w:hAnsi="Times New Roman" w:cs="Times New Roman"/>
          <w:sz w:val="28"/>
          <w:szCs w:val="28"/>
          <w:lang w:val="en-US"/>
        </w:rPr>
        <w:t>8</w:t>
      </w:r>
      <w:r w:rsidRPr="00EC0BB1">
        <w:rPr>
          <w:rFonts w:ascii="Times New Roman" w:hAnsi="Times New Roman" w:cs="Times New Roman"/>
          <w:sz w:val="28"/>
          <w:szCs w:val="28"/>
        </w:rPr>
        <w:t>]</w:t>
      </w:r>
    </w:p>
    <w:p w:rsidR="00E0440C" w:rsidRPr="00EC0BB1" w:rsidRDefault="00E0440C" w:rsidP="00E0440C">
      <w:pPr>
        <w:spacing w:after="0" w:line="360" w:lineRule="auto"/>
        <w:jc w:val="both"/>
        <w:rPr>
          <w:rFonts w:ascii="Times New Roman" w:eastAsia="Times New Roman" w:hAnsi="Times New Roman" w:cs="Times New Roman"/>
          <w:sz w:val="28"/>
          <w:szCs w:val="28"/>
        </w:rPr>
      </w:pPr>
    </w:p>
    <w:p w:rsidR="008E567D" w:rsidRPr="008E567D" w:rsidRDefault="00E0440C" w:rsidP="008E567D">
      <w:pPr>
        <w:spacing w:after="0" w:line="360" w:lineRule="auto"/>
        <w:jc w:val="center"/>
        <w:rPr>
          <w:rFonts w:ascii="Times New Roman" w:eastAsia="Times New Roman" w:hAnsi="Times New Roman" w:cs="Times New Roman"/>
          <w:sz w:val="28"/>
          <w:szCs w:val="28"/>
        </w:rPr>
      </w:pPr>
      <w:r w:rsidRPr="008E567D">
        <w:rPr>
          <w:rFonts w:ascii="Times New Roman" w:eastAsia="Times New Roman" w:hAnsi="Times New Roman" w:cs="Times New Roman"/>
          <w:sz w:val="28"/>
          <w:szCs w:val="28"/>
        </w:rPr>
        <w:t>Факторы, влияющие на воспроизводство рабочей силы</w:t>
      </w:r>
      <w:r w:rsidR="008E567D">
        <w:rPr>
          <w:rFonts w:ascii="Times New Roman" w:eastAsia="Times New Roman" w:hAnsi="Times New Roman" w:cs="Times New Roman"/>
          <w:sz w:val="28"/>
          <w:szCs w:val="28"/>
        </w:rPr>
        <w:t>.</w:t>
      </w:r>
    </w:p>
    <w:p w:rsidR="00E0440C" w:rsidRPr="00EC0BB1" w:rsidRDefault="00E0440C" w:rsidP="00E0440C">
      <w:pPr>
        <w:spacing w:after="0" w:line="360" w:lineRule="auto"/>
        <w:ind w:firstLine="568"/>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Сегодня в России воспроизводство рабочей силы происходит без учета стоимости оценки данного процесса. Это нашло свое отражение в полном игнорировании роли закона стоимости в воспроизводстве рабочей силы, в недостаточном использовании стоимостных регуляторов труда и размеров социальной помощи, слабом учете в распределительной политике квалификации работников, роста цен, развития потребностей населения, особенно расходов на подрастающее поколение. То ест тех факторов, которые являются необходимыми условиями воспроизводства рабочей силы. Хотя рабочая сила не является товаром, её воспроизводство связано с денежной оценкой. </w:t>
      </w:r>
    </w:p>
    <w:p w:rsidR="00E0440C" w:rsidRPr="00EC0BB1" w:rsidRDefault="00E0440C" w:rsidP="00E0440C">
      <w:pPr>
        <w:spacing w:after="0" w:line="360" w:lineRule="auto"/>
        <w:ind w:firstLine="568"/>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lastRenderedPageBreak/>
        <w:t>Воспроизводство рабочей силы – это воспроизводство человека с его способностью к труду. Воспроизводство рабочей силы конкретного индивида начинается с момента его рождения (расходы на его физическое развитие, воспитание и обучение) и продолжается в течени</w:t>
      </w:r>
      <w:proofErr w:type="gramStart"/>
      <w:r w:rsidRPr="00EC0BB1">
        <w:rPr>
          <w:rFonts w:ascii="Times New Roman" w:eastAsia="Times New Roman" w:hAnsi="Times New Roman" w:cs="Times New Roman"/>
          <w:sz w:val="28"/>
          <w:szCs w:val="28"/>
        </w:rPr>
        <w:t>и</w:t>
      </w:r>
      <w:proofErr w:type="gramEnd"/>
      <w:r w:rsidRPr="00EC0BB1">
        <w:rPr>
          <w:rFonts w:ascii="Times New Roman" w:eastAsia="Times New Roman" w:hAnsi="Times New Roman" w:cs="Times New Roman"/>
          <w:sz w:val="28"/>
          <w:szCs w:val="28"/>
        </w:rPr>
        <w:t xml:space="preserve"> всей его жизни. Стоимость воспроизводства рабочей силы должно лежать в основе цены труда, являться базовым элементом определения заработной платы, и учитывать затраты на содержание детей как будущих работников. </w:t>
      </w:r>
    </w:p>
    <w:p w:rsidR="00E0440C" w:rsidRPr="00EC0BB1" w:rsidRDefault="00E0440C" w:rsidP="00E0440C">
      <w:pPr>
        <w:spacing w:after="0" w:line="360" w:lineRule="auto"/>
        <w:ind w:firstLine="568"/>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Воспроизводство рабочей силы необходимо рассматривать, с одной стороны, как воспроизводство способности к определенной трудовой деятельности, с другой стороны, как воспроизводство совокупности свойств, определяющих эту  способность. Воспроизводство рабочей силы включает в себя: воспроизводство способности работника к труду; уровень его физического и интеллектуального развития; общеобразовательную, специальную и интеллектуальную подготовку; приобретенные им практические навыки, умения, опыт для выполнения конкретных трудовых функций. </w:t>
      </w:r>
    </w:p>
    <w:p w:rsidR="00E0440C" w:rsidRPr="00EC0BB1" w:rsidRDefault="00E0440C" w:rsidP="00E0440C">
      <w:pPr>
        <w:spacing w:after="0" w:line="360" w:lineRule="auto"/>
        <w:ind w:firstLine="568"/>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Можно выделить две стороны воспроизводства рабочей силы. Физическая сторона воспроизводства рабочей силы предусматривает воспроизводство работника как биологического организма. Воспроизводство физической стороны рабочей силы связано с поддержанием жизни человека и происходит на основе удовлетворения физических потребностей. Объектами таких потребностей выступают предметы потребления и услуги: продукты питания, одежда, жилище, коммунальные и бытовые услуги и т.п. Социальная сторона воспроизводства рабочей силы основана на удовлетворении социальных и духовных потребностей, прежде всего в образовании, охране здоровья, благоприятной экологии, нормальных условиях труда, социальном обеспечении, отдыхе, в самовыражении и т.п. Социальные потребности возникают в связи с деятельностью человека как общественного субъекта, связаны с выполнением им социально-значимых функций. Данные потребности не закладываются генетически, они </w:t>
      </w:r>
      <w:r w:rsidRPr="00EC0BB1">
        <w:rPr>
          <w:rFonts w:ascii="Times New Roman" w:eastAsia="Times New Roman" w:hAnsi="Times New Roman" w:cs="Times New Roman"/>
          <w:sz w:val="28"/>
          <w:szCs w:val="28"/>
        </w:rPr>
        <w:lastRenderedPageBreak/>
        <w:t xml:space="preserve">приобретаются в ходе становления человека как личности, его развития как члена общества. </w:t>
      </w:r>
    </w:p>
    <w:p w:rsidR="00E0440C" w:rsidRPr="00EC0BB1" w:rsidRDefault="00E0440C" w:rsidP="002B3B50">
      <w:pPr>
        <w:pStyle w:val="a4"/>
        <w:ind w:firstLine="709"/>
        <w:rPr>
          <w:szCs w:val="28"/>
        </w:rPr>
      </w:pPr>
      <w:proofErr w:type="gramStart"/>
      <w:r w:rsidRPr="00EC0BB1">
        <w:rPr>
          <w:szCs w:val="28"/>
        </w:rPr>
        <w:t>Таким образом, удовлетворение функциональных потребностей (материальных, социальных, духовных) характеризуется их возвышением, гармонизацией, сопряженностью, сложностью и упорядоченностью, возрастанием их комплексной целостности.</w:t>
      </w:r>
      <w:proofErr w:type="gramEnd"/>
      <w:r w:rsidRPr="00EC0BB1">
        <w:rPr>
          <w:szCs w:val="28"/>
        </w:rPr>
        <w:t xml:space="preserve"> Это ведет к изменению качественных характеристик воспроизводимой рабочей силы и оказывает влияние на качественную сторону её</w:t>
      </w:r>
      <w:r w:rsidR="002B3B50">
        <w:rPr>
          <w:szCs w:val="28"/>
        </w:rPr>
        <w:t xml:space="preserve"> воспроизводства.  [</w:t>
      </w:r>
      <w:r w:rsidR="000015F2">
        <w:rPr>
          <w:szCs w:val="28"/>
          <w:lang w:val="en-US"/>
        </w:rPr>
        <w:t>4</w:t>
      </w:r>
      <w:r w:rsidRPr="00EC0BB1">
        <w:rPr>
          <w:szCs w:val="28"/>
        </w:rPr>
        <w:t>]</w:t>
      </w:r>
    </w:p>
    <w:p w:rsidR="00E0440C" w:rsidRPr="00EC0BB1" w:rsidRDefault="00E0440C" w:rsidP="00E0440C">
      <w:pPr>
        <w:spacing w:after="0" w:line="360" w:lineRule="auto"/>
        <w:ind w:firstLine="709"/>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НТП также предъявляет новые требования к качеству рабочей силы. В результате возникают объективные предпосылки для непрерывного возрастания качества рабочей силы, а значит и стоимости её воспроизводства. Конечным звеном НТП является новый уровень потребления. Оно, в конечном итоге, оказывает решающее влияние на повышение стоимости воспроизводства рабочей силы. Человеку нет смысла повышать свой профессиональный уровень, если это не будет оказывать никакого влияния на его жизненный уровень. Таким образом, факторами, которые определяют </w:t>
      </w:r>
      <w:proofErr w:type="gramStart"/>
      <w:r w:rsidRPr="00EC0BB1">
        <w:rPr>
          <w:rFonts w:ascii="Times New Roman" w:eastAsia="Times New Roman" w:hAnsi="Times New Roman" w:cs="Times New Roman"/>
          <w:sz w:val="28"/>
          <w:szCs w:val="28"/>
        </w:rPr>
        <w:t>качество</w:t>
      </w:r>
      <w:proofErr w:type="gramEnd"/>
      <w:r w:rsidRPr="00EC0BB1">
        <w:rPr>
          <w:rFonts w:ascii="Times New Roman" w:eastAsia="Times New Roman" w:hAnsi="Times New Roman" w:cs="Times New Roman"/>
          <w:sz w:val="28"/>
          <w:szCs w:val="28"/>
        </w:rPr>
        <w:t xml:space="preserve"> и стоимость воспроизводства рабочей силы являются: </w:t>
      </w:r>
    </w:p>
    <w:p w:rsidR="00E0440C" w:rsidRPr="00EC0BB1" w:rsidRDefault="00E0440C" w:rsidP="00E0440C">
      <w:pPr>
        <w:numPr>
          <w:ilvl w:val="0"/>
          <w:numId w:val="13"/>
        </w:numPr>
        <w:spacing w:after="0" w:line="360" w:lineRule="auto"/>
        <w:ind w:left="928" w:hanging="360"/>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 xml:space="preserve">совершенствование структуры потребностей; </w:t>
      </w:r>
    </w:p>
    <w:p w:rsidR="00E0440C" w:rsidRPr="00EC0BB1" w:rsidRDefault="00E0440C" w:rsidP="00E0440C">
      <w:pPr>
        <w:numPr>
          <w:ilvl w:val="0"/>
          <w:numId w:val="13"/>
        </w:numPr>
        <w:spacing w:after="0" w:line="360" w:lineRule="auto"/>
        <w:ind w:left="928" w:hanging="360"/>
        <w:jc w:val="both"/>
        <w:rPr>
          <w:rFonts w:ascii="Times New Roman" w:eastAsia="Calibri" w:hAnsi="Times New Roman" w:cs="Times New Roman"/>
          <w:sz w:val="28"/>
          <w:szCs w:val="28"/>
        </w:rPr>
      </w:pPr>
      <w:r w:rsidRPr="00EC0BB1">
        <w:rPr>
          <w:rFonts w:ascii="Times New Roman" w:eastAsia="Times New Roman" w:hAnsi="Times New Roman" w:cs="Times New Roman"/>
          <w:sz w:val="28"/>
          <w:szCs w:val="28"/>
        </w:rPr>
        <w:t xml:space="preserve">качественные изменения самой рабочей силы; </w:t>
      </w:r>
    </w:p>
    <w:p w:rsidR="00E0440C" w:rsidRPr="00EC0BB1" w:rsidRDefault="00E0440C" w:rsidP="00E0440C">
      <w:pPr>
        <w:numPr>
          <w:ilvl w:val="0"/>
          <w:numId w:val="13"/>
        </w:numPr>
        <w:spacing w:after="0" w:line="360" w:lineRule="auto"/>
        <w:ind w:left="928" w:hanging="360"/>
        <w:jc w:val="both"/>
        <w:rPr>
          <w:rFonts w:ascii="Times New Roman" w:eastAsia="Calibri" w:hAnsi="Times New Roman" w:cs="Times New Roman"/>
          <w:sz w:val="28"/>
          <w:szCs w:val="28"/>
        </w:rPr>
      </w:pPr>
      <w:r w:rsidRPr="00EC0BB1">
        <w:rPr>
          <w:rFonts w:ascii="Times New Roman" w:hAnsi="Times New Roman" w:cs="Times New Roman"/>
          <w:sz w:val="28"/>
          <w:szCs w:val="28"/>
        </w:rPr>
        <w:t>новый уровень потребления, являющийся следствием</w:t>
      </w:r>
      <w:r w:rsidR="000015F2">
        <w:rPr>
          <w:rFonts w:ascii="Times New Roman" w:hAnsi="Times New Roman" w:cs="Times New Roman"/>
          <w:sz w:val="28"/>
          <w:szCs w:val="28"/>
        </w:rPr>
        <w:t xml:space="preserve"> развития НТП. [1</w:t>
      </w:r>
      <w:r w:rsidRPr="00EC0BB1">
        <w:rPr>
          <w:rFonts w:ascii="Times New Roman" w:hAnsi="Times New Roman" w:cs="Times New Roman"/>
          <w:sz w:val="28"/>
          <w:szCs w:val="28"/>
        </w:rPr>
        <w:t>]</w:t>
      </w:r>
    </w:p>
    <w:p w:rsidR="0049655C" w:rsidRDefault="0049655C" w:rsidP="00E0440C">
      <w:pPr>
        <w:spacing w:line="360" w:lineRule="auto"/>
        <w:jc w:val="both"/>
        <w:rPr>
          <w:rFonts w:ascii="Times New Roman" w:hAnsi="Times New Roman" w:cs="Times New Roman"/>
          <w:sz w:val="28"/>
          <w:szCs w:val="28"/>
        </w:rPr>
      </w:pPr>
    </w:p>
    <w:p w:rsidR="0049655C" w:rsidRDefault="0049655C" w:rsidP="00E0440C">
      <w:pPr>
        <w:spacing w:line="360" w:lineRule="auto"/>
        <w:jc w:val="both"/>
        <w:rPr>
          <w:rFonts w:ascii="Times New Roman" w:hAnsi="Times New Roman" w:cs="Times New Roman"/>
          <w:sz w:val="28"/>
          <w:szCs w:val="28"/>
        </w:rPr>
      </w:pPr>
    </w:p>
    <w:p w:rsidR="002F4E5F" w:rsidRPr="002F4E5F" w:rsidRDefault="002F4E5F" w:rsidP="002F4E5F">
      <w:pPr>
        <w:pageBreakBefore/>
        <w:spacing w:line="360" w:lineRule="auto"/>
        <w:contextualSpacing/>
        <w:jc w:val="center"/>
        <w:rPr>
          <w:rFonts w:ascii="Times New Roman" w:hAnsi="Times New Roman" w:cs="Times New Roman"/>
          <w:b/>
          <w:sz w:val="28"/>
          <w:szCs w:val="28"/>
        </w:rPr>
      </w:pPr>
      <w:r w:rsidRPr="002F4E5F">
        <w:rPr>
          <w:rFonts w:ascii="Times New Roman" w:hAnsi="Times New Roman" w:cs="Times New Roman"/>
          <w:b/>
          <w:sz w:val="28"/>
          <w:szCs w:val="28"/>
        </w:rPr>
        <w:lastRenderedPageBreak/>
        <w:t>Глава 2. Современные демографические процессы</w:t>
      </w:r>
    </w:p>
    <w:p w:rsidR="0049655C" w:rsidRPr="0049655C" w:rsidRDefault="002F4E5F" w:rsidP="002F4E5F">
      <w:pPr>
        <w:spacing w:line="360" w:lineRule="auto"/>
        <w:contextualSpacing/>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2.1. </w:t>
      </w:r>
      <w:r w:rsidR="0049655C" w:rsidRPr="0049655C">
        <w:rPr>
          <w:rFonts w:ascii="Times New Roman" w:hAnsi="Times New Roman" w:cs="Times New Roman"/>
          <w:b/>
          <w:bCs/>
          <w:color w:val="000000"/>
          <w:sz w:val="28"/>
          <w:szCs w:val="28"/>
        </w:rPr>
        <w:t xml:space="preserve">Рождаемость и смертность. Естественный прирост. </w:t>
      </w:r>
      <w:r w:rsidR="0049655C">
        <w:rPr>
          <w:rFonts w:ascii="Times New Roman" w:hAnsi="Times New Roman" w:cs="Times New Roman"/>
          <w:b/>
          <w:bCs/>
          <w:color w:val="000000"/>
          <w:sz w:val="28"/>
          <w:szCs w:val="28"/>
        </w:rPr>
        <w:t>Типы воспроизводства населения</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 xml:space="preserve">Численность населения может увеличиваться в результате естественного или механического движения населения. Естественное движение населения характеризуется показателями рождаемости, смертности, </w:t>
      </w:r>
      <w:proofErr w:type="spellStart"/>
      <w:r w:rsidRPr="0049655C">
        <w:rPr>
          <w:rFonts w:ascii="Times New Roman" w:hAnsi="Times New Roman" w:cs="Times New Roman"/>
          <w:color w:val="000000"/>
          <w:sz w:val="28"/>
          <w:szCs w:val="28"/>
        </w:rPr>
        <w:t>брачности</w:t>
      </w:r>
      <w:proofErr w:type="spellEnd"/>
      <w:r w:rsidRPr="0049655C">
        <w:rPr>
          <w:rFonts w:ascii="Times New Roman" w:hAnsi="Times New Roman" w:cs="Times New Roman"/>
          <w:color w:val="000000"/>
          <w:sz w:val="28"/>
          <w:szCs w:val="28"/>
        </w:rPr>
        <w:t xml:space="preserve"> и </w:t>
      </w:r>
      <w:proofErr w:type="spellStart"/>
      <w:r w:rsidRPr="0049655C">
        <w:rPr>
          <w:rFonts w:ascii="Times New Roman" w:hAnsi="Times New Roman" w:cs="Times New Roman"/>
          <w:color w:val="000000"/>
          <w:sz w:val="28"/>
          <w:szCs w:val="28"/>
        </w:rPr>
        <w:t>разводимости</w:t>
      </w:r>
      <w:proofErr w:type="spellEnd"/>
      <w:r w:rsidRPr="0049655C">
        <w:rPr>
          <w:rFonts w:ascii="Times New Roman" w:hAnsi="Times New Roman" w:cs="Times New Roman"/>
          <w:color w:val="000000"/>
          <w:sz w:val="28"/>
          <w:szCs w:val="28"/>
        </w:rPr>
        <w:t>. Показатели рождаемости и смертности измеряются в промилле.</w:t>
      </w:r>
    </w:p>
    <w:p w:rsidR="0049655C" w:rsidRPr="0049655C" w:rsidRDefault="0049655C" w:rsidP="0049655C">
      <w:pPr>
        <w:autoSpaceDE w:val="0"/>
        <w:autoSpaceDN w:val="0"/>
        <w:adjustRightInd w:val="0"/>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 xml:space="preserve">Рождаемость - это количество людей, рождающихся за год, в расчете на 1000 человек населения. Смертность - это количество людей, умирающих за год, в расчете на 1000 человек населения. Разница между рождаемостью и смертностью образует естественный прирост или естественную убыль населения страны.  </w:t>
      </w:r>
      <w:proofErr w:type="spellStart"/>
      <w:r w:rsidRPr="0049655C">
        <w:rPr>
          <w:rFonts w:ascii="Times New Roman" w:hAnsi="Times New Roman" w:cs="Times New Roman"/>
          <w:color w:val="000000"/>
          <w:sz w:val="28"/>
          <w:szCs w:val="28"/>
        </w:rPr>
        <w:t>Депопуляция</w:t>
      </w:r>
      <w:proofErr w:type="spellEnd"/>
      <w:r w:rsidRPr="0049655C">
        <w:rPr>
          <w:rFonts w:ascii="Times New Roman" w:hAnsi="Times New Roman" w:cs="Times New Roman"/>
          <w:color w:val="000000"/>
          <w:sz w:val="28"/>
          <w:szCs w:val="28"/>
        </w:rPr>
        <w:t xml:space="preserve"> - естественная убыль населения.  </w:t>
      </w:r>
      <w:proofErr w:type="spellStart"/>
      <w:r w:rsidRPr="0049655C">
        <w:rPr>
          <w:rFonts w:ascii="Times New Roman" w:hAnsi="Times New Roman" w:cs="Times New Roman"/>
          <w:color w:val="000000"/>
          <w:sz w:val="28"/>
          <w:szCs w:val="28"/>
        </w:rPr>
        <w:t>Брачность</w:t>
      </w:r>
      <w:proofErr w:type="spellEnd"/>
      <w:r w:rsidRPr="0049655C">
        <w:rPr>
          <w:rFonts w:ascii="Times New Roman" w:hAnsi="Times New Roman" w:cs="Times New Roman"/>
          <w:color w:val="000000"/>
          <w:sz w:val="28"/>
          <w:szCs w:val="28"/>
        </w:rPr>
        <w:t xml:space="preserve"> - частота вступления в брак. Обычно измеряется числом зарегистрированных браков за год на 1000 жителей или числом вступивших в брак за год на 1000 неженатых (незамужних) </w:t>
      </w:r>
      <w:proofErr w:type="spellStart"/>
      <w:r w:rsidRPr="0049655C">
        <w:rPr>
          <w:rFonts w:ascii="Times New Roman" w:hAnsi="Times New Roman" w:cs="Times New Roman"/>
          <w:color w:val="000000"/>
          <w:sz w:val="28"/>
          <w:szCs w:val="28"/>
        </w:rPr>
        <w:t>бракоспособного</w:t>
      </w:r>
      <w:proofErr w:type="spellEnd"/>
      <w:r w:rsidRPr="0049655C">
        <w:rPr>
          <w:rFonts w:ascii="Times New Roman" w:hAnsi="Times New Roman" w:cs="Times New Roman"/>
          <w:color w:val="000000"/>
          <w:sz w:val="28"/>
          <w:szCs w:val="28"/>
        </w:rPr>
        <w:t xml:space="preserve"> возраста. Результат </w:t>
      </w:r>
      <w:proofErr w:type="spellStart"/>
      <w:r w:rsidRPr="0049655C">
        <w:rPr>
          <w:rFonts w:ascii="Times New Roman" w:hAnsi="Times New Roman" w:cs="Times New Roman"/>
          <w:color w:val="000000"/>
          <w:sz w:val="28"/>
          <w:szCs w:val="28"/>
        </w:rPr>
        <w:t>брачности</w:t>
      </w:r>
      <w:proofErr w:type="spellEnd"/>
      <w:r w:rsidRPr="0049655C">
        <w:rPr>
          <w:rFonts w:ascii="Times New Roman" w:hAnsi="Times New Roman" w:cs="Times New Roman"/>
          <w:color w:val="000000"/>
          <w:sz w:val="28"/>
          <w:szCs w:val="28"/>
        </w:rPr>
        <w:t xml:space="preserve"> — число </w:t>
      </w:r>
      <w:proofErr w:type="gramStart"/>
      <w:r w:rsidRPr="0049655C">
        <w:rPr>
          <w:rFonts w:ascii="Times New Roman" w:hAnsi="Times New Roman" w:cs="Times New Roman"/>
          <w:color w:val="000000"/>
          <w:sz w:val="28"/>
          <w:szCs w:val="28"/>
        </w:rPr>
        <w:t>состоящих</w:t>
      </w:r>
      <w:proofErr w:type="gramEnd"/>
      <w:r w:rsidRPr="0049655C">
        <w:rPr>
          <w:rFonts w:ascii="Times New Roman" w:hAnsi="Times New Roman" w:cs="Times New Roman"/>
          <w:color w:val="000000"/>
          <w:sz w:val="28"/>
          <w:szCs w:val="28"/>
        </w:rPr>
        <w:t xml:space="preserve"> в браке. </w:t>
      </w:r>
      <w:proofErr w:type="spellStart"/>
      <w:r w:rsidRPr="0049655C">
        <w:rPr>
          <w:rFonts w:ascii="Times New Roman" w:hAnsi="Times New Roman" w:cs="Times New Roman"/>
          <w:color w:val="000000"/>
          <w:sz w:val="28"/>
          <w:szCs w:val="28"/>
        </w:rPr>
        <w:t>Разводимость</w:t>
      </w:r>
      <w:proofErr w:type="spellEnd"/>
      <w:r w:rsidRPr="0049655C">
        <w:rPr>
          <w:rFonts w:ascii="Times New Roman" w:hAnsi="Times New Roman" w:cs="Times New Roman"/>
          <w:color w:val="000000"/>
          <w:sz w:val="28"/>
          <w:szCs w:val="28"/>
        </w:rPr>
        <w:t xml:space="preserve"> — частота расторжения браков. Измеряется числом разводов на 1000 жителей в год или на 1000 существующих супружеских пар.</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 xml:space="preserve">Естественное движение населения является составной частью процесса воспроизводства населения - постоянного возобновления людей. В своей основе воспроизводство населения - биологический процесс. Но по мере исторического развития в человеческом обществе наблюдалась постепенная смена типов воспроизводства населения. Теория, которая объясняет смену типов воспроизводства в зависимости от социально-экономического развития страны, называется теорией демографического перехода (демографических революций). Переход от одного типа воспроизводства к другому называется демографической революцией. Знание исторических типов воспроизводства и закономерностей демографического перехода необходимо нам для того, чтобы понять происходящие в России демографические процессы. </w:t>
      </w:r>
      <w:r w:rsidRPr="0049655C">
        <w:rPr>
          <w:rFonts w:ascii="Times New Roman" w:hAnsi="Times New Roman" w:cs="Times New Roman"/>
          <w:color w:val="000000"/>
          <w:sz w:val="28"/>
          <w:szCs w:val="28"/>
        </w:rPr>
        <w:lastRenderedPageBreak/>
        <w:t xml:space="preserve">Общемировые закономерности демографического развития проявляются в каждой из стран мира. </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 xml:space="preserve">Самый древний тип воспроизводства архаический (архетип). Экономической базой древнего общества было присваивающее хозяйство (охоте и собирательству). Человек при этом лишь использовал продовольственные ресурсы природного ландшафта. Численность населения на определенной территории была ограничена природными ресурсами.  Население могло существовать длительное время при условии сохранения численности населения. Архетип  характеризуется высокой рождаемостью и высокой смертностью (40-45 промилле). Естественный прирост был крайне незначительным. Фактически численность людей увеличивалась лишь в результате заселения новых территорий. </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 xml:space="preserve">На смену архаическому типу воспроизводства пришел </w:t>
      </w:r>
      <w:proofErr w:type="gramStart"/>
      <w:r w:rsidRPr="0049655C">
        <w:rPr>
          <w:rFonts w:ascii="Times New Roman" w:hAnsi="Times New Roman" w:cs="Times New Roman"/>
          <w:color w:val="000000"/>
          <w:sz w:val="28"/>
          <w:szCs w:val="28"/>
        </w:rPr>
        <w:t>традиционный</w:t>
      </w:r>
      <w:proofErr w:type="gramEnd"/>
      <w:r w:rsidRPr="0049655C">
        <w:rPr>
          <w:rFonts w:ascii="Times New Roman" w:hAnsi="Times New Roman" w:cs="Times New Roman"/>
          <w:color w:val="000000"/>
          <w:sz w:val="28"/>
          <w:szCs w:val="28"/>
        </w:rPr>
        <w:t>.  Переход был связан с возникновением и распространением производящего (сельского) хозяйства. Археологи назвали это неолитической революцией, первым экономическим переворотом в истории человечества.  Улучшилась экономическая база развития общества, происходит переход к оседлости, кроме того улучшилось питание, бытовые условия (появились постоянные поселения). В результате смертность снизилась до 30-35 промилле, рождаемость сохранилась на прежнем уровне в 40-45 промилле. Появился естественный прирост населения, но он также был незначителен. Низкому приросту способствовали низкая продолжительность жизни (25-35 лет) и высокая младенческая смертность (смертность детей в возрасте до 1 года - 200-300 промилле).</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 xml:space="preserve">Традиционный тип воспроизводства сменился </w:t>
      </w:r>
      <w:proofErr w:type="gramStart"/>
      <w:r w:rsidRPr="0049655C">
        <w:rPr>
          <w:rFonts w:ascii="Times New Roman" w:hAnsi="Times New Roman" w:cs="Times New Roman"/>
          <w:color w:val="000000"/>
          <w:sz w:val="28"/>
          <w:szCs w:val="28"/>
        </w:rPr>
        <w:t>современным</w:t>
      </w:r>
      <w:proofErr w:type="gramEnd"/>
      <w:r w:rsidRPr="0049655C">
        <w:rPr>
          <w:rFonts w:ascii="Times New Roman" w:hAnsi="Times New Roman" w:cs="Times New Roman"/>
          <w:color w:val="000000"/>
          <w:sz w:val="28"/>
          <w:szCs w:val="28"/>
        </w:rPr>
        <w:t xml:space="preserve">. Переход начался в </w:t>
      </w:r>
      <w:r w:rsidRPr="0049655C">
        <w:rPr>
          <w:rFonts w:ascii="Times New Roman" w:hAnsi="Times New Roman" w:cs="Times New Roman"/>
          <w:color w:val="000000"/>
          <w:sz w:val="28"/>
          <w:szCs w:val="28"/>
          <w:lang w:val="en-US"/>
        </w:rPr>
        <w:t>XVII</w:t>
      </w:r>
      <w:r w:rsidRPr="0049655C">
        <w:rPr>
          <w:rFonts w:ascii="Times New Roman" w:hAnsi="Times New Roman" w:cs="Times New Roman"/>
          <w:color w:val="000000"/>
          <w:sz w:val="28"/>
          <w:szCs w:val="28"/>
        </w:rPr>
        <w:t xml:space="preserve"> </w:t>
      </w:r>
      <w:proofErr w:type="gramStart"/>
      <w:r w:rsidRPr="0049655C">
        <w:rPr>
          <w:rFonts w:ascii="Times New Roman" w:hAnsi="Times New Roman" w:cs="Times New Roman"/>
          <w:color w:val="000000"/>
          <w:sz w:val="28"/>
          <w:szCs w:val="28"/>
        </w:rPr>
        <w:t>в</w:t>
      </w:r>
      <w:proofErr w:type="gramEnd"/>
      <w:r w:rsidRPr="0049655C">
        <w:rPr>
          <w:rFonts w:ascii="Times New Roman" w:hAnsi="Times New Roman" w:cs="Times New Roman"/>
          <w:color w:val="000000"/>
          <w:sz w:val="28"/>
          <w:szCs w:val="28"/>
        </w:rPr>
        <w:t xml:space="preserve">. </w:t>
      </w:r>
      <w:proofErr w:type="gramStart"/>
      <w:r w:rsidRPr="0049655C">
        <w:rPr>
          <w:rFonts w:ascii="Times New Roman" w:hAnsi="Times New Roman" w:cs="Times New Roman"/>
          <w:color w:val="000000"/>
          <w:sz w:val="28"/>
          <w:szCs w:val="28"/>
        </w:rPr>
        <w:t>в</w:t>
      </w:r>
      <w:proofErr w:type="gramEnd"/>
      <w:r w:rsidRPr="0049655C">
        <w:rPr>
          <w:rFonts w:ascii="Times New Roman" w:hAnsi="Times New Roman" w:cs="Times New Roman"/>
          <w:color w:val="000000"/>
          <w:sz w:val="28"/>
          <w:szCs w:val="28"/>
        </w:rPr>
        <w:t xml:space="preserve"> Западной Европе в связи с индустриализацией и урбанизацией общества. При этом резко улучшились питание и бытовые условия жизни людей, сократилась заболеваемость инфекционными болезнями. В результате выросла средняя продолжительность жизни и сократилась смертность младенцев. Быстрое снижение смертности при </w:t>
      </w:r>
      <w:r w:rsidRPr="0049655C">
        <w:rPr>
          <w:rFonts w:ascii="Times New Roman" w:hAnsi="Times New Roman" w:cs="Times New Roman"/>
          <w:color w:val="000000"/>
          <w:sz w:val="28"/>
          <w:szCs w:val="28"/>
        </w:rPr>
        <w:lastRenderedPageBreak/>
        <w:t>сохранении высоких показателей рождаемости приводит к резкому увеличению естественного прироста на начальной стадии демографического перехода. Этот период, который характеризуется резким возрастанием темпов роста численности населения, называется «демографическим взрывом». Через некоторое время вслед за понижением смертности понизилась и рождаемость. Можно выделить следующие причины снижения рождаемости:</w:t>
      </w:r>
    </w:p>
    <w:p w:rsidR="0049655C" w:rsidRPr="0049655C" w:rsidRDefault="0049655C" w:rsidP="0049655C">
      <w:pPr>
        <w:numPr>
          <w:ilvl w:val="0"/>
          <w:numId w:val="20"/>
        </w:numPr>
        <w:tabs>
          <w:tab w:val="clear" w:pos="1980"/>
          <w:tab w:val="num" w:pos="900"/>
        </w:tabs>
        <w:spacing w:after="0" w:line="360" w:lineRule="auto"/>
        <w:ind w:left="0"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снижение детской смертности (в результате чего отпадает необходимость иметь «запасных детей»);</w:t>
      </w:r>
    </w:p>
    <w:p w:rsidR="0049655C" w:rsidRPr="0049655C" w:rsidRDefault="0049655C" w:rsidP="0049655C">
      <w:pPr>
        <w:numPr>
          <w:ilvl w:val="0"/>
          <w:numId w:val="20"/>
        </w:numPr>
        <w:tabs>
          <w:tab w:val="clear" w:pos="1980"/>
          <w:tab w:val="num" w:pos="900"/>
        </w:tabs>
        <w:spacing w:after="0" w:line="360" w:lineRule="auto"/>
        <w:ind w:left="0"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организация социального обеспечения (т. е. заботу о стариках берет на себя государство, и дети уже не являются единственными кормильцами в старости);</w:t>
      </w:r>
    </w:p>
    <w:p w:rsidR="0049655C" w:rsidRPr="0049655C" w:rsidRDefault="0049655C" w:rsidP="0049655C">
      <w:pPr>
        <w:numPr>
          <w:ilvl w:val="0"/>
          <w:numId w:val="20"/>
        </w:numPr>
        <w:tabs>
          <w:tab w:val="clear" w:pos="1980"/>
          <w:tab w:val="num" w:pos="900"/>
        </w:tabs>
        <w:spacing w:after="0" w:line="360" w:lineRule="auto"/>
        <w:ind w:left="0"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распад старой патриархальной семьи (которая являлась ячейкой воспроизводства) и появление малых семей, где воспитание большого числа детей затруднено;</w:t>
      </w:r>
    </w:p>
    <w:p w:rsidR="0049655C" w:rsidRPr="0049655C" w:rsidRDefault="0049655C" w:rsidP="0049655C">
      <w:pPr>
        <w:numPr>
          <w:ilvl w:val="0"/>
          <w:numId w:val="20"/>
        </w:numPr>
        <w:tabs>
          <w:tab w:val="clear" w:pos="1980"/>
          <w:tab w:val="num" w:pos="900"/>
        </w:tabs>
        <w:spacing w:after="0" w:line="360" w:lineRule="auto"/>
        <w:ind w:left="0"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эмансипация женщин и появление новой системы ценностей, основные из которых теперь находятся - «вне дома»;</w:t>
      </w:r>
    </w:p>
    <w:p w:rsidR="0049655C" w:rsidRPr="0049655C" w:rsidRDefault="0049655C" w:rsidP="0049655C">
      <w:pPr>
        <w:numPr>
          <w:ilvl w:val="0"/>
          <w:numId w:val="20"/>
        </w:numPr>
        <w:tabs>
          <w:tab w:val="clear" w:pos="1980"/>
          <w:tab w:val="num" w:pos="900"/>
        </w:tabs>
        <w:spacing w:after="0" w:line="360" w:lineRule="auto"/>
        <w:ind w:left="0"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 xml:space="preserve">рост уровня образования и расширение круга интересов людей; </w:t>
      </w:r>
    </w:p>
    <w:p w:rsidR="0049655C" w:rsidRPr="0049655C" w:rsidRDefault="0049655C" w:rsidP="0049655C">
      <w:pPr>
        <w:numPr>
          <w:ilvl w:val="0"/>
          <w:numId w:val="20"/>
        </w:numPr>
        <w:tabs>
          <w:tab w:val="clear" w:pos="1980"/>
          <w:tab w:val="num" w:pos="900"/>
        </w:tabs>
        <w:spacing w:after="0" w:line="360" w:lineRule="auto"/>
        <w:ind w:left="0"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рост затрат на воспитание и образование детей (если в аграрной экономике дети уже с малых лет «окупают» себя, работая на земле, то сейчас в них надо лишь «вкладывать» деньги лет до 20);</w:t>
      </w:r>
    </w:p>
    <w:p w:rsidR="0049655C" w:rsidRPr="0049655C" w:rsidRDefault="0049655C" w:rsidP="0049655C">
      <w:pPr>
        <w:numPr>
          <w:ilvl w:val="0"/>
          <w:numId w:val="20"/>
        </w:numPr>
        <w:tabs>
          <w:tab w:val="clear" w:pos="1980"/>
          <w:tab w:val="num" w:pos="900"/>
        </w:tabs>
        <w:spacing w:after="0" w:line="360" w:lineRule="auto"/>
        <w:ind w:left="0"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урбанизация - своего рода интегральный показатель изменения условий и образа жизни: в урбанизированных районах (и прежде всего в крупных городах) все вышеперечисленные факторы действуют сильнее.</w:t>
      </w:r>
      <w:r w:rsidR="000015F2" w:rsidRPr="000015F2">
        <w:rPr>
          <w:rFonts w:ascii="Times New Roman" w:hAnsi="Times New Roman" w:cs="Times New Roman"/>
          <w:color w:val="000000"/>
          <w:sz w:val="28"/>
          <w:szCs w:val="28"/>
        </w:rPr>
        <w:t>[9]</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 xml:space="preserve"> Таким образом, современный тип воспроизводства характеризуется низкими рождаемостью и смертностью (около 10 промилле) и, как следствие, низким естественным приростом или естественной убылью. Характерной чертой современного типа воспроизводства является регулирование численности детей в семье.</w:t>
      </w:r>
    </w:p>
    <w:p w:rsid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lastRenderedPageBreak/>
        <w:t xml:space="preserve">В начале </w:t>
      </w:r>
      <w:r w:rsidRPr="0049655C">
        <w:rPr>
          <w:rFonts w:ascii="Times New Roman" w:hAnsi="Times New Roman" w:cs="Times New Roman"/>
          <w:color w:val="000000"/>
          <w:sz w:val="28"/>
          <w:szCs w:val="28"/>
          <w:lang w:val="en-US"/>
        </w:rPr>
        <w:t>XX</w:t>
      </w:r>
      <w:r w:rsidRPr="0049655C">
        <w:rPr>
          <w:rFonts w:ascii="Times New Roman" w:hAnsi="Times New Roman" w:cs="Times New Roman"/>
          <w:color w:val="000000"/>
          <w:sz w:val="28"/>
          <w:szCs w:val="28"/>
        </w:rPr>
        <w:t xml:space="preserve"> века Россия была близка к традиционному типу воспроизводства населения. Рождаемость составляла около 45 промилле, средняя продолжительность жизни  - около 35 лет. На протяжении последующих десятилетий наблюдался демографический переход, который  начался в северо-западных и центральных губерниях, наиболее индустриально развитых и урбанизированных. Переход к современному типу воспроизводства был осложнен несколькими демографическими кризисами - периодами с отрицательным естественным приростом.</w:t>
      </w:r>
    </w:p>
    <w:p w:rsidR="007A3A25" w:rsidRDefault="002F4E5F" w:rsidP="007A3A25">
      <w:pPr>
        <w:pageBreakBefore/>
        <w:spacing w:line="360" w:lineRule="auto"/>
        <w:ind w:firstLine="709"/>
        <w:contextualSpacing/>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 xml:space="preserve">2.2. </w:t>
      </w:r>
      <w:r w:rsidR="007A3A25" w:rsidRPr="007A3A25">
        <w:rPr>
          <w:rFonts w:ascii="Times New Roman" w:hAnsi="Times New Roman" w:cs="Times New Roman"/>
          <w:b/>
          <w:color w:val="000000"/>
          <w:sz w:val="28"/>
          <w:szCs w:val="28"/>
        </w:rPr>
        <w:t>Продолжительность жизни</w:t>
      </w:r>
    </w:p>
    <w:p w:rsidR="007A3A25" w:rsidRPr="007A3A25" w:rsidRDefault="007A3A25" w:rsidP="007A3A25">
      <w:pPr>
        <w:autoSpaceDE w:val="0"/>
        <w:autoSpaceDN w:val="0"/>
        <w:adjustRightInd w:val="0"/>
        <w:spacing w:line="360" w:lineRule="auto"/>
        <w:ind w:firstLine="709"/>
        <w:contextualSpacing/>
        <w:jc w:val="both"/>
        <w:rPr>
          <w:rFonts w:ascii="Times New Roman" w:eastAsia="Calibri" w:hAnsi="Times New Roman" w:cs="Times New Roman"/>
          <w:sz w:val="28"/>
          <w:szCs w:val="28"/>
        </w:rPr>
      </w:pPr>
      <w:r w:rsidRPr="007A3A25">
        <w:rPr>
          <w:rFonts w:ascii="Times New Roman" w:eastAsia="Calibri" w:hAnsi="Times New Roman" w:cs="Times New Roman"/>
          <w:sz w:val="28"/>
          <w:szCs w:val="28"/>
        </w:rPr>
        <w:t>Ожидается, что среднемировой показатель ожидаемой продолжительности жизни при рождении, который вырос с 47 лет в период 1950–1955 годов до 65 лет в период 2000–2005 годов, будет продолжать повышаться и в 2045–2050 годах достигнет 75 лет. В более развитых регионах прогнозируется рост продол</w:t>
      </w:r>
      <w:r>
        <w:rPr>
          <w:rFonts w:ascii="Times New Roman" w:hAnsi="Times New Roman" w:cs="Times New Roman"/>
          <w:sz w:val="28"/>
          <w:szCs w:val="28"/>
        </w:rPr>
        <w:t>жительности жизни с 76 лет в на</w:t>
      </w:r>
      <w:r w:rsidRPr="007A3A25">
        <w:rPr>
          <w:rFonts w:ascii="Times New Roman" w:eastAsia="Calibri" w:hAnsi="Times New Roman" w:cs="Times New Roman"/>
          <w:sz w:val="28"/>
          <w:szCs w:val="28"/>
        </w:rPr>
        <w:t>стоящее время до 82 лет в середине века. Среди наименее развитых стран продолжительность жизни составляет 51 год и, как ожидается, повысится в 2045–2050 годах до 67 лет. Поскольку во многих этих странах распространена эпидемия ВИЧ/</w:t>
      </w:r>
      <w:proofErr w:type="spellStart"/>
      <w:r w:rsidRPr="007A3A25">
        <w:rPr>
          <w:rFonts w:ascii="Times New Roman" w:eastAsia="Calibri" w:hAnsi="Times New Roman" w:cs="Times New Roman"/>
          <w:sz w:val="28"/>
          <w:szCs w:val="28"/>
        </w:rPr>
        <w:t>СПИДа</w:t>
      </w:r>
      <w:proofErr w:type="spellEnd"/>
      <w:r w:rsidRPr="007A3A25">
        <w:rPr>
          <w:rFonts w:ascii="Times New Roman" w:eastAsia="Calibri" w:hAnsi="Times New Roman" w:cs="Times New Roman"/>
          <w:sz w:val="28"/>
          <w:szCs w:val="28"/>
        </w:rPr>
        <w:t xml:space="preserve">, прогнозируемый рост продолжительности жизни зависит от осуществления эффективных программ профилактики и лечения ВИЧ-инфекции. В остальных развивающихся странах, находящихся в подобных условиях, прогнозируется повышение этого показателя с 66 лет в настоящее время до 76 лет к середине века. </w:t>
      </w:r>
    </w:p>
    <w:p w:rsidR="007A3A25" w:rsidRPr="007A3A25" w:rsidRDefault="007A3A25" w:rsidP="007A3A25">
      <w:pPr>
        <w:autoSpaceDE w:val="0"/>
        <w:autoSpaceDN w:val="0"/>
        <w:adjustRightInd w:val="0"/>
        <w:spacing w:line="360" w:lineRule="auto"/>
        <w:ind w:firstLine="709"/>
        <w:contextualSpacing/>
        <w:jc w:val="both"/>
        <w:rPr>
          <w:rFonts w:ascii="Times New Roman" w:eastAsia="Calibri" w:hAnsi="Times New Roman" w:cs="Times New Roman"/>
          <w:sz w:val="28"/>
          <w:szCs w:val="28"/>
        </w:rPr>
      </w:pPr>
      <w:r w:rsidRPr="007A3A25">
        <w:rPr>
          <w:rFonts w:ascii="Times New Roman" w:eastAsia="Calibri" w:hAnsi="Times New Roman" w:cs="Times New Roman"/>
          <w:sz w:val="28"/>
          <w:szCs w:val="28"/>
        </w:rPr>
        <w:t xml:space="preserve">Главным следствием падения рождаемости, особенно в сочетании с ростом продолжительности жизни, является старение населения, при котором доля пожилых людей в общей численности населения возрастает по сравнению с долей более молодых людей. Ожидается, что на глобальном уровне число пожилых людей в возрасте 60 лет или старше почти утроится, увеличившись с 672 млн. в 2005 году почти до 1,9 млрд. в 2050 году. В настоящее время 6 из каждых 10 пожилых людей живут в развивающихся странах, а к 2050 году в них будут жить 8 из 10 пожилых. Число людей в возрасте 80 лет и старше будет расти еще быстрее: с 86 млн. в 2005 году до 394 млн. в 2050 году. В развивающихся странах их численность увеличится с 42 млн. до 278 млн., что означает, что к 2050 году в развивающихся странах будет сосредоточено большинство самых пожилых людей мира. </w:t>
      </w:r>
    </w:p>
    <w:p w:rsidR="007A3A25" w:rsidRPr="007A3A25" w:rsidRDefault="007A3A25" w:rsidP="007A3A25">
      <w:pPr>
        <w:autoSpaceDE w:val="0"/>
        <w:autoSpaceDN w:val="0"/>
        <w:adjustRightInd w:val="0"/>
        <w:spacing w:line="360" w:lineRule="auto"/>
        <w:ind w:firstLine="709"/>
        <w:contextualSpacing/>
        <w:jc w:val="both"/>
        <w:rPr>
          <w:rFonts w:ascii="Times New Roman" w:eastAsia="Calibri" w:hAnsi="Times New Roman" w:cs="Times New Roman"/>
          <w:sz w:val="28"/>
          <w:szCs w:val="28"/>
        </w:rPr>
      </w:pPr>
      <w:proofErr w:type="gramStart"/>
      <w:r w:rsidRPr="007A3A25">
        <w:rPr>
          <w:rFonts w:ascii="Times New Roman" w:eastAsia="Calibri" w:hAnsi="Times New Roman" w:cs="Times New Roman"/>
          <w:sz w:val="28"/>
          <w:szCs w:val="28"/>
        </w:rPr>
        <w:t xml:space="preserve">В развитых странах доля населения в возрасте 60 лет и старше составляет в настоящее время 20%, а к 2050 году прогнозируется ее увеличение до 32%. Численность пожилого населения в развитых странах уже превысила численность детей (лиц в возрасте от 0 до 14 лет), а к 2050 </w:t>
      </w:r>
      <w:r w:rsidRPr="007A3A25">
        <w:rPr>
          <w:rFonts w:ascii="Times New Roman" w:eastAsia="Calibri" w:hAnsi="Times New Roman" w:cs="Times New Roman"/>
          <w:sz w:val="28"/>
          <w:szCs w:val="28"/>
        </w:rPr>
        <w:lastRenderedPageBreak/>
        <w:t>году на каждого ребенка будет приходиться по два пожилых человека.</w:t>
      </w:r>
      <w:proofErr w:type="gramEnd"/>
      <w:r w:rsidRPr="007A3A25">
        <w:rPr>
          <w:rFonts w:ascii="Times New Roman" w:eastAsia="Calibri" w:hAnsi="Times New Roman" w:cs="Times New Roman"/>
          <w:sz w:val="28"/>
          <w:szCs w:val="28"/>
        </w:rPr>
        <w:t xml:space="preserve"> В развивающихся странах прогнозируется увеличение доли населения в возрасте 60 лет и старше с 8 процентов в 2005 году до примерно 20 процентов в 2050 году. </w:t>
      </w:r>
    </w:p>
    <w:p w:rsidR="007A3A25" w:rsidRPr="007A3A25" w:rsidRDefault="007A3A25" w:rsidP="007A3A25">
      <w:pPr>
        <w:autoSpaceDE w:val="0"/>
        <w:autoSpaceDN w:val="0"/>
        <w:adjustRightInd w:val="0"/>
        <w:spacing w:line="360" w:lineRule="auto"/>
        <w:ind w:firstLine="709"/>
        <w:contextualSpacing/>
        <w:jc w:val="both"/>
        <w:rPr>
          <w:rFonts w:ascii="Times New Roman" w:eastAsia="Calibri" w:hAnsi="Times New Roman" w:cs="Times New Roman"/>
          <w:sz w:val="28"/>
          <w:szCs w:val="28"/>
        </w:rPr>
      </w:pPr>
      <w:r w:rsidRPr="007A3A25">
        <w:rPr>
          <w:rFonts w:ascii="Times New Roman" w:eastAsia="Calibri" w:hAnsi="Times New Roman" w:cs="Times New Roman"/>
          <w:sz w:val="28"/>
          <w:szCs w:val="28"/>
        </w:rPr>
        <w:t>Увеличение медианного возраста, т.е. такого возраста, при котором 50 процентов населения его старше и 50% моложе, означает старение населения. Сегодня лишь в 11 развитых странах медианный возраст превышает 40 лет. К 2050 году в эту группу войдут 89 стран, в том числе 45 развивающихся стран. Старение населения, которое становится в развитых странах повсеместно распространенным явлением, также неизбежно и в развивающихся странах, где оно будет происходить более высокими темпами.</w:t>
      </w:r>
      <w:r w:rsidR="000015F2" w:rsidRPr="000015F2">
        <w:rPr>
          <w:rFonts w:ascii="Times New Roman" w:eastAsia="Calibri" w:hAnsi="Times New Roman" w:cs="Times New Roman"/>
          <w:sz w:val="28"/>
          <w:szCs w:val="28"/>
        </w:rPr>
        <w:t xml:space="preserve"> </w:t>
      </w:r>
      <w:r w:rsidR="000015F2" w:rsidRPr="00DE3B93">
        <w:rPr>
          <w:rFonts w:ascii="Times New Roman" w:eastAsia="Calibri" w:hAnsi="Times New Roman" w:cs="Times New Roman"/>
          <w:sz w:val="28"/>
          <w:szCs w:val="28"/>
        </w:rPr>
        <w:t>[11]</w:t>
      </w:r>
      <w:r w:rsidRPr="007A3A25">
        <w:rPr>
          <w:rFonts w:ascii="Times New Roman" w:eastAsia="Calibri" w:hAnsi="Times New Roman" w:cs="Times New Roman"/>
          <w:sz w:val="28"/>
          <w:szCs w:val="28"/>
        </w:rPr>
        <w:t xml:space="preserve"> </w:t>
      </w:r>
    </w:p>
    <w:p w:rsidR="007A3A25" w:rsidRDefault="007A3A25" w:rsidP="007A3A25">
      <w:pPr>
        <w:autoSpaceDE w:val="0"/>
        <w:autoSpaceDN w:val="0"/>
        <w:adjustRightInd w:val="0"/>
        <w:spacing w:line="360" w:lineRule="auto"/>
        <w:ind w:firstLine="709"/>
        <w:contextualSpacing/>
        <w:jc w:val="both"/>
        <w:rPr>
          <w:rFonts w:ascii="Times New Roman" w:hAnsi="Times New Roman" w:cs="Times New Roman"/>
          <w:sz w:val="28"/>
          <w:szCs w:val="28"/>
        </w:rPr>
      </w:pPr>
      <w:r w:rsidRPr="007A3A25">
        <w:rPr>
          <w:rFonts w:ascii="Times New Roman" w:eastAsia="Calibri" w:hAnsi="Times New Roman" w:cs="Times New Roman"/>
          <w:sz w:val="28"/>
          <w:szCs w:val="28"/>
        </w:rPr>
        <w:t xml:space="preserve">В странах, где рождаемость снизилась лишь незначительно и сохраняется на высоком уровне, старение населения будет происходить медленными темпами. Согласно прогнозам, к 2050 году примерно в каждой пятой стране медианный возраст не будет превышать 30 лет. В наименее развитых странах будет самое молодое население. В 2050 году медианный возраст не будет превышать 23 лет в 11 наименее развитых странах – Афганистане, Анголе, Бурунди, Гвинее-Бисау, ДРК, Либерии, Мали, Нигере, Чаде, Экваториальной Гвинее и Уганде. </w:t>
      </w:r>
    </w:p>
    <w:p w:rsidR="007A3A25" w:rsidRPr="007A3A25" w:rsidRDefault="002F4E5F" w:rsidP="007A3A25">
      <w:pPr>
        <w:pStyle w:val="1"/>
        <w:pageBreakBefore/>
        <w:numPr>
          <w:ilvl w:val="0"/>
          <w:numId w:val="0"/>
        </w:numPr>
        <w:spacing w:after="240" w:line="360" w:lineRule="auto"/>
        <w:ind w:firstLine="709"/>
        <w:contextualSpacing/>
        <w:jc w:val="center"/>
        <w:rPr>
          <w:rFonts w:ascii="Times New Roman" w:eastAsia="Times New Roman" w:hAnsi="Times New Roman" w:cs="Times New Roman"/>
          <w:color w:val="auto"/>
        </w:rPr>
      </w:pPr>
      <w:bookmarkStart w:id="1" w:name="_Toc191449686"/>
      <w:bookmarkStart w:id="2" w:name="_Toc191449735"/>
      <w:r>
        <w:rPr>
          <w:rFonts w:ascii="Times New Roman" w:eastAsia="Times New Roman" w:hAnsi="Times New Roman" w:cs="Times New Roman"/>
          <w:color w:val="auto"/>
        </w:rPr>
        <w:lastRenderedPageBreak/>
        <w:t xml:space="preserve">2.3. </w:t>
      </w:r>
      <w:r w:rsidR="007A3A25" w:rsidRPr="007A3A25">
        <w:rPr>
          <w:rFonts w:ascii="Times New Roman" w:eastAsia="Times New Roman" w:hAnsi="Times New Roman" w:cs="Times New Roman"/>
          <w:color w:val="auto"/>
        </w:rPr>
        <w:t>Миграция</w:t>
      </w:r>
      <w:bookmarkEnd w:id="1"/>
      <w:bookmarkEnd w:id="2"/>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 xml:space="preserve">Миграции - это перемещения людей между населенными пунктами. Они являются механическим движением населения. Существует 3 основных классификации миграций. </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Первая классификация - по периодичности. Все миграции в данном случае делятся на безвозвратные переселения (переезд на постоянное место жительства из одного пункта в другой) и возвратные (периодические). Возвратные миграции в свою очередь делятся на сезонные (перемещения в зависимости от сезона года туда и обратно), маятниковые (перемещения туда и обратно в течение дня) и нерегулярные (поездки в командировку, в отпуск и т. д.). В обычном понимании под миграциями часто имеют в виду только безвозвратные переселения. Только о таких миграциях пойдет речь в дальнейшем.</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Вторая классификация - по признаку пересечения государственных границ. В данном случае все миграции делятся на внутренние (внутри одной страны) и внешние (между странами.) Внешние миграции в свою очередь делятся на эмиграцию (выезд из страны) и иммиграцию (въе</w:t>
      </w:r>
      <w:proofErr w:type="gramStart"/>
      <w:r w:rsidRPr="007A3A25">
        <w:rPr>
          <w:rFonts w:ascii="Times New Roman" w:hAnsi="Times New Roman" w:cs="Times New Roman"/>
          <w:color w:val="000000"/>
          <w:sz w:val="28"/>
          <w:szCs w:val="28"/>
        </w:rPr>
        <w:t>зд в стр</w:t>
      </w:r>
      <w:proofErr w:type="gramEnd"/>
      <w:r w:rsidRPr="007A3A25">
        <w:rPr>
          <w:rFonts w:ascii="Times New Roman" w:hAnsi="Times New Roman" w:cs="Times New Roman"/>
          <w:color w:val="000000"/>
          <w:sz w:val="28"/>
          <w:szCs w:val="28"/>
        </w:rPr>
        <w:t>ану).</w:t>
      </w:r>
    </w:p>
    <w:p w:rsidR="007A3A25" w:rsidRPr="000015F2"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 xml:space="preserve">Третья классификация - по причинам. Все миграции делятся </w:t>
      </w:r>
      <w:proofErr w:type="gramStart"/>
      <w:r w:rsidRPr="007A3A25">
        <w:rPr>
          <w:rFonts w:ascii="Times New Roman" w:hAnsi="Times New Roman" w:cs="Times New Roman"/>
          <w:color w:val="000000"/>
          <w:sz w:val="28"/>
          <w:szCs w:val="28"/>
        </w:rPr>
        <w:t>на</w:t>
      </w:r>
      <w:proofErr w:type="gramEnd"/>
      <w:r w:rsidRPr="007A3A25">
        <w:rPr>
          <w:rFonts w:ascii="Times New Roman" w:hAnsi="Times New Roman" w:cs="Times New Roman"/>
          <w:color w:val="000000"/>
          <w:sz w:val="28"/>
          <w:szCs w:val="28"/>
        </w:rPr>
        <w:t xml:space="preserve"> добровольные и вынужденные. Вынужденные миграции делятся на депортацию (насильственное переселение) и беженство. Беженцев никто не выселяет, но они не могут оставаться на прежнем месте </w:t>
      </w:r>
      <w:proofErr w:type="gramStart"/>
      <w:r w:rsidRPr="007A3A25">
        <w:rPr>
          <w:rFonts w:ascii="Times New Roman" w:hAnsi="Times New Roman" w:cs="Times New Roman"/>
          <w:color w:val="000000"/>
          <w:sz w:val="28"/>
          <w:szCs w:val="28"/>
        </w:rPr>
        <w:t>жительства</w:t>
      </w:r>
      <w:proofErr w:type="gramEnd"/>
      <w:r w:rsidRPr="007A3A25">
        <w:rPr>
          <w:rFonts w:ascii="Times New Roman" w:hAnsi="Times New Roman" w:cs="Times New Roman"/>
          <w:color w:val="000000"/>
          <w:sz w:val="28"/>
          <w:szCs w:val="28"/>
        </w:rPr>
        <w:t xml:space="preserve"> потому что это угрожает их жизни, здоровью и благосостоянию. Добровольные миграции делятся в зависимости от конкретных причин - </w:t>
      </w:r>
      <w:proofErr w:type="gramStart"/>
      <w:r w:rsidRPr="007A3A25">
        <w:rPr>
          <w:rFonts w:ascii="Times New Roman" w:hAnsi="Times New Roman" w:cs="Times New Roman"/>
          <w:color w:val="000000"/>
          <w:sz w:val="28"/>
          <w:szCs w:val="28"/>
        </w:rPr>
        <w:t>на</w:t>
      </w:r>
      <w:proofErr w:type="gramEnd"/>
      <w:r w:rsidRPr="007A3A25">
        <w:rPr>
          <w:rFonts w:ascii="Times New Roman" w:hAnsi="Times New Roman" w:cs="Times New Roman"/>
          <w:color w:val="000000"/>
          <w:sz w:val="28"/>
          <w:szCs w:val="28"/>
        </w:rPr>
        <w:t xml:space="preserve"> трудовые, рекреационные, культурно-бытовые и т. д. </w:t>
      </w:r>
      <w:r w:rsidR="000015F2" w:rsidRPr="000015F2">
        <w:rPr>
          <w:rFonts w:ascii="Times New Roman" w:hAnsi="Times New Roman" w:cs="Times New Roman"/>
          <w:color w:val="000000"/>
          <w:sz w:val="28"/>
          <w:szCs w:val="28"/>
        </w:rPr>
        <w:t>[3]</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Для территории СССР и современной России внутренние миграции всегда были более характерны, чем внешние. Можно выделить три периода интенсивных внешних миграций.</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lastRenderedPageBreak/>
        <w:t xml:space="preserve">Первые - переселения 2-3 миллионов человек </w:t>
      </w:r>
      <w:r w:rsidRPr="007A3A25">
        <w:rPr>
          <w:rFonts w:ascii="Times New Roman" w:hAnsi="Times New Roman" w:cs="Times New Roman"/>
          <w:color w:val="000000"/>
          <w:sz w:val="28"/>
          <w:szCs w:val="28"/>
          <w:lang w:val="en-US"/>
        </w:rPr>
        <w:t>XVIII</w:t>
      </w:r>
      <w:r w:rsidRPr="007A3A25">
        <w:rPr>
          <w:rFonts w:ascii="Times New Roman" w:hAnsi="Times New Roman" w:cs="Times New Roman"/>
          <w:color w:val="000000"/>
          <w:sz w:val="28"/>
          <w:szCs w:val="28"/>
        </w:rPr>
        <w:t>-</w:t>
      </w:r>
      <w:r w:rsidRPr="007A3A25">
        <w:rPr>
          <w:rFonts w:ascii="Times New Roman" w:hAnsi="Times New Roman" w:cs="Times New Roman"/>
          <w:color w:val="000000"/>
          <w:sz w:val="28"/>
          <w:szCs w:val="28"/>
          <w:lang w:val="en-US"/>
        </w:rPr>
        <w:t>XIX</w:t>
      </w:r>
      <w:r w:rsidRPr="007A3A25">
        <w:rPr>
          <w:rFonts w:ascii="Times New Roman" w:hAnsi="Times New Roman" w:cs="Times New Roman"/>
          <w:color w:val="000000"/>
          <w:sz w:val="28"/>
          <w:szCs w:val="28"/>
        </w:rPr>
        <w:t xml:space="preserve"> вв. в Россию из Западной Европы, когда в нашу страну приглашались все желающие для освоения пустующих земель. В основном переселились немцы, которые расселились в Поволжье и некоторых других районах тогдашней Российской империи.</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 xml:space="preserve">Второй - переселение 5-10 миллионов человек в конце </w:t>
      </w:r>
      <w:r w:rsidRPr="007A3A25">
        <w:rPr>
          <w:rFonts w:ascii="Times New Roman" w:hAnsi="Times New Roman" w:cs="Times New Roman"/>
          <w:color w:val="000000"/>
          <w:sz w:val="28"/>
          <w:szCs w:val="28"/>
          <w:lang w:val="en-US"/>
        </w:rPr>
        <w:t>XIX</w:t>
      </w:r>
      <w:r w:rsidRPr="007A3A25">
        <w:rPr>
          <w:rFonts w:ascii="Times New Roman" w:hAnsi="Times New Roman" w:cs="Times New Roman"/>
          <w:color w:val="000000"/>
          <w:sz w:val="28"/>
          <w:szCs w:val="28"/>
        </w:rPr>
        <w:t xml:space="preserve"> - начале </w:t>
      </w:r>
      <w:r w:rsidRPr="007A3A25">
        <w:rPr>
          <w:rFonts w:ascii="Times New Roman" w:hAnsi="Times New Roman" w:cs="Times New Roman"/>
          <w:color w:val="000000"/>
          <w:sz w:val="28"/>
          <w:szCs w:val="28"/>
          <w:lang w:val="en-US"/>
        </w:rPr>
        <w:t>XX</w:t>
      </w:r>
      <w:r w:rsidRPr="007A3A25">
        <w:rPr>
          <w:rFonts w:ascii="Times New Roman" w:hAnsi="Times New Roman" w:cs="Times New Roman"/>
          <w:color w:val="000000"/>
          <w:sz w:val="28"/>
          <w:szCs w:val="28"/>
        </w:rPr>
        <w:t xml:space="preserve"> века. В начале этого периода (до 1914г.) шло переселение крестьян из испытавших аграрное перенаселение районов Центральной России в США и Канаду. В конце периода (после 1917г.) шло переселение дворян, духовенства, интеллигенции, бежавших от революции, в основном в западноевропейские страны.</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Третий период - массовые миграции по национальному признаку, начиная с конца 80-х. При этом из Росс</w:t>
      </w:r>
      <w:proofErr w:type="gramStart"/>
      <w:r w:rsidRPr="007A3A25">
        <w:rPr>
          <w:rFonts w:ascii="Times New Roman" w:hAnsi="Times New Roman" w:cs="Times New Roman"/>
          <w:color w:val="000000"/>
          <w:sz w:val="28"/>
          <w:szCs w:val="28"/>
        </w:rPr>
        <w:t>ии уе</w:t>
      </w:r>
      <w:proofErr w:type="gramEnd"/>
      <w:r w:rsidRPr="007A3A25">
        <w:rPr>
          <w:rFonts w:ascii="Times New Roman" w:hAnsi="Times New Roman" w:cs="Times New Roman"/>
          <w:color w:val="000000"/>
          <w:sz w:val="28"/>
          <w:szCs w:val="28"/>
        </w:rPr>
        <w:t>зжали евреи, немцы, греки, в меньшей степени - украинцы, молдаване, казахи и другие народы, имеющие свои государства. Ежегодно из Росс</w:t>
      </w:r>
      <w:proofErr w:type="gramStart"/>
      <w:r w:rsidRPr="007A3A25">
        <w:rPr>
          <w:rFonts w:ascii="Times New Roman" w:hAnsi="Times New Roman" w:cs="Times New Roman"/>
          <w:color w:val="000000"/>
          <w:sz w:val="28"/>
          <w:szCs w:val="28"/>
        </w:rPr>
        <w:t>ии уе</w:t>
      </w:r>
      <w:proofErr w:type="gramEnd"/>
      <w:r w:rsidRPr="007A3A25">
        <w:rPr>
          <w:rFonts w:ascii="Times New Roman" w:hAnsi="Times New Roman" w:cs="Times New Roman"/>
          <w:color w:val="000000"/>
          <w:sz w:val="28"/>
          <w:szCs w:val="28"/>
        </w:rPr>
        <w:t>зжает 0,1-0,4 млн. человек. Но одновременно в Россию переезжают русские и другие народы (татары, башкиры, чуваши и др.) из республик бывшего СССР. Ежегодно в Россию приезжают 0,5-1,0 млн. человек. Большое положительное миграционное сальдо (0,5-0,7 млн. человек в год) способствовало тому, что сокращение численности населения в стране в последнее время было не очень значительным при большой естественной убыли.</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Внутренние миграции бывают в основном двух типов:</w:t>
      </w:r>
    </w:p>
    <w:p w:rsidR="007A3A25" w:rsidRPr="007A3A25" w:rsidRDefault="007A3A25" w:rsidP="007A3A25">
      <w:pPr>
        <w:numPr>
          <w:ilvl w:val="0"/>
          <w:numId w:val="21"/>
        </w:numPr>
        <w:spacing w:after="0" w:line="360" w:lineRule="auto"/>
        <w:ind w:left="0"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Между районами старого и нового типа.</w:t>
      </w:r>
    </w:p>
    <w:p w:rsidR="007A3A25" w:rsidRPr="007A3A25" w:rsidRDefault="007A3A25" w:rsidP="007A3A25">
      <w:pPr>
        <w:numPr>
          <w:ilvl w:val="0"/>
          <w:numId w:val="21"/>
        </w:numPr>
        <w:spacing w:after="0" w:line="360" w:lineRule="auto"/>
        <w:ind w:left="0"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Между городскими и сельскими поселениями.</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 xml:space="preserve">На протяжении всего </w:t>
      </w:r>
      <w:r w:rsidRPr="007A3A25">
        <w:rPr>
          <w:rFonts w:ascii="Times New Roman" w:hAnsi="Times New Roman" w:cs="Times New Roman"/>
          <w:color w:val="000000"/>
          <w:sz w:val="28"/>
          <w:szCs w:val="28"/>
          <w:lang w:val="en-US"/>
        </w:rPr>
        <w:t>XX</w:t>
      </w:r>
      <w:r w:rsidRPr="007A3A25">
        <w:rPr>
          <w:rFonts w:ascii="Times New Roman" w:hAnsi="Times New Roman" w:cs="Times New Roman"/>
          <w:color w:val="000000"/>
          <w:sz w:val="28"/>
          <w:szCs w:val="28"/>
        </w:rPr>
        <w:t xml:space="preserve"> века (и столетия до этого) в России шло заселение окраин государства (Севера, Сибири, Дальнего Востока) населением из европейской части территории России. В последние годы этот поток сменился </w:t>
      </w:r>
      <w:proofErr w:type="gramStart"/>
      <w:r w:rsidRPr="007A3A25">
        <w:rPr>
          <w:rFonts w:ascii="Times New Roman" w:hAnsi="Times New Roman" w:cs="Times New Roman"/>
          <w:color w:val="000000"/>
          <w:sz w:val="28"/>
          <w:szCs w:val="28"/>
        </w:rPr>
        <w:t>противоположным</w:t>
      </w:r>
      <w:proofErr w:type="gramEnd"/>
      <w:r w:rsidRPr="007A3A25">
        <w:rPr>
          <w:rFonts w:ascii="Times New Roman" w:hAnsi="Times New Roman" w:cs="Times New Roman"/>
          <w:color w:val="000000"/>
          <w:sz w:val="28"/>
          <w:szCs w:val="28"/>
        </w:rPr>
        <w:t xml:space="preserve">. В условиях социально-экономического </w:t>
      </w:r>
      <w:r w:rsidRPr="007A3A25">
        <w:rPr>
          <w:rFonts w:ascii="Times New Roman" w:hAnsi="Times New Roman" w:cs="Times New Roman"/>
          <w:color w:val="000000"/>
          <w:sz w:val="28"/>
          <w:szCs w:val="28"/>
        </w:rPr>
        <w:lastRenderedPageBreak/>
        <w:t xml:space="preserve">кризиса люди стали возвращаться из северных и восточных районов обратно в </w:t>
      </w:r>
      <w:proofErr w:type="spellStart"/>
      <w:r w:rsidRPr="007A3A25">
        <w:rPr>
          <w:rFonts w:ascii="Times New Roman" w:hAnsi="Times New Roman" w:cs="Times New Roman"/>
          <w:color w:val="000000"/>
          <w:sz w:val="28"/>
          <w:szCs w:val="28"/>
        </w:rPr>
        <w:t>староосвоенные</w:t>
      </w:r>
      <w:proofErr w:type="spellEnd"/>
      <w:r w:rsidRPr="007A3A25">
        <w:rPr>
          <w:rFonts w:ascii="Times New Roman" w:hAnsi="Times New Roman" w:cs="Times New Roman"/>
          <w:color w:val="000000"/>
          <w:sz w:val="28"/>
          <w:szCs w:val="28"/>
        </w:rPr>
        <w:t xml:space="preserve"> районы - на территорию главной полосы расселения. В итоге вся территория страны разделилась на две части:</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 xml:space="preserve">1) главная полоса расселения, куда идет приток, </w:t>
      </w:r>
      <w:proofErr w:type="gramStart"/>
      <w:r w:rsidRPr="007A3A25">
        <w:rPr>
          <w:rFonts w:ascii="Times New Roman" w:hAnsi="Times New Roman" w:cs="Times New Roman"/>
          <w:color w:val="000000"/>
          <w:sz w:val="28"/>
          <w:szCs w:val="28"/>
        </w:rPr>
        <w:t>причем</w:t>
      </w:r>
      <w:proofErr w:type="gramEnd"/>
      <w:r w:rsidRPr="007A3A25">
        <w:rPr>
          <w:rFonts w:ascii="Times New Roman" w:hAnsi="Times New Roman" w:cs="Times New Roman"/>
          <w:color w:val="000000"/>
          <w:sz w:val="28"/>
          <w:szCs w:val="28"/>
        </w:rPr>
        <w:t xml:space="preserve"> чем юго-западнее, тем больше. Наибольшим притоком отличаются русские регионы Северного Кавказа - </w:t>
      </w:r>
      <w:proofErr w:type="gramStart"/>
      <w:r w:rsidRPr="007A3A25">
        <w:rPr>
          <w:rFonts w:ascii="Times New Roman" w:hAnsi="Times New Roman" w:cs="Times New Roman"/>
          <w:color w:val="000000"/>
          <w:sz w:val="28"/>
          <w:szCs w:val="28"/>
        </w:rPr>
        <w:t>Краснодарский</w:t>
      </w:r>
      <w:proofErr w:type="gramEnd"/>
      <w:r w:rsidRPr="007A3A25">
        <w:rPr>
          <w:rFonts w:ascii="Times New Roman" w:hAnsi="Times New Roman" w:cs="Times New Roman"/>
          <w:color w:val="000000"/>
          <w:sz w:val="28"/>
          <w:szCs w:val="28"/>
        </w:rPr>
        <w:t xml:space="preserve"> и Ставропольские края, Ростовская область. </w:t>
      </w:r>
      <w:proofErr w:type="gramStart"/>
      <w:r w:rsidRPr="007A3A25">
        <w:rPr>
          <w:rFonts w:ascii="Times New Roman" w:hAnsi="Times New Roman" w:cs="Times New Roman"/>
          <w:color w:val="000000"/>
          <w:sz w:val="28"/>
          <w:szCs w:val="28"/>
        </w:rPr>
        <w:t>Исключение составляют национальные республики Северного Кавказа, откуда идет отток населения из-за межнациональные противоречий;</w:t>
      </w:r>
      <w:proofErr w:type="gramEnd"/>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2) Северная зона очагового расселения людей, откуда идет отток, и чем северо-восточнее, тем больше. Наибольшим оттоком (до 10 % в год) отличаются Чукотский АО, Магаданская и Камчатская области. Исключение на севере составляют Ханты-Мансийский и Ямало-Ненецкий АО, куда продолжается приток населения в связи с освоением месторождений нефти и газа.</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 xml:space="preserve">Длительный период преобладало переселение людей из сельских поселение в </w:t>
      </w:r>
      <w:proofErr w:type="gramStart"/>
      <w:r w:rsidRPr="007A3A25">
        <w:rPr>
          <w:rFonts w:ascii="Times New Roman" w:hAnsi="Times New Roman" w:cs="Times New Roman"/>
          <w:color w:val="000000"/>
          <w:sz w:val="28"/>
          <w:szCs w:val="28"/>
        </w:rPr>
        <w:t>городские</w:t>
      </w:r>
      <w:proofErr w:type="gramEnd"/>
      <w:r w:rsidRPr="007A3A25">
        <w:rPr>
          <w:rFonts w:ascii="Times New Roman" w:hAnsi="Times New Roman" w:cs="Times New Roman"/>
          <w:color w:val="000000"/>
          <w:sz w:val="28"/>
          <w:szCs w:val="28"/>
        </w:rPr>
        <w:t xml:space="preserve">. С начала 90-х гг. этот процесс также практически остановился. </w:t>
      </w:r>
      <w:proofErr w:type="gramStart"/>
      <w:r w:rsidRPr="007A3A25">
        <w:rPr>
          <w:rFonts w:ascii="Times New Roman" w:hAnsi="Times New Roman" w:cs="Times New Roman"/>
          <w:color w:val="000000"/>
          <w:sz w:val="28"/>
          <w:szCs w:val="28"/>
        </w:rPr>
        <w:t>В отдельные годы наблюдается преобладание потока из городских поселений в сельские.</w:t>
      </w:r>
      <w:proofErr w:type="gramEnd"/>
      <w:r w:rsidRPr="007A3A25">
        <w:rPr>
          <w:rFonts w:ascii="Times New Roman" w:hAnsi="Times New Roman" w:cs="Times New Roman"/>
          <w:color w:val="000000"/>
          <w:sz w:val="28"/>
          <w:szCs w:val="28"/>
        </w:rPr>
        <w:t xml:space="preserve"> Данное изменение также вызвано социально-экономическим кризисом.</w:t>
      </w:r>
    </w:p>
    <w:p w:rsidR="007A3A25" w:rsidRPr="007A3A25" w:rsidRDefault="007A3A25" w:rsidP="007A3A25">
      <w:pPr>
        <w:spacing w:line="360" w:lineRule="auto"/>
        <w:ind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 xml:space="preserve">Довольно широкое распространение на территории России всегда имели вынужденные миграции. В </w:t>
      </w:r>
      <w:r w:rsidRPr="007A3A25">
        <w:rPr>
          <w:rFonts w:ascii="Times New Roman" w:hAnsi="Times New Roman" w:cs="Times New Roman"/>
          <w:color w:val="000000"/>
          <w:sz w:val="28"/>
          <w:szCs w:val="28"/>
          <w:lang w:val="en-US"/>
        </w:rPr>
        <w:t>XX</w:t>
      </w:r>
      <w:r w:rsidRPr="007A3A25">
        <w:rPr>
          <w:rFonts w:ascii="Times New Roman" w:hAnsi="Times New Roman" w:cs="Times New Roman"/>
          <w:color w:val="000000"/>
          <w:sz w:val="28"/>
          <w:szCs w:val="28"/>
        </w:rPr>
        <w:t xml:space="preserve"> веке они имеют два периода очень значительной интенсивности:</w:t>
      </w:r>
    </w:p>
    <w:p w:rsidR="007A3A25" w:rsidRPr="007A3A25" w:rsidRDefault="007A3A25" w:rsidP="007A3A25">
      <w:pPr>
        <w:numPr>
          <w:ilvl w:val="0"/>
          <w:numId w:val="22"/>
        </w:numPr>
        <w:tabs>
          <w:tab w:val="clear" w:pos="1800"/>
          <w:tab w:val="num" w:pos="1080"/>
        </w:tabs>
        <w:spacing w:after="0" w:line="360" w:lineRule="auto"/>
        <w:ind w:left="0"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Первый - 30-40-е гг., когда были депортированы целые миллионы человек, в том числе целые народы. Например, были переселены в Сибирь, Казахстан и Среднюю Азию корейцы из Приморского края, немцы и калмыки из Поволжья, чеченцы, ингуши, карачаевцы и балкарцы с Северного Кавказа;</w:t>
      </w:r>
    </w:p>
    <w:p w:rsidR="007A3A25" w:rsidRPr="007A3A25" w:rsidRDefault="007A3A25" w:rsidP="007A3A25">
      <w:pPr>
        <w:numPr>
          <w:ilvl w:val="0"/>
          <w:numId w:val="22"/>
        </w:numPr>
        <w:tabs>
          <w:tab w:val="clear" w:pos="1800"/>
          <w:tab w:val="num" w:pos="1080"/>
        </w:tabs>
        <w:spacing w:after="0" w:line="360" w:lineRule="auto"/>
        <w:ind w:left="0" w:firstLine="709"/>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lastRenderedPageBreak/>
        <w:t>Второй - это последние годы, когда появился массовые потоки беженцев из зон межнациональных конфликтов. В основном такие потоки были направлены из бывших республик СССР (Азербайджан, Узбекистан, Таджикистан, Молдавия, Грузия) в Россию. Но и внутри России есть очаги конфликтов, породивших потоки беженцев. Это Ингушская, Чеченская республики и Северная Осетия. В качестве беженцев на территории России зарегистрировано около 2 миллионов человек.</w:t>
      </w:r>
    </w:p>
    <w:p w:rsidR="007A3A25" w:rsidRPr="007A3A25" w:rsidRDefault="007A3A25" w:rsidP="007A3A25">
      <w:pPr>
        <w:autoSpaceDE w:val="0"/>
        <w:autoSpaceDN w:val="0"/>
        <w:adjustRightInd w:val="0"/>
        <w:spacing w:line="360" w:lineRule="auto"/>
        <w:ind w:firstLine="709"/>
        <w:contextualSpacing/>
        <w:jc w:val="both"/>
        <w:rPr>
          <w:rFonts w:ascii="Times New Roman" w:eastAsia="Calibri" w:hAnsi="Times New Roman" w:cs="Times New Roman"/>
          <w:sz w:val="28"/>
          <w:szCs w:val="28"/>
        </w:rPr>
      </w:pPr>
    </w:p>
    <w:p w:rsidR="007A3A25" w:rsidRPr="007A3A25" w:rsidRDefault="007A3A25" w:rsidP="007A3A25">
      <w:pPr>
        <w:spacing w:line="360" w:lineRule="auto"/>
        <w:ind w:firstLine="709"/>
        <w:contextualSpacing/>
        <w:jc w:val="both"/>
        <w:rPr>
          <w:rFonts w:ascii="Times New Roman" w:hAnsi="Times New Roman" w:cs="Times New Roman"/>
          <w:color w:val="000000"/>
          <w:sz w:val="28"/>
          <w:szCs w:val="28"/>
        </w:rPr>
      </w:pPr>
    </w:p>
    <w:p w:rsidR="0049655C" w:rsidRDefault="0049655C" w:rsidP="00E0440C">
      <w:pPr>
        <w:spacing w:line="360" w:lineRule="auto"/>
        <w:jc w:val="both"/>
        <w:rPr>
          <w:rFonts w:ascii="Times New Roman" w:hAnsi="Times New Roman" w:cs="Times New Roman"/>
          <w:sz w:val="28"/>
          <w:szCs w:val="28"/>
        </w:rPr>
      </w:pPr>
    </w:p>
    <w:p w:rsidR="0049655C" w:rsidRDefault="002F4E5F" w:rsidP="0049655C">
      <w:pPr>
        <w:pageBreakBefore/>
        <w:spacing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2.4. </w:t>
      </w:r>
      <w:r w:rsidR="0049655C" w:rsidRPr="0049655C">
        <w:rPr>
          <w:rFonts w:ascii="Times New Roman" w:hAnsi="Times New Roman" w:cs="Times New Roman"/>
          <w:b/>
          <w:bCs/>
          <w:color w:val="000000"/>
          <w:sz w:val="28"/>
          <w:szCs w:val="28"/>
        </w:rPr>
        <w:t>Демографические взрывы и кризисы</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Первый демографический кризис наблюдался в 1914-1922 гг. и был связан с первой мировой и Гражданской войнами. Смертность в эти годы превышала рождаемость, и население страны резко сократилось. Второй кризис прошел в 1933-34 гг. и был связан с голодом, последовавшим за насильственной коллективизацией. Снова наблюдалась естественная убыль населения. Третий кризис случился в 1941-1945 гг. и связан с Великой Отечественной войной. За эти годы население страны уменьшилось более чем на 10 миллионов человек.</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В настоящее время в России проходит четвертый в этом веке демографический кризис. Рождаемость составляет примерно 9-10 промилле, а смертность - 14-15 промилле. То есть ежегодно в России умирает примерно на миллион человек больше, чем рождается. Этот демографический кризис начался еще в 1992 году. Его причинами являются социально-экономический кризис в стране, суженное воспроизводство населения (в каждом следующем поколении людей рождается меньше, чем в предыдущем), «демографическая волна» кризиса 1941-1945 гг., когда очень мало людей родилось, и, соответственно, детей (60-х гг.) и внуков (90-х гг.) у них также мало.</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Сопровождался современный демографический кризис и снижением продолжительность жизни. Если в 70-х и 80-х гг. она составляла около 70 лет, то к 1995 году наблюдалось снижение до 64 лет (в том числе 57 лет - у мужчин и 71 год - у женщин). Начиная с 1996 г. наметился небольшой рост средней продолжительности жизни.  Период демографического взрыва в России в целом практически не проявился.</w:t>
      </w:r>
    </w:p>
    <w:p w:rsidR="0049655C" w:rsidRPr="000015F2" w:rsidRDefault="0049655C" w:rsidP="0049655C">
      <w:pPr>
        <w:spacing w:line="360" w:lineRule="auto"/>
        <w:ind w:firstLine="709"/>
        <w:contextualSpacing/>
        <w:jc w:val="both"/>
        <w:rPr>
          <w:rFonts w:ascii="Times New Roman" w:hAnsi="Times New Roman" w:cs="Times New Roman"/>
          <w:color w:val="000000"/>
          <w:sz w:val="28"/>
          <w:szCs w:val="28"/>
          <w:lang w:val="en-US"/>
        </w:rPr>
      </w:pPr>
      <w:r w:rsidRPr="0049655C">
        <w:rPr>
          <w:rFonts w:ascii="Times New Roman" w:hAnsi="Times New Roman" w:cs="Times New Roman"/>
          <w:color w:val="000000"/>
          <w:sz w:val="28"/>
          <w:szCs w:val="28"/>
        </w:rPr>
        <w:t xml:space="preserve">Внутри России имеются существенные различия в демографической ситуации, связанные с различиями национального и </w:t>
      </w:r>
      <w:proofErr w:type="spellStart"/>
      <w:proofErr w:type="gramStart"/>
      <w:r w:rsidRPr="0049655C">
        <w:rPr>
          <w:rFonts w:ascii="Times New Roman" w:hAnsi="Times New Roman" w:cs="Times New Roman"/>
          <w:color w:val="000000"/>
          <w:sz w:val="28"/>
          <w:szCs w:val="28"/>
        </w:rPr>
        <w:t>поло-возрастного</w:t>
      </w:r>
      <w:proofErr w:type="spellEnd"/>
      <w:proofErr w:type="gramEnd"/>
      <w:r w:rsidRPr="0049655C">
        <w:rPr>
          <w:rFonts w:ascii="Times New Roman" w:hAnsi="Times New Roman" w:cs="Times New Roman"/>
          <w:color w:val="000000"/>
          <w:sz w:val="28"/>
          <w:szCs w:val="28"/>
        </w:rPr>
        <w:t xml:space="preserve"> состава в регионах страны. Можно выделить 4 типа регионов по демографической ситуации.</w:t>
      </w:r>
      <w:r w:rsidR="000015F2">
        <w:rPr>
          <w:rFonts w:ascii="Times New Roman" w:hAnsi="Times New Roman" w:cs="Times New Roman"/>
          <w:color w:val="000000"/>
          <w:sz w:val="28"/>
          <w:szCs w:val="28"/>
          <w:lang w:val="en-US"/>
        </w:rPr>
        <w:t xml:space="preserve"> [6]</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lastRenderedPageBreak/>
        <w:t xml:space="preserve">Первый тип - национальные автономии на юге страны. К этому типу относятся республики Северного Кавказа, Калмыкия, Тыва, Алтай, Бурятские автономные округа. Коренное население этих регионов находится на заключительной стадии перехода от традиционного типа воспроизводства к </w:t>
      </w:r>
      <w:proofErr w:type="gramStart"/>
      <w:r w:rsidRPr="0049655C">
        <w:rPr>
          <w:rFonts w:ascii="Times New Roman" w:hAnsi="Times New Roman" w:cs="Times New Roman"/>
          <w:color w:val="000000"/>
          <w:sz w:val="28"/>
          <w:szCs w:val="28"/>
        </w:rPr>
        <w:t>современному</w:t>
      </w:r>
      <w:proofErr w:type="gramEnd"/>
      <w:r w:rsidRPr="0049655C">
        <w:rPr>
          <w:rFonts w:ascii="Times New Roman" w:hAnsi="Times New Roman" w:cs="Times New Roman"/>
          <w:color w:val="000000"/>
          <w:sz w:val="28"/>
          <w:szCs w:val="28"/>
        </w:rPr>
        <w:t>. Соответственно, здесь при низкой смертности (7-9 промилле) наблюдается довольно высокая рождаемость (15-20 промилле) и заметный естественный прирост. Возрастная структура населения «молодая», с максимальной в России долей детей.</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 xml:space="preserve">Второй тип - наиболее урбанизированные регионы страны. Это Москва, Санкт-Петербург, Московская область и некоторые другие области. Здесь минимальна рождаемость (6-8 промилле), смертность выше </w:t>
      </w:r>
      <w:proofErr w:type="gramStart"/>
      <w:r w:rsidRPr="0049655C">
        <w:rPr>
          <w:rFonts w:ascii="Times New Roman" w:hAnsi="Times New Roman" w:cs="Times New Roman"/>
          <w:color w:val="000000"/>
          <w:sz w:val="28"/>
          <w:szCs w:val="28"/>
        </w:rPr>
        <w:t>средней</w:t>
      </w:r>
      <w:proofErr w:type="gramEnd"/>
      <w:r w:rsidRPr="0049655C">
        <w:rPr>
          <w:rFonts w:ascii="Times New Roman" w:hAnsi="Times New Roman" w:cs="Times New Roman"/>
          <w:color w:val="000000"/>
          <w:sz w:val="28"/>
          <w:szCs w:val="28"/>
        </w:rPr>
        <w:t xml:space="preserve"> (15-17 промилле), естественная убыль больше средней (9-10 промилле). Возрастная структура населения похожа на </w:t>
      </w:r>
      <w:proofErr w:type="spellStart"/>
      <w:r w:rsidRPr="0049655C">
        <w:rPr>
          <w:rFonts w:ascii="Times New Roman" w:hAnsi="Times New Roman" w:cs="Times New Roman"/>
          <w:color w:val="000000"/>
          <w:sz w:val="28"/>
          <w:szCs w:val="28"/>
        </w:rPr>
        <w:t>среднероссийскую</w:t>
      </w:r>
      <w:proofErr w:type="spellEnd"/>
      <w:r w:rsidRPr="0049655C">
        <w:rPr>
          <w:rFonts w:ascii="Times New Roman" w:hAnsi="Times New Roman" w:cs="Times New Roman"/>
          <w:color w:val="000000"/>
          <w:sz w:val="28"/>
          <w:szCs w:val="28"/>
        </w:rPr>
        <w:t>, но население в наибольшей мере «продвинулось» по демографическому переходу, с чем и связаны имеющиеся отличия от других. В частности, именно в этих регионах наблюдается минимальная доля детей в населении.</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Третий тип - русские регионы с «молодой» возрастной структурой населения, которая образовалась в результате притока населения, в основном молодежи, на протяжении нескольких предшествующих десятилетий. К этому типу относятся регионы Европейского Севера, а также большинство регионов азиатской части России. В этих регионах наблюдается пониженная рождаемость (7-10 промилле), но зато низкая смертность (9-11 промилле). В итоге - прирост около нуля. Регионы этого типа выделяются максимальной долей населения трудоспособного возраста и минимальной долей пожилых людей.</w:t>
      </w:r>
    </w:p>
    <w:p w:rsidR="0049655C" w:rsidRPr="0049655C" w:rsidRDefault="0049655C" w:rsidP="0049655C">
      <w:pPr>
        <w:spacing w:line="360" w:lineRule="auto"/>
        <w:ind w:firstLine="709"/>
        <w:contextualSpacing/>
        <w:jc w:val="both"/>
        <w:rPr>
          <w:rFonts w:ascii="Times New Roman" w:hAnsi="Times New Roman" w:cs="Times New Roman"/>
          <w:color w:val="000000"/>
          <w:sz w:val="28"/>
          <w:szCs w:val="28"/>
        </w:rPr>
      </w:pPr>
      <w:r w:rsidRPr="0049655C">
        <w:rPr>
          <w:rFonts w:ascii="Times New Roman" w:hAnsi="Times New Roman" w:cs="Times New Roman"/>
          <w:color w:val="000000"/>
          <w:sz w:val="28"/>
          <w:szCs w:val="28"/>
        </w:rPr>
        <w:t xml:space="preserve">Четвертый тип - русские регионы со «старой» возрастной структурой населения, которая образовалась в результате миграционного оттока населения на протяжении нескольких десятилетий. К этому типу относится большинство регионов европейской части России (кроме регионов, вошедших в другие группы). Здесь средняя рождаемость (9-10 промилле), но </w:t>
      </w:r>
      <w:r w:rsidRPr="0049655C">
        <w:rPr>
          <w:rFonts w:ascii="Times New Roman" w:hAnsi="Times New Roman" w:cs="Times New Roman"/>
          <w:color w:val="000000"/>
          <w:sz w:val="28"/>
          <w:szCs w:val="28"/>
        </w:rPr>
        <w:lastRenderedPageBreak/>
        <w:t>самая высокая смертность (18-22 промилле). Регионы этого типа отличаются максимальной естественной убылью населения (10-13 промилле) и максимальной долей пожилых людей.</w:t>
      </w:r>
    </w:p>
    <w:p w:rsidR="007A3A25" w:rsidRPr="007A3A25" w:rsidRDefault="0025693E" w:rsidP="007A3A25">
      <w:pPr>
        <w:pageBreakBefore/>
        <w:spacing w:line="360" w:lineRule="auto"/>
        <w:ind w:firstLine="709"/>
        <w:contextualSpacing/>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Глава 3.</w:t>
      </w:r>
      <w:r w:rsidR="002F4E5F">
        <w:rPr>
          <w:rFonts w:ascii="Times New Roman" w:hAnsi="Times New Roman" w:cs="Times New Roman"/>
          <w:b/>
          <w:bCs/>
          <w:color w:val="000000"/>
          <w:sz w:val="28"/>
          <w:szCs w:val="28"/>
        </w:rPr>
        <w:t xml:space="preserve"> </w:t>
      </w:r>
      <w:r w:rsidR="007A3A25" w:rsidRPr="007A3A25">
        <w:rPr>
          <w:rFonts w:ascii="Times New Roman" w:hAnsi="Times New Roman" w:cs="Times New Roman"/>
          <w:b/>
          <w:bCs/>
          <w:color w:val="000000"/>
          <w:sz w:val="28"/>
          <w:szCs w:val="28"/>
        </w:rPr>
        <w:t>Де</w:t>
      </w:r>
      <w:r w:rsidR="008F0C19">
        <w:rPr>
          <w:rFonts w:ascii="Times New Roman" w:hAnsi="Times New Roman" w:cs="Times New Roman"/>
          <w:b/>
          <w:bCs/>
          <w:color w:val="000000"/>
          <w:sz w:val="28"/>
          <w:szCs w:val="28"/>
        </w:rPr>
        <w:t>мографическая политика в России</w:t>
      </w:r>
      <w:r w:rsidR="008F0C19" w:rsidRPr="008F0C19">
        <w:rPr>
          <w:rFonts w:ascii="Times New Roman" w:hAnsi="Times New Roman" w:cs="Times New Roman"/>
          <w:b/>
          <w:sz w:val="28"/>
          <w:szCs w:val="28"/>
        </w:rPr>
        <w:t>: состояние и перспективы</w:t>
      </w:r>
    </w:p>
    <w:p w:rsidR="008F0C19" w:rsidRPr="008F0C19" w:rsidRDefault="008F0C19" w:rsidP="008F0C19">
      <w:pPr>
        <w:pStyle w:val="a3"/>
        <w:shd w:val="clear" w:color="auto" w:fill="FFFFFF"/>
        <w:spacing w:before="75" w:beforeAutospacing="0" w:after="0" w:afterAutospacing="0" w:line="360" w:lineRule="auto"/>
        <w:ind w:firstLine="709"/>
        <w:jc w:val="both"/>
        <w:textAlignment w:val="baseline"/>
        <w:rPr>
          <w:color w:val="000000"/>
          <w:sz w:val="28"/>
          <w:szCs w:val="28"/>
        </w:rPr>
      </w:pPr>
      <w:r w:rsidRPr="008F0C19">
        <w:rPr>
          <w:color w:val="000000"/>
          <w:sz w:val="28"/>
          <w:szCs w:val="28"/>
        </w:rPr>
        <w:t>Занимая первое место в мире по площади территории, Россия стремительно теряет свои позиции на демографическом поле. Если в 1991 г. по численности населения РФ была на 6 месте, то в 2012 г. – 10 место, к 20</w:t>
      </w:r>
      <w:r w:rsidR="00720489">
        <w:rPr>
          <w:color w:val="000000"/>
          <w:sz w:val="28"/>
          <w:szCs w:val="28"/>
        </w:rPr>
        <w:t>50 г. Россия займет 14 место</w:t>
      </w:r>
      <w:r w:rsidRPr="008F0C19">
        <w:rPr>
          <w:color w:val="000000"/>
          <w:sz w:val="28"/>
          <w:szCs w:val="28"/>
        </w:rPr>
        <w:t>. Сокращение численности населения при такой огромной территории создает угрозы в первую очередь территориальной целостности государства. Ситуация очевидна: страна переживает демографический кризис.</w:t>
      </w:r>
    </w:p>
    <w:p w:rsidR="008F0C19" w:rsidRDefault="008F0C19" w:rsidP="008F0C19">
      <w:pPr>
        <w:pStyle w:val="a3"/>
        <w:shd w:val="clear" w:color="auto" w:fill="FFFFFF"/>
        <w:spacing w:before="75" w:beforeAutospacing="0" w:after="0" w:afterAutospacing="0" w:line="360" w:lineRule="auto"/>
        <w:ind w:firstLine="709"/>
        <w:jc w:val="both"/>
        <w:textAlignment w:val="baseline"/>
        <w:rPr>
          <w:color w:val="000000"/>
          <w:sz w:val="28"/>
          <w:szCs w:val="28"/>
        </w:rPr>
      </w:pPr>
      <w:r w:rsidRPr="008F0C19">
        <w:rPr>
          <w:color w:val="000000"/>
          <w:sz w:val="28"/>
          <w:szCs w:val="28"/>
        </w:rPr>
        <w:t>Демографическая проблема в России обсуждается давно. С середины 90-ых в стране наблюдалась убыль населения. В 2010 г. был остановлен процесс сокращения численности населения. По данным Росстата в 2012 году численность населения России впервые увеличилась и на первое полугодие 2013 г. составила 143,3 млн. человек.</w:t>
      </w:r>
    </w:p>
    <w:p w:rsidR="008F0C19" w:rsidRPr="008F0C19" w:rsidRDefault="008F0C19" w:rsidP="008F0C19">
      <w:pPr>
        <w:pStyle w:val="a3"/>
        <w:shd w:val="clear" w:color="auto" w:fill="FFFFFF"/>
        <w:spacing w:before="75" w:beforeAutospacing="0" w:after="0" w:afterAutospacing="0" w:line="360" w:lineRule="auto"/>
        <w:ind w:firstLine="709"/>
        <w:jc w:val="both"/>
        <w:textAlignment w:val="baseline"/>
        <w:rPr>
          <w:rStyle w:val="apple-converted-space"/>
          <w:color w:val="000000"/>
          <w:sz w:val="28"/>
          <w:szCs w:val="28"/>
          <w:shd w:val="clear" w:color="auto" w:fill="FFFFFF"/>
        </w:rPr>
      </w:pPr>
      <w:r w:rsidRPr="008F0C19">
        <w:rPr>
          <w:color w:val="000000"/>
          <w:sz w:val="28"/>
          <w:szCs w:val="28"/>
          <w:shd w:val="clear" w:color="auto" w:fill="FFFFFF"/>
        </w:rPr>
        <w:t>Увеличение численности населения при сохраняющейся естественной убыли было обеспечено миграционным сальдо. В 2013 году по данным Росстата Россия впервые преодолела естественную убыль населения. Однако динамика изменения естественного прироста демонстрирует превышение рождаемости над смертностью только в нескольких федеральных округах России.</w:t>
      </w:r>
      <w:r w:rsidRPr="008F0C19">
        <w:rPr>
          <w:rStyle w:val="apple-converted-space"/>
          <w:color w:val="000000"/>
          <w:sz w:val="28"/>
          <w:szCs w:val="28"/>
          <w:shd w:val="clear" w:color="auto" w:fill="FFFFFF"/>
        </w:rPr>
        <w:t> </w:t>
      </w:r>
    </w:p>
    <w:p w:rsidR="008F0C19" w:rsidRPr="008F0C19" w:rsidRDefault="008F0C19" w:rsidP="008F0C19">
      <w:pPr>
        <w:pStyle w:val="a3"/>
        <w:shd w:val="clear" w:color="auto" w:fill="FFFFFF"/>
        <w:spacing w:before="75" w:beforeAutospacing="0" w:after="0" w:afterAutospacing="0" w:line="360" w:lineRule="auto"/>
        <w:ind w:firstLine="709"/>
        <w:jc w:val="both"/>
        <w:textAlignment w:val="baseline"/>
        <w:rPr>
          <w:color w:val="000000"/>
          <w:sz w:val="28"/>
          <w:szCs w:val="28"/>
          <w:shd w:val="clear" w:color="auto" w:fill="FFFFFF"/>
        </w:rPr>
      </w:pPr>
      <w:r w:rsidRPr="008F0C19">
        <w:rPr>
          <w:color w:val="000000"/>
          <w:sz w:val="28"/>
          <w:szCs w:val="28"/>
          <w:shd w:val="clear" w:color="auto" w:fill="FFFFFF"/>
        </w:rPr>
        <w:t xml:space="preserve">Современное состояние естественного прироста населения характеризуется устойчивым ростом рождаемости и более медленным снижением смертности. </w:t>
      </w:r>
      <w:proofErr w:type="spellStart"/>
      <w:r w:rsidRPr="008F0C19">
        <w:rPr>
          <w:color w:val="000000"/>
          <w:sz w:val="28"/>
          <w:szCs w:val="28"/>
          <w:shd w:val="clear" w:color="auto" w:fill="FFFFFF"/>
        </w:rPr>
        <w:t>Этоскорее</w:t>
      </w:r>
      <w:proofErr w:type="spellEnd"/>
      <w:r w:rsidRPr="008F0C19">
        <w:rPr>
          <w:color w:val="000000"/>
          <w:sz w:val="28"/>
          <w:szCs w:val="28"/>
          <w:shd w:val="clear" w:color="auto" w:fill="FFFFFF"/>
        </w:rPr>
        <w:t xml:space="preserve"> всего объясняется переносом повышенной рождаемости поколением раньше (годы перестройки) в СССР.</w:t>
      </w:r>
    </w:p>
    <w:p w:rsidR="008F0C19" w:rsidRPr="008F0C19" w:rsidRDefault="008F0C19" w:rsidP="008F0C19">
      <w:pPr>
        <w:pStyle w:val="a3"/>
        <w:shd w:val="clear" w:color="auto" w:fill="FFFFFF"/>
        <w:spacing w:before="0" w:beforeAutospacing="0" w:after="0" w:afterAutospacing="0" w:line="360" w:lineRule="auto"/>
        <w:ind w:firstLine="709"/>
        <w:jc w:val="both"/>
        <w:textAlignment w:val="baseline"/>
        <w:rPr>
          <w:color w:val="000000"/>
          <w:sz w:val="28"/>
          <w:szCs w:val="28"/>
        </w:rPr>
      </w:pPr>
      <w:r w:rsidRPr="008F0C19">
        <w:rPr>
          <w:color w:val="000000"/>
          <w:sz w:val="28"/>
          <w:szCs w:val="28"/>
          <w:bdr w:val="none" w:sz="0" w:space="0" w:color="auto" w:frame="1"/>
        </w:rPr>
        <w:t xml:space="preserve">В 20 регионах в 1,5-1,8 раза хуже показатели смертности от новообразований, болезней органов пищеварения, болезней органов дыхания, инфекционных и паразитарных болезней, выше заболеваемость онкологией. В предстоящие годы в этих регионах не следует ожидать резкого увеличения </w:t>
      </w:r>
      <w:r w:rsidRPr="008F0C19">
        <w:rPr>
          <w:color w:val="000000"/>
          <w:sz w:val="28"/>
          <w:szCs w:val="28"/>
          <w:bdr w:val="none" w:sz="0" w:space="0" w:color="auto" w:frame="1"/>
        </w:rPr>
        <w:lastRenderedPageBreak/>
        <w:t>рождаемости, так как число детей на 1000 человек (будущие потенциальные родители) ниже среднего по стране.</w:t>
      </w:r>
    </w:p>
    <w:p w:rsidR="008F0C19" w:rsidRPr="008F0C19" w:rsidRDefault="008F0C19" w:rsidP="008F0C19">
      <w:pPr>
        <w:pStyle w:val="a3"/>
        <w:shd w:val="clear" w:color="auto" w:fill="FFFFFF"/>
        <w:spacing w:before="0" w:beforeAutospacing="0" w:after="0" w:afterAutospacing="0" w:line="360" w:lineRule="auto"/>
        <w:ind w:firstLine="709"/>
        <w:jc w:val="both"/>
        <w:textAlignment w:val="baseline"/>
        <w:rPr>
          <w:color w:val="000000"/>
          <w:sz w:val="28"/>
          <w:szCs w:val="28"/>
        </w:rPr>
      </w:pPr>
      <w:r w:rsidRPr="008F0C19">
        <w:rPr>
          <w:color w:val="000000"/>
          <w:sz w:val="28"/>
          <w:szCs w:val="28"/>
          <w:bdr w:val="none" w:sz="0" w:space="0" w:color="auto" w:frame="1"/>
        </w:rPr>
        <w:t>В 2020, 2025 и 2030 г. так называемый «бэби-бум» затронет исключительно национальные республики. В Чеченской республике, Ингушетии, Тыве, Дагестане, Республике Алтай, Якутия и Ненецком автономном округе демографический взрыв будет наблюдаться в каждые годы.</w:t>
      </w:r>
    </w:p>
    <w:p w:rsidR="008F0C19" w:rsidRPr="00720489" w:rsidRDefault="008F0C19" w:rsidP="00720489">
      <w:pPr>
        <w:pStyle w:val="a3"/>
        <w:shd w:val="clear" w:color="auto" w:fill="FFFFFF"/>
        <w:spacing w:before="75" w:beforeAutospacing="0" w:after="0" w:afterAutospacing="0" w:line="360" w:lineRule="auto"/>
        <w:ind w:firstLine="709"/>
        <w:jc w:val="both"/>
        <w:textAlignment w:val="baseline"/>
        <w:rPr>
          <w:color w:val="000000"/>
          <w:sz w:val="28"/>
          <w:szCs w:val="28"/>
          <w:shd w:val="clear" w:color="auto" w:fill="FFFFFF"/>
        </w:rPr>
      </w:pPr>
      <w:r w:rsidRPr="008F0C19">
        <w:rPr>
          <w:color w:val="000000"/>
          <w:sz w:val="28"/>
          <w:szCs w:val="28"/>
          <w:shd w:val="clear" w:color="auto" w:fill="FFFFFF"/>
        </w:rPr>
        <w:t>Худшие показатели рождаемости в эти годы продемонстрируют регионы с русским населением. В 2030 г. еще один православный народ – мордва также будет далек от бэби-бума. В десятку регионов с самыми низкими показателями рождаемости в 2020-2030 г. входят преимущественно области Центрального федерального округа.</w:t>
      </w:r>
      <w:r w:rsidR="00720489" w:rsidRPr="00720489">
        <w:rPr>
          <w:color w:val="000000"/>
          <w:sz w:val="28"/>
          <w:szCs w:val="28"/>
          <w:shd w:val="clear" w:color="auto" w:fill="FFFFFF"/>
        </w:rPr>
        <w:t>[3]</w:t>
      </w:r>
    </w:p>
    <w:p w:rsidR="007A3A25" w:rsidRDefault="007A3A25" w:rsidP="007A3A25">
      <w:pPr>
        <w:spacing w:line="360" w:lineRule="auto"/>
        <w:ind w:firstLine="709"/>
        <w:contextualSpacing/>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По аналогии со странами Западной Европы, с 1 января 2007 года на территории РФ для ее граждан действует т.н. материнский капитал. Этот законопроект был разработан по предложению Президента в ежегодном Послании Правительству РФ. С рождением второго и последующего  ребенка, матери выплачивается определенная сумма денег для того, чтобы матери было легче воспитать ребенка, дать ему образование, решить жилищные проблемы и т.п. На данный</w:t>
      </w:r>
      <w:r w:rsidR="00DE3B93">
        <w:rPr>
          <w:rFonts w:ascii="Times New Roman" w:hAnsi="Times New Roman" w:cs="Times New Roman"/>
          <w:color w:val="000000"/>
          <w:sz w:val="28"/>
          <w:szCs w:val="28"/>
        </w:rPr>
        <w:t xml:space="preserve"> момент эта сумма составляет </w:t>
      </w:r>
      <w:r w:rsidR="00DE3B93" w:rsidRPr="00DE3B93">
        <w:rPr>
          <w:rFonts w:ascii="Times New Roman" w:hAnsi="Times New Roman" w:cs="Times New Roman"/>
          <w:color w:val="000000"/>
          <w:sz w:val="28"/>
          <w:szCs w:val="28"/>
        </w:rPr>
        <w:t>429</w:t>
      </w:r>
      <w:r w:rsidR="00DE3B93">
        <w:rPr>
          <w:rFonts w:ascii="Times New Roman" w:hAnsi="Times New Roman" w:cs="Times New Roman"/>
          <w:color w:val="000000"/>
          <w:sz w:val="28"/>
          <w:szCs w:val="28"/>
        </w:rPr>
        <w:t> </w:t>
      </w:r>
      <w:r w:rsidR="00DE3B93" w:rsidRPr="00DE3B93">
        <w:rPr>
          <w:rFonts w:ascii="Times New Roman" w:hAnsi="Times New Roman" w:cs="Times New Roman"/>
          <w:color w:val="000000"/>
          <w:sz w:val="28"/>
          <w:szCs w:val="28"/>
        </w:rPr>
        <w:t>4</w:t>
      </w:r>
      <w:r w:rsidR="00DE3B93">
        <w:rPr>
          <w:rFonts w:ascii="Times New Roman" w:hAnsi="Times New Roman" w:cs="Times New Roman"/>
          <w:color w:val="000000"/>
          <w:sz w:val="28"/>
          <w:szCs w:val="28"/>
        </w:rPr>
        <w:t>0</w:t>
      </w:r>
      <w:r w:rsidR="00DE3B93" w:rsidRPr="00DE3B93">
        <w:rPr>
          <w:rFonts w:ascii="Times New Roman" w:hAnsi="Times New Roman" w:cs="Times New Roman"/>
          <w:color w:val="000000"/>
          <w:sz w:val="28"/>
          <w:szCs w:val="28"/>
        </w:rPr>
        <w:t>8</w:t>
      </w:r>
      <w:r w:rsidRPr="007A3A25">
        <w:rPr>
          <w:rFonts w:ascii="Times New Roman" w:hAnsi="Times New Roman" w:cs="Times New Roman"/>
          <w:color w:val="000000"/>
          <w:sz w:val="28"/>
          <w:szCs w:val="28"/>
        </w:rPr>
        <w:t xml:space="preserve"> рублей, однако каждый год эта сумма будет меняться с учетом положения на внутреннем и внешнем рынках, уровня конвертируемости рубля и прочих факторов, способных повлиять на ценность данной суммы денег. Эти деньги не выдаются матери наличными, а находятся в банке на личном счете ребенка или матери. Эти средства не доступны матери до достижения ее ребенком трехлетнего возраста. Далее этими деньгами распоряжаются на вышеперечисленные нужды. </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xml:space="preserve">В работе «Государственная политика вывода России из демографического кризиса» приводится четырехфакторная модель, объясняющая демографическую ситуацию в стране. Она включает </w:t>
      </w:r>
      <w:r w:rsidRPr="00720489">
        <w:rPr>
          <w:color w:val="000000"/>
          <w:sz w:val="28"/>
          <w:szCs w:val="28"/>
          <w:bdr w:val="none" w:sz="0" w:space="0" w:color="auto" w:frame="1"/>
        </w:rPr>
        <w:lastRenderedPageBreak/>
        <w:t xml:space="preserve">материальный фактор, идейно-духовное состояние общества, </w:t>
      </w:r>
      <w:proofErr w:type="spellStart"/>
      <w:r w:rsidRPr="00720489">
        <w:rPr>
          <w:color w:val="000000"/>
          <w:sz w:val="28"/>
          <w:szCs w:val="28"/>
          <w:bdr w:val="none" w:sz="0" w:space="0" w:color="auto" w:frame="1"/>
        </w:rPr>
        <w:t>цивилизационную</w:t>
      </w:r>
      <w:proofErr w:type="spellEnd"/>
      <w:r w:rsidRPr="00720489">
        <w:rPr>
          <w:color w:val="000000"/>
          <w:sz w:val="28"/>
          <w:szCs w:val="28"/>
          <w:bdr w:val="none" w:sz="0" w:space="0" w:color="auto" w:frame="1"/>
        </w:rPr>
        <w:t xml:space="preserve"> идентичность Российского государства и роль государственной политики в управлении демографическими процессами.</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Обычно чрезмерно преувеличенное значение материального фактора на самом деле лишь в некоторой степени влияет на итоги естественного движения населения. Акцент правительственной демографической политики на материнском капитале не особенно влияет на демографию и не объясняет наблюдаемых положительных явлений  в текущем росте рождаемости. Важнее психологическое состояние населения. Так, стресс дефолта 1998 г. привел к возрастанию убыли населения в 1999 г., а кризис 2009 г. затормозил процесс уменьшения убыли населения.</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xml:space="preserve">Улучшение показателей рождаемости зависит от числа вступивших в детородный возраст. </w:t>
      </w:r>
      <w:proofErr w:type="gramStart"/>
      <w:r w:rsidRPr="00720489">
        <w:rPr>
          <w:color w:val="000000"/>
          <w:sz w:val="28"/>
          <w:szCs w:val="28"/>
          <w:bdr w:val="none" w:sz="0" w:space="0" w:color="auto" w:frame="1"/>
        </w:rPr>
        <w:t>Корреляционная связь между родившимися и вступившими в детородный возраст наибольшая, когда детородный возраст равен 30 годам, а также 25 и 29 (сравнивались уровень рождаемости одного года с уровнем рождаемости года, равного разнице сравниваемого года и детородного возраста).</w:t>
      </w:r>
      <w:proofErr w:type="gramEnd"/>
      <w:r w:rsidRPr="00720489">
        <w:rPr>
          <w:color w:val="000000"/>
          <w:sz w:val="28"/>
          <w:szCs w:val="28"/>
          <w:bdr w:val="none" w:sz="0" w:space="0" w:color="auto" w:frame="1"/>
        </w:rPr>
        <w:t xml:space="preserve"> Эта корреляция совпадает с фактическими </w:t>
      </w:r>
      <w:proofErr w:type="gramStart"/>
      <w:r w:rsidRPr="00720489">
        <w:rPr>
          <w:color w:val="000000"/>
          <w:sz w:val="28"/>
          <w:szCs w:val="28"/>
          <w:bdr w:val="none" w:sz="0" w:space="0" w:color="auto" w:frame="1"/>
        </w:rPr>
        <w:t>данными</w:t>
      </w:r>
      <w:proofErr w:type="gramEnd"/>
      <w:r w:rsidRPr="00720489">
        <w:rPr>
          <w:color w:val="000000"/>
          <w:sz w:val="28"/>
          <w:szCs w:val="28"/>
          <w:bdr w:val="none" w:sz="0" w:space="0" w:color="auto" w:frame="1"/>
        </w:rPr>
        <w:t xml:space="preserve"> о распределении родившихся по возрасту матери.</w:t>
      </w:r>
    </w:p>
    <w:p w:rsidR="00720489" w:rsidRPr="00720489" w:rsidRDefault="00720489" w:rsidP="00720489">
      <w:pPr>
        <w:spacing w:line="360" w:lineRule="auto"/>
        <w:ind w:firstLine="709"/>
        <w:contextualSpacing/>
        <w:jc w:val="both"/>
        <w:rPr>
          <w:rFonts w:ascii="Times New Roman" w:hAnsi="Times New Roman" w:cs="Times New Roman"/>
          <w:color w:val="000000"/>
          <w:sz w:val="28"/>
          <w:szCs w:val="28"/>
          <w:shd w:val="clear" w:color="auto" w:fill="FFFFFF"/>
        </w:rPr>
      </w:pPr>
      <w:r w:rsidRPr="00720489">
        <w:rPr>
          <w:rFonts w:ascii="Times New Roman" w:hAnsi="Times New Roman" w:cs="Times New Roman"/>
          <w:color w:val="000000"/>
          <w:sz w:val="28"/>
          <w:szCs w:val="28"/>
          <w:shd w:val="clear" w:color="auto" w:fill="FFFFFF"/>
        </w:rPr>
        <w:t>Отсюда следует, что текущее улучшение показателей рождаемости в России связано с высоким ростом рождаемости в 80-ые годы. Это был недолгий психологический эффект перестройки. В будущем темпы рождаемости должны замедлиться, так как новое поколение людей детородного возраста – это дети 90-ых, когда наблюдалось резкое падение рождаемости. Если за средний детородный возраст принять 25 лет, то начиная с 2013 г. темпы роста замедлятся, однако если детородный возраст равен 30 годам, то в течени</w:t>
      </w:r>
      <w:proofErr w:type="gramStart"/>
      <w:r w:rsidRPr="00720489">
        <w:rPr>
          <w:rFonts w:ascii="Times New Roman" w:hAnsi="Times New Roman" w:cs="Times New Roman"/>
          <w:color w:val="000000"/>
          <w:sz w:val="28"/>
          <w:szCs w:val="28"/>
          <w:shd w:val="clear" w:color="auto" w:fill="FFFFFF"/>
        </w:rPr>
        <w:t>и</w:t>
      </w:r>
      <w:proofErr w:type="gramEnd"/>
      <w:r w:rsidRPr="00720489">
        <w:rPr>
          <w:rFonts w:ascii="Times New Roman" w:hAnsi="Times New Roman" w:cs="Times New Roman"/>
          <w:color w:val="000000"/>
          <w:sz w:val="28"/>
          <w:szCs w:val="28"/>
          <w:shd w:val="clear" w:color="auto" w:fill="FFFFFF"/>
        </w:rPr>
        <w:t xml:space="preserve"> последующих пяти лет еще можно некоторое время ожидать рост рождаемости, но с 2017 года она начнет неуклонно снижаться.</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lastRenderedPageBreak/>
        <w:t>Таким образом,  демографическая проблема лишь в малой степени определена материальным фактором, значительное влияние оказывает идейно-духовное состояние общества.</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proofErr w:type="gramStart"/>
      <w:r w:rsidRPr="00720489">
        <w:rPr>
          <w:color w:val="000000"/>
          <w:sz w:val="28"/>
          <w:szCs w:val="28"/>
          <w:bdr w:val="none" w:sz="0" w:space="0" w:color="auto" w:frame="1"/>
        </w:rPr>
        <w:t>Проявлениями упадочного идейно-духовного состояния русского и других православных народов являются следующие:</w:t>
      </w:r>
      <w:proofErr w:type="gramEnd"/>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ценностный кризис;</w:t>
      </w:r>
    </w:p>
    <w:p w:rsid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bdr w:val="none" w:sz="0" w:space="0" w:color="auto" w:frame="1"/>
        </w:rPr>
      </w:pPr>
      <w:r w:rsidRPr="00720489">
        <w:rPr>
          <w:color w:val="000000"/>
          <w:sz w:val="28"/>
          <w:szCs w:val="28"/>
          <w:bdr w:val="none" w:sz="0" w:space="0" w:color="auto" w:frame="1"/>
        </w:rPr>
        <w:t xml:space="preserve">- </w:t>
      </w:r>
      <w:proofErr w:type="gramStart"/>
      <w:r w:rsidRPr="00720489">
        <w:rPr>
          <w:color w:val="000000"/>
          <w:sz w:val="28"/>
          <w:szCs w:val="28"/>
          <w:bdr w:val="none" w:sz="0" w:space="0" w:color="auto" w:frame="1"/>
        </w:rPr>
        <w:t>поздняя</w:t>
      </w:r>
      <w:proofErr w:type="gramEnd"/>
      <w:r w:rsidRPr="00720489">
        <w:rPr>
          <w:color w:val="000000"/>
          <w:sz w:val="28"/>
          <w:szCs w:val="28"/>
          <w:bdr w:val="none" w:sz="0" w:space="0" w:color="auto" w:frame="1"/>
        </w:rPr>
        <w:t xml:space="preserve"> </w:t>
      </w:r>
      <w:proofErr w:type="spellStart"/>
      <w:r w:rsidRPr="00720489">
        <w:rPr>
          <w:color w:val="000000"/>
          <w:sz w:val="28"/>
          <w:szCs w:val="28"/>
          <w:bdr w:val="none" w:sz="0" w:space="0" w:color="auto" w:frame="1"/>
        </w:rPr>
        <w:t>брачность</w:t>
      </w:r>
      <w:proofErr w:type="spellEnd"/>
      <w:r w:rsidRPr="00720489">
        <w:rPr>
          <w:color w:val="000000"/>
          <w:sz w:val="28"/>
          <w:szCs w:val="28"/>
          <w:bdr w:val="none" w:sz="0" w:space="0" w:color="auto" w:frame="1"/>
        </w:rPr>
        <w:t>: снижение числа вступивших в брак в возрасте 18-24 года  и рост в диапазоне 25-34 года</w:t>
      </w:r>
      <w:r>
        <w:rPr>
          <w:color w:val="000000"/>
          <w:sz w:val="28"/>
          <w:szCs w:val="28"/>
          <w:bdr w:val="none" w:sz="0" w:space="0" w:color="auto" w:frame="1"/>
        </w:rPr>
        <w:t>.</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разводы. Число разводов на 1000 человек в регионах с наибольшей убылью населения составляет 3,9-4,8, в республиках Северного Кавказа 0,9 -3;</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xml:space="preserve">- </w:t>
      </w:r>
      <w:proofErr w:type="spellStart"/>
      <w:r w:rsidRPr="00720489">
        <w:rPr>
          <w:color w:val="000000"/>
          <w:sz w:val="28"/>
          <w:szCs w:val="28"/>
          <w:bdr w:val="none" w:sz="0" w:space="0" w:color="auto" w:frame="1"/>
        </w:rPr>
        <w:t>сексуализация</w:t>
      </w:r>
      <w:proofErr w:type="spellEnd"/>
      <w:r w:rsidRPr="00720489">
        <w:rPr>
          <w:color w:val="000000"/>
          <w:sz w:val="28"/>
          <w:szCs w:val="28"/>
          <w:bdr w:val="none" w:sz="0" w:space="0" w:color="auto" w:frame="1"/>
        </w:rPr>
        <w:t xml:space="preserve"> молодежи;</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внебрачная репродуктивность;</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xml:space="preserve">- </w:t>
      </w:r>
      <w:proofErr w:type="spellStart"/>
      <w:r w:rsidRPr="00720489">
        <w:rPr>
          <w:color w:val="000000"/>
          <w:sz w:val="28"/>
          <w:szCs w:val="28"/>
          <w:bdr w:val="none" w:sz="0" w:space="0" w:color="auto" w:frame="1"/>
        </w:rPr>
        <w:t>нуклеаризация</w:t>
      </w:r>
      <w:proofErr w:type="spellEnd"/>
      <w:r w:rsidRPr="00720489">
        <w:rPr>
          <w:color w:val="000000"/>
          <w:sz w:val="28"/>
          <w:szCs w:val="28"/>
          <w:bdr w:val="none" w:sz="0" w:space="0" w:color="auto" w:frame="1"/>
        </w:rPr>
        <w:t xml:space="preserve"> семьи;</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проблема одиноких людей;</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аборты. С 2000 г. наметилась тенденция снижения количества абортов, что во многом связано с практикой широкого применения средств контрацепции. Но в России по-прежнему самый высокий в Европе показатель абортов. В абсолютном выражении число абортов в 2012 г. составило 1,06 млн. (для сравнения в 2000 г. – 2,13 млн.ч.);</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-алкоголизация, наркомания, токсикомания;</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-суицид;</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xml:space="preserve">- </w:t>
      </w:r>
      <w:proofErr w:type="spellStart"/>
      <w:r w:rsidRPr="00720489">
        <w:rPr>
          <w:color w:val="000000"/>
          <w:sz w:val="28"/>
          <w:szCs w:val="28"/>
          <w:bdr w:val="none" w:sz="0" w:space="0" w:color="auto" w:frame="1"/>
        </w:rPr>
        <w:t>гендерный</w:t>
      </w:r>
      <w:proofErr w:type="spellEnd"/>
      <w:r w:rsidRPr="00720489">
        <w:rPr>
          <w:color w:val="000000"/>
          <w:sz w:val="28"/>
          <w:szCs w:val="28"/>
          <w:bdr w:val="none" w:sz="0" w:space="0" w:color="auto" w:frame="1"/>
        </w:rPr>
        <w:t xml:space="preserve"> разрыв и специфика семейных отношений;</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конфессиональная основа демографической вариативности.</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lang w:val="en-US"/>
        </w:rPr>
      </w:pPr>
      <w:r w:rsidRPr="00720489">
        <w:rPr>
          <w:color w:val="000000"/>
          <w:sz w:val="28"/>
          <w:szCs w:val="28"/>
          <w:bdr w:val="none" w:sz="0" w:space="0" w:color="auto" w:frame="1"/>
        </w:rPr>
        <w:t>Правительство отказывается замечать тот факт, что низкая рождаемость и высокая смертность в нашей стране сопряжены в первую очередь с духовным состоянием общества. Так, в</w:t>
      </w:r>
      <w:r w:rsidRPr="00720489">
        <w:rPr>
          <w:rStyle w:val="apple-converted-space"/>
          <w:color w:val="000000"/>
          <w:sz w:val="28"/>
          <w:szCs w:val="28"/>
          <w:bdr w:val="none" w:sz="0" w:space="0" w:color="auto" w:frame="1"/>
        </w:rPr>
        <w:t> </w:t>
      </w:r>
      <w:r w:rsidRPr="00720489">
        <w:rPr>
          <w:color w:val="000000"/>
          <w:sz w:val="28"/>
          <w:szCs w:val="28"/>
        </w:rPr>
        <w:t>Указе Президента РФ от 9 октября 2007 г. N 1351 «Об утверждении Концепции демографической политики Российской Федерации на период до 2025 года» написано,</w:t>
      </w:r>
      <w:r w:rsidRPr="00720489">
        <w:rPr>
          <w:rStyle w:val="apple-converted-space"/>
          <w:color w:val="000000"/>
          <w:sz w:val="28"/>
          <w:szCs w:val="28"/>
        </w:rPr>
        <w:t> </w:t>
      </w:r>
      <w:r w:rsidRPr="00720489">
        <w:rPr>
          <w:color w:val="000000"/>
          <w:sz w:val="28"/>
          <w:szCs w:val="28"/>
          <w:bdr w:val="none" w:sz="0" w:space="0" w:color="auto" w:frame="1"/>
        </w:rPr>
        <w:t xml:space="preserve">что «современная демографическая ситуация в Российской Федерации в значительной степени </w:t>
      </w:r>
      <w:r w:rsidRPr="00720489">
        <w:rPr>
          <w:color w:val="000000"/>
          <w:sz w:val="28"/>
          <w:szCs w:val="28"/>
          <w:bdr w:val="none" w:sz="0" w:space="0" w:color="auto" w:frame="1"/>
        </w:rPr>
        <w:lastRenderedPageBreak/>
        <w:t>обусловлена социально-экономическими процессами, происходившими в XX веке». </w:t>
      </w:r>
      <w:r>
        <w:rPr>
          <w:color w:val="000000"/>
          <w:sz w:val="28"/>
          <w:szCs w:val="28"/>
          <w:bdr w:val="none" w:sz="0" w:space="0" w:color="auto" w:frame="1"/>
          <w:lang w:val="en-US"/>
        </w:rPr>
        <w:t>[4]</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xml:space="preserve">Главными причинами низкой  рождаемости названы: «низкий денежный доход многих семей, отсутствие нормальных жилищных условий, современная структура семьи (ориентация на </w:t>
      </w:r>
      <w:proofErr w:type="spellStart"/>
      <w:r w:rsidRPr="00720489">
        <w:rPr>
          <w:color w:val="000000"/>
          <w:sz w:val="28"/>
          <w:szCs w:val="28"/>
          <w:bdr w:val="none" w:sz="0" w:space="0" w:color="auto" w:frame="1"/>
        </w:rPr>
        <w:t>малодетность</w:t>
      </w:r>
      <w:proofErr w:type="spellEnd"/>
      <w:r w:rsidRPr="00720489">
        <w:rPr>
          <w:color w:val="000000"/>
          <w:sz w:val="28"/>
          <w:szCs w:val="28"/>
          <w:bdr w:val="none" w:sz="0" w:space="0" w:color="auto" w:frame="1"/>
        </w:rPr>
        <w:t xml:space="preserve">, увеличение числа неполных семей), тяжелый физический труд значительной части работающих женщин (около 15 процентов), условия труда, не отвечающие санитарно-гигиеническим нормам, низкий уровень репродуктивного здоровья, высокое число прерываний беременности (абортов)». Однако если взглянуть на данные статистики, то можно увидеть, что именно в национальных республиках, особенно </w:t>
      </w:r>
      <w:proofErr w:type="spellStart"/>
      <w:r w:rsidRPr="00720489">
        <w:rPr>
          <w:color w:val="000000"/>
          <w:sz w:val="28"/>
          <w:szCs w:val="28"/>
          <w:bdr w:val="none" w:sz="0" w:space="0" w:color="auto" w:frame="1"/>
        </w:rPr>
        <w:t>Северо-Кавказского</w:t>
      </w:r>
      <w:proofErr w:type="spellEnd"/>
      <w:r w:rsidRPr="00720489">
        <w:rPr>
          <w:color w:val="000000"/>
          <w:sz w:val="28"/>
          <w:szCs w:val="28"/>
          <w:bdr w:val="none" w:sz="0" w:space="0" w:color="auto" w:frame="1"/>
        </w:rPr>
        <w:t xml:space="preserve"> федерального округа, проживает население с самыми низкими доходами, на рождаемость которых не влияют ни уровень доходов, ни кризис 2009 г.</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Новая проблема, усугубляющая демографический кризис в стране – это иммиграционный вызов национальной идентичности. В настоящее время стабилизация численности населения в России была достигнута за счет миграционного сальдо (в 2012 году число оставшихся мигрантов составило 294 930 человек).</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Первые годы после распада СССР характеризовались двумя потоками миграции: русского населения из бывших союзных республик в Россию и русского населения из России в страны Европы, США и Израиль. На первом этапе происходил приток и отток высококвалифицированных кадров.</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t xml:space="preserve">В 2012 г. 91% всего миграционного прироста приходился на страны СНГ, из них 50 %  -  это представители республик, исповедующих ислам (Азербайджан, Таджикистан, Туркменистан, Киргизия, Узбекистан), вместе с Казахстаном  - 63,5%.  Приток с одной стороны </w:t>
      </w:r>
      <w:proofErr w:type="spellStart"/>
      <w:r w:rsidRPr="00720489">
        <w:rPr>
          <w:color w:val="000000"/>
          <w:sz w:val="28"/>
          <w:szCs w:val="28"/>
          <w:bdr w:val="none" w:sz="0" w:space="0" w:color="auto" w:frame="1"/>
        </w:rPr>
        <w:t>низкоквалифицированной</w:t>
      </w:r>
      <w:proofErr w:type="spellEnd"/>
      <w:r w:rsidRPr="00720489">
        <w:rPr>
          <w:color w:val="000000"/>
          <w:sz w:val="28"/>
          <w:szCs w:val="28"/>
          <w:bdr w:val="none" w:sz="0" w:space="0" w:color="auto" w:frame="1"/>
        </w:rPr>
        <w:t xml:space="preserve"> рабочей силы, с другой стороны увеличение представителей других религиозных </w:t>
      </w:r>
      <w:proofErr w:type="spellStart"/>
      <w:r w:rsidRPr="00720489">
        <w:rPr>
          <w:color w:val="000000"/>
          <w:sz w:val="28"/>
          <w:szCs w:val="28"/>
          <w:bdr w:val="none" w:sz="0" w:space="0" w:color="auto" w:frame="1"/>
        </w:rPr>
        <w:t>конфессий</w:t>
      </w:r>
      <w:proofErr w:type="spellEnd"/>
      <w:r w:rsidRPr="00720489">
        <w:rPr>
          <w:color w:val="000000"/>
          <w:sz w:val="28"/>
          <w:szCs w:val="28"/>
          <w:bdr w:val="none" w:sz="0" w:space="0" w:color="auto" w:frame="1"/>
        </w:rPr>
        <w:t xml:space="preserve"> поднимает вопрос об иммиграционном вызове национальной идентичности.</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bdr w:val="none" w:sz="0" w:space="0" w:color="auto" w:frame="1"/>
        </w:rPr>
        <w:lastRenderedPageBreak/>
        <w:t>В</w:t>
      </w:r>
      <w:r w:rsidRPr="00720489">
        <w:rPr>
          <w:rStyle w:val="apple-converted-space"/>
          <w:color w:val="000000"/>
          <w:sz w:val="28"/>
          <w:szCs w:val="28"/>
          <w:bdr w:val="none" w:sz="0" w:space="0" w:color="auto" w:frame="1"/>
        </w:rPr>
        <w:t> </w:t>
      </w:r>
      <w:r w:rsidRPr="00720489">
        <w:rPr>
          <w:color w:val="000000"/>
          <w:sz w:val="28"/>
          <w:szCs w:val="28"/>
        </w:rPr>
        <w:t>Концепции демографической политики Российской Федерации на период до 2025 года одна из задач в области демографической политики звучит как «привлечение мигрантов в соответствии с потребностями демографического и социально-экономического развития, с учетом необходимости их социальной адаптации и интеграции». Значит сложившаяся миграционная обстановка в стране является следствием реализации конкретно поставленной задачи, явно не соответствующей национальной безопасности страны.</w:t>
      </w:r>
    </w:p>
    <w:p w:rsidR="00720489" w:rsidRPr="00720489" w:rsidRDefault="00720489" w:rsidP="00720489">
      <w:pPr>
        <w:pStyle w:val="a3"/>
        <w:shd w:val="clear" w:color="auto" w:fill="FFFFFF"/>
        <w:spacing w:before="0" w:beforeAutospacing="0" w:after="0" w:afterAutospacing="0" w:line="360" w:lineRule="auto"/>
        <w:ind w:firstLine="450"/>
        <w:jc w:val="both"/>
        <w:textAlignment w:val="baseline"/>
        <w:rPr>
          <w:color w:val="000000"/>
          <w:sz w:val="28"/>
          <w:szCs w:val="28"/>
        </w:rPr>
      </w:pPr>
      <w:r w:rsidRPr="00720489">
        <w:rPr>
          <w:color w:val="000000"/>
          <w:sz w:val="28"/>
          <w:szCs w:val="28"/>
          <w:shd w:val="clear" w:color="auto" w:fill="FFFFFF"/>
        </w:rPr>
        <w:t xml:space="preserve">Решение проблем демографической политики через привлечение мигрантов и повышение уровня жизни населения не является эффективным, поскольку полностью игнорирует тот факт, что современная демографическая ситуация обусловлена духовным кризисом, в особенности, русского народа. Кризис, что уже очевидно, носит </w:t>
      </w:r>
      <w:proofErr w:type="spellStart"/>
      <w:r w:rsidRPr="00720489">
        <w:rPr>
          <w:color w:val="000000"/>
          <w:sz w:val="28"/>
          <w:szCs w:val="28"/>
          <w:shd w:val="clear" w:color="auto" w:fill="FFFFFF"/>
        </w:rPr>
        <w:t>этноизбирательный</w:t>
      </w:r>
      <w:proofErr w:type="spellEnd"/>
      <w:r w:rsidRPr="00720489">
        <w:rPr>
          <w:color w:val="000000"/>
          <w:sz w:val="28"/>
          <w:szCs w:val="28"/>
          <w:shd w:val="clear" w:color="auto" w:fill="FFFFFF"/>
        </w:rPr>
        <w:t xml:space="preserve"> характер, однако данный факт замалчивается, либо не замечается, во всяком </w:t>
      </w:r>
      <w:proofErr w:type="gramStart"/>
      <w:r w:rsidRPr="00720489">
        <w:rPr>
          <w:color w:val="000000"/>
          <w:sz w:val="28"/>
          <w:szCs w:val="28"/>
          <w:shd w:val="clear" w:color="auto" w:fill="FFFFFF"/>
        </w:rPr>
        <w:t>случае</w:t>
      </w:r>
      <w:proofErr w:type="gramEnd"/>
      <w:r w:rsidRPr="00720489">
        <w:rPr>
          <w:color w:val="000000"/>
          <w:sz w:val="28"/>
          <w:szCs w:val="28"/>
          <w:shd w:val="clear" w:color="auto" w:fill="FFFFFF"/>
        </w:rPr>
        <w:t xml:space="preserve"> адекватной государственной политической реакции на него не происходит.</w:t>
      </w:r>
    </w:p>
    <w:p w:rsidR="00BC3F1A" w:rsidRPr="00DE3B93" w:rsidRDefault="007A3A25" w:rsidP="002B3B50">
      <w:pPr>
        <w:spacing w:line="360" w:lineRule="auto"/>
        <w:ind w:firstLine="709"/>
        <w:contextualSpacing/>
        <w:jc w:val="both"/>
        <w:rPr>
          <w:rFonts w:ascii="Times New Roman" w:hAnsi="Times New Roman" w:cs="Times New Roman"/>
          <w:color w:val="000000"/>
          <w:sz w:val="28"/>
          <w:szCs w:val="28"/>
        </w:rPr>
      </w:pPr>
      <w:r w:rsidRPr="007A3A25">
        <w:rPr>
          <w:rFonts w:ascii="Times New Roman" w:hAnsi="Times New Roman" w:cs="Times New Roman"/>
          <w:color w:val="000000"/>
          <w:sz w:val="28"/>
          <w:szCs w:val="28"/>
        </w:rPr>
        <w:t>По проведенным исследованиям, на данный момент Россия занимает 2-е место в мире по сумме за рождение ребенка и 3-е место по длительности срока получения денежных средств родителями ребенка.</w:t>
      </w:r>
      <w:r w:rsidR="000015F2" w:rsidRPr="000015F2">
        <w:rPr>
          <w:rFonts w:ascii="Times New Roman" w:hAnsi="Times New Roman" w:cs="Times New Roman"/>
          <w:color w:val="000000"/>
          <w:sz w:val="28"/>
          <w:szCs w:val="28"/>
        </w:rPr>
        <w:t xml:space="preserve"> </w:t>
      </w:r>
      <w:r w:rsidR="000015F2" w:rsidRPr="00DE3B93">
        <w:rPr>
          <w:rFonts w:ascii="Times New Roman" w:hAnsi="Times New Roman" w:cs="Times New Roman"/>
          <w:color w:val="000000"/>
          <w:sz w:val="28"/>
          <w:szCs w:val="28"/>
        </w:rPr>
        <w:t>[3]</w:t>
      </w:r>
    </w:p>
    <w:p w:rsidR="00BC3F1A" w:rsidRPr="002B3B50" w:rsidRDefault="00BC3F1A" w:rsidP="002B3B50">
      <w:pPr>
        <w:pageBreakBefore/>
        <w:spacing w:line="360" w:lineRule="auto"/>
        <w:jc w:val="center"/>
        <w:rPr>
          <w:rFonts w:ascii="Times New Roman" w:hAnsi="Times New Roman" w:cs="Times New Roman"/>
          <w:b/>
          <w:sz w:val="28"/>
          <w:szCs w:val="28"/>
        </w:rPr>
      </w:pPr>
      <w:r w:rsidRPr="002B3B50">
        <w:rPr>
          <w:rFonts w:ascii="Times New Roman" w:hAnsi="Times New Roman" w:cs="Times New Roman"/>
          <w:b/>
          <w:sz w:val="28"/>
          <w:szCs w:val="28"/>
        </w:rPr>
        <w:lastRenderedPageBreak/>
        <w:t>Заключение</w:t>
      </w:r>
    </w:p>
    <w:p w:rsidR="00BC7486" w:rsidRPr="00EC0BB1" w:rsidRDefault="00BC7486" w:rsidP="00BC7486">
      <w:pPr>
        <w:spacing w:after="0" w:line="360" w:lineRule="auto"/>
        <w:ind w:firstLine="709"/>
        <w:jc w:val="both"/>
        <w:rPr>
          <w:rFonts w:ascii="Times New Roman" w:eastAsia="Times New Roman" w:hAnsi="Times New Roman" w:cs="Times New Roman"/>
          <w:iCs/>
          <w:sz w:val="28"/>
          <w:szCs w:val="28"/>
        </w:rPr>
      </w:pPr>
      <w:r w:rsidRPr="00EC0BB1">
        <w:rPr>
          <w:rFonts w:ascii="Times New Roman" w:eastAsia="Times New Roman" w:hAnsi="Times New Roman" w:cs="Times New Roman"/>
          <w:sz w:val="28"/>
          <w:szCs w:val="28"/>
        </w:rPr>
        <w:t>Отличительно</w:t>
      </w:r>
      <w:r>
        <w:rPr>
          <w:rFonts w:ascii="Times New Roman" w:eastAsia="Times New Roman" w:hAnsi="Times New Roman" w:cs="Times New Roman"/>
          <w:sz w:val="28"/>
          <w:szCs w:val="28"/>
        </w:rPr>
        <w:t>й чертой всех городов России</w:t>
      </w:r>
      <w:r w:rsidRPr="00EC0BB1">
        <w:rPr>
          <w:rFonts w:ascii="Times New Roman" w:eastAsia="Times New Roman" w:hAnsi="Times New Roman" w:cs="Times New Roman"/>
          <w:sz w:val="28"/>
          <w:szCs w:val="28"/>
        </w:rPr>
        <w:t xml:space="preserve"> является высокий удельный вес жителей в трудоспособном возрасте в общей численности населения.  Города, в большинстве своем имеющие низкий уровень рождаемости,  уже на современном этапе не могут возместить свой трудовой потенциал без миграционных вливаний. При существующих тенденциях снижение численности населения трудоспособного возраста начнется именно в городских поселениях. Прогнозные расчеты показывают, что существует высокая вероятность того, что в 2011г.  численность трудоспособного населения будет ниже уровн</w:t>
      </w:r>
      <w:r>
        <w:rPr>
          <w:rFonts w:ascii="Times New Roman" w:eastAsia="Times New Roman" w:hAnsi="Times New Roman" w:cs="Times New Roman"/>
          <w:sz w:val="28"/>
          <w:szCs w:val="28"/>
        </w:rPr>
        <w:t xml:space="preserve">я 2006г. </w:t>
      </w:r>
      <w:r w:rsidRPr="00EC0BB1">
        <w:rPr>
          <w:rFonts w:ascii="Times New Roman" w:eastAsia="Times New Roman" w:hAnsi="Times New Roman" w:cs="Times New Roman"/>
          <w:sz w:val="28"/>
          <w:szCs w:val="28"/>
        </w:rPr>
        <w:t>Массовое явление снижения численности населения в трудоспособном возрасте в районах может начаться позже. Различ</w:t>
      </w:r>
      <w:r>
        <w:rPr>
          <w:rFonts w:ascii="Times New Roman" w:eastAsia="Times New Roman" w:hAnsi="Times New Roman" w:cs="Times New Roman"/>
          <w:sz w:val="28"/>
          <w:szCs w:val="28"/>
        </w:rPr>
        <w:t>аются районы и города</w:t>
      </w:r>
      <w:r w:rsidRPr="00EC0BB1">
        <w:rPr>
          <w:rFonts w:ascii="Times New Roman" w:eastAsia="Times New Roman" w:hAnsi="Times New Roman" w:cs="Times New Roman"/>
          <w:sz w:val="28"/>
          <w:szCs w:val="28"/>
        </w:rPr>
        <w:t xml:space="preserve"> и по соотношению «младших» и «старших» возрастных групп трудоспособного возраста.  </w:t>
      </w:r>
    </w:p>
    <w:p w:rsidR="006863CC" w:rsidRPr="007E5BF2" w:rsidRDefault="00BC7486" w:rsidP="006863CC">
      <w:pPr>
        <w:spacing w:after="0" w:line="360" w:lineRule="auto"/>
        <w:ind w:firstLine="709"/>
        <w:contextualSpacing/>
        <w:jc w:val="both"/>
        <w:rPr>
          <w:rFonts w:ascii="Times New Roman" w:eastAsia="Times New Roman" w:hAnsi="Times New Roman" w:cs="Times New Roman"/>
          <w:sz w:val="28"/>
          <w:szCs w:val="28"/>
        </w:rPr>
      </w:pPr>
      <w:r w:rsidRPr="00EC0BB1">
        <w:rPr>
          <w:rFonts w:ascii="Times New Roman" w:eastAsia="Times New Roman" w:hAnsi="Times New Roman" w:cs="Times New Roman"/>
          <w:sz w:val="28"/>
          <w:szCs w:val="28"/>
        </w:rPr>
        <w:t>Следует предположить, что естественный ход воспроизводства  трудовых ресурсов будет нарушен. Этому будет способствовать низкий и более высокий демографический потенциал городов и сельских районов соответственно. Для восполнения потерь трудоспособного населения города будут вынуждены активно привлекать мигрантов и</w:t>
      </w:r>
      <w:r>
        <w:rPr>
          <w:rFonts w:ascii="Times New Roman" w:eastAsia="Times New Roman" w:hAnsi="Times New Roman" w:cs="Times New Roman"/>
          <w:sz w:val="28"/>
          <w:szCs w:val="28"/>
        </w:rPr>
        <w:t>з сельского населения России</w:t>
      </w:r>
      <w:r w:rsidRPr="00EC0BB1">
        <w:rPr>
          <w:rFonts w:ascii="Times New Roman" w:eastAsia="Times New Roman" w:hAnsi="Times New Roman" w:cs="Times New Roman"/>
          <w:sz w:val="28"/>
          <w:szCs w:val="28"/>
        </w:rPr>
        <w:t xml:space="preserve"> или искать другие миграционные источники.  </w:t>
      </w:r>
    </w:p>
    <w:p w:rsidR="006863CC" w:rsidRPr="007E5BF2" w:rsidRDefault="006863CC" w:rsidP="006863CC">
      <w:pPr>
        <w:spacing w:after="0" w:line="360" w:lineRule="auto"/>
        <w:ind w:firstLine="709"/>
        <w:contextualSpacing/>
        <w:jc w:val="both"/>
        <w:rPr>
          <w:rFonts w:ascii="Times New Roman" w:eastAsia="Times New Roman" w:hAnsi="Times New Roman" w:cs="Times New Roman"/>
          <w:sz w:val="28"/>
          <w:szCs w:val="28"/>
        </w:rPr>
      </w:pPr>
      <w:r w:rsidRPr="006863CC">
        <w:rPr>
          <w:rFonts w:ascii="Times New Roman" w:hAnsi="Times New Roman" w:cs="Times New Roman"/>
          <w:color w:val="000000"/>
          <w:sz w:val="28"/>
          <w:szCs w:val="28"/>
        </w:rPr>
        <w:t xml:space="preserve">И в заключение хотелось бы сказать, что в краткосрочной перспективе, то есть до конца нашего века, будет продолжаться активный процесс снижения интенсивности рождаемости по регионам страны. В дальнейшем ускоряющимися темпами будет наблюдаться процесс снижения интенсивности рождаемости, особенно в сельском населении. Здесь, по всей вероятности, произойдет переход </w:t>
      </w:r>
      <w:proofErr w:type="gramStart"/>
      <w:r w:rsidRPr="006863CC">
        <w:rPr>
          <w:rFonts w:ascii="Times New Roman" w:hAnsi="Times New Roman" w:cs="Times New Roman"/>
          <w:color w:val="000000"/>
          <w:sz w:val="28"/>
          <w:szCs w:val="28"/>
        </w:rPr>
        <w:t>от</w:t>
      </w:r>
      <w:proofErr w:type="gramEnd"/>
      <w:r w:rsidRPr="006863CC">
        <w:rPr>
          <w:rFonts w:ascii="Times New Roman" w:hAnsi="Times New Roman" w:cs="Times New Roman"/>
          <w:color w:val="000000"/>
          <w:sz w:val="28"/>
          <w:szCs w:val="28"/>
        </w:rPr>
        <w:t xml:space="preserve"> многодетной к </w:t>
      </w:r>
      <w:proofErr w:type="spellStart"/>
      <w:r w:rsidRPr="006863CC">
        <w:rPr>
          <w:rFonts w:ascii="Times New Roman" w:hAnsi="Times New Roman" w:cs="Times New Roman"/>
          <w:color w:val="000000"/>
          <w:sz w:val="28"/>
          <w:szCs w:val="28"/>
        </w:rPr>
        <w:t>среднедетной</w:t>
      </w:r>
      <w:proofErr w:type="spellEnd"/>
      <w:r w:rsidRPr="006863CC">
        <w:rPr>
          <w:rFonts w:ascii="Times New Roman" w:hAnsi="Times New Roman" w:cs="Times New Roman"/>
          <w:color w:val="000000"/>
          <w:sz w:val="28"/>
          <w:szCs w:val="28"/>
        </w:rPr>
        <w:t xml:space="preserve">, а позже и </w:t>
      </w:r>
      <w:proofErr w:type="spellStart"/>
      <w:r w:rsidRPr="006863CC">
        <w:rPr>
          <w:rFonts w:ascii="Times New Roman" w:hAnsi="Times New Roman" w:cs="Times New Roman"/>
          <w:color w:val="000000"/>
          <w:sz w:val="28"/>
          <w:szCs w:val="28"/>
        </w:rPr>
        <w:t>малодетной</w:t>
      </w:r>
      <w:proofErr w:type="spellEnd"/>
      <w:r w:rsidRPr="006863CC">
        <w:rPr>
          <w:rFonts w:ascii="Times New Roman" w:hAnsi="Times New Roman" w:cs="Times New Roman"/>
          <w:color w:val="000000"/>
          <w:sz w:val="28"/>
          <w:szCs w:val="28"/>
        </w:rPr>
        <w:t xml:space="preserve"> семье. В этих условиях важно активизировать демографическую политику с тем, чтобы не допустить перехода основной части населения к </w:t>
      </w:r>
      <w:proofErr w:type="spellStart"/>
      <w:r w:rsidRPr="006863CC">
        <w:rPr>
          <w:rFonts w:ascii="Times New Roman" w:hAnsi="Times New Roman" w:cs="Times New Roman"/>
          <w:color w:val="000000"/>
          <w:sz w:val="28"/>
          <w:szCs w:val="28"/>
        </w:rPr>
        <w:t>малодетной</w:t>
      </w:r>
      <w:proofErr w:type="spellEnd"/>
      <w:r w:rsidRPr="006863CC">
        <w:rPr>
          <w:rFonts w:ascii="Times New Roman" w:hAnsi="Times New Roman" w:cs="Times New Roman"/>
          <w:color w:val="000000"/>
          <w:sz w:val="28"/>
          <w:szCs w:val="28"/>
        </w:rPr>
        <w:t xml:space="preserve"> семье.</w:t>
      </w:r>
    </w:p>
    <w:p w:rsidR="006863CC" w:rsidRPr="006863CC" w:rsidRDefault="006863CC" w:rsidP="006863CC">
      <w:pPr>
        <w:pStyle w:val="a3"/>
        <w:spacing w:line="360" w:lineRule="auto"/>
        <w:ind w:firstLine="709"/>
        <w:jc w:val="both"/>
        <w:rPr>
          <w:color w:val="000000"/>
          <w:sz w:val="28"/>
          <w:szCs w:val="28"/>
        </w:rPr>
      </w:pPr>
      <w:r w:rsidRPr="006863CC">
        <w:rPr>
          <w:color w:val="000000"/>
          <w:sz w:val="28"/>
          <w:szCs w:val="28"/>
        </w:rPr>
        <w:lastRenderedPageBreak/>
        <w:t>В перспективе будут расти территориальная подвижность населения, особенно в восточные районы страны. В то же время в районах с низким уровнем рождаемости интенсивность перемещения населения по направлению село-город может снизиться, тем более что потенциальные резервы мигрантов в этих районах незначительны.</w:t>
      </w:r>
    </w:p>
    <w:p w:rsidR="006863CC" w:rsidRPr="006863CC" w:rsidRDefault="006863CC" w:rsidP="006863CC">
      <w:pPr>
        <w:pStyle w:val="a3"/>
        <w:spacing w:line="360" w:lineRule="auto"/>
        <w:ind w:firstLine="709"/>
        <w:jc w:val="both"/>
        <w:rPr>
          <w:color w:val="000000"/>
          <w:sz w:val="28"/>
          <w:szCs w:val="28"/>
        </w:rPr>
      </w:pPr>
      <w:r w:rsidRPr="006863CC">
        <w:rPr>
          <w:color w:val="000000"/>
          <w:sz w:val="28"/>
          <w:szCs w:val="28"/>
        </w:rPr>
        <w:t xml:space="preserve">За многие годы коэффициент рождаемости резко снизился, это очень пагубно влияет на численность населения и его прирост, так как смертность стала доминировать и, следовательно, число жителей на планете пошло на убыль. Для борьбы с этим было введено много факторов улучшающих жизнь и позволяющих семьям </w:t>
      </w:r>
      <w:proofErr w:type="gramStart"/>
      <w:r w:rsidRPr="006863CC">
        <w:rPr>
          <w:color w:val="000000"/>
          <w:sz w:val="28"/>
          <w:szCs w:val="28"/>
        </w:rPr>
        <w:t>содержать</w:t>
      </w:r>
      <w:proofErr w:type="gramEnd"/>
      <w:r w:rsidRPr="006863CC">
        <w:rPr>
          <w:color w:val="000000"/>
          <w:sz w:val="28"/>
          <w:szCs w:val="28"/>
        </w:rPr>
        <w:t xml:space="preserve"> до трех детей. Это увеличение детского пособия, льготы, дополнительные скидки и многое другое, что могло бы облегчить жизнь семье и дать стимул к рождению ребенка. Но не только социальный статус влияет на демографическую ситуацию, а также немаловажную роль в воспроизводстве населения играет здоровье людей, не которое многие просто не обращают внимание. В связи с ростом числа умерших во всех </w:t>
      </w:r>
      <w:proofErr w:type="gramStart"/>
      <w:r w:rsidRPr="006863CC">
        <w:rPr>
          <w:color w:val="000000"/>
          <w:sz w:val="28"/>
          <w:szCs w:val="28"/>
        </w:rPr>
        <w:t>более младших</w:t>
      </w:r>
      <w:proofErr w:type="gramEnd"/>
      <w:r w:rsidRPr="006863CC">
        <w:rPr>
          <w:color w:val="000000"/>
          <w:sz w:val="28"/>
          <w:szCs w:val="28"/>
        </w:rPr>
        <w:t xml:space="preserve"> возрастных группах происходит омоложение среднего возраста наступления смерти от указанных заболеваний. Для изменения ситуации нужны большие инвестиции в сферу медицины, науки и культурного центра страны. Чтобы люди смогли понять что они могут изменить свою жизнь, чтобы появился смысл зарождения новой ячейки общества и </w:t>
      </w:r>
      <w:proofErr w:type="gramStart"/>
      <w:r w:rsidRPr="006863CC">
        <w:rPr>
          <w:color w:val="000000"/>
          <w:sz w:val="28"/>
          <w:szCs w:val="28"/>
        </w:rPr>
        <w:t>в следствии</w:t>
      </w:r>
      <w:proofErr w:type="gramEnd"/>
      <w:r w:rsidRPr="006863CC">
        <w:rPr>
          <w:color w:val="000000"/>
          <w:sz w:val="28"/>
          <w:szCs w:val="28"/>
        </w:rPr>
        <w:t xml:space="preserve"> того - рождение ребенка.</w:t>
      </w:r>
    </w:p>
    <w:p w:rsidR="006863CC" w:rsidRPr="006863CC" w:rsidRDefault="006863CC" w:rsidP="002B3B50">
      <w:pPr>
        <w:spacing w:after="0" w:line="360" w:lineRule="auto"/>
        <w:ind w:firstLine="709"/>
        <w:jc w:val="both"/>
        <w:rPr>
          <w:rFonts w:ascii="Times New Roman" w:eastAsia="Times New Roman" w:hAnsi="Times New Roman" w:cs="Times New Roman"/>
          <w:iCs/>
          <w:sz w:val="28"/>
          <w:szCs w:val="28"/>
        </w:rPr>
      </w:pPr>
    </w:p>
    <w:p w:rsidR="00BC7486" w:rsidRDefault="00BC7486" w:rsidP="002B3B50">
      <w:pPr>
        <w:pageBreakBefore/>
        <w:spacing w:line="360" w:lineRule="auto"/>
        <w:jc w:val="center"/>
        <w:rPr>
          <w:rFonts w:ascii="Times New Roman" w:hAnsi="Times New Roman" w:cs="Times New Roman"/>
          <w:b/>
          <w:sz w:val="28"/>
          <w:szCs w:val="28"/>
        </w:rPr>
      </w:pPr>
      <w:r w:rsidRPr="00BC7486">
        <w:rPr>
          <w:rFonts w:ascii="Times New Roman" w:hAnsi="Times New Roman" w:cs="Times New Roman"/>
          <w:b/>
          <w:sz w:val="28"/>
          <w:szCs w:val="28"/>
        </w:rPr>
        <w:lastRenderedPageBreak/>
        <w:t>Список литературы</w:t>
      </w:r>
    </w:p>
    <w:p w:rsidR="00533A4A" w:rsidRPr="00B530EB" w:rsidRDefault="00533A4A" w:rsidP="00533A4A">
      <w:pPr>
        <w:pStyle w:val="a9"/>
        <w:numPr>
          <w:ilvl w:val="0"/>
          <w:numId w:val="23"/>
        </w:numPr>
        <w:spacing w:line="360" w:lineRule="auto"/>
        <w:jc w:val="both"/>
        <w:rPr>
          <w:rFonts w:ascii="Times New Roman" w:hAnsi="Times New Roman" w:cs="Times New Roman"/>
          <w:sz w:val="28"/>
          <w:szCs w:val="28"/>
        </w:rPr>
      </w:pPr>
      <w:r w:rsidRPr="00B530EB">
        <w:rPr>
          <w:rFonts w:ascii="Times New Roman" w:hAnsi="Times New Roman" w:cs="Times New Roman"/>
          <w:sz w:val="28"/>
          <w:szCs w:val="28"/>
        </w:rPr>
        <w:t xml:space="preserve">“ФЗ о занятости населения Российской Федерации” от 19.04.1991 № 1032-1 (ред. от 27.12.2009) </w:t>
      </w:r>
    </w:p>
    <w:p w:rsidR="00533A4A" w:rsidRDefault="00533A4A" w:rsidP="00533A4A">
      <w:pPr>
        <w:pStyle w:val="a9"/>
        <w:numPr>
          <w:ilvl w:val="0"/>
          <w:numId w:val="23"/>
        </w:numPr>
        <w:spacing w:line="360" w:lineRule="auto"/>
        <w:jc w:val="both"/>
        <w:rPr>
          <w:rFonts w:ascii="Times New Roman" w:hAnsi="Times New Roman" w:cs="Times New Roman"/>
          <w:sz w:val="28"/>
          <w:szCs w:val="28"/>
        </w:rPr>
      </w:pPr>
      <w:r w:rsidRPr="00BF45F0">
        <w:rPr>
          <w:rFonts w:ascii="Times New Roman" w:hAnsi="Times New Roman" w:cs="Times New Roman"/>
          <w:sz w:val="28"/>
          <w:szCs w:val="28"/>
        </w:rPr>
        <w:t xml:space="preserve">Положение о Федеральной службе по труду и занятости: Постановление Правительства РФ от 30 июня 2004 г. № 324 (в ред. Постановления Правительства РФ от 05.09.2007 N 559) </w:t>
      </w:r>
    </w:p>
    <w:p w:rsidR="002D6A59" w:rsidRPr="002D6A59" w:rsidRDefault="002D6A59" w:rsidP="002D6A59">
      <w:pPr>
        <w:pStyle w:val="a9"/>
        <w:numPr>
          <w:ilvl w:val="0"/>
          <w:numId w:val="23"/>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2D6A59">
        <w:rPr>
          <w:rFonts w:ascii="Times New Roman" w:eastAsia="Times New Roman" w:hAnsi="Times New Roman" w:cs="Times New Roman"/>
          <w:sz w:val="28"/>
          <w:szCs w:val="28"/>
          <w:lang w:eastAsia="ru-RU"/>
        </w:rPr>
        <w:t xml:space="preserve">Амосов И.Н., </w:t>
      </w:r>
      <w:proofErr w:type="spellStart"/>
      <w:r w:rsidRPr="002D6A59">
        <w:rPr>
          <w:rFonts w:ascii="Times New Roman" w:eastAsia="Times New Roman" w:hAnsi="Times New Roman" w:cs="Times New Roman"/>
          <w:sz w:val="28"/>
          <w:szCs w:val="28"/>
          <w:lang w:eastAsia="ru-RU"/>
        </w:rPr>
        <w:t>Афонин</w:t>
      </w:r>
      <w:proofErr w:type="spellEnd"/>
      <w:r w:rsidRPr="002D6A59">
        <w:rPr>
          <w:rFonts w:ascii="Times New Roman" w:eastAsia="Times New Roman" w:hAnsi="Times New Roman" w:cs="Times New Roman"/>
          <w:sz w:val="28"/>
          <w:szCs w:val="28"/>
          <w:lang w:eastAsia="ru-RU"/>
        </w:rPr>
        <w:t xml:space="preserve"> А.И. «Показатели демографического кризиса в контексте национальной безопасности Российской Федерации» // Вопросы права и политики – М.: Научные труды Института бизнеса и </w:t>
      </w:r>
      <w:r w:rsidR="00F21779">
        <w:rPr>
          <w:rFonts w:ascii="Times New Roman" w:eastAsia="Times New Roman" w:hAnsi="Times New Roman" w:cs="Times New Roman"/>
          <w:sz w:val="28"/>
          <w:szCs w:val="28"/>
          <w:lang w:eastAsia="ru-RU"/>
        </w:rPr>
        <w:t xml:space="preserve">политики. </w:t>
      </w:r>
      <w:proofErr w:type="spellStart"/>
      <w:r w:rsidR="00F21779">
        <w:rPr>
          <w:rFonts w:ascii="Times New Roman" w:eastAsia="Times New Roman" w:hAnsi="Times New Roman" w:cs="Times New Roman"/>
          <w:sz w:val="28"/>
          <w:szCs w:val="28"/>
          <w:lang w:eastAsia="ru-RU"/>
        </w:rPr>
        <w:t>Вып</w:t>
      </w:r>
      <w:proofErr w:type="spellEnd"/>
      <w:r w:rsidR="00F21779">
        <w:rPr>
          <w:rFonts w:ascii="Times New Roman" w:eastAsia="Times New Roman" w:hAnsi="Times New Roman" w:cs="Times New Roman"/>
          <w:sz w:val="28"/>
          <w:szCs w:val="28"/>
          <w:lang w:eastAsia="ru-RU"/>
        </w:rPr>
        <w:t xml:space="preserve">. 9, 2011 г. С. -738 </w:t>
      </w:r>
      <w:proofErr w:type="gramStart"/>
      <w:r w:rsidR="00F21779">
        <w:rPr>
          <w:rFonts w:ascii="Times New Roman" w:eastAsia="Times New Roman" w:hAnsi="Times New Roman" w:cs="Times New Roman"/>
          <w:sz w:val="28"/>
          <w:szCs w:val="28"/>
          <w:lang w:eastAsia="ru-RU"/>
        </w:rPr>
        <w:t>с</w:t>
      </w:r>
      <w:proofErr w:type="gramEnd"/>
      <w:r w:rsidRPr="002D6A59">
        <w:rPr>
          <w:rFonts w:ascii="Times New Roman" w:eastAsia="Times New Roman" w:hAnsi="Times New Roman" w:cs="Times New Roman"/>
          <w:sz w:val="28"/>
          <w:szCs w:val="28"/>
          <w:lang w:eastAsia="ru-RU"/>
        </w:rPr>
        <w:t>.</w:t>
      </w:r>
    </w:p>
    <w:p w:rsidR="000A29C0" w:rsidRPr="000A29C0" w:rsidRDefault="000A29C0" w:rsidP="00533A4A">
      <w:pPr>
        <w:pStyle w:val="a4"/>
        <w:numPr>
          <w:ilvl w:val="0"/>
          <w:numId w:val="23"/>
        </w:numPr>
        <w:jc w:val="left"/>
        <w:rPr>
          <w:szCs w:val="28"/>
        </w:rPr>
      </w:pPr>
      <w:r>
        <w:rPr>
          <w:color w:val="000000"/>
          <w:bdr w:val="none" w:sz="0" w:space="0" w:color="auto" w:frame="1"/>
          <w:shd w:val="clear" w:color="auto" w:fill="FFFFFF"/>
        </w:rPr>
        <w:t>Багдасарян В.Э. «</w:t>
      </w:r>
      <w:r w:rsidRPr="000A29C0">
        <w:rPr>
          <w:color w:val="000000"/>
          <w:bdr w:val="none" w:sz="0" w:space="0" w:color="auto" w:frame="1"/>
          <w:shd w:val="clear" w:color="auto" w:fill="FFFFFF"/>
        </w:rPr>
        <w:t>Государственная политика вывода России из демографического кризиса</w:t>
      </w:r>
      <w:r>
        <w:rPr>
          <w:color w:val="000000"/>
          <w:bdr w:val="none" w:sz="0" w:space="0" w:color="auto" w:frame="1"/>
          <w:shd w:val="clear" w:color="auto" w:fill="FFFFFF"/>
        </w:rPr>
        <w:t>»</w:t>
      </w:r>
      <w:r w:rsidRPr="000A29C0">
        <w:rPr>
          <w:color w:val="000000"/>
          <w:bdr w:val="none" w:sz="0" w:space="0" w:color="auto" w:frame="1"/>
          <w:shd w:val="clear" w:color="auto" w:fill="FFFFFF"/>
        </w:rPr>
        <w:t xml:space="preserve"> /</w:t>
      </w:r>
      <w:r w:rsidRPr="000A29C0">
        <w:rPr>
          <w:rStyle w:val="apple-converted-space"/>
          <w:color w:val="000000"/>
          <w:bdr w:val="none" w:sz="0" w:space="0" w:color="auto" w:frame="1"/>
          <w:shd w:val="clear" w:color="auto" w:fill="FFFFFF"/>
        </w:rPr>
        <w:t> </w:t>
      </w:r>
      <w:r w:rsidRPr="000A29C0">
        <w:rPr>
          <w:color w:val="000000"/>
          <w:shd w:val="clear" w:color="auto" w:fill="FFFFFF"/>
        </w:rPr>
        <w:t xml:space="preserve">Монография. В. И. Якунин, С.С. </w:t>
      </w:r>
      <w:proofErr w:type="spellStart"/>
      <w:r w:rsidRPr="000A29C0">
        <w:rPr>
          <w:color w:val="000000"/>
          <w:shd w:val="clear" w:color="auto" w:fill="FFFFFF"/>
        </w:rPr>
        <w:t>Сулакшин</w:t>
      </w:r>
      <w:proofErr w:type="spellEnd"/>
      <w:r w:rsidRPr="000A29C0">
        <w:rPr>
          <w:color w:val="000000"/>
          <w:shd w:val="clear" w:color="auto" w:fill="FFFFFF"/>
        </w:rPr>
        <w:t>, В.Э. Багдасарян и др. Под общей</w:t>
      </w:r>
      <w:r>
        <w:rPr>
          <w:color w:val="000000"/>
          <w:shd w:val="clear" w:color="auto" w:fill="FFFFFF"/>
        </w:rPr>
        <w:t xml:space="preserve"> </w:t>
      </w:r>
      <w:r w:rsidRPr="000A29C0">
        <w:rPr>
          <w:color w:val="000000"/>
          <w:shd w:val="clear" w:color="auto" w:fill="FFFFFF"/>
        </w:rPr>
        <w:t xml:space="preserve">редакцией С.С. </w:t>
      </w:r>
      <w:proofErr w:type="spellStart"/>
      <w:r w:rsidRPr="000A29C0">
        <w:rPr>
          <w:color w:val="000000"/>
          <w:shd w:val="clear" w:color="auto" w:fill="FFFFFF"/>
        </w:rPr>
        <w:t>Сулакшина</w:t>
      </w:r>
      <w:proofErr w:type="spellEnd"/>
      <w:r w:rsidRPr="000A29C0">
        <w:rPr>
          <w:color w:val="000000"/>
          <w:shd w:val="clear" w:color="auto" w:fill="FFFFFF"/>
        </w:rPr>
        <w:t xml:space="preserve">. 2-е изд. — М.: ЗАО </w:t>
      </w:r>
      <w:r w:rsidRPr="000A29C0">
        <w:rPr>
          <w:rFonts w:ascii="Cambria Math" w:hAnsi="Cambria Math"/>
          <w:color w:val="000000"/>
          <w:shd w:val="clear" w:color="auto" w:fill="FFFFFF"/>
        </w:rPr>
        <w:t>≪</w:t>
      </w:r>
      <w:r w:rsidRPr="000A29C0">
        <w:rPr>
          <w:color w:val="000000"/>
          <w:shd w:val="clear" w:color="auto" w:fill="FFFFFF"/>
        </w:rPr>
        <w:t xml:space="preserve">Издательство </w:t>
      </w:r>
      <w:r w:rsidRPr="000A29C0">
        <w:rPr>
          <w:rFonts w:ascii="Cambria Math" w:hAnsi="Cambria Math"/>
          <w:color w:val="000000"/>
          <w:shd w:val="clear" w:color="auto" w:fill="FFFFFF"/>
        </w:rPr>
        <w:t>≪</w:t>
      </w:r>
      <w:r w:rsidRPr="000A29C0">
        <w:rPr>
          <w:color w:val="000000"/>
          <w:shd w:val="clear" w:color="auto" w:fill="FFFFFF"/>
        </w:rPr>
        <w:t>Экономика</w:t>
      </w:r>
      <w:r w:rsidRPr="000A29C0">
        <w:rPr>
          <w:rFonts w:ascii="Cambria Math" w:hAnsi="Cambria Math"/>
          <w:color w:val="000000"/>
          <w:shd w:val="clear" w:color="auto" w:fill="FFFFFF"/>
        </w:rPr>
        <w:t>≫</w:t>
      </w:r>
      <w:r w:rsidRPr="000A29C0">
        <w:rPr>
          <w:color w:val="000000"/>
          <w:shd w:val="clear" w:color="auto" w:fill="FFFFFF"/>
        </w:rPr>
        <w:t xml:space="preserve">, Научный эксперт, 2007. — 888 </w:t>
      </w:r>
      <w:proofErr w:type="gramStart"/>
      <w:r w:rsidRPr="000A29C0">
        <w:rPr>
          <w:color w:val="000000"/>
          <w:shd w:val="clear" w:color="auto" w:fill="FFFFFF"/>
        </w:rPr>
        <w:t>с</w:t>
      </w:r>
      <w:proofErr w:type="gramEnd"/>
      <w:r w:rsidRPr="000A29C0">
        <w:rPr>
          <w:color w:val="000000"/>
          <w:shd w:val="clear" w:color="auto" w:fill="FFFFFF"/>
        </w:rPr>
        <w:t>.</w:t>
      </w:r>
    </w:p>
    <w:p w:rsidR="00533A4A" w:rsidRDefault="00533A4A" w:rsidP="00533A4A">
      <w:pPr>
        <w:pStyle w:val="a4"/>
        <w:numPr>
          <w:ilvl w:val="0"/>
          <w:numId w:val="23"/>
        </w:numPr>
        <w:jc w:val="left"/>
        <w:rPr>
          <w:szCs w:val="28"/>
        </w:rPr>
      </w:pPr>
      <w:r>
        <w:rPr>
          <w:szCs w:val="28"/>
        </w:rPr>
        <w:t xml:space="preserve">Волгина Н.А. </w:t>
      </w:r>
      <w:r w:rsidRPr="00EC0BB1">
        <w:rPr>
          <w:szCs w:val="28"/>
        </w:rPr>
        <w:t xml:space="preserve">Экономика труда: (социально-трудовые отношения): учебник /Под ред. Н.А.Волгина, </w:t>
      </w:r>
      <w:proofErr w:type="spellStart"/>
      <w:r w:rsidRPr="00EC0BB1">
        <w:rPr>
          <w:szCs w:val="28"/>
        </w:rPr>
        <w:t>Ю.Г.Одегова</w:t>
      </w:r>
      <w:proofErr w:type="spellEnd"/>
      <w:r w:rsidRPr="00EC0BB1">
        <w:rPr>
          <w:szCs w:val="28"/>
        </w:rPr>
        <w:t xml:space="preserve">. </w:t>
      </w:r>
      <w:proofErr w:type="gramStart"/>
      <w:r w:rsidRPr="00EC0BB1">
        <w:rPr>
          <w:szCs w:val="28"/>
        </w:rPr>
        <w:t>-</w:t>
      </w:r>
      <w:proofErr w:type="spellStart"/>
      <w:r w:rsidRPr="00EC0BB1">
        <w:rPr>
          <w:szCs w:val="28"/>
        </w:rPr>
        <w:t>М</w:t>
      </w:r>
      <w:proofErr w:type="gramEnd"/>
      <w:r w:rsidRPr="00EC0BB1">
        <w:rPr>
          <w:szCs w:val="28"/>
        </w:rPr>
        <w:t>.:Издательство</w:t>
      </w:r>
      <w:proofErr w:type="spellEnd"/>
      <w:r w:rsidRPr="00EC0BB1">
        <w:rPr>
          <w:szCs w:val="28"/>
        </w:rPr>
        <w:t xml:space="preserve"> "Экзамен", 2006. -736с.</w:t>
      </w:r>
    </w:p>
    <w:p w:rsidR="00BF45F0" w:rsidRDefault="00533A4A" w:rsidP="00B530EB">
      <w:pPr>
        <w:pStyle w:val="a9"/>
        <w:numPr>
          <w:ilvl w:val="0"/>
          <w:numId w:val="23"/>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Кушлина</w:t>
      </w:r>
      <w:proofErr w:type="spellEnd"/>
      <w:r>
        <w:rPr>
          <w:rFonts w:ascii="Times New Roman" w:hAnsi="Times New Roman" w:cs="Times New Roman"/>
          <w:sz w:val="28"/>
          <w:szCs w:val="28"/>
        </w:rPr>
        <w:t xml:space="preserve"> В.И. </w:t>
      </w:r>
      <w:r w:rsidR="00BF45F0" w:rsidRPr="00BF45F0">
        <w:rPr>
          <w:rFonts w:ascii="Times New Roman" w:hAnsi="Times New Roman" w:cs="Times New Roman"/>
          <w:sz w:val="28"/>
          <w:szCs w:val="28"/>
        </w:rPr>
        <w:t>Государственное регулирование рыночной экономики п</w:t>
      </w:r>
      <w:r w:rsidR="000A29C0">
        <w:rPr>
          <w:rFonts w:ascii="Times New Roman" w:hAnsi="Times New Roman" w:cs="Times New Roman"/>
          <w:sz w:val="28"/>
          <w:szCs w:val="28"/>
        </w:rPr>
        <w:t xml:space="preserve">од ред. </w:t>
      </w:r>
      <w:proofErr w:type="spellStart"/>
      <w:r w:rsidR="000A29C0">
        <w:rPr>
          <w:rFonts w:ascii="Times New Roman" w:hAnsi="Times New Roman" w:cs="Times New Roman"/>
          <w:sz w:val="28"/>
          <w:szCs w:val="28"/>
        </w:rPr>
        <w:t>Кушлина</w:t>
      </w:r>
      <w:proofErr w:type="spellEnd"/>
      <w:r w:rsidR="000A29C0">
        <w:rPr>
          <w:rFonts w:ascii="Times New Roman" w:hAnsi="Times New Roman" w:cs="Times New Roman"/>
          <w:sz w:val="28"/>
          <w:szCs w:val="28"/>
        </w:rPr>
        <w:t xml:space="preserve"> В.И Учебник 2008</w:t>
      </w:r>
      <w:r w:rsidR="00BF45F0" w:rsidRPr="00BF45F0">
        <w:rPr>
          <w:rFonts w:ascii="Times New Roman" w:hAnsi="Times New Roman" w:cs="Times New Roman"/>
          <w:sz w:val="28"/>
          <w:szCs w:val="28"/>
        </w:rPr>
        <w:t xml:space="preserve"> 2-е </w:t>
      </w:r>
      <w:proofErr w:type="spellStart"/>
      <w:proofErr w:type="gramStart"/>
      <w:r w:rsidR="00BF45F0" w:rsidRPr="00BF45F0">
        <w:rPr>
          <w:rFonts w:ascii="Times New Roman" w:hAnsi="Times New Roman" w:cs="Times New Roman"/>
          <w:sz w:val="28"/>
          <w:szCs w:val="28"/>
        </w:rPr>
        <w:t>изд</w:t>
      </w:r>
      <w:proofErr w:type="spellEnd"/>
      <w:proofErr w:type="gramEnd"/>
      <w:r w:rsidR="00BF45F0" w:rsidRPr="00BF45F0">
        <w:rPr>
          <w:rFonts w:ascii="Times New Roman" w:hAnsi="Times New Roman" w:cs="Times New Roman"/>
          <w:sz w:val="28"/>
          <w:szCs w:val="28"/>
        </w:rPr>
        <w:t xml:space="preserve"> -829с</w:t>
      </w:r>
      <w:r w:rsidR="00BF45F0">
        <w:rPr>
          <w:rFonts w:ascii="Times New Roman" w:hAnsi="Times New Roman" w:cs="Times New Roman"/>
          <w:sz w:val="28"/>
          <w:szCs w:val="28"/>
        </w:rPr>
        <w:t xml:space="preserve"> </w:t>
      </w:r>
    </w:p>
    <w:p w:rsidR="00533A4A" w:rsidRPr="002A3A13" w:rsidRDefault="00533A4A" w:rsidP="00533A4A">
      <w:pPr>
        <w:pStyle w:val="a9"/>
        <w:numPr>
          <w:ilvl w:val="0"/>
          <w:numId w:val="23"/>
        </w:numPr>
        <w:spacing w:after="0" w:line="360" w:lineRule="auto"/>
        <w:jc w:val="both"/>
        <w:rPr>
          <w:rFonts w:ascii="Times New Roman" w:hAnsi="Times New Roman" w:cs="Times New Roman"/>
          <w:sz w:val="28"/>
          <w:szCs w:val="28"/>
        </w:rPr>
      </w:pPr>
      <w:proofErr w:type="spellStart"/>
      <w:r w:rsidRPr="002A3A13">
        <w:rPr>
          <w:rFonts w:ascii="Times New Roman" w:hAnsi="Times New Roman" w:cs="Times New Roman"/>
          <w:sz w:val="28"/>
          <w:szCs w:val="28"/>
        </w:rPr>
        <w:t>Мочерный</w:t>
      </w:r>
      <w:proofErr w:type="spellEnd"/>
      <w:r>
        <w:rPr>
          <w:rFonts w:ascii="Times New Roman" w:hAnsi="Times New Roman" w:cs="Times New Roman"/>
          <w:sz w:val="28"/>
          <w:szCs w:val="28"/>
        </w:rPr>
        <w:t xml:space="preserve"> С.В., </w:t>
      </w:r>
      <w:r w:rsidRPr="002A3A13">
        <w:rPr>
          <w:rFonts w:ascii="Times New Roman" w:hAnsi="Times New Roman" w:cs="Times New Roman"/>
          <w:sz w:val="28"/>
          <w:szCs w:val="28"/>
        </w:rPr>
        <w:t>Некрасов</w:t>
      </w:r>
      <w:r>
        <w:rPr>
          <w:rFonts w:ascii="Times New Roman" w:hAnsi="Times New Roman" w:cs="Times New Roman"/>
          <w:sz w:val="28"/>
          <w:szCs w:val="28"/>
        </w:rPr>
        <w:t xml:space="preserve"> В.Н., </w:t>
      </w:r>
      <w:r w:rsidRPr="002A3A13">
        <w:rPr>
          <w:rFonts w:ascii="Times New Roman" w:hAnsi="Times New Roman" w:cs="Times New Roman"/>
          <w:sz w:val="28"/>
          <w:szCs w:val="28"/>
        </w:rPr>
        <w:t>Овчинников</w:t>
      </w:r>
      <w:r>
        <w:rPr>
          <w:rFonts w:ascii="Times New Roman" w:hAnsi="Times New Roman" w:cs="Times New Roman"/>
          <w:sz w:val="28"/>
          <w:szCs w:val="28"/>
        </w:rPr>
        <w:t xml:space="preserve"> В.Н.,</w:t>
      </w:r>
      <w:r w:rsidRPr="002A3A13">
        <w:rPr>
          <w:rFonts w:ascii="Times New Roman" w:hAnsi="Times New Roman" w:cs="Times New Roman"/>
          <w:sz w:val="28"/>
          <w:szCs w:val="28"/>
        </w:rPr>
        <w:t xml:space="preserve"> </w:t>
      </w:r>
      <w:proofErr w:type="spellStart"/>
      <w:r w:rsidRPr="002A3A13">
        <w:rPr>
          <w:rFonts w:ascii="Times New Roman" w:hAnsi="Times New Roman" w:cs="Times New Roman"/>
          <w:sz w:val="28"/>
          <w:szCs w:val="28"/>
        </w:rPr>
        <w:t>Секретарюк</w:t>
      </w:r>
      <w:proofErr w:type="spellEnd"/>
      <w:r>
        <w:rPr>
          <w:rFonts w:ascii="Times New Roman" w:hAnsi="Times New Roman" w:cs="Times New Roman"/>
          <w:sz w:val="28"/>
          <w:szCs w:val="28"/>
        </w:rPr>
        <w:t xml:space="preserve"> В.В</w:t>
      </w:r>
      <w:r w:rsidRPr="002A3A13">
        <w:rPr>
          <w:rFonts w:ascii="Times New Roman" w:hAnsi="Times New Roman" w:cs="Times New Roman"/>
          <w:sz w:val="28"/>
          <w:szCs w:val="28"/>
        </w:rPr>
        <w:t>. Экономическая теория, 2000</w:t>
      </w:r>
    </w:p>
    <w:p w:rsidR="00533A4A" w:rsidRPr="002A3A13" w:rsidRDefault="00533A4A" w:rsidP="00533A4A">
      <w:pPr>
        <w:pStyle w:val="a9"/>
        <w:numPr>
          <w:ilvl w:val="0"/>
          <w:numId w:val="23"/>
        </w:numPr>
        <w:spacing w:after="0" w:line="360" w:lineRule="auto"/>
        <w:jc w:val="both"/>
        <w:rPr>
          <w:rFonts w:ascii="Times New Roman" w:eastAsia="Times New Roman" w:hAnsi="Times New Roman" w:cs="Times New Roman"/>
          <w:sz w:val="28"/>
          <w:szCs w:val="28"/>
          <w:lang w:eastAsia="ru-RU"/>
        </w:rPr>
      </w:pPr>
      <w:proofErr w:type="spellStart"/>
      <w:r w:rsidRPr="002A3A13">
        <w:rPr>
          <w:rFonts w:ascii="Times New Roman" w:hAnsi="Times New Roman" w:cs="Times New Roman"/>
          <w:bCs/>
          <w:sz w:val="28"/>
          <w:szCs w:val="28"/>
        </w:rPr>
        <w:t>Саматов</w:t>
      </w:r>
      <w:proofErr w:type="spellEnd"/>
      <w:r w:rsidRPr="002A3A13">
        <w:rPr>
          <w:rFonts w:ascii="Times New Roman" w:hAnsi="Times New Roman" w:cs="Times New Roman"/>
          <w:bCs/>
          <w:sz w:val="28"/>
          <w:szCs w:val="28"/>
        </w:rPr>
        <w:t>, В. К. Расширенное воспроизводство рабочей силы и его финансовый механизм</w:t>
      </w:r>
      <w:r>
        <w:rPr>
          <w:rFonts w:ascii="Times New Roman" w:hAnsi="Times New Roman" w:cs="Times New Roman"/>
          <w:sz w:val="28"/>
          <w:szCs w:val="28"/>
        </w:rPr>
        <w:t xml:space="preserve"> </w:t>
      </w:r>
      <w:r w:rsidRPr="002A3A13">
        <w:rPr>
          <w:rFonts w:ascii="Times New Roman" w:hAnsi="Times New Roman" w:cs="Times New Roman"/>
          <w:sz w:val="28"/>
          <w:szCs w:val="28"/>
        </w:rPr>
        <w:t xml:space="preserve"> / В. К. </w:t>
      </w:r>
      <w:proofErr w:type="spellStart"/>
      <w:r w:rsidRPr="002A3A13">
        <w:rPr>
          <w:rFonts w:ascii="Times New Roman" w:hAnsi="Times New Roman" w:cs="Times New Roman"/>
          <w:sz w:val="28"/>
          <w:szCs w:val="28"/>
        </w:rPr>
        <w:t>Саматов</w:t>
      </w:r>
      <w:proofErr w:type="spellEnd"/>
      <w:r w:rsidRPr="002A3A13">
        <w:rPr>
          <w:rFonts w:ascii="Times New Roman" w:hAnsi="Times New Roman" w:cs="Times New Roman"/>
          <w:sz w:val="28"/>
          <w:szCs w:val="28"/>
        </w:rPr>
        <w:t>. - Сарато</w:t>
      </w:r>
      <w:r w:rsidR="000A29C0">
        <w:rPr>
          <w:rFonts w:ascii="Times New Roman" w:hAnsi="Times New Roman" w:cs="Times New Roman"/>
          <w:sz w:val="28"/>
          <w:szCs w:val="28"/>
        </w:rPr>
        <w:t>в</w:t>
      </w:r>
      <w:proofErr w:type="gramStart"/>
      <w:r w:rsidR="000A29C0">
        <w:rPr>
          <w:rFonts w:ascii="Times New Roman" w:hAnsi="Times New Roman" w:cs="Times New Roman"/>
          <w:sz w:val="28"/>
          <w:szCs w:val="28"/>
        </w:rPr>
        <w:t xml:space="preserve"> :</w:t>
      </w:r>
      <w:proofErr w:type="gramEnd"/>
      <w:r w:rsidR="000A29C0">
        <w:rPr>
          <w:rFonts w:ascii="Times New Roman" w:hAnsi="Times New Roman" w:cs="Times New Roman"/>
          <w:sz w:val="28"/>
          <w:szCs w:val="28"/>
        </w:rPr>
        <w:t xml:space="preserve"> Изд-во Саратов</w:t>
      </w:r>
      <w:proofErr w:type="gramStart"/>
      <w:r w:rsidR="000A29C0">
        <w:rPr>
          <w:rFonts w:ascii="Times New Roman" w:hAnsi="Times New Roman" w:cs="Times New Roman"/>
          <w:sz w:val="28"/>
          <w:szCs w:val="28"/>
        </w:rPr>
        <w:t>.</w:t>
      </w:r>
      <w:proofErr w:type="gramEnd"/>
      <w:r w:rsidR="000A29C0">
        <w:rPr>
          <w:rFonts w:ascii="Times New Roman" w:hAnsi="Times New Roman" w:cs="Times New Roman"/>
          <w:sz w:val="28"/>
          <w:szCs w:val="28"/>
        </w:rPr>
        <w:t xml:space="preserve"> </w:t>
      </w:r>
      <w:proofErr w:type="gramStart"/>
      <w:r w:rsidR="000A29C0">
        <w:rPr>
          <w:rFonts w:ascii="Times New Roman" w:hAnsi="Times New Roman" w:cs="Times New Roman"/>
          <w:sz w:val="28"/>
          <w:szCs w:val="28"/>
        </w:rPr>
        <w:t>у</w:t>
      </w:r>
      <w:proofErr w:type="gramEnd"/>
      <w:r w:rsidR="000A29C0">
        <w:rPr>
          <w:rFonts w:ascii="Times New Roman" w:hAnsi="Times New Roman" w:cs="Times New Roman"/>
          <w:sz w:val="28"/>
          <w:szCs w:val="28"/>
        </w:rPr>
        <w:t>н-та , 2003</w:t>
      </w:r>
      <w:r w:rsidRPr="002A3A13">
        <w:rPr>
          <w:rFonts w:ascii="Times New Roman" w:hAnsi="Times New Roman" w:cs="Times New Roman"/>
          <w:sz w:val="28"/>
          <w:szCs w:val="28"/>
        </w:rPr>
        <w:t>. - 200 с</w:t>
      </w:r>
    </w:p>
    <w:p w:rsidR="00B530EB" w:rsidRDefault="00BF45F0" w:rsidP="00B530EB">
      <w:pPr>
        <w:pStyle w:val="a9"/>
        <w:numPr>
          <w:ilvl w:val="0"/>
          <w:numId w:val="23"/>
        </w:numPr>
        <w:spacing w:line="360" w:lineRule="auto"/>
        <w:jc w:val="both"/>
        <w:rPr>
          <w:rFonts w:ascii="Times New Roman" w:hAnsi="Times New Roman" w:cs="Times New Roman"/>
          <w:sz w:val="28"/>
          <w:szCs w:val="28"/>
        </w:rPr>
      </w:pPr>
      <w:r w:rsidRPr="00BF45F0">
        <w:rPr>
          <w:rFonts w:ascii="Times New Roman" w:hAnsi="Times New Roman" w:cs="Times New Roman"/>
          <w:sz w:val="28"/>
          <w:szCs w:val="28"/>
        </w:rPr>
        <w:t xml:space="preserve">Скляренко В.К., Прудников В.М. Экономика </w:t>
      </w:r>
      <w:proofErr w:type="spellStart"/>
      <w:r w:rsidRPr="00BF45F0">
        <w:rPr>
          <w:rFonts w:ascii="Times New Roman" w:hAnsi="Times New Roman" w:cs="Times New Roman"/>
          <w:sz w:val="28"/>
          <w:szCs w:val="28"/>
        </w:rPr>
        <w:t>предприятия</w:t>
      </w:r>
      <w:proofErr w:type="gramStart"/>
      <w:r w:rsidRPr="00BF45F0">
        <w:rPr>
          <w:rFonts w:ascii="Times New Roman" w:hAnsi="Times New Roman" w:cs="Times New Roman"/>
          <w:sz w:val="28"/>
          <w:szCs w:val="28"/>
        </w:rPr>
        <w:t>:У</w:t>
      </w:r>
      <w:proofErr w:type="gramEnd"/>
      <w:r w:rsidRPr="00BF45F0">
        <w:rPr>
          <w:rFonts w:ascii="Times New Roman" w:hAnsi="Times New Roman" w:cs="Times New Roman"/>
          <w:sz w:val="28"/>
          <w:szCs w:val="28"/>
        </w:rPr>
        <w:t>чебник</w:t>
      </w:r>
      <w:proofErr w:type="spellEnd"/>
      <w:r w:rsidRPr="00BF45F0">
        <w:rPr>
          <w:rFonts w:ascii="Times New Roman" w:hAnsi="Times New Roman" w:cs="Times New Roman"/>
          <w:sz w:val="28"/>
          <w:szCs w:val="28"/>
        </w:rPr>
        <w:t>. -М.: ИНФРА-М, 200</w:t>
      </w:r>
      <w:r w:rsidR="00F21779">
        <w:rPr>
          <w:rFonts w:ascii="Times New Roman" w:hAnsi="Times New Roman" w:cs="Times New Roman"/>
          <w:sz w:val="28"/>
          <w:szCs w:val="28"/>
        </w:rPr>
        <w:t>6.-528с. - (Высшее образование)</w:t>
      </w:r>
    </w:p>
    <w:p w:rsidR="002B3B50" w:rsidRPr="00B530EB" w:rsidRDefault="002B3B50" w:rsidP="00B530EB">
      <w:pPr>
        <w:pStyle w:val="a4"/>
        <w:numPr>
          <w:ilvl w:val="0"/>
          <w:numId w:val="23"/>
        </w:numPr>
        <w:jc w:val="left"/>
        <w:rPr>
          <w:szCs w:val="28"/>
        </w:rPr>
      </w:pPr>
      <w:r w:rsidRPr="002B3B50">
        <w:rPr>
          <w:szCs w:val="28"/>
        </w:rPr>
        <w:t>http://ru.wikipedia.org/wiki/%CD%E0%F1%E5%EB%E5%ED%E8%E5_%D0%EE%F1%F1%E8%E8</w:t>
      </w:r>
    </w:p>
    <w:sectPr w:rsidR="002B3B50" w:rsidRPr="00B530EB" w:rsidSect="00A95E51">
      <w:footerReference w:type="default" r:id="rId8"/>
      <w:pgSz w:w="11906" w:h="16838"/>
      <w:pgMar w:top="1134" w:right="850" w:bottom="1134" w:left="1701" w:header="708" w:footer="708" w:gutter="0"/>
      <w:pgNumType w:fmt="numberInDash"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EE2" w:rsidRDefault="00910EE2" w:rsidP="00E0440C">
      <w:pPr>
        <w:spacing w:after="0" w:line="240" w:lineRule="auto"/>
      </w:pPr>
      <w:r>
        <w:separator/>
      </w:r>
    </w:p>
  </w:endnote>
  <w:endnote w:type="continuationSeparator" w:id="0">
    <w:p w:rsidR="00910EE2" w:rsidRDefault="00910EE2" w:rsidP="00E044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21676"/>
    </w:sdtPr>
    <w:sdtContent>
      <w:p w:rsidR="00BC3F1A" w:rsidRDefault="001B7B24">
        <w:pPr>
          <w:pStyle w:val="a7"/>
          <w:jc w:val="center"/>
        </w:pPr>
        <w:fldSimple w:instr=" PAGE   \* MERGEFORMAT ">
          <w:r w:rsidR="007E5BF2">
            <w:rPr>
              <w:noProof/>
            </w:rPr>
            <w:t>- 1 -</w:t>
          </w:r>
        </w:fldSimple>
      </w:p>
    </w:sdtContent>
  </w:sdt>
  <w:p w:rsidR="00BC3F1A" w:rsidRDefault="00BC3F1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EE2" w:rsidRDefault="00910EE2" w:rsidP="00E0440C">
      <w:pPr>
        <w:spacing w:after="0" w:line="240" w:lineRule="auto"/>
      </w:pPr>
      <w:r>
        <w:separator/>
      </w:r>
    </w:p>
  </w:footnote>
  <w:footnote w:type="continuationSeparator" w:id="0">
    <w:p w:rsidR="00910EE2" w:rsidRDefault="00910EE2" w:rsidP="00E044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47BC"/>
    <w:multiLevelType w:val="hybridMultilevel"/>
    <w:tmpl w:val="51825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B10D7A"/>
    <w:multiLevelType w:val="hybridMultilevel"/>
    <w:tmpl w:val="754C6C58"/>
    <w:lvl w:ilvl="0" w:tplc="16CE4A12">
      <w:start w:val="1"/>
      <w:numFmt w:val="bullet"/>
      <w:lvlText w:val=""/>
      <w:lvlJc w:val="left"/>
      <w:pPr>
        <w:tabs>
          <w:tab w:val="num" w:pos="1980"/>
        </w:tabs>
        <w:ind w:left="1980" w:hanging="360"/>
      </w:pPr>
      <w:rPr>
        <w:rFonts w:ascii="Wingdings" w:hAnsi="Wingdings" w:cs="Wingding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
    <w:nsid w:val="080A0522"/>
    <w:multiLevelType w:val="multilevel"/>
    <w:tmpl w:val="24B233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22229A"/>
    <w:multiLevelType w:val="multilevel"/>
    <w:tmpl w:val="6D0A7FCE"/>
    <w:lvl w:ilvl="0">
      <w:start w:val="1"/>
      <w:numFmt w:val="decimal"/>
      <w:pStyle w:val="1"/>
      <w:suff w:val="space"/>
      <w:lvlText w:val="Глава %1"/>
      <w:lvlJc w:val="left"/>
      <w:pPr>
        <w:ind w:left="0" w:firstLine="0"/>
      </w:pPr>
      <w:rPr>
        <w:rFonts w:ascii="Times New Roman" w:hAnsi="Times New Roman" w:cs="Times New Roman" w:hint="default"/>
        <w:b w:val="0"/>
        <w:color w:val="auto"/>
      </w:r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4">
    <w:nsid w:val="08280D8A"/>
    <w:multiLevelType w:val="multilevel"/>
    <w:tmpl w:val="6794201A"/>
    <w:lvl w:ilvl="0">
      <w:start w:val="1"/>
      <w:numFmt w:val="decimal"/>
      <w:suff w:val="space"/>
      <w:lvlText w:val="Глава %1"/>
      <w:lvlJc w:val="left"/>
      <w:pPr>
        <w:ind w:left="0" w:firstLine="0"/>
      </w:pPr>
      <w:rPr>
        <w:rFonts w:ascii="Times New Roman" w:hAnsi="Times New Roman" w:cs="Times New Roman" w:hint="default"/>
        <w:b w:val="0"/>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082E74F0"/>
    <w:multiLevelType w:val="multilevel"/>
    <w:tmpl w:val="ED8A7DE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16EF7F35"/>
    <w:multiLevelType w:val="multilevel"/>
    <w:tmpl w:val="C81096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DE4BAB"/>
    <w:multiLevelType w:val="hybridMultilevel"/>
    <w:tmpl w:val="65502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C117C3"/>
    <w:multiLevelType w:val="hybridMultilevel"/>
    <w:tmpl w:val="7936A3E6"/>
    <w:lvl w:ilvl="0" w:tplc="16CE4A12">
      <w:start w:val="1"/>
      <w:numFmt w:val="bullet"/>
      <w:lvlText w:val=""/>
      <w:lvlJc w:val="left"/>
      <w:pPr>
        <w:tabs>
          <w:tab w:val="num" w:pos="1800"/>
        </w:tabs>
        <w:ind w:left="1800" w:hanging="360"/>
      </w:pPr>
      <w:rPr>
        <w:rFonts w:ascii="Wingdings" w:hAnsi="Wingdings" w:cs="Wingding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9">
    <w:nsid w:val="1F7F7061"/>
    <w:multiLevelType w:val="multilevel"/>
    <w:tmpl w:val="0BBA58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E155BA"/>
    <w:multiLevelType w:val="multilevel"/>
    <w:tmpl w:val="1E643F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DC4B82"/>
    <w:multiLevelType w:val="hybridMultilevel"/>
    <w:tmpl w:val="F60A9F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52E6563"/>
    <w:multiLevelType w:val="multilevel"/>
    <w:tmpl w:val="AC78E3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FA10AD"/>
    <w:multiLevelType w:val="multilevel"/>
    <w:tmpl w:val="F558F7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A67DDB"/>
    <w:multiLevelType w:val="multilevel"/>
    <w:tmpl w:val="32BCD21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B751CBE"/>
    <w:multiLevelType w:val="multilevel"/>
    <w:tmpl w:val="98BAAE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B46278"/>
    <w:multiLevelType w:val="hybridMultilevel"/>
    <w:tmpl w:val="47CCA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0A7B18"/>
    <w:multiLevelType w:val="multilevel"/>
    <w:tmpl w:val="DD8CC70A"/>
    <w:lvl w:ilvl="0">
      <w:start w:val="1"/>
      <w:numFmt w:val="decimal"/>
      <w:lvlText w:val="%1."/>
      <w:lvlJc w:val="left"/>
      <w:pPr>
        <w:ind w:left="928" w:hanging="360"/>
      </w:pPr>
      <w:rPr>
        <w:rFonts w:ascii="Times New Roman" w:eastAsiaTheme="minorHAns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E1229FE"/>
    <w:multiLevelType w:val="hybridMultilevel"/>
    <w:tmpl w:val="0638D612"/>
    <w:lvl w:ilvl="0" w:tplc="08F8661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D81208"/>
    <w:multiLevelType w:val="multilevel"/>
    <w:tmpl w:val="E59422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55121AA"/>
    <w:multiLevelType w:val="multilevel"/>
    <w:tmpl w:val="5EFAF4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27258A5"/>
    <w:multiLevelType w:val="multilevel"/>
    <w:tmpl w:val="85605100"/>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51D2D62"/>
    <w:multiLevelType w:val="multilevel"/>
    <w:tmpl w:val="6FB03E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5EF3197"/>
    <w:multiLevelType w:val="hybridMultilevel"/>
    <w:tmpl w:val="79B6C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7F3A43"/>
    <w:multiLevelType w:val="multilevel"/>
    <w:tmpl w:val="DB700C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9B43DD6"/>
    <w:multiLevelType w:val="multilevel"/>
    <w:tmpl w:val="FEB659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0"/>
  </w:num>
  <w:num w:numId="3">
    <w:abstractNumId w:val="2"/>
  </w:num>
  <w:num w:numId="4">
    <w:abstractNumId w:val="20"/>
  </w:num>
  <w:num w:numId="5">
    <w:abstractNumId w:val="6"/>
  </w:num>
  <w:num w:numId="6">
    <w:abstractNumId w:val="13"/>
  </w:num>
  <w:num w:numId="7">
    <w:abstractNumId w:val="15"/>
  </w:num>
  <w:num w:numId="8">
    <w:abstractNumId w:val="24"/>
  </w:num>
  <w:num w:numId="9">
    <w:abstractNumId w:val="9"/>
  </w:num>
  <w:num w:numId="10">
    <w:abstractNumId w:val="19"/>
  </w:num>
  <w:num w:numId="11">
    <w:abstractNumId w:val="12"/>
  </w:num>
  <w:num w:numId="12">
    <w:abstractNumId w:val="21"/>
  </w:num>
  <w:num w:numId="13">
    <w:abstractNumId w:val="22"/>
  </w:num>
  <w:num w:numId="14">
    <w:abstractNumId w:val="17"/>
  </w:num>
  <w:num w:numId="15">
    <w:abstractNumId w:val="4"/>
  </w:num>
  <w:num w:numId="16">
    <w:abstractNumId w:val="3"/>
  </w:num>
  <w:num w:numId="17">
    <w:abstractNumId w:val="0"/>
  </w:num>
  <w:num w:numId="18">
    <w:abstractNumId w:val="5"/>
  </w:num>
  <w:num w:numId="19">
    <w:abstractNumId w:val="14"/>
  </w:num>
  <w:num w:numId="20">
    <w:abstractNumId w:val="1"/>
  </w:num>
  <w:num w:numId="21">
    <w:abstractNumId w:val="11"/>
  </w:num>
  <w:num w:numId="22">
    <w:abstractNumId w:val="8"/>
  </w:num>
  <w:num w:numId="23">
    <w:abstractNumId w:val="23"/>
  </w:num>
  <w:num w:numId="24">
    <w:abstractNumId w:val="16"/>
  </w:num>
  <w:num w:numId="25">
    <w:abstractNumId w:val="7"/>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hdrShapeDefaults>
    <o:shapedefaults v:ext="edit" spidmax="18434"/>
  </w:hdrShapeDefaults>
  <w:footnotePr>
    <w:footnote w:id="-1"/>
    <w:footnote w:id="0"/>
  </w:footnotePr>
  <w:endnotePr>
    <w:endnote w:id="-1"/>
    <w:endnote w:id="0"/>
  </w:endnotePr>
  <w:compat/>
  <w:rsids>
    <w:rsidRoot w:val="004108A4"/>
    <w:rsid w:val="000015F2"/>
    <w:rsid w:val="000A29C0"/>
    <w:rsid w:val="001B7B24"/>
    <w:rsid w:val="0025693E"/>
    <w:rsid w:val="002800BB"/>
    <w:rsid w:val="002B2007"/>
    <w:rsid w:val="002B3B50"/>
    <w:rsid w:val="002D6A59"/>
    <w:rsid w:val="002F4E5F"/>
    <w:rsid w:val="0031683E"/>
    <w:rsid w:val="003A5316"/>
    <w:rsid w:val="003B1D4B"/>
    <w:rsid w:val="004108A4"/>
    <w:rsid w:val="0049655C"/>
    <w:rsid w:val="004B4063"/>
    <w:rsid w:val="005224F6"/>
    <w:rsid w:val="00533A4A"/>
    <w:rsid w:val="005D16D6"/>
    <w:rsid w:val="006863CC"/>
    <w:rsid w:val="006B2C57"/>
    <w:rsid w:val="00720489"/>
    <w:rsid w:val="00762B25"/>
    <w:rsid w:val="007A3A25"/>
    <w:rsid w:val="007E5BF2"/>
    <w:rsid w:val="00871332"/>
    <w:rsid w:val="008E567D"/>
    <w:rsid w:val="008F0C19"/>
    <w:rsid w:val="00910EE2"/>
    <w:rsid w:val="00A95E51"/>
    <w:rsid w:val="00B530EB"/>
    <w:rsid w:val="00BA74C0"/>
    <w:rsid w:val="00BC3F1A"/>
    <w:rsid w:val="00BC7486"/>
    <w:rsid w:val="00BD640F"/>
    <w:rsid w:val="00BD70AC"/>
    <w:rsid w:val="00BF45F0"/>
    <w:rsid w:val="00C84BF0"/>
    <w:rsid w:val="00D10E0D"/>
    <w:rsid w:val="00DE3B93"/>
    <w:rsid w:val="00E0440C"/>
    <w:rsid w:val="00F21779"/>
    <w:rsid w:val="00F31D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8A4"/>
  </w:style>
  <w:style w:type="paragraph" w:styleId="1">
    <w:name w:val="heading 1"/>
    <w:basedOn w:val="a"/>
    <w:next w:val="a"/>
    <w:link w:val="10"/>
    <w:uiPriority w:val="9"/>
    <w:qFormat/>
    <w:rsid w:val="00E0440C"/>
    <w:pPr>
      <w:keepNext/>
      <w:keepLines/>
      <w:numPr>
        <w:numId w:val="1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0440C"/>
    <w:pPr>
      <w:keepNext/>
      <w:keepLines/>
      <w:numPr>
        <w:ilvl w:val="1"/>
        <w:numId w:val="16"/>
      </w:numPr>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0440C"/>
    <w:pPr>
      <w:keepNext/>
      <w:keepLines/>
      <w:numPr>
        <w:ilvl w:val="2"/>
        <w:numId w:val="16"/>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0440C"/>
    <w:pPr>
      <w:keepNext/>
      <w:keepLines/>
      <w:numPr>
        <w:ilvl w:val="3"/>
        <w:numId w:val="16"/>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0440C"/>
    <w:pPr>
      <w:keepNext/>
      <w:keepLines/>
      <w:numPr>
        <w:ilvl w:val="4"/>
        <w:numId w:val="16"/>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0440C"/>
    <w:pPr>
      <w:keepNext/>
      <w:keepLines/>
      <w:numPr>
        <w:ilvl w:val="5"/>
        <w:numId w:val="16"/>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E0440C"/>
    <w:pPr>
      <w:keepNext/>
      <w:keepLines/>
      <w:numPr>
        <w:ilvl w:val="6"/>
        <w:numId w:val="16"/>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0440C"/>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0440C"/>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044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А"/>
    <w:basedOn w:val="a"/>
    <w:qFormat/>
    <w:rsid w:val="00E0440C"/>
    <w:pPr>
      <w:widowControl w:val="0"/>
      <w:overflowPunct w:val="0"/>
      <w:adjustRightInd w:val="0"/>
      <w:spacing w:after="0" w:line="360" w:lineRule="auto"/>
      <w:ind w:firstLine="720"/>
      <w:contextualSpacing/>
      <w:jc w:val="both"/>
    </w:pPr>
    <w:rPr>
      <w:rFonts w:ascii="Times New Roman" w:eastAsia="Times New Roman" w:hAnsi="Times New Roman" w:cs="Times New Roman"/>
      <w:kern w:val="28"/>
      <w:sz w:val="28"/>
      <w:szCs w:val="20"/>
      <w:lang w:eastAsia="ru-RU"/>
    </w:rPr>
  </w:style>
  <w:style w:type="character" w:customStyle="1" w:styleId="10">
    <w:name w:val="Заголовок 1 Знак"/>
    <w:basedOn w:val="a0"/>
    <w:link w:val="1"/>
    <w:uiPriority w:val="9"/>
    <w:rsid w:val="00E0440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0440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0440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E0440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E0440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E0440C"/>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E0440C"/>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0440C"/>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0440C"/>
    <w:rPr>
      <w:rFonts w:asciiTheme="majorHAnsi" w:eastAsiaTheme="majorEastAsia" w:hAnsiTheme="majorHAnsi" w:cstheme="majorBidi"/>
      <w:i/>
      <w:iCs/>
      <w:color w:val="404040" w:themeColor="text1" w:themeTint="BF"/>
      <w:sz w:val="20"/>
      <w:szCs w:val="20"/>
    </w:rPr>
  </w:style>
  <w:style w:type="paragraph" w:styleId="a5">
    <w:name w:val="header"/>
    <w:basedOn w:val="a"/>
    <w:link w:val="a6"/>
    <w:uiPriority w:val="99"/>
    <w:semiHidden/>
    <w:unhideWhenUsed/>
    <w:rsid w:val="00E0440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0440C"/>
  </w:style>
  <w:style w:type="paragraph" w:styleId="a7">
    <w:name w:val="footer"/>
    <w:basedOn w:val="a"/>
    <w:link w:val="a8"/>
    <w:uiPriority w:val="99"/>
    <w:unhideWhenUsed/>
    <w:rsid w:val="00E0440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0440C"/>
  </w:style>
  <w:style w:type="paragraph" w:styleId="a9">
    <w:name w:val="List Paragraph"/>
    <w:basedOn w:val="a"/>
    <w:uiPriority w:val="34"/>
    <w:qFormat/>
    <w:rsid w:val="00E0440C"/>
    <w:pPr>
      <w:ind w:left="720"/>
      <w:contextualSpacing/>
    </w:pPr>
  </w:style>
  <w:style w:type="character" w:customStyle="1" w:styleId="apple-converted-space">
    <w:name w:val="apple-converted-space"/>
    <w:basedOn w:val="a0"/>
    <w:rsid w:val="000A29C0"/>
  </w:style>
  <w:style w:type="character" w:styleId="aa">
    <w:name w:val="Hyperlink"/>
    <w:basedOn w:val="a0"/>
    <w:uiPriority w:val="99"/>
    <w:semiHidden/>
    <w:unhideWhenUsed/>
    <w:rsid w:val="00720489"/>
    <w:rPr>
      <w:color w:val="0000FF"/>
      <w:u w:val="single"/>
    </w:rPr>
  </w:style>
  <w:style w:type="paragraph" w:styleId="ab">
    <w:name w:val="Balloon Text"/>
    <w:basedOn w:val="a"/>
    <w:link w:val="ac"/>
    <w:uiPriority w:val="99"/>
    <w:semiHidden/>
    <w:unhideWhenUsed/>
    <w:rsid w:val="007E5BF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E5B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0348744">
      <w:bodyDiv w:val="1"/>
      <w:marLeft w:val="0"/>
      <w:marRight w:val="0"/>
      <w:marTop w:val="0"/>
      <w:marBottom w:val="0"/>
      <w:divBdr>
        <w:top w:val="none" w:sz="0" w:space="0" w:color="auto"/>
        <w:left w:val="none" w:sz="0" w:space="0" w:color="auto"/>
        <w:bottom w:val="none" w:sz="0" w:space="0" w:color="auto"/>
        <w:right w:val="none" w:sz="0" w:space="0" w:color="auto"/>
      </w:divBdr>
    </w:div>
    <w:div w:id="721446076">
      <w:bodyDiv w:val="1"/>
      <w:marLeft w:val="0"/>
      <w:marRight w:val="0"/>
      <w:marTop w:val="0"/>
      <w:marBottom w:val="0"/>
      <w:divBdr>
        <w:top w:val="none" w:sz="0" w:space="0" w:color="auto"/>
        <w:left w:val="none" w:sz="0" w:space="0" w:color="auto"/>
        <w:bottom w:val="none" w:sz="0" w:space="0" w:color="auto"/>
        <w:right w:val="none" w:sz="0" w:space="0" w:color="auto"/>
      </w:divBdr>
    </w:div>
    <w:div w:id="1250961535">
      <w:bodyDiv w:val="1"/>
      <w:marLeft w:val="0"/>
      <w:marRight w:val="0"/>
      <w:marTop w:val="0"/>
      <w:marBottom w:val="0"/>
      <w:divBdr>
        <w:top w:val="none" w:sz="0" w:space="0" w:color="auto"/>
        <w:left w:val="none" w:sz="0" w:space="0" w:color="auto"/>
        <w:bottom w:val="none" w:sz="0" w:space="0" w:color="auto"/>
        <w:right w:val="none" w:sz="0" w:space="0" w:color="auto"/>
      </w:divBdr>
    </w:div>
    <w:div w:id="1694108467">
      <w:bodyDiv w:val="1"/>
      <w:marLeft w:val="0"/>
      <w:marRight w:val="0"/>
      <w:marTop w:val="0"/>
      <w:marBottom w:val="0"/>
      <w:divBdr>
        <w:top w:val="none" w:sz="0" w:space="0" w:color="auto"/>
        <w:left w:val="none" w:sz="0" w:space="0" w:color="auto"/>
        <w:bottom w:val="none" w:sz="0" w:space="0" w:color="auto"/>
        <w:right w:val="none" w:sz="0" w:space="0" w:color="auto"/>
      </w:divBdr>
    </w:div>
    <w:div w:id="1696688133">
      <w:bodyDiv w:val="1"/>
      <w:marLeft w:val="0"/>
      <w:marRight w:val="0"/>
      <w:marTop w:val="0"/>
      <w:marBottom w:val="0"/>
      <w:divBdr>
        <w:top w:val="none" w:sz="0" w:space="0" w:color="auto"/>
        <w:left w:val="none" w:sz="0" w:space="0" w:color="auto"/>
        <w:bottom w:val="none" w:sz="0" w:space="0" w:color="auto"/>
        <w:right w:val="none" w:sz="0" w:space="0" w:color="auto"/>
      </w:divBdr>
    </w:div>
    <w:div w:id="1981840379">
      <w:bodyDiv w:val="1"/>
      <w:marLeft w:val="0"/>
      <w:marRight w:val="0"/>
      <w:marTop w:val="0"/>
      <w:marBottom w:val="0"/>
      <w:divBdr>
        <w:top w:val="none" w:sz="0" w:space="0" w:color="auto"/>
        <w:left w:val="none" w:sz="0" w:space="0" w:color="auto"/>
        <w:bottom w:val="none" w:sz="0" w:space="0" w:color="auto"/>
        <w:right w:val="none" w:sz="0" w:space="0" w:color="auto"/>
      </w:divBdr>
    </w:div>
    <w:div w:id="2052992953">
      <w:bodyDiv w:val="1"/>
      <w:marLeft w:val="0"/>
      <w:marRight w:val="0"/>
      <w:marTop w:val="0"/>
      <w:marBottom w:val="0"/>
      <w:divBdr>
        <w:top w:val="none" w:sz="0" w:space="0" w:color="auto"/>
        <w:left w:val="none" w:sz="0" w:space="0" w:color="auto"/>
        <w:bottom w:val="none" w:sz="0" w:space="0" w:color="auto"/>
        <w:right w:val="none" w:sz="0" w:space="0" w:color="auto"/>
      </w:divBdr>
    </w:div>
    <w:div w:id="211590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E3DC5-77C8-4488-94B4-486893213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38</Pages>
  <Words>8397</Words>
  <Characters>47869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15</cp:revision>
  <dcterms:created xsi:type="dcterms:W3CDTF">2014-02-16T15:57:00Z</dcterms:created>
  <dcterms:modified xsi:type="dcterms:W3CDTF">2018-05-16T15:35:00Z</dcterms:modified>
</cp:coreProperties>
</file>