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47F" w:rsidRPr="0062047F" w:rsidRDefault="0062047F" w:rsidP="0062047F">
      <w:pPr>
        <w:spacing w:line="360" w:lineRule="auto"/>
        <w:ind w:firstLine="454"/>
        <w:contextualSpacing/>
        <w:jc w:val="center"/>
        <w:rPr>
          <w:rFonts w:ascii="Times New Roman" w:hAnsi="Times New Roman" w:cs="Times New Roman"/>
          <w:sz w:val="28"/>
          <w:szCs w:val="28"/>
        </w:rPr>
      </w:pPr>
      <w:r w:rsidRPr="0062047F">
        <w:rPr>
          <w:rFonts w:ascii="Times New Roman" w:hAnsi="Times New Roman" w:cs="Times New Roman"/>
          <w:sz w:val="28"/>
          <w:szCs w:val="28"/>
        </w:rPr>
        <w:t>Министерство сельского хозяйства Российской Федерации</w:t>
      </w:r>
    </w:p>
    <w:p w:rsidR="0062047F" w:rsidRPr="0062047F" w:rsidRDefault="0062047F" w:rsidP="0062047F">
      <w:pPr>
        <w:spacing w:line="360" w:lineRule="auto"/>
        <w:ind w:firstLine="454"/>
        <w:contextualSpacing/>
        <w:jc w:val="center"/>
        <w:rPr>
          <w:rFonts w:ascii="Times New Roman" w:hAnsi="Times New Roman" w:cs="Times New Roman"/>
          <w:sz w:val="28"/>
          <w:szCs w:val="28"/>
        </w:rPr>
      </w:pPr>
      <w:r w:rsidRPr="0062047F">
        <w:rPr>
          <w:rFonts w:ascii="Times New Roman" w:hAnsi="Times New Roman" w:cs="Times New Roman"/>
          <w:sz w:val="28"/>
          <w:szCs w:val="28"/>
        </w:rPr>
        <w:t xml:space="preserve">Федеральное государственное бюджетное образовательное учреждение </w:t>
      </w:r>
    </w:p>
    <w:p w:rsidR="0062047F" w:rsidRPr="0062047F" w:rsidRDefault="0062047F" w:rsidP="0062047F">
      <w:pPr>
        <w:spacing w:line="360" w:lineRule="auto"/>
        <w:ind w:firstLine="454"/>
        <w:contextualSpacing/>
        <w:jc w:val="center"/>
        <w:rPr>
          <w:rFonts w:ascii="Times New Roman" w:hAnsi="Times New Roman" w:cs="Times New Roman"/>
          <w:sz w:val="28"/>
          <w:szCs w:val="28"/>
        </w:rPr>
      </w:pPr>
      <w:r w:rsidRPr="0062047F">
        <w:rPr>
          <w:rFonts w:ascii="Times New Roman" w:hAnsi="Times New Roman" w:cs="Times New Roman"/>
          <w:sz w:val="28"/>
          <w:szCs w:val="28"/>
        </w:rPr>
        <w:t>Высшего профессионального образования</w:t>
      </w:r>
    </w:p>
    <w:p w:rsidR="0062047F" w:rsidRPr="0062047F" w:rsidRDefault="0062047F" w:rsidP="0062047F">
      <w:pPr>
        <w:spacing w:line="360" w:lineRule="auto"/>
        <w:ind w:firstLine="454"/>
        <w:contextualSpacing/>
        <w:jc w:val="center"/>
        <w:rPr>
          <w:rFonts w:ascii="Times New Roman" w:hAnsi="Times New Roman" w:cs="Times New Roman"/>
          <w:b/>
          <w:sz w:val="28"/>
          <w:szCs w:val="28"/>
        </w:rPr>
      </w:pPr>
      <w:r w:rsidRPr="0062047F">
        <w:rPr>
          <w:rFonts w:ascii="Times New Roman" w:hAnsi="Times New Roman" w:cs="Times New Roman"/>
          <w:b/>
          <w:sz w:val="28"/>
          <w:szCs w:val="28"/>
        </w:rPr>
        <w:t xml:space="preserve">«Воронежский государственный аграрный университет </w:t>
      </w:r>
    </w:p>
    <w:p w:rsidR="0062047F" w:rsidRPr="0062047F" w:rsidRDefault="0062047F" w:rsidP="0062047F">
      <w:pPr>
        <w:spacing w:line="360" w:lineRule="auto"/>
        <w:ind w:firstLine="454"/>
        <w:contextualSpacing/>
        <w:jc w:val="center"/>
        <w:rPr>
          <w:rFonts w:ascii="Times New Roman" w:hAnsi="Times New Roman" w:cs="Times New Roman"/>
          <w:b/>
          <w:sz w:val="28"/>
          <w:szCs w:val="28"/>
        </w:rPr>
      </w:pPr>
      <w:r w:rsidRPr="0062047F">
        <w:rPr>
          <w:rFonts w:ascii="Times New Roman" w:hAnsi="Times New Roman" w:cs="Times New Roman"/>
          <w:b/>
          <w:sz w:val="28"/>
          <w:szCs w:val="28"/>
        </w:rPr>
        <w:t xml:space="preserve">имени императора Петра </w:t>
      </w:r>
      <w:r w:rsidRPr="0062047F">
        <w:rPr>
          <w:rFonts w:ascii="Times New Roman" w:hAnsi="Times New Roman" w:cs="Times New Roman"/>
          <w:b/>
          <w:sz w:val="28"/>
          <w:szCs w:val="28"/>
          <w:lang w:val="en-US"/>
        </w:rPr>
        <w:t>I</w:t>
      </w:r>
      <w:r w:rsidRPr="0062047F">
        <w:rPr>
          <w:rFonts w:ascii="Times New Roman" w:hAnsi="Times New Roman" w:cs="Times New Roman"/>
          <w:b/>
          <w:sz w:val="28"/>
          <w:szCs w:val="28"/>
        </w:rPr>
        <w:t>»</w:t>
      </w:r>
    </w:p>
    <w:p w:rsidR="0062047F" w:rsidRPr="0062047F" w:rsidRDefault="0062047F" w:rsidP="0062047F">
      <w:pPr>
        <w:pStyle w:val="7"/>
        <w:tabs>
          <w:tab w:val="center" w:pos="3062"/>
          <w:tab w:val="right" w:pos="6124"/>
        </w:tabs>
        <w:ind w:firstLine="454"/>
        <w:contextualSpacing/>
        <w:rPr>
          <w:rFonts w:ascii="Times New Roman" w:hAnsi="Times New Roman" w:cs="Times New Roman"/>
          <w:sz w:val="28"/>
          <w:szCs w:val="28"/>
        </w:rPr>
      </w:pPr>
    </w:p>
    <w:p w:rsidR="0062047F" w:rsidRPr="0062047F" w:rsidRDefault="0062047F" w:rsidP="0062047F">
      <w:pPr>
        <w:pStyle w:val="7"/>
        <w:tabs>
          <w:tab w:val="center" w:pos="3062"/>
          <w:tab w:val="right" w:pos="6124"/>
        </w:tabs>
        <w:ind w:firstLine="454"/>
        <w:contextualSpacing/>
        <w:rPr>
          <w:rFonts w:ascii="Times New Roman" w:hAnsi="Times New Roman" w:cs="Times New Roman"/>
          <w:sz w:val="28"/>
          <w:szCs w:val="28"/>
        </w:rPr>
      </w:pPr>
    </w:p>
    <w:p w:rsidR="0062047F" w:rsidRPr="0062047F" w:rsidRDefault="0062047F" w:rsidP="0062047F">
      <w:pPr>
        <w:pStyle w:val="7"/>
        <w:tabs>
          <w:tab w:val="center" w:pos="3062"/>
          <w:tab w:val="right" w:pos="6124"/>
        </w:tabs>
        <w:ind w:firstLine="454"/>
        <w:contextualSpacing/>
        <w:jc w:val="center"/>
        <w:rPr>
          <w:rFonts w:ascii="Times New Roman" w:hAnsi="Times New Roman" w:cs="Times New Roman"/>
          <w:i w:val="0"/>
          <w:color w:val="auto"/>
          <w:sz w:val="28"/>
          <w:szCs w:val="28"/>
        </w:rPr>
      </w:pPr>
      <w:r w:rsidRPr="0062047F">
        <w:rPr>
          <w:rFonts w:ascii="Times New Roman" w:hAnsi="Times New Roman" w:cs="Times New Roman"/>
          <w:i w:val="0"/>
          <w:color w:val="auto"/>
          <w:sz w:val="28"/>
          <w:szCs w:val="28"/>
        </w:rPr>
        <w:t>Факультет бухгалтерского учёта и финансов</w:t>
      </w:r>
    </w:p>
    <w:p w:rsidR="0062047F" w:rsidRPr="0062047F" w:rsidRDefault="0062047F" w:rsidP="0062047F">
      <w:pPr>
        <w:shd w:val="clear" w:color="auto" w:fill="FFFFFF"/>
        <w:ind w:firstLine="709"/>
        <w:contextualSpacing/>
        <w:jc w:val="center"/>
        <w:rPr>
          <w:rFonts w:ascii="Times New Roman" w:hAnsi="Times New Roman" w:cs="Times New Roman"/>
          <w:spacing w:val="6"/>
          <w:sz w:val="28"/>
          <w:szCs w:val="28"/>
        </w:rPr>
      </w:pPr>
    </w:p>
    <w:p w:rsidR="0062047F" w:rsidRPr="0062047F" w:rsidRDefault="0062047F" w:rsidP="0062047F">
      <w:pPr>
        <w:shd w:val="clear" w:color="auto" w:fill="FFFFFF"/>
        <w:ind w:firstLine="709"/>
        <w:contextualSpacing/>
        <w:jc w:val="center"/>
        <w:rPr>
          <w:rFonts w:ascii="Times New Roman" w:hAnsi="Times New Roman" w:cs="Times New Roman"/>
          <w:spacing w:val="6"/>
          <w:sz w:val="28"/>
          <w:szCs w:val="28"/>
        </w:rPr>
      </w:pPr>
    </w:p>
    <w:p w:rsidR="0062047F" w:rsidRPr="0062047F" w:rsidRDefault="0062047F" w:rsidP="0062047F">
      <w:pPr>
        <w:shd w:val="clear" w:color="auto" w:fill="FFFFFF"/>
        <w:ind w:firstLine="709"/>
        <w:contextualSpacing/>
        <w:jc w:val="center"/>
        <w:rPr>
          <w:rFonts w:ascii="Times New Roman" w:hAnsi="Times New Roman" w:cs="Times New Roman"/>
          <w:spacing w:val="6"/>
          <w:sz w:val="28"/>
          <w:szCs w:val="28"/>
        </w:rPr>
      </w:pPr>
      <w:r w:rsidRPr="0062047F">
        <w:rPr>
          <w:rFonts w:ascii="Times New Roman" w:hAnsi="Times New Roman" w:cs="Times New Roman"/>
          <w:spacing w:val="6"/>
          <w:sz w:val="28"/>
          <w:szCs w:val="28"/>
        </w:rPr>
        <w:t xml:space="preserve">Кафедра </w:t>
      </w:r>
      <w:r>
        <w:rPr>
          <w:rFonts w:ascii="Times New Roman" w:hAnsi="Times New Roman" w:cs="Times New Roman"/>
          <w:spacing w:val="6"/>
          <w:sz w:val="28"/>
          <w:szCs w:val="28"/>
        </w:rPr>
        <w:t>управления и маркетинга в АПК</w:t>
      </w:r>
    </w:p>
    <w:p w:rsidR="0062047F" w:rsidRPr="0062047F" w:rsidRDefault="0062047F" w:rsidP="0062047F">
      <w:pPr>
        <w:shd w:val="clear" w:color="auto" w:fill="FFFFFF"/>
        <w:ind w:firstLine="709"/>
        <w:contextualSpacing/>
        <w:jc w:val="center"/>
        <w:rPr>
          <w:rFonts w:ascii="Times New Roman" w:hAnsi="Times New Roman" w:cs="Times New Roman"/>
          <w:spacing w:val="6"/>
          <w:sz w:val="28"/>
          <w:szCs w:val="28"/>
        </w:rPr>
      </w:pPr>
    </w:p>
    <w:p w:rsidR="0062047F" w:rsidRPr="0062047F" w:rsidRDefault="0062047F" w:rsidP="0062047F">
      <w:pPr>
        <w:contextualSpacing/>
        <w:rPr>
          <w:rFonts w:ascii="Times New Roman" w:hAnsi="Times New Roman" w:cs="Times New Roman"/>
          <w:sz w:val="28"/>
          <w:szCs w:val="28"/>
        </w:rPr>
      </w:pPr>
    </w:p>
    <w:p w:rsidR="0062047F" w:rsidRPr="0062047F" w:rsidRDefault="0062047F" w:rsidP="0062047F">
      <w:pPr>
        <w:contextualSpacing/>
        <w:jc w:val="center"/>
        <w:rPr>
          <w:rFonts w:ascii="Times New Roman" w:hAnsi="Times New Roman" w:cs="Times New Roman"/>
          <w:b/>
          <w:sz w:val="32"/>
          <w:szCs w:val="32"/>
        </w:rPr>
      </w:pPr>
      <w:r w:rsidRPr="0062047F">
        <w:rPr>
          <w:rFonts w:ascii="Times New Roman" w:hAnsi="Times New Roman" w:cs="Times New Roman"/>
          <w:b/>
          <w:sz w:val="32"/>
          <w:szCs w:val="32"/>
        </w:rPr>
        <w:t>Контрольная работа</w:t>
      </w:r>
    </w:p>
    <w:p w:rsidR="0062047F" w:rsidRPr="0062047F" w:rsidRDefault="0062047F" w:rsidP="0062047F">
      <w:pPr>
        <w:contextualSpacing/>
        <w:jc w:val="center"/>
        <w:rPr>
          <w:rFonts w:ascii="Times New Roman" w:hAnsi="Times New Roman" w:cs="Times New Roman"/>
          <w:sz w:val="28"/>
          <w:szCs w:val="28"/>
        </w:rPr>
      </w:pPr>
    </w:p>
    <w:p w:rsidR="0062047F" w:rsidRPr="0062047F" w:rsidRDefault="0062047F" w:rsidP="0062047F">
      <w:pPr>
        <w:contextualSpacing/>
        <w:jc w:val="center"/>
        <w:rPr>
          <w:rFonts w:ascii="Times New Roman" w:hAnsi="Times New Roman" w:cs="Times New Roman"/>
          <w:sz w:val="28"/>
          <w:szCs w:val="28"/>
        </w:rPr>
      </w:pPr>
      <w:r w:rsidRPr="0062047F">
        <w:rPr>
          <w:rFonts w:ascii="Times New Roman" w:hAnsi="Times New Roman" w:cs="Times New Roman"/>
          <w:sz w:val="28"/>
          <w:szCs w:val="28"/>
        </w:rPr>
        <w:t>по дисциплине «</w:t>
      </w:r>
      <w:r>
        <w:rPr>
          <w:rFonts w:ascii="Times New Roman" w:hAnsi="Times New Roman" w:cs="Times New Roman"/>
          <w:sz w:val="28"/>
          <w:szCs w:val="28"/>
        </w:rPr>
        <w:t>Менеджмент</w:t>
      </w:r>
      <w:r w:rsidRPr="0062047F">
        <w:rPr>
          <w:rFonts w:ascii="Times New Roman" w:hAnsi="Times New Roman" w:cs="Times New Roman"/>
          <w:sz w:val="28"/>
          <w:szCs w:val="28"/>
        </w:rPr>
        <w:t>»</w:t>
      </w:r>
    </w:p>
    <w:p w:rsidR="0062047F" w:rsidRPr="0062047F" w:rsidRDefault="0062047F" w:rsidP="0062047F">
      <w:pPr>
        <w:contextualSpacing/>
        <w:rPr>
          <w:rFonts w:ascii="Times New Roman" w:hAnsi="Times New Roman" w:cs="Times New Roman"/>
          <w:sz w:val="28"/>
          <w:szCs w:val="28"/>
        </w:rPr>
      </w:pPr>
    </w:p>
    <w:p w:rsidR="0062047F" w:rsidRPr="0062047F" w:rsidRDefault="0062047F" w:rsidP="0062047F">
      <w:pPr>
        <w:contextualSpacing/>
        <w:jc w:val="center"/>
        <w:rPr>
          <w:rFonts w:ascii="Times New Roman" w:hAnsi="Times New Roman" w:cs="Times New Roman"/>
          <w:sz w:val="28"/>
          <w:szCs w:val="28"/>
        </w:rPr>
      </w:pPr>
    </w:p>
    <w:p w:rsidR="0062047F" w:rsidRPr="0062047F" w:rsidRDefault="0062047F" w:rsidP="0062047F">
      <w:pPr>
        <w:spacing w:line="360" w:lineRule="auto"/>
        <w:contextualSpacing/>
        <w:jc w:val="center"/>
        <w:rPr>
          <w:rFonts w:ascii="Times New Roman" w:hAnsi="Times New Roman" w:cs="Times New Roman"/>
          <w:sz w:val="28"/>
          <w:szCs w:val="28"/>
        </w:rPr>
      </w:pPr>
      <w:proofErr w:type="gramStart"/>
      <w:r w:rsidRPr="0062047F">
        <w:rPr>
          <w:rFonts w:ascii="Times New Roman" w:hAnsi="Times New Roman" w:cs="Times New Roman"/>
          <w:b/>
          <w:sz w:val="28"/>
          <w:szCs w:val="28"/>
        </w:rPr>
        <w:t>Выполнила:</w:t>
      </w:r>
      <w:r w:rsidRPr="0062047F">
        <w:rPr>
          <w:rFonts w:ascii="Times New Roman" w:hAnsi="Times New Roman" w:cs="Times New Roman"/>
          <w:sz w:val="28"/>
          <w:szCs w:val="28"/>
        </w:rPr>
        <w:t xml:space="preserve"> студентка факультета бухгалтерского учёты и финансов направления подготовки бакалавров «Экономика» профиль «Бухгалтерский учёт, анализ и аудит» курс </w:t>
      </w:r>
      <w:r w:rsidRPr="0062047F">
        <w:rPr>
          <w:rFonts w:ascii="Times New Roman" w:hAnsi="Times New Roman" w:cs="Times New Roman"/>
          <w:sz w:val="28"/>
          <w:szCs w:val="28"/>
          <w:u w:val="single"/>
        </w:rPr>
        <w:t>1 заочного (вечернего)</w:t>
      </w:r>
      <w:r w:rsidRPr="0062047F">
        <w:rPr>
          <w:rFonts w:ascii="Times New Roman" w:hAnsi="Times New Roman" w:cs="Times New Roman"/>
          <w:sz w:val="28"/>
          <w:szCs w:val="28"/>
        </w:rPr>
        <w:t xml:space="preserve"> отделения «Бухгалтерский учёт, анализ и аудит» второго высшего</w:t>
      </w:r>
      <w:proofErr w:type="gramEnd"/>
    </w:p>
    <w:p w:rsidR="0062047F" w:rsidRPr="0062047F" w:rsidRDefault="0062047F" w:rsidP="0062047F">
      <w:pPr>
        <w:spacing w:line="360" w:lineRule="auto"/>
        <w:contextualSpacing/>
        <w:jc w:val="right"/>
        <w:rPr>
          <w:rFonts w:ascii="Times New Roman" w:hAnsi="Times New Roman" w:cs="Times New Roman"/>
          <w:b/>
          <w:sz w:val="28"/>
          <w:szCs w:val="28"/>
        </w:rPr>
      </w:pPr>
      <w:r w:rsidRPr="0062047F">
        <w:rPr>
          <w:rFonts w:ascii="Times New Roman" w:hAnsi="Times New Roman" w:cs="Times New Roman"/>
          <w:sz w:val="28"/>
          <w:szCs w:val="28"/>
        </w:rPr>
        <w:t xml:space="preserve">/____________/ </w:t>
      </w:r>
    </w:p>
    <w:p w:rsidR="0062047F" w:rsidRDefault="0062047F" w:rsidP="0062047F">
      <w:pPr>
        <w:spacing w:line="360" w:lineRule="auto"/>
        <w:contextualSpacing/>
        <w:jc w:val="right"/>
        <w:rPr>
          <w:rFonts w:ascii="Times New Roman" w:hAnsi="Times New Roman" w:cs="Times New Roman"/>
          <w:sz w:val="28"/>
          <w:szCs w:val="28"/>
        </w:rPr>
      </w:pPr>
      <w:r w:rsidRPr="0062047F">
        <w:rPr>
          <w:rFonts w:ascii="Times New Roman" w:hAnsi="Times New Roman" w:cs="Times New Roman"/>
          <w:sz w:val="28"/>
          <w:szCs w:val="28"/>
        </w:rPr>
        <w:t xml:space="preserve">Шифр (номер зачётной книжки) </w:t>
      </w:r>
    </w:p>
    <w:p w:rsidR="0062047F" w:rsidRPr="0062047F" w:rsidRDefault="0062047F" w:rsidP="0062047F">
      <w:pPr>
        <w:contextualSpacing/>
        <w:jc w:val="right"/>
        <w:rPr>
          <w:rFonts w:ascii="Times New Roman" w:hAnsi="Times New Roman" w:cs="Times New Roman"/>
          <w:sz w:val="28"/>
          <w:szCs w:val="28"/>
        </w:rPr>
      </w:pPr>
    </w:p>
    <w:p w:rsidR="0062047F" w:rsidRPr="0062047F" w:rsidRDefault="0062047F" w:rsidP="0062047F">
      <w:pPr>
        <w:contextualSpacing/>
        <w:jc w:val="center"/>
        <w:rPr>
          <w:rFonts w:ascii="Times New Roman" w:hAnsi="Times New Roman" w:cs="Times New Roman"/>
          <w:sz w:val="28"/>
          <w:szCs w:val="28"/>
        </w:rPr>
      </w:pPr>
    </w:p>
    <w:p w:rsidR="0062047F" w:rsidRPr="0062047F" w:rsidRDefault="0062047F" w:rsidP="0062047F">
      <w:pPr>
        <w:contextualSpacing/>
        <w:rPr>
          <w:rFonts w:ascii="Times New Roman" w:hAnsi="Times New Roman" w:cs="Times New Roman"/>
          <w:sz w:val="28"/>
          <w:szCs w:val="28"/>
        </w:rPr>
      </w:pPr>
      <w:r w:rsidRPr="0062047F">
        <w:rPr>
          <w:rFonts w:ascii="Times New Roman" w:hAnsi="Times New Roman" w:cs="Times New Roman"/>
          <w:b/>
          <w:sz w:val="28"/>
          <w:szCs w:val="28"/>
        </w:rPr>
        <w:t>Проверила:</w:t>
      </w:r>
      <w:r w:rsidRPr="0062047F">
        <w:rPr>
          <w:rFonts w:ascii="Times New Roman" w:hAnsi="Times New Roman" w:cs="Times New Roman"/>
          <w:sz w:val="28"/>
          <w:szCs w:val="28"/>
        </w:rPr>
        <w:t xml:space="preserve"> /____________/ </w:t>
      </w:r>
    </w:p>
    <w:p w:rsidR="0062047F" w:rsidRPr="0062047F" w:rsidRDefault="0062047F" w:rsidP="0062047F">
      <w:pPr>
        <w:contextualSpacing/>
        <w:rPr>
          <w:rFonts w:ascii="Times New Roman" w:hAnsi="Times New Roman" w:cs="Times New Roman"/>
          <w:sz w:val="28"/>
          <w:szCs w:val="28"/>
        </w:rPr>
      </w:pPr>
    </w:p>
    <w:p w:rsidR="0062047F" w:rsidRPr="0062047F" w:rsidRDefault="0062047F" w:rsidP="0062047F">
      <w:pPr>
        <w:contextualSpacing/>
        <w:rPr>
          <w:rFonts w:ascii="Times New Roman" w:hAnsi="Times New Roman" w:cs="Times New Roman"/>
          <w:sz w:val="28"/>
          <w:szCs w:val="28"/>
        </w:rPr>
      </w:pPr>
    </w:p>
    <w:p w:rsidR="0062047F" w:rsidRPr="0062047F" w:rsidRDefault="0062047F" w:rsidP="0062047F">
      <w:pPr>
        <w:contextualSpacing/>
        <w:rPr>
          <w:rFonts w:ascii="Times New Roman" w:hAnsi="Times New Roman" w:cs="Times New Roman"/>
          <w:sz w:val="28"/>
          <w:szCs w:val="28"/>
        </w:rPr>
      </w:pPr>
    </w:p>
    <w:p w:rsidR="0062047F" w:rsidRPr="0062047F" w:rsidRDefault="0062047F" w:rsidP="0062047F">
      <w:pPr>
        <w:contextualSpacing/>
        <w:rPr>
          <w:rFonts w:ascii="Times New Roman" w:hAnsi="Times New Roman" w:cs="Times New Roman"/>
          <w:sz w:val="28"/>
          <w:szCs w:val="28"/>
        </w:rPr>
      </w:pPr>
    </w:p>
    <w:p w:rsidR="0062047F" w:rsidRPr="0062047F" w:rsidRDefault="0062047F" w:rsidP="0062047F">
      <w:pPr>
        <w:contextualSpacing/>
        <w:rPr>
          <w:rFonts w:ascii="Times New Roman" w:hAnsi="Times New Roman" w:cs="Times New Roman"/>
          <w:sz w:val="28"/>
          <w:szCs w:val="28"/>
        </w:rPr>
      </w:pPr>
    </w:p>
    <w:p w:rsidR="0062047F" w:rsidRDefault="0062047F" w:rsidP="0062047F">
      <w:pPr>
        <w:contextualSpacing/>
        <w:rPr>
          <w:rFonts w:ascii="Times New Roman" w:hAnsi="Times New Roman" w:cs="Times New Roman"/>
          <w:sz w:val="28"/>
          <w:szCs w:val="28"/>
        </w:rPr>
      </w:pPr>
    </w:p>
    <w:p w:rsidR="0062047F" w:rsidRPr="0062047F" w:rsidRDefault="0062047F" w:rsidP="0062047F">
      <w:pPr>
        <w:contextualSpacing/>
        <w:rPr>
          <w:rFonts w:ascii="Times New Roman" w:hAnsi="Times New Roman" w:cs="Times New Roman"/>
          <w:sz w:val="28"/>
          <w:szCs w:val="28"/>
        </w:rPr>
      </w:pPr>
    </w:p>
    <w:p w:rsidR="0062047F" w:rsidRPr="0062047F" w:rsidRDefault="0062047F" w:rsidP="0062047F">
      <w:pPr>
        <w:contextualSpacing/>
        <w:jc w:val="center"/>
        <w:rPr>
          <w:rFonts w:ascii="Times New Roman" w:hAnsi="Times New Roman" w:cs="Times New Roman"/>
          <w:sz w:val="28"/>
          <w:szCs w:val="28"/>
        </w:rPr>
      </w:pPr>
      <w:r w:rsidRPr="0062047F">
        <w:rPr>
          <w:rFonts w:ascii="Times New Roman" w:hAnsi="Times New Roman" w:cs="Times New Roman"/>
          <w:sz w:val="28"/>
          <w:szCs w:val="28"/>
        </w:rPr>
        <w:t>Воронеж 201</w:t>
      </w:r>
      <w:r w:rsidR="00BB7E69">
        <w:rPr>
          <w:rFonts w:ascii="Times New Roman" w:hAnsi="Times New Roman" w:cs="Times New Roman"/>
          <w:sz w:val="28"/>
          <w:szCs w:val="28"/>
        </w:rPr>
        <w:t>7</w:t>
      </w:r>
    </w:p>
    <w:p w:rsidR="00EB77A1" w:rsidRDefault="00EB77A1" w:rsidP="0099604D">
      <w:pPr>
        <w:pStyle w:val="a3"/>
        <w:spacing w:before="168" w:beforeAutospacing="0" w:after="0" w:afterAutospacing="0" w:line="360" w:lineRule="auto"/>
        <w:ind w:firstLine="709"/>
        <w:contextualSpacing/>
        <w:jc w:val="center"/>
        <w:rPr>
          <w:b/>
          <w:color w:val="000000"/>
          <w:sz w:val="28"/>
          <w:szCs w:val="28"/>
        </w:rPr>
      </w:pPr>
      <w:r>
        <w:rPr>
          <w:b/>
          <w:color w:val="000000"/>
          <w:sz w:val="28"/>
          <w:szCs w:val="28"/>
        </w:rPr>
        <w:lastRenderedPageBreak/>
        <w:t>Содержание</w:t>
      </w:r>
    </w:p>
    <w:p w:rsidR="00EB77A1" w:rsidRDefault="00EB77A1" w:rsidP="00FF00BD">
      <w:pPr>
        <w:pStyle w:val="a3"/>
        <w:spacing w:before="168" w:beforeAutospacing="0" w:after="0" w:afterAutospacing="0" w:line="360" w:lineRule="auto"/>
        <w:contextualSpacing/>
        <w:rPr>
          <w:color w:val="000000"/>
          <w:sz w:val="28"/>
          <w:szCs w:val="28"/>
        </w:rPr>
      </w:pPr>
      <w:r>
        <w:rPr>
          <w:color w:val="000000"/>
          <w:sz w:val="28"/>
          <w:szCs w:val="28"/>
        </w:rPr>
        <w:t xml:space="preserve">Введение </w:t>
      </w:r>
      <w:r w:rsidR="00FF00BD">
        <w:rPr>
          <w:color w:val="000000"/>
          <w:sz w:val="28"/>
          <w:szCs w:val="28"/>
        </w:rPr>
        <w:t xml:space="preserve">- </w:t>
      </w:r>
      <w:r>
        <w:rPr>
          <w:color w:val="000000"/>
          <w:sz w:val="28"/>
          <w:szCs w:val="28"/>
        </w:rPr>
        <w:t xml:space="preserve">- - - - - - - - - - - - - - - - - - - - - - - - - - - - - - - - - - - - - - - - - - - - - - - - </w:t>
      </w:r>
      <w:r w:rsidR="00FF00BD">
        <w:rPr>
          <w:color w:val="000000"/>
          <w:sz w:val="28"/>
          <w:szCs w:val="28"/>
        </w:rPr>
        <w:t>1</w:t>
      </w:r>
    </w:p>
    <w:p w:rsidR="00EB77A1" w:rsidRPr="00FF00BD" w:rsidRDefault="00EB77A1" w:rsidP="00FF00BD">
      <w:pPr>
        <w:pStyle w:val="a8"/>
        <w:numPr>
          <w:ilvl w:val="0"/>
          <w:numId w:val="10"/>
        </w:numPr>
        <w:spacing w:before="100" w:beforeAutospacing="1" w:after="100" w:afterAutospacing="1" w:line="360" w:lineRule="auto"/>
        <w:ind w:left="567"/>
        <w:outlineLvl w:val="1"/>
        <w:rPr>
          <w:rFonts w:ascii="Times New Roman" w:eastAsia="Times New Roman" w:hAnsi="Times New Roman" w:cs="Times New Roman"/>
          <w:bCs/>
          <w:color w:val="000000"/>
          <w:sz w:val="28"/>
          <w:szCs w:val="28"/>
          <w:lang w:eastAsia="ru-RU"/>
        </w:rPr>
      </w:pPr>
      <w:r w:rsidRPr="00FF00BD">
        <w:rPr>
          <w:rFonts w:ascii="Times New Roman" w:eastAsia="Times New Roman" w:hAnsi="Times New Roman" w:cs="Times New Roman"/>
          <w:bCs/>
          <w:color w:val="000000"/>
          <w:sz w:val="28"/>
          <w:szCs w:val="28"/>
          <w:lang w:eastAsia="ru-RU"/>
        </w:rPr>
        <w:t>Социально-экономические основы кадрового менеджмента в условиях рыночной экономики</w:t>
      </w:r>
      <w:r w:rsidR="00FF00BD">
        <w:rPr>
          <w:rFonts w:ascii="Times New Roman" w:eastAsia="Times New Roman" w:hAnsi="Times New Roman" w:cs="Times New Roman"/>
          <w:bCs/>
          <w:color w:val="000000"/>
          <w:sz w:val="28"/>
          <w:szCs w:val="28"/>
          <w:lang w:eastAsia="ru-RU"/>
        </w:rPr>
        <w:t xml:space="preserve"> -</w:t>
      </w:r>
      <w:r w:rsidR="00FF00BD" w:rsidRPr="00FF00BD">
        <w:rPr>
          <w:rFonts w:ascii="Times New Roman" w:eastAsia="Times New Roman" w:hAnsi="Times New Roman" w:cs="Times New Roman"/>
          <w:bCs/>
          <w:color w:val="000000"/>
          <w:sz w:val="28"/>
          <w:szCs w:val="28"/>
          <w:lang w:eastAsia="ru-RU"/>
        </w:rPr>
        <w:t xml:space="preserve"> - - - - - - - - - - - - - - - - - - - - - - - - - - - - - - - - - - -</w:t>
      </w:r>
      <w:r w:rsidR="00FF00BD">
        <w:rPr>
          <w:rFonts w:ascii="Times New Roman" w:eastAsia="Times New Roman" w:hAnsi="Times New Roman" w:cs="Times New Roman"/>
          <w:bCs/>
          <w:color w:val="000000"/>
          <w:sz w:val="28"/>
          <w:szCs w:val="28"/>
          <w:lang w:eastAsia="ru-RU"/>
        </w:rPr>
        <w:t xml:space="preserve"> 1</w:t>
      </w:r>
    </w:p>
    <w:p w:rsidR="00EB77A1" w:rsidRPr="00FF00BD" w:rsidRDefault="00EB77A1" w:rsidP="00FF00BD">
      <w:pPr>
        <w:pStyle w:val="a8"/>
        <w:numPr>
          <w:ilvl w:val="0"/>
          <w:numId w:val="10"/>
        </w:numPr>
        <w:spacing w:before="100" w:beforeAutospacing="1" w:after="100" w:afterAutospacing="1" w:line="360" w:lineRule="auto"/>
        <w:ind w:left="567"/>
        <w:outlineLvl w:val="1"/>
        <w:rPr>
          <w:rFonts w:ascii="Times New Roman" w:eastAsia="Times New Roman" w:hAnsi="Times New Roman" w:cs="Times New Roman"/>
          <w:bCs/>
          <w:color w:val="000000"/>
          <w:sz w:val="28"/>
          <w:szCs w:val="28"/>
          <w:lang w:eastAsia="ru-RU"/>
        </w:rPr>
      </w:pPr>
      <w:r w:rsidRPr="00FF00BD">
        <w:rPr>
          <w:rFonts w:ascii="Times New Roman" w:eastAsia="Times New Roman" w:hAnsi="Times New Roman" w:cs="Times New Roman"/>
          <w:bCs/>
          <w:color w:val="000000"/>
          <w:sz w:val="28"/>
          <w:szCs w:val="28"/>
          <w:lang w:eastAsia="ru-RU"/>
        </w:rPr>
        <w:t>Понятие системы аттестации персонала предприятия</w:t>
      </w:r>
      <w:r w:rsidR="00FF00BD" w:rsidRPr="00FF00BD">
        <w:rPr>
          <w:rFonts w:ascii="Times New Roman" w:eastAsia="Times New Roman" w:hAnsi="Times New Roman" w:cs="Times New Roman"/>
          <w:bCs/>
          <w:color w:val="000000"/>
          <w:sz w:val="28"/>
          <w:szCs w:val="28"/>
          <w:lang w:eastAsia="ru-RU"/>
        </w:rPr>
        <w:t xml:space="preserve"> </w:t>
      </w:r>
      <w:r w:rsidR="00FF00BD">
        <w:rPr>
          <w:rFonts w:ascii="Times New Roman" w:eastAsia="Times New Roman" w:hAnsi="Times New Roman" w:cs="Times New Roman"/>
          <w:bCs/>
          <w:color w:val="000000"/>
          <w:sz w:val="28"/>
          <w:szCs w:val="28"/>
          <w:lang w:eastAsia="ru-RU"/>
        </w:rPr>
        <w:t xml:space="preserve"> -</w:t>
      </w:r>
      <w:r w:rsidR="00FF00BD" w:rsidRPr="00FF00BD">
        <w:rPr>
          <w:rFonts w:ascii="Times New Roman" w:eastAsia="Times New Roman" w:hAnsi="Times New Roman" w:cs="Times New Roman"/>
          <w:bCs/>
          <w:color w:val="000000"/>
          <w:sz w:val="28"/>
          <w:szCs w:val="28"/>
          <w:lang w:eastAsia="ru-RU"/>
        </w:rPr>
        <w:t xml:space="preserve"> - - - - - - - - - - - </w:t>
      </w:r>
      <w:r w:rsidR="00FF00BD">
        <w:rPr>
          <w:rFonts w:ascii="Times New Roman" w:eastAsia="Times New Roman" w:hAnsi="Times New Roman" w:cs="Times New Roman"/>
          <w:bCs/>
          <w:color w:val="000000"/>
          <w:sz w:val="28"/>
          <w:szCs w:val="28"/>
          <w:lang w:eastAsia="ru-RU"/>
        </w:rPr>
        <w:t>10</w:t>
      </w:r>
    </w:p>
    <w:p w:rsidR="00EB77A1" w:rsidRPr="00FF00BD" w:rsidRDefault="00EB77A1" w:rsidP="00FF00BD">
      <w:pPr>
        <w:pStyle w:val="a8"/>
        <w:numPr>
          <w:ilvl w:val="0"/>
          <w:numId w:val="10"/>
        </w:numPr>
        <w:spacing w:before="100" w:beforeAutospacing="1" w:after="100" w:afterAutospacing="1" w:line="360" w:lineRule="auto"/>
        <w:ind w:left="567" w:hanging="349"/>
        <w:outlineLvl w:val="1"/>
        <w:rPr>
          <w:rFonts w:ascii="Times New Roman" w:eastAsia="Times New Roman" w:hAnsi="Times New Roman" w:cs="Times New Roman"/>
          <w:bCs/>
          <w:color w:val="000000"/>
          <w:sz w:val="28"/>
          <w:szCs w:val="28"/>
          <w:lang w:eastAsia="ru-RU"/>
        </w:rPr>
      </w:pPr>
      <w:r w:rsidRPr="00FF00BD">
        <w:rPr>
          <w:rFonts w:ascii="Times New Roman" w:eastAsia="Times New Roman" w:hAnsi="Times New Roman" w:cs="Times New Roman"/>
          <w:bCs/>
          <w:color w:val="000000"/>
          <w:sz w:val="28"/>
          <w:szCs w:val="28"/>
          <w:lang w:eastAsia="ru-RU"/>
        </w:rPr>
        <w:t>Повышение квалификации руководителей, специалистов и служащих</w:t>
      </w:r>
      <w:r w:rsidR="00FF00BD">
        <w:rPr>
          <w:rFonts w:ascii="Times New Roman" w:eastAsia="Times New Roman" w:hAnsi="Times New Roman" w:cs="Times New Roman"/>
          <w:bCs/>
          <w:color w:val="000000"/>
          <w:sz w:val="28"/>
          <w:szCs w:val="28"/>
          <w:lang w:eastAsia="ru-RU"/>
        </w:rPr>
        <w:t>-16</w:t>
      </w:r>
      <w:r w:rsidR="00FF00BD" w:rsidRPr="00FF00BD">
        <w:rPr>
          <w:rFonts w:ascii="Times New Roman" w:eastAsia="Times New Roman" w:hAnsi="Times New Roman" w:cs="Times New Roman"/>
          <w:bCs/>
          <w:color w:val="000000"/>
          <w:sz w:val="28"/>
          <w:szCs w:val="28"/>
          <w:lang w:eastAsia="ru-RU"/>
        </w:rPr>
        <w:t xml:space="preserve"> </w:t>
      </w:r>
    </w:p>
    <w:p w:rsidR="00EB77A1" w:rsidRDefault="00EB77A1" w:rsidP="00FF00BD">
      <w:pPr>
        <w:spacing w:before="100" w:beforeAutospacing="1" w:after="100" w:afterAutospacing="1" w:line="360" w:lineRule="auto"/>
        <w:contextualSpacing/>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Заключение</w:t>
      </w:r>
      <w:r w:rsidR="00FF00BD">
        <w:rPr>
          <w:rFonts w:ascii="Times New Roman" w:eastAsia="Times New Roman" w:hAnsi="Times New Roman" w:cs="Times New Roman"/>
          <w:bCs/>
          <w:color w:val="000000"/>
          <w:sz w:val="28"/>
          <w:szCs w:val="28"/>
          <w:lang w:eastAsia="ru-RU"/>
        </w:rPr>
        <w:t xml:space="preserve"> - - - - - - - - - - - - - - - - - - - - - - - - - - - - - - - - - - - - - - - - - - - - - - 19</w:t>
      </w:r>
      <w:r w:rsidR="00FF00BD">
        <w:rPr>
          <w:color w:val="000000"/>
          <w:sz w:val="28"/>
          <w:szCs w:val="28"/>
        </w:rPr>
        <w:t xml:space="preserve"> </w:t>
      </w:r>
    </w:p>
    <w:p w:rsidR="00EB77A1" w:rsidRPr="00D52C28" w:rsidRDefault="00EB77A1" w:rsidP="00FF00BD">
      <w:pPr>
        <w:spacing w:before="100" w:beforeAutospacing="1" w:after="100" w:afterAutospacing="1" w:line="360" w:lineRule="auto"/>
        <w:contextualSpacing/>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Список используемой литературы</w:t>
      </w:r>
      <w:r w:rsidR="00FF00BD">
        <w:rPr>
          <w:rFonts w:ascii="Times New Roman" w:eastAsia="Times New Roman" w:hAnsi="Times New Roman" w:cs="Times New Roman"/>
          <w:bCs/>
          <w:color w:val="000000"/>
          <w:sz w:val="28"/>
          <w:szCs w:val="28"/>
          <w:lang w:eastAsia="ru-RU"/>
        </w:rPr>
        <w:t xml:space="preserve"> - - - - - - - - - - - - - - - - - - - - - - - - - - - - - - 20</w:t>
      </w:r>
    </w:p>
    <w:p w:rsidR="00EB77A1" w:rsidRPr="00EB77A1" w:rsidRDefault="00EB77A1" w:rsidP="00EB77A1">
      <w:pPr>
        <w:pStyle w:val="a3"/>
        <w:spacing w:before="168" w:beforeAutospacing="0" w:after="0" w:afterAutospacing="0" w:line="360" w:lineRule="auto"/>
        <w:contextualSpacing/>
        <w:jc w:val="both"/>
        <w:rPr>
          <w:color w:val="000000"/>
          <w:sz w:val="28"/>
          <w:szCs w:val="28"/>
        </w:rPr>
      </w:pPr>
    </w:p>
    <w:p w:rsidR="0099604D" w:rsidRPr="0099604D" w:rsidRDefault="0099604D" w:rsidP="00FF00BD">
      <w:pPr>
        <w:pStyle w:val="a3"/>
        <w:pageBreakBefore/>
        <w:spacing w:before="168" w:beforeAutospacing="0" w:after="0" w:afterAutospacing="0" w:line="360" w:lineRule="auto"/>
        <w:ind w:firstLine="709"/>
        <w:contextualSpacing/>
        <w:jc w:val="center"/>
        <w:rPr>
          <w:b/>
          <w:color w:val="000000"/>
          <w:sz w:val="28"/>
          <w:szCs w:val="28"/>
        </w:rPr>
      </w:pPr>
      <w:r>
        <w:rPr>
          <w:b/>
          <w:color w:val="000000"/>
          <w:sz w:val="28"/>
          <w:szCs w:val="28"/>
        </w:rPr>
        <w:lastRenderedPageBreak/>
        <w:t>Введение</w:t>
      </w:r>
    </w:p>
    <w:p w:rsidR="0099604D" w:rsidRDefault="0099604D" w:rsidP="0099604D">
      <w:pPr>
        <w:pStyle w:val="a3"/>
        <w:spacing w:before="168" w:beforeAutospacing="0" w:after="0" w:afterAutospacing="0" w:line="360" w:lineRule="auto"/>
        <w:ind w:firstLine="709"/>
        <w:contextualSpacing/>
        <w:jc w:val="both"/>
        <w:rPr>
          <w:color w:val="000000"/>
          <w:sz w:val="28"/>
          <w:szCs w:val="28"/>
        </w:rPr>
      </w:pPr>
      <w:r w:rsidRPr="0099604D">
        <w:rPr>
          <w:color w:val="000000"/>
          <w:sz w:val="28"/>
          <w:szCs w:val="28"/>
        </w:rPr>
        <w:t xml:space="preserve">При бурном развитии новых технологий все большее значение приобретает обеспечение предприятия квалифицированными кадрами. Своевременное комплектование нужными кадрами всех ключевых подразделений предприятия становится невозможным без разработки </w:t>
      </w:r>
      <w:r>
        <w:rPr>
          <w:color w:val="000000"/>
          <w:sz w:val="28"/>
          <w:szCs w:val="28"/>
        </w:rPr>
        <w:t>и реализации кадровой политики.</w:t>
      </w:r>
    </w:p>
    <w:p w:rsidR="0099604D" w:rsidRPr="0099604D" w:rsidRDefault="0099604D" w:rsidP="0099604D">
      <w:pPr>
        <w:pStyle w:val="a3"/>
        <w:spacing w:before="168" w:beforeAutospacing="0" w:after="0" w:afterAutospacing="0" w:line="360" w:lineRule="auto"/>
        <w:ind w:firstLine="709"/>
        <w:contextualSpacing/>
        <w:jc w:val="both"/>
        <w:rPr>
          <w:color w:val="000000"/>
          <w:sz w:val="28"/>
          <w:szCs w:val="28"/>
        </w:rPr>
      </w:pPr>
      <w:r w:rsidRPr="0099604D">
        <w:rPr>
          <w:color w:val="000000"/>
          <w:sz w:val="28"/>
          <w:szCs w:val="28"/>
        </w:rPr>
        <w:t>Кадровое планирование становится важнейшим элементом кадровой политики, помогает при определении ее задач, стратегии и целей, способствует их выполнению через соответствующие мероприятия. Формирование персонала является реализацией кадрового планирования.</w:t>
      </w:r>
    </w:p>
    <w:p w:rsidR="00D52C28" w:rsidRPr="00FF00BD" w:rsidRDefault="00D52C28" w:rsidP="00FF00BD">
      <w:pPr>
        <w:pStyle w:val="a8"/>
        <w:numPr>
          <w:ilvl w:val="0"/>
          <w:numId w:val="11"/>
        </w:numPr>
        <w:spacing w:before="100" w:beforeAutospacing="1" w:after="100" w:afterAutospacing="1" w:line="360" w:lineRule="auto"/>
        <w:jc w:val="center"/>
        <w:outlineLvl w:val="1"/>
        <w:rPr>
          <w:rFonts w:ascii="Times New Roman" w:eastAsia="Times New Roman" w:hAnsi="Times New Roman" w:cs="Times New Roman"/>
          <w:b/>
          <w:bCs/>
          <w:color w:val="000000"/>
          <w:sz w:val="28"/>
          <w:szCs w:val="28"/>
          <w:lang w:eastAsia="ru-RU"/>
        </w:rPr>
      </w:pPr>
      <w:r w:rsidRPr="00FF00BD">
        <w:rPr>
          <w:rFonts w:ascii="Times New Roman" w:eastAsia="Times New Roman" w:hAnsi="Times New Roman" w:cs="Times New Roman"/>
          <w:b/>
          <w:bCs/>
          <w:color w:val="000000"/>
          <w:sz w:val="28"/>
          <w:szCs w:val="28"/>
          <w:lang w:eastAsia="ru-RU"/>
        </w:rPr>
        <w:t>Социально-экономические основы кадрового менеджмента в условиях рыночной экономики</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Результаты деятельности многих предприятий и накопленный опыт их работы с кадрами показывают, что формирование производственных коллективов, обеспечение высокого качества кадрового потенциала являются решающими факторами эффективности производства и конкурентоспособности продукции. Проблемы в области управления персоналом и повседневная работа с кадрами, по оценке специалистов, в ближайшей перспективе будут постоянно находиться в центре внимания руководства. В будущем с развитием научно-технического прогресса содержание и условия труда приобретут большее значение, чем материальная заинтересованность.</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Внедрение достижений научно-технического прогресса в большинстве случаев определяется качеством рабочей силы и приводит к глубоким изменениям в трудовой деятельности человека. Упраздняются старые и создаются новые рабочие места, что вызывает структурные сдвиги на рынке труда. С одн</w:t>
      </w:r>
      <w:r>
        <w:rPr>
          <w:rFonts w:ascii="Times New Roman" w:eastAsia="Times New Roman" w:hAnsi="Times New Roman" w:cs="Times New Roman"/>
          <w:color w:val="000000"/>
          <w:sz w:val="28"/>
          <w:szCs w:val="28"/>
          <w:lang w:eastAsia="ru-RU"/>
        </w:rPr>
        <w:t>ой стороны, создаются предпосылк</w:t>
      </w:r>
      <w:r w:rsidRPr="00D52C28">
        <w:rPr>
          <w:rFonts w:ascii="Times New Roman" w:eastAsia="Times New Roman" w:hAnsi="Times New Roman" w:cs="Times New Roman"/>
          <w:color w:val="000000"/>
          <w:sz w:val="28"/>
          <w:szCs w:val="28"/>
          <w:lang w:eastAsia="ru-RU"/>
        </w:rPr>
        <w:t xml:space="preserve">и сохранения определенного числа безработных, с другой стороны, перманентно испытывается недостаток </w:t>
      </w:r>
      <w:r w:rsidRPr="00D52C28">
        <w:rPr>
          <w:rFonts w:ascii="Times New Roman" w:eastAsia="Times New Roman" w:hAnsi="Times New Roman" w:cs="Times New Roman"/>
          <w:color w:val="000000"/>
          <w:sz w:val="28"/>
          <w:szCs w:val="28"/>
          <w:lang w:eastAsia="ru-RU"/>
        </w:rPr>
        <w:lastRenderedPageBreak/>
        <w:t>в квалифицированных кадрах, отвечающих требованиям использования новых технологий.</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Облик современного руководителя определяют представления о труде и вытекающие из них системы мотивации и отношения сотрудников к труду. Меняющиеся представления о содержании и характере труда, свободном времени и качестве жизни предъявляют новые требования к руководству кадрам. Все более важными становятся подготовка и непрерывное обучение персонала. Особенно в</w:t>
      </w:r>
      <w:r>
        <w:rPr>
          <w:rFonts w:ascii="Times New Roman" w:eastAsia="Times New Roman" w:hAnsi="Times New Roman" w:cs="Times New Roman"/>
          <w:color w:val="000000"/>
          <w:sz w:val="28"/>
          <w:szCs w:val="28"/>
          <w:lang w:eastAsia="ru-RU"/>
        </w:rPr>
        <w:t>озрастает актуальность подготовки</w:t>
      </w:r>
      <w:r w:rsidRPr="00D52C28">
        <w:rPr>
          <w:rFonts w:ascii="Times New Roman" w:eastAsia="Times New Roman" w:hAnsi="Times New Roman" w:cs="Times New Roman"/>
          <w:color w:val="000000"/>
          <w:sz w:val="28"/>
          <w:szCs w:val="28"/>
          <w:lang w:eastAsia="ru-RU"/>
        </w:rPr>
        <w:t xml:space="preserve"> управленческих кадров всех уровней.</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 xml:space="preserve">Предприятия сумеют выжить в жесткой конкурентной борьбе, если их руководящий персонал сможет правильно и своевременно оценивать окружающий мир и тенденции общественного развития. Успешное управление </w:t>
      </w:r>
      <w:proofErr w:type="gramStart"/>
      <w:r w:rsidRPr="00D52C28">
        <w:rPr>
          <w:rFonts w:ascii="Times New Roman" w:eastAsia="Times New Roman" w:hAnsi="Times New Roman" w:cs="Times New Roman"/>
          <w:color w:val="000000"/>
          <w:sz w:val="28"/>
          <w:szCs w:val="28"/>
          <w:lang w:eastAsia="ru-RU"/>
        </w:rPr>
        <w:t>кадрами</w:t>
      </w:r>
      <w:proofErr w:type="gramEnd"/>
      <w:r w:rsidRPr="00D52C28">
        <w:rPr>
          <w:rFonts w:ascii="Times New Roman" w:eastAsia="Times New Roman" w:hAnsi="Times New Roman" w:cs="Times New Roman"/>
          <w:color w:val="000000"/>
          <w:sz w:val="28"/>
          <w:szCs w:val="28"/>
          <w:lang w:eastAsia="ru-RU"/>
        </w:rPr>
        <w:t xml:space="preserve"> прежде всего остается на систематическом учете и анализе влияния окружающего мира, адаптации производства к внешним воздействиям.</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Происходят расширение и углубление функций управления рабочей силой всех категорий.</w:t>
      </w:r>
      <w:r>
        <w:rPr>
          <w:rFonts w:ascii="Times New Roman" w:eastAsia="Times New Roman" w:hAnsi="Times New Roman" w:cs="Times New Roman"/>
          <w:color w:val="000000"/>
          <w:sz w:val="28"/>
          <w:szCs w:val="28"/>
          <w:lang w:eastAsia="ru-RU"/>
        </w:rPr>
        <w:t xml:space="preserve"> Основное значение приобретают управлен</w:t>
      </w:r>
      <w:r w:rsidRPr="00D52C28">
        <w:rPr>
          <w:rFonts w:ascii="Times New Roman" w:eastAsia="Times New Roman" w:hAnsi="Times New Roman" w:cs="Times New Roman"/>
          <w:color w:val="000000"/>
          <w:sz w:val="28"/>
          <w:szCs w:val="28"/>
          <w:lang w:eastAsia="ru-RU"/>
        </w:rPr>
        <w:t xml:space="preserve">ческие вопросы руководства персоналом, превращение местную систему. В процессах управления персоналом </w:t>
      </w:r>
      <w:r>
        <w:rPr>
          <w:rFonts w:ascii="Times New Roman" w:eastAsia="Times New Roman" w:hAnsi="Times New Roman" w:cs="Times New Roman"/>
          <w:color w:val="000000"/>
          <w:sz w:val="28"/>
          <w:szCs w:val="28"/>
          <w:lang w:eastAsia="ru-RU"/>
        </w:rPr>
        <w:t>появля</w:t>
      </w:r>
      <w:r w:rsidRPr="00D52C28">
        <w:rPr>
          <w:rFonts w:ascii="Times New Roman" w:eastAsia="Times New Roman" w:hAnsi="Times New Roman" w:cs="Times New Roman"/>
          <w:color w:val="000000"/>
          <w:sz w:val="28"/>
          <w:szCs w:val="28"/>
          <w:lang w:eastAsia="ru-RU"/>
        </w:rPr>
        <w:t xml:space="preserve">ется необходимость организации мышления и действий </w:t>
      </w:r>
      <w:r>
        <w:rPr>
          <w:rFonts w:ascii="Times New Roman" w:eastAsia="Times New Roman" w:hAnsi="Times New Roman" w:cs="Times New Roman"/>
          <w:color w:val="000000"/>
          <w:sz w:val="28"/>
          <w:szCs w:val="28"/>
          <w:lang w:eastAsia="ru-RU"/>
        </w:rPr>
        <w:t>ра</w:t>
      </w:r>
      <w:r w:rsidRPr="00D52C28">
        <w:rPr>
          <w:rFonts w:ascii="Times New Roman" w:eastAsia="Times New Roman" w:hAnsi="Times New Roman" w:cs="Times New Roman"/>
          <w:color w:val="000000"/>
          <w:sz w:val="28"/>
          <w:szCs w:val="28"/>
          <w:lang w:eastAsia="ru-RU"/>
        </w:rPr>
        <w:t>ботников с учетом потребностей партнеров по рынку новая политика в настоящее время полностью совмещают с концепцией развития предприятия. Эта политика ориентации на тенденции и планы развития предприятия и призвана учитывать:</w:t>
      </w:r>
    </w:p>
    <w:p w:rsidR="00D52C28" w:rsidRPr="00D52C28" w:rsidRDefault="00D52C28" w:rsidP="00D52C28">
      <w:pPr>
        <w:numPr>
          <w:ilvl w:val="0"/>
          <w:numId w:val="1"/>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досрочное страхование предприятия;</w:t>
      </w:r>
    </w:p>
    <w:p w:rsidR="00D52C28" w:rsidRPr="00D52C28" w:rsidRDefault="00D52C28" w:rsidP="00D52C28">
      <w:pPr>
        <w:numPr>
          <w:ilvl w:val="0"/>
          <w:numId w:val="1"/>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ранение его независимости;</w:t>
      </w:r>
    </w:p>
    <w:p w:rsidR="00D52C28" w:rsidRPr="00D52C28" w:rsidRDefault="00D52C28" w:rsidP="00D52C28">
      <w:pPr>
        <w:numPr>
          <w:ilvl w:val="0"/>
          <w:numId w:val="1"/>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учение соответствующих дивидендов;</w:t>
      </w:r>
    </w:p>
    <w:p w:rsidR="00D52C28" w:rsidRPr="00D52C28" w:rsidRDefault="00D52C28" w:rsidP="00D52C28">
      <w:pPr>
        <w:numPr>
          <w:ilvl w:val="0"/>
          <w:numId w:val="1"/>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не</w:t>
      </w:r>
      <w:r>
        <w:rPr>
          <w:rFonts w:ascii="Times New Roman" w:eastAsia="Times New Roman" w:hAnsi="Times New Roman" w:cs="Times New Roman"/>
          <w:color w:val="000000"/>
          <w:sz w:val="28"/>
          <w:szCs w:val="28"/>
          <w:lang w:eastAsia="ru-RU"/>
        </w:rPr>
        <w:t>пре</w:t>
      </w:r>
      <w:r w:rsidRPr="00D52C28">
        <w:rPr>
          <w:rFonts w:ascii="Times New Roman" w:eastAsia="Times New Roman" w:hAnsi="Times New Roman" w:cs="Times New Roman"/>
          <w:color w:val="000000"/>
          <w:sz w:val="28"/>
          <w:szCs w:val="28"/>
          <w:lang w:eastAsia="ru-RU"/>
        </w:rPr>
        <w:t>рывный необходимый рост предприятия;</w:t>
      </w:r>
    </w:p>
    <w:p w:rsidR="00D52C28" w:rsidRPr="00D52C28" w:rsidRDefault="00D52C28" w:rsidP="00D52C28">
      <w:pPr>
        <w:numPr>
          <w:ilvl w:val="0"/>
          <w:numId w:val="1"/>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финансирование роста;</w:t>
      </w:r>
    </w:p>
    <w:p w:rsidR="00D52C28" w:rsidRPr="00D52C28" w:rsidRDefault="00D52C28" w:rsidP="00D52C28">
      <w:pPr>
        <w:numPr>
          <w:ilvl w:val="0"/>
          <w:numId w:val="1"/>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сохранение финансового равновесия;</w:t>
      </w:r>
    </w:p>
    <w:p w:rsidR="00D52C28" w:rsidRPr="00D52C28" w:rsidRDefault="00D52C28" w:rsidP="00D52C28">
      <w:pPr>
        <w:numPr>
          <w:ilvl w:val="0"/>
          <w:numId w:val="1"/>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закрепление достигнутой прибыли.</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lastRenderedPageBreak/>
        <w:t>В рамках общей концепции развития предприятия выделяют ее важнейшие части:</w:t>
      </w:r>
    </w:p>
    <w:p w:rsidR="00D52C28" w:rsidRPr="00D52C28" w:rsidRDefault="00D52C28" w:rsidP="00D52C28">
      <w:pPr>
        <w:numPr>
          <w:ilvl w:val="0"/>
          <w:numId w:val="2"/>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 xml:space="preserve">производственная концепция, связанная с информацией о Потребителей, </w:t>
      </w:r>
      <w:proofErr w:type="gramStart"/>
      <w:r w:rsidRPr="00D52C28">
        <w:rPr>
          <w:rFonts w:ascii="Times New Roman" w:eastAsia="Times New Roman" w:hAnsi="Times New Roman" w:cs="Times New Roman"/>
          <w:color w:val="000000"/>
          <w:sz w:val="28"/>
          <w:szCs w:val="28"/>
          <w:lang w:eastAsia="ru-RU"/>
        </w:rPr>
        <w:t>состоянии</w:t>
      </w:r>
      <w:proofErr w:type="gramEnd"/>
      <w:r w:rsidRPr="00D52C28">
        <w:rPr>
          <w:rFonts w:ascii="Times New Roman" w:eastAsia="Times New Roman" w:hAnsi="Times New Roman" w:cs="Times New Roman"/>
          <w:color w:val="000000"/>
          <w:sz w:val="28"/>
          <w:szCs w:val="28"/>
          <w:lang w:eastAsia="ru-RU"/>
        </w:rPr>
        <w:t xml:space="preserve"> рынка, тенденциях его развития.</w:t>
      </w:r>
    </w:p>
    <w:p w:rsidR="00D52C28" w:rsidRPr="00D52C28" w:rsidRDefault="00D52C28" w:rsidP="00D52C28">
      <w:pPr>
        <w:numPr>
          <w:ilvl w:val="0"/>
          <w:numId w:val="2"/>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финансово-экономическая концепция, учитывающая основные аспекты денежных ресурсов;</w:t>
      </w:r>
    </w:p>
    <w:p w:rsidR="00D52C28" w:rsidRPr="00D52C28" w:rsidRDefault="00D52C28" w:rsidP="00D52C28">
      <w:pPr>
        <w:numPr>
          <w:ilvl w:val="0"/>
          <w:numId w:val="2"/>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соци</w:t>
      </w:r>
      <w:r w:rsidRPr="00D52C28">
        <w:rPr>
          <w:rFonts w:ascii="Times New Roman" w:eastAsia="Times New Roman" w:hAnsi="Times New Roman" w:cs="Times New Roman"/>
          <w:color w:val="000000"/>
          <w:sz w:val="28"/>
          <w:szCs w:val="28"/>
          <w:lang w:eastAsia="ru-RU"/>
        </w:rPr>
        <w:t>альная концепция, связанная с развитием и удовлетворением потребностей человека.</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Сфера кадровой политики охватывает основные аспекты предприятия.</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Кадровая политика фирм и предприятий в ФРГ во многом с характером отношений работодателей и профсоюзов, от</w:t>
      </w:r>
      <w:r>
        <w:rPr>
          <w:rFonts w:ascii="Times New Roman" w:eastAsia="Times New Roman" w:hAnsi="Times New Roman" w:cs="Times New Roman"/>
          <w:color w:val="000000"/>
          <w:sz w:val="28"/>
          <w:szCs w:val="28"/>
          <w:lang w:eastAsia="ru-RU"/>
        </w:rPr>
        <w:t>но</w:t>
      </w:r>
      <w:r w:rsidRPr="00D52C28">
        <w:rPr>
          <w:rFonts w:ascii="Times New Roman" w:eastAsia="Times New Roman" w:hAnsi="Times New Roman" w:cs="Times New Roman"/>
          <w:color w:val="000000"/>
          <w:sz w:val="28"/>
          <w:szCs w:val="28"/>
          <w:lang w:eastAsia="ru-RU"/>
        </w:rPr>
        <w:t xml:space="preserve">шениями в части условий труда и его оплаты, более учетом требований рыночной экономики. Ее </w:t>
      </w:r>
      <w:r>
        <w:rPr>
          <w:rFonts w:ascii="Times New Roman" w:eastAsia="Times New Roman" w:hAnsi="Times New Roman" w:cs="Times New Roman"/>
          <w:color w:val="000000"/>
          <w:sz w:val="28"/>
          <w:szCs w:val="28"/>
          <w:lang w:eastAsia="ru-RU"/>
        </w:rPr>
        <w:t xml:space="preserve">реализации </w:t>
      </w:r>
      <w:proofErr w:type="gramStart"/>
      <w:r>
        <w:rPr>
          <w:rFonts w:ascii="Times New Roman" w:eastAsia="Times New Roman" w:hAnsi="Times New Roman" w:cs="Times New Roman"/>
          <w:color w:val="000000"/>
          <w:sz w:val="28"/>
          <w:szCs w:val="28"/>
          <w:lang w:eastAsia="ru-RU"/>
        </w:rPr>
        <w:t>призвана</w:t>
      </w:r>
      <w:proofErr w:type="gramEnd"/>
      <w:r>
        <w:rPr>
          <w:rFonts w:ascii="Times New Roman" w:eastAsia="Times New Roman" w:hAnsi="Times New Roman" w:cs="Times New Roman"/>
          <w:color w:val="000000"/>
          <w:sz w:val="28"/>
          <w:szCs w:val="28"/>
          <w:lang w:eastAsia="ru-RU"/>
        </w:rPr>
        <w:t xml:space="preserve"> </w:t>
      </w:r>
      <w:r w:rsidRPr="00D52C28">
        <w:rPr>
          <w:rFonts w:ascii="Times New Roman" w:eastAsia="Times New Roman" w:hAnsi="Times New Roman" w:cs="Times New Roman"/>
          <w:color w:val="000000"/>
          <w:sz w:val="28"/>
          <w:szCs w:val="28"/>
          <w:lang w:eastAsia="ru-RU"/>
        </w:rPr>
        <w:t>обеспечить в каждый момент все участки предприятий соответствующими по профессии и квалификации работниками.</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Кадровая политика за последние годы претерпела серьезные изменения. Дефицит квалифицированной рабочей силы, способной работать в новых усл</w:t>
      </w:r>
      <w:r>
        <w:rPr>
          <w:rFonts w:ascii="Times New Roman" w:eastAsia="Times New Roman" w:hAnsi="Times New Roman" w:cs="Times New Roman"/>
          <w:color w:val="000000"/>
          <w:sz w:val="28"/>
          <w:szCs w:val="28"/>
          <w:lang w:eastAsia="ru-RU"/>
        </w:rPr>
        <w:t>овиях, обусловил отказ от понима</w:t>
      </w:r>
      <w:r w:rsidRPr="00D52C28">
        <w:rPr>
          <w:rFonts w:ascii="Times New Roman" w:eastAsia="Times New Roman" w:hAnsi="Times New Roman" w:cs="Times New Roman"/>
          <w:color w:val="000000"/>
          <w:sz w:val="28"/>
          <w:szCs w:val="28"/>
          <w:lang w:eastAsia="ru-RU"/>
        </w:rPr>
        <w:t xml:space="preserve">ния работы с </w:t>
      </w:r>
      <w:proofErr w:type="gramStart"/>
      <w:r w:rsidRPr="00D52C28">
        <w:rPr>
          <w:rFonts w:ascii="Times New Roman" w:eastAsia="Times New Roman" w:hAnsi="Times New Roman" w:cs="Times New Roman"/>
          <w:color w:val="000000"/>
          <w:sz w:val="28"/>
          <w:szCs w:val="28"/>
          <w:lang w:eastAsia="ru-RU"/>
        </w:rPr>
        <w:t>кадрами</w:t>
      </w:r>
      <w:proofErr w:type="gramEnd"/>
      <w:r w:rsidRPr="00D52C28">
        <w:rPr>
          <w:rFonts w:ascii="Times New Roman" w:eastAsia="Times New Roman" w:hAnsi="Times New Roman" w:cs="Times New Roman"/>
          <w:color w:val="000000"/>
          <w:sz w:val="28"/>
          <w:szCs w:val="28"/>
          <w:lang w:eastAsia="ru-RU"/>
        </w:rPr>
        <w:t xml:space="preserve"> как только административной работы. Возникла необходимость более широкого учета мотивационных процессов, Складывается комплексное понимание кадровой политики как единства следующих мер:</w:t>
      </w:r>
    </w:p>
    <w:p w:rsidR="00D52C28" w:rsidRPr="00D52C28" w:rsidRDefault="00D52C28" w:rsidP="00D52C28">
      <w:pPr>
        <w:numPr>
          <w:ilvl w:val="0"/>
          <w:numId w:val="3"/>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Pr="00D52C28">
        <w:rPr>
          <w:rFonts w:ascii="Times New Roman" w:eastAsia="Times New Roman" w:hAnsi="Times New Roman" w:cs="Times New Roman"/>
          <w:color w:val="000000"/>
          <w:sz w:val="28"/>
          <w:szCs w:val="28"/>
          <w:lang w:eastAsia="ru-RU"/>
        </w:rPr>
        <w:t>беспечение всех участков производства необходимой рабочей силой;</w:t>
      </w:r>
    </w:p>
    <w:p w:rsidR="00D52C28" w:rsidRPr="00D52C28" w:rsidRDefault="00D52C28" w:rsidP="00D52C28">
      <w:pPr>
        <w:numPr>
          <w:ilvl w:val="0"/>
          <w:numId w:val="3"/>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Создание мотивации работника на высокопроизводительный труд.</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Кадровой политикой начинают заниматься все уровни управления фирмы: ее высшее руководство, начальники подразделений, кадровая служба.</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Большое значение в реализации кадровой политики имеют условия, общие положения трудового законодатель</w:t>
      </w:r>
      <w:r>
        <w:rPr>
          <w:rFonts w:ascii="Times New Roman" w:eastAsia="Times New Roman" w:hAnsi="Times New Roman" w:cs="Times New Roman"/>
          <w:color w:val="000000"/>
          <w:sz w:val="28"/>
          <w:szCs w:val="28"/>
          <w:lang w:eastAsia="ru-RU"/>
        </w:rPr>
        <w:t xml:space="preserve">ства </w:t>
      </w:r>
      <w:r w:rsidRPr="00D52C28">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D52C28">
        <w:rPr>
          <w:rFonts w:ascii="Times New Roman" w:eastAsia="Times New Roman" w:hAnsi="Times New Roman" w:cs="Times New Roman"/>
          <w:color w:val="000000"/>
          <w:sz w:val="28"/>
          <w:szCs w:val="28"/>
          <w:lang w:eastAsia="ru-RU"/>
        </w:rPr>
        <w:t>вк</w:t>
      </w:r>
      <w:r>
        <w:rPr>
          <w:rFonts w:ascii="Times New Roman" w:eastAsia="Times New Roman" w:hAnsi="Times New Roman" w:cs="Times New Roman"/>
          <w:color w:val="000000"/>
          <w:sz w:val="28"/>
          <w:szCs w:val="28"/>
          <w:lang w:eastAsia="ru-RU"/>
        </w:rPr>
        <w:t>л</w:t>
      </w:r>
      <w:r w:rsidRPr="00D52C28">
        <w:rPr>
          <w:rFonts w:ascii="Times New Roman" w:eastAsia="Times New Roman" w:hAnsi="Times New Roman" w:cs="Times New Roman"/>
          <w:color w:val="000000"/>
          <w:sz w:val="28"/>
          <w:szCs w:val="28"/>
          <w:lang w:eastAsia="ru-RU"/>
        </w:rPr>
        <w:t>ючают конст</w:t>
      </w:r>
      <w:r>
        <w:rPr>
          <w:rFonts w:ascii="Times New Roman" w:eastAsia="Times New Roman" w:hAnsi="Times New Roman" w:cs="Times New Roman"/>
          <w:color w:val="000000"/>
          <w:sz w:val="28"/>
          <w:szCs w:val="28"/>
          <w:lang w:eastAsia="ru-RU"/>
        </w:rPr>
        <w:t>итуционные положения о свободе ли</w:t>
      </w:r>
      <w:r w:rsidRPr="00D52C28">
        <w:rPr>
          <w:rFonts w:ascii="Times New Roman" w:eastAsia="Times New Roman" w:hAnsi="Times New Roman" w:cs="Times New Roman"/>
          <w:color w:val="000000"/>
          <w:sz w:val="28"/>
          <w:szCs w:val="28"/>
          <w:lang w:eastAsia="ru-RU"/>
        </w:rPr>
        <w:t xml:space="preserve">чности, гарантии собственности, свободе коалиций </w:t>
      </w:r>
      <w:r w:rsidRPr="00D52C28">
        <w:rPr>
          <w:rFonts w:ascii="Times New Roman" w:eastAsia="Times New Roman" w:hAnsi="Times New Roman" w:cs="Times New Roman"/>
          <w:color w:val="000000"/>
          <w:sz w:val="28"/>
          <w:szCs w:val="28"/>
          <w:lang w:eastAsia="ru-RU"/>
        </w:rPr>
        <w:lastRenderedPageBreak/>
        <w:t xml:space="preserve">непроизвольные действия предпринимателя по отношению к рабочему, в том числе и </w:t>
      </w:r>
      <w:proofErr w:type="gramStart"/>
      <w:r w:rsidRPr="00D52C28">
        <w:rPr>
          <w:rFonts w:ascii="Times New Roman" w:eastAsia="Times New Roman" w:hAnsi="Times New Roman" w:cs="Times New Roman"/>
          <w:color w:val="000000"/>
          <w:sz w:val="28"/>
          <w:szCs w:val="28"/>
          <w:lang w:eastAsia="ru-RU"/>
        </w:rPr>
        <w:t>в</w:t>
      </w:r>
      <w:proofErr w:type="gramEnd"/>
      <w:r w:rsidRPr="00D52C28">
        <w:rPr>
          <w:rFonts w:ascii="Times New Roman" w:eastAsia="Times New Roman" w:hAnsi="Times New Roman" w:cs="Times New Roman"/>
          <w:color w:val="000000"/>
          <w:sz w:val="28"/>
          <w:szCs w:val="28"/>
          <w:lang w:eastAsia="ru-RU"/>
        </w:rPr>
        <w:t xml:space="preserve"> части увольнения. Прием сотрудников является компетенцией фирм и компаний.</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roofErr w:type="gramStart"/>
      <w:r w:rsidRPr="00D52C28">
        <w:rPr>
          <w:rFonts w:ascii="Times New Roman" w:eastAsia="Times New Roman" w:hAnsi="Times New Roman" w:cs="Times New Roman"/>
          <w:color w:val="000000"/>
          <w:sz w:val="28"/>
          <w:szCs w:val="28"/>
          <w:lang w:eastAsia="ru-RU"/>
        </w:rPr>
        <w:t>Анализируя тенденции р</w:t>
      </w:r>
      <w:r>
        <w:rPr>
          <w:rFonts w:ascii="Times New Roman" w:eastAsia="Times New Roman" w:hAnsi="Times New Roman" w:cs="Times New Roman"/>
          <w:color w:val="000000"/>
          <w:sz w:val="28"/>
          <w:szCs w:val="28"/>
          <w:lang w:eastAsia="ru-RU"/>
        </w:rPr>
        <w:t>аботы с персоналом в ближайшем ну</w:t>
      </w:r>
      <w:r w:rsidRPr="00D52C28">
        <w:rPr>
          <w:rFonts w:ascii="Times New Roman" w:eastAsia="Times New Roman" w:hAnsi="Times New Roman" w:cs="Times New Roman"/>
          <w:color w:val="000000"/>
          <w:sz w:val="28"/>
          <w:szCs w:val="28"/>
          <w:lang w:eastAsia="ru-RU"/>
        </w:rPr>
        <w:t>жно увидеть, что в выполнении функций все большее</w:t>
      </w:r>
      <w:r>
        <w:rPr>
          <w:rFonts w:ascii="Times New Roman" w:eastAsia="Times New Roman" w:hAnsi="Times New Roman" w:cs="Times New Roman"/>
          <w:color w:val="000000"/>
          <w:sz w:val="28"/>
          <w:szCs w:val="28"/>
          <w:lang w:eastAsia="ru-RU"/>
        </w:rPr>
        <w:t xml:space="preserve"> значение приобретают стратеги</w:t>
      </w:r>
      <w:r w:rsidRPr="00D52C28">
        <w:rPr>
          <w:rFonts w:ascii="Times New Roman" w:eastAsia="Times New Roman" w:hAnsi="Times New Roman" w:cs="Times New Roman"/>
          <w:color w:val="000000"/>
          <w:sz w:val="28"/>
          <w:szCs w:val="28"/>
          <w:lang w:eastAsia="ru-RU"/>
        </w:rPr>
        <w:t>ческое, однако сохраняются и классические традиционные работы с кадрами, такие, как планирование в области кадров, привлечение рабочей силы, повышение квалификации, администрирование кадров.</w:t>
      </w:r>
      <w:proofErr w:type="gramEnd"/>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К стратегическим факторам успеха относятся, например:</w:t>
      </w:r>
    </w:p>
    <w:p w:rsidR="00D52C28" w:rsidRPr="00D52C28" w:rsidRDefault="00D52C28" w:rsidP="00D52C28">
      <w:pPr>
        <w:numPr>
          <w:ilvl w:val="0"/>
          <w:numId w:val="4"/>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Ценность к рынку через ориентацию на сферу деятельности на запросы клиентов;</w:t>
      </w:r>
    </w:p>
    <w:p w:rsidR="00D52C28" w:rsidRPr="00D52C28" w:rsidRDefault="00D52C28" w:rsidP="00D52C28">
      <w:pPr>
        <w:numPr>
          <w:ilvl w:val="0"/>
          <w:numId w:val="4"/>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Ежегодное обслуживание с применением соответствующих средств;</w:t>
      </w:r>
    </w:p>
    <w:p w:rsidR="00D52C28" w:rsidRPr="00D52C28" w:rsidRDefault="00D52C28" w:rsidP="00D52C28">
      <w:pPr>
        <w:numPr>
          <w:ilvl w:val="0"/>
          <w:numId w:val="4"/>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Высокое качество продукции</w:t>
      </w:r>
      <w:r w:rsidRPr="00D52C28">
        <w:rPr>
          <w:rFonts w:ascii="Times New Roman" w:eastAsia="Times New Roman" w:hAnsi="Times New Roman" w:cs="Times New Roman"/>
          <w:color w:val="000000"/>
          <w:sz w:val="28"/>
          <w:szCs w:val="28"/>
          <w:lang w:eastAsia="ru-RU"/>
        </w:rPr>
        <w:t>;</w:t>
      </w:r>
    </w:p>
    <w:p w:rsidR="00D52C28" w:rsidRPr="00D52C28" w:rsidRDefault="00D52C28" w:rsidP="00D52C28">
      <w:pPr>
        <w:numPr>
          <w:ilvl w:val="0"/>
          <w:numId w:val="4"/>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Звание достижений научно-технического прогресса и новейших технологий;</w:t>
      </w:r>
    </w:p>
    <w:p w:rsidR="00D52C28" w:rsidRPr="00D52C28" w:rsidRDefault="00D52C28" w:rsidP="00D52C28">
      <w:pPr>
        <w:numPr>
          <w:ilvl w:val="0"/>
          <w:numId w:val="4"/>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Готовность в незамедлительной поставке;</w:t>
      </w:r>
    </w:p>
    <w:p w:rsidR="00D52C28" w:rsidRPr="00D52C28" w:rsidRDefault="00D52C28" w:rsidP="00D52C28">
      <w:pPr>
        <w:numPr>
          <w:ilvl w:val="0"/>
          <w:numId w:val="4"/>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Чувство экономической ответственности;</w:t>
      </w:r>
    </w:p>
    <w:p w:rsidR="00D52C28" w:rsidRPr="00D52C28" w:rsidRDefault="00D52C28" w:rsidP="00D52C28">
      <w:pPr>
        <w:numPr>
          <w:ilvl w:val="0"/>
          <w:numId w:val="4"/>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Соблюдение экономического равновесия;</w:t>
      </w:r>
    </w:p>
    <w:p w:rsidR="00D52C28" w:rsidRPr="00D52C28" w:rsidRDefault="00D52C28" w:rsidP="00D52C28">
      <w:pPr>
        <w:numPr>
          <w:ilvl w:val="0"/>
          <w:numId w:val="4"/>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Квалифицированный кадровый потенциал;</w:t>
      </w:r>
    </w:p>
    <w:p w:rsidR="00D52C28" w:rsidRPr="00D52C28" w:rsidRDefault="00D52C28" w:rsidP="00D52C28">
      <w:pPr>
        <w:numPr>
          <w:ilvl w:val="0"/>
          <w:numId w:val="4"/>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roofErr w:type="spellStart"/>
      <w:r w:rsidRPr="00D52C28">
        <w:rPr>
          <w:rFonts w:ascii="Times New Roman" w:eastAsia="Times New Roman" w:hAnsi="Times New Roman" w:cs="Times New Roman"/>
          <w:color w:val="000000"/>
          <w:sz w:val="28"/>
          <w:szCs w:val="28"/>
          <w:lang w:eastAsia="ru-RU"/>
        </w:rPr>
        <w:t>Легкоприспособляемые</w:t>
      </w:r>
      <w:proofErr w:type="spellEnd"/>
      <w:r w:rsidRPr="00D52C28">
        <w:rPr>
          <w:rFonts w:ascii="Times New Roman" w:eastAsia="Times New Roman" w:hAnsi="Times New Roman" w:cs="Times New Roman"/>
          <w:color w:val="000000"/>
          <w:sz w:val="28"/>
          <w:szCs w:val="28"/>
          <w:lang w:eastAsia="ru-RU"/>
        </w:rPr>
        <w:t xml:space="preserve"> и гибкие организационные структуры.</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учетом основных положений</w:t>
      </w:r>
      <w:r w:rsidRPr="00D52C28">
        <w:rPr>
          <w:rFonts w:ascii="Times New Roman" w:eastAsia="Times New Roman" w:hAnsi="Times New Roman" w:cs="Times New Roman"/>
          <w:color w:val="000000"/>
          <w:sz w:val="28"/>
          <w:szCs w:val="28"/>
          <w:lang w:eastAsia="ru-RU"/>
        </w:rPr>
        <w:t xml:space="preserve"> всех составных частей концепции предприятия определяются собственные цели кадровой политики, включающие:</w:t>
      </w:r>
    </w:p>
    <w:p w:rsidR="00D52C28" w:rsidRPr="00D52C28" w:rsidRDefault="00D52C28" w:rsidP="00D52C28">
      <w:pPr>
        <w:numPr>
          <w:ilvl w:val="0"/>
          <w:numId w:val="5"/>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Цели, связанные с отношениями предприятия с окружающим миром (рынок труда, ох</w:t>
      </w:r>
      <w:r>
        <w:rPr>
          <w:rFonts w:ascii="Times New Roman" w:eastAsia="Times New Roman" w:hAnsi="Times New Roman" w:cs="Times New Roman"/>
          <w:color w:val="000000"/>
          <w:sz w:val="28"/>
          <w:szCs w:val="28"/>
          <w:lang w:eastAsia="ru-RU"/>
        </w:rPr>
        <w:t>рана окружающей среды, взаимоде</w:t>
      </w:r>
      <w:r w:rsidRPr="00D52C28">
        <w:rPr>
          <w:rFonts w:ascii="Times New Roman" w:eastAsia="Times New Roman" w:hAnsi="Times New Roman" w:cs="Times New Roman"/>
          <w:color w:val="000000"/>
          <w:sz w:val="28"/>
          <w:szCs w:val="28"/>
          <w:lang w:eastAsia="ru-RU"/>
        </w:rPr>
        <w:t>йствие с государственными и местными властями, профсоюзами и т.п.)</w:t>
      </w:r>
    </w:p>
    <w:p w:rsidR="00D52C28" w:rsidRPr="00D52C28" w:rsidRDefault="00D52C28" w:rsidP="00D52C28">
      <w:pPr>
        <w:numPr>
          <w:ilvl w:val="0"/>
          <w:numId w:val="5"/>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lastRenderedPageBreak/>
        <w:t>Цели, реализация которых направлена на улучшение отношений предприятия со своими сотрудниками (участие их в управлении предприятием, совершенствование стиля руководства, углубление профессиональных знаний, решение социальных вопросов и т.п.).</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Экономические цели предполагают максимизацию прибыли и минимизацию затрат. В системах с рыночной экономкой они служат финансов</w:t>
      </w:r>
      <w:r>
        <w:rPr>
          <w:rFonts w:ascii="Times New Roman" w:eastAsia="Times New Roman" w:hAnsi="Times New Roman" w:cs="Times New Roman"/>
          <w:color w:val="000000"/>
          <w:sz w:val="28"/>
          <w:szCs w:val="28"/>
          <w:lang w:eastAsia="ru-RU"/>
        </w:rPr>
        <w:t>ым интересам владельцев предпри</w:t>
      </w:r>
      <w:r w:rsidRPr="00D52C28">
        <w:rPr>
          <w:rFonts w:ascii="Times New Roman" w:eastAsia="Times New Roman" w:hAnsi="Times New Roman" w:cs="Times New Roman"/>
          <w:color w:val="000000"/>
          <w:sz w:val="28"/>
          <w:szCs w:val="28"/>
          <w:lang w:eastAsia="ru-RU"/>
        </w:rPr>
        <w:t>я</w:t>
      </w:r>
      <w:r>
        <w:rPr>
          <w:rFonts w:ascii="Times New Roman" w:eastAsia="Times New Roman" w:hAnsi="Times New Roman" w:cs="Times New Roman"/>
          <w:color w:val="000000"/>
          <w:sz w:val="28"/>
          <w:szCs w:val="28"/>
          <w:lang w:eastAsia="ru-RU"/>
        </w:rPr>
        <w:t>тий</w:t>
      </w:r>
      <w:r w:rsidRPr="00D52C28">
        <w:rPr>
          <w:rFonts w:ascii="Times New Roman" w:eastAsia="Times New Roman" w:hAnsi="Times New Roman" w:cs="Times New Roman"/>
          <w:color w:val="000000"/>
          <w:sz w:val="28"/>
          <w:szCs w:val="28"/>
          <w:lang w:eastAsia="ru-RU"/>
        </w:rPr>
        <w:t xml:space="preserve"> или уже почти не отлич</w:t>
      </w:r>
      <w:r>
        <w:rPr>
          <w:rFonts w:ascii="Times New Roman" w:eastAsia="Times New Roman" w:hAnsi="Times New Roman" w:cs="Times New Roman"/>
          <w:color w:val="000000"/>
          <w:sz w:val="28"/>
          <w:szCs w:val="28"/>
          <w:lang w:eastAsia="ru-RU"/>
        </w:rPr>
        <w:t>ающимся от этих интересов индивид</w:t>
      </w:r>
      <w:r w:rsidRPr="00D52C28">
        <w:rPr>
          <w:rFonts w:ascii="Times New Roman" w:eastAsia="Times New Roman" w:hAnsi="Times New Roman" w:cs="Times New Roman"/>
          <w:color w:val="000000"/>
          <w:sz w:val="28"/>
          <w:szCs w:val="28"/>
          <w:lang w:eastAsia="ru-RU"/>
        </w:rPr>
        <w:t>уальным целям "уполномоч</w:t>
      </w:r>
      <w:r>
        <w:rPr>
          <w:rFonts w:ascii="Times New Roman" w:eastAsia="Times New Roman" w:hAnsi="Times New Roman" w:cs="Times New Roman"/>
          <w:color w:val="000000"/>
          <w:sz w:val="28"/>
          <w:szCs w:val="28"/>
          <w:lang w:eastAsia="ru-RU"/>
        </w:rPr>
        <w:t>енных" (менеджеров), которым вла</w:t>
      </w:r>
      <w:r w:rsidRPr="00D52C28">
        <w:rPr>
          <w:rFonts w:ascii="Times New Roman" w:eastAsia="Times New Roman" w:hAnsi="Times New Roman" w:cs="Times New Roman"/>
          <w:color w:val="000000"/>
          <w:sz w:val="28"/>
          <w:szCs w:val="28"/>
          <w:lang w:eastAsia="ru-RU"/>
        </w:rPr>
        <w:t>дельцы поручили руковод</w:t>
      </w:r>
      <w:r>
        <w:rPr>
          <w:rFonts w:ascii="Times New Roman" w:eastAsia="Times New Roman" w:hAnsi="Times New Roman" w:cs="Times New Roman"/>
          <w:color w:val="000000"/>
          <w:sz w:val="28"/>
          <w:szCs w:val="28"/>
          <w:lang w:eastAsia="ru-RU"/>
        </w:rPr>
        <w:t>ить предприятием. Если владельцы</w:t>
      </w:r>
      <w:r w:rsidRPr="00D52C28">
        <w:rPr>
          <w:rFonts w:ascii="Times New Roman" w:eastAsia="Times New Roman" w:hAnsi="Times New Roman" w:cs="Times New Roman"/>
          <w:color w:val="000000"/>
          <w:sz w:val="28"/>
          <w:szCs w:val="28"/>
          <w:lang w:eastAsia="ru-RU"/>
        </w:rPr>
        <w:t xml:space="preserve"> являются, например, юридические лица, государство, общ</w:t>
      </w:r>
      <w:r>
        <w:rPr>
          <w:rFonts w:ascii="Times New Roman" w:eastAsia="Times New Roman" w:hAnsi="Times New Roman" w:cs="Times New Roman"/>
          <w:color w:val="000000"/>
          <w:sz w:val="28"/>
          <w:szCs w:val="28"/>
          <w:lang w:eastAsia="ru-RU"/>
        </w:rPr>
        <w:t>и</w:t>
      </w:r>
      <w:r w:rsidRPr="00D52C28">
        <w:rPr>
          <w:rFonts w:ascii="Times New Roman" w:eastAsia="Times New Roman" w:hAnsi="Times New Roman" w:cs="Times New Roman"/>
          <w:color w:val="000000"/>
          <w:sz w:val="28"/>
          <w:szCs w:val="28"/>
          <w:lang w:eastAsia="ru-RU"/>
        </w:rPr>
        <w:t>ны или если предприятия представляют собой "коммунистическую собственность", то они, преследуя экономические цели, м</w:t>
      </w:r>
      <w:r>
        <w:rPr>
          <w:rFonts w:ascii="Times New Roman" w:eastAsia="Times New Roman" w:hAnsi="Times New Roman" w:cs="Times New Roman"/>
          <w:color w:val="000000"/>
          <w:sz w:val="28"/>
          <w:szCs w:val="28"/>
          <w:lang w:eastAsia="ru-RU"/>
        </w:rPr>
        <w:t>о</w:t>
      </w:r>
      <w:r w:rsidRPr="00D52C28">
        <w:rPr>
          <w:rFonts w:ascii="Times New Roman" w:eastAsia="Times New Roman" w:hAnsi="Times New Roman" w:cs="Times New Roman"/>
          <w:color w:val="000000"/>
          <w:sz w:val="28"/>
          <w:szCs w:val="28"/>
          <w:lang w:eastAsia="ru-RU"/>
        </w:rPr>
        <w:t>гут стремиться и к максимал</w:t>
      </w:r>
      <w:r>
        <w:rPr>
          <w:rFonts w:ascii="Times New Roman" w:eastAsia="Times New Roman" w:hAnsi="Times New Roman" w:cs="Times New Roman"/>
          <w:color w:val="000000"/>
          <w:sz w:val="28"/>
          <w:szCs w:val="28"/>
          <w:lang w:eastAsia="ru-RU"/>
        </w:rPr>
        <w:t>ьно возможному удовлетворению по</w:t>
      </w:r>
      <w:r w:rsidRPr="00D52C28">
        <w:rPr>
          <w:rFonts w:ascii="Times New Roman" w:eastAsia="Times New Roman" w:hAnsi="Times New Roman" w:cs="Times New Roman"/>
          <w:color w:val="000000"/>
          <w:sz w:val="28"/>
          <w:szCs w:val="28"/>
          <w:lang w:eastAsia="ru-RU"/>
        </w:rPr>
        <w:t>требностей населения. С точки зрения интересов всего о</w:t>
      </w:r>
      <w:r>
        <w:rPr>
          <w:rFonts w:ascii="Times New Roman" w:eastAsia="Times New Roman" w:hAnsi="Times New Roman" w:cs="Times New Roman"/>
          <w:color w:val="000000"/>
          <w:sz w:val="28"/>
          <w:szCs w:val="28"/>
          <w:lang w:eastAsia="ru-RU"/>
        </w:rPr>
        <w:t>б</w:t>
      </w:r>
      <w:r w:rsidRPr="00D52C28">
        <w:rPr>
          <w:rFonts w:ascii="Times New Roman" w:eastAsia="Times New Roman" w:hAnsi="Times New Roman" w:cs="Times New Roman"/>
          <w:color w:val="000000"/>
          <w:sz w:val="28"/>
          <w:szCs w:val="28"/>
          <w:lang w:eastAsia="ru-RU"/>
        </w:rPr>
        <w:t>щества неуклонное следование экономическим целям отдельн</w:t>
      </w:r>
      <w:r>
        <w:rPr>
          <w:rFonts w:ascii="Times New Roman" w:eastAsia="Times New Roman" w:hAnsi="Times New Roman" w:cs="Times New Roman"/>
          <w:color w:val="000000"/>
          <w:sz w:val="28"/>
          <w:szCs w:val="28"/>
          <w:lang w:eastAsia="ru-RU"/>
        </w:rPr>
        <w:t>о</w:t>
      </w:r>
      <w:r w:rsidRPr="00D52C28">
        <w:rPr>
          <w:rFonts w:ascii="Times New Roman" w:eastAsia="Times New Roman" w:hAnsi="Times New Roman" w:cs="Times New Roman"/>
          <w:color w:val="000000"/>
          <w:sz w:val="28"/>
          <w:szCs w:val="28"/>
          <w:lang w:eastAsia="ru-RU"/>
        </w:rPr>
        <w:t>го предприятия может соответствовать социальным целям общества.</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Под социальными целями следует также понимать ожидания, потребности, интересы и требования сотрудников по от</w:t>
      </w:r>
      <w:r w:rsidR="0062047F">
        <w:rPr>
          <w:rFonts w:ascii="Times New Roman" w:eastAsia="Times New Roman" w:hAnsi="Times New Roman" w:cs="Times New Roman"/>
          <w:color w:val="000000"/>
          <w:sz w:val="28"/>
          <w:szCs w:val="28"/>
          <w:lang w:eastAsia="ru-RU"/>
        </w:rPr>
        <w:t>н</w:t>
      </w:r>
      <w:r w:rsidRPr="00D52C28">
        <w:rPr>
          <w:rFonts w:ascii="Times New Roman" w:eastAsia="Times New Roman" w:hAnsi="Times New Roman" w:cs="Times New Roman"/>
          <w:color w:val="000000"/>
          <w:sz w:val="28"/>
          <w:szCs w:val="28"/>
          <w:lang w:eastAsia="ru-RU"/>
        </w:rPr>
        <w:t>ошению к предприятию или же те цели, реализации которых сотрудники придают большое значение.</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Удовлетворение социальных целей выражается индивидуально в удовлетворенности работой, обусловленной принципиальным улучшением материальных и нематериальных условий труда на предприятии.</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Следует стремиться к внутрипроизводственному уравниванию интересов разных групп сотрудников. При этом социальные цели преследуются принципиально на всех ступенях иерархической структуры предприятия, хотя и с различной степенью влияния на общее улучшение условий т</w:t>
      </w:r>
      <w:r w:rsidR="0062047F">
        <w:rPr>
          <w:rFonts w:ascii="Times New Roman" w:eastAsia="Times New Roman" w:hAnsi="Times New Roman" w:cs="Times New Roman"/>
          <w:color w:val="000000"/>
          <w:sz w:val="28"/>
          <w:szCs w:val="28"/>
          <w:lang w:eastAsia="ru-RU"/>
        </w:rPr>
        <w:t>руда подавляемо</w:t>
      </w:r>
      <w:r w:rsidRPr="00D52C28">
        <w:rPr>
          <w:rFonts w:ascii="Times New Roman" w:eastAsia="Times New Roman" w:hAnsi="Times New Roman" w:cs="Times New Roman"/>
          <w:color w:val="000000"/>
          <w:sz w:val="28"/>
          <w:szCs w:val="28"/>
          <w:lang w:eastAsia="ru-RU"/>
        </w:rPr>
        <w:t>го большинства сотрудников.</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roofErr w:type="gramStart"/>
      <w:r w:rsidRPr="00D52C28">
        <w:rPr>
          <w:rFonts w:ascii="Times New Roman" w:eastAsia="Times New Roman" w:hAnsi="Times New Roman" w:cs="Times New Roman"/>
          <w:color w:val="000000"/>
          <w:sz w:val="28"/>
          <w:szCs w:val="28"/>
          <w:lang w:eastAsia="ru-RU"/>
        </w:rPr>
        <w:lastRenderedPageBreak/>
        <w:t>Особое значение приобретает участие персонала в управлении делами фирм и предприятий на внешнем и внутренних рынках.</w:t>
      </w:r>
      <w:proofErr w:type="gramEnd"/>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Система предполагает равное представительство рабо</w:t>
      </w:r>
      <w:r w:rsidR="0062047F">
        <w:rPr>
          <w:rFonts w:ascii="Times New Roman" w:eastAsia="Times New Roman" w:hAnsi="Times New Roman" w:cs="Times New Roman"/>
          <w:color w:val="000000"/>
          <w:sz w:val="28"/>
          <w:szCs w:val="28"/>
          <w:lang w:eastAsia="ru-RU"/>
        </w:rPr>
        <w:t>тода</w:t>
      </w:r>
      <w:r w:rsidRPr="00D52C28">
        <w:rPr>
          <w:rFonts w:ascii="Times New Roman" w:eastAsia="Times New Roman" w:hAnsi="Times New Roman" w:cs="Times New Roman"/>
          <w:color w:val="000000"/>
          <w:sz w:val="28"/>
          <w:szCs w:val="28"/>
          <w:lang w:eastAsia="ru-RU"/>
        </w:rPr>
        <w:t>телей и владельцев акций в наблюдательном совете, учреждение поста нейтрального члена наблюдательного совету наличие правлении поста рабочего директора.</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 xml:space="preserve">Задачи управления персоналом в известной мере </w:t>
      </w:r>
      <w:r w:rsidR="0062047F">
        <w:rPr>
          <w:rFonts w:ascii="Times New Roman" w:eastAsia="Times New Roman" w:hAnsi="Times New Roman" w:cs="Times New Roman"/>
          <w:color w:val="000000"/>
          <w:sz w:val="28"/>
          <w:szCs w:val="28"/>
          <w:lang w:eastAsia="ru-RU"/>
        </w:rPr>
        <w:t>у</w:t>
      </w:r>
      <w:r w:rsidRPr="00D52C28">
        <w:rPr>
          <w:rFonts w:ascii="Times New Roman" w:eastAsia="Times New Roman" w:hAnsi="Times New Roman" w:cs="Times New Roman"/>
          <w:color w:val="000000"/>
          <w:sz w:val="28"/>
          <w:szCs w:val="28"/>
          <w:lang w:eastAsia="ru-RU"/>
        </w:rPr>
        <w:t xml:space="preserve">страняются на оперативные области, так как речь </w:t>
      </w:r>
      <w:r w:rsidR="0062047F">
        <w:rPr>
          <w:rFonts w:ascii="Times New Roman" w:eastAsia="Times New Roman" w:hAnsi="Times New Roman" w:cs="Times New Roman"/>
          <w:color w:val="000000"/>
          <w:sz w:val="28"/>
          <w:szCs w:val="28"/>
          <w:lang w:eastAsia="ru-RU"/>
        </w:rPr>
        <w:t>и</w:t>
      </w:r>
      <w:r w:rsidRPr="00D52C28">
        <w:rPr>
          <w:rFonts w:ascii="Times New Roman" w:eastAsia="Times New Roman" w:hAnsi="Times New Roman" w:cs="Times New Roman"/>
          <w:color w:val="000000"/>
          <w:sz w:val="28"/>
          <w:szCs w:val="28"/>
          <w:lang w:eastAsia="ru-RU"/>
        </w:rPr>
        <w:t>дет о по</w:t>
      </w:r>
      <w:r w:rsidR="0062047F">
        <w:rPr>
          <w:rFonts w:ascii="Times New Roman" w:eastAsia="Times New Roman" w:hAnsi="Times New Roman" w:cs="Times New Roman"/>
          <w:color w:val="000000"/>
          <w:sz w:val="28"/>
          <w:szCs w:val="28"/>
          <w:lang w:eastAsia="ru-RU"/>
        </w:rPr>
        <w:t>все</w:t>
      </w:r>
      <w:r w:rsidRPr="00D52C28">
        <w:rPr>
          <w:rFonts w:ascii="Times New Roman" w:eastAsia="Times New Roman" w:hAnsi="Times New Roman" w:cs="Times New Roman"/>
          <w:color w:val="000000"/>
          <w:sz w:val="28"/>
          <w:szCs w:val="28"/>
          <w:lang w:eastAsia="ru-RU"/>
        </w:rPr>
        <w:t>дневной реализации определенной кадровой политики</w:t>
      </w:r>
      <w:r w:rsidR="0062047F">
        <w:rPr>
          <w:rFonts w:ascii="Times New Roman" w:eastAsia="Times New Roman" w:hAnsi="Times New Roman" w:cs="Times New Roman"/>
          <w:color w:val="000000"/>
          <w:sz w:val="28"/>
          <w:szCs w:val="28"/>
          <w:lang w:eastAsia="ru-RU"/>
        </w:rPr>
        <w:t>,</w:t>
      </w:r>
      <w:r w:rsidRPr="00D52C28">
        <w:rPr>
          <w:rFonts w:ascii="Times New Roman" w:eastAsia="Times New Roman" w:hAnsi="Times New Roman" w:cs="Times New Roman"/>
          <w:color w:val="000000"/>
          <w:sz w:val="28"/>
          <w:szCs w:val="28"/>
          <w:lang w:eastAsia="ru-RU"/>
        </w:rPr>
        <w:t xml:space="preserve"> </w:t>
      </w:r>
      <w:r w:rsidR="0062047F">
        <w:rPr>
          <w:rFonts w:ascii="Times New Roman" w:eastAsia="Times New Roman" w:hAnsi="Times New Roman" w:cs="Times New Roman"/>
          <w:color w:val="000000"/>
          <w:sz w:val="28"/>
          <w:szCs w:val="28"/>
          <w:lang w:eastAsia="ru-RU"/>
        </w:rPr>
        <w:t>осо</w:t>
      </w:r>
      <w:r w:rsidRPr="00D52C28">
        <w:rPr>
          <w:rFonts w:ascii="Times New Roman" w:eastAsia="Times New Roman" w:hAnsi="Times New Roman" w:cs="Times New Roman"/>
          <w:color w:val="000000"/>
          <w:sz w:val="28"/>
          <w:szCs w:val="28"/>
          <w:lang w:eastAsia="ru-RU"/>
        </w:rPr>
        <w:t>бенно важна помощь руководящим кадрам разлитых уровней при выполнении ими функции по руководству пр</w:t>
      </w:r>
      <w:r w:rsidR="0062047F">
        <w:rPr>
          <w:rFonts w:ascii="Times New Roman" w:eastAsia="Times New Roman" w:hAnsi="Times New Roman" w:cs="Times New Roman"/>
          <w:color w:val="000000"/>
          <w:sz w:val="28"/>
          <w:szCs w:val="28"/>
          <w:lang w:eastAsia="ru-RU"/>
        </w:rPr>
        <w:t>е</w:t>
      </w:r>
      <w:r w:rsidRPr="00D52C28">
        <w:rPr>
          <w:rFonts w:ascii="Times New Roman" w:eastAsia="Times New Roman" w:hAnsi="Times New Roman" w:cs="Times New Roman"/>
          <w:color w:val="000000"/>
          <w:sz w:val="28"/>
          <w:szCs w:val="28"/>
          <w:lang w:eastAsia="ru-RU"/>
        </w:rPr>
        <w:t>дприятия и его структурными единицами,</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 xml:space="preserve">Таким образом, социально-экономическая основа кадрового менеджера ориентированного на будущее, предусматривает осуществление ряда </w:t>
      </w:r>
      <w:proofErr w:type="gramStart"/>
      <w:r w:rsidRPr="00D52C28">
        <w:rPr>
          <w:rFonts w:ascii="Times New Roman" w:eastAsia="Times New Roman" w:hAnsi="Times New Roman" w:cs="Times New Roman"/>
          <w:color w:val="000000"/>
          <w:sz w:val="28"/>
          <w:szCs w:val="28"/>
          <w:lang w:eastAsia="ru-RU"/>
        </w:rPr>
        <w:t>следующих</w:t>
      </w:r>
      <w:proofErr w:type="gramEnd"/>
      <w:r w:rsidRPr="00D52C28">
        <w:rPr>
          <w:rFonts w:ascii="Times New Roman" w:eastAsia="Times New Roman" w:hAnsi="Times New Roman" w:cs="Times New Roman"/>
          <w:color w:val="000000"/>
          <w:sz w:val="28"/>
          <w:szCs w:val="28"/>
          <w:lang w:eastAsia="ru-RU"/>
        </w:rPr>
        <w:t xml:space="preserve"> мероприятии:</w:t>
      </w:r>
    </w:p>
    <w:p w:rsidR="00D52C28" w:rsidRPr="00D52C28" w:rsidRDefault="00D52C28" w:rsidP="00D52C28">
      <w:pPr>
        <w:numPr>
          <w:ilvl w:val="0"/>
          <w:numId w:val="6"/>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непрерывное последовательное планирование;</w:t>
      </w:r>
    </w:p>
    <w:p w:rsidR="00D52C28" w:rsidRPr="00D52C28" w:rsidRDefault="00D52C28" w:rsidP="00D52C28">
      <w:pPr>
        <w:numPr>
          <w:ilvl w:val="0"/>
          <w:numId w:val="6"/>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 xml:space="preserve">сравнение </w:t>
      </w:r>
      <w:proofErr w:type="gramStart"/>
      <w:r w:rsidRPr="00D52C28">
        <w:rPr>
          <w:rFonts w:ascii="Times New Roman" w:eastAsia="Times New Roman" w:hAnsi="Times New Roman" w:cs="Times New Roman"/>
          <w:color w:val="000000"/>
          <w:sz w:val="28"/>
          <w:szCs w:val="28"/>
          <w:lang w:eastAsia="ru-RU"/>
        </w:rPr>
        <w:t>существующих</w:t>
      </w:r>
      <w:proofErr w:type="gramEnd"/>
      <w:r w:rsidRPr="00D52C28">
        <w:rPr>
          <w:rFonts w:ascii="Times New Roman" w:eastAsia="Times New Roman" w:hAnsi="Times New Roman" w:cs="Times New Roman"/>
          <w:color w:val="000000"/>
          <w:sz w:val="28"/>
          <w:szCs w:val="28"/>
          <w:lang w:eastAsia="ru-RU"/>
        </w:rPr>
        <w:t xml:space="preserve"> и перспективных требовании к вакантным должностям и кадровому составу;</w:t>
      </w:r>
    </w:p>
    <w:p w:rsidR="00D52C28" w:rsidRPr="00D52C28" w:rsidRDefault="00D52C28" w:rsidP="00D52C28">
      <w:pPr>
        <w:numPr>
          <w:ilvl w:val="0"/>
          <w:numId w:val="6"/>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профессиональный кадровый маркетинг в университетах и других высших учебных заведениях,</w:t>
      </w:r>
    </w:p>
    <w:p w:rsidR="00D52C28" w:rsidRPr="00D52C28" w:rsidRDefault="0062047F" w:rsidP="00D52C28">
      <w:pPr>
        <w:numPr>
          <w:ilvl w:val="0"/>
          <w:numId w:val="6"/>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Количественн</w:t>
      </w:r>
      <w:r w:rsidR="00D52C28" w:rsidRPr="00D52C28">
        <w:rPr>
          <w:rFonts w:ascii="Times New Roman" w:eastAsia="Times New Roman" w:hAnsi="Times New Roman" w:cs="Times New Roman"/>
          <w:color w:val="000000"/>
          <w:sz w:val="28"/>
          <w:szCs w:val="28"/>
          <w:lang w:eastAsia="ru-RU"/>
        </w:rPr>
        <w:t>ое и качественное планирование должностей персонала.</w:t>
      </w:r>
    </w:p>
    <w:p w:rsidR="00D52C28" w:rsidRPr="00D52C28" w:rsidRDefault="00D52C28" w:rsidP="00D52C28">
      <w:pPr>
        <w:numPr>
          <w:ilvl w:val="0"/>
          <w:numId w:val="6"/>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Структурирование и планирование расходов на персонал;</w:t>
      </w:r>
    </w:p>
    <w:p w:rsidR="00D52C28" w:rsidRPr="00D52C28" w:rsidRDefault="00D52C28" w:rsidP="00D52C28">
      <w:pPr>
        <w:numPr>
          <w:ilvl w:val="0"/>
          <w:numId w:val="6"/>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введение в специальность;</w:t>
      </w:r>
    </w:p>
    <w:p w:rsidR="00D52C28" w:rsidRPr="00D52C28" w:rsidRDefault="00D52C28" w:rsidP="00D52C28">
      <w:pPr>
        <w:numPr>
          <w:ilvl w:val="0"/>
          <w:numId w:val="6"/>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повышение квалификации, в рамках которого наряду с актуализацией профессиональных знаний предусматривается продление методического и социального обучения;</w:t>
      </w:r>
    </w:p>
    <w:p w:rsidR="00D52C28" w:rsidRPr="00D52C28" w:rsidRDefault="00D52C28" w:rsidP="00D52C28">
      <w:pPr>
        <w:numPr>
          <w:ilvl w:val="0"/>
          <w:numId w:val="6"/>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языковый курс</w:t>
      </w:r>
    </w:p>
    <w:p w:rsidR="00D52C28" w:rsidRPr="00D52C28" w:rsidRDefault="00D52C28" w:rsidP="00D52C28">
      <w:pPr>
        <w:numPr>
          <w:ilvl w:val="0"/>
          <w:numId w:val="6"/>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стабильные структуры окладов;</w:t>
      </w:r>
    </w:p>
    <w:p w:rsidR="00D52C28" w:rsidRPr="00D52C28" w:rsidRDefault="00D52C28" w:rsidP="00D52C28">
      <w:pPr>
        <w:numPr>
          <w:ilvl w:val="0"/>
          <w:numId w:val="6"/>
        </w:num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гибкая система начисления надбавок.</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 xml:space="preserve">В области организации персонала: распределение обязанностей между центральными и </w:t>
      </w:r>
      <w:r w:rsidR="0062047F" w:rsidRPr="00D52C28">
        <w:rPr>
          <w:rFonts w:ascii="Times New Roman" w:eastAsia="Times New Roman" w:hAnsi="Times New Roman" w:cs="Times New Roman"/>
          <w:color w:val="000000"/>
          <w:sz w:val="28"/>
          <w:szCs w:val="28"/>
          <w:lang w:eastAsia="ru-RU"/>
        </w:rPr>
        <w:t>периферийными</w:t>
      </w:r>
      <w:r w:rsidRPr="00D52C28">
        <w:rPr>
          <w:rFonts w:ascii="Times New Roman" w:eastAsia="Times New Roman" w:hAnsi="Times New Roman" w:cs="Times New Roman"/>
          <w:color w:val="000000"/>
          <w:sz w:val="28"/>
          <w:szCs w:val="28"/>
          <w:lang w:eastAsia="ru-RU"/>
        </w:rPr>
        <w:t xml:space="preserve"> структурными подразделениями, </w:t>
      </w:r>
      <w:r w:rsidRPr="00D52C28">
        <w:rPr>
          <w:rFonts w:ascii="Times New Roman" w:eastAsia="Times New Roman" w:hAnsi="Times New Roman" w:cs="Times New Roman"/>
          <w:color w:val="000000"/>
          <w:sz w:val="28"/>
          <w:szCs w:val="28"/>
          <w:lang w:eastAsia="ru-RU"/>
        </w:rPr>
        <w:lastRenderedPageBreak/>
        <w:t>обусловленною производственной необходимостью; Определение уровней руководства. Усиление роли и стратегической функции в области управления персоналом изменяют</w:t>
      </w:r>
      <w:r w:rsidR="0062047F">
        <w:rPr>
          <w:rFonts w:ascii="Times New Roman" w:eastAsia="Times New Roman" w:hAnsi="Times New Roman" w:cs="Times New Roman"/>
          <w:color w:val="000000"/>
          <w:sz w:val="28"/>
          <w:szCs w:val="28"/>
          <w:lang w:eastAsia="ru-RU"/>
        </w:rPr>
        <w:t>ся роль и место руководства кадр</w:t>
      </w:r>
      <w:r w:rsidRPr="00D52C28">
        <w:rPr>
          <w:rFonts w:ascii="Times New Roman" w:eastAsia="Times New Roman" w:hAnsi="Times New Roman" w:cs="Times New Roman"/>
          <w:color w:val="000000"/>
          <w:sz w:val="28"/>
          <w:szCs w:val="28"/>
          <w:lang w:eastAsia="ru-RU"/>
        </w:rPr>
        <w:t>овой службы предприятия. Ее руководитель становится одним из основных руководителей предприятия. Он усиливае</w:t>
      </w:r>
      <w:r w:rsidR="0062047F">
        <w:rPr>
          <w:rFonts w:ascii="Times New Roman" w:eastAsia="Times New Roman" w:hAnsi="Times New Roman" w:cs="Times New Roman"/>
          <w:color w:val="000000"/>
          <w:sz w:val="28"/>
          <w:szCs w:val="28"/>
          <w:lang w:eastAsia="ru-RU"/>
        </w:rPr>
        <w:t>т</w:t>
      </w:r>
      <w:r w:rsidRPr="00D52C28">
        <w:rPr>
          <w:rFonts w:ascii="Times New Roman" w:eastAsia="Times New Roman" w:hAnsi="Times New Roman" w:cs="Times New Roman"/>
          <w:color w:val="000000"/>
          <w:sz w:val="28"/>
          <w:szCs w:val="28"/>
          <w:lang w:eastAsia="ru-RU"/>
        </w:rPr>
        <w:t xml:space="preserve"> способность к внедрению инновации и улучшает эффективность управления, содействует повышению способности к выживанию в условиях жесткой конкурентной борьбы.  Последнее особенно важно, поскольку в обеспечении конкурентоспособности, по оценкам специалистов, 40% занимают допросы организационной и социальной структуры.</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Быстрое реагирование на желание потребителя и действия конкурентов, как и на всю окружающую среду, зависит от компетенции управленческих и руководящих кадров, методов и стиля их работы. Правильный подбор, расстановка и усовершенствовани</w:t>
      </w:r>
      <w:r w:rsidR="0062047F">
        <w:rPr>
          <w:rFonts w:ascii="Times New Roman" w:eastAsia="Times New Roman" w:hAnsi="Times New Roman" w:cs="Times New Roman"/>
          <w:color w:val="000000"/>
          <w:sz w:val="28"/>
          <w:szCs w:val="28"/>
          <w:lang w:eastAsia="ru-RU"/>
        </w:rPr>
        <w:t>е знаний управленческих и руков</w:t>
      </w:r>
      <w:r w:rsidRPr="00D52C28">
        <w:rPr>
          <w:rFonts w:ascii="Times New Roman" w:eastAsia="Times New Roman" w:hAnsi="Times New Roman" w:cs="Times New Roman"/>
          <w:color w:val="000000"/>
          <w:sz w:val="28"/>
          <w:szCs w:val="28"/>
          <w:lang w:eastAsia="ru-RU"/>
        </w:rPr>
        <w:t>одящих кадров определяют успех дела на рынке. </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Кадровой службе в настоящее время все больше  приходится уделять тенденциям развития новых технологий и их требованиям к опережающей подготовке.  Компетентность в области технологии также занимает 40% в  общей ст</w:t>
      </w:r>
      <w:r w:rsidR="0062047F">
        <w:rPr>
          <w:rFonts w:ascii="Times New Roman" w:eastAsia="Times New Roman" w:hAnsi="Times New Roman" w:cs="Times New Roman"/>
          <w:color w:val="000000"/>
          <w:sz w:val="28"/>
          <w:szCs w:val="28"/>
          <w:lang w:eastAsia="ru-RU"/>
        </w:rPr>
        <w:t>р</w:t>
      </w:r>
      <w:r w:rsidRPr="00D52C28">
        <w:rPr>
          <w:rFonts w:ascii="Times New Roman" w:eastAsia="Times New Roman" w:hAnsi="Times New Roman" w:cs="Times New Roman"/>
          <w:color w:val="000000"/>
          <w:sz w:val="28"/>
          <w:szCs w:val="28"/>
          <w:lang w:eastAsia="ru-RU"/>
        </w:rPr>
        <w:t>уктуре факторов конкуренции. Здесь учитывается и качество продукции</w:t>
      </w:r>
      <w:r w:rsidR="0062047F">
        <w:rPr>
          <w:rFonts w:ascii="Times New Roman" w:eastAsia="Times New Roman" w:hAnsi="Times New Roman" w:cs="Times New Roman"/>
          <w:color w:val="000000"/>
          <w:sz w:val="28"/>
          <w:szCs w:val="28"/>
          <w:lang w:eastAsia="ru-RU"/>
        </w:rPr>
        <w:t>,</w:t>
      </w:r>
      <w:r w:rsidRPr="00D52C28">
        <w:rPr>
          <w:rFonts w:ascii="Times New Roman" w:eastAsia="Times New Roman" w:hAnsi="Times New Roman" w:cs="Times New Roman"/>
          <w:color w:val="000000"/>
          <w:sz w:val="28"/>
          <w:szCs w:val="28"/>
          <w:lang w:eastAsia="ru-RU"/>
        </w:rPr>
        <w:t xml:space="preserve"> и ср</w:t>
      </w:r>
      <w:r w:rsidR="0062047F">
        <w:rPr>
          <w:rFonts w:ascii="Times New Roman" w:eastAsia="Times New Roman" w:hAnsi="Times New Roman" w:cs="Times New Roman"/>
          <w:color w:val="000000"/>
          <w:sz w:val="28"/>
          <w:szCs w:val="28"/>
          <w:lang w:eastAsia="ru-RU"/>
        </w:rPr>
        <w:t>оки разработки, и степень испол</w:t>
      </w:r>
      <w:r w:rsidRPr="00D52C28">
        <w:rPr>
          <w:rFonts w:ascii="Times New Roman" w:eastAsia="Times New Roman" w:hAnsi="Times New Roman" w:cs="Times New Roman"/>
          <w:color w:val="000000"/>
          <w:sz w:val="28"/>
          <w:szCs w:val="28"/>
          <w:lang w:eastAsia="ru-RU"/>
        </w:rPr>
        <w:t xml:space="preserve">ьзования информационной технологии, Таким же образом оценивается роль кадров  </w:t>
      </w:r>
      <w:proofErr w:type="gramStart"/>
      <w:r w:rsidRPr="00D52C28">
        <w:rPr>
          <w:rFonts w:ascii="Times New Roman" w:eastAsia="Times New Roman" w:hAnsi="Times New Roman" w:cs="Times New Roman"/>
          <w:color w:val="000000"/>
          <w:sz w:val="28"/>
          <w:szCs w:val="28"/>
          <w:lang w:eastAsia="ru-RU"/>
        </w:rPr>
        <w:t>в</w:t>
      </w:r>
      <w:proofErr w:type="gramEnd"/>
      <w:r w:rsidRPr="00D52C28">
        <w:rPr>
          <w:rFonts w:ascii="Times New Roman" w:eastAsia="Times New Roman" w:hAnsi="Times New Roman" w:cs="Times New Roman"/>
          <w:color w:val="000000"/>
          <w:sz w:val="28"/>
          <w:szCs w:val="28"/>
          <w:lang w:eastAsia="ru-RU"/>
        </w:rPr>
        <w:t xml:space="preserve"> </w:t>
      </w:r>
      <w:proofErr w:type="gramStart"/>
      <w:r w:rsidRPr="00D52C28">
        <w:rPr>
          <w:rFonts w:ascii="Times New Roman" w:eastAsia="Times New Roman" w:hAnsi="Times New Roman" w:cs="Times New Roman"/>
          <w:color w:val="000000"/>
          <w:sz w:val="28"/>
          <w:szCs w:val="28"/>
          <w:lang w:eastAsia="ru-RU"/>
        </w:rPr>
        <w:t>принятий</w:t>
      </w:r>
      <w:proofErr w:type="gramEnd"/>
      <w:r w:rsidRPr="00D52C28">
        <w:rPr>
          <w:rFonts w:ascii="Times New Roman" w:eastAsia="Times New Roman" w:hAnsi="Times New Roman" w:cs="Times New Roman"/>
          <w:color w:val="000000"/>
          <w:sz w:val="28"/>
          <w:szCs w:val="28"/>
          <w:lang w:eastAsia="ru-RU"/>
        </w:rPr>
        <w:t>  решений стратегических вопросов управления.</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 xml:space="preserve">Важно учитывать, в какой мере руководящие кадры способны адоптироваться  к экономической ситуации на внешнем рынке так и внутри предприятия. Основную роль при этом играют факторы обучения, сохранения и управления. В условиях жесткой конкурентной борьбы и под давлением научно-технического развития  нужны в большом количестве универсально подготовленные руководители. Высокой квалификации в технической или другой узкопрофессиональной области сегодня уже </w:t>
      </w:r>
      <w:r w:rsidRPr="00D52C28">
        <w:rPr>
          <w:rFonts w:ascii="Times New Roman" w:eastAsia="Times New Roman" w:hAnsi="Times New Roman" w:cs="Times New Roman"/>
          <w:color w:val="000000"/>
          <w:sz w:val="28"/>
          <w:szCs w:val="28"/>
          <w:lang w:eastAsia="ru-RU"/>
        </w:rPr>
        <w:lastRenderedPageBreak/>
        <w:t>недостаточно для того, чтобы эффектно руководить людьми и добиваться существенных успехов.</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Изменение подходов к оценке места и значения кад</w:t>
      </w:r>
      <w:r w:rsidR="0062047F">
        <w:rPr>
          <w:rFonts w:ascii="Times New Roman" w:eastAsia="Times New Roman" w:hAnsi="Times New Roman" w:cs="Times New Roman"/>
          <w:color w:val="000000"/>
          <w:sz w:val="28"/>
          <w:szCs w:val="28"/>
          <w:lang w:eastAsia="ru-RU"/>
        </w:rPr>
        <w:t>ровой</w:t>
      </w:r>
      <w:r w:rsidRPr="00D52C28">
        <w:rPr>
          <w:rFonts w:ascii="Times New Roman" w:eastAsia="Times New Roman" w:hAnsi="Times New Roman" w:cs="Times New Roman"/>
          <w:color w:val="000000"/>
          <w:sz w:val="28"/>
          <w:szCs w:val="28"/>
          <w:lang w:eastAsia="ru-RU"/>
        </w:rPr>
        <w:t xml:space="preserve"> службы на современном предприятии обусловливает необходимость переосмысления и основных качеств руководителя кадровой службы: он должен быть пунктуальным и методичным, динам</w:t>
      </w:r>
      <w:r w:rsidR="0062047F">
        <w:rPr>
          <w:rFonts w:ascii="Times New Roman" w:eastAsia="Times New Roman" w:hAnsi="Times New Roman" w:cs="Times New Roman"/>
          <w:color w:val="000000"/>
          <w:sz w:val="28"/>
          <w:szCs w:val="28"/>
          <w:lang w:eastAsia="ru-RU"/>
        </w:rPr>
        <w:t>ичным и настойчивым, общительным</w:t>
      </w:r>
      <w:r w:rsidRPr="00D52C28">
        <w:rPr>
          <w:rFonts w:ascii="Times New Roman" w:eastAsia="Times New Roman" w:hAnsi="Times New Roman" w:cs="Times New Roman"/>
          <w:color w:val="000000"/>
          <w:sz w:val="28"/>
          <w:szCs w:val="28"/>
          <w:lang w:eastAsia="ru-RU"/>
        </w:rPr>
        <w:t>, убедительным, справедливым, скромным, строгим, доступным, с многосторонним образованием, способным к размышлению, дипломатом, психологом, добрым советчиком, гуманистом, обладать интуицией. Он должен уметь слушать и внушать доверие. Настойчиво выдвигается идея о том, что в современном производстве наибольшую ценность представляют не стены и машины предприятия, а "нематериальные" элементы: творческий потенциал персонала и методы управления.</w:t>
      </w:r>
    </w:p>
    <w:p w:rsidR="00D52C28" w:rsidRPr="00D52C28" w:rsidRDefault="00D52C28" w:rsidP="00D52C28">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D52C28">
        <w:rPr>
          <w:rFonts w:ascii="Times New Roman" w:eastAsia="Times New Roman" w:hAnsi="Times New Roman" w:cs="Times New Roman"/>
          <w:color w:val="000000"/>
          <w:sz w:val="28"/>
          <w:szCs w:val="28"/>
          <w:lang w:eastAsia="ru-RU"/>
        </w:rPr>
        <w:t>Профессиона</w:t>
      </w:r>
      <w:r w:rsidR="0062047F">
        <w:rPr>
          <w:rFonts w:ascii="Times New Roman" w:eastAsia="Times New Roman" w:hAnsi="Times New Roman" w:cs="Times New Roman"/>
          <w:color w:val="000000"/>
          <w:sz w:val="28"/>
          <w:szCs w:val="28"/>
          <w:lang w:eastAsia="ru-RU"/>
        </w:rPr>
        <w:t>л</w:t>
      </w:r>
      <w:r w:rsidRPr="00D52C28">
        <w:rPr>
          <w:rFonts w:ascii="Times New Roman" w:eastAsia="Times New Roman" w:hAnsi="Times New Roman" w:cs="Times New Roman"/>
          <w:color w:val="000000"/>
          <w:sz w:val="28"/>
          <w:szCs w:val="28"/>
          <w:lang w:eastAsia="ru-RU"/>
        </w:rPr>
        <w:t>ьными задачами руководителя кадровой службы считаютс</w:t>
      </w:r>
      <w:r w:rsidR="0062047F">
        <w:rPr>
          <w:rFonts w:ascii="Times New Roman" w:eastAsia="Times New Roman" w:hAnsi="Times New Roman" w:cs="Times New Roman"/>
          <w:color w:val="000000"/>
          <w:sz w:val="28"/>
          <w:szCs w:val="28"/>
          <w:lang w:eastAsia="ru-RU"/>
        </w:rPr>
        <w:t>я: развитие персонала, планирова</w:t>
      </w:r>
      <w:r w:rsidRPr="00D52C28">
        <w:rPr>
          <w:rFonts w:ascii="Times New Roman" w:eastAsia="Times New Roman" w:hAnsi="Times New Roman" w:cs="Times New Roman"/>
          <w:color w:val="000000"/>
          <w:sz w:val="28"/>
          <w:szCs w:val="28"/>
          <w:lang w:eastAsia="ru-RU"/>
        </w:rPr>
        <w:t>ние штатного расписания, отбор кадров и их адаптация, организация оплаты труда, расстановка и обучение кадров, консультирование руководителей подразделений по кадровым вопросам. Они занимаются мероприятиями по подбору, расстановке и обучению кадров. Для этого они Должны иметь разностороннюю подготовку, том числе и по коммерческим вопросам.</w:t>
      </w:r>
    </w:p>
    <w:p w:rsidR="00DC08AC" w:rsidRPr="00DC08AC" w:rsidRDefault="00FF00BD" w:rsidP="00FF00BD">
      <w:pPr>
        <w:pStyle w:val="2"/>
        <w:pageBreakBefore/>
        <w:shd w:val="clear" w:color="auto" w:fill="FFFFFF"/>
        <w:spacing w:line="360" w:lineRule="auto"/>
        <w:ind w:left="720"/>
        <w:contextualSpacing/>
        <w:jc w:val="center"/>
        <w:rPr>
          <w:sz w:val="28"/>
          <w:szCs w:val="28"/>
        </w:rPr>
      </w:pPr>
      <w:r>
        <w:rPr>
          <w:sz w:val="28"/>
          <w:szCs w:val="28"/>
        </w:rPr>
        <w:lastRenderedPageBreak/>
        <w:t>2.</w:t>
      </w:r>
      <w:r w:rsidR="00DC08AC" w:rsidRPr="00DC08AC">
        <w:rPr>
          <w:sz w:val="28"/>
          <w:szCs w:val="28"/>
        </w:rPr>
        <w:t>Понятие системы аттестации персонала предприятия</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Совершенствование систем управления персоналом в компаниях, работающих в России, характеризуется, как мы уже отметили выше, усилением интереса к освоению эффективных процедур оценки и аттестации персонала.</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Любой работник должен соответствовать требованиям, предъявляемым к нему должностными обязанностями, содержанием и характером труда, а также требованиям, обусловленным эффективной организацией производства, использованием наиболее рациональных методов работы, технических средств и т.д.</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Аттестация является методом изучения кадров, включающим оценку результатов деятельности работника за определенный период времени с целью выявления его соответствия занимаемой должности и дальнейшего служебного продвижения.</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Аттестация работников является одной из форм определения их квалификации должностными лицами предприятия в соответствии со специально разработанной процедурой, утвержденной как локальный нормативный документ в области регулирования трудовых отношений.</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В трудовом праве под аттестацией понимают проверку деловой квалификации работника в целях определения уровня его профессиональной подготовки и соответствия занимаемой должности. Выявленный уровень профессиональной подготовки работника позволяет работодателю определиться с установлением квалификационного разряда и заработной платой, а также выявить соответствие работника занимаемой должности с последующим: переводом на более квалифицированную работу; оставлением на прежней работе; переводом на менее квалифицированную работу; в случае отказа от перевода – увольнением.</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xml:space="preserve">Аттестация - одна из наиболее эффективных и действенных систем оценки персонала организации. Это социальный механизм и кадровая </w:t>
      </w:r>
      <w:r w:rsidRPr="00DC08AC">
        <w:rPr>
          <w:sz w:val="28"/>
          <w:szCs w:val="28"/>
        </w:rPr>
        <w:lastRenderedPageBreak/>
        <w:t>технология, позволяющая произвести определение квалификации и уровня знаний работника; оценку его способностей, деловых и нравственных качеств.</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Аттестация - некоторый законченный, оформленный, зафиксированный результат оценки работника. Из определения аттестации следует, что совершенно определенной функцией этой процедуры является установление факта пригодности того или иного человека к определенной социальной роли.</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xml:space="preserve">Помимо этого, аттестация должна являться эффективной формой </w:t>
      </w:r>
      <w:proofErr w:type="gramStart"/>
      <w:r w:rsidRPr="00DC08AC">
        <w:rPr>
          <w:sz w:val="28"/>
          <w:szCs w:val="28"/>
        </w:rPr>
        <w:t>контроля за</w:t>
      </w:r>
      <w:proofErr w:type="gramEnd"/>
      <w:r w:rsidRPr="00DC08AC">
        <w:rPr>
          <w:sz w:val="28"/>
          <w:szCs w:val="28"/>
        </w:rPr>
        <w:t xml:space="preserve"> профессиональным ростом и деловой квалификацией специалиста. Признание служащего </w:t>
      </w:r>
      <w:proofErr w:type="gramStart"/>
      <w:r w:rsidRPr="00DC08AC">
        <w:rPr>
          <w:sz w:val="28"/>
          <w:szCs w:val="28"/>
        </w:rPr>
        <w:t>несоответствующим</w:t>
      </w:r>
      <w:proofErr w:type="gramEnd"/>
      <w:r w:rsidRPr="00DC08AC">
        <w:rPr>
          <w:sz w:val="28"/>
          <w:szCs w:val="28"/>
        </w:rPr>
        <w:t xml:space="preserve"> занимаемой должности влечет постановку вопроса о его переподготовке и переводе на нижестоящую должность.</w:t>
      </w:r>
    </w:p>
    <w:p w:rsidR="00DC08AC" w:rsidRPr="00DC08AC" w:rsidRDefault="00DC08AC" w:rsidP="00DC08AC">
      <w:pPr>
        <w:pStyle w:val="a3"/>
        <w:shd w:val="clear" w:color="auto" w:fill="FFFFFF"/>
        <w:spacing w:line="360" w:lineRule="auto"/>
        <w:ind w:firstLine="709"/>
        <w:contextualSpacing/>
        <w:jc w:val="both"/>
        <w:rPr>
          <w:sz w:val="28"/>
          <w:szCs w:val="28"/>
        </w:rPr>
      </w:pPr>
      <w:proofErr w:type="gramStart"/>
      <w:r w:rsidRPr="00DC08AC">
        <w:rPr>
          <w:sz w:val="28"/>
          <w:szCs w:val="28"/>
        </w:rPr>
        <w:t>Исполнитель должен соответствовать требованиям, предъявляемым к нему должностными обязанностями, содержанием и характером труда, а также требованиям, обусловленным эффективной организацией производства, использованием наиболее рациональных методов работы, технических средств и т. д. Оценке подвергаются не просто потенциальные возможности работника, его профессиональная компетентность, но и реализация этих возможностей в ходе выполнения порученных обязанностей, соответствие процесса выполнения этой работы некой идеальной модели, конкретным условиям</w:t>
      </w:r>
      <w:proofErr w:type="gramEnd"/>
      <w:r w:rsidRPr="00DC08AC">
        <w:rPr>
          <w:sz w:val="28"/>
          <w:szCs w:val="28"/>
        </w:rPr>
        <w:t xml:space="preserve"> производства, а результатов труда – нормативным требованиям, запланированным показателям, поставленным целям.</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Аттестация касается всех категорий работников, хотя значимость ее для отдельных категорий не одинакова. Поэтому аттестация персонала как важный вид работ в составе управления персоналом, прежде всего, касается руководителей, специалистов и служащих.</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xml:space="preserve">Регулярная и систематическая аттестация персонала положительно сказывается на мотивации сотрудников, их профессиональном развитии и росте. Одновременно результаты аттестации являются важным элементом </w:t>
      </w:r>
      <w:r w:rsidRPr="00DC08AC">
        <w:rPr>
          <w:sz w:val="28"/>
          <w:szCs w:val="28"/>
        </w:rPr>
        <w:lastRenderedPageBreak/>
        <w:t>управления человеческими ресурсами, поскольку предоставляют возможность принимать обоснованные решения в отношении вознаграждения, продвижения, увольнения и развития сотрудников.</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xml:space="preserve">В самом общем смысле аттестация работника представляет собой процедуру, проводимую с целью выявления степени соответствия личных качеств работника, количественных и качественных результатов его деятельности определенным требованиям. Подобного определения придерживаются А.Я. </w:t>
      </w:r>
      <w:proofErr w:type="spellStart"/>
      <w:r w:rsidRPr="00DC08AC">
        <w:rPr>
          <w:sz w:val="28"/>
          <w:szCs w:val="28"/>
        </w:rPr>
        <w:t>Кибанов</w:t>
      </w:r>
      <w:proofErr w:type="spellEnd"/>
      <w:r w:rsidRPr="00DC08AC">
        <w:rPr>
          <w:sz w:val="28"/>
          <w:szCs w:val="28"/>
        </w:rPr>
        <w:t xml:space="preserve">, С.В. </w:t>
      </w:r>
      <w:proofErr w:type="spellStart"/>
      <w:r w:rsidRPr="00DC08AC">
        <w:rPr>
          <w:sz w:val="28"/>
          <w:szCs w:val="28"/>
        </w:rPr>
        <w:t>Шекшня</w:t>
      </w:r>
      <w:proofErr w:type="spellEnd"/>
      <w:r w:rsidRPr="00DC08AC">
        <w:rPr>
          <w:sz w:val="28"/>
          <w:szCs w:val="28"/>
        </w:rPr>
        <w:t xml:space="preserve"> и ряд других авторов. Но это определение, на мой взгляд, рассматривает аттестацию персонала несколько однобоко, лишь как оценку соответствия работника занимаемой или желаемой должности. В более широком смысле аттестация персонала подразумевает не только оценку сотрудника для данной конкретной должности, но и оценку с целью выявления потенциала развития сотрудника для того, чтобы возможно было в дальнейшем использовать его способности на других, более высоких должностях или в смежных профессиях. Проводя аттестацию именно с такой </w:t>
      </w:r>
      <w:proofErr w:type="gramStart"/>
      <w:r w:rsidRPr="00DC08AC">
        <w:rPr>
          <w:sz w:val="28"/>
          <w:szCs w:val="28"/>
        </w:rPr>
        <w:t>целью</w:t>
      </w:r>
      <w:proofErr w:type="gramEnd"/>
      <w:r w:rsidRPr="00DC08AC">
        <w:rPr>
          <w:sz w:val="28"/>
          <w:szCs w:val="28"/>
        </w:rPr>
        <w:t xml:space="preserve"> возможно сформировать резерв управленческих кадров, спланировать карьеру сотрудника и принять ряд других управленческих решений.</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Аттестация персонала имеет непосредственное отношение к повышению эффективности производства, поскольку по ее результатам появляется возможность:</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совершенствовать расстановку кадров путем подбора наиболее подходящих кандидатур на ту или иную должность;</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улучшать использование кадров, осуществлять их служебно-квалификационное продвижение;</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выявлять направленность повышения квалификации работников;</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стимулировать их трудовую деятельность за счет обеспечения более тесной увязки оплаты труда с результатами труда;</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совершенствовать формы и методы работы руководителей;</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lastRenderedPageBreak/>
        <w:t>- формировать положительное отношение к труду, обеспечивать удовлетворенность работой и др.</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На результатах оценки кадров базируется решение следующих управленческих проблем.</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1. Подбор кадров:</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оценка личных каче</w:t>
      </w:r>
      <w:proofErr w:type="gramStart"/>
      <w:r w:rsidRPr="00DC08AC">
        <w:rPr>
          <w:sz w:val="28"/>
          <w:szCs w:val="28"/>
        </w:rPr>
        <w:t>ств пр</w:t>
      </w:r>
      <w:proofErr w:type="gramEnd"/>
      <w:r w:rsidRPr="00DC08AC">
        <w:rPr>
          <w:sz w:val="28"/>
          <w:szCs w:val="28"/>
        </w:rPr>
        <w:t>етендентов;</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оценка квалификации претендентов.</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2. Определение степени соответствия занимаемой должности:</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переаттестация работников;</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анализ рациональности расстановки работников;</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оценка полноты и четкости исполнения должностных обязанностей;</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оценка работника после завершения испытательного срока, после завершения стажировки.</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3. Улучшение использования кадров:</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определение степени загрузки работников, использование по квалификации;</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совершенствование организации управленческого труда.</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4. Выяснение вклада работников в результаты работы:</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организация поощрения работников (усиление материальных и моральных стимулов, обеспечение взаимосвязи оплаты и результатов труда, организация премирования);</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установление меры взыскания.</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5. Продвижение работников, необходимость повышения квалификации:</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прогнозирование продвижения по службе работников;</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формирование резерва на выдвижение;</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отбор для выполнения ответственных заданий, направление на стажировку как поощрение;</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необходимость повышения квалификац</w:t>
      </w:r>
      <w:proofErr w:type="gramStart"/>
      <w:r w:rsidRPr="00DC08AC">
        <w:rPr>
          <w:sz w:val="28"/>
          <w:szCs w:val="28"/>
        </w:rPr>
        <w:t>ии и ее</w:t>
      </w:r>
      <w:proofErr w:type="gramEnd"/>
      <w:r w:rsidRPr="00DC08AC">
        <w:rPr>
          <w:sz w:val="28"/>
          <w:szCs w:val="28"/>
        </w:rPr>
        <w:t xml:space="preserve"> направленность;</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lastRenderedPageBreak/>
        <w:t xml:space="preserve">- разработка </w:t>
      </w:r>
      <w:proofErr w:type="gramStart"/>
      <w:r w:rsidRPr="00DC08AC">
        <w:rPr>
          <w:sz w:val="28"/>
          <w:szCs w:val="28"/>
        </w:rPr>
        <w:t>программ повышения квалификации работников управления</w:t>
      </w:r>
      <w:proofErr w:type="gramEnd"/>
      <w:r w:rsidRPr="00DC08AC">
        <w:rPr>
          <w:sz w:val="28"/>
          <w:szCs w:val="28"/>
        </w:rPr>
        <w:t>;</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оценка эффективности учебы на курсах и в институтах повышения квалификации.</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6. Улучшение структуры аппарата управления:</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обоснование численности аппарата управления, специалистов и служащих в подразделении;</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проверка нормативов численности;</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обоснование структуры кадров по должностям, уровню квалификации;</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разработка и уточнение должностных инструкций.</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7. Совершенствование управления:</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совершенствование стиля и методов управления (усиление демократических начал, борьба с бюрократизмом и т.п.);</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повышение ответственности работников;</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укрепление взаимосвязи руководителей и подчиненных.</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Каждая из этих проблем связна с разными аспектами оценки. Так, прием на работу требует, прежде всего, оценки личных каче</w:t>
      </w:r>
      <w:proofErr w:type="gramStart"/>
      <w:r w:rsidRPr="00DC08AC">
        <w:rPr>
          <w:sz w:val="28"/>
          <w:szCs w:val="28"/>
        </w:rPr>
        <w:t>ств пр</w:t>
      </w:r>
      <w:proofErr w:type="gramEnd"/>
      <w:r w:rsidRPr="00DC08AC">
        <w:rPr>
          <w:sz w:val="28"/>
          <w:szCs w:val="28"/>
        </w:rPr>
        <w:t>етендентов, что предполагает широкое использование тестов, аттестация кадров – оценки результатов труда, для чего необходимы другие методы оценки. Различие обязанностей, выполняемых различными категориями персонала, требует дифференцированной оценки результатов их деятельности.</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Аттестация персонала позволяет организации решать ряд задач и достигать определенных целей.</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Цели аттестации персонала организации:</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улучшение качества управления, которое достигается путем периодического и систематического оценивания;</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lastRenderedPageBreak/>
        <w:t>- единство действий в управлении, т.к. единая система оценки позволяет ожидать, что действия по управлению будут соответствовать результатам оценки и будут более эффективными;</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более эффективное использование человеческого потенциала. Коллектив организации имеет социально-психологический потенциал, который должен быть использован по возможности лучшим образом;</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формирование и поддержание здорового морально-психологического климата в коллективе. Обоснованная, справедливая и гласная оценка персонала способствует здоровому морально-психологическому климату;</w:t>
      </w:r>
    </w:p>
    <w:p w:rsidR="00DC08AC" w:rsidRPr="00DC08AC" w:rsidRDefault="00DC08AC" w:rsidP="00DC08AC">
      <w:pPr>
        <w:pStyle w:val="a3"/>
        <w:shd w:val="clear" w:color="auto" w:fill="FFFFFF"/>
        <w:spacing w:line="360" w:lineRule="auto"/>
        <w:ind w:firstLine="709"/>
        <w:contextualSpacing/>
        <w:jc w:val="both"/>
        <w:rPr>
          <w:sz w:val="28"/>
          <w:szCs w:val="28"/>
        </w:rPr>
      </w:pPr>
      <w:r w:rsidRPr="00DC08AC">
        <w:rPr>
          <w:sz w:val="28"/>
          <w:szCs w:val="28"/>
        </w:rPr>
        <w:t xml:space="preserve">- повышение производительности, т.к. персональные оценки – стимул для </w:t>
      </w:r>
      <w:proofErr w:type="gramStart"/>
      <w:r w:rsidRPr="00DC08AC">
        <w:rPr>
          <w:sz w:val="28"/>
          <w:szCs w:val="28"/>
        </w:rPr>
        <w:t>оцениваемых</w:t>
      </w:r>
      <w:proofErr w:type="gramEnd"/>
      <w:r w:rsidRPr="00DC08AC">
        <w:rPr>
          <w:sz w:val="28"/>
          <w:szCs w:val="28"/>
        </w:rPr>
        <w:t>. Длительность повышения производительности существенно зависит от правильности оценки персонала.</w:t>
      </w:r>
    </w:p>
    <w:p w:rsidR="00FB40A7" w:rsidRPr="00FB40A7" w:rsidRDefault="00FF00BD" w:rsidP="00EB77A1">
      <w:pPr>
        <w:pStyle w:val="a3"/>
        <w:pageBreakBefore/>
        <w:spacing w:before="168" w:beforeAutospacing="0" w:after="0" w:afterAutospacing="0" w:line="360" w:lineRule="auto"/>
        <w:contextualSpacing/>
        <w:jc w:val="center"/>
        <w:rPr>
          <w:b/>
          <w:color w:val="000000"/>
          <w:sz w:val="28"/>
          <w:szCs w:val="28"/>
        </w:rPr>
      </w:pPr>
      <w:r>
        <w:rPr>
          <w:b/>
          <w:color w:val="000000"/>
          <w:sz w:val="28"/>
          <w:szCs w:val="28"/>
        </w:rPr>
        <w:lastRenderedPageBreak/>
        <w:t xml:space="preserve">3. </w:t>
      </w:r>
      <w:r w:rsidR="00FB40A7" w:rsidRPr="00FB40A7">
        <w:rPr>
          <w:b/>
          <w:color w:val="000000"/>
          <w:sz w:val="28"/>
          <w:szCs w:val="28"/>
        </w:rPr>
        <w:t>Повышение квалификации руководителей, специалистов и служащих</w:t>
      </w:r>
    </w:p>
    <w:p w:rsidR="00FB40A7" w:rsidRPr="00FB40A7" w:rsidRDefault="00FB40A7" w:rsidP="00FB40A7">
      <w:pPr>
        <w:pStyle w:val="a3"/>
        <w:spacing w:before="168" w:beforeAutospacing="0" w:after="0" w:afterAutospacing="0" w:line="360" w:lineRule="auto"/>
        <w:ind w:firstLine="709"/>
        <w:contextualSpacing/>
        <w:jc w:val="both"/>
        <w:rPr>
          <w:color w:val="000000"/>
          <w:sz w:val="28"/>
          <w:szCs w:val="28"/>
        </w:rPr>
      </w:pPr>
      <w:r w:rsidRPr="00FB40A7">
        <w:rPr>
          <w:color w:val="000000"/>
          <w:sz w:val="28"/>
          <w:szCs w:val="28"/>
        </w:rPr>
        <w:t xml:space="preserve">Современное производство предъявляет высокие требования к обновлению конкретных знаний и навыков не только рабочих, но и других категорий промышленно-производственного персонала. Главная задача повышения квалификации руководителей – обеспечить быструю реализацию новых научных, технических, организационных  и экономических идей в практику деятельности предприятия. Один из путей </w:t>
      </w:r>
      <w:proofErr w:type="gramStart"/>
      <w:r w:rsidRPr="00FB40A7">
        <w:rPr>
          <w:color w:val="000000"/>
          <w:sz w:val="28"/>
          <w:szCs w:val="28"/>
        </w:rPr>
        <w:t>совершенствования системы повышения квалификации этой категории</w:t>
      </w:r>
      <w:proofErr w:type="gramEnd"/>
      <w:r w:rsidRPr="00FB40A7">
        <w:rPr>
          <w:color w:val="000000"/>
          <w:sz w:val="28"/>
          <w:szCs w:val="28"/>
        </w:rPr>
        <w:t xml:space="preserve"> работников – переход от сложившейся практики периодического обучения к непрерывному обновлению знаний. Поэтому повышение квалификации руководителей, специалистов и служащих должно стать основной частью государственной системы непрерывного образования с подключением сюда системы высшего и среднего образования страны.</w:t>
      </w:r>
    </w:p>
    <w:p w:rsidR="00FB40A7" w:rsidRPr="00FB40A7" w:rsidRDefault="00FB40A7" w:rsidP="00FB40A7">
      <w:pPr>
        <w:pStyle w:val="a3"/>
        <w:spacing w:before="168" w:beforeAutospacing="0" w:after="0" w:afterAutospacing="0" w:line="360" w:lineRule="auto"/>
        <w:ind w:firstLine="709"/>
        <w:contextualSpacing/>
        <w:jc w:val="both"/>
        <w:rPr>
          <w:color w:val="000000"/>
          <w:sz w:val="28"/>
          <w:szCs w:val="28"/>
        </w:rPr>
      </w:pPr>
      <w:r w:rsidRPr="00FB40A7">
        <w:rPr>
          <w:color w:val="000000"/>
          <w:sz w:val="28"/>
          <w:szCs w:val="28"/>
        </w:rPr>
        <w:t xml:space="preserve">Повышение квалификации служащих и категорий специалистов осуществляется в  различных  формах. В частности, это могут быть курсы при предприятиях и учреждениях с использованием в качестве </w:t>
      </w:r>
      <w:proofErr w:type="gramStart"/>
      <w:r w:rsidRPr="00FB40A7">
        <w:rPr>
          <w:color w:val="000000"/>
          <w:sz w:val="28"/>
          <w:szCs w:val="28"/>
        </w:rPr>
        <w:t>преподавателей</w:t>
      </w:r>
      <w:proofErr w:type="gramEnd"/>
      <w:r w:rsidRPr="00FB40A7">
        <w:rPr>
          <w:color w:val="000000"/>
          <w:sz w:val="28"/>
          <w:szCs w:val="28"/>
        </w:rPr>
        <w:t xml:space="preserve"> как собственных квалифицированных работников, так и специалистов со стороны. Такая форма повышения квалификации носит оперативный характер и обеспечивает достаточную целенаправленность подготовки.</w:t>
      </w:r>
    </w:p>
    <w:p w:rsidR="00FB40A7" w:rsidRPr="00FB40A7" w:rsidRDefault="00FB40A7" w:rsidP="00FB40A7">
      <w:pPr>
        <w:pStyle w:val="a3"/>
        <w:spacing w:before="168" w:beforeAutospacing="0" w:after="0" w:afterAutospacing="0" w:line="360" w:lineRule="auto"/>
        <w:ind w:firstLine="709"/>
        <w:contextualSpacing/>
        <w:jc w:val="both"/>
        <w:rPr>
          <w:color w:val="000000"/>
          <w:sz w:val="28"/>
          <w:szCs w:val="28"/>
        </w:rPr>
      </w:pPr>
      <w:r w:rsidRPr="00FB40A7">
        <w:rPr>
          <w:color w:val="000000"/>
          <w:sz w:val="28"/>
          <w:szCs w:val="28"/>
        </w:rPr>
        <w:t>Организацию работы осуществляет отдел подготовки кадров, а при его отсутствии – отдел кадров.</w:t>
      </w:r>
    </w:p>
    <w:p w:rsidR="00FB40A7" w:rsidRPr="00FB40A7" w:rsidRDefault="00FB40A7" w:rsidP="00FB40A7">
      <w:pPr>
        <w:pStyle w:val="a3"/>
        <w:spacing w:before="168" w:beforeAutospacing="0" w:after="0" w:afterAutospacing="0" w:line="360" w:lineRule="auto"/>
        <w:ind w:firstLine="709"/>
        <w:contextualSpacing/>
        <w:jc w:val="both"/>
        <w:rPr>
          <w:color w:val="000000"/>
          <w:sz w:val="28"/>
          <w:szCs w:val="28"/>
        </w:rPr>
      </w:pPr>
      <w:proofErr w:type="gramStart"/>
      <w:r w:rsidRPr="00FB40A7">
        <w:rPr>
          <w:color w:val="000000"/>
          <w:sz w:val="28"/>
          <w:szCs w:val="28"/>
        </w:rPr>
        <w:t>Более глубокие знания по широкому кругу вопросов в порядке повышения квалификации можно получить на специальных факультетах или курсах повышения квалификации при высших учебных заведениях, учебных центрах, как например,  ОАО «ММК им. Ильича», в отраслевых или межотраслевых институтах повышения квалификации и их филиалах, а также на курсах, семинарах, устраиваемых многочисленными фирмами, специализирующимися на нужды предприятий и организаций.</w:t>
      </w:r>
      <w:proofErr w:type="gramEnd"/>
    </w:p>
    <w:p w:rsidR="00FB40A7" w:rsidRPr="00FB40A7" w:rsidRDefault="00FB40A7" w:rsidP="00FB40A7">
      <w:pPr>
        <w:pStyle w:val="a3"/>
        <w:spacing w:before="168" w:beforeAutospacing="0" w:after="0" w:afterAutospacing="0" w:line="360" w:lineRule="auto"/>
        <w:ind w:firstLine="709"/>
        <w:contextualSpacing/>
        <w:jc w:val="both"/>
        <w:rPr>
          <w:color w:val="000000"/>
          <w:sz w:val="28"/>
          <w:szCs w:val="28"/>
        </w:rPr>
      </w:pPr>
      <w:r w:rsidRPr="00FB40A7">
        <w:rPr>
          <w:color w:val="000000"/>
          <w:sz w:val="28"/>
          <w:szCs w:val="28"/>
        </w:rPr>
        <w:lastRenderedPageBreak/>
        <w:t>Повышение квалификации руководителей и специалистов будет более эффективным при соблюдении принципа преемственности обучения и  последующего рационального использования кадров с учетом приобретенных ими знаний и навыков. Чтобы повысить ответственность и заинтересовать кадров в непрерывном повышении своей квалификации, необходимо обеспечить взаимосвязь результатов повышения квалификации, аттестации, должностных перемещений и оплаты труда работников с качеством знаний и эффективностью их практического использования.</w:t>
      </w:r>
    </w:p>
    <w:p w:rsidR="00FB40A7" w:rsidRPr="00FB40A7" w:rsidRDefault="00FB40A7" w:rsidP="00FB40A7">
      <w:pPr>
        <w:pStyle w:val="a3"/>
        <w:spacing w:before="168" w:beforeAutospacing="0" w:after="0" w:afterAutospacing="0" w:line="360" w:lineRule="auto"/>
        <w:ind w:firstLine="709"/>
        <w:contextualSpacing/>
        <w:jc w:val="both"/>
        <w:rPr>
          <w:color w:val="000000"/>
          <w:sz w:val="28"/>
          <w:szCs w:val="28"/>
        </w:rPr>
      </w:pPr>
      <w:r w:rsidRPr="00FB40A7">
        <w:rPr>
          <w:color w:val="000000"/>
          <w:sz w:val="28"/>
          <w:szCs w:val="28"/>
        </w:rPr>
        <w:t>Работа по повышению квалификации является основной частью подготовки кадрового резерва и потому предусматривается коллективными договорами администрации с работниками предприятия, а сами мероприятия по повышению квалификации находят отражение в системе планирования на предприятии.</w:t>
      </w:r>
    </w:p>
    <w:p w:rsidR="00FB40A7" w:rsidRPr="00FB40A7" w:rsidRDefault="00FB40A7" w:rsidP="00FB40A7">
      <w:pPr>
        <w:pStyle w:val="a3"/>
        <w:spacing w:before="168" w:beforeAutospacing="0" w:after="0" w:afterAutospacing="0" w:line="360" w:lineRule="auto"/>
        <w:ind w:firstLine="709"/>
        <w:contextualSpacing/>
        <w:jc w:val="both"/>
        <w:rPr>
          <w:color w:val="000000"/>
          <w:sz w:val="28"/>
          <w:szCs w:val="28"/>
        </w:rPr>
      </w:pPr>
      <w:r w:rsidRPr="00FB40A7">
        <w:rPr>
          <w:color w:val="000000"/>
          <w:sz w:val="28"/>
          <w:szCs w:val="28"/>
        </w:rPr>
        <w:t>Острой потребностью стало улучшение связей и координации деятельности специализированных учебных заведений и различных форм производственного обучения. Непрерывное образование решает задачи до обучения управляющих и специалистов, развития их профессиональных навыков, обучение новым методам и приемам работы, переподготовки, ускорения внедрения в практику управленческих и научно-технических новшеств, повышение уровня управления и экономической работы. Руководитель проходит несколько этапов подготовки. Первый этап – базовое обучение в высшем учебном заведении. Именно в рамках этой специализации готовятся будущие специалисты по управлению производством, финансами, маркетингу, планированию и другим функциональным дисциплинам.</w:t>
      </w:r>
    </w:p>
    <w:p w:rsidR="00FB40A7" w:rsidRPr="00FB40A7" w:rsidRDefault="00FB40A7" w:rsidP="00FB40A7">
      <w:pPr>
        <w:pStyle w:val="a3"/>
        <w:spacing w:before="168" w:beforeAutospacing="0" w:after="0" w:afterAutospacing="0" w:line="360" w:lineRule="auto"/>
        <w:ind w:firstLine="709"/>
        <w:contextualSpacing/>
        <w:jc w:val="both"/>
        <w:rPr>
          <w:color w:val="000000"/>
          <w:sz w:val="28"/>
          <w:szCs w:val="28"/>
        </w:rPr>
      </w:pPr>
      <w:r w:rsidRPr="00FB40A7">
        <w:rPr>
          <w:color w:val="000000"/>
          <w:sz w:val="28"/>
          <w:szCs w:val="28"/>
        </w:rPr>
        <w:t xml:space="preserve">Подготовка управляющих не замыкается на вузовских программах, несмотря даже на увеличение доли министерских программ. Виды обучения руководителей среднего и высшего звена многообразны: самообразование, курсы различной продолжительности с отрывом и без отрыва от </w:t>
      </w:r>
      <w:r w:rsidRPr="00FB40A7">
        <w:rPr>
          <w:color w:val="000000"/>
          <w:sz w:val="28"/>
          <w:szCs w:val="28"/>
        </w:rPr>
        <w:lastRenderedPageBreak/>
        <w:t>производства, семинары, симпозиумы, стажировки, аспирантура, переподготовка.</w:t>
      </w:r>
    </w:p>
    <w:p w:rsidR="00FB40A7" w:rsidRDefault="00FB40A7" w:rsidP="00FB40A7">
      <w:pPr>
        <w:pStyle w:val="a3"/>
        <w:spacing w:before="168" w:beforeAutospacing="0" w:after="0" w:afterAutospacing="0" w:line="360" w:lineRule="auto"/>
        <w:ind w:firstLine="709"/>
        <w:contextualSpacing/>
        <w:jc w:val="both"/>
        <w:rPr>
          <w:color w:val="000000"/>
          <w:sz w:val="28"/>
          <w:szCs w:val="28"/>
        </w:rPr>
      </w:pPr>
      <w:r w:rsidRPr="00FB40A7">
        <w:rPr>
          <w:color w:val="000000"/>
          <w:sz w:val="28"/>
          <w:szCs w:val="28"/>
        </w:rPr>
        <w:t>В системе повышения квалификации на производстве существуют жесткие экономические критерии, она ориентируется на конечный практический результат, осуществляется тщательный контроль и обязательно оценивается эффективность каждой программы. Повышение квалификации осуществляется в двух основных формах тренировки профессиональных навыков и развития работников. В последнем случае обычно предполагается подготовка к следующей должности.</w:t>
      </w:r>
    </w:p>
    <w:p w:rsidR="0099604D" w:rsidRPr="0099604D" w:rsidRDefault="0099604D" w:rsidP="00EB77A1">
      <w:pPr>
        <w:pStyle w:val="a3"/>
        <w:pageBreakBefore/>
        <w:spacing w:before="168" w:beforeAutospacing="0" w:after="0" w:afterAutospacing="0" w:line="360" w:lineRule="auto"/>
        <w:ind w:firstLine="709"/>
        <w:contextualSpacing/>
        <w:jc w:val="center"/>
        <w:rPr>
          <w:b/>
          <w:color w:val="000000"/>
          <w:sz w:val="28"/>
          <w:szCs w:val="28"/>
        </w:rPr>
      </w:pPr>
      <w:r w:rsidRPr="0099604D">
        <w:rPr>
          <w:b/>
          <w:color w:val="000000"/>
          <w:sz w:val="28"/>
          <w:szCs w:val="28"/>
        </w:rPr>
        <w:lastRenderedPageBreak/>
        <w:t>Заключение</w:t>
      </w:r>
    </w:p>
    <w:p w:rsidR="0099604D" w:rsidRDefault="0099604D" w:rsidP="0099604D">
      <w:pPr>
        <w:pStyle w:val="a3"/>
        <w:spacing w:before="168" w:beforeAutospacing="0" w:after="0" w:afterAutospacing="0" w:line="360" w:lineRule="auto"/>
        <w:ind w:firstLine="709"/>
        <w:contextualSpacing/>
        <w:jc w:val="both"/>
        <w:rPr>
          <w:color w:val="000000"/>
          <w:sz w:val="28"/>
          <w:szCs w:val="28"/>
        </w:rPr>
      </w:pPr>
      <w:r w:rsidRPr="0099604D">
        <w:rPr>
          <w:color w:val="000000"/>
          <w:sz w:val="28"/>
          <w:szCs w:val="28"/>
        </w:rPr>
        <w:t xml:space="preserve">Успешное функционирование любой организации в значительной степени зависит от ее способности подобрать необходимых ей работников. В основе подбора персонала лежит процесс планирования человеческих ресурсов – определении когда, где, сколько и какой квалификации сотрудники потребуются организации. </w:t>
      </w:r>
      <w:proofErr w:type="gramStart"/>
      <w:r w:rsidRPr="0099604D">
        <w:rPr>
          <w:color w:val="000000"/>
          <w:sz w:val="28"/>
          <w:szCs w:val="28"/>
        </w:rPr>
        <w:t>Потребности организации в персонале обуславливаются, прежде всего, стратегией ее развития, на которую, в свою очередь, влияет множество факторов – состояние экономики, рыночная динамика, государственная политика, финансовое состояние организации, традиции и т.д.</w:t>
      </w:r>
      <w:proofErr w:type="gramEnd"/>
      <w:r w:rsidRPr="0099604D">
        <w:rPr>
          <w:color w:val="000000"/>
          <w:sz w:val="28"/>
          <w:szCs w:val="28"/>
        </w:rPr>
        <w:t xml:space="preserve"> Процесс отбора персонала для замещения вакантных должностей состоит из нескольких этапов: определения требований к кандидату, привлечение кандидатов, отбор кандидатов, прием на работу, каждый из которых предполагает использование специальных методов и </w:t>
      </w:r>
      <w:proofErr w:type="gramStart"/>
      <w:r w:rsidRPr="0099604D">
        <w:rPr>
          <w:color w:val="000000"/>
          <w:sz w:val="28"/>
          <w:szCs w:val="28"/>
        </w:rPr>
        <w:t>участие</w:t>
      </w:r>
      <w:proofErr w:type="gramEnd"/>
      <w:r w:rsidRPr="0099604D">
        <w:rPr>
          <w:color w:val="000000"/>
          <w:sz w:val="28"/>
          <w:szCs w:val="28"/>
        </w:rPr>
        <w:t xml:space="preserve"> как сотрудников отдела человеческих ресурсов, так и линейных руководителей. Выбор методов отбора определяется в каждой конкретной ситуации характером вакантной должности, ее важностью для организации, традициями и финансовым состоянием последней, а также квалификацией сотрудников, занятых процессом п</w:t>
      </w:r>
      <w:r>
        <w:rPr>
          <w:color w:val="000000"/>
          <w:sz w:val="28"/>
          <w:szCs w:val="28"/>
        </w:rPr>
        <w:t>одбора.</w:t>
      </w:r>
    </w:p>
    <w:p w:rsidR="000477C6" w:rsidRDefault="0099604D" w:rsidP="0099604D">
      <w:pPr>
        <w:pStyle w:val="a3"/>
        <w:spacing w:before="168" w:beforeAutospacing="0" w:after="0" w:afterAutospacing="0" w:line="360" w:lineRule="auto"/>
        <w:ind w:firstLine="709"/>
        <w:contextualSpacing/>
        <w:jc w:val="both"/>
        <w:rPr>
          <w:color w:val="000000"/>
          <w:sz w:val="28"/>
          <w:szCs w:val="28"/>
        </w:rPr>
      </w:pPr>
      <w:r w:rsidRPr="0099604D">
        <w:rPr>
          <w:color w:val="000000"/>
          <w:sz w:val="28"/>
          <w:szCs w:val="28"/>
        </w:rPr>
        <w:t>Успех отбора в равной степени зависит от эффективности организации в реализации каждого его этапа в отдельности и способности упр</w:t>
      </w:r>
      <w:r w:rsidR="000477C6">
        <w:rPr>
          <w:color w:val="000000"/>
          <w:sz w:val="28"/>
          <w:szCs w:val="28"/>
        </w:rPr>
        <w:t>авлять им как единым процессом.</w:t>
      </w:r>
    </w:p>
    <w:p w:rsidR="0099604D" w:rsidRPr="0099604D" w:rsidRDefault="0099604D" w:rsidP="0099604D">
      <w:pPr>
        <w:pStyle w:val="a3"/>
        <w:spacing w:before="168" w:beforeAutospacing="0" w:after="0" w:afterAutospacing="0" w:line="360" w:lineRule="auto"/>
        <w:ind w:firstLine="709"/>
        <w:contextualSpacing/>
        <w:jc w:val="both"/>
        <w:rPr>
          <w:color w:val="000000"/>
          <w:sz w:val="28"/>
          <w:szCs w:val="28"/>
        </w:rPr>
      </w:pPr>
      <w:r w:rsidRPr="0099604D">
        <w:rPr>
          <w:color w:val="000000"/>
          <w:sz w:val="28"/>
          <w:szCs w:val="28"/>
        </w:rPr>
        <w:t>Потребности организации в персонале могут изменяться не только в сторону увеличения, но и сокращения. В этом случае руководство вынужденно принять меры по сокращению численности сотрудников. Как правило, увольнения крайне негативно сказываются на организации, поэтому прежде чем начать увольнять сотрудников, организация должна попытаться использовать другие методы сокращения численности. Если же увольнения все-таки неизбежны, они должны быть проведены с соблюдением принципов справедливости и уважения к покидающим компанию работникам.</w:t>
      </w:r>
    </w:p>
    <w:p w:rsidR="0099604D" w:rsidRPr="00FB40A7" w:rsidRDefault="0099604D" w:rsidP="00FB40A7">
      <w:pPr>
        <w:pStyle w:val="a3"/>
        <w:spacing w:before="168" w:beforeAutospacing="0" w:after="0" w:afterAutospacing="0" w:line="360" w:lineRule="auto"/>
        <w:ind w:firstLine="709"/>
        <w:contextualSpacing/>
        <w:jc w:val="both"/>
        <w:rPr>
          <w:color w:val="000000"/>
          <w:sz w:val="28"/>
          <w:szCs w:val="28"/>
        </w:rPr>
      </w:pPr>
    </w:p>
    <w:p w:rsidR="0099604D" w:rsidRDefault="00FB40A7" w:rsidP="00EB77A1">
      <w:pPr>
        <w:pageBreakBefore/>
        <w:spacing w:line="360" w:lineRule="auto"/>
        <w:ind w:firstLine="709"/>
        <w:contextualSpacing/>
        <w:jc w:val="center"/>
        <w:rPr>
          <w:rFonts w:ascii="Times New Roman" w:hAnsi="Times New Roman" w:cs="Times New Roman"/>
          <w:b/>
          <w:sz w:val="28"/>
          <w:szCs w:val="28"/>
        </w:rPr>
      </w:pPr>
      <w:r w:rsidRPr="00FB40A7">
        <w:rPr>
          <w:rFonts w:ascii="Times New Roman" w:hAnsi="Times New Roman" w:cs="Times New Roman"/>
          <w:b/>
          <w:sz w:val="28"/>
          <w:szCs w:val="28"/>
        </w:rPr>
        <w:lastRenderedPageBreak/>
        <w:t>Список литературы</w:t>
      </w:r>
    </w:p>
    <w:p w:rsidR="000477C6" w:rsidRPr="000477C6" w:rsidRDefault="000477C6" w:rsidP="000477C6">
      <w:pPr>
        <w:pStyle w:val="a8"/>
        <w:numPr>
          <w:ilvl w:val="0"/>
          <w:numId w:val="9"/>
        </w:numPr>
        <w:spacing w:line="360" w:lineRule="auto"/>
        <w:ind w:left="426" w:hanging="357"/>
        <w:jc w:val="both"/>
        <w:rPr>
          <w:rFonts w:ascii="Times New Roman" w:hAnsi="Times New Roman" w:cs="Times New Roman"/>
          <w:sz w:val="28"/>
          <w:szCs w:val="28"/>
        </w:rPr>
      </w:pPr>
      <w:proofErr w:type="spellStart"/>
      <w:r w:rsidRPr="000477C6">
        <w:rPr>
          <w:rFonts w:ascii="Times New Roman" w:hAnsi="Times New Roman" w:cs="Times New Roman"/>
          <w:color w:val="000000"/>
          <w:sz w:val="28"/>
          <w:szCs w:val="28"/>
          <w:shd w:val="clear" w:color="auto" w:fill="FFFFFF"/>
        </w:rPr>
        <w:t>Золотовицкий</w:t>
      </w:r>
      <w:proofErr w:type="spellEnd"/>
      <w:r w:rsidRPr="000477C6">
        <w:rPr>
          <w:rFonts w:ascii="Times New Roman" w:hAnsi="Times New Roman" w:cs="Times New Roman"/>
          <w:color w:val="000000"/>
          <w:sz w:val="28"/>
          <w:szCs w:val="28"/>
          <w:shd w:val="clear" w:color="auto" w:fill="FFFFFF"/>
        </w:rPr>
        <w:t xml:space="preserve"> Р. Десять вопросов управления персоналом. // </w:t>
      </w:r>
      <w:r>
        <w:rPr>
          <w:rFonts w:ascii="Times New Roman" w:hAnsi="Times New Roman" w:cs="Times New Roman"/>
          <w:color w:val="000000"/>
          <w:sz w:val="28"/>
          <w:szCs w:val="28"/>
          <w:shd w:val="clear" w:color="auto" w:fill="FFFFFF"/>
        </w:rPr>
        <w:t>Управление персоналом. - М; 2008</w:t>
      </w:r>
      <w:r w:rsidRPr="000477C6">
        <w:rPr>
          <w:rFonts w:ascii="Times New Roman" w:hAnsi="Times New Roman" w:cs="Times New Roman"/>
          <w:color w:val="000000"/>
          <w:sz w:val="28"/>
          <w:szCs w:val="28"/>
          <w:shd w:val="clear" w:color="auto" w:fill="FFFFFF"/>
        </w:rPr>
        <w:t>, №8, с. 61-63.</w:t>
      </w:r>
    </w:p>
    <w:p w:rsidR="0099604D" w:rsidRDefault="0099604D" w:rsidP="000477C6">
      <w:pPr>
        <w:pStyle w:val="a8"/>
        <w:numPr>
          <w:ilvl w:val="0"/>
          <w:numId w:val="9"/>
        </w:numPr>
        <w:spacing w:line="360" w:lineRule="auto"/>
        <w:ind w:left="426" w:hanging="357"/>
        <w:jc w:val="both"/>
        <w:rPr>
          <w:rFonts w:ascii="Times New Roman" w:hAnsi="Times New Roman" w:cs="Times New Roman"/>
          <w:sz w:val="28"/>
          <w:szCs w:val="28"/>
        </w:rPr>
      </w:pPr>
      <w:proofErr w:type="spellStart"/>
      <w:r w:rsidRPr="0099604D">
        <w:rPr>
          <w:rFonts w:ascii="Times New Roman" w:hAnsi="Times New Roman" w:cs="Times New Roman"/>
          <w:color w:val="000000"/>
          <w:sz w:val="28"/>
          <w:szCs w:val="28"/>
        </w:rPr>
        <w:t>Мескон</w:t>
      </w:r>
      <w:proofErr w:type="spellEnd"/>
      <w:r w:rsidRPr="0099604D">
        <w:rPr>
          <w:rFonts w:ascii="Times New Roman" w:hAnsi="Times New Roman" w:cs="Times New Roman"/>
          <w:color w:val="000000"/>
          <w:sz w:val="28"/>
          <w:szCs w:val="28"/>
        </w:rPr>
        <w:t xml:space="preserve"> М.Х., Альберт М., </w:t>
      </w:r>
      <w:proofErr w:type="spellStart"/>
      <w:r w:rsidRPr="0099604D">
        <w:rPr>
          <w:rFonts w:ascii="Times New Roman" w:hAnsi="Times New Roman" w:cs="Times New Roman"/>
          <w:color w:val="000000"/>
          <w:sz w:val="28"/>
          <w:szCs w:val="28"/>
        </w:rPr>
        <w:t>Хедоури</w:t>
      </w:r>
      <w:proofErr w:type="spellEnd"/>
      <w:r w:rsidRPr="0099604D">
        <w:rPr>
          <w:rFonts w:ascii="Times New Roman" w:hAnsi="Times New Roman" w:cs="Times New Roman"/>
          <w:color w:val="000000"/>
          <w:sz w:val="28"/>
          <w:szCs w:val="28"/>
        </w:rPr>
        <w:t xml:space="preserve"> Ф. Основы ме</w:t>
      </w:r>
      <w:r w:rsidR="000477C6">
        <w:rPr>
          <w:rFonts w:ascii="Times New Roman" w:hAnsi="Times New Roman" w:cs="Times New Roman"/>
          <w:color w:val="000000"/>
          <w:sz w:val="28"/>
          <w:szCs w:val="28"/>
        </w:rPr>
        <w:t xml:space="preserve">неджмента. - М.: "Дело ЛТД", 2007 г. – 326 </w:t>
      </w:r>
      <w:proofErr w:type="gramStart"/>
      <w:r w:rsidR="000477C6">
        <w:rPr>
          <w:rFonts w:ascii="Times New Roman" w:hAnsi="Times New Roman" w:cs="Times New Roman"/>
          <w:color w:val="000000"/>
          <w:sz w:val="28"/>
          <w:szCs w:val="28"/>
        </w:rPr>
        <w:t>с</w:t>
      </w:r>
      <w:proofErr w:type="gramEnd"/>
      <w:r w:rsidR="000477C6">
        <w:rPr>
          <w:rFonts w:ascii="Times New Roman" w:hAnsi="Times New Roman" w:cs="Times New Roman"/>
          <w:color w:val="000000"/>
          <w:sz w:val="28"/>
          <w:szCs w:val="28"/>
        </w:rPr>
        <w:t>.</w:t>
      </w:r>
    </w:p>
    <w:p w:rsidR="0099604D" w:rsidRPr="0099604D" w:rsidRDefault="0099604D" w:rsidP="000477C6">
      <w:pPr>
        <w:pStyle w:val="a8"/>
        <w:numPr>
          <w:ilvl w:val="0"/>
          <w:numId w:val="9"/>
        </w:numPr>
        <w:spacing w:line="360" w:lineRule="auto"/>
        <w:ind w:left="426" w:hanging="357"/>
        <w:jc w:val="both"/>
        <w:rPr>
          <w:rFonts w:ascii="Times New Roman" w:hAnsi="Times New Roman" w:cs="Times New Roman"/>
          <w:sz w:val="28"/>
          <w:szCs w:val="28"/>
        </w:rPr>
      </w:pPr>
      <w:proofErr w:type="spellStart"/>
      <w:r w:rsidRPr="0099604D">
        <w:rPr>
          <w:rFonts w:ascii="Times New Roman" w:hAnsi="Times New Roman" w:cs="Times New Roman"/>
          <w:color w:val="000000"/>
          <w:sz w:val="28"/>
          <w:szCs w:val="28"/>
          <w:shd w:val="clear" w:color="auto" w:fill="FFFFFF"/>
        </w:rPr>
        <w:t>Литвинцева</w:t>
      </w:r>
      <w:proofErr w:type="spellEnd"/>
      <w:r w:rsidRPr="0099604D">
        <w:rPr>
          <w:rFonts w:ascii="Times New Roman" w:hAnsi="Times New Roman" w:cs="Times New Roman"/>
          <w:color w:val="000000"/>
          <w:sz w:val="28"/>
          <w:szCs w:val="28"/>
          <w:shd w:val="clear" w:color="auto" w:fill="FFFFFF"/>
        </w:rPr>
        <w:t xml:space="preserve"> Н.А.</w:t>
      </w:r>
      <w:r>
        <w:rPr>
          <w:rFonts w:ascii="Times New Roman" w:hAnsi="Times New Roman" w:cs="Times New Roman"/>
          <w:color w:val="000000"/>
          <w:sz w:val="28"/>
          <w:szCs w:val="28"/>
        </w:rPr>
        <w:t xml:space="preserve"> </w:t>
      </w:r>
      <w:r w:rsidRPr="0099604D">
        <w:rPr>
          <w:rFonts w:ascii="Times New Roman" w:hAnsi="Times New Roman" w:cs="Times New Roman"/>
          <w:color w:val="000000"/>
          <w:sz w:val="28"/>
          <w:szCs w:val="28"/>
          <w:shd w:val="clear" w:color="auto" w:fill="FFFFFF"/>
        </w:rPr>
        <w:t>«Психологиче</w:t>
      </w:r>
      <w:r>
        <w:rPr>
          <w:rFonts w:ascii="Times New Roman" w:hAnsi="Times New Roman" w:cs="Times New Roman"/>
          <w:color w:val="000000"/>
          <w:sz w:val="28"/>
          <w:szCs w:val="28"/>
          <w:shd w:val="clear" w:color="auto" w:fill="FFFFFF"/>
        </w:rPr>
        <w:t xml:space="preserve">ские аспекты подбора и проверки </w:t>
      </w:r>
      <w:r w:rsidRPr="0099604D">
        <w:rPr>
          <w:rFonts w:ascii="Times New Roman" w:hAnsi="Times New Roman" w:cs="Times New Roman"/>
          <w:color w:val="000000"/>
          <w:sz w:val="28"/>
          <w:szCs w:val="28"/>
          <w:shd w:val="clear" w:color="auto" w:fill="FFFFFF"/>
        </w:rPr>
        <w:t>персонала» изд-во ЗАО “Би</w:t>
      </w:r>
      <w:r>
        <w:rPr>
          <w:rFonts w:ascii="Times New Roman" w:hAnsi="Times New Roman" w:cs="Times New Roman"/>
          <w:color w:val="000000"/>
          <w:sz w:val="28"/>
          <w:szCs w:val="28"/>
          <w:shd w:val="clear" w:color="auto" w:fill="FFFFFF"/>
        </w:rPr>
        <w:t>знес-школа «Интел-синтез»”, 2010</w:t>
      </w:r>
      <w:r w:rsidRPr="0099604D">
        <w:rPr>
          <w:rFonts w:ascii="Times New Roman" w:hAnsi="Times New Roman" w:cs="Times New Roman"/>
          <w:color w:val="000000"/>
          <w:sz w:val="28"/>
          <w:szCs w:val="28"/>
          <w:shd w:val="clear" w:color="auto" w:fill="FFFFFF"/>
        </w:rPr>
        <w:t xml:space="preserve"> г. – 400 </w:t>
      </w:r>
      <w:proofErr w:type="gramStart"/>
      <w:r w:rsidRPr="0099604D">
        <w:rPr>
          <w:rFonts w:ascii="Times New Roman" w:hAnsi="Times New Roman" w:cs="Times New Roman"/>
          <w:color w:val="000000"/>
          <w:sz w:val="28"/>
          <w:szCs w:val="28"/>
          <w:shd w:val="clear" w:color="auto" w:fill="FFFFFF"/>
        </w:rPr>
        <w:t>с</w:t>
      </w:r>
      <w:proofErr w:type="gramEnd"/>
      <w:r w:rsidRPr="0099604D">
        <w:rPr>
          <w:rFonts w:ascii="Times New Roman" w:hAnsi="Times New Roman" w:cs="Times New Roman"/>
          <w:color w:val="000000"/>
          <w:sz w:val="28"/>
          <w:szCs w:val="28"/>
          <w:shd w:val="clear" w:color="auto" w:fill="FFFFFF"/>
        </w:rPr>
        <w:t>.</w:t>
      </w:r>
    </w:p>
    <w:p w:rsidR="000477C6" w:rsidRPr="000477C6" w:rsidRDefault="000477C6" w:rsidP="000477C6">
      <w:pPr>
        <w:pStyle w:val="a3"/>
        <w:numPr>
          <w:ilvl w:val="0"/>
          <w:numId w:val="9"/>
        </w:numPr>
        <w:spacing w:before="168" w:beforeAutospacing="0" w:after="0" w:afterAutospacing="0" w:line="360" w:lineRule="auto"/>
        <w:ind w:left="426" w:hanging="357"/>
        <w:contextualSpacing/>
        <w:jc w:val="both"/>
        <w:rPr>
          <w:color w:val="000000"/>
          <w:sz w:val="28"/>
          <w:szCs w:val="28"/>
        </w:rPr>
      </w:pPr>
      <w:r w:rsidRPr="000477C6">
        <w:rPr>
          <w:color w:val="000000"/>
          <w:sz w:val="28"/>
          <w:szCs w:val="28"/>
        </w:rPr>
        <w:t xml:space="preserve">Самыгин С.И., Л.Д. Столяренко «Менеджмент персонала», Ростов-на-Дону </w:t>
      </w:r>
      <w:r>
        <w:rPr>
          <w:color w:val="000000"/>
          <w:sz w:val="28"/>
          <w:szCs w:val="28"/>
        </w:rPr>
        <w:t xml:space="preserve">«Феникс», 2009 г. – 261 </w:t>
      </w:r>
      <w:proofErr w:type="gramStart"/>
      <w:r>
        <w:rPr>
          <w:color w:val="000000"/>
          <w:sz w:val="28"/>
          <w:szCs w:val="28"/>
        </w:rPr>
        <w:t>с</w:t>
      </w:r>
      <w:proofErr w:type="gramEnd"/>
      <w:r>
        <w:rPr>
          <w:color w:val="000000"/>
          <w:sz w:val="28"/>
          <w:szCs w:val="28"/>
        </w:rPr>
        <w:t>.</w:t>
      </w:r>
    </w:p>
    <w:p w:rsidR="0099604D" w:rsidRPr="00EB77A1" w:rsidRDefault="0099604D" w:rsidP="00EB77A1">
      <w:pPr>
        <w:pStyle w:val="a8"/>
        <w:numPr>
          <w:ilvl w:val="0"/>
          <w:numId w:val="9"/>
        </w:numPr>
        <w:spacing w:line="360" w:lineRule="auto"/>
        <w:ind w:left="426" w:hanging="357"/>
        <w:jc w:val="both"/>
        <w:rPr>
          <w:rFonts w:ascii="Times New Roman" w:hAnsi="Times New Roman" w:cs="Times New Roman"/>
          <w:sz w:val="28"/>
          <w:szCs w:val="28"/>
        </w:rPr>
      </w:pPr>
      <w:proofErr w:type="spellStart"/>
      <w:r w:rsidRPr="0099604D">
        <w:rPr>
          <w:rFonts w:ascii="Times New Roman" w:hAnsi="Times New Roman" w:cs="Times New Roman"/>
          <w:color w:val="000000"/>
          <w:sz w:val="28"/>
          <w:szCs w:val="28"/>
          <w:shd w:val="clear" w:color="auto" w:fill="FFFFFF"/>
        </w:rPr>
        <w:t>Шекшня</w:t>
      </w:r>
      <w:proofErr w:type="spellEnd"/>
      <w:r w:rsidRPr="0099604D">
        <w:rPr>
          <w:rFonts w:ascii="Times New Roman" w:hAnsi="Times New Roman" w:cs="Times New Roman"/>
          <w:color w:val="000000"/>
          <w:sz w:val="28"/>
          <w:szCs w:val="28"/>
          <w:shd w:val="clear" w:color="auto" w:fill="FFFFFF"/>
        </w:rPr>
        <w:t xml:space="preserve"> С.В.</w:t>
      </w:r>
      <w:r>
        <w:rPr>
          <w:rFonts w:ascii="Times New Roman" w:hAnsi="Times New Roman" w:cs="Times New Roman"/>
          <w:color w:val="000000"/>
          <w:sz w:val="28"/>
          <w:szCs w:val="28"/>
        </w:rPr>
        <w:t xml:space="preserve"> </w:t>
      </w:r>
      <w:r w:rsidRPr="0099604D">
        <w:rPr>
          <w:rFonts w:ascii="Times New Roman" w:hAnsi="Times New Roman" w:cs="Times New Roman"/>
          <w:color w:val="000000"/>
          <w:sz w:val="28"/>
          <w:szCs w:val="28"/>
          <w:shd w:val="clear" w:color="auto" w:fill="FFFFFF"/>
        </w:rPr>
        <w:t>«Управление персоналом современной организации» /учебно-практическое пособие/ - изд-во ЗАО “Б</w:t>
      </w:r>
      <w:r>
        <w:rPr>
          <w:rFonts w:ascii="Times New Roman" w:hAnsi="Times New Roman" w:cs="Times New Roman"/>
          <w:color w:val="000000"/>
          <w:sz w:val="28"/>
          <w:szCs w:val="28"/>
          <w:shd w:val="clear" w:color="auto" w:fill="FFFFFF"/>
        </w:rPr>
        <w:t>изнес-школа «Интел-синтез»”, 2009</w:t>
      </w:r>
      <w:r w:rsidRPr="0099604D">
        <w:rPr>
          <w:rFonts w:ascii="Times New Roman" w:hAnsi="Times New Roman" w:cs="Times New Roman"/>
          <w:color w:val="000000"/>
          <w:sz w:val="28"/>
          <w:szCs w:val="28"/>
          <w:shd w:val="clear" w:color="auto" w:fill="FFFFFF"/>
        </w:rPr>
        <w:t xml:space="preserve"> г. – 336 </w:t>
      </w:r>
      <w:proofErr w:type="gramStart"/>
      <w:r w:rsidRPr="0099604D">
        <w:rPr>
          <w:rFonts w:ascii="Times New Roman" w:hAnsi="Times New Roman" w:cs="Times New Roman"/>
          <w:color w:val="000000"/>
          <w:sz w:val="28"/>
          <w:szCs w:val="28"/>
          <w:shd w:val="clear" w:color="auto" w:fill="FFFFFF"/>
        </w:rPr>
        <w:t>с</w:t>
      </w:r>
      <w:proofErr w:type="gramEnd"/>
      <w:r w:rsidRPr="0099604D">
        <w:rPr>
          <w:rFonts w:ascii="Times New Roman" w:hAnsi="Times New Roman" w:cs="Times New Roman"/>
          <w:color w:val="000000"/>
          <w:sz w:val="28"/>
          <w:szCs w:val="28"/>
          <w:shd w:val="clear" w:color="auto" w:fill="FFFFFF"/>
        </w:rPr>
        <w:t>.</w:t>
      </w:r>
    </w:p>
    <w:sectPr w:rsidR="0099604D" w:rsidRPr="00EB77A1" w:rsidSect="0062047F">
      <w:footerReference w:type="default" r:id="rId7"/>
      <w:pgSz w:w="11906" w:h="16838"/>
      <w:pgMar w:top="1134" w:right="850" w:bottom="1134"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71E" w:rsidRDefault="00BC471E" w:rsidP="0062047F">
      <w:pPr>
        <w:spacing w:after="0" w:line="240" w:lineRule="auto"/>
      </w:pPr>
      <w:r>
        <w:separator/>
      </w:r>
    </w:p>
  </w:endnote>
  <w:endnote w:type="continuationSeparator" w:id="0">
    <w:p w:rsidR="00BC471E" w:rsidRDefault="00BC471E" w:rsidP="006204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53598"/>
    </w:sdtPr>
    <w:sdtContent>
      <w:p w:rsidR="0062047F" w:rsidRDefault="001417E4">
        <w:pPr>
          <w:pStyle w:val="a6"/>
          <w:jc w:val="center"/>
        </w:pPr>
        <w:fldSimple w:instr=" PAGE   \* MERGEFORMAT ">
          <w:r w:rsidR="00030748">
            <w:rPr>
              <w:noProof/>
            </w:rPr>
            <w:t>3</w:t>
          </w:r>
        </w:fldSimple>
      </w:p>
    </w:sdtContent>
  </w:sdt>
  <w:p w:rsidR="0062047F" w:rsidRDefault="0062047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71E" w:rsidRDefault="00BC471E" w:rsidP="0062047F">
      <w:pPr>
        <w:spacing w:after="0" w:line="240" w:lineRule="auto"/>
      </w:pPr>
      <w:r>
        <w:separator/>
      </w:r>
    </w:p>
  </w:footnote>
  <w:footnote w:type="continuationSeparator" w:id="0">
    <w:p w:rsidR="00BC471E" w:rsidRDefault="00BC471E" w:rsidP="006204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EEF"/>
    <w:multiLevelType w:val="hybridMultilevel"/>
    <w:tmpl w:val="985C7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7F69EB"/>
    <w:multiLevelType w:val="multilevel"/>
    <w:tmpl w:val="3FD8A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244A39"/>
    <w:multiLevelType w:val="multilevel"/>
    <w:tmpl w:val="443C0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B14072"/>
    <w:multiLevelType w:val="multilevel"/>
    <w:tmpl w:val="0A7C8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F00DBC"/>
    <w:multiLevelType w:val="multilevel"/>
    <w:tmpl w:val="3A4C0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EB14F80"/>
    <w:multiLevelType w:val="hybridMultilevel"/>
    <w:tmpl w:val="556C8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993CF9"/>
    <w:multiLevelType w:val="hybridMultilevel"/>
    <w:tmpl w:val="A7FCDD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6C52464E"/>
    <w:multiLevelType w:val="multilevel"/>
    <w:tmpl w:val="A8347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0902405"/>
    <w:multiLevelType w:val="multilevel"/>
    <w:tmpl w:val="FA4A7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3E56E57"/>
    <w:multiLevelType w:val="hybridMultilevel"/>
    <w:tmpl w:val="85E878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7CA469D2"/>
    <w:multiLevelType w:val="hybridMultilevel"/>
    <w:tmpl w:val="6E762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8"/>
  </w:num>
  <w:num w:numId="3">
    <w:abstractNumId w:val="2"/>
  </w:num>
  <w:num w:numId="4">
    <w:abstractNumId w:val="7"/>
  </w:num>
  <w:num w:numId="5">
    <w:abstractNumId w:val="4"/>
  </w:num>
  <w:num w:numId="6">
    <w:abstractNumId w:val="1"/>
  </w:num>
  <w:num w:numId="7">
    <w:abstractNumId w:val="9"/>
  </w:num>
  <w:num w:numId="8">
    <w:abstractNumId w:val="6"/>
  </w:num>
  <w:num w:numId="9">
    <w:abstractNumId w:val="5"/>
  </w:num>
  <w:num w:numId="10">
    <w:abstractNumId w:val="10"/>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52C28"/>
    <w:rsid w:val="00030748"/>
    <w:rsid w:val="000477C6"/>
    <w:rsid w:val="0010651D"/>
    <w:rsid w:val="001417E4"/>
    <w:rsid w:val="0062047F"/>
    <w:rsid w:val="00632A1B"/>
    <w:rsid w:val="0099604D"/>
    <w:rsid w:val="00B64CEA"/>
    <w:rsid w:val="00BB7E69"/>
    <w:rsid w:val="00BC471E"/>
    <w:rsid w:val="00D52C28"/>
    <w:rsid w:val="00DA0184"/>
    <w:rsid w:val="00DC08AC"/>
    <w:rsid w:val="00E57DFE"/>
    <w:rsid w:val="00EB77A1"/>
    <w:rsid w:val="00FA4BFA"/>
    <w:rsid w:val="00FB40A7"/>
    <w:rsid w:val="00FF00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184"/>
  </w:style>
  <w:style w:type="paragraph" w:styleId="2">
    <w:name w:val="heading 2"/>
    <w:basedOn w:val="a"/>
    <w:link w:val="20"/>
    <w:uiPriority w:val="9"/>
    <w:qFormat/>
    <w:rsid w:val="00D52C2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7">
    <w:name w:val="heading 7"/>
    <w:basedOn w:val="a"/>
    <w:next w:val="a"/>
    <w:link w:val="70"/>
    <w:uiPriority w:val="9"/>
    <w:semiHidden/>
    <w:unhideWhenUsed/>
    <w:qFormat/>
    <w:rsid w:val="0062047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52C28"/>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D52C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62047F"/>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2047F"/>
  </w:style>
  <w:style w:type="paragraph" w:styleId="a6">
    <w:name w:val="footer"/>
    <w:basedOn w:val="a"/>
    <w:link w:val="a7"/>
    <w:uiPriority w:val="99"/>
    <w:unhideWhenUsed/>
    <w:rsid w:val="0062047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2047F"/>
  </w:style>
  <w:style w:type="character" w:customStyle="1" w:styleId="70">
    <w:name w:val="Заголовок 7 Знак"/>
    <w:basedOn w:val="a0"/>
    <w:link w:val="7"/>
    <w:uiPriority w:val="9"/>
    <w:semiHidden/>
    <w:rsid w:val="0062047F"/>
    <w:rPr>
      <w:rFonts w:asciiTheme="majorHAnsi" w:eastAsiaTheme="majorEastAsia" w:hAnsiTheme="majorHAnsi" w:cstheme="majorBidi"/>
      <w:i/>
      <w:iCs/>
      <w:color w:val="404040" w:themeColor="text1" w:themeTint="BF"/>
    </w:rPr>
  </w:style>
  <w:style w:type="paragraph" w:styleId="a8">
    <w:name w:val="List Paragraph"/>
    <w:basedOn w:val="a"/>
    <w:uiPriority w:val="34"/>
    <w:qFormat/>
    <w:rsid w:val="00FB40A7"/>
    <w:pPr>
      <w:ind w:left="720"/>
      <w:contextualSpacing/>
    </w:pPr>
  </w:style>
  <w:style w:type="character" w:customStyle="1" w:styleId="apple-converted-space">
    <w:name w:val="apple-converted-space"/>
    <w:basedOn w:val="a0"/>
    <w:rsid w:val="0099604D"/>
  </w:style>
  <w:style w:type="paragraph" w:styleId="a9">
    <w:name w:val="Balloon Text"/>
    <w:basedOn w:val="a"/>
    <w:link w:val="aa"/>
    <w:uiPriority w:val="99"/>
    <w:semiHidden/>
    <w:unhideWhenUsed/>
    <w:rsid w:val="00632A1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32A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5405109">
      <w:bodyDiv w:val="1"/>
      <w:marLeft w:val="0"/>
      <w:marRight w:val="0"/>
      <w:marTop w:val="0"/>
      <w:marBottom w:val="0"/>
      <w:divBdr>
        <w:top w:val="none" w:sz="0" w:space="0" w:color="auto"/>
        <w:left w:val="none" w:sz="0" w:space="0" w:color="auto"/>
        <w:bottom w:val="none" w:sz="0" w:space="0" w:color="auto"/>
        <w:right w:val="none" w:sz="0" w:space="0" w:color="auto"/>
      </w:divBdr>
    </w:div>
    <w:div w:id="372389471">
      <w:bodyDiv w:val="1"/>
      <w:marLeft w:val="0"/>
      <w:marRight w:val="0"/>
      <w:marTop w:val="0"/>
      <w:marBottom w:val="0"/>
      <w:divBdr>
        <w:top w:val="none" w:sz="0" w:space="0" w:color="auto"/>
        <w:left w:val="none" w:sz="0" w:space="0" w:color="auto"/>
        <w:bottom w:val="none" w:sz="0" w:space="0" w:color="auto"/>
        <w:right w:val="none" w:sz="0" w:space="0" w:color="auto"/>
      </w:divBdr>
    </w:div>
    <w:div w:id="398017606">
      <w:bodyDiv w:val="1"/>
      <w:marLeft w:val="0"/>
      <w:marRight w:val="0"/>
      <w:marTop w:val="0"/>
      <w:marBottom w:val="0"/>
      <w:divBdr>
        <w:top w:val="none" w:sz="0" w:space="0" w:color="auto"/>
        <w:left w:val="none" w:sz="0" w:space="0" w:color="auto"/>
        <w:bottom w:val="none" w:sz="0" w:space="0" w:color="auto"/>
        <w:right w:val="none" w:sz="0" w:space="0" w:color="auto"/>
      </w:divBdr>
    </w:div>
    <w:div w:id="1004867694">
      <w:bodyDiv w:val="1"/>
      <w:marLeft w:val="0"/>
      <w:marRight w:val="0"/>
      <w:marTop w:val="0"/>
      <w:marBottom w:val="0"/>
      <w:divBdr>
        <w:top w:val="none" w:sz="0" w:space="0" w:color="auto"/>
        <w:left w:val="none" w:sz="0" w:space="0" w:color="auto"/>
        <w:bottom w:val="none" w:sz="0" w:space="0" w:color="auto"/>
        <w:right w:val="none" w:sz="0" w:space="0" w:color="auto"/>
      </w:divBdr>
    </w:div>
    <w:div w:id="1497963361">
      <w:bodyDiv w:val="1"/>
      <w:marLeft w:val="0"/>
      <w:marRight w:val="0"/>
      <w:marTop w:val="0"/>
      <w:marBottom w:val="0"/>
      <w:divBdr>
        <w:top w:val="none" w:sz="0" w:space="0" w:color="auto"/>
        <w:left w:val="none" w:sz="0" w:space="0" w:color="auto"/>
        <w:bottom w:val="none" w:sz="0" w:space="0" w:color="auto"/>
        <w:right w:val="none" w:sz="0" w:space="0" w:color="auto"/>
      </w:divBdr>
    </w:div>
    <w:div w:id="156417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21</Pages>
  <Words>4294</Words>
  <Characters>24476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dcterms:created xsi:type="dcterms:W3CDTF">2014-10-01T13:45:00Z</dcterms:created>
  <dcterms:modified xsi:type="dcterms:W3CDTF">2018-05-16T15:30:00Z</dcterms:modified>
</cp:coreProperties>
</file>