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7476" w:rsidRPr="003C14AE" w:rsidRDefault="00EE7476" w:rsidP="00EE7476">
      <w:pPr>
        <w:spacing w:after="0" w:line="360" w:lineRule="auto"/>
        <w:ind w:left="283" w:firstLine="567"/>
        <w:jc w:val="center"/>
        <w:rPr>
          <w:rFonts w:ascii="Times New Roman" w:hAnsi="Times New Roman"/>
          <w:sz w:val="24"/>
          <w:szCs w:val="24"/>
        </w:rPr>
      </w:pPr>
      <w:r w:rsidRPr="003C14AE">
        <w:rPr>
          <w:rFonts w:ascii="Times New Roman" w:hAnsi="Times New Roman"/>
          <w:sz w:val="24"/>
          <w:szCs w:val="24"/>
        </w:rPr>
        <w:t>МИНИСТЕРСТВО СЕЛЬСКОГО ХОЗЯЙСТВА РОССИЙСКОЙ ФЕДЕРАЦИИ</w:t>
      </w:r>
    </w:p>
    <w:p w:rsidR="00EE7476" w:rsidRDefault="00EE7476" w:rsidP="00EE7476">
      <w:pPr>
        <w:spacing w:after="0" w:line="360" w:lineRule="auto"/>
        <w:ind w:left="283" w:firstLine="567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ФГБОУ ВПО «ВОРОНЕЖСКИЙ ГОСУДАРСТВЕННЫЙ АГРАРНЫЙ УНИВЕРСИТЕТ ИМЕНИ ИМПЕРАТОРА ПЕТРА </w:t>
      </w:r>
      <w:r>
        <w:rPr>
          <w:rFonts w:ascii="Times New Roman" w:hAnsi="Times New Roman"/>
          <w:b/>
          <w:sz w:val="28"/>
          <w:szCs w:val="28"/>
          <w:lang w:val="en-US"/>
        </w:rPr>
        <w:t>I</w:t>
      </w:r>
      <w:r>
        <w:rPr>
          <w:rFonts w:ascii="Times New Roman" w:hAnsi="Times New Roman"/>
          <w:b/>
          <w:sz w:val="28"/>
          <w:szCs w:val="28"/>
        </w:rPr>
        <w:t>»</w:t>
      </w:r>
    </w:p>
    <w:p w:rsidR="00EE7476" w:rsidRDefault="00EE7476" w:rsidP="00EE7476">
      <w:pPr>
        <w:spacing w:after="0" w:line="360" w:lineRule="auto"/>
        <w:ind w:left="283"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EE7476" w:rsidRDefault="00EE7476" w:rsidP="00EE7476">
      <w:pPr>
        <w:spacing w:after="0" w:line="360" w:lineRule="auto"/>
        <w:ind w:left="283" w:firstLine="567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ФАКУЛЬТЕТ БУХГАЛТЕРСКОГО УЧЕТА И ФИНАНСОВ</w:t>
      </w:r>
    </w:p>
    <w:p w:rsidR="00EE7476" w:rsidRDefault="00EE7476" w:rsidP="00EE7476">
      <w:pPr>
        <w:spacing w:after="0" w:line="360" w:lineRule="auto"/>
        <w:ind w:left="283" w:firstLine="567"/>
        <w:jc w:val="center"/>
        <w:rPr>
          <w:rFonts w:ascii="Times New Roman" w:hAnsi="Times New Roman"/>
          <w:b/>
          <w:sz w:val="28"/>
          <w:szCs w:val="28"/>
        </w:rPr>
      </w:pPr>
    </w:p>
    <w:p w:rsidR="00EE7476" w:rsidRDefault="00EE7476" w:rsidP="00EE7476">
      <w:pPr>
        <w:spacing w:after="0" w:line="360" w:lineRule="auto"/>
        <w:ind w:left="283" w:firstLine="567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КАФЕДРА ПРИКЛАДНОЙ МАТЕМАТИКИ И МАТЕМАТИЧЕСКИХ МЕТОДОВ В ЭКОНОМИКЕ</w:t>
      </w:r>
    </w:p>
    <w:p w:rsidR="00EE7476" w:rsidRPr="003C14AE" w:rsidRDefault="00EE7476" w:rsidP="00EE7476">
      <w:pPr>
        <w:rPr>
          <w:rFonts w:ascii="Times New Roman" w:hAnsi="Times New Roman"/>
          <w:sz w:val="28"/>
          <w:szCs w:val="28"/>
        </w:rPr>
      </w:pPr>
    </w:p>
    <w:p w:rsidR="00EE7476" w:rsidRPr="003C14AE" w:rsidRDefault="00EE7476" w:rsidP="00EE7476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Контрольная работа по дисциплине</w:t>
      </w:r>
    </w:p>
    <w:p w:rsidR="00EE7476" w:rsidRPr="00EE7476" w:rsidRDefault="00EE7476" w:rsidP="00EE7476">
      <w:pPr>
        <w:tabs>
          <w:tab w:val="left" w:pos="2469"/>
        </w:tabs>
        <w:spacing w:after="0" w:line="360" w:lineRule="auto"/>
        <w:ind w:left="283"/>
        <w:jc w:val="center"/>
        <w:rPr>
          <w:rFonts w:ascii="Times New Roman" w:hAnsi="Times New Roman"/>
          <w:b/>
          <w:sz w:val="28"/>
          <w:szCs w:val="28"/>
        </w:rPr>
      </w:pPr>
      <w:r w:rsidRPr="00EE7476">
        <w:rPr>
          <w:rFonts w:ascii="Times New Roman" w:hAnsi="Times New Roman"/>
          <w:b/>
          <w:sz w:val="28"/>
          <w:szCs w:val="28"/>
        </w:rPr>
        <w:t>МАКРОЭКОНОМИЧЕСКОЕ ПЛАНИРОВАНИЕ И ПРОГНОЗИРОВАНИЕ</w:t>
      </w:r>
    </w:p>
    <w:p w:rsidR="00EE7476" w:rsidRDefault="00EE7476" w:rsidP="00EE7476">
      <w:pPr>
        <w:spacing w:after="0" w:line="360" w:lineRule="auto"/>
        <w:ind w:left="283" w:firstLine="567"/>
        <w:jc w:val="center"/>
        <w:rPr>
          <w:rFonts w:ascii="Times New Roman" w:hAnsi="Times New Roman"/>
          <w:sz w:val="28"/>
          <w:szCs w:val="28"/>
        </w:rPr>
      </w:pPr>
    </w:p>
    <w:p w:rsidR="00EE7476" w:rsidRPr="00966423" w:rsidRDefault="00EE7476" w:rsidP="00EE7476">
      <w:pPr>
        <w:jc w:val="center"/>
        <w:rPr>
          <w:rFonts w:ascii="Times New Roman" w:hAnsi="Times New Roman"/>
          <w:sz w:val="28"/>
          <w:szCs w:val="28"/>
        </w:rPr>
      </w:pPr>
      <w:r w:rsidRPr="00966423">
        <w:rPr>
          <w:rFonts w:ascii="Times New Roman" w:hAnsi="Times New Roman"/>
          <w:b/>
          <w:sz w:val="28"/>
          <w:szCs w:val="28"/>
        </w:rPr>
        <w:t>Выполнила:</w:t>
      </w:r>
      <w:r>
        <w:rPr>
          <w:rFonts w:ascii="Times New Roman" w:hAnsi="Times New Roman"/>
          <w:sz w:val="28"/>
          <w:szCs w:val="28"/>
        </w:rPr>
        <w:t xml:space="preserve"> студентка 2</w:t>
      </w:r>
      <w:r w:rsidRPr="00966423">
        <w:rPr>
          <w:rFonts w:ascii="Times New Roman" w:hAnsi="Times New Roman"/>
          <w:sz w:val="28"/>
          <w:szCs w:val="28"/>
        </w:rPr>
        <w:t xml:space="preserve"> курса</w:t>
      </w:r>
    </w:p>
    <w:p w:rsidR="00EE7476" w:rsidRPr="00966423" w:rsidRDefault="00EE7476" w:rsidP="00EE7476">
      <w:pPr>
        <w:jc w:val="center"/>
        <w:rPr>
          <w:rFonts w:ascii="Times New Roman" w:hAnsi="Times New Roman"/>
          <w:sz w:val="28"/>
          <w:szCs w:val="28"/>
        </w:rPr>
      </w:pPr>
      <w:r w:rsidRPr="00966423">
        <w:rPr>
          <w:rFonts w:ascii="Times New Roman" w:hAnsi="Times New Roman"/>
          <w:sz w:val="28"/>
          <w:szCs w:val="28"/>
        </w:rPr>
        <w:t xml:space="preserve">                                         </w:t>
      </w:r>
      <w:r>
        <w:rPr>
          <w:rFonts w:ascii="Times New Roman" w:hAnsi="Times New Roman"/>
          <w:sz w:val="28"/>
          <w:szCs w:val="28"/>
        </w:rPr>
        <w:t xml:space="preserve">     </w:t>
      </w:r>
      <w:r w:rsidRPr="00966423">
        <w:rPr>
          <w:rFonts w:ascii="Times New Roman" w:hAnsi="Times New Roman"/>
          <w:sz w:val="28"/>
          <w:szCs w:val="28"/>
        </w:rPr>
        <w:t xml:space="preserve"> факультета </w:t>
      </w:r>
      <w:r>
        <w:rPr>
          <w:rFonts w:ascii="Times New Roman" w:hAnsi="Times New Roman"/>
          <w:sz w:val="28"/>
          <w:szCs w:val="28"/>
        </w:rPr>
        <w:t>бухгалтерского учёта и финансов</w:t>
      </w:r>
    </w:p>
    <w:p w:rsidR="00674CAC" w:rsidRDefault="00674CAC" w:rsidP="00EE7476">
      <w:pPr>
        <w:jc w:val="center"/>
        <w:rPr>
          <w:rFonts w:ascii="Times New Roman" w:hAnsi="Times New Roman"/>
          <w:sz w:val="28"/>
          <w:szCs w:val="28"/>
        </w:rPr>
      </w:pPr>
    </w:p>
    <w:p w:rsidR="00EE7476" w:rsidRPr="00BA31D4" w:rsidRDefault="00EE7476" w:rsidP="00EE7476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                           </w:t>
      </w:r>
      <w:r w:rsidRPr="00BA31D4">
        <w:rPr>
          <w:rFonts w:ascii="Times New Roman" w:hAnsi="Times New Roman"/>
          <w:sz w:val="28"/>
          <w:szCs w:val="28"/>
        </w:rPr>
        <w:t xml:space="preserve">Заочной формы </w:t>
      </w:r>
      <w:proofErr w:type="gramStart"/>
      <w:r w:rsidRPr="00BA31D4">
        <w:rPr>
          <w:rFonts w:ascii="Times New Roman" w:hAnsi="Times New Roman"/>
          <w:sz w:val="28"/>
          <w:szCs w:val="28"/>
        </w:rPr>
        <w:t>обучения по направлению</w:t>
      </w:r>
      <w:proofErr w:type="gramEnd"/>
    </w:p>
    <w:p w:rsidR="00EE7476" w:rsidRPr="00966423" w:rsidRDefault="00EE7476" w:rsidP="00EE7476">
      <w:pPr>
        <w:jc w:val="both"/>
        <w:rPr>
          <w:rFonts w:ascii="Times New Roman" w:hAnsi="Times New Roman"/>
          <w:sz w:val="28"/>
          <w:szCs w:val="28"/>
        </w:rPr>
      </w:pPr>
      <w:r w:rsidRPr="00BA31D4">
        <w:rPr>
          <w:rFonts w:ascii="Times New Roman" w:hAnsi="Times New Roman"/>
          <w:sz w:val="28"/>
          <w:szCs w:val="28"/>
        </w:rPr>
        <w:t xml:space="preserve">                 </w:t>
      </w:r>
      <w:r>
        <w:rPr>
          <w:rFonts w:ascii="Times New Roman" w:hAnsi="Times New Roman"/>
          <w:sz w:val="28"/>
          <w:szCs w:val="28"/>
        </w:rPr>
        <w:t xml:space="preserve">                               </w:t>
      </w:r>
      <w:r w:rsidRPr="00BA31D4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BA31D4">
        <w:rPr>
          <w:rFonts w:ascii="Times New Roman" w:hAnsi="Times New Roman"/>
          <w:sz w:val="28"/>
          <w:szCs w:val="28"/>
        </w:rPr>
        <w:t>Бвв</w:t>
      </w:r>
      <w:proofErr w:type="spellEnd"/>
      <w:r w:rsidRPr="00BA31D4">
        <w:rPr>
          <w:rFonts w:ascii="Times New Roman" w:hAnsi="Times New Roman"/>
          <w:sz w:val="28"/>
          <w:szCs w:val="28"/>
        </w:rPr>
        <w:t xml:space="preserve"> – 13007</w:t>
      </w:r>
    </w:p>
    <w:p w:rsidR="00EE7476" w:rsidRPr="00966423" w:rsidRDefault="00EE7476" w:rsidP="00EE7476">
      <w:pPr>
        <w:spacing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               </w:t>
      </w:r>
    </w:p>
    <w:p w:rsidR="00EE7476" w:rsidRDefault="00EE7476" w:rsidP="00EE7476">
      <w:pPr>
        <w:rPr>
          <w:rFonts w:ascii="Times New Roman" w:hAnsi="Times New Roman"/>
          <w:b/>
          <w:sz w:val="28"/>
          <w:szCs w:val="28"/>
        </w:rPr>
      </w:pPr>
    </w:p>
    <w:p w:rsidR="00674CAC" w:rsidRPr="003C14AE" w:rsidRDefault="00674CAC" w:rsidP="00EE7476">
      <w:pPr>
        <w:rPr>
          <w:rFonts w:ascii="Times New Roman" w:hAnsi="Times New Roman"/>
          <w:sz w:val="28"/>
          <w:szCs w:val="28"/>
        </w:rPr>
      </w:pPr>
    </w:p>
    <w:p w:rsidR="00EE7476" w:rsidRPr="003C14AE" w:rsidRDefault="00EE7476" w:rsidP="00EE7476">
      <w:pPr>
        <w:rPr>
          <w:rFonts w:ascii="Times New Roman" w:hAnsi="Times New Roman"/>
          <w:sz w:val="28"/>
          <w:szCs w:val="28"/>
        </w:rPr>
      </w:pPr>
    </w:p>
    <w:p w:rsidR="00EE7476" w:rsidRPr="003C14AE" w:rsidRDefault="00EE7476" w:rsidP="00EE7476">
      <w:pPr>
        <w:rPr>
          <w:rFonts w:ascii="Times New Roman" w:hAnsi="Times New Roman"/>
          <w:sz w:val="28"/>
          <w:szCs w:val="28"/>
        </w:rPr>
      </w:pPr>
    </w:p>
    <w:p w:rsidR="00EE7476" w:rsidRPr="003C14AE" w:rsidRDefault="00EE7476" w:rsidP="00EE7476">
      <w:pPr>
        <w:rPr>
          <w:rFonts w:ascii="Times New Roman" w:hAnsi="Times New Roman"/>
          <w:sz w:val="28"/>
          <w:szCs w:val="28"/>
        </w:rPr>
      </w:pPr>
    </w:p>
    <w:p w:rsidR="00EE7476" w:rsidRDefault="00EE7476" w:rsidP="00EE7476">
      <w:pPr>
        <w:tabs>
          <w:tab w:val="left" w:pos="2469"/>
        </w:tabs>
        <w:spacing w:after="0" w:line="360" w:lineRule="auto"/>
        <w:ind w:left="283" w:firstLine="567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ab/>
      </w:r>
    </w:p>
    <w:p w:rsidR="00EE7476" w:rsidRDefault="00EE7476" w:rsidP="00EE7476">
      <w:pPr>
        <w:tabs>
          <w:tab w:val="left" w:pos="2469"/>
        </w:tabs>
        <w:spacing w:after="0" w:line="360" w:lineRule="auto"/>
        <w:ind w:left="283" w:firstLine="567"/>
        <w:rPr>
          <w:rFonts w:ascii="Times New Roman" w:hAnsi="Times New Roman"/>
          <w:sz w:val="28"/>
          <w:szCs w:val="28"/>
        </w:rPr>
      </w:pPr>
    </w:p>
    <w:p w:rsidR="00EE7476" w:rsidRDefault="00EE7476" w:rsidP="00EE7476">
      <w:pPr>
        <w:tabs>
          <w:tab w:val="left" w:pos="2469"/>
        </w:tabs>
        <w:spacing w:after="0" w:line="360" w:lineRule="auto"/>
        <w:ind w:left="283" w:firstLine="567"/>
        <w:rPr>
          <w:rFonts w:ascii="Times New Roman" w:hAnsi="Times New Roman"/>
          <w:sz w:val="28"/>
          <w:szCs w:val="28"/>
        </w:rPr>
      </w:pPr>
    </w:p>
    <w:p w:rsidR="00EE7476" w:rsidRDefault="00EE7476" w:rsidP="00EE7476">
      <w:pPr>
        <w:tabs>
          <w:tab w:val="left" w:pos="2469"/>
        </w:tabs>
        <w:spacing w:after="0" w:line="360" w:lineRule="auto"/>
        <w:ind w:left="283" w:firstLine="567"/>
        <w:rPr>
          <w:rFonts w:ascii="Times New Roman" w:hAnsi="Times New Roman"/>
          <w:sz w:val="28"/>
          <w:szCs w:val="28"/>
        </w:rPr>
      </w:pPr>
    </w:p>
    <w:p w:rsidR="00CD4D24" w:rsidRDefault="00E2325E" w:rsidP="00E2325E">
      <w:pPr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="00E17888">
        <w:rPr>
          <w:rFonts w:ascii="Times New Roman" w:hAnsi="Times New Roman"/>
          <w:sz w:val="28"/>
          <w:szCs w:val="28"/>
        </w:rPr>
        <w:t>оронеж 201</w:t>
      </w:r>
      <w:r w:rsidR="00674CAC">
        <w:rPr>
          <w:rFonts w:ascii="Times New Roman" w:hAnsi="Times New Roman"/>
          <w:sz w:val="28"/>
          <w:szCs w:val="28"/>
        </w:rPr>
        <w:t>8</w:t>
      </w:r>
    </w:p>
    <w:p w:rsidR="006124EC" w:rsidRDefault="006124EC" w:rsidP="006124EC">
      <w:pPr>
        <w:jc w:val="both"/>
        <w:rPr>
          <w:rFonts w:ascii="Times New Roman" w:hAnsi="Times New Roman"/>
          <w:sz w:val="28"/>
          <w:szCs w:val="28"/>
        </w:rPr>
      </w:pPr>
    </w:p>
    <w:p w:rsidR="006124EC" w:rsidRPr="006124EC" w:rsidRDefault="006124EC" w:rsidP="006124EC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bookmarkStart w:id="0" w:name="_GoBack"/>
      <w:bookmarkEnd w:id="0"/>
      <w:r w:rsidRPr="006124EC">
        <w:rPr>
          <w:rFonts w:ascii="Times New Roman" w:eastAsia="Times New Roman" w:hAnsi="Times New Roman"/>
          <w:b/>
          <w:sz w:val="28"/>
          <w:szCs w:val="28"/>
          <w:lang w:eastAsia="ru-RU"/>
        </w:rPr>
        <w:t>Вариант № 7</w:t>
      </w:r>
      <w:r w:rsidRPr="006124EC">
        <w:rPr>
          <w:rFonts w:ascii="Times New Roman" w:eastAsia="Times New Roman" w:hAnsi="Times New Roman"/>
          <w:sz w:val="28"/>
          <w:szCs w:val="28"/>
          <w:lang w:eastAsia="ru-RU"/>
        </w:rPr>
        <w:t xml:space="preserve">  </w:t>
      </w:r>
    </w:p>
    <w:p w:rsidR="006124EC" w:rsidRPr="006124EC" w:rsidRDefault="006124EC" w:rsidP="006124EC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6124EC">
        <w:rPr>
          <w:rFonts w:ascii="Times New Roman" w:eastAsia="Times New Roman" w:hAnsi="Times New Roman"/>
          <w:sz w:val="28"/>
          <w:szCs w:val="28"/>
          <w:lang w:eastAsia="ru-RU"/>
        </w:rPr>
        <w:t>Задача 1</w:t>
      </w:r>
    </w:p>
    <w:p w:rsidR="006124EC" w:rsidRPr="006124EC" w:rsidRDefault="006124EC" w:rsidP="006124EC">
      <w:pPr>
        <w:spacing w:after="0"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6124EC">
        <w:rPr>
          <w:rFonts w:ascii="Times New Roman" w:eastAsia="Times New Roman" w:hAnsi="Times New Roman"/>
          <w:sz w:val="28"/>
          <w:szCs w:val="28"/>
          <w:lang w:eastAsia="ru-RU"/>
        </w:rPr>
        <w:t xml:space="preserve">Обозначения: 1 – </w:t>
      </w:r>
      <w:proofErr w:type="spellStart"/>
      <w:r w:rsidRPr="006124EC">
        <w:rPr>
          <w:rFonts w:ascii="Times New Roman" w:eastAsia="Times New Roman" w:hAnsi="Times New Roman"/>
          <w:sz w:val="28"/>
          <w:szCs w:val="28"/>
          <w:lang w:eastAsia="ru-RU"/>
        </w:rPr>
        <w:t>Валовый</w:t>
      </w:r>
      <w:proofErr w:type="spellEnd"/>
      <w:r w:rsidRPr="006124EC">
        <w:rPr>
          <w:rFonts w:ascii="Times New Roman" w:eastAsia="Times New Roman" w:hAnsi="Times New Roman"/>
          <w:sz w:val="28"/>
          <w:szCs w:val="28"/>
          <w:lang w:eastAsia="ru-RU"/>
        </w:rPr>
        <w:t xml:space="preserve"> выпуск (</w:t>
      </w:r>
      <w:r w:rsidRPr="006124EC">
        <w:rPr>
          <w:rFonts w:ascii="Times New Roman" w:eastAsia="Times New Roman" w:hAnsi="Times New Roman"/>
          <w:b/>
          <w:sz w:val="28"/>
          <w:szCs w:val="28"/>
          <w:lang w:val="en-US" w:eastAsia="ru-RU"/>
        </w:rPr>
        <w:t>Y</w:t>
      </w:r>
      <w:r w:rsidRPr="006124EC">
        <w:rPr>
          <w:rFonts w:ascii="Times New Roman" w:eastAsia="Times New Roman" w:hAnsi="Times New Roman"/>
          <w:sz w:val="28"/>
          <w:szCs w:val="28"/>
          <w:lang w:eastAsia="ru-RU"/>
        </w:rPr>
        <w:t>);  2 – Капитал ОПФ (</w:t>
      </w:r>
      <w:r w:rsidRPr="006124EC">
        <w:rPr>
          <w:rFonts w:ascii="Times New Roman" w:eastAsia="Times New Roman" w:hAnsi="Times New Roman"/>
          <w:b/>
          <w:sz w:val="28"/>
          <w:szCs w:val="28"/>
          <w:lang w:val="en-US" w:eastAsia="ru-RU"/>
        </w:rPr>
        <w:t>K</w:t>
      </w:r>
      <w:r w:rsidRPr="006124EC">
        <w:rPr>
          <w:rFonts w:ascii="Times New Roman" w:eastAsia="Times New Roman" w:hAnsi="Times New Roman"/>
          <w:sz w:val="28"/>
          <w:szCs w:val="28"/>
          <w:lang w:eastAsia="ru-RU"/>
        </w:rPr>
        <w:t>);   3 – Трудовые ресурсы (</w:t>
      </w:r>
      <w:r w:rsidRPr="006124EC">
        <w:rPr>
          <w:rFonts w:ascii="Times New Roman" w:eastAsia="Times New Roman" w:hAnsi="Times New Roman"/>
          <w:b/>
          <w:sz w:val="28"/>
          <w:szCs w:val="28"/>
          <w:lang w:val="en-US" w:eastAsia="ru-RU"/>
        </w:rPr>
        <w:t>L</w:t>
      </w:r>
      <w:r w:rsidRPr="006124EC">
        <w:rPr>
          <w:rFonts w:ascii="Times New Roman" w:eastAsia="Times New Roman" w:hAnsi="Times New Roman"/>
          <w:sz w:val="28"/>
          <w:szCs w:val="28"/>
          <w:lang w:eastAsia="ru-RU"/>
        </w:rPr>
        <w:t>)</w:t>
      </w:r>
    </w:p>
    <w:p w:rsidR="006124EC" w:rsidRPr="005B1DDF" w:rsidRDefault="006124EC" w:rsidP="006124E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124EC" w:rsidRPr="005B1DDF" w:rsidRDefault="006124EC" w:rsidP="006124E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5B1DDF">
        <w:rPr>
          <w:rFonts w:ascii="Times New Roman" w:eastAsia="Times New Roman" w:hAnsi="Times New Roman"/>
          <w:sz w:val="24"/>
          <w:szCs w:val="24"/>
          <w:lang w:eastAsia="ru-RU"/>
        </w:rPr>
        <w:object w:dxaOrig="11115" w:dyaOrig="127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68pt;height:53.4pt" o:ole="">
            <v:imagedata r:id="rId6" o:title=""/>
          </v:shape>
          <o:OLEObject Type="Embed" ProgID="Mathcad" ShapeID="_x0000_i1025" DrawAspect="Content" ObjectID="_1587998709" r:id="rId7"/>
        </w:object>
      </w:r>
    </w:p>
    <w:p w:rsidR="006124EC" w:rsidRDefault="006124EC" w:rsidP="006124EC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6124EC" w:rsidRDefault="006124EC" w:rsidP="006124EC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124EC">
        <w:rPr>
          <w:rFonts w:ascii="Times New Roman" w:hAnsi="Times New Roman"/>
          <w:sz w:val="28"/>
          <w:szCs w:val="28"/>
        </w:rPr>
        <w:t>Решение задачи:</w:t>
      </w:r>
    </w:p>
    <w:p w:rsidR="006124EC" w:rsidRDefault="006124EC" w:rsidP="006124EC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Данная задача выполнялась в программе </w:t>
      </w:r>
      <w:r>
        <w:rPr>
          <w:rFonts w:ascii="Times New Roman" w:hAnsi="Times New Roman"/>
          <w:sz w:val="28"/>
          <w:szCs w:val="28"/>
          <w:lang w:val="en-US"/>
        </w:rPr>
        <w:t>Microsoft</w:t>
      </w:r>
      <w:r w:rsidRPr="006124E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Excel</w:t>
      </w:r>
      <w:r w:rsidRPr="006124EC">
        <w:rPr>
          <w:rFonts w:ascii="Times New Roman" w:hAnsi="Times New Roman"/>
          <w:sz w:val="28"/>
          <w:szCs w:val="28"/>
        </w:rPr>
        <w:t xml:space="preserve"> 2007</w:t>
      </w:r>
      <w:r>
        <w:rPr>
          <w:rFonts w:ascii="Times New Roman" w:hAnsi="Times New Roman"/>
          <w:sz w:val="28"/>
          <w:szCs w:val="28"/>
        </w:rPr>
        <w:t xml:space="preserve">. Обозначаем 4 столбца и 14 строк. Вводим наименования столбцов: первый - №, торой – </w:t>
      </w:r>
      <w:proofErr w:type="spellStart"/>
      <w:r>
        <w:rPr>
          <w:rFonts w:ascii="Times New Roman" w:hAnsi="Times New Roman"/>
          <w:sz w:val="28"/>
          <w:szCs w:val="28"/>
        </w:rPr>
        <w:t>валовый</w:t>
      </w:r>
      <w:proofErr w:type="spellEnd"/>
      <w:r>
        <w:rPr>
          <w:rFonts w:ascii="Times New Roman" w:hAnsi="Times New Roman"/>
          <w:sz w:val="28"/>
          <w:szCs w:val="28"/>
        </w:rPr>
        <w:t xml:space="preserve"> выпуск, третий – капитал ОПФ, четвертый – трудовые ресурсы.</w:t>
      </w:r>
    </w:p>
    <w:p w:rsidR="006124EC" w:rsidRDefault="006124EC" w:rsidP="006124EC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124EC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39611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124EC" w:rsidRDefault="006124EC" w:rsidP="00865BE0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Вводим </w:t>
      </w:r>
      <w:r w:rsidR="001714FB">
        <w:rPr>
          <w:rFonts w:ascii="Times New Roman" w:hAnsi="Times New Roman"/>
          <w:sz w:val="28"/>
          <w:szCs w:val="28"/>
        </w:rPr>
        <w:t xml:space="preserve">показатели по каждому столбцу согласно индивидуальному заданию. </w:t>
      </w:r>
    </w:p>
    <w:p w:rsidR="001714FB" w:rsidRDefault="001714FB" w:rsidP="006124EC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714FB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339611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714FB" w:rsidRDefault="001714FB" w:rsidP="006124EC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714F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39611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65BE0" w:rsidRPr="00865BE0" w:rsidRDefault="001714FB" w:rsidP="00CA613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Необходимо найти натуральные логарифмы каждого из показателей. Для этого </w:t>
      </w:r>
      <w:r w:rsidR="00865BE0">
        <w:rPr>
          <w:rFonts w:ascii="Times New Roman" w:hAnsi="Times New Roman"/>
          <w:sz w:val="28"/>
          <w:szCs w:val="28"/>
        </w:rPr>
        <w:t>в</w:t>
      </w:r>
      <w:r w:rsidR="00865BE0" w:rsidRPr="00412E65">
        <w:rPr>
          <w:rFonts w:ascii="Times New Roman" w:hAnsi="Times New Roman"/>
          <w:sz w:val="28"/>
          <w:szCs w:val="28"/>
        </w:rPr>
        <w:t>ыделяем область 3*</w:t>
      </w:r>
      <w:r w:rsidR="00865BE0">
        <w:rPr>
          <w:rFonts w:ascii="Times New Roman" w:hAnsi="Times New Roman"/>
          <w:sz w:val="28"/>
          <w:szCs w:val="28"/>
        </w:rPr>
        <w:t xml:space="preserve">14 и обозначаем столбцы: первый – </w:t>
      </w:r>
      <w:r w:rsidR="00865BE0">
        <w:rPr>
          <w:rFonts w:ascii="Times New Roman" w:hAnsi="Times New Roman"/>
          <w:sz w:val="28"/>
          <w:szCs w:val="28"/>
          <w:lang w:val="en-US"/>
        </w:rPr>
        <w:t>NL</w:t>
      </w:r>
      <w:r w:rsidR="00865BE0" w:rsidRPr="00865BE0">
        <w:rPr>
          <w:rFonts w:ascii="Times New Roman" w:hAnsi="Times New Roman"/>
          <w:sz w:val="28"/>
          <w:szCs w:val="28"/>
        </w:rPr>
        <w:t xml:space="preserve"> </w:t>
      </w:r>
      <w:r w:rsidR="00865BE0">
        <w:rPr>
          <w:rFonts w:ascii="Times New Roman" w:hAnsi="Times New Roman"/>
          <w:sz w:val="28"/>
          <w:szCs w:val="28"/>
          <w:lang w:val="en-US"/>
        </w:rPr>
        <w:t>Y</w:t>
      </w:r>
      <w:r w:rsidR="00865BE0" w:rsidRPr="00865BE0">
        <w:rPr>
          <w:rFonts w:ascii="Times New Roman" w:hAnsi="Times New Roman"/>
          <w:sz w:val="28"/>
          <w:szCs w:val="28"/>
        </w:rPr>
        <w:t xml:space="preserve"> (</w:t>
      </w:r>
      <w:r w:rsidR="00865BE0">
        <w:rPr>
          <w:rFonts w:ascii="Times New Roman" w:hAnsi="Times New Roman"/>
          <w:sz w:val="28"/>
          <w:szCs w:val="28"/>
        </w:rPr>
        <w:t>натуральные логарифмы от столбца «</w:t>
      </w:r>
      <w:proofErr w:type="spellStart"/>
      <w:r w:rsidR="00865BE0">
        <w:rPr>
          <w:rFonts w:ascii="Times New Roman" w:hAnsi="Times New Roman"/>
          <w:sz w:val="28"/>
          <w:szCs w:val="28"/>
        </w:rPr>
        <w:t>Валовый</w:t>
      </w:r>
      <w:proofErr w:type="spellEnd"/>
      <w:r w:rsidR="00865BE0">
        <w:rPr>
          <w:rFonts w:ascii="Times New Roman" w:hAnsi="Times New Roman"/>
          <w:sz w:val="28"/>
          <w:szCs w:val="28"/>
        </w:rPr>
        <w:t xml:space="preserve"> выпуск, </w:t>
      </w:r>
      <w:r w:rsidR="00865BE0">
        <w:rPr>
          <w:rFonts w:ascii="Times New Roman" w:hAnsi="Times New Roman"/>
          <w:sz w:val="28"/>
          <w:szCs w:val="28"/>
          <w:lang w:val="en-US"/>
        </w:rPr>
        <w:t>Y</w:t>
      </w:r>
      <w:r w:rsidR="00865BE0">
        <w:rPr>
          <w:rFonts w:ascii="Times New Roman" w:hAnsi="Times New Roman"/>
          <w:sz w:val="28"/>
          <w:szCs w:val="28"/>
        </w:rPr>
        <w:t>»</w:t>
      </w:r>
      <w:r w:rsidR="00865BE0" w:rsidRPr="00865BE0">
        <w:rPr>
          <w:rFonts w:ascii="Times New Roman" w:hAnsi="Times New Roman"/>
          <w:sz w:val="28"/>
          <w:szCs w:val="28"/>
        </w:rPr>
        <w:t>)</w:t>
      </w:r>
      <w:r w:rsidR="00865BE0">
        <w:rPr>
          <w:rFonts w:ascii="Times New Roman" w:hAnsi="Times New Roman"/>
          <w:sz w:val="28"/>
          <w:szCs w:val="28"/>
        </w:rPr>
        <w:t xml:space="preserve">, второй – </w:t>
      </w:r>
      <w:r w:rsidR="00865BE0">
        <w:rPr>
          <w:rFonts w:ascii="Times New Roman" w:hAnsi="Times New Roman"/>
          <w:sz w:val="28"/>
          <w:szCs w:val="28"/>
          <w:lang w:val="en-US"/>
        </w:rPr>
        <w:t>NL</w:t>
      </w:r>
      <w:r w:rsidR="00865BE0" w:rsidRPr="00865BE0">
        <w:rPr>
          <w:rFonts w:ascii="Times New Roman" w:hAnsi="Times New Roman"/>
          <w:sz w:val="28"/>
          <w:szCs w:val="28"/>
        </w:rPr>
        <w:t xml:space="preserve"> </w:t>
      </w:r>
      <w:r w:rsidR="00865BE0">
        <w:rPr>
          <w:rFonts w:ascii="Times New Roman" w:hAnsi="Times New Roman"/>
          <w:sz w:val="28"/>
          <w:szCs w:val="28"/>
          <w:lang w:val="en-US"/>
        </w:rPr>
        <w:t>K</w:t>
      </w:r>
      <w:r w:rsidR="00865BE0" w:rsidRPr="00865BE0">
        <w:rPr>
          <w:rFonts w:ascii="Times New Roman" w:hAnsi="Times New Roman"/>
          <w:sz w:val="28"/>
          <w:szCs w:val="28"/>
        </w:rPr>
        <w:t xml:space="preserve"> (</w:t>
      </w:r>
      <w:r w:rsidR="00865BE0">
        <w:rPr>
          <w:rFonts w:ascii="Times New Roman" w:hAnsi="Times New Roman"/>
          <w:sz w:val="28"/>
          <w:szCs w:val="28"/>
        </w:rPr>
        <w:t xml:space="preserve">натуральные логарифмы от столбца «Капитал ОПФ, </w:t>
      </w:r>
      <w:r w:rsidR="00865BE0">
        <w:rPr>
          <w:rFonts w:ascii="Times New Roman" w:hAnsi="Times New Roman"/>
          <w:sz w:val="28"/>
          <w:szCs w:val="28"/>
          <w:lang w:val="en-US"/>
        </w:rPr>
        <w:t>K</w:t>
      </w:r>
      <w:r w:rsidR="00865BE0">
        <w:rPr>
          <w:rFonts w:ascii="Times New Roman" w:hAnsi="Times New Roman"/>
          <w:sz w:val="28"/>
          <w:szCs w:val="28"/>
        </w:rPr>
        <w:t>»</w:t>
      </w:r>
      <w:r w:rsidR="00865BE0" w:rsidRPr="00865BE0">
        <w:rPr>
          <w:rFonts w:ascii="Times New Roman" w:hAnsi="Times New Roman"/>
          <w:sz w:val="28"/>
          <w:szCs w:val="28"/>
        </w:rPr>
        <w:t>)</w:t>
      </w:r>
      <w:r w:rsidR="00865BE0">
        <w:rPr>
          <w:rFonts w:ascii="Times New Roman" w:hAnsi="Times New Roman"/>
          <w:sz w:val="28"/>
          <w:szCs w:val="28"/>
        </w:rPr>
        <w:t xml:space="preserve">, третий – </w:t>
      </w:r>
      <w:r w:rsidR="00865BE0">
        <w:rPr>
          <w:rFonts w:ascii="Times New Roman" w:hAnsi="Times New Roman"/>
          <w:sz w:val="28"/>
          <w:szCs w:val="28"/>
          <w:lang w:val="en-US"/>
        </w:rPr>
        <w:t>NL</w:t>
      </w:r>
      <w:r w:rsidR="00865BE0" w:rsidRPr="00865BE0">
        <w:rPr>
          <w:rFonts w:ascii="Times New Roman" w:hAnsi="Times New Roman"/>
          <w:sz w:val="28"/>
          <w:szCs w:val="28"/>
        </w:rPr>
        <w:t xml:space="preserve"> </w:t>
      </w:r>
      <w:r w:rsidR="00865BE0">
        <w:rPr>
          <w:rFonts w:ascii="Times New Roman" w:hAnsi="Times New Roman"/>
          <w:sz w:val="28"/>
          <w:szCs w:val="28"/>
          <w:lang w:val="en-US"/>
        </w:rPr>
        <w:t>L</w:t>
      </w:r>
      <w:r w:rsidR="00865BE0" w:rsidRPr="00865BE0">
        <w:rPr>
          <w:rFonts w:ascii="Times New Roman" w:hAnsi="Times New Roman"/>
          <w:sz w:val="28"/>
          <w:szCs w:val="28"/>
        </w:rPr>
        <w:t xml:space="preserve"> (</w:t>
      </w:r>
      <w:r w:rsidR="00865BE0">
        <w:rPr>
          <w:rFonts w:ascii="Times New Roman" w:hAnsi="Times New Roman"/>
          <w:sz w:val="28"/>
          <w:szCs w:val="28"/>
        </w:rPr>
        <w:t xml:space="preserve">натуральные логарифмы от столбца «Трудовые ресурсы, </w:t>
      </w:r>
      <w:r w:rsidR="00865BE0">
        <w:rPr>
          <w:rFonts w:ascii="Times New Roman" w:hAnsi="Times New Roman"/>
          <w:sz w:val="28"/>
          <w:szCs w:val="28"/>
          <w:lang w:val="en-US"/>
        </w:rPr>
        <w:t>L</w:t>
      </w:r>
      <w:r w:rsidR="00865BE0">
        <w:rPr>
          <w:rFonts w:ascii="Times New Roman" w:hAnsi="Times New Roman"/>
          <w:sz w:val="28"/>
          <w:szCs w:val="28"/>
        </w:rPr>
        <w:t>»</w:t>
      </w:r>
      <w:r w:rsidR="00865BE0" w:rsidRPr="00865BE0">
        <w:rPr>
          <w:rFonts w:ascii="Times New Roman" w:hAnsi="Times New Roman"/>
          <w:sz w:val="28"/>
          <w:szCs w:val="28"/>
        </w:rPr>
        <w:t>)</w:t>
      </w:r>
      <w:r w:rsidR="00865BE0">
        <w:rPr>
          <w:rFonts w:ascii="Times New Roman" w:hAnsi="Times New Roman"/>
          <w:sz w:val="28"/>
          <w:szCs w:val="28"/>
        </w:rPr>
        <w:t>.</w:t>
      </w:r>
    </w:p>
    <w:p w:rsidR="001714FB" w:rsidRDefault="00CA613B" w:rsidP="00CA613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Для нахождения логарифма ставим знак «=» в ячейке </w:t>
      </w:r>
      <w:r>
        <w:rPr>
          <w:rFonts w:ascii="Times New Roman" w:hAnsi="Times New Roman"/>
          <w:sz w:val="28"/>
          <w:szCs w:val="28"/>
          <w:lang w:val="en-US"/>
        </w:rPr>
        <w:t>F</w:t>
      </w:r>
      <w:r w:rsidRPr="00CA613B">
        <w:rPr>
          <w:rFonts w:ascii="Times New Roman" w:hAnsi="Times New Roman"/>
          <w:sz w:val="28"/>
          <w:szCs w:val="28"/>
        </w:rPr>
        <w:t xml:space="preserve">2 </w:t>
      </w:r>
      <w:r w:rsidR="00946074">
        <w:rPr>
          <w:rFonts w:ascii="Times New Roman" w:hAnsi="Times New Roman"/>
          <w:sz w:val="28"/>
          <w:szCs w:val="28"/>
        </w:rPr>
        <w:t xml:space="preserve">и нажимаем значок «вставить функцию». </w:t>
      </w:r>
    </w:p>
    <w:p w:rsidR="00946074" w:rsidRDefault="00946074" w:rsidP="0094607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46074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339611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6074" w:rsidRDefault="00946074" w:rsidP="0094607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сплывающем окне выбираем категорию «Математические», выбираем функцию «</w:t>
      </w:r>
      <w:r>
        <w:rPr>
          <w:rFonts w:ascii="Times New Roman" w:hAnsi="Times New Roman"/>
          <w:sz w:val="28"/>
          <w:szCs w:val="28"/>
          <w:lang w:val="en-US"/>
        </w:rPr>
        <w:t>LN</w:t>
      </w:r>
      <w:r>
        <w:rPr>
          <w:rFonts w:ascii="Times New Roman" w:hAnsi="Times New Roman"/>
          <w:sz w:val="28"/>
          <w:szCs w:val="28"/>
        </w:rPr>
        <w:t>» и нажимаем «ОК».</w:t>
      </w:r>
    </w:p>
    <w:p w:rsidR="00946074" w:rsidRDefault="00946074" w:rsidP="00946074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46074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39611"/>
            <wp:effectExtent l="19050" t="0" r="3175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6074" w:rsidRDefault="00FC4340" w:rsidP="00FC4340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Выбираем</w:t>
      </w:r>
      <w:r w:rsidR="00946074">
        <w:rPr>
          <w:rFonts w:ascii="Times New Roman" w:hAnsi="Times New Roman"/>
          <w:sz w:val="28"/>
          <w:szCs w:val="28"/>
        </w:rPr>
        <w:t xml:space="preserve"> ячейку В</w:t>
      </w:r>
      <w:proofErr w:type="gramStart"/>
      <w:r w:rsidR="00946074">
        <w:rPr>
          <w:rFonts w:ascii="Times New Roman" w:hAnsi="Times New Roman"/>
          <w:sz w:val="28"/>
          <w:szCs w:val="28"/>
        </w:rPr>
        <w:t>2</w:t>
      </w:r>
      <w:proofErr w:type="gramEnd"/>
      <w:r>
        <w:rPr>
          <w:rFonts w:ascii="Times New Roman" w:hAnsi="Times New Roman"/>
          <w:sz w:val="28"/>
          <w:szCs w:val="28"/>
        </w:rPr>
        <w:t xml:space="preserve"> (число, обозначающее </w:t>
      </w:r>
      <w:proofErr w:type="spellStart"/>
      <w:r>
        <w:rPr>
          <w:rFonts w:ascii="Times New Roman" w:hAnsi="Times New Roman"/>
          <w:sz w:val="28"/>
          <w:szCs w:val="28"/>
        </w:rPr>
        <w:t>валовый</w:t>
      </w:r>
      <w:proofErr w:type="spellEnd"/>
      <w:r>
        <w:rPr>
          <w:rFonts w:ascii="Times New Roman" w:hAnsi="Times New Roman"/>
          <w:sz w:val="28"/>
          <w:szCs w:val="28"/>
        </w:rPr>
        <w:t xml:space="preserve"> выпуск на первой строке) и нажимаем «ОК». То же выполняем для всего столбца. Для каждого аргумента функции своё значение по столбцу «</w:t>
      </w:r>
      <w:proofErr w:type="spellStart"/>
      <w:r>
        <w:rPr>
          <w:rFonts w:ascii="Times New Roman" w:hAnsi="Times New Roman"/>
          <w:sz w:val="28"/>
          <w:szCs w:val="28"/>
        </w:rPr>
        <w:t>Валовый</w:t>
      </w:r>
      <w:proofErr w:type="spellEnd"/>
      <w:r>
        <w:rPr>
          <w:rFonts w:ascii="Times New Roman" w:hAnsi="Times New Roman"/>
          <w:sz w:val="28"/>
          <w:szCs w:val="28"/>
        </w:rPr>
        <w:t xml:space="preserve"> выпуск».</w:t>
      </w:r>
    </w:p>
    <w:p w:rsidR="00FC4340" w:rsidRDefault="00FC4340" w:rsidP="00FC4340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C4340" w:rsidRDefault="00FC4340" w:rsidP="00FC434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FC4340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339611"/>
            <wp:effectExtent l="19050" t="0" r="3175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340" w:rsidRDefault="00FC4340" w:rsidP="00FC4340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Те же действия выполняются для оставшихся столбцов. В столбце «</w:t>
      </w:r>
      <w:r>
        <w:rPr>
          <w:rFonts w:ascii="Times New Roman" w:hAnsi="Times New Roman"/>
          <w:sz w:val="28"/>
          <w:szCs w:val="28"/>
          <w:lang w:val="en-US"/>
        </w:rPr>
        <w:t>LN</w:t>
      </w:r>
      <w:r w:rsidRPr="00FC434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K</w:t>
      </w:r>
      <w:r>
        <w:rPr>
          <w:rFonts w:ascii="Times New Roman" w:hAnsi="Times New Roman"/>
          <w:sz w:val="28"/>
          <w:szCs w:val="28"/>
        </w:rPr>
        <w:t xml:space="preserve">» в качестве аргумента функции выбираем свой показатель по столбцу «Капитал ОПФ, </w:t>
      </w:r>
      <w:r>
        <w:rPr>
          <w:rFonts w:ascii="Times New Roman" w:hAnsi="Times New Roman"/>
          <w:sz w:val="28"/>
          <w:szCs w:val="28"/>
          <w:lang w:val="en-US"/>
        </w:rPr>
        <w:t>K</w:t>
      </w:r>
      <w:r>
        <w:rPr>
          <w:rFonts w:ascii="Times New Roman" w:hAnsi="Times New Roman"/>
          <w:sz w:val="28"/>
          <w:szCs w:val="28"/>
        </w:rPr>
        <w:t>» и для столбца «</w:t>
      </w:r>
      <w:r>
        <w:rPr>
          <w:rFonts w:ascii="Times New Roman" w:hAnsi="Times New Roman"/>
          <w:sz w:val="28"/>
          <w:szCs w:val="28"/>
          <w:lang w:val="en-US"/>
        </w:rPr>
        <w:t>LN</w:t>
      </w:r>
      <w:r w:rsidRPr="00FC434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L</w:t>
      </w:r>
      <w:r>
        <w:rPr>
          <w:rFonts w:ascii="Times New Roman" w:hAnsi="Times New Roman"/>
          <w:sz w:val="28"/>
          <w:szCs w:val="28"/>
        </w:rPr>
        <w:t>»</w:t>
      </w:r>
      <w:r w:rsidRPr="00FC4340">
        <w:rPr>
          <w:rFonts w:ascii="Times New Roman" w:hAnsi="Times New Roman"/>
          <w:sz w:val="28"/>
          <w:szCs w:val="28"/>
        </w:rPr>
        <w:t xml:space="preserve"> - </w:t>
      </w:r>
      <w:r>
        <w:rPr>
          <w:rFonts w:ascii="Times New Roman" w:hAnsi="Times New Roman"/>
          <w:sz w:val="28"/>
          <w:szCs w:val="28"/>
        </w:rPr>
        <w:t xml:space="preserve">столбец «Трудовые ресурсы, </w:t>
      </w:r>
      <w:r>
        <w:rPr>
          <w:rFonts w:ascii="Times New Roman" w:hAnsi="Times New Roman"/>
          <w:sz w:val="28"/>
          <w:szCs w:val="28"/>
          <w:lang w:val="en-US"/>
        </w:rPr>
        <w:t>L</w:t>
      </w:r>
      <w:r>
        <w:rPr>
          <w:rFonts w:ascii="Times New Roman" w:hAnsi="Times New Roman"/>
          <w:sz w:val="28"/>
          <w:szCs w:val="28"/>
        </w:rPr>
        <w:t>» соответственно.</w:t>
      </w:r>
    </w:p>
    <w:p w:rsidR="00FC4340" w:rsidRDefault="00FC4340" w:rsidP="00FC434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FC4340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39611"/>
            <wp:effectExtent l="19050" t="0" r="3175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C4340" w:rsidRPr="00FC4340" w:rsidRDefault="00FC4340" w:rsidP="00CD4D24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FC4340">
        <w:rPr>
          <w:rFonts w:ascii="Times New Roman" w:hAnsi="Times New Roman"/>
          <w:sz w:val="28"/>
          <w:szCs w:val="28"/>
        </w:rPr>
        <w:t xml:space="preserve">После полученные результаты разбираем </w:t>
      </w:r>
      <w:r>
        <w:rPr>
          <w:rFonts w:ascii="Times New Roman" w:hAnsi="Times New Roman"/>
          <w:sz w:val="28"/>
          <w:szCs w:val="28"/>
        </w:rPr>
        <w:t>на две матрицы</w:t>
      </w:r>
      <w:r w:rsidR="00CD4D24">
        <w:rPr>
          <w:rFonts w:ascii="Times New Roman" w:hAnsi="Times New Roman"/>
          <w:sz w:val="28"/>
          <w:szCs w:val="28"/>
        </w:rPr>
        <w:t>: матрицу Х и матрицу У</w:t>
      </w:r>
      <w:r>
        <w:rPr>
          <w:rFonts w:ascii="Times New Roman" w:hAnsi="Times New Roman"/>
          <w:sz w:val="28"/>
          <w:szCs w:val="28"/>
        </w:rPr>
        <w:t xml:space="preserve">. Таблица </w:t>
      </w:r>
      <w:r w:rsidR="00CD4D24">
        <w:rPr>
          <w:rFonts w:ascii="Times New Roman" w:hAnsi="Times New Roman"/>
          <w:sz w:val="28"/>
          <w:szCs w:val="28"/>
        </w:rPr>
        <w:t>приобретает</w:t>
      </w:r>
      <w:r>
        <w:rPr>
          <w:rFonts w:ascii="Times New Roman" w:hAnsi="Times New Roman"/>
          <w:sz w:val="28"/>
          <w:szCs w:val="28"/>
        </w:rPr>
        <w:t xml:space="preserve"> вид:</w:t>
      </w:r>
    </w:p>
    <w:p w:rsidR="00FC4340" w:rsidRDefault="00CD4D24" w:rsidP="00FC434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CD4D24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339611"/>
            <wp:effectExtent l="19050" t="0" r="3175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4D24" w:rsidRDefault="007323E2" w:rsidP="00CD4D2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Нам нужно найти значение</w:t>
      </w:r>
      <w:r w:rsidRPr="005517DC">
        <w:rPr>
          <w:rFonts w:ascii="Times New Roman" w:hAnsi="Times New Roman"/>
          <w:sz w:val="28"/>
          <w:szCs w:val="28"/>
        </w:rPr>
        <w:t xml:space="preserve"> </w:t>
      </w:r>
      <w:r w:rsidRPr="005517DC">
        <w:rPr>
          <w:rFonts w:ascii="Times New Roman" w:hAnsi="Times New Roman"/>
          <w:position w:val="-4"/>
          <w:sz w:val="28"/>
          <w:szCs w:val="28"/>
        </w:rPr>
        <w:object w:dxaOrig="380" w:dyaOrig="300">
          <v:shape id="_x0000_i1026" type="#_x0000_t75" style="width:18.6pt;height:14.9pt" o:ole="">
            <v:imagedata r:id="rId16" o:title=""/>
          </v:shape>
          <o:OLEObject Type="Embed" ProgID="Equation.3" ShapeID="_x0000_i1026" DrawAspect="Content" ObjectID="_1587998710" r:id="rId17"/>
        </w:object>
      </w:r>
      <w:r>
        <w:rPr>
          <w:rFonts w:ascii="Times New Roman" w:hAnsi="Times New Roman"/>
          <w:sz w:val="28"/>
          <w:szCs w:val="28"/>
        </w:rPr>
        <w:t>. Для этого в</w:t>
      </w:r>
      <w:r w:rsidR="000564BD">
        <w:rPr>
          <w:rFonts w:ascii="Times New Roman" w:hAnsi="Times New Roman"/>
          <w:sz w:val="28"/>
          <w:szCs w:val="28"/>
        </w:rPr>
        <w:t>ыделяем область размером 3*13</w:t>
      </w:r>
      <w:r w:rsidR="00CD4D24">
        <w:rPr>
          <w:rFonts w:ascii="Times New Roman" w:hAnsi="Times New Roman"/>
          <w:sz w:val="28"/>
          <w:szCs w:val="28"/>
        </w:rPr>
        <w:t>.</w:t>
      </w:r>
    </w:p>
    <w:p w:rsidR="00CD4D24" w:rsidRDefault="00CD4D24" w:rsidP="00FC434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CD4D24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39611"/>
            <wp:effectExtent l="19050" t="0" r="3175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4D24" w:rsidRDefault="00CD4D24" w:rsidP="00FC434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Нажимаем значок «вставить функцию».</w:t>
      </w:r>
    </w:p>
    <w:p w:rsidR="00CD4D24" w:rsidRDefault="00CD4D24" w:rsidP="00FC434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CD4D24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339611"/>
            <wp:effectExtent l="19050" t="0" r="3175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4D24" w:rsidRDefault="00CD4D24" w:rsidP="00CD4D2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сплывающем окне необходимо найти функцию «</w:t>
      </w:r>
      <w:proofErr w:type="spellStart"/>
      <w:r>
        <w:rPr>
          <w:rFonts w:ascii="Times New Roman" w:hAnsi="Times New Roman"/>
          <w:sz w:val="28"/>
          <w:szCs w:val="28"/>
        </w:rPr>
        <w:t>трансп</w:t>
      </w:r>
      <w:proofErr w:type="spellEnd"/>
      <w:r>
        <w:rPr>
          <w:rFonts w:ascii="Times New Roman" w:hAnsi="Times New Roman"/>
          <w:sz w:val="28"/>
          <w:szCs w:val="28"/>
        </w:rPr>
        <w:t>». Для этого в окне поиска пишем слово «</w:t>
      </w:r>
      <w:proofErr w:type="spellStart"/>
      <w:r>
        <w:rPr>
          <w:rFonts w:ascii="Times New Roman" w:hAnsi="Times New Roman"/>
          <w:sz w:val="28"/>
          <w:szCs w:val="28"/>
        </w:rPr>
        <w:t>трансп</w:t>
      </w:r>
      <w:proofErr w:type="spellEnd"/>
      <w:r>
        <w:rPr>
          <w:rFonts w:ascii="Times New Roman" w:hAnsi="Times New Roman"/>
          <w:sz w:val="28"/>
          <w:szCs w:val="28"/>
        </w:rPr>
        <w:t>» и нажимаем «найти». Выбираем функцию «</w:t>
      </w:r>
      <w:proofErr w:type="spellStart"/>
      <w:r>
        <w:rPr>
          <w:rFonts w:ascii="Times New Roman" w:hAnsi="Times New Roman"/>
          <w:sz w:val="28"/>
          <w:szCs w:val="28"/>
        </w:rPr>
        <w:t>трансп</w:t>
      </w:r>
      <w:proofErr w:type="spellEnd"/>
      <w:r>
        <w:rPr>
          <w:rFonts w:ascii="Times New Roman" w:hAnsi="Times New Roman"/>
          <w:sz w:val="28"/>
          <w:szCs w:val="28"/>
        </w:rPr>
        <w:t>» и нажимаем «ОК».</w:t>
      </w:r>
    </w:p>
    <w:p w:rsidR="00CD4D24" w:rsidRDefault="00CD4D24" w:rsidP="00FC434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CD4D24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39611"/>
            <wp:effectExtent l="19050" t="0" r="3175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4D24" w:rsidRDefault="00CD4D24" w:rsidP="00CD4D24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массиве выделяем область от </w:t>
      </w:r>
      <w:r>
        <w:rPr>
          <w:rFonts w:ascii="Times New Roman" w:hAnsi="Times New Roman"/>
          <w:sz w:val="28"/>
          <w:szCs w:val="28"/>
          <w:lang w:val="en-US"/>
        </w:rPr>
        <w:t>J</w:t>
      </w:r>
      <w:r w:rsidRPr="00CD4D24">
        <w:rPr>
          <w:rFonts w:ascii="Times New Roman" w:hAnsi="Times New Roman"/>
          <w:sz w:val="28"/>
          <w:szCs w:val="28"/>
        </w:rPr>
        <w:t xml:space="preserve">2 </w:t>
      </w:r>
      <w:r>
        <w:rPr>
          <w:rFonts w:ascii="Times New Roman" w:hAnsi="Times New Roman"/>
          <w:sz w:val="28"/>
          <w:szCs w:val="28"/>
        </w:rPr>
        <w:t xml:space="preserve">до </w:t>
      </w:r>
      <w:r>
        <w:rPr>
          <w:rFonts w:ascii="Times New Roman" w:hAnsi="Times New Roman"/>
          <w:sz w:val="28"/>
          <w:szCs w:val="28"/>
          <w:lang w:val="en-US"/>
        </w:rPr>
        <w:t>L</w:t>
      </w:r>
      <w:r w:rsidRPr="00CD4D24">
        <w:rPr>
          <w:rFonts w:ascii="Times New Roman" w:hAnsi="Times New Roman"/>
          <w:sz w:val="28"/>
          <w:szCs w:val="28"/>
        </w:rPr>
        <w:t>14</w:t>
      </w:r>
      <w:r w:rsidR="001E2882">
        <w:rPr>
          <w:rFonts w:ascii="Times New Roman" w:hAnsi="Times New Roman"/>
          <w:sz w:val="28"/>
          <w:szCs w:val="28"/>
        </w:rPr>
        <w:t xml:space="preserve"> (матрица Х),</w:t>
      </w:r>
      <w:r w:rsidR="001E2882" w:rsidRPr="001E2882">
        <w:rPr>
          <w:rFonts w:ascii="Times New Roman" w:hAnsi="Times New Roman"/>
          <w:sz w:val="28"/>
          <w:szCs w:val="28"/>
        </w:rPr>
        <w:t xml:space="preserve"> </w:t>
      </w:r>
      <w:r w:rsidR="001E2882">
        <w:rPr>
          <w:rFonts w:ascii="Times New Roman" w:hAnsi="Times New Roman"/>
          <w:sz w:val="28"/>
          <w:szCs w:val="28"/>
        </w:rPr>
        <w:t xml:space="preserve">нажимаем на строку формул, а потом </w:t>
      </w:r>
      <w:r>
        <w:rPr>
          <w:rFonts w:ascii="Times New Roman" w:hAnsi="Times New Roman"/>
          <w:sz w:val="28"/>
          <w:szCs w:val="28"/>
        </w:rPr>
        <w:t>комбинацию клавиш «</w:t>
      </w:r>
      <w:r>
        <w:rPr>
          <w:rFonts w:ascii="Times New Roman" w:hAnsi="Times New Roman"/>
          <w:sz w:val="28"/>
          <w:szCs w:val="28"/>
          <w:lang w:val="en-US"/>
        </w:rPr>
        <w:t>Ctrl</w:t>
      </w:r>
      <w:r w:rsidRPr="007323E2">
        <w:rPr>
          <w:rFonts w:ascii="Times New Roman" w:hAnsi="Times New Roman"/>
          <w:sz w:val="28"/>
          <w:szCs w:val="28"/>
        </w:rPr>
        <w:t>+</w:t>
      </w:r>
      <w:r w:rsidR="007323E2">
        <w:rPr>
          <w:rFonts w:ascii="Times New Roman" w:hAnsi="Times New Roman"/>
          <w:sz w:val="28"/>
          <w:szCs w:val="28"/>
          <w:lang w:val="en-US"/>
        </w:rPr>
        <w:t>Shift</w:t>
      </w:r>
      <w:r w:rsidR="007323E2" w:rsidRPr="007323E2">
        <w:rPr>
          <w:rFonts w:ascii="Times New Roman" w:hAnsi="Times New Roman"/>
          <w:sz w:val="28"/>
          <w:szCs w:val="28"/>
        </w:rPr>
        <w:t>+</w:t>
      </w:r>
      <w:r w:rsidR="007323E2">
        <w:rPr>
          <w:rFonts w:ascii="Times New Roman" w:hAnsi="Times New Roman"/>
          <w:sz w:val="28"/>
          <w:szCs w:val="28"/>
          <w:lang w:val="en-US"/>
        </w:rPr>
        <w:t>Enter</w:t>
      </w:r>
      <w:r>
        <w:rPr>
          <w:rFonts w:ascii="Times New Roman" w:hAnsi="Times New Roman"/>
          <w:sz w:val="28"/>
          <w:szCs w:val="28"/>
        </w:rPr>
        <w:t>»</w:t>
      </w:r>
      <w:r w:rsidR="007323E2">
        <w:rPr>
          <w:rFonts w:ascii="Times New Roman" w:hAnsi="Times New Roman"/>
          <w:sz w:val="28"/>
          <w:szCs w:val="28"/>
        </w:rPr>
        <w:t>.</w:t>
      </w:r>
    </w:p>
    <w:p w:rsidR="007323E2" w:rsidRDefault="007323E2" w:rsidP="007323E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Далее нам необходимо найти </w:t>
      </w:r>
      <w:r w:rsidRPr="005517DC">
        <w:rPr>
          <w:rFonts w:ascii="Times New Roman" w:hAnsi="Times New Roman"/>
          <w:sz w:val="28"/>
          <w:szCs w:val="28"/>
        </w:rPr>
        <w:t xml:space="preserve">произведение </w:t>
      </w:r>
      <w:r w:rsidRPr="005517DC">
        <w:rPr>
          <w:rFonts w:ascii="Times New Roman" w:hAnsi="Times New Roman"/>
          <w:position w:val="-4"/>
          <w:sz w:val="28"/>
          <w:szCs w:val="28"/>
        </w:rPr>
        <w:object w:dxaOrig="600" w:dyaOrig="300">
          <v:shape id="_x0000_i1027" type="#_x0000_t75" style="width:29.8pt;height:14.9pt" o:ole="">
            <v:imagedata r:id="rId21" o:title=""/>
          </v:shape>
          <o:OLEObject Type="Embed" ProgID="Equation.3" ShapeID="_x0000_i1027" DrawAspect="Content" ObjectID="_1587998711" r:id="rId22"/>
        </w:object>
      </w:r>
      <w:r>
        <w:rPr>
          <w:rFonts w:ascii="Times New Roman" w:hAnsi="Times New Roman"/>
          <w:sz w:val="28"/>
          <w:szCs w:val="28"/>
        </w:rPr>
        <w:t>. Для этого выделяем область 3*3.</w:t>
      </w:r>
    </w:p>
    <w:p w:rsidR="007323E2" w:rsidRDefault="007323E2" w:rsidP="007323E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23E2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339611"/>
            <wp:effectExtent l="19050" t="0" r="3175" b="0"/>
            <wp:docPr id="5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3E2" w:rsidRDefault="007323E2" w:rsidP="007323E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Ставим в ячейке </w:t>
      </w:r>
      <w:r>
        <w:rPr>
          <w:rFonts w:ascii="Times New Roman" w:hAnsi="Times New Roman"/>
          <w:sz w:val="28"/>
          <w:szCs w:val="28"/>
          <w:lang w:val="en-US"/>
        </w:rPr>
        <w:t>F</w:t>
      </w:r>
      <w:r w:rsidRPr="007323E2">
        <w:rPr>
          <w:rFonts w:ascii="Times New Roman" w:hAnsi="Times New Roman"/>
          <w:sz w:val="28"/>
          <w:szCs w:val="28"/>
        </w:rPr>
        <w:t xml:space="preserve">20 </w:t>
      </w:r>
      <w:r>
        <w:rPr>
          <w:rFonts w:ascii="Times New Roman" w:hAnsi="Times New Roman"/>
          <w:sz w:val="28"/>
          <w:szCs w:val="28"/>
        </w:rPr>
        <w:t xml:space="preserve">значок «=» и нажимаем «выбрать функцию». </w:t>
      </w:r>
    </w:p>
    <w:p w:rsidR="007323E2" w:rsidRDefault="007323E2" w:rsidP="007323E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7323E2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39611"/>
            <wp:effectExtent l="19050" t="0" r="3175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23E2" w:rsidRDefault="007323E2" w:rsidP="007323E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сплывающем окне в строке поиска записываем функцию «</w:t>
      </w:r>
      <w:proofErr w:type="spellStart"/>
      <w:r>
        <w:rPr>
          <w:rFonts w:ascii="Times New Roman" w:hAnsi="Times New Roman"/>
          <w:sz w:val="28"/>
          <w:szCs w:val="28"/>
        </w:rPr>
        <w:t>мумнож</w:t>
      </w:r>
      <w:proofErr w:type="spellEnd"/>
      <w:r>
        <w:rPr>
          <w:rFonts w:ascii="Times New Roman" w:hAnsi="Times New Roman"/>
          <w:sz w:val="28"/>
          <w:szCs w:val="28"/>
        </w:rPr>
        <w:t>» и нажимаем «найти». Выбираем функцию и нажимаем «ОК».</w:t>
      </w:r>
    </w:p>
    <w:p w:rsidR="001E2882" w:rsidRDefault="001E2882" w:rsidP="001E288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сплывающем окне в строке «массив 1» выделяем область от </w:t>
      </w:r>
      <w:r>
        <w:rPr>
          <w:rFonts w:ascii="Times New Roman" w:hAnsi="Times New Roman"/>
          <w:sz w:val="28"/>
          <w:szCs w:val="28"/>
          <w:lang w:val="en-US"/>
        </w:rPr>
        <w:t>R</w:t>
      </w:r>
      <w:r w:rsidRPr="00195B3C">
        <w:rPr>
          <w:rFonts w:ascii="Times New Roman" w:hAnsi="Times New Roman"/>
          <w:sz w:val="28"/>
          <w:szCs w:val="28"/>
        </w:rPr>
        <w:t>16</w:t>
      </w:r>
      <w:r>
        <w:rPr>
          <w:rFonts w:ascii="Times New Roman" w:hAnsi="Times New Roman"/>
          <w:sz w:val="28"/>
          <w:szCs w:val="28"/>
        </w:rPr>
        <w:t xml:space="preserve"> до</w:t>
      </w:r>
      <w:r w:rsidRPr="00195B3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F</w:t>
      </w:r>
      <w:r w:rsidRPr="00195B3C">
        <w:rPr>
          <w:rFonts w:ascii="Times New Roman" w:hAnsi="Times New Roman"/>
          <w:sz w:val="28"/>
          <w:szCs w:val="28"/>
        </w:rPr>
        <w:t>18</w:t>
      </w:r>
      <w:r>
        <w:rPr>
          <w:rFonts w:ascii="Times New Roman" w:hAnsi="Times New Roman"/>
          <w:sz w:val="28"/>
          <w:szCs w:val="28"/>
        </w:rPr>
        <w:t xml:space="preserve"> (матрица </w:t>
      </w:r>
      <w:r w:rsidRPr="005517DC">
        <w:rPr>
          <w:rFonts w:ascii="Times New Roman" w:hAnsi="Times New Roman"/>
          <w:position w:val="-4"/>
          <w:sz w:val="28"/>
          <w:szCs w:val="28"/>
        </w:rPr>
        <w:object w:dxaOrig="380" w:dyaOrig="300">
          <v:shape id="_x0000_i1028" type="#_x0000_t75" style="width:18.6pt;height:14.9pt" o:ole="">
            <v:imagedata r:id="rId16" o:title=""/>
          </v:shape>
          <o:OLEObject Type="Embed" ProgID="Equation.3" ShapeID="_x0000_i1028" DrawAspect="Content" ObjectID="_1587998712" r:id="rId25"/>
        </w:object>
      </w:r>
      <w:r>
        <w:rPr>
          <w:rFonts w:ascii="Times New Roman" w:hAnsi="Times New Roman"/>
          <w:sz w:val="28"/>
          <w:szCs w:val="28"/>
        </w:rPr>
        <w:t>).</w:t>
      </w:r>
    </w:p>
    <w:p w:rsidR="007323E2" w:rsidRDefault="00A57965" w:rsidP="007323E2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A57965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339611"/>
            <wp:effectExtent l="19050" t="0" r="317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2882" w:rsidRPr="001E2882" w:rsidRDefault="001E2882" w:rsidP="001E2882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строке «массив 2» выделяем область от </w:t>
      </w:r>
      <w:r>
        <w:rPr>
          <w:rFonts w:ascii="Times New Roman" w:hAnsi="Times New Roman"/>
          <w:sz w:val="28"/>
          <w:szCs w:val="28"/>
          <w:lang w:val="en-US"/>
        </w:rPr>
        <w:t>J</w:t>
      </w:r>
      <w:r w:rsidRPr="001E2882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 xml:space="preserve"> до</w:t>
      </w:r>
      <w:r w:rsidRPr="001E2882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L</w:t>
      </w:r>
      <w:r w:rsidRPr="001E2882">
        <w:rPr>
          <w:rFonts w:ascii="Times New Roman" w:hAnsi="Times New Roman"/>
          <w:sz w:val="28"/>
          <w:szCs w:val="28"/>
        </w:rPr>
        <w:t>14</w:t>
      </w:r>
      <w:r>
        <w:rPr>
          <w:rFonts w:ascii="Times New Roman" w:hAnsi="Times New Roman"/>
          <w:sz w:val="28"/>
          <w:szCs w:val="28"/>
        </w:rPr>
        <w:t xml:space="preserve"> (матрица Х), нажимаем на строку формул, а потом комбинацию клавиш «</w:t>
      </w:r>
      <w:r>
        <w:rPr>
          <w:rFonts w:ascii="Times New Roman" w:hAnsi="Times New Roman"/>
          <w:sz w:val="28"/>
          <w:szCs w:val="28"/>
          <w:lang w:val="en-US"/>
        </w:rPr>
        <w:t>Ctrl</w:t>
      </w:r>
      <w:r w:rsidRPr="007323E2">
        <w:rPr>
          <w:rFonts w:ascii="Times New Roman" w:hAnsi="Times New Roman"/>
          <w:sz w:val="28"/>
          <w:szCs w:val="28"/>
        </w:rPr>
        <w:t>+</w:t>
      </w:r>
      <w:r>
        <w:rPr>
          <w:rFonts w:ascii="Times New Roman" w:hAnsi="Times New Roman"/>
          <w:sz w:val="28"/>
          <w:szCs w:val="28"/>
          <w:lang w:val="en-US"/>
        </w:rPr>
        <w:t>Shift</w:t>
      </w:r>
      <w:r w:rsidRPr="007323E2">
        <w:rPr>
          <w:rFonts w:ascii="Times New Roman" w:hAnsi="Times New Roman"/>
          <w:sz w:val="28"/>
          <w:szCs w:val="28"/>
        </w:rPr>
        <w:t>+</w:t>
      </w:r>
      <w:r>
        <w:rPr>
          <w:rFonts w:ascii="Times New Roman" w:hAnsi="Times New Roman"/>
          <w:sz w:val="28"/>
          <w:szCs w:val="28"/>
          <w:lang w:val="en-US"/>
        </w:rPr>
        <w:t>Enter</w:t>
      </w:r>
      <w:r>
        <w:rPr>
          <w:rFonts w:ascii="Times New Roman" w:hAnsi="Times New Roman"/>
          <w:sz w:val="28"/>
          <w:szCs w:val="28"/>
        </w:rPr>
        <w:t>».</w:t>
      </w:r>
    </w:p>
    <w:p w:rsidR="00195B3C" w:rsidRDefault="00195B3C" w:rsidP="00195B3C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95B3C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39611"/>
            <wp:effectExtent l="19050" t="0" r="3175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E2882" w:rsidRDefault="001E2882" w:rsidP="00195B3C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1E2882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339611"/>
            <wp:effectExtent l="19050" t="0" r="317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1EBA" w:rsidRDefault="00EE1EBA" w:rsidP="000564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Далее необходимо найти обратную матрицу </w:t>
      </w:r>
      <w:r w:rsidRPr="005517DC">
        <w:rPr>
          <w:rFonts w:ascii="Times New Roman" w:hAnsi="Times New Roman"/>
          <w:position w:val="-10"/>
          <w:sz w:val="28"/>
          <w:szCs w:val="28"/>
        </w:rPr>
        <w:object w:dxaOrig="920" w:dyaOrig="360">
          <v:shape id="_x0000_i1029" type="#_x0000_t75" style="width:45.95pt;height:18.6pt" o:ole="">
            <v:imagedata r:id="rId29" o:title=""/>
          </v:shape>
          <o:OLEObject Type="Embed" ProgID="Equation.3" ShapeID="_x0000_i1029" DrawAspect="Content" ObjectID="_1587998713" r:id="rId30"/>
        </w:object>
      </w:r>
      <w:r w:rsidRPr="005517DC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Для этого выделяем область</w:t>
      </w:r>
      <w:r w:rsidR="000564BD">
        <w:rPr>
          <w:rFonts w:ascii="Times New Roman" w:hAnsi="Times New Roman"/>
          <w:sz w:val="28"/>
          <w:szCs w:val="28"/>
        </w:rPr>
        <w:t xml:space="preserve"> размерностью</w:t>
      </w:r>
      <w:r>
        <w:rPr>
          <w:rFonts w:ascii="Times New Roman" w:hAnsi="Times New Roman"/>
          <w:sz w:val="28"/>
          <w:szCs w:val="28"/>
        </w:rPr>
        <w:t xml:space="preserve"> 3*3</w:t>
      </w:r>
      <w:r w:rsidR="000564BD">
        <w:rPr>
          <w:rFonts w:ascii="Times New Roman" w:hAnsi="Times New Roman"/>
          <w:sz w:val="28"/>
          <w:szCs w:val="28"/>
        </w:rPr>
        <w:t xml:space="preserve">, в ячейке </w:t>
      </w:r>
      <w:r w:rsidR="000564BD">
        <w:rPr>
          <w:rFonts w:ascii="Times New Roman" w:hAnsi="Times New Roman"/>
          <w:sz w:val="28"/>
          <w:szCs w:val="28"/>
          <w:lang w:val="en-US"/>
        </w:rPr>
        <w:t>F</w:t>
      </w:r>
      <w:r w:rsidR="000564BD" w:rsidRPr="000564BD">
        <w:rPr>
          <w:rFonts w:ascii="Times New Roman" w:hAnsi="Times New Roman"/>
          <w:sz w:val="28"/>
          <w:szCs w:val="28"/>
        </w:rPr>
        <w:t>24</w:t>
      </w:r>
      <w:r w:rsidR="000564BD">
        <w:rPr>
          <w:rFonts w:ascii="Times New Roman" w:hAnsi="Times New Roman"/>
          <w:sz w:val="28"/>
          <w:szCs w:val="28"/>
        </w:rPr>
        <w:t xml:space="preserve"> ставим знак «=» и нажимаем «вставить функцию».</w:t>
      </w:r>
    </w:p>
    <w:p w:rsidR="000564BD" w:rsidRDefault="000564BD" w:rsidP="00195B3C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564BD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39611"/>
            <wp:effectExtent l="19050" t="0" r="3175" b="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4BD" w:rsidRDefault="000564BD" w:rsidP="000564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сплывающем окне в области поиска функции записываем «</w:t>
      </w:r>
      <w:proofErr w:type="spellStart"/>
      <w:r>
        <w:rPr>
          <w:rFonts w:ascii="Times New Roman" w:hAnsi="Times New Roman"/>
          <w:sz w:val="28"/>
          <w:szCs w:val="28"/>
        </w:rPr>
        <w:t>мобр</w:t>
      </w:r>
      <w:proofErr w:type="spellEnd"/>
      <w:r>
        <w:rPr>
          <w:rFonts w:ascii="Times New Roman" w:hAnsi="Times New Roman"/>
          <w:sz w:val="28"/>
          <w:szCs w:val="28"/>
        </w:rPr>
        <w:t>» и нажимаем «найти», выбираем функцию и нажимаем «ОК».</w:t>
      </w:r>
    </w:p>
    <w:p w:rsidR="000564BD" w:rsidRDefault="000564BD" w:rsidP="00195B3C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564BD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339611"/>
            <wp:effectExtent l="19050" t="0" r="317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64BD" w:rsidRPr="001E2882" w:rsidRDefault="000564BD" w:rsidP="000564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строке «массив» выбираем область от </w:t>
      </w:r>
      <w:r>
        <w:rPr>
          <w:rFonts w:ascii="Times New Roman" w:hAnsi="Times New Roman"/>
          <w:sz w:val="28"/>
          <w:szCs w:val="28"/>
          <w:lang w:val="en-US"/>
        </w:rPr>
        <w:t>F</w:t>
      </w:r>
      <w:r w:rsidRPr="000564BD">
        <w:rPr>
          <w:rFonts w:ascii="Times New Roman" w:hAnsi="Times New Roman"/>
          <w:sz w:val="28"/>
          <w:szCs w:val="28"/>
        </w:rPr>
        <w:t>20</w:t>
      </w:r>
      <w:r>
        <w:rPr>
          <w:rFonts w:ascii="Times New Roman" w:hAnsi="Times New Roman"/>
          <w:sz w:val="28"/>
          <w:szCs w:val="28"/>
        </w:rPr>
        <w:t xml:space="preserve"> до</w:t>
      </w:r>
      <w:r w:rsidRPr="000564BD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H</w:t>
      </w:r>
      <w:r w:rsidRPr="000564BD">
        <w:rPr>
          <w:rFonts w:ascii="Times New Roman" w:hAnsi="Times New Roman"/>
          <w:sz w:val="28"/>
          <w:szCs w:val="28"/>
        </w:rPr>
        <w:t>22</w:t>
      </w:r>
      <w:r>
        <w:rPr>
          <w:rFonts w:ascii="Times New Roman" w:hAnsi="Times New Roman"/>
          <w:sz w:val="28"/>
          <w:szCs w:val="28"/>
        </w:rPr>
        <w:t xml:space="preserve"> (матрицу</w:t>
      </w:r>
      <w:r w:rsidRPr="005517DC">
        <w:rPr>
          <w:rFonts w:ascii="Times New Roman" w:hAnsi="Times New Roman"/>
          <w:position w:val="-4"/>
          <w:sz w:val="28"/>
          <w:szCs w:val="28"/>
        </w:rPr>
        <w:object w:dxaOrig="600" w:dyaOrig="300">
          <v:shape id="_x0000_i1030" type="#_x0000_t75" style="width:29.8pt;height:14.9pt" o:ole="">
            <v:imagedata r:id="rId21" o:title=""/>
          </v:shape>
          <o:OLEObject Type="Embed" ProgID="Equation.3" ShapeID="_x0000_i1030" DrawAspect="Content" ObjectID="_1587998714" r:id="rId33"/>
        </w:object>
      </w:r>
      <w:r>
        <w:rPr>
          <w:rFonts w:ascii="Times New Roman" w:hAnsi="Times New Roman"/>
          <w:sz w:val="28"/>
          <w:szCs w:val="28"/>
        </w:rPr>
        <w:t>) и нажимаем на строку формул, а потом комбинацию клавиш «</w:t>
      </w:r>
      <w:r>
        <w:rPr>
          <w:rFonts w:ascii="Times New Roman" w:hAnsi="Times New Roman"/>
          <w:sz w:val="28"/>
          <w:szCs w:val="28"/>
          <w:lang w:val="en-US"/>
        </w:rPr>
        <w:t>Ctrl</w:t>
      </w:r>
      <w:r w:rsidRPr="007323E2">
        <w:rPr>
          <w:rFonts w:ascii="Times New Roman" w:hAnsi="Times New Roman"/>
          <w:sz w:val="28"/>
          <w:szCs w:val="28"/>
        </w:rPr>
        <w:t>+</w:t>
      </w:r>
      <w:r>
        <w:rPr>
          <w:rFonts w:ascii="Times New Roman" w:hAnsi="Times New Roman"/>
          <w:sz w:val="28"/>
          <w:szCs w:val="28"/>
          <w:lang w:val="en-US"/>
        </w:rPr>
        <w:t>Shift</w:t>
      </w:r>
      <w:r w:rsidRPr="007323E2">
        <w:rPr>
          <w:rFonts w:ascii="Times New Roman" w:hAnsi="Times New Roman"/>
          <w:sz w:val="28"/>
          <w:szCs w:val="28"/>
        </w:rPr>
        <w:t>+</w:t>
      </w:r>
      <w:r>
        <w:rPr>
          <w:rFonts w:ascii="Times New Roman" w:hAnsi="Times New Roman"/>
          <w:sz w:val="28"/>
          <w:szCs w:val="28"/>
          <w:lang w:val="en-US"/>
        </w:rPr>
        <w:t>Enter</w:t>
      </w:r>
      <w:r>
        <w:rPr>
          <w:rFonts w:ascii="Times New Roman" w:hAnsi="Times New Roman"/>
          <w:sz w:val="28"/>
          <w:szCs w:val="28"/>
        </w:rPr>
        <w:t>».</w:t>
      </w:r>
    </w:p>
    <w:p w:rsidR="000564BD" w:rsidRDefault="000564BD" w:rsidP="00696A2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Далее находим</w:t>
      </w:r>
      <w:r w:rsidRPr="005517DC">
        <w:rPr>
          <w:rFonts w:ascii="Times New Roman" w:hAnsi="Times New Roman"/>
          <w:sz w:val="28"/>
          <w:szCs w:val="28"/>
        </w:rPr>
        <w:t xml:space="preserve"> матрицу </w:t>
      </w:r>
      <w:r w:rsidRPr="005517DC">
        <w:rPr>
          <w:rFonts w:ascii="Times New Roman" w:hAnsi="Times New Roman"/>
          <w:position w:val="-10"/>
          <w:sz w:val="28"/>
          <w:szCs w:val="28"/>
        </w:rPr>
        <w:object w:dxaOrig="1240" w:dyaOrig="360">
          <v:shape id="_x0000_i1031" type="#_x0000_t75" style="width:62.05pt;height:18.6pt" o:ole="">
            <v:imagedata r:id="rId34" o:title=""/>
          </v:shape>
          <o:OLEObject Type="Embed" ProgID="Equation.3" ShapeID="_x0000_i1031" DrawAspect="Content" ObjectID="_1587998715" r:id="rId35"/>
        </w:object>
      </w:r>
      <w:r>
        <w:rPr>
          <w:rFonts w:ascii="Times New Roman" w:hAnsi="Times New Roman"/>
          <w:sz w:val="28"/>
          <w:szCs w:val="28"/>
        </w:rPr>
        <w:t>. Для этого необходимо выбрать область размерностью 3*13</w:t>
      </w:r>
      <w:r w:rsidR="00696A25">
        <w:rPr>
          <w:rFonts w:ascii="Times New Roman" w:hAnsi="Times New Roman"/>
          <w:sz w:val="28"/>
          <w:szCs w:val="28"/>
        </w:rPr>
        <w:t xml:space="preserve">. В ячейке </w:t>
      </w:r>
      <w:r w:rsidR="00696A25">
        <w:rPr>
          <w:rFonts w:ascii="Times New Roman" w:hAnsi="Times New Roman"/>
          <w:sz w:val="28"/>
          <w:szCs w:val="28"/>
          <w:lang w:val="en-US"/>
        </w:rPr>
        <w:t>F</w:t>
      </w:r>
      <w:r w:rsidR="00696A25">
        <w:rPr>
          <w:rFonts w:ascii="Times New Roman" w:hAnsi="Times New Roman"/>
          <w:sz w:val="28"/>
          <w:szCs w:val="28"/>
        </w:rPr>
        <w:t>28 ставим знак «=» и нажимаем на значок «выбрать функцию». В поиске функций ищем функцию «</w:t>
      </w:r>
      <w:proofErr w:type="spellStart"/>
      <w:r w:rsidR="00696A25">
        <w:rPr>
          <w:rFonts w:ascii="Times New Roman" w:hAnsi="Times New Roman"/>
          <w:sz w:val="28"/>
          <w:szCs w:val="28"/>
        </w:rPr>
        <w:t>мумнож</w:t>
      </w:r>
      <w:proofErr w:type="spellEnd"/>
      <w:r w:rsidR="00696A25">
        <w:rPr>
          <w:rFonts w:ascii="Times New Roman" w:hAnsi="Times New Roman"/>
          <w:sz w:val="28"/>
          <w:szCs w:val="28"/>
        </w:rPr>
        <w:t>» и нажимаем «ОК».</w:t>
      </w:r>
    </w:p>
    <w:p w:rsidR="00696A25" w:rsidRDefault="00696A25" w:rsidP="00696A2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96A25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39611"/>
            <wp:effectExtent l="19050" t="0" r="3175" b="0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6A25" w:rsidRDefault="00696A25" w:rsidP="00696A2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696A25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339611"/>
            <wp:effectExtent l="19050" t="0" r="3175" b="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503E8" w:rsidRDefault="00696A25" w:rsidP="00A74564">
      <w:pPr>
        <w:spacing w:after="0" w:line="336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строке «массив 1» выделяем область от </w:t>
      </w:r>
      <w:r>
        <w:rPr>
          <w:rFonts w:ascii="Times New Roman" w:hAnsi="Times New Roman"/>
          <w:sz w:val="28"/>
          <w:szCs w:val="28"/>
          <w:lang w:val="en-US"/>
        </w:rPr>
        <w:t>F</w:t>
      </w:r>
      <w:r w:rsidRPr="00696A25">
        <w:rPr>
          <w:rFonts w:ascii="Times New Roman" w:hAnsi="Times New Roman"/>
          <w:sz w:val="28"/>
          <w:szCs w:val="28"/>
        </w:rPr>
        <w:t>24</w:t>
      </w:r>
      <w:r>
        <w:rPr>
          <w:rFonts w:ascii="Times New Roman" w:hAnsi="Times New Roman"/>
          <w:sz w:val="28"/>
          <w:szCs w:val="28"/>
        </w:rPr>
        <w:t xml:space="preserve"> до</w:t>
      </w:r>
      <w:r w:rsidRPr="00696A2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H</w:t>
      </w:r>
      <w:r w:rsidRPr="00696A25">
        <w:rPr>
          <w:rFonts w:ascii="Times New Roman" w:hAnsi="Times New Roman"/>
          <w:sz w:val="28"/>
          <w:szCs w:val="28"/>
        </w:rPr>
        <w:t>26</w:t>
      </w:r>
      <w:r>
        <w:rPr>
          <w:rFonts w:ascii="Times New Roman" w:hAnsi="Times New Roman"/>
          <w:sz w:val="28"/>
          <w:szCs w:val="28"/>
        </w:rPr>
        <w:t xml:space="preserve"> (матрица</w:t>
      </w:r>
      <w:r w:rsidRPr="005517DC">
        <w:rPr>
          <w:rFonts w:ascii="Times New Roman" w:hAnsi="Times New Roman"/>
          <w:sz w:val="28"/>
          <w:szCs w:val="28"/>
        </w:rPr>
        <w:t xml:space="preserve"> </w:t>
      </w:r>
      <w:r w:rsidRPr="005517DC">
        <w:rPr>
          <w:rFonts w:ascii="Times New Roman" w:hAnsi="Times New Roman"/>
          <w:position w:val="-10"/>
          <w:sz w:val="28"/>
          <w:szCs w:val="28"/>
        </w:rPr>
        <w:object w:dxaOrig="1240" w:dyaOrig="360">
          <v:shape id="_x0000_i1032" type="#_x0000_t75" style="width:62.05pt;height:18.6pt" o:ole="">
            <v:imagedata r:id="rId34" o:title=""/>
          </v:shape>
          <o:OLEObject Type="Embed" ProgID="Equation.3" ShapeID="_x0000_i1032" DrawAspect="Content" ObjectID="_1587998716" r:id="rId38"/>
        </w:object>
      </w:r>
      <w:r>
        <w:rPr>
          <w:rFonts w:ascii="Times New Roman" w:hAnsi="Times New Roman"/>
          <w:sz w:val="28"/>
          <w:szCs w:val="28"/>
        </w:rPr>
        <w:t xml:space="preserve">), а в строке «массив 2» выделяем область от </w:t>
      </w:r>
      <w:r>
        <w:rPr>
          <w:rFonts w:ascii="Times New Roman" w:hAnsi="Times New Roman"/>
          <w:sz w:val="28"/>
          <w:szCs w:val="28"/>
          <w:lang w:val="en-US"/>
        </w:rPr>
        <w:t>F</w:t>
      </w:r>
      <w:r w:rsidRPr="00696A25">
        <w:rPr>
          <w:rFonts w:ascii="Times New Roman" w:hAnsi="Times New Roman"/>
          <w:sz w:val="28"/>
          <w:szCs w:val="28"/>
        </w:rPr>
        <w:t>16</w:t>
      </w:r>
      <w:r>
        <w:rPr>
          <w:rFonts w:ascii="Times New Roman" w:hAnsi="Times New Roman"/>
          <w:sz w:val="28"/>
          <w:szCs w:val="28"/>
        </w:rPr>
        <w:t xml:space="preserve"> до</w:t>
      </w:r>
      <w:r w:rsidRPr="00696A25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R</w:t>
      </w:r>
      <w:r w:rsidRPr="00696A25">
        <w:rPr>
          <w:rFonts w:ascii="Times New Roman" w:hAnsi="Times New Roman"/>
          <w:sz w:val="28"/>
          <w:szCs w:val="28"/>
        </w:rPr>
        <w:t>18</w:t>
      </w:r>
      <w:r>
        <w:rPr>
          <w:rFonts w:ascii="Times New Roman" w:hAnsi="Times New Roman"/>
          <w:sz w:val="28"/>
          <w:szCs w:val="28"/>
        </w:rPr>
        <w:t xml:space="preserve"> (</w:t>
      </w:r>
      <w:r w:rsidR="003503E8" w:rsidRPr="005517DC">
        <w:rPr>
          <w:rFonts w:ascii="Times New Roman" w:hAnsi="Times New Roman"/>
          <w:position w:val="-4"/>
          <w:sz w:val="28"/>
          <w:szCs w:val="28"/>
        </w:rPr>
        <w:object w:dxaOrig="380" w:dyaOrig="300">
          <v:shape id="_x0000_i1033" type="#_x0000_t75" style="width:18.6pt;height:14.9pt" o:ole="">
            <v:imagedata r:id="rId16" o:title=""/>
          </v:shape>
          <o:OLEObject Type="Embed" ProgID="Equation.3" ShapeID="_x0000_i1033" DrawAspect="Content" ObjectID="_1587998717" r:id="rId39"/>
        </w:object>
      </w:r>
      <w:r>
        <w:rPr>
          <w:rFonts w:ascii="Times New Roman" w:hAnsi="Times New Roman"/>
          <w:sz w:val="28"/>
          <w:szCs w:val="28"/>
        </w:rPr>
        <w:t>)</w:t>
      </w:r>
      <w:r w:rsidR="003503E8">
        <w:rPr>
          <w:rFonts w:ascii="Times New Roman" w:hAnsi="Times New Roman"/>
          <w:sz w:val="28"/>
          <w:szCs w:val="28"/>
        </w:rPr>
        <w:t xml:space="preserve"> и нажимаем на строку формул, а потом комбинацию клавиш «</w:t>
      </w:r>
      <w:r w:rsidR="003503E8">
        <w:rPr>
          <w:rFonts w:ascii="Times New Roman" w:hAnsi="Times New Roman"/>
          <w:sz w:val="28"/>
          <w:szCs w:val="28"/>
          <w:lang w:val="en-US"/>
        </w:rPr>
        <w:t>Ctrl</w:t>
      </w:r>
      <w:r w:rsidR="003503E8" w:rsidRPr="007323E2">
        <w:rPr>
          <w:rFonts w:ascii="Times New Roman" w:hAnsi="Times New Roman"/>
          <w:sz w:val="28"/>
          <w:szCs w:val="28"/>
        </w:rPr>
        <w:t>+</w:t>
      </w:r>
      <w:r w:rsidR="003503E8">
        <w:rPr>
          <w:rFonts w:ascii="Times New Roman" w:hAnsi="Times New Roman"/>
          <w:sz w:val="28"/>
          <w:szCs w:val="28"/>
          <w:lang w:val="en-US"/>
        </w:rPr>
        <w:t>Shift</w:t>
      </w:r>
      <w:r w:rsidR="003503E8" w:rsidRPr="007323E2">
        <w:rPr>
          <w:rFonts w:ascii="Times New Roman" w:hAnsi="Times New Roman"/>
          <w:sz w:val="28"/>
          <w:szCs w:val="28"/>
        </w:rPr>
        <w:t>+</w:t>
      </w:r>
      <w:r w:rsidR="003503E8">
        <w:rPr>
          <w:rFonts w:ascii="Times New Roman" w:hAnsi="Times New Roman"/>
          <w:sz w:val="28"/>
          <w:szCs w:val="28"/>
          <w:lang w:val="en-US"/>
        </w:rPr>
        <w:t>Enter</w:t>
      </w:r>
      <w:r w:rsidR="003503E8">
        <w:rPr>
          <w:rFonts w:ascii="Times New Roman" w:hAnsi="Times New Roman"/>
          <w:sz w:val="28"/>
          <w:szCs w:val="28"/>
        </w:rPr>
        <w:t>».</w:t>
      </w:r>
    </w:p>
    <w:p w:rsidR="003503E8" w:rsidRDefault="00A74564" w:rsidP="00A74564">
      <w:pPr>
        <w:spacing w:after="0" w:line="336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Необходимо найти</w:t>
      </w:r>
      <w:r w:rsidR="00561DA1" w:rsidRPr="005517DC">
        <w:rPr>
          <w:rFonts w:ascii="Times New Roman" w:hAnsi="Times New Roman"/>
          <w:sz w:val="28"/>
          <w:szCs w:val="28"/>
        </w:rPr>
        <w:t xml:space="preserve"> вектор оценок коэффициентов регрессии </w:t>
      </w:r>
      <w:r w:rsidR="00561DA1" w:rsidRPr="00A74564">
        <w:rPr>
          <w:rFonts w:ascii="Times New Roman" w:hAnsi="Times New Roman"/>
          <w:position w:val="-10"/>
          <w:sz w:val="28"/>
          <w:szCs w:val="28"/>
        </w:rPr>
        <w:object w:dxaOrig="1760" w:dyaOrig="360">
          <v:shape id="_x0000_i1034" type="#_x0000_t75" style="width:88.15pt;height:18.6pt" o:ole="">
            <v:imagedata r:id="rId40" o:title=""/>
          </v:shape>
          <o:OLEObject Type="Embed" ProgID="Equation.3" ShapeID="_x0000_i1034" DrawAspect="Content" ObjectID="_1587998718" r:id="rId41"/>
        </w:object>
      </w:r>
      <w:r>
        <w:rPr>
          <w:rFonts w:ascii="Times New Roman" w:hAnsi="Times New Roman"/>
          <w:sz w:val="28"/>
          <w:szCs w:val="28"/>
        </w:rPr>
        <w:t xml:space="preserve">. Выделяем область размерностью 3*1. В ячейке </w:t>
      </w:r>
      <w:r>
        <w:rPr>
          <w:rFonts w:ascii="Times New Roman" w:hAnsi="Times New Roman"/>
          <w:sz w:val="28"/>
          <w:szCs w:val="28"/>
          <w:lang w:val="en-US"/>
        </w:rPr>
        <w:t>F</w:t>
      </w:r>
      <w:r w:rsidRPr="00A74564">
        <w:rPr>
          <w:rFonts w:ascii="Times New Roman" w:hAnsi="Times New Roman"/>
          <w:sz w:val="28"/>
          <w:szCs w:val="28"/>
        </w:rPr>
        <w:t>32</w:t>
      </w:r>
      <w:r>
        <w:rPr>
          <w:rFonts w:ascii="Times New Roman" w:hAnsi="Times New Roman"/>
          <w:sz w:val="28"/>
          <w:szCs w:val="28"/>
        </w:rPr>
        <w:t xml:space="preserve"> ставим знак «=» и нажимаем «вставить функцию». </w:t>
      </w:r>
      <w:r w:rsidR="00561DA1" w:rsidRPr="005517D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В сплывающем окне выбираем функцию «</w:t>
      </w:r>
      <w:proofErr w:type="spellStart"/>
      <w:r>
        <w:rPr>
          <w:rFonts w:ascii="Times New Roman" w:hAnsi="Times New Roman"/>
          <w:sz w:val="28"/>
          <w:szCs w:val="28"/>
        </w:rPr>
        <w:t>мумнож</w:t>
      </w:r>
      <w:proofErr w:type="spellEnd"/>
      <w:r>
        <w:rPr>
          <w:rFonts w:ascii="Times New Roman" w:hAnsi="Times New Roman"/>
          <w:sz w:val="28"/>
          <w:szCs w:val="28"/>
        </w:rPr>
        <w:t>» и нажимаем «ОК».</w:t>
      </w:r>
    </w:p>
    <w:p w:rsidR="00A74564" w:rsidRDefault="00A74564" w:rsidP="003503E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A74564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39611"/>
            <wp:effectExtent l="19050" t="0" r="3175" b="0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4564" w:rsidRDefault="00A74564" w:rsidP="00A74564">
      <w:pPr>
        <w:spacing w:after="0" w:line="336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В строке «массив 1» выделяем область от </w:t>
      </w:r>
      <w:r>
        <w:rPr>
          <w:rFonts w:ascii="Times New Roman" w:hAnsi="Times New Roman"/>
          <w:sz w:val="28"/>
          <w:szCs w:val="28"/>
          <w:lang w:val="en-US"/>
        </w:rPr>
        <w:t>F</w:t>
      </w:r>
      <w:r w:rsidRPr="00A74564">
        <w:rPr>
          <w:rFonts w:ascii="Times New Roman" w:hAnsi="Times New Roman"/>
          <w:sz w:val="28"/>
          <w:szCs w:val="28"/>
        </w:rPr>
        <w:t>28</w:t>
      </w:r>
      <w:r>
        <w:rPr>
          <w:rFonts w:ascii="Times New Roman" w:hAnsi="Times New Roman"/>
          <w:sz w:val="28"/>
          <w:szCs w:val="28"/>
        </w:rPr>
        <w:t xml:space="preserve"> до </w:t>
      </w:r>
      <w:r>
        <w:rPr>
          <w:rFonts w:ascii="Times New Roman" w:hAnsi="Times New Roman"/>
          <w:sz w:val="28"/>
          <w:szCs w:val="28"/>
          <w:lang w:val="en-US"/>
        </w:rPr>
        <w:t>R</w:t>
      </w:r>
      <w:r w:rsidRPr="00A74564">
        <w:rPr>
          <w:rFonts w:ascii="Times New Roman" w:hAnsi="Times New Roman"/>
          <w:sz w:val="28"/>
          <w:szCs w:val="28"/>
        </w:rPr>
        <w:t>30</w:t>
      </w:r>
      <w:r>
        <w:rPr>
          <w:rFonts w:ascii="Times New Roman" w:hAnsi="Times New Roman"/>
          <w:sz w:val="28"/>
          <w:szCs w:val="28"/>
        </w:rPr>
        <w:t xml:space="preserve"> (матрица</w:t>
      </w:r>
      <w:r w:rsidRPr="005517DC">
        <w:rPr>
          <w:rFonts w:ascii="Times New Roman" w:hAnsi="Times New Roman"/>
          <w:sz w:val="28"/>
          <w:szCs w:val="28"/>
        </w:rPr>
        <w:t xml:space="preserve"> </w:t>
      </w:r>
      <w:r w:rsidRPr="005517DC">
        <w:rPr>
          <w:rFonts w:ascii="Times New Roman" w:hAnsi="Times New Roman"/>
          <w:position w:val="-10"/>
          <w:sz w:val="28"/>
          <w:szCs w:val="28"/>
        </w:rPr>
        <w:object w:dxaOrig="1240" w:dyaOrig="360">
          <v:shape id="_x0000_i1035" type="#_x0000_t75" style="width:62.05pt;height:18.6pt" o:ole="">
            <v:imagedata r:id="rId34" o:title=""/>
          </v:shape>
          <o:OLEObject Type="Embed" ProgID="Equation.3" ShapeID="_x0000_i1035" DrawAspect="Content" ObjectID="_1587998719" r:id="rId43"/>
        </w:object>
      </w:r>
      <w:r>
        <w:rPr>
          <w:rFonts w:ascii="Times New Roman" w:hAnsi="Times New Roman"/>
          <w:sz w:val="28"/>
          <w:szCs w:val="28"/>
        </w:rPr>
        <w:t xml:space="preserve">), в строке «массив 2» выделяем область от </w:t>
      </w:r>
      <w:r>
        <w:rPr>
          <w:rFonts w:ascii="Times New Roman" w:hAnsi="Times New Roman"/>
          <w:sz w:val="28"/>
          <w:szCs w:val="28"/>
          <w:lang w:val="en-US"/>
        </w:rPr>
        <w:t>G</w:t>
      </w:r>
      <w:r w:rsidRPr="00A74564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 xml:space="preserve"> до</w:t>
      </w:r>
      <w:r w:rsidRPr="00A74564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G</w:t>
      </w:r>
      <w:r w:rsidRPr="00A74564">
        <w:rPr>
          <w:rFonts w:ascii="Times New Roman" w:hAnsi="Times New Roman"/>
          <w:sz w:val="28"/>
          <w:szCs w:val="28"/>
        </w:rPr>
        <w:t>14</w:t>
      </w:r>
      <w:r>
        <w:rPr>
          <w:rFonts w:ascii="Times New Roman" w:hAnsi="Times New Roman"/>
          <w:sz w:val="28"/>
          <w:szCs w:val="28"/>
        </w:rPr>
        <w:t xml:space="preserve"> (матрица </w:t>
      </w:r>
      <w:r>
        <w:rPr>
          <w:rFonts w:ascii="Times New Roman" w:hAnsi="Times New Roman"/>
          <w:sz w:val="28"/>
          <w:szCs w:val="28"/>
          <w:lang w:val="en-US"/>
        </w:rPr>
        <w:t>Y</w:t>
      </w:r>
      <w:r>
        <w:rPr>
          <w:rFonts w:ascii="Times New Roman" w:hAnsi="Times New Roman"/>
          <w:sz w:val="28"/>
          <w:szCs w:val="28"/>
        </w:rPr>
        <w:t>) и нажимаем на строку формул, а потом комбинацию клавиш «</w:t>
      </w:r>
      <w:r>
        <w:rPr>
          <w:rFonts w:ascii="Times New Roman" w:hAnsi="Times New Roman"/>
          <w:sz w:val="28"/>
          <w:szCs w:val="28"/>
          <w:lang w:val="en-US"/>
        </w:rPr>
        <w:t>Ctrl</w:t>
      </w:r>
      <w:r w:rsidRPr="007323E2">
        <w:rPr>
          <w:rFonts w:ascii="Times New Roman" w:hAnsi="Times New Roman"/>
          <w:sz w:val="28"/>
          <w:szCs w:val="28"/>
        </w:rPr>
        <w:t>+</w:t>
      </w:r>
      <w:r>
        <w:rPr>
          <w:rFonts w:ascii="Times New Roman" w:hAnsi="Times New Roman"/>
          <w:sz w:val="28"/>
          <w:szCs w:val="28"/>
          <w:lang w:val="en-US"/>
        </w:rPr>
        <w:t>Shift</w:t>
      </w:r>
      <w:r w:rsidRPr="007323E2">
        <w:rPr>
          <w:rFonts w:ascii="Times New Roman" w:hAnsi="Times New Roman"/>
          <w:sz w:val="28"/>
          <w:szCs w:val="28"/>
        </w:rPr>
        <w:t>+</w:t>
      </w:r>
      <w:r>
        <w:rPr>
          <w:rFonts w:ascii="Times New Roman" w:hAnsi="Times New Roman"/>
          <w:sz w:val="28"/>
          <w:szCs w:val="28"/>
          <w:lang w:val="en-US"/>
        </w:rPr>
        <w:t>Enter</w:t>
      </w:r>
      <w:r>
        <w:rPr>
          <w:rFonts w:ascii="Times New Roman" w:hAnsi="Times New Roman"/>
          <w:sz w:val="28"/>
          <w:szCs w:val="28"/>
        </w:rPr>
        <w:t>».</w:t>
      </w:r>
    </w:p>
    <w:p w:rsidR="00A74564" w:rsidRDefault="00A74564" w:rsidP="003503E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A74564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39611"/>
            <wp:effectExtent l="19050" t="0" r="3175" b="0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74564" w:rsidRDefault="00A74564" w:rsidP="0003030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После выполняем проверку</w:t>
      </w:r>
      <w:r w:rsidR="0003030B">
        <w:rPr>
          <w:rFonts w:ascii="Times New Roman" w:hAnsi="Times New Roman"/>
          <w:sz w:val="28"/>
          <w:szCs w:val="28"/>
        </w:rPr>
        <w:t xml:space="preserve"> полученных результатов. </w:t>
      </w:r>
      <w:proofErr w:type="gramStart"/>
      <w:r w:rsidR="0003030B">
        <w:rPr>
          <w:rFonts w:ascii="Times New Roman" w:hAnsi="Times New Roman"/>
          <w:sz w:val="28"/>
          <w:szCs w:val="28"/>
        </w:rPr>
        <w:t>Для</w:t>
      </w:r>
      <w:proofErr w:type="gramEnd"/>
      <w:r w:rsidR="0003030B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03030B">
        <w:rPr>
          <w:rFonts w:ascii="Times New Roman" w:hAnsi="Times New Roman"/>
          <w:sz w:val="28"/>
          <w:szCs w:val="28"/>
        </w:rPr>
        <w:t>это</w:t>
      </w:r>
      <w:proofErr w:type="gramEnd"/>
      <w:r w:rsidR="0003030B">
        <w:rPr>
          <w:rFonts w:ascii="Times New Roman" w:hAnsi="Times New Roman"/>
          <w:sz w:val="28"/>
          <w:szCs w:val="28"/>
        </w:rPr>
        <w:t xml:space="preserve"> нажимаем на «файл», «параметры», «настройки», «пакет анализа», «перейти», «ОК».</w:t>
      </w:r>
    </w:p>
    <w:p w:rsidR="0003030B" w:rsidRDefault="0003030B" w:rsidP="0003030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3030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39611"/>
            <wp:effectExtent l="19050" t="0" r="3175" b="0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30B" w:rsidRDefault="0003030B" w:rsidP="0003030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03030B" w:rsidRDefault="0003030B" w:rsidP="0003030B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После нажимаем на вкладку «Данные» после на значок «Анализ данных» и в сплывающем окне выбираем «Регрессия» и нажимаем «ОК».</w:t>
      </w:r>
    </w:p>
    <w:p w:rsidR="0003030B" w:rsidRDefault="0003030B" w:rsidP="0003030B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03030B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39611"/>
            <wp:effectExtent l="19050" t="0" r="3175" b="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030B" w:rsidRDefault="0003030B" w:rsidP="00684C05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В</w:t>
      </w:r>
      <w:proofErr w:type="gramEnd"/>
      <w:r>
        <w:rPr>
          <w:rFonts w:ascii="Times New Roman" w:hAnsi="Times New Roman"/>
          <w:sz w:val="28"/>
          <w:szCs w:val="28"/>
        </w:rPr>
        <w:t xml:space="preserve"> всплывающем окне во «Входной интервале </w:t>
      </w:r>
      <w:r>
        <w:rPr>
          <w:rFonts w:ascii="Times New Roman" w:hAnsi="Times New Roman"/>
          <w:sz w:val="28"/>
          <w:szCs w:val="28"/>
          <w:lang w:val="en-US"/>
        </w:rPr>
        <w:t>Y</w:t>
      </w:r>
      <w:r>
        <w:rPr>
          <w:rFonts w:ascii="Times New Roman" w:hAnsi="Times New Roman"/>
          <w:sz w:val="28"/>
          <w:szCs w:val="28"/>
        </w:rPr>
        <w:t xml:space="preserve">» выбираем область от </w:t>
      </w:r>
      <w:r>
        <w:rPr>
          <w:rFonts w:ascii="Times New Roman" w:hAnsi="Times New Roman"/>
          <w:sz w:val="28"/>
          <w:szCs w:val="28"/>
          <w:lang w:val="en-US"/>
        </w:rPr>
        <w:t>G</w:t>
      </w:r>
      <w:r w:rsidRPr="0003030B">
        <w:rPr>
          <w:rFonts w:ascii="Times New Roman" w:hAnsi="Times New Roman"/>
          <w:sz w:val="28"/>
          <w:szCs w:val="28"/>
        </w:rPr>
        <w:t xml:space="preserve">2 </w:t>
      </w:r>
      <w:r>
        <w:rPr>
          <w:rFonts w:ascii="Times New Roman" w:hAnsi="Times New Roman"/>
          <w:sz w:val="28"/>
          <w:szCs w:val="28"/>
        </w:rPr>
        <w:t xml:space="preserve">до </w:t>
      </w:r>
      <w:r>
        <w:rPr>
          <w:rFonts w:ascii="Times New Roman" w:hAnsi="Times New Roman"/>
          <w:sz w:val="28"/>
          <w:szCs w:val="28"/>
          <w:lang w:val="en-US"/>
        </w:rPr>
        <w:t>G</w:t>
      </w:r>
      <w:r w:rsidRPr="0003030B">
        <w:rPr>
          <w:rFonts w:ascii="Times New Roman" w:hAnsi="Times New Roman"/>
          <w:sz w:val="28"/>
          <w:szCs w:val="28"/>
        </w:rPr>
        <w:t>14</w:t>
      </w:r>
      <w:r>
        <w:rPr>
          <w:rFonts w:ascii="Times New Roman" w:hAnsi="Times New Roman"/>
          <w:sz w:val="28"/>
          <w:szCs w:val="28"/>
        </w:rPr>
        <w:t xml:space="preserve"> (матрица </w:t>
      </w:r>
      <w:r>
        <w:rPr>
          <w:rFonts w:ascii="Times New Roman" w:hAnsi="Times New Roman"/>
          <w:sz w:val="28"/>
          <w:szCs w:val="28"/>
          <w:lang w:val="en-US"/>
        </w:rPr>
        <w:t>Y</w:t>
      </w:r>
      <w:r>
        <w:rPr>
          <w:rFonts w:ascii="Times New Roman" w:hAnsi="Times New Roman"/>
          <w:sz w:val="28"/>
          <w:szCs w:val="28"/>
        </w:rPr>
        <w:t xml:space="preserve">), во «Входной интервал Х» выбираем область от </w:t>
      </w:r>
      <w:r>
        <w:rPr>
          <w:rFonts w:ascii="Times New Roman" w:hAnsi="Times New Roman"/>
          <w:sz w:val="28"/>
          <w:szCs w:val="28"/>
          <w:lang w:val="en-US"/>
        </w:rPr>
        <w:t>K</w:t>
      </w:r>
      <w:r w:rsidRPr="0003030B">
        <w:rPr>
          <w:rFonts w:ascii="Times New Roman" w:hAnsi="Times New Roman"/>
          <w:sz w:val="28"/>
          <w:szCs w:val="28"/>
        </w:rPr>
        <w:t>2</w:t>
      </w:r>
      <w:r>
        <w:rPr>
          <w:rFonts w:ascii="Times New Roman" w:hAnsi="Times New Roman"/>
          <w:sz w:val="28"/>
          <w:szCs w:val="28"/>
        </w:rPr>
        <w:t xml:space="preserve"> до</w:t>
      </w:r>
      <w:r w:rsidRPr="0003030B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  <w:lang w:val="en-US"/>
        </w:rPr>
        <w:t>L</w:t>
      </w:r>
      <w:r w:rsidRPr="0003030B">
        <w:rPr>
          <w:rFonts w:ascii="Times New Roman" w:hAnsi="Times New Roman"/>
          <w:sz w:val="28"/>
          <w:szCs w:val="28"/>
        </w:rPr>
        <w:t>14</w:t>
      </w:r>
      <w:r>
        <w:rPr>
          <w:rFonts w:ascii="Times New Roman" w:hAnsi="Times New Roman"/>
          <w:sz w:val="28"/>
          <w:szCs w:val="28"/>
        </w:rPr>
        <w:t xml:space="preserve"> (матрица Х). Ставим галочку </w:t>
      </w:r>
      <w:proofErr w:type="gramStart"/>
      <w:r>
        <w:rPr>
          <w:rFonts w:ascii="Times New Roman" w:hAnsi="Times New Roman"/>
          <w:sz w:val="28"/>
          <w:szCs w:val="28"/>
        </w:rPr>
        <w:t>возле</w:t>
      </w:r>
      <w:proofErr w:type="gramEnd"/>
      <w:r>
        <w:rPr>
          <w:rFonts w:ascii="Times New Roman" w:hAnsi="Times New Roman"/>
          <w:sz w:val="28"/>
          <w:szCs w:val="28"/>
        </w:rPr>
        <w:t xml:space="preserve"> «Выходн</w:t>
      </w:r>
      <w:r w:rsidR="00684C05">
        <w:rPr>
          <w:rFonts w:ascii="Times New Roman" w:hAnsi="Times New Roman"/>
          <w:sz w:val="28"/>
          <w:szCs w:val="28"/>
        </w:rPr>
        <w:t>ой интервал» и нажимаем на любую удобную ячейку.</w:t>
      </w:r>
    </w:p>
    <w:p w:rsidR="00495240" w:rsidRDefault="00495240" w:rsidP="0049524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95240"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5940425" cy="3339611"/>
            <wp:effectExtent l="19050" t="0" r="3175" b="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5240" w:rsidRDefault="00495240" w:rsidP="00495240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495240">
        <w:rPr>
          <w:rFonts w:ascii="Times New Roman" w:hAnsi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3339611"/>
            <wp:effectExtent l="19050" t="0" r="3175" b="0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5240" w:rsidRDefault="00495240" w:rsidP="00495240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>Результаты</w:t>
      </w:r>
      <w:r w:rsidRPr="005517DC">
        <w:rPr>
          <w:rFonts w:ascii="Times New Roman" w:hAnsi="Times New Roman"/>
          <w:sz w:val="28"/>
          <w:szCs w:val="28"/>
        </w:rPr>
        <w:t>, пол</w:t>
      </w:r>
      <w:r>
        <w:rPr>
          <w:rFonts w:ascii="Times New Roman" w:hAnsi="Times New Roman"/>
          <w:sz w:val="28"/>
          <w:szCs w:val="28"/>
        </w:rPr>
        <w:t>ученные в ходе расчетов, совпадают с результатами</w:t>
      </w:r>
      <w:r w:rsidRPr="005517DC">
        <w:rPr>
          <w:rFonts w:ascii="Times New Roman" w:hAnsi="Times New Roman"/>
          <w:sz w:val="28"/>
          <w:szCs w:val="28"/>
        </w:rPr>
        <w:t>, представленным в «выводе итогов».</w:t>
      </w:r>
      <w:proofErr w:type="gramEnd"/>
    </w:p>
    <w:p w:rsidR="00495240" w:rsidRPr="009125AE" w:rsidRDefault="00495240" w:rsidP="001962F9">
      <w:pPr>
        <w:pageBreakBefore/>
        <w:spacing w:after="0"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9125AE">
        <w:rPr>
          <w:rFonts w:ascii="Times New Roman" w:hAnsi="Times New Roman"/>
          <w:b/>
          <w:sz w:val="28"/>
          <w:szCs w:val="28"/>
        </w:rPr>
        <w:lastRenderedPageBreak/>
        <w:t>1.3. Эластичность. Экономическая интерпретация параметров МПФ. Норма замещения производственных факторов</w:t>
      </w:r>
    </w:p>
    <w:p w:rsidR="00495240" w:rsidRPr="009125AE" w:rsidRDefault="00495240" w:rsidP="001962F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125AE">
        <w:rPr>
          <w:rFonts w:ascii="Times New Roman" w:hAnsi="Times New Roman"/>
          <w:sz w:val="28"/>
          <w:szCs w:val="28"/>
        </w:rPr>
        <w:t>Введем понятие эластичности как логарифмической производной факторов</w:t>
      </w:r>
    </w:p>
    <w:p w:rsidR="00495240" w:rsidRPr="009125AE" w:rsidRDefault="00495240" w:rsidP="001962F9">
      <w:pPr>
        <w:spacing w:after="0" w:line="360" w:lineRule="auto"/>
        <w:ind w:left="283"/>
        <w:jc w:val="both"/>
        <w:rPr>
          <w:rFonts w:ascii="Times New Roman" w:hAnsi="Times New Roman"/>
          <w:sz w:val="28"/>
          <w:szCs w:val="28"/>
        </w:rPr>
      </w:pPr>
      <w:r w:rsidRPr="009125AE">
        <w:rPr>
          <w:rFonts w:ascii="Times New Roman" w:hAnsi="Times New Roman"/>
          <w:position w:val="-36"/>
          <w:sz w:val="28"/>
          <w:szCs w:val="28"/>
        </w:rPr>
        <w:object w:dxaOrig="2900" w:dyaOrig="740">
          <v:shape id="_x0000_i1036" type="#_x0000_t75" style="width:157.65pt;height:40.95pt" o:ole="">
            <v:imagedata r:id="rId49" o:title=""/>
          </v:shape>
          <o:OLEObject Type="Embed" ProgID="Equation.3" ShapeID="_x0000_i1036" DrawAspect="Content" ObjectID="_1587998720" r:id="rId50"/>
        </w:object>
      </w:r>
      <w:r w:rsidRPr="009125AE">
        <w:rPr>
          <w:rFonts w:ascii="Times New Roman" w:hAnsi="Times New Roman"/>
          <w:sz w:val="28"/>
          <w:szCs w:val="28"/>
        </w:rPr>
        <w:t xml:space="preserve">   </w:t>
      </w:r>
      <w:r w:rsidRPr="009125AE">
        <w:rPr>
          <w:rFonts w:ascii="Times New Roman" w:hAnsi="Times New Roman"/>
          <w:position w:val="-36"/>
          <w:sz w:val="28"/>
          <w:szCs w:val="28"/>
          <w:lang w:val="en-US"/>
        </w:rPr>
        <w:object w:dxaOrig="2780" w:dyaOrig="740">
          <v:shape id="_x0000_i1037" type="#_x0000_t75" style="width:135.3pt;height:37.25pt" o:ole="">
            <v:imagedata r:id="rId51" o:title=""/>
          </v:shape>
          <o:OLEObject Type="Embed" ProgID="Equation.3" ShapeID="_x0000_i1037" DrawAspect="Content" ObjectID="_1587998721" r:id="rId52"/>
        </w:object>
      </w:r>
      <w:r w:rsidRPr="009125AE">
        <w:rPr>
          <w:rFonts w:ascii="Times New Roman" w:hAnsi="Times New Roman"/>
          <w:sz w:val="28"/>
          <w:szCs w:val="28"/>
        </w:rPr>
        <w:t xml:space="preserve">    </w:t>
      </w:r>
      <w:r w:rsidR="00DC2179">
        <w:rPr>
          <w:rFonts w:ascii="Times New Roman" w:hAnsi="Times New Roman"/>
          <w:sz w:val="28"/>
          <w:szCs w:val="28"/>
        </w:rPr>
        <w:t xml:space="preserve">                           (1</w:t>
      </w:r>
      <w:r w:rsidRPr="009125AE">
        <w:rPr>
          <w:rFonts w:ascii="Times New Roman" w:hAnsi="Times New Roman"/>
          <w:sz w:val="28"/>
          <w:szCs w:val="28"/>
        </w:rPr>
        <w:t>)</w:t>
      </w:r>
    </w:p>
    <w:p w:rsidR="00495240" w:rsidRPr="009125AE" w:rsidRDefault="00495240" w:rsidP="001962F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125AE">
        <w:rPr>
          <w:rFonts w:ascii="Times New Roman" w:hAnsi="Times New Roman"/>
          <w:sz w:val="28"/>
          <w:szCs w:val="28"/>
        </w:rPr>
        <w:t xml:space="preserve">Для </w:t>
      </w:r>
      <w:proofErr w:type="gramStart"/>
      <w:r w:rsidRPr="009125AE">
        <w:rPr>
          <w:rFonts w:ascii="Times New Roman" w:hAnsi="Times New Roman"/>
          <w:sz w:val="28"/>
          <w:szCs w:val="28"/>
        </w:rPr>
        <w:t>мультипликативной</w:t>
      </w:r>
      <w:proofErr w:type="gramEnd"/>
      <w:r w:rsidRPr="009125AE">
        <w:rPr>
          <w:rFonts w:ascii="Times New Roman" w:hAnsi="Times New Roman"/>
          <w:sz w:val="28"/>
          <w:szCs w:val="28"/>
        </w:rPr>
        <w:t xml:space="preserve"> ПФ </w:t>
      </w:r>
      <w:r w:rsidRPr="009125AE">
        <w:rPr>
          <w:rFonts w:ascii="Times New Roman" w:hAnsi="Times New Roman"/>
          <w:position w:val="-10"/>
          <w:sz w:val="28"/>
          <w:szCs w:val="28"/>
          <w:lang w:val="en-US"/>
        </w:rPr>
        <w:object w:dxaOrig="2900" w:dyaOrig="340">
          <v:shape id="_x0000_i1038" type="#_x0000_t75" style="width:145.25pt;height:17.4pt" o:ole="">
            <v:imagedata r:id="rId53" o:title=""/>
          </v:shape>
          <o:OLEObject Type="Embed" ProgID="Equation.3" ShapeID="_x0000_i1038" DrawAspect="Content" ObjectID="_1587998722" r:id="rId54"/>
        </w:object>
      </w:r>
      <w:r w:rsidRPr="009125AE">
        <w:rPr>
          <w:rFonts w:ascii="Times New Roman" w:hAnsi="Times New Roman"/>
          <w:sz w:val="28"/>
          <w:szCs w:val="28"/>
        </w:rPr>
        <w:t xml:space="preserve"> и</w:t>
      </w:r>
    </w:p>
    <w:p w:rsidR="00495240" w:rsidRPr="009125AE" w:rsidRDefault="00495240" w:rsidP="001962F9">
      <w:pPr>
        <w:tabs>
          <w:tab w:val="center" w:pos="4677"/>
          <w:tab w:val="left" w:pos="8654"/>
        </w:tabs>
        <w:spacing w:after="0" w:line="360" w:lineRule="auto"/>
        <w:ind w:left="283"/>
        <w:jc w:val="both"/>
        <w:rPr>
          <w:rFonts w:ascii="Times New Roman" w:hAnsi="Times New Roman"/>
          <w:sz w:val="28"/>
          <w:szCs w:val="28"/>
        </w:rPr>
      </w:pPr>
      <w:r w:rsidRPr="009125AE">
        <w:rPr>
          <w:rFonts w:ascii="Times New Roman" w:hAnsi="Times New Roman"/>
          <w:sz w:val="28"/>
          <w:szCs w:val="28"/>
        </w:rPr>
        <w:t xml:space="preserve">                                </w:t>
      </w:r>
      <w:r w:rsidRPr="009125AE">
        <w:rPr>
          <w:rFonts w:ascii="Times New Roman" w:hAnsi="Times New Roman"/>
          <w:position w:val="-24"/>
          <w:sz w:val="28"/>
          <w:szCs w:val="28"/>
        </w:rPr>
        <w:object w:dxaOrig="1780" w:dyaOrig="620">
          <v:shape id="_x0000_i1039" type="#_x0000_t75" style="width:89.4pt;height:31.05pt" o:ole="">
            <v:imagedata r:id="rId55" o:title=""/>
          </v:shape>
          <o:OLEObject Type="Embed" ProgID="Equation.3" ShapeID="_x0000_i1039" DrawAspect="Content" ObjectID="_1587998723" r:id="rId56"/>
        </w:object>
      </w:r>
      <w:r w:rsidRPr="009125AE">
        <w:rPr>
          <w:rFonts w:ascii="Times New Roman" w:hAnsi="Times New Roman"/>
          <w:position w:val="-24"/>
          <w:sz w:val="28"/>
          <w:szCs w:val="28"/>
        </w:rPr>
        <w:object w:dxaOrig="1700" w:dyaOrig="620">
          <v:shape id="_x0000_i1040" type="#_x0000_t75" style="width:84.4pt;height:31.05pt" o:ole="">
            <v:imagedata r:id="rId57" o:title=""/>
          </v:shape>
          <o:OLEObject Type="Embed" ProgID="Equation.3" ShapeID="_x0000_i1040" DrawAspect="Content" ObjectID="_1587998724" r:id="rId58"/>
        </w:object>
      </w:r>
      <w:r w:rsidRPr="009125AE">
        <w:rPr>
          <w:rFonts w:ascii="Times New Roman" w:hAnsi="Times New Roman"/>
          <w:sz w:val="28"/>
          <w:szCs w:val="28"/>
        </w:rPr>
        <w:t xml:space="preserve">.        </w:t>
      </w:r>
      <w:r w:rsidR="00DC2179">
        <w:rPr>
          <w:rFonts w:ascii="Times New Roman" w:hAnsi="Times New Roman"/>
          <w:sz w:val="28"/>
          <w:szCs w:val="28"/>
        </w:rPr>
        <w:t xml:space="preserve">                           (2</w:t>
      </w:r>
      <w:r w:rsidRPr="009125AE">
        <w:rPr>
          <w:rFonts w:ascii="Times New Roman" w:hAnsi="Times New Roman"/>
          <w:sz w:val="28"/>
          <w:szCs w:val="28"/>
        </w:rPr>
        <w:t xml:space="preserve">)             </w:t>
      </w:r>
    </w:p>
    <w:p w:rsidR="00495240" w:rsidRPr="009125AE" w:rsidRDefault="00495240" w:rsidP="001962F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  <w:r w:rsidRPr="009125AE">
        <w:rPr>
          <w:rFonts w:ascii="Times New Roman" w:hAnsi="Times New Roman"/>
          <w:sz w:val="28"/>
          <w:szCs w:val="28"/>
        </w:rPr>
        <w:t xml:space="preserve">т.е. </w:t>
      </w:r>
      <w:r w:rsidRPr="009125AE">
        <w:rPr>
          <w:rFonts w:ascii="Times New Roman" w:hAnsi="Times New Roman"/>
          <w:position w:val="-10"/>
          <w:sz w:val="28"/>
          <w:szCs w:val="28"/>
        </w:rPr>
        <w:object w:dxaOrig="279" w:dyaOrig="340">
          <v:shape id="_x0000_i1041" type="#_x0000_t75" style="width:13.65pt;height:17.4pt" o:ole="">
            <v:imagedata r:id="rId59" o:title=""/>
          </v:shape>
          <o:OLEObject Type="Embed" ProgID="Equation.3" ShapeID="_x0000_i1041" DrawAspect="Content" ObjectID="_1587998725" r:id="rId60"/>
        </w:object>
      </w:r>
      <w:r w:rsidRPr="009125AE">
        <w:rPr>
          <w:rFonts w:ascii="Times New Roman" w:hAnsi="Times New Roman"/>
          <w:sz w:val="28"/>
          <w:szCs w:val="28"/>
        </w:rPr>
        <w:t xml:space="preserve"> – эластичность выпуска по ОПФ, </w:t>
      </w:r>
      <w:r w:rsidRPr="009125AE">
        <w:rPr>
          <w:rFonts w:ascii="Times New Roman" w:hAnsi="Times New Roman"/>
          <w:position w:val="-10"/>
          <w:sz w:val="28"/>
          <w:szCs w:val="28"/>
        </w:rPr>
        <w:object w:dxaOrig="300" w:dyaOrig="340">
          <v:shape id="_x0000_i1042" type="#_x0000_t75" style="width:14.9pt;height:17.4pt" o:ole="">
            <v:imagedata r:id="rId61" o:title=""/>
          </v:shape>
          <o:OLEObject Type="Embed" ProgID="Equation.3" ShapeID="_x0000_i1042" DrawAspect="Content" ObjectID="_1587998726" r:id="rId62"/>
        </w:object>
      </w:r>
      <w:r w:rsidRPr="009125AE">
        <w:rPr>
          <w:rFonts w:ascii="Times New Roman" w:hAnsi="Times New Roman"/>
          <w:sz w:val="28"/>
          <w:szCs w:val="28"/>
        </w:rPr>
        <w:t xml:space="preserve"> – эластич</w:t>
      </w:r>
      <w:r w:rsidR="00DC2179">
        <w:rPr>
          <w:rFonts w:ascii="Times New Roman" w:hAnsi="Times New Roman"/>
          <w:sz w:val="28"/>
          <w:szCs w:val="28"/>
        </w:rPr>
        <w:t>ность выпуска по труду. Из (1</w:t>
      </w:r>
      <w:r w:rsidRPr="009125AE">
        <w:rPr>
          <w:rFonts w:ascii="Times New Roman" w:hAnsi="Times New Roman"/>
          <w:sz w:val="28"/>
          <w:szCs w:val="28"/>
        </w:rPr>
        <w:t xml:space="preserve">) видно, что коэффициент эластичности фактора показывает, на сколько процентов изменится выпуск, если фактор увеличится на 1%.  В качестве примера приведем МПФ </w:t>
      </w:r>
      <w:proofErr w:type="gramStart"/>
      <w:r w:rsidRPr="009125AE">
        <w:rPr>
          <w:rFonts w:ascii="Times New Roman" w:hAnsi="Times New Roman"/>
          <w:sz w:val="28"/>
          <w:szCs w:val="28"/>
        </w:rPr>
        <w:t>ВВ</w:t>
      </w:r>
      <w:proofErr w:type="gramEnd"/>
      <w:r w:rsidRPr="009125AE">
        <w:rPr>
          <w:rFonts w:ascii="Times New Roman" w:hAnsi="Times New Roman"/>
          <w:sz w:val="28"/>
          <w:szCs w:val="28"/>
        </w:rPr>
        <w:t xml:space="preserve"> РФ (млрд. руб.) в зависимости от стоимости ОПФ (млрд. руб.) и числа занятых в народном хозяйстве (млн. чел.) по данным РФ за 1960-1994 гг. в ценах для этого периода</w:t>
      </w:r>
    </w:p>
    <w:p w:rsidR="00903B5B" w:rsidRPr="009125AE" w:rsidRDefault="00495240" w:rsidP="00903B5B">
      <w:pPr>
        <w:tabs>
          <w:tab w:val="left" w:pos="1906"/>
        </w:tabs>
        <w:spacing w:after="0"/>
        <w:jc w:val="center"/>
        <w:rPr>
          <w:rFonts w:ascii="Times New Roman" w:hAnsi="Times New Roman"/>
          <w:sz w:val="28"/>
          <w:szCs w:val="28"/>
        </w:rPr>
      </w:pPr>
      <w:r w:rsidRPr="009125AE">
        <w:rPr>
          <w:rFonts w:ascii="Times New Roman" w:hAnsi="Times New Roman"/>
          <w:sz w:val="28"/>
          <w:szCs w:val="28"/>
        </w:rPr>
        <w:tab/>
        <w:t xml:space="preserve">           </w:t>
      </w:r>
      <w:r>
        <w:rPr>
          <w:rFonts w:ascii="Cambria Math" w:hAnsi="Cambria Math"/>
          <w:sz w:val="28"/>
          <w:szCs w:val="28"/>
        </w:rPr>
        <w:br/>
      </w:r>
      <m:oMathPara>
        <m:oMath>
          <m:r>
            <w:rPr>
              <w:rFonts w:ascii="Cambria Math" w:hAnsi="Cambria Math"/>
              <w:sz w:val="28"/>
              <w:szCs w:val="28"/>
            </w:rPr>
            <m:t>Х=3,371*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8"/>
                </w:rPr>
                <m:t>K</m:t>
              </m:r>
            </m:e>
            <m:sup>
              <m:r>
                <w:rPr>
                  <w:rFonts w:ascii="Cambria Math" w:hAnsi="Cambria Math"/>
                  <w:sz w:val="28"/>
                  <w:szCs w:val="28"/>
                </w:rPr>
                <m:t>0,4639</m:t>
              </m:r>
            </m:sup>
          </m:sSup>
          <m:r>
            <w:rPr>
              <w:rFonts w:ascii="Cambria Math" w:hAnsi="Cambria Math"/>
              <w:sz w:val="28"/>
              <w:szCs w:val="28"/>
            </w:rPr>
            <m:t>*</m:t>
          </m:r>
          <m:sSup>
            <m:sSupPr>
              <m:ctrlPr>
                <w:rPr>
                  <w:rFonts w:ascii="Cambria Math" w:hAnsi="Cambria Math"/>
                  <w:i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/>
                  <w:sz w:val="28"/>
                  <w:szCs w:val="28"/>
                </w:rPr>
                <m:t>L</m:t>
              </m:r>
            </m:e>
            <m:sup>
              <m:r>
                <w:rPr>
                  <w:rFonts w:ascii="Cambria Math" w:hAnsi="Cambria Math"/>
                  <w:sz w:val="28"/>
                  <w:szCs w:val="28"/>
                </w:rPr>
                <m:t>0,2730</m:t>
              </m:r>
            </m:sup>
          </m:sSup>
        </m:oMath>
      </m:oMathPara>
    </w:p>
    <w:p w:rsidR="00903B5B" w:rsidRPr="009125AE" w:rsidRDefault="00903B5B" w:rsidP="00903B5B">
      <w:pPr>
        <w:tabs>
          <w:tab w:val="left" w:pos="1906"/>
        </w:tabs>
        <w:spacing w:after="0"/>
        <w:ind w:left="283"/>
        <w:jc w:val="both"/>
        <w:rPr>
          <w:rFonts w:ascii="Times New Roman" w:hAnsi="Times New Roman"/>
          <w:sz w:val="28"/>
          <w:szCs w:val="28"/>
        </w:rPr>
      </w:pPr>
    </w:p>
    <w:p w:rsidR="00903B5B" w:rsidRDefault="00903B5B" w:rsidP="00903B5B">
      <w:pPr>
        <w:tabs>
          <w:tab w:val="left" w:pos="1906"/>
        </w:tabs>
        <w:spacing w:after="0"/>
        <w:jc w:val="both"/>
        <w:rPr>
          <w:rFonts w:ascii="Times New Roman" w:hAnsi="Times New Roman"/>
          <w:sz w:val="28"/>
          <w:szCs w:val="28"/>
        </w:rPr>
      </w:pPr>
      <w:r w:rsidRPr="009125AE">
        <w:rPr>
          <w:rFonts w:ascii="Times New Roman" w:hAnsi="Times New Roman"/>
          <w:sz w:val="28"/>
          <w:szCs w:val="28"/>
        </w:rPr>
        <w:t>При увеличении О</w:t>
      </w:r>
      <w:r>
        <w:rPr>
          <w:rFonts w:ascii="Times New Roman" w:hAnsi="Times New Roman"/>
          <w:sz w:val="28"/>
          <w:szCs w:val="28"/>
        </w:rPr>
        <w:t xml:space="preserve">ПФ на 1%, </w:t>
      </w:r>
      <w:proofErr w:type="gramStart"/>
      <w:r>
        <w:rPr>
          <w:rFonts w:ascii="Times New Roman" w:hAnsi="Times New Roman"/>
          <w:sz w:val="28"/>
          <w:szCs w:val="28"/>
        </w:rPr>
        <w:t>ВВ</w:t>
      </w:r>
      <w:proofErr w:type="gramEnd"/>
      <w:r>
        <w:rPr>
          <w:rFonts w:ascii="Times New Roman" w:hAnsi="Times New Roman"/>
          <w:sz w:val="28"/>
          <w:szCs w:val="28"/>
        </w:rPr>
        <w:t xml:space="preserve"> увеличится на 0,464</w:t>
      </w:r>
      <w:r w:rsidRPr="009125AE">
        <w:rPr>
          <w:rFonts w:ascii="Times New Roman" w:hAnsi="Times New Roman"/>
          <w:sz w:val="28"/>
          <w:szCs w:val="28"/>
        </w:rPr>
        <w:t>%, а при уве</w:t>
      </w:r>
      <w:r>
        <w:rPr>
          <w:rFonts w:ascii="Times New Roman" w:hAnsi="Times New Roman"/>
          <w:sz w:val="28"/>
          <w:szCs w:val="28"/>
        </w:rPr>
        <w:t>личении занятых на 1% – на 0,273</w:t>
      </w:r>
      <w:r w:rsidRPr="009125AE">
        <w:rPr>
          <w:rFonts w:ascii="Times New Roman" w:hAnsi="Times New Roman"/>
          <w:sz w:val="28"/>
          <w:szCs w:val="28"/>
        </w:rPr>
        <w:t xml:space="preserve">%. Если </w:t>
      </w:r>
      <w:r w:rsidRPr="009125AE">
        <w:rPr>
          <w:rFonts w:ascii="Times New Roman" w:hAnsi="Times New Roman"/>
          <w:position w:val="-10"/>
          <w:sz w:val="28"/>
          <w:szCs w:val="28"/>
        </w:rPr>
        <w:object w:dxaOrig="279" w:dyaOrig="340">
          <v:shape id="_x0000_i1043" type="#_x0000_t75" style="width:13.65pt;height:17.4pt" o:ole="">
            <v:imagedata r:id="rId63" o:title=""/>
          </v:shape>
          <o:OLEObject Type="Embed" ProgID="Equation.3" ShapeID="_x0000_i1043" DrawAspect="Content" ObjectID="_1587998727" r:id="rId64"/>
        </w:object>
      </w:r>
      <w:r w:rsidRPr="009125AE">
        <w:rPr>
          <w:rFonts w:ascii="Times New Roman" w:hAnsi="Times New Roman"/>
          <w:sz w:val="28"/>
          <w:szCs w:val="28"/>
        </w:rPr>
        <w:t xml:space="preserve"> &gt; </w:t>
      </w:r>
      <w:r w:rsidRPr="009125AE">
        <w:rPr>
          <w:rFonts w:ascii="Times New Roman" w:hAnsi="Times New Roman"/>
          <w:position w:val="-10"/>
          <w:sz w:val="28"/>
          <w:szCs w:val="28"/>
        </w:rPr>
        <w:object w:dxaOrig="300" w:dyaOrig="340">
          <v:shape id="_x0000_i1044" type="#_x0000_t75" style="width:14.9pt;height:17.4pt" o:ole="">
            <v:imagedata r:id="rId65" o:title=""/>
          </v:shape>
          <o:OLEObject Type="Embed" ProgID="Equation.3" ShapeID="_x0000_i1044" DrawAspect="Content" ObjectID="_1587998728" r:id="rId66"/>
        </w:object>
      </w:r>
      <w:r w:rsidRPr="009125AE">
        <w:rPr>
          <w:rFonts w:ascii="Times New Roman" w:hAnsi="Times New Roman"/>
          <w:sz w:val="28"/>
          <w:szCs w:val="28"/>
        </w:rPr>
        <w:t xml:space="preserve"> , то имеет место </w:t>
      </w:r>
      <w:proofErr w:type="spellStart"/>
      <w:r w:rsidRPr="009125AE">
        <w:rPr>
          <w:rFonts w:ascii="Times New Roman" w:hAnsi="Times New Roman"/>
          <w:sz w:val="28"/>
          <w:szCs w:val="28"/>
        </w:rPr>
        <w:t>трудосберегающий</w:t>
      </w:r>
      <w:proofErr w:type="spellEnd"/>
      <w:r w:rsidRPr="009125AE">
        <w:rPr>
          <w:rFonts w:ascii="Times New Roman" w:hAnsi="Times New Roman"/>
          <w:sz w:val="28"/>
          <w:szCs w:val="28"/>
        </w:rPr>
        <w:t xml:space="preserve"> (интенсивный) рост. Параметр</w:t>
      </w:r>
      <w:proofErr w:type="gramStart"/>
      <w:r w:rsidRPr="009125AE">
        <w:rPr>
          <w:rFonts w:ascii="Times New Roman" w:hAnsi="Times New Roman"/>
          <w:sz w:val="28"/>
          <w:szCs w:val="28"/>
        </w:rPr>
        <w:t xml:space="preserve"> А</w:t>
      </w:r>
      <w:proofErr w:type="gramEnd"/>
      <w:r w:rsidRPr="009125AE">
        <w:rPr>
          <w:rFonts w:ascii="Times New Roman" w:hAnsi="Times New Roman"/>
          <w:sz w:val="28"/>
          <w:szCs w:val="28"/>
        </w:rPr>
        <w:t xml:space="preserve"> интерпретируется как параметр технического прогресса: при тех же </w:t>
      </w:r>
      <w:r w:rsidRPr="009125AE">
        <w:rPr>
          <w:rFonts w:ascii="Times New Roman" w:hAnsi="Times New Roman"/>
          <w:position w:val="-10"/>
          <w:sz w:val="28"/>
          <w:szCs w:val="28"/>
        </w:rPr>
        <w:object w:dxaOrig="620" w:dyaOrig="340">
          <v:shape id="_x0000_i1045" type="#_x0000_t75" style="width:31.05pt;height:17.4pt" o:ole="">
            <v:imagedata r:id="rId67" o:title=""/>
          </v:shape>
          <o:OLEObject Type="Embed" ProgID="Equation.3" ShapeID="_x0000_i1045" DrawAspect="Content" ObjectID="_1587998729" r:id="rId68"/>
        </w:object>
      </w:r>
      <w:r w:rsidRPr="009125AE">
        <w:rPr>
          <w:rFonts w:ascii="Times New Roman" w:hAnsi="Times New Roman"/>
          <w:sz w:val="28"/>
          <w:szCs w:val="28"/>
        </w:rPr>
        <w:t xml:space="preserve"> выпуск в точке (</w:t>
      </w:r>
      <w:r w:rsidRPr="009125AE">
        <w:rPr>
          <w:rFonts w:ascii="Times New Roman" w:hAnsi="Times New Roman"/>
          <w:sz w:val="28"/>
          <w:szCs w:val="28"/>
          <w:lang w:val="en-US"/>
        </w:rPr>
        <w:t>K</w:t>
      </w:r>
      <w:r w:rsidRPr="009125AE">
        <w:rPr>
          <w:rFonts w:ascii="Times New Roman" w:hAnsi="Times New Roman"/>
          <w:sz w:val="28"/>
          <w:szCs w:val="28"/>
        </w:rPr>
        <w:t xml:space="preserve">, </w:t>
      </w:r>
      <w:r w:rsidRPr="009125AE">
        <w:rPr>
          <w:rFonts w:ascii="Times New Roman" w:hAnsi="Times New Roman"/>
          <w:sz w:val="28"/>
          <w:szCs w:val="28"/>
          <w:lang w:val="en-US"/>
        </w:rPr>
        <w:t>L</w:t>
      </w:r>
      <w:r w:rsidRPr="009125AE">
        <w:rPr>
          <w:rFonts w:ascii="Times New Roman" w:hAnsi="Times New Roman"/>
          <w:sz w:val="28"/>
          <w:szCs w:val="28"/>
        </w:rPr>
        <w:t xml:space="preserve">) больше, чем больше А.   </w:t>
      </w:r>
    </w:p>
    <w:p w:rsidR="00495240" w:rsidRPr="005517DC" w:rsidRDefault="00495240" w:rsidP="00903B5B">
      <w:pPr>
        <w:tabs>
          <w:tab w:val="left" w:pos="1906"/>
        </w:tabs>
        <w:spacing w:after="0" w:line="360" w:lineRule="auto"/>
        <w:ind w:left="283"/>
        <w:jc w:val="both"/>
        <w:rPr>
          <w:rFonts w:ascii="Times New Roman" w:hAnsi="Times New Roman"/>
          <w:sz w:val="28"/>
          <w:szCs w:val="28"/>
        </w:rPr>
      </w:pPr>
    </w:p>
    <w:p w:rsidR="00684C05" w:rsidRPr="0003030B" w:rsidRDefault="00684C05" w:rsidP="001962F9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A74564" w:rsidRPr="001E2882" w:rsidRDefault="00A74564" w:rsidP="003503E8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696A25" w:rsidRPr="00696A25" w:rsidRDefault="00696A25" w:rsidP="00696A25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p w:rsidR="00696A25" w:rsidRDefault="00696A25" w:rsidP="000564BD">
      <w:pPr>
        <w:spacing w:after="0"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0564BD" w:rsidRPr="000564BD" w:rsidRDefault="000564BD" w:rsidP="00195B3C">
      <w:pPr>
        <w:spacing w:after="0" w:line="360" w:lineRule="auto"/>
        <w:jc w:val="both"/>
        <w:rPr>
          <w:rFonts w:ascii="Times New Roman" w:hAnsi="Times New Roman"/>
          <w:sz w:val="28"/>
          <w:szCs w:val="28"/>
        </w:rPr>
      </w:pPr>
    </w:p>
    <w:sectPr w:rsidR="000564BD" w:rsidRPr="000564BD" w:rsidSect="00946074">
      <w:footerReference w:type="default" r:id="rId69"/>
      <w:pgSz w:w="11906" w:h="16838"/>
      <w:pgMar w:top="1134" w:right="850" w:bottom="1134" w:left="1701" w:header="708" w:footer="708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01214" w:rsidRDefault="00901214" w:rsidP="00946074">
      <w:pPr>
        <w:spacing w:after="0" w:line="240" w:lineRule="auto"/>
      </w:pPr>
      <w:r>
        <w:separator/>
      </w:r>
    </w:p>
  </w:endnote>
  <w:endnote w:type="continuationSeparator" w:id="0">
    <w:p w:rsidR="00901214" w:rsidRDefault="00901214" w:rsidP="0094607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186563"/>
    </w:sdtPr>
    <w:sdtContent>
      <w:p w:rsidR="0003030B" w:rsidRDefault="00241989">
        <w:pPr>
          <w:pStyle w:val="a7"/>
          <w:jc w:val="right"/>
        </w:pPr>
        <w:fldSimple w:instr=" PAGE   \* MERGEFORMAT ">
          <w:r w:rsidR="00674CAC">
            <w:rPr>
              <w:noProof/>
            </w:rPr>
            <w:t>4</w:t>
          </w:r>
        </w:fldSimple>
      </w:p>
    </w:sdtContent>
  </w:sdt>
  <w:p w:rsidR="0003030B" w:rsidRDefault="0003030B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01214" w:rsidRDefault="00901214" w:rsidP="00946074">
      <w:pPr>
        <w:spacing w:after="0" w:line="240" w:lineRule="auto"/>
      </w:pPr>
      <w:r>
        <w:separator/>
      </w:r>
    </w:p>
  </w:footnote>
  <w:footnote w:type="continuationSeparator" w:id="0">
    <w:p w:rsidR="00901214" w:rsidRDefault="00901214" w:rsidP="00946074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E7476"/>
    <w:rsid w:val="0003030B"/>
    <w:rsid w:val="000564BD"/>
    <w:rsid w:val="00073E4B"/>
    <w:rsid w:val="0010651D"/>
    <w:rsid w:val="001714FB"/>
    <w:rsid w:val="00195B3C"/>
    <w:rsid w:val="001962F9"/>
    <w:rsid w:val="001E2882"/>
    <w:rsid w:val="00241989"/>
    <w:rsid w:val="003503E8"/>
    <w:rsid w:val="003A0E38"/>
    <w:rsid w:val="00495240"/>
    <w:rsid w:val="00561DA1"/>
    <w:rsid w:val="006124EC"/>
    <w:rsid w:val="00674CAC"/>
    <w:rsid w:val="00684C05"/>
    <w:rsid w:val="00696A25"/>
    <w:rsid w:val="007323E2"/>
    <w:rsid w:val="00865BE0"/>
    <w:rsid w:val="00901214"/>
    <w:rsid w:val="00903B5B"/>
    <w:rsid w:val="00946074"/>
    <w:rsid w:val="00A57965"/>
    <w:rsid w:val="00A74564"/>
    <w:rsid w:val="00B64CEA"/>
    <w:rsid w:val="00BA6119"/>
    <w:rsid w:val="00CA613B"/>
    <w:rsid w:val="00CD4D24"/>
    <w:rsid w:val="00D757CE"/>
    <w:rsid w:val="00DC2179"/>
    <w:rsid w:val="00E17888"/>
    <w:rsid w:val="00E2325E"/>
    <w:rsid w:val="00E5792F"/>
    <w:rsid w:val="00EE1EBA"/>
    <w:rsid w:val="00EE7476"/>
    <w:rsid w:val="00FC434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7476"/>
    <w:pPr>
      <w:spacing w:after="160" w:line="259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124E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124EC"/>
    <w:rPr>
      <w:rFonts w:ascii="Tahoma" w:eastAsia="Calibri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94607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946074"/>
    <w:rPr>
      <w:rFonts w:ascii="Calibri" w:eastAsia="Calibri" w:hAnsi="Calibri" w:cs="Times New Roman"/>
    </w:rPr>
  </w:style>
  <w:style w:type="paragraph" w:styleId="a7">
    <w:name w:val="footer"/>
    <w:basedOn w:val="a"/>
    <w:link w:val="a8"/>
    <w:uiPriority w:val="99"/>
    <w:unhideWhenUsed/>
    <w:rsid w:val="0094607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946074"/>
    <w:rPr>
      <w:rFonts w:ascii="Calibri" w:eastAsia="Calibri" w:hAnsi="Calibri"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1.png"/><Relationship Id="rId26" Type="http://schemas.openxmlformats.org/officeDocument/2006/relationships/image" Target="media/image17.png"/><Relationship Id="rId39" Type="http://schemas.openxmlformats.org/officeDocument/2006/relationships/oleObject" Target="embeddings/oleObject9.bin"/><Relationship Id="rId21" Type="http://schemas.openxmlformats.org/officeDocument/2006/relationships/image" Target="media/image14.wmf"/><Relationship Id="rId34" Type="http://schemas.openxmlformats.org/officeDocument/2006/relationships/image" Target="media/image23.wmf"/><Relationship Id="rId42" Type="http://schemas.openxmlformats.org/officeDocument/2006/relationships/image" Target="media/image27.png"/><Relationship Id="rId47" Type="http://schemas.openxmlformats.org/officeDocument/2006/relationships/image" Target="media/image31.png"/><Relationship Id="rId50" Type="http://schemas.openxmlformats.org/officeDocument/2006/relationships/oleObject" Target="embeddings/oleObject12.bin"/><Relationship Id="rId55" Type="http://schemas.openxmlformats.org/officeDocument/2006/relationships/image" Target="media/image36.wmf"/><Relationship Id="rId63" Type="http://schemas.openxmlformats.org/officeDocument/2006/relationships/image" Target="media/image40.wmf"/><Relationship Id="rId68" Type="http://schemas.openxmlformats.org/officeDocument/2006/relationships/oleObject" Target="embeddings/oleObject21.bin"/><Relationship Id="rId7" Type="http://schemas.openxmlformats.org/officeDocument/2006/relationships/oleObject" Target="embeddings/oleObject1.bin"/><Relationship Id="rId71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0.wmf"/><Relationship Id="rId29" Type="http://schemas.openxmlformats.org/officeDocument/2006/relationships/image" Target="media/image20.wmf"/><Relationship Id="rId1" Type="http://schemas.openxmlformats.org/officeDocument/2006/relationships/styles" Target="styles.xml"/><Relationship Id="rId6" Type="http://schemas.openxmlformats.org/officeDocument/2006/relationships/image" Target="media/image1.wmf"/><Relationship Id="rId11" Type="http://schemas.openxmlformats.org/officeDocument/2006/relationships/image" Target="media/image5.png"/><Relationship Id="rId24" Type="http://schemas.openxmlformats.org/officeDocument/2006/relationships/image" Target="media/image16.png"/><Relationship Id="rId32" Type="http://schemas.openxmlformats.org/officeDocument/2006/relationships/image" Target="media/image22.png"/><Relationship Id="rId37" Type="http://schemas.openxmlformats.org/officeDocument/2006/relationships/image" Target="media/image25.png"/><Relationship Id="rId40" Type="http://schemas.openxmlformats.org/officeDocument/2006/relationships/image" Target="media/image26.wmf"/><Relationship Id="rId45" Type="http://schemas.openxmlformats.org/officeDocument/2006/relationships/image" Target="media/image29.png"/><Relationship Id="rId53" Type="http://schemas.openxmlformats.org/officeDocument/2006/relationships/image" Target="media/image35.wmf"/><Relationship Id="rId58" Type="http://schemas.openxmlformats.org/officeDocument/2006/relationships/oleObject" Target="embeddings/oleObject16.bin"/><Relationship Id="rId66" Type="http://schemas.openxmlformats.org/officeDocument/2006/relationships/oleObject" Target="embeddings/oleObject20.bin"/><Relationship Id="rId5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5.png"/><Relationship Id="rId28" Type="http://schemas.openxmlformats.org/officeDocument/2006/relationships/image" Target="media/image19.png"/><Relationship Id="rId36" Type="http://schemas.openxmlformats.org/officeDocument/2006/relationships/image" Target="media/image24.png"/><Relationship Id="rId49" Type="http://schemas.openxmlformats.org/officeDocument/2006/relationships/image" Target="media/image33.wmf"/><Relationship Id="rId57" Type="http://schemas.openxmlformats.org/officeDocument/2006/relationships/image" Target="media/image37.wmf"/><Relationship Id="rId61" Type="http://schemas.openxmlformats.org/officeDocument/2006/relationships/image" Target="media/image39.wmf"/><Relationship Id="rId10" Type="http://schemas.openxmlformats.org/officeDocument/2006/relationships/image" Target="media/image4.png"/><Relationship Id="rId19" Type="http://schemas.openxmlformats.org/officeDocument/2006/relationships/image" Target="media/image12.png"/><Relationship Id="rId31" Type="http://schemas.openxmlformats.org/officeDocument/2006/relationships/image" Target="media/image21.png"/><Relationship Id="rId44" Type="http://schemas.openxmlformats.org/officeDocument/2006/relationships/image" Target="media/image28.png"/><Relationship Id="rId52" Type="http://schemas.openxmlformats.org/officeDocument/2006/relationships/oleObject" Target="embeddings/oleObject13.bin"/><Relationship Id="rId60" Type="http://schemas.openxmlformats.org/officeDocument/2006/relationships/oleObject" Target="embeddings/oleObject17.bin"/><Relationship Id="rId65" Type="http://schemas.openxmlformats.org/officeDocument/2006/relationships/image" Target="media/image41.wmf"/><Relationship Id="rId4" Type="http://schemas.openxmlformats.org/officeDocument/2006/relationships/footnotes" Target="footnote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oleObject" Target="embeddings/oleObject3.bin"/><Relationship Id="rId27" Type="http://schemas.openxmlformats.org/officeDocument/2006/relationships/image" Target="media/image18.png"/><Relationship Id="rId30" Type="http://schemas.openxmlformats.org/officeDocument/2006/relationships/oleObject" Target="embeddings/oleObject5.bin"/><Relationship Id="rId35" Type="http://schemas.openxmlformats.org/officeDocument/2006/relationships/oleObject" Target="embeddings/oleObject7.bin"/><Relationship Id="rId43" Type="http://schemas.openxmlformats.org/officeDocument/2006/relationships/oleObject" Target="embeddings/oleObject11.bin"/><Relationship Id="rId48" Type="http://schemas.openxmlformats.org/officeDocument/2006/relationships/image" Target="media/image32.png"/><Relationship Id="rId56" Type="http://schemas.openxmlformats.org/officeDocument/2006/relationships/oleObject" Target="embeddings/oleObject15.bin"/><Relationship Id="rId64" Type="http://schemas.openxmlformats.org/officeDocument/2006/relationships/oleObject" Target="embeddings/oleObject19.bin"/><Relationship Id="rId69" Type="http://schemas.openxmlformats.org/officeDocument/2006/relationships/footer" Target="footer1.xml"/><Relationship Id="rId8" Type="http://schemas.openxmlformats.org/officeDocument/2006/relationships/image" Target="media/image2.png"/><Relationship Id="rId51" Type="http://schemas.openxmlformats.org/officeDocument/2006/relationships/image" Target="media/image34.wmf"/><Relationship Id="rId3" Type="http://schemas.openxmlformats.org/officeDocument/2006/relationships/webSettings" Target="webSettings.xml"/><Relationship Id="rId12" Type="http://schemas.openxmlformats.org/officeDocument/2006/relationships/image" Target="media/image6.png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4.bin"/><Relationship Id="rId33" Type="http://schemas.openxmlformats.org/officeDocument/2006/relationships/oleObject" Target="embeddings/oleObject6.bin"/><Relationship Id="rId38" Type="http://schemas.openxmlformats.org/officeDocument/2006/relationships/oleObject" Target="embeddings/oleObject8.bin"/><Relationship Id="rId46" Type="http://schemas.openxmlformats.org/officeDocument/2006/relationships/image" Target="media/image30.png"/><Relationship Id="rId59" Type="http://schemas.openxmlformats.org/officeDocument/2006/relationships/image" Target="media/image38.wmf"/><Relationship Id="rId67" Type="http://schemas.openxmlformats.org/officeDocument/2006/relationships/image" Target="media/image42.wmf"/><Relationship Id="rId20" Type="http://schemas.openxmlformats.org/officeDocument/2006/relationships/image" Target="media/image13.png"/><Relationship Id="rId41" Type="http://schemas.openxmlformats.org/officeDocument/2006/relationships/oleObject" Target="embeddings/oleObject10.bin"/><Relationship Id="rId54" Type="http://schemas.openxmlformats.org/officeDocument/2006/relationships/oleObject" Target="embeddings/oleObject14.bin"/><Relationship Id="rId62" Type="http://schemas.openxmlformats.org/officeDocument/2006/relationships/oleObject" Target="embeddings/oleObject18.bin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141</TotalTime>
  <Pages>16</Pages>
  <Words>943</Words>
  <Characters>5378</Characters>
  <Application>Microsoft Office Word</Application>
  <DocSecurity>0</DocSecurity>
  <Lines>44</Lines>
  <Paragraphs>12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6309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Admin</cp:lastModifiedBy>
  <cp:revision>12</cp:revision>
  <dcterms:created xsi:type="dcterms:W3CDTF">2015-02-11T14:05:00Z</dcterms:created>
  <dcterms:modified xsi:type="dcterms:W3CDTF">2018-05-16T14:58:00Z</dcterms:modified>
</cp:coreProperties>
</file>